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63B6" w14:textId="0456365B" w:rsidR="00743BF3" w:rsidRPr="004F24B3" w:rsidRDefault="00743BF3" w:rsidP="00E22902">
      <w:pPr>
        <w:pStyle w:val="a3"/>
        <w:shd w:val="clear" w:color="auto" w:fill="FFFFFF"/>
        <w:spacing w:before="0" w:beforeAutospacing="0" w:after="240" w:afterAutospacing="0"/>
        <w:ind w:firstLine="426"/>
        <w:rPr>
          <w:rFonts w:ascii="Arial" w:hAnsi="Arial" w:cs="Arial"/>
          <w:b/>
          <w:bCs/>
          <w:color w:val="000000"/>
          <w:sz w:val="22"/>
          <w:szCs w:val="22"/>
        </w:rPr>
      </w:pPr>
      <w:r w:rsidRPr="004F24B3">
        <w:rPr>
          <w:rFonts w:ascii="Arial" w:hAnsi="Arial" w:cs="Arial"/>
          <w:b/>
          <w:bCs/>
          <w:color w:val="000000"/>
          <w:sz w:val="22"/>
          <w:szCs w:val="22"/>
          <w:highlight w:val="yellow"/>
        </w:rPr>
        <w:t>Игорь</w:t>
      </w:r>
    </w:p>
    <w:p w14:paraId="47F40E3F" w14:textId="22762B00" w:rsidR="00CE033F" w:rsidRPr="004F24B3" w:rsidRDefault="00CE033F"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Введение</w:t>
      </w:r>
    </w:p>
    <w:p w14:paraId="6C737D50" w14:textId="34F2876E" w:rsidR="0095657E"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Изучение и сравнение системы функциональных стилей разных языков приводит к выводу, что </w:t>
      </w:r>
      <w:proofErr w:type="spellStart"/>
      <w:r w:rsidRPr="004F24B3">
        <w:rPr>
          <w:rFonts w:ascii="Arial" w:hAnsi="Arial" w:cs="Arial"/>
          <w:color w:val="000000"/>
          <w:sz w:val="22"/>
          <w:szCs w:val="22"/>
        </w:rPr>
        <w:t>социодиалект</w:t>
      </w:r>
      <w:proofErr w:type="spellEnd"/>
      <w:r w:rsidRPr="004F24B3">
        <w:rPr>
          <w:rFonts w:ascii="Arial" w:hAnsi="Arial" w:cs="Arial"/>
          <w:color w:val="000000"/>
          <w:sz w:val="22"/>
          <w:szCs w:val="22"/>
        </w:rPr>
        <w:t xml:space="preserve"> </w:t>
      </w:r>
      <w:r w:rsidR="0095657E" w:rsidRPr="004F24B3">
        <w:rPr>
          <w:rFonts w:ascii="Arial" w:hAnsi="Arial" w:cs="Arial"/>
          <w:color w:val="000000"/>
          <w:sz w:val="22"/>
          <w:szCs w:val="22"/>
        </w:rPr>
        <w:t>— это</w:t>
      </w:r>
      <w:r w:rsidRPr="004F24B3">
        <w:rPr>
          <w:rFonts w:ascii="Arial" w:hAnsi="Arial" w:cs="Arial"/>
          <w:color w:val="000000"/>
          <w:sz w:val="22"/>
          <w:szCs w:val="22"/>
        </w:rPr>
        <w:t xml:space="preserve"> не вредный паразитический нарост на </w:t>
      </w:r>
      <w:proofErr w:type="gramStart"/>
      <w:r w:rsidR="0095657E" w:rsidRPr="004F24B3">
        <w:rPr>
          <w:rFonts w:ascii="Arial" w:hAnsi="Arial" w:cs="Arial"/>
          <w:color w:val="000000"/>
          <w:sz w:val="22"/>
          <w:szCs w:val="22"/>
        </w:rPr>
        <w:t>теле языка</w:t>
      </w:r>
      <w:proofErr w:type="gramEnd"/>
      <w:r w:rsidRPr="004F24B3">
        <w:rPr>
          <w:rFonts w:ascii="Arial" w:hAnsi="Arial" w:cs="Arial"/>
          <w:color w:val="000000"/>
          <w:sz w:val="22"/>
          <w:szCs w:val="22"/>
        </w:rPr>
        <w:t>, который «иссушает, загрязняет и вульгаризирует устную речь» того, кто им пользуется. Он очень интересен для лингвиста: это та лаборатория, в которой все свойственные естественному языку процессы, не сдерживаемые давлением нормы, происходят во много раз быстрее и доступны непосредственному наблюдению.</w:t>
      </w:r>
    </w:p>
    <w:p w14:paraId="5DF0CB3C" w14:textId="77777777" w:rsidR="00CE033F" w:rsidRPr="004F24B3" w:rsidRDefault="00CE033F"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 xml:space="preserve">Глава 1. </w:t>
      </w:r>
      <w:proofErr w:type="spellStart"/>
      <w:r w:rsidRPr="004F24B3">
        <w:rPr>
          <w:rFonts w:ascii="Arial" w:hAnsi="Arial" w:cs="Arial"/>
          <w:b/>
          <w:bCs/>
          <w:color w:val="000000"/>
          <w:sz w:val="22"/>
          <w:szCs w:val="22"/>
        </w:rPr>
        <w:t>Социодиалект</w:t>
      </w:r>
      <w:proofErr w:type="spellEnd"/>
      <w:r w:rsidRPr="004F24B3">
        <w:rPr>
          <w:rFonts w:ascii="Arial" w:hAnsi="Arial" w:cs="Arial"/>
          <w:b/>
          <w:bCs/>
          <w:color w:val="000000"/>
          <w:sz w:val="22"/>
          <w:szCs w:val="22"/>
        </w:rPr>
        <w:t xml:space="preserve"> как культурная универсалия</w:t>
      </w:r>
    </w:p>
    <w:p w14:paraId="79B1ACF6" w14:textId="77777777" w:rsidR="00CE033F" w:rsidRPr="004F24B3" w:rsidRDefault="00CE033F" w:rsidP="00E22902">
      <w:pPr>
        <w:pStyle w:val="a3"/>
        <w:shd w:val="clear" w:color="auto" w:fill="FFFFFF"/>
        <w:spacing w:before="0" w:beforeAutospacing="0" w:after="240" w:afterAutospacing="0"/>
        <w:ind w:firstLine="426"/>
        <w:jc w:val="center"/>
        <w:rPr>
          <w:rFonts w:ascii="Arial" w:hAnsi="Arial" w:cs="Arial"/>
          <w:b/>
          <w:bCs/>
          <w:color w:val="000000"/>
          <w:sz w:val="22"/>
          <w:szCs w:val="22"/>
        </w:rPr>
      </w:pPr>
      <w:r w:rsidRPr="004F24B3">
        <w:rPr>
          <w:rFonts w:ascii="Arial" w:hAnsi="Arial" w:cs="Arial"/>
          <w:b/>
          <w:bCs/>
          <w:color w:val="000000"/>
          <w:sz w:val="22"/>
          <w:szCs w:val="22"/>
        </w:rPr>
        <w:t>1.1. Различие территориальных и социальных диалектов</w:t>
      </w:r>
    </w:p>
    <w:p w14:paraId="30455659"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Диалектом называют языковую систему, которая служит средством общения небольшой территориально замкнутой группы людей, обычно - жителей одного или нескольких населенных пунктов сельского типа. В этом значении термин «диалект» синонимичен русскому термину «говор» (последний более употребителен). То же значение имеют нем. </w:t>
      </w:r>
      <w:proofErr w:type="spellStart"/>
      <w:r w:rsidRPr="004F24B3">
        <w:rPr>
          <w:rFonts w:ascii="Arial" w:hAnsi="Arial" w:cs="Arial"/>
          <w:color w:val="000000"/>
          <w:sz w:val="22"/>
          <w:szCs w:val="22"/>
        </w:rPr>
        <w:t>Mundart</w:t>
      </w:r>
      <w:proofErr w:type="spellEnd"/>
      <w:r w:rsidRPr="004F24B3">
        <w:rPr>
          <w:rFonts w:ascii="Arial" w:hAnsi="Arial" w:cs="Arial"/>
          <w:color w:val="000000"/>
          <w:sz w:val="22"/>
          <w:szCs w:val="22"/>
        </w:rPr>
        <w:t xml:space="preserve">, франц. </w:t>
      </w:r>
      <w:proofErr w:type="spellStart"/>
      <w:r w:rsidRPr="004F24B3">
        <w:rPr>
          <w:rFonts w:ascii="Arial" w:hAnsi="Arial" w:cs="Arial"/>
          <w:color w:val="000000"/>
          <w:sz w:val="22"/>
          <w:szCs w:val="22"/>
        </w:rPr>
        <w:t>patois</w:t>
      </w:r>
      <w:proofErr w:type="spellEnd"/>
      <w:r w:rsidRPr="004F24B3">
        <w:rPr>
          <w:rFonts w:ascii="Arial" w:hAnsi="Arial" w:cs="Arial"/>
          <w:color w:val="000000"/>
          <w:sz w:val="22"/>
          <w:szCs w:val="22"/>
        </w:rPr>
        <w:t>. Диалектом называют также совокупность говоров, объединенных общностью языковых черт. Непрерывность территории распространения как условие объединения говоров в диалект признается не всеми исследователями. Термин «диалект» широко применяется, начиная с первых диалектологических работ, для обозначения близких говоров некоторой исторической области, например </w:t>
      </w:r>
      <w:r w:rsidRPr="004F24B3">
        <w:rPr>
          <w:rFonts w:ascii="Arial" w:hAnsi="Arial" w:cs="Arial"/>
          <w:i/>
          <w:iCs/>
          <w:color w:val="000000"/>
          <w:sz w:val="22"/>
          <w:szCs w:val="22"/>
        </w:rPr>
        <w:t>швабский диалект, франкский диалект</w:t>
      </w:r>
      <w:r w:rsidRPr="004F24B3">
        <w:rPr>
          <w:rFonts w:ascii="Arial" w:hAnsi="Arial" w:cs="Arial"/>
          <w:color w:val="000000"/>
          <w:sz w:val="22"/>
          <w:szCs w:val="22"/>
        </w:rPr>
        <w:t>. Большое значение для понимания сущности диалекта и принципов выделения диалектов имеют данные лингвистической географии.</w:t>
      </w:r>
    </w:p>
    <w:p w14:paraId="6F0E6D45"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Принято различать территориальные диалекты - разновидности языка, используемые на определенной территории в качестве средства общения местного населения, и социальные диалекты - разновидности языка, на которых говорят определенные социальные группы населения.</w:t>
      </w:r>
    </w:p>
    <w:p w14:paraId="5C2B95BD" w14:textId="5CEBA56F" w:rsidR="0095657E"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Иногда к области диалектологии относят только изучение территориальных диалектов, а социальные диалекты считают предметом социолингвистики. Между тем современные территориальные диалекты в большинстве языковых коллективов одновременно являются и социальными диалектами, поскольку на них говорят только крестьяне и низшие слои городского населения (таково положение в России, Англии, Франции, где социальный статус диалектов низок). Напротив, в тех странах, где территориальные диалекты пользуются большим престижем (например, в Германии или Швейцарии) или отношение к территориальным разновидностям языка более безразличное (как в США), употребление территориальных диалектов менее привязано к социальным классам, а сами они имеют более чистый «территориальный» характер.</w:t>
      </w:r>
    </w:p>
    <w:p w14:paraId="130692E3" w14:textId="77777777" w:rsidR="00CE033F" w:rsidRPr="004F24B3" w:rsidRDefault="00CE033F"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 xml:space="preserve">1.2. Общее понятие </w:t>
      </w:r>
      <w:proofErr w:type="spellStart"/>
      <w:r w:rsidRPr="004F24B3">
        <w:rPr>
          <w:rFonts w:ascii="Arial" w:hAnsi="Arial" w:cs="Arial"/>
          <w:b/>
          <w:bCs/>
          <w:color w:val="000000"/>
          <w:sz w:val="22"/>
          <w:szCs w:val="22"/>
        </w:rPr>
        <w:t>социодиалекта</w:t>
      </w:r>
      <w:proofErr w:type="spellEnd"/>
    </w:p>
    <w:p w14:paraId="7E3DBFC4"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Под социальными диалектами понимают «языки» определенных социальных групп. Некоторые языки имеют развитую систему социальных диалектов, отражающую классовые, профессиональные, возрастные и половые различия. В русском языке социальные диалекты ориентированы прежде всего на профессиональные (в широком смысле) различия и в меньшей степени - на возрастные. Социальные диалекты имеют в своей основе литературный язык или территориальный диалект, отличаясь от них лишь специфической лексикой, словообразованием и фразеологией. К ним относятся жаргоны и профессиональные языки - языки относительно открытых социальных и профессиональных групп людей (например, жаргоны моряков, спортсменов, актеров, студентов, учащихся). Более старыми по времени возникновения социальными диалектами являются арго, или тайные языки: языки социальных низов (воров, мошенников, карточных шулеров и др.) и старых ремесленников и торговцев (офеней-коробейников, шерстобитов, шаповалов, шорников, жестянщиков и др.). Арго используются относительно замкнутыми социальными группами и являются знаками принадлежности к определенной корпорации.</w:t>
      </w:r>
    </w:p>
    <w:p w14:paraId="21F2AFFA"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Тайные языки известны в Европе с 13 в. (язык нищих в Германии). В России первые записи языка торговцев-офеней относятся к концу 18 в.</w:t>
      </w:r>
    </w:p>
    <w:p w14:paraId="7655C157"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Социальные диалекты по своей природе представляют собой существующие в пределах целостного языкового единства различные по своей конфигурации пересечения нескольких языковых подсистем, неодинаковых качественно и количественно.</w:t>
      </w:r>
    </w:p>
    <w:p w14:paraId="22135E74" w14:textId="574265BE" w:rsidR="0095657E"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Сосуществуя и пересекаясь с литературным стандартом и с территориальными диалектами, каждый из социальных диалектов сохраняет свою специфику, не сливаясь ни друг с другом, ни с языковым стандартом или с территориальными говорами, хотя в качестве носителей всех указанных разновидностей языка нередко могут выступать одни и те же языковые коллективы. Отсюда можно заключить, что различные социальные уровни (пласты) языка (включая литературный стандарт и территориальные диалекты) по необходимости подвержены действию различных языковых сред, неравноценных по своим комбинаторным свойствам, а также </w:t>
      </w:r>
      <w:r w:rsidRPr="004F24B3">
        <w:rPr>
          <w:rFonts w:ascii="Arial" w:hAnsi="Arial" w:cs="Arial"/>
          <w:color w:val="000000"/>
          <w:sz w:val="22"/>
          <w:szCs w:val="22"/>
        </w:rPr>
        <w:lastRenderedPageBreak/>
        <w:t>по возможностям и результатам пересечения (процессы нейтрализации, положительного и отрицательного катализа, развертывания, свертывания).</w:t>
      </w:r>
    </w:p>
    <w:p w14:paraId="06759FA5" w14:textId="77777777" w:rsidR="00CE033F" w:rsidRPr="004F24B3" w:rsidRDefault="00CE033F"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 xml:space="preserve">1.3. Взаимопроникновение </w:t>
      </w:r>
      <w:proofErr w:type="spellStart"/>
      <w:r w:rsidRPr="004F24B3">
        <w:rPr>
          <w:rFonts w:ascii="Arial" w:hAnsi="Arial" w:cs="Arial"/>
          <w:b/>
          <w:bCs/>
          <w:color w:val="000000"/>
          <w:sz w:val="22"/>
          <w:szCs w:val="22"/>
        </w:rPr>
        <w:t>социодиалектов</w:t>
      </w:r>
      <w:proofErr w:type="spellEnd"/>
      <w:r w:rsidRPr="004F24B3">
        <w:rPr>
          <w:rFonts w:ascii="Arial" w:hAnsi="Arial" w:cs="Arial"/>
          <w:b/>
          <w:bCs/>
          <w:color w:val="000000"/>
          <w:sz w:val="22"/>
          <w:szCs w:val="22"/>
        </w:rPr>
        <w:t xml:space="preserve"> и литературного языка</w:t>
      </w:r>
    </w:p>
    <w:p w14:paraId="697A3908"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Язык включает в себя не одну систему, а несколько взаимосвязанных и дополняющих друг друга подсистем, обладающих неодинаковыми свойствами (семантическими, стилистическими, структурно-функциональными, стилистическими и др.). Наиболее очевидными слоями или пластами лексико-семантической системы и являются различные социальные диалекты и территориальные говоры. Однако и в пределах одного и того же слоя намечаются более мелкие подразделения. Вместе с тем нельзя упускать из виду и то обстоятельство, что практически все языковые пласты взаимопроникают друг в друга.</w:t>
      </w:r>
    </w:p>
    <w:p w14:paraId="10EADBAC" w14:textId="77777777" w:rsidR="00CE033F"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Для того или иного идиолекта, городского говора или </w:t>
      </w:r>
      <w:proofErr w:type="spellStart"/>
      <w:r w:rsidRPr="004F24B3">
        <w:rPr>
          <w:rFonts w:ascii="Arial" w:hAnsi="Arial" w:cs="Arial"/>
          <w:color w:val="000000"/>
          <w:sz w:val="22"/>
          <w:szCs w:val="22"/>
        </w:rPr>
        <w:t>полудиалекта</w:t>
      </w:r>
      <w:proofErr w:type="spellEnd"/>
      <w:r w:rsidRPr="004F24B3">
        <w:rPr>
          <w:rFonts w:ascii="Arial" w:hAnsi="Arial" w:cs="Arial"/>
          <w:color w:val="000000"/>
          <w:sz w:val="22"/>
          <w:szCs w:val="22"/>
        </w:rPr>
        <w:t xml:space="preserve"> константой могут быть различные территориальные диалекты или общенациональный язык, тогда как для языка в целом эти среды не являются константами. В этой связи следует указать на лексико-семантические континуумы, общие для ряда социальных или территориальных диалектов и т. д. Как свидетельствует акад. В. М. </w:t>
      </w:r>
      <w:proofErr w:type="spellStart"/>
      <w:r w:rsidRPr="004F24B3">
        <w:rPr>
          <w:rFonts w:ascii="Arial" w:hAnsi="Arial" w:cs="Arial"/>
          <w:color w:val="000000"/>
          <w:sz w:val="22"/>
          <w:szCs w:val="22"/>
        </w:rPr>
        <w:t>Жирмунский</w:t>
      </w:r>
      <w:proofErr w:type="spellEnd"/>
      <w:r w:rsidRPr="004F24B3">
        <w:rPr>
          <w:rFonts w:ascii="Arial" w:hAnsi="Arial" w:cs="Arial"/>
          <w:color w:val="000000"/>
          <w:sz w:val="22"/>
          <w:szCs w:val="22"/>
        </w:rPr>
        <w:t>, «...даже в Германии, классической стране языковой раздробленности, между воровским арго Мюнхена и Гамбурга, Берлина и Вены (по записям XIX в.), несмотря на характерные местные различия, устанавливается довольно значительная общность лексического материала. Такое же сходство обнаруживается в записях русских этнографов между тайным языком "брянских старцев" (Орловской губ.) и "</w:t>
      </w:r>
      <w:proofErr w:type="spellStart"/>
      <w:r w:rsidRPr="004F24B3">
        <w:rPr>
          <w:rFonts w:ascii="Arial" w:hAnsi="Arial" w:cs="Arial"/>
          <w:color w:val="000000"/>
          <w:sz w:val="22"/>
          <w:szCs w:val="22"/>
        </w:rPr>
        <w:t>любецким</w:t>
      </w:r>
      <w:proofErr w:type="spellEnd"/>
      <w:r w:rsidRPr="004F24B3">
        <w:rPr>
          <w:rFonts w:ascii="Arial" w:hAnsi="Arial" w:cs="Arial"/>
          <w:color w:val="000000"/>
          <w:sz w:val="22"/>
          <w:szCs w:val="22"/>
        </w:rPr>
        <w:t xml:space="preserve"> элементом" могилевских нищих, который в свою очередь ближе совпадает, например, с арго подольских и тернопольских "лирников"; с другой стороны, тайный язык нищих обнаруживает не менее значительное сходство с арго бродячих ремесленников и торговцев (например, черниговских шаповалов, владимирских "офеней", калужских "прасолов" и др.")».</w:t>
      </w:r>
    </w:p>
    <w:p w14:paraId="4C365AA5" w14:textId="343B2AF4" w:rsidR="0095657E" w:rsidRPr="004F24B3" w:rsidRDefault="00CE033F"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Наблюдавшееся в свое время мощное влияние территориальных диалектов на складывающийся литературный стандарт сменилось ныне обратным воздействием литературного стандарта на социальные диалекты. Например, в некоторых случаях в английском языке территориальная лексика пересекается только с территориальным жаргоном (американским, канадским, австралийским), тогда как американские, канадские и другие местные диалекты не пересекаются с английским </w:t>
      </w:r>
      <w:proofErr w:type="spellStart"/>
      <w:r w:rsidRPr="004F24B3">
        <w:rPr>
          <w:rFonts w:ascii="Arial" w:hAnsi="Arial" w:cs="Arial"/>
          <w:color w:val="000000"/>
          <w:sz w:val="22"/>
          <w:szCs w:val="22"/>
        </w:rPr>
        <w:t>general</w:t>
      </w:r>
      <w:proofErr w:type="spellEnd"/>
      <w:r w:rsidRPr="004F24B3">
        <w:rPr>
          <w:rFonts w:ascii="Arial" w:hAnsi="Arial" w:cs="Arial"/>
          <w:color w:val="000000"/>
          <w:sz w:val="22"/>
          <w:szCs w:val="22"/>
        </w:rPr>
        <w:t xml:space="preserve"> </w:t>
      </w:r>
      <w:proofErr w:type="spellStart"/>
      <w:r w:rsidRPr="004F24B3">
        <w:rPr>
          <w:rFonts w:ascii="Arial" w:hAnsi="Arial" w:cs="Arial"/>
          <w:color w:val="000000"/>
          <w:sz w:val="22"/>
          <w:szCs w:val="22"/>
        </w:rPr>
        <w:t>slang</w:t>
      </w:r>
      <w:proofErr w:type="spellEnd"/>
      <w:r w:rsidRPr="004F24B3">
        <w:rPr>
          <w:rFonts w:ascii="Arial" w:hAnsi="Arial" w:cs="Arial"/>
          <w:color w:val="000000"/>
          <w:sz w:val="22"/>
          <w:szCs w:val="22"/>
        </w:rPr>
        <w:t>.</w:t>
      </w:r>
    </w:p>
    <w:p w14:paraId="20CC986B" w14:textId="5C40410F" w:rsidR="0095657E" w:rsidRPr="004F24B3" w:rsidRDefault="00743BF3" w:rsidP="00E22902">
      <w:pPr>
        <w:pStyle w:val="a3"/>
        <w:shd w:val="clear" w:color="auto" w:fill="FFFFFF"/>
        <w:spacing w:before="0" w:beforeAutospacing="0" w:after="240" w:afterAutospacing="0"/>
        <w:ind w:firstLine="426"/>
        <w:rPr>
          <w:rFonts w:ascii="Arial" w:hAnsi="Arial" w:cs="Arial"/>
          <w:b/>
          <w:bCs/>
          <w:color w:val="000000"/>
          <w:sz w:val="22"/>
          <w:szCs w:val="22"/>
        </w:rPr>
      </w:pPr>
      <w:r w:rsidRPr="004F24B3">
        <w:rPr>
          <w:rFonts w:ascii="Arial" w:hAnsi="Arial" w:cs="Arial"/>
          <w:b/>
          <w:bCs/>
          <w:color w:val="000000"/>
          <w:sz w:val="22"/>
          <w:szCs w:val="22"/>
          <w:highlight w:val="yellow"/>
        </w:rPr>
        <w:t>Кирилл</w:t>
      </w:r>
    </w:p>
    <w:p w14:paraId="1926C0A0" w14:textId="77777777" w:rsidR="00743BF3" w:rsidRPr="004F24B3" w:rsidRDefault="00743BF3"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 xml:space="preserve">Глава 2. Разновидности </w:t>
      </w:r>
      <w:proofErr w:type="spellStart"/>
      <w:r w:rsidRPr="004F24B3">
        <w:rPr>
          <w:rFonts w:ascii="Arial" w:hAnsi="Arial" w:cs="Arial"/>
          <w:b/>
          <w:bCs/>
          <w:color w:val="000000"/>
          <w:sz w:val="22"/>
          <w:szCs w:val="22"/>
        </w:rPr>
        <w:t>социодиалектов</w:t>
      </w:r>
      <w:proofErr w:type="spellEnd"/>
      <w:r w:rsidRPr="004F24B3">
        <w:rPr>
          <w:rFonts w:ascii="Arial" w:hAnsi="Arial" w:cs="Arial"/>
          <w:b/>
          <w:bCs/>
          <w:color w:val="000000"/>
          <w:sz w:val="22"/>
          <w:szCs w:val="22"/>
        </w:rPr>
        <w:t xml:space="preserve"> русского языка</w:t>
      </w:r>
    </w:p>
    <w:p w14:paraId="7EB888CC" w14:textId="70D74343" w:rsidR="00743BF3" w:rsidRPr="004F24B3" w:rsidRDefault="00743BF3"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1. Общая характеристика </w:t>
      </w:r>
      <w:proofErr w:type="spellStart"/>
      <w:r w:rsidRPr="004F24B3">
        <w:rPr>
          <w:rFonts w:ascii="Arial" w:hAnsi="Arial" w:cs="Arial"/>
          <w:b/>
          <w:bCs/>
          <w:color w:val="000000"/>
          <w:sz w:val="22"/>
          <w:szCs w:val="22"/>
        </w:rPr>
        <w:t>социодиалектов</w:t>
      </w:r>
      <w:proofErr w:type="spellEnd"/>
      <w:r w:rsidRPr="004F24B3">
        <w:rPr>
          <w:rFonts w:ascii="Arial" w:hAnsi="Arial" w:cs="Arial"/>
          <w:b/>
          <w:bCs/>
          <w:color w:val="000000"/>
          <w:sz w:val="22"/>
          <w:szCs w:val="22"/>
        </w:rPr>
        <w:t xml:space="preserve"> в русском языке</w:t>
      </w:r>
    </w:p>
    <w:p w14:paraId="0864EFAD"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Социальные диалекты русского языка делятся на три большие группы: арго, жаргоны, условно-профессиональные языки.</w:t>
      </w:r>
      <w:r w:rsidRPr="004F24B3">
        <w:rPr>
          <w:rFonts w:ascii="Arial" w:hAnsi="Arial" w:cs="Arial"/>
          <w:color w:val="000000"/>
          <w:sz w:val="22"/>
          <w:szCs w:val="22"/>
        </w:rPr>
        <w:br/>
      </w:r>
      <w:r w:rsidRPr="004F24B3">
        <w:rPr>
          <w:rFonts w:ascii="Arial" w:hAnsi="Arial" w:cs="Arial"/>
          <w:b/>
          <w:bCs/>
          <w:color w:val="000000"/>
          <w:sz w:val="22"/>
          <w:szCs w:val="22"/>
        </w:rPr>
        <w:t>Жаргоны</w:t>
      </w:r>
      <w:r w:rsidRPr="004F24B3">
        <w:rPr>
          <w:rFonts w:ascii="Arial" w:hAnsi="Arial" w:cs="Arial"/>
          <w:color w:val="000000"/>
          <w:sz w:val="22"/>
          <w:szCs w:val="22"/>
        </w:rPr>
        <w:t xml:space="preserve"> бывают классово-</w:t>
      </w:r>
      <w:proofErr w:type="spellStart"/>
      <w:r w:rsidRPr="004F24B3">
        <w:rPr>
          <w:rFonts w:ascii="Arial" w:hAnsi="Arial" w:cs="Arial"/>
          <w:color w:val="000000"/>
          <w:sz w:val="22"/>
          <w:szCs w:val="22"/>
        </w:rPr>
        <w:t>прослоечные</w:t>
      </w:r>
      <w:proofErr w:type="spellEnd"/>
      <w:r w:rsidRPr="004F24B3">
        <w:rPr>
          <w:rFonts w:ascii="Arial" w:hAnsi="Arial" w:cs="Arial"/>
          <w:color w:val="000000"/>
          <w:sz w:val="22"/>
          <w:szCs w:val="22"/>
        </w:rPr>
        <w:t>, производственные, молодежные, сюда же примыкают жаргоны группировок людей по интересам и увлечениям.</w:t>
      </w:r>
    </w:p>
    <w:p w14:paraId="234B732D" w14:textId="69CBB01C"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К классово-</w:t>
      </w:r>
      <w:proofErr w:type="spellStart"/>
      <w:r w:rsidRPr="004F24B3">
        <w:rPr>
          <w:rFonts w:ascii="Arial" w:hAnsi="Arial" w:cs="Arial"/>
          <w:color w:val="000000"/>
          <w:sz w:val="22"/>
          <w:szCs w:val="22"/>
        </w:rPr>
        <w:t>прослоечным</w:t>
      </w:r>
      <w:proofErr w:type="spellEnd"/>
      <w:r w:rsidRPr="004F24B3">
        <w:rPr>
          <w:rFonts w:ascii="Arial" w:hAnsi="Arial" w:cs="Arial"/>
          <w:color w:val="000000"/>
          <w:sz w:val="22"/>
          <w:szCs w:val="22"/>
        </w:rPr>
        <w:t xml:space="preserve"> относятся: жаргон дворян-помещиков (например, мотыга - «мот», виц - «вице-губернатор», безешка - «поцелуй»), купцов (например, </w:t>
      </w:r>
      <w:proofErr w:type="spellStart"/>
      <w:r w:rsidRPr="004F24B3">
        <w:rPr>
          <w:rFonts w:ascii="Arial" w:hAnsi="Arial" w:cs="Arial"/>
          <w:color w:val="000000"/>
          <w:sz w:val="22"/>
          <w:szCs w:val="22"/>
        </w:rPr>
        <w:t>объемелить</w:t>
      </w:r>
      <w:proofErr w:type="spellEnd"/>
      <w:r w:rsidRPr="004F24B3">
        <w:rPr>
          <w:rFonts w:ascii="Arial" w:hAnsi="Arial" w:cs="Arial"/>
          <w:color w:val="000000"/>
          <w:sz w:val="22"/>
          <w:szCs w:val="22"/>
        </w:rPr>
        <w:t xml:space="preserve"> - «обмануть», </w:t>
      </w:r>
      <w:proofErr w:type="spellStart"/>
      <w:r w:rsidRPr="004F24B3">
        <w:rPr>
          <w:rFonts w:ascii="Arial" w:hAnsi="Arial" w:cs="Arial"/>
          <w:color w:val="000000"/>
          <w:sz w:val="22"/>
          <w:szCs w:val="22"/>
        </w:rPr>
        <w:t>гордыбаченье</w:t>
      </w:r>
      <w:proofErr w:type="spellEnd"/>
      <w:r w:rsidRPr="004F24B3">
        <w:rPr>
          <w:rFonts w:ascii="Arial" w:hAnsi="Arial" w:cs="Arial"/>
          <w:color w:val="000000"/>
          <w:sz w:val="22"/>
          <w:szCs w:val="22"/>
        </w:rPr>
        <w:t xml:space="preserve"> - «гордость», молодец - «приказчик», </w:t>
      </w:r>
      <w:proofErr w:type="spellStart"/>
      <w:r w:rsidRPr="004F24B3">
        <w:rPr>
          <w:rFonts w:ascii="Arial" w:hAnsi="Arial" w:cs="Arial"/>
          <w:color w:val="000000"/>
          <w:sz w:val="22"/>
          <w:szCs w:val="22"/>
        </w:rPr>
        <w:t>суперанты</w:t>
      </w:r>
      <w:proofErr w:type="spellEnd"/>
      <w:r w:rsidRPr="004F24B3">
        <w:rPr>
          <w:rFonts w:ascii="Arial" w:hAnsi="Arial" w:cs="Arial"/>
          <w:color w:val="000000"/>
          <w:sz w:val="22"/>
          <w:szCs w:val="22"/>
        </w:rPr>
        <w:t xml:space="preserve"> - «любовники»), чиновников (например, лисить - «заискивать перед влиятельным чиновником», письма за подписью Хованского - «деньги, предназначенные для взятки», зашибить - «получить повышение в чине»), </w:t>
      </w:r>
    </w:p>
    <w:p w14:paraId="208E4916" w14:textId="12D674CA"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К производственным жаргонам относятся жаргоны любой профессии: электриков (например, коза - «короткое замыкание»), летчиков (например, </w:t>
      </w:r>
      <w:proofErr w:type="spellStart"/>
      <w:r w:rsidRPr="004F24B3">
        <w:rPr>
          <w:rFonts w:ascii="Arial" w:hAnsi="Arial" w:cs="Arial"/>
          <w:color w:val="000000"/>
          <w:sz w:val="22"/>
          <w:szCs w:val="22"/>
        </w:rPr>
        <w:t>самоварить</w:t>
      </w:r>
      <w:proofErr w:type="spellEnd"/>
      <w:r w:rsidRPr="004F24B3">
        <w:rPr>
          <w:rFonts w:ascii="Arial" w:hAnsi="Arial" w:cs="Arial"/>
          <w:color w:val="000000"/>
          <w:sz w:val="22"/>
          <w:szCs w:val="22"/>
        </w:rPr>
        <w:t xml:space="preserve"> - «перегревать радиатор», божья коровка - «летчик пассажирской авиалинии»), музыкантов (например, ящик - «рояль», шурик - «микрофон», шайка - «барабан»), наборщиков (например, бык, козел, покойник - «ошибки набора») и т. д.</w:t>
      </w:r>
    </w:p>
    <w:p w14:paraId="0D968C44"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Особое место занимают молодежные жаргоны. К ним относятся: жаргон школьников (например, училка - «учительница», пеша - «урок пения», </w:t>
      </w:r>
      <w:proofErr w:type="spellStart"/>
      <w:r w:rsidRPr="004F24B3">
        <w:rPr>
          <w:rFonts w:ascii="Arial" w:hAnsi="Arial" w:cs="Arial"/>
          <w:color w:val="000000"/>
          <w:sz w:val="22"/>
          <w:szCs w:val="22"/>
        </w:rPr>
        <w:t>диря</w:t>
      </w:r>
      <w:proofErr w:type="spellEnd"/>
      <w:r w:rsidRPr="004F24B3">
        <w:rPr>
          <w:rFonts w:ascii="Arial" w:hAnsi="Arial" w:cs="Arial"/>
          <w:color w:val="000000"/>
          <w:sz w:val="22"/>
          <w:szCs w:val="22"/>
        </w:rPr>
        <w:t xml:space="preserve"> - «директор школы»), студентов (например, гроб - «гражданская оборона», война - «военная подготовка», индус - «студент индустриального техникума», абитура - «абитуриенты»), солдат и моряков срочной службы (например, черпак - «солдат, прослуживший один год», кресты - «войска ПВО», комод - «командир отделения», сундук - «боцман», шприц - «корабельный врач»).</w:t>
      </w:r>
    </w:p>
    <w:p w14:paraId="638FB3D0" w14:textId="0E21097B"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Имеются также жаргонные слова у неформальных молодежных группировок: у «металлистов» (например, клавишник - «музыкант, играющий на клавишных инструментах», железо - «тарелки на ударной установке»</w:t>
      </w:r>
      <w:r w:rsidR="0074662C" w:rsidRPr="004F24B3">
        <w:rPr>
          <w:rFonts w:ascii="Arial" w:hAnsi="Arial" w:cs="Arial"/>
          <w:color w:val="000000"/>
          <w:sz w:val="22"/>
          <w:szCs w:val="22"/>
        </w:rPr>
        <w:t>)</w:t>
      </w:r>
    </w:p>
    <w:p w14:paraId="1AF22BB9" w14:textId="5A6C099D"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Жаргоны группировок людей по интересам и увлечениям -- наиболее распространенные типы жаргонов. Имеется специфическая лексика спортсменов (например, баранка -- «ноль»), рыболовов (например, борода - «спутавшаяся леска»), картежников (например, дамка -- «дама крестей) и т. д. Иными словами, сколько интересов и увлечений, столько и жаргонов.</w:t>
      </w:r>
      <w:r w:rsidRPr="004F24B3">
        <w:rPr>
          <w:rFonts w:ascii="Arial" w:hAnsi="Arial" w:cs="Arial"/>
          <w:color w:val="000000"/>
          <w:sz w:val="22"/>
          <w:szCs w:val="22"/>
        </w:rPr>
        <w:br/>
      </w:r>
      <w:r w:rsidRPr="004F24B3">
        <w:rPr>
          <w:rFonts w:ascii="Arial" w:hAnsi="Arial" w:cs="Arial"/>
          <w:color w:val="000000"/>
          <w:sz w:val="22"/>
          <w:szCs w:val="22"/>
        </w:rPr>
        <w:lastRenderedPageBreak/>
        <w:t>Жаргоны чаще всего используются для речевой забавы, игры. Их возникновение не вызывается особой необходимостью, в них отсутствует секретность или условность.</w:t>
      </w:r>
    </w:p>
    <w:p w14:paraId="57842708"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От жаргонов отличаются </w:t>
      </w:r>
      <w:r w:rsidRPr="004F24B3">
        <w:rPr>
          <w:rFonts w:ascii="Arial" w:hAnsi="Arial" w:cs="Arial"/>
          <w:b/>
          <w:bCs/>
          <w:color w:val="000000"/>
          <w:sz w:val="22"/>
          <w:szCs w:val="22"/>
        </w:rPr>
        <w:t>условно-профессиональные языки</w:t>
      </w:r>
      <w:r w:rsidRPr="004F24B3">
        <w:rPr>
          <w:rFonts w:ascii="Arial" w:hAnsi="Arial" w:cs="Arial"/>
          <w:color w:val="000000"/>
          <w:sz w:val="22"/>
          <w:szCs w:val="22"/>
        </w:rPr>
        <w:t xml:space="preserve"> ремесленников и торговцев (офеней, прасолов, портных, шорников, печников, </w:t>
      </w:r>
      <w:proofErr w:type="spellStart"/>
      <w:r w:rsidRPr="004F24B3">
        <w:rPr>
          <w:rFonts w:ascii="Arial" w:hAnsi="Arial" w:cs="Arial"/>
          <w:color w:val="000000"/>
          <w:sz w:val="22"/>
          <w:szCs w:val="22"/>
        </w:rPr>
        <w:t>свечкоделов</w:t>
      </w:r>
      <w:proofErr w:type="spellEnd"/>
      <w:r w:rsidRPr="004F24B3">
        <w:rPr>
          <w:rFonts w:ascii="Arial" w:hAnsi="Arial" w:cs="Arial"/>
          <w:color w:val="000000"/>
          <w:sz w:val="22"/>
          <w:szCs w:val="22"/>
        </w:rPr>
        <w:t xml:space="preserve"> и др.). В них присутствует большой элемент искусственности. Причинами создания условно-профессиональных языков и их использования являлись:</w:t>
      </w:r>
    </w:p>
    <w:p w14:paraId="03DA3B0C"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а) стремление общаться друг с другом в присутствии хозяев-заказчиков и покупателей, оставаясь непонятыми;</w:t>
      </w:r>
    </w:p>
    <w:p w14:paraId="6617E65E"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б) желание скрыть секреты своего ремесла и торговли;</w:t>
      </w:r>
    </w:p>
    <w:p w14:paraId="3DED8807"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в) необходимость в изоляции от враждебно настроенных сел;</w:t>
      </w:r>
    </w:p>
    <w:p w14:paraId="5C885340"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г) стремление к речевой выразительности. Значительное количество слов ремесленников и торговцев образовалось теми же аффиксами и по тем же моделям, что и слова русского литературного языка, но есть и особенности.</w:t>
      </w:r>
    </w:p>
    <w:p w14:paraId="74EEAEDD" w14:textId="61543935" w:rsidR="00743BF3" w:rsidRPr="004F24B3" w:rsidRDefault="00743BF3"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2. Арго</w:t>
      </w:r>
      <w:r w:rsidR="00D07E94" w:rsidRPr="004F24B3">
        <w:rPr>
          <w:rFonts w:ascii="Arial" w:hAnsi="Arial" w:cs="Arial"/>
          <w:b/>
          <w:bCs/>
          <w:color w:val="000000"/>
          <w:sz w:val="22"/>
          <w:szCs w:val="22"/>
        </w:rPr>
        <w:t xml:space="preserve"> (</w:t>
      </w:r>
      <w:r w:rsidR="00D07E94" w:rsidRPr="004F24B3">
        <w:rPr>
          <w:rFonts w:ascii="Arial" w:hAnsi="Arial" w:cs="Arial"/>
          <w:color w:val="000000"/>
          <w:sz w:val="22"/>
          <w:szCs w:val="22"/>
        </w:rPr>
        <w:t>арготизмы)</w:t>
      </w:r>
    </w:p>
    <w:p w14:paraId="3F2F67CD" w14:textId="77777777" w:rsidR="00EC1079"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Следует отметить, что условно-профессиональные языки ремесленников и торговцев функционировали, в основном, до революции 1917 года. В современной речи их элементы почти не используются.</w:t>
      </w:r>
      <w:r w:rsidRPr="004F24B3">
        <w:rPr>
          <w:rFonts w:ascii="Arial" w:hAnsi="Arial" w:cs="Arial"/>
          <w:color w:val="000000"/>
          <w:sz w:val="22"/>
          <w:szCs w:val="22"/>
        </w:rPr>
        <w:br/>
        <w:t xml:space="preserve">Особое место среди социальных диалектов занимает арго деклассированных элементов, корни которого уходят в седую древность. Его интенсивное изучение в России началось в середине XIX века и особенно в 20 - нач. 30-х годов XX века. </w:t>
      </w:r>
    </w:p>
    <w:p w14:paraId="5CA657D9" w14:textId="77777777" w:rsidR="008C728F" w:rsidRPr="004F24B3" w:rsidRDefault="008C728F" w:rsidP="00E22902">
      <w:pPr>
        <w:spacing w:after="240" w:line="240" w:lineRule="auto"/>
        <w:ind w:firstLine="426"/>
        <w:rPr>
          <w:rFonts w:ascii="Arial" w:hAnsi="Arial" w:cs="Arial"/>
        </w:rPr>
      </w:pPr>
      <w:r w:rsidRPr="004F24B3">
        <w:rPr>
          <w:rFonts w:ascii="Arial" w:hAnsi="Arial" w:cs="Arial"/>
        </w:rPr>
        <w:t>Арго́ (от </w:t>
      </w:r>
      <w:hyperlink r:id="rId5" w:tooltip="Французский язык" w:history="1">
        <w:r w:rsidRPr="004F24B3">
          <w:rPr>
            <w:rStyle w:val="a4"/>
            <w:rFonts w:ascii="Arial" w:hAnsi="Arial" w:cs="Arial"/>
            <w:color w:val="auto"/>
            <w:u w:val="none"/>
          </w:rPr>
          <w:t>фр.</w:t>
        </w:r>
      </w:hyperlink>
      <w:r w:rsidRPr="004F24B3">
        <w:rPr>
          <w:rFonts w:ascii="Arial" w:hAnsi="Arial" w:cs="Arial"/>
        </w:rPr>
        <w:t> </w:t>
      </w:r>
      <w:proofErr w:type="spellStart"/>
      <w:r w:rsidRPr="004F24B3">
        <w:rPr>
          <w:rFonts w:ascii="Arial" w:hAnsi="Arial" w:cs="Arial"/>
        </w:rPr>
        <w:t>argot</w:t>
      </w:r>
      <w:proofErr w:type="spellEnd"/>
      <w:r w:rsidRPr="004F24B3">
        <w:rPr>
          <w:rFonts w:ascii="Arial" w:hAnsi="Arial" w:cs="Arial"/>
        </w:rPr>
        <w:t>) — </w:t>
      </w:r>
      <w:hyperlink r:id="rId6" w:tooltip="Язык" w:history="1">
        <w:r w:rsidRPr="004F24B3">
          <w:rPr>
            <w:rStyle w:val="a4"/>
            <w:rFonts w:ascii="Arial" w:hAnsi="Arial" w:cs="Arial"/>
            <w:color w:val="auto"/>
            <w:u w:val="none"/>
          </w:rPr>
          <w:t>язык</w:t>
        </w:r>
      </w:hyperlink>
      <w:r w:rsidRPr="004F24B3">
        <w:rPr>
          <w:rFonts w:ascii="Arial" w:hAnsi="Arial" w:cs="Arial"/>
        </w:rPr>
        <w:t> какой-либо социально замкнутой </w:t>
      </w:r>
      <w:hyperlink r:id="rId7" w:tooltip="Группа лиц" w:history="1">
        <w:r w:rsidRPr="004F24B3">
          <w:rPr>
            <w:rStyle w:val="a4"/>
            <w:rFonts w:ascii="Arial" w:hAnsi="Arial" w:cs="Arial"/>
            <w:color w:val="auto"/>
            <w:u w:val="none"/>
          </w:rPr>
          <w:t>группы лиц</w:t>
        </w:r>
      </w:hyperlink>
      <w:r w:rsidRPr="004F24B3">
        <w:rPr>
          <w:rFonts w:ascii="Arial" w:hAnsi="Arial" w:cs="Arial"/>
        </w:rPr>
        <w:t>, характеризующийся специфичностью используемой </w:t>
      </w:r>
      <w:hyperlink r:id="rId8" w:tooltip="Лексика" w:history="1">
        <w:r w:rsidRPr="004F24B3">
          <w:rPr>
            <w:rStyle w:val="a4"/>
            <w:rFonts w:ascii="Arial" w:hAnsi="Arial" w:cs="Arial"/>
            <w:color w:val="auto"/>
            <w:u w:val="none"/>
          </w:rPr>
          <w:t>лексики</w:t>
        </w:r>
      </w:hyperlink>
      <w:r w:rsidRPr="004F24B3">
        <w:rPr>
          <w:rFonts w:ascii="Arial" w:hAnsi="Arial" w:cs="Arial"/>
        </w:rPr>
        <w:t>, своеобразием её употребления, но не имеющий собственной </w:t>
      </w:r>
      <w:hyperlink r:id="rId9" w:tooltip="Фонетическая система" w:history="1">
        <w:r w:rsidRPr="004F24B3">
          <w:rPr>
            <w:rStyle w:val="a4"/>
            <w:rFonts w:ascii="Arial" w:hAnsi="Arial" w:cs="Arial"/>
            <w:color w:val="auto"/>
            <w:u w:val="none"/>
          </w:rPr>
          <w:t>фонетической</w:t>
        </w:r>
      </w:hyperlink>
      <w:r w:rsidRPr="004F24B3">
        <w:rPr>
          <w:rFonts w:ascii="Arial" w:hAnsi="Arial" w:cs="Arial"/>
        </w:rPr>
        <w:t> и </w:t>
      </w:r>
      <w:hyperlink r:id="rId10" w:tooltip="Грамматическая система" w:history="1">
        <w:r w:rsidRPr="004F24B3">
          <w:rPr>
            <w:rStyle w:val="a4"/>
            <w:rFonts w:ascii="Arial" w:hAnsi="Arial" w:cs="Arial"/>
            <w:color w:val="auto"/>
            <w:u w:val="none"/>
          </w:rPr>
          <w:t>грамматической системы</w:t>
        </w:r>
      </w:hyperlink>
      <w:r w:rsidRPr="004F24B3">
        <w:rPr>
          <w:rFonts w:ascii="Arial" w:hAnsi="Arial" w:cs="Arial"/>
        </w:rPr>
        <w:t>.</w:t>
      </w:r>
    </w:p>
    <w:p w14:paraId="4CAF8466" w14:textId="5AB94865" w:rsidR="008C728F" w:rsidRPr="004F24B3" w:rsidRDefault="008C728F" w:rsidP="00E22902">
      <w:pPr>
        <w:spacing w:after="240" w:line="240" w:lineRule="auto"/>
        <w:ind w:firstLine="426"/>
        <w:rPr>
          <w:rFonts w:ascii="Arial" w:hAnsi="Arial" w:cs="Arial"/>
        </w:rPr>
      </w:pPr>
      <w:r w:rsidRPr="004F24B3">
        <w:rPr>
          <w:rFonts w:ascii="Arial" w:hAnsi="Arial" w:cs="Arial"/>
        </w:rPr>
        <w:t>Не следует путать </w:t>
      </w:r>
      <w:hyperlink r:id="rId11" w:tooltip="Жаргон" w:history="1">
        <w:r w:rsidRPr="004F24B3">
          <w:rPr>
            <w:rStyle w:val="a4"/>
            <w:rFonts w:ascii="Arial" w:hAnsi="Arial" w:cs="Arial"/>
            <w:color w:val="auto"/>
            <w:u w:val="none"/>
          </w:rPr>
          <w:t>жаргон</w:t>
        </w:r>
      </w:hyperlink>
      <w:r w:rsidRPr="004F24B3">
        <w:rPr>
          <w:rFonts w:ascii="Arial" w:hAnsi="Arial" w:cs="Arial"/>
        </w:rPr>
        <w:t> и арго. Жаргон обычно имеет профессиональную прикреплённость, арго же может употребляться вне зависимости от профессии. Например, в современном </w:t>
      </w:r>
      <w:hyperlink r:id="rId12" w:tooltip="Французский язык" w:history="1">
        <w:r w:rsidRPr="004F24B3">
          <w:rPr>
            <w:rStyle w:val="a4"/>
            <w:rFonts w:ascii="Arial" w:hAnsi="Arial" w:cs="Arial"/>
            <w:color w:val="auto"/>
            <w:u w:val="none"/>
          </w:rPr>
          <w:t>французском языке</w:t>
        </w:r>
      </w:hyperlink>
      <w:r w:rsidRPr="004F24B3">
        <w:rPr>
          <w:rFonts w:ascii="Arial" w:hAnsi="Arial" w:cs="Arial"/>
        </w:rPr>
        <w:t> многие слова арго используют как молодёжь из бедных кварталов, так и менеджеры с высшим образованием.</w:t>
      </w:r>
    </w:p>
    <w:p w14:paraId="2B39B0D8" w14:textId="67122C03"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К сожалению, арго в последующее время, вплоть до 60-х годов, почти не изучалось. Это было связано, прежде всего, с тем, что писать о негативных явлениях (профессиональной преступности, проституции и т. д.), которые имели место в обществе, было чревато опасностью.</w:t>
      </w:r>
    </w:p>
    <w:p w14:paraId="5F42296E"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Одним из спорных вопросов является вопрос о тайности арго. Ряд исследователей (В. М. </w:t>
      </w:r>
      <w:proofErr w:type="spellStart"/>
      <w:r w:rsidRPr="004F24B3">
        <w:rPr>
          <w:rFonts w:ascii="Arial" w:hAnsi="Arial" w:cs="Arial"/>
          <w:color w:val="000000"/>
          <w:sz w:val="22"/>
          <w:szCs w:val="22"/>
        </w:rPr>
        <w:t>Жирмунский</w:t>
      </w:r>
      <w:proofErr w:type="spellEnd"/>
      <w:r w:rsidRPr="004F24B3">
        <w:rPr>
          <w:rFonts w:ascii="Arial" w:hAnsi="Arial" w:cs="Arial"/>
          <w:color w:val="000000"/>
          <w:sz w:val="22"/>
          <w:szCs w:val="22"/>
        </w:rPr>
        <w:t xml:space="preserve">, В. В. </w:t>
      </w:r>
      <w:proofErr w:type="spellStart"/>
      <w:r w:rsidRPr="004F24B3">
        <w:rPr>
          <w:rFonts w:ascii="Arial" w:hAnsi="Arial" w:cs="Arial"/>
          <w:color w:val="000000"/>
          <w:sz w:val="22"/>
          <w:szCs w:val="22"/>
        </w:rPr>
        <w:t>Стратен</w:t>
      </w:r>
      <w:proofErr w:type="spellEnd"/>
      <w:r w:rsidRPr="004F24B3">
        <w:rPr>
          <w:rFonts w:ascii="Arial" w:hAnsi="Arial" w:cs="Arial"/>
          <w:color w:val="000000"/>
          <w:sz w:val="22"/>
          <w:szCs w:val="22"/>
        </w:rPr>
        <w:t>, В. А. Тонков) считают арго полностью искусственным и тайным языком, другие же (например, Д. С. Лихачев) отрицают подобное утверждение, считая арготическую лексику своеобразной реакцией деклассированных элементов на окружающую действительность.</w:t>
      </w:r>
    </w:p>
    <w:p w14:paraId="3248EDDD"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Как видим, обе точки зрения являются взаимоисключающими. Думается, что следует учитывать и ту, и другую сторону. При этом важно исходить из всех функций арго. «Нередко основной функцией воровского жаргона (арго), - справедливо утверждает исследователь </w:t>
      </w:r>
      <w:proofErr w:type="spellStart"/>
      <w:r w:rsidRPr="004F24B3">
        <w:rPr>
          <w:rFonts w:ascii="Arial" w:hAnsi="Arial" w:cs="Arial"/>
          <w:color w:val="000000"/>
          <w:sz w:val="22"/>
          <w:szCs w:val="22"/>
        </w:rPr>
        <w:t>социодиалектизмов</w:t>
      </w:r>
      <w:proofErr w:type="spellEnd"/>
      <w:r w:rsidRPr="004F24B3">
        <w:rPr>
          <w:rFonts w:ascii="Arial" w:hAnsi="Arial" w:cs="Arial"/>
          <w:color w:val="000000"/>
          <w:sz w:val="22"/>
          <w:szCs w:val="22"/>
        </w:rPr>
        <w:t xml:space="preserve"> В. Д. </w:t>
      </w:r>
      <w:proofErr w:type="spellStart"/>
      <w:r w:rsidRPr="004F24B3">
        <w:rPr>
          <w:rFonts w:ascii="Arial" w:hAnsi="Arial" w:cs="Arial"/>
          <w:color w:val="000000"/>
          <w:sz w:val="22"/>
          <w:szCs w:val="22"/>
        </w:rPr>
        <w:t>Бондалетов</w:t>
      </w:r>
      <w:proofErr w:type="spellEnd"/>
      <w:r w:rsidRPr="004F24B3">
        <w:rPr>
          <w:rFonts w:ascii="Arial" w:hAnsi="Arial" w:cs="Arial"/>
          <w:color w:val="000000"/>
          <w:sz w:val="22"/>
          <w:szCs w:val="22"/>
        </w:rPr>
        <w:t>, - считают конспиративную. Да, этот тип социального диалекта может выполнять ее. Но это не единственная его функция».</w:t>
      </w:r>
    </w:p>
    <w:p w14:paraId="32DA0C08"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Итак, каковы же основные функции арго?</w:t>
      </w:r>
    </w:p>
    <w:p w14:paraId="720C5317"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1. Конспиративная функция (арго используется, как уже было сказано, для сокрытия намерений, замыслов, действий). Например, вор-карманник в толпе, не боясь того, что окружающие его поймут, может сказать своему «коллеге» следующую фразу: «Дави гусака с </w:t>
      </w:r>
      <w:proofErr w:type="spellStart"/>
      <w:r w:rsidRPr="004F24B3">
        <w:rPr>
          <w:rFonts w:ascii="Arial" w:hAnsi="Arial" w:cs="Arial"/>
          <w:color w:val="000000"/>
          <w:sz w:val="22"/>
          <w:szCs w:val="22"/>
        </w:rPr>
        <w:t>вторяка</w:t>
      </w:r>
      <w:proofErr w:type="spellEnd"/>
      <w:r w:rsidRPr="004F24B3">
        <w:rPr>
          <w:rFonts w:ascii="Arial" w:hAnsi="Arial" w:cs="Arial"/>
          <w:color w:val="000000"/>
          <w:sz w:val="22"/>
          <w:szCs w:val="22"/>
        </w:rPr>
        <w:t>!» (Делай вторую попытку к ограблению намеченной жертвы).</w:t>
      </w:r>
    </w:p>
    <w:p w14:paraId="5289D49A" w14:textId="668DAB85"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2. Функция узнавания «своих». «Ты и я говорим на арго </w:t>
      </w:r>
      <w:r w:rsidR="00D07E94" w:rsidRPr="004F24B3">
        <w:rPr>
          <w:rFonts w:ascii="Arial" w:hAnsi="Arial" w:cs="Arial"/>
          <w:color w:val="000000"/>
          <w:sz w:val="22"/>
          <w:szCs w:val="22"/>
        </w:rPr>
        <w:t>— значит</w:t>
      </w:r>
      <w:r w:rsidRPr="004F24B3">
        <w:rPr>
          <w:rFonts w:ascii="Arial" w:hAnsi="Arial" w:cs="Arial"/>
          <w:color w:val="000000"/>
          <w:sz w:val="22"/>
          <w:szCs w:val="22"/>
        </w:rPr>
        <w:t>, «мы одной крови». В 20-х годах преступники, если они не знали человека, если сомневались в его принадлежности к уголовникам, спрашивали: «Свой! Стучишь по блату?» (Преступник? Говоришь на арго?).</w:t>
      </w:r>
    </w:p>
    <w:p w14:paraId="0CADF3E3"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3. Номинативная функция. В арго имеется большое количество слов и фразеологизмов, которые используются для обозначения тех предметов и явлений, для которых нет эквивалентов в русском литературном языке, например: </w:t>
      </w:r>
      <w:proofErr w:type="spellStart"/>
      <w:r w:rsidRPr="004F24B3">
        <w:rPr>
          <w:rFonts w:ascii="Arial" w:hAnsi="Arial" w:cs="Arial"/>
          <w:color w:val="000000"/>
          <w:sz w:val="22"/>
          <w:szCs w:val="22"/>
        </w:rPr>
        <w:t>девятнашка</w:t>
      </w:r>
      <w:proofErr w:type="spellEnd"/>
      <w:r w:rsidRPr="004F24B3">
        <w:rPr>
          <w:rFonts w:ascii="Arial" w:hAnsi="Arial" w:cs="Arial"/>
          <w:color w:val="000000"/>
          <w:sz w:val="22"/>
          <w:szCs w:val="22"/>
        </w:rPr>
        <w:t xml:space="preserve"> - «икона девятнадцатого века», кассир - «взломщик несгораемых касс и сейфов», майданщик - «торговец и ростовщик в местах лишения свободы», фрайер ушастый - «глупая жертва преступления».</w:t>
      </w:r>
    </w:p>
    <w:p w14:paraId="6AB4B49A" w14:textId="564BC7C1" w:rsidR="0095657E"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lastRenderedPageBreak/>
        <w:t xml:space="preserve">4. Эмоционально-выразительная функция. </w:t>
      </w:r>
    </w:p>
    <w:p w14:paraId="4269CA40" w14:textId="7BF84132" w:rsidR="00743BF3" w:rsidRPr="004F24B3" w:rsidRDefault="00743BF3" w:rsidP="00E22902">
      <w:pPr>
        <w:pStyle w:val="a3"/>
        <w:shd w:val="clear" w:color="auto" w:fill="FFFFFF"/>
        <w:spacing w:before="0" w:beforeAutospacing="0" w:after="240" w:afterAutospacing="0"/>
        <w:ind w:firstLine="426"/>
        <w:jc w:val="center"/>
        <w:rPr>
          <w:rFonts w:ascii="Arial" w:hAnsi="Arial" w:cs="Arial"/>
          <w:color w:val="000000"/>
          <w:sz w:val="22"/>
          <w:szCs w:val="22"/>
        </w:rPr>
      </w:pPr>
      <w:r w:rsidRPr="004F24B3">
        <w:rPr>
          <w:rFonts w:ascii="Arial" w:hAnsi="Arial" w:cs="Arial"/>
          <w:b/>
          <w:bCs/>
          <w:color w:val="000000"/>
          <w:sz w:val="22"/>
          <w:szCs w:val="22"/>
        </w:rPr>
        <w:t>Заключение</w:t>
      </w:r>
      <w:r w:rsidR="0060139E" w:rsidRPr="004F24B3">
        <w:rPr>
          <w:rFonts w:ascii="Arial" w:hAnsi="Arial" w:cs="Arial"/>
          <w:b/>
          <w:bCs/>
          <w:color w:val="000000"/>
          <w:sz w:val="22"/>
          <w:szCs w:val="22"/>
        </w:rPr>
        <w:t xml:space="preserve"> </w:t>
      </w:r>
      <w:proofErr w:type="spellStart"/>
      <w:r w:rsidR="0060139E" w:rsidRPr="004F24B3">
        <w:rPr>
          <w:rFonts w:ascii="Arial" w:hAnsi="Arial" w:cs="Arial"/>
          <w:b/>
          <w:bCs/>
          <w:color w:val="000000"/>
          <w:sz w:val="22"/>
          <w:szCs w:val="22"/>
        </w:rPr>
        <w:t>социодиалекта</w:t>
      </w:r>
      <w:proofErr w:type="spellEnd"/>
      <w:r w:rsidR="0060139E" w:rsidRPr="004F24B3">
        <w:rPr>
          <w:rFonts w:ascii="Arial" w:hAnsi="Arial" w:cs="Arial"/>
          <w:b/>
          <w:bCs/>
          <w:color w:val="000000"/>
          <w:sz w:val="22"/>
          <w:szCs w:val="22"/>
        </w:rPr>
        <w:t xml:space="preserve"> </w:t>
      </w:r>
    </w:p>
    <w:p w14:paraId="6F80CF31" w14:textId="77777777" w:rsidR="00743BF3" w:rsidRPr="004F24B3" w:rsidRDefault="00743BF3" w:rsidP="00E22902">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Социальные диалекты обычно считаются одной из тех областей языка, где стихийность безраздельно берет верх над закономерностью, где отклонение от правила часто является более закономерным, чем правило. Именно поэтому исследования социальных диалектов обычно ограничивались чисто внешним описанием случайных и не связанных между собой фактов. В действительности же социальные диалекты, являясь частью цельной языковой системы, обнаруживают весьма своеобразные закономерности, тесно связанные, однако, с закономерностями остальных звеньев языковой структуры.</w:t>
      </w:r>
    </w:p>
    <w:p w14:paraId="286AC088" w14:textId="77777777" w:rsidR="005842A1" w:rsidRDefault="00743BF3" w:rsidP="005842A1">
      <w:pPr>
        <w:pStyle w:val="a3"/>
        <w:shd w:val="clear" w:color="auto" w:fill="FFFFFF"/>
        <w:spacing w:before="0" w:beforeAutospacing="0" w:after="240" w:afterAutospacing="0"/>
        <w:ind w:firstLine="426"/>
        <w:rPr>
          <w:rFonts w:ascii="Arial" w:hAnsi="Arial" w:cs="Arial"/>
          <w:color w:val="000000"/>
          <w:sz w:val="22"/>
          <w:szCs w:val="22"/>
        </w:rPr>
      </w:pPr>
      <w:r w:rsidRPr="004F24B3">
        <w:rPr>
          <w:rFonts w:ascii="Arial" w:hAnsi="Arial" w:cs="Arial"/>
          <w:color w:val="000000"/>
          <w:sz w:val="22"/>
          <w:szCs w:val="22"/>
        </w:rPr>
        <w:t xml:space="preserve">С точки зрения стилистики, </w:t>
      </w:r>
      <w:proofErr w:type="spellStart"/>
      <w:r w:rsidRPr="004F24B3">
        <w:rPr>
          <w:rFonts w:ascii="Arial" w:hAnsi="Arial" w:cs="Arial"/>
          <w:color w:val="000000"/>
          <w:sz w:val="22"/>
          <w:szCs w:val="22"/>
        </w:rPr>
        <w:t>социодиалект</w:t>
      </w:r>
      <w:proofErr w:type="spellEnd"/>
      <w:r w:rsidRPr="004F24B3">
        <w:rPr>
          <w:rFonts w:ascii="Arial" w:hAnsi="Arial" w:cs="Arial"/>
          <w:color w:val="000000"/>
          <w:sz w:val="22"/>
          <w:szCs w:val="22"/>
        </w:rPr>
        <w:t xml:space="preserve"> </w:t>
      </w:r>
      <w:proofErr w:type="gramStart"/>
      <w:r w:rsidRPr="004F24B3">
        <w:rPr>
          <w:rFonts w:ascii="Arial" w:hAnsi="Arial" w:cs="Arial"/>
          <w:color w:val="000000"/>
          <w:sz w:val="22"/>
          <w:szCs w:val="22"/>
        </w:rPr>
        <w:t>- это</w:t>
      </w:r>
      <w:proofErr w:type="gramEnd"/>
      <w:r w:rsidRPr="004F24B3">
        <w:rPr>
          <w:rFonts w:ascii="Arial" w:hAnsi="Arial" w:cs="Arial"/>
          <w:color w:val="000000"/>
          <w:sz w:val="22"/>
          <w:szCs w:val="22"/>
        </w:rPr>
        <w:t xml:space="preserve"> не вредный паразитический нарост на теле языка, который вульгаризирует устную речь говорящего, а органическая и в какой-то мере необходимая часть этой системы.</w:t>
      </w:r>
    </w:p>
    <w:p w14:paraId="0451AF95" w14:textId="3117683E" w:rsidR="00656540" w:rsidRPr="005842A1" w:rsidRDefault="00AD047D" w:rsidP="00B90558">
      <w:pPr>
        <w:pStyle w:val="a3"/>
        <w:shd w:val="clear" w:color="auto" w:fill="FFFFFF"/>
        <w:spacing w:before="0" w:beforeAutospacing="0" w:after="200" w:afterAutospacing="0"/>
        <w:ind w:firstLine="425"/>
        <w:rPr>
          <w:rFonts w:ascii="Arial" w:hAnsi="Arial" w:cs="Arial"/>
          <w:color w:val="000000"/>
          <w:sz w:val="22"/>
          <w:szCs w:val="22"/>
        </w:rPr>
      </w:pPr>
      <w:r w:rsidRPr="004F24B3">
        <w:rPr>
          <w:rFonts w:ascii="Arial" w:hAnsi="Arial" w:cs="Arial"/>
          <w:sz w:val="22"/>
          <w:szCs w:val="22"/>
        </w:rPr>
        <w:t>Перейдя от социальных диалектов, мы обращаем внимание на их непосредственное влияние на</w:t>
      </w:r>
      <w:r w:rsidR="005842A1">
        <w:rPr>
          <w:rFonts w:ascii="Arial" w:hAnsi="Arial" w:cs="Arial"/>
          <w:sz w:val="22"/>
          <w:szCs w:val="22"/>
        </w:rPr>
        <w:t xml:space="preserve"> </w:t>
      </w:r>
      <w:r w:rsidRPr="004F24B3">
        <w:rPr>
          <w:rFonts w:ascii="Arial" w:hAnsi="Arial" w:cs="Arial"/>
          <w:sz w:val="22"/>
          <w:szCs w:val="22"/>
        </w:rPr>
        <w:t>выразительность речи. Когда мы говорим о выразительности, мы имеем в виду способность языка передать</w:t>
      </w:r>
      <w:r w:rsidR="005842A1">
        <w:rPr>
          <w:rFonts w:ascii="Arial" w:hAnsi="Arial" w:cs="Arial"/>
          <w:sz w:val="22"/>
          <w:szCs w:val="22"/>
        </w:rPr>
        <w:t xml:space="preserve"> </w:t>
      </w:r>
      <w:r w:rsidRPr="004F24B3">
        <w:rPr>
          <w:rFonts w:ascii="Arial" w:hAnsi="Arial" w:cs="Arial"/>
          <w:sz w:val="22"/>
          <w:szCs w:val="22"/>
        </w:rPr>
        <w:t>эмоции, позитивные или негативные ощущения, а также эмоциональный оттенок и нюансы выражений.</w:t>
      </w:r>
    </w:p>
    <w:p w14:paraId="5D6948A0" w14:textId="2149E046" w:rsidR="00656540" w:rsidRPr="004F24B3" w:rsidRDefault="00656540" w:rsidP="00B90558">
      <w:pPr>
        <w:spacing w:after="80" w:line="240" w:lineRule="auto"/>
        <w:ind w:firstLine="425"/>
        <w:rPr>
          <w:rFonts w:ascii="Arial" w:hAnsi="Arial" w:cs="Arial"/>
          <w:b/>
          <w:bCs/>
        </w:rPr>
      </w:pPr>
      <w:r w:rsidRPr="004F24B3">
        <w:rPr>
          <w:rFonts w:ascii="Arial" w:hAnsi="Arial" w:cs="Arial"/>
          <w:b/>
          <w:bCs/>
          <w:highlight w:val="yellow"/>
        </w:rPr>
        <w:t>Влад</w:t>
      </w:r>
    </w:p>
    <w:p w14:paraId="0720A227" w14:textId="5B93B90E" w:rsidR="00BF54BC" w:rsidRPr="00FD1738" w:rsidRDefault="00BF54BC" w:rsidP="00006B57">
      <w:pPr>
        <w:pStyle w:val="a5"/>
        <w:spacing w:after="100" w:line="240" w:lineRule="auto"/>
        <w:ind w:left="0"/>
        <w:contextualSpacing w:val="0"/>
        <w:jc w:val="center"/>
        <w:outlineLvl w:val="0"/>
        <w:rPr>
          <w:rFonts w:ascii="Arial" w:eastAsia="Times New Roman" w:hAnsi="Arial" w:cs="Arial"/>
          <w:b/>
          <w:bCs/>
          <w:caps/>
          <w:color w:val="000000"/>
          <w:kern w:val="36"/>
          <w:lang w:eastAsia="ru-RU"/>
          <w14:ligatures w14:val="none"/>
        </w:rPr>
      </w:pPr>
      <w:r w:rsidRPr="00FD1738">
        <w:rPr>
          <w:rFonts w:ascii="Arial" w:eastAsia="Times New Roman" w:hAnsi="Arial" w:cs="Arial"/>
          <w:b/>
          <w:bCs/>
          <w:caps/>
          <w:color w:val="000000"/>
          <w:kern w:val="36"/>
          <w:lang w:eastAsia="ru-RU"/>
          <w14:ligatures w14:val="none"/>
        </w:rPr>
        <w:t>Понятие выразительности</w:t>
      </w:r>
    </w:p>
    <w:p w14:paraId="426FA4AB" w14:textId="1DFF4375" w:rsidR="00DC2831" w:rsidRDefault="00DC2831" w:rsidP="00006B57">
      <w:pPr>
        <w:spacing w:after="80" w:line="264" w:lineRule="auto"/>
        <w:ind w:firstLine="567"/>
        <w:jc w:val="both"/>
        <w:rPr>
          <w:rFonts w:ascii="Arial" w:eastAsia="Times New Roman" w:hAnsi="Arial" w:cs="Arial"/>
          <w:color w:val="000000"/>
          <w:kern w:val="0"/>
          <w:lang w:eastAsia="ru-RU"/>
          <w14:ligatures w14:val="none"/>
        </w:rPr>
      </w:pPr>
      <w:r w:rsidRPr="00DC2831">
        <w:rPr>
          <w:rFonts w:ascii="Arial" w:eastAsia="Times New Roman" w:hAnsi="Arial" w:cs="Arial"/>
          <w:color w:val="000000"/>
          <w:kern w:val="0"/>
          <w:lang w:eastAsia="ru-RU"/>
          <w14:ligatures w14:val="none"/>
        </w:rPr>
        <w:t>Без сомнения, структура речи, ее свойства и особенности могут влиять на мысли, чувства и внимание людей, вызывая интерес</w:t>
      </w:r>
      <w:r>
        <w:rPr>
          <w:rFonts w:ascii="Arial" w:eastAsia="Times New Roman" w:hAnsi="Arial" w:cs="Arial"/>
          <w:color w:val="000000"/>
          <w:kern w:val="0"/>
          <w:lang w:eastAsia="ru-RU"/>
          <w14:ligatures w14:val="none"/>
        </w:rPr>
        <w:t xml:space="preserve"> </w:t>
      </w:r>
      <w:r w:rsidRPr="00DC2831">
        <w:rPr>
          <w:rFonts w:ascii="Arial" w:eastAsia="Times New Roman" w:hAnsi="Arial" w:cs="Arial"/>
          <w:color w:val="000000"/>
          <w:kern w:val="0"/>
          <w:lang w:eastAsia="ru-RU"/>
          <w14:ligatures w14:val="none"/>
        </w:rPr>
        <w:t xml:space="preserve">и делая </w:t>
      </w:r>
      <w:r>
        <w:rPr>
          <w:rFonts w:ascii="Arial" w:eastAsia="Times New Roman" w:hAnsi="Arial" w:cs="Arial"/>
          <w:color w:val="000000"/>
          <w:kern w:val="0"/>
          <w:lang w:eastAsia="ru-RU"/>
          <w14:ligatures w14:val="none"/>
        </w:rPr>
        <w:t xml:space="preserve">нашу </w:t>
      </w:r>
      <w:r w:rsidRPr="00DC2831">
        <w:rPr>
          <w:rFonts w:ascii="Arial" w:eastAsia="Times New Roman" w:hAnsi="Arial" w:cs="Arial"/>
          <w:color w:val="000000"/>
          <w:kern w:val="0"/>
          <w:lang w:eastAsia="ru-RU"/>
          <w14:ligatures w14:val="none"/>
        </w:rPr>
        <w:t>речь выразительной.</w:t>
      </w:r>
    </w:p>
    <w:p w14:paraId="1A9EB3C2" w14:textId="56A2921F" w:rsidR="00EB5FB2" w:rsidRDefault="00BF54BC" w:rsidP="00006B57">
      <w:pPr>
        <w:spacing w:after="80" w:line="264" w:lineRule="auto"/>
        <w:ind w:firstLine="567"/>
        <w:jc w:val="both"/>
        <w:rPr>
          <w:rFonts w:ascii="Arial" w:eastAsia="Times New Roman" w:hAnsi="Arial" w:cs="Arial"/>
          <w:color w:val="000000"/>
          <w:kern w:val="0"/>
          <w:lang w:eastAsia="ru-RU"/>
          <w14:ligatures w14:val="none"/>
        </w:rPr>
      </w:pPr>
      <w:r w:rsidRPr="00BF54BC">
        <w:rPr>
          <w:rFonts w:ascii="Arial" w:eastAsia="Times New Roman" w:hAnsi="Arial" w:cs="Arial"/>
          <w:color w:val="000000"/>
          <w:kern w:val="0"/>
          <w:lang w:eastAsia="ru-RU"/>
          <w14:ligatures w14:val="none"/>
        </w:rPr>
        <w:t>Выразительностью речи называются такие особенности ее структуры, которые поддерживают внимание и интерес у слушателя или читателя; соответственно</w:t>
      </w:r>
      <w:r w:rsidR="00960AE0">
        <w:rPr>
          <w:rFonts w:ascii="Arial" w:eastAsia="Times New Roman" w:hAnsi="Arial" w:cs="Arial"/>
          <w:color w:val="000000"/>
          <w:kern w:val="0"/>
          <w:lang w:eastAsia="ru-RU"/>
          <w14:ligatures w14:val="none"/>
        </w:rPr>
        <w:t xml:space="preserve"> </w:t>
      </w:r>
      <w:r w:rsidRPr="00BF54BC">
        <w:rPr>
          <w:rFonts w:ascii="Arial" w:eastAsia="Times New Roman" w:hAnsi="Arial" w:cs="Arial"/>
          <w:color w:val="000000"/>
          <w:kern w:val="0"/>
          <w:lang w:eastAsia="ru-RU"/>
          <w14:ligatures w14:val="none"/>
        </w:rPr>
        <w:t>речь, обладающая этими особенностями, и будет называться выразительной</w:t>
      </w:r>
      <w:r w:rsidR="007210DB" w:rsidRPr="004F24B3">
        <w:rPr>
          <w:rFonts w:ascii="Arial" w:eastAsia="Times New Roman" w:hAnsi="Arial" w:cs="Arial"/>
          <w:color w:val="000000"/>
          <w:kern w:val="0"/>
          <w:lang w:eastAsia="ru-RU"/>
          <w14:ligatures w14:val="none"/>
        </w:rPr>
        <w:t>.</w:t>
      </w:r>
    </w:p>
    <w:p w14:paraId="6E6134ED" w14:textId="506CD81E" w:rsidR="007E32F0" w:rsidRPr="007E32F0" w:rsidRDefault="007E32F0" w:rsidP="00006B57">
      <w:pPr>
        <w:spacing w:after="80" w:line="264" w:lineRule="auto"/>
        <w:ind w:firstLine="567"/>
        <w:jc w:val="both"/>
        <w:rPr>
          <w:rFonts w:ascii="Arial" w:eastAsia="Times New Roman" w:hAnsi="Arial" w:cs="Arial"/>
          <w:color w:val="000000"/>
          <w:kern w:val="0"/>
          <w:lang w:eastAsia="ru-RU"/>
          <w14:ligatures w14:val="none"/>
        </w:rPr>
      </w:pPr>
      <w:r w:rsidRPr="007E32F0">
        <w:rPr>
          <w:rFonts w:ascii="Arial" w:eastAsia="Times New Roman" w:hAnsi="Arial" w:cs="Arial"/>
          <w:color w:val="000000"/>
          <w:kern w:val="0"/>
          <w:lang w:eastAsia="ru-RU"/>
          <w14:ligatures w14:val="none"/>
        </w:rPr>
        <w:t xml:space="preserve">К сожалению, </w:t>
      </w:r>
      <w:r>
        <w:rPr>
          <w:rFonts w:ascii="Arial" w:eastAsia="Times New Roman" w:hAnsi="Arial" w:cs="Arial"/>
          <w:color w:val="000000"/>
          <w:kern w:val="0"/>
          <w:lang w:eastAsia="ru-RU"/>
          <w14:ligatures w14:val="none"/>
        </w:rPr>
        <w:t>на</w:t>
      </w:r>
      <w:r w:rsidRPr="007E32F0">
        <w:rPr>
          <w:rFonts w:ascii="Arial" w:eastAsia="Times New Roman" w:hAnsi="Arial" w:cs="Arial"/>
          <w:color w:val="000000"/>
          <w:kern w:val="0"/>
          <w:lang w:eastAsia="ru-RU"/>
          <w14:ligatures w14:val="none"/>
        </w:rPr>
        <w:t xml:space="preserve"> данный момент отсутствует систематическое разделение выразительности речи на различные типы или категории. Это объясняется тем, что изучение и анализ выразительности являются сложными задачами и требуют обширных исследований.</w:t>
      </w:r>
    </w:p>
    <w:p w14:paraId="3861AB18" w14:textId="6B4BBF56" w:rsidR="007E32F0" w:rsidRDefault="007E32F0" w:rsidP="00006B57">
      <w:pPr>
        <w:spacing w:after="80" w:line="264" w:lineRule="auto"/>
        <w:ind w:firstLine="567"/>
        <w:jc w:val="both"/>
        <w:rPr>
          <w:rFonts w:ascii="Arial" w:eastAsia="Times New Roman" w:hAnsi="Arial" w:cs="Arial"/>
          <w:color w:val="000000"/>
          <w:kern w:val="0"/>
          <w:lang w:eastAsia="ru-RU"/>
          <w14:ligatures w14:val="none"/>
        </w:rPr>
      </w:pPr>
      <w:r w:rsidRPr="007E32F0">
        <w:rPr>
          <w:rFonts w:ascii="Arial" w:eastAsia="Times New Roman" w:hAnsi="Arial" w:cs="Arial"/>
          <w:color w:val="000000"/>
          <w:kern w:val="0"/>
          <w:lang w:eastAsia="ru-RU"/>
          <w14:ligatures w14:val="none"/>
        </w:rPr>
        <w:t xml:space="preserve">Одним из оснований, влияющих на выразительность речи, является ситуация </w:t>
      </w:r>
      <w:r w:rsidR="00F44DD1">
        <w:rPr>
          <w:rFonts w:ascii="Arial" w:eastAsia="Times New Roman" w:hAnsi="Arial" w:cs="Arial"/>
          <w:color w:val="000000"/>
          <w:kern w:val="0"/>
          <w:lang w:eastAsia="ru-RU"/>
          <w14:ligatures w14:val="none"/>
        </w:rPr>
        <w:t>речи</w:t>
      </w:r>
      <w:r w:rsidRPr="007E32F0">
        <w:rPr>
          <w:rFonts w:ascii="Arial" w:eastAsia="Times New Roman" w:hAnsi="Arial" w:cs="Arial"/>
          <w:color w:val="000000"/>
          <w:kern w:val="0"/>
          <w:lang w:eastAsia="ru-RU"/>
          <w14:ligatures w14:val="none"/>
        </w:rPr>
        <w:t>. Речь педагога, например, будет отличаться по своей выразительности от речи политического оратора, поскольку в разных ситуациях требуются разные методы и стили выражения.</w:t>
      </w:r>
    </w:p>
    <w:p w14:paraId="353FDFD5" w14:textId="60BF4982" w:rsidR="0012293C" w:rsidRDefault="0012293C" w:rsidP="00006B57">
      <w:pPr>
        <w:spacing w:after="80" w:line="264" w:lineRule="auto"/>
        <w:ind w:firstLine="567"/>
        <w:jc w:val="both"/>
        <w:rPr>
          <w:rFonts w:ascii="Arial" w:eastAsia="Times New Roman" w:hAnsi="Arial" w:cs="Arial"/>
          <w:color w:val="000000"/>
          <w:kern w:val="0"/>
          <w:lang w:eastAsia="ru-RU"/>
          <w14:ligatures w14:val="none"/>
        </w:rPr>
      </w:pPr>
      <w:r>
        <w:rPr>
          <w:rFonts w:ascii="Arial" w:eastAsia="Times New Roman" w:hAnsi="Arial" w:cs="Arial"/>
          <w:color w:val="000000"/>
          <w:kern w:val="0"/>
          <w:lang w:eastAsia="ru-RU"/>
          <w14:ligatures w14:val="none"/>
        </w:rPr>
        <w:t>Второе основание – в</w:t>
      </w:r>
      <w:r w:rsidRPr="0012293C">
        <w:rPr>
          <w:rFonts w:ascii="Arial" w:eastAsia="Times New Roman" w:hAnsi="Arial" w:cs="Arial"/>
          <w:color w:val="000000"/>
          <w:kern w:val="0"/>
          <w:lang w:eastAsia="ru-RU"/>
          <w14:ligatures w14:val="none"/>
        </w:rPr>
        <w:t xml:space="preserve">ыразительность речи может проявляться в различных структурных областях языка, таких как произношение, акцентология, лексика и словообразование. Качество выразительности связано с использованием языковых средств, </w:t>
      </w:r>
      <w:r>
        <w:rPr>
          <w:rFonts w:ascii="Arial" w:eastAsia="Times New Roman" w:hAnsi="Arial" w:cs="Arial"/>
          <w:color w:val="000000"/>
          <w:kern w:val="0"/>
          <w:lang w:eastAsia="ru-RU"/>
          <w14:ligatures w14:val="none"/>
        </w:rPr>
        <w:t>входящих</w:t>
      </w:r>
      <w:r w:rsidRPr="0012293C">
        <w:rPr>
          <w:rFonts w:ascii="Arial" w:eastAsia="Times New Roman" w:hAnsi="Arial" w:cs="Arial"/>
          <w:color w:val="000000"/>
          <w:kern w:val="0"/>
          <w:lang w:eastAsia="ru-RU"/>
          <w14:ligatures w14:val="none"/>
        </w:rPr>
        <w:t xml:space="preserve"> в разны</w:t>
      </w:r>
      <w:r>
        <w:rPr>
          <w:rFonts w:ascii="Arial" w:eastAsia="Times New Roman" w:hAnsi="Arial" w:cs="Arial"/>
          <w:color w:val="000000"/>
          <w:kern w:val="0"/>
          <w:lang w:eastAsia="ru-RU"/>
          <w14:ligatures w14:val="none"/>
        </w:rPr>
        <w:t>е</w:t>
      </w:r>
      <w:r w:rsidRPr="0012293C">
        <w:rPr>
          <w:rFonts w:ascii="Arial" w:eastAsia="Times New Roman" w:hAnsi="Arial" w:cs="Arial"/>
          <w:color w:val="000000"/>
          <w:kern w:val="0"/>
          <w:lang w:eastAsia="ru-RU"/>
          <w14:ligatures w14:val="none"/>
        </w:rPr>
        <w:t xml:space="preserve"> </w:t>
      </w:r>
      <w:r w:rsidR="004A355F">
        <w:rPr>
          <w:rFonts w:ascii="Arial" w:eastAsia="Times New Roman" w:hAnsi="Arial" w:cs="Arial"/>
          <w:color w:val="000000"/>
          <w:kern w:val="0"/>
          <w:lang w:eastAsia="ru-RU"/>
          <w14:ligatures w14:val="none"/>
        </w:rPr>
        <w:t>структурные области</w:t>
      </w:r>
      <w:r w:rsidRPr="0012293C">
        <w:rPr>
          <w:rFonts w:ascii="Arial" w:eastAsia="Times New Roman" w:hAnsi="Arial" w:cs="Arial"/>
          <w:color w:val="000000"/>
          <w:kern w:val="0"/>
          <w:lang w:eastAsia="ru-RU"/>
          <w14:ligatures w14:val="none"/>
        </w:rPr>
        <w:t xml:space="preserve"> </w:t>
      </w:r>
      <w:r w:rsidR="004A355F">
        <w:rPr>
          <w:rFonts w:ascii="Arial" w:eastAsia="Times New Roman" w:hAnsi="Arial" w:cs="Arial"/>
          <w:color w:val="000000"/>
          <w:kern w:val="0"/>
          <w:lang w:eastAsia="ru-RU"/>
          <w14:ligatures w14:val="none"/>
        </w:rPr>
        <w:t>языка</w:t>
      </w:r>
      <w:r w:rsidRPr="0012293C">
        <w:rPr>
          <w:rFonts w:ascii="Arial" w:eastAsia="Times New Roman" w:hAnsi="Arial" w:cs="Arial"/>
          <w:color w:val="000000"/>
          <w:kern w:val="0"/>
          <w:lang w:eastAsia="ru-RU"/>
          <w14:ligatures w14:val="none"/>
        </w:rPr>
        <w:t>. Кроме того, структурная организация речи</w:t>
      </w:r>
      <w:r w:rsidR="00BB30DB">
        <w:rPr>
          <w:rFonts w:ascii="Arial" w:eastAsia="Times New Roman" w:hAnsi="Arial" w:cs="Arial"/>
          <w:color w:val="000000"/>
          <w:kern w:val="0"/>
          <w:lang w:eastAsia="ru-RU"/>
          <w14:ligatures w14:val="none"/>
        </w:rPr>
        <w:t xml:space="preserve"> </w:t>
      </w:r>
      <w:r w:rsidR="00BB30DB" w:rsidRPr="0012293C">
        <w:rPr>
          <w:rFonts w:ascii="Arial" w:eastAsia="Times New Roman" w:hAnsi="Arial" w:cs="Arial"/>
          <w:color w:val="000000"/>
          <w:kern w:val="0"/>
          <w:lang w:eastAsia="ru-RU"/>
          <w14:ligatures w14:val="none"/>
        </w:rPr>
        <w:t>также обладает выразительными возможностями</w:t>
      </w:r>
      <w:r w:rsidRPr="0012293C">
        <w:rPr>
          <w:rFonts w:ascii="Arial" w:eastAsia="Times New Roman" w:hAnsi="Arial" w:cs="Arial"/>
          <w:color w:val="000000"/>
          <w:kern w:val="0"/>
          <w:lang w:eastAsia="ru-RU"/>
          <w14:ligatures w14:val="none"/>
        </w:rPr>
        <w:t xml:space="preserve">, </w:t>
      </w:r>
      <w:r w:rsidR="00BB30DB">
        <w:rPr>
          <w:rFonts w:ascii="Arial" w:eastAsia="Times New Roman" w:hAnsi="Arial" w:cs="Arial"/>
          <w:color w:val="000000"/>
          <w:kern w:val="0"/>
          <w:lang w:eastAsia="ru-RU"/>
          <w14:ligatures w14:val="none"/>
        </w:rPr>
        <w:t>включая такие понятия</w:t>
      </w:r>
      <w:r w:rsidRPr="0012293C">
        <w:rPr>
          <w:rFonts w:ascii="Arial" w:eastAsia="Times New Roman" w:hAnsi="Arial" w:cs="Arial"/>
          <w:color w:val="000000"/>
          <w:kern w:val="0"/>
          <w:lang w:eastAsia="ru-RU"/>
          <w14:ligatures w14:val="none"/>
        </w:rPr>
        <w:t xml:space="preserve"> как </w:t>
      </w:r>
      <w:r w:rsidR="00BB30DB">
        <w:rPr>
          <w:rFonts w:ascii="Arial" w:eastAsia="Times New Roman" w:hAnsi="Arial" w:cs="Arial"/>
          <w:color w:val="000000"/>
          <w:kern w:val="0"/>
          <w:lang w:eastAsia="ru-RU"/>
          <w14:ligatures w14:val="none"/>
        </w:rPr>
        <w:t xml:space="preserve">структуру </w:t>
      </w:r>
      <w:r w:rsidRPr="0012293C">
        <w:rPr>
          <w:rFonts w:ascii="Arial" w:eastAsia="Times New Roman" w:hAnsi="Arial" w:cs="Arial"/>
          <w:color w:val="000000"/>
          <w:kern w:val="0"/>
          <w:lang w:eastAsia="ru-RU"/>
          <w14:ligatures w14:val="none"/>
        </w:rPr>
        <w:t>абзац</w:t>
      </w:r>
      <w:r w:rsidR="00BB30DB">
        <w:rPr>
          <w:rFonts w:ascii="Arial" w:eastAsia="Times New Roman" w:hAnsi="Arial" w:cs="Arial"/>
          <w:color w:val="000000"/>
          <w:kern w:val="0"/>
          <w:lang w:eastAsia="ru-RU"/>
          <w14:ligatures w14:val="none"/>
        </w:rPr>
        <w:t>ев</w:t>
      </w:r>
      <w:r w:rsidRPr="0012293C">
        <w:rPr>
          <w:rFonts w:ascii="Arial" w:eastAsia="Times New Roman" w:hAnsi="Arial" w:cs="Arial"/>
          <w:color w:val="000000"/>
          <w:kern w:val="0"/>
          <w:lang w:eastAsia="ru-RU"/>
          <w14:ligatures w14:val="none"/>
        </w:rPr>
        <w:t>, глав или разделы устно</w:t>
      </w:r>
      <w:r w:rsidR="004A355F">
        <w:rPr>
          <w:rFonts w:ascii="Arial" w:eastAsia="Times New Roman" w:hAnsi="Arial" w:cs="Arial"/>
          <w:color w:val="000000"/>
          <w:kern w:val="0"/>
          <w:lang w:eastAsia="ru-RU"/>
          <w14:ligatures w14:val="none"/>
        </w:rPr>
        <w:t xml:space="preserve">го выступления </w:t>
      </w:r>
      <w:r w:rsidRPr="0012293C">
        <w:rPr>
          <w:rFonts w:ascii="Arial" w:eastAsia="Times New Roman" w:hAnsi="Arial" w:cs="Arial"/>
          <w:color w:val="000000"/>
          <w:kern w:val="0"/>
          <w:lang w:eastAsia="ru-RU"/>
          <w14:ligatures w14:val="none"/>
        </w:rPr>
        <w:t>и</w:t>
      </w:r>
      <w:r w:rsidR="00BB30DB">
        <w:rPr>
          <w:rFonts w:ascii="Arial" w:eastAsia="Times New Roman" w:hAnsi="Arial" w:cs="Arial"/>
          <w:color w:val="000000"/>
          <w:kern w:val="0"/>
          <w:lang w:eastAsia="ru-RU"/>
          <w14:ligatures w14:val="none"/>
        </w:rPr>
        <w:t xml:space="preserve"> структуру</w:t>
      </w:r>
      <w:r w:rsidRPr="0012293C">
        <w:rPr>
          <w:rFonts w:ascii="Arial" w:eastAsia="Times New Roman" w:hAnsi="Arial" w:cs="Arial"/>
          <w:color w:val="000000"/>
          <w:kern w:val="0"/>
          <w:lang w:eastAsia="ru-RU"/>
          <w14:ligatures w14:val="none"/>
        </w:rPr>
        <w:t xml:space="preserve"> в</w:t>
      </w:r>
      <w:r w:rsidR="00BB30DB">
        <w:rPr>
          <w:rFonts w:ascii="Arial" w:eastAsia="Times New Roman" w:hAnsi="Arial" w:cs="Arial"/>
          <w:color w:val="000000"/>
          <w:kern w:val="0"/>
          <w:lang w:eastAsia="ru-RU"/>
          <w14:ligatures w14:val="none"/>
        </w:rPr>
        <w:t>сего</w:t>
      </w:r>
      <w:r w:rsidRPr="0012293C">
        <w:rPr>
          <w:rFonts w:ascii="Arial" w:eastAsia="Times New Roman" w:hAnsi="Arial" w:cs="Arial"/>
          <w:color w:val="000000"/>
          <w:kern w:val="0"/>
          <w:lang w:eastAsia="ru-RU"/>
          <w14:ligatures w14:val="none"/>
        </w:rPr>
        <w:t xml:space="preserve"> текст</w:t>
      </w:r>
      <w:r w:rsidR="00BB30DB">
        <w:rPr>
          <w:rFonts w:ascii="Arial" w:eastAsia="Times New Roman" w:hAnsi="Arial" w:cs="Arial"/>
          <w:color w:val="000000"/>
          <w:kern w:val="0"/>
          <w:lang w:eastAsia="ru-RU"/>
          <w14:ligatures w14:val="none"/>
        </w:rPr>
        <w:t>а</w:t>
      </w:r>
      <w:r w:rsidRPr="0012293C">
        <w:rPr>
          <w:rFonts w:ascii="Arial" w:eastAsia="Times New Roman" w:hAnsi="Arial" w:cs="Arial"/>
          <w:color w:val="000000"/>
          <w:kern w:val="0"/>
          <w:lang w:eastAsia="ru-RU"/>
          <w14:ligatures w14:val="none"/>
        </w:rPr>
        <w:t>.</w:t>
      </w:r>
    </w:p>
    <w:p w14:paraId="75BF9423" w14:textId="74EB7FCA" w:rsidR="00FD1738" w:rsidRPr="00BF54BC" w:rsidRDefault="00FD1738" w:rsidP="00006B57">
      <w:pPr>
        <w:spacing w:after="8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Исходя из этого мы можем предложить следующее общее соображение: выразительно в речи всё то, что выделяется семантически или формально на общем привычном речевом фоне.</w:t>
      </w:r>
    </w:p>
    <w:p w14:paraId="7ED2E5D8" w14:textId="7D9AF74D" w:rsidR="00BF54BC" w:rsidRPr="00FD1738" w:rsidRDefault="00BF54BC" w:rsidP="00006B57">
      <w:pPr>
        <w:spacing w:before="80" w:after="100" w:line="240" w:lineRule="auto"/>
        <w:jc w:val="center"/>
        <w:outlineLvl w:val="0"/>
        <w:rPr>
          <w:rFonts w:ascii="Arial" w:eastAsia="Times New Roman" w:hAnsi="Arial" w:cs="Arial"/>
          <w:b/>
          <w:bCs/>
          <w:caps/>
          <w:color w:val="000000"/>
          <w:kern w:val="36"/>
          <w:lang w:eastAsia="ru-RU"/>
          <w14:ligatures w14:val="none"/>
        </w:rPr>
      </w:pPr>
      <w:r w:rsidRPr="00FD1738">
        <w:rPr>
          <w:rFonts w:ascii="Arial" w:eastAsia="Times New Roman" w:hAnsi="Arial" w:cs="Arial"/>
          <w:b/>
          <w:bCs/>
          <w:caps/>
          <w:color w:val="000000"/>
          <w:kern w:val="36"/>
          <w:lang w:eastAsia="ru-RU"/>
          <w14:ligatures w14:val="none"/>
        </w:rPr>
        <w:t>Основные условия выразительности речи человека</w:t>
      </w:r>
    </w:p>
    <w:p w14:paraId="7BC88C85" w14:textId="0B0B6472" w:rsidR="00BF54BC" w:rsidRPr="00BF54BC" w:rsidRDefault="007F4EA7" w:rsidP="00006B57">
      <w:pPr>
        <w:spacing w:after="60" w:line="264" w:lineRule="auto"/>
        <w:ind w:firstLine="567"/>
        <w:jc w:val="both"/>
        <w:rPr>
          <w:rFonts w:ascii="Arial" w:eastAsia="Times New Roman" w:hAnsi="Arial" w:cs="Arial"/>
          <w:color w:val="000000"/>
          <w:kern w:val="0"/>
          <w:lang w:eastAsia="ru-RU"/>
          <w14:ligatures w14:val="none"/>
        </w:rPr>
      </w:pPr>
      <w:r>
        <w:rPr>
          <w:rFonts w:ascii="Arial" w:eastAsia="Times New Roman" w:hAnsi="Arial" w:cs="Arial"/>
          <w:color w:val="000000"/>
          <w:kern w:val="0"/>
          <w:lang w:eastAsia="ru-RU"/>
          <w14:ligatures w14:val="none"/>
        </w:rPr>
        <w:t>О</w:t>
      </w:r>
      <w:r w:rsidR="00BF54BC" w:rsidRPr="00BF54BC">
        <w:rPr>
          <w:rFonts w:ascii="Arial" w:eastAsia="Times New Roman" w:hAnsi="Arial" w:cs="Arial"/>
          <w:color w:val="000000"/>
          <w:kern w:val="0"/>
          <w:lang w:eastAsia="ru-RU"/>
          <w14:ligatures w14:val="none"/>
        </w:rPr>
        <w:t>сновные условия, от которых зависит выразительность речи человека</w:t>
      </w:r>
      <w:r>
        <w:rPr>
          <w:rFonts w:ascii="Arial" w:eastAsia="Times New Roman" w:hAnsi="Arial" w:cs="Arial"/>
          <w:color w:val="000000"/>
          <w:kern w:val="0"/>
          <w:lang w:eastAsia="ru-RU"/>
          <w14:ligatures w14:val="none"/>
        </w:rPr>
        <w:t>:</w:t>
      </w:r>
    </w:p>
    <w:p w14:paraId="57C3D0A9" w14:textId="020EF389" w:rsidR="00BF54BC" w:rsidRPr="00BF54BC" w:rsidRDefault="00BF54BC" w:rsidP="00006B57">
      <w:pPr>
        <w:spacing w:after="60" w:line="264" w:lineRule="auto"/>
        <w:ind w:firstLine="567"/>
        <w:jc w:val="both"/>
        <w:rPr>
          <w:rFonts w:ascii="Arial" w:eastAsia="Times New Roman" w:hAnsi="Arial" w:cs="Arial"/>
          <w:color w:val="000000"/>
          <w:kern w:val="0"/>
          <w:lang w:eastAsia="ru-RU"/>
          <w14:ligatures w14:val="none"/>
        </w:rPr>
      </w:pPr>
      <w:r w:rsidRPr="00BF54BC">
        <w:rPr>
          <w:rFonts w:ascii="Arial" w:eastAsia="Times New Roman" w:hAnsi="Arial" w:cs="Arial"/>
          <w:color w:val="000000"/>
          <w:kern w:val="0"/>
          <w:lang w:eastAsia="ru-RU"/>
          <w14:ligatures w14:val="none"/>
        </w:rPr>
        <w:t>Первое условие</w:t>
      </w:r>
      <w:r w:rsidR="00395367">
        <w:rPr>
          <w:rFonts w:ascii="Arial" w:eastAsia="Times New Roman" w:hAnsi="Arial" w:cs="Arial"/>
          <w:color w:val="000000"/>
          <w:kern w:val="0"/>
          <w:lang w:eastAsia="ru-RU"/>
          <w14:ligatures w14:val="none"/>
        </w:rPr>
        <w:t>, как самое основное,</w:t>
      </w:r>
      <w:r w:rsidRPr="00BF54BC">
        <w:rPr>
          <w:rFonts w:ascii="Arial" w:eastAsia="Times New Roman" w:hAnsi="Arial" w:cs="Arial"/>
          <w:color w:val="000000"/>
          <w:kern w:val="0"/>
          <w:lang w:eastAsia="ru-RU"/>
          <w14:ligatures w14:val="none"/>
        </w:rPr>
        <w:t> самостоятельность мышления автора речи</w:t>
      </w:r>
      <w:r w:rsidR="00395367">
        <w:rPr>
          <w:rFonts w:ascii="Arial" w:eastAsia="Times New Roman" w:hAnsi="Arial" w:cs="Arial"/>
          <w:color w:val="000000"/>
          <w:kern w:val="0"/>
          <w:lang w:eastAsia="ru-RU"/>
          <w14:ligatures w14:val="none"/>
        </w:rPr>
        <w:t>, что предполагает глубокое и всестороннее знание и осмысление предмета сообщения.</w:t>
      </w:r>
      <w:r w:rsidR="002C611B">
        <w:rPr>
          <w:rFonts w:ascii="Arial" w:eastAsia="Times New Roman" w:hAnsi="Arial" w:cs="Arial"/>
          <w:color w:val="000000"/>
          <w:kern w:val="0"/>
          <w:lang w:eastAsia="ru-RU"/>
          <w14:ligatures w14:val="none"/>
        </w:rPr>
        <w:t xml:space="preserve"> </w:t>
      </w:r>
      <w:r w:rsidR="002C611B" w:rsidRPr="002C611B">
        <w:rPr>
          <w:rFonts w:ascii="Arial" w:eastAsia="Times New Roman" w:hAnsi="Arial" w:cs="Arial"/>
          <w:color w:val="000000"/>
          <w:kern w:val="0"/>
          <w:lang w:eastAsia="ru-RU"/>
          <w14:ligatures w14:val="none"/>
        </w:rPr>
        <w:t>Знания, извлеченные из каких-либо источников, должны быть освоены, переработаны, глубоко осмыслены. Это придает говорящему уверенность, делает его речь убедительной, действенной. Если автор не продумывает как следует содержание своего высказывания, не осмысливает тех вопросов, которые будет излагать, его мышление не может быть самостоятельным, а речь выразительной.</w:t>
      </w:r>
    </w:p>
    <w:p w14:paraId="0E28D776" w14:textId="1DB24931" w:rsidR="00BF54BC" w:rsidRPr="00BF54BC" w:rsidRDefault="00BF54BC" w:rsidP="00006B57">
      <w:pPr>
        <w:spacing w:after="60" w:line="264" w:lineRule="auto"/>
        <w:ind w:firstLine="567"/>
        <w:jc w:val="both"/>
        <w:rPr>
          <w:rFonts w:ascii="Arial" w:eastAsia="Times New Roman" w:hAnsi="Arial" w:cs="Arial"/>
          <w:color w:val="000000"/>
          <w:kern w:val="0"/>
          <w:lang w:eastAsia="ru-RU"/>
          <w14:ligatures w14:val="none"/>
        </w:rPr>
      </w:pPr>
      <w:r w:rsidRPr="00BF54BC">
        <w:rPr>
          <w:rFonts w:ascii="Arial" w:eastAsia="Times New Roman" w:hAnsi="Arial" w:cs="Arial"/>
          <w:color w:val="000000"/>
          <w:kern w:val="0"/>
          <w:lang w:eastAsia="ru-RU"/>
          <w14:ligatures w14:val="none"/>
        </w:rPr>
        <w:t>Второе условие </w:t>
      </w:r>
      <w:r w:rsidR="00395367">
        <w:rPr>
          <w:rFonts w:ascii="Arial" w:eastAsia="Times New Roman" w:hAnsi="Arial" w:cs="Arial"/>
          <w:color w:val="000000"/>
          <w:kern w:val="0"/>
          <w:lang w:eastAsia="ru-RU"/>
          <w14:ligatures w14:val="none"/>
        </w:rPr>
        <w:t>–</w:t>
      </w:r>
      <w:r w:rsidRPr="00BF54BC">
        <w:rPr>
          <w:rFonts w:ascii="Arial" w:eastAsia="Times New Roman" w:hAnsi="Arial" w:cs="Arial"/>
          <w:color w:val="000000"/>
          <w:kern w:val="0"/>
          <w:lang w:eastAsia="ru-RU"/>
          <w14:ligatures w14:val="none"/>
        </w:rPr>
        <w:t> </w:t>
      </w:r>
      <w:r w:rsidR="00EC46CF">
        <w:rPr>
          <w:rFonts w:ascii="Arial" w:eastAsia="Times New Roman" w:hAnsi="Arial" w:cs="Arial"/>
          <w:color w:val="000000"/>
          <w:kern w:val="0"/>
          <w:lang w:eastAsia="ru-RU"/>
          <w14:ligatures w14:val="none"/>
        </w:rPr>
        <w:t xml:space="preserve">отношение </w:t>
      </w:r>
      <w:r w:rsidRPr="00BF54BC">
        <w:rPr>
          <w:rFonts w:ascii="Arial" w:eastAsia="Times New Roman" w:hAnsi="Arial" w:cs="Arial"/>
          <w:color w:val="000000"/>
          <w:kern w:val="0"/>
          <w:lang w:eastAsia="ru-RU"/>
          <w14:ligatures w14:val="none"/>
        </w:rPr>
        <w:t xml:space="preserve">автора </w:t>
      </w:r>
      <w:r w:rsidR="00EC46CF">
        <w:rPr>
          <w:rFonts w:ascii="Arial" w:eastAsia="Times New Roman" w:hAnsi="Arial" w:cs="Arial"/>
          <w:color w:val="000000"/>
          <w:kern w:val="0"/>
          <w:lang w:eastAsia="ru-RU"/>
          <w14:ligatures w14:val="none"/>
        </w:rPr>
        <w:t>содержанию высказывания.</w:t>
      </w:r>
      <w:r w:rsidR="00F4791A">
        <w:rPr>
          <w:rFonts w:ascii="Arial" w:eastAsia="Times New Roman" w:hAnsi="Arial" w:cs="Arial"/>
          <w:color w:val="000000"/>
          <w:kern w:val="0"/>
          <w:lang w:eastAsia="ru-RU"/>
          <w14:ligatures w14:val="none"/>
        </w:rPr>
        <w:t xml:space="preserve"> Н</w:t>
      </w:r>
      <w:r w:rsidR="00F4791A" w:rsidRPr="00BF54BC">
        <w:rPr>
          <w:rFonts w:ascii="Arial" w:eastAsia="Times New Roman" w:hAnsi="Arial" w:cs="Arial"/>
          <w:color w:val="000000"/>
          <w:kern w:val="0"/>
          <w:lang w:eastAsia="ru-RU"/>
          <w14:ligatures w14:val="none"/>
        </w:rPr>
        <w:t>еравнодушие, интерес</w:t>
      </w:r>
      <w:r w:rsidR="00F4791A">
        <w:rPr>
          <w:rFonts w:ascii="Arial" w:eastAsia="Times New Roman" w:hAnsi="Arial" w:cs="Arial"/>
          <w:color w:val="000000"/>
          <w:kern w:val="0"/>
          <w:lang w:eastAsia="ru-RU"/>
          <w14:ligatures w14:val="none"/>
        </w:rPr>
        <w:t xml:space="preserve"> говорящего (пишущего), его внутренняя убежденность придаёт речи эмоциональную окраску. Равнодушное же отношение приводит к бесстрастному изложению, которое не может воздействовать на чувства адресата.</w:t>
      </w:r>
    </w:p>
    <w:p w14:paraId="4FDE8B34" w14:textId="03DCA4CD" w:rsidR="00BF54BC" w:rsidRPr="00BF54BC" w:rsidRDefault="00BF54BC" w:rsidP="00006B57">
      <w:pPr>
        <w:spacing w:after="60" w:line="264" w:lineRule="auto"/>
        <w:ind w:firstLine="567"/>
        <w:jc w:val="both"/>
        <w:rPr>
          <w:rFonts w:ascii="Arial" w:eastAsia="Times New Roman" w:hAnsi="Arial" w:cs="Arial"/>
          <w:color w:val="000000"/>
          <w:kern w:val="0"/>
          <w:lang w:eastAsia="ru-RU"/>
          <w14:ligatures w14:val="none"/>
        </w:rPr>
      </w:pPr>
      <w:r w:rsidRPr="00BF54BC">
        <w:rPr>
          <w:rFonts w:ascii="Arial" w:eastAsia="Times New Roman" w:hAnsi="Arial" w:cs="Arial"/>
          <w:color w:val="000000"/>
          <w:kern w:val="0"/>
          <w:lang w:eastAsia="ru-RU"/>
          <w14:ligatures w14:val="none"/>
        </w:rPr>
        <w:t xml:space="preserve">Третье условие </w:t>
      </w:r>
      <w:r w:rsidR="00395367">
        <w:rPr>
          <w:rFonts w:ascii="Arial" w:eastAsia="Times New Roman" w:hAnsi="Arial" w:cs="Arial"/>
          <w:color w:val="000000"/>
          <w:kern w:val="0"/>
          <w:lang w:eastAsia="ru-RU"/>
          <w14:ligatures w14:val="none"/>
        </w:rPr>
        <w:t>–</w:t>
      </w:r>
      <w:r w:rsidRPr="00BF54BC">
        <w:rPr>
          <w:rFonts w:ascii="Arial" w:eastAsia="Times New Roman" w:hAnsi="Arial" w:cs="Arial"/>
          <w:color w:val="000000"/>
          <w:kern w:val="0"/>
          <w:lang w:eastAsia="ru-RU"/>
          <w14:ligatures w14:val="none"/>
        </w:rPr>
        <w:t xml:space="preserve"> хорошее знание языка, его выразительных возможностей. Такое знание редко достигается без помощи науки о языке. Вот почему желательно широкое лингвистическое просвещение.</w:t>
      </w:r>
    </w:p>
    <w:p w14:paraId="278F32B8" w14:textId="76551081" w:rsidR="00BF54BC" w:rsidRPr="00BF54BC" w:rsidRDefault="00BF54BC" w:rsidP="00006B57">
      <w:pPr>
        <w:spacing w:after="60" w:line="264" w:lineRule="auto"/>
        <w:ind w:firstLine="567"/>
        <w:jc w:val="both"/>
        <w:rPr>
          <w:rFonts w:ascii="Arial" w:eastAsia="Times New Roman" w:hAnsi="Arial" w:cs="Arial"/>
          <w:color w:val="000000"/>
          <w:kern w:val="0"/>
          <w:lang w:eastAsia="ru-RU"/>
          <w14:ligatures w14:val="none"/>
        </w:rPr>
      </w:pPr>
      <w:r w:rsidRPr="00BF54BC">
        <w:rPr>
          <w:rFonts w:ascii="Arial" w:eastAsia="Times New Roman" w:hAnsi="Arial" w:cs="Arial"/>
          <w:color w:val="000000"/>
          <w:kern w:val="0"/>
          <w:lang w:eastAsia="ru-RU"/>
          <w14:ligatures w14:val="none"/>
        </w:rPr>
        <w:t>Необходимо знать о звуках</w:t>
      </w:r>
      <w:r w:rsidR="00EF5230">
        <w:rPr>
          <w:rFonts w:ascii="Arial" w:eastAsia="Times New Roman" w:hAnsi="Arial" w:cs="Arial"/>
          <w:color w:val="000000"/>
          <w:kern w:val="0"/>
          <w:lang w:eastAsia="ru-RU"/>
          <w14:ligatures w14:val="none"/>
        </w:rPr>
        <w:t xml:space="preserve">, </w:t>
      </w:r>
      <w:r w:rsidRPr="00BF54BC">
        <w:rPr>
          <w:rFonts w:ascii="Arial" w:eastAsia="Times New Roman" w:hAnsi="Arial" w:cs="Arial"/>
          <w:color w:val="000000"/>
          <w:kern w:val="0"/>
          <w:lang w:eastAsia="ru-RU"/>
          <w14:ligatures w14:val="none"/>
        </w:rPr>
        <w:t>ударении</w:t>
      </w:r>
      <w:r w:rsidR="00EF5230">
        <w:rPr>
          <w:rFonts w:ascii="Arial" w:eastAsia="Times New Roman" w:hAnsi="Arial" w:cs="Arial"/>
          <w:color w:val="000000"/>
          <w:kern w:val="0"/>
          <w:lang w:eastAsia="ru-RU"/>
          <w14:ligatures w14:val="none"/>
        </w:rPr>
        <w:t xml:space="preserve">, их </w:t>
      </w:r>
      <w:r w:rsidRPr="00BF54BC">
        <w:rPr>
          <w:rFonts w:ascii="Arial" w:eastAsia="Times New Roman" w:hAnsi="Arial" w:cs="Arial"/>
          <w:color w:val="000000"/>
          <w:kern w:val="0"/>
          <w:lang w:eastAsia="ru-RU"/>
          <w14:ligatures w14:val="none"/>
        </w:rPr>
        <w:t xml:space="preserve">выразительных </w:t>
      </w:r>
      <w:r w:rsidR="00EF5230">
        <w:rPr>
          <w:rFonts w:ascii="Arial" w:eastAsia="Times New Roman" w:hAnsi="Arial" w:cs="Arial"/>
          <w:color w:val="000000"/>
          <w:kern w:val="0"/>
          <w:lang w:eastAsia="ru-RU"/>
          <w14:ligatures w14:val="none"/>
        </w:rPr>
        <w:t xml:space="preserve">возможностях и </w:t>
      </w:r>
      <w:r w:rsidRPr="00BF54BC">
        <w:rPr>
          <w:rFonts w:ascii="Arial" w:eastAsia="Times New Roman" w:hAnsi="Arial" w:cs="Arial"/>
          <w:color w:val="000000"/>
          <w:kern w:val="0"/>
          <w:lang w:eastAsia="ru-RU"/>
          <w14:ligatures w14:val="none"/>
        </w:rPr>
        <w:t>свойствах. О словах и их воздействии на речевую выразительность. Об образовании слов, о частях речи, о предложениях и их членах, об интонации, </w:t>
      </w:r>
      <w:r w:rsidR="00395367">
        <w:rPr>
          <w:rFonts w:ascii="Arial" w:eastAsia="Times New Roman" w:hAnsi="Arial" w:cs="Arial"/>
          <w:color w:val="000000"/>
          <w:kern w:val="0"/>
          <w:lang w:eastAsia="ru-RU"/>
          <w14:ligatures w14:val="none"/>
        </w:rPr>
        <w:t>–</w:t>
      </w:r>
      <w:r w:rsidRPr="00BF54BC">
        <w:rPr>
          <w:rFonts w:ascii="Arial" w:eastAsia="Times New Roman" w:hAnsi="Arial" w:cs="Arial"/>
          <w:color w:val="000000"/>
          <w:kern w:val="0"/>
          <w:lang w:eastAsia="ru-RU"/>
          <w14:ligatures w14:val="none"/>
        </w:rPr>
        <w:t> но вс</w:t>
      </w:r>
      <w:r w:rsidR="00967BEE">
        <w:rPr>
          <w:rFonts w:ascii="Arial" w:eastAsia="Times New Roman" w:hAnsi="Arial" w:cs="Arial"/>
          <w:color w:val="000000"/>
          <w:kern w:val="0"/>
          <w:lang w:eastAsia="ru-RU"/>
          <w14:ligatures w14:val="none"/>
        </w:rPr>
        <w:t>ё</w:t>
      </w:r>
      <w:r w:rsidRPr="00BF54BC">
        <w:rPr>
          <w:rFonts w:ascii="Arial" w:eastAsia="Times New Roman" w:hAnsi="Arial" w:cs="Arial"/>
          <w:color w:val="000000"/>
          <w:kern w:val="0"/>
          <w:lang w:eastAsia="ru-RU"/>
          <w14:ligatures w14:val="none"/>
        </w:rPr>
        <w:t xml:space="preserve"> </w:t>
      </w:r>
      <w:r w:rsidR="00967BEE">
        <w:rPr>
          <w:rFonts w:ascii="Arial" w:eastAsia="Times New Roman" w:hAnsi="Arial" w:cs="Arial"/>
          <w:color w:val="000000"/>
          <w:kern w:val="0"/>
          <w:lang w:eastAsia="ru-RU"/>
          <w14:ligatures w14:val="none"/>
        </w:rPr>
        <w:t>с точки</w:t>
      </w:r>
      <w:r w:rsidRPr="00BF54BC">
        <w:rPr>
          <w:rFonts w:ascii="Arial" w:eastAsia="Times New Roman" w:hAnsi="Arial" w:cs="Arial"/>
          <w:color w:val="000000"/>
          <w:kern w:val="0"/>
          <w:lang w:eastAsia="ru-RU"/>
          <w14:ligatures w14:val="none"/>
        </w:rPr>
        <w:t xml:space="preserve"> зрения</w:t>
      </w:r>
      <w:r w:rsidR="00967BEE">
        <w:rPr>
          <w:rFonts w:ascii="Arial" w:eastAsia="Times New Roman" w:hAnsi="Arial" w:cs="Arial"/>
          <w:color w:val="000000"/>
          <w:kern w:val="0"/>
          <w:lang w:eastAsia="ru-RU"/>
          <w14:ligatures w14:val="none"/>
        </w:rPr>
        <w:t xml:space="preserve"> в</w:t>
      </w:r>
      <w:r w:rsidRPr="00BF54BC">
        <w:rPr>
          <w:rFonts w:ascii="Arial" w:eastAsia="Times New Roman" w:hAnsi="Arial" w:cs="Arial"/>
          <w:color w:val="000000"/>
          <w:kern w:val="0"/>
          <w:lang w:eastAsia="ru-RU"/>
          <w14:ligatures w14:val="none"/>
        </w:rPr>
        <w:t>ыразительност</w:t>
      </w:r>
      <w:r w:rsidR="00967BEE">
        <w:rPr>
          <w:rFonts w:ascii="Arial" w:eastAsia="Times New Roman" w:hAnsi="Arial" w:cs="Arial"/>
          <w:color w:val="000000"/>
          <w:kern w:val="0"/>
          <w:lang w:eastAsia="ru-RU"/>
          <w14:ligatures w14:val="none"/>
        </w:rPr>
        <w:t>и.</w:t>
      </w:r>
    </w:p>
    <w:p w14:paraId="24C60A9A" w14:textId="0437D120" w:rsidR="00F95D8C" w:rsidRDefault="00F95D8C" w:rsidP="00006B57">
      <w:pPr>
        <w:spacing w:after="60" w:line="264" w:lineRule="auto"/>
        <w:ind w:firstLine="567"/>
        <w:jc w:val="both"/>
        <w:rPr>
          <w:rFonts w:ascii="Arial" w:eastAsia="Times New Roman" w:hAnsi="Arial" w:cs="Arial"/>
          <w:color w:val="000000"/>
          <w:kern w:val="0"/>
          <w:lang w:eastAsia="ru-RU"/>
          <w14:ligatures w14:val="none"/>
        </w:rPr>
      </w:pPr>
      <w:r w:rsidRPr="00F95D8C">
        <w:rPr>
          <w:rFonts w:ascii="Arial" w:eastAsia="Times New Roman" w:hAnsi="Arial" w:cs="Arial"/>
          <w:color w:val="000000"/>
          <w:kern w:val="0"/>
          <w:lang w:eastAsia="ru-RU"/>
          <w14:ligatures w14:val="none"/>
        </w:rPr>
        <w:t xml:space="preserve">Четвертое условие </w:t>
      </w:r>
      <w:r w:rsidR="00ED14BF">
        <w:rPr>
          <w:rFonts w:ascii="Arial" w:eastAsia="Times New Roman" w:hAnsi="Arial" w:cs="Arial"/>
          <w:color w:val="000000"/>
          <w:kern w:val="0"/>
          <w:lang w:eastAsia="ru-RU"/>
          <w14:ligatures w14:val="none"/>
        </w:rPr>
        <w:t>–</w:t>
      </w:r>
      <w:r w:rsidRPr="00F95D8C">
        <w:rPr>
          <w:rFonts w:ascii="Arial" w:eastAsia="Times New Roman" w:hAnsi="Arial" w:cs="Arial"/>
          <w:color w:val="000000"/>
          <w:kern w:val="0"/>
          <w:lang w:eastAsia="ru-RU"/>
          <w14:ligatures w14:val="none"/>
        </w:rPr>
        <w:t xml:space="preserve"> хорошее знание языковых стилей, так как они влияют на разные группы и слои языковых средств, делая их стилистически окрашенными. Это дает авторам речи большие возможности для усиления выразительности.</w:t>
      </w:r>
    </w:p>
    <w:p w14:paraId="092063D6" w14:textId="1FD25213" w:rsidR="00BF54BC" w:rsidRPr="00BF54BC" w:rsidRDefault="00BF54BC" w:rsidP="00006B57">
      <w:pPr>
        <w:spacing w:after="60" w:line="264" w:lineRule="auto"/>
        <w:ind w:firstLine="567"/>
        <w:jc w:val="both"/>
        <w:rPr>
          <w:rFonts w:ascii="Arial" w:eastAsia="Times New Roman" w:hAnsi="Arial" w:cs="Arial"/>
          <w:color w:val="000000"/>
          <w:kern w:val="0"/>
          <w:lang w:eastAsia="ru-RU"/>
          <w14:ligatures w14:val="none"/>
        </w:rPr>
      </w:pPr>
      <w:r w:rsidRPr="00BF54BC">
        <w:rPr>
          <w:rFonts w:ascii="Arial" w:eastAsia="Times New Roman" w:hAnsi="Arial" w:cs="Arial"/>
          <w:color w:val="000000"/>
          <w:kern w:val="0"/>
          <w:lang w:eastAsia="ru-RU"/>
          <w14:ligatures w14:val="none"/>
        </w:rPr>
        <w:lastRenderedPageBreak/>
        <w:t>Пятое условие </w:t>
      </w:r>
      <w:r w:rsidR="00ED14BF">
        <w:rPr>
          <w:rFonts w:ascii="Arial" w:eastAsia="Times New Roman" w:hAnsi="Arial" w:cs="Arial"/>
          <w:color w:val="000000"/>
          <w:kern w:val="0"/>
          <w:lang w:eastAsia="ru-RU"/>
          <w14:ligatures w14:val="none"/>
        </w:rPr>
        <w:t>–</w:t>
      </w:r>
      <w:r w:rsidR="00A67ABF">
        <w:rPr>
          <w:rFonts w:ascii="Arial" w:eastAsia="Times New Roman" w:hAnsi="Arial" w:cs="Arial"/>
          <w:color w:val="000000"/>
          <w:kern w:val="0"/>
          <w:lang w:eastAsia="ru-RU"/>
          <w14:ligatures w14:val="none"/>
        </w:rPr>
        <w:t xml:space="preserve"> </w:t>
      </w:r>
      <w:r w:rsidRPr="00BF54BC">
        <w:rPr>
          <w:rFonts w:ascii="Arial" w:eastAsia="Times New Roman" w:hAnsi="Arial" w:cs="Arial"/>
          <w:color w:val="000000"/>
          <w:kern w:val="0"/>
          <w:lang w:eastAsia="ru-RU"/>
          <w14:ligatures w14:val="none"/>
        </w:rPr>
        <w:t xml:space="preserve">систематическая и осознанная тренировка речевых навыков. Нужно учиться контролировать свою речь, замечать, что в ней выразительно, а что шаблонно и </w:t>
      </w:r>
      <w:r w:rsidR="00ED14BF">
        <w:rPr>
          <w:rFonts w:ascii="Arial" w:eastAsia="Times New Roman" w:hAnsi="Arial" w:cs="Arial"/>
          <w:color w:val="000000"/>
          <w:kern w:val="0"/>
          <w:lang w:eastAsia="ru-RU"/>
          <w14:ligatures w14:val="none"/>
        </w:rPr>
        <w:t>скучно</w:t>
      </w:r>
      <w:r w:rsidRPr="00BF54BC">
        <w:rPr>
          <w:rFonts w:ascii="Arial" w:eastAsia="Times New Roman" w:hAnsi="Arial" w:cs="Arial"/>
          <w:color w:val="000000"/>
          <w:kern w:val="0"/>
          <w:lang w:eastAsia="ru-RU"/>
          <w14:ligatures w14:val="none"/>
        </w:rPr>
        <w:t>. Навык самоконтроля необходим любому человеку, если он хочет постепенно улучшать свою речь.</w:t>
      </w:r>
    </w:p>
    <w:p w14:paraId="0E18F92B" w14:textId="70C03ED6" w:rsidR="00BF54BC" w:rsidRPr="00FD1738" w:rsidRDefault="00BF54BC" w:rsidP="00FD1738">
      <w:pPr>
        <w:spacing w:before="80" w:line="240" w:lineRule="auto"/>
        <w:jc w:val="center"/>
        <w:outlineLvl w:val="0"/>
        <w:rPr>
          <w:rFonts w:ascii="Arial" w:eastAsia="Times New Roman" w:hAnsi="Arial" w:cs="Arial"/>
          <w:b/>
          <w:bCs/>
          <w:caps/>
          <w:color w:val="000000"/>
          <w:kern w:val="36"/>
          <w:lang w:eastAsia="ru-RU"/>
          <w14:ligatures w14:val="none"/>
        </w:rPr>
      </w:pPr>
      <w:bookmarkStart w:id="0" w:name="_Toc5714490"/>
      <w:bookmarkEnd w:id="0"/>
      <w:r w:rsidRPr="00FD1738">
        <w:rPr>
          <w:rFonts w:ascii="Arial" w:eastAsia="Times New Roman" w:hAnsi="Arial" w:cs="Arial"/>
          <w:b/>
          <w:bCs/>
          <w:caps/>
          <w:color w:val="000000"/>
          <w:kern w:val="36"/>
          <w:lang w:eastAsia="ru-RU"/>
          <w14:ligatures w14:val="none"/>
        </w:rPr>
        <w:t>Выразительно-изобразительные средства языка</w:t>
      </w:r>
    </w:p>
    <w:p w14:paraId="33F474E5" w14:textId="77777777" w:rsidR="0065440E" w:rsidRPr="00FD1738" w:rsidRDefault="003C3BE0" w:rsidP="00006B57">
      <w:pPr>
        <w:spacing w:after="60" w:line="264" w:lineRule="auto"/>
        <w:ind w:firstLine="567"/>
        <w:jc w:val="both"/>
        <w:rPr>
          <w:rFonts w:ascii="Arial" w:eastAsia="Times New Roman" w:hAnsi="Arial" w:cs="Arial"/>
          <w:color w:val="000000"/>
          <w:kern w:val="0"/>
          <w:lang w:eastAsia="ru-RU"/>
          <w14:ligatures w14:val="none"/>
        </w:rPr>
      </w:pPr>
      <w:r w:rsidRPr="003C3BE0">
        <w:rPr>
          <w:rFonts w:ascii="Arial" w:hAnsi="Arial" w:cs="Arial"/>
          <w:color w:val="000000"/>
        </w:rPr>
        <w:t xml:space="preserve">Выразительность речи основана на использовании различных средств, таких как фигуры речи, тропы и </w:t>
      </w:r>
      <w:r w:rsidRPr="00FD1738">
        <w:rPr>
          <w:rFonts w:ascii="Arial" w:eastAsia="Times New Roman" w:hAnsi="Arial" w:cs="Arial"/>
          <w:color w:val="000000"/>
          <w:kern w:val="0"/>
          <w:lang w:eastAsia="ru-RU"/>
          <w14:ligatures w14:val="none"/>
        </w:rPr>
        <w:t>структуры. Эти средства придают живость и яркость речи, улучшают ее восприятие.</w:t>
      </w:r>
    </w:p>
    <w:p w14:paraId="32225F99" w14:textId="59B5F13C" w:rsidR="003C3BE0" w:rsidRPr="00FD1738" w:rsidRDefault="003C3BE0" w:rsidP="00006B57">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В языке существует около 200 фигур речи, однако в ораторской речи используется только несколько десятков, и чем более интенсивно они используются в речи, тем больший эффект она производит</w:t>
      </w:r>
    </w:p>
    <w:p w14:paraId="56CCC5B0" w14:textId="77777777" w:rsidR="008E18FD" w:rsidRPr="00FD1738" w:rsidRDefault="008E18FD" w:rsidP="00006B57">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 xml:space="preserve">Существуют разные классификации фигур и структур, которые придают речи выразительность. </w:t>
      </w:r>
    </w:p>
    <w:p w14:paraId="22213451" w14:textId="09150EF0" w:rsidR="008E18FD" w:rsidRPr="00FD1738" w:rsidRDefault="008E18FD" w:rsidP="00006B57">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Для культуры речи, по мнению исследователей, наиболее приемлемым подходом к изучению этих явлений считается их рассмотрение через призму лингвистики, её уровней, такие как семантические фигуры (тропы), лексико-семантические фигуры, лексико-синтакси</w:t>
      </w:r>
      <w:r w:rsidR="00FC26A7" w:rsidRPr="00FD1738">
        <w:rPr>
          <w:rFonts w:ascii="Arial" w:eastAsia="Times New Roman" w:hAnsi="Arial" w:cs="Arial"/>
          <w:color w:val="000000"/>
          <w:kern w:val="0"/>
          <w:lang w:eastAsia="ru-RU"/>
          <w14:ligatures w14:val="none"/>
        </w:rPr>
        <w:t>ческие (структурные)</w:t>
      </w:r>
      <w:r w:rsidRPr="00FD1738">
        <w:rPr>
          <w:rFonts w:ascii="Arial" w:eastAsia="Times New Roman" w:hAnsi="Arial" w:cs="Arial"/>
          <w:color w:val="000000"/>
          <w:kern w:val="0"/>
          <w:lang w:eastAsia="ru-RU"/>
          <w14:ligatures w14:val="none"/>
        </w:rPr>
        <w:t xml:space="preserve"> и фонети</w:t>
      </w:r>
      <w:r w:rsidR="00FC26A7" w:rsidRPr="00FD1738">
        <w:rPr>
          <w:rFonts w:ascii="Arial" w:eastAsia="Times New Roman" w:hAnsi="Arial" w:cs="Arial"/>
          <w:color w:val="000000"/>
          <w:kern w:val="0"/>
          <w:lang w:eastAsia="ru-RU"/>
          <w14:ligatures w14:val="none"/>
        </w:rPr>
        <w:t>ческие фигуры</w:t>
      </w:r>
      <w:r w:rsidRPr="00FD1738">
        <w:rPr>
          <w:rFonts w:ascii="Arial" w:eastAsia="Times New Roman" w:hAnsi="Arial" w:cs="Arial"/>
          <w:color w:val="000000"/>
          <w:kern w:val="0"/>
          <w:lang w:eastAsia="ru-RU"/>
          <w14:ligatures w14:val="none"/>
        </w:rPr>
        <w:t>.</w:t>
      </w:r>
    </w:p>
    <w:p w14:paraId="3ED86EA6" w14:textId="6D23479E" w:rsidR="008E18FD" w:rsidRPr="00FD1738" w:rsidRDefault="00D96A9D" w:rsidP="00006B57">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Троп</w:t>
      </w:r>
      <w:r w:rsidR="00746EE7" w:rsidRPr="00FD1738">
        <w:rPr>
          <w:rFonts w:ascii="Arial" w:eastAsia="Times New Roman" w:hAnsi="Arial" w:cs="Arial"/>
          <w:color w:val="000000"/>
          <w:kern w:val="0"/>
          <w:lang w:eastAsia="ru-RU"/>
          <w14:ligatures w14:val="none"/>
        </w:rPr>
        <w:t xml:space="preserve"> –</w:t>
      </w:r>
      <w:r w:rsidRPr="00FD1738">
        <w:rPr>
          <w:rFonts w:ascii="Arial" w:eastAsia="Times New Roman" w:hAnsi="Arial" w:cs="Arial"/>
          <w:color w:val="000000"/>
          <w:kern w:val="0"/>
          <w:lang w:eastAsia="ru-RU"/>
          <w14:ligatures w14:val="none"/>
        </w:rPr>
        <w:t xml:space="preserve"> оборот речи, в котором слово или выражение употреблено в переносном значении в целях достижения большей художественной выразительности (эпитет, сравнение, метафора, аллегория и др.).</w:t>
      </w:r>
    </w:p>
    <w:p w14:paraId="6D0BAE56" w14:textId="54B2764B"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эпитет – образное, красочное, выразительное определение, в основе которого лежит скрытое сравнение (лимонный свет).</w:t>
      </w:r>
    </w:p>
    <w:p w14:paraId="742C0B35" w14:textId="77777777"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 xml:space="preserve">метафора – слово или выражение, которое употребляется в переносном значении на основе сходства двух предметов или явлений по какому-либо признаку (цвет, объем, форма и </w:t>
      </w:r>
      <w:proofErr w:type="spellStart"/>
      <w:r w:rsidRPr="00FD1738">
        <w:rPr>
          <w:rFonts w:ascii="Arial" w:hAnsi="Arial" w:cs="Arial"/>
          <w:color w:val="000000"/>
          <w:sz w:val="18"/>
          <w:szCs w:val="18"/>
        </w:rPr>
        <w:t>т.д</w:t>
      </w:r>
      <w:proofErr w:type="spellEnd"/>
      <w:r w:rsidRPr="00FD1738">
        <w:rPr>
          <w:rFonts w:ascii="Arial" w:hAnsi="Arial" w:cs="Arial"/>
          <w:color w:val="000000"/>
          <w:sz w:val="18"/>
          <w:szCs w:val="18"/>
        </w:rPr>
        <w:t>) (бездна горя);</w:t>
      </w:r>
    </w:p>
    <w:p w14:paraId="58B6D4BB" w14:textId="66265781"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олицетворение – разновидность метафоры, перенос свойств человека на неодушевленные предметы (пела гитара);</w:t>
      </w:r>
    </w:p>
    <w:p w14:paraId="790BFA19" w14:textId="77777777"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сравнение – сопоставление двух предметов, понятий или состояний, имеющих общий признак (слова жгут, как пламя);</w:t>
      </w:r>
    </w:p>
    <w:p w14:paraId="5B868E10" w14:textId="63CDB968"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метонимия – перенос свойств одного предмета на другой на основе смежности двух понятий (читал Пушкина).</w:t>
      </w:r>
    </w:p>
    <w:p w14:paraId="5404D4C0" w14:textId="61056CD5"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синекдоха – приемы, основанные на переносе значения по количественному признаку или на переносе названия целого названием его части и наоборот (И слышно было до рассвета, как ликовал француз).</w:t>
      </w:r>
    </w:p>
    <w:p w14:paraId="5862BAE4" w14:textId="2BB7C6D7"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гипербола – художественные преувеличения свойств предметов (напугался до смерти).</w:t>
      </w:r>
    </w:p>
    <w:p w14:paraId="5EA8A14E" w14:textId="3D1781BE"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гротеск – причудливое смешение в образе реального и фантастического, прекрасного и безобразного, трагического и комического (по проспекту гуляет нос).</w:t>
      </w:r>
    </w:p>
    <w:p w14:paraId="06411D6F" w14:textId="618A77A9"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литота – приуменьшение свойств предмета (мальчик с пальчик).</w:t>
      </w:r>
    </w:p>
    <w:p w14:paraId="0B12D49D" w14:textId="69ABA642"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перифраз – оборот, который употребляется вместо какого-либо слова или словосочетания (царь зверей).</w:t>
      </w:r>
    </w:p>
    <w:p w14:paraId="6C7341BB" w14:textId="22A05853"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аллегория – иносказания (шел, как медведь).</w:t>
      </w:r>
    </w:p>
    <w:p w14:paraId="15ADAF1A" w14:textId="089DD78B"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ирония – тонкая насмешка, употребление слова в противоположном смысле («Отколе, умная, бредешь ты, голова?»).</w:t>
      </w:r>
    </w:p>
    <w:p w14:paraId="43232E78" w14:textId="1D5D252C" w:rsidR="006D4A21" w:rsidRPr="00FD1738" w:rsidRDefault="006D4A21"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аллюзия – намек на определенный факт или обстоятельство, которое часто понятно не многим («Такого отечества такой дым разве уж настолько приятен» В. В. Маяковский – отсылка к «Горю от ума» А. С. Грибоедова).</w:t>
      </w:r>
    </w:p>
    <w:p w14:paraId="37BA8A03" w14:textId="2BF6687B" w:rsidR="006D4A21" w:rsidRPr="00FD1738" w:rsidRDefault="006D4A21" w:rsidP="00006B57">
      <w:pPr>
        <w:pStyle w:val="a3"/>
        <w:spacing w:before="0" w:beforeAutospacing="0" w:after="80" w:afterAutospacing="0"/>
        <w:ind w:firstLine="567"/>
        <w:rPr>
          <w:rFonts w:ascii="Arial" w:hAnsi="Arial" w:cs="Arial"/>
          <w:color w:val="000000"/>
          <w:sz w:val="18"/>
          <w:szCs w:val="18"/>
        </w:rPr>
      </w:pPr>
      <w:r w:rsidRPr="00FD1738">
        <w:rPr>
          <w:rFonts w:ascii="Arial" w:hAnsi="Arial" w:cs="Arial"/>
          <w:color w:val="000000"/>
          <w:sz w:val="18"/>
          <w:szCs w:val="18"/>
        </w:rPr>
        <w:t>реминисценция – воспроизведение в тексте знакомой конструкции или фразы из другого произведения.</w:t>
      </w:r>
    </w:p>
    <w:p w14:paraId="6AA24D28" w14:textId="5E37CC67" w:rsidR="006562A4" w:rsidRPr="00FD1738" w:rsidRDefault="009B1EAF" w:rsidP="00006B57">
      <w:pPr>
        <w:spacing w:after="4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Стилистическая фигура (стилистический прием) - оборот речи, синтаксическое построение, используемые для усиления выразительности высказывания (анафора, антитеза, инверсия, эпифора, эллипсис, риторический вопрос и др.).</w:t>
      </w:r>
    </w:p>
    <w:p w14:paraId="4CF9E583" w14:textId="77777777" w:rsidR="00D53A58" w:rsidRPr="00FD1738" w:rsidRDefault="00126CDE"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Анафора –</w:t>
      </w:r>
      <w:r w:rsidR="00DC5A2F" w:rsidRPr="00FD1738">
        <w:rPr>
          <w:rFonts w:ascii="Arial" w:hAnsi="Arial" w:cs="Arial"/>
          <w:color w:val="000000"/>
          <w:sz w:val="18"/>
          <w:szCs w:val="18"/>
        </w:rPr>
        <w:t xml:space="preserve"> </w:t>
      </w:r>
      <w:r w:rsidRPr="00FD1738">
        <w:rPr>
          <w:rFonts w:ascii="Arial" w:hAnsi="Arial" w:cs="Arial"/>
          <w:color w:val="000000"/>
          <w:sz w:val="18"/>
          <w:szCs w:val="18"/>
        </w:rPr>
        <w:t>повторение звуков, отдельных слов или оборотов речи в начале предложения.</w:t>
      </w:r>
    </w:p>
    <w:p w14:paraId="1DA97CA3" w14:textId="2DAC7B10" w:rsidR="00126CDE" w:rsidRPr="00FD1738" w:rsidRDefault="00DC5A2F"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Эпифора – в конце.</w:t>
      </w:r>
    </w:p>
    <w:p w14:paraId="16247CF1" w14:textId="0C812B84" w:rsidR="004A69E0" w:rsidRPr="00FD1738" w:rsidRDefault="000946F3" w:rsidP="00FD1738">
      <w:pPr>
        <w:pStyle w:val="a3"/>
        <w:spacing w:before="0" w:beforeAutospacing="0" w:after="0" w:afterAutospacing="0"/>
        <w:ind w:firstLine="567"/>
        <w:rPr>
          <w:rFonts w:ascii="Arial" w:hAnsi="Arial" w:cs="Arial"/>
          <w:color w:val="000000"/>
          <w:sz w:val="18"/>
          <w:szCs w:val="18"/>
        </w:rPr>
      </w:pPr>
      <w:r w:rsidRPr="00FD1738">
        <w:rPr>
          <w:rFonts w:ascii="Arial" w:hAnsi="Arial" w:cs="Arial"/>
          <w:color w:val="000000"/>
          <w:sz w:val="18"/>
          <w:szCs w:val="18"/>
        </w:rPr>
        <w:t>Э</w:t>
      </w:r>
      <w:r w:rsidR="004A69E0" w:rsidRPr="00FD1738">
        <w:rPr>
          <w:rFonts w:ascii="Arial" w:hAnsi="Arial" w:cs="Arial"/>
          <w:color w:val="000000"/>
          <w:sz w:val="18"/>
          <w:szCs w:val="18"/>
        </w:rPr>
        <w:t>ллипсис</w:t>
      </w:r>
      <w:r w:rsidRPr="00FD1738">
        <w:rPr>
          <w:rFonts w:ascii="Arial" w:hAnsi="Arial" w:cs="Arial"/>
          <w:color w:val="000000"/>
          <w:sz w:val="18"/>
          <w:szCs w:val="18"/>
        </w:rPr>
        <w:t xml:space="preserve"> </w:t>
      </w:r>
      <w:r w:rsidR="004A69E0" w:rsidRPr="00FD1738">
        <w:rPr>
          <w:rFonts w:ascii="Arial" w:hAnsi="Arial" w:cs="Arial"/>
          <w:color w:val="000000"/>
          <w:sz w:val="18"/>
          <w:szCs w:val="18"/>
        </w:rPr>
        <w:t>– пропуск какого-либо члена предложения, легко восстанавливаемого в данном контексте или ситуации.</w:t>
      </w:r>
    </w:p>
    <w:p w14:paraId="27B97574" w14:textId="7C66E069" w:rsidR="00DC5A2F" w:rsidRPr="00FD1738" w:rsidRDefault="001C4129" w:rsidP="00006B57">
      <w:pPr>
        <w:pStyle w:val="a3"/>
        <w:spacing w:before="0" w:beforeAutospacing="0" w:after="80" w:afterAutospacing="0"/>
        <w:ind w:firstLine="567"/>
        <w:rPr>
          <w:rFonts w:ascii="Arial" w:hAnsi="Arial" w:cs="Arial"/>
          <w:color w:val="000000"/>
          <w:sz w:val="18"/>
          <w:szCs w:val="18"/>
        </w:rPr>
      </w:pPr>
      <w:r w:rsidRPr="00FD1738">
        <w:rPr>
          <w:rFonts w:ascii="Arial" w:hAnsi="Arial" w:cs="Arial"/>
          <w:color w:val="000000"/>
          <w:sz w:val="18"/>
          <w:szCs w:val="18"/>
        </w:rPr>
        <w:t>Антитеза – стилистическая фигура контраста, резкого противопоставления понятий.</w:t>
      </w:r>
    </w:p>
    <w:p w14:paraId="4F95F3FE" w14:textId="40ED3ECD" w:rsidR="0044604F" w:rsidRPr="00FD1738" w:rsidRDefault="007C789B" w:rsidP="00006B57">
      <w:pPr>
        <w:spacing w:after="2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 xml:space="preserve">Фонетические изобразительно-выразительные средства. </w:t>
      </w:r>
      <w:r w:rsidR="0044604F" w:rsidRPr="00FD1738">
        <w:rPr>
          <w:rFonts w:ascii="Arial" w:eastAsia="Times New Roman" w:hAnsi="Arial" w:cs="Arial"/>
          <w:color w:val="000000"/>
          <w:kern w:val="0"/>
          <w:lang w:eastAsia="ru-RU"/>
          <w14:ligatures w14:val="none"/>
        </w:rPr>
        <w:t>Гибкость и выразительность русской фонетической системы восхищает многих. Один из самых сильных приемов - звукопись. Она достигается подбором слов близкого звучания, виртуозны сочетанием звуков, повторением одного и того же звука или сочетания звуков, употреблением слов, которые своим звучанием напоминают звуковые впечатления от изображаемого явления.</w:t>
      </w:r>
    </w:p>
    <w:p w14:paraId="688F0A73" w14:textId="35A2B1CE" w:rsidR="007C789B" w:rsidRPr="00FD1738" w:rsidRDefault="007C789B" w:rsidP="00006B57">
      <w:pPr>
        <w:spacing w:after="4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 xml:space="preserve">Аллитерация </w:t>
      </w:r>
      <w:r w:rsidR="002054EA" w:rsidRPr="00FD1738">
        <w:rPr>
          <w:rFonts w:ascii="Arial" w:eastAsia="Times New Roman" w:hAnsi="Arial" w:cs="Arial"/>
          <w:color w:val="000000"/>
          <w:kern w:val="0"/>
          <w:lang w:eastAsia="ru-RU"/>
          <w14:ligatures w14:val="none"/>
        </w:rPr>
        <w:t>(</w:t>
      </w:r>
      <w:r w:rsidRPr="00FD1738">
        <w:rPr>
          <w:rFonts w:ascii="Arial" w:eastAsia="Times New Roman" w:hAnsi="Arial" w:cs="Arial"/>
          <w:color w:val="000000"/>
          <w:kern w:val="0"/>
          <w:lang w:eastAsia="ru-RU"/>
          <w14:ligatures w14:val="none"/>
        </w:rPr>
        <w:t>повторение согласных звуков</w:t>
      </w:r>
      <w:r w:rsidR="002054EA" w:rsidRPr="00FD1738">
        <w:rPr>
          <w:rFonts w:ascii="Arial" w:eastAsia="Times New Roman" w:hAnsi="Arial" w:cs="Arial"/>
          <w:color w:val="000000"/>
          <w:kern w:val="0"/>
          <w:lang w:eastAsia="ru-RU"/>
          <w14:ligatures w14:val="none"/>
        </w:rPr>
        <w:t>) и ассонанс (гласных) придают особую выразительность, усиливают настроение и создают ощущения в стихе.</w:t>
      </w:r>
      <w:r w:rsidR="00CC12F8" w:rsidRPr="00FD1738">
        <w:rPr>
          <w:rFonts w:ascii="Arial" w:eastAsia="Times New Roman" w:hAnsi="Arial" w:cs="Arial"/>
          <w:color w:val="000000"/>
          <w:kern w:val="0"/>
          <w:lang w:eastAsia="ru-RU"/>
          <w14:ligatures w14:val="none"/>
        </w:rPr>
        <w:t xml:space="preserve"> Например, </w:t>
      </w:r>
      <w:r w:rsidRPr="00FD1738">
        <w:rPr>
          <w:rFonts w:ascii="Arial" w:eastAsia="Times New Roman" w:hAnsi="Arial" w:cs="Arial"/>
          <w:color w:val="000000"/>
          <w:kern w:val="0"/>
          <w:lang w:eastAsia="ru-RU"/>
          <w14:ligatures w14:val="none"/>
        </w:rPr>
        <w:t>«По небу голубому проехал грохот грома» (С. Маршак)</w:t>
      </w:r>
      <w:r w:rsidR="000F63B4" w:rsidRPr="00FD1738">
        <w:rPr>
          <w:rFonts w:ascii="Arial" w:eastAsia="Times New Roman" w:hAnsi="Arial" w:cs="Arial"/>
          <w:color w:val="000000"/>
          <w:kern w:val="0"/>
          <w:lang w:eastAsia="ru-RU"/>
          <w14:ligatures w14:val="none"/>
        </w:rPr>
        <w:t>,</w:t>
      </w:r>
      <w:r w:rsidR="00C0003C" w:rsidRPr="00FD1738">
        <w:rPr>
          <w:rFonts w:ascii="Arial" w:eastAsia="Times New Roman" w:hAnsi="Arial" w:cs="Arial"/>
          <w:color w:val="000000"/>
          <w:kern w:val="0"/>
          <w:lang w:eastAsia="ru-RU"/>
          <w14:ligatures w14:val="none"/>
        </w:rPr>
        <w:t xml:space="preserve"> </w:t>
      </w:r>
      <w:r w:rsidR="00751D17" w:rsidRPr="00FD1738">
        <w:rPr>
          <w:rFonts w:ascii="Arial" w:eastAsia="Times New Roman" w:hAnsi="Arial" w:cs="Arial"/>
          <w:color w:val="000000"/>
          <w:kern w:val="0"/>
          <w:lang w:eastAsia="ru-RU"/>
          <w14:ligatures w14:val="none"/>
        </w:rPr>
        <w:t>«</w:t>
      </w:r>
      <w:r w:rsidR="00C0003C" w:rsidRPr="00FD1738">
        <w:rPr>
          <w:rFonts w:ascii="Arial" w:eastAsia="Times New Roman" w:hAnsi="Arial" w:cs="Arial"/>
          <w:color w:val="000000"/>
          <w:kern w:val="0"/>
          <w:lang w:eastAsia="ru-RU"/>
          <w14:ligatures w14:val="none"/>
        </w:rPr>
        <w:t>Дыша духами и туманами она садится у окна</w:t>
      </w:r>
      <w:r w:rsidR="00751D17" w:rsidRPr="00FD1738">
        <w:rPr>
          <w:rFonts w:ascii="Arial" w:eastAsia="Times New Roman" w:hAnsi="Arial" w:cs="Arial"/>
          <w:color w:val="000000"/>
          <w:kern w:val="0"/>
          <w:lang w:eastAsia="ru-RU"/>
          <w14:ligatures w14:val="none"/>
        </w:rPr>
        <w:t>»</w:t>
      </w:r>
      <w:r w:rsidR="00C0003C" w:rsidRPr="00FD1738">
        <w:rPr>
          <w:rFonts w:ascii="Arial" w:eastAsia="Times New Roman" w:hAnsi="Arial" w:cs="Arial"/>
          <w:color w:val="000000"/>
          <w:kern w:val="0"/>
          <w:lang w:eastAsia="ru-RU"/>
          <w14:ligatures w14:val="none"/>
        </w:rPr>
        <w:t xml:space="preserve"> (А. Блок.).</w:t>
      </w:r>
    </w:p>
    <w:p w14:paraId="1C559240" w14:textId="46BE3562" w:rsidR="00DF1B38" w:rsidRPr="00FD1738" w:rsidRDefault="00DF1B38" w:rsidP="00006B57">
      <w:pPr>
        <w:spacing w:before="80" w:after="100" w:line="240" w:lineRule="auto"/>
        <w:jc w:val="center"/>
        <w:outlineLvl w:val="0"/>
        <w:rPr>
          <w:rFonts w:ascii="Arial" w:eastAsia="Times New Roman" w:hAnsi="Arial" w:cs="Arial"/>
          <w:b/>
          <w:bCs/>
          <w:caps/>
          <w:color w:val="000000"/>
          <w:kern w:val="36"/>
          <w:lang w:eastAsia="ru-RU"/>
          <w14:ligatures w14:val="none"/>
        </w:rPr>
      </w:pPr>
      <w:r w:rsidRPr="00FD1738">
        <w:rPr>
          <w:rFonts w:ascii="Arial" w:eastAsia="Times New Roman" w:hAnsi="Arial" w:cs="Arial"/>
          <w:b/>
          <w:bCs/>
          <w:caps/>
          <w:kern w:val="36"/>
          <w:lang w:eastAsia="ru-RU"/>
          <w14:ligatures w14:val="none"/>
        </w:rPr>
        <w:t>Заключение</w:t>
      </w:r>
    </w:p>
    <w:p w14:paraId="62829C4B" w14:textId="77777777" w:rsidR="00C82F1E" w:rsidRPr="00FD1738" w:rsidRDefault="00C82F1E" w:rsidP="00B90558">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Человек общается с другими при помощи речи, и творческое использование языка делает её выразительной. Когда мы выражаем свои мысли или идеи, мы желаем, чтобы наши слушатели или читатели воспринимали их с интересом. Выразительность речи означает использование особенностей ее структуры и выбора слов, которые создают внимание и вызывают интерес у аудитории.</w:t>
      </w:r>
    </w:p>
    <w:p w14:paraId="3103A927" w14:textId="3AB68AE9" w:rsidR="00C82F1E" w:rsidRPr="00FD1738" w:rsidRDefault="00C82F1E" w:rsidP="00B90558">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Но выразительность требует не только умения выбирать эмоциональные слова, но и владения секретами грамматики и синтаксиса. Нам нужно уметь строить предложения таким образом, чтобы использовать разные интонации и паузы.</w:t>
      </w:r>
    </w:p>
    <w:p w14:paraId="7DEB5944" w14:textId="0F5E963E" w:rsidR="00C82F1E" w:rsidRPr="00FD1738" w:rsidRDefault="00C82F1E" w:rsidP="00B90558">
      <w:pPr>
        <w:spacing w:after="60" w:line="264" w:lineRule="auto"/>
        <w:ind w:firstLine="567"/>
        <w:jc w:val="both"/>
        <w:rPr>
          <w:rFonts w:ascii="Arial" w:eastAsia="Times New Roman" w:hAnsi="Arial" w:cs="Arial"/>
          <w:color w:val="000000"/>
          <w:kern w:val="0"/>
          <w:lang w:eastAsia="ru-RU"/>
          <w14:ligatures w14:val="none"/>
        </w:rPr>
      </w:pPr>
      <w:r w:rsidRPr="00FD1738">
        <w:rPr>
          <w:rFonts w:ascii="Arial" w:eastAsia="Times New Roman" w:hAnsi="Arial" w:cs="Arial"/>
          <w:color w:val="000000"/>
          <w:kern w:val="0"/>
          <w:lang w:eastAsia="ru-RU"/>
          <w14:ligatures w14:val="none"/>
        </w:rPr>
        <w:t>Социальные диалекты также играют важную роль в выразительности, так как они дополняют наш язык и позволяют передавать эмоции и уточнять значения</w:t>
      </w:r>
      <w:r w:rsidR="00D807E4" w:rsidRPr="00FD1738">
        <w:rPr>
          <w:rFonts w:ascii="Arial" w:eastAsia="Times New Roman" w:hAnsi="Arial" w:cs="Arial"/>
          <w:color w:val="000000"/>
          <w:kern w:val="0"/>
          <w:lang w:eastAsia="ru-RU"/>
          <w14:ligatures w14:val="none"/>
        </w:rPr>
        <w:t xml:space="preserve"> выражений</w:t>
      </w:r>
      <w:r w:rsidRPr="00FD1738">
        <w:rPr>
          <w:rFonts w:ascii="Arial" w:eastAsia="Times New Roman" w:hAnsi="Arial" w:cs="Arial"/>
          <w:color w:val="000000"/>
          <w:kern w:val="0"/>
          <w:lang w:eastAsia="ru-RU"/>
          <w14:ligatures w14:val="none"/>
        </w:rPr>
        <w:t xml:space="preserve">. В разных социальных группах могут существовать уникальные выражения и фразы, которые помогают передать эмоциональное воздействие. Эти диалекты имеют свои специфические </w:t>
      </w:r>
      <w:r w:rsidR="008435BF" w:rsidRPr="00FD1738">
        <w:rPr>
          <w:rFonts w:ascii="Arial" w:eastAsia="Times New Roman" w:hAnsi="Arial" w:cs="Arial"/>
          <w:color w:val="000000"/>
          <w:kern w:val="0"/>
          <w:lang w:eastAsia="ru-RU"/>
          <w14:ligatures w14:val="none"/>
        </w:rPr>
        <w:t xml:space="preserve">лексические и лингвистические </w:t>
      </w:r>
      <w:r w:rsidRPr="00FD1738">
        <w:rPr>
          <w:rFonts w:ascii="Arial" w:eastAsia="Times New Roman" w:hAnsi="Arial" w:cs="Arial"/>
          <w:color w:val="000000"/>
          <w:kern w:val="0"/>
          <w:lang w:eastAsia="ru-RU"/>
          <w14:ligatures w14:val="none"/>
        </w:rPr>
        <w:t>особенности, которые отражают индивидуальный опыт</w:t>
      </w:r>
      <w:r w:rsidR="008435BF" w:rsidRPr="00FD1738">
        <w:rPr>
          <w:rFonts w:ascii="Arial" w:eastAsia="Times New Roman" w:hAnsi="Arial" w:cs="Arial"/>
          <w:color w:val="000000"/>
          <w:kern w:val="0"/>
          <w:lang w:eastAsia="ru-RU"/>
          <w14:ligatures w14:val="none"/>
        </w:rPr>
        <w:t>, переживания</w:t>
      </w:r>
      <w:r w:rsidRPr="00FD1738">
        <w:rPr>
          <w:rFonts w:ascii="Arial" w:eastAsia="Times New Roman" w:hAnsi="Arial" w:cs="Arial"/>
          <w:color w:val="000000"/>
          <w:kern w:val="0"/>
          <w:lang w:eastAsia="ru-RU"/>
          <w14:ligatures w14:val="none"/>
        </w:rPr>
        <w:t xml:space="preserve"> и чувство принадлежности к определенной группе.</w:t>
      </w:r>
    </w:p>
    <w:sectPr w:rsidR="00C82F1E" w:rsidRPr="00FD1738" w:rsidSect="00743424">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E32"/>
    <w:multiLevelType w:val="multilevel"/>
    <w:tmpl w:val="107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40BB7"/>
    <w:multiLevelType w:val="hybridMultilevel"/>
    <w:tmpl w:val="6D3C3A24"/>
    <w:lvl w:ilvl="0" w:tplc="B0F2BE0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83"/>
    <w:rsid w:val="00006B57"/>
    <w:rsid w:val="000946F3"/>
    <w:rsid w:val="000A478D"/>
    <w:rsid w:val="000C2A08"/>
    <w:rsid w:val="000E4BE0"/>
    <w:rsid w:val="000F63B4"/>
    <w:rsid w:val="00114EE5"/>
    <w:rsid w:val="0012293C"/>
    <w:rsid w:val="00126CDE"/>
    <w:rsid w:val="001402C5"/>
    <w:rsid w:val="001C4129"/>
    <w:rsid w:val="001D72E9"/>
    <w:rsid w:val="001E2E88"/>
    <w:rsid w:val="002054EA"/>
    <w:rsid w:val="0027022C"/>
    <w:rsid w:val="002C611B"/>
    <w:rsid w:val="002F6759"/>
    <w:rsid w:val="00395367"/>
    <w:rsid w:val="003C3BE0"/>
    <w:rsid w:val="0044604F"/>
    <w:rsid w:val="004A355F"/>
    <w:rsid w:val="004A69E0"/>
    <w:rsid w:val="004F24B3"/>
    <w:rsid w:val="00567160"/>
    <w:rsid w:val="005842A1"/>
    <w:rsid w:val="005A6F9F"/>
    <w:rsid w:val="005C07BB"/>
    <w:rsid w:val="005F2C8F"/>
    <w:rsid w:val="0060139E"/>
    <w:rsid w:val="006441EB"/>
    <w:rsid w:val="0065440E"/>
    <w:rsid w:val="006562A4"/>
    <w:rsid w:val="00656540"/>
    <w:rsid w:val="00663BF2"/>
    <w:rsid w:val="006740F9"/>
    <w:rsid w:val="00682359"/>
    <w:rsid w:val="006D4A21"/>
    <w:rsid w:val="00714257"/>
    <w:rsid w:val="007210DB"/>
    <w:rsid w:val="00722A44"/>
    <w:rsid w:val="00743424"/>
    <w:rsid w:val="00743BF3"/>
    <w:rsid w:val="0074662C"/>
    <w:rsid w:val="00746EE7"/>
    <w:rsid w:val="00751D17"/>
    <w:rsid w:val="007C789B"/>
    <w:rsid w:val="007E32F0"/>
    <w:rsid w:val="007F4EA7"/>
    <w:rsid w:val="008167D5"/>
    <w:rsid w:val="00833B97"/>
    <w:rsid w:val="008435BF"/>
    <w:rsid w:val="00875B0F"/>
    <w:rsid w:val="008C728F"/>
    <w:rsid w:val="008D5776"/>
    <w:rsid w:val="008E18FD"/>
    <w:rsid w:val="00927130"/>
    <w:rsid w:val="00931D85"/>
    <w:rsid w:val="0095507D"/>
    <w:rsid w:val="0095657E"/>
    <w:rsid w:val="00960AE0"/>
    <w:rsid w:val="00967BEE"/>
    <w:rsid w:val="009B1EAF"/>
    <w:rsid w:val="00A67ABF"/>
    <w:rsid w:val="00A86C66"/>
    <w:rsid w:val="00A90919"/>
    <w:rsid w:val="00A923FF"/>
    <w:rsid w:val="00A94777"/>
    <w:rsid w:val="00AD047D"/>
    <w:rsid w:val="00B90558"/>
    <w:rsid w:val="00BB30DB"/>
    <w:rsid w:val="00BF54BC"/>
    <w:rsid w:val="00C0003C"/>
    <w:rsid w:val="00C14762"/>
    <w:rsid w:val="00C82F1E"/>
    <w:rsid w:val="00CC12F8"/>
    <w:rsid w:val="00CE033F"/>
    <w:rsid w:val="00D07E94"/>
    <w:rsid w:val="00D53A58"/>
    <w:rsid w:val="00D71990"/>
    <w:rsid w:val="00D807E4"/>
    <w:rsid w:val="00D96A9D"/>
    <w:rsid w:val="00DC2831"/>
    <w:rsid w:val="00DC5A2F"/>
    <w:rsid w:val="00DC757F"/>
    <w:rsid w:val="00DD7FF0"/>
    <w:rsid w:val="00DF1B38"/>
    <w:rsid w:val="00E22902"/>
    <w:rsid w:val="00EB5FB2"/>
    <w:rsid w:val="00EC1079"/>
    <w:rsid w:val="00EC46CF"/>
    <w:rsid w:val="00ED14BF"/>
    <w:rsid w:val="00EE1463"/>
    <w:rsid w:val="00EF5230"/>
    <w:rsid w:val="00F24883"/>
    <w:rsid w:val="00F44DD1"/>
    <w:rsid w:val="00F4791A"/>
    <w:rsid w:val="00F50491"/>
    <w:rsid w:val="00F95D8C"/>
    <w:rsid w:val="00FC26A7"/>
    <w:rsid w:val="00FD1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3ABD"/>
  <w15:chartTrackingRefBased/>
  <w15:docId w15:val="{E64A0379-70C3-4E62-A22B-AD2E925F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F5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033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C728F"/>
    <w:rPr>
      <w:color w:val="0000FF"/>
      <w:u w:val="single"/>
    </w:rPr>
  </w:style>
  <w:style w:type="character" w:customStyle="1" w:styleId="10">
    <w:name w:val="Заголовок 1 Знак"/>
    <w:basedOn w:val="a0"/>
    <w:link w:val="1"/>
    <w:uiPriority w:val="9"/>
    <w:rsid w:val="00BF54BC"/>
    <w:rPr>
      <w:rFonts w:ascii="Times New Roman" w:eastAsia="Times New Roman" w:hAnsi="Times New Roman" w:cs="Times New Roman"/>
      <w:b/>
      <w:bCs/>
      <w:kern w:val="36"/>
      <w:sz w:val="48"/>
      <w:szCs w:val="48"/>
      <w:lang w:eastAsia="ru-RU"/>
      <w14:ligatures w14:val="none"/>
    </w:rPr>
  </w:style>
  <w:style w:type="character" w:customStyle="1" w:styleId="rvts6">
    <w:name w:val="rvts6"/>
    <w:basedOn w:val="a0"/>
    <w:rsid w:val="00BF54BC"/>
  </w:style>
  <w:style w:type="paragraph" w:customStyle="1" w:styleId="rvps17">
    <w:name w:val="rvps17"/>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18">
    <w:name w:val="rvps18"/>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rvts8">
    <w:name w:val="rvts8"/>
    <w:basedOn w:val="a0"/>
    <w:rsid w:val="00BF54BC"/>
  </w:style>
  <w:style w:type="character" w:customStyle="1" w:styleId="rvts9">
    <w:name w:val="rvts9"/>
    <w:basedOn w:val="a0"/>
    <w:rsid w:val="00BF54BC"/>
  </w:style>
  <w:style w:type="paragraph" w:customStyle="1" w:styleId="rvps19">
    <w:name w:val="rvps19"/>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20">
    <w:name w:val="rvps20"/>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10">
    <w:name w:val="rvps10"/>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21">
    <w:name w:val="rvps21"/>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22">
    <w:name w:val="rvps22"/>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rvts10">
    <w:name w:val="rvts10"/>
    <w:basedOn w:val="a0"/>
    <w:rsid w:val="00BF54BC"/>
  </w:style>
  <w:style w:type="character" w:customStyle="1" w:styleId="rvts11">
    <w:name w:val="rvts11"/>
    <w:basedOn w:val="a0"/>
    <w:rsid w:val="00BF54BC"/>
  </w:style>
  <w:style w:type="paragraph" w:customStyle="1" w:styleId="rvps23">
    <w:name w:val="rvps23"/>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37">
    <w:name w:val="rvps37"/>
    <w:basedOn w:val="a"/>
    <w:rsid w:val="00DF1B3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A86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6648">
      <w:bodyDiv w:val="1"/>
      <w:marLeft w:val="0"/>
      <w:marRight w:val="0"/>
      <w:marTop w:val="0"/>
      <w:marBottom w:val="0"/>
      <w:divBdr>
        <w:top w:val="none" w:sz="0" w:space="0" w:color="auto"/>
        <w:left w:val="none" w:sz="0" w:space="0" w:color="auto"/>
        <w:bottom w:val="none" w:sz="0" w:space="0" w:color="auto"/>
        <w:right w:val="none" w:sz="0" w:space="0" w:color="auto"/>
      </w:divBdr>
    </w:div>
    <w:div w:id="314645204">
      <w:bodyDiv w:val="1"/>
      <w:marLeft w:val="0"/>
      <w:marRight w:val="0"/>
      <w:marTop w:val="0"/>
      <w:marBottom w:val="0"/>
      <w:divBdr>
        <w:top w:val="none" w:sz="0" w:space="0" w:color="auto"/>
        <w:left w:val="none" w:sz="0" w:space="0" w:color="auto"/>
        <w:bottom w:val="none" w:sz="0" w:space="0" w:color="auto"/>
        <w:right w:val="none" w:sz="0" w:space="0" w:color="auto"/>
      </w:divBdr>
    </w:div>
    <w:div w:id="332686948">
      <w:bodyDiv w:val="1"/>
      <w:marLeft w:val="0"/>
      <w:marRight w:val="0"/>
      <w:marTop w:val="0"/>
      <w:marBottom w:val="0"/>
      <w:divBdr>
        <w:top w:val="none" w:sz="0" w:space="0" w:color="auto"/>
        <w:left w:val="none" w:sz="0" w:space="0" w:color="auto"/>
        <w:bottom w:val="none" w:sz="0" w:space="0" w:color="auto"/>
        <w:right w:val="none" w:sz="0" w:space="0" w:color="auto"/>
      </w:divBdr>
    </w:div>
    <w:div w:id="797381760">
      <w:bodyDiv w:val="1"/>
      <w:marLeft w:val="0"/>
      <w:marRight w:val="0"/>
      <w:marTop w:val="0"/>
      <w:marBottom w:val="0"/>
      <w:divBdr>
        <w:top w:val="none" w:sz="0" w:space="0" w:color="auto"/>
        <w:left w:val="none" w:sz="0" w:space="0" w:color="auto"/>
        <w:bottom w:val="none" w:sz="0" w:space="0" w:color="auto"/>
        <w:right w:val="none" w:sz="0" w:space="0" w:color="auto"/>
      </w:divBdr>
    </w:div>
    <w:div w:id="1183207067">
      <w:bodyDiv w:val="1"/>
      <w:marLeft w:val="0"/>
      <w:marRight w:val="0"/>
      <w:marTop w:val="0"/>
      <w:marBottom w:val="0"/>
      <w:divBdr>
        <w:top w:val="none" w:sz="0" w:space="0" w:color="auto"/>
        <w:left w:val="none" w:sz="0" w:space="0" w:color="auto"/>
        <w:bottom w:val="none" w:sz="0" w:space="0" w:color="auto"/>
        <w:right w:val="none" w:sz="0" w:space="0" w:color="auto"/>
      </w:divBdr>
    </w:div>
    <w:div w:id="1193420434">
      <w:bodyDiv w:val="1"/>
      <w:marLeft w:val="0"/>
      <w:marRight w:val="0"/>
      <w:marTop w:val="0"/>
      <w:marBottom w:val="0"/>
      <w:divBdr>
        <w:top w:val="none" w:sz="0" w:space="0" w:color="auto"/>
        <w:left w:val="none" w:sz="0" w:space="0" w:color="auto"/>
        <w:bottom w:val="none" w:sz="0" w:space="0" w:color="auto"/>
        <w:right w:val="none" w:sz="0" w:space="0" w:color="auto"/>
      </w:divBdr>
    </w:div>
    <w:div w:id="1419447989">
      <w:bodyDiv w:val="1"/>
      <w:marLeft w:val="0"/>
      <w:marRight w:val="0"/>
      <w:marTop w:val="0"/>
      <w:marBottom w:val="0"/>
      <w:divBdr>
        <w:top w:val="none" w:sz="0" w:space="0" w:color="auto"/>
        <w:left w:val="none" w:sz="0" w:space="0" w:color="auto"/>
        <w:bottom w:val="none" w:sz="0" w:space="0" w:color="auto"/>
        <w:right w:val="none" w:sz="0" w:space="0" w:color="auto"/>
      </w:divBdr>
    </w:div>
    <w:div w:id="18554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5%D0%BA%D1%81%D0%B8%D0%BA%D0%B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ru.wikipedia.org/wiki/%D0%A4%D1%80%D0%B0%D0%BD%D1%86%D1%83%D0%B7%D1%81%D0%BA%D0%B8%D0%B9_%D1%8F%D0%B7%D1%8B%D0%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F%D0%B7%D1%8B%D0%BA" TargetMode="External"/><Relationship Id="rId11" Type="http://schemas.openxmlformats.org/officeDocument/2006/relationships/hyperlink" Target="https://ru.wikipedia.org/wiki/%D0%96%D0%B0%D1%80%D0%B3%D0%BE%D0%BD" TargetMode="External"/><Relationship Id="rId5" Type="http://schemas.openxmlformats.org/officeDocument/2006/relationships/hyperlink" Target="https://ru.wikipedia.org/wiki/%D0%A4%D1%80%D0%B0%D0%BD%D1%86%D1%83%D0%B7%D1%81%D0%BA%D0%B8%D0%B9_%D1%8F%D0%B7%D1%8B%D0%BA" TargetMode="External"/><Relationship Id="rId10" Type="http://schemas.openxmlformats.org/officeDocument/2006/relationships/hyperlink" Target="https://ru.wikipedia.org/wiki/%D0%93%D1%80%D0%B0%D0%BC%D0%BC%D0%B0%D1%82%D0%B8%D1%87%D0%B5%D1%81%D0%BA%D0%B0%D1%8F_%D1%81%D0%B8%D1%81%D1%82%D0%B5%D0%BC%D0%B0" TargetMode="External"/><Relationship Id="rId4" Type="http://schemas.openxmlformats.org/officeDocument/2006/relationships/webSettings" Target="webSettings.xml"/><Relationship Id="rId9" Type="http://schemas.openxmlformats.org/officeDocument/2006/relationships/hyperlink" Target="https://ru.wikipedia.org/wiki/%D0%A4%D0%BE%D0%BD%D0%B5%D1%82%D0%B8%D1%87%D0%B5%D1%81%D0%BA%D0%B0%D1%8F_%D1%81%D0%B8%D1%81%D1%82%D0%B5%D0%BC%D0%B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3501</Words>
  <Characters>19958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KIZO .</dc:creator>
  <cp:keywords/>
  <dc:description/>
  <cp:lastModifiedBy>Saifor Maslov</cp:lastModifiedBy>
  <cp:revision>64</cp:revision>
  <dcterms:created xsi:type="dcterms:W3CDTF">2023-11-20T17:40:00Z</dcterms:created>
  <dcterms:modified xsi:type="dcterms:W3CDTF">2023-11-20T22:57:00Z</dcterms:modified>
</cp:coreProperties>
</file>