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8859" w14:textId="77777777" w:rsidR="00E458BF" w:rsidRDefault="007C74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МОЯ ТЕМА: 2 часть 4 тема</w:t>
      </w:r>
    </w:p>
    <w:p w14:paraId="2F96A702" w14:textId="77777777" w:rsidR="00E458BF" w:rsidRPr="00B5652D" w:rsidRDefault="00E458BF" w:rsidP="00E458B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B5652D">
        <w:rPr>
          <w:sz w:val="28"/>
          <w:szCs w:val="28"/>
        </w:rPr>
        <w:t xml:space="preserve">Дана структура </w:t>
      </w:r>
      <w:r w:rsidRPr="00B5652D">
        <w:rPr>
          <w:sz w:val="28"/>
          <w:szCs w:val="28"/>
          <w:lang w:val="en-US"/>
        </w:rPr>
        <w:t>STUD</w:t>
      </w:r>
      <w:r w:rsidRPr="00B5652D">
        <w:rPr>
          <w:sz w:val="28"/>
          <w:szCs w:val="28"/>
        </w:rPr>
        <w:t xml:space="preserve"> с полями: фамилия, номер группы, 5 оценок и массив </w:t>
      </w:r>
      <w:r w:rsidRPr="00B5652D">
        <w:rPr>
          <w:sz w:val="28"/>
          <w:szCs w:val="28"/>
          <w:lang w:val="en-US"/>
        </w:rPr>
        <w:t>S</w:t>
      </w:r>
      <w:r w:rsidRPr="00B5652D">
        <w:rPr>
          <w:sz w:val="28"/>
          <w:szCs w:val="28"/>
        </w:rPr>
        <w:t xml:space="preserve"> типа структуры, где собрана информация о 8 студентах. Записать в регистр </w:t>
      </w:r>
      <w:r w:rsidRPr="00B5652D">
        <w:rPr>
          <w:sz w:val="28"/>
          <w:szCs w:val="28"/>
          <w:lang w:val="en-US"/>
        </w:rPr>
        <w:t>BP</w:t>
      </w:r>
      <w:r w:rsidRPr="00B5652D">
        <w:rPr>
          <w:sz w:val="28"/>
          <w:szCs w:val="28"/>
        </w:rPr>
        <w:t xml:space="preserve"> количество студентов-отличников по математике, а в регистр </w:t>
      </w:r>
      <w:r w:rsidRPr="00B5652D">
        <w:rPr>
          <w:sz w:val="28"/>
          <w:szCs w:val="28"/>
          <w:lang w:val="en-US"/>
        </w:rPr>
        <w:t>BX</w:t>
      </w:r>
      <w:r w:rsidRPr="00B5652D">
        <w:rPr>
          <w:sz w:val="28"/>
          <w:szCs w:val="28"/>
        </w:rPr>
        <w:t xml:space="preserve"> – среднюю оценку пятого студента.</w:t>
      </w:r>
    </w:p>
    <w:p w14:paraId="2585251D" w14:textId="7A033A11" w:rsidR="007C74D4" w:rsidRDefault="007C74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834383" w14:textId="0A2AC2F0" w:rsidR="00BB3F4B" w:rsidRDefault="00BB3F4B" w:rsidP="00BB3F4B">
      <w:pPr>
        <w:spacing w:line="360" w:lineRule="auto"/>
        <w:jc w:val="center"/>
        <w:rPr>
          <w:b/>
          <w:sz w:val="28"/>
          <w:szCs w:val="28"/>
        </w:rPr>
      </w:pPr>
      <w:r w:rsidRPr="00C6758D">
        <w:rPr>
          <w:b/>
          <w:sz w:val="28"/>
          <w:szCs w:val="28"/>
        </w:rPr>
        <w:lastRenderedPageBreak/>
        <w:t xml:space="preserve">Задание на </w:t>
      </w:r>
      <w:r>
        <w:rPr>
          <w:b/>
          <w:sz w:val="28"/>
          <w:szCs w:val="28"/>
        </w:rPr>
        <w:t xml:space="preserve">курсовую </w:t>
      </w:r>
      <w:r w:rsidRPr="00C6758D">
        <w:rPr>
          <w:b/>
          <w:sz w:val="28"/>
          <w:szCs w:val="28"/>
        </w:rPr>
        <w:t>работу</w:t>
      </w:r>
      <w:r>
        <w:rPr>
          <w:b/>
          <w:sz w:val="28"/>
          <w:szCs w:val="28"/>
        </w:rPr>
        <w:t xml:space="preserve"> 1ПИб-02-</w:t>
      </w:r>
      <w:r w:rsidR="004D5AD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оп-22</w:t>
      </w:r>
    </w:p>
    <w:p w14:paraId="1BC1E4F0" w14:textId="77777777" w:rsidR="00BB3F4B" w:rsidRDefault="00BB3F4B" w:rsidP="00BB3F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«Программирование на языке низкого уровня»</w:t>
      </w:r>
    </w:p>
    <w:p w14:paraId="787897B0" w14:textId="77777777" w:rsidR="00BB3F4B" w:rsidRDefault="00BB3F4B" w:rsidP="00BB3F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«Программирование</w:t>
      </w:r>
      <w:r w:rsidRPr="005977F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 ассемблере»</w:t>
      </w:r>
    </w:p>
    <w:p w14:paraId="088A4366" w14:textId="77777777" w:rsidR="003A7E17" w:rsidRDefault="003A7E17"/>
    <w:p w14:paraId="0C7E914F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</w:p>
    <w:p w14:paraId="247B1D7E" w14:textId="77777777" w:rsidR="00E531E8" w:rsidRPr="00E531E8" w:rsidRDefault="00E531E8" w:rsidP="00E531E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E531E8">
        <w:rPr>
          <w:b/>
          <w:bCs/>
          <w:sz w:val="28"/>
          <w:szCs w:val="28"/>
        </w:rPr>
        <w:t>Часть 1</w:t>
      </w:r>
    </w:p>
    <w:p w14:paraId="4040CE59" w14:textId="577E5476" w:rsidR="00E531E8" w:rsidRPr="005B7CE3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5B7CE3">
        <w:rPr>
          <w:sz w:val="28"/>
          <w:szCs w:val="28"/>
        </w:rPr>
        <w:t>Подпрограмма должна выполняться через вызов пользовательского прерывания (например, INT 60h). Адрес подпрограммы должен быть занесен в таблицу векторов прерываний при помощи функций DOS 25h и 35h. Подпрограмма должна выполнять действия, указанные в конкретном задании, при этом подпрограмме должны передаваться параметры N и j. Подпрограмма также должна возвращать результаты работы в регистрах общего назначения. После вызова подпрограммы программа должна восстановить адрес старого обработчика прерывания при помощи тех же функций DOS.</w:t>
      </w:r>
    </w:p>
    <w:p w14:paraId="1138FDC8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Параметры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 xml:space="preserve"> могут передаваться в подпрограмму обработки прерывания через регистры общего назначения или через ячейки памяти. Значения параметров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 xml:space="preserve"> не должны быть тривиальными (например, 1 или 0). Значение параметра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должно быть больше 1.</w:t>
      </w:r>
    </w:p>
    <w:p w14:paraId="526CA624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При вычислении произведений значения параметров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 xml:space="preserve"> следует выбирать так, чтобы не происходило переполнения разрядной сетки для факториальных выражений.</w:t>
      </w:r>
    </w:p>
    <w:p w14:paraId="2D2E8DAB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>При вычислении значений сумм и произведений с использованием логических операций под знаком суммы или произведения следует учитывать приоритеты логических и арифметических операций</w:t>
      </w:r>
      <w:r>
        <w:rPr>
          <w:sz w:val="28"/>
          <w:szCs w:val="28"/>
        </w:rPr>
        <w:t>.</w:t>
      </w:r>
    </w:p>
    <w:p w14:paraId="6DFDA3BF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В процессе проверки работы программы в отладчике для выполнения в пошаговом режиме подпрограммы обработки прерывания необходимо команду </w:t>
      </w:r>
      <w:r w:rsidRPr="005B7CE3">
        <w:rPr>
          <w:sz w:val="28"/>
          <w:szCs w:val="28"/>
          <w:lang w:val="en-US"/>
        </w:rPr>
        <w:t>INT</w:t>
      </w:r>
      <w:r w:rsidRPr="005B7CE3">
        <w:rPr>
          <w:sz w:val="28"/>
          <w:szCs w:val="28"/>
        </w:rPr>
        <w:t xml:space="preserve"> выполнить в режиме пошагового выполнения команды (нажать комбинацию клавиш </w:t>
      </w:r>
      <w:r w:rsidRPr="005B7CE3">
        <w:rPr>
          <w:sz w:val="28"/>
          <w:szCs w:val="28"/>
          <w:lang w:val="en-US"/>
        </w:rPr>
        <w:t>Alt</w:t>
      </w:r>
      <w:r w:rsidRPr="005B7CE3">
        <w:rPr>
          <w:sz w:val="28"/>
          <w:szCs w:val="28"/>
        </w:rPr>
        <w:t>+</w:t>
      </w:r>
      <w:r w:rsidRPr="005B7CE3">
        <w:rPr>
          <w:sz w:val="28"/>
          <w:szCs w:val="28"/>
          <w:lang w:val="en-US"/>
        </w:rPr>
        <w:t>F</w:t>
      </w:r>
      <w:r w:rsidRPr="005B7CE3">
        <w:rPr>
          <w:sz w:val="28"/>
          <w:szCs w:val="28"/>
        </w:rPr>
        <w:t>7).</w:t>
      </w:r>
    </w:p>
    <w:p w14:paraId="367FD34B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Работу программы в отладчике проверить для нескольких пар значений параметров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>.</w:t>
      </w:r>
    </w:p>
    <w:p w14:paraId="60D9B64A" w14:textId="77777777" w:rsidR="00E531E8" w:rsidRPr="005B7CE3" w:rsidRDefault="00E531E8" w:rsidP="00E531E8">
      <w:pPr>
        <w:spacing w:line="360" w:lineRule="auto"/>
        <w:jc w:val="center"/>
        <w:rPr>
          <w:b/>
          <w:sz w:val="28"/>
          <w:szCs w:val="28"/>
        </w:rPr>
      </w:pPr>
    </w:p>
    <w:p w14:paraId="1B33311E" w14:textId="77777777" w:rsidR="00E531E8" w:rsidRPr="005B7CE3" w:rsidRDefault="00E531E8" w:rsidP="00E531E8">
      <w:pPr>
        <w:spacing w:line="360" w:lineRule="auto"/>
        <w:jc w:val="center"/>
        <w:rPr>
          <w:b/>
          <w:sz w:val="28"/>
          <w:szCs w:val="28"/>
        </w:rPr>
      </w:pPr>
      <w:r w:rsidRPr="005B7CE3">
        <w:rPr>
          <w:b/>
          <w:sz w:val="28"/>
          <w:szCs w:val="28"/>
        </w:rPr>
        <w:t>Варианты заданий</w:t>
      </w:r>
    </w:p>
    <w:p w14:paraId="15F00585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суммы: </w:t>
      </w:r>
      <w:r w:rsidRPr="00FE2D80">
        <w:rPr>
          <w:position w:val="-28"/>
          <w:sz w:val="28"/>
          <w:szCs w:val="28"/>
          <w:lang w:val="en-US"/>
        </w:rPr>
        <w:object w:dxaOrig="660" w:dyaOrig="680" w14:anchorId="4E6E0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95pt;height:34.45pt" o:ole="" fillcolor="window">
            <v:imagedata r:id="rId5" o:title=""/>
          </v:shape>
          <o:OLEObject Type="Embed" ProgID="Equation.3" ShapeID="_x0000_i1025" DrawAspect="Content" ObjectID="_1794304797" r:id="rId6"/>
        </w:object>
      </w:r>
    </w:p>
    <w:p w14:paraId="34108CF1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произведения: </w:t>
      </w:r>
      <w:r w:rsidRPr="00FE2D80">
        <w:rPr>
          <w:position w:val="-28"/>
          <w:sz w:val="28"/>
          <w:szCs w:val="28"/>
          <w:lang w:val="en-US"/>
        </w:rPr>
        <w:object w:dxaOrig="1200" w:dyaOrig="680" w14:anchorId="6DA88F75">
          <v:shape id="_x0000_i1026" type="#_x0000_t75" style="width:59.75pt;height:34.45pt" o:ole="" fillcolor="window">
            <v:imagedata r:id="rId7" o:title=""/>
          </v:shape>
          <o:OLEObject Type="Embed" ProgID="Equation.3" ShapeID="_x0000_i1026" DrawAspect="Content" ObjectID="_1794304798" r:id="rId8"/>
        </w:object>
      </w:r>
    </w:p>
    <w:p w14:paraId="79FBDA48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суммы: </w:t>
      </w:r>
      <w:r w:rsidRPr="00FE2D80">
        <w:rPr>
          <w:position w:val="-28"/>
          <w:sz w:val="28"/>
          <w:szCs w:val="28"/>
          <w:lang w:val="en-US"/>
        </w:rPr>
        <w:object w:dxaOrig="1020" w:dyaOrig="680" w14:anchorId="76947B41">
          <v:shape id="_x0000_i1027" type="#_x0000_t75" style="width:51.3pt;height:34.45pt" o:ole="" fillcolor="window">
            <v:imagedata r:id="rId9" o:title=""/>
          </v:shape>
          <o:OLEObject Type="Embed" ProgID="Equation.3" ShapeID="_x0000_i1027" DrawAspect="Content" ObjectID="_1794304799" r:id="rId10"/>
        </w:object>
      </w:r>
    </w:p>
    <w:p w14:paraId="4DF1E91A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произведения: </w:t>
      </w:r>
      <w:r w:rsidRPr="00FE2D80">
        <w:rPr>
          <w:position w:val="-28"/>
          <w:sz w:val="28"/>
          <w:szCs w:val="28"/>
          <w:lang w:val="en-US"/>
        </w:rPr>
        <w:object w:dxaOrig="900" w:dyaOrig="680" w14:anchorId="39496147">
          <v:shape id="_x0000_i1028" type="#_x0000_t75" style="width:45.2pt;height:34.45pt" o:ole="" fillcolor="window">
            <v:imagedata r:id="rId11" o:title=""/>
          </v:shape>
          <o:OLEObject Type="Embed" ProgID="Equation.3" ShapeID="_x0000_i1028" DrawAspect="Content" ObjectID="_1794304800" r:id="rId12"/>
        </w:object>
      </w:r>
    </w:p>
    <w:p w14:paraId="5488687B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суммы: </w:t>
      </w:r>
      <w:r w:rsidRPr="00FE2D80">
        <w:rPr>
          <w:position w:val="-28"/>
          <w:sz w:val="28"/>
          <w:szCs w:val="28"/>
          <w:lang w:val="en-US"/>
        </w:rPr>
        <w:object w:dxaOrig="980" w:dyaOrig="680" w14:anchorId="4F25B397">
          <v:shape id="_x0000_i1029" type="#_x0000_t75" style="width:49pt;height:34.45pt" o:ole="" fillcolor="window">
            <v:imagedata r:id="rId13" o:title=""/>
          </v:shape>
          <o:OLEObject Type="Embed" ProgID="Equation.3" ShapeID="_x0000_i1029" DrawAspect="Content" ObjectID="_1794304801" r:id="rId14"/>
        </w:object>
      </w:r>
    </w:p>
    <w:p w14:paraId="101D0EF4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произведения: </w:t>
      </w:r>
      <w:r w:rsidRPr="00FE2D80">
        <w:rPr>
          <w:position w:val="-28"/>
          <w:sz w:val="28"/>
          <w:szCs w:val="28"/>
          <w:lang w:val="en-US"/>
        </w:rPr>
        <w:object w:dxaOrig="1280" w:dyaOrig="680" w14:anchorId="746776AD">
          <v:shape id="_x0000_i1030" type="#_x0000_t75" style="width:64.35pt;height:34.45pt" o:ole="" fillcolor="window">
            <v:imagedata r:id="rId15" o:title=""/>
          </v:shape>
          <o:OLEObject Type="Embed" ProgID="Equation.3" ShapeID="_x0000_i1030" DrawAspect="Content" ObjectID="_1794304802" r:id="rId16"/>
        </w:object>
      </w:r>
    </w:p>
    <w:p w14:paraId="44C4D6B7" w14:textId="77777777" w:rsidR="00E531E8" w:rsidRDefault="00E531E8"/>
    <w:p w14:paraId="547ACF7F" w14:textId="457A39F8" w:rsidR="00E531E8" w:rsidRDefault="00E531E8">
      <w:pPr>
        <w:rPr>
          <w:sz w:val="28"/>
          <w:szCs w:val="28"/>
        </w:rPr>
      </w:pPr>
      <w:r w:rsidRPr="00E531E8">
        <w:rPr>
          <w:sz w:val="28"/>
          <w:szCs w:val="28"/>
        </w:rPr>
        <w:t>Часть 2</w:t>
      </w:r>
    </w:p>
    <w:p w14:paraId="628346D6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Структура – составной объект, занимающий несколько соседних ячеек памяти. Компоненты структуры называются полями, они могут быть разного типа (размера). Доступ к полям осуществляется по именам.</w:t>
      </w:r>
    </w:p>
    <w:p w14:paraId="61415802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Описание типа структуры:</w:t>
      </w:r>
    </w:p>
    <w:p w14:paraId="22DA1D85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&lt;имя типа&gt; </w:t>
      </w:r>
      <w:r w:rsidRPr="00E4702B">
        <w:rPr>
          <w:sz w:val="28"/>
          <w:szCs w:val="28"/>
          <w:lang w:val="en-US"/>
        </w:rPr>
        <w:t>STRUC</w:t>
      </w:r>
    </w:p>
    <w:p w14:paraId="24AB3429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                    &lt;имя поля&gt;</w:t>
      </w:r>
    </w:p>
    <w:p w14:paraId="56FCCF40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                     …………..</w:t>
      </w:r>
    </w:p>
    <w:p w14:paraId="3BA7B998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                    &lt;имя поля&gt;</w:t>
      </w:r>
    </w:p>
    <w:p w14:paraId="2C87D2EA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&lt;имя типа&gt; </w:t>
      </w:r>
      <w:r w:rsidRPr="00E4702B">
        <w:rPr>
          <w:sz w:val="28"/>
          <w:szCs w:val="28"/>
          <w:lang w:val="en-US"/>
        </w:rPr>
        <w:t>ENDC</w:t>
      </w:r>
    </w:p>
    <w:p w14:paraId="71B3148D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Например: структура </w:t>
      </w: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 xml:space="preserve"> с полями </w:t>
      </w:r>
      <w:r w:rsidRPr="00E4702B">
        <w:rPr>
          <w:sz w:val="28"/>
          <w:szCs w:val="28"/>
          <w:lang w:val="en-US"/>
        </w:rPr>
        <w:t>Y</w:t>
      </w:r>
      <w:r w:rsidRPr="00E4702B">
        <w:rPr>
          <w:sz w:val="28"/>
          <w:szCs w:val="28"/>
        </w:rPr>
        <w:t xml:space="preserve"> – год, </w:t>
      </w:r>
      <w:r w:rsidRPr="00E4702B">
        <w:rPr>
          <w:sz w:val="28"/>
          <w:szCs w:val="28"/>
          <w:lang w:val="en-US"/>
        </w:rPr>
        <w:t>M</w:t>
      </w:r>
      <w:r w:rsidRPr="00E4702B">
        <w:rPr>
          <w:sz w:val="28"/>
          <w:szCs w:val="28"/>
        </w:rPr>
        <w:t xml:space="preserve"> - месяц, </w:t>
      </w:r>
      <w:r w:rsidRPr="00E4702B">
        <w:rPr>
          <w:sz w:val="28"/>
          <w:szCs w:val="28"/>
          <w:lang w:val="en-US"/>
        </w:rPr>
        <w:t>D</w:t>
      </w:r>
      <w:r w:rsidRPr="00E4702B">
        <w:rPr>
          <w:sz w:val="28"/>
          <w:szCs w:val="28"/>
        </w:rPr>
        <w:t xml:space="preserve"> – день</w:t>
      </w:r>
    </w:p>
    <w:p w14:paraId="7E28523D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4702B">
        <w:rPr>
          <w:sz w:val="28"/>
          <w:szCs w:val="28"/>
          <w:lang w:val="en-US"/>
        </w:rPr>
        <w:t>DATE STRUC</w:t>
      </w:r>
    </w:p>
    <w:p w14:paraId="6BE7F973" w14:textId="77777777" w:rsidR="00E531E8" w:rsidRPr="00B04E92" w:rsidRDefault="00E531E8" w:rsidP="00E531E8">
      <w:pPr>
        <w:spacing w:line="360" w:lineRule="auto"/>
        <w:jc w:val="both"/>
        <w:rPr>
          <w:sz w:val="28"/>
          <w:szCs w:val="28"/>
          <w:lang w:val="en-US"/>
        </w:rPr>
      </w:pPr>
      <w:r w:rsidRPr="00E4702B">
        <w:rPr>
          <w:sz w:val="28"/>
          <w:szCs w:val="28"/>
          <w:lang w:val="en-US"/>
        </w:rPr>
        <w:t xml:space="preserve">           Y DW 20</w:t>
      </w:r>
      <w:r w:rsidRPr="00B04E92">
        <w:rPr>
          <w:sz w:val="28"/>
          <w:szCs w:val="28"/>
          <w:lang w:val="en-US"/>
        </w:rPr>
        <w:t>13</w:t>
      </w:r>
    </w:p>
    <w:p w14:paraId="3D59A464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  <w:lang w:val="en-US"/>
        </w:rPr>
      </w:pPr>
      <w:r w:rsidRPr="00E4702B">
        <w:rPr>
          <w:sz w:val="28"/>
          <w:szCs w:val="28"/>
          <w:lang w:val="en-US"/>
        </w:rPr>
        <w:t xml:space="preserve">           M DB 2</w:t>
      </w:r>
    </w:p>
    <w:p w14:paraId="330474A9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  <w:lang w:val="en-US"/>
        </w:rPr>
        <w:t xml:space="preserve">           D</w:t>
      </w:r>
      <w:r w:rsidRPr="00E4702B">
        <w:rPr>
          <w:sz w:val="28"/>
          <w:szCs w:val="28"/>
        </w:rPr>
        <w:t xml:space="preserve"> </w:t>
      </w:r>
      <w:proofErr w:type="gramStart"/>
      <w:r w:rsidRPr="00E4702B">
        <w:rPr>
          <w:sz w:val="28"/>
          <w:szCs w:val="28"/>
          <w:lang w:val="en-US"/>
        </w:rPr>
        <w:t>DB</w:t>
      </w:r>
      <w:r w:rsidRPr="00E4702B">
        <w:rPr>
          <w:sz w:val="28"/>
          <w:szCs w:val="28"/>
        </w:rPr>
        <w:t xml:space="preserve"> ?</w:t>
      </w:r>
      <w:proofErr w:type="gramEnd"/>
    </w:p>
    <w:p w14:paraId="4CFC3330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 xml:space="preserve"> </w:t>
      </w:r>
      <w:r w:rsidRPr="00E4702B">
        <w:rPr>
          <w:sz w:val="28"/>
          <w:szCs w:val="28"/>
          <w:lang w:val="en-US"/>
        </w:rPr>
        <w:t>ENDS</w:t>
      </w:r>
    </w:p>
    <w:p w14:paraId="02449055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lastRenderedPageBreak/>
        <w:t>Описание типа структуры может размещаться в любом месте программы, но обязательно до описания переменных этого типа.</w:t>
      </w:r>
    </w:p>
    <w:p w14:paraId="1B61C2D4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Имена полей не должны совпадать с именами других объектов программы. Также в ассемблере не допускается вложенность структур.</w:t>
      </w:r>
    </w:p>
    <w:p w14:paraId="107C1078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В ассемблере имя поля структуры относится к простейшим константным выражениям и его значением является смещение данного поля относительно начала структуры. При выделении памяти под переменную данного типа ассемблер размещает ее поля в соседних ячейках памяти.</w:t>
      </w:r>
    </w:p>
    <w:p w14:paraId="029080B9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После описания типа структуры можно описывать переменные этого типа. Такие переменные называются структурами и описываются так: </w:t>
      </w:r>
      <w:proofErr w:type="spellStart"/>
      <w:r w:rsidRPr="00E4702B">
        <w:rPr>
          <w:sz w:val="28"/>
          <w:szCs w:val="28"/>
        </w:rPr>
        <w:t>имя_</w:t>
      </w:r>
      <w:proofErr w:type="gramStart"/>
      <w:r w:rsidRPr="00E4702B">
        <w:rPr>
          <w:sz w:val="28"/>
          <w:szCs w:val="28"/>
        </w:rPr>
        <w:t>переменной</w:t>
      </w:r>
      <w:proofErr w:type="spellEnd"/>
      <w:r w:rsidRPr="00E4702B">
        <w:rPr>
          <w:sz w:val="28"/>
          <w:szCs w:val="28"/>
        </w:rPr>
        <w:t xml:space="preserve">  </w:t>
      </w:r>
      <w:proofErr w:type="spellStart"/>
      <w:r w:rsidRPr="00E4702B">
        <w:rPr>
          <w:sz w:val="28"/>
          <w:szCs w:val="28"/>
        </w:rPr>
        <w:t>имя</w:t>
      </w:r>
      <w:proofErr w:type="gramEnd"/>
      <w:r w:rsidRPr="00E4702B">
        <w:rPr>
          <w:sz w:val="28"/>
          <w:szCs w:val="28"/>
        </w:rPr>
        <w:t>_типа</w:t>
      </w:r>
      <w:proofErr w:type="spellEnd"/>
      <w:r w:rsidRPr="00E4702B">
        <w:rPr>
          <w:sz w:val="28"/>
          <w:szCs w:val="28"/>
        </w:rPr>
        <w:t xml:space="preserve"> &lt;начальное значение&gt;</w:t>
      </w:r>
    </w:p>
    <w:p w14:paraId="7CA6E45D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В ассемблере одной директивой можно описать сразу несколько структур, т.е. можно описать массив, элементами которого являются структуры. Для этого в директиве указывается несколько операндов и/или конструкция повторения </w:t>
      </w:r>
      <w:r w:rsidRPr="00E4702B">
        <w:rPr>
          <w:sz w:val="28"/>
          <w:szCs w:val="28"/>
          <w:lang w:val="en-US"/>
        </w:rPr>
        <w:t>DUP</w:t>
      </w:r>
    </w:p>
    <w:p w14:paraId="2993B59B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Например: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 </w:t>
      </w: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 xml:space="preserve"> &lt;</w:t>
      </w:r>
      <w:r>
        <w:rPr>
          <w:sz w:val="28"/>
          <w:szCs w:val="28"/>
        </w:rPr>
        <w:t>2007</w:t>
      </w:r>
      <w:r w:rsidRPr="00E4702B">
        <w:rPr>
          <w:sz w:val="28"/>
          <w:szCs w:val="28"/>
        </w:rPr>
        <w:t xml:space="preserve">,12,5&gt;, 10 </w:t>
      </w:r>
      <w:r w:rsidRPr="00E4702B">
        <w:rPr>
          <w:sz w:val="28"/>
          <w:szCs w:val="28"/>
          <w:lang w:val="en-US"/>
        </w:rPr>
        <w:t>DUP</w:t>
      </w:r>
      <w:r w:rsidRPr="00E4702B">
        <w:rPr>
          <w:sz w:val="28"/>
          <w:szCs w:val="28"/>
        </w:rPr>
        <w:t xml:space="preserve"> (&lt;&gt;)</w:t>
      </w:r>
    </w:p>
    <w:p w14:paraId="22AAC26B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Здесь описывается массив из 11 структур типа </w:t>
      </w: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>, причем поля первой из них будут иметь следующие начальные значения: 2007, 12 и 5, а остальные 10 структур получат одни и те же начальные значения, взятые по умолчанию: 20</w:t>
      </w:r>
      <w:r>
        <w:rPr>
          <w:sz w:val="28"/>
          <w:szCs w:val="28"/>
        </w:rPr>
        <w:t>13</w:t>
      </w:r>
      <w:r w:rsidRPr="00E4702B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E470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4702B">
        <w:rPr>
          <w:sz w:val="28"/>
          <w:szCs w:val="28"/>
        </w:rPr>
        <w:t xml:space="preserve">?. При этом имя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 получит только первая структура, остальные остаются безымянными и доступ к ним осуществляется по адресным выражениям вида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+4,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+8 и т.д. </w:t>
      </w:r>
    </w:p>
    <w:p w14:paraId="0BF144D0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Чтобы сослаться на поле структуры используется </w:t>
      </w:r>
      <w:proofErr w:type="gramStart"/>
      <w:r w:rsidRPr="00E4702B">
        <w:rPr>
          <w:sz w:val="28"/>
          <w:szCs w:val="28"/>
        </w:rPr>
        <w:t>конструкция:  &lt;</w:t>
      </w:r>
      <w:proofErr w:type="gramEnd"/>
      <w:r w:rsidRPr="00E4702B">
        <w:rPr>
          <w:sz w:val="28"/>
          <w:szCs w:val="28"/>
        </w:rPr>
        <w:t>имя переменной структуры&gt;. &lt;начальное поля&gt;</w:t>
      </w:r>
    </w:p>
    <w:p w14:paraId="41E98D0B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Например: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>.</w:t>
      </w:r>
      <w:r w:rsidRPr="00E4702B">
        <w:rPr>
          <w:sz w:val="28"/>
          <w:szCs w:val="28"/>
          <w:lang w:val="en-US"/>
        </w:rPr>
        <w:t>M</w:t>
      </w:r>
      <w:r w:rsidRPr="00E4702B">
        <w:rPr>
          <w:sz w:val="28"/>
          <w:szCs w:val="28"/>
        </w:rPr>
        <w:t xml:space="preserve"> </w:t>
      </w:r>
    </w:p>
    <w:p w14:paraId="37D4C2A7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Такая </w:t>
      </w:r>
      <w:proofErr w:type="gramStart"/>
      <w:r w:rsidRPr="00E4702B">
        <w:rPr>
          <w:sz w:val="28"/>
          <w:szCs w:val="28"/>
        </w:rPr>
        <w:t>конструкция  обозначает</w:t>
      </w:r>
      <w:proofErr w:type="gramEnd"/>
      <w:r w:rsidRPr="00E4702B">
        <w:rPr>
          <w:sz w:val="28"/>
          <w:szCs w:val="28"/>
        </w:rPr>
        <w:t xml:space="preserve"> ту ячейку памяти, которую занимает указанное поле данной структуры. Встречая эту конструкцию, ассемблер заменяет ее на адрес данной ячейки.</w:t>
      </w:r>
    </w:p>
    <w:p w14:paraId="783C4A78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</w:p>
    <w:p w14:paraId="16847C11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</w:p>
    <w:p w14:paraId="3C01DA93" w14:textId="23CE9479" w:rsidR="00E531E8" w:rsidRPr="00E531E8" w:rsidRDefault="00E531E8" w:rsidP="00E531E8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E531E8">
        <w:rPr>
          <w:b/>
          <w:bCs/>
          <w:sz w:val="28"/>
          <w:szCs w:val="28"/>
        </w:rPr>
        <w:lastRenderedPageBreak/>
        <w:t>Варианты заданий</w:t>
      </w:r>
    </w:p>
    <w:p w14:paraId="2E2B1258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 с полями: фамилия, номер группы, 5 оценок и массив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структуры, где собрана информация о 10 студентах. Записать в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количество студентов-отличников.</w:t>
      </w:r>
    </w:p>
    <w:p w14:paraId="456B84BF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Cars</w:t>
      </w:r>
      <w:r>
        <w:rPr>
          <w:sz w:val="28"/>
          <w:szCs w:val="28"/>
        </w:rPr>
        <w:t xml:space="preserve"> с полями: фирма-изготовитель, модель, объем двигателя, цена и массив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структуры, где собрана информация о 10 машинах. Записать в регистр </w:t>
      </w:r>
      <w:r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количество машин с объемом двигателя 1.</w:t>
      </w:r>
      <w:r w:rsidRPr="00D851D7">
        <w:rPr>
          <w:sz w:val="28"/>
          <w:szCs w:val="28"/>
        </w:rPr>
        <w:t>6</w:t>
      </w:r>
      <w:r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14:paraId="48D077DE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</w:rPr>
        <w:t xml:space="preserve"> с полями: название песни, исполнитель, длительность, рейтинг в структуре и массив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типа структуры, где собрана информация о 15 песнях. Записать в регистр </w:t>
      </w:r>
      <w:r>
        <w:rPr>
          <w:sz w:val="28"/>
          <w:szCs w:val="28"/>
          <w:lang w:val="en-US"/>
        </w:rPr>
        <w:t>BX</w:t>
      </w:r>
      <w:r>
        <w:rPr>
          <w:sz w:val="28"/>
          <w:szCs w:val="28"/>
        </w:rPr>
        <w:t xml:space="preserve"> количество песен длительностью более 3 минут.</w:t>
      </w:r>
    </w:p>
    <w:p w14:paraId="00934962" w14:textId="77777777" w:rsidR="00E531E8" w:rsidRPr="000A7964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  <w:highlight w:val="red"/>
        </w:rPr>
      </w:pPr>
      <w:r w:rsidRPr="000A7964">
        <w:rPr>
          <w:sz w:val="28"/>
          <w:szCs w:val="28"/>
          <w:highlight w:val="red"/>
        </w:rPr>
        <w:t xml:space="preserve">Дана структура </w:t>
      </w:r>
      <w:r w:rsidRPr="000A7964">
        <w:rPr>
          <w:sz w:val="28"/>
          <w:szCs w:val="28"/>
          <w:highlight w:val="red"/>
          <w:lang w:val="en-US"/>
        </w:rPr>
        <w:t>STUD</w:t>
      </w:r>
      <w:r w:rsidRPr="000A7964">
        <w:rPr>
          <w:sz w:val="28"/>
          <w:szCs w:val="28"/>
          <w:highlight w:val="red"/>
        </w:rPr>
        <w:t xml:space="preserve"> с полями: фамилия, номер группы, 5 оценок и массив </w:t>
      </w:r>
      <w:r w:rsidRPr="000A7964">
        <w:rPr>
          <w:sz w:val="28"/>
          <w:szCs w:val="28"/>
          <w:highlight w:val="red"/>
          <w:lang w:val="en-US"/>
        </w:rPr>
        <w:t>S</w:t>
      </w:r>
      <w:r w:rsidRPr="000A7964">
        <w:rPr>
          <w:sz w:val="28"/>
          <w:szCs w:val="28"/>
          <w:highlight w:val="red"/>
        </w:rPr>
        <w:t xml:space="preserve"> типа структуры, где собрана информация о 8 студентах. Записать в регистр </w:t>
      </w:r>
      <w:r w:rsidRPr="000A7964">
        <w:rPr>
          <w:sz w:val="28"/>
          <w:szCs w:val="28"/>
          <w:highlight w:val="red"/>
          <w:lang w:val="en-US"/>
        </w:rPr>
        <w:t>BP</w:t>
      </w:r>
      <w:r w:rsidRPr="000A7964">
        <w:rPr>
          <w:sz w:val="28"/>
          <w:szCs w:val="28"/>
          <w:highlight w:val="red"/>
        </w:rPr>
        <w:t xml:space="preserve"> количество студентов-отличников по математике, а в регистр </w:t>
      </w:r>
      <w:r w:rsidRPr="000A7964">
        <w:rPr>
          <w:sz w:val="28"/>
          <w:szCs w:val="28"/>
          <w:highlight w:val="red"/>
          <w:lang w:val="en-US"/>
        </w:rPr>
        <w:t>BX</w:t>
      </w:r>
      <w:r w:rsidRPr="000A7964">
        <w:rPr>
          <w:sz w:val="28"/>
          <w:szCs w:val="28"/>
          <w:highlight w:val="red"/>
        </w:rPr>
        <w:t xml:space="preserve"> – среднюю оценку пятого студента.</w:t>
      </w:r>
    </w:p>
    <w:p w14:paraId="2D72DDE3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Comp</w:t>
      </w:r>
      <w:r w:rsidRPr="00C55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полями: тип процессора, частота процессора, объем ОЗУ, объем жесткого </w:t>
      </w:r>
      <w:proofErr w:type="gramStart"/>
      <w:r>
        <w:rPr>
          <w:sz w:val="28"/>
          <w:szCs w:val="28"/>
        </w:rPr>
        <w:t>диска,  наличие</w:t>
      </w:r>
      <w:proofErr w:type="gramEnd"/>
      <w:r>
        <w:rPr>
          <w:sz w:val="28"/>
          <w:szCs w:val="28"/>
        </w:rPr>
        <w:t xml:space="preserve"> встроенного модема и массив </w:t>
      </w:r>
      <w:r>
        <w:rPr>
          <w:sz w:val="28"/>
          <w:szCs w:val="28"/>
          <w:lang w:val="en-US"/>
        </w:rPr>
        <w:t>C</w:t>
      </w:r>
      <w:r w:rsidRPr="00C55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структуры, где собрана информация о 10 системных блоках. Записать в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количество системных блоков, ОЗУ которых более 512 Мб.</w:t>
      </w:r>
    </w:p>
    <w:p w14:paraId="2AB72A87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 xml:space="preserve"> с полями: фамилия</w:t>
      </w:r>
      <w:r w:rsidRPr="00C55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автора, название книги, год издания, количество страниц, цена и массив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типа структуры, где собрана информация о 15 книгах. Записать в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количество книг, старше 2000 года.</w:t>
      </w:r>
    </w:p>
    <w:p w14:paraId="2FF84531" w14:textId="77777777" w:rsidR="00E531E8" w:rsidRDefault="00E531E8">
      <w:pPr>
        <w:rPr>
          <w:sz w:val="28"/>
          <w:szCs w:val="28"/>
        </w:rPr>
      </w:pPr>
    </w:p>
    <w:p w14:paraId="3605470C" w14:textId="246F5AFB" w:rsidR="00E531E8" w:rsidRDefault="00E531E8">
      <w:pPr>
        <w:rPr>
          <w:sz w:val="28"/>
          <w:szCs w:val="28"/>
        </w:rPr>
      </w:pPr>
      <w:r>
        <w:rPr>
          <w:sz w:val="28"/>
          <w:szCs w:val="28"/>
        </w:rPr>
        <w:t>Часть 3</w:t>
      </w:r>
    </w:p>
    <w:p w14:paraId="237CB601" w14:textId="77777777" w:rsidR="00E531E8" w:rsidRPr="00C6758D" w:rsidRDefault="00E531E8" w:rsidP="00E531E8">
      <w:pPr>
        <w:spacing w:line="360" w:lineRule="auto"/>
        <w:ind w:firstLine="709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Программа должна обрабатывать исходный текстовый файл с использованием функций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 xml:space="preserve"> и формировать новый файл с результатами обработки исходного файла.</w:t>
      </w:r>
    </w:p>
    <w:p w14:paraId="025F19EF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lastRenderedPageBreak/>
        <w:tab/>
        <w:t xml:space="preserve">Имя исходного и обработанного файлов задать в программе в виде </w:t>
      </w:r>
      <w:r w:rsidRPr="00C6758D">
        <w:rPr>
          <w:sz w:val="28"/>
          <w:szCs w:val="28"/>
          <w:lang w:val="en-US"/>
        </w:rPr>
        <w:t>ASCIIZ</w:t>
      </w:r>
      <w:r w:rsidRPr="00C6758D">
        <w:rPr>
          <w:sz w:val="28"/>
          <w:szCs w:val="28"/>
        </w:rPr>
        <w:t>-строк.</w:t>
      </w:r>
    </w:p>
    <w:p w14:paraId="1572A9F0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tab/>
        <w:t xml:space="preserve">При обработке файла использовать следующую последовательность вызова функций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>:</w:t>
      </w:r>
    </w:p>
    <w:p w14:paraId="6AEE13EF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6758D">
        <w:rPr>
          <w:sz w:val="28"/>
          <w:szCs w:val="28"/>
        </w:rPr>
        <w:t>ткрытие исходного файла (функция 3</w:t>
      </w:r>
      <w:r w:rsidRPr="00C6758D">
        <w:rPr>
          <w:sz w:val="28"/>
          <w:szCs w:val="28"/>
          <w:lang w:val="en-US"/>
        </w:rPr>
        <w:t>DH</w:t>
      </w:r>
      <w:r w:rsidRPr="00C6758D">
        <w:rPr>
          <w:sz w:val="28"/>
          <w:szCs w:val="28"/>
        </w:rPr>
        <w:t>);</w:t>
      </w:r>
    </w:p>
    <w:p w14:paraId="4A7FAE10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758D">
        <w:rPr>
          <w:sz w:val="28"/>
          <w:szCs w:val="28"/>
        </w:rPr>
        <w:t>оздание нового файла, куда будут помещаться результаты обработки исходного файла (функция 3</w:t>
      </w:r>
      <w:r w:rsidRPr="00C6758D">
        <w:rPr>
          <w:sz w:val="28"/>
          <w:szCs w:val="28"/>
          <w:lang w:val="en-US"/>
        </w:rPr>
        <w:t>CH</w:t>
      </w:r>
      <w:r w:rsidRPr="00C6758D">
        <w:rPr>
          <w:sz w:val="28"/>
          <w:szCs w:val="28"/>
        </w:rPr>
        <w:t>);</w:t>
      </w:r>
    </w:p>
    <w:p w14:paraId="1F456791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C6758D">
        <w:rPr>
          <w:sz w:val="28"/>
          <w:szCs w:val="28"/>
        </w:rPr>
        <w:t>тение исходного файла (функция 3</w:t>
      </w:r>
      <w:r w:rsidRPr="00C6758D">
        <w:rPr>
          <w:sz w:val="28"/>
          <w:szCs w:val="28"/>
          <w:lang w:val="en-US"/>
        </w:rPr>
        <w:t>FH</w:t>
      </w:r>
      <w:r w:rsidRPr="00C6758D">
        <w:rPr>
          <w:sz w:val="28"/>
          <w:szCs w:val="28"/>
        </w:rPr>
        <w:t>);</w:t>
      </w:r>
    </w:p>
    <w:p w14:paraId="44A2F1A7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6758D">
        <w:rPr>
          <w:sz w:val="28"/>
          <w:szCs w:val="28"/>
        </w:rPr>
        <w:t>бработка прочитанных данных;</w:t>
      </w:r>
    </w:p>
    <w:p w14:paraId="3A1D748D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6758D">
        <w:rPr>
          <w:sz w:val="28"/>
          <w:szCs w:val="28"/>
        </w:rPr>
        <w:t>апись обработанных данных в созданный файл (функция 40</w:t>
      </w:r>
      <w:r w:rsidRPr="00C6758D">
        <w:rPr>
          <w:sz w:val="28"/>
          <w:szCs w:val="28"/>
          <w:lang w:val="en-US"/>
        </w:rPr>
        <w:t>H</w:t>
      </w:r>
      <w:r w:rsidRPr="00C6758D">
        <w:rPr>
          <w:sz w:val="28"/>
          <w:szCs w:val="28"/>
        </w:rPr>
        <w:t>);</w:t>
      </w:r>
    </w:p>
    <w:p w14:paraId="170D19BF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6758D">
        <w:rPr>
          <w:sz w:val="28"/>
          <w:szCs w:val="28"/>
        </w:rPr>
        <w:t>акрытие файла с результатами обработки (функция 3</w:t>
      </w:r>
      <w:r w:rsidRPr="00C6758D">
        <w:rPr>
          <w:sz w:val="28"/>
          <w:szCs w:val="28"/>
          <w:lang w:val="en-US"/>
        </w:rPr>
        <w:t>EH</w:t>
      </w:r>
      <w:r w:rsidRPr="00C6758D">
        <w:rPr>
          <w:sz w:val="28"/>
          <w:szCs w:val="28"/>
        </w:rPr>
        <w:t>);</w:t>
      </w:r>
    </w:p>
    <w:p w14:paraId="6CA163AA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6758D">
        <w:rPr>
          <w:sz w:val="28"/>
          <w:szCs w:val="28"/>
        </w:rPr>
        <w:t>акрытие исходного файла (функция 3</w:t>
      </w:r>
      <w:r w:rsidRPr="00C6758D">
        <w:rPr>
          <w:sz w:val="28"/>
          <w:szCs w:val="28"/>
          <w:lang w:val="en-US"/>
        </w:rPr>
        <w:t>EH</w:t>
      </w:r>
      <w:r w:rsidRPr="00C6758D">
        <w:rPr>
          <w:sz w:val="28"/>
          <w:szCs w:val="28"/>
        </w:rPr>
        <w:t>).</w:t>
      </w:r>
    </w:p>
    <w:p w14:paraId="06796234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tab/>
        <w:t>Для чтения данных из исходного файла может быть использован буфер, определенный в программе как массив байт или слов. Рекомендуемый размер буфера – 512 байт (256 слов). На шаге 4 обрабатываются данные, находящиеся в буфере, а на шаге 5 обработанные данные из буфера записываются в файл.</w:t>
      </w:r>
    </w:p>
    <w:p w14:paraId="79B918AA" w14:textId="77777777" w:rsidR="00E531E8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tab/>
        <w:t>Размер исходного файла для обработки выбрать меньшим или равным размеру буфера.</w:t>
      </w:r>
      <w:r>
        <w:rPr>
          <w:sz w:val="28"/>
          <w:szCs w:val="28"/>
        </w:rPr>
        <w:t xml:space="preserve"> Текст в файле не должен быть менее 5 строк, в строке не менее 10 слов, текст может быть как на русском языке, так и на английском.</w:t>
      </w:r>
    </w:p>
    <w:p w14:paraId="4CF41F4D" w14:textId="77425EE0" w:rsidR="00E531E8" w:rsidRPr="00E531E8" w:rsidRDefault="00E531E8" w:rsidP="00E531E8">
      <w:pPr>
        <w:spacing w:line="360" w:lineRule="auto"/>
        <w:jc w:val="center"/>
        <w:rPr>
          <w:b/>
          <w:bCs/>
          <w:sz w:val="28"/>
          <w:szCs w:val="28"/>
        </w:rPr>
      </w:pPr>
      <w:r w:rsidRPr="00E531E8">
        <w:rPr>
          <w:b/>
          <w:bCs/>
          <w:sz w:val="28"/>
          <w:szCs w:val="28"/>
        </w:rPr>
        <w:t>Варианты заданий:</w:t>
      </w:r>
    </w:p>
    <w:p w14:paraId="4C61BC64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Преобразовать файл из кодировки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 xml:space="preserve"> в кодировку </w:t>
      </w:r>
      <w:r w:rsidRPr="00C6758D">
        <w:rPr>
          <w:sz w:val="28"/>
          <w:szCs w:val="28"/>
          <w:lang w:val="en-US"/>
        </w:rPr>
        <w:t>Windows</w:t>
      </w:r>
      <w:r w:rsidRPr="00C6758D">
        <w:rPr>
          <w:sz w:val="28"/>
          <w:szCs w:val="28"/>
        </w:rPr>
        <w:t>.</w:t>
      </w:r>
    </w:p>
    <w:p w14:paraId="5C8525FD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Преобразовать файл из кодировки </w:t>
      </w:r>
      <w:r w:rsidRPr="00C6758D">
        <w:rPr>
          <w:sz w:val="28"/>
          <w:szCs w:val="28"/>
          <w:lang w:val="en-US"/>
        </w:rPr>
        <w:t>Windows</w:t>
      </w:r>
      <w:r w:rsidRPr="00C6758D">
        <w:rPr>
          <w:sz w:val="28"/>
          <w:szCs w:val="28"/>
        </w:rPr>
        <w:t xml:space="preserve"> в кодировку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>.</w:t>
      </w:r>
    </w:p>
    <w:p w14:paraId="7B0F36B2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Заменить в исходном файле первые </w:t>
      </w:r>
      <w:r>
        <w:rPr>
          <w:sz w:val="28"/>
          <w:szCs w:val="28"/>
        </w:rPr>
        <w:t xml:space="preserve">три </w:t>
      </w:r>
      <w:r w:rsidRPr="00C6758D">
        <w:rPr>
          <w:sz w:val="28"/>
          <w:szCs w:val="28"/>
        </w:rPr>
        <w:t>буквы слов на прописные.</w:t>
      </w:r>
    </w:p>
    <w:p w14:paraId="11B23810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Заменить в исходном файле последние две буквы слов на </w:t>
      </w:r>
      <w:r>
        <w:rPr>
          <w:sz w:val="28"/>
          <w:szCs w:val="28"/>
        </w:rPr>
        <w:t>прописные</w:t>
      </w:r>
      <w:r w:rsidRPr="00C6758D">
        <w:rPr>
          <w:sz w:val="28"/>
          <w:szCs w:val="28"/>
        </w:rPr>
        <w:t>.</w:t>
      </w:r>
    </w:p>
    <w:p w14:paraId="7D1D78C7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  <w:lang w:val="en-US"/>
        </w:rPr>
      </w:pPr>
      <w:r w:rsidRPr="00C6758D">
        <w:rPr>
          <w:sz w:val="28"/>
          <w:szCs w:val="28"/>
        </w:rPr>
        <w:t>Поменять в исходном файле буквы слов местами. Пример</w:t>
      </w:r>
      <w:r w:rsidRPr="00C6758D">
        <w:rPr>
          <w:sz w:val="28"/>
          <w:szCs w:val="28"/>
          <w:lang w:val="en-US"/>
        </w:rPr>
        <w:t xml:space="preserve">: windows 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  <w:lang w:val="en-US"/>
        </w:rPr>
        <w:t xml:space="preserve"> </w:t>
      </w:r>
      <w:proofErr w:type="spellStart"/>
      <w:r w:rsidRPr="00C6758D">
        <w:rPr>
          <w:sz w:val="28"/>
          <w:szCs w:val="28"/>
          <w:lang w:val="en-US"/>
        </w:rPr>
        <w:t>swodniw</w:t>
      </w:r>
      <w:proofErr w:type="spellEnd"/>
      <w:r w:rsidRPr="00C6758D">
        <w:rPr>
          <w:sz w:val="28"/>
          <w:szCs w:val="28"/>
          <w:lang w:val="en-US"/>
        </w:rPr>
        <w:t>.</w:t>
      </w:r>
    </w:p>
    <w:p w14:paraId="6EAF689F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>Заменить в исходном файле пробелы на знаки подчеркивания: ‘_’. Если между словами несколько пробелов, заменить только те из них, которые стоят в начале и в конце слов.</w:t>
      </w:r>
    </w:p>
    <w:p w14:paraId="5A4D7F31" w14:textId="77777777" w:rsidR="00E531E8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lastRenderedPageBreak/>
        <w:t>Заменить в исходном файле английские буквы русскими: ‘</w:t>
      </w:r>
      <w:r w:rsidRPr="00C6758D">
        <w:rPr>
          <w:sz w:val="28"/>
          <w:szCs w:val="28"/>
          <w:lang w:val="en-US"/>
        </w:rPr>
        <w:t>a</w:t>
      </w:r>
      <w:r w:rsidRPr="00C6758D">
        <w:rPr>
          <w:sz w:val="28"/>
          <w:szCs w:val="28"/>
        </w:rPr>
        <w:t>’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</w:rPr>
        <w:t xml:space="preserve"> ‘а’, ‘</w:t>
      </w:r>
      <w:r w:rsidRPr="00C6758D">
        <w:rPr>
          <w:sz w:val="28"/>
          <w:szCs w:val="28"/>
          <w:lang w:val="en-US"/>
        </w:rPr>
        <w:t>b</w:t>
      </w:r>
      <w:r w:rsidRPr="00C6758D">
        <w:rPr>
          <w:sz w:val="28"/>
          <w:szCs w:val="28"/>
        </w:rPr>
        <w:t>’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</w:rPr>
        <w:t xml:space="preserve"> ‘б’, ‘</w:t>
      </w:r>
      <w:r w:rsidRPr="00C6758D">
        <w:rPr>
          <w:sz w:val="28"/>
          <w:szCs w:val="28"/>
          <w:lang w:val="en-US"/>
        </w:rPr>
        <w:t>c</w:t>
      </w:r>
      <w:r w:rsidRPr="00C6758D">
        <w:rPr>
          <w:sz w:val="28"/>
          <w:szCs w:val="28"/>
        </w:rPr>
        <w:t>’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</w:rPr>
        <w:t xml:space="preserve"> ‘ц’ и т. д.</w:t>
      </w:r>
    </w:p>
    <w:p w14:paraId="6099ED41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>Поменять в исходном файле местами соседние слова.</w:t>
      </w:r>
    </w:p>
    <w:p w14:paraId="06C221DE" w14:textId="77777777" w:rsidR="00E531E8" w:rsidRDefault="00E531E8" w:rsidP="00E531E8">
      <w:pPr>
        <w:spacing w:line="360" w:lineRule="auto"/>
        <w:jc w:val="both"/>
        <w:rPr>
          <w:sz w:val="28"/>
          <w:szCs w:val="28"/>
        </w:rPr>
      </w:pPr>
    </w:p>
    <w:p w14:paraId="5634962D" w14:textId="33394C44" w:rsidR="00E531E8" w:rsidRDefault="00E531E8" w:rsidP="00E531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Часть 4</w:t>
      </w:r>
    </w:p>
    <w:p w14:paraId="4D55B4E7" w14:textId="77777777" w:rsidR="00E531E8" w:rsidRPr="00B73641" w:rsidRDefault="00E531E8" w:rsidP="00E531E8">
      <w:pPr>
        <w:pStyle w:val="a7"/>
        <w:numPr>
          <w:ilvl w:val="0"/>
          <w:numId w:val="5"/>
        </w:numPr>
        <w:jc w:val="both"/>
        <w:rPr>
          <w:sz w:val="28"/>
        </w:rPr>
      </w:pPr>
      <w:r w:rsidRPr="00B73641">
        <w:rPr>
          <w:sz w:val="28"/>
        </w:rPr>
        <w:t>Написать программу на ассемблере, выполняющую вычисление значения заданной функции на указанном отрезке</w:t>
      </w:r>
      <w:r>
        <w:rPr>
          <w:sz w:val="28"/>
        </w:rPr>
        <w:t xml:space="preserve"> (с помощью сопроцессора)</w:t>
      </w:r>
      <w:r w:rsidRPr="00B73641">
        <w:rPr>
          <w:sz w:val="28"/>
        </w:rPr>
        <w:t>.</w:t>
      </w:r>
    </w:p>
    <w:p w14:paraId="6C09CF77" w14:textId="77777777" w:rsidR="00E531E8" w:rsidRPr="00B73641" w:rsidRDefault="00E531E8" w:rsidP="00E531E8">
      <w:pPr>
        <w:numPr>
          <w:ilvl w:val="0"/>
          <w:numId w:val="5"/>
        </w:numPr>
        <w:jc w:val="both"/>
        <w:rPr>
          <w:sz w:val="28"/>
        </w:rPr>
      </w:pPr>
      <w:r w:rsidRPr="00B73641">
        <w:rPr>
          <w:sz w:val="28"/>
        </w:rPr>
        <w:t>Проверить работу программы в отладчике.</w:t>
      </w:r>
    </w:p>
    <w:p w14:paraId="4F69085B" w14:textId="77777777" w:rsidR="00E531E8" w:rsidRPr="00B73641" w:rsidRDefault="00E531E8" w:rsidP="00E531E8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</w:rPr>
        <w:tab/>
      </w:r>
      <w:r w:rsidRPr="00B73641">
        <w:rPr>
          <w:sz w:val="28"/>
          <w:szCs w:val="28"/>
        </w:rPr>
        <w:t>В процессе проверки работы программы в отладчике проверить полученное значение функции со значением, вычисленным на калькуляторе.</w:t>
      </w:r>
    </w:p>
    <w:p w14:paraId="0B727C47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ab/>
        <w:t xml:space="preserve">Для вычисления значения выражения вида </w:t>
      </w:r>
      <w:r w:rsidRPr="00B73641">
        <w:rPr>
          <w:position w:val="-6"/>
          <w:sz w:val="28"/>
          <w:szCs w:val="28"/>
          <w:lang w:val="en-US"/>
        </w:rPr>
        <w:object w:dxaOrig="380" w:dyaOrig="420" w14:anchorId="564CEA07">
          <v:shape id="_x0000_i1031" type="#_x0000_t75" style="width:21.45pt;height:23.75pt" o:ole="" fillcolor="window">
            <v:imagedata r:id="rId17" o:title=""/>
          </v:shape>
          <o:OLEObject Type="Embed" ProgID="Equation.3" ShapeID="_x0000_i1031" DrawAspect="Content" ObjectID="_1794304803" r:id="rId18"/>
        </w:object>
      </w:r>
      <w:r w:rsidRPr="00B73641">
        <w:rPr>
          <w:sz w:val="28"/>
          <w:szCs w:val="28"/>
        </w:rPr>
        <w:t xml:space="preserve"> можно пользоваться следующей формулой перевода: </w:t>
      </w:r>
      <w:r w:rsidRPr="00B73641">
        <w:rPr>
          <w:position w:val="-6"/>
          <w:sz w:val="28"/>
          <w:szCs w:val="28"/>
        </w:rPr>
        <w:object w:dxaOrig="1800" w:dyaOrig="420" w14:anchorId="5FBB00CF">
          <v:shape id="_x0000_i1032" type="#_x0000_t75" style="width:105.7pt;height:24.5pt" o:ole="" fillcolor="window">
            <v:imagedata r:id="rId19" o:title=""/>
          </v:shape>
          <o:OLEObject Type="Embed" ProgID="Equation.3" ShapeID="_x0000_i1032" DrawAspect="Content" ObjectID="_1794304804" r:id="rId20"/>
        </w:object>
      </w:r>
      <w:r w:rsidRPr="00B73641">
        <w:rPr>
          <w:sz w:val="28"/>
          <w:szCs w:val="28"/>
        </w:rPr>
        <w:t xml:space="preserve">, которая вычисляется с использованием команд </w:t>
      </w:r>
      <w:r w:rsidRPr="00B73641">
        <w:rPr>
          <w:sz w:val="28"/>
          <w:szCs w:val="28"/>
          <w:lang w:val="en-US"/>
        </w:rPr>
        <w:t>FYL</w:t>
      </w:r>
      <w:r w:rsidRPr="00B73641">
        <w:rPr>
          <w:sz w:val="28"/>
          <w:szCs w:val="28"/>
        </w:rPr>
        <w:t>2</w:t>
      </w:r>
      <w:r w:rsidRPr="00B73641">
        <w:rPr>
          <w:sz w:val="28"/>
          <w:szCs w:val="28"/>
          <w:lang w:val="en-US"/>
        </w:rPr>
        <w:t>X</w:t>
      </w:r>
      <w:r w:rsidRPr="00B73641">
        <w:rPr>
          <w:sz w:val="28"/>
          <w:szCs w:val="28"/>
        </w:rPr>
        <w:t xml:space="preserve">, </w:t>
      </w:r>
      <w:r w:rsidRPr="00B73641">
        <w:rPr>
          <w:sz w:val="28"/>
          <w:szCs w:val="28"/>
          <w:lang w:val="en-US"/>
        </w:rPr>
        <w:t>F</w:t>
      </w:r>
      <w:r w:rsidRPr="00B73641">
        <w:rPr>
          <w:sz w:val="28"/>
          <w:szCs w:val="28"/>
        </w:rPr>
        <w:t>2</w:t>
      </w:r>
      <w:r w:rsidRPr="00B73641">
        <w:rPr>
          <w:sz w:val="28"/>
          <w:szCs w:val="28"/>
          <w:lang w:val="en-US"/>
        </w:rPr>
        <w:t>XM</w:t>
      </w:r>
      <w:r w:rsidRPr="00B73641">
        <w:rPr>
          <w:sz w:val="28"/>
          <w:szCs w:val="28"/>
        </w:rPr>
        <w:t xml:space="preserve">1, </w:t>
      </w:r>
      <w:r w:rsidRPr="00B73641">
        <w:rPr>
          <w:sz w:val="28"/>
          <w:szCs w:val="28"/>
          <w:lang w:val="en-US"/>
        </w:rPr>
        <w:t>FSCALE</w:t>
      </w:r>
      <w:r w:rsidRPr="00B73641">
        <w:rPr>
          <w:sz w:val="28"/>
          <w:szCs w:val="28"/>
        </w:rPr>
        <w:t xml:space="preserve"> и </w:t>
      </w:r>
      <w:r w:rsidRPr="00B73641">
        <w:rPr>
          <w:sz w:val="28"/>
          <w:szCs w:val="28"/>
          <w:lang w:val="en-US"/>
        </w:rPr>
        <w:t>FPREM</w:t>
      </w:r>
      <w:r w:rsidRPr="00B73641">
        <w:rPr>
          <w:sz w:val="28"/>
          <w:szCs w:val="28"/>
        </w:rPr>
        <w:t>.</w:t>
      </w:r>
    </w:p>
    <w:p w14:paraId="421674E1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ab/>
        <w:t xml:space="preserve">Для вычисления значений логарифмов можно воспользоваться формулой перевода для логарифмов: </w:t>
      </w:r>
    </w:p>
    <w:p w14:paraId="728EA158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34"/>
          <w:sz w:val="28"/>
          <w:szCs w:val="28"/>
        </w:rPr>
        <w:object w:dxaOrig="3080" w:dyaOrig="780" w14:anchorId="241ADF1D">
          <v:shape id="_x0000_i1033" type="#_x0000_t75" style="width:150.15pt;height:38.3pt" o:ole="" fillcolor="window">
            <v:imagedata r:id="rId21" o:title=""/>
          </v:shape>
          <o:OLEObject Type="Embed" ProgID="Equation.3" ShapeID="_x0000_i1033" DrawAspect="Content" ObjectID="_1794304805" r:id="rId22"/>
        </w:object>
      </w:r>
      <w:r w:rsidRPr="00B73641">
        <w:rPr>
          <w:sz w:val="28"/>
          <w:szCs w:val="28"/>
        </w:rPr>
        <w:t>.</w:t>
      </w:r>
    </w:p>
    <w:p w14:paraId="64D0A35B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 xml:space="preserve">Натуральный логарифм можно вычислить по формуле </w:t>
      </w:r>
    </w:p>
    <w:p w14:paraId="3317B399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12"/>
          <w:sz w:val="28"/>
          <w:szCs w:val="28"/>
        </w:rPr>
        <w:object w:dxaOrig="2480" w:dyaOrig="380" w14:anchorId="35EE342D">
          <v:shape id="_x0000_i1034" type="#_x0000_t75" style="width:135.55pt;height:20.7pt" o:ole="" fillcolor="window">
            <v:imagedata r:id="rId23" o:title=""/>
          </v:shape>
          <o:OLEObject Type="Embed" ProgID="Equation.3" ShapeID="_x0000_i1034" DrawAspect="Content" ObjectID="_1794304806" r:id="rId24"/>
        </w:object>
      </w:r>
    </w:p>
    <w:p w14:paraId="2F51D0BF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 xml:space="preserve">с использованием команд </w:t>
      </w:r>
      <w:r w:rsidRPr="00B73641">
        <w:rPr>
          <w:sz w:val="28"/>
          <w:szCs w:val="28"/>
          <w:lang w:val="en-US"/>
        </w:rPr>
        <w:t>FYL</w:t>
      </w:r>
      <w:r w:rsidRPr="00B73641">
        <w:rPr>
          <w:sz w:val="28"/>
          <w:szCs w:val="28"/>
        </w:rPr>
        <w:t>2</w:t>
      </w:r>
      <w:r w:rsidRPr="00B73641">
        <w:rPr>
          <w:sz w:val="28"/>
          <w:szCs w:val="28"/>
          <w:lang w:val="en-US"/>
        </w:rPr>
        <w:t>X</w:t>
      </w:r>
      <w:r w:rsidRPr="00B73641">
        <w:rPr>
          <w:sz w:val="28"/>
          <w:szCs w:val="28"/>
        </w:rPr>
        <w:t xml:space="preserve"> и </w:t>
      </w:r>
      <w:r w:rsidRPr="00B73641">
        <w:rPr>
          <w:sz w:val="28"/>
          <w:szCs w:val="28"/>
          <w:lang w:val="en-US"/>
        </w:rPr>
        <w:t>FLDLN</w:t>
      </w:r>
      <w:r w:rsidRPr="00B73641">
        <w:rPr>
          <w:sz w:val="28"/>
          <w:szCs w:val="28"/>
        </w:rPr>
        <w:t>2.</w:t>
      </w:r>
    </w:p>
    <w:p w14:paraId="70C1F2E5" w14:textId="77777777" w:rsidR="00E531E8" w:rsidRPr="00B73641" w:rsidRDefault="00E531E8" w:rsidP="00E531E8">
      <w:pPr>
        <w:pStyle w:val="3"/>
        <w:rPr>
          <w:rFonts w:ascii="Times New Roman" w:hAnsi="Times New Roman"/>
          <w:szCs w:val="28"/>
        </w:rPr>
      </w:pPr>
      <w:r w:rsidRPr="00B73641">
        <w:rPr>
          <w:rFonts w:ascii="Times New Roman" w:hAnsi="Times New Roman"/>
          <w:szCs w:val="28"/>
        </w:rPr>
        <w:t xml:space="preserve">Для вычисления значений синуса и косинуса можно воспользоваться следующими тригонометрическими тождествами: </w:t>
      </w:r>
    </w:p>
    <w:p w14:paraId="5B902E48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32"/>
          <w:sz w:val="28"/>
          <w:szCs w:val="28"/>
        </w:rPr>
        <w:object w:dxaOrig="4680" w:dyaOrig="700" w14:anchorId="0E54779F">
          <v:shape id="_x0000_i1035" type="#_x0000_t75" style="width:222.15pt;height:33.7pt" o:ole="">
            <v:imagedata r:id="rId25" o:title=""/>
          </v:shape>
          <o:OLEObject Type="Embed" ProgID="Equation.3" ShapeID="_x0000_i1035" DrawAspect="Content" ObjectID="_1794304807" r:id="rId26"/>
        </w:object>
      </w:r>
    </w:p>
    <w:p w14:paraId="454C59FF" w14:textId="77777777" w:rsidR="00E531E8" w:rsidRPr="00B73641" w:rsidRDefault="00E531E8" w:rsidP="00E531E8">
      <w:pPr>
        <w:rPr>
          <w:sz w:val="28"/>
          <w:szCs w:val="28"/>
        </w:rPr>
      </w:pPr>
    </w:p>
    <w:p w14:paraId="1D255D50" w14:textId="77777777" w:rsidR="00E531E8" w:rsidRPr="00B73641" w:rsidRDefault="00E531E8" w:rsidP="00E531E8">
      <w:pPr>
        <w:jc w:val="center"/>
        <w:rPr>
          <w:sz w:val="28"/>
          <w:szCs w:val="28"/>
          <w:lang w:val="en-US"/>
        </w:rPr>
      </w:pPr>
      <w:r w:rsidRPr="00B73641">
        <w:rPr>
          <w:position w:val="-32"/>
          <w:sz w:val="28"/>
          <w:szCs w:val="28"/>
        </w:rPr>
        <w:object w:dxaOrig="4740" w:dyaOrig="700" w14:anchorId="597DB6FF">
          <v:shape id="_x0000_i1036" type="#_x0000_t75" style="width:218.3pt;height:32.15pt" o:ole="">
            <v:imagedata r:id="rId27" o:title=""/>
          </v:shape>
          <o:OLEObject Type="Embed" ProgID="Equation.3" ShapeID="_x0000_i1036" DrawAspect="Content" ObjectID="_1794304808" r:id="rId28"/>
        </w:object>
      </w:r>
    </w:p>
    <w:p w14:paraId="3D797917" w14:textId="77777777" w:rsidR="00E531E8" w:rsidRPr="00B73641" w:rsidRDefault="00E531E8" w:rsidP="00E531E8">
      <w:pPr>
        <w:pStyle w:val="a3"/>
        <w:jc w:val="both"/>
        <w:rPr>
          <w:sz w:val="28"/>
          <w:szCs w:val="28"/>
        </w:rPr>
      </w:pPr>
      <w:r w:rsidRPr="00B73641">
        <w:rPr>
          <w:sz w:val="28"/>
          <w:szCs w:val="28"/>
        </w:rPr>
        <w:t>В этих формулах перед знаком радикала должен быть поставлен знак «плюс» или «минус», в зависимости от того, в какой четверти находится значение угла для синуса или косинуса.</w:t>
      </w:r>
    </w:p>
    <w:p w14:paraId="78273594" w14:textId="77777777" w:rsidR="00E531E8" w:rsidRPr="00B73641" w:rsidRDefault="00E531E8" w:rsidP="00E531E8">
      <w:pPr>
        <w:ind w:firstLine="708"/>
        <w:rPr>
          <w:sz w:val="28"/>
          <w:szCs w:val="28"/>
        </w:rPr>
      </w:pPr>
      <w:r w:rsidRPr="00B73641">
        <w:rPr>
          <w:sz w:val="28"/>
          <w:szCs w:val="28"/>
        </w:rPr>
        <w:t>Гиперболические синус, косинус и тангенс определяются следующими формулами:</w:t>
      </w:r>
    </w:p>
    <w:p w14:paraId="133F60E2" w14:textId="77777777" w:rsidR="00E531E8" w:rsidRPr="00B73641" w:rsidRDefault="00E531E8" w:rsidP="00E531E8">
      <w:pPr>
        <w:jc w:val="center"/>
        <w:rPr>
          <w:sz w:val="28"/>
          <w:szCs w:val="28"/>
          <w:lang w:val="en-US"/>
        </w:rPr>
      </w:pPr>
      <w:r w:rsidRPr="00B73641">
        <w:rPr>
          <w:position w:val="-92"/>
          <w:sz w:val="28"/>
          <w:szCs w:val="28"/>
          <w:lang w:val="en-US"/>
        </w:rPr>
        <w:object w:dxaOrig="1780" w:dyaOrig="2020" w14:anchorId="46E2433B">
          <v:shape id="_x0000_i1037" type="#_x0000_t75" style="width:90.4pt;height:102.65pt" o:ole="">
            <v:imagedata r:id="rId29" o:title=""/>
          </v:shape>
          <o:OLEObject Type="Embed" ProgID="Equation.3" ShapeID="_x0000_i1037" DrawAspect="Content" ObjectID="_1794304809" r:id="rId30"/>
        </w:object>
      </w:r>
    </w:p>
    <w:p w14:paraId="01748A28" w14:textId="77777777" w:rsidR="00E531E8" w:rsidRPr="00B73641" w:rsidRDefault="00E531E8" w:rsidP="00E531E8">
      <w:pPr>
        <w:ind w:firstLine="708"/>
        <w:jc w:val="both"/>
        <w:rPr>
          <w:sz w:val="28"/>
          <w:szCs w:val="28"/>
        </w:rPr>
      </w:pPr>
    </w:p>
    <w:p w14:paraId="6EE4E204" w14:textId="77777777" w:rsidR="00E531E8" w:rsidRPr="00B73641" w:rsidRDefault="00E531E8" w:rsidP="00E531E8">
      <w:pPr>
        <w:ind w:firstLine="708"/>
        <w:jc w:val="both"/>
        <w:rPr>
          <w:sz w:val="28"/>
          <w:szCs w:val="28"/>
        </w:rPr>
      </w:pPr>
      <w:r w:rsidRPr="00B73641">
        <w:rPr>
          <w:sz w:val="28"/>
          <w:szCs w:val="28"/>
        </w:rPr>
        <w:lastRenderedPageBreak/>
        <w:t xml:space="preserve">Так как команда </w:t>
      </w:r>
      <w:r w:rsidRPr="00B73641">
        <w:rPr>
          <w:sz w:val="28"/>
          <w:szCs w:val="28"/>
          <w:lang w:val="en-US"/>
        </w:rPr>
        <w:t>FSCALE</w:t>
      </w:r>
      <w:r w:rsidRPr="00B73641">
        <w:rPr>
          <w:sz w:val="28"/>
          <w:szCs w:val="28"/>
        </w:rPr>
        <w:t xml:space="preserve"> округляет указываемую степень числа 2 до наименьшего целого числа, то для корректного вычисления значения выражения </w:t>
      </w:r>
      <w:r w:rsidRPr="00B73641">
        <w:rPr>
          <w:position w:val="-6"/>
          <w:sz w:val="28"/>
          <w:szCs w:val="28"/>
        </w:rPr>
        <w:object w:dxaOrig="680" w:dyaOrig="320" w14:anchorId="713A0C2B">
          <v:shape id="_x0000_i1038" type="#_x0000_t75" style="width:48.25pt;height:22.2pt" o:ole="">
            <v:imagedata r:id="rId31" o:title=""/>
          </v:shape>
          <o:OLEObject Type="Embed" ProgID="Equation.3" ShapeID="_x0000_i1038" DrawAspect="Content" ObjectID="_1794304810" r:id="rId32"/>
        </w:object>
      </w:r>
      <w:r w:rsidRPr="00B73641">
        <w:rPr>
          <w:sz w:val="28"/>
          <w:szCs w:val="28"/>
        </w:rPr>
        <w:t xml:space="preserve"> можно использовать следующую формулу </w:t>
      </w:r>
    </w:p>
    <w:p w14:paraId="5DBFAA37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4"/>
          <w:sz w:val="28"/>
          <w:szCs w:val="28"/>
        </w:rPr>
        <w:object w:dxaOrig="1960" w:dyaOrig="300" w14:anchorId="5AF1B060">
          <v:shape id="_x0000_i1039" type="#_x0000_t75" style="width:143.25pt;height:21.45pt" o:ole="">
            <v:imagedata r:id="rId33" o:title=""/>
          </v:shape>
          <o:OLEObject Type="Embed" ProgID="Equation.3" ShapeID="_x0000_i1039" DrawAspect="Content" ObjectID="_1794304811" r:id="rId34"/>
        </w:object>
      </w:r>
    </w:p>
    <w:p w14:paraId="1CF1E19D" w14:textId="77777777" w:rsidR="00E531E8" w:rsidRPr="00B73641" w:rsidRDefault="00E531E8" w:rsidP="00E531E8">
      <w:pPr>
        <w:jc w:val="both"/>
        <w:rPr>
          <w:sz w:val="28"/>
          <w:szCs w:val="28"/>
        </w:rPr>
      </w:pPr>
    </w:p>
    <w:p w14:paraId="06691184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>и следующую последовательность команд:</w:t>
      </w:r>
    </w:p>
    <w:p w14:paraId="07D1A164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</w:rPr>
      </w:pPr>
      <w:r w:rsidRPr="00B73641">
        <w:rPr>
          <w:rFonts w:ascii="Times New Roman" w:eastAsia="MS Mincho" w:hAnsi="Times New Roman"/>
          <w:sz w:val="28"/>
          <w:szCs w:val="28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fld</w:t>
      </w:r>
      <w:proofErr w:type="spellEnd"/>
      <w:r w:rsidRPr="00B73641">
        <w:rPr>
          <w:rFonts w:ascii="Times New Roman" w:eastAsia="MS Mincho" w:hAnsi="Times New Roman"/>
          <w:sz w:val="28"/>
          <w:szCs w:val="28"/>
        </w:rPr>
        <w:t xml:space="preserve"> </w:t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>y</w:t>
      </w:r>
    </w:p>
    <w:p w14:paraId="102921CB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fld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x</w:t>
      </w:r>
    </w:p>
    <w:p w14:paraId="15021F86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fyl2x</w:t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760" w:dyaOrig="340" w14:anchorId="05083C4E">
          <v:shape id="_x0000_i1040" type="#_x0000_t75" style="width:132.5pt;height:26.05pt" o:ole="">
            <v:imagedata r:id="rId35" o:title=""/>
          </v:shape>
          <o:OLEObject Type="Embed" ProgID="Equation.3" ShapeID="_x0000_i1040" DrawAspect="Content" ObjectID="_1794304812" r:id="rId36"/>
        </w:object>
      </w:r>
    </w:p>
    <w:p w14:paraId="0D8002B1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fld1</w:t>
      </w:r>
    </w:p>
    <w:p w14:paraId="02F3FDD2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fscale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620" w:dyaOrig="360" w14:anchorId="27FE1F41">
          <v:shape id="_x0000_i1041" type="#_x0000_t75" style="width:123.3pt;height:27.55pt" o:ole="">
            <v:imagedata r:id="rId37" o:title=""/>
          </v:shape>
          <o:OLEObject Type="Embed" ProgID="Equation.3" ShapeID="_x0000_i1041" DrawAspect="Content" ObjectID="_1794304813" r:id="rId38"/>
        </w:object>
      </w:r>
    </w:p>
    <w:p w14:paraId="655D19A2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fxch</w:t>
      </w:r>
      <w:proofErr w:type="spellEnd"/>
    </w:p>
    <w:p w14:paraId="3FAD4C79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fld1</w:t>
      </w:r>
    </w:p>
    <w:p w14:paraId="765B88A8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fxch</w:t>
      </w:r>
      <w:proofErr w:type="spellEnd"/>
    </w:p>
    <w:p w14:paraId="309698E8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fprem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860" w:dyaOrig="340" w14:anchorId="5B01CCD0">
          <v:shape id="_x0000_i1042" type="#_x0000_t75" style="width:143.25pt;height:26.05pt" o:ole="">
            <v:imagedata r:id="rId39" o:title=""/>
          </v:shape>
          <o:OLEObject Type="Embed" ProgID="Equation.3" ShapeID="_x0000_i1042" DrawAspect="Content" ObjectID="_1794304814" r:id="rId40"/>
        </w:object>
      </w:r>
    </w:p>
    <w:p w14:paraId="1C74CA22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fmul</w:t>
      </w:r>
      <w:proofErr w:type="spellEnd"/>
    </w:p>
    <w:p w14:paraId="477B49A0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f2xm1</w:t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920" w:dyaOrig="360" w14:anchorId="6F1B3D59">
          <v:shape id="_x0000_i1043" type="#_x0000_t75" style="width:147.85pt;height:27.55pt" o:ole="">
            <v:imagedata r:id="rId41" o:title=""/>
          </v:shape>
          <o:OLEObject Type="Embed" ProgID="Equation.3" ShapeID="_x0000_i1043" DrawAspect="Content" ObjectID="_1794304815" r:id="rId42"/>
        </w:object>
      </w:r>
    </w:p>
    <w:p w14:paraId="5FC45FB5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fld1</w:t>
      </w:r>
    </w:p>
    <w:p w14:paraId="0B9881C4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fadd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hAnsi="Times New Roman"/>
          <w:position w:val="-10"/>
          <w:sz w:val="28"/>
          <w:szCs w:val="28"/>
        </w:rPr>
        <w:object w:dxaOrig="1579" w:dyaOrig="360" w14:anchorId="030D6DDB">
          <v:shape id="_x0000_i1044" type="#_x0000_t75" style="width:127.9pt;height:29.1pt" o:ole="">
            <v:imagedata r:id="rId43" o:title=""/>
          </v:shape>
          <o:OLEObject Type="Embed" ProgID="Equation.3" ShapeID="_x0000_i1044" DrawAspect="Content" ObjectID="_1794304816" r:id="rId44"/>
        </w:object>
      </w:r>
    </w:p>
    <w:p w14:paraId="74B6FBF7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fmul</w:t>
      </w:r>
      <w:proofErr w:type="spellEnd"/>
      <w:r w:rsidRPr="00B73641">
        <w:rPr>
          <w:rFonts w:ascii="Times New Roman" w:eastAsia="MS Mincho" w:hAnsi="Times New Roman"/>
          <w:sz w:val="28"/>
          <w:szCs w:val="28"/>
        </w:rPr>
        <w:tab/>
      </w:r>
      <w:r w:rsidRPr="00B73641">
        <w:rPr>
          <w:rFonts w:ascii="Times New Roman" w:eastAsia="MS Mincho" w:hAnsi="Times New Roman"/>
          <w:sz w:val="28"/>
          <w:szCs w:val="28"/>
        </w:rPr>
        <w:tab/>
      </w:r>
      <w:r w:rsidRPr="00B73641">
        <w:rPr>
          <w:rFonts w:ascii="Times New Roman" w:hAnsi="Times New Roman"/>
          <w:sz w:val="28"/>
          <w:szCs w:val="28"/>
        </w:rPr>
        <w:t xml:space="preserve">; </w:t>
      </w:r>
      <w:r w:rsidRPr="00B73641">
        <w:rPr>
          <w:rFonts w:ascii="Times New Roman" w:hAnsi="Times New Roman"/>
          <w:position w:val="-10"/>
          <w:sz w:val="28"/>
          <w:szCs w:val="28"/>
        </w:rPr>
        <w:object w:dxaOrig="2500" w:dyaOrig="360" w14:anchorId="353C1B0A">
          <v:shape id="_x0000_i1045" type="#_x0000_t75" style="width:204.5pt;height:29.1pt" o:ole="">
            <v:imagedata r:id="rId45" o:title=""/>
          </v:shape>
          <o:OLEObject Type="Embed" ProgID="Equation.3" ShapeID="_x0000_i1045" DrawAspect="Content" ObjectID="_1794304817" r:id="rId46"/>
        </w:object>
      </w:r>
    </w:p>
    <w:p w14:paraId="2AED22AD" w14:textId="77777777" w:rsidR="00E531E8" w:rsidRDefault="00E531E8" w:rsidP="00E531E8">
      <w:pPr>
        <w:jc w:val="both"/>
        <w:rPr>
          <w:rFonts w:ascii="Arial" w:hAnsi="Arial" w:cs="Arial"/>
          <w:sz w:val="28"/>
        </w:rPr>
      </w:pPr>
    </w:p>
    <w:p w14:paraId="665808B5" w14:textId="77777777" w:rsidR="00E531E8" w:rsidRDefault="00E531E8" w:rsidP="00E531E8">
      <w:pPr>
        <w:jc w:val="both"/>
        <w:rPr>
          <w:rFonts w:ascii="Arial" w:hAnsi="Arial" w:cs="Arial"/>
          <w:sz w:val="28"/>
        </w:rPr>
      </w:pPr>
    </w:p>
    <w:p w14:paraId="5A52FAFE" w14:textId="6992D97B" w:rsidR="00E531E8" w:rsidRPr="00B73641" w:rsidRDefault="00E531E8" w:rsidP="00E531E8">
      <w:pPr>
        <w:jc w:val="center"/>
        <w:rPr>
          <w:b/>
          <w:sz w:val="28"/>
          <w:szCs w:val="28"/>
        </w:rPr>
      </w:pPr>
      <w:r w:rsidRPr="00B73641">
        <w:rPr>
          <w:b/>
          <w:sz w:val="28"/>
          <w:szCs w:val="28"/>
        </w:rPr>
        <w:t xml:space="preserve">Варианты заданий </w:t>
      </w:r>
    </w:p>
    <w:p w14:paraId="3C73CA0D" w14:textId="77777777" w:rsidR="00E531E8" w:rsidRPr="00B73641" w:rsidRDefault="00E531E8" w:rsidP="00E531E8">
      <w:pPr>
        <w:jc w:val="both"/>
        <w:rPr>
          <w:sz w:val="28"/>
          <w:szCs w:val="28"/>
        </w:rPr>
      </w:pPr>
    </w:p>
    <w:p w14:paraId="411B1E27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2299" w:dyaOrig="360" w14:anchorId="5DE6161E">
          <v:shape id="_x0000_i1046" type="#_x0000_t75" style="width:173.1pt;height:26.8pt" o:ole="" fillcolor="window">
            <v:imagedata r:id="rId47" o:title=""/>
          </v:shape>
          <o:OLEObject Type="Embed" ProgID="Equation.3" ShapeID="_x0000_i1046" DrawAspect="Content" ObjectID="_1794304818" r:id="rId48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960" w:dyaOrig="360" w14:anchorId="5EEB5251">
          <v:shape id="_x0000_i1047" type="#_x0000_t75" style="width:98.05pt;height:18.4pt" o:ole="" fillcolor="window">
            <v:imagedata r:id="rId49" o:title=""/>
          </v:shape>
          <o:OLEObject Type="Embed" ProgID="Equation.3" ShapeID="_x0000_i1047" DrawAspect="Content" ObjectID="_1794304819" r:id="rId50"/>
        </w:object>
      </w:r>
      <w:r w:rsidRPr="00B73641">
        <w:rPr>
          <w:sz w:val="28"/>
          <w:szCs w:val="28"/>
        </w:rPr>
        <w:t>.</w:t>
      </w:r>
    </w:p>
    <w:p w14:paraId="4860984E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2040" w:dyaOrig="360" w14:anchorId="04C1C9F7">
          <v:shape id="_x0000_i1048" type="#_x0000_t75" style="width:155.5pt;height:27.55pt" o:ole="" fillcolor="window">
            <v:imagedata r:id="rId51" o:title=""/>
          </v:shape>
          <o:OLEObject Type="Embed" ProgID="Equation.3" ShapeID="_x0000_i1048" DrawAspect="Content" ObjectID="_1794304820" r:id="rId52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660" w:dyaOrig="360" w14:anchorId="196DC8B9">
          <v:shape id="_x0000_i1049" type="#_x0000_t75" style="width:82.7pt;height:18.4pt" o:ole="" fillcolor="window">
            <v:imagedata r:id="rId53" o:title=""/>
          </v:shape>
          <o:OLEObject Type="Embed" ProgID="Equation.3" ShapeID="_x0000_i1049" DrawAspect="Content" ObjectID="_1794304821" r:id="rId54"/>
        </w:object>
      </w:r>
      <w:r w:rsidRPr="00B73641">
        <w:rPr>
          <w:sz w:val="28"/>
          <w:szCs w:val="28"/>
        </w:rPr>
        <w:t>.</w:t>
      </w:r>
    </w:p>
    <w:p w14:paraId="3CBFD5E2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1700" w:dyaOrig="320" w14:anchorId="23BA1955">
          <v:shape id="_x0000_i1050" type="#_x0000_t75" style="width:128.7pt;height:23.75pt" o:ole="" fillcolor="window">
            <v:imagedata r:id="rId55" o:title=""/>
          </v:shape>
          <o:OLEObject Type="Embed" ProgID="Equation.3" ShapeID="_x0000_i1050" DrawAspect="Content" ObjectID="_1794304822" r:id="rId56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640" w:dyaOrig="360" w14:anchorId="356A873B">
          <v:shape id="_x0000_i1051" type="#_x0000_t75" style="width:81.95pt;height:18.4pt" o:ole="" fillcolor="window">
            <v:imagedata r:id="rId57" o:title=""/>
          </v:shape>
          <o:OLEObject Type="Embed" ProgID="Equation.3" ShapeID="_x0000_i1051" DrawAspect="Content" ObjectID="_1794304823" r:id="rId58"/>
        </w:object>
      </w:r>
      <w:r w:rsidRPr="00B73641">
        <w:rPr>
          <w:sz w:val="28"/>
          <w:szCs w:val="28"/>
        </w:rPr>
        <w:t>.</w:t>
      </w:r>
    </w:p>
    <w:p w14:paraId="267D0802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1920" w:dyaOrig="320" w14:anchorId="52D2A27F">
          <v:shape id="_x0000_i1052" type="#_x0000_t75" style="width:146.3pt;height:23.75pt" o:ole="" fillcolor="window">
            <v:imagedata r:id="rId59" o:title=""/>
          </v:shape>
          <o:OLEObject Type="Embed" ProgID="Equation.3" ShapeID="_x0000_i1052" DrawAspect="Content" ObjectID="_1794304824" r:id="rId60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860" w:dyaOrig="360" w14:anchorId="75B0C796">
          <v:shape id="_x0000_i1053" type="#_x0000_t75" style="width:92.7pt;height:18.4pt" o:ole="" fillcolor="window">
            <v:imagedata r:id="rId61" o:title=""/>
          </v:shape>
          <o:OLEObject Type="Embed" ProgID="Equation.3" ShapeID="_x0000_i1053" DrawAspect="Content" ObjectID="_1794304825" r:id="rId62"/>
        </w:object>
      </w:r>
      <w:r w:rsidRPr="00B73641">
        <w:rPr>
          <w:sz w:val="28"/>
          <w:szCs w:val="28"/>
        </w:rPr>
        <w:t>.</w:t>
      </w:r>
    </w:p>
    <w:p w14:paraId="25A90474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24"/>
          <w:sz w:val="28"/>
          <w:szCs w:val="28"/>
        </w:rPr>
        <w:object w:dxaOrig="1840" w:dyaOrig="660" w14:anchorId="19E5C373">
          <v:shape id="_x0000_i1054" type="#_x0000_t75" style="width:128.7pt;height:45.95pt" o:ole="" fillcolor="window">
            <v:imagedata r:id="rId63" o:title=""/>
          </v:shape>
          <o:OLEObject Type="Embed" ProgID="Equation.3" ShapeID="_x0000_i1054" DrawAspect="Content" ObjectID="_1794304826" r:id="rId64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640" w:dyaOrig="360" w14:anchorId="1E87D34B">
          <v:shape id="_x0000_i1055" type="#_x0000_t75" style="width:81.95pt;height:18.4pt" o:ole="" fillcolor="window">
            <v:imagedata r:id="rId65" o:title=""/>
          </v:shape>
          <o:OLEObject Type="Embed" ProgID="Equation.3" ShapeID="_x0000_i1055" DrawAspect="Content" ObjectID="_1794304827" r:id="rId66"/>
        </w:object>
      </w:r>
      <w:r w:rsidRPr="00B73641">
        <w:rPr>
          <w:sz w:val="28"/>
          <w:szCs w:val="28"/>
        </w:rPr>
        <w:t>.</w:t>
      </w:r>
    </w:p>
    <w:p w14:paraId="601C93CE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24"/>
          <w:sz w:val="28"/>
          <w:szCs w:val="28"/>
        </w:rPr>
        <w:object w:dxaOrig="1579" w:dyaOrig="680" w14:anchorId="5BC1A6C8">
          <v:shape id="_x0000_i1056" type="#_x0000_t75" style="width:119.5pt;height:51.3pt" o:ole="" fillcolor="window">
            <v:imagedata r:id="rId67" o:title=""/>
          </v:shape>
          <o:OLEObject Type="Embed" ProgID="Equation.3" ShapeID="_x0000_i1056" DrawAspect="Content" ObjectID="_1794304828" r:id="rId68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2000" w:dyaOrig="360" w14:anchorId="2F282BE3">
          <v:shape id="_x0000_i1057" type="#_x0000_t75" style="width:100.35pt;height:18.4pt" o:ole="" fillcolor="window">
            <v:imagedata r:id="rId69" o:title=""/>
          </v:shape>
          <o:OLEObject Type="Embed" ProgID="Equation.3" ShapeID="_x0000_i1057" DrawAspect="Content" ObjectID="_1794304829" r:id="rId70"/>
        </w:object>
      </w:r>
      <w:r w:rsidRPr="00B73641">
        <w:rPr>
          <w:sz w:val="28"/>
          <w:szCs w:val="28"/>
        </w:rPr>
        <w:t>.</w:t>
      </w:r>
    </w:p>
    <w:p w14:paraId="435F327B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2240" w:dyaOrig="360" w14:anchorId="33286627">
          <v:shape id="_x0000_i1058" type="#_x0000_t75" style="width:173.85pt;height:27.55pt" o:ole="" fillcolor="window">
            <v:imagedata r:id="rId71" o:title=""/>
          </v:shape>
          <o:OLEObject Type="Embed" ProgID="Equation.3" ShapeID="_x0000_i1058" DrawAspect="Content" ObjectID="_1794304830" r:id="rId72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2140" w:dyaOrig="360" w14:anchorId="2FE3B2F9">
          <v:shape id="_x0000_i1059" type="#_x0000_t75" style="width:106.45pt;height:18.4pt" o:ole="" fillcolor="window">
            <v:imagedata r:id="rId73" o:title=""/>
          </v:shape>
          <o:OLEObject Type="Embed" ProgID="Equation.3" ShapeID="_x0000_i1059" DrawAspect="Content" ObjectID="_1794304831" r:id="rId74"/>
        </w:object>
      </w:r>
      <w:r w:rsidRPr="00B73641">
        <w:rPr>
          <w:sz w:val="28"/>
          <w:szCs w:val="28"/>
        </w:rPr>
        <w:t>.</w:t>
      </w:r>
    </w:p>
    <w:p w14:paraId="14B66F75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</w:p>
    <w:p w14:paraId="5986FF42" w14:textId="77777777" w:rsidR="00E531E8" w:rsidRPr="00D81529" w:rsidRDefault="00E531E8" w:rsidP="00E531E8">
      <w:pPr>
        <w:spacing w:line="360" w:lineRule="auto"/>
        <w:ind w:firstLine="709"/>
        <w:jc w:val="both"/>
        <w:rPr>
          <w:sz w:val="28"/>
          <w:szCs w:val="28"/>
        </w:rPr>
      </w:pPr>
      <w:r w:rsidRPr="00D81529">
        <w:rPr>
          <w:sz w:val="28"/>
          <w:szCs w:val="28"/>
        </w:rPr>
        <w:lastRenderedPageBreak/>
        <w:t>Требования к расчетно-пояснительной записке для курсовой работы:</w:t>
      </w:r>
    </w:p>
    <w:p w14:paraId="2AFB798B" w14:textId="77777777" w:rsidR="00E531E8" w:rsidRDefault="00E531E8" w:rsidP="00E531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должно соответствовать содержанию курсовой работы из методички по самостоятельной работе студентов (раздел 6). Правила оформления (шрифт, интервал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) также можно посмотреть в методичке (раздел 10). </w:t>
      </w:r>
    </w:p>
    <w:p w14:paraId="0C7298EC" w14:textId="77777777" w:rsidR="00E531E8" w:rsidRPr="002769A6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2769A6">
        <w:rPr>
          <w:sz w:val="28"/>
          <w:szCs w:val="28"/>
        </w:rPr>
        <w:t xml:space="preserve">Защита курсовой работы состоится </w:t>
      </w:r>
      <w:r>
        <w:rPr>
          <w:sz w:val="28"/>
          <w:szCs w:val="28"/>
        </w:rPr>
        <w:t>с 18 по 22 декабря</w:t>
      </w:r>
      <w:r w:rsidRPr="002769A6">
        <w:rPr>
          <w:sz w:val="28"/>
          <w:szCs w:val="28"/>
        </w:rPr>
        <w:t xml:space="preserve">. За 2-3 дня до защиты расчетно-пояснительную записку необходимо сдать на проверку. Техническое задание согласовать </w:t>
      </w:r>
      <w:r>
        <w:rPr>
          <w:sz w:val="28"/>
          <w:szCs w:val="28"/>
        </w:rPr>
        <w:t>до 17 ноября 2023 г.</w:t>
      </w:r>
    </w:p>
    <w:p w14:paraId="6D57A61B" w14:textId="77777777" w:rsidR="00E531E8" w:rsidRPr="00E531E8" w:rsidRDefault="00E531E8">
      <w:pPr>
        <w:rPr>
          <w:sz w:val="28"/>
          <w:szCs w:val="28"/>
        </w:rPr>
      </w:pPr>
    </w:p>
    <w:sectPr w:rsidR="00E531E8" w:rsidRPr="00E53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8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6E7F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B0094"/>
    <w:multiLevelType w:val="hybridMultilevel"/>
    <w:tmpl w:val="89E4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720E6D"/>
    <w:multiLevelType w:val="singleLevel"/>
    <w:tmpl w:val="3BFA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4" w15:restartNumberingAfterBreak="0">
    <w:nsid w:val="5C7549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841E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4B"/>
    <w:rsid w:val="000A7964"/>
    <w:rsid w:val="003A7E17"/>
    <w:rsid w:val="004D5ADB"/>
    <w:rsid w:val="007C74D4"/>
    <w:rsid w:val="00B5652D"/>
    <w:rsid w:val="00BB3F4B"/>
    <w:rsid w:val="00E458BF"/>
    <w:rsid w:val="00E5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6CB3"/>
  <w15:chartTrackingRefBased/>
  <w15:docId w15:val="{EBFD3CD7-59CC-4A8E-B37A-1BC2B950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E531E8"/>
    <w:rPr>
      <w:szCs w:val="20"/>
      <w:lang w:val="x-none"/>
    </w:rPr>
  </w:style>
  <w:style w:type="character" w:customStyle="1" w:styleId="a4">
    <w:name w:val="Основной текст Знак"/>
    <w:basedOn w:val="a0"/>
    <w:link w:val="a3"/>
    <w:semiHidden/>
    <w:rsid w:val="00E531E8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3">
    <w:name w:val="Body Text Indent 3"/>
    <w:basedOn w:val="a"/>
    <w:link w:val="30"/>
    <w:semiHidden/>
    <w:rsid w:val="00E531E8"/>
    <w:pPr>
      <w:ind w:firstLine="708"/>
      <w:jc w:val="both"/>
    </w:pPr>
    <w:rPr>
      <w:rFonts w:ascii="Arial" w:hAnsi="Arial"/>
      <w:sz w:val="28"/>
      <w:lang w:val="x-none"/>
    </w:rPr>
  </w:style>
  <w:style w:type="character" w:customStyle="1" w:styleId="30">
    <w:name w:val="Основной текст с отступом 3 Знак"/>
    <w:basedOn w:val="a0"/>
    <w:link w:val="3"/>
    <w:semiHidden/>
    <w:rsid w:val="00E531E8"/>
    <w:rPr>
      <w:rFonts w:ascii="Arial" w:eastAsia="Times New Roman" w:hAnsi="Arial" w:cs="Times New Roman"/>
      <w:sz w:val="28"/>
      <w:szCs w:val="24"/>
      <w:lang w:val="x-none" w:eastAsia="ru-RU"/>
    </w:rPr>
  </w:style>
  <w:style w:type="paragraph" w:styleId="a5">
    <w:name w:val="Plain Text"/>
    <w:basedOn w:val="a"/>
    <w:link w:val="a6"/>
    <w:rsid w:val="00E531E8"/>
    <w:rPr>
      <w:rFonts w:ascii="Courier New" w:hAnsi="Courier New"/>
      <w:sz w:val="20"/>
      <w:szCs w:val="20"/>
      <w:lang w:val="x-none"/>
    </w:rPr>
  </w:style>
  <w:style w:type="character" w:customStyle="1" w:styleId="a6">
    <w:name w:val="Текст Знак"/>
    <w:basedOn w:val="a0"/>
    <w:link w:val="a5"/>
    <w:rsid w:val="00E531E8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7">
    <w:name w:val="List Paragraph"/>
    <w:basedOn w:val="a"/>
    <w:uiPriority w:val="34"/>
    <w:qFormat/>
    <w:rsid w:val="00E5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1514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Владислав Маслов</cp:lastModifiedBy>
  <cp:revision>8</cp:revision>
  <dcterms:created xsi:type="dcterms:W3CDTF">2023-11-07T19:48:00Z</dcterms:created>
  <dcterms:modified xsi:type="dcterms:W3CDTF">2024-11-28T10:11:00Z</dcterms:modified>
</cp:coreProperties>
</file>