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5B2C" w14:textId="1AC27E5D" w:rsidR="003A2931" w:rsidRPr="00D76D2D" w:rsidRDefault="008E061F" w:rsidP="00D76D2D">
      <w:pPr>
        <w:shd w:val="clear" w:color="auto" w:fill="FFFFFF"/>
        <w:spacing w:after="0" w:line="360" w:lineRule="auto"/>
        <w:ind w:firstLine="454"/>
        <w:jc w:val="center"/>
        <w:rPr>
          <w:spacing w:val="-8"/>
          <w:szCs w:val="28"/>
          <w:lang w:eastAsia="ru-RU"/>
        </w:rPr>
      </w:pPr>
      <w:bookmarkStart w:id="0" w:name="_Hlk84155660"/>
      <w:r w:rsidRPr="00D76D2D">
        <w:rPr>
          <w:spacing w:val="-8"/>
          <w:szCs w:val="28"/>
          <w:lang w:eastAsia="ru-RU"/>
        </w:rPr>
        <w:t>-</w:t>
      </w:r>
      <w:r w:rsidR="003A2931" w:rsidRPr="00D76D2D">
        <w:rPr>
          <w:spacing w:val="-8"/>
          <w:szCs w:val="28"/>
          <w:lang w:eastAsia="ru-RU"/>
        </w:rPr>
        <w:t>МИНОБРНАУКИ РОССИИ</w:t>
      </w:r>
    </w:p>
    <w:p w14:paraId="7EB5B001" w14:textId="784927A9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pacing w:val="-8"/>
          <w:szCs w:val="28"/>
          <w:lang w:eastAsia="ru-RU"/>
        </w:rPr>
      </w:pPr>
      <w:r w:rsidRPr="00D76D2D">
        <w:rPr>
          <w:spacing w:val="-8"/>
          <w:szCs w:val="28"/>
          <w:lang w:eastAsia="ru-RU"/>
        </w:rPr>
        <w:t>ФГБОУ ВО Череповецкий государственный университет</w:t>
      </w:r>
    </w:p>
    <w:p w14:paraId="53E7D60B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pacing w:val="-9"/>
          <w:szCs w:val="28"/>
          <w:lang w:eastAsia="ru-RU"/>
        </w:rPr>
      </w:pPr>
      <w:r w:rsidRPr="00D76D2D">
        <w:rPr>
          <w:spacing w:val="-9"/>
          <w:szCs w:val="28"/>
          <w:lang w:eastAsia="ru-RU"/>
        </w:rPr>
        <w:t>Институт информационных технологий</w:t>
      </w:r>
    </w:p>
    <w:p w14:paraId="000B428F" w14:textId="77777777" w:rsidR="003A2931" w:rsidRPr="00D76D2D" w:rsidRDefault="003A2931" w:rsidP="00D76D2D">
      <w:pPr>
        <w:keepNext/>
        <w:shd w:val="clear" w:color="auto" w:fill="FFFFFF"/>
        <w:spacing w:after="0" w:line="360" w:lineRule="auto"/>
        <w:ind w:firstLine="454"/>
        <w:jc w:val="center"/>
        <w:outlineLvl w:val="0"/>
        <w:rPr>
          <w:spacing w:val="-8"/>
          <w:szCs w:val="28"/>
          <w:lang w:eastAsia="ru-RU"/>
        </w:rPr>
      </w:pPr>
    </w:p>
    <w:p w14:paraId="6DDE6B30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both"/>
        <w:rPr>
          <w:szCs w:val="28"/>
          <w:lang w:eastAsia="ru-RU"/>
        </w:rPr>
      </w:pPr>
    </w:p>
    <w:p w14:paraId="08C30D1F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right"/>
        <w:rPr>
          <w:spacing w:val="-9"/>
          <w:szCs w:val="28"/>
          <w:lang w:eastAsia="ru-RU"/>
        </w:rPr>
      </w:pPr>
      <w:r w:rsidRPr="00D76D2D">
        <w:rPr>
          <w:spacing w:val="-9"/>
          <w:szCs w:val="28"/>
          <w:lang w:eastAsia="ru-RU"/>
        </w:rPr>
        <w:t>Кафедра: МПО ЭВМ</w:t>
      </w:r>
    </w:p>
    <w:p w14:paraId="3DDB1B54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right"/>
        <w:rPr>
          <w:szCs w:val="28"/>
          <w:lang w:eastAsia="ru-RU"/>
        </w:rPr>
      </w:pPr>
      <w:r w:rsidRPr="00D76D2D">
        <w:rPr>
          <w:szCs w:val="28"/>
          <w:lang w:eastAsia="ru-RU"/>
        </w:rPr>
        <w:t xml:space="preserve">Дисциплина: Основы </w:t>
      </w:r>
      <w:r w:rsidRPr="00D76D2D">
        <w:rPr>
          <w:szCs w:val="28"/>
          <w:lang w:val="en-US" w:eastAsia="ru-RU"/>
        </w:rPr>
        <w:t>Data</w:t>
      </w:r>
      <w:r w:rsidRPr="00D76D2D">
        <w:rPr>
          <w:szCs w:val="28"/>
          <w:lang w:eastAsia="ru-RU"/>
        </w:rPr>
        <w:t xml:space="preserve"> </w:t>
      </w:r>
      <w:r w:rsidRPr="00D76D2D">
        <w:rPr>
          <w:szCs w:val="28"/>
          <w:lang w:val="en-US" w:eastAsia="ru-RU"/>
        </w:rPr>
        <w:t>Science</w:t>
      </w:r>
    </w:p>
    <w:p w14:paraId="19B440C8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both"/>
        <w:rPr>
          <w:szCs w:val="28"/>
          <w:lang w:eastAsia="ru-RU"/>
        </w:rPr>
      </w:pPr>
    </w:p>
    <w:p w14:paraId="3325F546" w14:textId="69D6DC1A" w:rsidR="003A2931" w:rsidRDefault="003A2931" w:rsidP="00D76D2D">
      <w:pPr>
        <w:shd w:val="clear" w:color="auto" w:fill="FFFFFF"/>
        <w:spacing w:after="0" w:line="360" w:lineRule="auto"/>
        <w:ind w:firstLine="454"/>
        <w:jc w:val="both"/>
        <w:rPr>
          <w:szCs w:val="28"/>
          <w:lang w:eastAsia="ru-RU"/>
        </w:rPr>
      </w:pPr>
    </w:p>
    <w:p w14:paraId="72C6C369" w14:textId="77777777" w:rsidR="00D76D2D" w:rsidRPr="00D76D2D" w:rsidRDefault="00D76D2D" w:rsidP="00D76D2D">
      <w:pPr>
        <w:shd w:val="clear" w:color="auto" w:fill="FFFFFF"/>
        <w:spacing w:after="0" w:line="360" w:lineRule="auto"/>
        <w:ind w:firstLine="454"/>
        <w:jc w:val="both"/>
        <w:rPr>
          <w:szCs w:val="28"/>
          <w:lang w:eastAsia="ru-RU"/>
        </w:rPr>
      </w:pPr>
    </w:p>
    <w:p w14:paraId="138C4348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both"/>
        <w:rPr>
          <w:szCs w:val="28"/>
          <w:lang w:eastAsia="ru-RU"/>
        </w:rPr>
      </w:pPr>
    </w:p>
    <w:p w14:paraId="06FDD589" w14:textId="77777777" w:rsidR="003A2931" w:rsidRPr="00D76D2D" w:rsidRDefault="002E2C7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  <w:r w:rsidRPr="00D76D2D">
        <w:rPr>
          <w:spacing w:val="-12"/>
          <w:szCs w:val="28"/>
          <w:lang w:eastAsia="ru-RU"/>
        </w:rPr>
        <w:t>ЛАБОРАТОРНАЯ РАБОТА № 3</w:t>
      </w:r>
    </w:p>
    <w:p w14:paraId="334710C2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b/>
          <w:bCs/>
          <w:spacing w:val="-11"/>
          <w:szCs w:val="28"/>
          <w:lang w:eastAsia="ru-RU"/>
        </w:rPr>
      </w:pPr>
      <w:r w:rsidRPr="00D76D2D">
        <w:rPr>
          <w:szCs w:val="28"/>
          <w:lang w:eastAsia="ru-RU"/>
        </w:rPr>
        <w:t xml:space="preserve">Тема: </w:t>
      </w:r>
      <w:r w:rsidR="00430950" w:rsidRPr="00D76D2D">
        <w:rPr>
          <w:rStyle w:val="a3"/>
          <w:b w:val="0"/>
          <w:bCs w:val="0"/>
          <w:szCs w:val="28"/>
        </w:rPr>
        <w:t>Описание данных. Статистический вывод</w:t>
      </w:r>
    </w:p>
    <w:p w14:paraId="485AB532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pacing w:val="-11"/>
          <w:szCs w:val="28"/>
          <w:lang w:eastAsia="ru-RU"/>
        </w:rPr>
      </w:pPr>
    </w:p>
    <w:p w14:paraId="4B67E9DC" w14:textId="29837FB9" w:rsidR="003A2931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pacing w:val="-11"/>
          <w:szCs w:val="28"/>
          <w:lang w:eastAsia="ru-RU"/>
        </w:rPr>
      </w:pPr>
    </w:p>
    <w:p w14:paraId="34C7A377" w14:textId="77777777" w:rsidR="00D76D2D" w:rsidRPr="00D76D2D" w:rsidRDefault="00D76D2D" w:rsidP="00D76D2D">
      <w:pPr>
        <w:shd w:val="clear" w:color="auto" w:fill="FFFFFF"/>
        <w:spacing w:after="0" w:line="360" w:lineRule="auto"/>
        <w:ind w:firstLine="454"/>
        <w:jc w:val="center"/>
        <w:rPr>
          <w:spacing w:val="-11"/>
          <w:szCs w:val="28"/>
          <w:lang w:eastAsia="ru-RU"/>
        </w:rPr>
      </w:pPr>
    </w:p>
    <w:p w14:paraId="6C836DEB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pacing w:val="-11"/>
          <w:szCs w:val="28"/>
          <w:lang w:eastAsia="ru-RU"/>
        </w:rPr>
      </w:pPr>
    </w:p>
    <w:p w14:paraId="3683B88C" w14:textId="77777777" w:rsidR="00457587" w:rsidRPr="00D76D2D" w:rsidRDefault="00457587" w:rsidP="00D76D2D">
      <w:pPr>
        <w:shd w:val="clear" w:color="auto" w:fill="FFFFFF"/>
        <w:tabs>
          <w:tab w:val="left" w:pos="3600"/>
          <w:tab w:val="left" w:pos="5940"/>
        </w:tabs>
        <w:spacing w:after="0" w:line="360" w:lineRule="auto"/>
        <w:ind w:firstLine="454"/>
        <w:jc w:val="right"/>
        <w:rPr>
          <w:spacing w:val="-10"/>
          <w:szCs w:val="28"/>
          <w:lang w:eastAsia="ru-RU"/>
        </w:rPr>
      </w:pPr>
      <w:r w:rsidRPr="00D76D2D">
        <w:rPr>
          <w:spacing w:val="-10"/>
          <w:szCs w:val="28"/>
          <w:lang w:eastAsia="ru-RU"/>
        </w:rPr>
        <w:t>Выполнил: студент гр. 1ПИб-00-1оп-21 Макаренков В. С.</w:t>
      </w:r>
    </w:p>
    <w:p w14:paraId="2DC2F3E2" w14:textId="3B3D376A" w:rsidR="003A2931" w:rsidRPr="00D76D2D" w:rsidRDefault="003A2931" w:rsidP="00D76D2D">
      <w:pPr>
        <w:shd w:val="clear" w:color="auto" w:fill="FFFFFF"/>
        <w:tabs>
          <w:tab w:val="left" w:pos="3600"/>
          <w:tab w:val="left" w:pos="5940"/>
        </w:tabs>
        <w:spacing w:after="0" w:line="360" w:lineRule="auto"/>
        <w:ind w:firstLine="454"/>
        <w:jc w:val="right"/>
        <w:rPr>
          <w:szCs w:val="28"/>
          <w:lang w:eastAsia="ru-RU"/>
        </w:rPr>
      </w:pPr>
      <w:r w:rsidRPr="00D76D2D">
        <w:rPr>
          <w:spacing w:val="-11"/>
          <w:szCs w:val="28"/>
          <w:lang w:eastAsia="ru-RU"/>
        </w:rPr>
        <w:t>Проверил:</w:t>
      </w:r>
      <w:r w:rsidR="00762B51" w:rsidRPr="00D76D2D">
        <w:rPr>
          <w:spacing w:val="-11"/>
          <w:szCs w:val="28"/>
          <w:lang w:eastAsia="ru-RU"/>
        </w:rPr>
        <w:t xml:space="preserve"> доцент, Юдина Ольга Вадимовна</w:t>
      </w:r>
    </w:p>
    <w:p w14:paraId="2B12ED7C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102D735C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49299989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36ECEB81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  <w:bookmarkStart w:id="1" w:name="_GoBack"/>
      <w:bookmarkEnd w:id="1"/>
    </w:p>
    <w:p w14:paraId="3A137C52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18952212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2C48BC92" w14:textId="77777777" w:rsidR="00256F47" w:rsidRPr="00D76D2D" w:rsidRDefault="00256F47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7D76F112" w14:textId="77777777" w:rsidR="00256F47" w:rsidRPr="00D76D2D" w:rsidRDefault="00256F47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570B3D0B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6531B26D" w14:textId="77777777" w:rsidR="003A2931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</w:p>
    <w:p w14:paraId="3E96DADC" w14:textId="77777777" w:rsidR="006A16E6" w:rsidRPr="00D76D2D" w:rsidRDefault="003A2931" w:rsidP="00D76D2D">
      <w:pPr>
        <w:shd w:val="clear" w:color="auto" w:fill="FFFFFF"/>
        <w:spacing w:after="0" w:line="360" w:lineRule="auto"/>
        <w:ind w:firstLine="454"/>
        <w:jc w:val="center"/>
        <w:rPr>
          <w:szCs w:val="28"/>
          <w:lang w:eastAsia="ru-RU"/>
        </w:rPr>
      </w:pPr>
      <w:r w:rsidRPr="00D76D2D">
        <w:rPr>
          <w:szCs w:val="28"/>
          <w:lang w:eastAsia="ru-RU"/>
        </w:rPr>
        <w:t>Череповец, 2023 г.</w:t>
      </w:r>
      <w:bookmarkEnd w:id="0"/>
      <w:r w:rsidR="006A16E6" w:rsidRPr="00D76D2D">
        <w:rPr>
          <w:szCs w:val="28"/>
          <w:lang w:eastAsia="ru-RU"/>
        </w:rPr>
        <w:br w:type="page"/>
      </w:r>
    </w:p>
    <w:p w14:paraId="3C570CE7" w14:textId="77777777" w:rsidR="003A2931" w:rsidRPr="009025EE" w:rsidRDefault="003A2931" w:rsidP="003A2931">
      <w:pPr>
        <w:shd w:val="clear" w:color="auto" w:fill="FFFFFF"/>
        <w:spacing w:after="0" w:line="240" w:lineRule="auto"/>
        <w:jc w:val="center"/>
        <w:rPr>
          <w:sz w:val="24"/>
          <w:szCs w:val="24"/>
          <w:lang w:eastAsia="ru-RU"/>
        </w:rPr>
      </w:pPr>
    </w:p>
    <w:p w14:paraId="7296D1BB" w14:textId="71FC8B18" w:rsidR="003A2931" w:rsidRPr="00457587" w:rsidRDefault="003A2931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Задание</w:t>
      </w:r>
    </w:p>
    <w:p w14:paraId="1EF8EEA4" w14:textId="77777777" w:rsidR="00430950" w:rsidRPr="009025EE" w:rsidRDefault="0071489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9025EE">
        <w:rPr>
          <w:sz w:val="28"/>
          <w:szCs w:val="28"/>
        </w:rPr>
        <w:t xml:space="preserve">Цель: </w:t>
      </w:r>
      <w:r w:rsidR="00430950" w:rsidRPr="009025EE">
        <w:rPr>
          <w:sz w:val="28"/>
          <w:szCs w:val="28"/>
        </w:rPr>
        <w:t>Знакомство с этапом понимание данных стандарта CRISP-DM.</w:t>
      </w:r>
    </w:p>
    <w:p w14:paraId="4EE7DF38" w14:textId="77777777" w:rsidR="00430950" w:rsidRPr="009025EE" w:rsidRDefault="00430950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9025EE">
        <w:rPr>
          <w:sz w:val="28"/>
          <w:szCs w:val="28"/>
        </w:rPr>
        <w:t xml:space="preserve">Задача этапа – </w:t>
      </w:r>
      <w:r w:rsidR="002E2C71" w:rsidRPr="002E2C71">
        <w:rPr>
          <w:sz w:val="28"/>
          <w:szCs w:val="28"/>
        </w:rPr>
        <w:t>найти, описать о</w:t>
      </w:r>
      <w:r w:rsidR="002E2C71">
        <w:rPr>
          <w:sz w:val="28"/>
          <w:szCs w:val="28"/>
        </w:rPr>
        <w:t>сновные закономерности, которые</w:t>
      </w:r>
      <w:r w:rsidR="002E2C71" w:rsidRPr="002E2C71">
        <w:rPr>
          <w:sz w:val="28"/>
          <w:szCs w:val="28"/>
        </w:rPr>
        <w:t xml:space="preserve"> содержатся в данных и статистически их подтвердить, попытаться выявить связи между этими данными, фактами.</w:t>
      </w:r>
    </w:p>
    <w:p w14:paraId="306B58C9" w14:textId="77777777" w:rsidR="00256F47" w:rsidRPr="009025EE" w:rsidRDefault="00EE3392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9025EE">
        <w:rPr>
          <w:sz w:val="28"/>
          <w:szCs w:val="28"/>
        </w:rPr>
        <w:t>Задание</w:t>
      </w:r>
      <w:r w:rsidR="00CA7E54" w:rsidRPr="009025EE">
        <w:rPr>
          <w:sz w:val="28"/>
          <w:szCs w:val="28"/>
        </w:rPr>
        <w:t>:</w:t>
      </w:r>
    </w:p>
    <w:p w14:paraId="2139F103" w14:textId="77777777" w:rsidR="003A2931" w:rsidRPr="00457587" w:rsidRDefault="002E2C71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Получив первоначальное представление о данных, рассмотрите закономерности, присущие данным. В этой лабораторной работе -категориальным.</w:t>
      </w:r>
      <w:r w:rsidR="003A2931" w:rsidRPr="00457587">
        <w:rPr>
          <w:sz w:val="28"/>
          <w:szCs w:val="28"/>
        </w:rPr>
        <w:br w:type="page"/>
      </w:r>
    </w:p>
    <w:p w14:paraId="46DFB956" w14:textId="0CF82FEA" w:rsidR="003A2931" w:rsidRPr="00457587" w:rsidRDefault="003A2931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lastRenderedPageBreak/>
        <w:t>Ход работы</w:t>
      </w:r>
    </w:p>
    <w:p w14:paraId="0FD5E965" w14:textId="77777777" w:rsidR="00850E5C" w:rsidRPr="00457587" w:rsidRDefault="00850E5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Гипотезы:</w:t>
      </w:r>
    </w:p>
    <w:p w14:paraId="1C67704E" w14:textId="77777777" w:rsidR="00CA397F" w:rsidRPr="00457587" w:rsidRDefault="0014133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Существование связи </w:t>
      </w:r>
      <w:r w:rsidR="008D6B2E" w:rsidRPr="00457587">
        <w:rPr>
          <w:sz w:val="28"/>
          <w:szCs w:val="28"/>
        </w:rPr>
        <w:t>между полом</w:t>
      </w:r>
      <w:r w:rsidRPr="00457587">
        <w:rPr>
          <w:sz w:val="28"/>
          <w:szCs w:val="28"/>
        </w:rPr>
        <w:t xml:space="preserve"> сотрудника и уровнем работы</w:t>
      </w:r>
      <w:r w:rsidR="000F593E" w:rsidRPr="00457587">
        <w:rPr>
          <w:sz w:val="28"/>
          <w:szCs w:val="28"/>
        </w:rPr>
        <w:t>;</w:t>
      </w:r>
    </w:p>
    <w:p w14:paraId="474C250C" w14:textId="77777777" w:rsidR="00CA397F" w:rsidRPr="00457587" w:rsidRDefault="0014133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Существование</w:t>
      </w:r>
      <w:r w:rsidR="0068008C" w:rsidRPr="00457587">
        <w:rPr>
          <w:sz w:val="28"/>
          <w:szCs w:val="28"/>
        </w:rPr>
        <w:t xml:space="preserve"> </w:t>
      </w:r>
      <w:r w:rsidRPr="00457587">
        <w:rPr>
          <w:sz w:val="28"/>
          <w:szCs w:val="28"/>
        </w:rPr>
        <w:t>связи</w:t>
      </w:r>
      <w:r w:rsidR="008D6B2E" w:rsidRPr="00457587">
        <w:rPr>
          <w:sz w:val="28"/>
          <w:szCs w:val="28"/>
        </w:rPr>
        <w:t xml:space="preserve"> между</w:t>
      </w:r>
      <w:r w:rsidRPr="00457587">
        <w:rPr>
          <w:sz w:val="28"/>
          <w:szCs w:val="28"/>
        </w:rPr>
        <w:t xml:space="preserve"> </w:t>
      </w:r>
      <w:r w:rsidR="008D6B2E" w:rsidRPr="00457587">
        <w:rPr>
          <w:sz w:val="28"/>
          <w:szCs w:val="28"/>
        </w:rPr>
        <w:t>наличием переработок и полом</w:t>
      </w:r>
      <w:r w:rsidRPr="00457587">
        <w:rPr>
          <w:sz w:val="28"/>
          <w:szCs w:val="28"/>
        </w:rPr>
        <w:t xml:space="preserve"> сотрудника; </w:t>
      </w:r>
    </w:p>
    <w:p w14:paraId="4F36067D" w14:textId="77777777" w:rsidR="00850E5C" w:rsidRPr="00457587" w:rsidRDefault="0014133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Существование связи</w:t>
      </w:r>
      <w:r w:rsidR="008D6B2E" w:rsidRPr="00457587">
        <w:rPr>
          <w:sz w:val="28"/>
          <w:szCs w:val="28"/>
        </w:rPr>
        <w:t xml:space="preserve"> между</w:t>
      </w:r>
      <w:r w:rsidRPr="00457587">
        <w:rPr>
          <w:sz w:val="28"/>
          <w:szCs w:val="28"/>
        </w:rPr>
        <w:t xml:space="preserve"> </w:t>
      </w:r>
      <w:r w:rsidR="008D6B2E" w:rsidRPr="00457587">
        <w:rPr>
          <w:sz w:val="28"/>
          <w:szCs w:val="28"/>
        </w:rPr>
        <w:t>увольнением и специальностью сотрудника</w:t>
      </w:r>
      <w:r w:rsidR="00CA397F" w:rsidRPr="00457587">
        <w:rPr>
          <w:sz w:val="28"/>
          <w:szCs w:val="28"/>
        </w:rPr>
        <w:t>.</w:t>
      </w:r>
    </w:p>
    <w:p w14:paraId="66A3CE09" w14:textId="77777777" w:rsidR="008D6B2E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35242D4D" w14:textId="2852ED07" w:rsidR="001459D5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Гипотеза связи пола сотрудника и уровня работы</w:t>
      </w:r>
    </w:p>
    <w:p w14:paraId="47EAAA61" w14:textId="77777777" w:rsidR="0014133E" w:rsidRPr="00457587" w:rsidRDefault="0014133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H0: не существует никакой связи между полом сотрудников и уровнем работы</w:t>
      </w:r>
    </w:p>
    <w:p w14:paraId="1097290D" w14:textId="77777777" w:rsidR="0014133E" w:rsidRPr="00457587" w:rsidRDefault="0014133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Н1: существует связь между полом сотрудников и уровнем работы</w:t>
      </w:r>
    </w:p>
    <w:p w14:paraId="120E9B16" w14:textId="77777777" w:rsidR="008D6B2E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556059C8" w14:textId="77777777" w:rsidR="008D6B2E" w:rsidRPr="00457587" w:rsidRDefault="008D6B2E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t>Таблица 1</w:t>
      </w:r>
    </w:p>
    <w:p w14:paraId="6C612FBC" w14:textId="77777777" w:rsidR="008D6B2E" w:rsidRPr="00457587" w:rsidRDefault="008D6B2E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>Распределение по полу</w:t>
      </w:r>
    </w:p>
    <w:tbl>
      <w:tblPr>
        <w:tblW w:w="8054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260"/>
        <w:gridCol w:w="1714"/>
      </w:tblGrid>
      <w:tr w:rsidR="008D6B2E" w:rsidRPr="00457587" w14:paraId="3F974907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713695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7D28F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Female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65AF6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Male</w:t>
            </w:r>
            <w:proofErr w:type="spellEnd"/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6311F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8D6B2E" w:rsidRPr="00457587" w14:paraId="139BC9EA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786C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89C6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2FCC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344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67CB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543</w:t>
            </w:r>
          </w:p>
        </w:tc>
      </w:tr>
      <w:tr w:rsidR="008D6B2E" w:rsidRPr="00457587" w14:paraId="0D2AADFE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D07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BFB0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C31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314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E07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534</w:t>
            </w:r>
          </w:p>
        </w:tc>
      </w:tr>
      <w:tr w:rsidR="008D6B2E" w:rsidRPr="00457587" w14:paraId="0866AD5B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AF08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A3DD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4CF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124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BCE7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218</w:t>
            </w:r>
          </w:p>
        </w:tc>
      </w:tr>
      <w:tr w:rsidR="008D6B2E" w:rsidRPr="00457587" w14:paraId="5CAD8294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41D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CCE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F1C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2C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106</w:t>
            </w:r>
          </w:p>
        </w:tc>
      </w:tr>
      <w:tr w:rsidR="008D6B2E" w:rsidRPr="00457587" w14:paraId="7AD1C691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580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225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2BE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45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484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69</w:t>
            </w:r>
          </w:p>
        </w:tc>
      </w:tr>
      <w:tr w:rsidR="008D6B2E" w:rsidRPr="00457587" w14:paraId="103A87B7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BBAA86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689CEA4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588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FC93C0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882</w:t>
            </w:r>
          </w:p>
        </w:tc>
        <w:tc>
          <w:tcPr>
            <w:tcW w:w="171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0F9E59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3075209E" w14:textId="77777777" w:rsidR="00FC459C" w:rsidRPr="00457587" w:rsidRDefault="00FC459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18711C87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Формула расчета сопряженности: </w:t>
      </w:r>
    </w:p>
    <w:p w14:paraId="46601353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noProof/>
          <w:sz w:val="28"/>
          <w:szCs w:val="28"/>
        </w:rPr>
        <w:drawing>
          <wp:inline distT="0" distB="0" distL="0" distR="0" wp14:anchorId="0A7CE39C" wp14:editId="78C475AE">
            <wp:extent cx="2943224" cy="56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56"/>
                    <a:stretch/>
                  </pic:blipFill>
                  <pic:spPr bwMode="auto">
                    <a:xfrm>
                      <a:off x="0" y="0"/>
                      <a:ext cx="2943636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3E67" w14:textId="77777777" w:rsidR="008D6B2E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Проведем испытание хи-квадрат</w:t>
      </w:r>
      <w:r w:rsidR="00CB2228" w:rsidRPr="00457587">
        <w:rPr>
          <w:sz w:val="28"/>
          <w:szCs w:val="28"/>
        </w:rPr>
        <w:t xml:space="preserve"> на 5% значимости</w:t>
      </w:r>
      <w:r w:rsidRPr="00457587">
        <w:rPr>
          <w:sz w:val="28"/>
          <w:szCs w:val="28"/>
        </w:rPr>
        <w:t>:</w:t>
      </w:r>
    </w:p>
    <w:p w14:paraId="12B0DACD" w14:textId="77777777" w:rsidR="008D6B2E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6C515D39" w14:textId="77777777" w:rsidR="00457587" w:rsidRDefault="00457587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25C694CF" w14:textId="23E3917E" w:rsidR="008D6B2E" w:rsidRPr="00457587" w:rsidRDefault="008D6B2E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lastRenderedPageBreak/>
        <w:t>Таблица 2</w:t>
      </w:r>
    </w:p>
    <w:p w14:paraId="4E4794BA" w14:textId="77777777" w:rsidR="008D6B2E" w:rsidRPr="00457587" w:rsidRDefault="008D6B2E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>Таблица сопряженности</w:t>
      </w: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260"/>
        <w:gridCol w:w="1260"/>
      </w:tblGrid>
      <w:tr w:rsidR="008D6B2E" w:rsidRPr="00457587" w14:paraId="47E95222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1810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5EF09C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Female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41641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A8C06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8D6B2E" w:rsidRPr="00457587" w14:paraId="2C683FC4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B6B8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EE9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217,2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4A54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325,8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1C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543</w:t>
            </w:r>
          </w:p>
        </w:tc>
      </w:tr>
      <w:tr w:rsidR="008D6B2E" w:rsidRPr="00457587" w14:paraId="716501E5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1633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6DC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213,6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6D0A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320,4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EFFF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534</w:t>
            </w:r>
          </w:p>
        </w:tc>
      </w:tr>
      <w:tr w:rsidR="008D6B2E" w:rsidRPr="00457587" w14:paraId="61D76889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9C8F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0937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87,2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91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130,8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534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218</w:t>
            </w:r>
          </w:p>
        </w:tc>
      </w:tr>
      <w:tr w:rsidR="008D6B2E" w:rsidRPr="00457587" w14:paraId="510940A4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3826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BE41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42,4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A326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63,6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B2FC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106</w:t>
            </w:r>
          </w:p>
        </w:tc>
      </w:tr>
      <w:tr w:rsidR="008D6B2E" w:rsidRPr="00457587" w14:paraId="55FCA41E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BE46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767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27,6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C65B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41,4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9430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69</w:t>
            </w:r>
          </w:p>
        </w:tc>
      </w:tr>
      <w:tr w:rsidR="008D6B2E" w:rsidRPr="00457587" w14:paraId="23CB73A1" w14:textId="77777777" w:rsidTr="008D6B2E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30F2F5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E57599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588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DD4B32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882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9A841F" w14:textId="77777777" w:rsidR="008D6B2E" w:rsidRPr="00457587" w:rsidRDefault="008D6B2E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4F1F9D36" w14:textId="77777777" w:rsidR="008D6B2E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0ADF0387" w14:textId="77777777" w:rsidR="00CB2228" w:rsidRPr="00457587" w:rsidRDefault="008D6B2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Таблица сопряженности отражает то, как распр</w:t>
      </w:r>
      <w:r w:rsidR="00CB2228" w:rsidRPr="00457587">
        <w:rPr>
          <w:sz w:val="28"/>
          <w:szCs w:val="28"/>
        </w:rPr>
        <w:t xml:space="preserve">еделялись бы рабочие, если бы у сотрудников </w:t>
      </w:r>
      <w:r w:rsidRPr="00457587">
        <w:rPr>
          <w:sz w:val="28"/>
          <w:szCs w:val="28"/>
        </w:rPr>
        <w:t xml:space="preserve">и у работодателя не было бы </w:t>
      </w:r>
      <w:r w:rsidR="00CB2228" w:rsidRPr="00457587">
        <w:rPr>
          <w:sz w:val="28"/>
          <w:szCs w:val="28"/>
        </w:rPr>
        <w:t>предпочтений в выборе должности, а</w:t>
      </w:r>
      <w:r w:rsidRPr="00457587">
        <w:rPr>
          <w:sz w:val="28"/>
          <w:szCs w:val="28"/>
        </w:rPr>
        <w:t xml:space="preserve"> число рабочих конкретного пола на конкретной должности было бы пропорционально как общему числу рабочих на данной должности, так и числу рабочих конкретного пола в данной компании.</w:t>
      </w:r>
    </w:p>
    <w:p w14:paraId="2896FC87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4362A082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Проверочная статистика:</w:t>
      </w:r>
    </w:p>
    <w:p w14:paraId="39B4706C" w14:textId="77777777" w:rsidR="00CB2228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E5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наблюдаемое-ожидаемое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ожидаемое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 w:rsidR="00CB2228" w:rsidRPr="00457587">
        <w:rPr>
          <w:sz w:val="28"/>
          <w:szCs w:val="28"/>
        </w:rPr>
        <w:t>= 7.43</w:t>
      </w:r>
    </w:p>
    <w:p w14:paraId="5A49A6DD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DF = 4</w:t>
      </w:r>
    </w:p>
    <w:p w14:paraId="56935F00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Критическое значение:</w:t>
      </w:r>
    </w:p>
    <w:p w14:paraId="6EB0605C" w14:textId="77777777" w:rsidR="00CB2228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0.05;4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 w:rsidR="00CB2228" w:rsidRPr="00457587">
        <w:rPr>
          <w:sz w:val="28"/>
          <w:szCs w:val="28"/>
        </w:rPr>
        <w:t>9,48</w:t>
      </w:r>
    </w:p>
    <w:p w14:paraId="7F6D8FB2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292E9D9F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ab/>
        <w:t xml:space="preserve">Так как значение проверочной статистики не превышает критическое значение, гипотеза H0 </w:t>
      </w:r>
      <w:r w:rsidR="001B0B77" w:rsidRPr="00457587">
        <w:rPr>
          <w:sz w:val="28"/>
          <w:szCs w:val="28"/>
        </w:rPr>
        <w:t>принимается</w:t>
      </w:r>
      <w:r w:rsidRPr="00457587">
        <w:rPr>
          <w:sz w:val="28"/>
          <w:szCs w:val="28"/>
        </w:rPr>
        <w:t>. Эт</w:t>
      </w:r>
      <w:r w:rsidR="001B0B77" w:rsidRPr="00457587">
        <w:rPr>
          <w:sz w:val="28"/>
          <w:szCs w:val="28"/>
        </w:rPr>
        <w:t xml:space="preserve">о значит, что в компанию </w:t>
      </w:r>
      <w:r w:rsidR="0068008C" w:rsidRPr="00457587">
        <w:rPr>
          <w:sz w:val="28"/>
          <w:szCs w:val="28"/>
        </w:rPr>
        <w:t>нанимают специалистов по их опытности, невзирая на пол.</w:t>
      </w:r>
    </w:p>
    <w:p w14:paraId="7C619D46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47DB6F54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Гипотеза связи между наличием переработок и полом сотрудника</w:t>
      </w:r>
    </w:p>
    <w:p w14:paraId="484ACEBE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H0: не существует никакой связи между наличием переработок и полом сотрудника</w:t>
      </w:r>
    </w:p>
    <w:p w14:paraId="78EA3812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Н1: существует связь между наличием переработок и полом сотрудника</w:t>
      </w:r>
    </w:p>
    <w:p w14:paraId="6592C345" w14:textId="77777777" w:rsidR="0068008C" w:rsidRPr="00457587" w:rsidRDefault="0068008C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lastRenderedPageBreak/>
        <w:t>Таблица 3</w:t>
      </w:r>
    </w:p>
    <w:p w14:paraId="4A5A28F3" w14:textId="77777777" w:rsidR="0068008C" w:rsidRPr="00457587" w:rsidRDefault="0068008C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>Распределение по переработкам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3100"/>
        <w:gridCol w:w="2200"/>
        <w:gridCol w:w="640"/>
        <w:gridCol w:w="1240"/>
      </w:tblGrid>
      <w:tr w:rsidR="0068008C" w:rsidRPr="00457587" w14:paraId="2CE9BC4F" w14:textId="77777777" w:rsidTr="0068008C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E1C7EB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BF73D1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No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CACCB4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1BDC93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68008C" w:rsidRPr="00457587" w14:paraId="78656E8B" w14:textId="77777777" w:rsidTr="0068008C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F26D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FD44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408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DFFD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180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AEED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588</w:t>
            </w:r>
          </w:p>
        </w:tc>
      </w:tr>
      <w:tr w:rsidR="0068008C" w:rsidRPr="00457587" w14:paraId="4D27CFD2" w14:textId="77777777" w:rsidTr="0068008C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D064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7CF1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646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29FA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236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428C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882</w:t>
            </w:r>
          </w:p>
        </w:tc>
      </w:tr>
      <w:tr w:rsidR="0068008C" w:rsidRPr="00457587" w14:paraId="35AC9030" w14:textId="77777777" w:rsidTr="0068008C">
        <w:trPr>
          <w:trHeight w:val="300"/>
          <w:jc w:val="center"/>
        </w:trPr>
        <w:tc>
          <w:tcPr>
            <w:tcW w:w="31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5C98C3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5D32C6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1054</w:t>
            </w:r>
          </w:p>
        </w:tc>
        <w:tc>
          <w:tcPr>
            <w:tcW w:w="6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71D023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416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D4AB271" w14:textId="77777777" w:rsidR="0068008C" w:rsidRPr="00457587" w:rsidRDefault="0068008C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38245416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64BA90E1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Проведем испытание хи-квадрат на 5% значимости:</w:t>
      </w:r>
    </w:p>
    <w:p w14:paraId="74F582B7" w14:textId="77777777" w:rsidR="0068008C" w:rsidRPr="00457587" w:rsidRDefault="0068008C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t>Таблица 4</w:t>
      </w:r>
    </w:p>
    <w:p w14:paraId="09A4935B" w14:textId="77777777" w:rsidR="0068008C" w:rsidRPr="00457587" w:rsidRDefault="0068008C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>Таблица сопряженности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3100"/>
        <w:gridCol w:w="2200"/>
        <w:gridCol w:w="710"/>
        <w:gridCol w:w="1240"/>
      </w:tblGrid>
      <w:tr w:rsidR="005C0EA5" w:rsidRPr="00457587" w14:paraId="7EB63285" w14:textId="77777777" w:rsidTr="005C0EA5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5BAB1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C7C75C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Female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37CA98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40F93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5C0EA5" w:rsidRPr="00457587" w14:paraId="4E67DE81" w14:textId="77777777" w:rsidTr="005C0EA5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1A65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No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54C2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408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5591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646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344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1054</w:t>
            </w:r>
          </w:p>
        </w:tc>
      </w:tr>
      <w:tr w:rsidR="005C0EA5" w:rsidRPr="00457587" w14:paraId="5962B5E0" w14:textId="77777777" w:rsidTr="005C0EA5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DCCC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Yes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4119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1E65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236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F004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416</w:t>
            </w:r>
          </w:p>
        </w:tc>
      </w:tr>
      <w:tr w:rsidR="005C0EA5" w:rsidRPr="00457587" w14:paraId="38A30650" w14:textId="77777777" w:rsidTr="005C0EA5">
        <w:trPr>
          <w:trHeight w:val="300"/>
          <w:jc w:val="center"/>
        </w:trPr>
        <w:tc>
          <w:tcPr>
            <w:tcW w:w="31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E825D9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00B6A4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588</w:t>
            </w:r>
          </w:p>
        </w:tc>
        <w:tc>
          <w:tcPr>
            <w:tcW w:w="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6BB659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882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3F6F70" w14:textId="77777777" w:rsidR="005C0EA5" w:rsidRPr="00457587" w:rsidRDefault="005C0EA5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6135F0BE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6D61A660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Проверочная статистика:</w:t>
      </w:r>
    </w:p>
    <w:p w14:paraId="5638ACA8" w14:textId="77777777" w:rsidR="0068008C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E5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наблюдаемое-ожидаемое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ожидаемое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 w:rsidR="0068008C" w:rsidRPr="00457587">
        <w:rPr>
          <w:sz w:val="28"/>
          <w:szCs w:val="28"/>
        </w:rPr>
        <w:t xml:space="preserve">= </w:t>
      </w:r>
      <w:r w:rsidR="001366D3" w:rsidRPr="00457587">
        <w:rPr>
          <w:sz w:val="28"/>
          <w:szCs w:val="28"/>
        </w:rPr>
        <w:t>2,58</w:t>
      </w:r>
    </w:p>
    <w:p w14:paraId="57448591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DF</w:t>
      </w:r>
      <w:r w:rsidR="001366D3" w:rsidRPr="00457587">
        <w:rPr>
          <w:sz w:val="28"/>
          <w:szCs w:val="28"/>
        </w:rPr>
        <w:t xml:space="preserve"> = 1</w:t>
      </w:r>
    </w:p>
    <w:p w14:paraId="7AC4F206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Критическое значение:</w:t>
      </w:r>
    </w:p>
    <w:p w14:paraId="7085D506" w14:textId="77777777" w:rsidR="0068008C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0.05;4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 w:rsidR="001366D3" w:rsidRPr="00457587">
        <w:rPr>
          <w:sz w:val="28"/>
          <w:szCs w:val="28"/>
        </w:rPr>
        <w:t>3,84</w:t>
      </w:r>
    </w:p>
    <w:p w14:paraId="594A4954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11EC08FD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ab/>
        <w:t xml:space="preserve">Так как значение проверочной статистики не превышает критическое значение, гипотеза H0 принимается. Это значит, что </w:t>
      </w:r>
      <w:r w:rsidR="001366D3" w:rsidRPr="00457587">
        <w:rPr>
          <w:sz w:val="28"/>
          <w:szCs w:val="28"/>
        </w:rPr>
        <w:t>в компании</w:t>
      </w:r>
      <w:r w:rsidRPr="00457587">
        <w:rPr>
          <w:sz w:val="28"/>
          <w:szCs w:val="28"/>
        </w:rPr>
        <w:t xml:space="preserve"> </w:t>
      </w:r>
      <w:r w:rsidR="001366D3" w:rsidRPr="00457587">
        <w:rPr>
          <w:sz w:val="28"/>
          <w:szCs w:val="28"/>
        </w:rPr>
        <w:t>сотрудники перерабатывают/ не перерабатывают вне зависимости от пола</w:t>
      </w:r>
      <w:r w:rsidRPr="00457587">
        <w:rPr>
          <w:sz w:val="28"/>
          <w:szCs w:val="28"/>
        </w:rPr>
        <w:t>.</w:t>
      </w:r>
    </w:p>
    <w:p w14:paraId="272193D9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4E31BFAD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Гипотеза </w:t>
      </w:r>
      <w:r w:rsidR="001366D3" w:rsidRPr="00457587">
        <w:rPr>
          <w:sz w:val="28"/>
          <w:szCs w:val="28"/>
        </w:rPr>
        <w:t>связи между увольнением и специальностью сотрудника</w:t>
      </w:r>
    </w:p>
    <w:p w14:paraId="65933380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H0: не существует никакой связи </w:t>
      </w:r>
      <w:r w:rsidR="001366D3" w:rsidRPr="00457587">
        <w:rPr>
          <w:sz w:val="28"/>
          <w:szCs w:val="28"/>
        </w:rPr>
        <w:t>между увольнением и специальностью сотрудника</w:t>
      </w:r>
    </w:p>
    <w:p w14:paraId="5B2BA5AB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Н1: существует связь </w:t>
      </w:r>
      <w:r w:rsidR="001366D3" w:rsidRPr="00457587">
        <w:rPr>
          <w:sz w:val="28"/>
          <w:szCs w:val="28"/>
        </w:rPr>
        <w:t>между увольнением и специальностью сотрудника</w:t>
      </w:r>
    </w:p>
    <w:p w14:paraId="347F67BD" w14:textId="77777777" w:rsidR="0068008C" w:rsidRPr="00457587" w:rsidRDefault="001366D3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lastRenderedPageBreak/>
        <w:t>Таблица 5</w:t>
      </w:r>
    </w:p>
    <w:p w14:paraId="16BB969A" w14:textId="77777777" w:rsidR="0068008C" w:rsidRPr="00457587" w:rsidRDefault="0068008C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 xml:space="preserve">Распределение по </w:t>
      </w:r>
      <w:r w:rsidR="001366D3" w:rsidRPr="00457587">
        <w:rPr>
          <w:sz w:val="28"/>
          <w:szCs w:val="28"/>
        </w:rPr>
        <w:t>увольнениям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2980"/>
        <w:gridCol w:w="2200"/>
        <w:gridCol w:w="1260"/>
        <w:gridCol w:w="1240"/>
      </w:tblGrid>
      <w:tr w:rsidR="001366D3" w:rsidRPr="00457587" w14:paraId="407E13A1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8D5CBA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2B09B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No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1F6EAC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E565C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1366D3" w:rsidRPr="00457587" w14:paraId="5DFAC243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1E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Human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Resources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FFD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465B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B879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27</w:t>
            </w:r>
          </w:p>
        </w:tc>
      </w:tr>
      <w:tr w:rsidR="001366D3" w:rsidRPr="00457587" w14:paraId="139131A7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690A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Life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Sciences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A9A2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517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6F3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4FC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606</w:t>
            </w:r>
          </w:p>
        </w:tc>
      </w:tr>
      <w:tr w:rsidR="001366D3" w:rsidRPr="00457587" w14:paraId="5D715B45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9B8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Marketing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4F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7C2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FE7B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159</w:t>
            </w:r>
          </w:p>
        </w:tc>
      </w:tr>
      <w:tr w:rsidR="001366D3" w:rsidRPr="00457587" w14:paraId="38008B0E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54C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Medical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74D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401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698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3B5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464</w:t>
            </w:r>
          </w:p>
        </w:tc>
      </w:tr>
      <w:tr w:rsidR="001366D3" w:rsidRPr="00457587" w14:paraId="26DE2199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69B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Other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30F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78FC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26ED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82</w:t>
            </w:r>
          </w:p>
        </w:tc>
      </w:tr>
      <w:tr w:rsidR="001366D3" w:rsidRPr="00457587" w14:paraId="474ED11A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B9B5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Technical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Degree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276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B4E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4B7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132</w:t>
            </w:r>
          </w:p>
        </w:tc>
      </w:tr>
      <w:tr w:rsidR="001366D3" w:rsidRPr="00457587" w14:paraId="364A256D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B8BD5E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45A0B5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1233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33064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237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840F43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3311EE29" w14:textId="77777777" w:rsidR="00457587" w:rsidRDefault="00457587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433F4E97" w14:textId="248C3D21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Проведем испытание хи-квадрат на 5% значимости:</w:t>
      </w:r>
    </w:p>
    <w:p w14:paraId="5E3AE8CA" w14:textId="77777777" w:rsidR="0068008C" w:rsidRPr="00457587" w:rsidRDefault="001366D3" w:rsidP="00457587">
      <w:pPr>
        <w:pStyle w:val="Default"/>
        <w:spacing w:line="360" w:lineRule="auto"/>
        <w:ind w:firstLine="454"/>
        <w:jc w:val="right"/>
        <w:rPr>
          <w:sz w:val="28"/>
          <w:szCs w:val="28"/>
        </w:rPr>
      </w:pPr>
      <w:r w:rsidRPr="00457587">
        <w:rPr>
          <w:sz w:val="28"/>
          <w:szCs w:val="28"/>
        </w:rPr>
        <w:t>Таблица 6</w:t>
      </w:r>
    </w:p>
    <w:p w14:paraId="15016520" w14:textId="77777777" w:rsidR="0068008C" w:rsidRPr="00457587" w:rsidRDefault="0068008C" w:rsidP="00457587">
      <w:pPr>
        <w:pStyle w:val="Default"/>
        <w:spacing w:line="360" w:lineRule="auto"/>
        <w:ind w:firstLine="454"/>
        <w:jc w:val="center"/>
        <w:rPr>
          <w:sz w:val="28"/>
          <w:szCs w:val="28"/>
        </w:rPr>
      </w:pPr>
      <w:r w:rsidRPr="00457587">
        <w:rPr>
          <w:sz w:val="28"/>
          <w:szCs w:val="28"/>
        </w:rPr>
        <w:t>Таблица сопряженности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2980"/>
        <w:gridCol w:w="2200"/>
        <w:gridCol w:w="1476"/>
        <w:gridCol w:w="1240"/>
      </w:tblGrid>
      <w:tr w:rsidR="001366D3" w:rsidRPr="00457587" w14:paraId="7C4E5927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914AF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718B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No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7B021D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0CD4D8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</w:tr>
      <w:tr w:rsidR="001366D3" w:rsidRPr="00457587" w14:paraId="57DCBD53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229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Human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Resources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79E2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22,64693878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9F1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4,353061224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A327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27</w:t>
            </w:r>
          </w:p>
        </w:tc>
      </w:tr>
      <w:tr w:rsidR="001366D3" w:rsidRPr="00457587" w14:paraId="7076C566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EECC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Life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Sciences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D33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508,2979592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B26D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97,70204082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DF3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606</w:t>
            </w:r>
          </w:p>
        </w:tc>
      </w:tr>
      <w:tr w:rsidR="001366D3" w:rsidRPr="00457587" w14:paraId="229937A6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CF78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Marketing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FA59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133,3653061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F44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25,63469388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5B95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159</w:t>
            </w:r>
          </w:p>
        </w:tc>
      </w:tr>
      <w:tr w:rsidR="001366D3" w:rsidRPr="00457587" w14:paraId="1EBFCC06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0F2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Medical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255B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389,1918367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EE33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74,80816327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1B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464</w:t>
            </w:r>
          </w:p>
        </w:tc>
      </w:tr>
      <w:tr w:rsidR="001366D3" w:rsidRPr="00457587" w14:paraId="347E5EF7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1E7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Other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6EF2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68,77959184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2690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13,22040816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2454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82</w:t>
            </w:r>
          </w:p>
        </w:tc>
      </w:tr>
      <w:tr w:rsidR="001366D3" w:rsidRPr="00457587" w14:paraId="2DC1BAB8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0943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proofErr w:type="spellStart"/>
            <w:r w:rsidRPr="00457587">
              <w:t>Technical</w:t>
            </w:r>
            <w:proofErr w:type="spellEnd"/>
            <w:r w:rsidRPr="00457587">
              <w:t xml:space="preserve"> </w:t>
            </w:r>
            <w:proofErr w:type="spellStart"/>
            <w:r w:rsidRPr="00457587">
              <w:t>Degree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3FE3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110,7183673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459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21,28163265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EC9B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132</w:t>
            </w:r>
          </w:p>
        </w:tc>
      </w:tr>
      <w:tr w:rsidR="001366D3" w:rsidRPr="00457587" w14:paraId="3A813AD5" w14:textId="77777777" w:rsidTr="001366D3">
        <w:trPr>
          <w:trHeight w:val="300"/>
          <w:jc w:val="center"/>
        </w:trPr>
        <w:tc>
          <w:tcPr>
            <w:tcW w:w="29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C24F876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15CBBFB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1233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A4626D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237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60CC0F" w14:textId="77777777" w:rsidR="001366D3" w:rsidRPr="00457587" w:rsidRDefault="001366D3" w:rsidP="00457587">
            <w:pPr>
              <w:pStyle w:val="Default"/>
              <w:spacing w:line="360" w:lineRule="auto"/>
              <w:jc w:val="both"/>
            </w:pPr>
            <w:r w:rsidRPr="00457587">
              <w:t>1470</w:t>
            </w:r>
          </w:p>
        </w:tc>
      </w:tr>
    </w:tbl>
    <w:p w14:paraId="0ABADFFD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3E2FA1E3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Проверочная статистика:</w:t>
      </w:r>
    </w:p>
    <w:p w14:paraId="4462450D" w14:textId="77777777" w:rsidR="0068008C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E5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наблюдаемое-ожидаемое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ожидаемое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 w:rsidR="0068008C" w:rsidRPr="00457587">
        <w:rPr>
          <w:sz w:val="28"/>
          <w:szCs w:val="28"/>
        </w:rPr>
        <w:t xml:space="preserve">= </w:t>
      </w:r>
      <w:r w:rsidR="001366D3" w:rsidRPr="00457587">
        <w:rPr>
          <w:sz w:val="28"/>
          <w:szCs w:val="28"/>
        </w:rPr>
        <w:t>16,02</w:t>
      </w:r>
    </w:p>
    <w:p w14:paraId="08FFD76C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DF</w:t>
      </w:r>
      <w:r w:rsidR="001366D3" w:rsidRPr="00457587">
        <w:rPr>
          <w:sz w:val="28"/>
          <w:szCs w:val="28"/>
        </w:rPr>
        <w:t xml:space="preserve"> = 4</w:t>
      </w:r>
    </w:p>
    <w:p w14:paraId="59F7F996" w14:textId="77777777" w:rsidR="0068008C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Критическое значение:</w:t>
      </w:r>
    </w:p>
    <w:p w14:paraId="192EE7E8" w14:textId="77777777" w:rsidR="0068008C" w:rsidRPr="00457587" w:rsidRDefault="00D76D2D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0.05;4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 w:rsidR="0068008C" w:rsidRPr="00457587">
        <w:rPr>
          <w:sz w:val="28"/>
          <w:szCs w:val="28"/>
        </w:rPr>
        <w:t>9,48</w:t>
      </w:r>
    </w:p>
    <w:p w14:paraId="5FFF1EA4" w14:textId="10F1BA7E" w:rsidR="00CB2228" w:rsidRPr="00457587" w:rsidRDefault="0068008C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lastRenderedPageBreak/>
        <w:t xml:space="preserve">Так как значение проверочной статистики превышает критическое значение, гипотеза H0 </w:t>
      </w:r>
      <w:r w:rsidR="001366D3" w:rsidRPr="00457587">
        <w:rPr>
          <w:sz w:val="28"/>
          <w:szCs w:val="28"/>
        </w:rPr>
        <w:t>отклоняется</w:t>
      </w:r>
      <w:r w:rsidRPr="00457587">
        <w:rPr>
          <w:sz w:val="28"/>
          <w:szCs w:val="28"/>
        </w:rPr>
        <w:t xml:space="preserve">. Это значит, что </w:t>
      </w:r>
      <w:r w:rsidR="001366D3" w:rsidRPr="00457587">
        <w:rPr>
          <w:sz w:val="28"/>
          <w:szCs w:val="28"/>
        </w:rPr>
        <w:t>в компании</w:t>
      </w:r>
      <w:r w:rsidRPr="00457587">
        <w:rPr>
          <w:sz w:val="28"/>
          <w:szCs w:val="28"/>
        </w:rPr>
        <w:t xml:space="preserve"> </w:t>
      </w:r>
      <w:r w:rsidR="00F02AFE" w:rsidRPr="00457587">
        <w:rPr>
          <w:sz w:val="28"/>
          <w:szCs w:val="28"/>
        </w:rPr>
        <w:t xml:space="preserve">существует связь между количеством увольнений и </w:t>
      </w:r>
      <w:proofErr w:type="gramStart"/>
      <w:r w:rsidR="00F02AFE" w:rsidRPr="00457587">
        <w:rPr>
          <w:sz w:val="28"/>
          <w:szCs w:val="28"/>
        </w:rPr>
        <w:t xml:space="preserve">специальностью </w:t>
      </w:r>
      <w:r w:rsidRPr="00457587">
        <w:rPr>
          <w:sz w:val="28"/>
          <w:szCs w:val="28"/>
        </w:rPr>
        <w:t>.</w:t>
      </w:r>
      <w:proofErr w:type="gramEnd"/>
    </w:p>
    <w:p w14:paraId="23350091" w14:textId="77777777" w:rsidR="00B90F17" w:rsidRPr="00457587" w:rsidRDefault="000D0463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Контрольные вопросы:</w:t>
      </w:r>
    </w:p>
    <w:p w14:paraId="43638501" w14:textId="77777777" w:rsidR="00CB2228" w:rsidRPr="00457587" w:rsidRDefault="00CB2228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5BF25865" w14:textId="6F2400FA" w:rsidR="00F02AFE" w:rsidRPr="00457587" w:rsidRDefault="00F02AFE" w:rsidP="00457587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Что такое нулевая гипотеза в испытаниях на независимость? </w:t>
      </w:r>
    </w:p>
    <w:p w14:paraId="7B35FD25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613D6834" w14:textId="77777777" w:rsidR="00F02AFE" w:rsidRPr="00457587" w:rsidRDefault="00F02AF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Нулевая гипотеза в испытаниях на независимость – утверждение, что значения категориальных переменных не связаны.</w:t>
      </w:r>
    </w:p>
    <w:p w14:paraId="0BD38529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4CA82972" w14:textId="09AA8777" w:rsidR="00F02AFE" w:rsidRPr="00457587" w:rsidRDefault="00F02AFE" w:rsidP="00457587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Как формулируется альтернативная гипотеза? </w:t>
      </w:r>
    </w:p>
    <w:p w14:paraId="6A4AD30D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538F955A" w14:textId="77777777" w:rsidR="00F02AFE" w:rsidRPr="00457587" w:rsidRDefault="00F02AF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Альтернативная гипотеза – утверждение о зависимости категориальных переменных.</w:t>
      </w:r>
    </w:p>
    <w:p w14:paraId="466192A9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284425A1" w14:textId="689ED8C0" w:rsidR="00F02AFE" w:rsidRPr="00457587" w:rsidRDefault="00F02AFE" w:rsidP="00457587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Для чего нужно критическое значение? </w:t>
      </w:r>
    </w:p>
    <w:p w14:paraId="596448DC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774C02AD" w14:textId="77777777" w:rsidR="00F02AFE" w:rsidRPr="00457587" w:rsidRDefault="00F02AF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Вычисленная проверочная статистика сравнивается с критическим значением. В результате сравнения делается выбор в пользу одной из гипотез: если проверочная статистика меньше критического значения, принимается гипотеза H0, иначе принимается гипотеза H1.</w:t>
      </w:r>
    </w:p>
    <w:p w14:paraId="3A0F901F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0218D70C" w14:textId="68D631BB" w:rsidR="00F02AFE" w:rsidRPr="00457587" w:rsidRDefault="00F02AFE" w:rsidP="00457587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57587">
        <w:rPr>
          <w:sz w:val="28"/>
          <w:szCs w:val="28"/>
        </w:rPr>
        <w:t xml:space="preserve">Где можно найти проверочную статистику? </w:t>
      </w:r>
    </w:p>
    <w:p w14:paraId="0DFE9C69" w14:textId="77777777" w:rsidR="00535729" w:rsidRPr="00457587" w:rsidRDefault="00535729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14:paraId="7BC332B2" w14:textId="77777777" w:rsidR="005B0258" w:rsidRPr="00457587" w:rsidRDefault="00F02AFE" w:rsidP="00457587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457587">
        <w:rPr>
          <w:sz w:val="28"/>
          <w:szCs w:val="28"/>
        </w:rPr>
        <w:t>Проверочную статистику можно найти в таблице критерия Пирсона.</w:t>
      </w:r>
    </w:p>
    <w:sectPr w:rsidR="005B0258" w:rsidRPr="00457587" w:rsidSect="005B025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C412A" w14:textId="77777777" w:rsidR="0083489C" w:rsidRDefault="0083489C" w:rsidP="00295D2D">
      <w:pPr>
        <w:spacing w:after="0" w:line="240" w:lineRule="auto"/>
      </w:pPr>
      <w:r>
        <w:separator/>
      </w:r>
    </w:p>
  </w:endnote>
  <w:endnote w:type="continuationSeparator" w:id="0">
    <w:p w14:paraId="580DE67C" w14:textId="77777777" w:rsidR="0083489C" w:rsidRDefault="0083489C" w:rsidP="0029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5877" w14:textId="77777777" w:rsidR="0083489C" w:rsidRDefault="0083489C" w:rsidP="00295D2D">
      <w:pPr>
        <w:spacing w:after="0" w:line="240" w:lineRule="auto"/>
      </w:pPr>
      <w:r>
        <w:separator/>
      </w:r>
    </w:p>
  </w:footnote>
  <w:footnote w:type="continuationSeparator" w:id="0">
    <w:p w14:paraId="6F8E60DF" w14:textId="77777777" w:rsidR="0083489C" w:rsidRDefault="0083489C" w:rsidP="0029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609"/>
    <w:multiLevelType w:val="hybridMultilevel"/>
    <w:tmpl w:val="86EA2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7DE8"/>
    <w:multiLevelType w:val="hybridMultilevel"/>
    <w:tmpl w:val="FDA67124"/>
    <w:lvl w:ilvl="0" w:tplc="F5289E5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654E"/>
    <w:multiLevelType w:val="hybridMultilevel"/>
    <w:tmpl w:val="68DE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224AF"/>
    <w:multiLevelType w:val="hybridMultilevel"/>
    <w:tmpl w:val="27CC2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EE3"/>
    <w:multiLevelType w:val="hybridMultilevel"/>
    <w:tmpl w:val="36D6189A"/>
    <w:lvl w:ilvl="0" w:tplc="AC2822D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56AC5EF1"/>
    <w:multiLevelType w:val="hybridMultilevel"/>
    <w:tmpl w:val="1556F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674F1"/>
    <w:multiLevelType w:val="hybridMultilevel"/>
    <w:tmpl w:val="044C1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02DC"/>
    <w:multiLevelType w:val="hybridMultilevel"/>
    <w:tmpl w:val="CA5C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6EEC"/>
    <w:multiLevelType w:val="hybridMultilevel"/>
    <w:tmpl w:val="2B584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D4744"/>
    <w:multiLevelType w:val="multilevel"/>
    <w:tmpl w:val="36583D10"/>
    <w:lvl w:ilvl="0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10" w15:restartNumberingAfterBreak="0">
    <w:nsid w:val="7D1C6306"/>
    <w:multiLevelType w:val="hybridMultilevel"/>
    <w:tmpl w:val="60A88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42C9A"/>
    <w:multiLevelType w:val="hybridMultilevel"/>
    <w:tmpl w:val="1A208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659"/>
    <w:rsid w:val="00023F69"/>
    <w:rsid w:val="00031F36"/>
    <w:rsid w:val="00055659"/>
    <w:rsid w:val="00055D96"/>
    <w:rsid w:val="000D0463"/>
    <w:rsid w:val="000E279F"/>
    <w:rsid w:val="000F593E"/>
    <w:rsid w:val="0011607E"/>
    <w:rsid w:val="001366D3"/>
    <w:rsid w:val="0014133E"/>
    <w:rsid w:val="001459D5"/>
    <w:rsid w:val="001B0B77"/>
    <w:rsid w:val="002072B1"/>
    <w:rsid w:val="002430F3"/>
    <w:rsid w:val="00256F47"/>
    <w:rsid w:val="00283E2E"/>
    <w:rsid w:val="00295D2D"/>
    <w:rsid w:val="002A4AD0"/>
    <w:rsid w:val="002E2C71"/>
    <w:rsid w:val="0030468F"/>
    <w:rsid w:val="003742AD"/>
    <w:rsid w:val="003764EC"/>
    <w:rsid w:val="00386934"/>
    <w:rsid w:val="003A2931"/>
    <w:rsid w:val="003C2BC0"/>
    <w:rsid w:val="003C509B"/>
    <w:rsid w:val="003D5070"/>
    <w:rsid w:val="00406766"/>
    <w:rsid w:val="00430950"/>
    <w:rsid w:val="00457587"/>
    <w:rsid w:val="00535729"/>
    <w:rsid w:val="00592B12"/>
    <w:rsid w:val="0059686B"/>
    <w:rsid w:val="005B0258"/>
    <w:rsid w:val="005C0EA5"/>
    <w:rsid w:val="005C6240"/>
    <w:rsid w:val="00612117"/>
    <w:rsid w:val="0068008C"/>
    <w:rsid w:val="00686193"/>
    <w:rsid w:val="006A16E6"/>
    <w:rsid w:val="00710FAE"/>
    <w:rsid w:val="00713044"/>
    <w:rsid w:val="0071489D"/>
    <w:rsid w:val="00762B51"/>
    <w:rsid w:val="00780462"/>
    <w:rsid w:val="007C5F85"/>
    <w:rsid w:val="00825DB4"/>
    <w:rsid w:val="0083489C"/>
    <w:rsid w:val="008454A9"/>
    <w:rsid w:val="00850E5C"/>
    <w:rsid w:val="008972A0"/>
    <w:rsid w:val="008D6B2E"/>
    <w:rsid w:val="008E061F"/>
    <w:rsid w:val="008E1F13"/>
    <w:rsid w:val="008E2873"/>
    <w:rsid w:val="008E3333"/>
    <w:rsid w:val="009025EE"/>
    <w:rsid w:val="009216D7"/>
    <w:rsid w:val="00966305"/>
    <w:rsid w:val="0096759F"/>
    <w:rsid w:val="00997CB0"/>
    <w:rsid w:val="009A0613"/>
    <w:rsid w:val="009F2055"/>
    <w:rsid w:val="00A47902"/>
    <w:rsid w:val="00A670FB"/>
    <w:rsid w:val="00A92021"/>
    <w:rsid w:val="00AF1F37"/>
    <w:rsid w:val="00B15E5B"/>
    <w:rsid w:val="00B8039C"/>
    <w:rsid w:val="00B90F17"/>
    <w:rsid w:val="00BB25F8"/>
    <w:rsid w:val="00BB6889"/>
    <w:rsid w:val="00C20DF2"/>
    <w:rsid w:val="00C339A6"/>
    <w:rsid w:val="00C80199"/>
    <w:rsid w:val="00CA397F"/>
    <w:rsid w:val="00CA7E54"/>
    <w:rsid w:val="00CB2228"/>
    <w:rsid w:val="00CD76C9"/>
    <w:rsid w:val="00CF5EED"/>
    <w:rsid w:val="00D76D2D"/>
    <w:rsid w:val="00D90680"/>
    <w:rsid w:val="00DB121F"/>
    <w:rsid w:val="00DE43F3"/>
    <w:rsid w:val="00E06A72"/>
    <w:rsid w:val="00E1745F"/>
    <w:rsid w:val="00E53ACA"/>
    <w:rsid w:val="00E54876"/>
    <w:rsid w:val="00E95132"/>
    <w:rsid w:val="00EC18CA"/>
    <w:rsid w:val="00EE3337"/>
    <w:rsid w:val="00EE3392"/>
    <w:rsid w:val="00EE7E88"/>
    <w:rsid w:val="00F02AFE"/>
    <w:rsid w:val="00F054D1"/>
    <w:rsid w:val="00F33EE2"/>
    <w:rsid w:val="00F35A5F"/>
    <w:rsid w:val="00F675C3"/>
    <w:rsid w:val="00F7404B"/>
    <w:rsid w:val="00FC459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A210"/>
  <w15:docId w15:val="{F7CA2092-1FA8-4F30-A00D-0334F2AC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08C"/>
    <w:pPr>
      <w:spacing w:line="252" w:lineRule="auto"/>
    </w:pPr>
    <w:rPr>
      <w:rFonts w:ascii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931"/>
    <w:rPr>
      <w:b/>
      <w:bCs/>
    </w:rPr>
  </w:style>
  <w:style w:type="paragraph" w:customStyle="1" w:styleId="Default">
    <w:name w:val="Default"/>
    <w:rsid w:val="003A2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E5B"/>
    <w:rPr>
      <w:rFonts w:ascii="Tahoma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C8019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9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5D2D"/>
    <w:rPr>
      <w:rFonts w:ascii="Times New Roman" w:hAnsi="Times New Roman" w:cs="Times New Roman"/>
      <w:color w:val="000000"/>
      <w:sz w:val="28"/>
    </w:rPr>
  </w:style>
  <w:style w:type="paragraph" w:styleId="a9">
    <w:name w:val="footer"/>
    <w:basedOn w:val="a"/>
    <w:link w:val="aa"/>
    <w:uiPriority w:val="99"/>
    <w:unhideWhenUsed/>
    <w:rsid w:val="0029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5D2D"/>
    <w:rPr>
      <w:rFonts w:ascii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Вячеслав Макаренков</cp:lastModifiedBy>
  <cp:revision>22</cp:revision>
  <cp:lastPrinted>2024-03-28T04:43:00Z</cp:lastPrinted>
  <dcterms:created xsi:type="dcterms:W3CDTF">2023-03-31T08:54:00Z</dcterms:created>
  <dcterms:modified xsi:type="dcterms:W3CDTF">2024-03-28T04:45:00Z</dcterms:modified>
</cp:coreProperties>
</file>