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B0A" w:rsidRPr="00A6373F" w:rsidRDefault="00471B0A" w:rsidP="00F26A4E">
      <w:pPr>
        <w:jc w:val="center"/>
        <w:rPr>
          <w:rFonts w:asciiTheme="majorHAnsi" w:hAnsiTheme="majorHAnsi" w:cstheme="majorHAnsi"/>
          <w:sz w:val="40"/>
        </w:rPr>
      </w:pPr>
      <w:r w:rsidRPr="00471B0A">
        <w:rPr>
          <w:rFonts w:asciiTheme="majorHAnsi" w:hAnsiTheme="majorHAnsi" w:cstheme="majorHAnsi"/>
          <w:sz w:val="40"/>
        </w:rPr>
        <w:t xml:space="preserve">Начало правления Александра </w:t>
      </w:r>
      <w:r w:rsidRPr="00471B0A">
        <w:rPr>
          <w:rFonts w:asciiTheme="majorHAnsi" w:hAnsiTheme="majorHAnsi" w:cstheme="majorHAnsi"/>
          <w:sz w:val="40"/>
          <w:lang w:val="en-US"/>
        </w:rPr>
        <w:t>I</w:t>
      </w:r>
    </w:p>
    <w:p w:rsidR="00F26A4E" w:rsidRDefault="00F26A4E" w:rsidP="00F26A4E">
      <w:pPr>
        <w:jc w:val="center"/>
        <w:rPr>
          <w:rFonts w:cstheme="minorHAnsi"/>
          <w:sz w:val="28"/>
        </w:rPr>
      </w:pPr>
    </w:p>
    <w:p w:rsidR="00471B0A" w:rsidRDefault="000F7CDD" w:rsidP="00471B0A">
      <w:pPr>
        <w:rPr>
          <w:rFonts w:cstheme="minorHAnsi"/>
          <w:sz w:val="28"/>
        </w:rPr>
      </w:pPr>
      <w:r>
        <w:rPr>
          <w:rFonts w:cstheme="minorHAnsi"/>
          <w:sz w:val="28"/>
        </w:rPr>
        <w:t xml:space="preserve">Александр первый (он же Александр </w:t>
      </w:r>
      <w:r w:rsidR="00B94180">
        <w:rPr>
          <w:rFonts w:cstheme="minorHAnsi"/>
          <w:sz w:val="28"/>
        </w:rPr>
        <w:t>Благословлённый</w:t>
      </w:r>
      <w:r>
        <w:rPr>
          <w:rFonts w:cstheme="minorHAnsi"/>
          <w:sz w:val="28"/>
        </w:rPr>
        <w:t>) – сын императора</w:t>
      </w:r>
      <w:r w:rsidR="00DD4EF1">
        <w:rPr>
          <w:rFonts w:cstheme="minorHAnsi"/>
          <w:sz w:val="28"/>
        </w:rPr>
        <w:t xml:space="preserve"> (на момент рождения ещё цесаревича)</w:t>
      </w:r>
      <w:r>
        <w:rPr>
          <w:rFonts w:cstheme="minorHAnsi"/>
          <w:sz w:val="28"/>
        </w:rPr>
        <w:t xml:space="preserve"> Павла первого и княгини Марии Фёдоровны. </w:t>
      </w:r>
    </w:p>
    <w:p w:rsidR="002D589C" w:rsidRDefault="002D589C" w:rsidP="00471B0A">
      <w:pPr>
        <w:rPr>
          <w:rFonts w:cstheme="minorHAnsi"/>
          <w:sz w:val="28"/>
        </w:rPr>
      </w:pPr>
      <w:r>
        <w:rPr>
          <w:rFonts w:cstheme="minorHAnsi"/>
          <w:sz w:val="28"/>
        </w:rPr>
        <w:br/>
        <w:t>Александр</w:t>
      </w:r>
      <w:r w:rsidR="00DD4EF1">
        <w:rPr>
          <w:rFonts w:cstheme="minorHAnsi"/>
          <w:sz w:val="28"/>
        </w:rPr>
        <w:t xml:space="preserve"> 1 родился</w:t>
      </w:r>
      <w:r w:rsidR="00DD4EF1" w:rsidRPr="00DD4EF1">
        <w:t xml:space="preserve"> </w:t>
      </w:r>
      <w:r w:rsidR="00DD4EF1" w:rsidRPr="00DD4EF1">
        <w:rPr>
          <w:rFonts w:cstheme="minorHAnsi"/>
          <w:sz w:val="28"/>
        </w:rPr>
        <w:t>12 декабря 1777 г. в 10 часов 45 минут</w:t>
      </w:r>
      <w:r w:rsidR="00DD4EF1">
        <w:rPr>
          <w:rFonts w:cstheme="minorHAnsi"/>
          <w:sz w:val="28"/>
        </w:rPr>
        <w:t>, как оказалось, в те времена уже могли засечь с такой точностью время. В</w:t>
      </w:r>
      <w:r>
        <w:rPr>
          <w:rFonts w:cstheme="minorHAnsi"/>
          <w:sz w:val="28"/>
        </w:rPr>
        <w:t>ырос при дворе Екат</w:t>
      </w:r>
      <w:r w:rsidR="00B94180">
        <w:rPr>
          <w:rFonts w:cstheme="minorHAnsi"/>
          <w:sz w:val="28"/>
        </w:rPr>
        <w:t>е</w:t>
      </w:r>
      <w:r>
        <w:rPr>
          <w:rFonts w:cstheme="minorHAnsi"/>
          <w:sz w:val="28"/>
        </w:rPr>
        <w:t>рины</w:t>
      </w:r>
      <w:r w:rsidR="00F85CE2">
        <w:rPr>
          <w:rFonts w:cstheme="minorHAnsi"/>
          <w:sz w:val="28"/>
        </w:rPr>
        <w:t xml:space="preserve"> </w:t>
      </w:r>
      <w:r w:rsidR="006A25AF">
        <w:rPr>
          <w:rFonts w:cstheme="minorHAnsi"/>
          <w:sz w:val="28"/>
        </w:rPr>
        <w:t>2</w:t>
      </w:r>
      <w:r w:rsidR="00F85CE2">
        <w:rPr>
          <w:rFonts w:cstheme="minorHAnsi"/>
          <w:sz w:val="28"/>
        </w:rPr>
        <w:t xml:space="preserve">, своей бабушки. Воспитателем был Фредерик </w:t>
      </w:r>
      <w:proofErr w:type="spellStart"/>
      <w:r w:rsidR="00F85CE2">
        <w:rPr>
          <w:rFonts w:cstheme="minorHAnsi"/>
          <w:sz w:val="28"/>
        </w:rPr>
        <w:t>Лагарп</w:t>
      </w:r>
      <w:proofErr w:type="spellEnd"/>
      <w:r w:rsidR="00F85CE2">
        <w:rPr>
          <w:rFonts w:cstheme="minorHAnsi"/>
          <w:sz w:val="28"/>
        </w:rPr>
        <w:t xml:space="preserve"> он </w:t>
      </w:r>
      <w:r w:rsidR="00F85CE2" w:rsidRPr="00F85CE2">
        <w:rPr>
          <w:rFonts w:cstheme="minorHAnsi"/>
          <w:sz w:val="28"/>
        </w:rPr>
        <w:t>ознакомил его с принципами гуманности</w:t>
      </w:r>
      <w:r w:rsidR="00F85CE2">
        <w:rPr>
          <w:rFonts w:cstheme="minorHAnsi"/>
          <w:sz w:val="28"/>
        </w:rPr>
        <w:t>. В</w:t>
      </w:r>
      <w:r w:rsidR="00F85CE2" w:rsidRPr="00F85CE2">
        <w:rPr>
          <w:rFonts w:cstheme="minorHAnsi"/>
          <w:sz w:val="28"/>
        </w:rPr>
        <w:t>оенны</w:t>
      </w:r>
      <w:r w:rsidR="00F85CE2">
        <w:rPr>
          <w:rFonts w:cstheme="minorHAnsi"/>
          <w:sz w:val="28"/>
        </w:rPr>
        <w:t>й</w:t>
      </w:r>
      <w:r w:rsidR="00F85CE2" w:rsidRPr="00F85CE2">
        <w:rPr>
          <w:rFonts w:cstheme="minorHAnsi"/>
          <w:sz w:val="28"/>
        </w:rPr>
        <w:t xml:space="preserve"> </w:t>
      </w:r>
      <w:r w:rsidR="00F85CE2">
        <w:rPr>
          <w:rFonts w:cstheme="minorHAnsi"/>
          <w:sz w:val="28"/>
        </w:rPr>
        <w:t xml:space="preserve">учитель, </w:t>
      </w:r>
      <w:r w:rsidR="00F85CE2" w:rsidRPr="00F85CE2">
        <w:rPr>
          <w:rFonts w:cstheme="minorHAnsi"/>
          <w:sz w:val="28"/>
        </w:rPr>
        <w:t>Николай Салтыков — с традициями русской аристократии, отец передал ему своё пристрастие к военному параду.</w:t>
      </w:r>
    </w:p>
    <w:p w:rsidR="00F85CE2" w:rsidRDefault="00F85CE2" w:rsidP="00F85CE2">
      <w:pPr>
        <w:rPr>
          <w:rFonts w:cstheme="minorHAnsi"/>
          <w:sz w:val="28"/>
        </w:rPr>
      </w:pPr>
      <w:r w:rsidRPr="00F85CE2">
        <w:rPr>
          <w:rFonts w:cstheme="minorHAnsi"/>
          <w:sz w:val="28"/>
        </w:rPr>
        <w:t>Многими чертами своего характера Александр был обязан бабушке, которая</w:t>
      </w:r>
      <w:r>
        <w:rPr>
          <w:rFonts w:cstheme="minorHAnsi"/>
          <w:sz w:val="28"/>
        </w:rPr>
        <w:t xml:space="preserve"> буквально</w:t>
      </w:r>
      <w:r w:rsidRPr="00F85CE2">
        <w:rPr>
          <w:rFonts w:cstheme="minorHAnsi"/>
          <w:sz w:val="28"/>
        </w:rPr>
        <w:t xml:space="preserve"> отобрала </w:t>
      </w:r>
      <w:r>
        <w:rPr>
          <w:rFonts w:cstheme="minorHAnsi"/>
          <w:sz w:val="28"/>
        </w:rPr>
        <w:t xml:space="preserve">будущего </w:t>
      </w:r>
      <w:r w:rsidR="00C4181F">
        <w:rPr>
          <w:rFonts w:cstheme="minorHAnsi"/>
          <w:sz w:val="28"/>
        </w:rPr>
        <w:t>императора</w:t>
      </w:r>
      <w:r w:rsidRPr="00F85CE2">
        <w:rPr>
          <w:rFonts w:cstheme="minorHAnsi"/>
          <w:sz w:val="28"/>
        </w:rPr>
        <w:t xml:space="preserve"> у</w:t>
      </w:r>
      <w:r>
        <w:rPr>
          <w:rFonts w:cstheme="minorHAnsi"/>
          <w:sz w:val="28"/>
        </w:rPr>
        <w:t xml:space="preserve"> его</w:t>
      </w:r>
      <w:r w:rsidRPr="00F85CE2">
        <w:rPr>
          <w:rFonts w:cstheme="minorHAnsi"/>
          <w:sz w:val="28"/>
        </w:rPr>
        <w:t xml:space="preserve"> матери и определила жить в Царском Селе, подле себя, вдалеке от родителей.</w:t>
      </w:r>
    </w:p>
    <w:p w:rsidR="006A25AF" w:rsidRPr="00F85CE2" w:rsidRDefault="006A25AF" w:rsidP="00F85CE2">
      <w:pPr>
        <w:rPr>
          <w:rFonts w:cstheme="minorHAnsi"/>
          <w:sz w:val="28"/>
        </w:rPr>
      </w:pPr>
      <w:r>
        <w:rPr>
          <w:rFonts w:cstheme="minorHAnsi"/>
          <w:sz w:val="28"/>
        </w:rPr>
        <w:t>К слову, Павла 1 аналогичным образом забрала уже его бабушка у Екатерины.</w:t>
      </w:r>
    </w:p>
    <w:p w:rsidR="00F85CE2" w:rsidRDefault="00F85CE2" w:rsidP="006A25AF">
      <w:pPr>
        <w:rPr>
          <w:rFonts w:cstheme="minorHAnsi"/>
          <w:sz w:val="28"/>
        </w:rPr>
      </w:pPr>
      <w:r w:rsidRPr="00F85CE2">
        <w:rPr>
          <w:rFonts w:cstheme="minorHAnsi"/>
          <w:sz w:val="28"/>
        </w:rPr>
        <w:t>Юный Александр обладал умом и</w:t>
      </w:r>
      <w:r w:rsidR="00C4181F">
        <w:rPr>
          <w:rFonts w:cstheme="minorHAnsi"/>
          <w:sz w:val="28"/>
        </w:rPr>
        <w:t xml:space="preserve"> различными</w:t>
      </w:r>
      <w:r w:rsidRPr="00F85CE2">
        <w:rPr>
          <w:rFonts w:cstheme="minorHAnsi"/>
          <w:sz w:val="28"/>
        </w:rPr>
        <w:t xml:space="preserve"> дарованиями, разделял либеральные идеи, но был ленивым, самолюбивым, не умел сосредоточиваться на длительной и серьёзной работе.</w:t>
      </w:r>
      <w:r w:rsidR="006A25AF">
        <w:rPr>
          <w:rFonts w:cstheme="minorHAnsi"/>
          <w:sz w:val="28"/>
        </w:rPr>
        <w:t xml:space="preserve"> Бабушка высоко ценила внука в отличии от сына, Павла, которого считала неспособным занять престол и планировала возвести</w:t>
      </w:r>
      <w:r w:rsidR="00F26A4E">
        <w:rPr>
          <w:rFonts w:cstheme="minorHAnsi"/>
          <w:sz w:val="28"/>
        </w:rPr>
        <w:t xml:space="preserve"> </w:t>
      </w:r>
      <w:r w:rsidR="006A25AF">
        <w:rPr>
          <w:rFonts w:cstheme="minorHAnsi"/>
          <w:sz w:val="28"/>
        </w:rPr>
        <w:t xml:space="preserve">Александра, минуя отца. </w:t>
      </w:r>
    </w:p>
    <w:p w:rsidR="006A25AF" w:rsidRDefault="006A25AF" w:rsidP="006A25AF">
      <w:pPr>
        <w:rPr>
          <w:rFonts w:cstheme="minorHAnsi"/>
          <w:sz w:val="28"/>
        </w:rPr>
      </w:pPr>
      <w:r>
        <w:rPr>
          <w:rFonts w:cstheme="minorHAnsi"/>
          <w:sz w:val="28"/>
        </w:rPr>
        <w:t xml:space="preserve">17 сентября 1793 года женился на дочери </w:t>
      </w:r>
      <w:r w:rsidR="00C4181F">
        <w:rPr>
          <w:rFonts w:cstheme="minorHAnsi"/>
          <w:sz w:val="28"/>
        </w:rPr>
        <w:t>М</w:t>
      </w:r>
      <w:r>
        <w:rPr>
          <w:rFonts w:cstheme="minorHAnsi"/>
          <w:sz w:val="28"/>
        </w:rPr>
        <w:t xml:space="preserve">аркграфа </w:t>
      </w:r>
      <w:proofErr w:type="spellStart"/>
      <w:r>
        <w:rPr>
          <w:rFonts w:cstheme="minorHAnsi"/>
          <w:sz w:val="28"/>
        </w:rPr>
        <w:t>Баденского</w:t>
      </w:r>
      <w:proofErr w:type="spellEnd"/>
      <w:r>
        <w:rPr>
          <w:rFonts w:cstheme="minorHAnsi"/>
          <w:sz w:val="28"/>
        </w:rPr>
        <w:t xml:space="preserve">, Луизе Марии Августе, перенявшей имя Елизаветы Алексеевны. </w:t>
      </w:r>
      <w:r w:rsidRPr="006A25AF">
        <w:rPr>
          <w:rFonts w:cstheme="minorHAnsi"/>
          <w:sz w:val="28"/>
        </w:rPr>
        <w:t>Некоторое время проходил военную службу в гатчинских войсках, сформированных его отцом; здесь у него развилась глухота левого уха</w:t>
      </w:r>
      <w:r>
        <w:rPr>
          <w:rFonts w:cstheme="minorHAnsi"/>
          <w:sz w:val="28"/>
        </w:rPr>
        <w:t>, тугоухость, из-за длительного пребывания возле артил</w:t>
      </w:r>
      <w:r w:rsidR="00B80AC4">
        <w:rPr>
          <w:rFonts w:cstheme="minorHAnsi"/>
          <w:sz w:val="28"/>
        </w:rPr>
        <w:t>л</w:t>
      </w:r>
      <w:r>
        <w:rPr>
          <w:rFonts w:cstheme="minorHAnsi"/>
          <w:sz w:val="28"/>
        </w:rPr>
        <w:t>ерии. Некоторые источники связывают это с его юным возрастом на тот момент</w:t>
      </w:r>
      <w:r w:rsidR="00C4181F">
        <w:rPr>
          <w:rFonts w:cstheme="minorHAnsi"/>
          <w:sz w:val="28"/>
        </w:rPr>
        <w:t xml:space="preserve"> и неокрепшим телом</w:t>
      </w:r>
      <w:r>
        <w:rPr>
          <w:rFonts w:cstheme="minorHAnsi"/>
          <w:sz w:val="28"/>
        </w:rPr>
        <w:t>, хотя ему было практически 20 лет.</w:t>
      </w:r>
    </w:p>
    <w:p w:rsidR="00F258BC" w:rsidRDefault="00F258BC" w:rsidP="00F258BC">
      <w:pPr>
        <w:rPr>
          <w:rFonts w:cstheme="minorHAnsi"/>
          <w:sz w:val="28"/>
        </w:rPr>
      </w:pPr>
      <w:r w:rsidRPr="00F258BC">
        <w:rPr>
          <w:rFonts w:cstheme="minorHAnsi"/>
          <w:sz w:val="28"/>
        </w:rPr>
        <w:t>В царствование Павла</w:t>
      </w:r>
      <w:r>
        <w:rPr>
          <w:rFonts w:cstheme="minorHAnsi"/>
          <w:sz w:val="28"/>
        </w:rPr>
        <w:t xml:space="preserve"> 1</w:t>
      </w:r>
      <w:r w:rsidRPr="00F258BC">
        <w:rPr>
          <w:rFonts w:cstheme="minorHAnsi"/>
          <w:sz w:val="28"/>
        </w:rPr>
        <w:t xml:space="preserve"> Александр любил вслух предаваться мечтам о том, как он, дав народу конституцию, покинет престол, чтобы проводить свои дни в покое в скромной лачуге. Лёгкое недовольство политикой отца обеспечило ему расположение высшего дворянства. Общество искренне надеялось на скорейший приход к власти молодого, красивого и либерально настроенного императора.</w:t>
      </w:r>
    </w:p>
    <w:p w:rsidR="00F258BC" w:rsidRDefault="00F258BC" w:rsidP="00F258BC">
      <w:pPr>
        <w:rPr>
          <w:rFonts w:cstheme="minorHAnsi"/>
          <w:sz w:val="28"/>
        </w:rPr>
      </w:pPr>
      <w:r>
        <w:rPr>
          <w:rFonts w:cstheme="minorHAnsi"/>
          <w:sz w:val="28"/>
        </w:rPr>
        <w:lastRenderedPageBreak/>
        <w:t>О том, взошёл ли на престол Александр 1, участвуя в заговоре против отца или всё произошло без участия, а может и ведома, историки спорят до сих пор. Однако, большинство склоняются к версии о «молчаливом согласии»</w:t>
      </w:r>
      <w:r w:rsidR="00C94581">
        <w:rPr>
          <w:rFonts w:cstheme="minorHAnsi"/>
          <w:sz w:val="28"/>
        </w:rPr>
        <w:t xml:space="preserve"> или даже откровенном участии</w:t>
      </w:r>
      <w:r>
        <w:rPr>
          <w:rFonts w:cstheme="minorHAnsi"/>
          <w:sz w:val="28"/>
        </w:rPr>
        <w:t xml:space="preserve">. Будущий </w:t>
      </w:r>
      <w:r w:rsidR="00C4181F">
        <w:rPr>
          <w:rFonts w:cstheme="minorHAnsi"/>
          <w:sz w:val="28"/>
        </w:rPr>
        <w:t>император</w:t>
      </w:r>
      <w:r>
        <w:rPr>
          <w:rFonts w:cstheme="minorHAnsi"/>
          <w:sz w:val="28"/>
        </w:rPr>
        <w:t xml:space="preserve"> знал о готовящемся свержении Павла, и не препятствовал, однако</w:t>
      </w:r>
      <w:r w:rsidR="00C4181F">
        <w:rPr>
          <w:rFonts w:cstheme="minorHAnsi"/>
          <w:sz w:val="28"/>
        </w:rPr>
        <w:t>, скорее всего</w:t>
      </w:r>
      <w:r>
        <w:rPr>
          <w:rFonts w:cstheme="minorHAnsi"/>
          <w:sz w:val="28"/>
        </w:rPr>
        <w:t xml:space="preserve"> и не помогал заговорщикам. На это косвенно указывают такие факты, как то, что в ночь убийства предшественника на престоле Александр с женой не спали и были готовы к выходу на люди</w:t>
      </w:r>
      <w:r w:rsidR="00C94581">
        <w:rPr>
          <w:rFonts w:cstheme="minorHAnsi"/>
          <w:sz w:val="28"/>
        </w:rPr>
        <w:t xml:space="preserve"> около часа ночи</w:t>
      </w:r>
      <w:r>
        <w:rPr>
          <w:rFonts w:cstheme="minorHAnsi"/>
          <w:sz w:val="28"/>
        </w:rPr>
        <w:t>. Что и сделали после сообщения графа Палена о</w:t>
      </w:r>
      <w:r w:rsidR="00C4181F">
        <w:rPr>
          <w:rFonts w:cstheme="minorHAnsi"/>
          <w:sz w:val="28"/>
        </w:rPr>
        <w:t xml:space="preserve">б убийстве </w:t>
      </w:r>
      <w:r>
        <w:rPr>
          <w:rFonts w:cstheme="minorHAnsi"/>
          <w:sz w:val="28"/>
        </w:rPr>
        <w:t>Павла</w:t>
      </w:r>
      <w:r w:rsidR="00C94581">
        <w:rPr>
          <w:rFonts w:cstheme="minorHAnsi"/>
          <w:sz w:val="28"/>
        </w:rPr>
        <w:t xml:space="preserve">, представ перед войсками со словами «Батюшка скончался апоплексическим ударом. Всё при мне будет как при бабушке.» </w:t>
      </w:r>
      <w:r w:rsidR="00C4181F">
        <w:rPr>
          <w:rFonts w:cstheme="minorHAnsi"/>
          <w:sz w:val="28"/>
        </w:rPr>
        <w:t>Здесь явно прослеживается то, что новый император откровенно покрывал преступников, ведь он знал об убийстве, однако народу сказал о естественной смерти от недуга.</w:t>
      </w:r>
    </w:p>
    <w:p w:rsidR="00C94581" w:rsidRDefault="00C94581" w:rsidP="00F258BC">
      <w:pPr>
        <w:rPr>
          <w:rFonts w:cstheme="minorHAnsi"/>
          <w:sz w:val="28"/>
        </w:rPr>
      </w:pPr>
      <w:r>
        <w:rPr>
          <w:rFonts w:cstheme="minorHAnsi"/>
          <w:sz w:val="28"/>
        </w:rPr>
        <w:t>В наступившее 12 марта 1801 года в манифесте новый император принял на себя обязательство управлять народом «</w:t>
      </w:r>
      <w:r w:rsidRPr="00C94581">
        <w:rPr>
          <w:rFonts w:cstheme="minorHAnsi"/>
          <w:sz w:val="28"/>
        </w:rPr>
        <w:t>по законам и по сердцу Августейшей бабки нашей государыни императрицы Екатерины Великой</w:t>
      </w:r>
      <w:r>
        <w:rPr>
          <w:rFonts w:cstheme="minorHAnsi"/>
          <w:sz w:val="28"/>
        </w:rPr>
        <w:t xml:space="preserve">». </w:t>
      </w:r>
    </w:p>
    <w:p w:rsidR="00C94581" w:rsidRDefault="00C94581" w:rsidP="00F258BC">
      <w:pPr>
        <w:rPr>
          <w:rFonts w:cstheme="minorHAnsi"/>
          <w:sz w:val="28"/>
        </w:rPr>
      </w:pPr>
    </w:p>
    <w:p w:rsidR="00C94581" w:rsidRDefault="00C94581" w:rsidP="00F258BC">
      <w:pPr>
        <w:rPr>
          <w:rFonts w:cstheme="minorHAnsi"/>
          <w:sz w:val="28"/>
        </w:rPr>
      </w:pPr>
      <w:r>
        <w:rPr>
          <w:rFonts w:cstheme="minorHAnsi"/>
          <w:sz w:val="28"/>
        </w:rPr>
        <w:t>Воспитанный в либеральном духе Александр 1, взойдя на престол не изменил своим словам, сказанным ещё при правлении отца, и решил провести в России всеобъемлющие либеральные преобразования. В этих начинаниях его поддерживала и значительная часть дворянской верхушки</w:t>
      </w:r>
      <w:r w:rsidR="00A6373F">
        <w:rPr>
          <w:rFonts w:cstheme="minorHAnsi"/>
          <w:sz w:val="28"/>
        </w:rPr>
        <w:t>.</w:t>
      </w:r>
      <w:r>
        <w:rPr>
          <w:rFonts w:cstheme="minorHAnsi"/>
          <w:sz w:val="28"/>
        </w:rPr>
        <w:t xml:space="preserve"> </w:t>
      </w:r>
    </w:p>
    <w:p w:rsidR="006A25AF" w:rsidRDefault="006A25AF" w:rsidP="006A25AF">
      <w:pPr>
        <w:rPr>
          <w:rFonts w:cstheme="minorHAnsi"/>
          <w:sz w:val="28"/>
        </w:rPr>
      </w:pPr>
    </w:p>
    <w:p w:rsidR="00A6373F" w:rsidRDefault="00A6373F" w:rsidP="006A25AF">
      <w:pPr>
        <w:rPr>
          <w:rFonts w:cstheme="minorHAnsi"/>
          <w:sz w:val="28"/>
        </w:rPr>
      </w:pPr>
    </w:p>
    <w:p w:rsidR="00A6373F" w:rsidRDefault="00A6373F" w:rsidP="006A25AF">
      <w:pPr>
        <w:rPr>
          <w:rFonts w:cstheme="minorHAnsi"/>
          <w:sz w:val="28"/>
        </w:rPr>
      </w:pPr>
      <w:r>
        <w:rPr>
          <w:rFonts w:cstheme="minorHAnsi"/>
          <w:sz w:val="28"/>
        </w:rPr>
        <w:t xml:space="preserve">Основным идеологом реформ был выходец из духовенства, Михаил Сперанский, служивший ещё при Павле первом, однако всего через неделю после восхода на престол Александра резко получил </w:t>
      </w:r>
      <w:r w:rsidR="007C6048">
        <w:rPr>
          <w:rFonts w:cstheme="minorHAnsi"/>
          <w:sz w:val="28"/>
        </w:rPr>
        <w:t>должность</w:t>
      </w:r>
      <w:r>
        <w:rPr>
          <w:rFonts w:cstheme="minorHAnsi"/>
          <w:sz w:val="28"/>
        </w:rPr>
        <w:t xml:space="preserve"> статс-секретаря государя. Рассмотрев прошлые годы правления, он предложил кардинально реформировать устройство страны, организовав принцип разделения ветвей власти при сохранении самодержавия. То есть, конституционная монархия в виде, в котором в наши дни существует, например «Соединённое Королевство Британия», </w:t>
      </w:r>
      <w:r w:rsidR="007C6048">
        <w:rPr>
          <w:rFonts w:cstheme="minorHAnsi"/>
          <w:sz w:val="28"/>
        </w:rPr>
        <w:t xml:space="preserve">не планировалось. </w:t>
      </w:r>
    </w:p>
    <w:p w:rsidR="006A25AF" w:rsidRDefault="007C6048" w:rsidP="006A25AF">
      <w:pPr>
        <w:rPr>
          <w:rFonts w:cstheme="minorHAnsi"/>
          <w:sz w:val="28"/>
        </w:rPr>
      </w:pPr>
      <w:r>
        <w:rPr>
          <w:rFonts w:cstheme="minorHAnsi"/>
          <w:sz w:val="28"/>
        </w:rPr>
        <w:t>Основными целями реформ стало:</w:t>
      </w:r>
    </w:p>
    <w:p w:rsidR="007C6048" w:rsidRDefault="007C6048" w:rsidP="007C6048">
      <w:pPr>
        <w:pStyle w:val="a3"/>
        <w:numPr>
          <w:ilvl w:val="0"/>
          <w:numId w:val="1"/>
        </w:numPr>
        <w:rPr>
          <w:rFonts w:cstheme="minorHAnsi"/>
          <w:sz w:val="28"/>
        </w:rPr>
      </w:pPr>
      <w:r>
        <w:rPr>
          <w:rFonts w:cstheme="minorHAnsi"/>
          <w:sz w:val="28"/>
        </w:rPr>
        <w:t xml:space="preserve">Сохранение самодержавия. </w:t>
      </w:r>
    </w:p>
    <w:p w:rsidR="007C6048" w:rsidRDefault="007C6048" w:rsidP="007C6048">
      <w:pPr>
        <w:pStyle w:val="a3"/>
        <w:numPr>
          <w:ilvl w:val="0"/>
          <w:numId w:val="1"/>
        </w:numPr>
        <w:rPr>
          <w:rFonts w:cstheme="minorHAnsi"/>
          <w:sz w:val="28"/>
        </w:rPr>
      </w:pPr>
      <w:r>
        <w:rPr>
          <w:rFonts w:cstheme="minorHAnsi"/>
          <w:sz w:val="28"/>
        </w:rPr>
        <w:t>Изменение госуправления.</w:t>
      </w:r>
    </w:p>
    <w:p w:rsidR="007C6048" w:rsidRDefault="007C6048" w:rsidP="007C6048">
      <w:pPr>
        <w:pStyle w:val="a3"/>
        <w:numPr>
          <w:ilvl w:val="0"/>
          <w:numId w:val="1"/>
        </w:numPr>
        <w:rPr>
          <w:rFonts w:cstheme="minorHAnsi"/>
          <w:sz w:val="28"/>
        </w:rPr>
      </w:pPr>
      <w:r>
        <w:rPr>
          <w:rFonts w:cstheme="minorHAnsi"/>
          <w:sz w:val="28"/>
        </w:rPr>
        <w:t>Предотвращение проявлений революции</w:t>
      </w:r>
    </w:p>
    <w:p w:rsidR="007C6048" w:rsidRDefault="007C6048" w:rsidP="007C6048">
      <w:pPr>
        <w:pStyle w:val="a3"/>
        <w:numPr>
          <w:ilvl w:val="0"/>
          <w:numId w:val="1"/>
        </w:numPr>
        <w:rPr>
          <w:rFonts w:cstheme="minorHAnsi"/>
          <w:sz w:val="28"/>
        </w:rPr>
      </w:pPr>
      <w:r>
        <w:rPr>
          <w:rFonts w:cstheme="minorHAnsi"/>
          <w:sz w:val="28"/>
        </w:rPr>
        <w:t>Положить начало конституции России.</w:t>
      </w:r>
    </w:p>
    <w:p w:rsidR="007C6048" w:rsidRDefault="007C6048" w:rsidP="007C6048">
      <w:pPr>
        <w:rPr>
          <w:rFonts w:cstheme="minorHAnsi"/>
          <w:sz w:val="28"/>
        </w:rPr>
      </w:pPr>
      <w:r>
        <w:rPr>
          <w:rFonts w:cstheme="minorHAnsi"/>
          <w:sz w:val="28"/>
        </w:rPr>
        <w:lastRenderedPageBreak/>
        <w:t>В основном, эти реформы делят на 3 этапа во времени:</w:t>
      </w:r>
    </w:p>
    <w:p w:rsidR="007C6048" w:rsidRPr="007D652A" w:rsidRDefault="007C6048" w:rsidP="007D652A">
      <w:pPr>
        <w:ind w:left="360"/>
        <w:rPr>
          <w:rFonts w:cstheme="minorHAnsi"/>
          <w:sz w:val="28"/>
        </w:rPr>
      </w:pPr>
      <w:r w:rsidRPr="007D652A">
        <w:rPr>
          <w:rFonts w:cstheme="minorHAnsi"/>
          <w:sz w:val="28"/>
        </w:rPr>
        <w:t>Первый этап. 1802–1807</w:t>
      </w:r>
      <w:r w:rsidR="007D652A" w:rsidRPr="007D652A">
        <w:rPr>
          <w:rFonts w:cstheme="minorHAnsi"/>
          <w:sz w:val="28"/>
        </w:rPr>
        <w:t>гг</w:t>
      </w:r>
      <w:r w:rsidRPr="007D652A">
        <w:rPr>
          <w:rFonts w:cstheme="minorHAnsi"/>
          <w:sz w:val="28"/>
        </w:rPr>
        <w:t>.</w:t>
      </w:r>
      <w:r w:rsidRPr="007D652A">
        <w:rPr>
          <w:rFonts w:cstheme="minorHAnsi"/>
          <w:sz w:val="28"/>
        </w:rPr>
        <w:br/>
        <w:t xml:space="preserve">Сперанский ещё занимал крайне высоких должностей, но принимал участие в мероприятии «Негласный комитет» (это был </w:t>
      </w:r>
      <w:r w:rsidRPr="007D652A">
        <w:rPr>
          <w:rFonts w:cstheme="minorHAnsi"/>
          <w:sz w:val="28"/>
        </w:rPr>
        <w:t>неофициальный государственный совещательный орган,</w:t>
      </w:r>
      <w:r w:rsidRPr="007D652A">
        <w:rPr>
          <w:rFonts w:cstheme="minorHAnsi"/>
          <w:sz w:val="28"/>
        </w:rPr>
        <w:t xml:space="preserve"> по сути, круг доверенных лиц с Александром во главе. Люди, с которыми можно было совещаться о государственных делах). Вместе с </w:t>
      </w:r>
      <w:r w:rsidRPr="007D652A">
        <w:rPr>
          <w:rFonts w:cstheme="minorHAnsi"/>
          <w:sz w:val="28"/>
        </w:rPr>
        <w:t>Кочубеем он разрабатывает государственную реформу, которую в результате поспешили ввести в реальность. Реформаторская деятельность Сперанского начинается с ликвидации коллегии и создании министерства. Для координации работы Министерств создавался Кабинет Министров. Сперанский опубликовал ряд докладов о роли права в жизни государства и необходимости грамотного распределения обязанностей среди государственных органов.</w:t>
      </w:r>
    </w:p>
    <w:p w:rsidR="007C6048" w:rsidRPr="007D652A" w:rsidRDefault="007C6048" w:rsidP="007D652A">
      <w:pPr>
        <w:ind w:left="360"/>
        <w:rPr>
          <w:rFonts w:cstheme="minorHAnsi"/>
          <w:sz w:val="28"/>
        </w:rPr>
      </w:pPr>
      <w:r w:rsidRPr="007D652A">
        <w:rPr>
          <w:rFonts w:cstheme="minorHAnsi"/>
          <w:sz w:val="28"/>
        </w:rPr>
        <w:t>Второй этап. 1808-1810</w:t>
      </w:r>
      <w:r w:rsidR="007D652A" w:rsidRPr="007D652A">
        <w:rPr>
          <w:rFonts w:cstheme="minorHAnsi"/>
          <w:sz w:val="28"/>
        </w:rPr>
        <w:t>гг</w:t>
      </w:r>
      <w:r w:rsidRPr="007D652A">
        <w:rPr>
          <w:rFonts w:cstheme="minorHAnsi"/>
          <w:sz w:val="28"/>
        </w:rPr>
        <w:t>.</w:t>
      </w:r>
      <w:r w:rsidRPr="007D652A">
        <w:rPr>
          <w:rFonts w:cstheme="minorHAnsi"/>
          <w:sz w:val="28"/>
        </w:rPr>
        <w:br/>
        <w:t xml:space="preserve">Получив доверие со стороны царя, назначение Сперанского на государственную должность </w:t>
      </w:r>
      <w:r w:rsidRPr="007D652A">
        <w:rPr>
          <w:rFonts w:cstheme="minorHAnsi"/>
          <w:sz w:val="28"/>
        </w:rPr>
        <w:t xml:space="preserve">показывает положительные показатели. </w:t>
      </w:r>
      <w:r w:rsidR="00241749">
        <w:rPr>
          <w:rFonts w:cstheme="minorHAnsi"/>
          <w:sz w:val="28"/>
        </w:rPr>
        <w:t>В</w:t>
      </w:r>
      <w:r w:rsidR="00241749" w:rsidRPr="007D652A">
        <w:rPr>
          <w:rFonts w:cstheme="minorHAnsi"/>
          <w:sz w:val="28"/>
        </w:rPr>
        <w:t xml:space="preserve"> 1809 году </w:t>
      </w:r>
      <w:r w:rsidRPr="007D652A">
        <w:rPr>
          <w:rFonts w:cstheme="minorHAnsi"/>
          <w:sz w:val="28"/>
        </w:rPr>
        <w:t>С</w:t>
      </w:r>
      <w:r w:rsidRPr="007D652A">
        <w:rPr>
          <w:rFonts w:cstheme="minorHAnsi"/>
          <w:sz w:val="28"/>
        </w:rPr>
        <w:t>перанский подготовил</w:t>
      </w:r>
      <w:r w:rsidR="00241749">
        <w:rPr>
          <w:rFonts w:cstheme="minorHAnsi"/>
          <w:sz w:val="28"/>
        </w:rPr>
        <w:t xml:space="preserve"> проект</w:t>
      </w:r>
      <w:r w:rsidRPr="007D652A">
        <w:rPr>
          <w:rFonts w:cstheme="minorHAnsi"/>
          <w:sz w:val="28"/>
        </w:rPr>
        <w:t xml:space="preserve"> од</w:t>
      </w:r>
      <w:r w:rsidR="00241749">
        <w:rPr>
          <w:rFonts w:cstheme="minorHAnsi"/>
          <w:sz w:val="28"/>
        </w:rPr>
        <w:t>ного</w:t>
      </w:r>
      <w:r w:rsidRPr="007D652A">
        <w:rPr>
          <w:rFonts w:cstheme="minorHAnsi"/>
          <w:sz w:val="28"/>
        </w:rPr>
        <w:t xml:space="preserve"> из важнейших документов в </w:t>
      </w:r>
      <w:r w:rsidR="00C4181F" w:rsidRPr="007D652A">
        <w:rPr>
          <w:rFonts w:cstheme="minorHAnsi"/>
          <w:sz w:val="28"/>
        </w:rPr>
        <w:t xml:space="preserve">этот период и, возможно, </w:t>
      </w:r>
      <w:r w:rsidRPr="007D652A">
        <w:rPr>
          <w:rFonts w:cstheme="minorHAnsi"/>
          <w:sz w:val="28"/>
        </w:rPr>
        <w:t xml:space="preserve">своей политической карьере – «Введение к уложению государственных законов». </w:t>
      </w:r>
      <w:r w:rsidRPr="007D652A">
        <w:rPr>
          <w:rFonts w:cstheme="minorHAnsi"/>
          <w:sz w:val="28"/>
        </w:rPr>
        <w:br/>
      </w:r>
      <w:r w:rsidRPr="007D652A">
        <w:rPr>
          <w:rFonts w:cstheme="minorHAnsi"/>
          <w:sz w:val="28"/>
        </w:rPr>
        <w:t>Ключевые положения документ</w:t>
      </w:r>
      <w:r w:rsidR="00C4181F" w:rsidRPr="007D652A">
        <w:rPr>
          <w:rFonts w:cstheme="minorHAnsi"/>
          <w:sz w:val="28"/>
        </w:rPr>
        <w:t>а</w:t>
      </w:r>
      <w:r w:rsidRPr="007D652A">
        <w:rPr>
          <w:rFonts w:cstheme="minorHAnsi"/>
          <w:sz w:val="28"/>
        </w:rPr>
        <w:t>:</w:t>
      </w:r>
    </w:p>
    <w:p w:rsidR="00C4181F" w:rsidRPr="00C4181F" w:rsidRDefault="00C4181F" w:rsidP="00C4181F">
      <w:pPr>
        <w:pStyle w:val="a3"/>
        <w:numPr>
          <w:ilvl w:val="1"/>
          <w:numId w:val="3"/>
        </w:numPr>
        <w:rPr>
          <w:rFonts w:cstheme="minorHAnsi"/>
          <w:sz w:val="28"/>
        </w:rPr>
      </w:pPr>
      <w:r w:rsidRPr="00C4181F">
        <w:rPr>
          <w:rFonts w:cstheme="minorHAnsi"/>
          <w:sz w:val="28"/>
        </w:rPr>
        <w:t>Разделени</w:t>
      </w:r>
      <w:r w:rsidR="007D652A">
        <w:rPr>
          <w:rFonts w:cstheme="minorHAnsi"/>
          <w:sz w:val="28"/>
        </w:rPr>
        <w:t>е власти</w:t>
      </w:r>
      <w:r w:rsidRPr="00C4181F">
        <w:rPr>
          <w:rFonts w:cstheme="minorHAnsi"/>
          <w:sz w:val="28"/>
        </w:rPr>
        <w:t xml:space="preserve"> на</w:t>
      </w:r>
      <w:r w:rsidR="007D652A">
        <w:rPr>
          <w:rFonts w:cstheme="minorHAnsi"/>
          <w:sz w:val="28"/>
        </w:rPr>
        <w:t xml:space="preserve"> ветви:</w:t>
      </w:r>
      <w:r w:rsidRPr="00C4181F">
        <w:rPr>
          <w:rFonts w:cstheme="minorHAnsi"/>
          <w:sz w:val="28"/>
        </w:rPr>
        <w:t xml:space="preserve"> законодательную, исполнительную и судебную. Эту </w:t>
      </w:r>
      <w:r w:rsidR="007D652A">
        <w:rPr>
          <w:rFonts w:cstheme="minorHAnsi"/>
          <w:sz w:val="28"/>
        </w:rPr>
        <w:t>мысль</w:t>
      </w:r>
      <w:r w:rsidRPr="00C4181F">
        <w:rPr>
          <w:rFonts w:cstheme="minorHAnsi"/>
          <w:sz w:val="28"/>
        </w:rPr>
        <w:t xml:space="preserve"> Сперанский почерпнул из идей Французского Просвещения, в частности Монтескье.  Законодательную власть должна была осуществлять Государственная Дума, исполнительную – уже созданные</w:t>
      </w:r>
      <w:r w:rsidR="007D652A">
        <w:rPr>
          <w:rFonts w:cstheme="minorHAnsi"/>
          <w:sz w:val="28"/>
        </w:rPr>
        <w:t xml:space="preserve"> на первом этапе</w:t>
      </w:r>
      <w:r w:rsidRPr="00C4181F">
        <w:rPr>
          <w:rFonts w:cstheme="minorHAnsi"/>
          <w:sz w:val="28"/>
        </w:rPr>
        <w:t xml:space="preserve"> Министерства, а судебную – Сенат. </w:t>
      </w:r>
    </w:p>
    <w:p w:rsidR="00C4181F" w:rsidRPr="00C4181F" w:rsidRDefault="00C4181F" w:rsidP="00C4181F">
      <w:pPr>
        <w:pStyle w:val="a3"/>
        <w:numPr>
          <w:ilvl w:val="1"/>
          <w:numId w:val="3"/>
        </w:numPr>
        <w:rPr>
          <w:rFonts w:cstheme="minorHAnsi"/>
          <w:sz w:val="28"/>
        </w:rPr>
      </w:pPr>
      <w:r w:rsidRPr="00C4181F">
        <w:rPr>
          <w:rFonts w:cstheme="minorHAnsi"/>
          <w:sz w:val="28"/>
        </w:rPr>
        <w:t>Создание совещательного органа при императоре, Государственного Совета. Этот орган должен был готовить проекты законов, которые затем подавались бы в Думу, где после голосования могли стать законами.</w:t>
      </w:r>
    </w:p>
    <w:p w:rsidR="00C4181F" w:rsidRPr="00C4181F" w:rsidRDefault="00C4181F" w:rsidP="00C4181F">
      <w:pPr>
        <w:pStyle w:val="a3"/>
        <w:numPr>
          <w:ilvl w:val="1"/>
          <w:numId w:val="3"/>
        </w:numPr>
        <w:rPr>
          <w:rFonts w:cstheme="minorHAnsi"/>
          <w:sz w:val="28"/>
        </w:rPr>
      </w:pPr>
      <w:r w:rsidRPr="00C4181F">
        <w:rPr>
          <w:rFonts w:cstheme="minorHAnsi"/>
          <w:sz w:val="28"/>
        </w:rPr>
        <w:t>Социальные преобразования. Реформа предполагала осуществить раздел общества России на три класса: первый – дворянство, второй («среднее сословие») – купцы, мещане и государственные крестьяне, третий – «народ рабочий».</w:t>
      </w:r>
    </w:p>
    <w:p w:rsidR="00C4181F" w:rsidRPr="00C4181F" w:rsidRDefault="00C4181F" w:rsidP="00C4181F">
      <w:pPr>
        <w:pStyle w:val="a3"/>
        <w:numPr>
          <w:ilvl w:val="1"/>
          <w:numId w:val="3"/>
        </w:numPr>
        <w:rPr>
          <w:rFonts w:cstheme="minorHAnsi"/>
          <w:sz w:val="28"/>
        </w:rPr>
      </w:pPr>
      <w:r w:rsidRPr="00C4181F">
        <w:rPr>
          <w:rFonts w:cstheme="minorHAnsi"/>
          <w:sz w:val="28"/>
        </w:rPr>
        <w:t>Реализация идеи «природного права». Гражданские права для всех трех сословий</w:t>
      </w:r>
      <w:r w:rsidR="007D652A">
        <w:rPr>
          <w:rFonts w:cstheme="minorHAnsi"/>
          <w:sz w:val="28"/>
        </w:rPr>
        <w:t xml:space="preserve"> </w:t>
      </w:r>
      <w:r w:rsidR="007D652A" w:rsidRPr="00C4181F">
        <w:rPr>
          <w:rFonts w:cstheme="minorHAnsi"/>
          <w:sz w:val="28"/>
        </w:rPr>
        <w:t>(право на жизнь, арест только по решению суда и т.д</w:t>
      </w:r>
      <w:r w:rsidR="007D652A">
        <w:rPr>
          <w:rFonts w:cstheme="minorHAnsi"/>
          <w:sz w:val="28"/>
        </w:rPr>
        <w:t>.</w:t>
      </w:r>
      <w:r w:rsidR="007D652A">
        <w:rPr>
          <w:rFonts w:cstheme="minorHAnsi"/>
          <w:sz w:val="28"/>
        </w:rPr>
        <w:t xml:space="preserve">, практически всё то, что сейчас является правами </w:t>
      </w:r>
      <w:r w:rsidR="007D652A">
        <w:rPr>
          <w:rFonts w:cstheme="minorHAnsi"/>
          <w:sz w:val="28"/>
        </w:rPr>
        <w:lastRenderedPageBreak/>
        <w:t>человека</w:t>
      </w:r>
      <w:r w:rsidR="007D652A" w:rsidRPr="00C4181F">
        <w:rPr>
          <w:rFonts w:cstheme="minorHAnsi"/>
          <w:sz w:val="28"/>
        </w:rPr>
        <w:t>)</w:t>
      </w:r>
      <w:r w:rsidRPr="00C4181F">
        <w:rPr>
          <w:rFonts w:cstheme="minorHAnsi"/>
          <w:sz w:val="28"/>
        </w:rPr>
        <w:t xml:space="preserve">, а политические права должны были принадлежать только «свободному люду», то есть первым двум сословиям. </w:t>
      </w:r>
    </w:p>
    <w:p w:rsidR="00C4181F" w:rsidRPr="00C4181F" w:rsidRDefault="00C4181F" w:rsidP="00C4181F">
      <w:pPr>
        <w:pStyle w:val="a3"/>
        <w:numPr>
          <w:ilvl w:val="1"/>
          <w:numId w:val="3"/>
        </w:numPr>
        <w:rPr>
          <w:rFonts w:cstheme="minorHAnsi"/>
          <w:sz w:val="28"/>
        </w:rPr>
      </w:pPr>
      <w:r w:rsidRPr="00C4181F">
        <w:rPr>
          <w:rFonts w:cstheme="minorHAnsi"/>
          <w:sz w:val="28"/>
        </w:rPr>
        <w:t>Разрешалась социальная мобильность. При накоплении капитала крепостные могли выкупить себя, а значит стать вторым сословием, следовательно – получить политические права.</w:t>
      </w:r>
    </w:p>
    <w:p w:rsidR="00C4181F" w:rsidRPr="00C4181F" w:rsidRDefault="00C4181F" w:rsidP="00C4181F">
      <w:pPr>
        <w:pStyle w:val="a3"/>
        <w:numPr>
          <w:ilvl w:val="1"/>
          <w:numId w:val="3"/>
        </w:numPr>
        <w:rPr>
          <w:rFonts w:cstheme="minorHAnsi"/>
          <w:sz w:val="28"/>
        </w:rPr>
      </w:pPr>
      <w:r w:rsidRPr="00C4181F">
        <w:rPr>
          <w:rFonts w:cstheme="minorHAnsi"/>
          <w:sz w:val="28"/>
        </w:rPr>
        <w:t>Государственная Дума – выборный орган. Выборы должны были проходить в 4 этапа, тем самым создавались региональные органы власти. В первую очередь два сословия выбирали волостную думу, члены которой выбирали уездную думу, депутаты которой, в свою очередь своими голосами формировали губернскую думу. Депутаты губернского уровня выбирали Государственную Думу.</w:t>
      </w:r>
    </w:p>
    <w:p w:rsidR="007D652A" w:rsidRDefault="00C4181F" w:rsidP="00C4181F">
      <w:pPr>
        <w:pStyle w:val="a3"/>
        <w:numPr>
          <w:ilvl w:val="1"/>
          <w:numId w:val="3"/>
        </w:numPr>
        <w:rPr>
          <w:rFonts w:cstheme="minorHAnsi"/>
          <w:sz w:val="28"/>
        </w:rPr>
      </w:pPr>
      <w:r w:rsidRPr="00C4181F">
        <w:rPr>
          <w:rFonts w:cstheme="minorHAnsi"/>
          <w:sz w:val="28"/>
        </w:rPr>
        <w:t>Руководство Думой переходило к назначаемому императором Канцлеру.</w:t>
      </w:r>
    </w:p>
    <w:p w:rsidR="007D652A" w:rsidRPr="007D652A" w:rsidRDefault="007D652A" w:rsidP="007D652A">
      <w:pPr>
        <w:ind w:left="360"/>
        <w:rPr>
          <w:rFonts w:cstheme="minorHAnsi"/>
          <w:sz w:val="28"/>
        </w:rPr>
      </w:pPr>
      <w:r w:rsidRPr="007D652A">
        <w:rPr>
          <w:rFonts w:cstheme="minorHAnsi"/>
          <w:sz w:val="28"/>
        </w:rPr>
        <w:t>Третий этап. 1811-1812гг.</w:t>
      </w:r>
      <w:r>
        <w:rPr>
          <w:rFonts w:cstheme="minorHAnsi"/>
          <w:sz w:val="28"/>
        </w:rPr>
        <w:br/>
      </w:r>
      <w:r w:rsidRPr="007D652A">
        <w:rPr>
          <w:rFonts w:cstheme="minorHAnsi"/>
          <w:sz w:val="28"/>
        </w:rPr>
        <w:t>Несмотря на незавершенность реализации первого этапа реформ Сперанский в 1811 году опубликовал «Уложения Правительствующего Сената». В этом документе предлагалось:</w:t>
      </w:r>
    </w:p>
    <w:p w:rsidR="007D652A" w:rsidRPr="007D652A" w:rsidRDefault="007D652A" w:rsidP="007D652A">
      <w:pPr>
        <w:pStyle w:val="a3"/>
        <w:numPr>
          <w:ilvl w:val="0"/>
          <w:numId w:val="5"/>
        </w:numPr>
        <w:rPr>
          <w:rFonts w:cstheme="minorHAnsi"/>
          <w:sz w:val="28"/>
        </w:rPr>
      </w:pPr>
      <w:r w:rsidRPr="007D652A">
        <w:rPr>
          <w:rFonts w:cstheme="minorHAnsi"/>
          <w:sz w:val="28"/>
        </w:rPr>
        <w:t>Предложил разделить Сенат на Правительствующий (вопросы местного управления) и Судебный (главный орган судебной ветви власти Российской империи).</w:t>
      </w:r>
    </w:p>
    <w:p w:rsidR="007D652A" w:rsidRPr="007D652A" w:rsidRDefault="007D652A" w:rsidP="007D652A">
      <w:pPr>
        <w:pStyle w:val="a3"/>
        <w:numPr>
          <w:ilvl w:val="0"/>
          <w:numId w:val="5"/>
        </w:numPr>
        <w:rPr>
          <w:rFonts w:cstheme="minorHAnsi"/>
          <w:sz w:val="28"/>
        </w:rPr>
      </w:pPr>
      <w:r w:rsidRPr="007D652A">
        <w:rPr>
          <w:rFonts w:cstheme="minorHAnsi"/>
          <w:sz w:val="28"/>
        </w:rPr>
        <w:t xml:space="preserve">Создать вертикаль судебной власти. Должны создаваться губернские, окружные и волостные суды. </w:t>
      </w:r>
    </w:p>
    <w:p w:rsidR="007D652A" w:rsidRPr="007D652A" w:rsidRDefault="007D652A" w:rsidP="007D652A">
      <w:pPr>
        <w:pStyle w:val="a3"/>
        <w:numPr>
          <w:ilvl w:val="0"/>
          <w:numId w:val="5"/>
        </w:numPr>
        <w:rPr>
          <w:rFonts w:cstheme="minorHAnsi"/>
          <w:sz w:val="28"/>
        </w:rPr>
      </w:pPr>
      <w:r w:rsidRPr="007D652A">
        <w:rPr>
          <w:rFonts w:cstheme="minorHAnsi"/>
          <w:sz w:val="28"/>
        </w:rPr>
        <w:t>Высказал идею предоставления крепостным гражданских прав.</w:t>
      </w:r>
    </w:p>
    <w:p w:rsidR="006A25AF" w:rsidRPr="007D652A" w:rsidRDefault="007D652A" w:rsidP="007D652A">
      <w:pPr>
        <w:ind w:left="360"/>
        <w:rPr>
          <w:rFonts w:cstheme="minorHAnsi"/>
          <w:sz w:val="28"/>
        </w:rPr>
      </w:pPr>
      <w:r w:rsidRPr="007D652A">
        <w:rPr>
          <w:rFonts w:cstheme="minorHAnsi"/>
          <w:sz w:val="28"/>
        </w:rPr>
        <w:t>Этот проект, как и первый документ 1809 года, так и остался всего лишь проектом. На момент 1812 года была реализована только одна идея Сперанского – создание Государственного Совета.</w:t>
      </w:r>
      <w:r w:rsidRPr="007D652A">
        <w:rPr>
          <w:rFonts w:cstheme="minorHAnsi"/>
          <w:sz w:val="28"/>
        </w:rPr>
        <w:br/>
      </w:r>
    </w:p>
    <w:p w:rsidR="006A25AF" w:rsidRDefault="00241749" w:rsidP="006A25AF">
      <w:pPr>
        <w:rPr>
          <w:rFonts w:cstheme="minorHAnsi"/>
          <w:sz w:val="28"/>
        </w:rPr>
      </w:pPr>
      <w:r>
        <w:rPr>
          <w:rFonts w:cstheme="minorHAnsi"/>
          <w:sz w:val="28"/>
        </w:rPr>
        <w:t>Однако этому всему не суждено было сбыться.</w:t>
      </w:r>
      <w:r w:rsidRPr="00241749">
        <w:rPr>
          <w:rFonts w:cstheme="minorHAnsi"/>
          <w:sz w:val="28"/>
        </w:rPr>
        <w:t xml:space="preserve"> </w:t>
      </w:r>
      <w:r>
        <w:rPr>
          <w:rFonts w:cstheme="minorHAnsi"/>
          <w:sz w:val="28"/>
        </w:rPr>
        <w:t>И</w:t>
      </w:r>
      <w:r w:rsidRPr="00241749">
        <w:rPr>
          <w:rFonts w:cstheme="minorHAnsi"/>
          <w:sz w:val="28"/>
        </w:rPr>
        <w:t xml:space="preserve">з-за непонимания действий Сперанского его начали критиковать, большинство министров ополчились против него. Для большинства людей основания реформы были не обоснованными. Тогда основателю реформы пришлось сформировать влиятельную группу, которая была защитником его стараний. Но вскоре мужчина вынужден провести остаток жизни в Сибири, противники правителя формируют собственное сообщество, которое нацелено на разрушении власти. Известный в то время критик не желал, чтобы политическими правами были наделены крестьяне и рабочие. Критик считал, </w:t>
      </w:r>
      <w:proofErr w:type="gramStart"/>
      <w:r w:rsidRPr="00241749">
        <w:rPr>
          <w:rFonts w:cstheme="minorHAnsi"/>
          <w:sz w:val="28"/>
        </w:rPr>
        <w:t>чт</w:t>
      </w:r>
      <w:bookmarkStart w:id="0" w:name="_GoBack"/>
      <w:bookmarkEnd w:id="0"/>
      <w:r w:rsidRPr="00241749">
        <w:rPr>
          <w:rFonts w:cstheme="minorHAnsi"/>
          <w:sz w:val="28"/>
        </w:rPr>
        <w:t>о</w:t>
      </w:r>
      <w:proofErr w:type="gramEnd"/>
      <w:r w:rsidRPr="00241749">
        <w:rPr>
          <w:rFonts w:cstheme="minorHAnsi"/>
          <w:sz w:val="28"/>
        </w:rPr>
        <w:t xml:space="preserve"> дав волю </w:t>
      </w:r>
      <w:r w:rsidRPr="00241749">
        <w:rPr>
          <w:rFonts w:cstheme="minorHAnsi"/>
          <w:sz w:val="28"/>
        </w:rPr>
        <w:lastRenderedPageBreak/>
        <w:t>рабочему народу, нынешняя власть лишится возможности управлять, а власть ускользнет от рук тех, кто в реальное время собирался пойти против императора государства.</w:t>
      </w:r>
    </w:p>
    <w:p w:rsidR="006A25AF" w:rsidRDefault="006A25AF" w:rsidP="006A25AF">
      <w:pPr>
        <w:rPr>
          <w:rFonts w:cstheme="minorHAnsi"/>
          <w:sz w:val="28"/>
        </w:rPr>
      </w:pPr>
    </w:p>
    <w:p w:rsidR="006A25AF" w:rsidRDefault="006A25AF" w:rsidP="006A25AF">
      <w:pPr>
        <w:rPr>
          <w:rFonts w:cstheme="minorHAnsi"/>
          <w:sz w:val="28"/>
        </w:rPr>
      </w:pPr>
    </w:p>
    <w:p w:rsidR="006A25AF" w:rsidRDefault="006A25AF" w:rsidP="006A25AF">
      <w:pPr>
        <w:rPr>
          <w:rFonts w:cstheme="minorHAnsi"/>
          <w:sz w:val="28"/>
        </w:rPr>
      </w:pPr>
    </w:p>
    <w:p w:rsidR="006A25AF" w:rsidRDefault="006A25AF" w:rsidP="006A25AF">
      <w:pPr>
        <w:rPr>
          <w:rFonts w:cstheme="minorHAnsi"/>
          <w:sz w:val="28"/>
        </w:rPr>
      </w:pPr>
    </w:p>
    <w:p w:rsidR="006A25AF" w:rsidRDefault="006A25AF" w:rsidP="006A25AF">
      <w:pPr>
        <w:rPr>
          <w:rFonts w:cstheme="minorHAnsi"/>
          <w:sz w:val="28"/>
        </w:rPr>
      </w:pPr>
    </w:p>
    <w:p w:rsidR="006A25AF" w:rsidRPr="00471B0A" w:rsidRDefault="006A25AF" w:rsidP="006A25AF">
      <w:pPr>
        <w:rPr>
          <w:rFonts w:cstheme="minorHAnsi"/>
          <w:sz w:val="28"/>
        </w:rPr>
      </w:pPr>
    </w:p>
    <w:sectPr w:rsidR="006A25AF" w:rsidRPr="00471B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18F3"/>
    <w:multiLevelType w:val="hybridMultilevel"/>
    <w:tmpl w:val="CC92A104"/>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455313"/>
    <w:multiLevelType w:val="hybridMultilevel"/>
    <w:tmpl w:val="7E4EFC7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41F1C18"/>
    <w:multiLevelType w:val="hybridMultilevel"/>
    <w:tmpl w:val="BB68F9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6C4FDC"/>
    <w:multiLevelType w:val="hybridMultilevel"/>
    <w:tmpl w:val="C4A8D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F794669"/>
    <w:multiLevelType w:val="hybridMultilevel"/>
    <w:tmpl w:val="9B08283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A"/>
    <w:rsid w:val="000F7CDD"/>
    <w:rsid w:val="00241749"/>
    <w:rsid w:val="0027284A"/>
    <w:rsid w:val="002D589C"/>
    <w:rsid w:val="00471B0A"/>
    <w:rsid w:val="006A25AF"/>
    <w:rsid w:val="007C6048"/>
    <w:rsid w:val="007D652A"/>
    <w:rsid w:val="00925F1A"/>
    <w:rsid w:val="00943B1A"/>
    <w:rsid w:val="00A6373F"/>
    <w:rsid w:val="00B80AC4"/>
    <w:rsid w:val="00B94180"/>
    <w:rsid w:val="00C4181F"/>
    <w:rsid w:val="00C94581"/>
    <w:rsid w:val="00DD4EF1"/>
    <w:rsid w:val="00F258BC"/>
    <w:rsid w:val="00F26A4E"/>
    <w:rsid w:val="00F85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F243"/>
  <w15:chartTrackingRefBased/>
  <w15:docId w15:val="{53830C74-B3FB-401D-84A5-54DE0868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4763">
      <w:bodyDiv w:val="1"/>
      <w:marLeft w:val="0"/>
      <w:marRight w:val="0"/>
      <w:marTop w:val="0"/>
      <w:marBottom w:val="0"/>
      <w:divBdr>
        <w:top w:val="none" w:sz="0" w:space="0" w:color="auto"/>
        <w:left w:val="none" w:sz="0" w:space="0" w:color="auto"/>
        <w:bottom w:val="none" w:sz="0" w:space="0" w:color="auto"/>
        <w:right w:val="none" w:sz="0" w:space="0" w:color="auto"/>
      </w:divBdr>
    </w:div>
    <w:div w:id="770782001">
      <w:bodyDiv w:val="1"/>
      <w:marLeft w:val="0"/>
      <w:marRight w:val="0"/>
      <w:marTop w:val="0"/>
      <w:marBottom w:val="0"/>
      <w:divBdr>
        <w:top w:val="none" w:sz="0" w:space="0" w:color="auto"/>
        <w:left w:val="none" w:sz="0" w:space="0" w:color="auto"/>
        <w:bottom w:val="none" w:sz="0" w:space="0" w:color="auto"/>
        <w:right w:val="none" w:sz="0" w:space="0" w:color="auto"/>
      </w:divBdr>
    </w:div>
    <w:div w:id="1092312103">
      <w:bodyDiv w:val="1"/>
      <w:marLeft w:val="0"/>
      <w:marRight w:val="0"/>
      <w:marTop w:val="0"/>
      <w:marBottom w:val="0"/>
      <w:divBdr>
        <w:top w:val="none" w:sz="0" w:space="0" w:color="auto"/>
        <w:left w:val="none" w:sz="0" w:space="0" w:color="auto"/>
        <w:bottom w:val="none" w:sz="0" w:space="0" w:color="auto"/>
        <w:right w:val="none" w:sz="0" w:space="0" w:color="auto"/>
      </w:divBdr>
    </w:div>
    <w:div w:id="1309020219">
      <w:bodyDiv w:val="1"/>
      <w:marLeft w:val="0"/>
      <w:marRight w:val="0"/>
      <w:marTop w:val="0"/>
      <w:marBottom w:val="0"/>
      <w:divBdr>
        <w:top w:val="none" w:sz="0" w:space="0" w:color="auto"/>
        <w:left w:val="none" w:sz="0" w:space="0" w:color="auto"/>
        <w:bottom w:val="none" w:sz="0" w:space="0" w:color="auto"/>
        <w:right w:val="none" w:sz="0" w:space="0" w:color="auto"/>
      </w:divBdr>
    </w:div>
    <w:div w:id="1331907640">
      <w:bodyDiv w:val="1"/>
      <w:marLeft w:val="0"/>
      <w:marRight w:val="0"/>
      <w:marTop w:val="0"/>
      <w:marBottom w:val="0"/>
      <w:divBdr>
        <w:top w:val="none" w:sz="0" w:space="0" w:color="auto"/>
        <w:left w:val="none" w:sz="0" w:space="0" w:color="auto"/>
        <w:bottom w:val="none" w:sz="0" w:space="0" w:color="auto"/>
        <w:right w:val="none" w:sz="0" w:space="0" w:color="auto"/>
      </w:divBdr>
    </w:div>
    <w:div w:id="1445730371">
      <w:bodyDiv w:val="1"/>
      <w:marLeft w:val="0"/>
      <w:marRight w:val="0"/>
      <w:marTop w:val="0"/>
      <w:marBottom w:val="0"/>
      <w:divBdr>
        <w:top w:val="none" w:sz="0" w:space="0" w:color="auto"/>
        <w:left w:val="none" w:sz="0" w:space="0" w:color="auto"/>
        <w:bottom w:val="none" w:sz="0" w:space="0" w:color="auto"/>
        <w:right w:val="none" w:sz="0" w:space="0" w:color="auto"/>
      </w:divBdr>
    </w:div>
    <w:div w:id="1603026827">
      <w:bodyDiv w:val="1"/>
      <w:marLeft w:val="0"/>
      <w:marRight w:val="0"/>
      <w:marTop w:val="0"/>
      <w:marBottom w:val="0"/>
      <w:divBdr>
        <w:top w:val="none" w:sz="0" w:space="0" w:color="auto"/>
        <w:left w:val="none" w:sz="0" w:space="0" w:color="auto"/>
        <w:bottom w:val="none" w:sz="0" w:space="0" w:color="auto"/>
        <w:right w:val="none" w:sz="0" w:space="0" w:color="auto"/>
      </w:divBdr>
      <w:divsChild>
        <w:div w:id="1513716654">
          <w:marLeft w:val="750"/>
          <w:marRight w:val="750"/>
          <w:marTop w:val="600"/>
          <w:marBottom w:val="300"/>
          <w:divBdr>
            <w:top w:val="none" w:sz="0" w:space="0" w:color="auto"/>
            <w:left w:val="none" w:sz="0" w:space="0" w:color="auto"/>
            <w:bottom w:val="none" w:sz="0" w:space="0" w:color="auto"/>
            <w:right w:val="none" w:sz="0" w:space="0" w:color="auto"/>
          </w:divBdr>
        </w:div>
      </w:divsChild>
    </w:div>
    <w:div w:id="1652560612">
      <w:bodyDiv w:val="1"/>
      <w:marLeft w:val="0"/>
      <w:marRight w:val="0"/>
      <w:marTop w:val="0"/>
      <w:marBottom w:val="0"/>
      <w:divBdr>
        <w:top w:val="none" w:sz="0" w:space="0" w:color="auto"/>
        <w:left w:val="none" w:sz="0" w:space="0" w:color="auto"/>
        <w:bottom w:val="none" w:sz="0" w:space="0" w:color="auto"/>
        <w:right w:val="none" w:sz="0" w:space="0" w:color="auto"/>
      </w:divBdr>
    </w:div>
    <w:div w:id="1723403294">
      <w:bodyDiv w:val="1"/>
      <w:marLeft w:val="0"/>
      <w:marRight w:val="0"/>
      <w:marTop w:val="0"/>
      <w:marBottom w:val="0"/>
      <w:divBdr>
        <w:top w:val="none" w:sz="0" w:space="0" w:color="auto"/>
        <w:left w:val="none" w:sz="0" w:space="0" w:color="auto"/>
        <w:bottom w:val="none" w:sz="0" w:space="0" w:color="auto"/>
        <w:right w:val="none" w:sz="0" w:space="0" w:color="auto"/>
      </w:divBdr>
    </w:div>
    <w:div w:id="1850830410">
      <w:bodyDiv w:val="1"/>
      <w:marLeft w:val="0"/>
      <w:marRight w:val="0"/>
      <w:marTop w:val="0"/>
      <w:marBottom w:val="0"/>
      <w:divBdr>
        <w:top w:val="none" w:sz="0" w:space="0" w:color="auto"/>
        <w:left w:val="none" w:sz="0" w:space="0" w:color="auto"/>
        <w:bottom w:val="none" w:sz="0" w:space="0" w:color="auto"/>
        <w:right w:val="none" w:sz="0" w:space="0" w:color="auto"/>
      </w:divBdr>
    </w:div>
    <w:div w:id="1974481742">
      <w:bodyDiv w:val="1"/>
      <w:marLeft w:val="0"/>
      <w:marRight w:val="0"/>
      <w:marTop w:val="0"/>
      <w:marBottom w:val="0"/>
      <w:divBdr>
        <w:top w:val="none" w:sz="0" w:space="0" w:color="auto"/>
        <w:left w:val="none" w:sz="0" w:space="0" w:color="auto"/>
        <w:bottom w:val="none" w:sz="0" w:space="0" w:color="auto"/>
        <w:right w:val="none" w:sz="0" w:space="0" w:color="auto"/>
      </w:divBdr>
    </w:div>
    <w:div w:id="202227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1218</Words>
  <Characters>6949</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Slava</dc:creator>
  <cp:keywords/>
  <dc:description/>
  <cp:lastModifiedBy>Slava</cp:lastModifiedBy>
  <cp:revision>5</cp:revision>
  <dcterms:created xsi:type="dcterms:W3CDTF">2021-10-19T14:45:00Z</dcterms:created>
  <dcterms:modified xsi:type="dcterms:W3CDTF">2021-10-20T11:04:00Z</dcterms:modified>
</cp:coreProperties>
</file>