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3" w:rsidRDefault="008738E3" w:rsidP="008738E3">
      <w:pPr>
        <w:widowControl w:val="0"/>
        <w:spacing w:line="360" w:lineRule="auto"/>
        <w:ind w:firstLine="284"/>
        <w:jc w:val="center"/>
        <w:rPr>
          <w:rStyle w:val="apple-style-span"/>
          <w:b/>
          <w:sz w:val="28"/>
          <w:szCs w:val="28"/>
        </w:rPr>
      </w:pPr>
      <w:r w:rsidRPr="0059407F">
        <w:rPr>
          <w:rStyle w:val="FontStyle18"/>
          <w:sz w:val="28"/>
          <w:szCs w:val="28"/>
        </w:rPr>
        <w:t>Практическое занятие</w:t>
      </w:r>
      <w:r w:rsidRPr="0059407F">
        <w:rPr>
          <w:rStyle w:val="apple-style-span"/>
          <w:sz w:val="28"/>
          <w:szCs w:val="28"/>
        </w:rPr>
        <w:t xml:space="preserve"> </w:t>
      </w:r>
      <w:r w:rsidRPr="0059407F">
        <w:rPr>
          <w:rStyle w:val="apple-style-span"/>
          <w:b/>
          <w:sz w:val="28"/>
          <w:szCs w:val="28"/>
        </w:rPr>
        <w:t>№ 6</w:t>
      </w:r>
      <w:r>
        <w:rPr>
          <w:rStyle w:val="apple-style-span"/>
          <w:b/>
          <w:sz w:val="28"/>
          <w:szCs w:val="28"/>
        </w:rPr>
        <w:t xml:space="preserve">. </w:t>
      </w:r>
      <w:r w:rsidRPr="0059407F">
        <w:rPr>
          <w:rStyle w:val="FontStyle18"/>
          <w:sz w:val="28"/>
          <w:szCs w:val="28"/>
        </w:rPr>
        <w:t>Определение пропускной способности канала</w:t>
      </w:r>
      <w:r w:rsidRPr="0059407F">
        <w:rPr>
          <w:rStyle w:val="apple-style-span"/>
          <w:b/>
          <w:sz w:val="28"/>
          <w:szCs w:val="28"/>
        </w:rPr>
        <w:t>.</w:t>
      </w:r>
    </w:p>
    <w:p w:rsidR="008738E3" w:rsidRDefault="008738E3" w:rsidP="008738E3">
      <w:pPr>
        <w:widowControl w:val="0"/>
        <w:spacing w:line="360" w:lineRule="auto"/>
        <w:jc w:val="center"/>
        <w:rPr>
          <w:b/>
          <w:sz w:val="28"/>
          <w:szCs w:val="28"/>
          <w:lang w:eastAsia="ru-RU"/>
        </w:rPr>
      </w:pPr>
      <w:r>
        <w:rPr>
          <w:b/>
          <w:sz w:val="28"/>
          <w:szCs w:val="28"/>
          <w:lang w:eastAsia="ru-RU"/>
        </w:rPr>
        <w:t xml:space="preserve">Практическая работа № 7. Интерполяционная формула </w:t>
      </w:r>
      <w:proofErr w:type="spellStart"/>
      <w:r>
        <w:rPr>
          <w:b/>
          <w:sz w:val="28"/>
          <w:szCs w:val="28"/>
          <w:lang w:eastAsia="ru-RU"/>
        </w:rPr>
        <w:t>Уиттекера-Шеннона</w:t>
      </w:r>
      <w:proofErr w:type="spellEnd"/>
      <w:r>
        <w:rPr>
          <w:b/>
          <w:sz w:val="28"/>
          <w:szCs w:val="28"/>
          <w:lang w:eastAsia="ru-RU"/>
        </w:rPr>
        <w:t>, частота Найквиста</w:t>
      </w:r>
    </w:p>
    <w:p w:rsidR="008738E3" w:rsidRDefault="008738E3" w:rsidP="008738E3">
      <w:pPr>
        <w:widowControl w:val="0"/>
        <w:spacing w:line="360" w:lineRule="auto"/>
        <w:jc w:val="both"/>
        <w:rPr>
          <w:rStyle w:val="FontStyle18"/>
          <w:sz w:val="28"/>
          <w:szCs w:val="28"/>
        </w:rPr>
      </w:pPr>
    </w:p>
    <w:p w:rsidR="008738E3" w:rsidRPr="0059407F" w:rsidRDefault="008738E3" w:rsidP="008738E3">
      <w:pPr>
        <w:widowControl w:val="0"/>
        <w:spacing w:line="360" w:lineRule="auto"/>
        <w:jc w:val="both"/>
        <w:rPr>
          <w:color w:val="000000"/>
          <w:sz w:val="28"/>
          <w:szCs w:val="28"/>
          <w:shd w:val="clear" w:color="auto" w:fill="FFFFFF"/>
        </w:rPr>
      </w:pPr>
      <w:r w:rsidRPr="0059407F">
        <w:rPr>
          <w:rStyle w:val="FontStyle18"/>
          <w:sz w:val="28"/>
          <w:szCs w:val="28"/>
        </w:rPr>
        <w:t xml:space="preserve">Цель: </w:t>
      </w:r>
      <w:r w:rsidRPr="0059407F">
        <w:rPr>
          <w:rStyle w:val="apple-converted-space"/>
          <w:color w:val="000000"/>
          <w:sz w:val="28"/>
          <w:szCs w:val="28"/>
          <w:shd w:val="clear" w:color="auto" w:fill="FFFFFF"/>
        </w:rPr>
        <w:t> </w:t>
      </w:r>
      <w:r w:rsidRPr="0059407F">
        <w:rPr>
          <w:color w:val="000000"/>
          <w:sz w:val="28"/>
          <w:szCs w:val="28"/>
          <w:shd w:val="clear" w:color="auto" w:fill="FFFFFF"/>
        </w:rPr>
        <w:t>научиться выполнять расчеты по теореме отчетов и определять пропускную способность дискретного канала.</w:t>
      </w:r>
    </w:p>
    <w:p w:rsidR="008738E3" w:rsidRPr="0059407F" w:rsidRDefault="008738E3" w:rsidP="008738E3">
      <w:pPr>
        <w:widowControl w:val="0"/>
        <w:spacing w:line="360" w:lineRule="auto"/>
        <w:jc w:val="both"/>
        <w:rPr>
          <w:rStyle w:val="FontStyle18"/>
          <w:sz w:val="28"/>
          <w:szCs w:val="28"/>
        </w:rPr>
      </w:pPr>
      <w:r w:rsidRPr="0059407F">
        <w:rPr>
          <w:rStyle w:val="FontStyle18"/>
          <w:sz w:val="28"/>
          <w:szCs w:val="28"/>
        </w:rPr>
        <w:t xml:space="preserve">Время выполнения: </w:t>
      </w:r>
      <w:r>
        <w:rPr>
          <w:rStyle w:val="FontStyle18"/>
          <w:sz w:val="28"/>
          <w:szCs w:val="28"/>
        </w:rPr>
        <w:t>1</w:t>
      </w:r>
      <w:r w:rsidRPr="0059407F">
        <w:rPr>
          <w:rStyle w:val="FontStyle18"/>
          <w:b w:val="0"/>
          <w:sz w:val="28"/>
          <w:szCs w:val="28"/>
        </w:rPr>
        <w:t xml:space="preserve"> час</w:t>
      </w:r>
    </w:p>
    <w:p w:rsidR="008738E3" w:rsidRPr="0059407F" w:rsidRDefault="008738E3" w:rsidP="008738E3">
      <w:pPr>
        <w:widowControl w:val="0"/>
        <w:spacing w:line="360" w:lineRule="auto"/>
        <w:jc w:val="both"/>
        <w:rPr>
          <w:rStyle w:val="FontStyle18"/>
          <w:b w:val="0"/>
          <w:sz w:val="28"/>
          <w:szCs w:val="28"/>
        </w:rPr>
      </w:pPr>
      <w:r w:rsidRPr="0059407F">
        <w:rPr>
          <w:rStyle w:val="FontStyle18"/>
          <w:sz w:val="28"/>
          <w:szCs w:val="28"/>
        </w:rPr>
        <w:t xml:space="preserve">Оборудование: </w:t>
      </w:r>
      <w:r w:rsidRPr="0059407F">
        <w:rPr>
          <w:rStyle w:val="FontStyle18"/>
          <w:b w:val="0"/>
          <w:sz w:val="28"/>
          <w:szCs w:val="28"/>
        </w:rPr>
        <w:t>ПК.</w:t>
      </w:r>
    </w:p>
    <w:p w:rsidR="008738E3" w:rsidRPr="0059407F" w:rsidRDefault="008738E3" w:rsidP="008738E3">
      <w:pPr>
        <w:widowControl w:val="0"/>
        <w:spacing w:line="360" w:lineRule="auto"/>
        <w:jc w:val="both"/>
        <w:rPr>
          <w:rStyle w:val="FontStyle18"/>
          <w:sz w:val="28"/>
          <w:szCs w:val="28"/>
        </w:rPr>
      </w:pPr>
      <w:r w:rsidRPr="0059407F">
        <w:rPr>
          <w:rStyle w:val="FontStyle18"/>
          <w:sz w:val="28"/>
          <w:szCs w:val="28"/>
        </w:rPr>
        <w:t xml:space="preserve">Программное обеспечение: </w:t>
      </w:r>
      <w:r w:rsidRPr="0059407F">
        <w:rPr>
          <w:rStyle w:val="FontStyle18"/>
          <w:b w:val="0"/>
          <w:sz w:val="28"/>
          <w:szCs w:val="28"/>
        </w:rPr>
        <w:t>операционная система, калькулятор,  текстовый редактор.</w:t>
      </w:r>
    </w:p>
    <w:p w:rsidR="008738E3" w:rsidRPr="0059407F" w:rsidRDefault="008738E3" w:rsidP="008738E3">
      <w:pPr>
        <w:widowControl w:val="0"/>
        <w:spacing w:line="360" w:lineRule="auto"/>
        <w:ind w:firstLine="284"/>
        <w:jc w:val="both"/>
        <w:rPr>
          <w:rStyle w:val="FontStyle18"/>
          <w:sz w:val="28"/>
          <w:szCs w:val="28"/>
        </w:rPr>
      </w:pPr>
    </w:p>
    <w:p w:rsidR="008738E3" w:rsidRPr="0059407F" w:rsidRDefault="008738E3" w:rsidP="008738E3">
      <w:pPr>
        <w:widowControl w:val="0"/>
        <w:spacing w:line="360" w:lineRule="auto"/>
        <w:ind w:firstLine="284"/>
        <w:jc w:val="center"/>
        <w:rPr>
          <w:rStyle w:val="FontStyle18"/>
          <w:sz w:val="28"/>
          <w:szCs w:val="28"/>
        </w:rPr>
      </w:pPr>
      <w:r w:rsidRPr="0059407F">
        <w:rPr>
          <w:rStyle w:val="FontStyle18"/>
          <w:sz w:val="28"/>
          <w:szCs w:val="28"/>
        </w:rPr>
        <w:t>Теоретические основы</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Пусть на вход аналогово-цифрового преобразователя поступает гармонический сигнал с частотой</w:t>
      </w:r>
      <w:r w:rsidRPr="0059407F">
        <w:rPr>
          <w:rStyle w:val="apple-converted-space"/>
          <w:color w:val="2F332E"/>
          <w:sz w:val="28"/>
          <w:szCs w:val="28"/>
        </w:rPr>
        <w:t> </w:t>
      </w:r>
      <w:proofErr w:type="spellStart"/>
      <w:r w:rsidRPr="0059407F">
        <w:rPr>
          <w:rStyle w:val="a5"/>
          <w:color w:val="2F332E"/>
          <w:sz w:val="28"/>
          <w:szCs w:val="28"/>
        </w:rPr>
        <w:t>f</w:t>
      </w:r>
      <w:proofErr w:type="spellEnd"/>
      <w:r w:rsidRPr="0059407F">
        <w:rPr>
          <w:color w:val="2F332E"/>
          <w:sz w:val="28"/>
          <w:szCs w:val="28"/>
        </w:rPr>
        <w:t>(период</w:t>
      </w:r>
      <w:r w:rsidRPr="0059407F">
        <w:rPr>
          <w:rStyle w:val="apple-converted-space"/>
          <w:color w:val="2F332E"/>
          <w:sz w:val="28"/>
          <w:szCs w:val="28"/>
        </w:rPr>
        <w:t> </w:t>
      </w:r>
      <w:r w:rsidRPr="0059407F">
        <w:rPr>
          <w:rStyle w:val="a5"/>
          <w:color w:val="2F332E"/>
          <w:sz w:val="28"/>
          <w:szCs w:val="28"/>
        </w:rPr>
        <w:t>T</w:t>
      </w:r>
      <w:r w:rsidRPr="0059407F">
        <w:rPr>
          <w:rStyle w:val="apple-converted-space"/>
          <w:i/>
          <w:iCs/>
          <w:color w:val="2F332E"/>
          <w:sz w:val="28"/>
          <w:szCs w:val="28"/>
        </w:rPr>
        <w:t> </w:t>
      </w:r>
      <w:r w:rsidRPr="0059407F">
        <w:rPr>
          <w:color w:val="2F332E"/>
          <w:sz w:val="28"/>
          <w:szCs w:val="28"/>
        </w:rPr>
        <w:t>= 1/</w:t>
      </w:r>
      <w:proofErr w:type="spellStart"/>
      <w:r w:rsidRPr="0059407F">
        <w:rPr>
          <w:rStyle w:val="a5"/>
          <w:color w:val="2F332E"/>
          <w:sz w:val="28"/>
          <w:szCs w:val="28"/>
        </w:rPr>
        <w:t>f</w:t>
      </w:r>
      <w:proofErr w:type="spellEnd"/>
      <w:r w:rsidRPr="0059407F">
        <w:rPr>
          <w:color w:val="2F332E"/>
          <w:sz w:val="28"/>
          <w:szCs w:val="28"/>
        </w:rPr>
        <w:t>).частоты исходного сигнала</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Проведем дискретизацию входного аналогового сигнала с периодом дискретизации</w:t>
      </w:r>
      <w:r w:rsidRPr="0059407F">
        <w:rPr>
          <w:rStyle w:val="apple-converted-space"/>
          <w:color w:val="2F332E"/>
          <w:sz w:val="28"/>
          <w:szCs w:val="28"/>
        </w:rPr>
        <w:t> </w:t>
      </w:r>
      <w:proofErr w:type="spellStart"/>
      <w:proofErr w:type="gramStart"/>
      <w:r w:rsidRPr="0059407F">
        <w:rPr>
          <w:rStyle w:val="a5"/>
          <w:color w:val="2F332E"/>
          <w:sz w:val="28"/>
          <w:szCs w:val="28"/>
        </w:rPr>
        <w:t>T</w:t>
      </w:r>
      <w:proofErr w:type="gramEnd"/>
      <w:r w:rsidRPr="0059407F">
        <w:rPr>
          <w:color w:val="2F332E"/>
          <w:sz w:val="28"/>
          <w:szCs w:val="28"/>
          <w:vertAlign w:val="subscript"/>
        </w:rPr>
        <w:t>д</w:t>
      </w:r>
      <w:proofErr w:type="spellEnd"/>
      <w:r w:rsidRPr="0059407F">
        <w:rPr>
          <w:rStyle w:val="apple-converted-space"/>
          <w:color w:val="2F332E"/>
          <w:sz w:val="28"/>
          <w:szCs w:val="28"/>
        </w:rPr>
        <w:t> </w:t>
      </w:r>
      <w:r w:rsidRPr="0059407F">
        <w:rPr>
          <w:color w:val="2F332E"/>
          <w:sz w:val="28"/>
          <w:szCs w:val="28"/>
        </w:rPr>
        <w:t>меньшим половины периода входного сигнала</w:t>
      </w:r>
      <w:r w:rsidRPr="0059407F">
        <w:rPr>
          <w:rStyle w:val="apple-converted-space"/>
          <w:color w:val="2F332E"/>
          <w:sz w:val="28"/>
          <w:szCs w:val="28"/>
        </w:rPr>
        <w:t> </w:t>
      </w:r>
      <w:r w:rsidRPr="0059407F">
        <w:rPr>
          <w:rStyle w:val="a5"/>
          <w:color w:val="2F332E"/>
          <w:sz w:val="28"/>
          <w:szCs w:val="28"/>
        </w:rPr>
        <w:t>T</w:t>
      </w:r>
      <w:r w:rsidRPr="0059407F">
        <w:rPr>
          <w:rStyle w:val="apple-converted-space"/>
          <w:color w:val="2F332E"/>
          <w:sz w:val="28"/>
          <w:szCs w:val="28"/>
        </w:rPr>
        <w:t> </w:t>
      </w:r>
      <w:r w:rsidRPr="0059407F">
        <w:rPr>
          <w:color w:val="2F332E"/>
          <w:sz w:val="28"/>
          <w:szCs w:val="28"/>
        </w:rPr>
        <w:t>(рисунок 1).</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Pr>
          <w:noProof/>
          <w:color w:val="2F332E"/>
          <w:sz w:val="28"/>
          <w:szCs w:val="28"/>
        </w:rPr>
        <w:drawing>
          <wp:inline distT="0" distB="0" distL="0" distR="0">
            <wp:extent cx="3382645" cy="1654810"/>
            <wp:effectExtent l="19050" t="0" r="8255" b="0"/>
            <wp:docPr id="1" name="Рисунок 1558" descr="Рисунок 1 - дискретизация гармонического сигнала с частотой меньшей удвоенной частоты 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58" descr="Рисунок 1 - дискретизация гармонического сигнала с частотой меньшей удвоенной частоты сигнала"/>
                    <pic:cNvPicPr>
                      <a:picLocks noChangeAspect="1" noChangeArrowheads="1"/>
                    </pic:cNvPicPr>
                  </pic:nvPicPr>
                  <pic:blipFill>
                    <a:blip r:embed="rId5" cstate="print"/>
                    <a:srcRect/>
                    <a:stretch>
                      <a:fillRect/>
                    </a:stretch>
                  </pic:blipFill>
                  <pic:spPr bwMode="auto">
                    <a:xfrm>
                      <a:off x="0" y="0"/>
                      <a:ext cx="3382645" cy="1654810"/>
                    </a:xfrm>
                    <a:prstGeom prst="rect">
                      <a:avLst/>
                    </a:prstGeom>
                    <a:noFill/>
                    <a:ln w="9525">
                      <a:noFill/>
                      <a:miter lim="800000"/>
                      <a:headEnd/>
                      <a:tailEnd/>
                    </a:ln>
                  </pic:spPr>
                </pic:pic>
              </a:graphicData>
            </a:graphic>
          </wp:inline>
        </w:drawing>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Рисунок 1</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Очевидно, что дискретные отсчеты сигнала однозначно не отображают форму исходного сигнала, в частности по получившимся точкам можно построить гармонический сигнал с периодом</w:t>
      </w:r>
      <w:r w:rsidRPr="0059407F">
        <w:rPr>
          <w:rStyle w:val="apple-converted-space"/>
          <w:color w:val="2F332E"/>
          <w:sz w:val="28"/>
          <w:szCs w:val="28"/>
        </w:rPr>
        <w:t> </w:t>
      </w:r>
      <w:proofErr w:type="spellStart"/>
      <w:proofErr w:type="gramStart"/>
      <w:r w:rsidRPr="0059407F">
        <w:rPr>
          <w:rStyle w:val="a5"/>
          <w:color w:val="2F332E"/>
          <w:sz w:val="28"/>
          <w:szCs w:val="28"/>
        </w:rPr>
        <w:t>T</w:t>
      </w:r>
      <w:proofErr w:type="gramEnd"/>
      <w:r w:rsidRPr="0059407F">
        <w:rPr>
          <w:color w:val="2F332E"/>
          <w:sz w:val="28"/>
          <w:szCs w:val="28"/>
          <w:vertAlign w:val="subscript"/>
        </w:rPr>
        <w:t>искаж</w:t>
      </w:r>
      <w:proofErr w:type="spellEnd"/>
      <w:r w:rsidRPr="0059407F">
        <w:rPr>
          <w:color w:val="2F332E"/>
          <w:sz w:val="28"/>
          <w:szCs w:val="28"/>
          <w:vertAlign w:val="subscript"/>
        </w:rPr>
        <w:t>.</w:t>
      </w:r>
      <w:r w:rsidRPr="0059407F">
        <w:rPr>
          <w:color w:val="2F332E"/>
          <w:sz w:val="28"/>
          <w:szCs w:val="28"/>
        </w:rPr>
        <w:t>, отличающимся от периода исходного сигнала</w:t>
      </w:r>
      <w:r w:rsidRPr="0059407F">
        <w:rPr>
          <w:rStyle w:val="apple-converted-space"/>
          <w:color w:val="2F332E"/>
          <w:sz w:val="28"/>
          <w:szCs w:val="28"/>
        </w:rPr>
        <w:t> </w:t>
      </w:r>
      <w:r w:rsidRPr="0059407F">
        <w:rPr>
          <w:rStyle w:val="a5"/>
          <w:color w:val="2F332E"/>
          <w:sz w:val="28"/>
          <w:szCs w:val="28"/>
        </w:rPr>
        <w:t>T</w:t>
      </w:r>
      <w:r w:rsidRPr="0059407F">
        <w:rPr>
          <w:color w:val="2F332E"/>
          <w:sz w:val="28"/>
          <w:szCs w:val="28"/>
        </w:rPr>
        <w:t>. Период</w:t>
      </w:r>
      <w:r w:rsidRPr="0059407F">
        <w:rPr>
          <w:rStyle w:val="apple-converted-space"/>
          <w:color w:val="2F332E"/>
          <w:sz w:val="28"/>
          <w:szCs w:val="28"/>
        </w:rPr>
        <w:t> </w:t>
      </w:r>
      <w:proofErr w:type="spellStart"/>
      <w:proofErr w:type="gramStart"/>
      <w:r w:rsidRPr="0059407F">
        <w:rPr>
          <w:rStyle w:val="a5"/>
          <w:color w:val="2F332E"/>
          <w:sz w:val="28"/>
          <w:szCs w:val="28"/>
        </w:rPr>
        <w:t>T</w:t>
      </w:r>
      <w:proofErr w:type="gramEnd"/>
      <w:r w:rsidRPr="0059407F">
        <w:rPr>
          <w:color w:val="2F332E"/>
          <w:sz w:val="28"/>
          <w:szCs w:val="28"/>
          <w:vertAlign w:val="subscript"/>
        </w:rPr>
        <w:t>искаж</w:t>
      </w:r>
      <w:proofErr w:type="spellEnd"/>
      <w:r w:rsidRPr="0059407F">
        <w:rPr>
          <w:rStyle w:val="apple-converted-space"/>
          <w:color w:val="2F332E"/>
          <w:sz w:val="28"/>
          <w:szCs w:val="28"/>
        </w:rPr>
        <w:t> </w:t>
      </w:r>
      <w:r w:rsidRPr="0059407F">
        <w:rPr>
          <w:color w:val="2F332E"/>
          <w:sz w:val="28"/>
          <w:szCs w:val="28"/>
        </w:rPr>
        <w:t xml:space="preserve">больше периода исходного </w:t>
      </w:r>
      <w:r w:rsidRPr="0059407F">
        <w:rPr>
          <w:color w:val="2F332E"/>
          <w:sz w:val="28"/>
          <w:szCs w:val="28"/>
        </w:rPr>
        <w:lastRenderedPageBreak/>
        <w:t>сигнала</w:t>
      </w:r>
      <w:r w:rsidRPr="0059407F">
        <w:rPr>
          <w:rStyle w:val="apple-converted-space"/>
          <w:color w:val="2F332E"/>
          <w:sz w:val="28"/>
          <w:szCs w:val="28"/>
        </w:rPr>
        <w:t> </w:t>
      </w:r>
      <w:r w:rsidRPr="0059407F">
        <w:rPr>
          <w:rStyle w:val="a5"/>
          <w:color w:val="2F332E"/>
          <w:sz w:val="28"/>
          <w:szCs w:val="28"/>
        </w:rPr>
        <w:t>T</w:t>
      </w:r>
      <w:r w:rsidRPr="0059407F">
        <w:rPr>
          <w:color w:val="2F332E"/>
          <w:sz w:val="28"/>
          <w:szCs w:val="28"/>
        </w:rPr>
        <w:t>, соответственно частота меньше, частоты исходного сигнала</w:t>
      </w:r>
      <w:r w:rsidRPr="0059407F">
        <w:rPr>
          <w:rStyle w:val="apple-converted-space"/>
          <w:color w:val="2F332E"/>
          <w:sz w:val="28"/>
          <w:szCs w:val="28"/>
        </w:rPr>
        <w:t> </w:t>
      </w:r>
      <w:proofErr w:type="spellStart"/>
      <w:r w:rsidRPr="0059407F">
        <w:rPr>
          <w:rStyle w:val="a5"/>
          <w:color w:val="2F332E"/>
          <w:sz w:val="28"/>
          <w:szCs w:val="28"/>
        </w:rPr>
        <w:t>f</w:t>
      </w:r>
      <w:proofErr w:type="spellEnd"/>
      <w:r w:rsidRPr="0059407F">
        <w:rPr>
          <w:rStyle w:val="apple-converted-space"/>
          <w:color w:val="2F332E"/>
          <w:sz w:val="28"/>
          <w:szCs w:val="28"/>
        </w:rPr>
        <w:t> </w:t>
      </w:r>
      <w:r w:rsidRPr="0059407F">
        <w:rPr>
          <w:color w:val="2F332E"/>
          <w:sz w:val="28"/>
          <w:szCs w:val="28"/>
        </w:rPr>
        <w:t>(рисунок 2).</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Pr>
          <w:noProof/>
          <w:color w:val="2F332E"/>
          <w:sz w:val="28"/>
          <w:szCs w:val="28"/>
        </w:rPr>
        <w:drawing>
          <wp:inline distT="0" distB="0" distL="0" distR="0">
            <wp:extent cx="3382645" cy="1654810"/>
            <wp:effectExtent l="19050" t="0" r="8255" b="0"/>
            <wp:docPr id="2" name="Рисунок 1559" descr="Рисунок 2 - дискретизация гармонического сигнала с частотой меньшей удвоенной частоты сигнала и возникающие иск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59" descr="Рисунок 2 - дискретизация гармонического сигнала с частотой меньшей удвоенной частоты сигнала и возникающие искажения"/>
                    <pic:cNvPicPr>
                      <a:picLocks noChangeAspect="1" noChangeArrowheads="1"/>
                    </pic:cNvPicPr>
                  </pic:nvPicPr>
                  <pic:blipFill>
                    <a:blip r:embed="rId6" cstate="print"/>
                    <a:srcRect/>
                    <a:stretch>
                      <a:fillRect/>
                    </a:stretch>
                  </pic:blipFill>
                  <pic:spPr bwMode="auto">
                    <a:xfrm>
                      <a:off x="0" y="0"/>
                      <a:ext cx="3382645" cy="1654810"/>
                    </a:xfrm>
                    <a:prstGeom prst="rect">
                      <a:avLst/>
                    </a:prstGeom>
                    <a:noFill/>
                    <a:ln w="9525">
                      <a:noFill/>
                      <a:miter lim="800000"/>
                      <a:headEnd/>
                      <a:tailEnd/>
                    </a:ln>
                  </pic:spPr>
                </pic:pic>
              </a:graphicData>
            </a:graphic>
          </wp:inline>
        </w:drawing>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Рисунок 2</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 xml:space="preserve">Данный эффект называется стробоскопическим эффектом или </w:t>
      </w:r>
      <w:proofErr w:type="spellStart"/>
      <w:r w:rsidRPr="0059407F">
        <w:rPr>
          <w:color w:val="2F332E"/>
          <w:sz w:val="28"/>
          <w:szCs w:val="28"/>
        </w:rPr>
        <w:t>алиасингом</w:t>
      </w:r>
      <w:proofErr w:type="spellEnd"/>
      <w:r w:rsidRPr="0059407F">
        <w:rPr>
          <w:color w:val="2F332E"/>
          <w:sz w:val="28"/>
          <w:szCs w:val="28"/>
        </w:rPr>
        <w:t>. Он заключается в появлении ложной низкочастотной составляющей при дискретизации сигнала с частотой меньшей удвоенной частоты исходного сигнала (или с периодом большим половины периода исходного сигнала), отсутствующей в исходном сигнале.</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u w:val="single"/>
        </w:rPr>
        <w:t>Пример 2</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 xml:space="preserve">Уменьшим период дискретизации до половины периода исходного аналогового сигнала (частоту дискретизации увеличим до удвоенной частоты исходного сигнала). В данной ситуации возникает неопределенность начальной фазы и амплитуды сигнала, при этом частота исходного сигнала не искажается. В крайнем </w:t>
      </w:r>
      <w:proofErr w:type="gramStart"/>
      <w:r w:rsidRPr="0059407F">
        <w:rPr>
          <w:color w:val="2F332E"/>
          <w:sz w:val="28"/>
          <w:szCs w:val="28"/>
        </w:rPr>
        <w:t>случае</w:t>
      </w:r>
      <w:proofErr w:type="gramEnd"/>
      <w:r w:rsidRPr="0059407F">
        <w:rPr>
          <w:color w:val="2F332E"/>
          <w:sz w:val="28"/>
          <w:szCs w:val="28"/>
        </w:rPr>
        <w:t xml:space="preserve"> мы можем получить отсчеты сигнала равные нулю (рисунок 3).</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Pr>
          <w:noProof/>
          <w:color w:val="2F332E"/>
          <w:sz w:val="28"/>
          <w:szCs w:val="28"/>
        </w:rPr>
        <w:drawing>
          <wp:inline distT="0" distB="0" distL="0" distR="0">
            <wp:extent cx="3275965" cy="1497965"/>
            <wp:effectExtent l="19050" t="0" r="635" b="0"/>
            <wp:docPr id="3" name="Рисунок 1560" descr="Рисунок 2 - дискретизация гармонического сигнала с частотой равной удвоенной частоте сигнала и возникающие иск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0" descr="Рисунок 2 - дискретизация гармонического сигнала с частотой равной удвоенной частоте сигнала и возникающие искажения"/>
                    <pic:cNvPicPr>
                      <a:picLocks noChangeAspect="1" noChangeArrowheads="1"/>
                    </pic:cNvPicPr>
                  </pic:nvPicPr>
                  <pic:blipFill>
                    <a:blip r:embed="rId7" cstate="print"/>
                    <a:srcRect/>
                    <a:stretch>
                      <a:fillRect/>
                    </a:stretch>
                  </pic:blipFill>
                  <pic:spPr bwMode="auto">
                    <a:xfrm>
                      <a:off x="0" y="0"/>
                      <a:ext cx="3275965" cy="1497965"/>
                    </a:xfrm>
                    <a:prstGeom prst="rect">
                      <a:avLst/>
                    </a:prstGeom>
                    <a:noFill/>
                    <a:ln w="9525">
                      <a:noFill/>
                      <a:miter lim="800000"/>
                      <a:headEnd/>
                      <a:tailEnd/>
                    </a:ln>
                  </pic:spPr>
                </pic:pic>
              </a:graphicData>
            </a:graphic>
          </wp:inline>
        </w:drawing>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Рисунок 3</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u w:val="single"/>
        </w:rPr>
        <w:t>Пример 3</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 xml:space="preserve">Продолжим уменьшение периода дискретизации. Если период дискретизации меньше половины периода исходного сигнала, то очевидно, </w:t>
      </w:r>
      <w:r w:rsidRPr="0059407F">
        <w:rPr>
          <w:color w:val="2F332E"/>
          <w:sz w:val="28"/>
          <w:szCs w:val="28"/>
        </w:rPr>
        <w:lastRenderedPageBreak/>
        <w:t xml:space="preserve">что через получившиеся после оцифровки точки можно построить только один гармонический сигнал, </w:t>
      </w:r>
      <w:proofErr w:type="spellStart"/>
      <w:r w:rsidRPr="0059407F">
        <w:rPr>
          <w:color w:val="2F332E"/>
          <w:sz w:val="28"/>
          <w:szCs w:val="28"/>
        </w:rPr>
        <w:t>соотвествующий</w:t>
      </w:r>
      <w:proofErr w:type="spellEnd"/>
      <w:r w:rsidRPr="0059407F">
        <w:rPr>
          <w:color w:val="2F332E"/>
          <w:sz w:val="28"/>
          <w:szCs w:val="28"/>
        </w:rPr>
        <w:t xml:space="preserve"> </w:t>
      </w:r>
      <w:proofErr w:type="gramStart"/>
      <w:r w:rsidRPr="0059407F">
        <w:rPr>
          <w:color w:val="2F332E"/>
          <w:sz w:val="28"/>
          <w:szCs w:val="28"/>
        </w:rPr>
        <w:t>исходному</w:t>
      </w:r>
      <w:proofErr w:type="gramEnd"/>
      <w:r w:rsidRPr="0059407F">
        <w:rPr>
          <w:color w:val="2F332E"/>
          <w:sz w:val="28"/>
          <w:szCs w:val="28"/>
        </w:rPr>
        <w:t xml:space="preserve">, без искажения начальной фазы, амплитуды и частоты (рисунок 4). Данное утверждение теоретически </w:t>
      </w:r>
      <w:proofErr w:type="gramStart"/>
      <w:r w:rsidRPr="0059407F">
        <w:rPr>
          <w:color w:val="2F332E"/>
          <w:sz w:val="28"/>
          <w:szCs w:val="28"/>
        </w:rPr>
        <w:t>обосновано</w:t>
      </w:r>
      <w:proofErr w:type="gramEnd"/>
      <w:r w:rsidRPr="0059407F">
        <w:rPr>
          <w:color w:val="2F332E"/>
          <w:sz w:val="28"/>
          <w:szCs w:val="28"/>
        </w:rPr>
        <w:t xml:space="preserve"> и мы его примем без доказательства.</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Pr>
          <w:noProof/>
          <w:color w:val="2F332E"/>
          <w:sz w:val="28"/>
          <w:szCs w:val="28"/>
        </w:rPr>
        <w:drawing>
          <wp:inline distT="0" distB="0" distL="0" distR="0">
            <wp:extent cx="3483610" cy="1722120"/>
            <wp:effectExtent l="19050" t="0" r="2540" b="0"/>
            <wp:docPr id="4" name="Рисунок 1561" descr="Рисунок 2 - дискретизация гармонического сигнала с частотой большей удвоенной частоты 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1" descr="Рисунок 2 - дискретизация гармонического сигнала с частотой большей удвоенной частоты сигнала"/>
                    <pic:cNvPicPr>
                      <a:picLocks noChangeAspect="1" noChangeArrowheads="1"/>
                    </pic:cNvPicPr>
                  </pic:nvPicPr>
                  <pic:blipFill>
                    <a:blip r:embed="rId8" cstate="print"/>
                    <a:srcRect/>
                    <a:stretch>
                      <a:fillRect/>
                    </a:stretch>
                  </pic:blipFill>
                  <pic:spPr bwMode="auto">
                    <a:xfrm>
                      <a:off x="0" y="0"/>
                      <a:ext cx="3483610" cy="1722120"/>
                    </a:xfrm>
                    <a:prstGeom prst="rect">
                      <a:avLst/>
                    </a:prstGeom>
                    <a:noFill/>
                    <a:ln w="9525">
                      <a:noFill/>
                      <a:miter lim="800000"/>
                      <a:headEnd/>
                      <a:tailEnd/>
                    </a:ln>
                  </pic:spPr>
                </pic:pic>
              </a:graphicData>
            </a:graphic>
          </wp:inline>
        </w:drawing>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Рисунок 4</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Таким образом, для адекватного восстановления гармонического сигнала по дискретным отсчетам, частота дискретизации должна быть не меньше половины частоты сигнала. Частота равная половине частоты дискретизации называется частотой Найквиста</w:t>
      </w:r>
      <w:r w:rsidRPr="0059407F">
        <w:rPr>
          <w:rStyle w:val="apple-converted-space"/>
          <w:color w:val="2F332E"/>
          <w:sz w:val="28"/>
          <w:szCs w:val="28"/>
        </w:rPr>
        <w:t> </w:t>
      </w:r>
      <w:proofErr w:type="spellStart"/>
      <w:r w:rsidRPr="0059407F">
        <w:rPr>
          <w:rStyle w:val="a5"/>
          <w:color w:val="2F332E"/>
          <w:sz w:val="28"/>
          <w:szCs w:val="28"/>
        </w:rPr>
        <w:t>f</w:t>
      </w:r>
      <w:r w:rsidRPr="0059407F">
        <w:rPr>
          <w:rStyle w:val="a5"/>
          <w:color w:val="2F332E"/>
          <w:sz w:val="28"/>
          <w:szCs w:val="28"/>
          <w:vertAlign w:val="subscript"/>
        </w:rPr>
        <w:t>N</w:t>
      </w:r>
      <w:proofErr w:type="spellEnd"/>
      <w:r w:rsidRPr="0059407F">
        <w:rPr>
          <w:rStyle w:val="apple-converted-space"/>
          <w:color w:val="2F332E"/>
          <w:sz w:val="28"/>
          <w:szCs w:val="28"/>
        </w:rPr>
        <w:t> </w:t>
      </w:r>
      <w:r w:rsidRPr="0059407F">
        <w:rPr>
          <w:color w:val="2F332E"/>
          <w:sz w:val="28"/>
          <w:szCs w:val="28"/>
        </w:rPr>
        <w:t>=</w:t>
      </w:r>
      <w:r w:rsidRPr="0059407F">
        <w:rPr>
          <w:rStyle w:val="apple-converted-space"/>
          <w:color w:val="2F332E"/>
          <w:sz w:val="28"/>
          <w:szCs w:val="28"/>
        </w:rPr>
        <w:t> </w:t>
      </w:r>
      <w:proofErr w:type="spellStart"/>
      <w:proofErr w:type="gramStart"/>
      <w:r w:rsidRPr="0059407F">
        <w:rPr>
          <w:rStyle w:val="a5"/>
          <w:color w:val="2F332E"/>
          <w:sz w:val="28"/>
          <w:szCs w:val="28"/>
        </w:rPr>
        <w:t>f</w:t>
      </w:r>
      <w:proofErr w:type="gramEnd"/>
      <w:r w:rsidRPr="0059407F">
        <w:rPr>
          <w:color w:val="2F332E"/>
          <w:sz w:val="28"/>
          <w:szCs w:val="28"/>
          <w:vertAlign w:val="subscript"/>
        </w:rPr>
        <w:t>Д</w:t>
      </w:r>
      <w:proofErr w:type="spellEnd"/>
      <w:r w:rsidRPr="0059407F">
        <w:rPr>
          <w:color w:val="2F332E"/>
          <w:sz w:val="28"/>
          <w:szCs w:val="28"/>
        </w:rPr>
        <w:t>/2.</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Данное утверждение можно обобщить следующим образом:</w:t>
      </w:r>
    </w:p>
    <w:p w:rsidR="008738E3" w:rsidRPr="0059407F" w:rsidRDefault="008738E3" w:rsidP="008738E3">
      <w:pPr>
        <w:widowControl w:val="0"/>
        <w:spacing w:line="360" w:lineRule="auto"/>
        <w:jc w:val="both"/>
        <w:rPr>
          <w:sz w:val="28"/>
          <w:szCs w:val="28"/>
        </w:rPr>
      </w:pPr>
      <w:r w:rsidRPr="0059407F">
        <w:rPr>
          <w:sz w:val="28"/>
          <w:szCs w:val="28"/>
        </w:rPr>
        <w:t xml:space="preserve">Аналоговый сигнал с ограниченным спектром может быть восстановлен однозначно и без искажений по своим дискретным отсчетам, взятым с </w:t>
      </w:r>
      <w:proofErr w:type="gramStart"/>
      <w:r w:rsidRPr="0059407F">
        <w:rPr>
          <w:sz w:val="28"/>
          <w:szCs w:val="28"/>
        </w:rPr>
        <w:t>частотой большей удвоенной</w:t>
      </w:r>
      <w:proofErr w:type="gramEnd"/>
      <w:r w:rsidRPr="0059407F">
        <w:rPr>
          <w:sz w:val="28"/>
          <w:szCs w:val="28"/>
        </w:rPr>
        <w:t xml:space="preserve"> максимальной частоты в своем спектре.</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proofErr w:type="spellStart"/>
      <w:proofErr w:type="gramStart"/>
      <w:r w:rsidRPr="0059407F">
        <w:rPr>
          <w:rStyle w:val="a5"/>
          <w:color w:val="2F332E"/>
          <w:sz w:val="28"/>
          <w:szCs w:val="28"/>
        </w:rPr>
        <w:t>f</w:t>
      </w:r>
      <w:proofErr w:type="gramEnd"/>
      <w:r w:rsidRPr="0059407F">
        <w:rPr>
          <w:rStyle w:val="a5"/>
          <w:color w:val="2F332E"/>
          <w:sz w:val="28"/>
          <w:szCs w:val="28"/>
        </w:rPr>
        <w:t>д</w:t>
      </w:r>
      <w:proofErr w:type="spellEnd"/>
      <w:r w:rsidRPr="0059407F">
        <w:rPr>
          <w:rStyle w:val="a5"/>
          <w:color w:val="2F332E"/>
          <w:sz w:val="28"/>
          <w:szCs w:val="28"/>
        </w:rPr>
        <w:t xml:space="preserve"> &gt;</w:t>
      </w:r>
      <w:r w:rsidRPr="0059407F">
        <w:rPr>
          <w:rStyle w:val="apple-converted-space"/>
          <w:i/>
          <w:iCs/>
          <w:color w:val="2F332E"/>
          <w:sz w:val="28"/>
          <w:szCs w:val="28"/>
        </w:rPr>
        <w:t> </w:t>
      </w:r>
      <w:r w:rsidRPr="0059407F">
        <w:rPr>
          <w:color w:val="2F332E"/>
          <w:sz w:val="28"/>
          <w:szCs w:val="28"/>
        </w:rPr>
        <w:t>2</w:t>
      </w:r>
      <w:r w:rsidRPr="0059407F">
        <w:rPr>
          <w:rStyle w:val="a5"/>
          <w:color w:val="2F332E"/>
          <w:sz w:val="28"/>
          <w:szCs w:val="28"/>
        </w:rPr>
        <w:t>·</w:t>
      </w:r>
      <w:proofErr w:type="spellStart"/>
      <w:r w:rsidRPr="0059407F">
        <w:rPr>
          <w:rStyle w:val="a5"/>
          <w:color w:val="2F332E"/>
          <w:sz w:val="28"/>
          <w:szCs w:val="28"/>
        </w:rPr>
        <w:t>F</w:t>
      </w:r>
      <w:r w:rsidRPr="0059407F">
        <w:rPr>
          <w:rStyle w:val="a5"/>
          <w:color w:val="2F332E"/>
          <w:sz w:val="28"/>
          <w:szCs w:val="28"/>
          <w:vertAlign w:val="subscript"/>
        </w:rPr>
        <w:t>max</w:t>
      </w:r>
      <w:proofErr w:type="spellEnd"/>
      <w:r w:rsidRPr="0059407F">
        <w:rPr>
          <w:color w:val="2F332E"/>
          <w:sz w:val="28"/>
          <w:szCs w:val="28"/>
          <w:vertAlign w:val="subscript"/>
        </w:rPr>
        <w:t>     </w:t>
      </w:r>
      <w:r w:rsidRPr="0059407F">
        <w:rPr>
          <w:rStyle w:val="apple-converted-space"/>
          <w:color w:val="2F332E"/>
          <w:sz w:val="28"/>
          <w:szCs w:val="28"/>
          <w:vertAlign w:val="subscript"/>
        </w:rPr>
        <w:t> </w:t>
      </w:r>
      <w:r w:rsidRPr="0059407F">
        <w:rPr>
          <w:rStyle w:val="a6"/>
          <w:color w:val="2F332E"/>
          <w:sz w:val="28"/>
          <w:szCs w:val="28"/>
        </w:rPr>
        <w:t>(1)</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Данное утверждение известно как</w:t>
      </w:r>
      <w:r w:rsidRPr="0059407F">
        <w:rPr>
          <w:rStyle w:val="apple-converted-space"/>
          <w:color w:val="2F332E"/>
          <w:sz w:val="28"/>
          <w:szCs w:val="28"/>
        </w:rPr>
        <w:t> </w:t>
      </w:r>
      <w:r w:rsidRPr="0059407F">
        <w:rPr>
          <w:rStyle w:val="a6"/>
          <w:color w:val="2F332E"/>
          <w:sz w:val="28"/>
          <w:szCs w:val="28"/>
        </w:rPr>
        <w:t>теорема Котельникова</w:t>
      </w:r>
      <w:r w:rsidRPr="0059407F">
        <w:rPr>
          <w:rStyle w:val="apple-converted-space"/>
          <w:color w:val="2F332E"/>
          <w:sz w:val="28"/>
          <w:szCs w:val="28"/>
        </w:rPr>
        <w:t> </w:t>
      </w:r>
      <w:r w:rsidRPr="0059407F">
        <w:rPr>
          <w:color w:val="2F332E"/>
          <w:sz w:val="28"/>
          <w:szCs w:val="28"/>
        </w:rPr>
        <w:t>(в западной литературе</w:t>
      </w:r>
      <w:r w:rsidRPr="0059407F">
        <w:rPr>
          <w:rStyle w:val="apple-converted-space"/>
          <w:color w:val="2F332E"/>
          <w:sz w:val="28"/>
          <w:szCs w:val="28"/>
        </w:rPr>
        <w:t> </w:t>
      </w:r>
      <w:r w:rsidRPr="0059407F">
        <w:rPr>
          <w:rStyle w:val="a6"/>
          <w:color w:val="2F332E"/>
          <w:sz w:val="28"/>
          <w:szCs w:val="28"/>
        </w:rPr>
        <w:t>теорема Найквиста-Шеннона</w:t>
      </w:r>
      <w:r w:rsidRPr="0059407F">
        <w:rPr>
          <w:color w:val="2F332E"/>
          <w:sz w:val="28"/>
          <w:szCs w:val="28"/>
        </w:rPr>
        <w:t>) или теорема отсчетов. В различных источниках в формулировке данной теоремы могут быть различия, основным из которых является знак сравнения в формуле 1:</w:t>
      </w:r>
      <w:r w:rsidRPr="0059407F">
        <w:rPr>
          <w:rStyle w:val="apple-converted-space"/>
          <w:color w:val="2F332E"/>
          <w:sz w:val="28"/>
          <w:szCs w:val="28"/>
        </w:rPr>
        <w:t> </w:t>
      </w:r>
      <w:proofErr w:type="spellStart"/>
      <w:proofErr w:type="gramStart"/>
      <w:r w:rsidRPr="0059407F">
        <w:rPr>
          <w:rStyle w:val="a5"/>
          <w:color w:val="2F332E"/>
          <w:sz w:val="28"/>
          <w:szCs w:val="28"/>
        </w:rPr>
        <w:t>f</w:t>
      </w:r>
      <w:proofErr w:type="gramEnd"/>
      <w:r w:rsidRPr="0059407F">
        <w:rPr>
          <w:rStyle w:val="a5"/>
          <w:color w:val="2F332E"/>
          <w:sz w:val="28"/>
          <w:szCs w:val="28"/>
        </w:rPr>
        <w:t>д</w:t>
      </w:r>
      <w:proofErr w:type="spellEnd"/>
      <w:r w:rsidRPr="0059407F">
        <w:rPr>
          <w:rStyle w:val="a5"/>
          <w:color w:val="2F332E"/>
          <w:sz w:val="28"/>
          <w:szCs w:val="28"/>
        </w:rPr>
        <w:t xml:space="preserve"> ≥</w:t>
      </w:r>
      <w:r w:rsidRPr="0059407F">
        <w:rPr>
          <w:rStyle w:val="apple-converted-space"/>
          <w:i/>
          <w:iCs/>
          <w:color w:val="2F332E"/>
          <w:sz w:val="28"/>
          <w:szCs w:val="28"/>
        </w:rPr>
        <w:t> </w:t>
      </w:r>
      <w:r w:rsidRPr="0059407F">
        <w:rPr>
          <w:color w:val="2F332E"/>
          <w:sz w:val="28"/>
          <w:szCs w:val="28"/>
        </w:rPr>
        <w:t>2</w:t>
      </w:r>
      <w:r w:rsidRPr="0059407F">
        <w:rPr>
          <w:rStyle w:val="a5"/>
          <w:color w:val="2F332E"/>
          <w:sz w:val="28"/>
          <w:szCs w:val="28"/>
        </w:rPr>
        <w:t>·</w:t>
      </w:r>
      <w:proofErr w:type="spellStart"/>
      <w:r w:rsidRPr="0059407F">
        <w:rPr>
          <w:rStyle w:val="a5"/>
          <w:color w:val="2F332E"/>
          <w:sz w:val="28"/>
          <w:szCs w:val="28"/>
        </w:rPr>
        <w:t>F</w:t>
      </w:r>
      <w:r w:rsidRPr="0059407F">
        <w:rPr>
          <w:rStyle w:val="a5"/>
          <w:color w:val="2F332E"/>
          <w:sz w:val="28"/>
          <w:szCs w:val="28"/>
          <w:vertAlign w:val="subscript"/>
        </w:rPr>
        <w:t>max</w:t>
      </w:r>
      <w:proofErr w:type="spellEnd"/>
      <w:r w:rsidRPr="0059407F">
        <w:rPr>
          <w:rStyle w:val="apple-converted-space"/>
          <w:i/>
          <w:iCs/>
          <w:color w:val="2F332E"/>
          <w:sz w:val="28"/>
          <w:szCs w:val="28"/>
        </w:rPr>
        <w:t> </w:t>
      </w:r>
      <w:r w:rsidRPr="0059407F">
        <w:rPr>
          <w:color w:val="2F332E"/>
          <w:sz w:val="28"/>
          <w:szCs w:val="28"/>
        </w:rPr>
        <w:t>или</w:t>
      </w:r>
      <w:r w:rsidRPr="0059407F">
        <w:rPr>
          <w:rStyle w:val="apple-converted-space"/>
          <w:color w:val="2F332E"/>
          <w:sz w:val="28"/>
          <w:szCs w:val="28"/>
        </w:rPr>
        <w:t> </w:t>
      </w:r>
      <w:proofErr w:type="spellStart"/>
      <w:r w:rsidRPr="0059407F">
        <w:rPr>
          <w:rStyle w:val="a5"/>
          <w:color w:val="2F332E"/>
          <w:sz w:val="28"/>
          <w:szCs w:val="28"/>
        </w:rPr>
        <w:t>fд</w:t>
      </w:r>
      <w:proofErr w:type="spellEnd"/>
      <w:r w:rsidRPr="0059407F">
        <w:rPr>
          <w:rStyle w:val="a5"/>
          <w:color w:val="2F332E"/>
          <w:sz w:val="28"/>
          <w:szCs w:val="28"/>
        </w:rPr>
        <w:t xml:space="preserve"> &gt;</w:t>
      </w:r>
      <w:r w:rsidRPr="0059407F">
        <w:rPr>
          <w:rStyle w:val="apple-converted-space"/>
          <w:i/>
          <w:iCs/>
          <w:color w:val="2F332E"/>
          <w:sz w:val="28"/>
          <w:szCs w:val="28"/>
        </w:rPr>
        <w:t> </w:t>
      </w:r>
      <w:r w:rsidRPr="0059407F">
        <w:rPr>
          <w:color w:val="2F332E"/>
          <w:sz w:val="28"/>
          <w:szCs w:val="28"/>
        </w:rPr>
        <w:t>2</w:t>
      </w:r>
      <w:r w:rsidRPr="0059407F">
        <w:rPr>
          <w:rStyle w:val="a5"/>
          <w:color w:val="2F332E"/>
          <w:sz w:val="28"/>
          <w:szCs w:val="28"/>
        </w:rPr>
        <w:t>·</w:t>
      </w:r>
      <w:proofErr w:type="spellStart"/>
      <w:r w:rsidRPr="0059407F">
        <w:rPr>
          <w:rStyle w:val="a5"/>
          <w:color w:val="2F332E"/>
          <w:sz w:val="28"/>
          <w:szCs w:val="28"/>
        </w:rPr>
        <w:t>F</w:t>
      </w:r>
      <w:r w:rsidRPr="0059407F">
        <w:rPr>
          <w:rStyle w:val="a5"/>
          <w:color w:val="2F332E"/>
          <w:sz w:val="28"/>
          <w:szCs w:val="28"/>
          <w:vertAlign w:val="subscript"/>
        </w:rPr>
        <w:t>max</w:t>
      </w:r>
      <w:proofErr w:type="spellEnd"/>
      <w:r w:rsidRPr="0059407F">
        <w:rPr>
          <w:color w:val="2F332E"/>
          <w:sz w:val="28"/>
          <w:szCs w:val="28"/>
        </w:rPr>
        <w:t>. Мы придерживаемся формулировки со знаком</w:t>
      </w:r>
      <w:r w:rsidRPr="0059407F">
        <w:rPr>
          <w:rStyle w:val="apple-converted-space"/>
          <w:color w:val="2F332E"/>
          <w:sz w:val="28"/>
          <w:szCs w:val="28"/>
        </w:rPr>
        <w:t> </w:t>
      </w:r>
      <w:r w:rsidRPr="0059407F">
        <w:rPr>
          <w:rStyle w:val="a6"/>
          <w:color w:val="2F332E"/>
          <w:sz w:val="28"/>
          <w:szCs w:val="28"/>
        </w:rPr>
        <w:t>строго больше,</w:t>
      </w:r>
      <w:r w:rsidRPr="0059407F">
        <w:rPr>
          <w:rStyle w:val="apple-converted-space"/>
          <w:color w:val="2F332E"/>
          <w:sz w:val="28"/>
          <w:szCs w:val="28"/>
        </w:rPr>
        <w:t> </w:t>
      </w:r>
      <w:r w:rsidRPr="0059407F">
        <w:rPr>
          <w:color w:val="2F332E"/>
          <w:sz w:val="28"/>
          <w:szCs w:val="28"/>
        </w:rPr>
        <w:t>так как при частоте оцифровки равной максимальной частоте в спектре возникают неоднозначности начальной фазы и амплитуды.</w:t>
      </w:r>
    </w:p>
    <w:p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 xml:space="preserve">На практике аналоговый сигнал, как правило, оцифровывают с </w:t>
      </w:r>
      <w:proofErr w:type="gramStart"/>
      <w:r w:rsidRPr="0059407F">
        <w:rPr>
          <w:color w:val="2F332E"/>
          <w:sz w:val="28"/>
          <w:szCs w:val="28"/>
        </w:rPr>
        <w:t>частотой</w:t>
      </w:r>
      <w:proofErr w:type="gramEnd"/>
      <w:r w:rsidRPr="0059407F">
        <w:rPr>
          <w:color w:val="2F332E"/>
          <w:sz w:val="28"/>
          <w:szCs w:val="28"/>
        </w:rPr>
        <w:t xml:space="preserve"> в несколько раз превышающей удвоенную частоту в спектре сигнала, хотя существуют методики оцифровки сигнала с нарушением теоремы отсчетов.</w:t>
      </w:r>
    </w:p>
    <w:p w:rsidR="008738E3" w:rsidRPr="0059407F" w:rsidRDefault="008738E3" w:rsidP="008738E3">
      <w:pPr>
        <w:pStyle w:val="2"/>
        <w:keepNext w:val="0"/>
        <w:widowControl w:val="0"/>
        <w:spacing w:before="0" w:after="0" w:line="360" w:lineRule="auto"/>
        <w:jc w:val="both"/>
        <w:rPr>
          <w:rFonts w:ascii="Times New Roman" w:hAnsi="Times New Roman" w:cs="Times New Roman"/>
          <w:color w:val="000000"/>
        </w:rPr>
      </w:pPr>
      <w:r w:rsidRPr="0059407F">
        <w:rPr>
          <w:rFonts w:ascii="Times New Roman" w:hAnsi="Times New Roman" w:cs="Times New Roman"/>
          <w:color w:val="000000"/>
        </w:rPr>
        <w:lastRenderedPageBreak/>
        <w:t>Пропускная способность непрерывного канала</w:t>
      </w:r>
    </w:p>
    <w:p w:rsidR="008738E3" w:rsidRPr="0059407F" w:rsidRDefault="008738E3" w:rsidP="008738E3">
      <w:pPr>
        <w:pStyle w:val="a4"/>
        <w:widowControl w:val="0"/>
        <w:spacing w:before="0" w:beforeAutospacing="0" w:after="0" w:afterAutospacing="0" w:line="360" w:lineRule="auto"/>
        <w:jc w:val="both"/>
        <w:rPr>
          <w:color w:val="000000"/>
          <w:sz w:val="28"/>
          <w:szCs w:val="28"/>
        </w:rPr>
      </w:pPr>
      <w:r w:rsidRPr="0059407F">
        <w:rPr>
          <w:color w:val="000000"/>
          <w:sz w:val="28"/>
          <w:szCs w:val="28"/>
        </w:rPr>
        <w:t>Пусть сигнал</w:t>
      </w:r>
      <w:r w:rsidRPr="0059407F">
        <w:rPr>
          <w:rStyle w:val="apple-converted-space"/>
          <w:color w:val="000000"/>
          <w:sz w:val="28"/>
          <w:szCs w:val="28"/>
        </w:rPr>
        <w:t> </w:t>
      </w:r>
      <w:r>
        <w:rPr>
          <w:noProof/>
          <w:color w:val="000000"/>
          <w:sz w:val="28"/>
          <w:szCs w:val="28"/>
        </w:rPr>
        <w:drawing>
          <wp:inline distT="0" distB="0" distL="0" distR="0">
            <wp:extent cx="269240" cy="219075"/>
            <wp:effectExtent l="19050" t="0" r="0" b="0"/>
            <wp:docPr id="5" name="Рисунок 1570" descr="http://www.sernam.ru/htm/book_tec/tec_6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0" descr="http://www.sernam.ru/htm/book_tec/tec_64.files/image001.gif"/>
                    <pic:cNvPicPr>
                      <a:picLocks noChangeAspect="1" noChangeArrowheads="1"/>
                    </pic:cNvPicPr>
                  </pic:nvPicPr>
                  <pic:blipFill>
                    <a:blip r:embed="rId9"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rPr>
        <w:t> на выходе канала представляет собой сумму полезного сигнала</w:t>
      </w:r>
      <w:r w:rsidRPr="0059407F">
        <w:rPr>
          <w:rStyle w:val="apple-converted-space"/>
          <w:color w:val="000000"/>
          <w:sz w:val="28"/>
          <w:szCs w:val="28"/>
        </w:rPr>
        <w:t> </w:t>
      </w:r>
      <w:r>
        <w:rPr>
          <w:noProof/>
          <w:color w:val="000000"/>
          <w:sz w:val="28"/>
          <w:szCs w:val="28"/>
        </w:rPr>
        <w:drawing>
          <wp:inline distT="0" distB="0" distL="0" distR="0">
            <wp:extent cx="269240" cy="219075"/>
            <wp:effectExtent l="0" t="0" r="0" b="0"/>
            <wp:docPr id="6" name="Рисунок 1571" descr="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1" descr="http://www.sernam.ru/htm/book_tec/tec_64.files/image002.gif"/>
                    <pic:cNvPicPr>
                      <a:picLocks noChangeAspect="1" noChangeArrowheads="1"/>
                    </pic:cNvPicPr>
                  </pic:nvPicPr>
                  <pic:blipFill>
                    <a:blip r:embed="rId10"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rPr>
        <w:t> и шума</w:t>
      </w:r>
      <w:r w:rsidRPr="0059407F">
        <w:rPr>
          <w:rStyle w:val="apple-converted-space"/>
          <w:color w:val="000000"/>
          <w:sz w:val="28"/>
          <w:szCs w:val="28"/>
        </w:rPr>
        <w:t> </w:t>
      </w:r>
      <w:r>
        <w:rPr>
          <w:noProof/>
          <w:color w:val="000000"/>
          <w:sz w:val="28"/>
          <w:szCs w:val="28"/>
        </w:rPr>
        <w:drawing>
          <wp:inline distT="0" distB="0" distL="0" distR="0">
            <wp:extent cx="269240" cy="219075"/>
            <wp:effectExtent l="19050" t="0" r="0" b="0"/>
            <wp:docPr id="7" name="Рисунок 1572" descr="http://www.sernam.ru/htm/book_tec/tec_64.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2" descr="http://www.sernam.ru/htm/book_tec/tec_64.files/image003.gif"/>
                    <pic:cNvPicPr>
                      <a:picLocks noChangeAspect="1" noChangeArrowheads="1"/>
                    </pic:cNvPicPr>
                  </pic:nvPicPr>
                  <pic:blipFill>
                    <a:blip r:embed="rId11"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rPr>
        <w:t>, т.е.</w:t>
      </w:r>
      <w:r w:rsidRPr="0059407F">
        <w:rPr>
          <w:rStyle w:val="apple-converted-space"/>
          <w:color w:val="000000"/>
          <w:sz w:val="28"/>
          <w:szCs w:val="28"/>
        </w:rPr>
        <w:t> </w:t>
      </w:r>
      <w:r>
        <w:rPr>
          <w:noProof/>
          <w:color w:val="000000"/>
          <w:sz w:val="28"/>
          <w:szCs w:val="28"/>
        </w:rPr>
        <w:drawing>
          <wp:inline distT="0" distB="0" distL="0" distR="0">
            <wp:extent cx="998855" cy="219075"/>
            <wp:effectExtent l="19050" t="0" r="0" b="0"/>
            <wp:docPr id="8" name="Рисунок 1573" descr="http://www.sernam.ru/htm/book_tec/tec_64.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3" descr="http://www.sernam.ru/htm/book_tec/tec_64.files/image004.gif"/>
                    <pic:cNvPicPr>
                      <a:picLocks noChangeAspect="1" noChangeArrowheads="1"/>
                    </pic:cNvPicPr>
                  </pic:nvPicPr>
                  <pic:blipFill>
                    <a:blip r:embed="rId12" cstate="print"/>
                    <a:srcRect/>
                    <a:stretch>
                      <a:fillRect/>
                    </a:stretch>
                  </pic:blipFill>
                  <pic:spPr bwMode="auto">
                    <a:xfrm>
                      <a:off x="0" y="0"/>
                      <a:ext cx="998855" cy="219075"/>
                    </a:xfrm>
                    <a:prstGeom prst="rect">
                      <a:avLst/>
                    </a:prstGeom>
                    <a:noFill/>
                    <a:ln w="9525">
                      <a:noFill/>
                      <a:miter lim="800000"/>
                      <a:headEnd/>
                      <a:tailEnd/>
                    </a:ln>
                  </pic:spPr>
                </pic:pic>
              </a:graphicData>
            </a:graphic>
          </wp:inline>
        </w:drawing>
      </w:r>
      <w:r w:rsidRPr="0059407F">
        <w:rPr>
          <w:color w:val="000000"/>
          <w:sz w:val="28"/>
          <w:szCs w:val="28"/>
        </w:rPr>
        <w:t>, причем</w:t>
      </w:r>
      <w:r w:rsidRPr="0059407F">
        <w:rPr>
          <w:rStyle w:val="apple-converted-space"/>
          <w:color w:val="000000"/>
          <w:sz w:val="28"/>
          <w:szCs w:val="28"/>
        </w:rPr>
        <w:t> </w:t>
      </w:r>
      <w:r>
        <w:rPr>
          <w:noProof/>
          <w:color w:val="000000"/>
          <w:sz w:val="28"/>
          <w:szCs w:val="28"/>
        </w:rPr>
        <w:drawing>
          <wp:inline distT="0" distB="0" distL="0" distR="0">
            <wp:extent cx="269240" cy="219075"/>
            <wp:effectExtent l="0" t="0" r="0" b="0"/>
            <wp:docPr id="9" name="Рисунок 1574" descr="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4" descr="http://www.sernam.ru/htm/book_tec/tec_64.files/image002.gif"/>
                    <pic:cNvPicPr>
                      <a:picLocks noChangeAspect="1" noChangeArrowheads="1"/>
                    </pic:cNvPicPr>
                  </pic:nvPicPr>
                  <pic:blipFill>
                    <a:blip r:embed="rId10"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rPr>
        <w:t> и</w:t>
      </w:r>
      <w:r w:rsidRPr="0059407F">
        <w:rPr>
          <w:rStyle w:val="apple-converted-space"/>
          <w:color w:val="000000"/>
          <w:sz w:val="28"/>
          <w:szCs w:val="28"/>
        </w:rPr>
        <w:t> </w:t>
      </w:r>
      <w:r>
        <w:rPr>
          <w:noProof/>
          <w:color w:val="000000"/>
          <w:sz w:val="28"/>
          <w:szCs w:val="28"/>
        </w:rPr>
        <w:drawing>
          <wp:inline distT="0" distB="0" distL="0" distR="0">
            <wp:extent cx="269240" cy="219075"/>
            <wp:effectExtent l="19050" t="0" r="0" b="0"/>
            <wp:docPr id="10" name="Рисунок 1575" descr="http://www.sernam.ru/htm/book_tec/tec_64.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5" descr="http://www.sernam.ru/htm/book_tec/tec_64.files/image003.gif"/>
                    <pic:cNvPicPr>
                      <a:picLocks noChangeAspect="1" noChangeArrowheads="1"/>
                    </pic:cNvPicPr>
                  </pic:nvPicPr>
                  <pic:blipFill>
                    <a:blip r:embed="rId11"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rPr>
        <w:t xml:space="preserve"> статистически </w:t>
      </w:r>
      <w:proofErr w:type="gramStart"/>
      <w:r w:rsidRPr="0059407F">
        <w:rPr>
          <w:color w:val="000000"/>
          <w:sz w:val="28"/>
          <w:szCs w:val="28"/>
        </w:rPr>
        <w:t>независимы</w:t>
      </w:r>
      <w:proofErr w:type="gramEnd"/>
      <w:r w:rsidRPr="0059407F">
        <w:rPr>
          <w:color w:val="000000"/>
          <w:sz w:val="28"/>
          <w:szCs w:val="28"/>
        </w:rPr>
        <w:t>. Допустим, что канал имеет ограниченную полосу пропускания шириной</w:t>
      </w:r>
      <w:r w:rsidRPr="0059407F">
        <w:rPr>
          <w:rStyle w:val="apple-converted-space"/>
          <w:color w:val="000000"/>
          <w:sz w:val="28"/>
          <w:szCs w:val="28"/>
        </w:rPr>
        <w:t> </w:t>
      </w:r>
      <w:r>
        <w:rPr>
          <w:noProof/>
          <w:color w:val="000000"/>
          <w:sz w:val="28"/>
          <w:szCs w:val="28"/>
        </w:rPr>
        <w:drawing>
          <wp:inline distT="0" distB="0" distL="0" distR="0">
            <wp:extent cx="353695" cy="219075"/>
            <wp:effectExtent l="19050" t="0" r="8255" b="0"/>
            <wp:docPr id="11" name="Рисунок 1576" descr="http://www.sernam.ru/htm/book_tec/tec_64.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6" descr="http://www.sernam.ru/htm/book_tec/tec_64.files/image005.gif"/>
                    <pic:cNvPicPr>
                      <a:picLocks noChangeAspect="1" noChangeArrowheads="1"/>
                    </pic:cNvPicPr>
                  </pic:nvPicPr>
                  <pic:blipFill>
                    <a:blip r:embed="rId13" cstate="print"/>
                    <a:srcRect/>
                    <a:stretch>
                      <a:fillRect/>
                    </a:stretch>
                  </pic:blipFill>
                  <pic:spPr bwMode="auto">
                    <a:xfrm>
                      <a:off x="0" y="0"/>
                      <a:ext cx="353695" cy="219075"/>
                    </a:xfrm>
                    <a:prstGeom prst="rect">
                      <a:avLst/>
                    </a:prstGeom>
                    <a:noFill/>
                    <a:ln w="9525">
                      <a:noFill/>
                      <a:miter lim="800000"/>
                      <a:headEnd/>
                      <a:tailEnd/>
                    </a:ln>
                  </pic:spPr>
                </pic:pic>
              </a:graphicData>
            </a:graphic>
          </wp:inline>
        </w:drawing>
      </w:r>
      <w:r w:rsidRPr="0059407F">
        <w:rPr>
          <w:color w:val="000000"/>
          <w:sz w:val="28"/>
          <w:szCs w:val="28"/>
        </w:rPr>
        <w:t>. Тогда в соответствии с теоремой Котельникова (</w:t>
      </w:r>
      <w:proofErr w:type="gramStart"/>
      <w:r w:rsidRPr="0059407F">
        <w:rPr>
          <w:color w:val="000000"/>
          <w:sz w:val="28"/>
          <w:szCs w:val="28"/>
        </w:rPr>
        <w:t>см</w:t>
      </w:r>
      <w:proofErr w:type="gramEnd"/>
      <w:r w:rsidRPr="0059407F">
        <w:rPr>
          <w:color w:val="000000"/>
          <w:sz w:val="28"/>
          <w:szCs w:val="28"/>
        </w:rPr>
        <w:t>. п. 1.5) функции</w:t>
      </w:r>
      <w:r w:rsidRPr="0059407F">
        <w:rPr>
          <w:rStyle w:val="apple-converted-space"/>
          <w:color w:val="000000"/>
          <w:sz w:val="28"/>
          <w:szCs w:val="28"/>
        </w:rPr>
        <w:t> </w:t>
      </w:r>
      <w:r>
        <w:rPr>
          <w:noProof/>
          <w:color w:val="000000"/>
          <w:sz w:val="28"/>
          <w:szCs w:val="28"/>
        </w:rPr>
        <w:drawing>
          <wp:inline distT="0" distB="0" distL="0" distR="0">
            <wp:extent cx="269240" cy="219075"/>
            <wp:effectExtent l="19050" t="0" r="0" b="0"/>
            <wp:docPr id="12" name="Рисунок 1577" descr="http://www.sernam.ru/htm/book_tec/tec_6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7" descr="http://www.sernam.ru/htm/book_tec/tec_64.files/image001.gif"/>
                    <pic:cNvPicPr>
                      <a:picLocks noChangeAspect="1" noChangeArrowheads="1"/>
                    </pic:cNvPicPr>
                  </pic:nvPicPr>
                  <pic:blipFill>
                    <a:blip r:embed="rId9"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rPr>
        <w:t>,</w:t>
      </w:r>
      <w:r w:rsidRPr="0059407F">
        <w:rPr>
          <w:rStyle w:val="apple-converted-space"/>
          <w:color w:val="000000"/>
          <w:sz w:val="28"/>
          <w:szCs w:val="28"/>
        </w:rPr>
        <w:t> </w:t>
      </w:r>
      <w:r>
        <w:rPr>
          <w:noProof/>
          <w:color w:val="000000"/>
          <w:sz w:val="28"/>
          <w:szCs w:val="28"/>
        </w:rPr>
        <w:drawing>
          <wp:inline distT="0" distB="0" distL="0" distR="0">
            <wp:extent cx="269240" cy="219075"/>
            <wp:effectExtent l="0" t="0" r="0" b="0"/>
            <wp:docPr id="13" name="Рисунок 1578" descr="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8" descr="http://www.sernam.ru/htm/book_tec/tec_64.files/image002.gif"/>
                    <pic:cNvPicPr>
                      <a:picLocks noChangeAspect="1" noChangeArrowheads="1"/>
                    </pic:cNvPicPr>
                  </pic:nvPicPr>
                  <pic:blipFill>
                    <a:blip r:embed="rId10"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rPr>
        <w:t> и</w:t>
      </w:r>
      <w:r w:rsidRPr="0059407F">
        <w:rPr>
          <w:rStyle w:val="apple-converted-space"/>
          <w:color w:val="000000"/>
          <w:sz w:val="28"/>
          <w:szCs w:val="28"/>
        </w:rPr>
        <w:t> </w:t>
      </w:r>
      <w:r>
        <w:rPr>
          <w:noProof/>
          <w:color w:val="000000"/>
          <w:sz w:val="28"/>
          <w:szCs w:val="28"/>
        </w:rPr>
        <w:drawing>
          <wp:inline distT="0" distB="0" distL="0" distR="0">
            <wp:extent cx="269240" cy="219075"/>
            <wp:effectExtent l="19050" t="0" r="0" b="0"/>
            <wp:docPr id="14" name="Рисунок 1579" descr="http://www.sernam.ru/htm/book_tec/tec_64.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9" descr="http://www.sernam.ru/htm/book_tec/tec_64.files/image003.gif"/>
                    <pic:cNvPicPr>
                      <a:picLocks noChangeAspect="1" noChangeArrowheads="1"/>
                    </pic:cNvPicPr>
                  </pic:nvPicPr>
                  <pic:blipFill>
                    <a:blip r:embed="rId11"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rPr>
        <w:t> можно представить совокупностями отсчетов</w:t>
      </w:r>
      <w:r w:rsidRPr="0059407F">
        <w:rPr>
          <w:rStyle w:val="apple-converted-space"/>
          <w:color w:val="000000"/>
          <w:sz w:val="28"/>
          <w:szCs w:val="28"/>
        </w:rPr>
        <w:t> </w:t>
      </w:r>
      <w:r>
        <w:rPr>
          <w:noProof/>
          <w:color w:val="000000"/>
          <w:sz w:val="28"/>
          <w:szCs w:val="28"/>
        </w:rPr>
        <w:drawing>
          <wp:inline distT="0" distB="0" distL="0" distR="0">
            <wp:extent cx="162560" cy="229870"/>
            <wp:effectExtent l="0" t="0" r="0" b="0"/>
            <wp:docPr id="15" name="Рисунок 1580" descr="http://www.sernam.ru/htm/book_tec/tec_64.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0" descr="http://www.sernam.ru/htm/book_tec/tec_64.files/image006.gif"/>
                    <pic:cNvPicPr>
                      <a:picLocks noChangeAspect="1" noChangeArrowheads="1"/>
                    </pic:cNvPicPr>
                  </pic:nvPicPr>
                  <pic:blipFill>
                    <a:blip r:embed="rId14" cstate="print"/>
                    <a:srcRect/>
                    <a:stretch>
                      <a:fillRect/>
                    </a:stretch>
                  </pic:blipFill>
                  <pic:spPr bwMode="auto">
                    <a:xfrm>
                      <a:off x="0" y="0"/>
                      <a:ext cx="162560" cy="229870"/>
                    </a:xfrm>
                    <a:prstGeom prst="rect">
                      <a:avLst/>
                    </a:prstGeom>
                    <a:noFill/>
                    <a:ln w="9525">
                      <a:noFill/>
                      <a:miter lim="800000"/>
                      <a:headEnd/>
                      <a:tailEnd/>
                    </a:ln>
                  </pic:spPr>
                </pic:pic>
              </a:graphicData>
            </a:graphic>
          </wp:inline>
        </w:drawing>
      </w:r>
      <w:r w:rsidRPr="0059407F">
        <w:rPr>
          <w:color w:val="000000"/>
          <w:sz w:val="28"/>
          <w:szCs w:val="28"/>
        </w:rPr>
        <w:t>,</w:t>
      </w:r>
      <w:r w:rsidRPr="0059407F">
        <w:rPr>
          <w:rStyle w:val="apple-converted-space"/>
          <w:color w:val="000000"/>
          <w:sz w:val="28"/>
          <w:szCs w:val="28"/>
        </w:rPr>
        <w:t> </w:t>
      </w:r>
      <w:r>
        <w:rPr>
          <w:noProof/>
          <w:color w:val="000000"/>
          <w:sz w:val="28"/>
          <w:szCs w:val="28"/>
        </w:rPr>
        <w:drawing>
          <wp:inline distT="0" distB="0" distL="0" distR="0">
            <wp:extent cx="151765" cy="229870"/>
            <wp:effectExtent l="19050" t="0" r="635" b="0"/>
            <wp:docPr id="16" name="Рисунок 1581" descr="http://www.sernam.ru/htm/book_tec/tec_64.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1" descr="http://www.sernam.ru/htm/book_tec/tec_64.files/image007.gif"/>
                    <pic:cNvPicPr>
                      <a:picLocks noChangeAspect="1" noChangeArrowheads="1"/>
                    </pic:cNvPicPr>
                  </pic:nvPicPr>
                  <pic:blipFill>
                    <a:blip r:embed="rId15" cstate="print"/>
                    <a:srcRect/>
                    <a:stretch>
                      <a:fillRect/>
                    </a:stretch>
                  </pic:blipFill>
                  <pic:spPr bwMode="auto">
                    <a:xfrm>
                      <a:off x="0" y="0"/>
                      <a:ext cx="151765" cy="229870"/>
                    </a:xfrm>
                    <a:prstGeom prst="rect">
                      <a:avLst/>
                    </a:prstGeom>
                    <a:noFill/>
                    <a:ln w="9525">
                      <a:noFill/>
                      <a:miter lim="800000"/>
                      <a:headEnd/>
                      <a:tailEnd/>
                    </a:ln>
                  </pic:spPr>
                </pic:pic>
              </a:graphicData>
            </a:graphic>
          </wp:inline>
        </w:drawing>
      </w:r>
      <w:r w:rsidRPr="0059407F">
        <w:rPr>
          <w:color w:val="000000"/>
          <w:sz w:val="28"/>
          <w:szCs w:val="28"/>
        </w:rPr>
        <w:t>, и</w:t>
      </w:r>
      <w:r w:rsidRPr="0059407F">
        <w:rPr>
          <w:rStyle w:val="apple-converted-space"/>
          <w:color w:val="000000"/>
          <w:sz w:val="28"/>
          <w:szCs w:val="28"/>
        </w:rPr>
        <w:t> </w:t>
      </w:r>
      <w:r>
        <w:rPr>
          <w:noProof/>
          <w:color w:val="000000"/>
          <w:sz w:val="28"/>
          <w:szCs w:val="28"/>
        </w:rPr>
        <w:drawing>
          <wp:inline distT="0" distB="0" distL="0" distR="0">
            <wp:extent cx="151765" cy="229870"/>
            <wp:effectExtent l="19050" t="0" r="635" b="0"/>
            <wp:docPr id="17" name="Рисунок 1582" descr="http://www.sernam.ru/htm/book_tec/tec_64.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2" descr="http://www.sernam.ru/htm/book_tec/tec_64.files/image008.gif"/>
                    <pic:cNvPicPr>
                      <a:picLocks noChangeAspect="1" noChangeArrowheads="1"/>
                    </pic:cNvPicPr>
                  </pic:nvPicPr>
                  <pic:blipFill>
                    <a:blip r:embed="rId16" cstate="print"/>
                    <a:srcRect/>
                    <a:stretch>
                      <a:fillRect/>
                    </a:stretch>
                  </pic:blipFill>
                  <pic:spPr bwMode="auto">
                    <a:xfrm>
                      <a:off x="0" y="0"/>
                      <a:ext cx="151765" cy="229870"/>
                    </a:xfrm>
                    <a:prstGeom prst="rect">
                      <a:avLst/>
                    </a:prstGeom>
                    <a:noFill/>
                    <a:ln w="9525">
                      <a:noFill/>
                      <a:miter lim="800000"/>
                      <a:headEnd/>
                      <a:tailEnd/>
                    </a:ln>
                  </pic:spPr>
                </pic:pic>
              </a:graphicData>
            </a:graphic>
          </wp:inline>
        </w:drawing>
      </w:r>
      <w:r w:rsidRPr="0059407F">
        <w:rPr>
          <w:color w:val="000000"/>
          <w:sz w:val="28"/>
          <w:szCs w:val="28"/>
        </w:rPr>
        <w:t>,</w:t>
      </w:r>
      <w:r w:rsidRPr="0059407F">
        <w:rPr>
          <w:rStyle w:val="apple-converted-space"/>
          <w:color w:val="000000"/>
          <w:sz w:val="28"/>
          <w:szCs w:val="28"/>
        </w:rPr>
        <w:t> </w:t>
      </w:r>
      <w:r>
        <w:rPr>
          <w:noProof/>
          <w:color w:val="000000"/>
          <w:sz w:val="28"/>
          <w:szCs w:val="28"/>
        </w:rPr>
        <w:drawing>
          <wp:inline distT="0" distB="0" distL="0" distR="0">
            <wp:extent cx="695325" cy="201930"/>
            <wp:effectExtent l="19050" t="0" r="9525" b="0"/>
            <wp:docPr id="18" name="Рисунок 1583" descr="http://www.sernam.ru/htm/book_tec/tec_64.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3" descr="http://www.sernam.ru/htm/book_tec/tec_64.files/image009.gif"/>
                    <pic:cNvPicPr>
                      <a:picLocks noChangeAspect="1" noChangeArrowheads="1"/>
                    </pic:cNvPicPr>
                  </pic:nvPicPr>
                  <pic:blipFill>
                    <a:blip r:embed="rId17" cstate="print"/>
                    <a:srcRect/>
                    <a:stretch>
                      <a:fillRect/>
                    </a:stretch>
                  </pic:blipFill>
                  <pic:spPr bwMode="auto">
                    <a:xfrm>
                      <a:off x="0" y="0"/>
                      <a:ext cx="695325" cy="201930"/>
                    </a:xfrm>
                    <a:prstGeom prst="rect">
                      <a:avLst/>
                    </a:prstGeom>
                    <a:noFill/>
                    <a:ln w="9525">
                      <a:noFill/>
                      <a:miter lim="800000"/>
                      <a:headEnd/>
                      <a:tailEnd/>
                    </a:ln>
                  </pic:spPr>
                </pic:pic>
              </a:graphicData>
            </a:graphic>
          </wp:inline>
        </w:drawing>
      </w:r>
      <w:r w:rsidRPr="0059407F">
        <w:rPr>
          <w:color w:val="000000"/>
          <w:sz w:val="28"/>
          <w:szCs w:val="28"/>
        </w:rPr>
        <w:t>, где</w:t>
      </w:r>
      <w:r w:rsidRPr="0059407F">
        <w:rPr>
          <w:rStyle w:val="apple-converted-space"/>
          <w:color w:val="000000"/>
          <w:sz w:val="28"/>
          <w:szCs w:val="28"/>
        </w:rPr>
        <w:t> </w:t>
      </w:r>
      <w:r>
        <w:rPr>
          <w:noProof/>
          <w:color w:val="000000"/>
          <w:sz w:val="28"/>
          <w:szCs w:val="28"/>
        </w:rPr>
        <w:drawing>
          <wp:inline distT="0" distB="0" distL="0" distR="0">
            <wp:extent cx="791210" cy="219075"/>
            <wp:effectExtent l="19050" t="0" r="8890" b="0"/>
            <wp:docPr id="19" name="Рисунок 1584" descr="http://www.sernam.ru/htm/book_tec/tec_64.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4" descr="http://www.sernam.ru/htm/book_tec/tec_64.files/image010.gif"/>
                    <pic:cNvPicPr>
                      <a:picLocks noChangeAspect="1" noChangeArrowheads="1"/>
                    </pic:cNvPicPr>
                  </pic:nvPicPr>
                  <pic:blipFill>
                    <a:blip r:embed="rId18" cstate="print"/>
                    <a:srcRect/>
                    <a:stretch>
                      <a:fillRect/>
                    </a:stretch>
                  </pic:blipFill>
                  <pic:spPr bwMode="auto">
                    <a:xfrm>
                      <a:off x="0" y="0"/>
                      <a:ext cx="791210" cy="219075"/>
                    </a:xfrm>
                    <a:prstGeom prst="rect">
                      <a:avLst/>
                    </a:prstGeom>
                    <a:noFill/>
                    <a:ln w="9525">
                      <a:noFill/>
                      <a:miter lim="800000"/>
                      <a:headEnd/>
                      <a:tailEnd/>
                    </a:ln>
                  </pic:spPr>
                </pic:pic>
              </a:graphicData>
            </a:graphic>
          </wp:inline>
        </w:drawing>
      </w:r>
      <w:r w:rsidRPr="0059407F">
        <w:rPr>
          <w:color w:val="000000"/>
          <w:sz w:val="28"/>
          <w:szCs w:val="28"/>
        </w:rPr>
        <w:t>. При этом статистические свойства сигнала</w:t>
      </w:r>
      <w:r w:rsidRPr="0059407F">
        <w:rPr>
          <w:rStyle w:val="apple-converted-space"/>
          <w:color w:val="000000"/>
          <w:sz w:val="28"/>
          <w:szCs w:val="28"/>
        </w:rPr>
        <w:t> </w:t>
      </w:r>
      <w:r>
        <w:rPr>
          <w:noProof/>
          <w:color w:val="000000"/>
          <w:sz w:val="28"/>
          <w:szCs w:val="28"/>
        </w:rPr>
        <w:drawing>
          <wp:inline distT="0" distB="0" distL="0" distR="0">
            <wp:extent cx="269240" cy="219075"/>
            <wp:effectExtent l="0" t="0" r="0" b="0"/>
            <wp:docPr id="20" name="Рисунок 1585" descr="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5" descr="http://www.sernam.ru/htm/book_tec/tec_64.files/image002.gif"/>
                    <pic:cNvPicPr>
                      <a:picLocks noChangeAspect="1" noChangeArrowheads="1"/>
                    </pic:cNvPicPr>
                  </pic:nvPicPr>
                  <pic:blipFill>
                    <a:blip r:embed="rId10"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rPr>
        <w:t> можно описать многомерной ПРВ</w:t>
      </w:r>
      <w:r w:rsidRPr="0059407F">
        <w:rPr>
          <w:rStyle w:val="apple-converted-space"/>
          <w:color w:val="000000"/>
          <w:sz w:val="28"/>
          <w:szCs w:val="28"/>
        </w:rPr>
        <w:t> </w:t>
      </w:r>
      <w:r>
        <w:rPr>
          <w:noProof/>
          <w:color w:val="000000"/>
          <w:sz w:val="28"/>
          <w:szCs w:val="28"/>
        </w:rPr>
        <w:drawing>
          <wp:inline distT="0" distB="0" distL="0" distR="0">
            <wp:extent cx="1335405" cy="219075"/>
            <wp:effectExtent l="0" t="0" r="0" b="0"/>
            <wp:docPr id="21" name="Рисунок 1586" descr="http://www.sernam.ru/htm/book_tec/tec_64.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6" descr="http://www.sernam.ru/htm/book_tec/tec_64.files/image011.gif"/>
                    <pic:cNvPicPr>
                      <a:picLocks noChangeAspect="1" noChangeArrowheads="1"/>
                    </pic:cNvPicPr>
                  </pic:nvPicPr>
                  <pic:blipFill>
                    <a:blip r:embed="rId19" cstate="print"/>
                    <a:srcRect/>
                    <a:stretch>
                      <a:fillRect/>
                    </a:stretch>
                  </pic:blipFill>
                  <pic:spPr bwMode="auto">
                    <a:xfrm>
                      <a:off x="0" y="0"/>
                      <a:ext cx="1335405" cy="219075"/>
                    </a:xfrm>
                    <a:prstGeom prst="rect">
                      <a:avLst/>
                    </a:prstGeom>
                    <a:noFill/>
                    <a:ln w="9525">
                      <a:noFill/>
                      <a:miter lim="800000"/>
                      <a:headEnd/>
                      <a:tailEnd/>
                    </a:ln>
                  </pic:spPr>
                </pic:pic>
              </a:graphicData>
            </a:graphic>
          </wp:inline>
        </w:drawing>
      </w:r>
      <w:r w:rsidRPr="0059407F">
        <w:rPr>
          <w:color w:val="000000"/>
          <w:sz w:val="28"/>
          <w:szCs w:val="28"/>
        </w:rPr>
        <w:t>, а свойства шума – ПРВ</w:t>
      </w:r>
      <w:r w:rsidRPr="0059407F">
        <w:rPr>
          <w:rStyle w:val="apple-converted-space"/>
          <w:color w:val="000000"/>
          <w:sz w:val="28"/>
          <w:szCs w:val="28"/>
        </w:rPr>
        <w:t> </w:t>
      </w:r>
      <w:r>
        <w:rPr>
          <w:noProof/>
          <w:color w:val="000000"/>
          <w:sz w:val="28"/>
          <w:szCs w:val="28"/>
        </w:rPr>
        <w:drawing>
          <wp:inline distT="0" distB="0" distL="0" distR="0">
            <wp:extent cx="1340485" cy="219075"/>
            <wp:effectExtent l="0" t="0" r="0" b="0"/>
            <wp:docPr id="22" name="Рисунок 1587" descr="http://www.sernam.ru/htm/book_tec/tec_6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7" descr="http://www.sernam.ru/htm/book_tec/tec_64.files/image012.gif"/>
                    <pic:cNvPicPr>
                      <a:picLocks noChangeAspect="1" noChangeArrowheads="1"/>
                    </pic:cNvPicPr>
                  </pic:nvPicPr>
                  <pic:blipFill>
                    <a:blip r:embed="rId20" cstate="print"/>
                    <a:srcRect/>
                    <a:stretch>
                      <a:fillRect/>
                    </a:stretch>
                  </pic:blipFill>
                  <pic:spPr bwMode="auto">
                    <a:xfrm>
                      <a:off x="0" y="0"/>
                      <a:ext cx="1340485" cy="219075"/>
                    </a:xfrm>
                    <a:prstGeom prst="rect">
                      <a:avLst/>
                    </a:prstGeom>
                    <a:noFill/>
                    <a:ln w="9525">
                      <a:noFill/>
                      <a:miter lim="800000"/>
                      <a:headEnd/>
                      <a:tailEnd/>
                    </a:ln>
                  </pic:spPr>
                </pic:pic>
              </a:graphicData>
            </a:graphic>
          </wp:inline>
        </w:drawing>
      </w:r>
      <w:r w:rsidRPr="0059407F">
        <w:rPr>
          <w:color w:val="000000"/>
          <w:sz w:val="28"/>
          <w:szCs w:val="28"/>
        </w:rPr>
        <w:t>.</w:t>
      </w:r>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Пропускная способность непрерывного канала определяется следующим образом:</w:t>
      </w:r>
    </w:p>
    <w:tbl>
      <w:tblPr>
        <w:tblW w:w="9720" w:type="dxa"/>
        <w:tblInd w:w="108" w:type="dxa"/>
        <w:tblCellMar>
          <w:left w:w="0" w:type="dxa"/>
          <w:right w:w="0" w:type="dxa"/>
        </w:tblCellMar>
        <w:tblLook w:val="00A0"/>
      </w:tblPr>
      <w:tblGrid>
        <w:gridCol w:w="8460"/>
        <w:gridCol w:w="1260"/>
      </w:tblGrid>
      <w:tr w:rsidR="008738E3" w:rsidRPr="0059407F" w:rsidTr="00875B72">
        <w:tc>
          <w:tcPr>
            <w:tcW w:w="84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Pr>
                <w:noProof/>
                <w:sz w:val="28"/>
                <w:szCs w:val="28"/>
                <w:lang w:eastAsia="ru-RU"/>
              </w:rPr>
              <w:drawing>
                <wp:inline distT="0" distB="0" distL="0" distR="0">
                  <wp:extent cx="1419225" cy="392430"/>
                  <wp:effectExtent l="19050" t="0" r="0" b="0"/>
                  <wp:docPr id="23" name="Рисунок 1606" descr="http://www.sernam.ru/htm/book_tec/tec_64.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6" descr="http://www.sernam.ru/htm/book_tec/tec_64.files/image013.gif"/>
                          <pic:cNvPicPr>
                            <a:picLocks noChangeAspect="1" noChangeArrowheads="1"/>
                          </pic:cNvPicPr>
                        </pic:nvPicPr>
                        <pic:blipFill>
                          <a:blip r:embed="rId21" cstate="print"/>
                          <a:srcRect/>
                          <a:stretch>
                            <a:fillRect/>
                          </a:stretch>
                        </pic:blipFill>
                        <pic:spPr bwMode="auto">
                          <a:xfrm>
                            <a:off x="0" y="0"/>
                            <a:ext cx="1419225" cy="392430"/>
                          </a:xfrm>
                          <a:prstGeom prst="rect">
                            <a:avLst/>
                          </a:prstGeom>
                          <a:noFill/>
                          <a:ln w="9525">
                            <a:noFill/>
                            <a:miter lim="800000"/>
                            <a:headEnd/>
                            <a:tailEnd/>
                          </a:ln>
                        </pic:spPr>
                      </pic:pic>
                    </a:graphicData>
                  </a:graphic>
                </wp:inline>
              </w:drawing>
            </w:r>
            <w:r w:rsidRPr="0059407F">
              <w:rPr>
                <w:sz w:val="28"/>
                <w:szCs w:val="28"/>
                <w:lang w:eastAsia="ru-RU"/>
              </w:rPr>
              <w:t>,</w:t>
            </w:r>
          </w:p>
        </w:tc>
        <w:tc>
          <w:tcPr>
            <w:tcW w:w="12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sidRPr="0059407F">
              <w:rPr>
                <w:sz w:val="28"/>
                <w:szCs w:val="28"/>
                <w:lang w:eastAsia="ru-RU"/>
              </w:rPr>
              <w:t> </w:t>
            </w:r>
          </w:p>
        </w:tc>
      </w:tr>
    </w:tbl>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где    </w:t>
      </w:r>
      <w:r>
        <w:rPr>
          <w:noProof/>
          <w:color w:val="000000"/>
          <w:sz w:val="28"/>
          <w:szCs w:val="28"/>
          <w:lang w:eastAsia="ru-RU"/>
        </w:rPr>
        <w:drawing>
          <wp:inline distT="0" distB="0" distL="0" distR="0">
            <wp:extent cx="493395" cy="219075"/>
            <wp:effectExtent l="0" t="0" r="0" b="0"/>
            <wp:docPr id="24" name="Рисунок 1607" descr="http://www.sernam.ru/htm/book_tec/tec_6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7" descr="http://www.sernam.ru/htm/book_tec/tec_64.files/image014.gif"/>
                    <pic:cNvPicPr>
                      <a:picLocks noChangeAspect="1" noChangeArrowheads="1"/>
                    </pic:cNvPicPr>
                  </pic:nvPicPr>
                  <pic:blipFill>
                    <a:blip r:embed="rId22" cstate="print"/>
                    <a:srcRect/>
                    <a:stretch>
                      <a:fillRect/>
                    </a:stretch>
                  </pic:blipFill>
                  <pic:spPr bwMode="auto">
                    <a:xfrm>
                      <a:off x="0" y="0"/>
                      <a:ext cx="493395" cy="219075"/>
                    </a:xfrm>
                    <a:prstGeom prst="rect">
                      <a:avLst/>
                    </a:prstGeom>
                    <a:noFill/>
                    <a:ln w="9525">
                      <a:noFill/>
                      <a:miter lim="800000"/>
                      <a:headEnd/>
                      <a:tailEnd/>
                    </a:ln>
                  </pic:spPr>
                </pic:pic>
              </a:graphicData>
            </a:graphic>
          </wp:inline>
        </w:drawing>
      </w:r>
      <w:r w:rsidRPr="0059407F">
        <w:rPr>
          <w:color w:val="000000"/>
          <w:sz w:val="28"/>
          <w:szCs w:val="28"/>
          <w:lang w:eastAsia="ru-RU"/>
        </w:rPr>
        <w:t> – количество информации о какой-либо реализации сигнала </w:t>
      </w:r>
      <w:r>
        <w:rPr>
          <w:noProof/>
          <w:color w:val="000000"/>
          <w:sz w:val="28"/>
          <w:szCs w:val="28"/>
          <w:lang w:eastAsia="ru-RU"/>
        </w:rPr>
        <w:drawing>
          <wp:inline distT="0" distB="0" distL="0" distR="0">
            <wp:extent cx="269240" cy="219075"/>
            <wp:effectExtent l="0" t="0" r="0" b="0"/>
            <wp:docPr id="25" name="Рисунок 1608" descr="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8" descr="http://www.sernam.ru/htm/book_tec/tec_64.files/image002.gif"/>
                    <pic:cNvPicPr>
                      <a:picLocks noChangeAspect="1" noChangeArrowheads="1"/>
                    </pic:cNvPicPr>
                  </pic:nvPicPr>
                  <pic:blipFill>
                    <a:blip r:embed="rId10"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lang w:eastAsia="ru-RU"/>
        </w:rPr>
        <w:t> длительности T, которое в среднем содержит реализация сигнала </w:t>
      </w:r>
      <w:r>
        <w:rPr>
          <w:noProof/>
          <w:color w:val="000000"/>
          <w:sz w:val="28"/>
          <w:szCs w:val="28"/>
          <w:lang w:eastAsia="ru-RU"/>
        </w:rPr>
        <w:drawing>
          <wp:inline distT="0" distB="0" distL="0" distR="0">
            <wp:extent cx="269240" cy="219075"/>
            <wp:effectExtent l="19050" t="0" r="0" b="0"/>
            <wp:docPr id="26" name="Рисунок 1609" descr="http://www.sernam.ru/htm/book_tec/tec_6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9" descr="http://www.sernam.ru/htm/book_tec/tec_64.files/image001.gif"/>
                    <pic:cNvPicPr>
                      <a:picLocks noChangeAspect="1" noChangeArrowheads="1"/>
                    </pic:cNvPicPr>
                  </pic:nvPicPr>
                  <pic:blipFill>
                    <a:blip r:embed="rId9"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lang w:eastAsia="ru-RU"/>
        </w:rPr>
        <w:t> той же длительности </w:t>
      </w:r>
      <w:r>
        <w:rPr>
          <w:noProof/>
          <w:color w:val="000000"/>
          <w:sz w:val="28"/>
          <w:szCs w:val="28"/>
          <w:lang w:eastAsia="ru-RU"/>
        </w:rPr>
        <w:drawing>
          <wp:inline distT="0" distB="0" distL="0" distR="0">
            <wp:extent cx="140335" cy="162560"/>
            <wp:effectExtent l="19050" t="0" r="0" b="0"/>
            <wp:docPr id="27" name="Рисунок 1610" descr="http://www.sernam.ru/htm/book_tec/tec_64.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0" descr="http://www.sernam.ru/htm/book_tec/tec_64.files/image015.gif"/>
                    <pic:cNvPicPr>
                      <a:picLocks noChangeAspect="1" noChangeArrowheads="1"/>
                    </pic:cNvPicPr>
                  </pic:nvPicPr>
                  <pic:blipFill>
                    <a:blip r:embed="rId23" cstate="print"/>
                    <a:srcRect/>
                    <a:stretch>
                      <a:fillRect/>
                    </a:stretch>
                  </pic:blipFill>
                  <pic:spPr bwMode="auto">
                    <a:xfrm>
                      <a:off x="0" y="0"/>
                      <a:ext cx="140335" cy="162560"/>
                    </a:xfrm>
                    <a:prstGeom prst="rect">
                      <a:avLst/>
                    </a:prstGeom>
                    <a:noFill/>
                    <a:ln w="9525">
                      <a:noFill/>
                      <a:miter lim="800000"/>
                      <a:headEnd/>
                      <a:tailEnd/>
                    </a:ln>
                  </pic:spPr>
                </pic:pic>
              </a:graphicData>
            </a:graphic>
          </wp:inline>
        </w:drawing>
      </w:r>
      <w:r w:rsidRPr="0059407F">
        <w:rPr>
          <w:color w:val="000000"/>
          <w:sz w:val="28"/>
          <w:szCs w:val="28"/>
          <w:lang w:eastAsia="ru-RU"/>
        </w:rPr>
        <w:t>, а максимум ищется по всем возможным распределениям</w:t>
      </w:r>
      <w:r>
        <w:rPr>
          <w:noProof/>
          <w:color w:val="000000"/>
          <w:sz w:val="28"/>
          <w:szCs w:val="28"/>
          <w:lang w:eastAsia="ru-RU"/>
        </w:rPr>
        <w:drawing>
          <wp:inline distT="0" distB="0" distL="0" distR="0">
            <wp:extent cx="314325" cy="219075"/>
            <wp:effectExtent l="0" t="0" r="9525" b="0"/>
            <wp:docPr id="28" name="Рисунок 1611" descr="http://www.sernam.ru/htm/book_tec/tec_6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1" descr="http://www.sernam.ru/htm/book_tec/tec_64.files/image016.gif"/>
                    <pic:cNvPicPr>
                      <a:picLocks noChangeAspect="1" noChangeArrowheads="1"/>
                    </pic:cNvPicPr>
                  </pic:nvPicPr>
                  <pic:blipFill>
                    <a:blip r:embed="rId24" cstate="print"/>
                    <a:srcRect/>
                    <a:stretch>
                      <a:fillRect/>
                    </a:stretch>
                  </pic:blipFill>
                  <pic:spPr bwMode="auto">
                    <a:xfrm>
                      <a:off x="0" y="0"/>
                      <a:ext cx="314325" cy="219075"/>
                    </a:xfrm>
                    <a:prstGeom prst="rect">
                      <a:avLst/>
                    </a:prstGeom>
                    <a:noFill/>
                    <a:ln w="9525">
                      <a:noFill/>
                      <a:miter lim="800000"/>
                      <a:headEnd/>
                      <a:tailEnd/>
                    </a:ln>
                  </pic:spPr>
                </pic:pic>
              </a:graphicData>
            </a:graphic>
          </wp:inline>
        </w:drawing>
      </w:r>
      <w:r w:rsidRPr="0059407F">
        <w:rPr>
          <w:color w:val="000000"/>
          <w:sz w:val="28"/>
          <w:szCs w:val="28"/>
          <w:lang w:eastAsia="ru-RU"/>
        </w:rPr>
        <w:t>.</w:t>
      </w:r>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Когда сигнал на входе канала имеет нормальное распределение и отсчеты независимы величина </w:t>
      </w:r>
      <w:r>
        <w:rPr>
          <w:noProof/>
          <w:color w:val="000000"/>
          <w:sz w:val="28"/>
          <w:szCs w:val="28"/>
          <w:lang w:eastAsia="ru-RU"/>
        </w:rPr>
        <w:drawing>
          <wp:inline distT="0" distB="0" distL="0" distR="0">
            <wp:extent cx="342265" cy="219075"/>
            <wp:effectExtent l="19050" t="0" r="635" b="0"/>
            <wp:docPr id="29" name="Рисунок 1612" descr="http://www.sernam.ru/htm/book_tec/tec_64.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2" descr="http://www.sernam.ru/htm/book_tec/tec_64.files/image017.gif"/>
                    <pic:cNvPicPr>
                      <a:picLocks noChangeAspect="1" noChangeArrowheads="1"/>
                    </pic:cNvPicPr>
                  </pic:nvPicPr>
                  <pic:blipFill>
                    <a:blip r:embed="rId25" cstate="print"/>
                    <a:srcRect/>
                    <a:stretch>
                      <a:fillRect/>
                    </a:stretch>
                  </pic:blipFill>
                  <pic:spPr bwMode="auto">
                    <a:xfrm>
                      <a:off x="0" y="0"/>
                      <a:ext cx="342265" cy="219075"/>
                    </a:xfrm>
                    <a:prstGeom prst="rect">
                      <a:avLst/>
                    </a:prstGeom>
                    <a:noFill/>
                    <a:ln w="9525">
                      <a:noFill/>
                      <a:miter lim="800000"/>
                      <a:headEnd/>
                      <a:tailEnd/>
                    </a:ln>
                  </pic:spPr>
                </pic:pic>
              </a:graphicData>
            </a:graphic>
          </wp:inline>
        </w:drawing>
      </w:r>
      <w:r w:rsidRPr="0059407F">
        <w:rPr>
          <w:color w:val="000000"/>
          <w:sz w:val="28"/>
          <w:szCs w:val="28"/>
          <w:lang w:eastAsia="ru-RU"/>
        </w:rPr>
        <w:t> </w:t>
      </w:r>
      <w:proofErr w:type="spellStart"/>
      <w:r w:rsidRPr="0059407F">
        <w:rPr>
          <w:color w:val="000000"/>
          <w:sz w:val="28"/>
          <w:szCs w:val="28"/>
          <w:lang w:eastAsia="ru-RU"/>
        </w:rPr>
        <w:t>максимизируется</w:t>
      </w:r>
      <w:proofErr w:type="spellEnd"/>
      <w:r w:rsidRPr="0059407F">
        <w:rPr>
          <w:color w:val="000000"/>
          <w:sz w:val="28"/>
          <w:szCs w:val="28"/>
          <w:lang w:eastAsia="ru-RU"/>
        </w:rPr>
        <w:t xml:space="preserve"> [6]. Поэтому пропускная способность </w:t>
      </w:r>
      <w:proofErr w:type="spellStart"/>
      <w:r w:rsidRPr="0059407F">
        <w:rPr>
          <w:color w:val="000000"/>
          <w:sz w:val="28"/>
          <w:szCs w:val="28"/>
          <w:lang w:eastAsia="ru-RU"/>
        </w:rPr>
        <w:t>гауссовского</w:t>
      </w:r>
      <w:proofErr w:type="spellEnd"/>
      <w:r w:rsidRPr="0059407F">
        <w:rPr>
          <w:color w:val="000000"/>
          <w:sz w:val="28"/>
          <w:szCs w:val="28"/>
          <w:lang w:eastAsia="ru-RU"/>
        </w:rPr>
        <w:t xml:space="preserve"> канала с дискретным временем, рассчитанная на единицу времени, с учетом (4.16) может быть записана в виде</w:t>
      </w:r>
    </w:p>
    <w:tbl>
      <w:tblPr>
        <w:tblW w:w="9720" w:type="dxa"/>
        <w:tblInd w:w="108" w:type="dxa"/>
        <w:tblCellMar>
          <w:left w:w="0" w:type="dxa"/>
          <w:right w:w="0" w:type="dxa"/>
        </w:tblCellMar>
        <w:tblLook w:val="00A0"/>
      </w:tblPr>
      <w:tblGrid>
        <w:gridCol w:w="8460"/>
        <w:gridCol w:w="1260"/>
      </w:tblGrid>
      <w:tr w:rsidR="008738E3" w:rsidRPr="0059407F" w:rsidTr="00875B72">
        <w:tc>
          <w:tcPr>
            <w:tcW w:w="84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Pr>
                <w:noProof/>
                <w:sz w:val="28"/>
                <w:szCs w:val="28"/>
                <w:lang w:eastAsia="ru-RU"/>
              </w:rPr>
              <w:drawing>
                <wp:inline distT="0" distB="0" distL="0" distR="0">
                  <wp:extent cx="3388360" cy="488315"/>
                  <wp:effectExtent l="0" t="0" r="2540" b="0"/>
                  <wp:docPr id="30" name="Рисунок 1613" descr="http://www.sernam.ru/htm/book_tec/tec_6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3" descr="http://www.sernam.ru/htm/book_tec/tec_64.files/image018.gif"/>
                          <pic:cNvPicPr>
                            <a:picLocks noChangeAspect="1" noChangeArrowheads="1"/>
                          </pic:cNvPicPr>
                        </pic:nvPicPr>
                        <pic:blipFill>
                          <a:blip r:embed="rId26" cstate="print"/>
                          <a:srcRect/>
                          <a:stretch>
                            <a:fillRect/>
                          </a:stretch>
                        </pic:blipFill>
                        <pic:spPr bwMode="auto">
                          <a:xfrm>
                            <a:off x="0" y="0"/>
                            <a:ext cx="3388360" cy="488315"/>
                          </a:xfrm>
                          <a:prstGeom prst="rect">
                            <a:avLst/>
                          </a:prstGeom>
                          <a:noFill/>
                          <a:ln w="9525">
                            <a:noFill/>
                            <a:miter lim="800000"/>
                            <a:headEnd/>
                            <a:tailEnd/>
                          </a:ln>
                        </pic:spPr>
                      </pic:pic>
                    </a:graphicData>
                  </a:graphic>
                </wp:inline>
              </w:drawing>
            </w:r>
            <w:r w:rsidRPr="0059407F">
              <w:rPr>
                <w:sz w:val="28"/>
                <w:szCs w:val="28"/>
                <w:lang w:eastAsia="ru-RU"/>
              </w:rPr>
              <w:t>.</w:t>
            </w:r>
          </w:p>
        </w:tc>
        <w:tc>
          <w:tcPr>
            <w:tcW w:w="12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sidRPr="0059407F">
              <w:rPr>
                <w:sz w:val="28"/>
                <w:szCs w:val="28"/>
                <w:lang w:eastAsia="ru-RU"/>
              </w:rPr>
              <w:t>(4.17)</w:t>
            </w:r>
          </w:p>
        </w:tc>
      </w:tr>
    </w:tbl>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 xml:space="preserve">Полученное выражение показывает, что пропускная способность </w:t>
      </w:r>
      <w:proofErr w:type="spellStart"/>
      <w:r w:rsidRPr="0059407F">
        <w:rPr>
          <w:color w:val="000000"/>
          <w:sz w:val="28"/>
          <w:szCs w:val="28"/>
          <w:lang w:eastAsia="ru-RU"/>
        </w:rPr>
        <w:t>гауссовского</w:t>
      </w:r>
      <w:proofErr w:type="spellEnd"/>
      <w:r w:rsidRPr="0059407F">
        <w:rPr>
          <w:color w:val="000000"/>
          <w:sz w:val="28"/>
          <w:szCs w:val="28"/>
          <w:lang w:eastAsia="ru-RU"/>
        </w:rPr>
        <w:t xml:space="preserve"> канала с дискретным временем определяется числом импульсов, передаваемых в секунду, и отношением сигнал/шум</w:t>
      </w:r>
      <w:proofErr w:type="gramStart"/>
      <w:r w:rsidRPr="0059407F">
        <w:rPr>
          <w:color w:val="000000"/>
          <w:sz w:val="28"/>
          <w:szCs w:val="28"/>
          <w:lang w:eastAsia="ru-RU"/>
        </w:rPr>
        <w:t xml:space="preserve"> (</w:t>
      </w:r>
      <w:r>
        <w:rPr>
          <w:noProof/>
          <w:color w:val="000000"/>
          <w:sz w:val="28"/>
          <w:szCs w:val="28"/>
          <w:lang w:eastAsia="ru-RU"/>
        </w:rPr>
        <w:drawing>
          <wp:inline distT="0" distB="0" distL="0" distR="0">
            <wp:extent cx="123190" cy="179705"/>
            <wp:effectExtent l="19050" t="0" r="0" b="0"/>
            <wp:docPr id="31" name="Рисунок 1614" descr="http://www.sernam.ru/htm/book_tec/tec_64.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4" descr="http://www.sernam.ru/htm/book_tec/tec_64.files/image019.gif"/>
                    <pic:cNvPicPr>
                      <a:picLocks noChangeAspect="1" noChangeArrowheads="1"/>
                    </pic:cNvPicPr>
                  </pic:nvPicPr>
                  <pic:blipFill>
                    <a:blip r:embed="rId27" cstate="print"/>
                    <a:srcRect/>
                    <a:stretch>
                      <a:fillRect/>
                    </a:stretch>
                  </pic:blipFill>
                  <pic:spPr bwMode="auto">
                    <a:xfrm>
                      <a:off x="0" y="0"/>
                      <a:ext cx="123190" cy="179705"/>
                    </a:xfrm>
                    <a:prstGeom prst="rect">
                      <a:avLst/>
                    </a:prstGeom>
                    <a:noFill/>
                    <a:ln w="9525">
                      <a:noFill/>
                      <a:miter lim="800000"/>
                      <a:headEnd/>
                      <a:tailEnd/>
                    </a:ln>
                  </pic:spPr>
                </pic:pic>
              </a:graphicData>
            </a:graphic>
          </wp:inline>
        </w:drawing>
      </w:r>
      <w:r w:rsidRPr="0059407F">
        <w:rPr>
          <w:color w:val="000000"/>
          <w:sz w:val="28"/>
          <w:szCs w:val="28"/>
          <w:lang w:eastAsia="ru-RU"/>
        </w:rPr>
        <w:t>).</w:t>
      </w:r>
      <w:proofErr w:type="gramEnd"/>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 xml:space="preserve">С учетом взаимосвязи скорости передачи информации и полосы частот непрерывного канала от (4.17) можно перейти к формуле Шеннона, которая </w:t>
      </w:r>
      <w:r w:rsidRPr="0059407F">
        <w:rPr>
          <w:color w:val="000000"/>
          <w:sz w:val="28"/>
          <w:szCs w:val="28"/>
          <w:lang w:eastAsia="ru-RU"/>
        </w:rPr>
        <w:lastRenderedPageBreak/>
        <w:t xml:space="preserve">устанавливает связь пропускной способности </w:t>
      </w:r>
      <w:proofErr w:type="spellStart"/>
      <w:r w:rsidRPr="0059407F">
        <w:rPr>
          <w:color w:val="000000"/>
          <w:sz w:val="28"/>
          <w:szCs w:val="28"/>
          <w:lang w:eastAsia="ru-RU"/>
        </w:rPr>
        <w:t>гауссовского</w:t>
      </w:r>
      <w:proofErr w:type="spellEnd"/>
      <w:r w:rsidRPr="0059407F">
        <w:rPr>
          <w:color w:val="000000"/>
          <w:sz w:val="28"/>
          <w:szCs w:val="28"/>
          <w:lang w:eastAsia="ru-RU"/>
        </w:rPr>
        <w:t xml:space="preserve"> канала с полосой пропускания непрерывного канала и отношением мощности сигнала к мощности помехи:</w:t>
      </w:r>
    </w:p>
    <w:tbl>
      <w:tblPr>
        <w:tblW w:w="9720" w:type="dxa"/>
        <w:tblInd w:w="108" w:type="dxa"/>
        <w:tblCellMar>
          <w:left w:w="0" w:type="dxa"/>
          <w:right w:w="0" w:type="dxa"/>
        </w:tblCellMar>
        <w:tblLook w:val="00A0"/>
      </w:tblPr>
      <w:tblGrid>
        <w:gridCol w:w="8460"/>
        <w:gridCol w:w="1260"/>
      </w:tblGrid>
      <w:tr w:rsidR="008738E3" w:rsidRPr="0059407F" w:rsidTr="00875B72">
        <w:tc>
          <w:tcPr>
            <w:tcW w:w="84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Pr>
                <w:noProof/>
                <w:sz w:val="28"/>
                <w:szCs w:val="28"/>
                <w:lang w:eastAsia="ru-RU"/>
              </w:rPr>
              <w:drawing>
                <wp:inline distT="0" distB="0" distL="0" distR="0">
                  <wp:extent cx="1379855" cy="229870"/>
                  <wp:effectExtent l="0" t="0" r="0" b="0"/>
                  <wp:docPr id="32" name="Рисунок 1615" descr="http://www.sernam.ru/htm/book_tec/tec_6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5" descr="http://www.sernam.ru/htm/book_tec/tec_64.files/image020.gif"/>
                          <pic:cNvPicPr>
                            <a:picLocks noChangeAspect="1" noChangeArrowheads="1"/>
                          </pic:cNvPicPr>
                        </pic:nvPicPr>
                        <pic:blipFill>
                          <a:blip r:embed="rId28" cstate="print"/>
                          <a:srcRect/>
                          <a:stretch>
                            <a:fillRect/>
                          </a:stretch>
                        </pic:blipFill>
                        <pic:spPr bwMode="auto">
                          <a:xfrm>
                            <a:off x="0" y="0"/>
                            <a:ext cx="1379855" cy="229870"/>
                          </a:xfrm>
                          <a:prstGeom prst="rect">
                            <a:avLst/>
                          </a:prstGeom>
                          <a:noFill/>
                          <a:ln w="9525">
                            <a:noFill/>
                            <a:miter lim="800000"/>
                            <a:headEnd/>
                            <a:tailEnd/>
                          </a:ln>
                        </pic:spPr>
                      </pic:pic>
                    </a:graphicData>
                  </a:graphic>
                </wp:inline>
              </w:drawing>
            </w:r>
            <w:r w:rsidRPr="0059407F">
              <w:rPr>
                <w:sz w:val="28"/>
                <w:szCs w:val="28"/>
                <w:lang w:eastAsia="ru-RU"/>
              </w:rPr>
              <w:t>.</w:t>
            </w:r>
          </w:p>
        </w:tc>
        <w:tc>
          <w:tcPr>
            <w:tcW w:w="12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sidRPr="0059407F">
              <w:rPr>
                <w:sz w:val="28"/>
                <w:szCs w:val="28"/>
                <w:lang w:eastAsia="ru-RU"/>
              </w:rPr>
              <w:t>(4.18)</w:t>
            </w:r>
          </w:p>
        </w:tc>
      </w:tr>
    </w:tbl>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График отношения </w:t>
      </w:r>
      <w:r>
        <w:rPr>
          <w:noProof/>
          <w:color w:val="000000"/>
          <w:sz w:val="28"/>
          <w:szCs w:val="28"/>
          <w:lang w:eastAsia="ru-RU"/>
        </w:rPr>
        <w:drawing>
          <wp:inline distT="0" distB="0" distL="0" distR="0">
            <wp:extent cx="1284605" cy="426085"/>
            <wp:effectExtent l="0" t="0" r="0" b="0"/>
            <wp:docPr id="33" name="Рисунок 1616" descr="http://www.sernam.ru/htm/book_tec/tec_64.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6" descr="http://www.sernam.ru/htm/book_tec/tec_64.files/image021.gif"/>
                    <pic:cNvPicPr>
                      <a:picLocks noChangeAspect="1" noChangeArrowheads="1"/>
                    </pic:cNvPicPr>
                  </pic:nvPicPr>
                  <pic:blipFill>
                    <a:blip r:embed="rId29" cstate="print"/>
                    <a:srcRect/>
                    <a:stretch>
                      <a:fillRect/>
                    </a:stretch>
                  </pic:blipFill>
                  <pic:spPr bwMode="auto">
                    <a:xfrm>
                      <a:off x="0" y="0"/>
                      <a:ext cx="1284605" cy="426085"/>
                    </a:xfrm>
                    <a:prstGeom prst="rect">
                      <a:avLst/>
                    </a:prstGeom>
                    <a:noFill/>
                    <a:ln w="9525">
                      <a:noFill/>
                      <a:miter lim="800000"/>
                      <a:headEnd/>
                      <a:tailEnd/>
                    </a:ln>
                  </pic:spPr>
                </pic:pic>
              </a:graphicData>
            </a:graphic>
          </wp:inline>
        </w:drawing>
      </w:r>
      <w:r w:rsidRPr="0059407F">
        <w:rPr>
          <w:color w:val="000000"/>
          <w:sz w:val="28"/>
          <w:szCs w:val="28"/>
          <w:lang w:eastAsia="ru-RU"/>
        </w:rPr>
        <w:t> изображен на рис. 4.6. Заметим, что при малом отношении </w:t>
      </w:r>
      <w:r>
        <w:rPr>
          <w:noProof/>
          <w:color w:val="000000"/>
          <w:sz w:val="28"/>
          <w:szCs w:val="28"/>
          <w:lang w:eastAsia="ru-RU"/>
        </w:rPr>
        <w:drawing>
          <wp:inline distT="0" distB="0" distL="0" distR="0">
            <wp:extent cx="488315" cy="201930"/>
            <wp:effectExtent l="19050" t="0" r="6985" b="0"/>
            <wp:docPr id="34" name="Рисунок 1617" descr="http://www.sernam.ru/htm/book_tec/tec_6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7" descr="http://www.sernam.ru/htm/book_tec/tec_64.files/image022.gif"/>
                    <pic:cNvPicPr>
                      <a:picLocks noChangeAspect="1" noChangeArrowheads="1"/>
                    </pic:cNvPicPr>
                  </pic:nvPicPr>
                  <pic:blipFill>
                    <a:blip r:embed="rId30" cstate="print"/>
                    <a:srcRect/>
                    <a:stretch>
                      <a:fillRect/>
                    </a:stretch>
                  </pic:blipFill>
                  <pic:spPr bwMode="auto">
                    <a:xfrm>
                      <a:off x="0" y="0"/>
                      <a:ext cx="488315" cy="201930"/>
                    </a:xfrm>
                    <a:prstGeom prst="rect">
                      <a:avLst/>
                    </a:prstGeom>
                    <a:noFill/>
                    <a:ln w="9525">
                      <a:noFill/>
                      <a:miter lim="800000"/>
                      <a:headEnd/>
                      <a:tailEnd/>
                    </a:ln>
                  </pic:spPr>
                </pic:pic>
              </a:graphicData>
            </a:graphic>
          </wp:inline>
        </w:drawing>
      </w:r>
    </w:p>
    <w:tbl>
      <w:tblPr>
        <w:tblW w:w="9720" w:type="dxa"/>
        <w:tblInd w:w="108" w:type="dxa"/>
        <w:tblCellMar>
          <w:left w:w="0" w:type="dxa"/>
          <w:right w:w="0" w:type="dxa"/>
        </w:tblCellMar>
        <w:tblLook w:val="00A0"/>
      </w:tblPr>
      <w:tblGrid>
        <w:gridCol w:w="8460"/>
        <w:gridCol w:w="1260"/>
      </w:tblGrid>
      <w:tr w:rsidR="008738E3" w:rsidRPr="0059407F" w:rsidTr="00875B72">
        <w:tc>
          <w:tcPr>
            <w:tcW w:w="84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Pr>
                <w:noProof/>
                <w:sz w:val="28"/>
                <w:szCs w:val="28"/>
                <w:lang w:eastAsia="ru-RU"/>
              </w:rPr>
              <w:drawing>
                <wp:inline distT="0" distB="0" distL="0" distR="0">
                  <wp:extent cx="1284605" cy="229870"/>
                  <wp:effectExtent l="0" t="0" r="0" b="0"/>
                  <wp:docPr id="35" name="Рисунок 1618" descr="http://www.sernam.ru/htm/book_tec/tec_64.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8" descr="http://www.sernam.ru/htm/book_tec/tec_64.files/image023.gif"/>
                          <pic:cNvPicPr>
                            <a:picLocks noChangeAspect="1" noChangeArrowheads="1"/>
                          </pic:cNvPicPr>
                        </pic:nvPicPr>
                        <pic:blipFill>
                          <a:blip r:embed="rId31" cstate="print"/>
                          <a:srcRect/>
                          <a:stretch>
                            <a:fillRect/>
                          </a:stretch>
                        </pic:blipFill>
                        <pic:spPr bwMode="auto">
                          <a:xfrm>
                            <a:off x="0" y="0"/>
                            <a:ext cx="1284605" cy="229870"/>
                          </a:xfrm>
                          <a:prstGeom prst="rect">
                            <a:avLst/>
                          </a:prstGeom>
                          <a:noFill/>
                          <a:ln w="9525">
                            <a:noFill/>
                            <a:miter lim="800000"/>
                            <a:headEnd/>
                            <a:tailEnd/>
                          </a:ln>
                        </pic:spPr>
                      </pic:pic>
                    </a:graphicData>
                  </a:graphic>
                </wp:inline>
              </w:drawing>
            </w:r>
            <w:r w:rsidRPr="0059407F">
              <w:rPr>
                <w:sz w:val="28"/>
                <w:szCs w:val="28"/>
                <w:lang w:eastAsia="ru-RU"/>
              </w:rPr>
              <w:t>,</w:t>
            </w:r>
          </w:p>
        </w:tc>
        <w:tc>
          <w:tcPr>
            <w:tcW w:w="12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sidRPr="0059407F">
              <w:rPr>
                <w:sz w:val="28"/>
                <w:szCs w:val="28"/>
                <w:lang w:eastAsia="ru-RU"/>
              </w:rPr>
              <w:t> </w:t>
            </w:r>
          </w:p>
        </w:tc>
      </w:tr>
    </w:tbl>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а пропускная способность канала связи прямо пропорциональна этому отношению.</w:t>
      </w:r>
    </w:p>
    <w:p w:rsidR="008738E3" w:rsidRPr="0059407F" w:rsidRDefault="008738E3" w:rsidP="008738E3">
      <w:pPr>
        <w:widowControl w:val="0"/>
        <w:spacing w:line="360" w:lineRule="auto"/>
        <w:jc w:val="center"/>
        <w:rPr>
          <w:color w:val="000000"/>
          <w:sz w:val="28"/>
          <w:szCs w:val="28"/>
          <w:lang w:eastAsia="ru-RU"/>
        </w:rPr>
      </w:pPr>
      <w:r>
        <w:rPr>
          <w:noProof/>
          <w:color w:val="000000"/>
          <w:sz w:val="28"/>
          <w:szCs w:val="28"/>
          <w:lang w:eastAsia="ru-RU"/>
        </w:rPr>
        <w:drawing>
          <wp:inline distT="0" distB="0" distL="0" distR="0">
            <wp:extent cx="2782570" cy="2277745"/>
            <wp:effectExtent l="19050" t="0" r="0" b="0"/>
            <wp:docPr id="36" name="Рисунок 1619" descr="http://www.sernam.ru/htm/book_tec/tec_64.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9" descr="http://www.sernam.ru/htm/book_tec/tec_64.files/image026.gif"/>
                    <pic:cNvPicPr>
                      <a:picLocks noChangeAspect="1" noChangeArrowheads="1"/>
                    </pic:cNvPicPr>
                  </pic:nvPicPr>
                  <pic:blipFill>
                    <a:blip r:embed="rId32" cstate="print"/>
                    <a:srcRect/>
                    <a:stretch>
                      <a:fillRect/>
                    </a:stretch>
                  </pic:blipFill>
                  <pic:spPr bwMode="auto">
                    <a:xfrm>
                      <a:off x="0" y="0"/>
                      <a:ext cx="2782570" cy="2277745"/>
                    </a:xfrm>
                    <a:prstGeom prst="rect">
                      <a:avLst/>
                    </a:prstGeom>
                    <a:noFill/>
                    <a:ln w="9525">
                      <a:noFill/>
                      <a:miter lim="800000"/>
                      <a:headEnd/>
                      <a:tailEnd/>
                    </a:ln>
                  </pic:spPr>
                </pic:pic>
              </a:graphicData>
            </a:graphic>
          </wp:inline>
        </w:drawing>
      </w:r>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При большом отношении </w:t>
      </w:r>
      <w:r>
        <w:rPr>
          <w:noProof/>
          <w:color w:val="000000"/>
          <w:sz w:val="28"/>
          <w:szCs w:val="28"/>
          <w:lang w:eastAsia="ru-RU"/>
        </w:rPr>
        <w:drawing>
          <wp:inline distT="0" distB="0" distL="0" distR="0">
            <wp:extent cx="488315" cy="201930"/>
            <wp:effectExtent l="19050" t="0" r="6985" b="0"/>
            <wp:docPr id="37" name="Рисунок 1620" descr="http://www.sernam.ru/htm/book_tec/tec_6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0" descr="http://www.sernam.ru/htm/book_tec/tec_64.files/image024.gif"/>
                    <pic:cNvPicPr>
                      <a:picLocks noChangeAspect="1" noChangeArrowheads="1"/>
                    </pic:cNvPicPr>
                  </pic:nvPicPr>
                  <pic:blipFill>
                    <a:blip r:embed="rId33" cstate="print"/>
                    <a:srcRect/>
                    <a:stretch>
                      <a:fillRect/>
                    </a:stretch>
                  </pic:blipFill>
                  <pic:spPr bwMode="auto">
                    <a:xfrm>
                      <a:off x="0" y="0"/>
                      <a:ext cx="488315" cy="201930"/>
                    </a:xfrm>
                    <a:prstGeom prst="rect">
                      <a:avLst/>
                    </a:prstGeom>
                    <a:noFill/>
                    <a:ln w="9525">
                      <a:noFill/>
                      <a:miter lim="800000"/>
                      <a:headEnd/>
                      <a:tailEnd/>
                    </a:ln>
                  </pic:spPr>
                </pic:pic>
              </a:graphicData>
            </a:graphic>
          </wp:inline>
        </w:drawing>
      </w:r>
      <w:r w:rsidRPr="0059407F">
        <w:rPr>
          <w:color w:val="000000"/>
          <w:sz w:val="28"/>
          <w:szCs w:val="28"/>
          <w:lang w:eastAsia="ru-RU"/>
        </w:rPr>
        <w:t> в (4.18) можно пренебречь единицей и считать, что</w:t>
      </w:r>
    </w:p>
    <w:tbl>
      <w:tblPr>
        <w:tblW w:w="9720" w:type="dxa"/>
        <w:tblInd w:w="108" w:type="dxa"/>
        <w:tblCellMar>
          <w:left w:w="0" w:type="dxa"/>
          <w:right w:w="0" w:type="dxa"/>
        </w:tblCellMar>
        <w:tblLook w:val="00A0"/>
      </w:tblPr>
      <w:tblGrid>
        <w:gridCol w:w="8460"/>
        <w:gridCol w:w="1260"/>
      </w:tblGrid>
      <w:tr w:rsidR="008738E3" w:rsidRPr="0059407F" w:rsidTr="00875B72">
        <w:tc>
          <w:tcPr>
            <w:tcW w:w="84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Pr>
                <w:noProof/>
                <w:sz w:val="28"/>
                <w:szCs w:val="28"/>
                <w:lang w:eastAsia="ru-RU"/>
              </w:rPr>
              <w:drawing>
                <wp:inline distT="0" distB="0" distL="0" distR="0">
                  <wp:extent cx="1094105" cy="426085"/>
                  <wp:effectExtent l="0" t="0" r="0" b="0"/>
                  <wp:docPr id="38" name="Рисунок 1621" descr="http://www.sernam.ru/htm/book_tec/tec_64.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1" descr="http://www.sernam.ru/htm/book_tec/tec_64.files/image025.gif"/>
                          <pic:cNvPicPr>
                            <a:picLocks noChangeAspect="1" noChangeArrowheads="1"/>
                          </pic:cNvPicPr>
                        </pic:nvPicPr>
                        <pic:blipFill>
                          <a:blip r:embed="rId34" cstate="print"/>
                          <a:srcRect/>
                          <a:stretch>
                            <a:fillRect/>
                          </a:stretch>
                        </pic:blipFill>
                        <pic:spPr bwMode="auto">
                          <a:xfrm>
                            <a:off x="0" y="0"/>
                            <a:ext cx="1094105" cy="426085"/>
                          </a:xfrm>
                          <a:prstGeom prst="rect">
                            <a:avLst/>
                          </a:prstGeom>
                          <a:noFill/>
                          <a:ln w="9525">
                            <a:noFill/>
                            <a:miter lim="800000"/>
                            <a:headEnd/>
                            <a:tailEnd/>
                          </a:ln>
                        </pic:spPr>
                      </pic:pic>
                    </a:graphicData>
                  </a:graphic>
                </wp:inline>
              </w:drawing>
            </w:r>
            <w:r w:rsidRPr="0059407F">
              <w:rPr>
                <w:sz w:val="28"/>
                <w:szCs w:val="28"/>
                <w:lang w:eastAsia="ru-RU"/>
              </w:rPr>
              <w:t>,</w:t>
            </w:r>
          </w:p>
        </w:tc>
        <w:tc>
          <w:tcPr>
            <w:tcW w:w="12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sidRPr="0059407F">
              <w:rPr>
                <w:sz w:val="28"/>
                <w:szCs w:val="28"/>
                <w:lang w:eastAsia="ru-RU"/>
              </w:rPr>
              <w:t> </w:t>
            </w:r>
          </w:p>
        </w:tc>
      </w:tr>
    </w:tbl>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т.е. зависимость пропускной способности непрерывного канала от отношения сигнал/шум</w:t>
      </w:r>
      <w:r w:rsidRPr="0059407F">
        <w:rPr>
          <w:b/>
          <w:bCs/>
          <w:color w:val="000000"/>
          <w:sz w:val="28"/>
          <w:szCs w:val="28"/>
          <w:lang w:eastAsia="ru-RU"/>
        </w:rPr>
        <w:t> </w:t>
      </w:r>
      <w:r w:rsidRPr="0059407F">
        <w:rPr>
          <w:color w:val="000000"/>
          <w:sz w:val="28"/>
          <w:szCs w:val="28"/>
          <w:lang w:eastAsia="ru-RU"/>
        </w:rPr>
        <w:t>логарифмическая.</w:t>
      </w:r>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Пропускная способность канала, как предельное значение скорости безошибочной передачи информации, является одной из основных характеристик любого канала.</w:t>
      </w:r>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Определим пропускную способность стандартного канала тональной частоты, имеющего границы эффективно передаваемых частот </w:t>
      </w:r>
      <w:r>
        <w:rPr>
          <w:noProof/>
          <w:color w:val="000000"/>
          <w:sz w:val="28"/>
          <w:szCs w:val="28"/>
          <w:lang w:eastAsia="ru-RU"/>
        </w:rPr>
        <w:drawing>
          <wp:inline distT="0" distB="0" distL="0" distR="0">
            <wp:extent cx="532765" cy="201930"/>
            <wp:effectExtent l="0" t="0" r="0" b="0"/>
            <wp:docPr id="39" name="Рисунок 1622" descr="http://www.sernam.ru/htm/book_tec/tec_64.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2" descr="http://www.sernam.ru/htm/book_tec/tec_64.files/image027.gif"/>
                    <pic:cNvPicPr>
                      <a:picLocks noChangeAspect="1" noChangeArrowheads="1"/>
                    </pic:cNvPicPr>
                  </pic:nvPicPr>
                  <pic:blipFill>
                    <a:blip r:embed="rId35" cstate="print"/>
                    <a:srcRect/>
                    <a:stretch>
                      <a:fillRect/>
                    </a:stretch>
                  </pic:blipFill>
                  <pic:spPr bwMode="auto">
                    <a:xfrm>
                      <a:off x="0" y="0"/>
                      <a:ext cx="532765" cy="201930"/>
                    </a:xfrm>
                    <a:prstGeom prst="rect">
                      <a:avLst/>
                    </a:prstGeom>
                    <a:noFill/>
                    <a:ln w="9525">
                      <a:noFill/>
                      <a:miter lim="800000"/>
                      <a:headEnd/>
                      <a:tailEnd/>
                    </a:ln>
                  </pic:spPr>
                </pic:pic>
              </a:graphicData>
            </a:graphic>
          </wp:inline>
        </w:drawing>
      </w:r>
      <w:r w:rsidRPr="0059407F">
        <w:rPr>
          <w:color w:val="000000"/>
          <w:sz w:val="28"/>
          <w:szCs w:val="28"/>
          <w:lang w:eastAsia="ru-RU"/>
        </w:rPr>
        <w:t> кГц, среднюю мощность сигнала на выходе 56 м</w:t>
      </w:r>
      <w:proofErr w:type="gramStart"/>
      <w:r w:rsidRPr="0059407F">
        <w:rPr>
          <w:color w:val="000000"/>
          <w:sz w:val="28"/>
          <w:szCs w:val="28"/>
          <w:lang w:eastAsia="ru-RU"/>
        </w:rPr>
        <w:t>кВт пр</w:t>
      </w:r>
      <w:proofErr w:type="gramEnd"/>
      <w:r w:rsidRPr="0059407F">
        <w:rPr>
          <w:color w:val="000000"/>
          <w:sz w:val="28"/>
          <w:szCs w:val="28"/>
          <w:lang w:eastAsia="ru-RU"/>
        </w:rPr>
        <w:t xml:space="preserve">и средней мощности </w:t>
      </w:r>
      <w:r w:rsidRPr="0059407F">
        <w:rPr>
          <w:color w:val="000000"/>
          <w:sz w:val="28"/>
          <w:szCs w:val="28"/>
          <w:lang w:eastAsia="ru-RU"/>
        </w:rPr>
        <w:lastRenderedPageBreak/>
        <w:t>помехи 69000 </w:t>
      </w:r>
      <w:proofErr w:type="spellStart"/>
      <w:r w:rsidRPr="0059407F">
        <w:rPr>
          <w:color w:val="000000"/>
          <w:sz w:val="28"/>
          <w:szCs w:val="28"/>
          <w:lang w:eastAsia="ru-RU"/>
        </w:rPr>
        <w:t>пВт</w:t>
      </w:r>
      <w:proofErr w:type="spellEnd"/>
      <w:r w:rsidRPr="0059407F">
        <w:rPr>
          <w:color w:val="000000"/>
          <w:sz w:val="28"/>
          <w:szCs w:val="28"/>
          <w:lang w:eastAsia="ru-RU"/>
        </w:rPr>
        <w:t>.</w:t>
      </w:r>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Согласно (4.18), при заданных параметрах</w:t>
      </w:r>
    </w:p>
    <w:tbl>
      <w:tblPr>
        <w:tblW w:w="9720" w:type="dxa"/>
        <w:tblInd w:w="108" w:type="dxa"/>
        <w:tblCellMar>
          <w:left w:w="0" w:type="dxa"/>
          <w:right w:w="0" w:type="dxa"/>
        </w:tblCellMar>
        <w:tblLook w:val="00A0"/>
      </w:tblPr>
      <w:tblGrid>
        <w:gridCol w:w="8460"/>
        <w:gridCol w:w="1260"/>
      </w:tblGrid>
      <w:tr w:rsidR="008738E3" w:rsidRPr="0059407F" w:rsidTr="00875B72">
        <w:tc>
          <w:tcPr>
            <w:tcW w:w="84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Pr>
                <w:noProof/>
                <w:sz w:val="28"/>
                <w:szCs w:val="28"/>
                <w:lang w:eastAsia="ru-RU"/>
              </w:rPr>
              <w:drawing>
                <wp:inline distT="0" distB="0" distL="0" distR="0">
                  <wp:extent cx="2563495" cy="488315"/>
                  <wp:effectExtent l="0" t="0" r="0" b="0"/>
                  <wp:docPr id="40" name="Рисунок 1623" descr="http://www.sernam.ru/htm/book_tec/tec_64.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3" descr="http://www.sernam.ru/htm/book_tec/tec_64.files/image028.gif"/>
                          <pic:cNvPicPr>
                            <a:picLocks noChangeAspect="1" noChangeArrowheads="1"/>
                          </pic:cNvPicPr>
                        </pic:nvPicPr>
                        <pic:blipFill>
                          <a:blip r:embed="rId36" cstate="print"/>
                          <a:srcRect/>
                          <a:stretch>
                            <a:fillRect/>
                          </a:stretch>
                        </pic:blipFill>
                        <pic:spPr bwMode="auto">
                          <a:xfrm>
                            <a:off x="0" y="0"/>
                            <a:ext cx="2563495" cy="488315"/>
                          </a:xfrm>
                          <a:prstGeom prst="rect">
                            <a:avLst/>
                          </a:prstGeom>
                          <a:noFill/>
                          <a:ln w="9525">
                            <a:noFill/>
                            <a:miter lim="800000"/>
                            <a:headEnd/>
                            <a:tailEnd/>
                          </a:ln>
                        </pic:spPr>
                      </pic:pic>
                    </a:graphicData>
                  </a:graphic>
                </wp:inline>
              </w:drawing>
            </w:r>
            <w:r w:rsidRPr="0059407F">
              <w:rPr>
                <w:sz w:val="28"/>
                <w:szCs w:val="28"/>
                <w:lang w:eastAsia="ru-RU"/>
              </w:rPr>
              <w:t> [бит/</w:t>
            </w:r>
            <w:proofErr w:type="gramStart"/>
            <w:r w:rsidRPr="0059407F">
              <w:rPr>
                <w:sz w:val="28"/>
                <w:szCs w:val="28"/>
                <w:lang w:eastAsia="ru-RU"/>
              </w:rPr>
              <w:t>с</w:t>
            </w:r>
            <w:proofErr w:type="gramEnd"/>
            <w:r w:rsidRPr="0059407F">
              <w:rPr>
                <w:sz w:val="28"/>
                <w:szCs w:val="28"/>
                <w:lang w:eastAsia="ru-RU"/>
              </w:rPr>
              <w:t>].</w:t>
            </w:r>
          </w:p>
        </w:tc>
        <w:tc>
          <w:tcPr>
            <w:tcW w:w="1260" w:type="dxa"/>
            <w:tcMar>
              <w:top w:w="0" w:type="dxa"/>
              <w:left w:w="108" w:type="dxa"/>
              <w:bottom w:w="0" w:type="dxa"/>
              <w:right w:w="108" w:type="dxa"/>
            </w:tcMar>
            <w:vAlign w:val="center"/>
          </w:tcPr>
          <w:p w:rsidR="008738E3" w:rsidRPr="0059407F" w:rsidRDefault="008738E3" w:rsidP="00875B72">
            <w:pPr>
              <w:widowControl w:val="0"/>
              <w:spacing w:line="360" w:lineRule="auto"/>
              <w:jc w:val="both"/>
              <w:rPr>
                <w:sz w:val="28"/>
                <w:szCs w:val="28"/>
                <w:lang w:eastAsia="ru-RU"/>
              </w:rPr>
            </w:pPr>
            <w:r w:rsidRPr="0059407F">
              <w:rPr>
                <w:sz w:val="28"/>
                <w:szCs w:val="28"/>
                <w:lang w:eastAsia="ru-RU"/>
              </w:rPr>
              <w:t> </w:t>
            </w:r>
          </w:p>
        </w:tc>
      </w:tr>
    </w:tbl>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Для непрерывных каналов справедлива теорема Шеннона, согласно которой сообщения дискретного источника могут быть закодированы и переданы по непрерывному каналу так, что вероятность ошибочного декодирования принятого сигнала </w:t>
      </w:r>
      <w:r>
        <w:rPr>
          <w:noProof/>
          <w:color w:val="000000"/>
          <w:sz w:val="28"/>
          <w:szCs w:val="28"/>
          <w:lang w:eastAsia="ru-RU"/>
        </w:rPr>
        <w:drawing>
          <wp:inline distT="0" distB="0" distL="0" distR="0">
            <wp:extent cx="269240" cy="219075"/>
            <wp:effectExtent l="19050" t="0" r="0" b="0"/>
            <wp:docPr id="41" name="Рисунок 1624" descr="http://www.sernam.ru/htm/book_tec/tec_6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4" descr="http://www.sernam.ru/htm/book_tec/tec_64.files/image001.gif"/>
                    <pic:cNvPicPr>
                      <a:picLocks noChangeAspect="1" noChangeArrowheads="1"/>
                    </pic:cNvPicPr>
                  </pic:nvPicPr>
                  <pic:blipFill>
                    <a:blip r:embed="rId9" cstate="print"/>
                    <a:srcRect/>
                    <a:stretch>
                      <a:fillRect/>
                    </a:stretch>
                  </pic:blipFill>
                  <pic:spPr bwMode="auto">
                    <a:xfrm>
                      <a:off x="0" y="0"/>
                      <a:ext cx="269240" cy="219075"/>
                    </a:xfrm>
                    <a:prstGeom prst="rect">
                      <a:avLst/>
                    </a:prstGeom>
                    <a:noFill/>
                    <a:ln w="9525">
                      <a:noFill/>
                      <a:miter lim="800000"/>
                      <a:headEnd/>
                      <a:tailEnd/>
                    </a:ln>
                  </pic:spPr>
                </pic:pic>
              </a:graphicData>
            </a:graphic>
          </wp:inline>
        </w:drawing>
      </w:r>
      <w:r w:rsidRPr="0059407F">
        <w:rPr>
          <w:color w:val="000000"/>
          <w:sz w:val="28"/>
          <w:szCs w:val="28"/>
          <w:lang w:eastAsia="ru-RU"/>
        </w:rPr>
        <w:t> будет меньше наперед заданной положительной величины </w:t>
      </w:r>
      <w:r>
        <w:rPr>
          <w:noProof/>
          <w:color w:val="000000"/>
          <w:sz w:val="28"/>
          <w:szCs w:val="28"/>
          <w:lang w:eastAsia="ru-RU"/>
        </w:rPr>
        <w:drawing>
          <wp:inline distT="0" distB="0" distL="0" distR="0">
            <wp:extent cx="257810" cy="235585"/>
            <wp:effectExtent l="0" t="0" r="8890" b="0"/>
            <wp:docPr id="42" name="Рисунок 1625" descr="http://www.sernam.ru/htm/book_tec/tec_64.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5" descr="http://www.sernam.ru/htm/book_tec/tec_64.files/image029.gif"/>
                    <pic:cNvPicPr>
                      <a:picLocks noChangeAspect="1" noChangeArrowheads="1"/>
                    </pic:cNvPicPr>
                  </pic:nvPicPr>
                  <pic:blipFill>
                    <a:blip r:embed="rId37" cstate="print"/>
                    <a:srcRect/>
                    <a:stretch>
                      <a:fillRect/>
                    </a:stretch>
                  </pic:blipFill>
                  <pic:spPr bwMode="auto">
                    <a:xfrm>
                      <a:off x="0" y="0"/>
                      <a:ext cx="257810" cy="235585"/>
                    </a:xfrm>
                    <a:prstGeom prst="rect">
                      <a:avLst/>
                    </a:prstGeom>
                    <a:noFill/>
                    <a:ln w="9525">
                      <a:noFill/>
                      <a:miter lim="800000"/>
                      <a:headEnd/>
                      <a:tailEnd/>
                    </a:ln>
                  </pic:spPr>
                </pic:pic>
              </a:graphicData>
            </a:graphic>
          </wp:inline>
        </w:drawing>
      </w:r>
      <w:r w:rsidRPr="0059407F">
        <w:rPr>
          <w:color w:val="000000"/>
          <w:sz w:val="28"/>
          <w:szCs w:val="28"/>
          <w:lang w:eastAsia="ru-RU"/>
        </w:rPr>
        <w:t>, если производительность источника </w:t>
      </w:r>
      <w:r>
        <w:rPr>
          <w:noProof/>
          <w:color w:val="000000"/>
          <w:sz w:val="28"/>
          <w:szCs w:val="28"/>
          <w:lang w:eastAsia="ru-RU"/>
        </w:rPr>
        <w:drawing>
          <wp:inline distT="0" distB="0" distL="0" distR="0">
            <wp:extent cx="448945" cy="219075"/>
            <wp:effectExtent l="0" t="0" r="0" b="0"/>
            <wp:docPr id="43" name="Рисунок 1626" descr="http://www.sernam.ru/htm/book_tec/tec_64.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6" descr="http://www.sernam.ru/htm/book_tec/tec_64.files/image030.gif"/>
                    <pic:cNvPicPr>
                      <a:picLocks noChangeAspect="1" noChangeArrowheads="1"/>
                    </pic:cNvPicPr>
                  </pic:nvPicPr>
                  <pic:blipFill>
                    <a:blip r:embed="rId38" cstate="print"/>
                    <a:srcRect/>
                    <a:stretch>
                      <a:fillRect/>
                    </a:stretch>
                  </pic:blipFill>
                  <pic:spPr bwMode="auto">
                    <a:xfrm>
                      <a:off x="0" y="0"/>
                      <a:ext cx="448945" cy="219075"/>
                    </a:xfrm>
                    <a:prstGeom prst="rect">
                      <a:avLst/>
                    </a:prstGeom>
                    <a:noFill/>
                    <a:ln w="9525">
                      <a:noFill/>
                      <a:miter lim="800000"/>
                      <a:headEnd/>
                      <a:tailEnd/>
                    </a:ln>
                  </pic:spPr>
                </pic:pic>
              </a:graphicData>
            </a:graphic>
          </wp:inline>
        </w:drawing>
      </w:r>
      <w:r w:rsidRPr="0059407F">
        <w:rPr>
          <w:color w:val="000000"/>
          <w:sz w:val="28"/>
          <w:szCs w:val="28"/>
          <w:lang w:eastAsia="ru-RU"/>
        </w:rPr>
        <w:t> меньше пропускной способности </w:t>
      </w:r>
      <w:r>
        <w:rPr>
          <w:noProof/>
          <w:color w:val="000000"/>
          <w:sz w:val="28"/>
          <w:szCs w:val="28"/>
          <w:lang w:eastAsia="ru-RU"/>
        </w:rPr>
        <w:drawing>
          <wp:inline distT="0" distB="0" distL="0" distR="0">
            <wp:extent cx="151765" cy="179705"/>
            <wp:effectExtent l="0" t="0" r="635" b="0"/>
            <wp:docPr id="44" name="Рисунок 1627" descr="http://www.sernam.ru/htm/book_tec/tec_64.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7" descr="http://www.sernam.ru/htm/book_tec/tec_64.files/image031.gif"/>
                    <pic:cNvPicPr>
                      <a:picLocks noChangeAspect="1" noChangeArrowheads="1"/>
                    </pic:cNvPicPr>
                  </pic:nvPicPr>
                  <pic:blipFill>
                    <a:blip r:embed="rId39" cstate="print"/>
                    <a:srcRect/>
                    <a:stretch>
                      <a:fillRect/>
                    </a:stretch>
                  </pic:blipFill>
                  <pic:spPr bwMode="auto">
                    <a:xfrm>
                      <a:off x="0" y="0"/>
                      <a:ext cx="151765" cy="179705"/>
                    </a:xfrm>
                    <a:prstGeom prst="rect">
                      <a:avLst/>
                    </a:prstGeom>
                    <a:noFill/>
                    <a:ln w="9525">
                      <a:noFill/>
                      <a:miter lim="800000"/>
                      <a:headEnd/>
                      <a:tailEnd/>
                    </a:ln>
                  </pic:spPr>
                </pic:pic>
              </a:graphicData>
            </a:graphic>
          </wp:inline>
        </w:drawing>
      </w:r>
      <w:r w:rsidRPr="0059407F">
        <w:rPr>
          <w:color w:val="000000"/>
          <w:sz w:val="28"/>
          <w:szCs w:val="28"/>
          <w:lang w:eastAsia="ru-RU"/>
        </w:rPr>
        <w:t> непрерывного канала.</w:t>
      </w:r>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Для типовых непрерывных каналов многоканальной связи основные технические характеристики и пропускная способность, вычисленная по формуле Шеннона (4.18), при отношении сигнал/шум 20 дБ, приведены в табл. 4.4.</w:t>
      </w:r>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Зная пропускную способность канала и информационные характеристики сообщений (табл. 4.5), можно определить, какие сообщения (первичные сигналы) можно передавать по заданному каналу.</w:t>
      </w:r>
    </w:p>
    <w:p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Таблица 4.4. Характеристики типовых каналов многоканальной связи</w:t>
      </w:r>
    </w:p>
    <w:tbl>
      <w:tblPr>
        <w:tblW w:w="9589" w:type="dxa"/>
        <w:jc w:val="center"/>
        <w:tblInd w:w="40" w:type="dxa"/>
        <w:tblCellMar>
          <w:left w:w="0" w:type="dxa"/>
          <w:right w:w="0" w:type="dxa"/>
        </w:tblCellMar>
        <w:tblLook w:val="00A0"/>
      </w:tblPr>
      <w:tblGrid>
        <w:gridCol w:w="3969"/>
        <w:gridCol w:w="3119"/>
        <w:gridCol w:w="2501"/>
      </w:tblGrid>
      <w:tr w:rsidR="008738E3" w:rsidRPr="00E17565" w:rsidTr="00875B72">
        <w:trPr>
          <w:trHeight w:val="555"/>
          <w:jc w:val="center"/>
        </w:trPr>
        <w:tc>
          <w:tcPr>
            <w:tcW w:w="3969" w:type="dxa"/>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Наименование</w:t>
            </w:r>
          </w:p>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канала</w:t>
            </w:r>
          </w:p>
        </w:tc>
        <w:tc>
          <w:tcPr>
            <w:tcW w:w="3119" w:type="dxa"/>
            <w:tcBorders>
              <w:top w:val="single" w:sz="8" w:space="0" w:color="auto"/>
              <w:left w:val="nil"/>
              <w:bottom w:val="single" w:sz="8" w:space="0" w:color="auto"/>
              <w:right w:val="single" w:sz="8" w:space="0" w:color="auto"/>
            </w:tcBorders>
            <w:tcMar>
              <w:top w:w="0" w:type="dxa"/>
              <w:left w:w="40" w:type="dxa"/>
              <w:bottom w:w="0" w:type="dxa"/>
              <w:right w:w="40"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Границы</w:t>
            </w:r>
          </w:p>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 xml:space="preserve">передаваемых частот, </w:t>
            </w:r>
            <w:proofErr w:type="gramStart"/>
            <w:r w:rsidRPr="00A504B5">
              <w:rPr>
                <w:sz w:val="28"/>
                <w:szCs w:val="28"/>
                <w:lang w:eastAsia="ru-RU"/>
              </w:rPr>
              <w:t>Гц</w:t>
            </w:r>
            <w:proofErr w:type="gramEnd"/>
          </w:p>
        </w:tc>
        <w:tc>
          <w:tcPr>
            <w:tcW w:w="2501" w:type="dxa"/>
            <w:tcBorders>
              <w:top w:val="single" w:sz="8" w:space="0" w:color="auto"/>
              <w:left w:val="nil"/>
              <w:bottom w:val="single" w:sz="8" w:space="0" w:color="auto"/>
              <w:right w:val="single" w:sz="8" w:space="0" w:color="auto"/>
            </w:tcBorders>
            <w:tcMar>
              <w:top w:w="0" w:type="dxa"/>
              <w:left w:w="40" w:type="dxa"/>
              <w:bottom w:w="0" w:type="dxa"/>
              <w:right w:w="40"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Пропускная</w:t>
            </w:r>
          </w:p>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способность, бит/</w:t>
            </w:r>
            <w:proofErr w:type="gramStart"/>
            <w:r w:rsidRPr="00A504B5">
              <w:rPr>
                <w:sz w:val="28"/>
                <w:szCs w:val="28"/>
                <w:lang w:eastAsia="ru-RU"/>
              </w:rPr>
              <w:t>с</w:t>
            </w:r>
            <w:proofErr w:type="gramEnd"/>
          </w:p>
        </w:tc>
      </w:tr>
      <w:tr w:rsidR="008738E3" w:rsidRPr="00E17565" w:rsidTr="00875B72">
        <w:trPr>
          <w:trHeight w:val="356"/>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Тональной частоты</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300...3400</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20,64∙103</w:t>
            </w:r>
          </w:p>
        </w:tc>
      </w:tr>
      <w:tr w:rsidR="008738E3" w:rsidRPr="00E17565" w:rsidTr="00875B72">
        <w:trPr>
          <w:trHeight w:val="285"/>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rPr>
                <w:sz w:val="28"/>
                <w:szCs w:val="28"/>
                <w:lang w:eastAsia="ru-RU"/>
              </w:rPr>
            </w:pPr>
            <w:proofErr w:type="spellStart"/>
            <w:r w:rsidRPr="00A504B5">
              <w:rPr>
                <w:sz w:val="28"/>
                <w:szCs w:val="28"/>
                <w:lang w:eastAsia="ru-RU"/>
              </w:rPr>
              <w:t>Предгрупповой</w:t>
            </w:r>
            <w:proofErr w:type="spellEnd"/>
            <w:r w:rsidRPr="00A504B5">
              <w:rPr>
                <w:sz w:val="28"/>
                <w:szCs w:val="28"/>
                <w:lang w:eastAsia="ru-RU"/>
              </w:rPr>
              <w:t xml:space="preserve"> широкополосный</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12,3∙103...23,4∙103</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73,91∙103</w:t>
            </w:r>
          </w:p>
        </w:tc>
      </w:tr>
      <w:tr w:rsidR="008738E3" w:rsidRPr="00E17565" w:rsidTr="00875B72">
        <w:trPr>
          <w:trHeight w:val="233"/>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Первичный широкополосный</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60,6∙103...107,7∙103</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313,6∙103</w:t>
            </w:r>
          </w:p>
        </w:tc>
      </w:tr>
      <w:tr w:rsidR="008738E3" w:rsidRPr="00E17565" w:rsidTr="00875B72">
        <w:trPr>
          <w:trHeight w:val="195"/>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line="195" w:lineRule="atLeast"/>
              <w:rPr>
                <w:sz w:val="28"/>
                <w:szCs w:val="28"/>
                <w:lang w:eastAsia="ru-RU"/>
              </w:rPr>
            </w:pPr>
            <w:r w:rsidRPr="00A504B5">
              <w:rPr>
                <w:sz w:val="28"/>
                <w:szCs w:val="28"/>
                <w:lang w:eastAsia="ru-RU"/>
              </w:rPr>
              <w:t>Вторичный широкополосный</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line="195" w:lineRule="atLeast"/>
              <w:jc w:val="center"/>
              <w:rPr>
                <w:sz w:val="28"/>
                <w:szCs w:val="28"/>
                <w:lang w:eastAsia="ru-RU"/>
              </w:rPr>
            </w:pPr>
            <w:r w:rsidRPr="00A504B5">
              <w:rPr>
                <w:sz w:val="28"/>
                <w:szCs w:val="28"/>
                <w:lang w:eastAsia="ru-RU"/>
              </w:rPr>
              <w:t>312,3∙103...551,4∙103</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line="195" w:lineRule="atLeast"/>
              <w:jc w:val="center"/>
              <w:rPr>
                <w:sz w:val="28"/>
                <w:szCs w:val="28"/>
                <w:lang w:eastAsia="ru-RU"/>
              </w:rPr>
            </w:pPr>
            <w:r w:rsidRPr="00A504B5">
              <w:rPr>
                <w:sz w:val="28"/>
                <w:szCs w:val="28"/>
                <w:lang w:eastAsia="ru-RU"/>
              </w:rPr>
              <w:t>1,59∙106</w:t>
            </w:r>
          </w:p>
        </w:tc>
      </w:tr>
      <w:tr w:rsidR="008738E3" w:rsidRPr="00E17565" w:rsidTr="00875B72">
        <w:trPr>
          <w:trHeight w:val="299"/>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Третичный широкополосный</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812,3∙103...2043,7∙103</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8,2∙106</w:t>
            </w:r>
          </w:p>
        </w:tc>
      </w:tr>
    </w:tbl>
    <w:p w:rsidR="008738E3" w:rsidRPr="00A504B5" w:rsidRDefault="008738E3" w:rsidP="008738E3">
      <w:pPr>
        <w:widowControl w:val="0"/>
        <w:spacing w:before="100" w:beforeAutospacing="1" w:after="100" w:afterAutospacing="1"/>
        <w:jc w:val="center"/>
        <w:rPr>
          <w:color w:val="000000"/>
          <w:sz w:val="28"/>
          <w:szCs w:val="28"/>
          <w:lang w:eastAsia="ru-RU"/>
        </w:rPr>
      </w:pPr>
      <w:r w:rsidRPr="00A504B5">
        <w:rPr>
          <w:color w:val="000000"/>
          <w:sz w:val="28"/>
          <w:szCs w:val="28"/>
          <w:lang w:eastAsia="ru-RU"/>
        </w:rPr>
        <w:t>Таблица 4.5. Производительность источников сообщений</w:t>
      </w:r>
    </w:p>
    <w:tbl>
      <w:tblPr>
        <w:tblW w:w="9612" w:type="dxa"/>
        <w:jc w:val="center"/>
        <w:tblInd w:w="135" w:type="dxa"/>
        <w:tblCellMar>
          <w:left w:w="0" w:type="dxa"/>
          <w:right w:w="0" w:type="dxa"/>
        </w:tblCellMar>
        <w:tblLook w:val="00A0"/>
      </w:tblPr>
      <w:tblGrid>
        <w:gridCol w:w="2388"/>
        <w:gridCol w:w="1827"/>
        <w:gridCol w:w="1214"/>
        <w:gridCol w:w="1411"/>
        <w:gridCol w:w="2772"/>
      </w:tblGrid>
      <w:tr w:rsidR="008738E3" w:rsidRPr="00E17565" w:rsidTr="00875B72">
        <w:trPr>
          <w:trHeight w:val="268"/>
          <w:jc w:val="center"/>
        </w:trPr>
        <w:tc>
          <w:tcPr>
            <w:tcW w:w="337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Вид сообщения</w:t>
            </w:r>
          </w:p>
        </w:tc>
        <w:tc>
          <w:tcPr>
            <w:tcW w:w="170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Характер</w:t>
            </w:r>
          </w:p>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сообщения</w:t>
            </w:r>
          </w:p>
        </w:tc>
        <w:tc>
          <w:tcPr>
            <w:tcW w:w="2835"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Параметры АЦП</w:t>
            </w:r>
          </w:p>
        </w:tc>
        <w:tc>
          <w:tcPr>
            <w:tcW w:w="170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Производительность,</w:t>
            </w:r>
          </w:p>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бит/</w:t>
            </w:r>
            <w:proofErr w:type="gramStart"/>
            <w:r w:rsidRPr="00A504B5">
              <w:rPr>
                <w:sz w:val="28"/>
                <w:szCs w:val="28"/>
                <w:lang w:eastAsia="ru-RU"/>
              </w:rPr>
              <w:t>с</w:t>
            </w:r>
            <w:proofErr w:type="gramEnd"/>
          </w:p>
        </w:tc>
      </w:tr>
      <w:tr w:rsidR="008738E3" w:rsidRPr="00E17565" w:rsidTr="00875B72">
        <w:trPr>
          <w:trHeight w:val="201"/>
          <w:jc w:val="center"/>
        </w:trPr>
        <w:tc>
          <w:tcPr>
            <w:tcW w:w="0" w:type="auto"/>
            <w:vMerge/>
            <w:tcBorders>
              <w:top w:val="single" w:sz="8" w:space="0" w:color="auto"/>
              <w:left w:val="single" w:sz="8" w:space="0" w:color="auto"/>
              <w:bottom w:val="single" w:sz="8" w:space="0" w:color="auto"/>
              <w:right w:val="single" w:sz="8" w:space="0" w:color="auto"/>
            </w:tcBorders>
            <w:vAlign w:val="center"/>
          </w:tcPr>
          <w:p w:rsidR="008738E3" w:rsidRPr="00A504B5" w:rsidRDefault="008738E3" w:rsidP="00875B72">
            <w:pPr>
              <w:widowControl w:val="0"/>
              <w:rPr>
                <w:sz w:val="28"/>
                <w:szCs w:val="28"/>
                <w:lang w:eastAsia="ru-RU"/>
              </w:rPr>
            </w:pPr>
          </w:p>
        </w:tc>
        <w:tc>
          <w:tcPr>
            <w:tcW w:w="0" w:type="auto"/>
            <w:vMerge/>
            <w:tcBorders>
              <w:top w:val="single" w:sz="8" w:space="0" w:color="auto"/>
              <w:left w:val="nil"/>
              <w:bottom w:val="single" w:sz="8" w:space="0" w:color="auto"/>
              <w:right w:val="single" w:sz="8" w:space="0" w:color="auto"/>
            </w:tcBorders>
            <w:vAlign w:val="center"/>
          </w:tcPr>
          <w:p w:rsidR="008738E3" w:rsidRPr="00A504B5" w:rsidRDefault="008738E3" w:rsidP="00875B72">
            <w:pPr>
              <w:widowControl w:val="0"/>
              <w:rPr>
                <w:sz w:val="28"/>
                <w:szCs w:val="28"/>
                <w:lang w:eastAsia="ru-RU"/>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line="201" w:lineRule="atLeast"/>
              <w:jc w:val="center"/>
              <w:rPr>
                <w:sz w:val="28"/>
                <w:szCs w:val="28"/>
                <w:lang w:eastAsia="ru-RU"/>
              </w:rPr>
            </w:pPr>
            <w:r>
              <w:rPr>
                <w:noProof/>
                <w:sz w:val="28"/>
                <w:szCs w:val="28"/>
                <w:lang w:eastAsia="ru-RU"/>
              </w:rPr>
              <w:drawing>
                <wp:inline distT="0" distB="0" distL="0" distR="0">
                  <wp:extent cx="190500" cy="229870"/>
                  <wp:effectExtent l="0" t="0" r="0" b="0"/>
                  <wp:docPr id="45" name="Рисунок 1628" descr="http://www.sernam.ru/htm/book_tec/tec_64.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8" descr="http://www.sernam.ru/htm/book_tec/tec_64.files/image032.gif"/>
                          <pic:cNvPicPr>
                            <a:picLocks noChangeAspect="1" noChangeArrowheads="1"/>
                          </pic:cNvPicPr>
                        </pic:nvPicPr>
                        <pic:blipFill>
                          <a:blip r:embed="rId40" cstate="print"/>
                          <a:srcRect/>
                          <a:stretch>
                            <a:fillRect/>
                          </a:stretch>
                        </pic:blipFill>
                        <pic:spPr bwMode="auto">
                          <a:xfrm>
                            <a:off x="0" y="0"/>
                            <a:ext cx="190500" cy="229870"/>
                          </a:xfrm>
                          <a:prstGeom prst="rect">
                            <a:avLst/>
                          </a:prstGeom>
                          <a:noFill/>
                          <a:ln w="9525">
                            <a:noFill/>
                            <a:miter lim="800000"/>
                            <a:headEnd/>
                            <a:tailEnd/>
                          </a:ln>
                        </pic:spPr>
                      </pic:pic>
                    </a:graphicData>
                  </a:graphic>
                </wp:inline>
              </w:drawing>
            </w:r>
            <w:r w:rsidRPr="00A504B5">
              <w:rPr>
                <w:sz w:val="28"/>
                <w:szCs w:val="28"/>
                <w:lang w:eastAsia="ru-RU"/>
              </w:rPr>
              <w:t xml:space="preserve">, </w:t>
            </w:r>
            <w:proofErr w:type="gramStart"/>
            <w:r w:rsidRPr="00A504B5">
              <w:rPr>
                <w:sz w:val="28"/>
                <w:szCs w:val="28"/>
                <w:lang w:eastAsia="ru-RU"/>
              </w:rPr>
              <w:t>Гц</w:t>
            </w:r>
            <w:proofErr w:type="gramEnd"/>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line="201" w:lineRule="atLeast"/>
              <w:jc w:val="center"/>
              <w:rPr>
                <w:sz w:val="28"/>
                <w:szCs w:val="28"/>
                <w:lang w:eastAsia="ru-RU"/>
              </w:rPr>
            </w:pPr>
            <w:r>
              <w:rPr>
                <w:noProof/>
                <w:sz w:val="28"/>
                <w:szCs w:val="28"/>
                <w:lang w:eastAsia="ru-RU"/>
              </w:rPr>
              <w:drawing>
                <wp:inline distT="0" distB="0" distL="0" distR="0">
                  <wp:extent cx="712470" cy="219075"/>
                  <wp:effectExtent l="19050" t="0" r="0" b="0"/>
                  <wp:docPr id="46" name="Рисунок 1629" descr="http://www.sernam.ru/htm/book_tec/tec_64.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9" descr="http://www.sernam.ru/htm/book_tec/tec_64.files/image033.gif"/>
                          <pic:cNvPicPr>
                            <a:picLocks noChangeAspect="1" noChangeArrowheads="1"/>
                          </pic:cNvPicPr>
                        </pic:nvPicPr>
                        <pic:blipFill>
                          <a:blip r:embed="rId41" cstate="print"/>
                          <a:srcRect/>
                          <a:stretch>
                            <a:fillRect/>
                          </a:stretch>
                        </pic:blipFill>
                        <pic:spPr bwMode="auto">
                          <a:xfrm>
                            <a:off x="0" y="0"/>
                            <a:ext cx="712470" cy="219075"/>
                          </a:xfrm>
                          <a:prstGeom prst="rect">
                            <a:avLst/>
                          </a:prstGeom>
                          <a:noFill/>
                          <a:ln w="9525">
                            <a:noFill/>
                            <a:miter lim="800000"/>
                            <a:headEnd/>
                            <a:tailEnd/>
                          </a:ln>
                        </pic:spPr>
                      </pic:pic>
                    </a:graphicData>
                  </a:graphic>
                </wp:inline>
              </w:drawing>
            </w:r>
          </w:p>
        </w:tc>
        <w:tc>
          <w:tcPr>
            <w:tcW w:w="0" w:type="auto"/>
            <w:vMerge/>
            <w:tcBorders>
              <w:top w:val="single" w:sz="8" w:space="0" w:color="auto"/>
              <w:left w:val="nil"/>
              <w:bottom w:val="single" w:sz="8" w:space="0" w:color="auto"/>
              <w:right w:val="single" w:sz="8" w:space="0" w:color="auto"/>
            </w:tcBorders>
            <w:vAlign w:val="center"/>
          </w:tcPr>
          <w:p w:rsidR="008738E3" w:rsidRPr="00A504B5" w:rsidRDefault="008738E3" w:rsidP="00875B72">
            <w:pPr>
              <w:widowControl w:val="0"/>
              <w:rPr>
                <w:sz w:val="28"/>
                <w:szCs w:val="28"/>
                <w:lang w:eastAsia="ru-RU"/>
              </w:rPr>
            </w:pPr>
          </w:p>
        </w:tc>
      </w:tr>
      <w:tr w:rsidR="008738E3" w:rsidRPr="00E17565" w:rsidTr="00875B72">
        <w:trPr>
          <w:trHeight w:val="4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Телеграфные, 50 Бод</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дискретные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30…50</w:t>
            </w:r>
          </w:p>
        </w:tc>
      </w:tr>
      <w:tr w:rsidR="008738E3" w:rsidRPr="00E17565" w:rsidTr="00875B72">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lastRenderedPageBreak/>
              <w:t>Телефонные</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8∙103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64∙103</w:t>
            </w:r>
          </w:p>
        </w:tc>
      </w:tr>
      <w:tr w:rsidR="008738E3" w:rsidRPr="00E17565" w:rsidTr="00875B72">
        <w:trPr>
          <w:trHeight w:val="285"/>
          <w:jc w:val="center"/>
        </w:trPr>
        <w:tc>
          <w:tcPr>
            <w:tcW w:w="3375" w:type="dxa"/>
            <w:tcBorders>
              <w:top w:val="nil"/>
              <w:left w:val="single" w:sz="8" w:space="0" w:color="auto"/>
              <w:bottom w:val="nil"/>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Звукового вещания:</w:t>
            </w:r>
          </w:p>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первого класса</w:t>
            </w:r>
          </w:p>
        </w:tc>
        <w:tc>
          <w:tcPr>
            <w:tcW w:w="1701" w:type="dxa"/>
            <w:tcBorders>
              <w:top w:val="nil"/>
              <w:left w:val="nil"/>
              <w:bottom w:val="nil"/>
              <w:right w:val="single" w:sz="8" w:space="0" w:color="auto"/>
            </w:tcBorders>
            <w:tcMar>
              <w:top w:w="0" w:type="dxa"/>
              <w:left w:w="108" w:type="dxa"/>
              <w:bottom w:w="0" w:type="dxa"/>
              <w:right w:w="108" w:type="dxa"/>
            </w:tcMar>
            <w:vAlign w:val="bottom"/>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nil"/>
              <w:right w:val="single" w:sz="8" w:space="0" w:color="auto"/>
            </w:tcBorders>
            <w:tcMar>
              <w:top w:w="0" w:type="dxa"/>
              <w:left w:w="108" w:type="dxa"/>
              <w:bottom w:w="0" w:type="dxa"/>
              <w:right w:w="108" w:type="dxa"/>
            </w:tcMar>
            <w:vAlign w:val="bottom"/>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24∙103</w:t>
            </w:r>
          </w:p>
        </w:tc>
        <w:tc>
          <w:tcPr>
            <w:tcW w:w="1559" w:type="dxa"/>
            <w:tcBorders>
              <w:top w:val="nil"/>
              <w:left w:val="nil"/>
              <w:bottom w:val="nil"/>
              <w:right w:val="single" w:sz="8" w:space="0" w:color="auto"/>
            </w:tcBorders>
            <w:tcMar>
              <w:top w:w="0" w:type="dxa"/>
              <w:left w:w="108" w:type="dxa"/>
              <w:bottom w:w="0" w:type="dxa"/>
              <w:right w:w="108" w:type="dxa"/>
            </w:tcMar>
            <w:vAlign w:val="bottom"/>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 </w:t>
            </w:r>
          </w:p>
        </w:tc>
        <w:tc>
          <w:tcPr>
            <w:tcW w:w="1701" w:type="dxa"/>
            <w:tcBorders>
              <w:top w:val="nil"/>
              <w:left w:val="nil"/>
              <w:bottom w:val="nil"/>
              <w:right w:val="single" w:sz="8" w:space="0" w:color="auto"/>
            </w:tcBorders>
            <w:tcMar>
              <w:top w:w="0" w:type="dxa"/>
              <w:left w:w="108" w:type="dxa"/>
              <w:bottom w:w="0" w:type="dxa"/>
              <w:right w:w="108" w:type="dxa"/>
            </w:tcMar>
            <w:vAlign w:val="bottom"/>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240∙103</w:t>
            </w:r>
          </w:p>
        </w:tc>
      </w:tr>
      <w:tr w:rsidR="008738E3" w:rsidRPr="00E17565" w:rsidTr="00875B72">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высшего класса</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32∙103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13</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416∙103</w:t>
            </w:r>
          </w:p>
        </w:tc>
      </w:tr>
      <w:tr w:rsidR="008738E3" w:rsidRPr="00E17565" w:rsidTr="00875B72">
        <w:trPr>
          <w:trHeight w:val="285"/>
          <w:jc w:val="center"/>
        </w:trPr>
        <w:tc>
          <w:tcPr>
            <w:tcW w:w="3375" w:type="dxa"/>
            <w:tcBorders>
              <w:top w:val="nil"/>
              <w:left w:val="single" w:sz="8" w:space="0" w:color="auto"/>
              <w:bottom w:val="nil"/>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rPr>
                <w:sz w:val="28"/>
                <w:szCs w:val="28"/>
                <w:lang w:eastAsia="ru-RU"/>
              </w:rPr>
            </w:pPr>
            <w:proofErr w:type="gramStart"/>
            <w:r w:rsidRPr="00A504B5">
              <w:rPr>
                <w:sz w:val="28"/>
                <w:szCs w:val="28"/>
                <w:lang w:eastAsia="ru-RU"/>
              </w:rPr>
              <w:t>Факсимильные</w:t>
            </w:r>
            <w:proofErr w:type="gramEnd"/>
            <w:r w:rsidRPr="00A504B5">
              <w:rPr>
                <w:sz w:val="28"/>
                <w:szCs w:val="28"/>
                <w:lang w:eastAsia="ru-RU"/>
              </w:rPr>
              <w:t>, 120 строк/с:</w:t>
            </w:r>
          </w:p>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полутоновые</w:t>
            </w:r>
          </w:p>
        </w:tc>
        <w:tc>
          <w:tcPr>
            <w:tcW w:w="1701" w:type="dxa"/>
            <w:tcBorders>
              <w:top w:val="nil"/>
              <w:left w:val="nil"/>
              <w:bottom w:val="nil"/>
              <w:right w:val="single" w:sz="8" w:space="0" w:color="auto"/>
            </w:tcBorders>
            <w:tcMar>
              <w:top w:w="0" w:type="dxa"/>
              <w:left w:w="108" w:type="dxa"/>
              <w:bottom w:w="0" w:type="dxa"/>
              <w:right w:w="108" w:type="dxa"/>
            </w:tcMar>
            <w:vAlign w:val="bottom"/>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nil"/>
              <w:right w:val="single" w:sz="8" w:space="0" w:color="auto"/>
            </w:tcBorders>
            <w:tcMar>
              <w:top w:w="0" w:type="dxa"/>
              <w:left w:w="108" w:type="dxa"/>
              <w:bottom w:w="0" w:type="dxa"/>
              <w:right w:w="108" w:type="dxa"/>
            </w:tcMar>
            <w:vAlign w:val="bottom"/>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2,93∙103</w:t>
            </w:r>
          </w:p>
        </w:tc>
        <w:tc>
          <w:tcPr>
            <w:tcW w:w="1559" w:type="dxa"/>
            <w:tcBorders>
              <w:top w:val="nil"/>
              <w:left w:val="nil"/>
              <w:bottom w:val="nil"/>
              <w:right w:val="single" w:sz="8" w:space="0" w:color="auto"/>
            </w:tcBorders>
            <w:tcMar>
              <w:top w:w="0" w:type="dxa"/>
              <w:left w:w="108" w:type="dxa"/>
              <w:bottom w:w="0" w:type="dxa"/>
              <w:right w:w="108" w:type="dxa"/>
            </w:tcMar>
            <w:vAlign w:val="bottom"/>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4</w:t>
            </w:r>
          </w:p>
        </w:tc>
        <w:tc>
          <w:tcPr>
            <w:tcW w:w="1701" w:type="dxa"/>
            <w:tcBorders>
              <w:top w:val="nil"/>
              <w:left w:val="nil"/>
              <w:bottom w:val="nil"/>
              <w:right w:val="single" w:sz="8" w:space="0" w:color="auto"/>
            </w:tcBorders>
            <w:tcMar>
              <w:top w:w="0" w:type="dxa"/>
              <w:left w:w="108" w:type="dxa"/>
              <w:bottom w:w="0" w:type="dxa"/>
              <w:right w:w="108" w:type="dxa"/>
            </w:tcMar>
            <w:vAlign w:val="bottom"/>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11,72∙103</w:t>
            </w:r>
          </w:p>
        </w:tc>
      </w:tr>
      <w:tr w:rsidR="008738E3" w:rsidRPr="00E17565" w:rsidTr="00875B72">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штриховые</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дискретные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2,93∙103</w:t>
            </w:r>
          </w:p>
        </w:tc>
      </w:tr>
      <w:tr w:rsidR="008738E3" w:rsidRPr="00E17565" w:rsidTr="00875B72">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Передача данных, 2400 Бод</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дискретные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2,4∙103</w:t>
            </w:r>
          </w:p>
        </w:tc>
      </w:tr>
      <w:tr w:rsidR="008738E3" w:rsidRPr="00E17565" w:rsidTr="00875B72">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rPr>
                <w:sz w:val="28"/>
                <w:szCs w:val="28"/>
                <w:lang w:eastAsia="ru-RU"/>
              </w:rPr>
            </w:pPr>
            <w:r w:rsidRPr="00A504B5">
              <w:rPr>
                <w:sz w:val="28"/>
                <w:szCs w:val="28"/>
                <w:lang w:eastAsia="ru-RU"/>
              </w:rPr>
              <w:t>Телевизионные</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13∙106</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16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8738E3" w:rsidRPr="00A504B5" w:rsidRDefault="008738E3" w:rsidP="00875B72">
            <w:pPr>
              <w:widowControl w:val="0"/>
              <w:spacing w:before="100" w:beforeAutospacing="1" w:after="100" w:afterAutospacing="1"/>
              <w:jc w:val="center"/>
              <w:rPr>
                <w:sz w:val="28"/>
                <w:szCs w:val="28"/>
                <w:lang w:eastAsia="ru-RU"/>
              </w:rPr>
            </w:pPr>
            <w:r w:rsidRPr="00A504B5">
              <w:rPr>
                <w:sz w:val="28"/>
                <w:szCs w:val="28"/>
                <w:lang w:eastAsia="ru-RU"/>
              </w:rPr>
              <w:t>208∙106</w:t>
            </w:r>
          </w:p>
        </w:tc>
      </w:tr>
    </w:tbl>
    <w:p w:rsidR="008738E3" w:rsidRPr="00A504B5" w:rsidRDefault="008738E3" w:rsidP="008738E3">
      <w:pPr>
        <w:widowControl w:val="0"/>
        <w:spacing w:line="360" w:lineRule="auto"/>
        <w:jc w:val="both"/>
        <w:rPr>
          <w:color w:val="000000"/>
          <w:sz w:val="28"/>
          <w:szCs w:val="28"/>
          <w:lang w:eastAsia="ru-RU"/>
        </w:rPr>
      </w:pPr>
      <w:r w:rsidRPr="00A504B5">
        <w:rPr>
          <w:color w:val="000000"/>
          <w:sz w:val="28"/>
          <w:szCs w:val="28"/>
          <w:lang w:eastAsia="ru-RU"/>
        </w:rPr>
        <w:t>Например, первичный сигнал телевизионного вещания имеет </w:t>
      </w:r>
      <w:r>
        <w:rPr>
          <w:noProof/>
          <w:color w:val="000000"/>
          <w:sz w:val="28"/>
          <w:szCs w:val="28"/>
          <w:lang w:eastAsia="ru-RU"/>
        </w:rPr>
        <w:drawing>
          <wp:inline distT="0" distB="0" distL="0" distR="0">
            <wp:extent cx="1531620" cy="229870"/>
            <wp:effectExtent l="0" t="0" r="0" b="0"/>
            <wp:docPr id="47" name="Рисунок 1630" descr="http://www.sernam.ru/htm/book_tec/tec_64.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30" descr="http://www.sernam.ru/htm/book_tec/tec_64.files/image034.gif"/>
                    <pic:cNvPicPr>
                      <a:picLocks noChangeAspect="1" noChangeArrowheads="1"/>
                    </pic:cNvPicPr>
                  </pic:nvPicPr>
                  <pic:blipFill>
                    <a:blip r:embed="rId42" cstate="print"/>
                    <a:srcRect/>
                    <a:stretch>
                      <a:fillRect/>
                    </a:stretch>
                  </pic:blipFill>
                  <pic:spPr bwMode="auto">
                    <a:xfrm>
                      <a:off x="0" y="0"/>
                      <a:ext cx="1531620" cy="229870"/>
                    </a:xfrm>
                    <a:prstGeom prst="rect">
                      <a:avLst/>
                    </a:prstGeom>
                    <a:noFill/>
                    <a:ln w="9525">
                      <a:noFill/>
                      <a:miter lim="800000"/>
                      <a:headEnd/>
                      <a:tailEnd/>
                    </a:ln>
                  </pic:spPr>
                </pic:pic>
              </a:graphicData>
            </a:graphic>
          </wp:inline>
        </w:drawing>
      </w:r>
      <w:r w:rsidRPr="00A504B5">
        <w:rPr>
          <w:color w:val="000000"/>
          <w:sz w:val="28"/>
          <w:szCs w:val="28"/>
          <w:lang w:eastAsia="ru-RU"/>
        </w:rPr>
        <w:t> (табл. 4.5) и поэтому не может быть передан ни по одному из типовых непрерывных или цифровых каналов без потери качества. Следовательно, для передачи сигнала телевизионного вещания требуется создание специальных каналов с более высокой пропускной способностью или снижение скорости цифрового потока.</w:t>
      </w:r>
    </w:p>
    <w:p w:rsidR="008738E3" w:rsidRDefault="008738E3" w:rsidP="008738E3">
      <w:pPr>
        <w:widowControl w:val="0"/>
        <w:spacing w:line="360" w:lineRule="auto"/>
        <w:jc w:val="center"/>
        <w:rPr>
          <w:b/>
          <w:sz w:val="28"/>
          <w:szCs w:val="28"/>
        </w:rPr>
      </w:pPr>
    </w:p>
    <w:p w:rsidR="008738E3" w:rsidRPr="00FE63D7" w:rsidRDefault="008738E3" w:rsidP="008738E3">
      <w:pPr>
        <w:widowControl w:val="0"/>
        <w:spacing w:line="360" w:lineRule="auto"/>
        <w:jc w:val="center"/>
        <w:rPr>
          <w:b/>
          <w:sz w:val="28"/>
          <w:szCs w:val="28"/>
        </w:rPr>
      </w:pPr>
      <w:r w:rsidRPr="00FE63D7">
        <w:rPr>
          <w:b/>
          <w:sz w:val="28"/>
          <w:szCs w:val="28"/>
        </w:rPr>
        <w:t>Выполнение расчетных заданий</w:t>
      </w:r>
    </w:p>
    <w:p w:rsidR="008738E3" w:rsidRPr="00FE63D7" w:rsidRDefault="008738E3" w:rsidP="008738E3">
      <w:pPr>
        <w:widowControl w:val="0"/>
        <w:spacing w:line="360" w:lineRule="auto"/>
        <w:jc w:val="both"/>
        <w:rPr>
          <w:sz w:val="28"/>
          <w:szCs w:val="28"/>
        </w:rPr>
      </w:pPr>
      <w:r w:rsidRPr="00FE63D7">
        <w:rPr>
          <w:sz w:val="28"/>
          <w:szCs w:val="28"/>
        </w:rPr>
        <w:t>1. Число символов алфавита </w:t>
      </w:r>
      <w:proofErr w:type="spellStart"/>
      <w:r w:rsidRPr="00FE63D7">
        <w:rPr>
          <w:sz w:val="28"/>
          <w:szCs w:val="28"/>
        </w:rPr>
        <w:t>m</w:t>
      </w:r>
      <w:proofErr w:type="spellEnd"/>
      <w:r w:rsidRPr="00FE63D7">
        <w:rPr>
          <w:sz w:val="28"/>
          <w:szCs w:val="28"/>
        </w:rPr>
        <w:t> = 4. Вероятности появления символов равны соответственно p1 = 0,15; p2 = 0,4; p3 = 0,25; p4 = 0,2. Длительности символов t1 = 3с; t2 = 2с; t3 = 5с, t4 = 6с. Чему равна скорость передачи сообщений, составленных из таких символов?</w:t>
      </w:r>
    </w:p>
    <w:p w:rsidR="008738E3" w:rsidRPr="00FE63D7" w:rsidRDefault="008738E3" w:rsidP="008738E3">
      <w:pPr>
        <w:widowControl w:val="0"/>
        <w:spacing w:line="360" w:lineRule="auto"/>
        <w:jc w:val="both"/>
        <w:rPr>
          <w:sz w:val="28"/>
          <w:szCs w:val="28"/>
        </w:rPr>
      </w:pPr>
      <w:r w:rsidRPr="00FE63D7">
        <w:rPr>
          <w:sz w:val="28"/>
          <w:szCs w:val="28"/>
        </w:rPr>
        <w:t>2. Сообщения составлены из пяти качественных признаков (</w:t>
      </w:r>
      <w:proofErr w:type="spellStart"/>
      <w:r w:rsidRPr="00FE63D7">
        <w:rPr>
          <w:sz w:val="28"/>
          <w:szCs w:val="28"/>
        </w:rPr>
        <w:t>m</w:t>
      </w:r>
      <w:proofErr w:type="spellEnd"/>
      <w:r w:rsidRPr="00FE63D7">
        <w:rPr>
          <w:sz w:val="28"/>
          <w:szCs w:val="28"/>
        </w:rPr>
        <w:t> = 5). Длительность элементарной посылки </w:t>
      </w:r>
      <w:proofErr w:type="spellStart"/>
      <w:r w:rsidRPr="00FE63D7">
        <w:rPr>
          <w:sz w:val="28"/>
          <w:szCs w:val="28"/>
        </w:rPr>
        <w:t>t</w:t>
      </w:r>
      <w:proofErr w:type="spellEnd"/>
      <w:r w:rsidRPr="00FE63D7">
        <w:rPr>
          <w:sz w:val="28"/>
          <w:szCs w:val="28"/>
        </w:rPr>
        <w:t> = 20мс. Определить, чему равна скорость передачи сигналов и информации.</w:t>
      </w:r>
    </w:p>
    <w:p w:rsidR="008738E3" w:rsidRPr="00FE63D7" w:rsidRDefault="008738E3" w:rsidP="008738E3">
      <w:pPr>
        <w:widowControl w:val="0"/>
        <w:spacing w:line="360" w:lineRule="auto"/>
        <w:jc w:val="both"/>
        <w:rPr>
          <w:sz w:val="28"/>
          <w:szCs w:val="28"/>
        </w:rPr>
      </w:pPr>
      <w:r w:rsidRPr="00FE63D7">
        <w:rPr>
          <w:sz w:val="28"/>
          <w:szCs w:val="28"/>
        </w:rPr>
        <w:t xml:space="preserve">3. Определить пропускную способность бинарного канала связи, способного передавать 100 символов 0 или 1 в единицу времени, причем каждый из символов искажается (заменяется противоположным) с вероятностью </w:t>
      </w:r>
      <w:proofErr w:type="spellStart"/>
      <w:proofErr w:type="gramStart"/>
      <w:r w:rsidRPr="00FE63D7">
        <w:rPr>
          <w:sz w:val="28"/>
          <w:szCs w:val="28"/>
        </w:rPr>
        <w:t>р</w:t>
      </w:r>
      <w:proofErr w:type="spellEnd"/>
      <w:proofErr w:type="gramEnd"/>
      <w:r w:rsidRPr="00FE63D7">
        <w:rPr>
          <w:sz w:val="28"/>
          <w:szCs w:val="28"/>
        </w:rPr>
        <w:t xml:space="preserve"> = 0,01.</w:t>
      </w:r>
    </w:p>
    <w:p w:rsidR="008738E3" w:rsidRPr="00FE63D7" w:rsidRDefault="008738E3" w:rsidP="008738E3">
      <w:pPr>
        <w:widowControl w:val="0"/>
        <w:spacing w:line="360" w:lineRule="auto"/>
        <w:jc w:val="both"/>
        <w:rPr>
          <w:sz w:val="28"/>
          <w:szCs w:val="28"/>
        </w:rPr>
      </w:pPr>
      <w:r w:rsidRPr="00FE63D7">
        <w:rPr>
          <w:sz w:val="28"/>
          <w:szCs w:val="28"/>
        </w:rPr>
        <w:t xml:space="preserve">4. Имеются источник информации с энтропией в единицу времени H(Х) = </w:t>
      </w:r>
      <w:r w:rsidRPr="00FE63D7">
        <w:rPr>
          <w:sz w:val="28"/>
          <w:szCs w:val="28"/>
        </w:rPr>
        <w:lastRenderedPageBreak/>
        <w:t xml:space="preserve">100 </w:t>
      </w:r>
      <w:proofErr w:type="spellStart"/>
      <w:r w:rsidRPr="00FE63D7">
        <w:rPr>
          <w:sz w:val="28"/>
          <w:szCs w:val="28"/>
        </w:rPr>
        <w:t>дв.ед</w:t>
      </w:r>
      <w:proofErr w:type="spellEnd"/>
      <w:r w:rsidRPr="00FE63D7">
        <w:rPr>
          <w:sz w:val="28"/>
          <w:szCs w:val="28"/>
        </w:rPr>
        <w:t xml:space="preserve">. и два канала связи; каждый из них может передавать в единицу времени 70 двоичных знаков (0 или 1); каждый двоичный знак заменяется противоположным с вероятностью </w:t>
      </w:r>
      <w:proofErr w:type="spellStart"/>
      <w:proofErr w:type="gramStart"/>
      <w:r w:rsidRPr="00FE63D7">
        <w:rPr>
          <w:sz w:val="28"/>
          <w:szCs w:val="28"/>
        </w:rPr>
        <w:t>р</w:t>
      </w:r>
      <w:proofErr w:type="spellEnd"/>
      <w:proofErr w:type="gramEnd"/>
      <w:r w:rsidRPr="00FE63D7">
        <w:rPr>
          <w:sz w:val="28"/>
          <w:szCs w:val="28"/>
        </w:rPr>
        <w:t xml:space="preserve"> = 0,1. Требуется выяснить, достаточна ли пропускная способность этих каналов для передачи информации, поставляемой источником.</w:t>
      </w:r>
    </w:p>
    <w:p w:rsidR="008738E3" w:rsidRPr="00FE63D7" w:rsidRDefault="008738E3" w:rsidP="008738E3">
      <w:pPr>
        <w:widowControl w:val="0"/>
        <w:spacing w:line="360" w:lineRule="auto"/>
        <w:jc w:val="both"/>
        <w:rPr>
          <w:sz w:val="28"/>
          <w:szCs w:val="28"/>
        </w:rPr>
      </w:pPr>
      <w:r w:rsidRPr="00FE63D7">
        <w:rPr>
          <w:sz w:val="28"/>
          <w:szCs w:val="28"/>
        </w:rPr>
        <w:t>5. Чему равна пропускная способность симметричного канала, если источник вырабатывает сигналы со скоростью 2 знака в секунду, закодированные кодом с основанием </w:t>
      </w:r>
      <w:proofErr w:type="spellStart"/>
      <w:r w:rsidRPr="00FE63D7">
        <w:rPr>
          <w:sz w:val="28"/>
          <w:szCs w:val="28"/>
        </w:rPr>
        <w:t>m</w:t>
      </w:r>
      <w:proofErr w:type="spellEnd"/>
      <w:r w:rsidRPr="00FE63D7">
        <w:rPr>
          <w:sz w:val="28"/>
          <w:szCs w:val="28"/>
        </w:rPr>
        <w:t xml:space="preserve"> = 10, а вероятность ложного приема </w:t>
      </w:r>
      <w:proofErr w:type="spellStart"/>
      <w:proofErr w:type="gramStart"/>
      <w:r w:rsidRPr="00FE63D7">
        <w:rPr>
          <w:sz w:val="28"/>
          <w:szCs w:val="28"/>
        </w:rPr>
        <w:t>р</w:t>
      </w:r>
      <w:proofErr w:type="spellEnd"/>
      <w:proofErr w:type="gramEnd"/>
      <w:r w:rsidRPr="00FE63D7">
        <w:rPr>
          <w:sz w:val="28"/>
          <w:szCs w:val="28"/>
        </w:rPr>
        <w:t xml:space="preserve"> = 0,3?</w:t>
      </w:r>
    </w:p>
    <w:p w:rsidR="008738E3" w:rsidRPr="00FE63D7" w:rsidRDefault="008738E3" w:rsidP="008738E3">
      <w:pPr>
        <w:widowControl w:val="0"/>
        <w:spacing w:line="360" w:lineRule="auto"/>
        <w:jc w:val="both"/>
        <w:rPr>
          <w:sz w:val="28"/>
          <w:szCs w:val="28"/>
        </w:rPr>
      </w:pPr>
      <w:r w:rsidRPr="00FE63D7">
        <w:rPr>
          <w:sz w:val="28"/>
          <w:szCs w:val="28"/>
        </w:rPr>
        <w:t>6. Сообщения составлены из алфавита Х = (х</w:t>
      </w:r>
      <w:proofErr w:type="gramStart"/>
      <w:r w:rsidRPr="00FE63D7">
        <w:rPr>
          <w:sz w:val="28"/>
          <w:szCs w:val="28"/>
        </w:rPr>
        <w:t>1</w:t>
      </w:r>
      <w:proofErr w:type="gramEnd"/>
      <w:r w:rsidRPr="00FE63D7">
        <w:rPr>
          <w:sz w:val="28"/>
          <w:szCs w:val="28"/>
        </w:rPr>
        <w:t>, x2, x3). Вероятности появления символов алфавита 0,7; 0,2; 0,1 соответственно. Помехи в канале связи заданы следующей канальной матрицей: </w:t>
      </w:r>
    </w:p>
    <w:p w:rsidR="008738E3" w:rsidRPr="00FE63D7" w:rsidRDefault="008738E3" w:rsidP="008738E3">
      <w:pPr>
        <w:widowControl w:val="0"/>
        <w:spacing w:line="360" w:lineRule="auto"/>
        <w:jc w:val="both"/>
        <w:rPr>
          <w:sz w:val="28"/>
          <w:szCs w:val="28"/>
        </w:rPr>
      </w:pPr>
      <w:r>
        <w:rPr>
          <w:noProof/>
          <w:sz w:val="28"/>
          <w:szCs w:val="28"/>
          <w:lang w:eastAsia="ru-RU"/>
        </w:rPr>
        <w:drawing>
          <wp:inline distT="0" distB="0" distL="0" distR="0">
            <wp:extent cx="2440305" cy="1009650"/>
            <wp:effectExtent l="0" t="0" r="0" b="0"/>
            <wp:docPr id="48" name="Рисунок 1566" descr="http://informkod.narod.ru/3_ques.files/3_qu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6" descr="http://informkod.narod.ru/3_ques.files/3_ques25.gif"/>
                    <pic:cNvPicPr>
                      <a:picLocks noChangeAspect="1" noChangeArrowheads="1"/>
                    </pic:cNvPicPr>
                  </pic:nvPicPr>
                  <pic:blipFill>
                    <a:blip r:embed="rId43" cstate="print"/>
                    <a:srcRect/>
                    <a:stretch>
                      <a:fillRect/>
                    </a:stretch>
                  </pic:blipFill>
                  <pic:spPr bwMode="auto">
                    <a:xfrm>
                      <a:off x="0" y="0"/>
                      <a:ext cx="2440305" cy="1009650"/>
                    </a:xfrm>
                    <a:prstGeom prst="rect">
                      <a:avLst/>
                    </a:prstGeom>
                    <a:noFill/>
                    <a:ln w="9525">
                      <a:noFill/>
                      <a:miter lim="800000"/>
                      <a:headEnd/>
                      <a:tailEnd/>
                    </a:ln>
                  </pic:spPr>
                </pic:pic>
              </a:graphicData>
            </a:graphic>
          </wp:inline>
        </w:drawing>
      </w:r>
    </w:p>
    <w:p w:rsidR="008738E3" w:rsidRPr="00FE63D7" w:rsidRDefault="008738E3" w:rsidP="008738E3">
      <w:pPr>
        <w:widowControl w:val="0"/>
        <w:spacing w:line="360" w:lineRule="auto"/>
        <w:jc w:val="both"/>
        <w:rPr>
          <w:sz w:val="28"/>
          <w:szCs w:val="28"/>
        </w:rPr>
      </w:pPr>
      <w:r w:rsidRPr="00FE63D7">
        <w:rPr>
          <w:sz w:val="28"/>
          <w:szCs w:val="28"/>
        </w:rPr>
        <w:t>Определить скорость передачи информации, если время передачи одного символа t1 = 0,02</w:t>
      </w:r>
      <w:proofErr w:type="gramStart"/>
      <w:r w:rsidRPr="00FE63D7">
        <w:rPr>
          <w:sz w:val="28"/>
          <w:szCs w:val="28"/>
        </w:rPr>
        <w:t>с</w:t>
      </w:r>
      <w:proofErr w:type="gramEnd"/>
      <w:r w:rsidRPr="00FE63D7">
        <w:rPr>
          <w:sz w:val="28"/>
          <w:szCs w:val="28"/>
        </w:rPr>
        <w:t>.</w:t>
      </w:r>
    </w:p>
    <w:p w:rsidR="008738E3" w:rsidRPr="00FE63D7" w:rsidRDefault="008738E3" w:rsidP="008738E3">
      <w:pPr>
        <w:widowControl w:val="0"/>
        <w:spacing w:line="360" w:lineRule="auto"/>
        <w:jc w:val="both"/>
        <w:rPr>
          <w:sz w:val="28"/>
          <w:szCs w:val="28"/>
        </w:rPr>
      </w:pPr>
      <w:r w:rsidRPr="00FE63D7">
        <w:rPr>
          <w:sz w:val="28"/>
          <w:szCs w:val="28"/>
        </w:rPr>
        <w:t>7. Чему раина пропускная способность канала связи, описанного канальной матрицей: </w:t>
      </w:r>
    </w:p>
    <w:p w:rsidR="008738E3" w:rsidRPr="00FE63D7" w:rsidRDefault="008738E3" w:rsidP="008738E3">
      <w:pPr>
        <w:widowControl w:val="0"/>
        <w:spacing w:line="360" w:lineRule="auto"/>
        <w:jc w:val="both"/>
        <w:rPr>
          <w:sz w:val="28"/>
          <w:szCs w:val="28"/>
        </w:rPr>
      </w:pPr>
      <w:r>
        <w:rPr>
          <w:noProof/>
          <w:sz w:val="28"/>
          <w:szCs w:val="28"/>
          <w:lang w:eastAsia="ru-RU"/>
        </w:rPr>
        <w:drawing>
          <wp:inline distT="0" distB="0" distL="0" distR="0">
            <wp:extent cx="2440305" cy="1009650"/>
            <wp:effectExtent l="0" t="0" r="0" b="0"/>
            <wp:docPr id="49" name="Рисунок 1567" descr="http://informkod.narod.ru/3_ques.files/3_qu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7" descr="http://informkod.narod.ru/3_ques.files/3_ques26.gif"/>
                    <pic:cNvPicPr>
                      <a:picLocks noChangeAspect="1" noChangeArrowheads="1"/>
                    </pic:cNvPicPr>
                  </pic:nvPicPr>
                  <pic:blipFill>
                    <a:blip r:embed="rId44" cstate="print"/>
                    <a:srcRect/>
                    <a:stretch>
                      <a:fillRect/>
                    </a:stretch>
                  </pic:blipFill>
                  <pic:spPr bwMode="auto">
                    <a:xfrm>
                      <a:off x="0" y="0"/>
                      <a:ext cx="2440305" cy="1009650"/>
                    </a:xfrm>
                    <a:prstGeom prst="rect">
                      <a:avLst/>
                    </a:prstGeom>
                    <a:noFill/>
                    <a:ln w="9525">
                      <a:noFill/>
                      <a:miter lim="800000"/>
                      <a:headEnd/>
                      <a:tailEnd/>
                    </a:ln>
                  </pic:spPr>
                </pic:pic>
              </a:graphicData>
            </a:graphic>
          </wp:inline>
        </w:drawing>
      </w:r>
    </w:p>
    <w:p w:rsidR="008738E3" w:rsidRPr="00FE63D7" w:rsidRDefault="008738E3" w:rsidP="008738E3">
      <w:pPr>
        <w:widowControl w:val="0"/>
        <w:spacing w:line="360" w:lineRule="auto"/>
        <w:jc w:val="both"/>
        <w:rPr>
          <w:sz w:val="28"/>
          <w:szCs w:val="28"/>
        </w:rPr>
      </w:pPr>
      <w:r w:rsidRPr="00FE63D7">
        <w:rPr>
          <w:sz w:val="28"/>
          <w:szCs w:val="28"/>
        </w:rPr>
        <w:t>если известно, что на выходе источника сообщений символы вырабатываются со скоростью 100 знаков в секунду?</w:t>
      </w:r>
    </w:p>
    <w:p w:rsidR="008738E3" w:rsidRPr="00FE63D7" w:rsidRDefault="008738E3" w:rsidP="008738E3">
      <w:pPr>
        <w:widowControl w:val="0"/>
        <w:spacing w:line="360" w:lineRule="auto"/>
        <w:jc w:val="both"/>
        <w:rPr>
          <w:sz w:val="28"/>
          <w:szCs w:val="28"/>
        </w:rPr>
      </w:pPr>
      <w:r w:rsidRPr="00FE63D7">
        <w:rPr>
          <w:sz w:val="28"/>
          <w:szCs w:val="28"/>
        </w:rPr>
        <w:t>8. Определить максимально возможную скорость передачи информации по радиотехническому каналу связи пункта управления с телеуправляемой ракетой, если полоса пропускания канала связи равна 3 МГц, а минимальное отношение сигнал-шум по мощности в процессе наведения ракеты на цель равно 3.</w:t>
      </w:r>
    </w:p>
    <w:p w:rsidR="008738E3" w:rsidRPr="00FE63D7" w:rsidRDefault="008738E3" w:rsidP="008738E3">
      <w:pPr>
        <w:widowControl w:val="0"/>
        <w:spacing w:line="360" w:lineRule="auto"/>
        <w:jc w:val="both"/>
        <w:rPr>
          <w:sz w:val="28"/>
          <w:szCs w:val="28"/>
        </w:rPr>
      </w:pPr>
      <w:r w:rsidRPr="00FE63D7">
        <w:rPr>
          <w:sz w:val="28"/>
          <w:szCs w:val="28"/>
        </w:rPr>
        <w:t>9. Определить полосу пропускания канала передачи телевизионного черно-</w:t>
      </w:r>
      <w:r w:rsidRPr="00FE63D7">
        <w:rPr>
          <w:sz w:val="28"/>
          <w:szCs w:val="28"/>
        </w:rPr>
        <w:lastRenderedPageBreak/>
        <w:t>белого изображения с 5х105 элементами, 25 кадрами в секунду и 8 равновероятными градациями яркости для отношения P/N = 15 при условии, что изображение может принимать наиболее хаотичный вид «белого шума».</w:t>
      </w:r>
    </w:p>
    <w:p w:rsidR="008738E3" w:rsidRDefault="008738E3" w:rsidP="008738E3">
      <w:pPr>
        <w:pStyle w:val="a4"/>
        <w:widowControl w:val="0"/>
        <w:shd w:val="clear" w:color="auto" w:fill="FFFFFF"/>
        <w:spacing w:before="0" w:beforeAutospacing="0" w:after="0" w:afterAutospacing="0" w:line="360" w:lineRule="auto"/>
        <w:ind w:firstLine="284"/>
        <w:jc w:val="center"/>
        <w:rPr>
          <w:b/>
          <w:color w:val="000000"/>
          <w:sz w:val="28"/>
          <w:szCs w:val="28"/>
        </w:rPr>
      </w:pPr>
    </w:p>
    <w:p w:rsidR="008738E3" w:rsidRDefault="008738E3" w:rsidP="008738E3">
      <w:pPr>
        <w:pStyle w:val="a4"/>
        <w:widowControl w:val="0"/>
        <w:shd w:val="clear" w:color="auto" w:fill="FFFFFF"/>
        <w:spacing w:before="0" w:beforeAutospacing="0" w:after="0" w:afterAutospacing="0" w:line="360" w:lineRule="auto"/>
        <w:ind w:firstLine="284"/>
        <w:jc w:val="center"/>
        <w:rPr>
          <w:b/>
          <w:color w:val="000000"/>
          <w:sz w:val="28"/>
          <w:szCs w:val="28"/>
        </w:rPr>
      </w:pPr>
      <w:r w:rsidRPr="007467D8">
        <w:rPr>
          <w:b/>
          <w:color w:val="000000"/>
          <w:sz w:val="28"/>
          <w:szCs w:val="28"/>
        </w:rPr>
        <w:t>Отчет</w:t>
      </w:r>
    </w:p>
    <w:p w:rsidR="008738E3" w:rsidRPr="00A27045" w:rsidRDefault="008738E3" w:rsidP="008738E3">
      <w:pPr>
        <w:pStyle w:val="a4"/>
        <w:widowControl w:val="0"/>
        <w:shd w:val="clear" w:color="auto" w:fill="FFFFFF"/>
        <w:spacing w:before="0" w:beforeAutospacing="0" w:after="0" w:afterAutospacing="0" w:line="360" w:lineRule="auto"/>
        <w:ind w:firstLine="284"/>
        <w:jc w:val="both"/>
        <w:rPr>
          <w:color w:val="000000"/>
          <w:sz w:val="28"/>
          <w:szCs w:val="28"/>
        </w:rPr>
      </w:pPr>
      <w:r w:rsidRPr="00A27045">
        <w:rPr>
          <w:color w:val="000000"/>
          <w:sz w:val="28"/>
          <w:szCs w:val="28"/>
        </w:rPr>
        <w:t xml:space="preserve">Отчет должен </w:t>
      </w:r>
      <w:r>
        <w:rPr>
          <w:color w:val="000000"/>
          <w:sz w:val="28"/>
          <w:szCs w:val="28"/>
        </w:rPr>
        <w:t xml:space="preserve">быть оформлен в текстовом редакторе и </w:t>
      </w:r>
      <w:r w:rsidRPr="00A27045">
        <w:rPr>
          <w:color w:val="000000"/>
          <w:sz w:val="28"/>
          <w:szCs w:val="28"/>
        </w:rPr>
        <w:t>содержать:</w:t>
      </w:r>
    </w:p>
    <w:p w:rsidR="008738E3" w:rsidRPr="00A27045"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A27045">
        <w:rPr>
          <w:color w:val="000000"/>
          <w:sz w:val="28"/>
          <w:szCs w:val="28"/>
        </w:rPr>
        <w:t>наименование работы;</w:t>
      </w:r>
    </w:p>
    <w:p w:rsidR="008738E3" w:rsidRPr="00A27045"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A27045">
        <w:rPr>
          <w:color w:val="000000"/>
          <w:sz w:val="28"/>
          <w:szCs w:val="28"/>
        </w:rPr>
        <w:t>цель работы;</w:t>
      </w:r>
    </w:p>
    <w:p w:rsidR="008738E3" w:rsidRPr="00A27045"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A27045">
        <w:rPr>
          <w:color w:val="000000"/>
          <w:sz w:val="28"/>
          <w:szCs w:val="28"/>
        </w:rPr>
        <w:t>задание;</w:t>
      </w:r>
    </w:p>
    <w:p w:rsidR="008738E3" w:rsidRPr="00A27045"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A27045">
        <w:rPr>
          <w:color w:val="000000"/>
          <w:sz w:val="28"/>
          <w:szCs w:val="28"/>
        </w:rPr>
        <w:t>последовательность выполнения работы;</w:t>
      </w:r>
    </w:p>
    <w:p w:rsidR="008738E3" w:rsidRPr="00A27045"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A27045">
        <w:rPr>
          <w:color w:val="000000"/>
          <w:sz w:val="28"/>
          <w:szCs w:val="28"/>
        </w:rPr>
        <w:t>ответы на контрольные вопросы;</w:t>
      </w:r>
    </w:p>
    <w:p w:rsidR="008738E3" w:rsidRPr="00A27045"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A27045">
        <w:rPr>
          <w:color w:val="000000"/>
          <w:sz w:val="28"/>
          <w:szCs w:val="28"/>
        </w:rPr>
        <w:t>вывод о проделанной работе.</w:t>
      </w:r>
    </w:p>
    <w:p w:rsidR="008738E3" w:rsidRDefault="008738E3" w:rsidP="008738E3">
      <w:pPr>
        <w:pStyle w:val="a4"/>
        <w:widowControl w:val="0"/>
        <w:shd w:val="clear" w:color="auto" w:fill="FFFFFF"/>
        <w:spacing w:before="0" w:beforeAutospacing="0" w:after="0" w:afterAutospacing="0" w:line="360" w:lineRule="auto"/>
        <w:ind w:firstLine="284"/>
        <w:jc w:val="center"/>
        <w:rPr>
          <w:b/>
          <w:color w:val="000000"/>
          <w:sz w:val="28"/>
          <w:szCs w:val="28"/>
        </w:rPr>
      </w:pPr>
    </w:p>
    <w:p w:rsidR="008738E3" w:rsidRDefault="008738E3" w:rsidP="008738E3">
      <w:pPr>
        <w:pStyle w:val="a4"/>
        <w:widowControl w:val="0"/>
        <w:shd w:val="clear" w:color="auto" w:fill="FFFFFF"/>
        <w:spacing w:before="0" w:beforeAutospacing="0" w:after="0" w:afterAutospacing="0" w:line="360" w:lineRule="auto"/>
        <w:ind w:firstLine="284"/>
        <w:jc w:val="center"/>
        <w:rPr>
          <w:b/>
          <w:color w:val="000000"/>
          <w:sz w:val="28"/>
          <w:szCs w:val="28"/>
        </w:rPr>
      </w:pPr>
      <w:r w:rsidRPr="007467D8">
        <w:rPr>
          <w:b/>
          <w:color w:val="000000"/>
          <w:sz w:val="28"/>
          <w:szCs w:val="28"/>
        </w:rPr>
        <w:t>Контрольные вопросы</w:t>
      </w:r>
    </w:p>
    <w:p w:rsidR="008738E3" w:rsidRPr="00867BAC" w:rsidRDefault="008738E3" w:rsidP="008738E3">
      <w:pPr>
        <w:widowControl w:val="0"/>
        <w:spacing w:line="360" w:lineRule="auto"/>
        <w:jc w:val="both"/>
        <w:rPr>
          <w:sz w:val="28"/>
          <w:szCs w:val="28"/>
        </w:rPr>
      </w:pPr>
      <w:r>
        <w:rPr>
          <w:sz w:val="28"/>
          <w:szCs w:val="28"/>
        </w:rPr>
        <w:t>1</w:t>
      </w:r>
      <w:r w:rsidRPr="00867BAC">
        <w:rPr>
          <w:sz w:val="28"/>
          <w:szCs w:val="28"/>
        </w:rPr>
        <w:t>. Что такое пропускная способность канала передачи информации? Чем отличается пропускная способность от скорости передачи информации по каналу связи?</w:t>
      </w:r>
    </w:p>
    <w:p w:rsidR="008738E3" w:rsidRPr="00867BAC" w:rsidRDefault="008738E3" w:rsidP="008738E3">
      <w:pPr>
        <w:widowControl w:val="0"/>
        <w:spacing w:line="360" w:lineRule="auto"/>
        <w:jc w:val="both"/>
        <w:rPr>
          <w:sz w:val="28"/>
          <w:szCs w:val="28"/>
        </w:rPr>
      </w:pPr>
      <w:r>
        <w:rPr>
          <w:sz w:val="28"/>
          <w:szCs w:val="28"/>
        </w:rPr>
        <w:t>2</w:t>
      </w:r>
      <w:r w:rsidRPr="00867BAC">
        <w:rPr>
          <w:sz w:val="28"/>
          <w:szCs w:val="28"/>
        </w:rPr>
        <w:t>. Чем отличается информационная скорость передачи от технической, и в каких единицах эти скорости измеряются?</w:t>
      </w:r>
    </w:p>
    <w:p w:rsidR="008738E3" w:rsidRPr="00867BAC" w:rsidRDefault="008738E3" w:rsidP="008738E3">
      <w:pPr>
        <w:widowControl w:val="0"/>
        <w:spacing w:line="360" w:lineRule="auto"/>
        <w:jc w:val="both"/>
        <w:rPr>
          <w:sz w:val="28"/>
          <w:szCs w:val="28"/>
        </w:rPr>
      </w:pPr>
      <w:r>
        <w:rPr>
          <w:sz w:val="28"/>
          <w:szCs w:val="28"/>
        </w:rPr>
        <w:t>3</w:t>
      </w:r>
      <w:r w:rsidRPr="00867BAC">
        <w:rPr>
          <w:sz w:val="28"/>
          <w:szCs w:val="28"/>
        </w:rPr>
        <w:t>. Как изменяется пропускная способность дискретного канала связи при воздействии на канал помех.</w:t>
      </w:r>
    </w:p>
    <w:p w:rsidR="008738E3" w:rsidRPr="00867BAC" w:rsidRDefault="008738E3" w:rsidP="008738E3">
      <w:pPr>
        <w:widowControl w:val="0"/>
        <w:spacing w:line="360" w:lineRule="auto"/>
        <w:jc w:val="both"/>
        <w:rPr>
          <w:sz w:val="28"/>
          <w:szCs w:val="28"/>
        </w:rPr>
      </w:pPr>
      <w:r>
        <w:rPr>
          <w:sz w:val="28"/>
          <w:szCs w:val="28"/>
        </w:rPr>
        <w:t>4</w:t>
      </w:r>
      <w:r w:rsidRPr="00867BAC">
        <w:rPr>
          <w:sz w:val="28"/>
          <w:szCs w:val="28"/>
        </w:rPr>
        <w:t>. Сформулируйте основную теорему Шеннона о кодировании для канала без помех.</w:t>
      </w:r>
    </w:p>
    <w:p w:rsidR="008738E3" w:rsidRPr="00867BAC" w:rsidRDefault="008738E3" w:rsidP="008738E3">
      <w:pPr>
        <w:widowControl w:val="0"/>
        <w:spacing w:line="360" w:lineRule="auto"/>
        <w:jc w:val="both"/>
        <w:rPr>
          <w:sz w:val="28"/>
          <w:szCs w:val="28"/>
        </w:rPr>
      </w:pPr>
      <w:r>
        <w:rPr>
          <w:sz w:val="28"/>
          <w:szCs w:val="28"/>
        </w:rPr>
        <w:t>5</w:t>
      </w:r>
      <w:r w:rsidRPr="00867BAC">
        <w:rPr>
          <w:sz w:val="28"/>
          <w:szCs w:val="28"/>
        </w:rPr>
        <w:t>. Сформулируйте и поясните теорему Шеннона о кодировании для канала с помехами.</w:t>
      </w:r>
    </w:p>
    <w:p w:rsidR="008738E3" w:rsidRPr="00867BAC" w:rsidRDefault="008738E3" w:rsidP="008738E3">
      <w:pPr>
        <w:widowControl w:val="0"/>
        <w:spacing w:line="360" w:lineRule="auto"/>
        <w:jc w:val="both"/>
        <w:rPr>
          <w:sz w:val="28"/>
          <w:szCs w:val="28"/>
        </w:rPr>
      </w:pPr>
      <w:r>
        <w:rPr>
          <w:sz w:val="28"/>
          <w:szCs w:val="28"/>
        </w:rPr>
        <w:t>6</w:t>
      </w:r>
      <w:r w:rsidRPr="00867BAC">
        <w:rPr>
          <w:sz w:val="28"/>
          <w:szCs w:val="28"/>
        </w:rPr>
        <w:t>. Приведите выражение пропускной способности для дискретного канала без помех и с помехами.</w:t>
      </w:r>
    </w:p>
    <w:p w:rsidR="008738E3" w:rsidRPr="00867BAC" w:rsidRDefault="008738E3" w:rsidP="008738E3">
      <w:pPr>
        <w:widowControl w:val="0"/>
        <w:spacing w:line="360" w:lineRule="auto"/>
        <w:jc w:val="both"/>
        <w:rPr>
          <w:sz w:val="28"/>
          <w:szCs w:val="28"/>
        </w:rPr>
      </w:pPr>
      <w:r>
        <w:rPr>
          <w:sz w:val="28"/>
          <w:szCs w:val="28"/>
        </w:rPr>
        <w:t>7</w:t>
      </w:r>
      <w:r w:rsidRPr="00867BAC">
        <w:rPr>
          <w:sz w:val="28"/>
          <w:szCs w:val="28"/>
        </w:rPr>
        <w:t>. Сформулируйте и поясните теорему отсчетов (Котельникова)</w:t>
      </w:r>
    </w:p>
    <w:p w:rsidR="008738E3" w:rsidRPr="00867BAC" w:rsidRDefault="008738E3" w:rsidP="008738E3">
      <w:pPr>
        <w:widowControl w:val="0"/>
        <w:spacing w:line="360" w:lineRule="auto"/>
        <w:jc w:val="both"/>
        <w:rPr>
          <w:sz w:val="28"/>
          <w:szCs w:val="28"/>
        </w:rPr>
      </w:pPr>
      <w:r>
        <w:rPr>
          <w:sz w:val="28"/>
          <w:szCs w:val="28"/>
        </w:rPr>
        <w:t>8</w:t>
      </w:r>
      <w:r w:rsidRPr="00867BAC">
        <w:rPr>
          <w:sz w:val="28"/>
          <w:szCs w:val="28"/>
        </w:rPr>
        <w:t>. Какие параметры влияют на объем сигнала.</w:t>
      </w:r>
    </w:p>
    <w:p w:rsidR="008738E3" w:rsidRPr="00867BAC" w:rsidRDefault="008738E3" w:rsidP="008738E3">
      <w:pPr>
        <w:widowControl w:val="0"/>
        <w:spacing w:line="360" w:lineRule="auto"/>
        <w:jc w:val="both"/>
        <w:rPr>
          <w:sz w:val="28"/>
          <w:szCs w:val="28"/>
        </w:rPr>
      </w:pPr>
      <w:r>
        <w:rPr>
          <w:sz w:val="28"/>
          <w:szCs w:val="28"/>
        </w:rPr>
        <w:t>9</w:t>
      </w:r>
      <w:r w:rsidRPr="00867BAC">
        <w:rPr>
          <w:sz w:val="28"/>
          <w:szCs w:val="28"/>
        </w:rPr>
        <w:t>. От чего зависит пропускная способность непрерывного канала связи.</w:t>
      </w:r>
    </w:p>
    <w:p w:rsidR="008738E3" w:rsidRPr="00867BAC" w:rsidRDefault="008738E3" w:rsidP="008738E3">
      <w:pPr>
        <w:widowControl w:val="0"/>
        <w:spacing w:line="360" w:lineRule="auto"/>
        <w:jc w:val="both"/>
        <w:rPr>
          <w:sz w:val="28"/>
          <w:szCs w:val="28"/>
        </w:rPr>
      </w:pPr>
      <w:r>
        <w:rPr>
          <w:sz w:val="28"/>
          <w:szCs w:val="28"/>
        </w:rPr>
        <w:lastRenderedPageBreak/>
        <w:t>10</w:t>
      </w:r>
      <w:r w:rsidRPr="00867BAC">
        <w:rPr>
          <w:sz w:val="28"/>
          <w:szCs w:val="28"/>
        </w:rPr>
        <w:t>. Назовите условия согласования источников информации с пропускной способностью непрерывных каналов связи.</w:t>
      </w:r>
    </w:p>
    <w:p w:rsidR="008738E3" w:rsidRPr="00867BAC" w:rsidRDefault="008738E3" w:rsidP="008738E3">
      <w:pPr>
        <w:widowControl w:val="0"/>
        <w:spacing w:line="360" w:lineRule="auto"/>
        <w:jc w:val="both"/>
        <w:rPr>
          <w:sz w:val="28"/>
          <w:szCs w:val="28"/>
        </w:rPr>
      </w:pPr>
      <w:r>
        <w:rPr>
          <w:sz w:val="28"/>
          <w:szCs w:val="28"/>
        </w:rPr>
        <w:t>11</w:t>
      </w:r>
      <w:r w:rsidRPr="00867BAC">
        <w:rPr>
          <w:sz w:val="28"/>
          <w:szCs w:val="28"/>
        </w:rPr>
        <w:t>. Какова скорость отображения информации приемным устройством отображения информации.</w:t>
      </w:r>
    </w:p>
    <w:p w:rsidR="008738E3" w:rsidRDefault="008738E3" w:rsidP="008738E3">
      <w:pPr>
        <w:widowControl w:val="0"/>
        <w:spacing w:line="360" w:lineRule="auto"/>
        <w:ind w:firstLine="567"/>
        <w:jc w:val="both"/>
        <w:rPr>
          <w:sz w:val="28"/>
          <w:szCs w:val="28"/>
          <w:lang w:eastAsia="ru-RU"/>
        </w:rPr>
      </w:pPr>
    </w:p>
    <w:p w:rsidR="008738E3" w:rsidRPr="008738E3" w:rsidRDefault="008738E3" w:rsidP="008738E3">
      <w:pPr>
        <w:widowControl w:val="0"/>
        <w:spacing w:line="360" w:lineRule="auto"/>
        <w:jc w:val="center"/>
        <w:rPr>
          <w:b/>
          <w:sz w:val="28"/>
          <w:szCs w:val="28"/>
          <w:lang w:val="en-US" w:eastAsia="ru-RU"/>
        </w:rPr>
      </w:pPr>
      <w:r w:rsidRPr="00393839">
        <w:rPr>
          <w:rStyle w:val="FontStyle18"/>
          <w:sz w:val="28"/>
          <w:szCs w:val="28"/>
        </w:rPr>
        <w:t>Практическое занятие</w:t>
      </w:r>
      <w:r w:rsidRPr="00393839">
        <w:rPr>
          <w:rStyle w:val="apple-style-span"/>
          <w:sz w:val="28"/>
          <w:szCs w:val="28"/>
        </w:rPr>
        <w:t xml:space="preserve"> </w:t>
      </w:r>
      <w:r w:rsidRPr="00393839">
        <w:rPr>
          <w:rStyle w:val="apple-style-span"/>
          <w:b/>
          <w:sz w:val="28"/>
          <w:szCs w:val="28"/>
        </w:rPr>
        <w:t>№ 8</w:t>
      </w:r>
      <w:r>
        <w:rPr>
          <w:rStyle w:val="apple-style-span"/>
          <w:b/>
          <w:sz w:val="28"/>
          <w:szCs w:val="28"/>
        </w:rPr>
        <w:t xml:space="preserve">. </w:t>
      </w:r>
      <w:r w:rsidRPr="00393839">
        <w:rPr>
          <w:rStyle w:val="FontStyle18"/>
          <w:sz w:val="28"/>
          <w:szCs w:val="28"/>
        </w:rPr>
        <w:t>Поиск энтропии случайных величин</w:t>
      </w:r>
      <w:r w:rsidRPr="00393839">
        <w:rPr>
          <w:rStyle w:val="apple-style-span"/>
          <w:b/>
          <w:sz w:val="28"/>
          <w:szCs w:val="28"/>
        </w:rPr>
        <w:t>.</w:t>
      </w:r>
      <w:r>
        <w:rPr>
          <w:rStyle w:val="apple-style-span"/>
          <w:b/>
          <w:sz w:val="28"/>
          <w:szCs w:val="28"/>
        </w:rPr>
        <w:t xml:space="preserve"> </w:t>
      </w:r>
      <w:proofErr w:type="spellStart"/>
      <w:r>
        <w:rPr>
          <w:b/>
          <w:sz w:val="28"/>
          <w:szCs w:val="28"/>
          <w:lang w:eastAsia="ru-RU"/>
        </w:rPr>
        <w:t>Энтропийное</w:t>
      </w:r>
      <w:proofErr w:type="spellEnd"/>
      <w:r>
        <w:rPr>
          <w:b/>
          <w:sz w:val="28"/>
          <w:szCs w:val="28"/>
          <w:lang w:eastAsia="ru-RU"/>
        </w:rPr>
        <w:t xml:space="preserve"> кодирование</w:t>
      </w:r>
      <w:r>
        <w:rPr>
          <w:b/>
          <w:sz w:val="28"/>
          <w:szCs w:val="28"/>
          <w:lang w:val="en-US" w:eastAsia="ru-RU"/>
        </w:rPr>
        <w:t>.</w:t>
      </w:r>
    </w:p>
    <w:p w:rsidR="008738E3" w:rsidRPr="00393839" w:rsidRDefault="008738E3" w:rsidP="008738E3">
      <w:pPr>
        <w:widowControl w:val="0"/>
        <w:spacing w:line="360" w:lineRule="auto"/>
        <w:ind w:firstLine="284"/>
        <w:jc w:val="center"/>
        <w:rPr>
          <w:rStyle w:val="apple-style-span"/>
          <w:b/>
          <w:sz w:val="28"/>
          <w:szCs w:val="28"/>
        </w:rPr>
      </w:pPr>
    </w:p>
    <w:p w:rsidR="008738E3" w:rsidRPr="00393839" w:rsidRDefault="008738E3" w:rsidP="008738E3">
      <w:pPr>
        <w:widowControl w:val="0"/>
        <w:spacing w:line="360" w:lineRule="auto"/>
        <w:jc w:val="both"/>
        <w:rPr>
          <w:rStyle w:val="FontStyle18"/>
          <w:b w:val="0"/>
          <w:sz w:val="28"/>
          <w:szCs w:val="28"/>
        </w:rPr>
      </w:pPr>
      <w:r w:rsidRPr="00393839">
        <w:rPr>
          <w:rStyle w:val="FontStyle18"/>
          <w:sz w:val="28"/>
          <w:szCs w:val="28"/>
        </w:rPr>
        <w:t xml:space="preserve">Цель: </w:t>
      </w:r>
      <w:r w:rsidRPr="00393839">
        <w:rPr>
          <w:rStyle w:val="FontStyle18"/>
          <w:b w:val="0"/>
          <w:sz w:val="28"/>
          <w:szCs w:val="28"/>
        </w:rPr>
        <w:t xml:space="preserve">научиться вычислять энтропию случайной величины. </w:t>
      </w:r>
    </w:p>
    <w:p w:rsidR="008738E3" w:rsidRPr="00393839" w:rsidRDefault="008738E3" w:rsidP="008738E3">
      <w:pPr>
        <w:widowControl w:val="0"/>
        <w:spacing w:line="360" w:lineRule="auto"/>
        <w:jc w:val="both"/>
        <w:rPr>
          <w:rStyle w:val="FontStyle18"/>
          <w:sz w:val="28"/>
          <w:szCs w:val="28"/>
        </w:rPr>
      </w:pPr>
      <w:r w:rsidRPr="00393839">
        <w:rPr>
          <w:rStyle w:val="FontStyle18"/>
          <w:sz w:val="28"/>
          <w:szCs w:val="28"/>
        </w:rPr>
        <w:t xml:space="preserve">Время выполнения: </w:t>
      </w:r>
      <w:r>
        <w:rPr>
          <w:rStyle w:val="FontStyle18"/>
          <w:sz w:val="28"/>
          <w:szCs w:val="28"/>
        </w:rPr>
        <w:t>4</w:t>
      </w:r>
      <w:r w:rsidRPr="00393839">
        <w:rPr>
          <w:rStyle w:val="FontStyle18"/>
          <w:b w:val="0"/>
          <w:sz w:val="28"/>
          <w:szCs w:val="28"/>
        </w:rPr>
        <w:t xml:space="preserve"> часа</w:t>
      </w:r>
    </w:p>
    <w:p w:rsidR="008738E3" w:rsidRPr="00393839" w:rsidRDefault="008738E3" w:rsidP="008738E3">
      <w:pPr>
        <w:widowControl w:val="0"/>
        <w:spacing w:line="360" w:lineRule="auto"/>
        <w:jc w:val="both"/>
        <w:rPr>
          <w:rStyle w:val="FontStyle18"/>
          <w:b w:val="0"/>
          <w:sz w:val="28"/>
          <w:szCs w:val="28"/>
        </w:rPr>
      </w:pPr>
      <w:r w:rsidRPr="00393839">
        <w:rPr>
          <w:rStyle w:val="FontStyle18"/>
          <w:sz w:val="28"/>
          <w:szCs w:val="28"/>
        </w:rPr>
        <w:t xml:space="preserve">Оборудование: </w:t>
      </w:r>
      <w:r w:rsidRPr="00393839">
        <w:rPr>
          <w:rStyle w:val="FontStyle18"/>
          <w:b w:val="0"/>
          <w:sz w:val="28"/>
          <w:szCs w:val="28"/>
        </w:rPr>
        <w:t>ПК.</w:t>
      </w:r>
    </w:p>
    <w:p w:rsidR="008738E3" w:rsidRPr="00393839" w:rsidRDefault="008738E3" w:rsidP="008738E3">
      <w:pPr>
        <w:widowControl w:val="0"/>
        <w:spacing w:line="360" w:lineRule="auto"/>
        <w:jc w:val="both"/>
        <w:rPr>
          <w:rStyle w:val="FontStyle18"/>
          <w:sz w:val="28"/>
          <w:szCs w:val="28"/>
        </w:rPr>
      </w:pPr>
      <w:r w:rsidRPr="00393839">
        <w:rPr>
          <w:rStyle w:val="FontStyle18"/>
          <w:sz w:val="28"/>
          <w:szCs w:val="28"/>
        </w:rPr>
        <w:t xml:space="preserve">Программное обеспечение: </w:t>
      </w:r>
      <w:r w:rsidRPr="00393839">
        <w:rPr>
          <w:rStyle w:val="FontStyle18"/>
          <w:b w:val="0"/>
          <w:sz w:val="28"/>
          <w:szCs w:val="28"/>
        </w:rPr>
        <w:t>операционная система, калькулятор,  текстовый редактор.</w:t>
      </w:r>
    </w:p>
    <w:p w:rsidR="008738E3" w:rsidRDefault="008738E3" w:rsidP="008738E3">
      <w:pPr>
        <w:widowControl w:val="0"/>
        <w:spacing w:line="360" w:lineRule="auto"/>
        <w:ind w:firstLine="284"/>
        <w:jc w:val="center"/>
        <w:rPr>
          <w:rStyle w:val="FontStyle18"/>
          <w:sz w:val="28"/>
          <w:szCs w:val="28"/>
        </w:rPr>
      </w:pPr>
    </w:p>
    <w:p w:rsidR="008738E3" w:rsidRPr="00393839" w:rsidRDefault="008738E3" w:rsidP="008738E3">
      <w:pPr>
        <w:widowControl w:val="0"/>
        <w:spacing w:line="360" w:lineRule="auto"/>
        <w:ind w:firstLine="284"/>
        <w:jc w:val="center"/>
        <w:rPr>
          <w:rStyle w:val="FontStyle18"/>
          <w:sz w:val="28"/>
          <w:szCs w:val="28"/>
        </w:rPr>
      </w:pPr>
      <w:r w:rsidRPr="00393839">
        <w:rPr>
          <w:rStyle w:val="FontStyle18"/>
          <w:sz w:val="28"/>
          <w:szCs w:val="28"/>
        </w:rPr>
        <w:t>Теоретические основы</w:t>
      </w:r>
    </w:p>
    <w:p w:rsidR="008738E3" w:rsidRPr="00393839" w:rsidRDefault="008738E3" w:rsidP="008738E3">
      <w:pPr>
        <w:pStyle w:val="a4"/>
        <w:widowControl w:val="0"/>
        <w:shd w:val="clear" w:color="auto" w:fill="FFFFFF"/>
        <w:spacing w:before="0" w:beforeAutospacing="0" w:after="0" w:afterAutospacing="0" w:line="360" w:lineRule="auto"/>
        <w:ind w:firstLine="284"/>
        <w:jc w:val="both"/>
        <w:rPr>
          <w:color w:val="000000"/>
          <w:sz w:val="28"/>
          <w:szCs w:val="28"/>
        </w:rPr>
      </w:pPr>
      <w:r w:rsidRPr="00393839">
        <w:rPr>
          <w:b/>
          <w:bCs/>
          <w:color w:val="000000"/>
          <w:sz w:val="28"/>
          <w:szCs w:val="28"/>
        </w:rPr>
        <w:t>Энтропия</w:t>
      </w:r>
      <w:r w:rsidRPr="00393839">
        <w:rPr>
          <w:rStyle w:val="apple-converted-space"/>
          <w:color w:val="000000"/>
          <w:sz w:val="28"/>
          <w:szCs w:val="28"/>
        </w:rPr>
        <w:t> </w:t>
      </w:r>
      <w:r w:rsidRPr="00393839">
        <w:rPr>
          <w:color w:val="000000"/>
          <w:sz w:val="28"/>
          <w:szCs w:val="28"/>
        </w:rPr>
        <w:t>в теории информации — мера хаотичности</w:t>
      </w:r>
      <w:r w:rsidRPr="00393839">
        <w:rPr>
          <w:rStyle w:val="apple-converted-space"/>
          <w:color w:val="000000"/>
          <w:sz w:val="28"/>
          <w:szCs w:val="28"/>
        </w:rPr>
        <w:t> </w:t>
      </w:r>
      <w:hyperlink r:id="rId45" w:tooltip="Информация" w:history="1">
        <w:r w:rsidRPr="00393839">
          <w:rPr>
            <w:rStyle w:val="a3"/>
            <w:color w:val="000000"/>
            <w:sz w:val="28"/>
            <w:szCs w:val="28"/>
          </w:rPr>
          <w:t>информации</w:t>
        </w:r>
      </w:hyperlink>
      <w:r w:rsidRPr="00393839">
        <w:rPr>
          <w:color w:val="000000"/>
          <w:sz w:val="28"/>
          <w:szCs w:val="28"/>
        </w:rPr>
        <w:t xml:space="preserve">, неопределённость появления какого-либо символа первичного алфавита. При отсутствии информационных потерь численно </w:t>
      </w:r>
      <w:proofErr w:type="gramStart"/>
      <w:r w:rsidRPr="00393839">
        <w:rPr>
          <w:color w:val="000000"/>
          <w:sz w:val="28"/>
          <w:szCs w:val="28"/>
        </w:rPr>
        <w:t>равна</w:t>
      </w:r>
      <w:proofErr w:type="gramEnd"/>
      <w:r w:rsidRPr="00393839">
        <w:rPr>
          <w:color w:val="000000"/>
          <w:sz w:val="28"/>
          <w:szCs w:val="28"/>
        </w:rPr>
        <w:t xml:space="preserve"> количеству информации на символ передаваемого сообщения.</w:t>
      </w:r>
    </w:p>
    <w:p w:rsidR="008738E3" w:rsidRPr="00393839" w:rsidRDefault="008738E3" w:rsidP="008738E3">
      <w:pPr>
        <w:pStyle w:val="a4"/>
        <w:widowControl w:val="0"/>
        <w:shd w:val="clear" w:color="auto" w:fill="FFFFFF"/>
        <w:tabs>
          <w:tab w:val="left" w:pos="284"/>
        </w:tabs>
        <w:spacing w:before="0" w:beforeAutospacing="0" w:after="0" w:afterAutospacing="0" w:line="360" w:lineRule="auto"/>
        <w:ind w:firstLine="284"/>
        <w:jc w:val="both"/>
        <w:rPr>
          <w:color w:val="000000"/>
          <w:sz w:val="28"/>
          <w:szCs w:val="28"/>
        </w:rPr>
      </w:pPr>
      <w:r w:rsidRPr="00393839">
        <w:rPr>
          <w:color w:val="000000"/>
          <w:sz w:val="28"/>
          <w:szCs w:val="28"/>
        </w:rPr>
        <w:t xml:space="preserve">Так, возьмём, например, последовательность символов, составляющих какое-либо предложение на русском языке. Каждый символ появляется с разной частотой, следовательно, неопределённость появления для некоторых символов больше, чем для других. </w:t>
      </w:r>
      <w:proofErr w:type="gramStart"/>
      <w:r w:rsidRPr="00393839">
        <w:rPr>
          <w:color w:val="000000"/>
          <w:sz w:val="28"/>
          <w:szCs w:val="28"/>
        </w:rPr>
        <w:t>Если же учесть, что некоторые сочетания символов встречаются очень редко, то неопределённость ещё более уменьшается (в этом случае говорят об энтропии n-ого порядка.</w:t>
      </w:r>
      <w:proofErr w:type="gramEnd"/>
      <w:r w:rsidRPr="00393839">
        <w:rPr>
          <w:color w:val="000000"/>
          <w:sz w:val="28"/>
          <w:szCs w:val="28"/>
        </w:rPr>
        <w:t xml:space="preserve"> Концепции информации и энтропии имеют глубокие связи друг с другом, но, несмотря на это, разработка теорий в статистической механике и теории информации заняла много лет, чтобы сделать их соответствующими друг другу.</w:t>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b/>
          <w:bCs/>
          <w:color w:val="000000"/>
          <w:sz w:val="28"/>
          <w:szCs w:val="28"/>
          <w:lang w:eastAsia="ru-RU"/>
        </w:rPr>
        <w:t>Энтропия</w:t>
      </w:r>
      <w:r w:rsidRPr="00393839">
        <w:rPr>
          <w:color w:val="000000"/>
          <w:sz w:val="28"/>
          <w:szCs w:val="28"/>
          <w:lang w:eastAsia="ru-RU"/>
        </w:rPr>
        <w:t> независимых случайных событий </w:t>
      </w:r>
      <w:proofErr w:type="spellStart"/>
      <w:r w:rsidRPr="00393839">
        <w:rPr>
          <w:i/>
          <w:iCs/>
          <w:color w:val="000000"/>
          <w:sz w:val="28"/>
          <w:szCs w:val="28"/>
          <w:lang w:eastAsia="ru-RU"/>
        </w:rPr>
        <w:t>x</w:t>
      </w:r>
      <w:proofErr w:type="spellEnd"/>
      <w:r w:rsidRPr="00393839">
        <w:rPr>
          <w:color w:val="000000"/>
          <w:sz w:val="28"/>
          <w:szCs w:val="28"/>
          <w:lang w:eastAsia="ru-RU"/>
        </w:rPr>
        <w:t> с </w:t>
      </w:r>
      <w:proofErr w:type="spellStart"/>
      <w:r w:rsidRPr="00393839">
        <w:rPr>
          <w:i/>
          <w:iCs/>
          <w:color w:val="000000"/>
          <w:sz w:val="28"/>
          <w:szCs w:val="28"/>
          <w:lang w:eastAsia="ru-RU"/>
        </w:rPr>
        <w:t>n</w:t>
      </w:r>
      <w:proofErr w:type="spellEnd"/>
      <w:r w:rsidRPr="00393839">
        <w:rPr>
          <w:color w:val="000000"/>
          <w:sz w:val="28"/>
          <w:szCs w:val="28"/>
          <w:lang w:eastAsia="ru-RU"/>
        </w:rPr>
        <w:t> возможными состояниями (от 1 до </w:t>
      </w:r>
      <w:proofErr w:type="spellStart"/>
      <w:r w:rsidRPr="00393839">
        <w:rPr>
          <w:i/>
          <w:iCs/>
          <w:color w:val="000000"/>
          <w:sz w:val="28"/>
          <w:szCs w:val="28"/>
          <w:lang w:eastAsia="ru-RU"/>
        </w:rPr>
        <w:t>n</w:t>
      </w:r>
      <w:proofErr w:type="spellEnd"/>
      <w:r w:rsidRPr="00393839">
        <w:rPr>
          <w:color w:val="000000"/>
          <w:sz w:val="28"/>
          <w:szCs w:val="28"/>
          <w:lang w:eastAsia="ru-RU"/>
        </w:rPr>
        <w:t>) рассчитывается по формуле:</w:t>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Pr>
          <w:noProof/>
          <w:color w:val="000000"/>
          <w:sz w:val="28"/>
          <w:szCs w:val="28"/>
          <w:lang w:eastAsia="ru-RU"/>
        </w:rPr>
        <w:lastRenderedPageBreak/>
        <w:drawing>
          <wp:inline distT="0" distB="0" distL="0" distR="0">
            <wp:extent cx="2125980" cy="476885"/>
            <wp:effectExtent l="19050" t="0" r="7620" b="0"/>
            <wp:docPr id="50" name="Рисунок 54" descr="H(x)=-\sum_{i=1}^np(i)\log_2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H(x)=-\sum_{i=1}^np(i)\log_2 p(i)"/>
                    <pic:cNvPicPr>
                      <a:picLocks noChangeAspect="1" noChangeArrowheads="1"/>
                    </pic:cNvPicPr>
                  </pic:nvPicPr>
                  <pic:blipFill>
                    <a:blip r:embed="rId46" cstate="print"/>
                    <a:srcRect/>
                    <a:stretch>
                      <a:fillRect/>
                    </a:stretch>
                  </pic:blipFill>
                  <pic:spPr bwMode="auto">
                    <a:xfrm>
                      <a:off x="0" y="0"/>
                      <a:ext cx="2125980" cy="476885"/>
                    </a:xfrm>
                    <a:prstGeom prst="rect">
                      <a:avLst/>
                    </a:prstGeom>
                    <a:noFill/>
                    <a:ln w="9525">
                      <a:noFill/>
                      <a:miter lim="800000"/>
                      <a:headEnd/>
                      <a:tailEnd/>
                    </a:ln>
                  </pic:spPr>
                </pic:pic>
              </a:graphicData>
            </a:graphic>
          </wp:inline>
        </w:drawing>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Эта величина также называется </w:t>
      </w:r>
      <w:r w:rsidRPr="00393839">
        <w:rPr>
          <w:i/>
          <w:iCs/>
          <w:color w:val="000000"/>
          <w:sz w:val="28"/>
          <w:szCs w:val="28"/>
          <w:lang w:eastAsia="ru-RU"/>
        </w:rPr>
        <w:t>средней энтропией сообщения</w:t>
      </w:r>
      <w:r w:rsidRPr="00393839">
        <w:rPr>
          <w:color w:val="000000"/>
          <w:sz w:val="28"/>
          <w:szCs w:val="28"/>
          <w:lang w:eastAsia="ru-RU"/>
        </w:rPr>
        <w:t>. Величина </w:t>
      </w:r>
      <w:r>
        <w:rPr>
          <w:noProof/>
          <w:color w:val="000000"/>
          <w:sz w:val="28"/>
          <w:szCs w:val="28"/>
          <w:lang w:eastAsia="ru-RU"/>
        </w:rPr>
        <w:drawing>
          <wp:inline distT="0" distB="0" distL="0" distR="0">
            <wp:extent cx="695325" cy="459740"/>
            <wp:effectExtent l="19050" t="0" r="9525" b="0"/>
            <wp:docPr id="51" name="Рисунок 55" descr="\log_2 {1 \over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log_2 {1 \over p(i)}"/>
                    <pic:cNvPicPr>
                      <a:picLocks noChangeAspect="1" noChangeArrowheads="1"/>
                    </pic:cNvPicPr>
                  </pic:nvPicPr>
                  <pic:blipFill>
                    <a:blip r:embed="rId47" cstate="print"/>
                    <a:srcRect/>
                    <a:stretch>
                      <a:fillRect/>
                    </a:stretch>
                  </pic:blipFill>
                  <pic:spPr bwMode="auto">
                    <a:xfrm>
                      <a:off x="0" y="0"/>
                      <a:ext cx="695325" cy="459740"/>
                    </a:xfrm>
                    <a:prstGeom prst="rect">
                      <a:avLst/>
                    </a:prstGeom>
                    <a:noFill/>
                    <a:ln w="9525">
                      <a:noFill/>
                      <a:miter lim="800000"/>
                      <a:headEnd/>
                      <a:tailEnd/>
                    </a:ln>
                  </pic:spPr>
                </pic:pic>
              </a:graphicData>
            </a:graphic>
          </wp:inline>
        </w:drawing>
      </w:r>
      <w:r w:rsidRPr="00393839">
        <w:rPr>
          <w:color w:val="000000"/>
          <w:sz w:val="28"/>
          <w:szCs w:val="28"/>
          <w:lang w:eastAsia="ru-RU"/>
        </w:rPr>
        <w:t> называется </w:t>
      </w:r>
      <w:r w:rsidRPr="00393839">
        <w:rPr>
          <w:i/>
          <w:iCs/>
          <w:color w:val="000000"/>
          <w:sz w:val="28"/>
          <w:szCs w:val="28"/>
          <w:lang w:eastAsia="ru-RU"/>
        </w:rPr>
        <w:t>частной энтропией</w:t>
      </w:r>
      <w:r w:rsidRPr="00393839">
        <w:rPr>
          <w:color w:val="000000"/>
          <w:sz w:val="28"/>
          <w:szCs w:val="28"/>
          <w:lang w:eastAsia="ru-RU"/>
        </w:rPr>
        <w:t xml:space="preserve">, характеризующей только </w:t>
      </w:r>
      <w:proofErr w:type="spellStart"/>
      <w:r w:rsidRPr="00393839">
        <w:rPr>
          <w:color w:val="000000"/>
          <w:sz w:val="28"/>
          <w:szCs w:val="28"/>
          <w:lang w:eastAsia="ru-RU"/>
        </w:rPr>
        <w:t>i-e</w:t>
      </w:r>
      <w:proofErr w:type="spellEnd"/>
      <w:r w:rsidRPr="00393839">
        <w:rPr>
          <w:color w:val="000000"/>
          <w:sz w:val="28"/>
          <w:szCs w:val="28"/>
          <w:lang w:eastAsia="ru-RU"/>
        </w:rPr>
        <w:t xml:space="preserve"> состояние.</w:t>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Таким образом, энтропия события </w:t>
      </w:r>
      <w:proofErr w:type="spellStart"/>
      <w:r w:rsidRPr="00393839">
        <w:rPr>
          <w:i/>
          <w:iCs/>
          <w:color w:val="000000"/>
          <w:sz w:val="28"/>
          <w:szCs w:val="28"/>
          <w:lang w:eastAsia="ru-RU"/>
        </w:rPr>
        <w:t>x</w:t>
      </w:r>
      <w:proofErr w:type="spellEnd"/>
      <w:r w:rsidRPr="00393839">
        <w:rPr>
          <w:color w:val="000000"/>
          <w:sz w:val="28"/>
          <w:szCs w:val="28"/>
          <w:lang w:eastAsia="ru-RU"/>
        </w:rPr>
        <w:t> является суммой с противоположным знаком всех произведений относительных частот появления события </w:t>
      </w:r>
      <w:proofErr w:type="spellStart"/>
      <w:r w:rsidRPr="00393839">
        <w:rPr>
          <w:i/>
          <w:iCs/>
          <w:color w:val="000000"/>
          <w:sz w:val="28"/>
          <w:szCs w:val="28"/>
          <w:lang w:eastAsia="ru-RU"/>
        </w:rPr>
        <w:t>i</w:t>
      </w:r>
      <w:proofErr w:type="spellEnd"/>
      <w:r w:rsidRPr="00393839">
        <w:rPr>
          <w:color w:val="000000"/>
          <w:sz w:val="28"/>
          <w:szCs w:val="28"/>
          <w:lang w:eastAsia="ru-RU"/>
        </w:rPr>
        <w:t>, умноженных на их же двоичные логарифмы (основание 2 выбрано только для удобства работы с информацией, представленной в двоичной форме). Это определение для дискретных случайных событий можно расширить для функции распределения </w:t>
      </w:r>
      <w:hyperlink r:id="rId48" w:tooltip="Вероятность" w:history="1">
        <w:r w:rsidRPr="00393839">
          <w:rPr>
            <w:color w:val="000000"/>
            <w:sz w:val="28"/>
            <w:szCs w:val="28"/>
            <w:lang w:eastAsia="ru-RU"/>
          </w:rPr>
          <w:t>вероятностей</w:t>
        </w:r>
      </w:hyperlink>
      <w:r w:rsidRPr="00393839">
        <w:rPr>
          <w:color w:val="000000"/>
          <w:sz w:val="28"/>
          <w:szCs w:val="28"/>
          <w:lang w:eastAsia="ru-RU"/>
        </w:rPr>
        <w:t>.</w:t>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hyperlink r:id="rId49" w:tooltip="Клод Шеннон" w:history="1">
        <w:r w:rsidRPr="00393839">
          <w:rPr>
            <w:color w:val="000000"/>
            <w:sz w:val="28"/>
            <w:szCs w:val="28"/>
            <w:lang w:eastAsia="ru-RU"/>
          </w:rPr>
          <w:t>Шеннон</w:t>
        </w:r>
      </w:hyperlink>
      <w:r w:rsidRPr="00393839">
        <w:rPr>
          <w:color w:val="000000"/>
          <w:sz w:val="28"/>
          <w:szCs w:val="28"/>
          <w:lang w:eastAsia="ru-RU"/>
        </w:rPr>
        <w:t> вывел это определение энтропии из следующих предположений:</w:t>
      </w:r>
    </w:p>
    <w:p w:rsidR="008738E3" w:rsidRPr="00393839" w:rsidRDefault="008738E3" w:rsidP="008738E3">
      <w:pPr>
        <w:widowControl w:val="0"/>
        <w:numPr>
          <w:ilvl w:val="0"/>
          <w:numId w:val="2"/>
        </w:numPr>
        <w:shd w:val="clear" w:color="auto" w:fill="FFFFFF"/>
        <w:tabs>
          <w:tab w:val="left" w:pos="284"/>
        </w:tabs>
        <w:spacing w:line="360" w:lineRule="auto"/>
        <w:ind w:left="0" w:firstLine="284"/>
        <w:jc w:val="both"/>
        <w:rPr>
          <w:color w:val="000000"/>
          <w:sz w:val="28"/>
          <w:szCs w:val="28"/>
          <w:lang w:eastAsia="ru-RU"/>
        </w:rPr>
      </w:pPr>
      <w:r w:rsidRPr="00393839">
        <w:rPr>
          <w:color w:val="000000"/>
          <w:sz w:val="28"/>
          <w:szCs w:val="28"/>
          <w:lang w:eastAsia="ru-RU"/>
        </w:rPr>
        <w:t>мера должна быть непрерывной; т. е. изменение значения величины вероятности на малую величину должно вызывать малое результирующее изменение энтропии;</w:t>
      </w:r>
    </w:p>
    <w:p w:rsidR="008738E3" w:rsidRPr="00393839" w:rsidRDefault="008738E3" w:rsidP="008738E3">
      <w:pPr>
        <w:widowControl w:val="0"/>
        <w:numPr>
          <w:ilvl w:val="0"/>
          <w:numId w:val="2"/>
        </w:numPr>
        <w:shd w:val="clear" w:color="auto" w:fill="FFFFFF"/>
        <w:tabs>
          <w:tab w:val="left" w:pos="284"/>
        </w:tabs>
        <w:spacing w:line="360" w:lineRule="auto"/>
        <w:ind w:left="0" w:firstLine="284"/>
        <w:jc w:val="both"/>
        <w:rPr>
          <w:color w:val="000000"/>
          <w:sz w:val="28"/>
          <w:szCs w:val="28"/>
          <w:lang w:eastAsia="ru-RU"/>
        </w:rPr>
      </w:pPr>
      <w:r w:rsidRPr="00393839">
        <w:rPr>
          <w:color w:val="000000"/>
          <w:sz w:val="28"/>
          <w:szCs w:val="28"/>
          <w:lang w:eastAsia="ru-RU"/>
        </w:rPr>
        <w:t>в случае, когда все варианты (буквы в приведенном примере) равновероятны, увеличение количества вариантов (букв) должно всегда увеличивать полную энтропию;</w:t>
      </w:r>
    </w:p>
    <w:p w:rsidR="008738E3" w:rsidRPr="00393839" w:rsidRDefault="008738E3" w:rsidP="008738E3">
      <w:pPr>
        <w:widowControl w:val="0"/>
        <w:numPr>
          <w:ilvl w:val="0"/>
          <w:numId w:val="2"/>
        </w:numPr>
        <w:shd w:val="clear" w:color="auto" w:fill="FFFFFF"/>
        <w:tabs>
          <w:tab w:val="left" w:pos="284"/>
        </w:tabs>
        <w:spacing w:line="360" w:lineRule="auto"/>
        <w:ind w:left="0" w:firstLine="284"/>
        <w:jc w:val="both"/>
        <w:rPr>
          <w:color w:val="000000"/>
          <w:sz w:val="28"/>
          <w:szCs w:val="28"/>
          <w:lang w:eastAsia="ru-RU"/>
        </w:rPr>
      </w:pPr>
      <w:r w:rsidRPr="00393839">
        <w:rPr>
          <w:color w:val="000000"/>
          <w:sz w:val="28"/>
          <w:szCs w:val="28"/>
          <w:lang w:eastAsia="ru-RU"/>
        </w:rPr>
        <w:t xml:space="preserve">должна быть возможность сделать выбор (в нашем примере букв) в два шага, в которых энтропия конечного результата должна </w:t>
      </w:r>
      <w:proofErr w:type="gramStart"/>
      <w:r w:rsidRPr="00393839">
        <w:rPr>
          <w:color w:val="000000"/>
          <w:sz w:val="28"/>
          <w:szCs w:val="28"/>
          <w:lang w:eastAsia="ru-RU"/>
        </w:rPr>
        <w:t>будет</w:t>
      </w:r>
      <w:proofErr w:type="gramEnd"/>
      <w:r w:rsidRPr="00393839">
        <w:rPr>
          <w:color w:val="000000"/>
          <w:sz w:val="28"/>
          <w:szCs w:val="28"/>
          <w:lang w:eastAsia="ru-RU"/>
        </w:rPr>
        <w:t xml:space="preserve"> является суммой энтропий промежуточных результатов.</w:t>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Шеннон показал, что любое определение энтропии, удовлетворяющее этим предположениям, должно быть в форме:</w:t>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Pr>
          <w:noProof/>
          <w:color w:val="000000"/>
          <w:sz w:val="28"/>
          <w:szCs w:val="28"/>
          <w:lang w:eastAsia="ru-RU"/>
        </w:rPr>
        <w:drawing>
          <wp:inline distT="0" distB="0" distL="0" distR="0">
            <wp:extent cx="1621155" cy="476885"/>
            <wp:effectExtent l="19050" t="0" r="0" b="0"/>
            <wp:docPr id="52" name="Рисунок 56" descr="-K\sum_{i=1}^np(i)\log_2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descr="-K\sum_{i=1}^np(i)\log_2 p(i)"/>
                    <pic:cNvPicPr>
                      <a:picLocks noChangeAspect="1" noChangeArrowheads="1"/>
                    </pic:cNvPicPr>
                  </pic:nvPicPr>
                  <pic:blipFill>
                    <a:blip r:embed="rId50" cstate="print"/>
                    <a:srcRect/>
                    <a:stretch>
                      <a:fillRect/>
                    </a:stretch>
                  </pic:blipFill>
                  <pic:spPr bwMode="auto">
                    <a:xfrm>
                      <a:off x="0" y="0"/>
                      <a:ext cx="1621155" cy="476885"/>
                    </a:xfrm>
                    <a:prstGeom prst="rect">
                      <a:avLst/>
                    </a:prstGeom>
                    <a:noFill/>
                    <a:ln w="9525">
                      <a:noFill/>
                      <a:miter lim="800000"/>
                      <a:headEnd/>
                      <a:tailEnd/>
                    </a:ln>
                  </pic:spPr>
                </pic:pic>
              </a:graphicData>
            </a:graphic>
          </wp:inline>
        </w:drawing>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где </w:t>
      </w:r>
      <w:r w:rsidRPr="00393839">
        <w:rPr>
          <w:i/>
          <w:iCs/>
          <w:color w:val="000000"/>
          <w:sz w:val="28"/>
          <w:szCs w:val="28"/>
          <w:lang w:eastAsia="ru-RU"/>
        </w:rPr>
        <w:t>K</w:t>
      </w:r>
      <w:r w:rsidRPr="00393839">
        <w:rPr>
          <w:color w:val="000000"/>
          <w:sz w:val="28"/>
          <w:szCs w:val="28"/>
          <w:lang w:eastAsia="ru-RU"/>
        </w:rPr>
        <w:t> — константа (и в действительности нужна только для выбора единиц измерения).</w:t>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Шеннон определил, что измерение энтропии (</w:t>
      </w:r>
      <w:r w:rsidRPr="00393839">
        <w:rPr>
          <w:i/>
          <w:iCs/>
          <w:color w:val="000000"/>
          <w:sz w:val="28"/>
          <w:szCs w:val="28"/>
          <w:lang w:eastAsia="ru-RU"/>
        </w:rPr>
        <w:t>H</w:t>
      </w:r>
      <w:r w:rsidRPr="00393839">
        <w:rPr>
          <w:color w:val="000000"/>
          <w:sz w:val="28"/>
          <w:szCs w:val="28"/>
          <w:lang w:eastAsia="ru-RU"/>
        </w:rPr>
        <w:t> = − </w:t>
      </w:r>
      <w:r w:rsidRPr="00393839">
        <w:rPr>
          <w:i/>
          <w:iCs/>
          <w:color w:val="000000"/>
          <w:sz w:val="28"/>
          <w:szCs w:val="28"/>
          <w:lang w:eastAsia="ru-RU"/>
        </w:rPr>
        <w:t>p</w:t>
      </w:r>
      <w:r w:rsidRPr="00393839">
        <w:rPr>
          <w:i/>
          <w:iCs/>
          <w:color w:val="000000"/>
          <w:sz w:val="28"/>
          <w:szCs w:val="28"/>
          <w:vertAlign w:val="subscript"/>
          <w:lang w:eastAsia="ru-RU"/>
        </w:rPr>
        <w:t>1</w:t>
      </w:r>
      <w:r w:rsidRPr="00393839">
        <w:rPr>
          <w:color w:val="000000"/>
          <w:sz w:val="28"/>
          <w:szCs w:val="28"/>
          <w:lang w:eastAsia="ru-RU"/>
        </w:rPr>
        <w:t> log</w:t>
      </w:r>
      <w:r w:rsidRPr="00393839">
        <w:rPr>
          <w:color w:val="000000"/>
          <w:sz w:val="28"/>
          <w:szCs w:val="28"/>
          <w:vertAlign w:val="subscript"/>
          <w:lang w:eastAsia="ru-RU"/>
        </w:rPr>
        <w:t>2</w:t>
      </w:r>
      <w:r w:rsidRPr="00393839">
        <w:rPr>
          <w:color w:val="000000"/>
          <w:sz w:val="28"/>
          <w:szCs w:val="28"/>
          <w:lang w:eastAsia="ru-RU"/>
        </w:rPr>
        <w:t> </w:t>
      </w:r>
      <w:r w:rsidRPr="00393839">
        <w:rPr>
          <w:i/>
          <w:iCs/>
          <w:color w:val="000000"/>
          <w:sz w:val="28"/>
          <w:szCs w:val="28"/>
          <w:lang w:eastAsia="ru-RU"/>
        </w:rPr>
        <w:t>p</w:t>
      </w:r>
      <w:r w:rsidRPr="00393839">
        <w:rPr>
          <w:i/>
          <w:iCs/>
          <w:color w:val="000000"/>
          <w:sz w:val="28"/>
          <w:szCs w:val="28"/>
          <w:vertAlign w:val="subscript"/>
          <w:lang w:eastAsia="ru-RU"/>
        </w:rPr>
        <w:t>1</w:t>
      </w:r>
      <w:r w:rsidRPr="00393839">
        <w:rPr>
          <w:color w:val="000000"/>
          <w:sz w:val="28"/>
          <w:szCs w:val="28"/>
          <w:lang w:eastAsia="ru-RU"/>
        </w:rPr>
        <w:t> − … − </w:t>
      </w:r>
      <w:proofErr w:type="spellStart"/>
      <w:r w:rsidRPr="00393839">
        <w:rPr>
          <w:i/>
          <w:iCs/>
          <w:color w:val="000000"/>
          <w:sz w:val="28"/>
          <w:szCs w:val="28"/>
          <w:lang w:eastAsia="ru-RU"/>
        </w:rPr>
        <w:t>p</w:t>
      </w:r>
      <w:r w:rsidRPr="00393839">
        <w:rPr>
          <w:i/>
          <w:iCs/>
          <w:color w:val="000000"/>
          <w:sz w:val="28"/>
          <w:szCs w:val="28"/>
          <w:vertAlign w:val="subscript"/>
          <w:lang w:eastAsia="ru-RU"/>
        </w:rPr>
        <w:t>n</w:t>
      </w:r>
      <w:proofErr w:type="spellEnd"/>
      <w:r w:rsidRPr="00393839">
        <w:rPr>
          <w:color w:val="000000"/>
          <w:sz w:val="28"/>
          <w:szCs w:val="28"/>
          <w:lang w:eastAsia="ru-RU"/>
        </w:rPr>
        <w:t> log</w:t>
      </w:r>
      <w:r w:rsidRPr="00393839">
        <w:rPr>
          <w:color w:val="000000"/>
          <w:sz w:val="28"/>
          <w:szCs w:val="28"/>
          <w:vertAlign w:val="subscript"/>
          <w:lang w:eastAsia="ru-RU"/>
        </w:rPr>
        <w:t>2</w:t>
      </w:r>
      <w:r w:rsidRPr="00393839">
        <w:rPr>
          <w:color w:val="000000"/>
          <w:sz w:val="28"/>
          <w:szCs w:val="28"/>
          <w:lang w:eastAsia="ru-RU"/>
        </w:rPr>
        <w:t> </w:t>
      </w:r>
      <w:proofErr w:type="spellStart"/>
      <w:r w:rsidRPr="00393839">
        <w:rPr>
          <w:i/>
          <w:iCs/>
          <w:color w:val="000000"/>
          <w:sz w:val="28"/>
          <w:szCs w:val="28"/>
          <w:lang w:eastAsia="ru-RU"/>
        </w:rPr>
        <w:t>p</w:t>
      </w:r>
      <w:r w:rsidRPr="00393839">
        <w:rPr>
          <w:i/>
          <w:iCs/>
          <w:color w:val="000000"/>
          <w:sz w:val="28"/>
          <w:szCs w:val="28"/>
          <w:vertAlign w:val="subscript"/>
          <w:lang w:eastAsia="ru-RU"/>
        </w:rPr>
        <w:t>n</w:t>
      </w:r>
      <w:proofErr w:type="spellEnd"/>
      <w:r w:rsidRPr="00393839">
        <w:rPr>
          <w:color w:val="000000"/>
          <w:sz w:val="28"/>
          <w:szCs w:val="28"/>
          <w:lang w:eastAsia="ru-RU"/>
        </w:rPr>
        <w:t xml:space="preserve">), применяемое к источнику информации, может определить </w:t>
      </w:r>
      <w:r w:rsidRPr="00393839">
        <w:rPr>
          <w:color w:val="000000"/>
          <w:sz w:val="28"/>
          <w:szCs w:val="28"/>
          <w:lang w:eastAsia="ru-RU"/>
        </w:rPr>
        <w:lastRenderedPageBreak/>
        <w:t xml:space="preserve">требования к минимальной пропускной способности канала, требуемой для надежной передачи информации в виде закодированных двоичных чисел. Для вывода формулы Шеннона необходимо вычислить </w:t>
      </w:r>
      <w:proofErr w:type="gramStart"/>
      <w:r w:rsidRPr="00393839">
        <w:rPr>
          <w:color w:val="000000"/>
          <w:sz w:val="28"/>
          <w:szCs w:val="28"/>
          <w:lang w:eastAsia="ru-RU"/>
        </w:rPr>
        <w:t>математическое</w:t>
      </w:r>
      <w:proofErr w:type="gramEnd"/>
      <w:r w:rsidRPr="00393839">
        <w:rPr>
          <w:color w:val="000000"/>
          <w:sz w:val="28"/>
          <w:szCs w:val="28"/>
          <w:lang w:eastAsia="ru-RU"/>
        </w:rPr>
        <w:t xml:space="preserve"> ожидания «количества информации», содержащегося в цифре из источника информации. Мера энтропии Шеннона выражает неуверенность реализации случайной переменной. Таким образом, энтропия является разницей между информацией, содержащейся в сообщении, и той частью информации, которая точно известна (или хорошо предсказуема) в сообщении. Примером этого является избыточность языка — имеются явные статистические закономерности в появлении букв, пар последовательных букв, троек и т.д. </w:t>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В общем случае </w:t>
      </w:r>
      <w:proofErr w:type="spellStart"/>
      <w:r w:rsidRPr="00393839">
        <w:rPr>
          <w:b/>
          <w:bCs/>
          <w:color w:val="000000"/>
          <w:sz w:val="28"/>
          <w:szCs w:val="28"/>
          <w:lang w:eastAsia="ru-RU"/>
        </w:rPr>
        <w:t>b-арная</w:t>
      </w:r>
      <w:proofErr w:type="spellEnd"/>
      <w:r w:rsidRPr="00393839">
        <w:rPr>
          <w:b/>
          <w:bCs/>
          <w:color w:val="000000"/>
          <w:sz w:val="28"/>
          <w:szCs w:val="28"/>
          <w:lang w:eastAsia="ru-RU"/>
        </w:rPr>
        <w:t xml:space="preserve"> энтропия</w:t>
      </w:r>
      <w:r w:rsidRPr="00393839">
        <w:rPr>
          <w:color w:val="000000"/>
          <w:sz w:val="28"/>
          <w:szCs w:val="28"/>
          <w:lang w:eastAsia="ru-RU"/>
        </w:rPr>
        <w:t xml:space="preserve"> (где </w:t>
      </w:r>
      <w:proofErr w:type="spellStart"/>
      <w:r w:rsidRPr="00393839">
        <w:rPr>
          <w:color w:val="000000"/>
          <w:sz w:val="28"/>
          <w:szCs w:val="28"/>
          <w:lang w:eastAsia="ru-RU"/>
        </w:rPr>
        <w:t>b</w:t>
      </w:r>
      <w:proofErr w:type="spellEnd"/>
      <w:r w:rsidRPr="00393839">
        <w:rPr>
          <w:color w:val="000000"/>
          <w:sz w:val="28"/>
          <w:szCs w:val="28"/>
          <w:lang w:eastAsia="ru-RU"/>
        </w:rPr>
        <w:t xml:space="preserve"> равно 2,3,...</w:t>
      </w:r>
      <w:proofErr w:type="gramStart"/>
      <w:r w:rsidRPr="00393839">
        <w:rPr>
          <w:color w:val="000000"/>
          <w:sz w:val="28"/>
          <w:szCs w:val="28"/>
          <w:lang w:eastAsia="ru-RU"/>
        </w:rPr>
        <w:t xml:space="preserve"> )</w:t>
      </w:r>
      <w:proofErr w:type="gramEnd"/>
      <w:r w:rsidRPr="00393839">
        <w:rPr>
          <w:color w:val="000000"/>
          <w:sz w:val="28"/>
          <w:szCs w:val="28"/>
          <w:lang w:eastAsia="ru-RU"/>
        </w:rPr>
        <w:t xml:space="preserve"> источника </w:t>
      </w:r>
      <w:r>
        <w:rPr>
          <w:noProof/>
          <w:color w:val="000000"/>
          <w:sz w:val="28"/>
          <w:szCs w:val="28"/>
          <w:lang w:eastAsia="ru-RU"/>
        </w:rPr>
        <w:drawing>
          <wp:inline distT="0" distB="0" distL="0" distR="0">
            <wp:extent cx="173990" cy="162560"/>
            <wp:effectExtent l="19050" t="0" r="0" b="0"/>
            <wp:docPr id="53" name="Рисунок 57" descr="\mathc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descr="\mathcal{S}"/>
                    <pic:cNvPicPr>
                      <a:picLocks noChangeAspect="1" noChangeArrowheads="1"/>
                    </pic:cNvPicPr>
                  </pic:nvPicPr>
                  <pic:blipFill>
                    <a:blip r:embed="rId51" cstate="print"/>
                    <a:srcRect/>
                    <a:stretch>
                      <a:fillRect/>
                    </a:stretch>
                  </pic:blipFill>
                  <pic:spPr bwMode="auto">
                    <a:xfrm>
                      <a:off x="0" y="0"/>
                      <a:ext cx="173990" cy="162560"/>
                    </a:xfrm>
                    <a:prstGeom prst="rect">
                      <a:avLst/>
                    </a:prstGeom>
                    <a:noFill/>
                    <a:ln w="9525">
                      <a:noFill/>
                      <a:miter lim="800000"/>
                      <a:headEnd/>
                      <a:tailEnd/>
                    </a:ln>
                  </pic:spPr>
                </pic:pic>
              </a:graphicData>
            </a:graphic>
          </wp:inline>
        </w:drawing>
      </w:r>
      <w:r w:rsidRPr="00393839">
        <w:rPr>
          <w:color w:val="000000"/>
          <w:sz w:val="28"/>
          <w:szCs w:val="28"/>
          <w:lang w:eastAsia="ru-RU"/>
        </w:rPr>
        <w:t> = (</w:t>
      </w:r>
      <w:r w:rsidRPr="00393839">
        <w:rPr>
          <w:i/>
          <w:iCs/>
          <w:color w:val="000000"/>
          <w:sz w:val="28"/>
          <w:szCs w:val="28"/>
          <w:lang w:eastAsia="ru-RU"/>
        </w:rPr>
        <w:t>S</w:t>
      </w:r>
      <w:r w:rsidRPr="00393839">
        <w:rPr>
          <w:color w:val="000000"/>
          <w:sz w:val="28"/>
          <w:szCs w:val="28"/>
          <w:lang w:eastAsia="ru-RU"/>
        </w:rPr>
        <w:t>,</w:t>
      </w:r>
      <w:r w:rsidRPr="00393839">
        <w:rPr>
          <w:i/>
          <w:iCs/>
          <w:color w:val="000000"/>
          <w:sz w:val="28"/>
          <w:szCs w:val="28"/>
          <w:lang w:eastAsia="ru-RU"/>
        </w:rPr>
        <w:t>P</w:t>
      </w:r>
      <w:r w:rsidRPr="00393839">
        <w:rPr>
          <w:color w:val="000000"/>
          <w:sz w:val="28"/>
          <w:szCs w:val="28"/>
          <w:lang w:eastAsia="ru-RU"/>
        </w:rPr>
        <w:t>) с </w:t>
      </w:r>
      <w:hyperlink r:id="rId52" w:tooltip="Первичный алфавит" w:history="1">
        <w:r w:rsidRPr="00393839">
          <w:rPr>
            <w:color w:val="000000"/>
            <w:sz w:val="28"/>
            <w:szCs w:val="28"/>
            <w:lang w:eastAsia="ru-RU"/>
          </w:rPr>
          <w:t>исходным алфавитом</w:t>
        </w:r>
      </w:hyperlink>
      <w:r w:rsidRPr="00393839">
        <w:rPr>
          <w:color w:val="000000"/>
          <w:sz w:val="28"/>
          <w:szCs w:val="28"/>
          <w:lang w:eastAsia="ru-RU"/>
        </w:rPr>
        <w:t> </w:t>
      </w:r>
      <w:r w:rsidRPr="00393839">
        <w:rPr>
          <w:i/>
          <w:iCs/>
          <w:color w:val="000000"/>
          <w:sz w:val="28"/>
          <w:szCs w:val="28"/>
          <w:lang w:eastAsia="ru-RU"/>
        </w:rPr>
        <w:t>S</w:t>
      </w:r>
      <w:r w:rsidRPr="00393839">
        <w:rPr>
          <w:color w:val="000000"/>
          <w:sz w:val="28"/>
          <w:szCs w:val="28"/>
          <w:lang w:eastAsia="ru-RU"/>
        </w:rPr>
        <w:t> = {</w:t>
      </w:r>
      <w:r w:rsidRPr="00393839">
        <w:rPr>
          <w:i/>
          <w:iCs/>
          <w:color w:val="000000"/>
          <w:sz w:val="28"/>
          <w:szCs w:val="28"/>
          <w:lang w:eastAsia="ru-RU"/>
        </w:rPr>
        <w:t>a</w:t>
      </w:r>
      <w:r w:rsidRPr="00393839">
        <w:rPr>
          <w:color w:val="000000"/>
          <w:sz w:val="28"/>
          <w:szCs w:val="28"/>
          <w:vertAlign w:val="subscript"/>
          <w:lang w:eastAsia="ru-RU"/>
        </w:rPr>
        <w:t>1</w:t>
      </w:r>
      <w:r w:rsidRPr="00393839">
        <w:rPr>
          <w:color w:val="000000"/>
          <w:sz w:val="28"/>
          <w:szCs w:val="28"/>
          <w:lang w:eastAsia="ru-RU"/>
        </w:rPr>
        <w:t>, …, </w:t>
      </w:r>
      <w:proofErr w:type="spellStart"/>
      <w:r w:rsidRPr="00393839">
        <w:rPr>
          <w:i/>
          <w:iCs/>
          <w:color w:val="000000"/>
          <w:sz w:val="28"/>
          <w:szCs w:val="28"/>
          <w:lang w:eastAsia="ru-RU"/>
        </w:rPr>
        <w:t>a</w:t>
      </w:r>
      <w:r w:rsidRPr="00393839">
        <w:rPr>
          <w:i/>
          <w:iCs/>
          <w:color w:val="000000"/>
          <w:sz w:val="28"/>
          <w:szCs w:val="28"/>
          <w:vertAlign w:val="subscript"/>
          <w:lang w:eastAsia="ru-RU"/>
        </w:rPr>
        <w:t>n</w:t>
      </w:r>
      <w:proofErr w:type="spellEnd"/>
      <w:r w:rsidRPr="00393839">
        <w:rPr>
          <w:color w:val="000000"/>
          <w:sz w:val="28"/>
          <w:szCs w:val="28"/>
          <w:lang w:eastAsia="ru-RU"/>
        </w:rPr>
        <w:t xml:space="preserve">} и </w:t>
      </w:r>
      <w:hyperlink r:id="rId53" w:tooltip="Дискретное распределение вероятности" w:history="1">
        <w:r w:rsidRPr="00393839">
          <w:rPr>
            <w:color w:val="000000"/>
            <w:sz w:val="28"/>
            <w:szCs w:val="28"/>
            <w:lang w:eastAsia="ru-RU"/>
          </w:rPr>
          <w:t>дискретным распределением вероятности</w:t>
        </w:r>
      </w:hyperlink>
      <w:r w:rsidRPr="00393839">
        <w:rPr>
          <w:color w:val="000000"/>
          <w:sz w:val="28"/>
          <w:szCs w:val="28"/>
          <w:lang w:eastAsia="ru-RU"/>
        </w:rPr>
        <w:t> </w:t>
      </w:r>
      <w:r w:rsidRPr="00393839">
        <w:rPr>
          <w:i/>
          <w:iCs/>
          <w:color w:val="000000"/>
          <w:sz w:val="28"/>
          <w:szCs w:val="28"/>
          <w:lang w:eastAsia="ru-RU"/>
        </w:rPr>
        <w:t>P</w:t>
      </w:r>
      <w:r w:rsidRPr="00393839">
        <w:rPr>
          <w:color w:val="000000"/>
          <w:sz w:val="28"/>
          <w:szCs w:val="28"/>
          <w:lang w:eastAsia="ru-RU"/>
        </w:rPr>
        <w:t> = {</w:t>
      </w:r>
      <w:r w:rsidRPr="00393839">
        <w:rPr>
          <w:i/>
          <w:iCs/>
          <w:color w:val="000000"/>
          <w:sz w:val="28"/>
          <w:szCs w:val="28"/>
          <w:lang w:eastAsia="ru-RU"/>
        </w:rPr>
        <w:t>p</w:t>
      </w:r>
      <w:r w:rsidRPr="00393839">
        <w:rPr>
          <w:color w:val="000000"/>
          <w:sz w:val="28"/>
          <w:szCs w:val="28"/>
          <w:vertAlign w:val="subscript"/>
          <w:lang w:eastAsia="ru-RU"/>
        </w:rPr>
        <w:t>1</w:t>
      </w:r>
      <w:r w:rsidRPr="00393839">
        <w:rPr>
          <w:color w:val="000000"/>
          <w:sz w:val="28"/>
          <w:szCs w:val="28"/>
          <w:lang w:eastAsia="ru-RU"/>
        </w:rPr>
        <w:t>, …, </w:t>
      </w:r>
      <w:proofErr w:type="spellStart"/>
      <w:r w:rsidRPr="00393839">
        <w:rPr>
          <w:i/>
          <w:iCs/>
          <w:color w:val="000000"/>
          <w:sz w:val="28"/>
          <w:szCs w:val="28"/>
          <w:lang w:eastAsia="ru-RU"/>
        </w:rPr>
        <w:t>p</w:t>
      </w:r>
      <w:r w:rsidRPr="00393839">
        <w:rPr>
          <w:i/>
          <w:iCs/>
          <w:color w:val="000000"/>
          <w:sz w:val="28"/>
          <w:szCs w:val="28"/>
          <w:vertAlign w:val="subscript"/>
          <w:lang w:eastAsia="ru-RU"/>
        </w:rPr>
        <w:t>n</w:t>
      </w:r>
      <w:proofErr w:type="spellEnd"/>
      <w:r w:rsidRPr="00393839">
        <w:rPr>
          <w:color w:val="000000"/>
          <w:sz w:val="28"/>
          <w:szCs w:val="28"/>
          <w:lang w:eastAsia="ru-RU"/>
        </w:rPr>
        <w:t>} где </w:t>
      </w:r>
      <w:proofErr w:type="spellStart"/>
      <w:r w:rsidRPr="00393839">
        <w:rPr>
          <w:i/>
          <w:iCs/>
          <w:color w:val="000000"/>
          <w:sz w:val="28"/>
          <w:szCs w:val="28"/>
          <w:lang w:eastAsia="ru-RU"/>
        </w:rPr>
        <w:t>p</w:t>
      </w:r>
      <w:r w:rsidRPr="00393839">
        <w:rPr>
          <w:i/>
          <w:iCs/>
          <w:color w:val="000000"/>
          <w:sz w:val="28"/>
          <w:szCs w:val="28"/>
          <w:vertAlign w:val="subscript"/>
          <w:lang w:eastAsia="ru-RU"/>
        </w:rPr>
        <w:t>i</w:t>
      </w:r>
      <w:proofErr w:type="spellEnd"/>
      <w:r w:rsidRPr="00393839">
        <w:rPr>
          <w:color w:val="000000"/>
          <w:sz w:val="28"/>
          <w:szCs w:val="28"/>
          <w:lang w:eastAsia="ru-RU"/>
        </w:rPr>
        <w:t> является вероятностью </w:t>
      </w:r>
      <w:proofErr w:type="spellStart"/>
      <w:r w:rsidRPr="00393839">
        <w:rPr>
          <w:i/>
          <w:iCs/>
          <w:color w:val="000000"/>
          <w:sz w:val="28"/>
          <w:szCs w:val="28"/>
          <w:lang w:eastAsia="ru-RU"/>
        </w:rPr>
        <w:t>a</w:t>
      </w:r>
      <w:r w:rsidRPr="00393839">
        <w:rPr>
          <w:i/>
          <w:iCs/>
          <w:color w:val="000000"/>
          <w:sz w:val="28"/>
          <w:szCs w:val="28"/>
          <w:vertAlign w:val="subscript"/>
          <w:lang w:eastAsia="ru-RU"/>
        </w:rPr>
        <w:t>i</w:t>
      </w:r>
      <w:proofErr w:type="spellEnd"/>
      <w:r w:rsidRPr="00393839">
        <w:rPr>
          <w:color w:val="000000"/>
          <w:sz w:val="28"/>
          <w:szCs w:val="28"/>
          <w:lang w:eastAsia="ru-RU"/>
        </w:rPr>
        <w:t> (</w:t>
      </w:r>
      <w:proofErr w:type="spellStart"/>
      <w:r w:rsidRPr="00393839">
        <w:rPr>
          <w:i/>
          <w:iCs/>
          <w:color w:val="000000"/>
          <w:sz w:val="28"/>
          <w:szCs w:val="28"/>
          <w:lang w:eastAsia="ru-RU"/>
        </w:rPr>
        <w:t>p</w:t>
      </w:r>
      <w:r w:rsidRPr="00393839">
        <w:rPr>
          <w:i/>
          <w:iCs/>
          <w:color w:val="000000"/>
          <w:sz w:val="28"/>
          <w:szCs w:val="28"/>
          <w:vertAlign w:val="subscript"/>
          <w:lang w:eastAsia="ru-RU"/>
        </w:rPr>
        <w:t>i</w:t>
      </w:r>
      <w:proofErr w:type="spellEnd"/>
      <w:r w:rsidRPr="00393839">
        <w:rPr>
          <w:color w:val="000000"/>
          <w:sz w:val="28"/>
          <w:szCs w:val="28"/>
          <w:lang w:eastAsia="ru-RU"/>
        </w:rPr>
        <w:t> = </w:t>
      </w:r>
      <w:proofErr w:type="spellStart"/>
      <w:r w:rsidRPr="00393839">
        <w:rPr>
          <w:i/>
          <w:iCs/>
          <w:color w:val="000000"/>
          <w:sz w:val="28"/>
          <w:szCs w:val="28"/>
          <w:lang w:eastAsia="ru-RU"/>
        </w:rPr>
        <w:t>p</w:t>
      </w:r>
      <w:proofErr w:type="spellEnd"/>
      <w:r w:rsidRPr="00393839">
        <w:rPr>
          <w:color w:val="000000"/>
          <w:sz w:val="28"/>
          <w:szCs w:val="28"/>
          <w:lang w:eastAsia="ru-RU"/>
        </w:rPr>
        <w:t>(</w:t>
      </w:r>
      <w:proofErr w:type="spellStart"/>
      <w:r w:rsidRPr="00393839">
        <w:rPr>
          <w:i/>
          <w:iCs/>
          <w:color w:val="000000"/>
          <w:sz w:val="28"/>
          <w:szCs w:val="28"/>
          <w:lang w:eastAsia="ru-RU"/>
        </w:rPr>
        <w:t>a</w:t>
      </w:r>
      <w:r w:rsidRPr="00393839">
        <w:rPr>
          <w:i/>
          <w:iCs/>
          <w:color w:val="000000"/>
          <w:sz w:val="28"/>
          <w:szCs w:val="28"/>
          <w:vertAlign w:val="subscript"/>
          <w:lang w:eastAsia="ru-RU"/>
        </w:rPr>
        <w:t>i</w:t>
      </w:r>
      <w:proofErr w:type="spellEnd"/>
      <w:r w:rsidRPr="00393839">
        <w:rPr>
          <w:color w:val="000000"/>
          <w:sz w:val="28"/>
          <w:szCs w:val="28"/>
          <w:lang w:eastAsia="ru-RU"/>
        </w:rPr>
        <w:t>)) определяется формулой:</w:t>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Pr>
          <w:noProof/>
          <w:color w:val="000000"/>
          <w:sz w:val="28"/>
          <w:szCs w:val="28"/>
          <w:lang w:eastAsia="ru-RU"/>
        </w:rPr>
        <w:drawing>
          <wp:inline distT="0" distB="0" distL="0" distR="0">
            <wp:extent cx="1924050" cy="544195"/>
            <wp:effectExtent l="19050" t="0" r="0" b="0"/>
            <wp:docPr id="54" name="Рисунок 58" descr="H_b(\mathcal{S}) = - \sum_{i=1}^n p_i \log_b 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H_b(\mathcal{S}) = - \sum_{i=1}^n p_i \log_b p_i"/>
                    <pic:cNvPicPr>
                      <a:picLocks noChangeAspect="1" noChangeArrowheads="1"/>
                    </pic:cNvPicPr>
                  </pic:nvPicPr>
                  <pic:blipFill>
                    <a:blip r:embed="rId54" cstate="print"/>
                    <a:srcRect/>
                    <a:stretch>
                      <a:fillRect/>
                    </a:stretch>
                  </pic:blipFill>
                  <pic:spPr bwMode="auto">
                    <a:xfrm>
                      <a:off x="0" y="0"/>
                      <a:ext cx="1924050" cy="544195"/>
                    </a:xfrm>
                    <a:prstGeom prst="rect">
                      <a:avLst/>
                    </a:prstGeom>
                    <a:noFill/>
                    <a:ln w="9525">
                      <a:noFill/>
                      <a:miter lim="800000"/>
                      <a:headEnd/>
                      <a:tailEnd/>
                    </a:ln>
                  </pic:spPr>
                </pic:pic>
              </a:graphicData>
            </a:graphic>
          </wp:inline>
        </w:drawing>
      </w:r>
    </w:p>
    <w:p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Определение энтропии Шеннона очень связано с понятием </w:t>
      </w:r>
      <w:hyperlink r:id="rId55" w:tooltip="Термодинамическая энтропия" w:history="1">
        <w:r w:rsidRPr="00393839">
          <w:rPr>
            <w:color w:val="000000"/>
            <w:sz w:val="28"/>
            <w:szCs w:val="28"/>
            <w:lang w:eastAsia="ru-RU"/>
          </w:rPr>
          <w:t>термодинамической энтропии</w:t>
        </w:r>
      </w:hyperlink>
      <w:r w:rsidRPr="00393839">
        <w:rPr>
          <w:color w:val="000000"/>
          <w:sz w:val="28"/>
          <w:szCs w:val="28"/>
          <w:lang w:eastAsia="ru-RU"/>
        </w:rPr>
        <w:t>. </w:t>
      </w:r>
      <w:hyperlink r:id="rId56" w:tooltip="Больцман" w:history="1">
        <w:r w:rsidRPr="00393839">
          <w:rPr>
            <w:color w:val="000000"/>
            <w:sz w:val="28"/>
            <w:szCs w:val="28"/>
            <w:lang w:eastAsia="ru-RU"/>
          </w:rPr>
          <w:t>Больцман</w:t>
        </w:r>
      </w:hyperlink>
      <w:r w:rsidRPr="00393839">
        <w:rPr>
          <w:color w:val="000000"/>
          <w:sz w:val="28"/>
          <w:szCs w:val="28"/>
          <w:lang w:eastAsia="ru-RU"/>
        </w:rPr>
        <w:t> и </w:t>
      </w:r>
      <w:hyperlink r:id="rId57" w:tooltip="Гиббс" w:history="1">
        <w:r w:rsidRPr="00393839">
          <w:rPr>
            <w:color w:val="000000"/>
            <w:sz w:val="28"/>
            <w:szCs w:val="28"/>
            <w:lang w:eastAsia="ru-RU"/>
          </w:rPr>
          <w:t>Ги</w:t>
        </w:r>
        <w:proofErr w:type="gramStart"/>
        <w:r w:rsidRPr="00393839">
          <w:rPr>
            <w:color w:val="000000"/>
            <w:sz w:val="28"/>
            <w:szCs w:val="28"/>
            <w:lang w:eastAsia="ru-RU"/>
          </w:rPr>
          <w:t>ббс</w:t>
        </w:r>
      </w:hyperlink>
      <w:r w:rsidRPr="00393839">
        <w:rPr>
          <w:color w:val="000000"/>
          <w:sz w:val="28"/>
          <w:szCs w:val="28"/>
          <w:lang w:eastAsia="ru-RU"/>
        </w:rPr>
        <w:t> пр</w:t>
      </w:r>
      <w:proofErr w:type="gramEnd"/>
      <w:r w:rsidRPr="00393839">
        <w:rPr>
          <w:color w:val="000000"/>
          <w:sz w:val="28"/>
          <w:szCs w:val="28"/>
          <w:lang w:eastAsia="ru-RU"/>
        </w:rPr>
        <w:t>оделали большую работу по статистической термодинамике, которая способствовала принятию слова «энтропия» в информационную теорию. Существует связь между понятиями энтропии в термодинамике и теории информации. Например, </w:t>
      </w:r>
      <w:hyperlink r:id="rId58" w:tooltip="Демон Максвелла" w:history="1">
        <w:r w:rsidRPr="00393839">
          <w:rPr>
            <w:color w:val="000000"/>
            <w:sz w:val="28"/>
            <w:szCs w:val="28"/>
            <w:lang w:eastAsia="ru-RU"/>
          </w:rPr>
          <w:t>демон Максвелла</w:t>
        </w:r>
      </w:hyperlink>
      <w:r w:rsidRPr="00393839">
        <w:rPr>
          <w:color w:val="000000"/>
          <w:sz w:val="28"/>
          <w:szCs w:val="28"/>
          <w:lang w:eastAsia="ru-RU"/>
        </w:rPr>
        <w:t xml:space="preserve"> также противопоставляет термодинамическую энтропию информации, и получение какого-либо количества информации равно потерянной энтропии.</w:t>
      </w:r>
    </w:p>
    <w:p w:rsidR="008738E3" w:rsidRPr="00393839" w:rsidRDefault="008738E3" w:rsidP="008738E3">
      <w:pPr>
        <w:widowControl w:val="0"/>
        <w:shd w:val="clear" w:color="auto" w:fill="FFFFFF"/>
        <w:autoSpaceDE w:val="0"/>
        <w:autoSpaceDN w:val="0"/>
        <w:adjustRightInd w:val="0"/>
        <w:spacing w:line="360" w:lineRule="auto"/>
        <w:ind w:firstLine="284"/>
        <w:jc w:val="both"/>
        <w:rPr>
          <w:sz w:val="28"/>
          <w:szCs w:val="28"/>
        </w:rPr>
      </w:pPr>
      <w:r w:rsidRPr="00393839">
        <w:rPr>
          <w:bCs/>
          <w:color w:val="000000"/>
          <w:sz w:val="28"/>
          <w:szCs w:val="28"/>
        </w:rPr>
        <w:t>СВОЙСТВА ЭНТРОПИИ</w:t>
      </w:r>
    </w:p>
    <w:p w:rsidR="008738E3" w:rsidRPr="00393839" w:rsidRDefault="008738E3" w:rsidP="008738E3">
      <w:pPr>
        <w:widowControl w:val="0"/>
        <w:shd w:val="clear" w:color="auto" w:fill="FFFFFF"/>
        <w:autoSpaceDE w:val="0"/>
        <w:autoSpaceDN w:val="0"/>
        <w:adjustRightInd w:val="0"/>
        <w:spacing w:line="360" w:lineRule="auto"/>
        <w:ind w:firstLine="284"/>
        <w:jc w:val="both"/>
        <w:rPr>
          <w:sz w:val="28"/>
          <w:szCs w:val="28"/>
        </w:rPr>
      </w:pPr>
      <w:r w:rsidRPr="00393839">
        <w:rPr>
          <w:i/>
          <w:color w:val="000000"/>
          <w:sz w:val="28"/>
          <w:szCs w:val="28"/>
        </w:rPr>
        <w:t>1</w:t>
      </w:r>
      <w:r w:rsidRPr="00393839">
        <w:rPr>
          <w:color w:val="000000"/>
          <w:sz w:val="28"/>
          <w:szCs w:val="28"/>
        </w:rPr>
        <w:t>.Энтропия является вещественной и неотрицательной величиной.</w:t>
      </w:r>
    </w:p>
    <w:p w:rsidR="008738E3" w:rsidRPr="00393839" w:rsidRDefault="008738E3" w:rsidP="008738E3">
      <w:pPr>
        <w:widowControl w:val="0"/>
        <w:spacing w:line="360" w:lineRule="auto"/>
        <w:ind w:firstLine="284"/>
        <w:jc w:val="both"/>
        <w:rPr>
          <w:color w:val="000000"/>
          <w:sz w:val="28"/>
          <w:szCs w:val="28"/>
        </w:rPr>
      </w:pPr>
      <w:r w:rsidRPr="00393839">
        <w:rPr>
          <w:i/>
          <w:color w:val="000000"/>
          <w:sz w:val="28"/>
          <w:szCs w:val="28"/>
        </w:rPr>
        <w:t>2</w:t>
      </w:r>
      <w:r w:rsidRPr="00393839">
        <w:rPr>
          <w:color w:val="000000"/>
          <w:sz w:val="28"/>
          <w:szCs w:val="28"/>
        </w:rPr>
        <w:t xml:space="preserve">.Энтропия – величина ограниченная. </w:t>
      </w:r>
    </w:p>
    <w:p w:rsidR="008738E3" w:rsidRPr="00393839" w:rsidRDefault="008738E3" w:rsidP="008738E3">
      <w:pPr>
        <w:widowControl w:val="0"/>
        <w:spacing w:line="360" w:lineRule="auto"/>
        <w:ind w:firstLine="284"/>
        <w:jc w:val="both"/>
        <w:rPr>
          <w:sz w:val="28"/>
          <w:szCs w:val="28"/>
        </w:rPr>
      </w:pPr>
      <w:r w:rsidRPr="00393839">
        <w:rPr>
          <w:i/>
          <w:sz w:val="28"/>
          <w:szCs w:val="28"/>
        </w:rPr>
        <w:t>3</w:t>
      </w:r>
      <w:r w:rsidRPr="00393839">
        <w:rPr>
          <w:sz w:val="28"/>
          <w:szCs w:val="28"/>
        </w:rPr>
        <w:t xml:space="preserve">.Энтропия обращается в нуль лишь в том случае, если вероятность одного из состояний равна единице; тогда вероятности всех остальных состояний, естественно, равны нулю. Это  положение  соответствует случаю, когда </w:t>
      </w:r>
      <w:r w:rsidRPr="00393839">
        <w:rPr>
          <w:sz w:val="28"/>
          <w:szCs w:val="28"/>
        </w:rPr>
        <w:lastRenderedPageBreak/>
        <w:t>состояние источника полностью определено.</w:t>
      </w:r>
    </w:p>
    <w:p w:rsidR="008738E3" w:rsidRPr="00393839" w:rsidRDefault="008738E3" w:rsidP="008738E3">
      <w:pPr>
        <w:widowControl w:val="0"/>
        <w:spacing w:line="360" w:lineRule="auto"/>
        <w:ind w:firstLine="284"/>
        <w:jc w:val="both"/>
        <w:rPr>
          <w:sz w:val="28"/>
          <w:szCs w:val="28"/>
        </w:rPr>
      </w:pPr>
      <w:r w:rsidRPr="00393839">
        <w:rPr>
          <w:i/>
          <w:sz w:val="28"/>
          <w:szCs w:val="28"/>
        </w:rPr>
        <w:t>4.</w:t>
      </w:r>
      <w:r w:rsidRPr="00393839">
        <w:rPr>
          <w:sz w:val="28"/>
          <w:szCs w:val="28"/>
        </w:rPr>
        <w:t>Энтропия максимальна, когда все состояния источника равновероятны.</w:t>
      </w:r>
    </w:p>
    <w:p w:rsidR="008738E3" w:rsidRPr="00393839" w:rsidRDefault="008738E3" w:rsidP="008738E3">
      <w:pPr>
        <w:widowControl w:val="0"/>
        <w:spacing w:line="360" w:lineRule="auto"/>
        <w:ind w:firstLine="284"/>
        <w:jc w:val="both"/>
        <w:rPr>
          <w:sz w:val="28"/>
          <w:szCs w:val="28"/>
        </w:rPr>
      </w:pPr>
      <w:r w:rsidRPr="00393839">
        <w:rPr>
          <w:i/>
          <w:sz w:val="28"/>
          <w:szCs w:val="28"/>
        </w:rPr>
        <w:t>5.</w:t>
      </w:r>
      <w:r w:rsidRPr="00393839">
        <w:rPr>
          <w:sz w:val="28"/>
          <w:szCs w:val="28"/>
        </w:rPr>
        <w:t xml:space="preserve"> Энтропия источника и с двумя состояниями u1 и u2 изменяется от нуля до единицы, достигая максимума при равенстве их вероятностей:</w:t>
      </w:r>
    </w:p>
    <w:p w:rsidR="008738E3" w:rsidRPr="00393839" w:rsidRDefault="008738E3" w:rsidP="008738E3">
      <w:pPr>
        <w:widowControl w:val="0"/>
        <w:spacing w:line="360" w:lineRule="auto"/>
        <w:ind w:firstLine="284"/>
        <w:jc w:val="both"/>
        <w:rPr>
          <w:i/>
          <w:sz w:val="28"/>
          <w:szCs w:val="28"/>
        </w:rPr>
      </w:pPr>
      <w:proofErr w:type="spellStart"/>
      <w:r w:rsidRPr="00393839">
        <w:rPr>
          <w:i/>
          <w:sz w:val="28"/>
          <w:szCs w:val="28"/>
        </w:rPr>
        <w:t>р</w:t>
      </w:r>
      <w:proofErr w:type="spellEnd"/>
      <w:r w:rsidRPr="00393839">
        <w:rPr>
          <w:i/>
          <w:sz w:val="28"/>
          <w:szCs w:val="28"/>
        </w:rPr>
        <w:t xml:space="preserve">(и1) = </w:t>
      </w:r>
      <w:proofErr w:type="spellStart"/>
      <w:r w:rsidRPr="00393839">
        <w:rPr>
          <w:i/>
          <w:sz w:val="28"/>
          <w:szCs w:val="28"/>
        </w:rPr>
        <w:t>р=</w:t>
      </w:r>
      <w:proofErr w:type="spellEnd"/>
      <w:r w:rsidRPr="00393839">
        <w:rPr>
          <w:i/>
          <w:sz w:val="28"/>
          <w:szCs w:val="28"/>
        </w:rPr>
        <w:t xml:space="preserve"> </w:t>
      </w:r>
      <w:proofErr w:type="spellStart"/>
      <w:proofErr w:type="gramStart"/>
      <w:r w:rsidRPr="00393839">
        <w:rPr>
          <w:i/>
          <w:sz w:val="28"/>
          <w:szCs w:val="28"/>
        </w:rPr>
        <w:t>р</w:t>
      </w:r>
      <w:proofErr w:type="spellEnd"/>
      <w:proofErr w:type="gramEnd"/>
      <w:r w:rsidRPr="00393839">
        <w:rPr>
          <w:i/>
          <w:sz w:val="28"/>
          <w:szCs w:val="28"/>
        </w:rPr>
        <w:t xml:space="preserve">(u2) = 1 — </w:t>
      </w:r>
      <w:proofErr w:type="spellStart"/>
      <w:r w:rsidRPr="00393839">
        <w:rPr>
          <w:i/>
          <w:sz w:val="28"/>
          <w:szCs w:val="28"/>
        </w:rPr>
        <w:t>р</w:t>
      </w:r>
      <w:proofErr w:type="spellEnd"/>
      <w:r w:rsidRPr="00393839">
        <w:rPr>
          <w:i/>
          <w:sz w:val="28"/>
          <w:szCs w:val="28"/>
        </w:rPr>
        <w:t xml:space="preserve"> = 0,5.</w:t>
      </w:r>
    </w:p>
    <w:p w:rsidR="008738E3" w:rsidRPr="00393839" w:rsidRDefault="008738E3" w:rsidP="008738E3">
      <w:pPr>
        <w:widowControl w:val="0"/>
        <w:spacing w:line="360" w:lineRule="auto"/>
        <w:ind w:firstLine="284"/>
        <w:jc w:val="both"/>
        <w:rPr>
          <w:sz w:val="28"/>
          <w:szCs w:val="28"/>
        </w:rPr>
      </w:pPr>
      <w:r w:rsidRPr="00393839">
        <w:rPr>
          <w:i/>
          <w:sz w:val="28"/>
          <w:szCs w:val="28"/>
        </w:rPr>
        <w:t>6</w:t>
      </w:r>
      <w:r w:rsidRPr="00393839">
        <w:rPr>
          <w:sz w:val="28"/>
          <w:szCs w:val="28"/>
        </w:rPr>
        <w:t>.Энтропия объединения нескольких статистически независимых   источников   информации   равна   сумме энтропии исходных источников.</w:t>
      </w:r>
    </w:p>
    <w:p w:rsidR="008738E3" w:rsidRPr="00393839" w:rsidRDefault="008738E3" w:rsidP="008738E3">
      <w:pPr>
        <w:widowControl w:val="0"/>
        <w:spacing w:line="360" w:lineRule="auto"/>
        <w:ind w:firstLine="284"/>
        <w:jc w:val="both"/>
        <w:rPr>
          <w:sz w:val="28"/>
          <w:szCs w:val="28"/>
        </w:rPr>
      </w:pPr>
      <w:r w:rsidRPr="00393839">
        <w:rPr>
          <w:i/>
          <w:sz w:val="28"/>
          <w:szCs w:val="28"/>
        </w:rPr>
        <w:t>7.</w:t>
      </w:r>
      <w:r w:rsidRPr="00393839">
        <w:rPr>
          <w:sz w:val="28"/>
          <w:szCs w:val="28"/>
        </w:rPr>
        <w:t xml:space="preserve"> Энтропия характеризует среднюю неопределенность выбора одного состояния из ансамбля. При ее определении используют только вероятности состояний, полностью игнорируя их содержательную сторону. Поэтому энтропия не может служить средством решения любых задач, связанных с неопределенностью. </w:t>
      </w:r>
    </w:p>
    <w:p w:rsidR="008738E3" w:rsidRPr="00393839" w:rsidRDefault="008738E3" w:rsidP="008738E3">
      <w:pPr>
        <w:widowControl w:val="0"/>
        <w:spacing w:line="360" w:lineRule="auto"/>
        <w:ind w:firstLine="284"/>
        <w:jc w:val="both"/>
        <w:rPr>
          <w:b/>
          <w:i/>
          <w:sz w:val="28"/>
          <w:szCs w:val="28"/>
        </w:rPr>
      </w:pPr>
      <w:r w:rsidRPr="00393839">
        <w:rPr>
          <w:i/>
          <w:sz w:val="28"/>
          <w:szCs w:val="28"/>
        </w:rPr>
        <w:t>8.</w:t>
      </w:r>
      <w:r w:rsidRPr="00393839">
        <w:rPr>
          <w:sz w:val="28"/>
          <w:szCs w:val="28"/>
        </w:rPr>
        <w:t xml:space="preserve"> Энтропия как мера неопределенности согласуется с экспериментальными данными, полученными при изуче</w:t>
      </w:r>
      <w:r w:rsidRPr="00393839">
        <w:rPr>
          <w:sz w:val="28"/>
          <w:szCs w:val="28"/>
        </w:rPr>
        <w:softHyphen/>
        <w:t xml:space="preserve">нии психологических реакций человека, в частности реакции выбора. Установлено, что время безошибочной реакции на последовательность беспорядочно чередующихся равновероятных раздражителей (например, загорающихся лампочек) растет с увеличением их числа так же, как энтропия. Это время характеризует неопределенность выбора одного раздражителя. Замена равновероятных раздражителей </w:t>
      </w:r>
      <w:proofErr w:type="spellStart"/>
      <w:r w:rsidRPr="00393839">
        <w:rPr>
          <w:sz w:val="28"/>
          <w:szCs w:val="28"/>
        </w:rPr>
        <w:t>неравновероятными</w:t>
      </w:r>
      <w:proofErr w:type="spellEnd"/>
      <w:r w:rsidRPr="00393839">
        <w:rPr>
          <w:sz w:val="28"/>
          <w:szCs w:val="28"/>
        </w:rPr>
        <w:t xml:space="preserve"> приводит к снижению среднего времени реакции ровно настолько, насколько уменьшается энтропия.</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ab/>
      </w:r>
      <w:r w:rsidRPr="00393839">
        <w:rPr>
          <w:i/>
          <w:sz w:val="28"/>
          <w:szCs w:val="28"/>
        </w:rPr>
        <w:t>Дифференциальной энтропией</w:t>
      </w:r>
      <w:r w:rsidRPr="00393839">
        <w:rPr>
          <w:sz w:val="28"/>
          <w:szCs w:val="28"/>
        </w:rPr>
        <w:t xml:space="preserve"> случайной величины </w:t>
      </w:r>
      <w:r w:rsidRPr="00393839">
        <w:rPr>
          <w:sz w:val="28"/>
          <w:szCs w:val="28"/>
          <w:lang w:val="en-US"/>
        </w:rPr>
        <w:t>X</w:t>
      </w:r>
      <w:r w:rsidRPr="00393839">
        <w:rPr>
          <w:sz w:val="28"/>
          <w:szCs w:val="28"/>
        </w:rPr>
        <w:t xml:space="preserve"> называется величина:</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lang w:val="en-US"/>
        </w:rPr>
        <w:t>H</w:t>
      </w:r>
      <w:r w:rsidRPr="00393839">
        <w:rPr>
          <w:sz w:val="28"/>
          <w:szCs w:val="28"/>
          <w:vertAlign w:val="subscript"/>
        </w:rPr>
        <w:t>Д</w:t>
      </w:r>
      <w:r w:rsidRPr="00393839">
        <w:rPr>
          <w:sz w:val="28"/>
          <w:szCs w:val="28"/>
        </w:rPr>
        <w:t>(</w:t>
      </w:r>
      <w:r w:rsidRPr="00393839">
        <w:rPr>
          <w:sz w:val="28"/>
          <w:szCs w:val="28"/>
          <w:lang w:val="en-US"/>
        </w:rPr>
        <w:t>x</w:t>
      </w:r>
      <w:proofErr w:type="gramStart"/>
      <w:r w:rsidRPr="00393839">
        <w:rPr>
          <w:sz w:val="28"/>
          <w:szCs w:val="28"/>
        </w:rPr>
        <w:t>)=</w:t>
      </w:r>
      <w:proofErr w:type="gramEnd"/>
      <w:r w:rsidRPr="00393839">
        <w:rPr>
          <w:sz w:val="28"/>
          <w:szCs w:val="28"/>
          <w:lang w:val="en-US"/>
        </w:rPr>
        <w:t>H</w:t>
      </w:r>
      <w:r w:rsidRPr="00393839">
        <w:rPr>
          <w:sz w:val="28"/>
          <w:szCs w:val="28"/>
        </w:rPr>
        <w:t>(</w:t>
      </w:r>
      <w:r w:rsidRPr="00393839">
        <w:rPr>
          <w:sz w:val="28"/>
          <w:szCs w:val="28"/>
          <w:lang w:val="en-US"/>
        </w:rPr>
        <w:t>x</w:t>
      </w:r>
      <w:r w:rsidRPr="00393839">
        <w:rPr>
          <w:sz w:val="28"/>
          <w:szCs w:val="28"/>
        </w:rPr>
        <w:t>)-</w:t>
      </w:r>
      <w:r w:rsidRPr="00393839">
        <w:rPr>
          <w:sz w:val="28"/>
          <w:szCs w:val="28"/>
          <w:lang w:val="en-US"/>
        </w:rPr>
        <w:t>H</w:t>
      </w:r>
      <w:r w:rsidRPr="00393839">
        <w:rPr>
          <w:sz w:val="28"/>
          <w:szCs w:val="28"/>
        </w:rPr>
        <w:t>(</w:t>
      </w:r>
      <w:r w:rsidRPr="00393839">
        <w:rPr>
          <w:sz w:val="28"/>
          <w:szCs w:val="28"/>
          <w:lang w:val="en-US"/>
        </w:rPr>
        <w:t>y</w:t>
      </w:r>
      <w:r w:rsidRPr="00393839">
        <w:rPr>
          <w:sz w:val="28"/>
          <w:szCs w:val="28"/>
        </w:rPr>
        <w:t>)= -</w:t>
      </w:r>
      <w:r w:rsidRPr="00393839">
        <w:rPr>
          <w:position w:val="-30"/>
          <w:sz w:val="28"/>
          <w:szCs w:val="28"/>
          <w:lang w:val="en-US"/>
        </w:rPr>
        <w:object w:dxaOrig="25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29pt;height:36.65pt" o:ole="">
            <v:imagedata r:id="rId59" o:title=""/>
          </v:shape>
          <o:OLEObject Type="Embed" ProgID="Equation.3" ShapeID="_x0000_i1079" DrawAspect="Content" ObjectID="_1711197071" r:id="rId60"/>
        </w:object>
      </w:r>
    </w:p>
    <w:p w:rsidR="008738E3" w:rsidRPr="00393839" w:rsidRDefault="008738E3" w:rsidP="008738E3">
      <w:pPr>
        <w:widowControl w:val="0"/>
        <w:tabs>
          <w:tab w:val="left" w:pos="709"/>
        </w:tabs>
        <w:spacing w:line="360" w:lineRule="auto"/>
        <w:ind w:firstLine="284"/>
        <w:jc w:val="both"/>
        <w:rPr>
          <w:i/>
          <w:iCs/>
          <w:color w:val="000000"/>
          <w:spacing w:val="21"/>
          <w:sz w:val="28"/>
          <w:szCs w:val="28"/>
        </w:rPr>
      </w:pPr>
      <w:r w:rsidRPr="00393839">
        <w:rPr>
          <w:sz w:val="28"/>
          <w:szCs w:val="28"/>
        </w:rPr>
        <w:t>Если произвести квантование случайных величин Х</w:t>
      </w:r>
      <w:proofErr w:type="gramStart"/>
      <w:r w:rsidRPr="00393839">
        <w:rPr>
          <w:sz w:val="28"/>
          <w:szCs w:val="28"/>
          <w:vertAlign w:val="subscript"/>
        </w:rPr>
        <w:t>1</w:t>
      </w:r>
      <w:proofErr w:type="gramEnd"/>
      <w:r w:rsidRPr="00393839">
        <w:rPr>
          <w:sz w:val="28"/>
          <w:szCs w:val="28"/>
        </w:rPr>
        <w:t>, Х</w:t>
      </w:r>
      <w:r w:rsidRPr="00393839">
        <w:rPr>
          <w:sz w:val="28"/>
          <w:szCs w:val="28"/>
          <w:vertAlign w:val="subscript"/>
        </w:rPr>
        <w:t>2</w:t>
      </w:r>
      <w:r w:rsidRPr="00393839">
        <w:rPr>
          <w:sz w:val="28"/>
          <w:szCs w:val="28"/>
        </w:rPr>
        <w:t>…Х</w:t>
      </w:r>
      <w:r w:rsidRPr="00393839">
        <w:rPr>
          <w:sz w:val="28"/>
          <w:szCs w:val="28"/>
          <w:vertAlign w:val="subscript"/>
          <w:lang w:val="en-US"/>
        </w:rPr>
        <w:t>n</w:t>
      </w:r>
      <w:r w:rsidRPr="00393839">
        <w:rPr>
          <w:sz w:val="28"/>
          <w:szCs w:val="28"/>
        </w:rPr>
        <w:t xml:space="preserve"> по уровню с числом уровней квантования равным </w:t>
      </w:r>
      <w:r w:rsidRPr="00393839">
        <w:rPr>
          <w:sz w:val="28"/>
          <w:szCs w:val="28"/>
          <w:lang w:val="en-US"/>
        </w:rPr>
        <w:t>m</w:t>
      </w:r>
      <w:r w:rsidRPr="00393839">
        <w:rPr>
          <w:sz w:val="28"/>
          <w:szCs w:val="28"/>
        </w:rPr>
        <w:t xml:space="preserve"> , то возможное число реализаций длительностью Т</w:t>
      </w:r>
      <w:r w:rsidRPr="00393839">
        <w:rPr>
          <w:sz w:val="28"/>
          <w:szCs w:val="28"/>
          <w:vertAlign w:val="subscript"/>
          <w:lang w:val="en-US"/>
        </w:rPr>
        <w:t>n</w:t>
      </w:r>
      <w:r w:rsidRPr="00393839">
        <w:rPr>
          <w:sz w:val="28"/>
          <w:szCs w:val="28"/>
        </w:rPr>
        <w:t xml:space="preserve"> станет конечным и равным </w:t>
      </w:r>
      <w:r w:rsidRPr="00393839">
        <w:rPr>
          <w:i/>
          <w:iCs/>
          <w:color w:val="000000"/>
          <w:spacing w:val="21"/>
          <w:sz w:val="28"/>
          <w:szCs w:val="28"/>
        </w:rPr>
        <w:t>М = т</w:t>
      </w:r>
      <w:r w:rsidRPr="00393839">
        <w:rPr>
          <w:i/>
          <w:iCs/>
          <w:color w:val="000000"/>
          <w:spacing w:val="21"/>
          <w:sz w:val="28"/>
          <w:szCs w:val="28"/>
          <w:vertAlign w:val="superscript"/>
          <w:lang w:val="en-US"/>
        </w:rPr>
        <w:t>n</w:t>
      </w:r>
      <w:r w:rsidRPr="00393839">
        <w:rPr>
          <w:i/>
          <w:iCs/>
          <w:color w:val="000000"/>
          <w:spacing w:val="21"/>
          <w:sz w:val="28"/>
          <w:szCs w:val="28"/>
        </w:rPr>
        <w:t>.</w:t>
      </w:r>
    </w:p>
    <w:p w:rsidR="008738E3" w:rsidRPr="00393839" w:rsidRDefault="008738E3" w:rsidP="008738E3">
      <w:pPr>
        <w:widowControl w:val="0"/>
        <w:shd w:val="clear" w:color="auto" w:fill="FFFFFF"/>
        <w:tabs>
          <w:tab w:val="left" w:pos="709"/>
          <w:tab w:val="left" w:pos="4934"/>
        </w:tabs>
        <w:spacing w:line="360" w:lineRule="auto"/>
        <w:ind w:firstLine="284"/>
        <w:jc w:val="both"/>
        <w:rPr>
          <w:sz w:val="28"/>
          <w:szCs w:val="28"/>
        </w:rPr>
      </w:pPr>
      <w:r w:rsidRPr="00393839">
        <w:rPr>
          <w:iCs/>
          <w:color w:val="000000"/>
          <w:spacing w:val="21"/>
          <w:sz w:val="28"/>
          <w:szCs w:val="28"/>
        </w:rPr>
        <w:t>Каждая из реализаций С</w:t>
      </w:r>
      <w:proofErr w:type="gramStart"/>
      <w:r w:rsidRPr="00393839">
        <w:rPr>
          <w:iCs/>
          <w:color w:val="000000"/>
          <w:spacing w:val="21"/>
          <w:sz w:val="28"/>
          <w:szCs w:val="28"/>
          <w:vertAlign w:val="subscript"/>
        </w:rPr>
        <w:t>1</w:t>
      </w:r>
      <w:proofErr w:type="gramEnd"/>
      <w:r w:rsidRPr="00393839">
        <w:rPr>
          <w:iCs/>
          <w:color w:val="000000"/>
          <w:spacing w:val="21"/>
          <w:sz w:val="28"/>
          <w:szCs w:val="28"/>
        </w:rPr>
        <w:t>, С</w:t>
      </w:r>
      <w:r w:rsidRPr="00393839">
        <w:rPr>
          <w:iCs/>
          <w:color w:val="000000"/>
          <w:spacing w:val="21"/>
          <w:sz w:val="28"/>
          <w:szCs w:val="28"/>
          <w:vertAlign w:val="subscript"/>
        </w:rPr>
        <w:t>2</w:t>
      </w:r>
      <w:r w:rsidRPr="00393839">
        <w:rPr>
          <w:iCs/>
          <w:color w:val="000000"/>
          <w:spacing w:val="21"/>
          <w:sz w:val="28"/>
          <w:szCs w:val="28"/>
        </w:rPr>
        <w:t>,….С</w:t>
      </w:r>
      <w:proofErr w:type="spellStart"/>
      <w:r w:rsidRPr="00393839">
        <w:rPr>
          <w:iCs/>
          <w:color w:val="000000"/>
          <w:spacing w:val="21"/>
          <w:sz w:val="28"/>
          <w:szCs w:val="28"/>
          <w:vertAlign w:val="subscript"/>
          <w:lang w:val="en-US"/>
        </w:rPr>
        <w:t>i</w:t>
      </w:r>
      <w:proofErr w:type="spellEnd"/>
      <w:r w:rsidRPr="00393839">
        <w:rPr>
          <w:iCs/>
          <w:color w:val="000000"/>
          <w:spacing w:val="21"/>
          <w:sz w:val="28"/>
          <w:szCs w:val="28"/>
        </w:rPr>
        <w:t>,…С</w:t>
      </w:r>
      <w:r w:rsidRPr="00393839">
        <w:rPr>
          <w:iCs/>
          <w:color w:val="000000"/>
          <w:spacing w:val="21"/>
          <w:sz w:val="28"/>
          <w:szCs w:val="28"/>
          <w:vertAlign w:val="subscript"/>
          <w:lang w:val="en-US"/>
        </w:rPr>
        <w:t>m</w:t>
      </w:r>
      <w:r w:rsidRPr="00393839">
        <w:rPr>
          <w:i/>
          <w:iCs/>
          <w:color w:val="000000"/>
          <w:sz w:val="28"/>
          <w:szCs w:val="28"/>
        </w:rPr>
        <w:tab/>
      </w:r>
      <w:r w:rsidRPr="00393839">
        <w:rPr>
          <w:iCs/>
          <w:color w:val="000000"/>
          <w:sz w:val="28"/>
          <w:szCs w:val="28"/>
        </w:rPr>
        <w:t xml:space="preserve"> будет иметь определенную вероятность появления в эксперименте по наблюдению </w:t>
      </w:r>
      <w:r w:rsidRPr="00393839">
        <w:rPr>
          <w:iCs/>
          <w:color w:val="000000"/>
          <w:sz w:val="28"/>
          <w:szCs w:val="28"/>
        </w:rPr>
        <w:lastRenderedPageBreak/>
        <w:t>реализаций. Тогда неопределенность (энтропия) и количество информации в реализации (в среднем по всем реализациям) определяются равенством</w:t>
      </w:r>
    </w:p>
    <w:p w:rsidR="008738E3" w:rsidRPr="00393839" w:rsidRDefault="008738E3" w:rsidP="008738E3">
      <w:pPr>
        <w:widowControl w:val="0"/>
        <w:shd w:val="clear" w:color="auto" w:fill="FFFFFF"/>
        <w:tabs>
          <w:tab w:val="left" w:pos="2940"/>
        </w:tabs>
        <w:spacing w:line="360" w:lineRule="auto"/>
        <w:ind w:firstLine="284"/>
        <w:jc w:val="both"/>
        <w:rPr>
          <w:color w:val="000000"/>
          <w:spacing w:val="8"/>
          <w:sz w:val="28"/>
          <w:szCs w:val="28"/>
        </w:rPr>
      </w:pPr>
      <w:r w:rsidRPr="00393839">
        <w:rPr>
          <w:noProof/>
          <w:sz w:val="28"/>
          <w:szCs w:val="28"/>
        </w:rPr>
        <w:pict>
          <v:shape id="_x0000_s1026" type="#_x0000_t75" style="position:absolute;left:0;text-align:left;margin-left:.15pt;margin-top:-.45pt;width:135pt;height:33.75pt;z-index:251660288">
            <v:imagedata r:id="rId61" o:title=""/>
          </v:shape>
          <o:OLEObject Type="Embed" ProgID="Equation.3" ShapeID="_x0000_s1026" DrawAspect="Content" ObjectID="_1711197127" r:id="rId62"/>
        </w:pict>
      </w:r>
      <w:r w:rsidRPr="00393839">
        <w:rPr>
          <w:sz w:val="28"/>
          <w:szCs w:val="28"/>
        </w:rPr>
        <w:tab/>
      </w:r>
    </w:p>
    <w:p w:rsidR="008738E3" w:rsidRPr="00393839" w:rsidRDefault="008738E3" w:rsidP="008738E3">
      <w:pPr>
        <w:widowControl w:val="0"/>
        <w:shd w:val="clear" w:color="auto" w:fill="FFFFFF"/>
        <w:tabs>
          <w:tab w:val="left" w:pos="709"/>
        </w:tabs>
        <w:spacing w:line="360" w:lineRule="auto"/>
        <w:ind w:firstLine="284"/>
        <w:jc w:val="both"/>
        <w:rPr>
          <w:color w:val="000000"/>
          <w:spacing w:val="8"/>
          <w:sz w:val="28"/>
          <w:szCs w:val="28"/>
        </w:rPr>
      </w:pPr>
    </w:p>
    <w:p w:rsidR="008738E3" w:rsidRPr="00393839" w:rsidRDefault="008738E3" w:rsidP="008738E3">
      <w:pPr>
        <w:widowControl w:val="0"/>
        <w:tabs>
          <w:tab w:val="left" w:pos="709"/>
        </w:tabs>
        <w:spacing w:line="360" w:lineRule="auto"/>
        <w:ind w:firstLine="284"/>
        <w:jc w:val="both"/>
        <w:rPr>
          <w:sz w:val="28"/>
          <w:szCs w:val="28"/>
        </w:rPr>
      </w:pPr>
      <w:r w:rsidRPr="00393839">
        <w:rPr>
          <w:noProof/>
          <w:sz w:val="28"/>
          <w:szCs w:val="28"/>
        </w:rPr>
        <w:pict>
          <v:shape id="_x0000_s1027" type="#_x0000_t75" style="position:absolute;left:0;text-align:left;margin-left:0;margin-top:4.65pt;width:175.95pt;height:33.75pt;z-index:251661312">
            <v:imagedata r:id="rId63" o:title=""/>
          </v:shape>
          <o:OLEObject Type="Embed" ProgID="Equation.3" ShapeID="_x0000_s1027" DrawAspect="Content" ObjectID="_1711197128" r:id="rId64"/>
        </w:pict>
      </w:r>
    </w:p>
    <w:p w:rsidR="008738E3" w:rsidRPr="00393839" w:rsidRDefault="008738E3" w:rsidP="008738E3">
      <w:pPr>
        <w:widowControl w:val="0"/>
        <w:tabs>
          <w:tab w:val="left" w:pos="709"/>
        </w:tabs>
        <w:spacing w:line="360" w:lineRule="auto"/>
        <w:ind w:firstLine="284"/>
        <w:jc w:val="both"/>
        <w:rPr>
          <w:i/>
          <w:sz w:val="28"/>
          <w:szCs w:val="28"/>
        </w:rPr>
      </w:pPr>
    </w:p>
    <w:p w:rsidR="008738E3" w:rsidRPr="00393839" w:rsidRDefault="008738E3" w:rsidP="008738E3">
      <w:pPr>
        <w:widowControl w:val="0"/>
        <w:tabs>
          <w:tab w:val="left" w:pos="709"/>
        </w:tabs>
        <w:spacing w:line="360" w:lineRule="auto"/>
        <w:ind w:firstLine="284"/>
        <w:jc w:val="both"/>
        <w:rPr>
          <w:i/>
          <w:sz w:val="28"/>
          <w:szCs w:val="28"/>
        </w:rPr>
      </w:pPr>
    </w:p>
    <w:p w:rsidR="008738E3" w:rsidRPr="00393839" w:rsidRDefault="008738E3" w:rsidP="008738E3">
      <w:pPr>
        <w:widowControl w:val="0"/>
        <w:spacing w:line="360" w:lineRule="auto"/>
        <w:ind w:firstLine="284"/>
        <w:jc w:val="both"/>
        <w:rPr>
          <w:sz w:val="28"/>
          <w:szCs w:val="28"/>
        </w:rPr>
      </w:pPr>
      <w:r w:rsidRPr="00393839">
        <w:rPr>
          <w:sz w:val="28"/>
          <w:szCs w:val="28"/>
        </w:rPr>
        <w:t>Энтропия и количество информации на одну степень свободы (на одну выборку) равны</w:t>
      </w:r>
    </w:p>
    <w:p w:rsidR="008738E3" w:rsidRPr="00393839" w:rsidRDefault="008738E3" w:rsidP="008738E3">
      <w:pPr>
        <w:widowControl w:val="0"/>
        <w:spacing w:line="360" w:lineRule="auto"/>
        <w:ind w:firstLine="284"/>
        <w:jc w:val="both"/>
        <w:rPr>
          <w:sz w:val="28"/>
          <w:szCs w:val="28"/>
        </w:rPr>
      </w:pPr>
      <w:r w:rsidRPr="00393839">
        <w:rPr>
          <w:noProof/>
          <w:sz w:val="28"/>
          <w:szCs w:val="28"/>
        </w:rPr>
        <w:pict>
          <v:shape id="_x0000_s1028" type="#_x0000_t75" style="position:absolute;left:0;text-align:left;margin-left:0;margin-top:4.65pt;width:175.95pt;height:33.75pt;z-index:251662336">
            <v:imagedata r:id="rId63" o:title=""/>
          </v:shape>
          <o:OLEObject Type="Embed" ProgID="Equation.3" ShapeID="_x0000_s1028" DrawAspect="Content" ObjectID="_1711197129" r:id="rId65"/>
        </w:pict>
      </w:r>
    </w:p>
    <w:p w:rsidR="008738E3" w:rsidRPr="00393839" w:rsidRDefault="008738E3" w:rsidP="008738E3">
      <w:pPr>
        <w:widowControl w:val="0"/>
        <w:tabs>
          <w:tab w:val="left" w:pos="3690"/>
        </w:tabs>
        <w:spacing w:line="360" w:lineRule="auto"/>
        <w:ind w:firstLine="284"/>
        <w:jc w:val="both"/>
        <w:rPr>
          <w:b/>
          <w:sz w:val="28"/>
          <w:szCs w:val="28"/>
        </w:rPr>
      </w:pPr>
      <w:r w:rsidRPr="00393839">
        <w:rPr>
          <w:b/>
          <w:sz w:val="28"/>
          <w:szCs w:val="28"/>
        </w:rPr>
        <w:tab/>
      </w:r>
    </w:p>
    <w:p w:rsidR="008738E3" w:rsidRPr="00393839" w:rsidRDefault="008738E3" w:rsidP="008738E3">
      <w:pPr>
        <w:widowControl w:val="0"/>
        <w:tabs>
          <w:tab w:val="left" w:pos="709"/>
        </w:tabs>
        <w:spacing w:line="360" w:lineRule="auto"/>
        <w:ind w:firstLine="284"/>
        <w:jc w:val="both"/>
        <w:rPr>
          <w:sz w:val="28"/>
          <w:szCs w:val="28"/>
        </w:rPr>
      </w:pPr>
      <w:r w:rsidRPr="00393839">
        <w:rPr>
          <w:b/>
          <w:sz w:val="28"/>
          <w:szCs w:val="28"/>
        </w:rPr>
        <w:tab/>
      </w:r>
      <w:r w:rsidRPr="00393839">
        <w:rPr>
          <w:i/>
          <w:sz w:val="28"/>
          <w:szCs w:val="28"/>
        </w:rPr>
        <w:t>Избыточность</w:t>
      </w:r>
      <w:r w:rsidRPr="00393839">
        <w:rPr>
          <w:b/>
          <w:sz w:val="28"/>
          <w:szCs w:val="28"/>
        </w:rPr>
        <w:t xml:space="preserve"> </w:t>
      </w:r>
      <w:r w:rsidRPr="00393839">
        <w:rPr>
          <w:sz w:val="28"/>
          <w:szCs w:val="28"/>
        </w:rPr>
        <w:t>показывает, какая доля максимально возможной при заданном объеме алфавита неопределенности не используется источником.</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10"/>
          <w:sz w:val="28"/>
          <w:szCs w:val="28"/>
        </w:rPr>
        <w:object w:dxaOrig="240" w:dyaOrig="260">
          <v:shape id="_x0000_i1080" type="#_x0000_t75" style="width:11.95pt;height:12.8pt" o:ole="">
            <v:imagedata r:id="rId66" o:title=""/>
          </v:shape>
          <o:OLEObject Type="Embed" ProgID="Equation.3" ShapeID="_x0000_i1080" DrawAspect="Content" ObjectID="_1711197072" r:id="rId67"/>
        </w:object>
      </w:r>
      <w:r w:rsidRPr="00393839">
        <w:rPr>
          <w:sz w:val="28"/>
          <w:szCs w:val="28"/>
        </w:rPr>
        <w:t>=(</w:t>
      </w:r>
      <w:proofErr w:type="spellStart"/>
      <w:r w:rsidRPr="00393839">
        <w:rPr>
          <w:sz w:val="28"/>
          <w:szCs w:val="28"/>
          <w:lang w:val="en-US"/>
        </w:rPr>
        <w:t>H</w:t>
      </w:r>
      <w:r w:rsidRPr="00393839">
        <w:rPr>
          <w:sz w:val="28"/>
          <w:szCs w:val="28"/>
          <w:vertAlign w:val="subscript"/>
          <w:lang w:val="en-US"/>
        </w:rPr>
        <w:t>max</w:t>
      </w:r>
      <w:proofErr w:type="spellEnd"/>
      <w:r w:rsidRPr="00393839">
        <w:rPr>
          <w:sz w:val="28"/>
          <w:szCs w:val="28"/>
        </w:rPr>
        <w:t>-</w:t>
      </w:r>
      <w:proofErr w:type="spellStart"/>
      <w:r w:rsidRPr="00393839">
        <w:rPr>
          <w:sz w:val="28"/>
          <w:szCs w:val="28"/>
          <w:lang w:val="en-US"/>
        </w:rPr>
        <w:t>H</w:t>
      </w:r>
      <w:r w:rsidRPr="00393839">
        <w:rPr>
          <w:sz w:val="28"/>
          <w:szCs w:val="28"/>
          <w:vertAlign w:val="subscript"/>
          <w:lang w:val="en-US"/>
        </w:rPr>
        <w:t>u</w:t>
      </w:r>
      <w:proofErr w:type="spellEnd"/>
      <w:r w:rsidRPr="00393839">
        <w:rPr>
          <w:sz w:val="28"/>
          <w:szCs w:val="28"/>
        </w:rPr>
        <w:t>)/</w:t>
      </w:r>
      <w:proofErr w:type="spellStart"/>
      <w:r w:rsidRPr="00393839">
        <w:rPr>
          <w:sz w:val="28"/>
          <w:szCs w:val="28"/>
          <w:lang w:val="en-US"/>
        </w:rPr>
        <w:t>H</w:t>
      </w:r>
      <w:r w:rsidRPr="00393839">
        <w:rPr>
          <w:sz w:val="28"/>
          <w:szCs w:val="28"/>
          <w:vertAlign w:val="subscript"/>
          <w:lang w:val="en-US"/>
        </w:rPr>
        <w:t>max</w:t>
      </w:r>
      <w:proofErr w:type="spellEnd"/>
      <w:r w:rsidRPr="00393839">
        <w:rPr>
          <w:sz w:val="28"/>
          <w:szCs w:val="28"/>
          <w:vertAlign w:val="subscript"/>
        </w:rPr>
        <w:t xml:space="preserve"> </w: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Где Н</w:t>
      </w:r>
      <w:proofErr w:type="gramStart"/>
      <w:r w:rsidRPr="00393839">
        <w:rPr>
          <w:sz w:val="28"/>
          <w:szCs w:val="28"/>
          <w:vertAlign w:val="subscript"/>
          <w:lang w:val="en-US"/>
        </w:rPr>
        <w:t>u</w:t>
      </w:r>
      <w:proofErr w:type="gramEnd"/>
      <w:r w:rsidRPr="00393839">
        <w:rPr>
          <w:sz w:val="28"/>
          <w:szCs w:val="28"/>
        </w:rPr>
        <w:t xml:space="preserve"> – энтропия рассматриваемого источника, Н</w:t>
      </w:r>
      <w:r w:rsidRPr="00393839">
        <w:rPr>
          <w:sz w:val="28"/>
          <w:szCs w:val="28"/>
          <w:vertAlign w:val="subscript"/>
          <w:lang w:val="en-US"/>
        </w:rPr>
        <w:t>max</w:t>
      </w:r>
      <w:r w:rsidRPr="00393839">
        <w:rPr>
          <w:sz w:val="28"/>
          <w:szCs w:val="28"/>
        </w:rPr>
        <w:t xml:space="preserve"> – максимально возможное значение его энтропии, которое может быть достигнуто подбором распределения и ликвидацией взаимозависимости элементов алфавита. Так, для дискретного источника с М элементами</w:t>
      </w:r>
    </w:p>
    <w:p w:rsidR="008738E3" w:rsidRPr="00393839" w:rsidRDefault="008738E3" w:rsidP="008738E3">
      <w:pPr>
        <w:widowControl w:val="0"/>
        <w:tabs>
          <w:tab w:val="left" w:pos="709"/>
        </w:tabs>
        <w:spacing w:line="360" w:lineRule="auto"/>
        <w:ind w:firstLine="284"/>
        <w:jc w:val="both"/>
        <w:rPr>
          <w:sz w:val="28"/>
          <w:szCs w:val="28"/>
        </w:rPr>
      </w:pPr>
      <w:proofErr w:type="spellStart"/>
      <w:r w:rsidRPr="00393839">
        <w:rPr>
          <w:sz w:val="28"/>
          <w:szCs w:val="28"/>
          <w:lang w:val="en-US"/>
        </w:rPr>
        <w:t>H</w:t>
      </w:r>
      <w:r w:rsidRPr="00393839">
        <w:rPr>
          <w:sz w:val="28"/>
          <w:szCs w:val="28"/>
          <w:vertAlign w:val="subscript"/>
          <w:lang w:val="en-US"/>
        </w:rPr>
        <w:t>max</w:t>
      </w:r>
      <w:proofErr w:type="spellEnd"/>
      <w:r w:rsidRPr="00393839">
        <w:rPr>
          <w:sz w:val="28"/>
          <w:szCs w:val="28"/>
        </w:rPr>
        <w:t>=</w:t>
      </w:r>
      <w:r w:rsidRPr="00393839">
        <w:rPr>
          <w:sz w:val="28"/>
          <w:szCs w:val="28"/>
          <w:lang w:val="en-US"/>
        </w:rPr>
        <w:t>log</w:t>
      </w:r>
      <w:r w:rsidRPr="00393839">
        <w:rPr>
          <w:sz w:val="28"/>
          <w:szCs w:val="28"/>
        </w:rPr>
        <w:t xml:space="preserve"> </w:t>
      </w:r>
      <w:r w:rsidRPr="00393839">
        <w:rPr>
          <w:sz w:val="28"/>
          <w:szCs w:val="28"/>
          <w:lang w:val="en-US"/>
        </w:rPr>
        <w:t>M</w:t>
      </w:r>
    </w:p>
    <w:p w:rsidR="008738E3" w:rsidRPr="00393839" w:rsidRDefault="008738E3" w:rsidP="008738E3">
      <w:pPr>
        <w:widowControl w:val="0"/>
        <w:spacing w:line="360" w:lineRule="auto"/>
        <w:ind w:firstLine="284"/>
        <w:jc w:val="both"/>
        <w:rPr>
          <w:color w:val="000000"/>
          <w:sz w:val="28"/>
          <w:szCs w:val="28"/>
          <w:shd w:val="clear" w:color="auto" w:fill="FFFFFF"/>
        </w:rPr>
      </w:pPr>
      <w:r w:rsidRPr="00393839">
        <w:rPr>
          <w:color w:val="000000"/>
          <w:sz w:val="28"/>
          <w:szCs w:val="28"/>
          <w:shd w:val="clear" w:color="auto" w:fill="FFFFFF"/>
        </w:rPr>
        <w:t>Выполнение расчетных задач</w:t>
      </w: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Задача №1</w:t>
      </w:r>
    </w:p>
    <w:p w:rsidR="008738E3" w:rsidRPr="00393839" w:rsidRDefault="008738E3" w:rsidP="008738E3">
      <w:pPr>
        <w:widowControl w:val="0"/>
        <w:tabs>
          <w:tab w:val="left" w:pos="709"/>
        </w:tabs>
        <w:spacing w:line="360" w:lineRule="auto"/>
        <w:ind w:firstLine="284"/>
        <w:jc w:val="both"/>
        <w:rPr>
          <w:sz w:val="28"/>
          <w:szCs w:val="28"/>
        </w:rPr>
      </w:pPr>
      <w:r w:rsidRPr="00393839">
        <w:rPr>
          <w:b/>
          <w:i/>
          <w:sz w:val="28"/>
          <w:szCs w:val="28"/>
        </w:rPr>
        <w:tab/>
      </w:r>
      <w:r w:rsidRPr="00393839">
        <w:rPr>
          <w:sz w:val="28"/>
          <w:szCs w:val="28"/>
        </w:rPr>
        <w:t xml:space="preserve">Доказать, что </w:t>
      </w:r>
      <w:r w:rsidRPr="00393839">
        <w:rPr>
          <w:sz w:val="28"/>
          <w:szCs w:val="28"/>
          <w:lang w:val="en-US"/>
        </w:rPr>
        <w:t>H</w:t>
      </w:r>
      <w:r w:rsidRPr="00393839">
        <w:rPr>
          <w:sz w:val="28"/>
          <w:szCs w:val="28"/>
        </w:rPr>
        <w:t>(</w:t>
      </w:r>
      <w:r w:rsidRPr="00393839">
        <w:rPr>
          <w:sz w:val="28"/>
          <w:szCs w:val="28"/>
          <w:lang w:val="en-US"/>
        </w:rPr>
        <w:t>x</w:t>
      </w:r>
      <w:r w:rsidRPr="00393839">
        <w:rPr>
          <w:sz w:val="28"/>
          <w:szCs w:val="28"/>
        </w:rPr>
        <w:t>,</w:t>
      </w:r>
      <w:r w:rsidRPr="00393839">
        <w:rPr>
          <w:sz w:val="28"/>
          <w:szCs w:val="28"/>
          <w:lang w:val="en-US"/>
        </w:rPr>
        <w:t>y</w:t>
      </w:r>
      <w:r w:rsidRPr="00393839">
        <w:rPr>
          <w:sz w:val="28"/>
          <w:szCs w:val="28"/>
        </w:rPr>
        <w:t>)≤</w:t>
      </w:r>
      <w:r w:rsidRPr="00393839">
        <w:rPr>
          <w:sz w:val="28"/>
          <w:szCs w:val="28"/>
          <w:lang w:val="en-US"/>
        </w:rPr>
        <w:t>H</w:t>
      </w:r>
      <w:r w:rsidRPr="00393839">
        <w:rPr>
          <w:sz w:val="28"/>
          <w:szCs w:val="28"/>
        </w:rPr>
        <w:t>(</w:t>
      </w:r>
      <w:r w:rsidRPr="00393839">
        <w:rPr>
          <w:sz w:val="28"/>
          <w:szCs w:val="28"/>
          <w:lang w:val="en-US"/>
        </w:rPr>
        <w:t>x</w:t>
      </w:r>
      <w:r w:rsidRPr="00393839">
        <w:rPr>
          <w:sz w:val="28"/>
          <w:szCs w:val="28"/>
        </w:rPr>
        <w:t>)+</w:t>
      </w:r>
      <w:r w:rsidRPr="00393839">
        <w:rPr>
          <w:sz w:val="28"/>
          <w:szCs w:val="28"/>
          <w:lang w:val="en-US"/>
        </w:rPr>
        <w:t>H</w:t>
      </w:r>
      <w:r w:rsidRPr="00393839">
        <w:rPr>
          <w:sz w:val="28"/>
          <w:szCs w:val="28"/>
        </w:rPr>
        <w:t>(</w:t>
      </w:r>
      <w:r w:rsidRPr="00393839">
        <w:rPr>
          <w:sz w:val="28"/>
          <w:szCs w:val="28"/>
          <w:lang w:val="en-US"/>
        </w:rPr>
        <w:t>y</w:t>
      </w:r>
      <w:r w:rsidRPr="00393839">
        <w:rPr>
          <w:sz w:val="28"/>
          <w:szCs w:val="28"/>
        </w:rPr>
        <w:t>).</w:t>
      </w: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Решение:</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По определению, </w:t>
      </w:r>
      <w:r w:rsidRPr="00393839">
        <w:rPr>
          <w:position w:val="-30"/>
          <w:sz w:val="28"/>
          <w:szCs w:val="28"/>
        </w:rPr>
        <w:object w:dxaOrig="3960" w:dyaOrig="700">
          <v:shape id="_x0000_i1081" type="#_x0000_t75" style="width:205.85pt;height:36.65pt" o:ole="">
            <v:imagedata r:id="rId68" o:title=""/>
          </v:shape>
          <o:OLEObject Type="Embed" ProgID="Equation.DSMT4" ShapeID="_x0000_i1081" DrawAspect="Content" ObjectID="_1711197073" r:id="rId69"/>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Для статистически зависимых событий </w:t>
      </w:r>
      <w:r w:rsidRPr="00393839">
        <w:rPr>
          <w:position w:val="-16"/>
          <w:sz w:val="28"/>
          <w:szCs w:val="28"/>
        </w:rPr>
        <w:object w:dxaOrig="2799" w:dyaOrig="440">
          <v:shape id="_x0000_i1082" type="#_x0000_t75" style="width:145.75pt;height:22.95pt" o:ole="">
            <v:imagedata r:id="rId70" o:title=""/>
          </v:shape>
          <o:OLEObject Type="Embed" ProgID="Equation.DSMT4" ShapeID="_x0000_i1082" DrawAspect="Content" ObjectID="_1711197074" r:id="rId71"/>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146"/>
          <w:sz w:val="28"/>
          <w:szCs w:val="28"/>
        </w:rPr>
        <w:object w:dxaOrig="7780" w:dyaOrig="2580">
          <v:shape id="_x0000_i1083" type="#_x0000_t75" style="width:404.6pt;height:134.3pt" o:ole="">
            <v:imagedata r:id="rId72" o:title=""/>
          </v:shape>
          <o:OLEObject Type="Embed" ProgID="Equation.DSMT4" ShapeID="_x0000_i1083" DrawAspect="Content" ObjectID="_1711197075" r:id="rId73"/>
        </w:objec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58"/>
          <w:sz w:val="28"/>
          <w:szCs w:val="28"/>
        </w:rPr>
        <w:object w:dxaOrig="6440" w:dyaOrig="980">
          <v:shape id="_x0000_i1084" type="#_x0000_t75" style="width:341.45pt;height:51.25pt" o:ole="">
            <v:imagedata r:id="rId74" o:title=""/>
          </v:shape>
          <o:OLEObject Type="Embed" ProgID="Equation.DSMT4" ShapeID="_x0000_i1084" DrawAspect="Content" ObjectID="_1711197076" r:id="rId75"/>
        </w:objec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16"/>
          <w:sz w:val="28"/>
          <w:szCs w:val="28"/>
        </w:rPr>
        <w:object w:dxaOrig="1020" w:dyaOrig="440">
          <v:shape id="_x0000_i1085" type="#_x0000_t75" style="width:50.8pt;height:21.65pt" o:ole="">
            <v:imagedata r:id="rId76" o:title=""/>
          </v:shape>
          <o:OLEObject Type="Embed" ProgID="Equation.DSMT4" ShapeID="_x0000_i1085" DrawAspect="Content" ObjectID="_1711197077" r:id="rId77"/>
        </w:object>
      </w:r>
      <w:r w:rsidRPr="00393839">
        <w:rPr>
          <w:sz w:val="28"/>
          <w:szCs w:val="28"/>
        </w:rPr>
        <w:t xml:space="preserve"> - это частная энтропия </w:t>
      </w:r>
      <w:r w:rsidRPr="00393839">
        <w:rPr>
          <w:sz w:val="28"/>
          <w:szCs w:val="28"/>
          <w:lang w:val="en-US"/>
        </w:rPr>
        <w:t>Y</w:t>
      </w:r>
      <w:r w:rsidRPr="00393839">
        <w:rPr>
          <w:sz w:val="28"/>
          <w:szCs w:val="28"/>
        </w:rPr>
        <w:t xml:space="preserve"> при условии, что известно состояние </w:t>
      </w:r>
      <w:r w:rsidRPr="00393839">
        <w:rPr>
          <w:sz w:val="28"/>
          <w:szCs w:val="28"/>
          <w:lang w:val="en-US"/>
        </w:rPr>
        <w:t>X</w:t>
      </w:r>
      <w:r w:rsidRPr="00393839">
        <w:rPr>
          <w:sz w:val="28"/>
          <w:szCs w:val="28"/>
        </w:rPr>
        <w:t>=</w:t>
      </w:r>
      <w:r w:rsidRPr="00393839">
        <w:rPr>
          <w:sz w:val="28"/>
          <w:szCs w:val="28"/>
          <w:lang w:val="en-US"/>
        </w:rPr>
        <w:t>x</w:t>
      </w:r>
      <w:r w:rsidRPr="00393839">
        <w:rPr>
          <w:sz w:val="28"/>
          <w:szCs w:val="28"/>
          <w:vertAlign w:val="subscript"/>
          <w:lang w:val="en-US"/>
        </w:rPr>
        <w:t>i</w: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Наличие информации о состоянии </w:t>
      </w:r>
      <w:r w:rsidRPr="00393839">
        <w:rPr>
          <w:sz w:val="28"/>
          <w:szCs w:val="28"/>
          <w:lang w:val="en-US"/>
        </w:rPr>
        <w:t>X</w:t>
      </w:r>
      <w:r w:rsidRPr="00393839">
        <w:rPr>
          <w:sz w:val="28"/>
          <w:szCs w:val="28"/>
        </w:rPr>
        <w:t xml:space="preserve"> не может увеличить неопределенность состояния </w:t>
      </w:r>
      <w:r w:rsidRPr="00393839">
        <w:rPr>
          <w:sz w:val="28"/>
          <w:szCs w:val="28"/>
          <w:lang w:val="en-US"/>
        </w:rPr>
        <w:t>Y</w:t>
      </w:r>
      <w:r w:rsidRPr="00393839">
        <w:rPr>
          <w:sz w:val="28"/>
          <w:szCs w:val="28"/>
        </w:rPr>
        <w:t xml:space="preserve">, но может уменьшить его в случае зависимости </w:t>
      </w:r>
      <w:r w:rsidRPr="00393839">
        <w:rPr>
          <w:sz w:val="28"/>
          <w:szCs w:val="28"/>
          <w:lang w:val="en-US"/>
        </w:rPr>
        <w:t>Y</w:t>
      </w:r>
      <w:r w:rsidRPr="00393839">
        <w:rPr>
          <w:sz w:val="28"/>
          <w:szCs w:val="28"/>
        </w:rPr>
        <w:t xml:space="preserve"> от </w:t>
      </w:r>
      <w:r w:rsidRPr="00393839">
        <w:rPr>
          <w:sz w:val="28"/>
          <w:szCs w:val="28"/>
          <w:lang w:val="en-US"/>
        </w:rPr>
        <w:t>X</w:t>
      </w:r>
      <w:r w:rsidRPr="00393839">
        <w:rPr>
          <w:sz w:val="28"/>
          <w:szCs w:val="28"/>
        </w:rPr>
        <w:t xml:space="preserve">. Значит, условная энтропия </w:t>
      </w:r>
      <w:r w:rsidRPr="00393839">
        <w:rPr>
          <w:position w:val="-16"/>
          <w:sz w:val="28"/>
          <w:szCs w:val="28"/>
        </w:rPr>
        <w:object w:dxaOrig="1020" w:dyaOrig="440">
          <v:shape id="_x0000_i1086" type="#_x0000_t75" style="width:50.8pt;height:21.65pt" o:ole="">
            <v:imagedata r:id="rId76" o:title=""/>
          </v:shape>
          <o:OLEObject Type="Embed" ProgID="Equation.DSMT4" ShapeID="_x0000_i1086" DrawAspect="Content" ObjectID="_1711197078" r:id="rId78"/>
        </w:object>
      </w:r>
      <w:r w:rsidRPr="00393839">
        <w:rPr>
          <w:sz w:val="28"/>
          <w:szCs w:val="28"/>
        </w:rPr>
        <w:t xml:space="preserve"> не больше безусловной энтропии </w:t>
      </w:r>
      <w:r w:rsidRPr="00393839">
        <w:rPr>
          <w:position w:val="-14"/>
          <w:sz w:val="28"/>
          <w:szCs w:val="28"/>
        </w:rPr>
        <w:object w:dxaOrig="639" w:dyaOrig="400">
          <v:shape id="_x0000_i1087" type="#_x0000_t75" style="width:31.8pt;height:20.3pt" o:ole="">
            <v:imagedata r:id="rId79" o:title=""/>
          </v:shape>
          <o:OLEObject Type="Embed" ProgID="Equation.DSMT4" ShapeID="_x0000_i1087" DrawAspect="Content" ObjectID="_1711197079" r:id="rId80"/>
        </w:object>
      </w:r>
      <w:r w:rsidRPr="00393839">
        <w:rPr>
          <w:sz w:val="28"/>
          <w:szCs w:val="28"/>
        </w:rPr>
        <w:t xml:space="preserve">, то есть </w:t>
      </w:r>
      <w:r w:rsidRPr="00393839">
        <w:rPr>
          <w:position w:val="-16"/>
          <w:sz w:val="28"/>
          <w:szCs w:val="28"/>
        </w:rPr>
        <w:object w:dxaOrig="1840" w:dyaOrig="440">
          <v:shape id="_x0000_i1088" type="#_x0000_t75" style="width:91.9pt;height:21.65pt" o:ole="">
            <v:imagedata r:id="rId81" o:title=""/>
          </v:shape>
          <o:OLEObject Type="Embed" ProgID="Equation.DSMT4" ShapeID="_x0000_i1088" DrawAspect="Content" ObjectID="_1711197080" r:id="rId82"/>
        </w:object>
      </w:r>
      <w:r w:rsidRPr="00393839">
        <w:rPr>
          <w:sz w:val="28"/>
          <w:szCs w:val="28"/>
        </w:rPr>
        <w:t xml:space="preserve">. Тогда средняя условная энтропия </w:t>
      </w:r>
      <w:r w:rsidRPr="00393839">
        <w:rPr>
          <w:position w:val="-52"/>
          <w:sz w:val="28"/>
          <w:szCs w:val="28"/>
        </w:rPr>
        <w:object w:dxaOrig="7260" w:dyaOrig="920">
          <v:shape id="_x0000_i1089" type="#_x0000_t75" style="width:363.1pt;height:45.5pt" o:ole="">
            <v:imagedata r:id="rId83" o:title=""/>
          </v:shape>
          <o:OLEObject Type="Embed" ProgID="Equation.DSMT4" ShapeID="_x0000_i1089" DrawAspect="Content" ObjectID="_1711197081" r:id="rId84"/>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то есть </w:t>
      </w:r>
      <w:r w:rsidRPr="00393839">
        <w:rPr>
          <w:position w:val="-14"/>
          <w:sz w:val="28"/>
          <w:szCs w:val="28"/>
        </w:rPr>
        <w:object w:dxaOrig="1760" w:dyaOrig="400">
          <v:shape id="_x0000_i1090" type="#_x0000_t75" style="width:87pt;height:20.3pt" o:ole="">
            <v:imagedata r:id="rId85" o:title=""/>
          </v:shape>
          <o:OLEObject Type="Embed" ProgID="Equation.DSMT4" ShapeID="_x0000_i1090" DrawAspect="Content" ObjectID="_1711197082" r:id="rId86"/>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Значит, </w:t>
      </w:r>
      <w:r w:rsidRPr="00393839">
        <w:rPr>
          <w:position w:val="-14"/>
          <w:sz w:val="28"/>
          <w:szCs w:val="28"/>
        </w:rPr>
        <w:object w:dxaOrig="4420" w:dyaOrig="400">
          <v:shape id="_x0000_i1091" type="#_x0000_t75" style="width:229.7pt;height:21.2pt" o:ole="">
            <v:imagedata r:id="rId87" o:title=""/>
          </v:shape>
          <o:OLEObject Type="Embed" ProgID="Equation.DSMT4" ShapeID="_x0000_i1091" DrawAspect="Content" ObjectID="_1711197083" r:id="rId88"/>
        </w:object>
      </w: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Задача №2</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Показать, что для регулярной </w:t>
      </w:r>
      <w:proofErr w:type="spellStart"/>
      <w:r w:rsidRPr="00393839">
        <w:rPr>
          <w:sz w:val="28"/>
          <w:szCs w:val="28"/>
        </w:rPr>
        <w:t>марковской</w:t>
      </w:r>
      <w:proofErr w:type="spellEnd"/>
      <w:r w:rsidRPr="00393839">
        <w:rPr>
          <w:sz w:val="28"/>
          <w:szCs w:val="28"/>
        </w:rPr>
        <w:t xml:space="preserve"> цепи энтропия </w:t>
      </w:r>
      <w:r w:rsidRPr="00393839">
        <w:rPr>
          <w:sz w:val="28"/>
          <w:szCs w:val="28"/>
          <w:lang w:val="en-US"/>
        </w:rPr>
        <w:t>H</w:t>
      </w:r>
      <w:r w:rsidRPr="00393839">
        <w:rPr>
          <w:sz w:val="28"/>
          <w:szCs w:val="28"/>
        </w:rPr>
        <w:t>(</w:t>
      </w:r>
      <w:r w:rsidRPr="00393839">
        <w:rPr>
          <w:sz w:val="28"/>
          <w:szCs w:val="28"/>
          <w:lang w:val="en-US"/>
        </w:rPr>
        <w:t>x</w:t>
      </w:r>
      <w:r w:rsidRPr="00393839">
        <w:rPr>
          <w:sz w:val="28"/>
          <w:szCs w:val="28"/>
        </w:rPr>
        <w:t>)</w:t>
      </w:r>
      <w:r w:rsidRPr="00393839">
        <w:rPr>
          <w:sz w:val="28"/>
          <w:szCs w:val="28"/>
          <w:vertAlign w:val="superscript"/>
        </w:rPr>
        <w:t>(</w:t>
      </w:r>
      <w:r w:rsidRPr="00393839">
        <w:rPr>
          <w:sz w:val="28"/>
          <w:szCs w:val="28"/>
          <w:vertAlign w:val="superscript"/>
          <w:lang w:val="en-US"/>
        </w:rPr>
        <w:t>r</w:t>
      </w:r>
      <w:r w:rsidRPr="00393839">
        <w:rPr>
          <w:sz w:val="28"/>
          <w:szCs w:val="28"/>
          <w:vertAlign w:val="superscript"/>
        </w:rPr>
        <w:t>)</w:t>
      </w:r>
      <w:r w:rsidRPr="00393839">
        <w:rPr>
          <w:sz w:val="28"/>
          <w:szCs w:val="28"/>
        </w:rPr>
        <w:t xml:space="preserve"> за </w:t>
      </w:r>
      <w:r w:rsidRPr="00393839">
        <w:rPr>
          <w:sz w:val="28"/>
          <w:szCs w:val="28"/>
          <w:lang w:val="en-US"/>
        </w:rPr>
        <w:t>r</w:t>
      </w:r>
      <w:r w:rsidRPr="00393839">
        <w:rPr>
          <w:sz w:val="28"/>
          <w:szCs w:val="28"/>
        </w:rPr>
        <w:t xml:space="preserve"> шагов равняется энтропии за один шаг, умноженной на число шагов </w:t>
      </w:r>
      <w:r w:rsidRPr="00393839">
        <w:rPr>
          <w:sz w:val="28"/>
          <w:szCs w:val="28"/>
          <w:lang w:val="en-US"/>
        </w:rPr>
        <w:t>r</w:t>
      </w:r>
      <w:r w:rsidRPr="00393839">
        <w:rPr>
          <w:sz w:val="28"/>
          <w:szCs w:val="28"/>
        </w:rPr>
        <w:t>.</w:t>
      </w: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Решение:</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Регулярная цепь Маркова полностью характеризуется матрицей переходных вероятностей </w:t>
      </w:r>
      <w:r w:rsidRPr="00393839">
        <w:rPr>
          <w:position w:val="-52"/>
          <w:sz w:val="28"/>
          <w:szCs w:val="28"/>
        </w:rPr>
        <w:object w:dxaOrig="2100" w:dyaOrig="1160">
          <v:shape id="_x0000_i1092" type="#_x0000_t75" style="width:106.9pt;height:59.2pt" o:ole="">
            <v:imagedata r:id="rId89" o:title=""/>
          </v:shape>
          <o:OLEObject Type="Embed" ProgID="Equation.DSMT4" ShapeID="_x0000_i1092" DrawAspect="Content" ObjectID="_1711197084" r:id="rId90"/>
        </w:object>
      </w:r>
      <w:r w:rsidRPr="00393839">
        <w:rPr>
          <w:sz w:val="28"/>
          <w:szCs w:val="28"/>
        </w:rPr>
        <w:t xml:space="preserve"> и предельным стационарным распределением вероятностей состояний </w:t>
      </w:r>
      <w:r w:rsidRPr="00393839">
        <w:rPr>
          <w:position w:val="-16"/>
          <w:sz w:val="28"/>
          <w:szCs w:val="28"/>
        </w:rPr>
        <w:object w:dxaOrig="1540" w:dyaOrig="440">
          <v:shape id="_x0000_i1093" type="#_x0000_t75" style="width:78.65pt;height:22.55pt" o:ole="">
            <v:imagedata r:id="rId91" o:title=""/>
          </v:shape>
          <o:OLEObject Type="Embed" ProgID="Equation.DSMT4" ShapeID="_x0000_i1093" DrawAspect="Content" ObjectID="_1711197085" r:id="rId92"/>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В стационарном режиме энтропия за один шаг не зависит от номера шага и </w:t>
      </w:r>
      <w:r w:rsidRPr="00393839">
        <w:rPr>
          <w:sz w:val="28"/>
          <w:szCs w:val="28"/>
        </w:rPr>
        <w:lastRenderedPageBreak/>
        <w:t xml:space="preserve">равна </w:t>
      </w:r>
      <w:r w:rsidRPr="00393839">
        <w:rPr>
          <w:position w:val="-28"/>
          <w:sz w:val="28"/>
          <w:szCs w:val="28"/>
        </w:rPr>
        <w:object w:dxaOrig="2340" w:dyaOrig="680">
          <v:shape id="_x0000_i1094" type="#_x0000_t75" style="width:118.4pt;height:34.45pt" o:ole="">
            <v:imagedata r:id="rId93" o:title=""/>
          </v:shape>
          <o:OLEObject Type="Embed" ProgID="Equation.DSMT4" ShapeID="_x0000_i1094" DrawAspect="Content" ObjectID="_1711197086" r:id="rId94"/>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12"/>
          <w:sz w:val="28"/>
          <w:szCs w:val="28"/>
        </w:rPr>
        <w:object w:dxaOrig="300" w:dyaOrig="360">
          <v:shape id="_x0000_i1095" type="#_x0000_t75" style="width:15pt;height:18.1pt" o:ole="">
            <v:imagedata r:id="rId95" o:title=""/>
          </v:shape>
          <o:OLEObject Type="Embed" ProgID="Equation.DSMT4" ShapeID="_x0000_i1095" DrawAspect="Content" ObjectID="_1711197087" r:id="rId96"/>
        </w:object>
      </w:r>
      <w:r w:rsidRPr="00393839">
        <w:rPr>
          <w:sz w:val="28"/>
          <w:szCs w:val="28"/>
        </w:rPr>
        <w:t xml:space="preserve"> - стационарная вероятность </w:t>
      </w:r>
      <w:r w:rsidRPr="00393839">
        <w:rPr>
          <w:i/>
          <w:sz w:val="28"/>
          <w:szCs w:val="28"/>
          <w:lang w:val="en-US"/>
        </w:rPr>
        <w:t>k</w:t>
      </w:r>
      <w:r w:rsidRPr="00393839">
        <w:rPr>
          <w:sz w:val="28"/>
          <w:szCs w:val="28"/>
        </w:rPr>
        <w:t>-го состояния,</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28"/>
          <w:sz w:val="28"/>
          <w:szCs w:val="28"/>
        </w:rPr>
        <w:object w:dxaOrig="2340" w:dyaOrig="680">
          <v:shape id="_x0000_i1096" type="#_x0000_t75" style="width:134.7pt;height:38.85pt" o:ole="">
            <v:imagedata r:id="rId97" o:title=""/>
          </v:shape>
          <o:OLEObject Type="Embed" ProgID="Equation.DSMT4" ShapeID="_x0000_i1096" DrawAspect="Content" ObjectID="_1711197088" r:id="rId98"/>
        </w:object>
      </w:r>
      <w:r w:rsidRPr="00393839">
        <w:rPr>
          <w:sz w:val="28"/>
          <w:szCs w:val="28"/>
        </w:rPr>
        <w:t xml:space="preserve"> - энтропия в </w:t>
      </w:r>
      <w:r w:rsidRPr="00393839">
        <w:rPr>
          <w:i/>
          <w:sz w:val="28"/>
          <w:szCs w:val="28"/>
          <w:lang w:val="en-US"/>
        </w:rPr>
        <w:t>k</w:t>
      </w:r>
      <w:r w:rsidRPr="00393839">
        <w:rPr>
          <w:sz w:val="28"/>
          <w:szCs w:val="28"/>
        </w:rPr>
        <w:t>-м состоянии.</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Энтропия за </w:t>
      </w:r>
      <w:r w:rsidRPr="00393839">
        <w:rPr>
          <w:i/>
          <w:sz w:val="28"/>
          <w:szCs w:val="28"/>
          <w:lang w:val="en-US"/>
        </w:rPr>
        <w:t>r</w:t>
      </w:r>
      <w:r w:rsidRPr="00393839">
        <w:rPr>
          <w:sz w:val="28"/>
          <w:szCs w:val="28"/>
        </w:rPr>
        <w:t xml:space="preserve"> шагов равна сумме энтропий за каждый шаг. Так как энтропия за каждый шаг одинакова, то сумма энтропий равна </w:t>
      </w:r>
      <w:r w:rsidRPr="00393839">
        <w:rPr>
          <w:position w:val="-14"/>
          <w:sz w:val="28"/>
          <w:szCs w:val="28"/>
        </w:rPr>
        <w:object w:dxaOrig="2180" w:dyaOrig="440">
          <v:shape id="_x0000_i1097" type="#_x0000_t75" style="width:124.1pt;height:25.2pt" o:ole="">
            <v:imagedata r:id="rId99" o:title=""/>
          </v:shape>
          <o:OLEObject Type="Embed" ProgID="Equation.DSMT4" ShapeID="_x0000_i1097" DrawAspect="Content" ObjectID="_1711197089" r:id="rId100"/>
        </w:object>
      </w:r>
      <w:r w:rsidRPr="00393839">
        <w:rPr>
          <w:sz w:val="28"/>
          <w:szCs w:val="28"/>
        </w:rPr>
        <w:t>.</w:t>
      </w: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Задача №3</w:t>
      </w:r>
    </w:p>
    <w:p w:rsidR="008738E3" w:rsidRPr="00393839" w:rsidRDefault="008738E3" w:rsidP="008738E3">
      <w:pPr>
        <w:widowControl w:val="0"/>
        <w:tabs>
          <w:tab w:val="left" w:pos="425"/>
          <w:tab w:val="left" w:pos="709"/>
        </w:tabs>
        <w:spacing w:line="360" w:lineRule="auto"/>
        <w:ind w:firstLine="284"/>
        <w:jc w:val="both"/>
        <w:rPr>
          <w:sz w:val="28"/>
          <w:szCs w:val="28"/>
        </w:rPr>
      </w:pPr>
      <w:r w:rsidRPr="00393839">
        <w:rPr>
          <w:sz w:val="28"/>
          <w:szCs w:val="28"/>
        </w:rPr>
        <w:tab/>
        <w:t xml:space="preserve">Вычислить энтропию </w:t>
      </w:r>
      <w:proofErr w:type="gramStart"/>
      <w:r w:rsidRPr="00393839">
        <w:rPr>
          <w:sz w:val="28"/>
          <w:szCs w:val="28"/>
          <w:lang w:val="en-US"/>
        </w:rPr>
        <w:t>H</w:t>
      </w:r>
      <w:proofErr w:type="spellStart"/>
      <w:proofErr w:type="gramEnd"/>
      <w:r w:rsidRPr="00393839">
        <w:rPr>
          <w:sz w:val="28"/>
          <w:szCs w:val="28"/>
          <w:vertAlign w:val="subscript"/>
        </w:rPr>
        <w:t>д</w:t>
      </w:r>
      <w:proofErr w:type="spellEnd"/>
      <w:r w:rsidRPr="00393839">
        <w:rPr>
          <w:sz w:val="28"/>
          <w:szCs w:val="28"/>
        </w:rPr>
        <w:t>(</w:t>
      </w:r>
      <w:r w:rsidRPr="00393839">
        <w:rPr>
          <w:sz w:val="28"/>
          <w:szCs w:val="28"/>
          <w:lang w:val="en-US"/>
        </w:rPr>
        <w:t>x</w:t>
      </w:r>
      <w:r w:rsidRPr="00393839">
        <w:rPr>
          <w:sz w:val="28"/>
          <w:szCs w:val="28"/>
        </w:rPr>
        <w:t xml:space="preserve">) распределения </w:t>
      </w:r>
      <w:proofErr w:type="spellStart"/>
      <w:r w:rsidRPr="00393839">
        <w:rPr>
          <w:sz w:val="28"/>
          <w:szCs w:val="28"/>
          <w:lang w:val="en-US"/>
        </w:rPr>
        <w:t>p</w:t>
      </w:r>
      <w:r w:rsidRPr="00393839">
        <w:rPr>
          <w:sz w:val="28"/>
          <w:szCs w:val="28"/>
          <w:vertAlign w:val="subscript"/>
          <w:lang w:val="en-US"/>
        </w:rPr>
        <w:t>x</w:t>
      </w:r>
      <w:proofErr w:type="spellEnd"/>
      <w:r w:rsidRPr="00393839">
        <w:rPr>
          <w:sz w:val="28"/>
          <w:szCs w:val="28"/>
        </w:rPr>
        <w:t>(</w:t>
      </w:r>
      <w:r w:rsidRPr="00393839">
        <w:rPr>
          <w:sz w:val="28"/>
          <w:szCs w:val="28"/>
          <w:lang w:val="en-US"/>
        </w:rPr>
        <w:t>x</w:t>
      </w:r>
      <w:r w:rsidRPr="00393839">
        <w:rPr>
          <w:sz w:val="28"/>
          <w:szCs w:val="28"/>
        </w:rPr>
        <w:t xml:space="preserve">) изображенного на рисунке. </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Построить график зависимости </w:t>
      </w:r>
      <w:proofErr w:type="gramStart"/>
      <w:r w:rsidRPr="00393839">
        <w:rPr>
          <w:sz w:val="28"/>
          <w:szCs w:val="28"/>
          <w:lang w:val="en-US"/>
        </w:rPr>
        <w:t>H</w:t>
      </w:r>
      <w:proofErr w:type="spellStart"/>
      <w:proofErr w:type="gramEnd"/>
      <w:r w:rsidRPr="00393839">
        <w:rPr>
          <w:sz w:val="28"/>
          <w:szCs w:val="28"/>
          <w:vertAlign w:val="subscript"/>
        </w:rPr>
        <w:t>д</w:t>
      </w:r>
      <w:proofErr w:type="spellEnd"/>
      <w:r w:rsidRPr="00393839">
        <w:rPr>
          <w:sz w:val="28"/>
          <w:szCs w:val="28"/>
        </w:rPr>
        <w:t>(</w:t>
      </w:r>
      <w:r w:rsidRPr="00393839">
        <w:rPr>
          <w:sz w:val="28"/>
          <w:szCs w:val="28"/>
          <w:lang w:val="en-US"/>
        </w:rPr>
        <w:t>x</w:t>
      </w:r>
      <w:r w:rsidRPr="00393839">
        <w:rPr>
          <w:sz w:val="28"/>
          <w:szCs w:val="28"/>
        </w:rPr>
        <w:t xml:space="preserve">) в функции параметра </w:t>
      </w:r>
      <w:r w:rsidRPr="00393839">
        <w:rPr>
          <w:sz w:val="28"/>
          <w:szCs w:val="28"/>
          <w:lang w:val="en-US"/>
        </w:rPr>
        <w:t>d</w:t>
      </w:r>
      <w:r w:rsidRPr="00393839">
        <w:rPr>
          <w:sz w:val="28"/>
          <w:szCs w:val="28"/>
        </w:rPr>
        <w:t>.</w:t>
      </w:r>
    </w:p>
    <w:p w:rsidR="008738E3" w:rsidRPr="00393839" w:rsidRDefault="008738E3" w:rsidP="008738E3">
      <w:pPr>
        <w:widowControl w:val="0"/>
        <w:tabs>
          <w:tab w:val="left" w:pos="709"/>
        </w:tabs>
        <w:spacing w:line="360" w:lineRule="auto"/>
        <w:ind w:firstLine="284"/>
        <w:jc w:val="both"/>
        <w:rPr>
          <w:b/>
          <w:sz w:val="28"/>
          <w:szCs w:val="28"/>
        </w:rPr>
      </w:pPr>
      <w:r>
        <w:rPr>
          <w:noProof/>
          <w:sz w:val="28"/>
          <w:szCs w:val="28"/>
          <w:lang w:eastAsia="ru-RU"/>
        </w:rPr>
        <w:drawing>
          <wp:anchor distT="0" distB="0" distL="114300" distR="114300" simplePos="0" relativeHeight="251663360" behindDoc="1" locked="0" layoutInCell="1" allowOverlap="1">
            <wp:simplePos x="0" y="0"/>
            <wp:positionH relativeFrom="column">
              <wp:posOffset>1701165</wp:posOffset>
            </wp:positionH>
            <wp:positionV relativeFrom="paragraph">
              <wp:posOffset>102870</wp:posOffset>
            </wp:positionV>
            <wp:extent cx="2305050" cy="1533525"/>
            <wp:effectExtent l="19050" t="0" r="0" b="0"/>
            <wp:wrapTight wrapText="bothSides">
              <wp:wrapPolygon edited="0">
                <wp:start x="-179" y="0"/>
                <wp:lineTo x="-179" y="21466"/>
                <wp:lineTo x="21600" y="21466"/>
                <wp:lineTo x="21600" y="0"/>
                <wp:lineTo x="-179" y="0"/>
              </wp:wrapPolygon>
            </wp:wrapTight>
            <wp:docPr id="5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01" cstate="print"/>
                    <a:srcRect/>
                    <a:stretch>
                      <a:fillRect/>
                    </a:stretch>
                  </pic:blipFill>
                  <pic:spPr bwMode="auto">
                    <a:xfrm>
                      <a:off x="0" y="0"/>
                      <a:ext cx="2305050" cy="1533525"/>
                    </a:xfrm>
                    <a:prstGeom prst="rect">
                      <a:avLst/>
                    </a:prstGeom>
                    <a:noFill/>
                    <a:ln w="9525">
                      <a:noFill/>
                      <a:miter lim="800000"/>
                      <a:headEnd/>
                      <a:tailEnd/>
                    </a:ln>
                  </pic:spPr>
                </pic:pic>
              </a:graphicData>
            </a:graphic>
          </wp:anchor>
        </w:drawing>
      </w:r>
    </w:p>
    <w:p w:rsidR="008738E3" w:rsidRPr="00393839" w:rsidRDefault="008738E3" w:rsidP="008738E3">
      <w:pPr>
        <w:widowControl w:val="0"/>
        <w:tabs>
          <w:tab w:val="left" w:pos="709"/>
        </w:tabs>
        <w:spacing w:line="360" w:lineRule="auto"/>
        <w:ind w:firstLine="284"/>
        <w:jc w:val="both"/>
        <w:rPr>
          <w:b/>
          <w:sz w:val="28"/>
          <w:szCs w:val="28"/>
        </w:rPr>
      </w:pPr>
    </w:p>
    <w:p w:rsidR="008738E3" w:rsidRPr="00393839" w:rsidRDefault="008738E3" w:rsidP="008738E3">
      <w:pPr>
        <w:widowControl w:val="0"/>
        <w:tabs>
          <w:tab w:val="left" w:pos="709"/>
        </w:tabs>
        <w:spacing w:line="360" w:lineRule="auto"/>
        <w:ind w:firstLine="284"/>
        <w:jc w:val="both"/>
        <w:rPr>
          <w:b/>
          <w:sz w:val="28"/>
          <w:szCs w:val="28"/>
        </w:rPr>
      </w:pPr>
    </w:p>
    <w:p w:rsidR="008738E3" w:rsidRPr="00393839" w:rsidRDefault="008738E3" w:rsidP="008738E3">
      <w:pPr>
        <w:widowControl w:val="0"/>
        <w:tabs>
          <w:tab w:val="left" w:pos="709"/>
        </w:tabs>
        <w:spacing w:line="360" w:lineRule="auto"/>
        <w:ind w:firstLine="284"/>
        <w:jc w:val="both"/>
        <w:rPr>
          <w:b/>
          <w:sz w:val="28"/>
          <w:szCs w:val="28"/>
        </w:rPr>
      </w:pPr>
    </w:p>
    <w:p w:rsidR="008738E3" w:rsidRPr="00393839" w:rsidRDefault="008738E3" w:rsidP="008738E3">
      <w:pPr>
        <w:widowControl w:val="0"/>
        <w:tabs>
          <w:tab w:val="left" w:pos="709"/>
        </w:tabs>
        <w:spacing w:line="360" w:lineRule="auto"/>
        <w:ind w:firstLine="284"/>
        <w:jc w:val="both"/>
        <w:rPr>
          <w:b/>
          <w:sz w:val="28"/>
          <w:szCs w:val="28"/>
        </w:rPr>
      </w:pP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Ответ: </w:t>
      </w:r>
      <w:r>
        <w:rPr>
          <w:noProof/>
          <w:sz w:val="28"/>
          <w:szCs w:val="28"/>
          <w:lang w:eastAsia="ru-RU"/>
        </w:rPr>
        <w:drawing>
          <wp:inline distT="0" distB="0" distL="0" distR="0">
            <wp:extent cx="5447030" cy="269240"/>
            <wp:effectExtent l="19050" t="0" r="1270" b="0"/>
            <wp:docPr id="7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pic:cNvPicPr>
                      <a:picLocks noChangeAspect="1" noChangeArrowheads="1"/>
                    </pic:cNvPicPr>
                  </pic:nvPicPr>
                  <pic:blipFill>
                    <a:blip r:embed="rId102" cstate="print"/>
                    <a:srcRect t="74982" b="20712"/>
                    <a:stretch>
                      <a:fillRect/>
                    </a:stretch>
                  </pic:blipFill>
                  <pic:spPr bwMode="auto">
                    <a:xfrm>
                      <a:off x="0" y="0"/>
                      <a:ext cx="5447030" cy="269240"/>
                    </a:xfrm>
                    <a:prstGeom prst="rect">
                      <a:avLst/>
                    </a:prstGeom>
                    <a:noFill/>
                    <a:ln w="9525">
                      <a:noFill/>
                      <a:miter lim="800000"/>
                      <a:headEnd/>
                      <a:tailEnd/>
                    </a:ln>
                  </pic:spPr>
                </pic:pic>
              </a:graphicData>
            </a:graphic>
          </wp:inline>
        </w:drawing>
      </w:r>
    </w:p>
    <w:p w:rsidR="008738E3" w:rsidRPr="00393839" w:rsidRDefault="008738E3" w:rsidP="008738E3">
      <w:pPr>
        <w:widowControl w:val="0"/>
        <w:tabs>
          <w:tab w:val="left" w:pos="709"/>
        </w:tabs>
        <w:spacing w:line="360" w:lineRule="auto"/>
        <w:ind w:firstLine="284"/>
        <w:jc w:val="both"/>
        <w:rPr>
          <w:sz w:val="28"/>
          <w:szCs w:val="28"/>
        </w:rPr>
      </w:pP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Решение:</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Из условия нормировки </w:t>
      </w:r>
      <w:r w:rsidRPr="00393839">
        <w:rPr>
          <w:position w:val="-24"/>
          <w:sz w:val="28"/>
          <w:szCs w:val="28"/>
        </w:rPr>
        <w:object w:dxaOrig="2260" w:dyaOrig="620">
          <v:shape id="_x0000_i1099" type="#_x0000_t75" style="width:113.1pt;height:30.5pt" o:ole="">
            <v:imagedata r:id="rId103" o:title=""/>
          </v:shape>
          <o:OLEObject Type="Embed" ProgID="Equation.DSMT4" ShapeID="_x0000_i1099" DrawAspect="Content" ObjectID="_1711197090" r:id="rId104"/>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Плотность данного распределения</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72"/>
          <w:sz w:val="28"/>
          <w:szCs w:val="28"/>
        </w:rPr>
        <w:object w:dxaOrig="4180" w:dyaOrig="1560">
          <v:shape id="_x0000_i1100" type="#_x0000_t75" style="width:208.95pt;height:78.2pt" o:ole="">
            <v:imagedata r:id="rId105" o:title=""/>
          </v:shape>
          <o:OLEObject Type="Embed" ProgID="Equation.DSMT4" ShapeID="_x0000_i1100" DrawAspect="Content" ObjectID="_1711197091" r:id="rId106"/>
        </w:objec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Дифференциальная энтропия </w:t>
      </w:r>
      <w:r w:rsidRPr="00393839">
        <w:rPr>
          <w:position w:val="-38"/>
          <w:sz w:val="28"/>
          <w:szCs w:val="28"/>
        </w:rPr>
        <w:object w:dxaOrig="8540" w:dyaOrig="880">
          <v:shape id="_x0000_i1101" type="#_x0000_t75" style="width:461.15pt;height:48.15pt" o:ole="">
            <v:imagedata r:id="rId107" o:title=""/>
          </v:shape>
          <o:OLEObject Type="Embed" ProgID="Equation.DSMT4" ShapeID="_x0000_i1101" DrawAspect="Content" ObjectID="_1711197092" r:id="rId108"/>
        </w:objec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28"/>
          <w:sz w:val="28"/>
          <w:szCs w:val="28"/>
        </w:rPr>
        <w:object w:dxaOrig="7560" w:dyaOrig="700">
          <v:shape id="_x0000_i1102" type="#_x0000_t75" style="width:378.1pt;height:34.9pt" o:ole="">
            <v:imagedata r:id="rId109" o:title=""/>
          </v:shape>
          <o:OLEObject Type="Embed" ProgID="Equation.DSMT4" ShapeID="_x0000_i1102" DrawAspect="Content" ObjectID="_1711197093" r:id="rId110"/>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90"/>
          <w:sz w:val="28"/>
          <w:szCs w:val="28"/>
        </w:rPr>
        <w:object w:dxaOrig="7740" w:dyaOrig="1900">
          <v:shape id="_x0000_i1103" type="#_x0000_t75" style="width:410.35pt;height:101.6pt" o:ole="">
            <v:imagedata r:id="rId111" o:title=""/>
          </v:shape>
          <o:OLEObject Type="Embed" ProgID="Equation.DSMT4" ShapeID="_x0000_i1103" DrawAspect="Content" ObjectID="_1711197094" r:id="rId112"/>
        </w:objec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90"/>
          <w:sz w:val="28"/>
          <w:szCs w:val="28"/>
        </w:rPr>
        <w:object w:dxaOrig="7920" w:dyaOrig="1900">
          <v:shape id="_x0000_i1104" type="#_x0000_t75" style="width:419.65pt;height:101.6pt" o:ole="">
            <v:imagedata r:id="rId113" o:title=""/>
          </v:shape>
          <o:OLEObject Type="Embed" ProgID="Equation.DSMT4" ShapeID="_x0000_i1104" DrawAspect="Content" ObjectID="_1711197095" r:id="rId114"/>
        </w:objec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28"/>
          <w:sz w:val="28"/>
          <w:szCs w:val="28"/>
        </w:rPr>
        <w:object w:dxaOrig="8360" w:dyaOrig="700">
          <v:shape id="_x0000_i1105" type="#_x0000_t75" style="width:434.65pt;height:36.65pt" o:ole="">
            <v:imagedata r:id="rId115" o:title=""/>
          </v:shape>
          <o:OLEObject Type="Embed" ProgID="Equation.DSMT4" ShapeID="_x0000_i1105" DrawAspect="Content" ObjectID="_1711197096" r:id="rId116"/>
        </w:object>
      </w:r>
    </w:p>
    <w:p w:rsidR="008738E3" w:rsidRPr="00393839" w:rsidRDefault="008738E3" w:rsidP="008738E3">
      <w:pPr>
        <w:widowControl w:val="0"/>
        <w:tabs>
          <w:tab w:val="left" w:pos="709"/>
        </w:tabs>
        <w:spacing w:line="360" w:lineRule="auto"/>
        <w:ind w:firstLine="284"/>
        <w:jc w:val="both"/>
        <w:rPr>
          <w:sz w:val="28"/>
          <w:szCs w:val="28"/>
        </w:rPr>
      </w:pPr>
      <w:r>
        <w:rPr>
          <w:noProof/>
          <w:sz w:val="28"/>
          <w:szCs w:val="28"/>
          <w:lang w:eastAsia="ru-RU"/>
        </w:rPr>
        <w:drawing>
          <wp:inline distT="0" distB="0" distL="0" distR="0">
            <wp:extent cx="4067175" cy="2647950"/>
            <wp:effectExtent l="19050" t="0" r="9525" b="0"/>
            <wp:docPr id="8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pic:cNvPicPr>
                      <a:picLocks noChangeAspect="1" noChangeArrowheads="1"/>
                    </pic:cNvPicPr>
                  </pic:nvPicPr>
                  <pic:blipFill>
                    <a:blip r:embed="rId117" cstate="print"/>
                    <a:srcRect/>
                    <a:stretch>
                      <a:fillRect/>
                    </a:stretch>
                  </pic:blipFill>
                  <pic:spPr bwMode="auto">
                    <a:xfrm>
                      <a:off x="0" y="0"/>
                      <a:ext cx="4067175" cy="2647950"/>
                    </a:xfrm>
                    <a:prstGeom prst="rect">
                      <a:avLst/>
                    </a:prstGeom>
                    <a:noFill/>
                    <a:ln w="9525">
                      <a:noFill/>
                      <a:miter lim="800000"/>
                      <a:headEnd/>
                      <a:tailEnd/>
                    </a:ln>
                  </pic:spPr>
                </pic:pic>
              </a:graphicData>
            </a:graphic>
          </wp:inline>
        </w:drawing>
      </w:r>
    </w:p>
    <w:p w:rsidR="008738E3" w:rsidRPr="00393839" w:rsidRDefault="008738E3" w:rsidP="008738E3">
      <w:pPr>
        <w:widowControl w:val="0"/>
        <w:tabs>
          <w:tab w:val="left" w:pos="709"/>
        </w:tabs>
        <w:spacing w:line="360" w:lineRule="auto"/>
        <w:ind w:firstLine="284"/>
        <w:jc w:val="both"/>
        <w:rPr>
          <w:b/>
          <w:sz w:val="28"/>
          <w:szCs w:val="28"/>
        </w:rPr>
      </w:pP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Задача 4</w:t>
      </w:r>
    </w:p>
    <w:p w:rsidR="008738E3" w:rsidRPr="00393839" w:rsidRDefault="008738E3" w:rsidP="008738E3">
      <w:pPr>
        <w:widowControl w:val="0"/>
        <w:tabs>
          <w:tab w:val="left" w:pos="709"/>
          <w:tab w:val="left" w:pos="1620"/>
          <w:tab w:val="left" w:pos="2700"/>
        </w:tabs>
        <w:spacing w:line="360" w:lineRule="auto"/>
        <w:ind w:firstLine="284"/>
        <w:jc w:val="both"/>
        <w:rPr>
          <w:sz w:val="28"/>
          <w:szCs w:val="28"/>
        </w:rPr>
      </w:pPr>
      <w:r w:rsidRPr="00393839">
        <w:rPr>
          <w:sz w:val="28"/>
          <w:szCs w:val="28"/>
        </w:rPr>
        <w:t xml:space="preserve">В результате полной дезорганизации управления </w:t>
      </w:r>
      <w:r w:rsidRPr="00393839">
        <w:rPr>
          <w:sz w:val="28"/>
          <w:szCs w:val="28"/>
          <w:lang w:val="en-US"/>
        </w:rPr>
        <w:t>m</w:t>
      </w:r>
      <w:r w:rsidRPr="00393839">
        <w:rPr>
          <w:sz w:val="28"/>
          <w:szCs w:val="28"/>
        </w:rPr>
        <w:t xml:space="preserve"> самолетов летят произвольными курсами. Управление восстановлено, и все самолеты взяли общий курс со среднеквадратической ошибкой отклонения от курса </w:t>
      </w:r>
      <w:r w:rsidRPr="00393839">
        <w:rPr>
          <w:sz w:val="28"/>
          <w:szCs w:val="28"/>
          <w:lang w:val="en-US"/>
        </w:rPr>
        <w:t>σ</w:t>
      </w:r>
      <w:r w:rsidRPr="00393839">
        <w:rPr>
          <w:sz w:val="28"/>
          <w:szCs w:val="28"/>
        </w:rPr>
        <w:t>=3</w:t>
      </w:r>
      <w:r w:rsidRPr="00393839">
        <w:rPr>
          <w:sz w:val="28"/>
          <w:szCs w:val="28"/>
          <w:vertAlign w:val="superscript"/>
        </w:rPr>
        <w:t>0</w:t>
      </w:r>
      <w:r w:rsidRPr="00393839">
        <w:rPr>
          <w:sz w:val="28"/>
          <w:szCs w:val="28"/>
        </w:rPr>
        <w:t>. Найти изменение энтропии, считая, что в первом случае имело место равномерное распределение вероятностей углов, а во втором случае – нормальное.</w:t>
      </w: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lastRenderedPageBreak/>
        <w:t>Ответ: 4.86 бита</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Решение.</w:t>
      </w:r>
    </w:p>
    <w:p w:rsidR="008738E3" w:rsidRPr="00393839" w:rsidRDefault="008738E3" w:rsidP="008738E3">
      <w:pPr>
        <w:widowControl w:val="0"/>
        <w:tabs>
          <w:tab w:val="left" w:pos="709"/>
        </w:tabs>
        <w:spacing w:line="360" w:lineRule="auto"/>
        <w:ind w:firstLine="284"/>
        <w:jc w:val="both"/>
        <w:rPr>
          <w:sz w:val="28"/>
          <w:szCs w:val="28"/>
        </w:rPr>
      </w:pPr>
      <w:proofErr w:type="gramStart"/>
      <w:r w:rsidRPr="00393839">
        <w:rPr>
          <w:sz w:val="28"/>
          <w:szCs w:val="28"/>
        </w:rPr>
        <w:t xml:space="preserve">Начальное распределение вероятностей углов курсов самолетов равномерное в интервале от </w:t>
      </w:r>
      <w:r w:rsidRPr="00393839">
        <w:rPr>
          <w:position w:val="-6"/>
          <w:sz w:val="28"/>
          <w:szCs w:val="28"/>
        </w:rPr>
        <w:object w:dxaOrig="560" w:dyaOrig="279">
          <v:shape id="_x0000_i1107" type="#_x0000_t75" style="width:29.15pt;height:14.15pt" o:ole="">
            <v:imagedata r:id="rId118" o:title=""/>
          </v:shape>
          <o:OLEObject Type="Embed" ProgID="Equation.DSMT4" ShapeID="_x0000_i1107" DrawAspect="Content" ObjectID="_1711197097" r:id="rId119"/>
        </w:object>
      </w:r>
      <w:r w:rsidRPr="00393839">
        <w:rPr>
          <w:sz w:val="28"/>
          <w:szCs w:val="28"/>
        </w:rPr>
        <w:t xml:space="preserve"> до </w:t>
      </w:r>
      <w:r w:rsidRPr="00393839">
        <w:rPr>
          <w:position w:val="-10"/>
          <w:sz w:val="28"/>
          <w:szCs w:val="28"/>
        </w:rPr>
        <w:object w:dxaOrig="1840" w:dyaOrig="320">
          <v:shape id="_x0000_i1108" type="#_x0000_t75" style="width:95.85pt;height:16.35pt" o:ole="">
            <v:imagedata r:id="rId120" o:title=""/>
          </v:shape>
          <o:OLEObject Type="Embed" ProgID="Equation.DSMT4" ShapeID="_x0000_i1108" DrawAspect="Content" ObjectID="_1711197098" r:id="rId121"/>
        </w:object>
      </w:r>
      <w:r w:rsidRPr="00393839">
        <w:rPr>
          <w:sz w:val="28"/>
          <w:szCs w:val="28"/>
        </w:rPr>
        <w:t xml:space="preserve"> с плотностью вероятности </w:t>
      </w:r>
      <w:r w:rsidRPr="00393839">
        <w:rPr>
          <w:position w:val="-24"/>
          <w:sz w:val="28"/>
          <w:szCs w:val="28"/>
        </w:rPr>
        <w:object w:dxaOrig="2640" w:dyaOrig="620">
          <v:shape id="_x0000_i1109" type="#_x0000_t75" style="width:137.35pt;height:32.25pt" o:ole="">
            <v:imagedata r:id="rId122" o:title=""/>
          </v:shape>
          <o:OLEObject Type="Embed" ProgID="Equation.DSMT4" ShapeID="_x0000_i1109" DrawAspect="Content" ObjectID="_1711197099" r:id="rId123"/>
        </w:object>
      </w:r>
      <w:r w:rsidRPr="00393839">
        <w:rPr>
          <w:sz w:val="28"/>
          <w:szCs w:val="28"/>
        </w:rPr>
        <w:t>.</w:t>
      </w:r>
      <w:proofErr w:type="gramEnd"/>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Дифференциальная энтропия этого распределения</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32"/>
          <w:sz w:val="28"/>
          <w:szCs w:val="28"/>
        </w:rPr>
        <w:object w:dxaOrig="7500" w:dyaOrig="760">
          <v:shape id="_x0000_i1110" type="#_x0000_t75" style="width:390.05pt;height:39.3pt" o:ole="">
            <v:imagedata r:id="rId124" o:title=""/>
          </v:shape>
          <o:OLEObject Type="Embed" ProgID="Equation.DSMT4" ShapeID="_x0000_i1110" DrawAspect="Content" ObjectID="_1711197100" r:id="rId125"/>
        </w:object>
      </w:r>
      <w:r w:rsidRPr="00393839">
        <w:rPr>
          <w:sz w:val="28"/>
          <w:szCs w:val="28"/>
        </w:rPr>
        <w:t xml:space="preserve"> бит.</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Конечное распределение вероятностей углов курсов самолетов нормальное с параметрами </w:t>
      </w:r>
      <w:r w:rsidRPr="00393839">
        <w:rPr>
          <w:position w:val="-24"/>
          <w:sz w:val="28"/>
          <w:szCs w:val="28"/>
        </w:rPr>
        <w:object w:dxaOrig="2340" w:dyaOrig="620">
          <v:shape id="_x0000_i1111" type="#_x0000_t75" style="width:121.45pt;height:32.25pt" o:ole="">
            <v:imagedata r:id="rId126" o:title=""/>
          </v:shape>
          <o:OLEObject Type="Embed" ProgID="Equation.DSMT4" ShapeID="_x0000_i1111" DrawAspect="Content" ObjectID="_1711197101" r:id="rId127"/>
        </w:object>
      </w:r>
      <w:r w:rsidRPr="00393839">
        <w:rPr>
          <w:sz w:val="28"/>
          <w:szCs w:val="28"/>
        </w:rPr>
        <w:t xml:space="preserve"> и плотностью вероятности </w:t>
      </w:r>
      <w:r w:rsidRPr="00393839">
        <w:rPr>
          <w:position w:val="-30"/>
          <w:sz w:val="28"/>
          <w:szCs w:val="28"/>
        </w:rPr>
        <w:object w:dxaOrig="2600" w:dyaOrig="680">
          <v:shape id="_x0000_i1112" type="#_x0000_t75" style="width:149.3pt;height:38.85pt" o:ole="">
            <v:imagedata r:id="rId128" o:title=""/>
          </v:shape>
          <o:OLEObject Type="Embed" ProgID="Equation.DSMT4" ShapeID="_x0000_i1112" DrawAspect="Content" ObjectID="_1711197102" r:id="rId129"/>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Дифференциальная энтропия этого распределения</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112"/>
          <w:sz w:val="28"/>
          <w:szCs w:val="28"/>
        </w:rPr>
        <w:object w:dxaOrig="7820" w:dyaOrig="2360">
          <v:shape id="_x0000_i1113" type="#_x0000_t75" style="width:406.8pt;height:122.8pt" o:ole="">
            <v:imagedata r:id="rId130" o:title=""/>
          </v:shape>
          <o:OLEObject Type="Embed" ProgID="Equation.DSMT4" ShapeID="_x0000_i1113" DrawAspect="Content" ObjectID="_1711197103" r:id="rId131"/>
        </w:objec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Изменение энтропии </w:t>
      </w:r>
      <w:r w:rsidRPr="00393839">
        <w:rPr>
          <w:position w:val="-14"/>
          <w:sz w:val="28"/>
          <w:szCs w:val="28"/>
        </w:rPr>
        <w:object w:dxaOrig="5040" w:dyaOrig="400">
          <v:shape id="_x0000_i1114" type="#_x0000_t75" style="width:252.2pt;height:20.3pt" o:ole="">
            <v:imagedata r:id="rId132" o:title=""/>
          </v:shape>
          <o:OLEObject Type="Embed" ProgID="Equation.DSMT4" ShapeID="_x0000_i1114" DrawAspect="Content" ObjectID="_1711197104" r:id="rId133"/>
        </w:object>
      </w:r>
      <w:r w:rsidRPr="00393839">
        <w:rPr>
          <w:sz w:val="28"/>
          <w:szCs w:val="28"/>
        </w:rPr>
        <w:t xml:space="preserve"> бит.</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Энтропия уменьшилась на 4,86 бит.</w:t>
      </w: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Задача 5</w:t>
      </w:r>
    </w:p>
    <w:p w:rsidR="008738E3" w:rsidRPr="00393839" w:rsidRDefault="008738E3" w:rsidP="008738E3">
      <w:pPr>
        <w:widowControl w:val="0"/>
        <w:shd w:val="clear" w:color="auto" w:fill="FFFFFF"/>
        <w:tabs>
          <w:tab w:val="left" w:pos="709"/>
        </w:tabs>
        <w:autoSpaceDE w:val="0"/>
        <w:autoSpaceDN w:val="0"/>
        <w:adjustRightInd w:val="0"/>
        <w:spacing w:line="360" w:lineRule="auto"/>
        <w:ind w:firstLine="284"/>
        <w:jc w:val="both"/>
        <w:rPr>
          <w:color w:val="000000"/>
          <w:sz w:val="28"/>
          <w:szCs w:val="28"/>
        </w:rPr>
      </w:pPr>
      <w:r w:rsidRPr="00393839">
        <w:rPr>
          <w:color w:val="000000"/>
          <w:sz w:val="28"/>
          <w:szCs w:val="28"/>
        </w:rPr>
        <w:t>Измерительное устройство вырабатывает вре</w:t>
      </w:r>
      <w:r w:rsidRPr="00393839">
        <w:rPr>
          <w:color w:val="000000"/>
          <w:sz w:val="28"/>
          <w:szCs w:val="28"/>
        </w:rPr>
        <w:softHyphen/>
        <w:t>менные интервалы, распределенные случайным образом в пределах от 100 до 500 мс. Как изменится энтропия случайной величины при изменении точности измерения с 1 мс до 1 мкс?</w:t>
      </w:r>
    </w:p>
    <w:p w:rsidR="008738E3" w:rsidRPr="00393839" w:rsidRDefault="008738E3" w:rsidP="008738E3">
      <w:pPr>
        <w:widowControl w:val="0"/>
        <w:shd w:val="clear" w:color="auto" w:fill="FFFFFF"/>
        <w:tabs>
          <w:tab w:val="left" w:pos="709"/>
        </w:tabs>
        <w:autoSpaceDE w:val="0"/>
        <w:autoSpaceDN w:val="0"/>
        <w:adjustRightInd w:val="0"/>
        <w:spacing w:line="360" w:lineRule="auto"/>
        <w:ind w:firstLine="284"/>
        <w:jc w:val="both"/>
        <w:rPr>
          <w:b/>
          <w:color w:val="000000"/>
          <w:sz w:val="28"/>
          <w:szCs w:val="28"/>
        </w:rPr>
      </w:pPr>
      <w:r w:rsidRPr="00393839">
        <w:rPr>
          <w:b/>
          <w:color w:val="000000"/>
          <w:sz w:val="28"/>
          <w:szCs w:val="28"/>
        </w:rPr>
        <w:t>Ответ: Энтропия увеличивается примерно на 10 бит</w:t>
      </w:r>
    </w:p>
    <w:p w:rsidR="008738E3" w:rsidRPr="00393839" w:rsidRDefault="008738E3" w:rsidP="008738E3">
      <w:pPr>
        <w:widowControl w:val="0"/>
        <w:shd w:val="clear" w:color="auto" w:fill="FFFFFF"/>
        <w:tabs>
          <w:tab w:val="left" w:pos="709"/>
        </w:tabs>
        <w:autoSpaceDE w:val="0"/>
        <w:autoSpaceDN w:val="0"/>
        <w:adjustRightInd w:val="0"/>
        <w:spacing w:line="360" w:lineRule="auto"/>
        <w:ind w:firstLine="284"/>
        <w:jc w:val="both"/>
        <w:rPr>
          <w:color w:val="000000"/>
          <w:sz w:val="28"/>
          <w:szCs w:val="28"/>
        </w:rPr>
      </w:pPr>
      <w:r w:rsidRPr="00393839">
        <w:rPr>
          <w:color w:val="000000"/>
          <w:sz w:val="28"/>
          <w:szCs w:val="28"/>
        </w:rPr>
        <w:t>Решение.</w:t>
      </w:r>
    </w:p>
    <w:p w:rsidR="008738E3" w:rsidRPr="00393839" w:rsidRDefault="008738E3" w:rsidP="008738E3">
      <w:pPr>
        <w:widowControl w:val="0"/>
        <w:shd w:val="clear" w:color="auto" w:fill="FFFFFF"/>
        <w:tabs>
          <w:tab w:val="left" w:pos="709"/>
        </w:tabs>
        <w:autoSpaceDE w:val="0"/>
        <w:autoSpaceDN w:val="0"/>
        <w:adjustRightInd w:val="0"/>
        <w:spacing w:line="360" w:lineRule="auto"/>
        <w:ind w:firstLine="284"/>
        <w:jc w:val="both"/>
        <w:rPr>
          <w:sz w:val="28"/>
          <w:szCs w:val="28"/>
        </w:rPr>
      </w:pPr>
      <w:r w:rsidRPr="00393839">
        <w:rPr>
          <w:color w:val="000000"/>
          <w:sz w:val="28"/>
          <w:szCs w:val="28"/>
        </w:rPr>
        <w:t xml:space="preserve">При точности 1мс дискретная случайная величина Х – результат </w:t>
      </w:r>
      <w:r w:rsidRPr="00393839">
        <w:rPr>
          <w:color w:val="000000"/>
          <w:sz w:val="28"/>
          <w:szCs w:val="28"/>
        </w:rPr>
        <w:lastRenderedPageBreak/>
        <w:t xml:space="preserve">измерения –  может равновероятно принимать одно из </w:t>
      </w:r>
      <w:r w:rsidRPr="00393839">
        <w:rPr>
          <w:position w:val="-24"/>
          <w:sz w:val="28"/>
          <w:szCs w:val="28"/>
        </w:rPr>
        <w:object w:dxaOrig="2000" w:dyaOrig="620">
          <v:shape id="_x0000_i1115" type="#_x0000_t75" style="width:98.95pt;height:30.5pt" o:ole="">
            <v:imagedata r:id="rId134" o:title=""/>
          </v:shape>
          <o:OLEObject Type="Embed" ProgID="Equation.DSMT4" ShapeID="_x0000_i1115" DrawAspect="Content" ObjectID="_1711197105" r:id="rId135"/>
        </w:object>
      </w:r>
      <w:r w:rsidRPr="00393839">
        <w:rPr>
          <w:sz w:val="28"/>
          <w:szCs w:val="28"/>
        </w:rPr>
        <w:t xml:space="preserve"> значений. Энтропия равна </w:t>
      </w:r>
      <w:r w:rsidRPr="00393839">
        <w:rPr>
          <w:position w:val="-14"/>
          <w:sz w:val="28"/>
          <w:szCs w:val="28"/>
        </w:rPr>
        <w:object w:dxaOrig="1520" w:dyaOrig="400">
          <v:shape id="_x0000_i1116" type="#_x0000_t75" style="width:79.05pt;height:21.2pt" o:ole="">
            <v:imagedata r:id="rId136" o:title=""/>
          </v:shape>
          <o:OLEObject Type="Embed" ProgID="Equation.DSMT4" ShapeID="_x0000_i1116" DrawAspect="Content" ObjectID="_1711197106" r:id="rId137"/>
        </w:object>
      </w:r>
      <w:r w:rsidRPr="00393839">
        <w:rPr>
          <w:sz w:val="28"/>
          <w:szCs w:val="28"/>
        </w:rPr>
        <w:t>.</w:t>
      </w:r>
    </w:p>
    <w:p w:rsidR="008738E3" w:rsidRPr="00393839" w:rsidRDefault="008738E3" w:rsidP="008738E3">
      <w:pPr>
        <w:widowControl w:val="0"/>
        <w:shd w:val="clear" w:color="auto" w:fill="FFFFFF"/>
        <w:tabs>
          <w:tab w:val="left" w:pos="709"/>
        </w:tabs>
        <w:autoSpaceDE w:val="0"/>
        <w:autoSpaceDN w:val="0"/>
        <w:adjustRightInd w:val="0"/>
        <w:spacing w:line="360" w:lineRule="auto"/>
        <w:ind w:firstLine="284"/>
        <w:jc w:val="both"/>
        <w:rPr>
          <w:sz w:val="28"/>
          <w:szCs w:val="28"/>
        </w:rPr>
      </w:pPr>
      <w:r w:rsidRPr="00393839">
        <w:rPr>
          <w:color w:val="000000"/>
          <w:sz w:val="28"/>
          <w:szCs w:val="28"/>
        </w:rPr>
        <w:t xml:space="preserve">При точности 1мкс дискретная случайная величина Х – результат измерения –  может равновероятно принимать одно из </w:t>
      </w:r>
      <w:r w:rsidRPr="00393839">
        <w:rPr>
          <w:position w:val="-24"/>
          <w:sz w:val="28"/>
          <w:szCs w:val="28"/>
        </w:rPr>
        <w:object w:dxaOrig="3300" w:dyaOrig="620">
          <v:shape id="_x0000_i1117" type="#_x0000_t75" style="width:165.2pt;height:30.5pt" o:ole="">
            <v:imagedata r:id="rId138" o:title=""/>
          </v:shape>
          <o:OLEObject Type="Embed" ProgID="Equation.DSMT4" ShapeID="_x0000_i1117" DrawAspect="Content" ObjectID="_1711197107" r:id="rId139"/>
        </w:object>
      </w:r>
      <w:r w:rsidRPr="00393839">
        <w:rPr>
          <w:sz w:val="28"/>
          <w:szCs w:val="28"/>
        </w:rPr>
        <w:t xml:space="preserve"> значений. Энтропия равна </w:t>
      </w:r>
      <w:r w:rsidRPr="00393839">
        <w:rPr>
          <w:position w:val="-14"/>
          <w:sz w:val="28"/>
          <w:szCs w:val="28"/>
        </w:rPr>
        <w:object w:dxaOrig="1579" w:dyaOrig="400">
          <v:shape id="_x0000_i1118" type="#_x0000_t75" style="width:82.15pt;height:21.2pt" o:ole="">
            <v:imagedata r:id="rId140" o:title=""/>
          </v:shape>
          <o:OLEObject Type="Embed" ProgID="Equation.DSMT4" ShapeID="_x0000_i1118" DrawAspect="Content" ObjectID="_1711197108" r:id="rId141"/>
        </w:object>
      </w:r>
      <w:r w:rsidRPr="00393839">
        <w:rPr>
          <w:sz w:val="28"/>
          <w:szCs w:val="28"/>
        </w:rPr>
        <w:t>.</w:t>
      </w:r>
    </w:p>
    <w:p w:rsidR="008738E3" w:rsidRPr="00393839" w:rsidRDefault="008738E3" w:rsidP="008738E3">
      <w:pPr>
        <w:widowControl w:val="0"/>
        <w:shd w:val="clear" w:color="auto" w:fill="FFFFFF"/>
        <w:tabs>
          <w:tab w:val="left" w:pos="709"/>
        </w:tabs>
        <w:autoSpaceDE w:val="0"/>
        <w:autoSpaceDN w:val="0"/>
        <w:adjustRightInd w:val="0"/>
        <w:spacing w:line="360" w:lineRule="auto"/>
        <w:ind w:firstLine="284"/>
        <w:jc w:val="both"/>
        <w:rPr>
          <w:sz w:val="28"/>
          <w:szCs w:val="28"/>
        </w:rPr>
      </w:pPr>
      <w:r w:rsidRPr="00393839">
        <w:rPr>
          <w:sz w:val="28"/>
          <w:szCs w:val="28"/>
        </w:rPr>
        <w:t>Изменение энтропии</w:t>
      </w:r>
    </w:p>
    <w:p w:rsidR="008738E3" w:rsidRPr="00393839" w:rsidRDefault="008738E3" w:rsidP="008738E3">
      <w:pPr>
        <w:widowControl w:val="0"/>
        <w:shd w:val="clear" w:color="auto" w:fill="FFFFFF"/>
        <w:tabs>
          <w:tab w:val="left" w:pos="709"/>
        </w:tabs>
        <w:autoSpaceDE w:val="0"/>
        <w:autoSpaceDN w:val="0"/>
        <w:adjustRightInd w:val="0"/>
        <w:spacing w:line="360" w:lineRule="auto"/>
        <w:ind w:firstLine="284"/>
        <w:jc w:val="both"/>
        <w:rPr>
          <w:sz w:val="28"/>
          <w:szCs w:val="28"/>
        </w:rPr>
      </w:pPr>
      <w:r w:rsidRPr="00393839">
        <w:rPr>
          <w:position w:val="-14"/>
          <w:sz w:val="28"/>
          <w:szCs w:val="28"/>
        </w:rPr>
        <w:object w:dxaOrig="9020" w:dyaOrig="400">
          <v:shape id="_x0000_i1119" type="#_x0000_t75" style="width:469.1pt;height:21.2pt" o:ole="">
            <v:imagedata r:id="rId142" o:title=""/>
          </v:shape>
          <o:OLEObject Type="Embed" ProgID="Equation.DSMT4" ShapeID="_x0000_i1119" DrawAspect="Content" ObjectID="_1711197109" r:id="rId143"/>
        </w:object>
      </w:r>
      <w:r w:rsidRPr="00393839">
        <w:rPr>
          <w:sz w:val="28"/>
          <w:szCs w:val="28"/>
        </w:rPr>
        <w:t xml:space="preserve"> бит.</w:t>
      </w:r>
    </w:p>
    <w:p w:rsidR="008738E3" w:rsidRPr="00393839" w:rsidRDefault="008738E3" w:rsidP="008738E3">
      <w:pPr>
        <w:widowControl w:val="0"/>
        <w:shd w:val="clear" w:color="auto" w:fill="FFFFFF"/>
        <w:tabs>
          <w:tab w:val="left" w:pos="709"/>
        </w:tabs>
        <w:autoSpaceDE w:val="0"/>
        <w:autoSpaceDN w:val="0"/>
        <w:adjustRightInd w:val="0"/>
        <w:spacing w:line="360" w:lineRule="auto"/>
        <w:ind w:firstLine="284"/>
        <w:jc w:val="both"/>
        <w:rPr>
          <w:color w:val="000000"/>
          <w:sz w:val="28"/>
          <w:szCs w:val="28"/>
        </w:rPr>
      </w:pPr>
      <w:r w:rsidRPr="00393839">
        <w:rPr>
          <w:sz w:val="28"/>
          <w:szCs w:val="28"/>
        </w:rPr>
        <w:t>Энтропия увеличилась примерно на 10 бит.</w:t>
      </w: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Задача 6</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Записать отношения между энтропиями:</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lang w:val="en-US"/>
        </w:rPr>
        <w:t>H</w:t>
      </w:r>
      <w:r w:rsidRPr="00393839">
        <w:rPr>
          <w:sz w:val="28"/>
          <w:szCs w:val="28"/>
        </w:rPr>
        <w:t>(</w:t>
      </w:r>
      <w:r w:rsidRPr="00393839">
        <w:rPr>
          <w:sz w:val="28"/>
          <w:szCs w:val="28"/>
          <w:lang w:val="en-US"/>
        </w:rPr>
        <w:t>x</w:t>
      </w:r>
      <w:r w:rsidRPr="00393839">
        <w:rPr>
          <w:sz w:val="28"/>
          <w:szCs w:val="28"/>
        </w:rPr>
        <w:t xml:space="preserve">), </w:t>
      </w:r>
      <w:r w:rsidRPr="00393839">
        <w:rPr>
          <w:sz w:val="28"/>
          <w:szCs w:val="28"/>
          <w:lang w:val="en-US"/>
        </w:rPr>
        <w:t>H</w:t>
      </w:r>
      <w:r w:rsidRPr="00393839">
        <w:rPr>
          <w:sz w:val="28"/>
          <w:szCs w:val="28"/>
        </w:rPr>
        <w:t>(</w:t>
      </w:r>
      <w:r w:rsidRPr="00393839">
        <w:rPr>
          <w:sz w:val="28"/>
          <w:szCs w:val="28"/>
          <w:lang w:val="en-US"/>
        </w:rPr>
        <w:t>y</w:t>
      </w:r>
      <w:r w:rsidRPr="00393839">
        <w:rPr>
          <w:sz w:val="28"/>
          <w:szCs w:val="28"/>
        </w:rPr>
        <w:t xml:space="preserve">), </w:t>
      </w:r>
      <w:proofErr w:type="gramStart"/>
      <w:r w:rsidRPr="00393839">
        <w:rPr>
          <w:sz w:val="28"/>
          <w:szCs w:val="28"/>
          <w:lang w:val="en-US"/>
        </w:rPr>
        <w:t>H</w:t>
      </w:r>
      <w:r w:rsidRPr="00393839">
        <w:rPr>
          <w:sz w:val="28"/>
          <w:szCs w:val="28"/>
        </w:rPr>
        <w:t>(</w:t>
      </w:r>
      <w:proofErr w:type="gramEnd"/>
      <w:r w:rsidRPr="00393839">
        <w:rPr>
          <w:sz w:val="28"/>
          <w:szCs w:val="28"/>
          <w:lang w:val="en-US"/>
        </w:rPr>
        <w:t>x</w:t>
      </w:r>
      <w:r w:rsidRPr="00393839">
        <w:rPr>
          <w:sz w:val="28"/>
          <w:szCs w:val="28"/>
        </w:rPr>
        <w:t>|</w:t>
      </w:r>
      <w:r w:rsidRPr="00393839">
        <w:rPr>
          <w:sz w:val="28"/>
          <w:szCs w:val="28"/>
          <w:lang w:val="en-US"/>
        </w:rPr>
        <w:t>y</w:t>
      </w:r>
      <w:r w:rsidRPr="00393839">
        <w:rPr>
          <w:sz w:val="28"/>
          <w:szCs w:val="28"/>
        </w:rPr>
        <w:t xml:space="preserve">), </w:t>
      </w:r>
      <w:r w:rsidRPr="00393839">
        <w:rPr>
          <w:sz w:val="28"/>
          <w:szCs w:val="28"/>
          <w:lang w:val="en-US"/>
        </w:rPr>
        <w:t>H</w:t>
      </w:r>
      <w:r w:rsidRPr="00393839">
        <w:rPr>
          <w:sz w:val="28"/>
          <w:szCs w:val="28"/>
        </w:rPr>
        <w:t>(</w:t>
      </w:r>
      <w:r w:rsidRPr="00393839">
        <w:rPr>
          <w:sz w:val="28"/>
          <w:szCs w:val="28"/>
          <w:lang w:val="en-US"/>
        </w:rPr>
        <w:t>y</w:t>
      </w:r>
      <w:r w:rsidRPr="00393839">
        <w:rPr>
          <w:sz w:val="28"/>
          <w:szCs w:val="28"/>
        </w:rPr>
        <w:t>|</w:t>
      </w:r>
      <w:r w:rsidRPr="00393839">
        <w:rPr>
          <w:sz w:val="28"/>
          <w:szCs w:val="28"/>
          <w:lang w:val="en-US"/>
        </w:rPr>
        <w:t>x</w:t>
      </w:r>
      <w:r w:rsidRPr="00393839">
        <w:rPr>
          <w:sz w:val="28"/>
          <w:szCs w:val="28"/>
        </w:rPr>
        <w:t xml:space="preserve">), </w:t>
      </w:r>
      <w:r w:rsidRPr="00393839">
        <w:rPr>
          <w:sz w:val="28"/>
          <w:szCs w:val="28"/>
          <w:lang w:val="en-US"/>
        </w:rPr>
        <w:t>H</w:t>
      </w:r>
      <w:r w:rsidRPr="00393839">
        <w:rPr>
          <w:sz w:val="28"/>
          <w:szCs w:val="28"/>
        </w:rPr>
        <w:t>(</w:t>
      </w:r>
      <w:r w:rsidRPr="00393839">
        <w:rPr>
          <w:sz w:val="28"/>
          <w:szCs w:val="28"/>
          <w:lang w:val="en-US"/>
        </w:rPr>
        <w:t>x</w:t>
      </w:r>
      <w:r w:rsidRPr="00393839">
        <w:rPr>
          <w:sz w:val="28"/>
          <w:szCs w:val="28"/>
        </w:rPr>
        <w:t>,</w:t>
      </w:r>
      <w:r w:rsidRPr="00393839">
        <w:rPr>
          <w:sz w:val="28"/>
          <w:szCs w:val="28"/>
          <w:lang w:val="en-US"/>
        </w:rPr>
        <w:t>y</w:t>
      </w:r>
      <w:r w:rsidRPr="00393839">
        <w:rPr>
          <w:sz w:val="28"/>
          <w:szCs w:val="28"/>
        </w:rPr>
        <w:t xml:space="preserve">), </w:t>
      </w:r>
      <w:r w:rsidRPr="00393839">
        <w:rPr>
          <w:sz w:val="28"/>
          <w:szCs w:val="28"/>
          <w:lang w:val="en-US"/>
        </w:rPr>
        <w:t>H</w:t>
      </w:r>
      <w:r w:rsidRPr="00393839">
        <w:rPr>
          <w:sz w:val="28"/>
          <w:szCs w:val="28"/>
        </w:rPr>
        <w:t>(</w:t>
      </w:r>
      <w:r w:rsidRPr="00393839">
        <w:rPr>
          <w:sz w:val="28"/>
          <w:szCs w:val="28"/>
          <w:lang w:val="en-US"/>
        </w:rPr>
        <w:t>x</w:t>
      </w:r>
      <w:r w:rsidRPr="00393839">
        <w:rPr>
          <w:sz w:val="28"/>
          <w:szCs w:val="28"/>
        </w:rPr>
        <w:t>|</w:t>
      </w:r>
      <w:proofErr w:type="spellStart"/>
      <w:r w:rsidRPr="00393839">
        <w:rPr>
          <w:sz w:val="28"/>
          <w:szCs w:val="28"/>
          <w:lang w:val="en-US"/>
        </w:rPr>
        <w:t>y</w:t>
      </w:r>
      <w:r w:rsidRPr="00393839">
        <w:rPr>
          <w:sz w:val="28"/>
          <w:szCs w:val="28"/>
          <w:vertAlign w:val="subscript"/>
          <w:lang w:val="en-US"/>
        </w:rPr>
        <w:t>j</w:t>
      </w:r>
      <w:proofErr w:type="spellEnd"/>
      <w:r w:rsidRPr="00393839">
        <w:rPr>
          <w:sz w:val="28"/>
          <w:szCs w:val="28"/>
        </w:rPr>
        <w:t xml:space="preserve">), </w:t>
      </w:r>
      <w:r w:rsidRPr="00393839">
        <w:rPr>
          <w:sz w:val="28"/>
          <w:szCs w:val="28"/>
          <w:lang w:val="en-US"/>
        </w:rPr>
        <w:t>H</w:t>
      </w:r>
      <w:r w:rsidRPr="00393839">
        <w:rPr>
          <w:sz w:val="28"/>
          <w:szCs w:val="28"/>
        </w:rPr>
        <w:t>(</w:t>
      </w:r>
      <w:r w:rsidRPr="00393839">
        <w:rPr>
          <w:sz w:val="28"/>
          <w:szCs w:val="28"/>
          <w:lang w:val="en-US"/>
        </w:rPr>
        <w:t>y</w:t>
      </w:r>
      <w:r w:rsidRPr="00393839">
        <w:rPr>
          <w:sz w:val="28"/>
          <w:szCs w:val="28"/>
        </w:rPr>
        <w:t>|</w:t>
      </w:r>
      <w:r w:rsidRPr="00393839">
        <w:rPr>
          <w:sz w:val="28"/>
          <w:szCs w:val="28"/>
          <w:lang w:val="en-US"/>
        </w:rPr>
        <w:t>x</w:t>
      </w:r>
      <w:r w:rsidRPr="00393839">
        <w:rPr>
          <w:sz w:val="28"/>
          <w:szCs w:val="28"/>
          <w:vertAlign w:val="subscript"/>
          <w:lang w:val="en-US"/>
        </w:rPr>
        <w:t>i</w: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Решение.</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Связь между энтропией совместного распределения и полными энтропиями и средними условными энтропиями</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14"/>
          <w:sz w:val="28"/>
          <w:szCs w:val="28"/>
        </w:rPr>
        <w:object w:dxaOrig="4660" w:dyaOrig="400">
          <v:shape id="_x0000_i1120" type="#_x0000_t75" style="width:242.5pt;height:21.2pt" o:ole="">
            <v:imagedata r:id="rId144" o:title=""/>
          </v:shape>
          <o:OLEObject Type="Embed" ProgID="Equation.DSMT4" ShapeID="_x0000_i1120" DrawAspect="Content" ObjectID="_1711197110" r:id="rId145"/>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proofErr w:type="gramStart"/>
      <w:r w:rsidRPr="00393839">
        <w:rPr>
          <w:sz w:val="28"/>
          <w:szCs w:val="28"/>
        </w:rPr>
        <w:t xml:space="preserve">Если </w:t>
      </w:r>
      <w:r w:rsidRPr="00393839">
        <w:rPr>
          <w:i/>
          <w:sz w:val="28"/>
          <w:szCs w:val="28"/>
          <w:lang w:val="en-US"/>
        </w:rPr>
        <w:t>x</w:t>
      </w:r>
      <w:r w:rsidRPr="00393839">
        <w:rPr>
          <w:sz w:val="28"/>
          <w:szCs w:val="28"/>
        </w:rPr>
        <w:t xml:space="preserve"> и </w:t>
      </w:r>
      <w:r w:rsidRPr="00393839">
        <w:rPr>
          <w:i/>
          <w:sz w:val="28"/>
          <w:szCs w:val="28"/>
          <w:lang w:val="en-US"/>
        </w:rPr>
        <w:t>y</w:t>
      </w:r>
      <w:r w:rsidRPr="00393839">
        <w:rPr>
          <w:sz w:val="28"/>
          <w:szCs w:val="28"/>
        </w:rPr>
        <w:t xml:space="preserve"> независимы, то </w:t>
      </w:r>
      <w:r w:rsidRPr="00393839">
        <w:rPr>
          <w:position w:val="-14"/>
          <w:sz w:val="28"/>
          <w:szCs w:val="28"/>
        </w:rPr>
        <w:object w:dxaOrig="3620" w:dyaOrig="400">
          <v:shape id="_x0000_i1121" type="#_x0000_t75" style="width:188.15pt;height:21.2pt" o:ole="">
            <v:imagedata r:id="rId146" o:title=""/>
          </v:shape>
          <o:OLEObject Type="Embed" ProgID="Equation.DSMT4" ShapeID="_x0000_i1121" DrawAspect="Content" ObjectID="_1711197111" r:id="rId147"/>
        </w:object>
      </w:r>
      <w:r w:rsidRPr="00393839">
        <w:rPr>
          <w:sz w:val="28"/>
          <w:szCs w:val="28"/>
        </w:rPr>
        <w:t xml:space="preserve"> и энтропия совместного распределения </w:t>
      </w:r>
      <w:r w:rsidRPr="00393839">
        <w:rPr>
          <w:position w:val="-14"/>
          <w:sz w:val="28"/>
          <w:szCs w:val="28"/>
        </w:rPr>
        <w:object w:dxaOrig="2460" w:dyaOrig="400">
          <v:shape id="_x0000_i1122" type="#_x0000_t75" style="width:128.1pt;height:21.2pt" o:ole="">
            <v:imagedata r:id="rId148" o:title=""/>
          </v:shape>
          <o:OLEObject Type="Embed" ProgID="Equation.DSMT4" ShapeID="_x0000_i1122" DrawAspect="Content" ObjectID="_1711197112" r:id="rId149"/>
        </w:object>
      </w:r>
      <w:r w:rsidRPr="00393839">
        <w:rPr>
          <w:sz w:val="28"/>
          <w:szCs w:val="28"/>
        </w:rPr>
        <w:t xml:space="preserve"> максимальна, так как </w:t>
      </w:r>
      <w:r w:rsidRPr="00393839">
        <w:rPr>
          <w:position w:val="-14"/>
          <w:sz w:val="28"/>
          <w:szCs w:val="28"/>
        </w:rPr>
        <w:object w:dxaOrig="3620" w:dyaOrig="400">
          <v:shape id="_x0000_i1123" type="#_x0000_t75" style="width:188.15pt;height:21.2pt" o:ole="">
            <v:imagedata r:id="rId150" o:title=""/>
          </v:shape>
          <o:OLEObject Type="Embed" ProgID="Equation.DSMT4" ShapeID="_x0000_i1123" DrawAspect="Content" ObjectID="_1711197113" r:id="rId151"/>
        </w:object>
      </w:r>
      <w:r w:rsidRPr="00393839">
        <w:rPr>
          <w:sz w:val="28"/>
          <w:szCs w:val="28"/>
        </w:rPr>
        <w:t>.</w:t>
      </w:r>
      <w:proofErr w:type="gramEnd"/>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Связь между частными и средними условными энтропиями</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30"/>
          <w:sz w:val="28"/>
          <w:szCs w:val="28"/>
        </w:rPr>
        <w:object w:dxaOrig="6259" w:dyaOrig="700">
          <v:shape id="_x0000_i1124" type="#_x0000_t75" style="width:325.55pt;height:36.65pt" o:ole="">
            <v:imagedata r:id="rId152" o:title=""/>
          </v:shape>
          <o:OLEObject Type="Embed" ProgID="Equation.DSMT4" ShapeID="_x0000_i1124" DrawAspect="Content" ObjectID="_1711197114" r:id="rId153"/>
        </w:object>
      </w:r>
      <w:r w:rsidRPr="00393839">
        <w:rPr>
          <w:sz w:val="28"/>
          <w:szCs w:val="28"/>
        </w:rPr>
        <w:t>.</w:t>
      </w: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Задача 7</w:t>
      </w:r>
    </w:p>
    <w:p w:rsidR="008738E3" w:rsidRPr="00393839" w:rsidRDefault="008738E3" w:rsidP="008738E3">
      <w:pPr>
        <w:widowControl w:val="0"/>
        <w:tabs>
          <w:tab w:val="left" w:pos="709"/>
        </w:tabs>
        <w:spacing w:line="360" w:lineRule="auto"/>
        <w:ind w:firstLine="284"/>
        <w:jc w:val="both"/>
        <w:rPr>
          <w:b/>
          <w:i/>
          <w:sz w:val="28"/>
          <w:szCs w:val="28"/>
        </w:rPr>
      </w:pPr>
      <w:r w:rsidRPr="00393839">
        <w:rPr>
          <w:b/>
          <w:i/>
          <w:sz w:val="28"/>
          <w:szCs w:val="28"/>
        </w:rPr>
        <w:tab/>
      </w:r>
    </w:p>
    <w:p w:rsidR="008738E3" w:rsidRPr="00393839" w:rsidRDefault="008738E3" w:rsidP="008738E3">
      <w:pPr>
        <w:widowControl w:val="0"/>
        <w:tabs>
          <w:tab w:val="left" w:pos="709"/>
        </w:tabs>
        <w:spacing w:line="360" w:lineRule="auto"/>
        <w:ind w:firstLine="284"/>
        <w:jc w:val="both"/>
        <w:rPr>
          <w:sz w:val="28"/>
          <w:szCs w:val="28"/>
        </w:rPr>
      </w:pPr>
      <w:r w:rsidRPr="00393839">
        <w:rPr>
          <w:b/>
          <w:i/>
          <w:sz w:val="28"/>
          <w:szCs w:val="28"/>
        </w:rPr>
        <w:tab/>
      </w:r>
      <w:r w:rsidRPr="00393839">
        <w:rPr>
          <w:sz w:val="28"/>
          <w:szCs w:val="28"/>
        </w:rPr>
        <w:t xml:space="preserve">На рисунке представлена диаграмма канала со слабым разрешением. Определить количество информации, передаваемое по каналу. </w:t>
      </w:r>
      <w:r w:rsidRPr="00393839">
        <w:rPr>
          <w:sz w:val="28"/>
          <w:szCs w:val="28"/>
        </w:rPr>
        <w:br/>
      </w:r>
      <w:r w:rsidRPr="00393839">
        <w:rPr>
          <w:sz w:val="28"/>
          <w:szCs w:val="28"/>
        </w:rPr>
        <w:object w:dxaOrig="2528" w:dyaOrig="3171">
          <v:shape id="_x0000_i1125" type="#_x0000_t75" style="width:141.35pt;height:136.5pt" o:ole="">
            <v:imagedata r:id="rId154" o:title=""/>
          </v:shape>
          <o:OLEObject Type="Embed" ProgID="Visio.Drawing.11" ShapeID="_x0000_i1125" DrawAspect="Content" ObjectID="_1711197115" r:id="rId155"/>
        </w:object>
      </w:r>
    </w:p>
    <w:p w:rsidR="008738E3" w:rsidRPr="00393839" w:rsidRDefault="008738E3" w:rsidP="008738E3">
      <w:pPr>
        <w:widowControl w:val="0"/>
        <w:tabs>
          <w:tab w:val="left" w:pos="709"/>
        </w:tabs>
        <w:spacing w:line="360" w:lineRule="auto"/>
        <w:ind w:firstLine="284"/>
        <w:jc w:val="both"/>
        <w:rPr>
          <w:sz w:val="28"/>
          <w:szCs w:val="28"/>
        </w:rPr>
      </w:pPr>
    </w:p>
    <w:p w:rsidR="008738E3" w:rsidRPr="00393839" w:rsidRDefault="008738E3" w:rsidP="008738E3">
      <w:pPr>
        <w:widowControl w:val="0"/>
        <w:tabs>
          <w:tab w:val="left" w:pos="709"/>
        </w:tabs>
        <w:spacing w:line="360" w:lineRule="auto"/>
        <w:ind w:firstLine="284"/>
        <w:jc w:val="both"/>
        <w:rPr>
          <w:b/>
          <w:sz w:val="28"/>
          <w:szCs w:val="28"/>
        </w:rPr>
      </w:pPr>
      <w:r w:rsidRPr="00393839">
        <w:rPr>
          <w:b/>
          <w:sz w:val="28"/>
          <w:szCs w:val="28"/>
        </w:rPr>
        <w:t xml:space="preserve">Ответ: </w:t>
      </w:r>
      <w:r w:rsidRPr="00393839">
        <w:rPr>
          <w:b/>
          <w:sz w:val="28"/>
          <w:szCs w:val="28"/>
          <w:lang w:val="en-US"/>
        </w:rPr>
        <w:t>I</w:t>
      </w:r>
      <w:r w:rsidRPr="00393839">
        <w:rPr>
          <w:b/>
          <w:sz w:val="28"/>
          <w:szCs w:val="28"/>
        </w:rPr>
        <w:t xml:space="preserve"> (</w:t>
      </w:r>
      <w:r w:rsidRPr="00393839">
        <w:rPr>
          <w:b/>
          <w:sz w:val="28"/>
          <w:szCs w:val="28"/>
          <w:lang w:val="en-US"/>
        </w:rPr>
        <w:t>x</w:t>
      </w:r>
      <w:proofErr w:type="gramStart"/>
      <w:r w:rsidRPr="00393839">
        <w:rPr>
          <w:b/>
          <w:sz w:val="28"/>
          <w:szCs w:val="28"/>
        </w:rPr>
        <w:t>,</w:t>
      </w:r>
      <w:r w:rsidRPr="00393839">
        <w:rPr>
          <w:b/>
          <w:sz w:val="28"/>
          <w:szCs w:val="28"/>
          <w:lang w:val="en-US"/>
        </w:rPr>
        <w:t>y</w:t>
      </w:r>
      <w:proofErr w:type="gramEnd"/>
      <w:r w:rsidRPr="00393839">
        <w:rPr>
          <w:b/>
          <w:sz w:val="28"/>
          <w:szCs w:val="28"/>
        </w:rPr>
        <w:t>)=</w:t>
      </w:r>
      <w:r w:rsidRPr="00393839">
        <w:rPr>
          <w:b/>
          <w:sz w:val="28"/>
          <w:szCs w:val="28"/>
          <w:lang w:val="en-US"/>
        </w:rPr>
        <w:t>H</w:t>
      </w:r>
      <w:r w:rsidRPr="00393839">
        <w:rPr>
          <w:b/>
          <w:sz w:val="28"/>
          <w:szCs w:val="28"/>
        </w:rPr>
        <w:t>(</w:t>
      </w:r>
      <w:r w:rsidRPr="00393839">
        <w:rPr>
          <w:b/>
          <w:sz w:val="28"/>
          <w:szCs w:val="28"/>
          <w:lang w:val="en-US"/>
        </w:rPr>
        <w:t>x</w:t>
      </w:r>
      <w:r w:rsidRPr="00393839">
        <w:rPr>
          <w:b/>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b/>
          <w:sz w:val="28"/>
          <w:szCs w:val="28"/>
        </w:rPr>
        <w:t>Решение</w: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Количество переданной по каналу информации равно </w:t>
      </w:r>
      <w:r w:rsidRPr="00393839">
        <w:rPr>
          <w:position w:val="-12"/>
          <w:sz w:val="28"/>
          <w:szCs w:val="28"/>
        </w:rPr>
        <w:object w:dxaOrig="1480" w:dyaOrig="360">
          <v:shape id="_x0000_i1126" type="#_x0000_t75" style="width:87.9pt;height:20.75pt" o:ole="">
            <v:imagedata r:id="rId156" o:title=""/>
          </v:shape>
          <o:OLEObject Type="Embed" ProgID="Equation.DSMT4" ShapeID="_x0000_i1126" DrawAspect="Content" ObjectID="_1711197116" r:id="rId157"/>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14"/>
          <w:sz w:val="28"/>
          <w:szCs w:val="28"/>
        </w:rPr>
        <w:object w:dxaOrig="1100" w:dyaOrig="400">
          <v:shape id="_x0000_i1127" type="#_x0000_t75" style="width:64.95pt;height:23.4pt" o:ole="">
            <v:imagedata r:id="rId158" o:title=""/>
          </v:shape>
          <o:OLEObject Type="Embed" ProgID="Equation.DSMT4" ShapeID="_x0000_i1127" DrawAspect="Content" ObjectID="_1711197117" r:id="rId159"/>
        </w:object>
      </w:r>
      <w:r w:rsidRPr="00393839">
        <w:rPr>
          <w:sz w:val="28"/>
          <w:szCs w:val="28"/>
        </w:rPr>
        <w:t xml:space="preserve"> – энтропия полученных элементов </w:t>
      </w:r>
      <w:r w:rsidRPr="00393839">
        <w:rPr>
          <w:i/>
          <w:sz w:val="28"/>
          <w:szCs w:val="28"/>
          <w:lang w:val="en-US"/>
        </w:rPr>
        <w:t>y</w:t>
      </w:r>
      <w:r w:rsidRPr="00393839">
        <w:rPr>
          <w:sz w:val="28"/>
          <w:szCs w:val="28"/>
        </w:rPr>
        <w:t xml:space="preserve"> до отправления элемента </w:t>
      </w:r>
      <w:r w:rsidRPr="00393839">
        <w:rPr>
          <w:i/>
          <w:sz w:val="28"/>
          <w:szCs w:val="28"/>
          <w:lang w:val="en-US"/>
        </w:rPr>
        <w:t>x</w:t>
      </w:r>
      <w:r w:rsidRPr="00393839">
        <w:rPr>
          <w:sz w:val="28"/>
          <w:szCs w:val="28"/>
        </w:rPr>
        <w:t xml:space="preserve">;  </w:t>
      </w:r>
      <w:r w:rsidRPr="00393839">
        <w:rPr>
          <w:position w:val="-14"/>
          <w:sz w:val="28"/>
          <w:szCs w:val="28"/>
        </w:rPr>
        <w:object w:dxaOrig="1820" w:dyaOrig="400">
          <v:shape id="_x0000_i1128" type="#_x0000_t75" style="width:90.1pt;height:20.3pt" o:ole="">
            <v:imagedata r:id="rId160" o:title=""/>
          </v:shape>
          <o:OLEObject Type="Embed" ProgID="Equation.DSMT4" ShapeID="_x0000_i1128" DrawAspect="Content" ObjectID="_1711197118" r:id="rId161"/>
        </w:object>
      </w:r>
      <w:r w:rsidRPr="00393839">
        <w:rPr>
          <w:sz w:val="28"/>
          <w:szCs w:val="28"/>
        </w:rPr>
        <w:t xml:space="preserve"> - энтропия полученных элементов </w:t>
      </w:r>
      <w:r w:rsidRPr="00393839">
        <w:rPr>
          <w:i/>
          <w:sz w:val="28"/>
          <w:szCs w:val="28"/>
          <w:lang w:val="en-US"/>
        </w:rPr>
        <w:t>y</w:t>
      </w:r>
      <w:r w:rsidRPr="00393839">
        <w:rPr>
          <w:sz w:val="28"/>
          <w:szCs w:val="28"/>
        </w:rPr>
        <w:t xml:space="preserve"> после отправления элемента</w:t>
      </w:r>
      <w:r w:rsidRPr="00393839">
        <w:rPr>
          <w:i/>
          <w:sz w:val="28"/>
          <w:szCs w:val="28"/>
        </w:rPr>
        <w:t xml:space="preserve"> </w:t>
      </w:r>
      <w:r w:rsidRPr="00393839">
        <w:rPr>
          <w:i/>
          <w:sz w:val="28"/>
          <w:szCs w:val="28"/>
          <w:lang w:val="en-US"/>
        </w:rPr>
        <w:t>x</w:t>
      </w:r>
      <w:r w:rsidRPr="00393839">
        <w:rPr>
          <w:sz w:val="28"/>
          <w:szCs w:val="28"/>
        </w:rPr>
        <w:t xml:space="preserve">. Для данного канала со слабым разрешением </w:t>
      </w:r>
      <w:r w:rsidRPr="00393839">
        <w:rPr>
          <w:position w:val="-14"/>
          <w:sz w:val="28"/>
          <w:szCs w:val="28"/>
        </w:rPr>
        <w:object w:dxaOrig="1300" w:dyaOrig="400">
          <v:shape id="_x0000_i1129" type="#_x0000_t75" style="width:64.95pt;height:20.3pt" o:ole="">
            <v:imagedata r:id="rId162" o:title=""/>
          </v:shape>
          <o:OLEObject Type="Embed" ProgID="Equation.DSMT4" ShapeID="_x0000_i1129" DrawAspect="Content" ObjectID="_1711197119" r:id="rId163"/>
        </w:object>
      </w:r>
      <w:r w:rsidRPr="00393839">
        <w:rPr>
          <w:sz w:val="28"/>
          <w:szCs w:val="28"/>
        </w:rPr>
        <w:t xml:space="preserve">, так как полученный элемент </w:t>
      </w:r>
      <w:r w:rsidRPr="00393839">
        <w:rPr>
          <w:i/>
          <w:sz w:val="28"/>
          <w:szCs w:val="28"/>
          <w:lang w:val="en-US"/>
        </w:rPr>
        <w:t>y</w:t>
      </w:r>
      <w:r w:rsidRPr="00393839">
        <w:rPr>
          <w:sz w:val="28"/>
          <w:szCs w:val="28"/>
        </w:rPr>
        <w:t xml:space="preserve"> однозначно определяется по отправленному элементу </w:t>
      </w:r>
      <w:r w:rsidRPr="00393839">
        <w:rPr>
          <w:i/>
          <w:sz w:val="28"/>
          <w:szCs w:val="28"/>
          <w:lang w:val="en-US"/>
        </w:rPr>
        <w:t>x</w:t>
      </w:r>
      <w:r w:rsidRPr="00393839">
        <w:rPr>
          <w:sz w:val="28"/>
          <w:szCs w:val="28"/>
        </w:rPr>
        <w:t>.</w:t>
      </w:r>
    </w:p>
    <w:p w:rsidR="008738E3" w:rsidRPr="00393839" w:rsidRDefault="008738E3" w:rsidP="008738E3">
      <w:pPr>
        <w:widowControl w:val="0"/>
        <w:tabs>
          <w:tab w:val="left" w:pos="709"/>
        </w:tabs>
        <w:spacing w:line="360" w:lineRule="auto"/>
        <w:ind w:firstLine="284"/>
        <w:jc w:val="both"/>
        <w:rPr>
          <w:b/>
          <w:sz w:val="28"/>
          <w:szCs w:val="28"/>
        </w:rPr>
      </w:pPr>
      <w:r w:rsidRPr="00393839">
        <w:rPr>
          <w:sz w:val="28"/>
          <w:szCs w:val="28"/>
        </w:rPr>
        <w:t xml:space="preserve">Получаем </w:t>
      </w:r>
      <w:r w:rsidRPr="00393839">
        <w:rPr>
          <w:position w:val="-14"/>
          <w:sz w:val="28"/>
          <w:szCs w:val="28"/>
        </w:rPr>
        <w:object w:dxaOrig="1020" w:dyaOrig="400">
          <v:shape id="_x0000_i1130" type="#_x0000_t75" style="width:60.5pt;height:23.4pt" o:ole="">
            <v:imagedata r:id="rId164" o:title=""/>
          </v:shape>
          <o:OLEObject Type="Embed" ProgID="Equation.DSMT4" ShapeID="_x0000_i1130" DrawAspect="Content" ObjectID="_1711197120" r:id="rId165"/>
        </w:object>
      </w:r>
      <w:r w:rsidRPr="00393839">
        <w:rPr>
          <w:sz w:val="28"/>
          <w:szCs w:val="28"/>
        </w:rPr>
        <w:t>.</w:t>
      </w:r>
      <w:r w:rsidRPr="00393839">
        <w:rPr>
          <w:sz w:val="28"/>
          <w:szCs w:val="28"/>
        </w:rPr>
        <w:br/>
      </w:r>
      <w:r w:rsidRPr="00393839">
        <w:rPr>
          <w:b/>
          <w:sz w:val="28"/>
          <w:szCs w:val="28"/>
        </w:rPr>
        <w:t>Задача 2</w:t>
      </w:r>
    </w:p>
    <w:p w:rsidR="008738E3" w:rsidRPr="00393839" w:rsidRDefault="008738E3" w:rsidP="008738E3">
      <w:pPr>
        <w:widowControl w:val="0"/>
        <w:tabs>
          <w:tab w:val="left" w:pos="709"/>
        </w:tabs>
        <w:spacing w:line="360" w:lineRule="auto"/>
        <w:ind w:firstLine="284"/>
        <w:jc w:val="both"/>
        <w:rPr>
          <w:b/>
          <w:sz w:val="28"/>
          <w:szCs w:val="28"/>
        </w:rPr>
      </w:pPr>
      <w:r w:rsidRPr="00393839">
        <w:rPr>
          <w:sz w:val="28"/>
          <w:szCs w:val="28"/>
        </w:rPr>
        <w:t>На рисунке представлена диаграмма канала с неоднозначностью. Определить количество информации, передаваемое по каналу</w:t>
      </w:r>
      <w:proofErr w:type="gramStart"/>
      <w:r w:rsidRPr="00393839">
        <w:rPr>
          <w:sz w:val="28"/>
          <w:szCs w:val="28"/>
        </w:rPr>
        <w:t>.</w:t>
      </w:r>
      <w:proofErr w:type="gramEnd"/>
      <w:r w:rsidRPr="00393839">
        <w:rPr>
          <w:sz w:val="28"/>
          <w:szCs w:val="28"/>
        </w:rPr>
        <w:t xml:space="preserve"> </w:t>
      </w:r>
      <w:r w:rsidRPr="00393839">
        <w:rPr>
          <w:sz w:val="28"/>
          <w:szCs w:val="28"/>
        </w:rPr>
        <w:br/>
      </w:r>
      <w:r w:rsidRPr="00393839">
        <w:rPr>
          <w:sz w:val="28"/>
          <w:szCs w:val="28"/>
        </w:rPr>
        <w:object w:dxaOrig="2539" w:dyaOrig="3131">
          <v:shape id="_x0000_i1131" type="#_x0000_t75" style="width:140.9pt;height:131.65pt" o:ole="">
            <v:imagedata r:id="rId166" o:title=""/>
          </v:shape>
          <o:OLEObject Type="Embed" ProgID="Visio.Drawing.11" ShapeID="_x0000_i1131" DrawAspect="Content" ObjectID="_1711197121" r:id="rId167"/>
        </w:object>
      </w:r>
      <w:r w:rsidRPr="00393839">
        <w:rPr>
          <w:sz w:val="28"/>
          <w:szCs w:val="28"/>
        </w:rPr>
        <w:br/>
      </w:r>
      <w:r w:rsidRPr="00393839">
        <w:rPr>
          <w:sz w:val="28"/>
          <w:szCs w:val="28"/>
        </w:rPr>
        <w:br/>
      </w:r>
      <w:proofErr w:type="gramStart"/>
      <w:r w:rsidRPr="00393839">
        <w:rPr>
          <w:b/>
          <w:sz w:val="28"/>
          <w:szCs w:val="28"/>
        </w:rPr>
        <w:t>о</w:t>
      </w:r>
      <w:proofErr w:type="gramEnd"/>
      <w:r w:rsidRPr="00393839">
        <w:rPr>
          <w:b/>
          <w:sz w:val="28"/>
          <w:szCs w:val="28"/>
        </w:rPr>
        <w:t xml:space="preserve">твет: </w:t>
      </w:r>
      <w:r w:rsidRPr="00393839">
        <w:rPr>
          <w:b/>
          <w:sz w:val="28"/>
          <w:szCs w:val="28"/>
          <w:lang w:val="en-US"/>
        </w:rPr>
        <w:t>I</w:t>
      </w:r>
      <w:r w:rsidRPr="00393839">
        <w:rPr>
          <w:b/>
          <w:sz w:val="28"/>
          <w:szCs w:val="28"/>
        </w:rPr>
        <w:t xml:space="preserve"> (</w:t>
      </w:r>
      <w:r w:rsidRPr="00393839">
        <w:rPr>
          <w:b/>
          <w:sz w:val="28"/>
          <w:szCs w:val="28"/>
          <w:lang w:val="en-US"/>
        </w:rPr>
        <w:t>x</w:t>
      </w:r>
      <w:proofErr w:type="gramStart"/>
      <w:r w:rsidRPr="00393839">
        <w:rPr>
          <w:b/>
          <w:sz w:val="28"/>
          <w:szCs w:val="28"/>
        </w:rPr>
        <w:t>,</w:t>
      </w:r>
      <w:r w:rsidRPr="00393839">
        <w:rPr>
          <w:b/>
          <w:sz w:val="28"/>
          <w:szCs w:val="28"/>
          <w:lang w:val="en-US"/>
        </w:rPr>
        <w:t>y</w:t>
      </w:r>
      <w:proofErr w:type="gramEnd"/>
      <w:r w:rsidRPr="00393839">
        <w:rPr>
          <w:b/>
          <w:sz w:val="28"/>
          <w:szCs w:val="28"/>
        </w:rPr>
        <w:t>)=</w:t>
      </w:r>
      <w:r w:rsidRPr="00393839">
        <w:rPr>
          <w:b/>
          <w:sz w:val="28"/>
          <w:szCs w:val="28"/>
          <w:lang w:val="en-US"/>
        </w:rPr>
        <w:t>H</w:t>
      </w:r>
      <w:r w:rsidRPr="00393839">
        <w:rPr>
          <w:b/>
          <w:sz w:val="28"/>
          <w:szCs w:val="28"/>
        </w:rPr>
        <w:t>(</w:t>
      </w:r>
      <w:r w:rsidRPr="00393839">
        <w:rPr>
          <w:b/>
          <w:sz w:val="28"/>
          <w:szCs w:val="28"/>
          <w:lang w:val="en-US"/>
        </w:rPr>
        <w:t>x</w:t>
      </w:r>
      <w:r w:rsidRPr="00393839">
        <w:rPr>
          <w:b/>
          <w:sz w:val="28"/>
          <w:szCs w:val="28"/>
        </w:rPr>
        <w:t>)</w:t>
      </w:r>
      <w:r w:rsidRPr="00393839">
        <w:rPr>
          <w:sz w:val="28"/>
          <w:szCs w:val="28"/>
        </w:rPr>
        <w:br/>
      </w:r>
      <w:r w:rsidRPr="00393839">
        <w:rPr>
          <w:b/>
          <w:sz w:val="28"/>
          <w:szCs w:val="28"/>
        </w:rPr>
        <w:t>Решение:</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Количество переданной по каналу информации равно </w:t>
      </w:r>
      <w:r w:rsidRPr="00393839">
        <w:rPr>
          <w:position w:val="-12"/>
          <w:sz w:val="28"/>
          <w:szCs w:val="28"/>
        </w:rPr>
        <w:object w:dxaOrig="1480" w:dyaOrig="360">
          <v:shape id="_x0000_i1132" type="#_x0000_t75" style="width:87.9pt;height:20.75pt" o:ole="">
            <v:imagedata r:id="rId156" o:title=""/>
          </v:shape>
          <o:OLEObject Type="Embed" ProgID="Equation.DSMT4" ShapeID="_x0000_i1132" DrawAspect="Content" ObjectID="_1711197122" r:id="rId168"/>
        </w:objec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position w:val="-14"/>
          <w:sz w:val="28"/>
          <w:szCs w:val="28"/>
        </w:rPr>
        <w:object w:dxaOrig="1080" w:dyaOrig="400">
          <v:shape id="_x0000_i1133" type="#_x0000_t75" style="width:64.05pt;height:23.4pt" o:ole="">
            <v:imagedata r:id="rId169" o:title=""/>
          </v:shape>
          <o:OLEObject Type="Embed" ProgID="Equation.DSMT4" ShapeID="_x0000_i1133" DrawAspect="Content" ObjectID="_1711197123" r:id="rId170"/>
        </w:object>
      </w:r>
      <w:r w:rsidRPr="00393839">
        <w:rPr>
          <w:sz w:val="28"/>
          <w:szCs w:val="28"/>
        </w:rPr>
        <w:t xml:space="preserve"> – энтропия отправленных элементов </w:t>
      </w:r>
      <w:r w:rsidRPr="00393839">
        <w:rPr>
          <w:i/>
          <w:sz w:val="28"/>
          <w:szCs w:val="28"/>
          <w:lang w:val="en-US"/>
        </w:rPr>
        <w:t>x</w:t>
      </w:r>
      <w:r w:rsidRPr="00393839">
        <w:rPr>
          <w:sz w:val="28"/>
          <w:szCs w:val="28"/>
        </w:rPr>
        <w:t xml:space="preserve"> до получения элемента </w:t>
      </w:r>
      <w:r w:rsidRPr="00393839">
        <w:rPr>
          <w:i/>
          <w:sz w:val="28"/>
          <w:szCs w:val="28"/>
          <w:lang w:val="en-US"/>
        </w:rPr>
        <w:t>y</w:t>
      </w:r>
      <w:r w:rsidRPr="00393839">
        <w:rPr>
          <w:sz w:val="28"/>
          <w:szCs w:val="28"/>
        </w:rPr>
        <w:t xml:space="preserve">;  </w:t>
      </w:r>
      <w:r w:rsidRPr="00393839">
        <w:rPr>
          <w:position w:val="-14"/>
          <w:sz w:val="28"/>
          <w:szCs w:val="28"/>
        </w:rPr>
        <w:object w:dxaOrig="1820" w:dyaOrig="400">
          <v:shape id="_x0000_i1134" type="#_x0000_t75" style="width:90.1pt;height:20.3pt" o:ole="">
            <v:imagedata r:id="rId171" o:title=""/>
          </v:shape>
          <o:OLEObject Type="Embed" ProgID="Equation.DSMT4" ShapeID="_x0000_i1134" DrawAspect="Content" ObjectID="_1711197124" r:id="rId172"/>
        </w:object>
      </w:r>
      <w:r w:rsidRPr="00393839">
        <w:rPr>
          <w:sz w:val="28"/>
          <w:szCs w:val="28"/>
        </w:rPr>
        <w:t xml:space="preserve"> - энтропия отправленных элементов </w:t>
      </w:r>
      <w:r w:rsidRPr="00393839">
        <w:rPr>
          <w:i/>
          <w:sz w:val="28"/>
          <w:szCs w:val="28"/>
          <w:lang w:val="en-US"/>
        </w:rPr>
        <w:t>x</w:t>
      </w:r>
      <w:r w:rsidRPr="00393839">
        <w:rPr>
          <w:sz w:val="28"/>
          <w:szCs w:val="28"/>
        </w:rPr>
        <w:t xml:space="preserve"> после получения элемента</w:t>
      </w:r>
      <w:r w:rsidRPr="00393839">
        <w:rPr>
          <w:i/>
          <w:sz w:val="28"/>
          <w:szCs w:val="28"/>
        </w:rPr>
        <w:t xml:space="preserve"> </w:t>
      </w:r>
      <w:r w:rsidRPr="00393839">
        <w:rPr>
          <w:i/>
          <w:sz w:val="28"/>
          <w:szCs w:val="28"/>
          <w:lang w:val="en-US"/>
        </w:rPr>
        <w:t>y</w:t>
      </w:r>
      <w:r w:rsidRPr="00393839">
        <w:rPr>
          <w:sz w:val="28"/>
          <w:szCs w:val="28"/>
        </w:rPr>
        <w:t xml:space="preserve">. Для данного канала с неоднозначностью </w:t>
      </w:r>
      <w:r w:rsidRPr="00393839">
        <w:rPr>
          <w:position w:val="-14"/>
          <w:sz w:val="28"/>
          <w:szCs w:val="28"/>
        </w:rPr>
        <w:object w:dxaOrig="1300" w:dyaOrig="400">
          <v:shape id="_x0000_i1135" type="#_x0000_t75" style="width:64.95pt;height:20.3pt" o:ole="">
            <v:imagedata r:id="rId173" o:title=""/>
          </v:shape>
          <o:OLEObject Type="Embed" ProgID="Equation.DSMT4" ShapeID="_x0000_i1135" DrawAspect="Content" ObjectID="_1711197125" r:id="rId174"/>
        </w:object>
      </w:r>
      <w:r w:rsidRPr="00393839">
        <w:rPr>
          <w:sz w:val="28"/>
          <w:szCs w:val="28"/>
        </w:rPr>
        <w:t xml:space="preserve">, так как полученный элемент </w:t>
      </w:r>
      <w:r w:rsidRPr="00393839">
        <w:rPr>
          <w:i/>
          <w:sz w:val="28"/>
          <w:szCs w:val="28"/>
          <w:lang w:val="en-US"/>
        </w:rPr>
        <w:t>y</w:t>
      </w:r>
      <w:r w:rsidRPr="00393839">
        <w:rPr>
          <w:sz w:val="28"/>
          <w:szCs w:val="28"/>
        </w:rPr>
        <w:t xml:space="preserve"> однозначно определяет отправленный элемент </w:t>
      </w:r>
      <w:r w:rsidRPr="00393839">
        <w:rPr>
          <w:i/>
          <w:sz w:val="28"/>
          <w:szCs w:val="28"/>
          <w:lang w:val="en-US"/>
        </w:rPr>
        <w:t>x</w:t>
      </w:r>
      <w:r w:rsidRPr="00393839">
        <w:rPr>
          <w:sz w:val="28"/>
          <w:szCs w:val="28"/>
        </w:rPr>
        <w:t>.</w:t>
      </w:r>
    </w:p>
    <w:p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 xml:space="preserve">Получаем </w:t>
      </w:r>
      <w:r w:rsidRPr="00393839">
        <w:rPr>
          <w:position w:val="-14"/>
          <w:sz w:val="28"/>
          <w:szCs w:val="28"/>
        </w:rPr>
        <w:object w:dxaOrig="999" w:dyaOrig="400">
          <v:shape id="_x0000_i1136" type="#_x0000_t75" style="width:58.75pt;height:23.4pt" o:ole="">
            <v:imagedata r:id="rId175" o:title=""/>
          </v:shape>
          <o:OLEObject Type="Embed" ProgID="Equation.DSMT4" ShapeID="_x0000_i1136" DrawAspect="Content" ObjectID="_1711197126" r:id="rId176"/>
        </w:object>
      </w:r>
      <w:r w:rsidRPr="00393839">
        <w:rPr>
          <w:sz w:val="28"/>
          <w:szCs w:val="28"/>
        </w:rPr>
        <w:t>.</w:t>
      </w:r>
    </w:p>
    <w:p w:rsidR="008738E3" w:rsidRDefault="008738E3" w:rsidP="008738E3">
      <w:pPr>
        <w:widowControl w:val="0"/>
        <w:tabs>
          <w:tab w:val="left" w:pos="709"/>
        </w:tabs>
        <w:spacing w:line="360" w:lineRule="auto"/>
        <w:ind w:firstLine="284"/>
        <w:jc w:val="center"/>
        <w:rPr>
          <w:b/>
          <w:sz w:val="28"/>
          <w:szCs w:val="28"/>
        </w:rPr>
      </w:pPr>
    </w:p>
    <w:p w:rsidR="008738E3" w:rsidRPr="00393839" w:rsidRDefault="008738E3" w:rsidP="008738E3">
      <w:pPr>
        <w:widowControl w:val="0"/>
        <w:tabs>
          <w:tab w:val="left" w:pos="709"/>
        </w:tabs>
        <w:spacing w:line="360" w:lineRule="auto"/>
        <w:ind w:firstLine="284"/>
        <w:jc w:val="center"/>
        <w:rPr>
          <w:b/>
          <w:sz w:val="28"/>
          <w:szCs w:val="28"/>
        </w:rPr>
      </w:pPr>
      <w:r w:rsidRPr="00393839">
        <w:rPr>
          <w:b/>
          <w:sz w:val="28"/>
          <w:szCs w:val="28"/>
        </w:rPr>
        <w:t>Задачи по вычислению энтропии</w:t>
      </w:r>
    </w:p>
    <w:p w:rsidR="008738E3" w:rsidRPr="00393839" w:rsidRDefault="008738E3" w:rsidP="008738E3">
      <w:pPr>
        <w:widowControl w:val="0"/>
        <w:spacing w:line="360" w:lineRule="auto"/>
        <w:jc w:val="both"/>
        <w:rPr>
          <w:sz w:val="28"/>
          <w:szCs w:val="28"/>
        </w:rPr>
      </w:pPr>
      <w:r w:rsidRPr="00393839">
        <w:rPr>
          <w:sz w:val="28"/>
          <w:szCs w:val="28"/>
        </w:rPr>
        <w:t>1. Найдите энтропию для числа белых шаров при извлечении двух шаров из урны, содержащей два белых и один черный шар.</w:t>
      </w:r>
    </w:p>
    <w:p w:rsidR="008738E3" w:rsidRPr="00393839" w:rsidRDefault="008738E3" w:rsidP="008738E3">
      <w:pPr>
        <w:widowControl w:val="0"/>
        <w:spacing w:line="360" w:lineRule="auto"/>
        <w:jc w:val="both"/>
        <w:rPr>
          <w:sz w:val="28"/>
          <w:szCs w:val="28"/>
        </w:rPr>
      </w:pPr>
      <w:r w:rsidRPr="00393839">
        <w:rPr>
          <w:sz w:val="28"/>
          <w:szCs w:val="28"/>
        </w:rPr>
        <w:t>2. Найдите энтропию для числа козырных карт при извлечении двух карт из колоды в 36 карт.</w:t>
      </w:r>
    </w:p>
    <w:p w:rsidR="008738E3" w:rsidRPr="00393839" w:rsidRDefault="008738E3" w:rsidP="008738E3">
      <w:pPr>
        <w:widowControl w:val="0"/>
        <w:spacing w:line="360" w:lineRule="auto"/>
        <w:jc w:val="both"/>
        <w:rPr>
          <w:sz w:val="28"/>
          <w:szCs w:val="28"/>
        </w:rPr>
      </w:pPr>
      <w:r w:rsidRPr="00393839">
        <w:rPr>
          <w:sz w:val="28"/>
          <w:szCs w:val="28"/>
        </w:rPr>
        <w:t>3. Какую степень неопределенности содержит опыт угадывания суммы очков на извлеченной кости из полного набора домино?</w:t>
      </w:r>
    </w:p>
    <w:p w:rsidR="008738E3" w:rsidRPr="00393839" w:rsidRDefault="008738E3" w:rsidP="008738E3">
      <w:pPr>
        <w:widowControl w:val="0"/>
        <w:spacing w:line="360" w:lineRule="auto"/>
        <w:jc w:val="both"/>
        <w:rPr>
          <w:sz w:val="28"/>
          <w:szCs w:val="28"/>
        </w:rPr>
      </w:pPr>
      <w:r w:rsidRPr="00393839">
        <w:rPr>
          <w:sz w:val="28"/>
          <w:szCs w:val="28"/>
        </w:rPr>
        <w:t>4. Найдите энтропию для числа тузов при извлечении трех карт из карт с картинками.</w:t>
      </w:r>
    </w:p>
    <w:p w:rsidR="008738E3" w:rsidRPr="00393839" w:rsidRDefault="008738E3" w:rsidP="008738E3">
      <w:pPr>
        <w:widowControl w:val="0"/>
        <w:spacing w:line="360" w:lineRule="auto"/>
        <w:jc w:val="both"/>
        <w:rPr>
          <w:sz w:val="28"/>
          <w:szCs w:val="28"/>
        </w:rPr>
      </w:pPr>
      <w:r w:rsidRPr="00393839">
        <w:rPr>
          <w:sz w:val="28"/>
          <w:szCs w:val="28"/>
        </w:rPr>
        <w:t>5. Найдите дифференциальную энтропию для равномерного распределения.</w:t>
      </w:r>
    </w:p>
    <w:p w:rsidR="008738E3" w:rsidRPr="00393839" w:rsidRDefault="008738E3" w:rsidP="008738E3">
      <w:pPr>
        <w:widowControl w:val="0"/>
        <w:spacing w:line="360" w:lineRule="auto"/>
        <w:jc w:val="both"/>
        <w:rPr>
          <w:sz w:val="28"/>
          <w:szCs w:val="28"/>
        </w:rPr>
      </w:pPr>
      <w:r w:rsidRPr="00393839">
        <w:rPr>
          <w:sz w:val="28"/>
          <w:szCs w:val="28"/>
        </w:rPr>
        <w:t>6. Найдите дифференциальную энтропию для показательного закона распределения, если известно, что случайная величина </w:t>
      </w:r>
      <w:proofErr w:type="spellStart"/>
      <w:r w:rsidRPr="00393839">
        <w:rPr>
          <w:i/>
          <w:sz w:val="28"/>
          <w:szCs w:val="28"/>
        </w:rPr>
        <w:t>х</w:t>
      </w:r>
      <w:proofErr w:type="spellEnd"/>
      <w:r w:rsidRPr="00393839">
        <w:rPr>
          <w:sz w:val="28"/>
          <w:szCs w:val="28"/>
        </w:rPr>
        <w:t xml:space="preserve"> принимает значение меньше единицы с вероятностью 0,5.</w:t>
      </w:r>
    </w:p>
    <w:p w:rsidR="008738E3" w:rsidRDefault="008738E3" w:rsidP="008738E3">
      <w:pPr>
        <w:pStyle w:val="a4"/>
        <w:widowControl w:val="0"/>
        <w:shd w:val="clear" w:color="auto" w:fill="FFFFFF"/>
        <w:spacing w:before="0" w:beforeAutospacing="0" w:after="0" w:afterAutospacing="0" w:line="360" w:lineRule="auto"/>
        <w:ind w:firstLine="284"/>
        <w:jc w:val="center"/>
        <w:rPr>
          <w:b/>
          <w:color w:val="000000"/>
          <w:sz w:val="28"/>
          <w:szCs w:val="28"/>
        </w:rPr>
      </w:pPr>
    </w:p>
    <w:p w:rsidR="008738E3" w:rsidRPr="00393839" w:rsidRDefault="008738E3" w:rsidP="008738E3">
      <w:pPr>
        <w:pStyle w:val="a4"/>
        <w:widowControl w:val="0"/>
        <w:shd w:val="clear" w:color="auto" w:fill="FFFFFF"/>
        <w:spacing w:before="0" w:beforeAutospacing="0" w:after="0" w:afterAutospacing="0" w:line="360" w:lineRule="auto"/>
        <w:ind w:firstLine="284"/>
        <w:jc w:val="center"/>
        <w:rPr>
          <w:b/>
          <w:color w:val="000000"/>
          <w:sz w:val="28"/>
          <w:szCs w:val="28"/>
        </w:rPr>
      </w:pPr>
      <w:r w:rsidRPr="00393839">
        <w:rPr>
          <w:b/>
          <w:color w:val="000000"/>
          <w:sz w:val="28"/>
          <w:szCs w:val="28"/>
        </w:rPr>
        <w:t>Отчет</w:t>
      </w:r>
    </w:p>
    <w:p w:rsidR="008738E3" w:rsidRPr="00393839" w:rsidRDefault="008738E3" w:rsidP="008738E3">
      <w:pPr>
        <w:pStyle w:val="a4"/>
        <w:widowControl w:val="0"/>
        <w:shd w:val="clear" w:color="auto" w:fill="FFFFFF"/>
        <w:spacing w:before="0" w:beforeAutospacing="0" w:after="0" w:afterAutospacing="0" w:line="360" w:lineRule="auto"/>
        <w:ind w:firstLine="284"/>
        <w:jc w:val="both"/>
        <w:rPr>
          <w:color w:val="000000"/>
          <w:sz w:val="28"/>
          <w:szCs w:val="28"/>
        </w:rPr>
      </w:pPr>
      <w:r w:rsidRPr="00393839">
        <w:rPr>
          <w:color w:val="000000"/>
          <w:sz w:val="28"/>
          <w:szCs w:val="28"/>
        </w:rPr>
        <w:t>Отчет должен быть оформлен в текстовом редакторе и содержать:</w:t>
      </w:r>
    </w:p>
    <w:p w:rsidR="008738E3" w:rsidRPr="00393839"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393839">
        <w:rPr>
          <w:color w:val="000000"/>
          <w:sz w:val="28"/>
          <w:szCs w:val="28"/>
        </w:rPr>
        <w:t>наименование работы;</w:t>
      </w:r>
    </w:p>
    <w:p w:rsidR="008738E3" w:rsidRPr="00393839"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393839">
        <w:rPr>
          <w:color w:val="000000"/>
          <w:sz w:val="28"/>
          <w:szCs w:val="28"/>
        </w:rPr>
        <w:t>цель работы;</w:t>
      </w:r>
    </w:p>
    <w:p w:rsidR="008738E3" w:rsidRPr="00393839"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393839">
        <w:rPr>
          <w:color w:val="000000"/>
          <w:sz w:val="28"/>
          <w:szCs w:val="28"/>
        </w:rPr>
        <w:t>задание;</w:t>
      </w:r>
    </w:p>
    <w:p w:rsidR="008738E3" w:rsidRPr="00393839"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393839">
        <w:rPr>
          <w:color w:val="000000"/>
          <w:sz w:val="28"/>
          <w:szCs w:val="28"/>
        </w:rPr>
        <w:t>последовательность выполнения работы;</w:t>
      </w:r>
    </w:p>
    <w:p w:rsidR="008738E3" w:rsidRPr="00393839"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393839">
        <w:rPr>
          <w:color w:val="000000"/>
          <w:sz w:val="28"/>
          <w:szCs w:val="28"/>
        </w:rPr>
        <w:t>ответы на контрольные вопросы;</w:t>
      </w:r>
    </w:p>
    <w:p w:rsidR="008738E3" w:rsidRPr="00393839" w:rsidRDefault="008738E3" w:rsidP="008738E3">
      <w:pPr>
        <w:pStyle w:val="a4"/>
        <w:widowControl w:val="0"/>
        <w:numPr>
          <w:ilvl w:val="0"/>
          <w:numId w:val="1"/>
        </w:numPr>
        <w:shd w:val="clear" w:color="auto" w:fill="FFFFFF"/>
        <w:spacing w:before="0" w:beforeAutospacing="0" w:after="0" w:afterAutospacing="0" w:line="360" w:lineRule="auto"/>
        <w:ind w:left="0" w:firstLine="284"/>
        <w:jc w:val="both"/>
        <w:rPr>
          <w:color w:val="000000"/>
          <w:sz w:val="28"/>
          <w:szCs w:val="28"/>
        </w:rPr>
      </w:pPr>
      <w:r w:rsidRPr="00393839">
        <w:rPr>
          <w:color w:val="000000"/>
          <w:sz w:val="28"/>
          <w:szCs w:val="28"/>
        </w:rPr>
        <w:t>вывод о проделанной работе.</w:t>
      </w:r>
    </w:p>
    <w:p w:rsidR="008738E3" w:rsidRDefault="008738E3" w:rsidP="008738E3">
      <w:pPr>
        <w:widowControl w:val="0"/>
        <w:spacing w:line="360" w:lineRule="auto"/>
        <w:ind w:firstLine="284"/>
        <w:jc w:val="both"/>
        <w:rPr>
          <w:b/>
          <w:color w:val="000000"/>
          <w:sz w:val="28"/>
          <w:szCs w:val="28"/>
        </w:rPr>
      </w:pPr>
    </w:p>
    <w:p w:rsidR="008738E3" w:rsidRPr="00393839" w:rsidRDefault="008738E3" w:rsidP="008738E3">
      <w:pPr>
        <w:widowControl w:val="0"/>
        <w:spacing w:line="360" w:lineRule="auto"/>
        <w:ind w:firstLine="284"/>
        <w:jc w:val="center"/>
        <w:rPr>
          <w:b/>
          <w:color w:val="000000"/>
          <w:sz w:val="28"/>
          <w:szCs w:val="28"/>
        </w:rPr>
      </w:pPr>
      <w:r w:rsidRPr="00393839">
        <w:rPr>
          <w:b/>
          <w:color w:val="000000"/>
          <w:sz w:val="28"/>
          <w:szCs w:val="28"/>
        </w:rPr>
        <w:lastRenderedPageBreak/>
        <w:t>Контрольные вопросы</w:t>
      </w:r>
    </w:p>
    <w:p w:rsidR="008738E3" w:rsidRPr="00393839" w:rsidRDefault="008738E3" w:rsidP="008738E3">
      <w:pPr>
        <w:widowControl w:val="0"/>
        <w:spacing w:line="360" w:lineRule="auto"/>
        <w:ind w:firstLine="284"/>
        <w:jc w:val="both"/>
        <w:rPr>
          <w:sz w:val="28"/>
          <w:szCs w:val="28"/>
        </w:rPr>
      </w:pPr>
      <w:r w:rsidRPr="00393839">
        <w:rPr>
          <w:sz w:val="28"/>
          <w:szCs w:val="28"/>
        </w:rPr>
        <w:t>1. Как определяется энтропия дискретных случайных величин?</w:t>
      </w:r>
    </w:p>
    <w:p w:rsidR="008738E3" w:rsidRPr="00393839" w:rsidRDefault="008738E3" w:rsidP="008738E3">
      <w:pPr>
        <w:widowControl w:val="0"/>
        <w:spacing w:line="360" w:lineRule="auto"/>
        <w:ind w:firstLine="284"/>
        <w:jc w:val="both"/>
        <w:rPr>
          <w:sz w:val="28"/>
          <w:szCs w:val="28"/>
        </w:rPr>
      </w:pPr>
      <w:r w:rsidRPr="00393839">
        <w:rPr>
          <w:sz w:val="28"/>
          <w:szCs w:val="28"/>
        </w:rPr>
        <w:t>2. Приведите примеры энтропий для классических законов распределения.</w:t>
      </w:r>
    </w:p>
    <w:p w:rsidR="00D77FC5" w:rsidRDefault="008738E3"/>
    <w:sectPr w:rsidR="00D77FC5" w:rsidSect="004E039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1131"/>
    <w:multiLevelType w:val="hybridMultilevel"/>
    <w:tmpl w:val="511044DC"/>
    <w:lvl w:ilvl="0" w:tplc="04190011">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
    <w:nsid w:val="097B5F4D"/>
    <w:multiLevelType w:val="multilevel"/>
    <w:tmpl w:val="B6BA7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characterSpacingControl w:val="doNotCompress"/>
  <w:compat/>
  <w:rsids>
    <w:rsidRoot w:val="008738E3"/>
    <w:rsid w:val="00384FCD"/>
    <w:rsid w:val="004E0390"/>
    <w:rsid w:val="008738E3"/>
    <w:rsid w:val="00A524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8E3"/>
    <w:pPr>
      <w:spacing w:after="0" w:line="240" w:lineRule="auto"/>
    </w:pPr>
    <w:rPr>
      <w:rFonts w:ascii="Times New Roman" w:eastAsia="MS Mincho" w:hAnsi="Times New Roman" w:cs="Times New Roman"/>
      <w:sz w:val="24"/>
      <w:szCs w:val="24"/>
      <w:lang w:eastAsia="ja-JP"/>
    </w:rPr>
  </w:style>
  <w:style w:type="paragraph" w:styleId="2">
    <w:name w:val="heading 2"/>
    <w:basedOn w:val="a"/>
    <w:next w:val="a"/>
    <w:link w:val="20"/>
    <w:qFormat/>
    <w:rsid w:val="008738E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738E3"/>
    <w:rPr>
      <w:rFonts w:ascii="Arial" w:eastAsia="MS Mincho" w:hAnsi="Arial" w:cs="Arial"/>
      <w:b/>
      <w:bCs/>
      <w:i/>
      <w:iCs/>
      <w:sz w:val="28"/>
      <w:szCs w:val="28"/>
      <w:lang w:eastAsia="ja-JP"/>
    </w:rPr>
  </w:style>
  <w:style w:type="character" w:styleId="a3">
    <w:name w:val="Hyperlink"/>
    <w:basedOn w:val="a0"/>
    <w:rsid w:val="008738E3"/>
    <w:rPr>
      <w:color w:val="0000FF"/>
      <w:u w:val="single"/>
    </w:rPr>
  </w:style>
  <w:style w:type="character" w:customStyle="1" w:styleId="FontStyle18">
    <w:name w:val="Font Style18"/>
    <w:basedOn w:val="a0"/>
    <w:rsid w:val="008738E3"/>
    <w:rPr>
      <w:rFonts w:ascii="Times New Roman" w:hAnsi="Times New Roman" w:cs="Times New Roman"/>
      <w:b/>
      <w:bCs/>
      <w:sz w:val="22"/>
      <w:szCs w:val="22"/>
    </w:rPr>
  </w:style>
  <w:style w:type="character" w:customStyle="1" w:styleId="apple-converted-space">
    <w:name w:val="apple-converted-space"/>
    <w:basedOn w:val="a0"/>
    <w:rsid w:val="008738E3"/>
    <w:rPr>
      <w:rFonts w:cs="Times New Roman"/>
    </w:rPr>
  </w:style>
  <w:style w:type="paragraph" w:styleId="a4">
    <w:name w:val="Normal (Web)"/>
    <w:basedOn w:val="a"/>
    <w:rsid w:val="008738E3"/>
    <w:pPr>
      <w:spacing w:before="100" w:beforeAutospacing="1" w:after="100" w:afterAutospacing="1"/>
    </w:pPr>
    <w:rPr>
      <w:rFonts w:eastAsia="Calibri"/>
      <w:lang w:eastAsia="ru-RU"/>
    </w:rPr>
  </w:style>
  <w:style w:type="character" w:customStyle="1" w:styleId="apple-style-span">
    <w:name w:val="apple-style-span"/>
    <w:basedOn w:val="a0"/>
    <w:rsid w:val="008738E3"/>
    <w:rPr>
      <w:rFonts w:cs="Times New Roman"/>
    </w:rPr>
  </w:style>
  <w:style w:type="character" w:styleId="a5">
    <w:name w:val="Emphasis"/>
    <w:basedOn w:val="a0"/>
    <w:qFormat/>
    <w:rsid w:val="008738E3"/>
    <w:rPr>
      <w:rFonts w:cs="Times New Roman"/>
      <w:i/>
      <w:iCs/>
    </w:rPr>
  </w:style>
  <w:style w:type="character" w:styleId="a6">
    <w:name w:val="Strong"/>
    <w:basedOn w:val="a0"/>
    <w:qFormat/>
    <w:rsid w:val="008738E3"/>
    <w:rPr>
      <w:rFonts w:cs="Times New Roman"/>
      <w:b/>
      <w:bCs/>
    </w:rPr>
  </w:style>
  <w:style w:type="paragraph" w:styleId="a7">
    <w:name w:val="Balloon Text"/>
    <w:basedOn w:val="a"/>
    <w:link w:val="a8"/>
    <w:uiPriority w:val="99"/>
    <w:semiHidden/>
    <w:unhideWhenUsed/>
    <w:rsid w:val="008738E3"/>
    <w:rPr>
      <w:rFonts w:ascii="Tahoma" w:hAnsi="Tahoma" w:cs="Tahoma"/>
      <w:sz w:val="16"/>
      <w:szCs w:val="16"/>
    </w:rPr>
  </w:style>
  <w:style w:type="character" w:customStyle="1" w:styleId="a8">
    <w:name w:val="Текст выноски Знак"/>
    <w:basedOn w:val="a0"/>
    <w:link w:val="a7"/>
    <w:uiPriority w:val="99"/>
    <w:semiHidden/>
    <w:rsid w:val="008738E3"/>
    <w:rPr>
      <w:rFonts w:ascii="Tahoma" w:eastAsia="MS Mincho"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image" Target="media/image75.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2.png"/><Relationship Id="rId63" Type="http://schemas.openxmlformats.org/officeDocument/2006/relationships/image" Target="media/image48.wmf"/><Relationship Id="rId68" Type="http://schemas.openxmlformats.org/officeDocument/2006/relationships/image" Target="media/image50.wmf"/><Relationship Id="rId84" Type="http://schemas.openxmlformats.org/officeDocument/2006/relationships/oleObject" Target="embeddings/oleObject14.bin"/><Relationship Id="rId89" Type="http://schemas.openxmlformats.org/officeDocument/2006/relationships/image" Target="media/image60.wmf"/><Relationship Id="rId112" Type="http://schemas.openxmlformats.org/officeDocument/2006/relationships/oleObject" Target="embeddings/oleObject27.bin"/><Relationship Id="rId133" Type="http://schemas.openxmlformats.org/officeDocument/2006/relationships/oleObject" Target="embeddings/oleObject37.bin"/><Relationship Id="rId138" Type="http://schemas.openxmlformats.org/officeDocument/2006/relationships/image" Target="media/image86.wmf"/><Relationship Id="rId154" Type="http://schemas.openxmlformats.org/officeDocument/2006/relationships/image" Target="media/image94.emf"/><Relationship Id="rId159" Type="http://schemas.openxmlformats.org/officeDocument/2006/relationships/oleObject" Target="embeddings/oleObject50.bin"/><Relationship Id="rId175" Type="http://schemas.openxmlformats.org/officeDocument/2006/relationships/image" Target="media/image104.wmf"/><Relationship Id="rId170" Type="http://schemas.openxmlformats.org/officeDocument/2006/relationships/oleObject" Target="embeddings/oleObject56.bin"/><Relationship Id="rId16" Type="http://schemas.openxmlformats.org/officeDocument/2006/relationships/image" Target="media/image12.png"/><Relationship Id="rId107" Type="http://schemas.openxmlformats.org/officeDocument/2006/relationships/image" Target="media/image70.wmf"/><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hyperlink" Target="http://www.wikiznanie.ru/ru-wz/index.php?title=%D0%94%D0%B8%D1%81%D0%BA%D1%80%D0%B5%D1%82%D0%BD%D0%BE%D0%B5_%D1%80%D0%B0%D1%81%D0%BF%D1%80%D0%B5%D0%B4%D0%B5%D0%BB%D0%B5%D0%BD%D0%B8%D0%B5_%D0%B2%D0%B5%D1%80%D0%BE%D1%8F%D1%82%D0%BD%D0%BE%D1%81%D1%82%D0%B8&amp;action=edit" TargetMode="External"/><Relationship Id="rId58" Type="http://schemas.openxmlformats.org/officeDocument/2006/relationships/hyperlink" Target="http://www.wikiznanie.ru/ru-wz/index.php/%D0%94%D0%B5%D0%BC%D0%BE%D0%BD_%D0%9C%D0%B0%D0%BA%D1%81%D0%B2%D0%B5%D0%BB%D0%BB%D0%B0" TargetMode="External"/><Relationship Id="rId74" Type="http://schemas.openxmlformats.org/officeDocument/2006/relationships/image" Target="media/image53.wmf"/><Relationship Id="rId79" Type="http://schemas.openxmlformats.org/officeDocument/2006/relationships/image" Target="media/image55.wmf"/><Relationship Id="rId102" Type="http://schemas.openxmlformats.org/officeDocument/2006/relationships/image" Target="media/image67.emf"/><Relationship Id="rId123" Type="http://schemas.openxmlformats.org/officeDocument/2006/relationships/oleObject" Target="embeddings/oleObject32.bin"/><Relationship Id="rId128" Type="http://schemas.openxmlformats.org/officeDocument/2006/relationships/image" Target="media/image81.wmf"/><Relationship Id="rId144" Type="http://schemas.openxmlformats.org/officeDocument/2006/relationships/image" Target="media/image89.wmf"/><Relationship Id="rId149" Type="http://schemas.openxmlformats.org/officeDocument/2006/relationships/oleObject" Target="embeddings/oleObject45.bin"/><Relationship Id="rId5" Type="http://schemas.openxmlformats.org/officeDocument/2006/relationships/image" Target="media/image1.png"/><Relationship Id="rId90" Type="http://schemas.openxmlformats.org/officeDocument/2006/relationships/oleObject" Target="embeddings/oleObject17.bin"/><Relationship Id="rId95" Type="http://schemas.openxmlformats.org/officeDocument/2006/relationships/image" Target="media/image63.wmf"/><Relationship Id="rId160" Type="http://schemas.openxmlformats.org/officeDocument/2006/relationships/image" Target="media/image97.wmf"/><Relationship Id="rId165" Type="http://schemas.openxmlformats.org/officeDocument/2006/relationships/oleObject" Target="embeddings/oleObject53.bin"/><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hyperlink" Target="http://www.wikiznanie.ru/ru-wz/index.php/%D0%92%D0%B5%D1%80%D0%BE%D1%8F%D1%82%D0%BD%D0%BE%D1%81%D1%82%D1%8C" TargetMode="External"/><Relationship Id="rId64" Type="http://schemas.openxmlformats.org/officeDocument/2006/relationships/oleObject" Target="embeddings/oleObject3.bin"/><Relationship Id="rId69" Type="http://schemas.openxmlformats.org/officeDocument/2006/relationships/oleObject" Target="embeddings/oleObject6.bin"/><Relationship Id="rId113" Type="http://schemas.openxmlformats.org/officeDocument/2006/relationships/image" Target="media/image73.wmf"/><Relationship Id="rId118" Type="http://schemas.openxmlformats.org/officeDocument/2006/relationships/image" Target="media/image76.wmf"/><Relationship Id="rId134" Type="http://schemas.openxmlformats.org/officeDocument/2006/relationships/image" Target="media/image84.wmf"/><Relationship Id="rId139" Type="http://schemas.openxmlformats.org/officeDocument/2006/relationships/oleObject" Target="embeddings/oleObject40.bin"/><Relationship Id="rId80" Type="http://schemas.openxmlformats.org/officeDocument/2006/relationships/oleObject" Target="embeddings/oleObject12.bin"/><Relationship Id="rId85" Type="http://schemas.openxmlformats.org/officeDocument/2006/relationships/image" Target="media/image58.wmf"/><Relationship Id="rId150" Type="http://schemas.openxmlformats.org/officeDocument/2006/relationships/image" Target="media/image92.wmf"/><Relationship Id="rId155" Type="http://schemas.openxmlformats.org/officeDocument/2006/relationships/oleObject" Target="embeddings/oleObject48.bin"/><Relationship Id="rId171" Type="http://schemas.openxmlformats.org/officeDocument/2006/relationships/image" Target="media/image102.wmf"/><Relationship Id="rId176" Type="http://schemas.openxmlformats.org/officeDocument/2006/relationships/oleObject" Target="embeddings/oleObject59.bin"/><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46.wmf"/><Relationship Id="rId103" Type="http://schemas.openxmlformats.org/officeDocument/2006/relationships/image" Target="media/image68.wmf"/><Relationship Id="rId108" Type="http://schemas.openxmlformats.org/officeDocument/2006/relationships/oleObject" Target="embeddings/oleObject25.bin"/><Relationship Id="rId124" Type="http://schemas.openxmlformats.org/officeDocument/2006/relationships/image" Target="media/image79.wmf"/><Relationship Id="rId129" Type="http://schemas.openxmlformats.org/officeDocument/2006/relationships/oleObject" Target="embeddings/oleObject35.bin"/><Relationship Id="rId54" Type="http://schemas.openxmlformats.org/officeDocument/2006/relationships/image" Target="media/image45.png"/><Relationship Id="rId70" Type="http://schemas.openxmlformats.org/officeDocument/2006/relationships/image" Target="media/image51.wmf"/><Relationship Id="rId75" Type="http://schemas.openxmlformats.org/officeDocument/2006/relationships/oleObject" Target="embeddings/oleObject9.bin"/><Relationship Id="rId91" Type="http://schemas.openxmlformats.org/officeDocument/2006/relationships/image" Target="media/image61.wmf"/><Relationship Id="rId96" Type="http://schemas.openxmlformats.org/officeDocument/2006/relationships/oleObject" Target="embeddings/oleObject20.bin"/><Relationship Id="rId140" Type="http://schemas.openxmlformats.org/officeDocument/2006/relationships/image" Target="media/image87.wmf"/><Relationship Id="rId145" Type="http://schemas.openxmlformats.org/officeDocument/2006/relationships/oleObject" Target="embeddings/oleObject43.bin"/><Relationship Id="rId161" Type="http://schemas.openxmlformats.org/officeDocument/2006/relationships/oleObject" Target="embeddings/oleObject51.bin"/><Relationship Id="rId166" Type="http://schemas.openxmlformats.org/officeDocument/2006/relationships/image" Target="media/image100.emf"/><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hyperlink" Target="http://www.wikiznanie.ru/ru-wz/index.php/%D0%9A%D0%BB%D0%BE%D0%B4_%D0%A8%D0%B5%D0%BD%D0%BD%D0%BE%D0%BD" TargetMode="External"/><Relationship Id="rId114" Type="http://schemas.openxmlformats.org/officeDocument/2006/relationships/oleObject" Target="embeddings/oleObject28.bin"/><Relationship Id="rId119" Type="http://schemas.openxmlformats.org/officeDocument/2006/relationships/oleObject" Target="embeddings/oleObject30.bin"/><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hyperlink" Target="http://www.wikiznanie.ru/ru-wz/index.php?title=%D0%9F%D0%B5%D1%80%D0%B2%D0%B8%D1%87%D0%BD%D1%8B%D0%B9_%D0%B0%D0%BB%D1%84%D0%B0%D0%B2%D0%B8%D1%82&amp;action=edit" TargetMode="External"/><Relationship Id="rId60" Type="http://schemas.openxmlformats.org/officeDocument/2006/relationships/oleObject" Target="embeddings/oleObject1.bin"/><Relationship Id="rId65" Type="http://schemas.openxmlformats.org/officeDocument/2006/relationships/oleObject" Target="embeddings/oleObject4.bin"/><Relationship Id="rId73" Type="http://schemas.openxmlformats.org/officeDocument/2006/relationships/oleObject" Target="embeddings/oleObject8.bin"/><Relationship Id="rId78" Type="http://schemas.openxmlformats.org/officeDocument/2006/relationships/oleObject" Target="embeddings/oleObject11.bin"/><Relationship Id="rId81" Type="http://schemas.openxmlformats.org/officeDocument/2006/relationships/image" Target="media/image56.wmf"/><Relationship Id="rId86" Type="http://schemas.openxmlformats.org/officeDocument/2006/relationships/oleObject" Target="embeddings/oleObject15.bin"/><Relationship Id="rId94" Type="http://schemas.openxmlformats.org/officeDocument/2006/relationships/oleObject" Target="embeddings/oleObject19.bin"/><Relationship Id="rId99" Type="http://schemas.openxmlformats.org/officeDocument/2006/relationships/image" Target="media/image65.wmf"/><Relationship Id="rId101" Type="http://schemas.openxmlformats.org/officeDocument/2006/relationships/image" Target="media/image66.png"/><Relationship Id="rId122" Type="http://schemas.openxmlformats.org/officeDocument/2006/relationships/image" Target="media/image78.wmf"/><Relationship Id="rId130" Type="http://schemas.openxmlformats.org/officeDocument/2006/relationships/image" Target="media/image82.wmf"/><Relationship Id="rId135" Type="http://schemas.openxmlformats.org/officeDocument/2006/relationships/oleObject" Target="embeddings/oleObject38.bin"/><Relationship Id="rId143" Type="http://schemas.openxmlformats.org/officeDocument/2006/relationships/oleObject" Target="embeddings/oleObject42.bin"/><Relationship Id="rId148" Type="http://schemas.openxmlformats.org/officeDocument/2006/relationships/image" Target="media/image91.wmf"/><Relationship Id="rId151" Type="http://schemas.openxmlformats.org/officeDocument/2006/relationships/oleObject" Target="embeddings/oleObject46.bin"/><Relationship Id="rId156" Type="http://schemas.openxmlformats.org/officeDocument/2006/relationships/image" Target="media/image95.wmf"/><Relationship Id="rId164" Type="http://schemas.openxmlformats.org/officeDocument/2006/relationships/image" Target="media/image99.wmf"/><Relationship Id="rId169" Type="http://schemas.openxmlformats.org/officeDocument/2006/relationships/image" Target="media/image101.wmf"/><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72" Type="http://schemas.openxmlformats.org/officeDocument/2006/relationships/oleObject" Target="embeddings/oleObject57.bin"/><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71.wmf"/><Relationship Id="rId34" Type="http://schemas.openxmlformats.org/officeDocument/2006/relationships/image" Target="media/image30.png"/><Relationship Id="rId50" Type="http://schemas.openxmlformats.org/officeDocument/2006/relationships/image" Target="media/image43.png"/><Relationship Id="rId55" Type="http://schemas.openxmlformats.org/officeDocument/2006/relationships/hyperlink" Target="http://www.wikiznanie.ru/ru-wz/index.php/%D0%A2%D0%B5%D1%80%D0%BC%D0%BE%D0%B4%D0%B8%D0%BD%D0%B0%D0%BC%D0%B8%D1%87%D0%B5%D1%81%D0%BA%D0%B0%D1%8F_%D1%8D%D0%BD%D1%82%D1%80%D0%BE%D0%BF%D0%B8%D1%8F" TargetMode="External"/><Relationship Id="rId76" Type="http://schemas.openxmlformats.org/officeDocument/2006/relationships/image" Target="media/image54.wmf"/><Relationship Id="rId97" Type="http://schemas.openxmlformats.org/officeDocument/2006/relationships/image" Target="media/image64.wmf"/><Relationship Id="rId104" Type="http://schemas.openxmlformats.org/officeDocument/2006/relationships/oleObject" Target="embeddings/oleObject23.bin"/><Relationship Id="rId120" Type="http://schemas.openxmlformats.org/officeDocument/2006/relationships/image" Target="media/image77.wmf"/><Relationship Id="rId125" Type="http://schemas.openxmlformats.org/officeDocument/2006/relationships/oleObject" Target="embeddings/oleObject33.bin"/><Relationship Id="rId141" Type="http://schemas.openxmlformats.org/officeDocument/2006/relationships/oleObject" Target="embeddings/oleObject41.bin"/><Relationship Id="rId146" Type="http://schemas.openxmlformats.org/officeDocument/2006/relationships/image" Target="media/image90.wmf"/><Relationship Id="rId167" Type="http://schemas.openxmlformats.org/officeDocument/2006/relationships/oleObject" Target="embeddings/oleObject54.bin"/><Relationship Id="rId7" Type="http://schemas.openxmlformats.org/officeDocument/2006/relationships/image" Target="media/image3.png"/><Relationship Id="rId71" Type="http://schemas.openxmlformats.org/officeDocument/2006/relationships/oleObject" Target="embeddings/oleObject7.bin"/><Relationship Id="rId92" Type="http://schemas.openxmlformats.org/officeDocument/2006/relationships/oleObject" Target="embeddings/oleObject18.bin"/><Relationship Id="rId162" Type="http://schemas.openxmlformats.org/officeDocument/2006/relationships/image" Target="media/image98.wmf"/><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hyperlink" Target="http://www.wikiznanie.ru/ru-wz/index.php/%D0%98%D0%BD%D1%84%D0%BE%D1%80%D0%BC%D0%B0%D1%86%D0%B8%D1%8F" TargetMode="External"/><Relationship Id="rId66" Type="http://schemas.openxmlformats.org/officeDocument/2006/relationships/image" Target="media/image49.wmf"/><Relationship Id="rId87" Type="http://schemas.openxmlformats.org/officeDocument/2006/relationships/image" Target="media/image59.wmf"/><Relationship Id="rId110" Type="http://schemas.openxmlformats.org/officeDocument/2006/relationships/oleObject" Target="embeddings/oleObject26.bin"/><Relationship Id="rId115" Type="http://schemas.openxmlformats.org/officeDocument/2006/relationships/image" Target="media/image74.wmf"/><Relationship Id="rId131" Type="http://schemas.openxmlformats.org/officeDocument/2006/relationships/oleObject" Target="embeddings/oleObject36.bin"/><Relationship Id="rId136" Type="http://schemas.openxmlformats.org/officeDocument/2006/relationships/image" Target="media/image85.wmf"/><Relationship Id="rId157" Type="http://schemas.openxmlformats.org/officeDocument/2006/relationships/oleObject" Target="embeddings/oleObject49.bin"/><Relationship Id="rId178" Type="http://schemas.openxmlformats.org/officeDocument/2006/relationships/theme" Target="theme/theme1.xml"/><Relationship Id="rId61" Type="http://schemas.openxmlformats.org/officeDocument/2006/relationships/image" Target="media/image47.wmf"/><Relationship Id="rId82" Type="http://schemas.openxmlformats.org/officeDocument/2006/relationships/oleObject" Target="embeddings/oleObject13.bin"/><Relationship Id="rId152" Type="http://schemas.openxmlformats.org/officeDocument/2006/relationships/image" Target="media/image93.wmf"/><Relationship Id="rId173" Type="http://schemas.openxmlformats.org/officeDocument/2006/relationships/image" Target="media/image103.wmf"/><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hyperlink" Target="http://www.wikiznanie.ru/ru-wz/index.php/%D0%91%D0%BE%D0%BB%D1%8C%D1%86%D0%BC%D0%B0%D0%BD" TargetMode="External"/><Relationship Id="rId77" Type="http://schemas.openxmlformats.org/officeDocument/2006/relationships/oleObject" Target="embeddings/oleObject10.bin"/><Relationship Id="rId100" Type="http://schemas.openxmlformats.org/officeDocument/2006/relationships/oleObject" Target="embeddings/oleObject22.bin"/><Relationship Id="rId105" Type="http://schemas.openxmlformats.org/officeDocument/2006/relationships/image" Target="media/image69.wmf"/><Relationship Id="rId126" Type="http://schemas.openxmlformats.org/officeDocument/2006/relationships/image" Target="media/image80.wmf"/><Relationship Id="rId147" Type="http://schemas.openxmlformats.org/officeDocument/2006/relationships/oleObject" Target="embeddings/oleObject44.bin"/><Relationship Id="rId168" Type="http://schemas.openxmlformats.org/officeDocument/2006/relationships/oleObject" Target="embeddings/oleObject55.bin"/><Relationship Id="rId8" Type="http://schemas.openxmlformats.org/officeDocument/2006/relationships/image" Target="media/image4.png"/><Relationship Id="rId51" Type="http://schemas.openxmlformats.org/officeDocument/2006/relationships/image" Target="media/image44.png"/><Relationship Id="rId72" Type="http://schemas.openxmlformats.org/officeDocument/2006/relationships/image" Target="media/image52.wmf"/><Relationship Id="rId93" Type="http://schemas.openxmlformats.org/officeDocument/2006/relationships/image" Target="media/image62.wmf"/><Relationship Id="rId98" Type="http://schemas.openxmlformats.org/officeDocument/2006/relationships/oleObject" Target="embeddings/oleObject21.bin"/><Relationship Id="rId121" Type="http://schemas.openxmlformats.org/officeDocument/2006/relationships/oleObject" Target="embeddings/oleObject31.bin"/><Relationship Id="rId142" Type="http://schemas.openxmlformats.org/officeDocument/2006/relationships/image" Target="media/image88.wmf"/><Relationship Id="rId163" Type="http://schemas.openxmlformats.org/officeDocument/2006/relationships/oleObject" Target="embeddings/oleObject52.bin"/><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1.png"/><Relationship Id="rId67" Type="http://schemas.openxmlformats.org/officeDocument/2006/relationships/oleObject" Target="embeddings/oleObject5.bin"/><Relationship Id="rId116" Type="http://schemas.openxmlformats.org/officeDocument/2006/relationships/oleObject" Target="embeddings/oleObject29.bin"/><Relationship Id="rId137" Type="http://schemas.openxmlformats.org/officeDocument/2006/relationships/oleObject" Target="embeddings/oleObject39.bin"/><Relationship Id="rId158" Type="http://schemas.openxmlformats.org/officeDocument/2006/relationships/image" Target="media/image96.wmf"/><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oleObject" Target="embeddings/oleObject2.bin"/><Relationship Id="rId83" Type="http://schemas.openxmlformats.org/officeDocument/2006/relationships/image" Target="media/image57.wmf"/><Relationship Id="rId88" Type="http://schemas.openxmlformats.org/officeDocument/2006/relationships/oleObject" Target="embeddings/oleObject16.bin"/><Relationship Id="rId111" Type="http://schemas.openxmlformats.org/officeDocument/2006/relationships/image" Target="media/image72.wmf"/><Relationship Id="rId132" Type="http://schemas.openxmlformats.org/officeDocument/2006/relationships/image" Target="media/image83.wmf"/><Relationship Id="rId153" Type="http://schemas.openxmlformats.org/officeDocument/2006/relationships/oleObject" Target="embeddings/oleObject47.bin"/><Relationship Id="rId174" Type="http://schemas.openxmlformats.org/officeDocument/2006/relationships/oleObject" Target="embeddings/oleObject58.bin"/><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hyperlink" Target="http://www.wikiznanie.ru/ru-wz/index.php/%D0%93%D0%B8%D0%B1%D0%B1%D1%81" TargetMode="External"/><Relationship Id="rId106" Type="http://schemas.openxmlformats.org/officeDocument/2006/relationships/oleObject" Target="embeddings/oleObject24.bin"/><Relationship Id="rId127" Type="http://schemas.openxmlformats.org/officeDocument/2006/relationships/oleObject" Target="embeddings/oleObject3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3853</Words>
  <Characters>21966</Characters>
  <Application>Microsoft Office Word</Application>
  <DocSecurity>0</DocSecurity>
  <Lines>183</Lines>
  <Paragraphs>51</Paragraphs>
  <ScaleCrop>false</ScaleCrop>
  <Company>WORK</Company>
  <LinksUpToDate>false</LinksUpToDate>
  <CharactersWithSpaces>25768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linka</dc:creator>
  <cp:lastModifiedBy>linka</cp:lastModifiedBy>
  <cp:revision>1</cp:revision>
  <dcterms:created xsi:type="dcterms:W3CDTF">2022-04-11T12:44:00Z</dcterms:created>
  <dcterms:modified xsi:type="dcterms:W3CDTF">2022-04-11T12:45:00Z</dcterms:modified>
</cp:coreProperties>
</file>