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5"/>
        <w:gridCol w:w="4390"/>
      </w:tblGrid>
      <w:tr w:rsidR="008D4EB0" w:rsidRPr="008D4EB0" w:rsidTr="008D4EB0">
        <w:trPr>
          <w:trHeight w:val="3939"/>
        </w:trPr>
        <w:tc>
          <w:tcPr>
            <w:tcW w:w="1042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D4EB0" w:rsidRPr="008D4EB0" w:rsidRDefault="008D4EB0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D4EB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Череповецкий государственный университет</w:t>
            </w:r>
          </w:p>
          <w:p w:rsidR="008D4EB0" w:rsidRPr="008D4EB0" w:rsidRDefault="008D4EB0">
            <w:pPr>
              <w:spacing w:before="240"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D4EB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Кафедра «Математического и программного обеспечения ЭВМ»</w:t>
            </w:r>
          </w:p>
        </w:tc>
      </w:tr>
      <w:tr w:rsidR="008D4EB0" w:rsidRPr="008D4EB0" w:rsidTr="008D4EB0">
        <w:trPr>
          <w:trHeight w:val="2988"/>
        </w:trPr>
        <w:tc>
          <w:tcPr>
            <w:tcW w:w="1042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D4EB0" w:rsidRPr="008D4EB0" w:rsidRDefault="008D4EB0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D4EB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ОТЧЕТ</w:t>
            </w:r>
            <w:r w:rsidRPr="008D4EB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ПО ЛАБОРАТОРНОЙ РАБОТЕ</w:t>
            </w:r>
          </w:p>
          <w:p w:rsidR="008D4EB0" w:rsidRPr="008D4EB0" w:rsidRDefault="008D4EB0">
            <w:pPr>
              <w:spacing w:before="240"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D4EB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по дисциплине «Теория информации»</w:t>
            </w:r>
          </w:p>
          <w:p w:rsidR="008D4EB0" w:rsidRPr="008D4EB0" w:rsidRDefault="008D4EB0">
            <w:pPr>
              <w:spacing w:before="240"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EB0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Эффективное кодирование по методу Шеннона-Фано и Хаффмана</w:t>
            </w:r>
          </w:p>
        </w:tc>
      </w:tr>
      <w:tr w:rsidR="008D4EB0" w:rsidRPr="008D4EB0" w:rsidTr="008D4EB0">
        <w:trPr>
          <w:trHeight w:val="3655"/>
        </w:trPr>
        <w:tc>
          <w:tcPr>
            <w:tcW w:w="5531" w:type="dxa"/>
            <w:tcBorders>
              <w:top w:val="nil"/>
              <w:left w:val="nil"/>
              <w:bottom w:val="nil"/>
              <w:right w:val="nil"/>
            </w:tcBorders>
          </w:tcPr>
          <w:p w:rsidR="008D4EB0" w:rsidRPr="008D4EB0" w:rsidRDefault="008D4EB0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D4EB0" w:rsidRPr="008D4EB0" w:rsidRDefault="008D4EB0">
            <w:pPr>
              <w:spacing w:after="0" w:line="288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8D4EB0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Принял:</w:t>
            </w:r>
          </w:p>
          <w:p w:rsidR="008D4EB0" w:rsidRPr="008D4EB0" w:rsidRDefault="008D4EB0">
            <w:pPr>
              <w:spacing w:after="0" w:line="288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proofErr w:type="gramStart"/>
            <w:r w:rsidRPr="008D4EB0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преподаватель  Е.Н.</w:t>
            </w:r>
            <w:proofErr w:type="gramEnd"/>
            <w:r w:rsidRPr="008D4EB0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 xml:space="preserve"> Руденко</w:t>
            </w:r>
          </w:p>
          <w:p w:rsidR="008D4EB0" w:rsidRPr="008D4EB0" w:rsidRDefault="008D4EB0">
            <w:pPr>
              <w:tabs>
                <w:tab w:val="left" w:leader="underscore" w:pos="4567"/>
              </w:tabs>
              <w:spacing w:before="240" w:after="0" w:line="288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8D4EB0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ab/>
            </w:r>
          </w:p>
          <w:p w:rsidR="008D4EB0" w:rsidRPr="008D4EB0" w:rsidRDefault="008D4EB0">
            <w:pPr>
              <w:tabs>
                <w:tab w:val="right" w:leader="underscore" w:pos="4407"/>
              </w:tabs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D4EB0">
              <w:rPr>
                <w:rFonts w:ascii="Times New Roman" w:eastAsia="Times New Roman" w:hAnsi="Times New Roman" w:cs="Times New Roman"/>
                <w:bCs/>
                <w:lang w:eastAsia="ru-RU"/>
              </w:rPr>
              <w:t>подпись, дата</w:t>
            </w:r>
          </w:p>
          <w:p w:rsidR="008D4EB0" w:rsidRPr="008D4EB0" w:rsidRDefault="008D4EB0">
            <w:pPr>
              <w:spacing w:before="240" w:after="0" w:line="288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8D4EB0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Выполнил:</w:t>
            </w:r>
          </w:p>
          <w:p w:rsidR="008D4EB0" w:rsidRPr="008D4EB0" w:rsidRDefault="008D4EB0">
            <w:pPr>
              <w:spacing w:after="0" w:line="288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8D4EB0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студент гр. 1ПИб-02-1оп-22</w:t>
            </w:r>
          </w:p>
          <w:p w:rsidR="008D4EB0" w:rsidRPr="008D4EB0" w:rsidRDefault="008D4EB0">
            <w:pPr>
              <w:tabs>
                <w:tab w:val="left" w:leader="underscore" w:pos="4567"/>
              </w:tabs>
              <w:spacing w:before="240" w:after="0" w:line="288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8D4EB0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 xml:space="preserve">Остапенко Степан Ярославович </w:t>
            </w:r>
            <w:r w:rsidRPr="008D4EB0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ab/>
            </w:r>
          </w:p>
          <w:p w:rsidR="008D4EB0" w:rsidRPr="008D4EB0" w:rsidRDefault="008D4EB0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D4EB0">
              <w:rPr>
                <w:rFonts w:ascii="Times New Roman" w:eastAsia="Times New Roman" w:hAnsi="Times New Roman" w:cs="Times New Roman"/>
                <w:bCs/>
                <w:lang w:eastAsia="ru-RU"/>
              </w:rPr>
              <w:t>подпись, дата</w:t>
            </w:r>
          </w:p>
        </w:tc>
      </w:tr>
      <w:tr w:rsidR="008D4EB0" w:rsidRPr="008D4EB0" w:rsidTr="008D4EB0">
        <w:trPr>
          <w:trHeight w:val="3515"/>
        </w:trPr>
        <w:tc>
          <w:tcPr>
            <w:tcW w:w="10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D4EB0" w:rsidRPr="008D4EB0" w:rsidRDefault="008D4EB0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D4EB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Череповец, 2023</w:t>
            </w:r>
          </w:p>
        </w:tc>
      </w:tr>
    </w:tbl>
    <w:p w:rsidR="008D4EB0" w:rsidRPr="008D4EB0" w:rsidRDefault="008D4EB0" w:rsidP="009E38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4EB0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:rsidR="008D4EB0" w:rsidRDefault="008D4EB0" w:rsidP="009E384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Предметом исследования</w:t>
      </w:r>
      <w:r w:rsidR="009F28FE">
        <w:rPr>
          <w:rFonts w:ascii="Times New Roman" w:hAnsi="Times New Roman" w:cs="Times New Roman"/>
          <w:sz w:val="24"/>
        </w:rPr>
        <w:t xml:space="preserve"> являются </w:t>
      </w:r>
      <w:r w:rsidR="006157C1">
        <w:rPr>
          <w:rFonts w:ascii="Times New Roman" w:hAnsi="Times New Roman" w:cs="Times New Roman"/>
          <w:sz w:val="24"/>
        </w:rPr>
        <w:t>теорема Шеннона, а также методика Шеннона-</w:t>
      </w:r>
      <w:proofErr w:type="spellStart"/>
      <w:r w:rsidR="006157C1">
        <w:rPr>
          <w:rFonts w:ascii="Times New Roman" w:hAnsi="Times New Roman" w:cs="Times New Roman"/>
          <w:sz w:val="24"/>
        </w:rPr>
        <w:t>Фано</w:t>
      </w:r>
      <w:proofErr w:type="spellEnd"/>
      <w:r w:rsidR="006157C1">
        <w:rPr>
          <w:rFonts w:ascii="Times New Roman" w:hAnsi="Times New Roman" w:cs="Times New Roman"/>
          <w:sz w:val="24"/>
        </w:rPr>
        <w:t xml:space="preserve"> и методика Хаффмана.</w:t>
      </w:r>
    </w:p>
    <w:p w:rsidR="008D4EB0" w:rsidRDefault="008D4EB0" w:rsidP="009E384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 работы – </w:t>
      </w:r>
      <w:r w:rsidR="009F28FE" w:rsidRPr="009F28FE">
        <w:rPr>
          <w:rFonts w:ascii="Times New Roman" w:hAnsi="Times New Roman" w:cs="Times New Roman"/>
          <w:sz w:val="24"/>
        </w:rPr>
        <w:t>исследование и практическое применение методов Шеннона-</w:t>
      </w:r>
      <w:proofErr w:type="spellStart"/>
      <w:r w:rsidR="009F28FE" w:rsidRPr="009F28FE">
        <w:rPr>
          <w:rFonts w:ascii="Times New Roman" w:hAnsi="Times New Roman" w:cs="Times New Roman"/>
          <w:sz w:val="24"/>
        </w:rPr>
        <w:t>Фано</w:t>
      </w:r>
      <w:proofErr w:type="spellEnd"/>
      <w:r w:rsidR="009F28FE" w:rsidRPr="009F28FE">
        <w:rPr>
          <w:rFonts w:ascii="Times New Roman" w:hAnsi="Times New Roman" w:cs="Times New Roman"/>
          <w:sz w:val="24"/>
        </w:rPr>
        <w:t xml:space="preserve"> и Хаффмана для эффективного кодирования информации.</w:t>
      </w:r>
    </w:p>
    <w:p w:rsidR="008D4EB0" w:rsidRDefault="008D4EB0" w:rsidP="009E384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ходе работы</w:t>
      </w:r>
      <w:r w:rsidR="009E1736">
        <w:rPr>
          <w:rFonts w:ascii="Times New Roman" w:hAnsi="Times New Roman" w:cs="Times New Roman"/>
          <w:sz w:val="24"/>
        </w:rPr>
        <w:t xml:space="preserve"> осваиваются методы Шеннона-</w:t>
      </w:r>
      <w:proofErr w:type="spellStart"/>
      <w:r w:rsidR="009E1736">
        <w:rPr>
          <w:rFonts w:ascii="Times New Roman" w:hAnsi="Times New Roman" w:cs="Times New Roman"/>
          <w:sz w:val="24"/>
        </w:rPr>
        <w:t>Фано</w:t>
      </w:r>
      <w:proofErr w:type="spellEnd"/>
      <w:r w:rsidR="009E1736">
        <w:rPr>
          <w:rFonts w:ascii="Times New Roman" w:hAnsi="Times New Roman" w:cs="Times New Roman"/>
          <w:sz w:val="24"/>
        </w:rPr>
        <w:t xml:space="preserve"> и Хаффмана и используются для решения задач, требующих эффективного кодирования информации.</w:t>
      </w:r>
    </w:p>
    <w:p w:rsidR="008D4EB0" w:rsidRDefault="008D4EB0" w:rsidP="009E384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D4EB0" w:rsidRPr="008D4EB0" w:rsidRDefault="008D4EB0" w:rsidP="009E384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D4EB0">
        <w:rPr>
          <w:rFonts w:ascii="Times New Roman" w:hAnsi="Times New Roman" w:cs="Times New Roman"/>
          <w:b/>
          <w:sz w:val="28"/>
        </w:rPr>
        <w:lastRenderedPageBreak/>
        <w:t>Ход работы</w:t>
      </w:r>
    </w:p>
    <w:p w:rsidR="008D4EB0" w:rsidRPr="008D4EB0" w:rsidRDefault="008D4EB0" w:rsidP="009E3848">
      <w:pPr>
        <w:pStyle w:val="a3"/>
        <w:spacing w:after="11" w:line="360" w:lineRule="auto"/>
        <w:ind w:right="232" w:firstLine="990"/>
        <w:jc w:val="both"/>
        <w:rPr>
          <w:b/>
          <w:szCs w:val="24"/>
        </w:rPr>
      </w:pPr>
      <w:r w:rsidRPr="008D4EB0">
        <w:rPr>
          <w:b/>
          <w:szCs w:val="24"/>
        </w:rPr>
        <w:t xml:space="preserve">Задача 1 </w:t>
      </w:r>
    </w:p>
    <w:p w:rsidR="008D4EB0" w:rsidRPr="008D4EB0" w:rsidRDefault="008D4EB0" w:rsidP="009E3848">
      <w:pPr>
        <w:pStyle w:val="a3"/>
        <w:spacing w:after="11" w:line="360" w:lineRule="auto"/>
        <w:ind w:left="237" w:right="232" w:firstLine="711"/>
        <w:jc w:val="both"/>
        <w:rPr>
          <w:sz w:val="24"/>
          <w:szCs w:val="24"/>
        </w:rPr>
      </w:pPr>
    </w:p>
    <w:p w:rsidR="008D4EB0" w:rsidRPr="008D4EB0" w:rsidRDefault="008D4EB0" w:rsidP="009E3848">
      <w:pPr>
        <w:pStyle w:val="a3"/>
        <w:spacing w:after="11" w:line="360" w:lineRule="auto"/>
        <w:ind w:left="237" w:right="232" w:firstLine="711"/>
        <w:jc w:val="both"/>
        <w:rPr>
          <w:sz w:val="24"/>
          <w:szCs w:val="24"/>
        </w:rPr>
      </w:pPr>
      <w:r w:rsidRPr="008D4EB0">
        <w:rPr>
          <w:sz w:val="24"/>
          <w:szCs w:val="24"/>
        </w:rPr>
        <w:t xml:space="preserve">Имеется алфавит символов и их вероятности, с которыми они </w:t>
      </w:r>
      <w:r w:rsidRPr="008D4EB0">
        <w:rPr>
          <w:spacing w:val="-2"/>
          <w:sz w:val="24"/>
          <w:szCs w:val="24"/>
        </w:rPr>
        <w:t>встречаются</w:t>
      </w:r>
      <w:r w:rsidRPr="008D4EB0">
        <w:rPr>
          <w:spacing w:val="-6"/>
          <w:sz w:val="24"/>
          <w:szCs w:val="24"/>
        </w:rPr>
        <w:t xml:space="preserve"> </w:t>
      </w:r>
      <w:r w:rsidRPr="008D4EB0">
        <w:rPr>
          <w:spacing w:val="-2"/>
          <w:sz w:val="24"/>
          <w:szCs w:val="24"/>
        </w:rPr>
        <w:t>в</w:t>
      </w:r>
      <w:r w:rsidRPr="008D4EB0">
        <w:rPr>
          <w:spacing w:val="-16"/>
          <w:sz w:val="24"/>
          <w:szCs w:val="24"/>
        </w:rPr>
        <w:t xml:space="preserve"> </w:t>
      </w:r>
      <w:r w:rsidRPr="008D4EB0">
        <w:rPr>
          <w:spacing w:val="-2"/>
          <w:sz w:val="24"/>
          <w:szCs w:val="24"/>
        </w:rPr>
        <w:t>тексте.</w:t>
      </w:r>
      <w:r w:rsidRPr="008D4EB0">
        <w:rPr>
          <w:spacing w:val="-9"/>
          <w:sz w:val="24"/>
          <w:szCs w:val="24"/>
        </w:rPr>
        <w:t xml:space="preserve"> </w:t>
      </w:r>
      <w:r w:rsidRPr="008D4EB0">
        <w:rPr>
          <w:spacing w:val="-2"/>
          <w:sz w:val="24"/>
          <w:szCs w:val="24"/>
        </w:rPr>
        <w:t>Построить</w:t>
      </w:r>
      <w:r w:rsidRPr="008D4EB0">
        <w:rPr>
          <w:spacing w:val="-7"/>
          <w:sz w:val="24"/>
          <w:szCs w:val="24"/>
        </w:rPr>
        <w:t xml:space="preserve"> </w:t>
      </w:r>
      <w:r w:rsidRPr="008D4EB0">
        <w:rPr>
          <w:spacing w:val="-2"/>
          <w:sz w:val="24"/>
          <w:szCs w:val="24"/>
        </w:rPr>
        <w:t>таблицу</w:t>
      </w:r>
      <w:r w:rsidRPr="008D4EB0">
        <w:rPr>
          <w:spacing w:val="-14"/>
          <w:sz w:val="24"/>
          <w:szCs w:val="24"/>
        </w:rPr>
        <w:t xml:space="preserve"> </w:t>
      </w:r>
      <w:r w:rsidRPr="008D4EB0">
        <w:rPr>
          <w:spacing w:val="-2"/>
          <w:sz w:val="24"/>
          <w:szCs w:val="24"/>
        </w:rPr>
        <w:t>кодов</w:t>
      </w:r>
      <w:r w:rsidRPr="008D4EB0">
        <w:rPr>
          <w:spacing w:val="-14"/>
          <w:sz w:val="24"/>
          <w:szCs w:val="24"/>
        </w:rPr>
        <w:t xml:space="preserve"> </w:t>
      </w:r>
      <w:r w:rsidRPr="008D4EB0">
        <w:rPr>
          <w:spacing w:val="-2"/>
          <w:sz w:val="24"/>
          <w:szCs w:val="24"/>
        </w:rPr>
        <w:t>символов</w:t>
      </w:r>
      <w:r w:rsidRPr="008D4EB0">
        <w:rPr>
          <w:spacing w:val="-5"/>
          <w:sz w:val="24"/>
          <w:szCs w:val="24"/>
        </w:rPr>
        <w:t xml:space="preserve"> </w:t>
      </w:r>
      <w:r w:rsidRPr="008D4EB0">
        <w:rPr>
          <w:spacing w:val="-2"/>
          <w:sz w:val="24"/>
          <w:szCs w:val="24"/>
        </w:rPr>
        <w:t>методом</w:t>
      </w:r>
      <w:r w:rsidRPr="008D4EB0">
        <w:rPr>
          <w:spacing w:val="-12"/>
          <w:sz w:val="24"/>
          <w:szCs w:val="24"/>
        </w:rPr>
        <w:t xml:space="preserve"> </w:t>
      </w:r>
      <w:r w:rsidRPr="008D4EB0">
        <w:rPr>
          <w:spacing w:val="-2"/>
          <w:sz w:val="24"/>
          <w:szCs w:val="24"/>
        </w:rPr>
        <w:t>Шеннона-</w:t>
      </w:r>
      <w:proofErr w:type="spellStart"/>
      <w:r w:rsidRPr="008D4EB0">
        <w:rPr>
          <w:sz w:val="24"/>
          <w:szCs w:val="24"/>
        </w:rPr>
        <w:t>Фано</w:t>
      </w:r>
      <w:proofErr w:type="spellEnd"/>
      <w:r w:rsidRPr="008D4EB0">
        <w:rPr>
          <w:sz w:val="24"/>
          <w:szCs w:val="24"/>
        </w:rPr>
        <w:t>. Закодировать сообщение «вилка» и раскодировать заданную последовательность кодов.</w:t>
      </w:r>
    </w:p>
    <w:p w:rsidR="008D4EB0" w:rsidRPr="008D4EB0" w:rsidRDefault="008D4EB0" w:rsidP="009E3848">
      <w:pPr>
        <w:pStyle w:val="a3"/>
        <w:spacing w:after="11" w:line="360" w:lineRule="auto"/>
        <w:ind w:left="237" w:right="232" w:firstLine="711"/>
        <w:jc w:val="both"/>
        <w:rPr>
          <w:sz w:val="24"/>
          <w:szCs w:val="24"/>
        </w:rPr>
      </w:pPr>
    </w:p>
    <w:tbl>
      <w:tblPr>
        <w:tblStyle w:val="TableNormal"/>
        <w:tblW w:w="0" w:type="auto"/>
        <w:tblInd w:w="235" w:type="dxa"/>
        <w:tblBorders>
          <w:top w:val="single" w:sz="6" w:space="0" w:color="232323"/>
          <w:left w:val="single" w:sz="6" w:space="0" w:color="232323"/>
          <w:bottom w:val="single" w:sz="6" w:space="0" w:color="232323"/>
          <w:right w:val="single" w:sz="6" w:space="0" w:color="232323"/>
          <w:insideH w:val="single" w:sz="6" w:space="0" w:color="232323"/>
          <w:insideV w:val="single" w:sz="6" w:space="0" w:color="232323"/>
        </w:tblBorders>
        <w:tblLayout w:type="fixed"/>
        <w:tblLook w:val="01E0" w:firstRow="1" w:lastRow="1" w:firstColumn="1" w:lastColumn="1" w:noHBand="0" w:noVBand="0"/>
      </w:tblPr>
      <w:tblGrid>
        <w:gridCol w:w="1358"/>
        <w:gridCol w:w="1363"/>
        <w:gridCol w:w="1368"/>
        <w:gridCol w:w="1363"/>
        <w:gridCol w:w="1368"/>
        <w:gridCol w:w="1368"/>
        <w:gridCol w:w="1162"/>
      </w:tblGrid>
      <w:tr w:rsidR="008D4EB0" w:rsidRPr="008D4EB0" w:rsidTr="000055FD">
        <w:trPr>
          <w:trHeight w:val="330"/>
        </w:trPr>
        <w:tc>
          <w:tcPr>
            <w:tcW w:w="1358" w:type="dxa"/>
          </w:tcPr>
          <w:p w:rsidR="008D4EB0" w:rsidRPr="008D4EB0" w:rsidRDefault="008D4EB0" w:rsidP="009E3848">
            <w:pPr>
              <w:pStyle w:val="TableParagraph"/>
              <w:spacing w:line="360" w:lineRule="auto"/>
              <w:ind w:left="41"/>
              <w:jc w:val="center"/>
              <w:rPr>
                <w:sz w:val="24"/>
                <w:szCs w:val="24"/>
              </w:rPr>
            </w:pPr>
            <w:r w:rsidRPr="008D4EB0">
              <w:rPr>
                <w:w w:val="98"/>
                <w:sz w:val="24"/>
                <w:szCs w:val="24"/>
              </w:rPr>
              <w:t>а</w:t>
            </w:r>
          </w:p>
        </w:tc>
        <w:tc>
          <w:tcPr>
            <w:tcW w:w="1363" w:type="dxa"/>
          </w:tcPr>
          <w:p w:rsidR="008D4EB0" w:rsidRPr="008D4EB0" w:rsidRDefault="008D4EB0" w:rsidP="009E3848">
            <w:pPr>
              <w:pStyle w:val="TableParagraph"/>
              <w:spacing w:line="360" w:lineRule="auto"/>
              <w:ind w:left="48"/>
              <w:jc w:val="center"/>
              <w:rPr>
                <w:sz w:val="24"/>
                <w:szCs w:val="24"/>
              </w:rPr>
            </w:pPr>
            <w:r w:rsidRPr="008D4EB0">
              <w:rPr>
                <w:w w:val="96"/>
                <w:sz w:val="24"/>
                <w:szCs w:val="24"/>
              </w:rPr>
              <w:t>в</w:t>
            </w:r>
          </w:p>
        </w:tc>
        <w:tc>
          <w:tcPr>
            <w:tcW w:w="1368" w:type="dxa"/>
          </w:tcPr>
          <w:p w:rsidR="008D4EB0" w:rsidRPr="008D4EB0" w:rsidRDefault="008D4EB0" w:rsidP="009E3848">
            <w:pPr>
              <w:pStyle w:val="TableParagraph"/>
              <w:spacing w:line="360" w:lineRule="auto"/>
              <w:ind w:left="50"/>
              <w:jc w:val="center"/>
              <w:rPr>
                <w:sz w:val="24"/>
                <w:szCs w:val="24"/>
              </w:rPr>
            </w:pPr>
            <w:r w:rsidRPr="008D4EB0">
              <w:rPr>
                <w:w w:val="95"/>
                <w:sz w:val="24"/>
                <w:szCs w:val="24"/>
              </w:rPr>
              <w:t>л</w:t>
            </w:r>
          </w:p>
        </w:tc>
        <w:tc>
          <w:tcPr>
            <w:tcW w:w="1363" w:type="dxa"/>
          </w:tcPr>
          <w:p w:rsidR="008D4EB0" w:rsidRPr="008D4EB0" w:rsidRDefault="008D4EB0" w:rsidP="009E3848">
            <w:pPr>
              <w:pStyle w:val="TableParagraph"/>
              <w:spacing w:before="15" w:line="360" w:lineRule="auto"/>
              <w:ind w:left="50"/>
              <w:jc w:val="center"/>
              <w:rPr>
                <w:sz w:val="24"/>
                <w:szCs w:val="24"/>
              </w:rPr>
            </w:pPr>
            <w:r w:rsidRPr="008D4EB0">
              <w:rPr>
                <w:w w:val="82"/>
                <w:sz w:val="24"/>
                <w:szCs w:val="24"/>
              </w:rPr>
              <w:t>И</w:t>
            </w:r>
          </w:p>
        </w:tc>
        <w:tc>
          <w:tcPr>
            <w:tcW w:w="1368" w:type="dxa"/>
          </w:tcPr>
          <w:p w:rsidR="008D4EB0" w:rsidRPr="008D4EB0" w:rsidRDefault="008D4EB0" w:rsidP="009E3848">
            <w:pPr>
              <w:pStyle w:val="TableParagraph"/>
              <w:spacing w:line="360" w:lineRule="auto"/>
              <w:ind w:left="44"/>
              <w:jc w:val="center"/>
              <w:rPr>
                <w:sz w:val="24"/>
                <w:szCs w:val="24"/>
              </w:rPr>
            </w:pPr>
            <w:r w:rsidRPr="008D4EB0">
              <w:rPr>
                <w:w w:val="92"/>
                <w:sz w:val="24"/>
                <w:szCs w:val="24"/>
              </w:rPr>
              <w:t>е</w:t>
            </w:r>
          </w:p>
        </w:tc>
        <w:tc>
          <w:tcPr>
            <w:tcW w:w="1368" w:type="dxa"/>
          </w:tcPr>
          <w:p w:rsidR="008D4EB0" w:rsidRPr="008D4EB0" w:rsidRDefault="008D4EB0" w:rsidP="009E3848">
            <w:pPr>
              <w:pStyle w:val="TableParagraph"/>
              <w:spacing w:before="76" w:line="360" w:lineRule="auto"/>
              <w:ind w:left="43"/>
              <w:jc w:val="center"/>
              <w:rPr>
                <w:sz w:val="24"/>
                <w:szCs w:val="24"/>
              </w:rPr>
            </w:pPr>
            <w:r w:rsidRPr="008D4EB0">
              <w:rPr>
                <w:w w:val="96"/>
                <w:sz w:val="24"/>
                <w:szCs w:val="24"/>
              </w:rPr>
              <w:t>С</w:t>
            </w:r>
          </w:p>
        </w:tc>
        <w:tc>
          <w:tcPr>
            <w:tcW w:w="1162" w:type="dxa"/>
          </w:tcPr>
          <w:p w:rsidR="008D4EB0" w:rsidRPr="008D4EB0" w:rsidRDefault="008D4EB0" w:rsidP="009E3848">
            <w:pPr>
              <w:pStyle w:val="TableParagraph"/>
              <w:spacing w:before="76" w:line="360" w:lineRule="auto"/>
              <w:ind w:left="31"/>
              <w:jc w:val="center"/>
              <w:rPr>
                <w:sz w:val="24"/>
                <w:szCs w:val="24"/>
              </w:rPr>
            </w:pPr>
            <w:r w:rsidRPr="008D4EB0">
              <w:rPr>
                <w:w w:val="109"/>
                <w:sz w:val="24"/>
                <w:szCs w:val="24"/>
              </w:rPr>
              <w:t>К</w:t>
            </w:r>
          </w:p>
        </w:tc>
      </w:tr>
      <w:tr w:rsidR="008D4EB0" w:rsidRPr="008D4EB0" w:rsidTr="000055FD">
        <w:trPr>
          <w:trHeight w:val="311"/>
        </w:trPr>
        <w:tc>
          <w:tcPr>
            <w:tcW w:w="1358" w:type="dxa"/>
          </w:tcPr>
          <w:p w:rsidR="008D4EB0" w:rsidRPr="008D4EB0" w:rsidRDefault="008D4EB0" w:rsidP="009E3848">
            <w:pPr>
              <w:pStyle w:val="TableParagraph"/>
              <w:spacing w:line="360" w:lineRule="auto"/>
              <w:ind w:left="504" w:right="464"/>
              <w:jc w:val="center"/>
              <w:rPr>
                <w:sz w:val="24"/>
                <w:szCs w:val="24"/>
              </w:rPr>
            </w:pPr>
            <w:r w:rsidRPr="008D4EB0">
              <w:rPr>
                <w:spacing w:val="-5"/>
                <w:sz w:val="24"/>
                <w:szCs w:val="24"/>
              </w:rPr>
              <w:t>0,3</w:t>
            </w:r>
          </w:p>
        </w:tc>
        <w:tc>
          <w:tcPr>
            <w:tcW w:w="1363" w:type="dxa"/>
          </w:tcPr>
          <w:p w:rsidR="008D4EB0" w:rsidRPr="008D4EB0" w:rsidRDefault="008D4EB0" w:rsidP="009E3848">
            <w:pPr>
              <w:pStyle w:val="TableParagraph"/>
              <w:spacing w:line="360" w:lineRule="auto"/>
              <w:ind w:left="505" w:right="463"/>
              <w:jc w:val="center"/>
              <w:rPr>
                <w:sz w:val="24"/>
                <w:szCs w:val="24"/>
              </w:rPr>
            </w:pPr>
            <w:r w:rsidRPr="008D4EB0">
              <w:rPr>
                <w:spacing w:val="-5"/>
                <w:sz w:val="24"/>
                <w:szCs w:val="24"/>
              </w:rPr>
              <w:t>0,2</w:t>
            </w:r>
          </w:p>
        </w:tc>
        <w:tc>
          <w:tcPr>
            <w:tcW w:w="1368" w:type="dxa"/>
          </w:tcPr>
          <w:p w:rsidR="008D4EB0" w:rsidRPr="008D4EB0" w:rsidRDefault="008D4EB0" w:rsidP="009E3848">
            <w:pPr>
              <w:pStyle w:val="TableParagraph"/>
              <w:spacing w:line="360" w:lineRule="auto"/>
              <w:ind w:left="437" w:right="393"/>
              <w:jc w:val="center"/>
              <w:rPr>
                <w:sz w:val="24"/>
                <w:szCs w:val="24"/>
              </w:rPr>
            </w:pPr>
            <w:r w:rsidRPr="008D4EB0">
              <w:rPr>
                <w:spacing w:val="-4"/>
                <w:sz w:val="24"/>
                <w:szCs w:val="24"/>
              </w:rPr>
              <w:t>0,15</w:t>
            </w:r>
          </w:p>
        </w:tc>
        <w:tc>
          <w:tcPr>
            <w:tcW w:w="1363" w:type="dxa"/>
          </w:tcPr>
          <w:p w:rsidR="008D4EB0" w:rsidRPr="008D4EB0" w:rsidRDefault="008D4EB0" w:rsidP="009E3848">
            <w:pPr>
              <w:pStyle w:val="TableParagraph"/>
              <w:spacing w:line="360" w:lineRule="auto"/>
              <w:ind w:left="507" w:right="461"/>
              <w:jc w:val="center"/>
              <w:rPr>
                <w:sz w:val="24"/>
                <w:szCs w:val="24"/>
              </w:rPr>
            </w:pPr>
            <w:r w:rsidRPr="008D4EB0">
              <w:rPr>
                <w:spacing w:val="-5"/>
                <w:sz w:val="24"/>
                <w:szCs w:val="24"/>
              </w:rPr>
              <w:t>0,1</w:t>
            </w:r>
          </w:p>
        </w:tc>
        <w:tc>
          <w:tcPr>
            <w:tcW w:w="1368" w:type="dxa"/>
          </w:tcPr>
          <w:p w:rsidR="008D4EB0" w:rsidRPr="008D4EB0" w:rsidRDefault="008D4EB0" w:rsidP="009E3848">
            <w:pPr>
              <w:pStyle w:val="TableParagraph"/>
              <w:spacing w:line="360" w:lineRule="auto"/>
              <w:ind w:left="437" w:right="395"/>
              <w:jc w:val="center"/>
              <w:rPr>
                <w:sz w:val="24"/>
                <w:szCs w:val="24"/>
              </w:rPr>
            </w:pPr>
            <w:r w:rsidRPr="008D4EB0">
              <w:rPr>
                <w:spacing w:val="-5"/>
                <w:sz w:val="24"/>
                <w:szCs w:val="24"/>
              </w:rPr>
              <w:t>0,1</w:t>
            </w:r>
          </w:p>
        </w:tc>
        <w:tc>
          <w:tcPr>
            <w:tcW w:w="1368" w:type="dxa"/>
          </w:tcPr>
          <w:p w:rsidR="008D4EB0" w:rsidRPr="008D4EB0" w:rsidRDefault="008D4EB0" w:rsidP="009E3848">
            <w:pPr>
              <w:pStyle w:val="TableParagraph"/>
              <w:spacing w:line="360" w:lineRule="auto"/>
              <w:ind w:left="432" w:right="397"/>
              <w:jc w:val="center"/>
              <w:rPr>
                <w:sz w:val="24"/>
                <w:szCs w:val="24"/>
              </w:rPr>
            </w:pPr>
            <w:r w:rsidRPr="008D4EB0">
              <w:rPr>
                <w:spacing w:val="-4"/>
                <w:sz w:val="24"/>
                <w:szCs w:val="24"/>
              </w:rPr>
              <w:t>0,08</w:t>
            </w:r>
          </w:p>
        </w:tc>
        <w:tc>
          <w:tcPr>
            <w:tcW w:w="1162" w:type="dxa"/>
          </w:tcPr>
          <w:p w:rsidR="008D4EB0" w:rsidRPr="008D4EB0" w:rsidRDefault="008D4EB0" w:rsidP="009E3848">
            <w:pPr>
              <w:pStyle w:val="TableParagraph"/>
              <w:spacing w:line="360" w:lineRule="auto"/>
              <w:ind w:left="331" w:right="301"/>
              <w:jc w:val="center"/>
              <w:rPr>
                <w:sz w:val="24"/>
                <w:szCs w:val="24"/>
              </w:rPr>
            </w:pPr>
            <w:r w:rsidRPr="008D4EB0">
              <w:rPr>
                <w:spacing w:val="-4"/>
                <w:sz w:val="24"/>
                <w:szCs w:val="24"/>
              </w:rPr>
              <w:t>0,07</w:t>
            </w:r>
          </w:p>
        </w:tc>
      </w:tr>
    </w:tbl>
    <w:p w:rsidR="008D4EB0" w:rsidRDefault="008D4EB0" w:rsidP="009E3848">
      <w:pPr>
        <w:pStyle w:val="a3"/>
        <w:spacing w:before="2" w:line="360" w:lineRule="auto"/>
        <w:rPr>
          <w:sz w:val="24"/>
          <w:szCs w:val="24"/>
        </w:rPr>
      </w:pPr>
    </w:p>
    <w:p w:rsidR="00A22676" w:rsidRDefault="00A22676" w:rsidP="009E3848">
      <w:pPr>
        <w:pStyle w:val="a3"/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>Решение:</w:t>
      </w:r>
    </w:p>
    <w:p w:rsidR="00A22676" w:rsidRDefault="00A22676" w:rsidP="009E3848">
      <w:pPr>
        <w:pStyle w:val="a3"/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Построим </w:t>
      </w:r>
      <w:r w:rsidR="00A44636">
        <w:rPr>
          <w:sz w:val="24"/>
          <w:szCs w:val="24"/>
        </w:rPr>
        <w:t>таблицу кодов</w:t>
      </w:r>
      <w:r>
        <w:rPr>
          <w:sz w:val="24"/>
          <w:szCs w:val="24"/>
        </w:rPr>
        <w:t xml:space="preserve"> методом Шеннона-</w:t>
      </w:r>
      <w:proofErr w:type="spellStart"/>
      <w:r>
        <w:rPr>
          <w:sz w:val="24"/>
          <w:szCs w:val="24"/>
        </w:rPr>
        <w:t>Фано</w:t>
      </w:r>
      <w:proofErr w:type="spellEnd"/>
      <w:r>
        <w:rPr>
          <w:sz w:val="24"/>
          <w:szCs w:val="24"/>
        </w:rPr>
        <w:t>:</w:t>
      </w:r>
    </w:p>
    <w:tbl>
      <w:tblPr>
        <w:tblW w:w="6091" w:type="dxa"/>
        <w:tblLook w:val="04A0" w:firstRow="1" w:lastRow="0" w:firstColumn="1" w:lastColumn="0" w:noHBand="0" w:noVBand="1"/>
      </w:tblPr>
      <w:tblGrid>
        <w:gridCol w:w="960"/>
        <w:gridCol w:w="1383"/>
        <w:gridCol w:w="653"/>
        <w:gridCol w:w="652"/>
        <w:gridCol w:w="652"/>
        <w:gridCol w:w="652"/>
        <w:gridCol w:w="1139"/>
      </w:tblGrid>
      <w:tr w:rsidR="00A44636" w:rsidRPr="00A44636" w:rsidTr="00A44636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Символ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вероятности</w:t>
            </w:r>
          </w:p>
        </w:tc>
        <w:tc>
          <w:tcPr>
            <w:tcW w:w="37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символы кода</w:t>
            </w:r>
          </w:p>
        </w:tc>
      </w:tr>
      <w:tr w:rsidR="00A44636" w:rsidRPr="00A44636" w:rsidTr="00A44636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36" w:rsidRPr="00A44636" w:rsidRDefault="00A44636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36" w:rsidRPr="00A44636" w:rsidRDefault="00A44636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код</w:t>
            </w:r>
          </w:p>
        </w:tc>
      </w:tr>
      <w:tr w:rsidR="00A44636" w:rsidRPr="00A44636" w:rsidTr="00A4463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6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</w:tr>
      <w:tr w:rsidR="00A44636" w:rsidRPr="00A44636" w:rsidTr="00A4463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6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36" w:rsidRPr="00A44636" w:rsidRDefault="00A44636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36" w:rsidRPr="00A44636" w:rsidRDefault="00A44636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36" w:rsidRPr="00A44636" w:rsidRDefault="00A44636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</w:tr>
      <w:tr w:rsidR="00A44636" w:rsidRPr="00A44636" w:rsidTr="00A4463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6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36" w:rsidRPr="00A44636" w:rsidRDefault="00A44636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A44636" w:rsidRPr="00A44636" w:rsidTr="00A4463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6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36" w:rsidRPr="00A44636" w:rsidRDefault="00A44636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36" w:rsidRPr="00A44636" w:rsidRDefault="00A44636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36" w:rsidRPr="00A44636" w:rsidRDefault="00A44636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</w:tr>
      <w:tr w:rsidR="00A44636" w:rsidRPr="00A44636" w:rsidTr="00A4463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6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36" w:rsidRPr="00A44636" w:rsidRDefault="00A44636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36" w:rsidRPr="00A44636" w:rsidRDefault="00A44636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</w:tr>
      <w:tr w:rsidR="00A44636" w:rsidRPr="00A44636" w:rsidTr="00A4463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  <w:tc>
          <w:tcPr>
            <w:tcW w:w="6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36" w:rsidRPr="00A44636" w:rsidRDefault="00A44636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36" w:rsidRPr="00A44636" w:rsidRDefault="00A44636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1110</w:t>
            </w:r>
          </w:p>
        </w:tc>
      </w:tr>
      <w:tr w:rsidR="00A44636" w:rsidRPr="00A44636" w:rsidTr="00A4463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0,07</w:t>
            </w:r>
          </w:p>
        </w:tc>
        <w:tc>
          <w:tcPr>
            <w:tcW w:w="6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36" w:rsidRPr="00A44636" w:rsidRDefault="00A44636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36" w:rsidRPr="00A44636" w:rsidRDefault="00A44636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36" w:rsidRPr="00A44636" w:rsidRDefault="00A44636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1111</w:t>
            </w:r>
          </w:p>
        </w:tc>
      </w:tr>
    </w:tbl>
    <w:p w:rsidR="00A22676" w:rsidRDefault="00A22676" w:rsidP="009E3848">
      <w:pPr>
        <w:pStyle w:val="a3"/>
        <w:spacing w:before="2" w:line="360" w:lineRule="auto"/>
        <w:rPr>
          <w:sz w:val="24"/>
          <w:szCs w:val="24"/>
        </w:rPr>
      </w:pPr>
    </w:p>
    <w:p w:rsidR="00A22676" w:rsidRDefault="00A22676" w:rsidP="009E3848">
      <w:pPr>
        <w:pStyle w:val="a3"/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>Закодируем сообщение «вилка»:</w:t>
      </w:r>
    </w:p>
    <w:p w:rsidR="00A22676" w:rsidRPr="00A22676" w:rsidRDefault="00A22676" w:rsidP="009E3848">
      <w:pPr>
        <w:pStyle w:val="a3"/>
        <w:spacing w:before="2" w:line="360" w:lineRule="auto"/>
        <w:rPr>
          <w:sz w:val="24"/>
          <w:szCs w:val="24"/>
        </w:rPr>
      </w:pPr>
      <w:r w:rsidRPr="00A22676">
        <w:rPr>
          <w:sz w:val="24"/>
          <w:szCs w:val="24"/>
        </w:rPr>
        <w:t>в = 01</w:t>
      </w:r>
    </w:p>
    <w:p w:rsidR="00A22676" w:rsidRPr="00A22676" w:rsidRDefault="00A22676" w:rsidP="009E3848">
      <w:pPr>
        <w:pStyle w:val="a3"/>
        <w:spacing w:before="2" w:line="360" w:lineRule="auto"/>
        <w:rPr>
          <w:sz w:val="24"/>
          <w:szCs w:val="24"/>
        </w:rPr>
      </w:pPr>
      <w:r w:rsidRPr="00A22676">
        <w:rPr>
          <w:sz w:val="24"/>
          <w:szCs w:val="24"/>
        </w:rPr>
        <w:t>и = 101</w:t>
      </w:r>
    </w:p>
    <w:p w:rsidR="00A22676" w:rsidRPr="00A22676" w:rsidRDefault="00A22676" w:rsidP="009E3848">
      <w:pPr>
        <w:pStyle w:val="a3"/>
        <w:spacing w:before="2" w:line="360" w:lineRule="auto"/>
        <w:rPr>
          <w:sz w:val="24"/>
          <w:szCs w:val="24"/>
        </w:rPr>
      </w:pPr>
      <w:r w:rsidRPr="00A22676">
        <w:rPr>
          <w:sz w:val="24"/>
          <w:szCs w:val="24"/>
        </w:rPr>
        <w:t>л = 100</w:t>
      </w:r>
    </w:p>
    <w:p w:rsidR="00A22676" w:rsidRPr="00A22676" w:rsidRDefault="00A22676" w:rsidP="009E3848">
      <w:pPr>
        <w:pStyle w:val="a3"/>
        <w:spacing w:before="2" w:line="360" w:lineRule="auto"/>
        <w:rPr>
          <w:sz w:val="24"/>
          <w:szCs w:val="24"/>
        </w:rPr>
      </w:pPr>
      <w:r w:rsidRPr="00A22676">
        <w:rPr>
          <w:sz w:val="24"/>
          <w:szCs w:val="24"/>
        </w:rPr>
        <w:t>к = 1111</w:t>
      </w:r>
    </w:p>
    <w:p w:rsidR="00A22676" w:rsidRDefault="00A22676" w:rsidP="009E3848">
      <w:pPr>
        <w:pStyle w:val="a3"/>
        <w:spacing w:before="2" w:line="360" w:lineRule="auto"/>
        <w:rPr>
          <w:sz w:val="24"/>
          <w:szCs w:val="24"/>
        </w:rPr>
      </w:pPr>
      <w:r w:rsidRPr="00A22676">
        <w:rPr>
          <w:sz w:val="24"/>
          <w:szCs w:val="24"/>
        </w:rPr>
        <w:t>а = 00</w:t>
      </w:r>
    </w:p>
    <w:p w:rsidR="00A22676" w:rsidRDefault="00A22676" w:rsidP="009E3848">
      <w:pPr>
        <w:pStyle w:val="a3"/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Результат: </w:t>
      </w:r>
      <w:r w:rsidR="0043623D">
        <w:rPr>
          <w:sz w:val="24"/>
          <w:szCs w:val="24"/>
        </w:rPr>
        <w:t xml:space="preserve">01101100111100 </w:t>
      </w:r>
    </w:p>
    <w:p w:rsidR="0043623D" w:rsidRDefault="0043623D" w:rsidP="009E3848">
      <w:pPr>
        <w:pStyle w:val="a3"/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>Раскодируем сообщение «01101100111100»</w:t>
      </w:r>
    </w:p>
    <w:p w:rsidR="0043623D" w:rsidRDefault="0043623D" w:rsidP="009E3848">
      <w:pPr>
        <w:pStyle w:val="a3"/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>1. 01 = в</w:t>
      </w:r>
    </w:p>
    <w:p w:rsidR="0043623D" w:rsidRDefault="0043623D" w:rsidP="009E3848">
      <w:pPr>
        <w:pStyle w:val="a3"/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>2. 101 = и</w:t>
      </w:r>
    </w:p>
    <w:p w:rsidR="0043623D" w:rsidRDefault="0043623D" w:rsidP="009E3848">
      <w:pPr>
        <w:pStyle w:val="a3"/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>3. 100 = л</w:t>
      </w:r>
    </w:p>
    <w:p w:rsidR="0043623D" w:rsidRDefault="0043623D" w:rsidP="009E3848">
      <w:pPr>
        <w:pStyle w:val="a3"/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>4. 1111 = к</w:t>
      </w:r>
    </w:p>
    <w:p w:rsidR="0043623D" w:rsidRDefault="0043623D" w:rsidP="009E3848">
      <w:pPr>
        <w:pStyle w:val="a3"/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5. 00 = а</w:t>
      </w:r>
    </w:p>
    <w:p w:rsidR="0043623D" w:rsidRDefault="0058179E" w:rsidP="009E3848">
      <w:pPr>
        <w:pStyle w:val="a3"/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>Результат</w:t>
      </w:r>
      <w:r w:rsidR="0043623D">
        <w:rPr>
          <w:sz w:val="24"/>
          <w:szCs w:val="24"/>
        </w:rPr>
        <w:t xml:space="preserve">: «вилка». </w:t>
      </w:r>
    </w:p>
    <w:p w:rsidR="008D4EB0" w:rsidRPr="000907A9" w:rsidRDefault="008D4EB0" w:rsidP="009E3848">
      <w:pPr>
        <w:pStyle w:val="a3"/>
        <w:spacing w:line="360" w:lineRule="auto"/>
        <w:ind w:right="262" w:firstLine="990"/>
        <w:jc w:val="both"/>
        <w:rPr>
          <w:b/>
          <w:szCs w:val="24"/>
        </w:rPr>
      </w:pPr>
      <w:r w:rsidRPr="008D4EB0">
        <w:rPr>
          <w:b/>
          <w:szCs w:val="24"/>
        </w:rPr>
        <w:t xml:space="preserve">Задача 2 </w:t>
      </w:r>
    </w:p>
    <w:p w:rsidR="008D4EB0" w:rsidRPr="008D4EB0" w:rsidRDefault="008D4EB0" w:rsidP="009E3848">
      <w:pPr>
        <w:pStyle w:val="a3"/>
        <w:spacing w:line="360" w:lineRule="auto"/>
        <w:ind w:right="262" w:firstLine="990"/>
        <w:jc w:val="both"/>
        <w:rPr>
          <w:sz w:val="24"/>
          <w:szCs w:val="24"/>
        </w:rPr>
      </w:pPr>
      <w:r w:rsidRPr="008D4EB0">
        <w:rPr>
          <w:sz w:val="24"/>
          <w:szCs w:val="24"/>
        </w:rPr>
        <w:t>Построить таблицу кодов символов методами Шеннона-</w:t>
      </w:r>
      <w:proofErr w:type="spellStart"/>
      <w:r w:rsidRPr="008D4EB0">
        <w:rPr>
          <w:sz w:val="24"/>
          <w:szCs w:val="24"/>
        </w:rPr>
        <w:t>Фано</w:t>
      </w:r>
      <w:proofErr w:type="spellEnd"/>
      <w:r w:rsidRPr="008D4EB0">
        <w:rPr>
          <w:sz w:val="24"/>
          <w:szCs w:val="24"/>
        </w:rPr>
        <w:t xml:space="preserve"> и Хаффмана.</w:t>
      </w:r>
    </w:p>
    <w:p w:rsidR="008D4EB0" w:rsidRDefault="008D4EB0" w:rsidP="009E3848">
      <w:pPr>
        <w:pStyle w:val="a3"/>
        <w:spacing w:before="7" w:line="360" w:lineRule="auto"/>
        <w:ind w:firstLine="360"/>
        <w:jc w:val="center"/>
        <w:rPr>
          <w:sz w:val="24"/>
          <w:szCs w:val="24"/>
          <w:lang w:val="en-US"/>
        </w:rPr>
      </w:pPr>
      <w:r w:rsidRPr="008D4EB0">
        <w:rPr>
          <w:sz w:val="24"/>
          <w:szCs w:val="24"/>
        </w:rPr>
        <w:t>Пусть</w:t>
      </w:r>
      <w:r w:rsidRPr="00B81D5E">
        <w:rPr>
          <w:spacing w:val="2"/>
          <w:sz w:val="24"/>
          <w:szCs w:val="24"/>
          <w:lang w:val="en-US"/>
        </w:rPr>
        <w:t xml:space="preserve"> </w:t>
      </w:r>
      <w:proofErr w:type="gramStart"/>
      <w:r w:rsidRPr="008D4EB0">
        <w:rPr>
          <w:sz w:val="24"/>
          <w:szCs w:val="24"/>
          <w:lang w:val="en-US"/>
        </w:rPr>
        <w:t>A</w:t>
      </w:r>
      <w:r w:rsidRPr="00B81D5E">
        <w:rPr>
          <w:sz w:val="24"/>
          <w:szCs w:val="24"/>
          <w:lang w:val="en-US"/>
        </w:rPr>
        <w:t>{</w:t>
      </w:r>
      <w:proofErr w:type="gramEnd"/>
      <w:r w:rsidRPr="008D4EB0">
        <w:rPr>
          <w:sz w:val="24"/>
          <w:szCs w:val="24"/>
          <w:lang w:val="en-US"/>
        </w:rPr>
        <w:t>a</w:t>
      </w:r>
      <w:r w:rsidRPr="00B81D5E">
        <w:rPr>
          <w:sz w:val="24"/>
          <w:szCs w:val="24"/>
          <w:lang w:val="en-US"/>
        </w:rPr>
        <w:t>1,</w:t>
      </w:r>
      <w:r w:rsidRPr="00B81D5E">
        <w:rPr>
          <w:spacing w:val="5"/>
          <w:sz w:val="24"/>
          <w:szCs w:val="24"/>
          <w:lang w:val="en-US"/>
        </w:rPr>
        <w:t xml:space="preserve"> </w:t>
      </w:r>
      <w:r w:rsidRPr="008D4EB0">
        <w:rPr>
          <w:sz w:val="24"/>
          <w:szCs w:val="24"/>
          <w:lang w:val="en-US"/>
        </w:rPr>
        <w:t>a</w:t>
      </w:r>
      <w:r w:rsidRPr="00B81D5E">
        <w:rPr>
          <w:sz w:val="24"/>
          <w:szCs w:val="24"/>
          <w:lang w:val="en-US"/>
        </w:rPr>
        <w:t xml:space="preserve">2, </w:t>
      </w:r>
      <w:r w:rsidRPr="008D4EB0">
        <w:rPr>
          <w:sz w:val="24"/>
          <w:szCs w:val="24"/>
        </w:rPr>
        <w:t>а</w:t>
      </w:r>
      <w:r w:rsidRPr="00B81D5E">
        <w:rPr>
          <w:sz w:val="24"/>
          <w:szCs w:val="24"/>
          <w:lang w:val="en-US"/>
        </w:rPr>
        <w:t>3,</w:t>
      </w:r>
      <w:r w:rsidRPr="00B81D5E">
        <w:rPr>
          <w:spacing w:val="-7"/>
          <w:sz w:val="24"/>
          <w:szCs w:val="24"/>
          <w:lang w:val="en-US"/>
        </w:rPr>
        <w:t xml:space="preserve"> </w:t>
      </w:r>
      <w:r w:rsidRPr="008D4EB0">
        <w:rPr>
          <w:sz w:val="24"/>
          <w:szCs w:val="24"/>
          <w:lang w:val="en-US"/>
        </w:rPr>
        <w:t>a</w:t>
      </w:r>
      <w:r w:rsidRPr="00B81D5E">
        <w:rPr>
          <w:sz w:val="24"/>
          <w:szCs w:val="24"/>
          <w:lang w:val="en-US"/>
        </w:rPr>
        <w:t>4,</w:t>
      </w:r>
      <w:r w:rsidRPr="00B81D5E">
        <w:rPr>
          <w:spacing w:val="-7"/>
          <w:sz w:val="24"/>
          <w:szCs w:val="24"/>
          <w:lang w:val="en-US"/>
        </w:rPr>
        <w:t xml:space="preserve"> </w:t>
      </w:r>
      <w:r w:rsidRPr="008D4EB0">
        <w:rPr>
          <w:sz w:val="24"/>
          <w:szCs w:val="24"/>
          <w:lang w:val="en-US"/>
        </w:rPr>
        <w:t>a</w:t>
      </w:r>
      <w:r w:rsidRPr="00B81D5E">
        <w:rPr>
          <w:sz w:val="24"/>
          <w:szCs w:val="24"/>
          <w:lang w:val="en-US"/>
        </w:rPr>
        <w:t>5,</w:t>
      </w:r>
      <w:r w:rsidRPr="00B81D5E">
        <w:rPr>
          <w:spacing w:val="-7"/>
          <w:sz w:val="24"/>
          <w:szCs w:val="24"/>
          <w:lang w:val="en-US"/>
        </w:rPr>
        <w:t xml:space="preserve"> </w:t>
      </w:r>
      <w:r w:rsidRPr="008D4EB0">
        <w:rPr>
          <w:sz w:val="24"/>
          <w:szCs w:val="24"/>
          <w:lang w:val="en-US"/>
        </w:rPr>
        <w:t>a</w:t>
      </w:r>
      <w:r w:rsidRPr="00B81D5E">
        <w:rPr>
          <w:sz w:val="24"/>
          <w:szCs w:val="24"/>
          <w:lang w:val="en-US"/>
        </w:rPr>
        <w:t>6,</w:t>
      </w:r>
      <w:r w:rsidRPr="00B81D5E">
        <w:rPr>
          <w:spacing w:val="-7"/>
          <w:sz w:val="24"/>
          <w:szCs w:val="24"/>
          <w:lang w:val="en-US"/>
        </w:rPr>
        <w:t xml:space="preserve"> </w:t>
      </w:r>
      <w:r w:rsidRPr="008D4EB0">
        <w:rPr>
          <w:sz w:val="24"/>
          <w:szCs w:val="24"/>
          <w:lang w:val="en-US"/>
        </w:rPr>
        <w:t>a</w:t>
      </w:r>
      <w:r w:rsidRPr="00B81D5E">
        <w:rPr>
          <w:sz w:val="24"/>
          <w:szCs w:val="24"/>
          <w:lang w:val="en-US"/>
        </w:rPr>
        <w:t>7},</w:t>
      </w:r>
      <w:r w:rsidRPr="00B81D5E">
        <w:rPr>
          <w:spacing w:val="-1"/>
          <w:sz w:val="24"/>
          <w:szCs w:val="24"/>
          <w:lang w:val="en-US"/>
        </w:rPr>
        <w:t xml:space="preserve"> </w:t>
      </w:r>
      <w:r w:rsidRPr="008D4EB0">
        <w:rPr>
          <w:spacing w:val="-2"/>
          <w:sz w:val="24"/>
          <w:szCs w:val="24"/>
          <w:lang w:val="en-US"/>
        </w:rPr>
        <w:t>P</w:t>
      </w:r>
      <w:r w:rsidRPr="00B81D5E">
        <w:rPr>
          <w:spacing w:val="-2"/>
          <w:sz w:val="24"/>
          <w:szCs w:val="24"/>
          <w:lang w:val="en-US"/>
        </w:rPr>
        <w:t>=(0,20</w:t>
      </w:r>
      <w:r w:rsidRPr="008D4EB0">
        <w:rPr>
          <w:spacing w:val="-2"/>
          <w:sz w:val="24"/>
          <w:szCs w:val="24"/>
          <w:lang w:val="en-US"/>
        </w:rPr>
        <w:t>; 0,20; 0,19; 0,12; 0,11; 0,09; 0,09).</w:t>
      </w:r>
    </w:p>
    <w:p w:rsidR="000C37EA" w:rsidRDefault="0058179E" w:rsidP="009E3848">
      <w:pPr>
        <w:pStyle w:val="a3"/>
        <w:spacing w:before="4" w:line="360" w:lineRule="auto"/>
        <w:rPr>
          <w:sz w:val="24"/>
          <w:szCs w:val="24"/>
        </w:rPr>
      </w:pPr>
      <w:r>
        <w:rPr>
          <w:sz w:val="24"/>
          <w:szCs w:val="24"/>
        </w:rPr>
        <w:t>Решение:</w:t>
      </w:r>
    </w:p>
    <w:p w:rsidR="0058179E" w:rsidRDefault="003F0135" w:rsidP="009E3848">
      <w:pPr>
        <w:pStyle w:val="a3"/>
        <w:spacing w:before="4" w:line="360" w:lineRule="auto"/>
        <w:rPr>
          <w:sz w:val="24"/>
          <w:szCs w:val="24"/>
        </w:rPr>
      </w:pPr>
      <w:r>
        <w:rPr>
          <w:sz w:val="24"/>
          <w:szCs w:val="24"/>
        </w:rPr>
        <w:t>Составим таблицу вероятностей появления символов: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382"/>
      </w:tblGrid>
      <w:tr w:rsidR="003F0135" w:rsidRPr="003F0135" w:rsidTr="000055F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0135" w:rsidRPr="003F0135" w:rsidRDefault="003F0135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0135">
              <w:rPr>
                <w:rFonts w:ascii="Calibri" w:eastAsia="Times New Roman" w:hAnsi="Calibri" w:cs="Calibri"/>
                <w:color w:val="000000"/>
                <w:lang w:eastAsia="ru-RU"/>
              </w:rPr>
              <w:t>Символ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0135" w:rsidRPr="003F0135" w:rsidRDefault="003F0135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0135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</w:t>
            </w:r>
          </w:p>
        </w:tc>
      </w:tr>
      <w:tr w:rsidR="003F0135" w:rsidRPr="003F0135" w:rsidTr="000055F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0135" w:rsidRPr="003F0135" w:rsidRDefault="003F0135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0135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0135" w:rsidRPr="003F0135" w:rsidRDefault="003F0135" w:rsidP="009E384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013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3F0135" w:rsidRPr="003F0135" w:rsidTr="000055F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0135" w:rsidRPr="003F0135" w:rsidRDefault="003F0135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0135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0135" w:rsidRPr="003F0135" w:rsidRDefault="003F0135" w:rsidP="009E384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013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3F0135" w:rsidRPr="003F0135" w:rsidTr="000055F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0135" w:rsidRPr="003F0135" w:rsidRDefault="003F0135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0135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0135" w:rsidRPr="003F0135" w:rsidRDefault="003F0135" w:rsidP="009E384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0135">
              <w:rPr>
                <w:rFonts w:ascii="Calibri" w:eastAsia="Times New Roman" w:hAnsi="Calibri" w:cs="Calibri"/>
                <w:color w:val="000000"/>
                <w:lang w:eastAsia="ru-RU"/>
              </w:rPr>
              <w:t>0,19</w:t>
            </w:r>
          </w:p>
        </w:tc>
      </w:tr>
      <w:tr w:rsidR="003F0135" w:rsidRPr="003F0135" w:rsidTr="000055F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0135" w:rsidRPr="003F0135" w:rsidRDefault="003F0135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0135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0135" w:rsidRPr="003F0135" w:rsidRDefault="003F0135" w:rsidP="009E384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0135">
              <w:rPr>
                <w:rFonts w:ascii="Calibri" w:eastAsia="Times New Roman" w:hAnsi="Calibri" w:cs="Calibri"/>
                <w:color w:val="000000"/>
                <w:lang w:eastAsia="ru-RU"/>
              </w:rPr>
              <w:t>0,12</w:t>
            </w:r>
          </w:p>
        </w:tc>
      </w:tr>
      <w:tr w:rsidR="003F0135" w:rsidRPr="003F0135" w:rsidTr="000055F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0135" w:rsidRPr="003F0135" w:rsidRDefault="003F0135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0135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0135" w:rsidRPr="003F0135" w:rsidRDefault="003F0135" w:rsidP="009E384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0135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</w:tr>
      <w:tr w:rsidR="003F0135" w:rsidRPr="003F0135" w:rsidTr="000055F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0135" w:rsidRPr="003F0135" w:rsidRDefault="003F0135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0135">
              <w:rPr>
                <w:rFonts w:ascii="Calibri" w:eastAsia="Times New Roman" w:hAnsi="Calibri" w:cs="Calibri"/>
                <w:color w:val="000000"/>
                <w:lang w:eastAsia="ru-RU"/>
              </w:rPr>
              <w:t>а6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0135" w:rsidRPr="003F0135" w:rsidRDefault="003F0135" w:rsidP="009E384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0135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</w:tr>
      <w:tr w:rsidR="003F0135" w:rsidRPr="003F0135" w:rsidTr="000055F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0135" w:rsidRPr="003F0135" w:rsidRDefault="003F0135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0135">
              <w:rPr>
                <w:rFonts w:ascii="Calibri" w:eastAsia="Times New Roman" w:hAnsi="Calibri" w:cs="Calibri"/>
                <w:color w:val="000000"/>
                <w:lang w:eastAsia="ru-RU"/>
              </w:rPr>
              <w:t>а7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0135" w:rsidRPr="003F0135" w:rsidRDefault="003F0135" w:rsidP="009E384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0135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</w:tr>
    </w:tbl>
    <w:p w:rsidR="003F0135" w:rsidRDefault="003F0135" w:rsidP="009E3848">
      <w:pPr>
        <w:pStyle w:val="a3"/>
        <w:spacing w:before="4" w:line="360" w:lineRule="auto"/>
        <w:rPr>
          <w:sz w:val="24"/>
          <w:szCs w:val="24"/>
        </w:rPr>
      </w:pPr>
    </w:p>
    <w:p w:rsidR="003F0135" w:rsidRDefault="003F0135" w:rsidP="009E3848">
      <w:pPr>
        <w:pStyle w:val="a3"/>
        <w:spacing w:before="4" w:line="360" w:lineRule="auto"/>
        <w:rPr>
          <w:sz w:val="24"/>
          <w:szCs w:val="24"/>
        </w:rPr>
      </w:pPr>
      <w:r>
        <w:rPr>
          <w:sz w:val="24"/>
          <w:szCs w:val="24"/>
        </w:rPr>
        <w:t>Воспользуемся методом Шеннона-</w:t>
      </w:r>
      <w:proofErr w:type="spellStart"/>
      <w:r>
        <w:rPr>
          <w:sz w:val="24"/>
          <w:szCs w:val="24"/>
        </w:rPr>
        <w:t>Фано</w:t>
      </w:r>
      <w:proofErr w:type="spellEnd"/>
      <w:r>
        <w:rPr>
          <w:sz w:val="24"/>
          <w:szCs w:val="24"/>
        </w:rPr>
        <w:t>:</w:t>
      </w:r>
    </w:p>
    <w:p w:rsidR="00A44636" w:rsidRDefault="00B81D5E" w:rsidP="009E3848">
      <w:pPr>
        <w:pStyle w:val="a3"/>
        <w:spacing w:before="4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W w:w="5382" w:type="dxa"/>
        <w:tblLook w:val="04A0" w:firstRow="1" w:lastRow="0" w:firstColumn="1" w:lastColumn="0" w:noHBand="0" w:noVBand="1"/>
      </w:tblPr>
      <w:tblGrid>
        <w:gridCol w:w="960"/>
        <w:gridCol w:w="1397"/>
        <w:gridCol w:w="669"/>
        <w:gridCol w:w="669"/>
        <w:gridCol w:w="669"/>
        <w:gridCol w:w="1018"/>
      </w:tblGrid>
      <w:tr w:rsidR="00A44636" w:rsidRPr="00A44636" w:rsidTr="00A44636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Символ</w:t>
            </w:r>
          </w:p>
        </w:tc>
        <w:tc>
          <w:tcPr>
            <w:tcW w:w="1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Вероятности</w:t>
            </w:r>
          </w:p>
        </w:tc>
        <w:tc>
          <w:tcPr>
            <w:tcW w:w="30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Символы кода</w:t>
            </w:r>
          </w:p>
        </w:tc>
      </w:tr>
      <w:tr w:rsidR="00A44636" w:rsidRPr="00A44636" w:rsidTr="00A44636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36" w:rsidRPr="00A44636" w:rsidRDefault="00A44636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36" w:rsidRPr="00A44636" w:rsidRDefault="00A44636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Код</w:t>
            </w:r>
          </w:p>
        </w:tc>
      </w:tr>
      <w:tr w:rsidR="00A44636" w:rsidRPr="00A44636" w:rsidTr="00A4463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6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</w:tr>
      <w:tr w:rsidR="00A44636" w:rsidRPr="00A44636" w:rsidTr="00A4463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36" w:rsidRPr="00A44636" w:rsidRDefault="00A44636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010</w:t>
            </w:r>
          </w:p>
        </w:tc>
      </w:tr>
      <w:tr w:rsidR="00A44636" w:rsidRPr="00A44636" w:rsidTr="00A4463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0,19</w:t>
            </w:r>
          </w:p>
        </w:tc>
        <w:tc>
          <w:tcPr>
            <w:tcW w:w="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36" w:rsidRPr="00A44636" w:rsidRDefault="00A44636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36" w:rsidRPr="00A44636" w:rsidRDefault="00A44636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011</w:t>
            </w:r>
          </w:p>
        </w:tc>
      </w:tr>
      <w:tr w:rsidR="00A44636" w:rsidRPr="00A44636" w:rsidTr="00A4463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0,12</w:t>
            </w:r>
          </w:p>
        </w:tc>
        <w:tc>
          <w:tcPr>
            <w:tcW w:w="6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A44636" w:rsidRPr="00A44636" w:rsidTr="00A4463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36" w:rsidRPr="00A44636" w:rsidRDefault="00A44636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36" w:rsidRPr="00A44636" w:rsidRDefault="00A44636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</w:tr>
      <w:tr w:rsidR="00A44636" w:rsidRPr="00A44636" w:rsidTr="00A4463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а6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36" w:rsidRPr="00A44636" w:rsidRDefault="00A44636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</w:tr>
      <w:tr w:rsidR="00A44636" w:rsidRPr="00A44636" w:rsidTr="00A4463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а7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36" w:rsidRPr="00A44636" w:rsidRDefault="00A44636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636" w:rsidRPr="00A44636" w:rsidRDefault="00A44636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</w:tr>
    </w:tbl>
    <w:p w:rsidR="003F0135" w:rsidRDefault="003F0135" w:rsidP="009E3848">
      <w:pPr>
        <w:pStyle w:val="a3"/>
        <w:spacing w:before="4" w:line="360" w:lineRule="auto"/>
        <w:rPr>
          <w:sz w:val="24"/>
          <w:szCs w:val="24"/>
        </w:rPr>
      </w:pPr>
    </w:p>
    <w:p w:rsidR="000907A9" w:rsidRDefault="000907A9" w:rsidP="009E3848">
      <w:pPr>
        <w:pStyle w:val="a3"/>
        <w:spacing w:before="4" w:line="360" w:lineRule="auto"/>
        <w:rPr>
          <w:sz w:val="24"/>
          <w:szCs w:val="24"/>
        </w:rPr>
      </w:pPr>
    </w:p>
    <w:p w:rsidR="003F0135" w:rsidRDefault="003F0135" w:rsidP="009E3848">
      <w:pPr>
        <w:pStyle w:val="a3"/>
        <w:spacing w:before="4" w:line="360" w:lineRule="auto"/>
        <w:rPr>
          <w:sz w:val="24"/>
          <w:szCs w:val="24"/>
        </w:rPr>
      </w:pPr>
      <w:r>
        <w:rPr>
          <w:sz w:val="24"/>
          <w:szCs w:val="24"/>
        </w:rPr>
        <w:t>Воспользуемся методом Хаффмана</w:t>
      </w:r>
      <w:r w:rsidR="000907A9">
        <w:rPr>
          <w:sz w:val="24"/>
          <w:szCs w:val="24"/>
        </w:rPr>
        <w:t>:</w:t>
      </w:r>
      <w:r w:rsidR="00B81D5E" w:rsidRPr="00B81D5E">
        <w:drawing>
          <wp:inline distT="0" distB="0" distL="0" distR="0">
            <wp:extent cx="5940425" cy="95345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79E" w:rsidRDefault="0058179E" w:rsidP="009E3848">
      <w:pPr>
        <w:pStyle w:val="a3"/>
        <w:spacing w:before="4" w:line="360" w:lineRule="auto"/>
        <w:rPr>
          <w:sz w:val="24"/>
          <w:szCs w:val="24"/>
        </w:rPr>
      </w:pPr>
    </w:p>
    <w:p w:rsidR="003F0135" w:rsidRDefault="003F0135" w:rsidP="009E3848">
      <w:pPr>
        <w:pStyle w:val="a3"/>
        <w:spacing w:before="4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Таблицы кодов:</w:t>
      </w:r>
    </w:p>
    <w:p w:rsidR="003F0135" w:rsidRDefault="003F0135" w:rsidP="009E3848">
      <w:pPr>
        <w:pStyle w:val="a3"/>
        <w:spacing w:before="4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proofErr w:type="spellStart"/>
      <w:r>
        <w:rPr>
          <w:sz w:val="24"/>
          <w:szCs w:val="24"/>
        </w:rPr>
        <w:t>Фано</w:t>
      </w:r>
      <w:proofErr w:type="spellEnd"/>
      <w:r>
        <w:rPr>
          <w:sz w:val="24"/>
          <w:szCs w:val="24"/>
        </w:rPr>
        <w:t>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A44636" w:rsidRPr="00A44636" w:rsidTr="00A4463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Символ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Код</w:t>
            </w:r>
          </w:p>
        </w:tc>
      </w:tr>
      <w:tr w:rsidR="00A44636" w:rsidRPr="00A44636" w:rsidTr="00A4463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</w:tr>
      <w:tr w:rsidR="00A44636" w:rsidRPr="00A44636" w:rsidTr="00A4463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010</w:t>
            </w:r>
          </w:p>
        </w:tc>
      </w:tr>
      <w:tr w:rsidR="00A44636" w:rsidRPr="00A44636" w:rsidTr="00A4463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011</w:t>
            </w:r>
          </w:p>
        </w:tc>
      </w:tr>
      <w:tr w:rsidR="00A44636" w:rsidRPr="00A44636" w:rsidTr="00A4463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A44636" w:rsidRPr="00A44636" w:rsidTr="00A4463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</w:tr>
      <w:tr w:rsidR="00A44636" w:rsidRPr="00A44636" w:rsidTr="00A4463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а6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</w:tr>
      <w:tr w:rsidR="00A44636" w:rsidRPr="00A44636" w:rsidTr="00A4463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а7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636" w:rsidRPr="00A44636" w:rsidRDefault="00A44636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4636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</w:tr>
    </w:tbl>
    <w:p w:rsidR="003F0135" w:rsidRDefault="003F0135" w:rsidP="009E3848">
      <w:pPr>
        <w:pStyle w:val="a3"/>
        <w:spacing w:before="4" w:line="360" w:lineRule="auto"/>
        <w:rPr>
          <w:sz w:val="24"/>
          <w:szCs w:val="24"/>
        </w:rPr>
      </w:pPr>
    </w:p>
    <w:p w:rsidR="003F0135" w:rsidRPr="0058179E" w:rsidRDefault="003F0135" w:rsidP="009E3848">
      <w:pPr>
        <w:pStyle w:val="a3"/>
        <w:spacing w:before="4" w:line="360" w:lineRule="auto"/>
        <w:rPr>
          <w:sz w:val="24"/>
          <w:szCs w:val="24"/>
        </w:rPr>
      </w:pPr>
      <w:r>
        <w:rPr>
          <w:sz w:val="24"/>
          <w:szCs w:val="24"/>
        </w:rPr>
        <w:t>Метод Хаффмана</w:t>
      </w:r>
      <w:r w:rsidR="000907A9">
        <w:rPr>
          <w:sz w:val="24"/>
          <w:szCs w:val="24"/>
        </w:rPr>
        <w:t>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0907A9" w:rsidRPr="000907A9" w:rsidTr="000907A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7A9" w:rsidRPr="000907A9" w:rsidRDefault="000907A9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7A9">
              <w:rPr>
                <w:rFonts w:ascii="Calibri" w:eastAsia="Times New Roman" w:hAnsi="Calibri" w:cs="Calibri"/>
                <w:color w:val="000000"/>
                <w:lang w:eastAsia="ru-RU"/>
              </w:rPr>
              <w:t>Символ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7A9" w:rsidRPr="000907A9" w:rsidRDefault="000907A9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7A9">
              <w:rPr>
                <w:rFonts w:ascii="Calibri" w:eastAsia="Times New Roman" w:hAnsi="Calibri" w:cs="Calibri"/>
                <w:color w:val="000000"/>
                <w:lang w:eastAsia="ru-RU"/>
              </w:rPr>
              <w:t>Код</w:t>
            </w:r>
          </w:p>
        </w:tc>
      </w:tr>
      <w:tr w:rsidR="000907A9" w:rsidRPr="000907A9" w:rsidTr="000907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7A9" w:rsidRPr="000907A9" w:rsidRDefault="000907A9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7A9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7A9" w:rsidRPr="000907A9" w:rsidRDefault="000907A9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7A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0907A9" w:rsidRPr="000907A9" w:rsidTr="000907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7A9" w:rsidRPr="000907A9" w:rsidRDefault="000907A9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7A9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7A9" w:rsidRPr="000907A9" w:rsidRDefault="000907A9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7A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0907A9" w:rsidRPr="000907A9" w:rsidTr="000907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7A9" w:rsidRPr="000907A9" w:rsidRDefault="000907A9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7A9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7A9" w:rsidRPr="000907A9" w:rsidRDefault="000907A9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7A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</w:tr>
      <w:tr w:rsidR="000907A9" w:rsidRPr="000907A9" w:rsidTr="000907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7A9" w:rsidRPr="000907A9" w:rsidRDefault="000907A9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7A9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7A9" w:rsidRPr="000907A9" w:rsidRDefault="000907A9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7A9">
              <w:rPr>
                <w:rFonts w:ascii="Calibri" w:eastAsia="Times New Roman" w:hAnsi="Calibri" w:cs="Calibri"/>
                <w:color w:val="000000"/>
                <w:lang w:eastAsia="ru-RU"/>
              </w:rPr>
              <w:t>010</w:t>
            </w:r>
          </w:p>
        </w:tc>
      </w:tr>
      <w:tr w:rsidR="000907A9" w:rsidRPr="000907A9" w:rsidTr="000907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7A9" w:rsidRPr="000907A9" w:rsidRDefault="000907A9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7A9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7A9" w:rsidRPr="000907A9" w:rsidRDefault="000907A9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7A9">
              <w:rPr>
                <w:rFonts w:ascii="Calibri" w:eastAsia="Times New Roman" w:hAnsi="Calibri" w:cs="Calibri"/>
                <w:color w:val="000000"/>
                <w:lang w:eastAsia="ru-RU"/>
              </w:rPr>
              <w:t>011</w:t>
            </w:r>
          </w:p>
        </w:tc>
      </w:tr>
      <w:tr w:rsidR="000907A9" w:rsidRPr="000907A9" w:rsidTr="000907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7A9" w:rsidRPr="000907A9" w:rsidRDefault="000907A9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7A9">
              <w:rPr>
                <w:rFonts w:ascii="Calibri" w:eastAsia="Times New Roman" w:hAnsi="Calibri" w:cs="Calibri"/>
                <w:color w:val="000000"/>
                <w:lang w:eastAsia="ru-RU"/>
              </w:rPr>
              <w:t>а6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7A9" w:rsidRPr="000907A9" w:rsidRDefault="000907A9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7A9">
              <w:rPr>
                <w:rFonts w:ascii="Calibri" w:eastAsia="Times New Roman" w:hAnsi="Calibri" w:cs="Calibri"/>
                <w:color w:val="000000"/>
                <w:lang w:eastAsia="ru-RU"/>
              </w:rPr>
              <w:t>0010</w:t>
            </w:r>
          </w:p>
        </w:tc>
      </w:tr>
      <w:tr w:rsidR="000907A9" w:rsidRPr="000907A9" w:rsidTr="000907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7A9" w:rsidRPr="000907A9" w:rsidRDefault="000907A9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7A9">
              <w:rPr>
                <w:rFonts w:ascii="Calibri" w:eastAsia="Times New Roman" w:hAnsi="Calibri" w:cs="Calibri"/>
                <w:color w:val="000000"/>
                <w:lang w:eastAsia="ru-RU"/>
              </w:rPr>
              <w:t>а7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7A9" w:rsidRPr="000907A9" w:rsidRDefault="000907A9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7A9">
              <w:rPr>
                <w:rFonts w:ascii="Calibri" w:eastAsia="Times New Roman" w:hAnsi="Calibri" w:cs="Calibri"/>
                <w:color w:val="000000"/>
                <w:lang w:eastAsia="ru-RU"/>
              </w:rPr>
              <w:t>0011</w:t>
            </w:r>
          </w:p>
        </w:tc>
      </w:tr>
    </w:tbl>
    <w:p w:rsidR="000C37EA" w:rsidRPr="003F0135" w:rsidRDefault="000C37EA" w:rsidP="009E3848">
      <w:pPr>
        <w:pStyle w:val="a3"/>
        <w:spacing w:before="4" w:line="360" w:lineRule="auto"/>
        <w:rPr>
          <w:sz w:val="24"/>
          <w:szCs w:val="24"/>
        </w:rPr>
      </w:pPr>
    </w:p>
    <w:p w:rsidR="008D4EB0" w:rsidRPr="000907A9" w:rsidRDefault="008D4EB0" w:rsidP="009E3848">
      <w:pPr>
        <w:pStyle w:val="a3"/>
        <w:spacing w:line="360" w:lineRule="auto"/>
        <w:ind w:left="237" w:right="249" w:firstLine="711"/>
        <w:jc w:val="both"/>
        <w:rPr>
          <w:szCs w:val="24"/>
        </w:rPr>
      </w:pPr>
      <w:r w:rsidRPr="008D4EB0">
        <w:rPr>
          <w:b/>
          <w:szCs w:val="24"/>
        </w:rPr>
        <w:t>Задача 3</w:t>
      </w:r>
      <w:r w:rsidRPr="008D4EB0">
        <w:rPr>
          <w:szCs w:val="24"/>
        </w:rPr>
        <w:t xml:space="preserve"> </w:t>
      </w:r>
    </w:p>
    <w:p w:rsidR="008D4EB0" w:rsidRPr="008D4EB0" w:rsidRDefault="008D4EB0" w:rsidP="009E3848">
      <w:pPr>
        <w:pStyle w:val="a3"/>
        <w:spacing w:line="360" w:lineRule="auto"/>
        <w:ind w:left="237" w:right="249" w:firstLine="711"/>
        <w:jc w:val="both"/>
        <w:rPr>
          <w:sz w:val="24"/>
          <w:szCs w:val="24"/>
        </w:rPr>
      </w:pPr>
      <w:r w:rsidRPr="008D4EB0">
        <w:rPr>
          <w:sz w:val="24"/>
          <w:szCs w:val="24"/>
        </w:rPr>
        <w:t xml:space="preserve">Построить оптимальный неравномерный код методом Хаффмана. </w:t>
      </w:r>
    </w:p>
    <w:p w:rsidR="008D4EB0" w:rsidRDefault="008D4EB0" w:rsidP="009E3848">
      <w:pPr>
        <w:pStyle w:val="a3"/>
        <w:spacing w:line="360" w:lineRule="auto"/>
        <w:ind w:left="237" w:right="249" w:firstLine="711"/>
        <w:jc w:val="both"/>
        <w:rPr>
          <w:sz w:val="24"/>
          <w:szCs w:val="24"/>
        </w:rPr>
      </w:pPr>
      <w:r w:rsidRPr="008D4EB0">
        <w:rPr>
          <w:sz w:val="24"/>
          <w:szCs w:val="24"/>
        </w:rPr>
        <w:t>Данные: Pa1=0,22, Pa2=0,58, Pa3=0,01, Pa4=0,03, Pa5=0,16.</w:t>
      </w:r>
    </w:p>
    <w:p w:rsidR="000C37EA" w:rsidRDefault="0043623D" w:rsidP="009E3848">
      <w:pPr>
        <w:pStyle w:val="a3"/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>Решение:</w:t>
      </w:r>
    </w:p>
    <w:p w:rsidR="00A2541E" w:rsidRDefault="00A2541E" w:rsidP="009E3848">
      <w:pPr>
        <w:pStyle w:val="a3"/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>Воспользуемся методом Хаффмана:</w:t>
      </w:r>
    </w:p>
    <w:p w:rsidR="0043623D" w:rsidRDefault="0044711E" w:rsidP="009E3848">
      <w:pPr>
        <w:pStyle w:val="a3"/>
        <w:spacing w:before="2" w:line="360" w:lineRule="auto"/>
        <w:rPr>
          <w:sz w:val="24"/>
          <w:szCs w:val="24"/>
        </w:rPr>
      </w:pPr>
      <w:r w:rsidRPr="0044711E">
        <w:drawing>
          <wp:inline distT="0" distB="0" distL="0" distR="0">
            <wp:extent cx="5940425" cy="9806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23D" w:rsidRDefault="0044711E" w:rsidP="009E3848">
      <w:pPr>
        <w:pStyle w:val="a3"/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>Таблица кодов: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44711E" w:rsidRPr="0044711E" w:rsidTr="0044711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1E" w:rsidRPr="0044711E" w:rsidRDefault="0044711E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711E">
              <w:rPr>
                <w:rFonts w:ascii="Calibri" w:eastAsia="Times New Roman" w:hAnsi="Calibri" w:cs="Calibri"/>
                <w:color w:val="000000"/>
                <w:lang w:eastAsia="ru-RU"/>
              </w:rPr>
              <w:t>Символ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1E" w:rsidRPr="0044711E" w:rsidRDefault="0044711E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711E">
              <w:rPr>
                <w:rFonts w:ascii="Calibri" w:eastAsia="Times New Roman" w:hAnsi="Calibri" w:cs="Calibri"/>
                <w:color w:val="000000"/>
                <w:lang w:eastAsia="ru-RU"/>
              </w:rPr>
              <w:t>Код</w:t>
            </w:r>
          </w:p>
        </w:tc>
      </w:tr>
      <w:tr w:rsidR="0044711E" w:rsidRPr="0044711E" w:rsidTr="004471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1E" w:rsidRPr="0044711E" w:rsidRDefault="0044711E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711E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1E" w:rsidRPr="0044711E" w:rsidRDefault="0044711E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711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44711E" w:rsidRPr="0044711E" w:rsidTr="004471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1E" w:rsidRPr="0044711E" w:rsidRDefault="0044711E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711E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1E" w:rsidRPr="0044711E" w:rsidRDefault="0044711E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711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711E" w:rsidRPr="0044711E" w:rsidTr="004471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1E" w:rsidRPr="0044711E" w:rsidRDefault="0044711E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711E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1E" w:rsidRPr="0044711E" w:rsidRDefault="0044711E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711E">
              <w:rPr>
                <w:rFonts w:ascii="Calibri" w:eastAsia="Times New Roman" w:hAnsi="Calibri" w:cs="Calibri"/>
                <w:color w:val="000000"/>
                <w:lang w:eastAsia="ru-RU"/>
              </w:rPr>
              <w:t>1111</w:t>
            </w:r>
          </w:p>
        </w:tc>
      </w:tr>
      <w:tr w:rsidR="0044711E" w:rsidRPr="0044711E" w:rsidTr="004471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1E" w:rsidRPr="0044711E" w:rsidRDefault="0044711E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711E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1E" w:rsidRPr="0044711E" w:rsidRDefault="0044711E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711E">
              <w:rPr>
                <w:rFonts w:ascii="Calibri" w:eastAsia="Times New Roman" w:hAnsi="Calibri" w:cs="Calibri"/>
                <w:color w:val="000000"/>
                <w:lang w:eastAsia="ru-RU"/>
              </w:rPr>
              <w:t>1110</w:t>
            </w:r>
          </w:p>
        </w:tc>
      </w:tr>
      <w:tr w:rsidR="0044711E" w:rsidRPr="0044711E" w:rsidTr="004471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1E" w:rsidRPr="0044711E" w:rsidRDefault="0044711E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711E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1E" w:rsidRPr="0044711E" w:rsidRDefault="0044711E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711E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</w:tr>
    </w:tbl>
    <w:p w:rsidR="000C37EA" w:rsidRPr="000C37EA" w:rsidRDefault="000C37EA" w:rsidP="009E3848">
      <w:pPr>
        <w:pStyle w:val="a3"/>
        <w:spacing w:before="2" w:line="360" w:lineRule="auto"/>
        <w:rPr>
          <w:sz w:val="24"/>
          <w:szCs w:val="24"/>
        </w:rPr>
      </w:pPr>
    </w:p>
    <w:p w:rsidR="008D4EB0" w:rsidRPr="000907A9" w:rsidRDefault="008D4EB0" w:rsidP="009E3848">
      <w:pPr>
        <w:pStyle w:val="a3"/>
        <w:spacing w:after="6" w:line="360" w:lineRule="auto"/>
        <w:ind w:left="237" w:right="223" w:firstLine="711"/>
        <w:jc w:val="both"/>
        <w:rPr>
          <w:b/>
          <w:szCs w:val="24"/>
        </w:rPr>
      </w:pPr>
      <w:r w:rsidRPr="008D4EB0">
        <w:rPr>
          <w:b/>
          <w:szCs w:val="24"/>
        </w:rPr>
        <w:t xml:space="preserve">Задача 4 </w:t>
      </w:r>
    </w:p>
    <w:p w:rsidR="008D4EB0" w:rsidRPr="008D4EB0" w:rsidRDefault="008D4EB0" w:rsidP="009E3848">
      <w:pPr>
        <w:pStyle w:val="a3"/>
        <w:spacing w:after="6" w:line="360" w:lineRule="auto"/>
        <w:ind w:left="237" w:right="223" w:firstLine="711"/>
        <w:jc w:val="both"/>
        <w:rPr>
          <w:sz w:val="24"/>
          <w:szCs w:val="24"/>
        </w:rPr>
      </w:pPr>
      <w:r w:rsidRPr="008D4EB0">
        <w:rPr>
          <w:sz w:val="24"/>
          <w:szCs w:val="24"/>
        </w:rPr>
        <w:t>Построить оптимальный код по методам Шеннона-</w:t>
      </w:r>
      <w:proofErr w:type="spellStart"/>
      <w:r w:rsidRPr="008D4EB0">
        <w:rPr>
          <w:sz w:val="24"/>
          <w:szCs w:val="24"/>
        </w:rPr>
        <w:t>Фано</w:t>
      </w:r>
      <w:proofErr w:type="spellEnd"/>
      <w:r w:rsidRPr="008D4EB0">
        <w:rPr>
          <w:sz w:val="24"/>
          <w:szCs w:val="24"/>
        </w:rPr>
        <w:t xml:space="preserve"> и Хаффмана. </w:t>
      </w:r>
    </w:p>
    <w:p w:rsidR="008D4EB0" w:rsidRPr="008D4EB0" w:rsidRDefault="008D4EB0" w:rsidP="009E3848">
      <w:pPr>
        <w:pStyle w:val="a3"/>
        <w:spacing w:after="6" w:line="360" w:lineRule="auto"/>
        <w:ind w:left="237" w:right="223" w:firstLine="711"/>
        <w:jc w:val="both"/>
        <w:rPr>
          <w:sz w:val="24"/>
          <w:szCs w:val="24"/>
        </w:rPr>
      </w:pPr>
      <w:r w:rsidRPr="008D4EB0">
        <w:rPr>
          <w:sz w:val="24"/>
          <w:szCs w:val="24"/>
        </w:rPr>
        <w:t>Определить энтропию сообщения, сравнить среднюю длину кодового слова, построенного разными методами.</w:t>
      </w:r>
    </w:p>
    <w:p w:rsidR="008D4EB0" w:rsidRPr="008D4EB0" w:rsidRDefault="008D4EB0" w:rsidP="009E3848">
      <w:pPr>
        <w:pStyle w:val="a3"/>
        <w:spacing w:after="6" w:line="360" w:lineRule="auto"/>
        <w:ind w:left="237" w:right="223" w:firstLine="711"/>
        <w:jc w:val="both"/>
        <w:rPr>
          <w:sz w:val="24"/>
          <w:szCs w:val="24"/>
        </w:rPr>
      </w:pPr>
    </w:p>
    <w:tbl>
      <w:tblPr>
        <w:tblStyle w:val="TableNormal"/>
        <w:tblW w:w="0" w:type="auto"/>
        <w:tblInd w:w="124" w:type="dxa"/>
        <w:tblBorders>
          <w:top w:val="single" w:sz="6" w:space="0" w:color="131313"/>
          <w:left w:val="single" w:sz="6" w:space="0" w:color="131313"/>
          <w:bottom w:val="single" w:sz="6" w:space="0" w:color="131313"/>
          <w:right w:val="single" w:sz="6" w:space="0" w:color="131313"/>
          <w:insideH w:val="single" w:sz="6" w:space="0" w:color="131313"/>
          <w:insideV w:val="single" w:sz="6" w:space="0" w:color="131313"/>
        </w:tblBorders>
        <w:tblLayout w:type="fixed"/>
        <w:tblLook w:val="01E0" w:firstRow="1" w:lastRow="1" w:firstColumn="1" w:lastColumn="1" w:noHBand="0" w:noVBand="0"/>
      </w:tblPr>
      <w:tblGrid>
        <w:gridCol w:w="1070"/>
        <w:gridCol w:w="1070"/>
        <w:gridCol w:w="1075"/>
        <w:gridCol w:w="1075"/>
        <w:gridCol w:w="1080"/>
        <w:gridCol w:w="1075"/>
        <w:gridCol w:w="1070"/>
        <w:gridCol w:w="1080"/>
        <w:gridCol w:w="970"/>
      </w:tblGrid>
      <w:tr w:rsidR="008D4EB0" w:rsidRPr="008D4EB0" w:rsidTr="000055FD">
        <w:trPr>
          <w:trHeight w:val="575"/>
        </w:trPr>
        <w:tc>
          <w:tcPr>
            <w:tcW w:w="1070" w:type="dxa"/>
          </w:tcPr>
          <w:p w:rsidR="008D4EB0" w:rsidRPr="008D4EB0" w:rsidRDefault="008D4EB0" w:rsidP="009E3848">
            <w:pPr>
              <w:pStyle w:val="TableParagraph"/>
              <w:spacing w:line="360" w:lineRule="auto"/>
              <w:ind w:left="379"/>
              <w:rPr>
                <w:sz w:val="24"/>
                <w:szCs w:val="24"/>
              </w:rPr>
            </w:pPr>
            <w:r w:rsidRPr="008D4EB0">
              <w:rPr>
                <w:spacing w:val="-5"/>
                <w:sz w:val="24"/>
                <w:szCs w:val="24"/>
              </w:rPr>
              <w:t>X1</w:t>
            </w:r>
          </w:p>
        </w:tc>
        <w:tc>
          <w:tcPr>
            <w:tcW w:w="1070" w:type="dxa"/>
          </w:tcPr>
          <w:p w:rsidR="008D4EB0" w:rsidRPr="008D4EB0" w:rsidRDefault="008D4EB0" w:rsidP="009E3848">
            <w:pPr>
              <w:pStyle w:val="TableParagraph"/>
              <w:spacing w:line="360" w:lineRule="auto"/>
              <w:ind w:right="272"/>
              <w:jc w:val="right"/>
              <w:rPr>
                <w:sz w:val="24"/>
                <w:szCs w:val="24"/>
              </w:rPr>
            </w:pPr>
            <w:r w:rsidRPr="008D4EB0">
              <w:rPr>
                <w:spacing w:val="-5"/>
                <w:sz w:val="24"/>
                <w:szCs w:val="24"/>
              </w:rPr>
              <w:t>Х12</w:t>
            </w:r>
          </w:p>
        </w:tc>
        <w:tc>
          <w:tcPr>
            <w:tcW w:w="1075" w:type="dxa"/>
          </w:tcPr>
          <w:p w:rsidR="008D4EB0" w:rsidRPr="008D4EB0" w:rsidRDefault="008D4EB0" w:rsidP="009E3848">
            <w:pPr>
              <w:pStyle w:val="TableParagraph"/>
              <w:spacing w:line="360" w:lineRule="auto"/>
              <w:ind w:left="280" w:right="248"/>
              <w:jc w:val="center"/>
              <w:rPr>
                <w:sz w:val="24"/>
                <w:szCs w:val="24"/>
              </w:rPr>
            </w:pPr>
            <w:r w:rsidRPr="008D4EB0">
              <w:rPr>
                <w:spacing w:val="-5"/>
                <w:sz w:val="24"/>
                <w:szCs w:val="24"/>
              </w:rPr>
              <w:t>ХЗ</w:t>
            </w:r>
          </w:p>
        </w:tc>
        <w:tc>
          <w:tcPr>
            <w:tcW w:w="1075" w:type="dxa"/>
          </w:tcPr>
          <w:p w:rsidR="008D4EB0" w:rsidRPr="008D4EB0" w:rsidRDefault="008D4EB0" w:rsidP="009E3848">
            <w:pPr>
              <w:pStyle w:val="TableParagraph"/>
              <w:spacing w:line="360" w:lineRule="auto"/>
              <w:ind w:left="288" w:right="246"/>
              <w:jc w:val="center"/>
              <w:rPr>
                <w:sz w:val="24"/>
                <w:szCs w:val="24"/>
              </w:rPr>
            </w:pPr>
            <w:r w:rsidRPr="008D4EB0">
              <w:rPr>
                <w:spacing w:val="-5"/>
                <w:sz w:val="24"/>
                <w:szCs w:val="24"/>
              </w:rPr>
              <w:t>X4</w:t>
            </w:r>
          </w:p>
        </w:tc>
        <w:tc>
          <w:tcPr>
            <w:tcW w:w="1080" w:type="dxa"/>
          </w:tcPr>
          <w:p w:rsidR="008D4EB0" w:rsidRPr="008D4EB0" w:rsidRDefault="008D4EB0" w:rsidP="009E3848">
            <w:pPr>
              <w:pStyle w:val="TableParagraph"/>
              <w:spacing w:line="360" w:lineRule="auto"/>
              <w:ind w:left="287" w:right="253"/>
              <w:jc w:val="center"/>
              <w:rPr>
                <w:sz w:val="24"/>
                <w:szCs w:val="24"/>
              </w:rPr>
            </w:pPr>
            <w:r w:rsidRPr="008D4EB0">
              <w:rPr>
                <w:spacing w:val="-5"/>
                <w:sz w:val="24"/>
                <w:szCs w:val="24"/>
              </w:rPr>
              <w:t>X5</w:t>
            </w:r>
          </w:p>
        </w:tc>
        <w:tc>
          <w:tcPr>
            <w:tcW w:w="1075" w:type="dxa"/>
          </w:tcPr>
          <w:p w:rsidR="008D4EB0" w:rsidRPr="008D4EB0" w:rsidRDefault="008D4EB0" w:rsidP="009E3848">
            <w:pPr>
              <w:pStyle w:val="TableParagraph"/>
              <w:spacing w:line="360" w:lineRule="auto"/>
              <w:ind w:left="281" w:right="248"/>
              <w:jc w:val="center"/>
              <w:rPr>
                <w:sz w:val="24"/>
                <w:szCs w:val="24"/>
              </w:rPr>
            </w:pPr>
            <w:r w:rsidRPr="008D4EB0">
              <w:rPr>
                <w:spacing w:val="-5"/>
                <w:sz w:val="24"/>
                <w:szCs w:val="24"/>
              </w:rPr>
              <w:t>X6</w:t>
            </w:r>
          </w:p>
        </w:tc>
        <w:tc>
          <w:tcPr>
            <w:tcW w:w="1070" w:type="dxa"/>
          </w:tcPr>
          <w:p w:rsidR="008D4EB0" w:rsidRPr="008D4EB0" w:rsidRDefault="008D4EB0" w:rsidP="009E3848">
            <w:pPr>
              <w:pStyle w:val="TableParagraph"/>
              <w:spacing w:line="360" w:lineRule="auto"/>
              <w:ind w:left="288" w:right="246"/>
              <w:jc w:val="center"/>
              <w:rPr>
                <w:sz w:val="24"/>
                <w:szCs w:val="24"/>
              </w:rPr>
            </w:pPr>
            <w:r w:rsidRPr="008D4EB0">
              <w:rPr>
                <w:spacing w:val="-5"/>
                <w:sz w:val="24"/>
                <w:szCs w:val="24"/>
              </w:rPr>
              <w:t>X7</w:t>
            </w:r>
          </w:p>
        </w:tc>
        <w:tc>
          <w:tcPr>
            <w:tcW w:w="1080" w:type="dxa"/>
          </w:tcPr>
          <w:p w:rsidR="008D4EB0" w:rsidRPr="008D4EB0" w:rsidRDefault="008D4EB0" w:rsidP="009E3848">
            <w:pPr>
              <w:pStyle w:val="TableParagraph"/>
              <w:spacing w:line="360" w:lineRule="auto"/>
              <w:ind w:left="386"/>
              <w:rPr>
                <w:sz w:val="24"/>
                <w:szCs w:val="24"/>
              </w:rPr>
            </w:pPr>
            <w:r w:rsidRPr="008D4EB0">
              <w:rPr>
                <w:spacing w:val="-5"/>
                <w:sz w:val="24"/>
                <w:szCs w:val="24"/>
              </w:rPr>
              <w:t>X8</w:t>
            </w:r>
          </w:p>
        </w:tc>
        <w:tc>
          <w:tcPr>
            <w:tcW w:w="970" w:type="dxa"/>
          </w:tcPr>
          <w:p w:rsidR="008D4EB0" w:rsidRPr="008D4EB0" w:rsidRDefault="008D4EB0" w:rsidP="009E3848">
            <w:pPr>
              <w:pStyle w:val="TableParagraph"/>
              <w:spacing w:line="360" w:lineRule="auto"/>
              <w:ind w:left="229" w:right="207"/>
              <w:jc w:val="center"/>
              <w:rPr>
                <w:sz w:val="24"/>
                <w:szCs w:val="24"/>
              </w:rPr>
            </w:pPr>
            <w:r w:rsidRPr="008D4EB0">
              <w:rPr>
                <w:spacing w:val="-5"/>
                <w:sz w:val="24"/>
                <w:szCs w:val="24"/>
              </w:rPr>
              <w:t>X9</w:t>
            </w:r>
          </w:p>
        </w:tc>
      </w:tr>
      <w:tr w:rsidR="008D4EB0" w:rsidRPr="008D4EB0" w:rsidTr="000055FD">
        <w:trPr>
          <w:trHeight w:val="311"/>
        </w:trPr>
        <w:tc>
          <w:tcPr>
            <w:tcW w:w="1070" w:type="dxa"/>
          </w:tcPr>
          <w:p w:rsidR="008D4EB0" w:rsidRPr="008D4EB0" w:rsidRDefault="008D4EB0" w:rsidP="009E3848">
            <w:pPr>
              <w:pStyle w:val="TableParagraph"/>
              <w:spacing w:line="360" w:lineRule="auto"/>
              <w:ind w:left="304"/>
              <w:rPr>
                <w:sz w:val="24"/>
                <w:szCs w:val="24"/>
              </w:rPr>
            </w:pPr>
            <w:r w:rsidRPr="008D4EB0">
              <w:rPr>
                <w:spacing w:val="-4"/>
                <w:sz w:val="24"/>
                <w:szCs w:val="24"/>
              </w:rPr>
              <w:t>0,35</w:t>
            </w:r>
          </w:p>
        </w:tc>
        <w:tc>
          <w:tcPr>
            <w:tcW w:w="1070" w:type="dxa"/>
          </w:tcPr>
          <w:p w:rsidR="008D4EB0" w:rsidRPr="008D4EB0" w:rsidRDefault="008D4EB0" w:rsidP="009E3848">
            <w:pPr>
              <w:pStyle w:val="TableParagraph"/>
              <w:spacing w:line="360" w:lineRule="auto"/>
              <w:ind w:right="263"/>
              <w:jc w:val="right"/>
              <w:rPr>
                <w:sz w:val="24"/>
                <w:szCs w:val="24"/>
              </w:rPr>
            </w:pPr>
            <w:r w:rsidRPr="008D4EB0">
              <w:rPr>
                <w:spacing w:val="-4"/>
                <w:sz w:val="24"/>
                <w:szCs w:val="24"/>
              </w:rPr>
              <w:t>0,15</w:t>
            </w:r>
          </w:p>
        </w:tc>
        <w:tc>
          <w:tcPr>
            <w:tcW w:w="1075" w:type="dxa"/>
          </w:tcPr>
          <w:p w:rsidR="008D4EB0" w:rsidRPr="008D4EB0" w:rsidRDefault="008D4EB0" w:rsidP="009E3848">
            <w:pPr>
              <w:pStyle w:val="TableParagraph"/>
              <w:spacing w:line="360" w:lineRule="auto"/>
              <w:ind w:left="288" w:right="239"/>
              <w:jc w:val="center"/>
              <w:rPr>
                <w:sz w:val="24"/>
                <w:szCs w:val="24"/>
              </w:rPr>
            </w:pPr>
            <w:r w:rsidRPr="008D4EB0">
              <w:rPr>
                <w:spacing w:val="-4"/>
                <w:sz w:val="24"/>
                <w:szCs w:val="24"/>
              </w:rPr>
              <w:t>0,13</w:t>
            </w:r>
          </w:p>
        </w:tc>
        <w:tc>
          <w:tcPr>
            <w:tcW w:w="1075" w:type="dxa"/>
          </w:tcPr>
          <w:p w:rsidR="008D4EB0" w:rsidRPr="008D4EB0" w:rsidRDefault="008D4EB0" w:rsidP="009E3848">
            <w:pPr>
              <w:pStyle w:val="TableParagraph"/>
              <w:spacing w:line="360" w:lineRule="auto"/>
              <w:ind w:left="288" w:right="243"/>
              <w:jc w:val="center"/>
              <w:rPr>
                <w:sz w:val="24"/>
                <w:szCs w:val="24"/>
              </w:rPr>
            </w:pPr>
            <w:r w:rsidRPr="008D4EB0">
              <w:rPr>
                <w:spacing w:val="-4"/>
                <w:sz w:val="24"/>
                <w:szCs w:val="24"/>
              </w:rPr>
              <w:t>0,09</w:t>
            </w:r>
          </w:p>
        </w:tc>
        <w:tc>
          <w:tcPr>
            <w:tcW w:w="1080" w:type="dxa"/>
          </w:tcPr>
          <w:p w:rsidR="008D4EB0" w:rsidRPr="008D4EB0" w:rsidRDefault="008D4EB0" w:rsidP="009E3848">
            <w:pPr>
              <w:pStyle w:val="TableParagraph"/>
              <w:spacing w:line="360" w:lineRule="auto"/>
              <w:ind w:left="298" w:right="253"/>
              <w:jc w:val="center"/>
              <w:rPr>
                <w:sz w:val="24"/>
                <w:szCs w:val="24"/>
              </w:rPr>
            </w:pPr>
            <w:r w:rsidRPr="008D4EB0">
              <w:rPr>
                <w:spacing w:val="-4"/>
                <w:sz w:val="24"/>
                <w:szCs w:val="24"/>
              </w:rPr>
              <w:t>0,09</w:t>
            </w:r>
          </w:p>
        </w:tc>
        <w:tc>
          <w:tcPr>
            <w:tcW w:w="1075" w:type="dxa"/>
          </w:tcPr>
          <w:p w:rsidR="008D4EB0" w:rsidRPr="008D4EB0" w:rsidRDefault="008D4EB0" w:rsidP="009E3848">
            <w:pPr>
              <w:pStyle w:val="TableParagraph"/>
              <w:spacing w:line="360" w:lineRule="auto"/>
              <w:ind w:left="279" w:right="248"/>
              <w:jc w:val="center"/>
              <w:rPr>
                <w:sz w:val="24"/>
                <w:szCs w:val="24"/>
              </w:rPr>
            </w:pPr>
            <w:r w:rsidRPr="008D4EB0">
              <w:rPr>
                <w:spacing w:val="-4"/>
                <w:sz w:val="24"/>
                <w:szCs w:val="24"/>
              </w:rPr>
              <w:t>0,08</w:t>
            </w:r>
          </w:p>
        </w:tc>
        <w:tc>
          <w:tcPr>
            <w:tcW w:w="1070" w:type="dxa"/>
          </w:tcPr>
          <w:p w:rsidR="008D4EB0" w:rsidRPr="008D4EB0" w:rsidRDefault="008D4EB0" w:rsidP="009E3848">
            <w:pPr>
              <w:pStyle w:val="TableParagraph"/>
              <w:spacing w:line="360" w:lineRule="auto"/>
              <w:ind w:left="288" w:right="252"/>
              <w:jc w:val="center"/>
              <w:rPr>
                <w:sz w:val="24"/>
                <w:szCs w:val="24"/>
              </w:rPr>
            </w:pPr>
            <w:r w:rsidRPr="008D4EB0">
              <w:rPr>
                <w:spacing w:val="-4"/>
                <w:sz w:val="24"/>
                <w:szCs w:val="24"/>
              </w:rPr>
              <w:t>0,05</w:t>
            </w:r>
          </w:p>
        </w:tc>
        <w:tc>
          <w:tcPr>
            <w:tcW w:w="1080" w:type="dxa"/>
          </w:tcPr>
          <w:p w:rsidR="008D4EB0" w:rsidRPr="008D4EB0" w:rsidRDefault="008D4EB0" w:rsidP="009E3848">
            <w:pPr>
              <w:pStyle w:val="TableParagraph"/>
              <w:spacing w:line="360" w:lineRule="auto"/>
              <w:ind w:left="311"/>
              <w:rPr>
                <w:sz w:val="24"/>
                <w:szCs w:val="24"/>
              </w:rPr>
            </w:pPr>
            <w:r w:rsidRPr="008D4EB0">
              <w:rPr>
                <w:spacing w:val="-4"/>
                <w:sz w:val="24"/>
                <w:szCs w:val="24"/>
              </w:rPr>
              <w:t>0,04</w:t>
            </w:r>
          </w:p>
        </w:tc>
        <w:tc>
          <w:tcPr>
            <w:tcW w:w="970" w:type="dxa"/>
          </w:tcPr>
          <w:p w:rsidR="008D4EB0" w:rsidRPr="008D4EB0" w:rsidRDefault="008D4EB0" w:rsidP="009E3848">
            <w:pPr>
              <w:pStyle w:val="TableParagraph"/>
              <w:spacing w:line="360" w:lineRule="auto"/>
              <w:ind w:left="229" w:right="212"/>
              <w:jc w:val="center"/>
              <w:rPr>
                <w:sz w:val="24"/>
                <w:szCs w:val="24"/>
              </w:rPr>
            </w:pPr>
            <w:r w:rsidRPr="008D4EB0">
              <w:rPr>
                <w:spacing w:val="-4"/>
                <w:sz w:val="24"/>
                <w:szCs w:val="24"/>
              </w:rPr>
              <w:t>0,02</w:t>
            </w:r>
          </w:p>
        </w:tc>
      </w:tr>
    </w:tbl>
    <w:p w:rsidR="008D4EB0" w:rsidRDefault="008D4EB0" w:rsidP="009E3848">
      <w:pPr>
        <w:spacing w:line="360" w:lineRule="auto"/>
        <w:rPr>
          <w:rFonts w:ascii="Times New Roman" w:hAnsi="Times New Roman" w:cs="Times New Roman"/>
          <w:sz w:val="24"/>
        </w:rPr>
      </w:pPr>
    </w:p>
    <w:p w:rsidR="000C37EA" w:rsidRDefault="00A2541E" w:rsidP="009E384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Решение:</w:t>
      </w:r>
    </w:p>
    <w:p w:rsidR="000C37EA" w:rsidRDefault="00A44636" w:rsidP="009E384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Воспользуемся методом Шеннона-</w:t>
      </w:r>
      <w:proofErr w:type="spellStart"/>
      <w:r>
        <w:rPr>
          <w:rFonts w:ascii="Times New Roman" w:hAnsi="Times New Roman" w:cs="Times New Roman"/>
          <w:sz w:val="24"/>
        </w:rPr>
        <w:t>Фано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tbl>
      <w:tblPr>
        <w:tblW w:w="7931" w:type="dxa"/>
        <w:tblLook w:val="04A0" w:firstRow="1" w:lastRow="0" w:firstColumn="1" w:lastColumn="0" w:noHBand="0" w:noVBand="1"/>
      </w:tblPr>
      <w:tblGrid>
        <w:gridCol w:w="960"/>
        <w:gridCol w:w="1397"/>
        <w:gridCol w:w="631"/>
        <w:gridCol w:w="630"/>
        <w:gridCol w:w="630"/>
        <w:gridCol w:w="630"/>
        <w:gridCol w:w="630"/>
        <w:gridCol w:w="2609"/>
      </w:tblGrid>
      <w:tr w:rsidR="00AF3E48" w:rsidRPr="00AF3E48" w:rsidTr="00AF3E48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Символ</w:t>
            </w:r>
          </w:p>
        </w:tc>
        <w:tc>
          <w:tcPr>
            <w:tcW w:w="12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Вероятности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Символы кода</w:t>
            </w:r>
          </w:p>
        </w:tc>
      </w:tr>
      <w:tr w:rsidR="00AF3E48" w:rsidRPr="00AF3E48" w:rsidTr="00AF3E48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Код</w:t>
            </w:r>
          </w:p>
        </w:tc>
      </w:tr>
      <w:tr w:rsidR="00AF3E48" w:rsidRPr="00AF3E48" w:rsidTr="00AF3E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0,35</w:t>
            </w:r>
          </w:p>
        </w:tc>
        <w:tc>
          <w:tcPr>
            <w:tcW w:w="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</w:tr>
      <w:tr w:rsidR="00AF3E48" w:rsidRPr="00AF3E48" w:rsidTr="00AF3E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</w:tr>
      <w:tr w:rsidR="00AF3E48" w:rsidRPr="00AF3E48" w:rsidTr="00AF3E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0,13</w:t>
            </w:r>
          </w:p>
        </w:tc>
        <w:tc>
          <w:tcPr>
            <w:tcW w:w="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AF3E48" w:rsidRPr="00AF3E48" w:rsidTr="00AF3E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</w:tr>
      <w:tr w:rsidR="00AF3E48" w:rsidRPr="00AF3E48" w:rsidTr="00AF3E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X5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1100</w:t>
            </w:r>
          </w:p>
        </w:tc>
      </w:tr>
      <w:tr w:rsidR="00AF3E48" w:rsidRPr="00AF3E48" w:rsidTr="00AF3E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X6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  <w:tc>
          <w:tcPr>
            <w:tcW w:w="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1101</w:t>
            </w:r>
          </w:p>
        </w:tc>
      </w:tr>
      <w:tr w:rsidR="00AF3E48" w:rsidRPr="00AF3E48" w:rsidTr="00AF3E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X7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1110</w:t>
            </w:r>
          </w:p>
        </w:tc>
      </w:tr>
      <w:tr w:rsidR="00AF3E48" w:rsidRPr="00AF3E48" w:rsidTr="00AF3E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X8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11110</w:t>
            </w:r>
          </w:p>
        </w:tc>
      </w:tr>
      <w:tr w:rsidR="00AF3E48" w:rsidRPr="00AF3E48" w:rsidTr="00AF3E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X9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48" w:rsidRPr="00AF3E48" w:rsidRDefault="00AF3E48" w:rsidP="009E384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3E48">
              <w:rPr>
                <w:rFonts w:ascii="Calibri" w:eastAsia="Times New Roman" w:hAnsi="Calibri" w:cs="Calibri"/>
                <w:color w:val="000000"/>
                <w:lang w:eastAsia="ru-RU"/>
              </w:rPr>
              <w:t>11111</w:t>
            </w:r>
          </w:p>
        </w:tc>
      </w:tr>
    </w:tbl>
    <w:p w:rsidR="00A44636" w:rsidRDefault="00A44636" w:rsidP="009E3848">
      <w:pPr>
        <w:spacing w:line="360" w:lineRule="auto"/>
        <w:rPr>
          <w:rFonts w:ascii="Times New Roman" w:hAnsi="Times New Roman" w:cs="Times New Roman"/>
          <w:sz w:val="24"/>
        </w:rPr>
      </w:pPr>
    </w:p>
    <w:p w:rsidR="00AF3E48" w:rsidRPr="00B83CDF" w:rsidRDefault="00AF3E48" w:rsidP="009E384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Энтропия сообщения </w:t>
      </w:r>
      <w:r>
        <w:rPr>
          <w:rFonts w:ascii="Times New Roman" w:hAnsi="Times New Roman" w:cs="Times New Roman"/>
          <w:sz w:val="24"/>
          <w:lang w:val="en-US"/>
        </w:rPr>
        <w:t>H</w:t>
      </w:r>
      <w:r w:rsidRPr="00AF3E48">
        <w:rPr>
          <w:rFonts w:ascii="Times New Roman" w:hAnsi="Times New Roman" w:cs="Times New Roman"/>
          <w:sz w:val="24"/>
        </w:rPr>
        <w:t xml:space="preserve"> = </w:t>
      </w:r>
      <m:oMath>
        <m:r>
          <w:rPr>
            <w:rFonts w:ascii="Cambria Math" w:hAnsi="Cambria Math" w:cs="Times New Roman"/>
            <w:sz w:val="24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</m:e>
            </m:func>
          </m:e>
        </m:nary>
      </m:oMath>
      <w:r w:rsidR="00B83CDF" w:rsidRPr="00B83CDF">
        <w:rPr>
          <w:rFonts w:ascii="Times New Roman" w:eastAsiaTheme="minorEastAsia" w:hAnsi="Times New Roman" w:cs="Times New Roman"/>
          <w:sz w:val="24"/>
        </w:rPr>
        <w:t xml:space="preserve"> = 2,75483</w:t>
      </w:r>
    </w:p>
    <w:p w:rsidR="00AF3E48" w:rsidRPr="009E1736" w:rsidRDefault="00AF3E48" w:rsidP="009E384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Средняя длина слова</w:t>
      </w:r>
      <w:r w:rsidR="00B83CDF">
        <w:rPr>
          <w:rFonts w:ascii="Times New Roman" w:hAnsi="Times New Roman" w:cs="Times New Roman"/>
          <w:sz w:val="24"/>
        </w:rPr>
        <w:t xml:space="preserve"> </w:t>
      </w:r>
      <w:r w:rsidR="00B83CDF">
        <w:rPr>
          <w:rFonts w:ascii="Times New Roman" w:hAnsi="Times New Roman" w:cs="Times New Roman"/>
          <w:sz w:val="24"/>
          <w:lang w:val="en-US"/>
        </w:rPr>
        <w:t>n</w:t>
      </w:r>
      <w:r w:rsidR="00B83CDF">
        <w:rPr>
          <w:rFonts w:ascii="Times New Roman" w:hAnsi="Times New Roman" w:cs="Times New Roman"/>
          <w:sz w:val="24"/>
          <w:vertAlign w:val="subscript"/>
        </w:rPr>
        <w:t>ср</w:t>
      </w:r>
      <w:r>
        <w:rPr>
          <w:rFonts w:ascii="Times New Roman" w:hAnsi="Times New Roman" w:cs="Times New Roman"/>
          <w:sz w:val="24"/>
        </w:rPr>
        <w:t xml:space="preserve"> </w:t>
      </w:r>
      <w:r w:rsidR="00B83CDF">
        <w:rPr>
          <w:rFonts w:ascii="Times New Roman" w:hAnsi="Times New Roman" w:cs="Times New Roman"/>
          <w:sz w:val="24"/>
        </w:rPr>
        <w:t xml:space="preserve">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длина кода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i</m:t>
                </m:r>
              </m:sub>
            </m:sSub>
          </m:e>
        </m:nary>
      </m:oMath>
      <w:r w:rsidR="009E1736" w:rsidRPr="009E1736">
        <w:rPr>
          <w:rFonts w:ascii="Times New Roman" w:eastAsiaTheme="minorEastAsia" w:hAnsi="Times New Roman" w:cs="Times New Roman"/>
          <w:sz w:val="24"/>
        </w:rPr>
        <w:t xml:space="preserve"> = 2,84</w:t>
      </w:r>
    </w:p>
    <w:p w:rsidR="00B83CDF" w:rsidRDefault="00B83CDF" w:rsidP="009E3848">
      <w:pPr>
        <w:spacing w:line="360" w:lineRule="auto"/>
        <w:rPr>
          <w:rFonts w:ascii="Times New Roman" w:hAnsi="Times New Roman" w:cs="Times New Roman"/>
          <w:sz w:val="24"/>
        </w:rPr>
      </w:pPr>
      <w:r w:rsidRPr="00B83CDF">
        <w:lastRenderedPageBreak/>
        <w:drawing>
          <wp:anchor distT="0" distB="0" distL="114300" distR="114300" simplePos="0" relativeHeight="251658240" behindDoc="0" locked="0" layoutInCell="1" allowOverlap="1" wp14:anchorId="42861A87" wp14:editId="2DB482FD">
            <wp:simplePos x="0" y="0"/>
            <wp:positionH relativeFrom="column">
              <wp:posOffset>-836121</wp:posOffset>
            </wp:positionH>
            <wp:positionV relativeFrom="paragraph">
              <wp:posOffset>292677</wp:posOffset>
            </wp:positionV>
            <wp:extent cx="6986121" cy="1544782"/>
            <wp:effectExtent l="0" t="0" r="571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121" cy="154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Воспользуемся методом Хаффмана:</w:t>
      </w:r>
    </w:p>
    <w:p w:rsidR="00B83CDF" w:rsidRDefault="00B83CDF" w:rsidP="009E3848">
      <w:pPr>
        <w:spacing w:line="360" w:lineRule="auto"/>
        <w:rPr>
          <w:rFonts w:ascii="Times New Roman" w:hAnsi="Times New Roman" w:cs="Times New Roman"/>
          <w:sz w:val="24"/>
        </w:rPr>
      </w:pPr>
    </w:p>
    <w:p w:rsidR="00B83CDF" w:rsidRDefault="00B83CDF" w:rsidP="009E384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Энтропия сообщения </w:t>
      </w:r>
      <w:r>
        <w:rPr>
          <w:rFonts w:ascii="Times New Roman" w:hAnsi="Times New Roman" w:cs="Times New Roman"/>
          <w:sz w:val="24"/>
          <w:lang w:val="en-US"/>
        </w:rPr>
        <w:t>H</w:t>
      </w:r>
      <w:r w:rsidRPr="00AF3E48">
        <w:rPr>
          <w:rFonts w:ascii="Times New Roman" w:hAnsi="Times New Roman" w:cs="Times New Roman"/>
          <w:sz w:val="24"/>
        </w:rPr>
        <w:t xml:space="preserve"> = </w:t>
      </w:r>
      <m:oMath>
        <m:r>
          <w:rPr>
            <w:rFonts w:ascii="Cambria Math" w:hAnsi="Cambria Math" w:cs="Times New Roman"/>
            <w:sz w:val="24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</m:e>
            </m:func>
          </m:e>
        </m:nary>
      </m:oMath>
      <w:r w:rsidRPr="00B83CDF">
        <w:rPr>
          <w:rFonts w:ascii="Times New Roman" w:eastAsiaTheme="minorEastAsia" w:hAnsi="Times New Roman" w:cs="Times New Roman"/>
          <w:sz w:val="24"/>
        </w:rPr>
        <w:t xml:space="preserve"> = 2,75483</w:t>
      </w:r>
    </w:p>
    <w:p w:rsidR="00B83CDF" w:rsidRDefault="009E1736" w:rsidP="009E3848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Средняя длина слова 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vertAlign w:val="subscript"/>
        </w:rPr>
        <w:t>ср</w:t>
      </w:r>
      <w:r>
        <w:rPr>
          <w:rFonts w:ascii="Times New Roman" w:hAnsi="Times New Roman" w:cs="Times New Roman"/>
          <w:sz w:val="24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длина кода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i</m:t>
                </m:r>
              </m:sub>
            </m:sSub>
          </m:e>
        </m:nary>
      </m:oMath>
      <w:r w:rsidRPr="009E1736">
        <w:rPr>
          <w:rFonts w:ascii="Times New Roman" w:eastAsiaTheme="minorEastAsia" w:hAnsi="Times New Roman" w:cs="Times New Roman"/>
          <w:sz w:val="24"/>
        </w:rPr>
        <w:t xml:space="preserve"> = </w:t>
      </w:r>
      <w:r w:rsidRPr="009E1736">
        <w:rPr>
          <w:rFonts w:ascii="Times New Roman" w:eastAsiaTheme="minorEastAsia" w:hAnsi="Times New Roman" w:cs="Times New Roman"/>
          <w:sz w:val="24"/>
        </w:rPr>
        <w:t>2,82</w:t>
      </w:r>
    </w:p>
    <w:p w:rsidR="009E1736" w:rsidRPr="009E1736" w:rsidRDefault="009E1736" w:rsidP="009E384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Результат: средняя длина слова, закодированного методом Хаффмана, оказалась меньше средней длины слова, закодированного методом </w:t>
      </w:r>
      <w:proofErr w:type="spellStart"/>
      <w:r>
        <w:rPr>
          <w:rFonts w:ascii="Times New Roman" w:eastAsiaTheme="minorEastAsia" w:hAnsi="Times New Roman" w:cs="Times New Roman"/>
          <w:sz w:val="24"/>
        </w:rPr>
        <w:t>Фано</w:t>
      </w:r>
      <w:proofErr w:type="spellEnd"/>
      <w:r>
        <w:rPr>
          <w:rFonts w:ascii="Times New Roman" w:eastAsiaTheme="minorEastAsia" w:hAnsi="Times New Roman" w:cs="Times New Roman"/>
          <w:sz w:val="24"/>
        </w:rPr>
        <w:t>, на 2,84-2,82 = 0,02.</w:t>
      </w:r>
    </w:p>
    <w:p w:rsidR="008D4EB0" w:rsidRDefault="008D4EB0" w:rsidP="009E3848">
      <w:pPr>
        <w:spacing w:line="360" w:lineRule="auto"/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</w:pPr>
      <w:r>
        <w:rPr>
          <w:w w:val="95"/>
        </w:rPr>
        <w:br w:type="page"/>
      </w:r>
    </w:p>
    <w:p w:rsidR="008D4EB0" w:rsidRPr="008D4EB0" w:rsidRDefault="008D4EB0" w:rsidP="009E3848">
      <w:pPr>
        <w:pStyle w:val="11"/>
        <w:spacing w:line="360" w:lineRule="auto"/>
        <w:ind w:left="0" w:firstLine="0"/>
        <w:jc w:val="center"/>
      </w:pPr>
      <w:r w:rsidRPr="008D4EB0">
        <w:rPr>
          <w:w w:val="95"/>
        </w:rPr>
        <w:lastRenderedPageBreak/>
        <w:t>Вопросы</w:t>
      </w:r>
      <w:r w:rsidRPr="008D4EB0">
        <w:rPr>
          <w:spacing w:val="37"/>
        </w:rPr>
        <w:t xml:space="preserve"> </w:t>
      </w:r>
      <w:r w:rsidRPr="008D4EB0">
        <w:rPr>
          <w:w w:val="95"/>
        </w:rPr>
        <w:t>для</w:t>
      </w:r>
      <w:r w:rsidRPr="008D4EB0">
        <w:rPr>
          <w:spacing w:val="27"/>
        </w:rPr>
        <w:t xml:space="preserve"> </w:t>
      </w:r>
      <w:r w:rsidRPr="008D4EB0">
        <w:rPr>
          <w:w w:val="95"/>
        </w:rPr>
        <w:t>защиты</w:t>
      </w:r>
      <w:r w:rsidRPr="008D4EB0">
        <w:rPr>
          <w:spacing w:val="36"/>
        </w:rPr>
        <w:t xml:space="preserve"> </w:t>
      </w:r>
      <w:r w:rsidRPr="008D4EB0">
        <w:rPr>
          <w:w w:val="95"/>
        </w:rPr>
        <w:t>лабораторной</w:t>
      </w:r>
      <w:r w:rsidRPr="008D4EB0">
        <w:rPr>
          <w:spacing w:val="49"/>
        </w:rPr>
        <w:t xml:space="preserve"> </w:t>
      </w:r>
      <w:r w:rsidRPr="008D4EB0">
        <w:rPr>
          <w:spacing w:val="-2"/>
          <w:w w:val="95"/>
        </w:rPr>
        <w:t>работы</w:t>
      </w:r>
    </w:p>
    <w:p w:rsidR="008D4EB0" w:rsidRPr="008D4EB0" w:rsidRDefault="008D4EB0" w:rsidP="009E3848">
      <w:pPr>
        <w:pStyle w:val="a3"/>
        <w:spacing w:before="6" w:line="360" w:lineRule="auto"/>
        <w:rPr>
          <w:b/>
          <w:sz w:val="24"/>
        </w:rPr>
      </w:pPr>
    </w:p>
    <w:p w:rsidR="008D4EB0" w:rsidRPr="008D4EB0" w:rsidRDefault="008D4EB0" w:rsidP="009E3848">
      <w:pPr>
        <w:pStyle w:val="a5"/>
        <w:numPr>
          <w:ilvl w:val="0"/>
          <w:numId w:val="1"/>
        </w:numPr>
        <w:tabs>
          <w:tab w:val="left" w:pos="1575"/>
        </w:tabs>
        <w:spacing w:line="360" w:lineRule="auto"/>
        <w:ind w:left="0" w:firstLine="1080"/>
        <w:jc w:val="both"/>
        <w:rPr>
          <w:sz w:val="24"/>
        </w:rPr>
      </w:pPr>
      <w:r w:rsidRPr="008D4EB0">
        <w:rPr>
          <w:w w:val="95"/>
          <w:sz w:val="24"/>
        </w:rPr>
        <w:t>Что</w:t>
      </w:r>
      <w:r w:rsidRPr="008D4EB0">
        <w:rPr>
          <w:spacing w:val="16"/>
          <w:sz w:val="24"/>
        </w:rPr>
        <w:t xml:space="preserve"> </w:t>
      </w:r>
      <w:r w:rsidRPr="008D4EB0">
        <w:rPr>
          <w:w w:val="95"/>
          <w:sz w:val="24"/>
        </w:rPr>
        <w:t>понимают</w:t>
      </w:r>
      <w:r w:rsidRPr="008D4EB0">
        <w:rPr>
          <w:spacing w:val="36"/>
          <w:sz w:val="24"/>
        </w:rPr>
        <w:t xml:space="preserve"> </w:t>
      </w:r>
      <w:r w:rsidRPr="008D4EB0">
        <w:rPr>
          <w:w w:val="95"/>
          <w:sz w:val="24"/>
        </w:rPr>
        <w:t>под</w:t>
      </w:r>
      <w:r w:rsidRPr="008D4EB0">
        <w:rPr>
          <w:spacing w:val="21"/>
          <w:sz w:val="24"/>
        </w:rPr>
        <w:t xml:space="preserve"> </w:t>
      </w:r>
      <w:r w:rsidRPr="008D4EB0">
        <w:rPr>
          <w:w w:val="95"/>
          <w:sz w:val="24"/>
        </w:rPr>
        <w:t>кодированием</w:t>
      </w:r>
      <w:r w:rsidRPr="008D4EB0">
        <w:rPr>
          <w:spacing w:val="47"/>
          <w:sz w:val="24"/>
        </w:rPr>
        <w:t xml:space="preserve"> </w:t>
      </w:r>
      <w:r w:rsidRPr="008D4EB0">
        <w:rPr>
          <w:spacing w:val="-2"/>
          <w:w w:val="95"/>
          <w:sz w:val="24"/>
        </w:rPr>
        <w:t>сообщения?</w:t>
      </w:r>
    </w:p>
    <w:p w:rsidR="008D4EB0" w:rsidRPr="008D4EB0" w:rsidRDefault="009F28FE" w:rsidP="009E3848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F28FE">
        <w:rPr>
          <w:rFonts w:ascii="Times New Roman" w:hAnsi="Times New Roman" w:cs="Times New Roman"/>
          <w:sz w:val="24"/>
        </w:rPr>
        <w:t>Под кодированием сообщения понимается процесс преобразования символов или символьных последовательностей в определенные коды, которые позволяют представить информацию в компактной форме для передачи, хранения или обработки данных.</w:t>
      </w:r>
    </w:p>
    <w:p w:rsidR="008D4EB0" w:rsidRPr="008D4EB0" w:rsidRDefault="008D4EB0" w:rsidP="009E3848">
      <w:pPr>
        <w:pStyle w:val="a5"/>
        <w:numPr>
          <w:ilvl w:val="0"/>
          <w:numId w:val="1"/>
        </w:numPr>
        <w:tabs>
          <w:tab w:val="left" w:pos="1579"/>
        </w:tabs>
        <w:spacing w:line="360" w:lineRule="auto"/>
        <w:ind w:left="0" w:firstLine="1080"/>
        <w:jc w:val="both"/>
        <w:rPr>
          <w:sz w:val="24"/>
        </w:rPr>
      </w:pPr>
      <w:r w:rsidRPr="008D4EB0">
        <w:rPr>
          <w:spacing w:val="-2"/>
          <w:sz w:val="24"/>
        </w:rPr>
        <w:t>Какие</w:t>
      </w:r>
      <w:r w:rsidRPr="008D4EB0">
        <w:rPr>
          <w:spacing w:val="-10"/>
          <w:sz w:val="24"/>
        </w:rPr>
        <w:t xml:space="preserve"> </w:t>
      </w:r>
      <w:r w:rsidRPr="008D4EB0">
        <w:rPr>
          <w:spacing w:val="-2"/>
          <w:sz w:val="24"/>
        </w:rPr>
        <w:t>коды</w:t>
      </w:r>
      <w:r w:rsidRPr="008D4EB0">
        <w:rPr>
          <w:spacing w:val="-6"/>
          <w:sz w:val="24"/>
        </w:rPr>
        <w:t xml:space="preserve"> </w:t>
      </w:r>
      <w:r w:rsidRPr="008D4EB0">
        <w:rPr>
          <w:spacing w:val="-2"/>
          <w:sz w:val="24"/>
        </w:rPr>
        <w:t>называются равномерными?</w:t>
      </w:r>
    </w:p>
    <w:p w:rsidR="008D4EB0" w:rsidRPr="008D4EB0" w:rsidRDefault="009F28FE" w:rsidP="009E3848">
      <w:pPr>
        <w:tabs>
          <w:tab w:val="left" w:pos="1579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F28FE">
        <w:rPr>
          <w:rFonts w:ascii="Times New Roman" w:hAnsi="Times New Roman" w:cs="Times New Roman"/>
          <w:sz w:val="24"/>
        </w:rPr>
        <w:t>Равномерные коды - это коды, в которых каждому символу или символьной последовательности присваивается одинаковое количество битов. В таких кодах длина кодовых слов одинакова для всех символов, что позволяет достичь равноме</w:t>
      </w:r>
      <w:r>
        <w:rPr>
          <w:rFonts w:ascii="Times New Roman" w:hAnsi="Times New Roman" w:cs="Times New Roman"/>
          <w:sz w:val="24"/>
        </w:rPr>
        <w:t>рного распределения информации.</w:t>
      </w:r>
    </w:p>
    <w:p w:rsidR="008D4EB0" w:rsidRPr="008D4EB0" w:rsidRDefault="008D4EB0" w:rsidP="009E3848">
      <w:pPr>
        <w:pStyle w:val="a5"/>
        <w:numPr>
          <w:ilvl w:val="0"/>
          <w:numId w:val="1"/>
        </w:numPr>
        <w:tabs>
          <w:tab w:val="left" w:pos="1579"/>
        </w:tabs>
        <w:spacing w:line="360" w:lineRule="auto"/>
        <w:ind w:left="0" w:firstLine="1080"/>
        <w:jc w:val="both"/>
        <w:rPr>
          <w:sz w:val="24"/>
        </w:rPr>
      </w:pPr>
      <w:r w:rsidRPr="008D4EB0">
        <w:rPr>
          <w:w w:val="95"/>
          <w:sz w:val="24"/>
        </w:rPr>
        <w:t>Как</w:t>
      </w:r>
      <w:r w:rsidRPr="008D4EB0">
        <w:rPr>
          <w:spacing w:val="22"/>
          <w:sz w:val="24"/>
        </w:rPr>
        <w:t xml:space="preserve"> </w:t>
      </w:r>
      <w:r w:rsidRPr="008D4EB0">
        <w:rPr>
          <w:w w:val="95"/>
          <w:sz w:val="24"/>
        </w:rPr>
        <w:t>строится</w:t>
      </w:r>
      <w:r w:rsidRPr="008D4EB0">
        <w:rPr>
          <w:spacing w:val="32"/>
          <w:sz w:val="24"/>
        </w:rPr>
        <w:t xml:space="preserve"> </w:t>
      </w:r>
      <w:r w:rsidRPr="008D4EB0">
        <w:rPr>
          <w:w w:val="95"/>
          <w:sz w:val="24"/>
        </w:rPr>
        <w:t>код</w:t>
      </w:r>
      <w:r w:rsidRPr="008D4EB0">
        <w:rPr>
          <w:spacing w:val="21"/>
          <w:sz w:val="24"/>
        </w:rPr>
        <w:t xml:space="preserve"> </w:t>
      </w:r>
      <w:r w:rsidRPr="008D4EB0">
        <w:rPr>
          <w:w w:val="95"/>
          <w:sz w:val="24"/>
        </w:rPr>
        <w:t>Шеннона-</w:t>
      </w:r>
      <w:proofErr w:type="spellStart"/>
      <w:r w:rsidRPr="008D4EB0">
        <w:rPr>
          <w:spacing w:val="-2"/>
          <w:w w:val="95"/>
          <w:sz w:val="24"/>
        </w:rPr>
        <w:t>Фано</w:t>
      </w:r>
      <w:proofErr w:type="spellEnd"/>
      <w:r w:rsidRPr="008D4EB0">
        <w:rPr>
          <w:spacing w:val="-2"/>
          <w:w w:val="95"/>
          <w:sz w:val="24"/>
        </w:rPr>
        <w:t>?</w:t>
      </w:r>
    </w:p>
    <w:p w:rsidR="008D4EB0" w:rsidRPr="008D4EB0" w:rsidRDefault="009F28FE" w:rsidP="009E3848">
      <w:pPr>
        <w:spacing w:line="360" w:lineRule="auto"/>
        <w:rPr>
          <w:rFonts w:ascii="Times New Roman" w:hAnsi="Times New Roman" w:cs="Times New Roman"/>
          <w:sz w:val="24"/>
        </w:rPr>
      </w:pPr>
      <w:r w:rsidRPr="009F28FE">
        <w:rPr>
          <w:rFonts w:ascii="Times New Roman" w:hAnsi="Times New Roman" w:cs="Times New Roman"/>
          <w:sz w:val="24"/>
        </w:rPr>
        <w:t>Код Шеннона-</w:t>
      </w:r>
      <w:proofErr w:type="spellStart"/>
      <w:r w:rsidRPr="009F28FE">
        <w:rPr>
          <w:rFonts w:ascii="Times New Roman" w:hAnsi="Times New Roman" w:cs="Times New Roman"/>
          <w:sz w:val="24"/>
        </w:rPr>
        <w:t>Фано</w:t>
      </w:r>
      <w:proofErr w:type="spellEnd"/>
      <w:r w:rsidRPr="009F28FE">
        <w:rPr>
          <w:rFonts w:ascii="Times New Roman" w:hAnsi="Times New Roman" w:cs="Times New Roman"/>
          <w:sz w:val="24"/>
        </w:rPr>
        <w:t xml:space="preserve"> строится путем разделения символов на две группы на основе их вероятностей. Рекурсивно процесс разделения повторяется для каждой группы до достижения достаточно точного разделения. Затем каждая группа получает битовое значени</w:t>
      </w:r>
      <w:r>
        <w:rPr>
          <w:rFonts w:ascii="Times New Roman" w:hAnsi="Times New Roman" w:cs="Times New Roman"/>
          <w:sz w:val="24"/>
        </w:rPr>
        <w:t>е, присваиваемое префиксу кода.</w:t>
      </w:r>
    </w:p>
    <w:p w:rsidR="008D4EB0" w:rsidRPr="008D4EB0" w:rsidRDefault="008D4EB0" w:rsidP="009E3848">
      <w:pPr>
        <w:pStyle w:val="a3"/>
        <w:numPr>
          <w:ilvl w:val="0"/>
          <w:numId w:val="1"/>
        </w:numPr>
        <w:spacing w:line="360" w:lineRule="auto"/>
        <w:ind w:left="1620" w:right="293" w:hanging="540"/>
        <w:jc w:val="both"/>
        <w:rPr>
          <w:sz w:val="24"/>
        </w:rPr>
      </w:pPr>
      <w:r w:rsidRPr="008D4EB0">
        <w:rPr>
          <w:sz w:val="24"/>
        </w:rPr>
        <w:t>Как</w:t>
      </w:r>
      <w:r w:rsidRPr="008D4EB0">
        <w:rPr>
          <w:spacing w:val="-18"/>
          <w:sz w:val="24"/>
        </w:rPr>
        <w:t xml:space="preserve"> </w:t>
      </w:r>
      <w:r w:rsidRPr="008D4EB0">
        <w:rPr>
          <w:sz w:val="24"/>
        </w:rPr>
        <w:t>определяется</w:t>
      </w:r>
      <w:r w:rsidRPr="008D4EB0">
        <w:rPr>
          <w:spacing w:val="-5"/>
          <w:sz w:val="24"/>
        </w:rPr>
        <w:t xml:space="preserve"> </w:t>
      </w:r>
      <w:r w:rsidRPr="008D4EB0">
        <w:rPr>
          <w:sz w:val="24"/>
        </w:rPr>
        <w:t>число</w:t>
      </w:r>
      <w:r w:rsidRPr="008D4EB0">
        <w:rPr>
          <w:spacing w:val="-16"/>
          <w:sz w:val="24"/>
        </w:rPr>
        <w:t xml:space="preserve"> </w:t>
      </w:r>
      <w:r w:rsidRPr="008D4EB0">
        <w:rPr>
          <w:sz w:val="24"/>
        </w:rPr>
        <w:t>элементарных</w:t>
      </w:r>
      <w:r w:rsidRPr="008D4EB0">
        <w:rPr>
          <w:spacing w:val="-5"/>
          <w:sz w:val="24"/>
        </w:rPr>
        <w:t xml:space="preserve"> </w:t>
      </w:r>
      <w:r w:rsidRPr="008D4EB0">
        <w:rPr>
          <w:sz w:val="24"/>
        </w:rPr>
        <w:t>сигналов,</w:t>
      </w:r>
      <w:r w:rsidRPr="008D4EB0">
        <w:rPr>
          <w:spacing w:val="-11"/>
          <w:sz w:val="24"/>
        </w:rPr>
        <w:t xml:space="preserve"> </w:t>
      </w:r>
      <w:r w:rsidRPr="008D4EB0">
        <w:rPr>
          <w:sz w:val="24"/>
        </w:rPr>
        <w:t>приходящихся на одну букву сообщения?</w:t>
      </w:r>
    </w:p>
    <w:p w:rsidR="008D4EB0" w:rsidRPr="009F28FE" w:rsidRDefault="009F28FE" w:rsidP="009E3848">
      <w:pPr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9F28FE">
        <w:rPr>
          <w:rFonts w:ascii="Times New Roman" w:eastAsia="Times New Roman" w:hAnsi="Times New Roman" w:cs="Times New Roman"/>
          <w:sz w:val="24"/>
          <w:szCs w:val="28"/>
        </w:rPr>
        <w:t xml:space="preserve">Число элементарных сигналов, приходящихся на одну букву сообщения, определяется как двоичный логарифм обратной вероятности данной буквы. Формула для определения числа элементарных сигналов: </w:t>
      </w:r>
      <w:proofErr w:type="spellStart"/>
      <w:r w:rsidRPr="009F28FE">
        <w:rPr>
          <w:rFonts w:ascii="Times New Roman" w:eastAsia="Times New Roman" w:hAnsi="Times New Roman" w:cs="Times New Roman"/>
          <w:sz w:val="24"/>
          <w:szCs w:val="28"/>
        </w:rPr>
        <w:t>log</w:t>
      </w:r>
      <w:proofErr w:type="spellEnd"/>
      <w:r w:rsidRPr="009F28FE">
        <w:rPr>
          <w:rFonts w:ascii="Times New Roman" w:eastAsia="Times New Roman" w:hAnsi="Times New Roman" w:cs="Times New Roman"/>
          <w:sz w:val="24"/>
          <w:szCs w:val="28"/>
        </w:rPr>
        <w:t>(1/p), гд</w:t>
      </w:r>
      <w:r>
        <w:rPr>
          <w:rFonts w:ascii="Times New Roman" w:eastAsia="Times New Roman" w:hAnsi="Times New Roman" w:cs="Times New Roman"/>
          <w:sz w:val="24"/>
          <w:szCs w:val="28"/>
        </w:rPr>
        <w:t>е p - вероятность данной буквы.</w:t>
      </w:r>
    </w:p>
    <w:p w:rsidR="008D4EB0" w:rsidRPr="008D4EB0" w:rsidRDefault="008D4EB0" w:rsidP="009E3848">
      <w:pPr>
        <w:pStyle w:val="a5"/>
        <w:numPr>
          <w:ilvl w:val="0"/>
          <w:numId w:val="1"/>
        </w:numPr>
        <w:tabs>
          <w:tab w:val="left" w:pos="1578"/>
        </w:tabs>
        <w:spacing w:line="360" w:lineRule="auto"/>
        <w:ind w:left="0" w:firstLine="1080"/>
        <w:jc w:val="both"/>
        <w:rPr>
          <w:sz w:val="24"/>
        </w:rPr>
      </w:pPr>
      <w:r w:rsidRPr="008D4EB0">
        <w:rPr>
          <w:sz w:val="24"/>
        </w:rPr>
        <w:t>Сформулировать</w:t>
      </w:r>
      <w:r w:rsidRPr="008D4EB0">
        <w:rPr>
          <w:spacing w:val="-18"/>
          <w:sz w:val="24"/>
        </w:rPr>
        <w:t xml:space="preserve"> </w:t>
      </w:r>
      <w:r w:rsidRPr="008D4EB0">
        <w:rPr>
          <w:sz w:val="24"/>
        </w:rPr>
        <w:t>основную</w:t>
      </w:r>
      <w:r w:rsidRPr="008D4EB0">
        <w:rPr>
          <w:spacing w:val="-9"/>
          <w:sz w:val="24"/>
        </w:rPr>
        <w:t xml:space="preserve"> </w:t>
      </w:r>
      <w:r w:rsidRPr="008D4EB0">
        <w:rPr>
          <w:sz w:val="24"/>
        </w:rPr>
        <w:t>теорему</w:t>
      </w:r>
      <w:r w:rsidRPr="008D4EB0">
        <w:rPr>
          <w:spacing w:val="-4"/>
          <w:sz w:val="24"/>
        </w:rPr>
        <w:t xml:space="preserve"> </w:t>
      </w:r>
      <w:r w:rsidRPr="008D4EB0">
        <w:rPr>
          <w:sz w:val="24"/>
        </w:rPr>
        <w:t>о</w:t>
      </w:r>
      <w:r w:rsidRPr="008D4EB0">
        <w:rPr>
          <w:spacing w:val="-16"/>
          <w:sz w:val="24"/>
        </w:rPr>
        <w:t xml:space="preserve"> </w:t>
      </w:r>
      <w:r w:rsidRPr="008D4EB0">
        <w:rPr>
          <w:spacing w:val="-2"/>
          <w:sz w:val="24"/>
        </w:rPr>
        <w:t>кодировании.</w:t>
      </w:r>
    </w:p>
    <w:p w:rsidR="008D4EB0" w:rsidRPr="008D4EB0" w:rsidRDefault="009F28FE" w:rsidP="009E3848">
      <w:pPr>
        <w:spacing w:line="360" w:lineRule="auto"/>
        <w:rPr>
          <w:rFonts w:ascii="Times New Roman" w:hAnsi="Times New Roman" w:cs="Times New Roman"/>
          <w:sz w:val="24"/>
        </w:rPr>
      </w:pPr>
      <w:r w:rsidRPr="009F28FE">
        <w:rPr>
          <w:rFonts w:ascii="Times New Roman" w:hAnsi="Times New Roman" w:cs="Times New Roman"/>
          <w:sz w:val="24"/>
        </w:rPr>
        <w:t>Основная теорема о кодировании утверждает, что для любого источника с информационной энтропией H, существует код, который может быть построен средствами метода Хаффмана или метода Шеннона-</w:t>
      </w:r>
      <w:proofErr w:type="spellStart"/>
      <w:r w:rsidRPr="009F28FE">
        <w:rPr>
          <w:rFonts w:ascii="Times New Roman" w:hAnsi="Times New Roman" w:cs="Times New Roman"/>
          <w:sz w:val="24"/>
        </w:rPr>
        <w:t>Фано</w:t>
      </w:r>
      <w:proofErr w:type="spellEnd"/>
      <w:r w:rsidRPr="009F28FE">
        <w:rPr>
          <w:rFonts w:ascii="Times New Roman" w:hAnsi="Times New Roman" w:cs="Times New Roman"/>
          <w:sz w:val="24"/>
        </w:rPr>
        <w:t xml:space="preserve">, и его средняя длина кодового </w:t>
      </w:r>
      <w:r>
        <w:rPr>
          <w:rFonts w:ascii="Times New Roman" w:hAnsi="Times New Roman" w:cs="Times New Roman"/>
          <w:sz w:val="24"/>
        </w:rPr>
        <w:t>слова будет равна или меньше H.</w:t>
      </w:r>
    </w:p>
    <w:p w:rsidR="008D4EB0" w:rsidRPr="008D4EB0" w:rsidRDefault="008D4EB0" w:rsidP="009E3848">
      <w:pPr>
        <w:pStyle w:val="a5"/>
        <w:numPr>
          <w:ilvl w:val="0"/>
          <w:numId w:val="1"/>
        </w:numPr>
        <w:tabs>
          <w:tab w:val="left" w:pos="1575"/>
        </w:tabs>
        <w:spacing w:line="360" w:lineRule="auto"/>
        <w:ind w:left="0" w:firstLine="1080"/>
        <w:jc w:val="both"/>
        <w:rPr>
          <w:sz w:val="24"/>
        </w:rPr>
      </w:pPr>
      <w:proofErr w:type="gramStart"/>
      <w:r w:rsidRPr="008D4EB0">
        <w:rPr>
          <w:sz w:val="24"/>
        </w:rPr>
        <w:t>Что</w:t>
      </w:r>
      <w:r w:rsidRPr="008D4EB0">
        <w:rPr>
          <w:spacing w:val="-10"/>
          <w:sz w:val="24"/>
        </w:rPr>
        <w:t xml:space="preserve"> </w:t>
      </w:r>
      <w:r w:rsidRPr="008D4EB0">
        <w:rPr>
          <w:sz w:val="24"/>
        </w:rPr>
        <w:t>называется</w:t>
      </w:r>
      <w:proofErr w:type="gramEnd"/>
      <w:r w:rsidRPr="008D4EB0">
        <w:rPr>
          <w:spacing w:val="-5"/>
          <w:sz w:val="24"/>
        </w:rPr>
        <w:t xml:space="preserve"> </w:t>
      </w:r>
      <w:r w:rsidRPr="008D4EB0">
        <w:rPr>
          <w:sz w:val="24"/>
        </w:rPr>
        <w:t>декодированием</w:t>
      </w:r>
      <w:r w:rsidRPr="008D4EB0">
        <w:rPr>
          <w:spacing w:val="35"/>
          <w:sz w:val="24"/>
        </w:rPr>
        <w:t xml:space="preserve"> </w:t>
      </w:r>
      <w:r w:rsidRPr="008D4EB0">
        <w:rPr>
          <w:spacing w:val="-2"/>
          <w:sz w:val="24"/>
        </w:rPr>
        <w:t>сообщения?</w:t>
      </w:r>
    </w:p>
    <w:p w:rsidR="008D4EB0" w:rsidRPr="008D4EB0" w:rsidRDefault="009F28FE" w:rsidP="009E3848">
      <w:pPr>
        <w:spacing w:line="360" w:lineRule="auto"/>
        <w:rPr>
          <w:rFonts w:ascii="Times New Roman" w:hAnsi="Times New Roman" w:cs="Times New Roman"/>
          <w:sz w:val="24"/>
        </w:rPr>
      </w:pPr>
      <w:r w:rsidRPr="009F28FE">
        <w:rPr>
          <w:rFonts w:ascii="Times New Roman" w:hAnsi="Times New Roman" w:cs="Times New Roman"/>
          <w:sz w:val="24"/>
        </w:rPr>
        <w:t>Декодирование сообщения - это процесс преобразования закодированной информации обратно в исходный вид или формат, чтобы оно стало понятным и удобны</w:t>
      </w:r>
      <w:r>
        <w:rPr>
          <w:rFonts w:ascii="Times New Roman" w:hAnsi="Times New Roman" w:cs="Times New Roman"/>
          <w:sz w:val="24"/>
        </w:rPr>
        <w:t>м для чтения или использования.</w:t>
      </w:r>
    </w:p>
    <w:p w:rsidR="008D4EB0" w:rsidRPr="008D4EB0" w:rsidRDefault="008D4EB0" w:rsidP="009E3848">
      <w:pPr>
        <w:pStyle w:val="a5"/>
        <w:numPr>
          <w:ilvl w:val="0"/>
          <w:numId w:val="1"/>
        </w:numPr>
        <w:tabs>
          <w:tab w:val="left" w:pos="1575"/>
        </w:tabs>
        <w:spacing w:line="360" w:lineRule="auto"/>
        <w:ind w:left="0" w:firstLine="1080"/>
        <w:jc w:val="both"/>
        <w:rPr>
          <w:sz w:val="24"/>
        </w:rPr>
      </w:pPr>
      <w:proofErr w:type="gramStart"/>
      <w:r w:rsidRPr="008D4EB0">
        <w:rPr>
          <w:spacing w:val="-2"/>
          <w:sz w:val="24"/>
        </w:rPr>
        <w:t>Что</w:t>
      </w:r>
      <w:r w:rsidRPr="008D4EB0">
        <w:rPr>
          <w:spacing w:val="-9"/>
          <w:sz w:val="24"/>
        </w:rPr>
        <w:t xml:space="preserve"> </w:t>
      </w:r>
      <w:r w:rsidRPr="008D4EB0">
        <w:rPr>
          <w:spacing w:val="-2"/>
          <w:sz w:val="24"/>
        </w:rPr>
        <w:t>называется</w:t>
      </w:r>
      <w:proofErr w:type="gramEnd"/>
      <w:r w:rsidRPr="008D4EB0">
        <w:rPr>
          <w:spacing w:val="-1"/>
          <w:sz w:val="24"/>
        </w:rPr>
        <w:t xml:space="preserve"> </w:t>
      </w:r>
      <w:r w:rsidRPr="008D4EB0">
        <w:rPr>
          <w:spacing w:val="-2"/>
          <w:sz w:val="24"/>
        </w:rPr>
        <w:t>блочным</w:t>
      </w:r>
      <w:r w:rsidRPr="008D4EB0">
        <w:rPr>
          <w:spacing w:val="-1"/>
          <w:sz w:val="24"/>
        </w:rPr>
        <w:t xml:space="preserve"> </w:t>
      </w:r>
      <w:r w:rsidRPr="008D4EB0">
        <w:rPr>
          <w:spacing w:val="-2"/>
          <w:sz w:val="24"/>
        </w:rPr>
        <w:t>кодированием?</w:t>
      </w:r>
    </w:p>
    <w:p w:rsidR="008D4EB0" w:rsidRPr="008D4EB0" w:rsidRDefault="009F28FE" w:rsidP="009E3848">
      <w:pPr>
        <w:spacing w:line="360" w:lineRule="auto"/>
        <w:rPr>
          <w:rFonts w:ascii="Times New Roman" w:hAnsi="Times New Roman" w:cs="Times New Roman"/>
          <w:sz w:val="24"/>
        </w:rPr>
      </w:pPr>
      <w:r w:rsidRPr="009F28FE">
        <w:rPr>
          <w:rFonts w:ascii="Times New Roman" w:hAnsi="Times New Roman" w:cs="Times New Roman"/>
          <w:sz w:val="24"/>
        </w:rPr>
        <w:t xml:space="preserve">Блочное кодирование - это метод кодирования, в котором информация разделяется на блоки фиксированной длины, а затем каждый блок обрабатывается независимо от </w:t>
      </w:r>
      <w:r w:rsidRPr="009F28FE">
        <w:rPr>
          <w:rFonts w:ascii="Times New Roman" w:hAnsi="Times New Roman" w:cs="Times New Roman"/>
          <w:sz w:val="24"/>
        </w:rPr>
        <w:lastRenderedPageBreak/>
        <w:t xml:space="preserve">остальных блоков. Такой подход обеспечивает более эффективное использование ресурсов </w:t>
      </w:r>
      <w:r>
        <w:rPr>
          <w:rFonts w:ascii="Times New Roman" w:hAnsi="Times New Roman" w:cs="Times New Roman"/>
          <w:sz w:val="24"/>
        </w:rPr>
        <w:t>и устойчивость передачи данных.</w:t>
      </w:r>
    </w:p>
    <w:p w:rsidR="008D4EB0" w:rsidRPr="008D4EB0" w:rsidRDefault="008D4EB0" w:rsidP="009E3848">
      <w:pPr>
        <w:pStyle w:val="a5"/>
        <w:numPr>
          <w:ilvl w:val="0"/>
          <w:numId w:val="1"/>
        </w:numPr>
        <w:tabs>
          <w:tab w:val="left" w:pos="1579"/>
        </w:tabs>
        <w:spacing w:line="360" w:lineRule="auto"/>
        <w:ind w:left="0" w:firstLine="1080"/>
        <w:jc w:val="both"/>
        <w:rPr>
          <w:sz w:val="24"/>
        </w:rPr>
      </w:pPr>
      <w:r w:rsidRPr="008D4EB0">
        <w:rPr>
          <w:w w:val="95"/>
          <w:sz w:val="24"/>
        </w:rPr>
        <w:t>Объяснить</w:t>
      </w:r>
      <w:r w:rsidRPr="008D4EB0">
        <w:rPr>
          <w:spacing w:val="34"/>
          <w:sz w:val="24"/>
        </w:rPr>
        <w:t xml:space="preserve"> </w:t>
      </w:r>
      <w:r w:rsidRPr="008D4EB0">
        <w:rPr>
          <w:w w:val="95"/>
          <w:sz w:val="24"/>
        </w:rPr>
        <w:t>принцип</w:t>
      </w:r>
      <w:r w:rsidRPr="008D4EB0">
        <w:rPr>
          <w:spacing w:val="28"/>
          <w:sz w:val="24"/>
        </w:rPr>
        <w:t xml:space="preserve"> </w:t>
      </w:r>
      <w:r w:rsidRPr="008D4EB0">
        <w:rPr>
          <w:w w:val="95"/>
          <w:sz w:val="24"/>
        </w:rPr>
        <w:t>построения</w:t>
      </w:r>
      <w:r w:rsidRPr="008D4EB0">
        <w:rPr>
          <w:spacing w:val="37"/>
          <w:sz w:val="24"/>
        </w:rPr>
        <w:t xml:space="preserve"> </w:t>
      </w:r>
      <w:r w:rsidRPr="008D4EB0">
        <w:rPr>
          <w:w w:val="95"/>
          <w:sz w:val="24"/>
        </w:rPr>
        <w:t>кода</w:t>
      </w:r>
      <w:r w:rsidRPr="008D4EB0">
        <w:rPr>
          <w:spacing w:val="31"/>
          <w:sz w:val="24"/>
        </w:rPr>
        <w:t xml:space="preserve"> </w:t>
      </w:r>
      <w:r w:rsidRPr="008D4EB0">
        <w:rPr>
          <w:spacing w:val="-2"/>
          <w:w w:val="95"/>
          <w:sz w:val="24"/>
        </w:rPr>
        <w:t>Хаффмана.</w:t>
      </w:r>
    </w:p>
    <w:p w:rsidR="008D4EB0" w:rsidRPr="009E1736" w:rsidRDefault="009F28FE" w:rsidP="009E3848">
      <w:pPr>
        <w:spacing w:line="360" w:lineRule="auto"/>
        <w:rPr>
          <w:rFonts w:ascii="Times New Roman" w:hAnsi="Times New Roman" w:cs="Times New Roman"/>
          <w:sz w:val="24"/>
        </w:rPr>
      </w:pPr>
      <w:r w:rsidRPr="009F28FE">
        <w:rPr>
          <w:rFonts w:ascii="Times New Roman" w:hAnsi="Times New Roman" w:cs="Times New Roman"/>
          <w:sz w:val="24"/>
        </w:rPr>
        <w:t xml:space="preserve">Принцип построения кода Хаффмана основан на использовании переменной длины кодовых слов для символов, при котором частота появления символа в источнике информации определяет его код. Часто встречающимся символам присваиваются более короткие кодовые слова, а реже встречающимся символам - более длинные кодовые </w:t>
      </w:r>
      <w:r w:rsidRPr="009E1736">
        <w:rPr>
          <w:rFonts w:ascii="Times New Roman" w:hAnsi="Times New Roman" w:cs="Times New Roman"/>
          <w:sz w:val="24"/>
        </w:rPr>
        <w:t>слова. Это позволяет достичь эффективного сжатия информации.</w:t>
      </w:r>
    </w:p>
    <w:p w:rsidR="009F28FE" w:rsidRPr="009E1736" w:rsidRDefault="008D4EB0" w:rsidP="009E3848">
      <w:pPr>
        <w:pStyle w:val="a5"/>
        <w:numPr>
          <w:ilvl w:val="0"/>
          <w:numId w:val="1"/>
        </w:numPr>
        <w:tabs>
          <w:tab w:val="left" w:pos="1579"/>
        </w:tabs>
        <w:spacing w:before="5" w:line="360" w:lineRule="auto"/>
        <w:ind w:left="0" w:firstLine="1080"/>
        <w:jc w:val="both"/>
        <w:rPr>
          <w:sz w:val="24"/>
        </w:rPr>
      </w:pPr>
      <w:r w:rsidRPr="009E1736">
        <w:rPr>
          <w:w w:val="95"/>
          <w:sz w:val="24"/>
        </w:rPr>
        <w:t>Назначение</w:t>
      </w:r>
      <w:r w:rsidRPr="009E1736">
        <w:rPr>
          <w:spacing w:val="34"/>
          <w:sz w:val="24"/>
        </w:rPr>
        <w:t xml:space="preserve"> </w:t>
      </w:r>
      <w:r w:rsidRPr="009E1736">
        <w:rPr>
          <w:w w:val="95"/>
          <w:sz w:val="24"/>
        </w:rPr>
        <w:t>и</w:t>
      </w:r>
      <w:r w:rsidRPr="009E1736">
        <w:rPr>
          <w:spacing w:val="14"/>
          <w:sz w:val="24"/>
        </w:rPr>
        <w:t xml:space="preserve"> </w:t>
      </w:r>
      <w:r w:rsidRPr="009E1736">
        <w:rPr>
          <w:w w:val="95"/>
          <w:sz w:val="24"/>
        </w:rPr>
        <w:t>цели</w:t>
      </w:r>
      <w:r w:rsidRPr="009E1736">
        <w:rPr>
          <w:spacing w:val="22"/>
          <w:sz w:val="24"/>
        </w:rPr>
        <w:t xml:space="preserve"> </w:t>
      </w:r>
      <w:r w:rsidRPr="009E1736">
        <w:rPr>
          <w:w w:val="95"/>
          <w:sz w:val="24"/>
        </w:rPr>
        <w:t>эффективного</w:t>
      </w:r>
      <w:r w:rsidRPr="009E1736">
        <w:rPr>
          <w:spacing w:val="41"/>
          <w:sz w:val="24"/>
        </w:rPr>
        <w:t xml:space="preserve"> </w:t>
      </w:r>
      <w:r w:rsidRPr="009E1736">
        <w:rPr>
          <w:spacing w:val="-2"/>
          <w:w w:val="95"/>
          <w:sz w:val="24"/>
        </w:rPr>
        <w:t>кодирования.</w:t>
      </w:r>
    </w:p>
    <w:p w:rsidR="009F28FE" w:rsidRPr="009E1736" w:rsidRDefault="009F28FE" w:rsidP="009E3848">
      <w:pPr>
        <w:tabs>
          <w:tab w:val="left" w:pos="1579"/>
        </w:tabs>
        <w:spacing w:before="5" w:line="360" w:lineRule="auto"/>
        <w:jc w:val="both"/>
        <w:rPr>
          <w:rFonts w:ascii="Times New Roman" w:hAnsi="Times New Roman" w:cs="Times New Roman"/>
          <w:sz w:val="24"/>
        </w:rPr>
      </w:pPr>
      <w:r w:rsidRPr="009E1736">
        <w:rPr>
          <w:rFonts w:ascii="Times New Roman" w:hAnsi="Times New Roman" w:cs="Times New Roman"/>
          <w:sz w:val="24"/>
        </w:rPr>
        <w:t>Эффективное кодирование имеет следующие назначение и цели:</w:t>
      </w:r>
    </w:p>
    <w:p w:rsidR="009F28FE" w:rsidRPr="009F28FE" w:rsidRDefault="009F28FE" w:rsidP="009E3848">
      <w:pPr>
        <w:pStyle w:val="a5"/>
        <w:numPr>
          <w:ilvl w:val="0"/>
          <w:numId w:val="3"/>
        </w:numPr>
        <w:tabs>
          <w:tab w:val="left" w:pos="1579"/>
        </w:tabs>
        <w:spacing w:before="5" w:line="360" w:lineRule="auto"/>
        <w:jc w:val="both"/>
        <w:rPr>
          <w:sz w:val="24"/>
        </w:rPr>
      </w:pPr>
      <w:r w:rsidRPr="009E1736">
        <w:rPr>
          <w:sz w:val="24"/>
        </w:rPr>
        <w:t>Уменьшение объема передаваемых данных или занимаемого места для хранения информации</w:t>
      </w:r>
      <w:r w:rsidRPr="009F28FE">
        <w:rPr>
          <w:sz w:val="24"/>
        </w:rPr>
        <w:t>.</w:t>
      </w:r>
    </w:p>
    <w:p w:rsidR="009F28FE" w:rsidRPr="009F28FE" w:rsidRDefault="009F28FE" w:rsidP="009E3848">
      <w:pPr>
        <w:pStyle w:val="a5"/>
        <w:numPr>
          <w:ilvl w:val="0"/>
          <w:numId w:val="3"/>
        </w:numPr>
        <w:tabs>
          <w:tab w:val="left" w:pos="1579"/>
        </w:tabs>
        <w:spacing w:before="5" w:line="360" w:lineRule="auto"/>
        <w:jc w:val="both"/>
        <w:rPr>
          <w:sz w:val="24"/>
        </w:rPr>
      </w:pPr>
      <w:r w:rsidRPr="009F28FE">
        <w:rPr>
          <w:sz w:val="24"/>
        </w:rPr>
        <w:t>Повышение скорости передачи данных и снижение нагрузки на сеть.</w:t>
      </w:r>
    </w:p>
    <w:p w:rsidR="009F28FE" w:rsidRPr="009F28FE" w:rsidRDefault="009F28FE" w:rsidP="009E3848">
      <w:pPr>
        <w:pStyle w:val="a5"/>
        <w:numPr>
          <w:ilvl w:val="0"/>
          <w:numId w:val="3"/>
        </w:numPr>
        <w:tabs>
          <w:tab w:val="left" w:pos="1579"/>
        </w:tabs>
        <w:spacing w:before="5" w:line="360" w:lineRule="auto"/>
        <w:jc w:val="both"/>
        <w:rPr>
          <w:sz w:val="24"/>
        </w:rPr>
      </w:pPr>
      <w:r w:rsidRPr="009F28FE">
        <w:rPr>
          <w:sz w:val="24"/>
        </w:rPr>
        <w:t>Обеспечение защиты информации путем использования кодов, которые трудно восстановить без специального ключа или знания правил декодирования.</w:t>
      </w:r>
    </w:p>
    <w:p w:rsidR="009F28FE" w:rsidRPr="009F28FE" w:rsidRDefault="009F28FE" w:rsidP="009E3848">
      <w:pPr>
        <w:pStyle w:val="a5"/>
        <w:numPr>
          <w:ilvl w:val="0"/>
          <w:numId w:val="3"/>
        </w:numPr>
        <w:tabs>
          <w:tab w:val="left" w:pos="1579"/>
        </w:tabs>
        <w:spacing w:before="5" w:line="360" w:lineRule="auto"/>
        <w:jc w:val="both"/>
        <w:rPr>
          <w:sz w:val="24"/>
        </w:rPr>
      </w:pPr>
      <w:r w:rsidRPr="009F28FE">
        <w:rPr>
          <w:sz w:val="24"/>
        </w:rPr>
        <w:t>Оптимизация использования ресурсов, таких как пропускная способность канала связи или объем памяти, путем эффективного представления информации с помощью минимального числа битов или символов.</w:t>
      </w:r>
    </w:p>
    <w:p w:rsidR="009F28FE" w:rsidRPr="009F28FE" w:rsidRDefault="009F28FE" w:rsidP="009E3848">
      <w:pPr>
        <w:tabs>
          <w:tab w:val="left" w:pos="1579"/>
        </w:tabs>
        <w:spacing w:before="5" w:line="360" w:lineRule="auto"/>
        <w:jc w:val="both"/>
        <w:rPr>
          <w:sz w:val="24"/>
        </w:rPr>
      </w:pPr>
    </w:p>
    <w:p w:rsidR="008D4EB0" w:rsidRPr="008D4EB0" w:rsidRDefault="008D4EB0" w:rsidP="009E384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D4EB0">
        <w:rPr>
          <w:rFonts w:ascii="Times New Roman" w:hAnsi="Times New Roman" w:cs="Times New Roman"/>
          <w:sz w:val="24"/>
        </w:rPr>
        <w:br w:type="page"/>
      </w:r>
    </w:p>
    <w:p w:rsidR="008D4EB0" w:rsidRPr="008D4EB0" w:rsidRDefault="008D4EB0" w:rsidP="009E3848">
      <w:pPr>
        <w:tabs>
          <w:tab w:val="left" w:pos="1579"/>
        </w:tabs>
        <w:spacing w:before="5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4EB0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8D4EB0" w:rsidRDefault="009E1736" w:rsidP="009E3848">
      <w:pPr>
        <w:tabs>
          <w:tab w:val="left" w:pos="1579"/>
        </w:tabs>
        <w:spacing w:before="5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Исследовал методы</w:t>
      </w:r>
      <w:r w:rsidRPr="009F28FE">
        <w:rPr>
          <w:rFonts w:ascii="Times New Roman" w:hAnsi="Times New Roman" w:cs="Times New Roman"/>
          <w:sz w:val="24"/>
        </w:rPr>
        <w:t xml:space="preserve"> Шеннона-</w:t>
      </w:r>
      <w:proofErr w:type="spellStart"/>
      <w:r w:rsidRPr="009F28FE">
        <w:rPr>
          <w:rFonts w:ascii="Times New Roman" w:hAnsi="Times New Roman" w:cs="Times New Roman"/>
          <w:sz w:val="24"/>
        </w:rPr>
        <w:t>Фано</w:t>
      </w:r>
      <w:proofErr w:type="spellEnd"/>
      <w:r w:rsidRPr="009F28FE">
        <w:rPr>
          <w:rFonts w:ascii="Times New Roman" w:hAnsi="Times New Roman" w:cs="Times New Roman"/>
          <w:sz w:val="24"/>
        </w:rPr>
        <w:t xml:space="preserve"> и Хаффмана для эффективного кодирования информации</w:t>
      </w:r>
      <w:r>
        <w:rPr>
          <w:rFonts w:ascii="Times New Roman" w:hAnsi="Times New Roman" w:cs="Times New Roman"/>
          <w:sz w:val="24"/>
        </w:rPr>
        <w:t xml:space="preserve"> </w:t>
      </w:r>
      <w:r w:rsidRPr="009F28FE"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</w:rPr>
        <w:t xml:space="preserve">применил </w:t>
      </w:r>
      <w:r>
        <w:rPr>
          <w:rFonts w:ascii="Times New Roman" w:hAnsi="Times New Roman" w:cs="Times New Roman"/>
          <w:sz w:val="24"/>
        </w:rPr>
        <w:t xml:space="preserve">их </w:t>
      </w:r>
      <w:r>
        <w:rPr>
          <w:rFonts w:ascii="Times New Roman" w:hAnsi="Times New Roman" w:cs="Times New Roman"/>
          <w:sz w:val="24"/>
        </w:rPr>
        <w:t>на практике</w:t>
      </w:r>
      <w:r>
        <w:rPr>
          <w:rFonts w:ascii="Times New Roman" w:hAnsi="Times New Roman" w:cs="Times New Roman"/>
          <w:sz w:val="24"/>
        </w:rPr>
        <w:t>.</w:t>
      </w:r>
    </w:p>
    <w:p w:rsidR="009E1736" w:rsidRDefault="006157C1" w:rsidP="009E3848">
      <w:pPr>
        <w:tabs>
          <w:tab w:val="left" w:pos="1579"/>
        </w:tabs>
        <w:spacing w:before="5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Область применения результатов, полученных в ходе лабораторной работы, </w:t>
      </w:r>
      <w:r w:rsidRPr="006157C1">
        <w:rPr>
          <w:rFonts w:ascii="Times New Roman" w:hAnsi="Times New Roman" w:cs="Times New Roman"/>
          <w:sz w:val="24"/>
        </w:rPr>
        <w:t>может быть широкой и охватывать различные области, где эффективное кодирование информации является важным аспектом.</w:t>
      </w:r>
      <w:r w:rsidR="009E3848">
        <w:rPr>
          <w:rFonts w:ascii="Times New Roman" w:hAnsi="Times New Roman" w:cs="Times New Roman"/>
          <w:sz w:val="24"/>
        </w:rPr>
        <w:t xml:space="preserve"> На основе полученных результатов можно разработать эффективные методы сжатия информации, что пригодится, например, в телекоммуникации для передачи данных лучшего качества при использовании канала с ограниченной пропускной способностью. </w:t>
      </w:r>
    </w:p>
    <w:p w:rsidR="009E3848" w:rsidRPr="009E3848" w:rsidRDefault="009E3848" w:rsidP="009E384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Знать о том, как производится эффективное кодирование по методам Шеннона-</w:t>
      </w:r>
      <w:proofErr w:type="spellStart"/>
      <w:r>
        <w:rPr>
          <w:rFonts w:ascii="Times New Roman" w:hAnsi="Times New Roman" w:cs="Times New Roman"/>
          <w:sz w:val="24"/>
        </w:rPr>
        <w:t>Фано</w:t>
      </w:r>
      <w:proofErr w:type="spellEnd"/>
      <w:r>
        <w:rPr>
          <w:rFonts w:ascii="Times New Roman" w:hAnsi="Times New Roman" w:cs="Times New Roman"/>
          <w:sz w:val="24"/>
        </w:rPr>
        <w:t xml:space="preserve"> и Хаффмана нужно хотя бы для того, чтобы иметь представление о том, как производится сжатие информации. Умение эффективно кодировать информацию пригодится в тех случаях, когда нужно</w:t>
      </w:r>
      <w:r w:rsidRPr="009E3848">
        <w:t xml:space="preserve"> </w:t>
      </w:r>
      <w:r w:rsidRPr="009E3848">
        <w:rPr>
          <w:rFonts w:ascii="Times New Roman" w:hAnsi="Times New Roman" w:cs="Times New Roman"/>
          <w:sz w:val="24"/>
        </w:rPr>
        <w:t>сократить объем передаваемых данных</w:t>
      </w:r>
      <w:r>
        <w:rPr>
          <w:rFonts w:ascii="Times New Roman" w:hAnsi="Times New Roman" w:cs="Times New Roman"/>
          <w:sz w:val="24"/>
        </w:rPr>
        <w:t xml:space="preserve"> с целью </w:t>
      </w:r>
      <w:r w:rsidRPr="009E3848">
        <w:rPr>
          <w:rFonts w:ascii="Times New Roman" w:hAnsi="Times New Roman" w:cs="Times New Roman"/>
          <w:sz w:val="24"/>
        </w:rPr>
        <w:t>экономии пропускной способности каналов связи и ресурсов хранения.</w:t>
      </w:r>
    </w:p>
    <w:p w:rsidR="009E3848" w:rsidRDefault="009E3848" w:rsidP="009E3848">
      <w:pPr>
        <w:tabs>
          <w:tab w:val="left" w:pos="1579"/>
        </w:tabs>
        <w:spacing w:before="5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sectPr w:rsidR="009E3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A0ABA"/>
    <w:multiLevelType w:val="hybridMultilevel"/>
    <w:tmpl w:val="8BD4E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67A89"/>
    <w:multiLevelType w:val="hybridMultilevel"/>
    <w:tmpl w:val="742418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06B1D"/>
    <w:multiLevelType w:val="hybridMultilevel"/>
    <w:tmpl w:val="E08E5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801D4"/>
    <w:multiLevelType w:val="hybridMultilevel"/>
    <w:tmpl w:val="9280E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212"/>
    <w:rsid w:val="000907A9"/>
    <w:rsid w:val="000C37EA"/>
    <w:rsid w:val="003D3CB1"/>
    <w:rsid w:val="003F0135"/>
    <w:rsid w:val="0043623D"/>
    <w:rsid w:val="0044711E"/>
    <w:rsid w:val="0058179E"/>
    <w:rsid w:val="006157C1"/>
    <w:rsid w:val="008D4EB0"/>
    <w:rsid w:val="009E1736"/>
    <w:rsid w:val="009E3848"/>
    <w:rsid w:val="009F28FE"/>
    <w:rsid w:val="00A22676"/>
    <w:rsid w:val="00A2541E"/>
    <w:rsid w:val="00A44636"/>
    <w:rsid w:val="00AB168C"/>
    <w:rsid w:val="00AF3E48"/>
    <w:rsid w:val="00B81D5E"/>
    <w:rsid w:val="00B83CDF"/>
    <w:rsid w:val="00EB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36D9C"/>
  <w15:chartTrackingRefBased/>
  <w15:docId w15:val="{C7058B80-4A0B-48F8-ABD9-DE30ACE9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7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8D4E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8D4EB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8D4EB0"/>
    <w:pPr>
      <w:widowControl w:val="0"/>
      <w:autoSpaceDE w:val="0"/>
      <w:autoSpaceDN w:val="0"/>
      <w:spacing w:after="0" w:line="240" w:lineRule="auto"/>
      <w:ind w:left="1578" w:hanging="631"/>
    </w:pPr>
    <w:rPr>
      <w:rFonts w:ascii="Times New Roman" w:eastAsia="Times New Roman" w:hAnsi="Times New Roman" w:cs="Times New Roman"/>
    </w:rPr>
  </w:style>
  <w:style w:type="paragraph" w:customStyle="1" w:styleId="11">
    <w:name w:val="Заголовок 11"/>
    <w:basedOn w:val="a"/>
    <w:uiPriority w:val="1"/>
    <w:qFormat/>
    <w:rsid w:val="008D4EB0"/>
    <w:pPr>
      <w:widowControl w:val="0"/>
      <w:autoSpaceDE w:val="0"/>
      <w:autoSpaceDN w:val="0"/>
      <w:spacing w:after="0" w:line="240" w:lineRule="auto"/>
      <w:ind w:left="944" w:hanging="631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8D4E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D4E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a6">
    <w:name w:val="Placeholder Text"/>
    <w:basedOn w:val="a0"/>
    <w:uiPriority w:val="99"/>
    <w:semiHidden/>
    <w:rsid w:val="00B83C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4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213783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47574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6466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577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788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25320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5537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6684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208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197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0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F1A33-733D-4556-A3BB-E30677B94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10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Остапенко</dc:creator>
  <cp:keywords/>
  <dc:description/>
  <cp:lastModifiedBy>Степан Остапенко</cp:lastModifiedBy>
  <cp:revision>3</cp:revision>
  <dcterms:created xsi:type="dcterms:W3CDTF">2023-05-27T21:18:00Z</dcterms:created>
  <dcterms:modified xsi:type="dcterms:W3CDTF">2023-05-28T14:32:00Z</dcterms:modified>
</cp:coreProperties>
</file>