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5"/>
        <w:gridCol w:w="5055"/>
      </w:tblGrid>
      <w:tr w:rsidR="00B82AD5" w:rsidRPr="00B82AD5" w:rsidTr="00B82AD5">
        <w:trPr>
          <w:trHeight w:val="3945"/>
          <w:tblCellSpacing w:w="0" w:type="dxa"/>
        </w:trPr>
        <w:tc>
          <w:tcPr>
            <w:tcW w:w="10770" w:type="dxa"/>
            <w:gridSpan w:val="2"/>
            <w:hideMark/>
          </w:tcPr>
          <w:p w:rsidR="00B82AD5" w:rsidRPr="00B82AD5" w:rsidRDefault="00B82AD5" w:rsidP="00B82AD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AD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Череповецкий государственный университет</w:t>
            </w:r>
          </w:p>
          <w:p w:rsidR="00B82AD5" w:rsidRPr="00B82AD5" w:rsidRDefault="00B82AD5" w:rsidP="00B82AD5">
            <w:pPr>
              <w:spacing w:before="238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AD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Кафедра «Математического и программного обеспечения ЭВМ»</w:t>
            </w:r>
          </w:p>
        </w:tc>
      </w:tr>
      <w:tr w:rsidR="00B82AD5" w:rsidRPr="00B82AD5" w:rsidTr="00B82AD5">
        <w:trPr>
          <w:trHeight w:val="3435"/>
          <w:tblCellSpacing w:w="0" w:type="dxa"/>
        </w:trPr>
        <w:tc>
          <w:tcPr>
            <w:tcW w:w="10770" w:type="dxa"/>
            <w:gridSpan w:val="2"/>
            <w:hideMark/>
          </w:tcPr>
          <w:p w:rsidR="00B82AD5" w:rsidRPr="00B82AD5" w:rsidRDefault="00B82AD5" w:rsidP="00B82AD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AD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ОТЧЕТ</w:t>
            </w:r>
            <w:r w:rsidRPr="00B82AD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  <w:r w:rsidRPr="00B82AD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ПРАКТИЧЕСКОЙ </w:t>
            </w:r>
            <w:r w:rsidRPr="00B82AD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РАБОТЕ</w:t>
            </w:r>
          </w:p>
          <w:p w:rsidR="00B82AD5" w:rsidRPr="00B82AD5" w:rsidRDefault="00B82AD5" w:rsidP="00B82AD5">
            <w:pPr>
              <w:spacing w:before="238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AD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 дисциплине «Теория информации»</w:t>
            </w:r>
          </w:p>
          <w:p w:rsidR="00B82AD5" w:rsidRPr="00B82AD5" w:rsidRDefault="00B82AD5" w:rsidP="00B82AD5">
            <w:pPr>
              <w:pStyle w:val="a3"/>
              <w:spacing w:after="0" w:line="360" w:lineRule="auto"/>
              <w:jc w:val="center"/>
            </w:pPr>
            <w:r>
              <w:rPr>
                <w:bCs/>
                <w:szCs w:val="27"/>
              </w:rPr>
              <w:t>РАСЧЕТ ВЕРОЯТНОСТЕЙ. С</w:t>
            </w:r>
            <w:r w:rsidRPr="00B82AD5">
              <w:rPr>
                <w:bCs/>
                <w:szCs w:val="27"/>
              </w:rPr>
              <w:t xml:space="preserve">ОСТАВЛЕНИЕ ЗАКОНА </w:t>
            </w:r>
            <w:r>
              <w:rPr>
                <w:bCs/>
                <w:szCs w:val="27"/>
              </w:rPr>
              <w:br/>
            </w:r>
            <w:r w:rsidRPr="00B82AD5">
              <w:rPr>
                <w:bCs/>
                <w:szCs w:val="27"/>
              </w:rPr>
              <w:t>РАСПРЕДЕЛЕНИЯ ВЕРОЯТНОСТЕЙ.</w:t>
            </w:r>
          </w:p>
        </w:tc>
      </w:tr>
      <w:tr w:rsidR="00B82AD5" w:rsidRPr="00B82AD5" w:rsidTr="00B82AD5">
        <w:trPr>
          <w:trHeight w:val="3660"/>
          <w:tblCellSpacing w:w="0" w:type="dxa"/>
        </w:trPr>
        <w:tc>
          <w:tcPr>
            <w:tcW w:w="5715" w:type="dxa"/>
            <w:hideMark/>
          </w:tcPr>
          <w:p w:rsidR="00B82AD5" w:rsidRPr="00B82AD5" w:rsidRDefault="00B82AD5" w:rsidP="00B82AD5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page"/>
            </w:r>
          </w:p>
        </w:tc>
        <w:tc>
          <w:tcPr>
            <w:tcW w:w="5055" w:type="dxa"/>
            <w:hideMark/>
          </w:tcPr>
          <w:p w:rsidR="00B82AD5" w:rsidRPr="00B82AD5" w:rsidRDefault="00B82AD5" w:rsidP="00B82AD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AD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Принял:</w:t>
            </w:r>
          </w:p>
          <w:p w:rsidR="00B82AD5" w:rsidRPr="00B82AD5" w:rsidRDefault="00B82AD5" w:rsidP="00B82AD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AD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преподаватель Е.Н. Руденко</w:t>
            </w:r>
          </w:p>
          <w:p w:rsidR="00B82AD5" w:rsidRPr="00B82AD5" w:rsidRDefault="00B82AD5" w:rsidP="00B82AD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AD5">
              <w:rPr>
                <w:rFonts w:ascii="Times New Roman" w:eastAsia="Times New Roman" w:hAnsi="Times New Roman" w:cs="Times New Roman"/>
                <w:lang w:eastAsia="ru-RU"/>
              </w:rPr>
              <w:t>подпись, дата</w:t>
            </w:r>
          </w:p>
          <w:p w:rsidR="00B82AD5" w:rsidRPr="00B82AD5" w:rsidRDefault="00B82AD5" w:rsidP="00B82AD5">
            <w:pPr>
              <w:spacing w:before="23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AD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Выполнил: Д.А. Белоглазов</w:t>
            </w:r>
          </w:p>
          <w:p w:rsidR="00B82AD5" w:rsidRPr="00B82AD5" w:rsidRDefault="00B82AD5" w:rsidP="00B82AD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AD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студент гр. 1Пиб-01-2оп-21</w:t>
            </w:r>
          </w:p>
          <w:p w:rsidR="00B82AD5" w:rsidRPr="00B82AD5" w:rsidRDefault="00B82AD5" w:rsidP="00B82AD5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AD5">
              <w:rPr>
                <w:rFonts w:ascii="Times New Roman" w:eastAsia="Times New Roman" w:hAnsi="Times New Roman" w:cs="Times New Roman"/>
                <w:lang w:eastAsia="ru-RU"/>
              </w:rPr>
              <w:t>подпись, дата</w:t>
            </w:r>
          </w:p>
        </w:tc>
      </w:tr>
      <w:tr w:rsidR="00B82AD5" w:rsidRPr="00B82AD5" w:rsidTr="00B82AD5">
        <w:trPr>
          <w:trHeight w:val="3510"/>
          <w:tblCellSpacing w:w="0" w:type="dxa"/>
        </w:trPr>
        <w:tc>
          <w:tcPr>
            <w:tcW w:w="10770" w:type="dxa"/>
            <w:gridSpan w:val="2"/>
            <w:vAlign w:val="bottom"/>
            <w:hideMark/>
          </w:tcPr>
          <w:p w:rsidR="00B82AD5" w:rsidRPr="00B82AD5" w:rsidRDefault="00B82AD5" w:rsidP="00B82AD5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AD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Череповец, 2022</w:t>
            </w:r>
          </w:p>
        </w:tc>
      </w:tr>
    </w:tbl>
    <w:p w:rsidR="00B82AD5" w:rsidRDefault="00B82AD5" w:rsidP="00B82AD5">
      <w:pPr>
        <w:pStyle w:val="a3"/>
        <w:spacing w:after="0" w:line="360" w:lineRule="auto"/>
      </w:pPr>
      <w:r>
        <w:rPr>
          <w:b/>
          <w:bCs/>
          <w:sz w:val="27"/>
          <w:szCs w:val="27"/>
        </w:rPr>
        <w:lastRenderedPageBreak/>
        <w:t xml:space="preserve">Цель: </w:t>
      </w:r>
      <w:r>
        <w:rPr>
          <w:sz w:val="27"/>
          <w:szCs w:val="27"/>
        </w:rPr>
        <w:t>научиться составлять законы распределения вероятностей.</w:t>
      </w:r>
    </w:p>
    <w:p w:rsidR="00B82AD5" w:rsidRDefault="00B82AD5" w:rsidP="00B82AD5">
      <w:pPr>
        <w:pStyle w:val="a3"/>
        <w:spacing w:after="0" w:line="360" w:lineRule="auto"/>
      </w:pPr>
      <w:r>
        <w:rPr>
          <w:b/>
          <w:bCs/>
          <w:sz w:val="27"/>
          <w:szCs w:val="27"/>
        </w:rPr>
        <w:t xml:space="preserve">Время выполнения: </w:t>
      </w:r>
      <w:r>
        <w:rPr>
          <w:sz w:val="27"/>
          <w:szCs w:val="27"/>
        </w:rPr>
        <w:t>2 часа</w:t>
      </w:r>
    </w:p>
    <w:p w:rsidR="00B82AD5" w:rsidRDefault="00B82AD5" w:rsidP="00B82AD5">
      <w:pPr>
        <w:pStyle w:val="a3"/>
        <w:spacing w:after="0" w:line="360" w:lineRule="auto"/>
      </w:pPr>
      <w:r>
        <w:rPr>
          <w:b/>
          <w:bCs/>
          <w:sz w:val="27"/>
          <w:szCs w:val="27"/>
        </w:rPr>
        <w:t xml:space="preserve">Оборудование: </w:t>
      </w:r>
      <w:r>
        <w:rPr>
          <w:sz w:val="27"/>
          <w:szCs w:val="27"/>
        </w:rPr>
        <w:t>ПК.</w:t>
      </w:r>
    </w:p>
    <w:p w:rsidR="00B82AD5" w:rsidRDefault="00B82AD5" w:rsidP="00B82AD5">
      <w:pPr>
        <w:pStyle w:val="a3"/>
        <w:spacing w:after="0" w:line="360" w:lineRule="auto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Программное обеспечение: </w:t>
      </w:r>
      <w:r>
        <w:rPr>
          <w:sz w:val="27"/>
          <w:szCs w:val="27"/>
        </w:rPr>
        <w:t>операционная система, калькулятор.</w:t>
      </w:r>
    </w:p>
    <w:p w:rsidR="00B82AD5" w:rsidRDefault="00B82AD5" w:rsidP="00B82AD5">
      <w:pPr>
        <w:pStyle w:val="a3"/>
        <w:spacing w:after="0" w:line="360" w:lineRule="auto"/>
        <w:rPr>
          <w:b/>
          <w:sz w:val="27"/>
          <w:szCs w:val="27"/>
        </w:rPr>
      </w:pPr>
      <w:r w:rsidRPr="00B82AD5">
        <w:rPr>
          <w:b/>
          <w:sz w:val="27"/>
          <w:szCs w:val="27"/>
        </w:rPr>
        <w:t>Ход работы:</w:t>
      </w:r>
    </w:p>
    <w:p w:rsidR="00B82AD5" w:rsidRDefault="00B82AD5" w:rsidP="00B82AD5">
      <w:pPr>
        <w:pStyle w:val="a3"/>
        <w:spacing w:after="0" w:line="360" w:lineRule="auto"/>
        <w:ind w:firstLine="709"/>
      </w:pPr>
      <w:r>
        <w:rPr>
          <w:i/>
          <w:iCs/>
          <w:sz w:val="27"/>
          <w:szCs w:val="27"/>
        </w:rPr>
        <w:t>Вариант 6.</w:t>
      </w:r>
      <w:r>
        <w:rPr>
          <w:sz w:val="27"/>
          <w:szCs w:val="27"/>
        </w:rPr>
        <w:t xml:space="preserve"> Среднее число заявок, поступающих на предприятие бытового обслуживания за 1 час, ровно 2. Составить закон распределения случайной величины Х – числа заявок, поступивших за 3 часа. Найти М(</w:t>
      </w:r>
      <w:r>
        <w:rPr>
          <w:sz w:val="27"/>
          <w:szCs w:val="27"/>
          <w:lang w:val="en-US"/>
        </w:rPr>
        <w:t>X</w:t>
      </w:r>
      <w:r>
        <w:rPr>
          <w:sz w:val="27"/>
          <w:szCs w:val="27"/>
        </w:rPr>
        <w:t xml:space="preserve">), </w:t>
      </w:r>
      <w:r>
        <w:rPr>
          <w:sz w:val="27"/>
          <w:szCs w:val="27"/>
          <w:lang w:val="en-US"/>
        </w:rPr>
        <w:t>D</w:t>
      </w:r>
      <w:r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X</w:t>
      </w:r>
      <w:r>
        <w:rPr>
          <w:sz w:val="27"/>
          <w:szCs w:val="27"/>
        </w:rPr>
        <w:t>) и наивероятнейшее число заявок за 3 часа.</w:t>
      </w:r>
    </w:p>
    <w:p w:rsidR="00B82AD5" w:rsidRDefault="00B82AD5" w:rsidP="00B82AD5">
      <w:pPr>
        <w:pStyle w:val="a3"/>
        <w:spacing w:after="0" w:line="360" w:lineRule="auto"/>
        <w:ind w:left="-567" w:firstLine="567"/>
        <w:rPr>
          <w:b/>
        </w:rPr>
      </w:pPr>
      <w:r>
        <w:rPr>
          <w:b/>
          <w:noProof/>
        </w:rPr>
        <w:drawing>
          <wp:inline distT="0" distB="0" distL="0" distR="0" wp14:anchorId="77CCCD7F" wp14:editId="06F470DC">
            <wp:extent cx="1323975" cy="498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269" cy="49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9D" w:rsidRDefault="00B82AD5" w:rsidP="00B82AD5">
      <w:pPr>
        <w:pStyle w:val="a3"/>
        <w:spacing w:after="0" w:line="360" w:lineRule="auto"/>
        <w:ind w:left="-567" w:firstLine="567"/>
        <w:rPr>
          <w:sz w:val="27"/>
          <w:szCs w:val="27"/>
        </w:rPr>
      </w:pPr>
      <w:r>
        <w:sym w:font="Symbol" w:char="F06C"/>
      </w:r>
      <w:r>
        <w:rPr>
          <w:sz w:val="27"/>
          <w:szCs w:val="27"/>
        </w:rPr>
        <w:t>=2</w:t>
      </w:r>
    </w:p>
    <w:p w:rsidR="00B82AD5" w:rsidRDefault="00CD197B" w:rsidP="00B82AD5">
      <w:pPr>
        <w:pStyle w:val="a3"/>
        <w:spacing w:after="0" w:line="360" w:lineRule="auto"/>
        <w:ind w:left="-567" w:firstLine="567"/>
        <w:rPr>
          <w:sz w:val="27"/>
          <w:szCs w:val="27"/>
        </w:rPr>
      </w:pPr>
      <w:r>
        <w:rPr>
          <w:sz w:val="27"/>
          <w:szCs w:val="27"/>
          <w:lang w:val="en-US"/>
        </w:rPr>
        <w:t>t</w:t>
      </w:r>
      <w:r w:rsidR="00B82AD5">
        <w:rPr>
          <w:sz w:val="27"/>
          <w:szCs w:val="27"/>
          <w:lang w:val="en-US"/>
        </w:rPr>
        <w:t>=3</w:t>
      </w:r>
    </w:p>
    <w:p w:rsidR="00B82AD5" w:rsidRDefault="00CD197B" w:rsidP="00B82AD5">
      <w:pPr>
        <w:pStyle w:val="a3"/>
        <w:spacing w:after="0" w:line="360" w:lineRule="auto"/>
        <w:ind w:left="-567" w:firstLine="567"/>
      </w:pPr>
      <w:r w:rsidRPr="000551CE">
        <w:rPr>
          <w:position w:val="-24"/>
        </w:rPr>
        <w:object w:dxaOrig="1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7.25pt;height:33.75pt" o:ole="">
            <v:imagedata r:id="rId6" o:title=""/>
          </v:shape>
          <o:OLEObject Type="Embed" ProgID="Equation.3" ShapeID="_x0000_i1040" DrawAspect="Content" ObjectID="_1711010824" r:id="rId7"/>
        </w:object>
      </w:r>
    </w:p>
    <w:p w:rsidR="00896FF5" w:rsidRDefault="00896FF5" w:rsidP="00B82AD5">
      <w:pPr>
        <w:pStyle w:val="a3"/>
        <w:spacing w:after="0" w:line="360" w:lineRule="auto"/>
        <w:ind w:left="-567" w:firstLine="567"/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52"/>
        <w:gridCol w:w="1439"/>
        <w:gridCol w:w="1727"/>
        <w:gridCol w:w="2015"/>
        <w:gridCol w:w="1247"/>
        <w:gridCol w:w="2015"/>
      </w:tblGrid>
      <w:tr w:rsidR="00CD197B" w:rsidRPr="00CD197B" w:rsidTr="00CD197B">
        <w:trPr>
          <w:trHeight w:val="285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97B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97B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97B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97B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9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197B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k</w:t>
            </w:r>
          </w:p>
        </w:tc>
      </w:tr>
      <w:tr w:rsidR="00CD197B" w:rsidRPr="00CD197B" w:rsidTr="00CD197B">
        <w:trPr>
          <w:trHeight w:val="886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D197B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ru-RU"/>
              </w:rPr>
              <w:t>р</w:t>
            </w:r>
            <w:proofErr w:type="gramEnd"/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97B">
              <w:rPr>
                <w:position w:val="-24"/>
              </w:rPr>
              <w:object w:dxaOrig="780" w:dyaOrig="680">
                <v:shape id="_x0000_i1075" type="#_x0000_t75" style="width:39pt;height:33.75pt" o:ole="">
                  <v:imagedata r:id="rId8" o:title=""/>
                </v:shape>
                <o:OLEObject Type="Embed" ProgID="Equation.3" ShapeID="_x0000_i1075" DrawAspect="Content" ObjectID="_1711010825" r:id="rId9"/>
              </w:objec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1CE">
              <w:rPr>
                <w:position w:val="-24"/>
              </w:rPr>
              <w:object w:dxaOrig="740" w:dyaOrig="680">
                <v:shape id="_x0000_i1074" type="#_x0000_t75" style="width:36.75pt;height:33.75pt" o:ole="">
                  <v:imagedata r:id="rId10" o:title=""/>
                </v:shape>
                <o:OLEObject Type="Embed" ProgID="Equation.3" ShapeID="_x0000_i1074" DrawAspect="Content" ObjectID="_1711010826" r:id="rId11"/>
              </w:object>
            </w:r>
          </w:p>
        </w:tc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1CE">
              <w:rPr>
                <w:position w:val="-24"/>
              </w:rPr>
              <w:object w:dxaOrig="780" w:dyaOrig="680">
                <v:shape id="_x0000_i1073" type="#_x0000_t75" style="width:39pt;height:33.75pt" o:ole="">
                  <v:imagedata r:id="rId12" o:title=""/>
                </v:shape>
                <o:OLEObject Type="Embed" ProgID="Equation.3" ShapeID="_x0000_i1073" DrawAspect="Content" ObjectID="_1711010827" r:id="rId13"/>
              </w:objec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9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1CE">
              <w:rPr>
                <w:position w:val="-24"/>
              </w:rPr>
              <w:object w:dxaOrig="780" w:dyaOrig="680">
                <v:shape id="_x0000_i1058" type="#_x0000_t75" style="width:39pt;height:33.75pt" o:ole="">
                  <v:imagedata r:id="rId14" o:title=""/>
                </v:shape>
                <o:OLEObject Type="Embed" ProgID="Equation.3" ShapeID="_x0000_i1058" DrawAspect="Content" ObjectID="_1711010828" r:id="rId15"/>
              </w:object>
            </w:r>
          </w:p>
        </w:tc>
      </w:tr>
    </w:tbl>
    <w:p w:rsidR="00CD197B" w:rsidRDefault="00CD197B" w:rsidP="00B82AD5">
      <w:pPr>
        <w:pStyle w:val="a3"/>
        <w:spacing w:after="0" w:line="360" w:lineRule="auto"/>
        <w:ind w:left="-567" w:firstLine="567"/>
        <w:rPr>
          <w:b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52"/>
        <w:gridCol w:w="1439"/>
        <w:gridCol w:w="1727"/>
        <w:gridCol w:w="2015"/>
        <w:gridCol w:w="1247"/>
        <w:gridCol w:w="2015"/>
      </w:tblGrid>
      <w:tr w:rsidR="00CD197B" w:rsidRPr="00CD197B" w:rsidTr="00CD197B">
        <w:trPr>
          <w:trHeight w:val="285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97B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97B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97B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97B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9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197B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k</w:t>
            </w:r>
          </w:p>
        </w:tc>
      </w:tr>
      <w:tr w:rsidR="00CD197B" w:rsidRPr="00CD197B" w:rsidTr="00CD197B">
        <w:trPr>
          <w:trHeight w:val="886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D197B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ru-RU"/>
              </w:rPr>
              <w:t>р</w:t>
            </w:r>
            <w:proofErr w:type="gramEnd"/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CD197B">
              <w:rPr>
                <w:sz w:val="27"/>
                <w:szCs w:val="27"/>
              </w:rPr>
              <w:t>0,0025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CD197B">
              <w:rPr>
                <w:sz w:val="27"/>
                <w:szCs w:val="27"/>
              </w:rPr>
              <w:t>0,0149</w:t>
            </w:r>
          </w:p>
        </w:tc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CD197B">
              <w:rPr>
                <w:sz w:val="27"/>
                <w:szCs w:val="27"/>
              </w:rPr>
              <w:t>0,0446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before="100" w:beforeAutospacing="1" w:after="119" w:line="240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9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197B" w:rsidRPr="00CD197B" w:rsidRDefault="00CD197B" w:rsidP="00CD1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1CE">
              <w:rPr>
                <w:position w:val="-24"/>
              </w:rPr>
              <w:object w:dxaOrig="780" w:dyaOrig="680">
                <v:shape id="_x0000_i1088" type="#_x0000_t75" style="width:39pt;height:33.75pt" o:ole="">
                  <v:imagedata r:id="rId14" o:title=""/>
                </v:shape>
                <o:OLEObject Type="Embed" ProgID="Equation.3" ShapeID="_x0000_i1088" DrawAspect="Content" ObjectID="_1711010829" r:id="rId16"/>
              </w:object>
            </w:r>
          </w:p>
        </w:tc>
      </w:tr>
    </w:tbl>
    <w:p w:rsidR="00CD197B" w:rsidRDefault="00CD197B" w:rsidP="00CD197B">
      <w:pPr>
        <w:pStyle w:val="a3"/>
        <w:spacing w:after="0" w:line="360" w:lineRule="auto"/>
      </w:pPr>
      <w:bookmarkStart w:id="0" w:name="_GoBack"/>
      <w:bookmarkEnd w:id="0"/>
      <w:r>
        <w:rPr>
          <w:sz w:val="27"/>
          <w:szCs w:val="27"/>
        </w:rPr>
        <w:lastRenderedPageBreak/>
        <w:t>Для простейшего потока событий: математическое ожидание М(</w:t>
      </w:r>
      <w:r>
        <w:rPr>
          <w:sz w:val="27"/>
          <w:szCs w:val="27"/>
          <w:lang w:val="en-US"/>
        </w:rPr>
        <w:t>X</w:t>
      </w:r>
      <w:r>
        <w:rPr>
          <w:sz w:val="27"/>
          <w:szCs w:val="27"/>
        </w:rPr>
        <w:t>)=</w:t>
      </w:r>
      <w:r w:rsidRPr="00CD197B">
        <w:t xml:space="preserve"> </w:t>
      </w:r>
      <w:r>
        <w:sym w:font="Symbol" w:char="F06C"/>
      </w:r>
      <w:r>
        <w:t>*</w:t>
      </w:r>
      <w:r>
        <w:rPr>
          <w:lang w:val="en-US"/>
        </w:rPr>
        <w:t>t</w:t>
      </w:r>
      <w:r>
        <w:t>=6</w:t>
      </w:r>
      <w:r>
        <w:rPr>
          <w:sz w:val="27"/>
          <w:szCs w:val="27"/>
        </w:rPr>
        <w:t xml:space="preserve">, дисперсия </w:t>
      </w:r>
      <w:r>
        <w:rPr>
          <w:sz w:val="27"/>
          <w:szCs w:val="27"/>
          <w:lang w:val="en-US"/>
        </w:rPr>
        <w:t>D</w:t>
      </w:r>
      <w:r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X</w:t>
      </w:r>
      <w:r>
        <w:rPr>
          <w:sz w:val="27"/>
          <w:szCs w:val="27"/>
        </w:rPr>
        <w:t>)=</w:t>
      </w:r>
      <w:r w:rsidRPr="00CD197B">
        <w:t xml:space="preserve"> </w:t>
      </w:r>
      <w:r>
        <w:sym w:font="Symbol" w:char="F06C"/>
      </w:r>
      <w:r>
        <w:t>*</w:t>
      </w:r>
      <w:r>
        <w:rPr>
          <w:lang w:val="en-US"/>
        </w:rPr>
        <w:t>t</w:t>
      </w:r>
      <w:r>
        <w:t>=6.</w:t>
      </w:r>
    </w:p>
    <w:p w:rsidR="00CD197B" w:rsidRDefault="00CD197B" w:rsidP="00CD197B">
      <w:pPr>
        <w:pStyle w:val="a3"/>
        <w:spacing w:after="0" w:line="360" w:lineRule="auto"/>
        <w:rPr>
          <w:sz w:val="27"/>
          <w:szCs w:val="27"/>
        </w:rPr>
      </w:pPr>
      <w:r w:rsidRPr="00C8155C">
        <w:rPr>
          <w:b/>
          <w:sz w:val="27"/>
          <w:szCs w:val="27"/>
        </w:rPr>
        <w:t>Контрольные вопросы:</w:t>
      </w:r>
      <w:r>
        <w:rPr>
          <w:sz w:val="27"/>
          <w:szCs w:val="27"/>
        </w:rPr>
        <w:br/>
        <w:t>1) 0</w:t>
      </w:r>
      <w:r w:rsidRPr="00CD197B">
        <w:rPr>
          <w:sz w:val="27"/>
          <w:szCs w:val="27"/>
        </w:rPr>
        <w:t xml:space="preserve"> &lt; </w:t>
      </w:r>
      <w:r>
        <w:rPr>
          <w:sz w:val="27"/>
          <w:szCs w:val="27"/>
          <w:lang w:val="en-US"/>
        </w:rPr>
        <w:t>P</w:t>
      </w:r>
      <w:r w:rsidRPr="00CD197B">
        <w:rPr>
          <w:sz w:val="27"/>
          <w:szCs w:val="27"/>
        </w:rPr>
        <w:t xml:space="preserve"> &lt; 1</w:t>
      </w:r>
      <w:r w:rsidRPr="00CD197B">
        <w:rPr>
          <w:sz w:val="27"/>
          <w:szCs w:val="27"/>
        </w:rPr>
        <w:br/>
        <w:t xml:space="preserve">2) </w:t>
      </w:r>
      <w:r>
        <w:rPr>
          <w:sz w:val="27"/>
          <w:szCs w:val="27"/>
        </w:rPr>
        <w:t>Вероятность достоверного события = 1</w:t>
      </w:r>
      <w:r>
        <w:rPr>
          <w:sz w:val="27"/>
          <w:szCs w:val="27"/>
        </w:rPr>
        <w:br/>
        <w:t xml:space="preserve">    Вероятность достоверного события = 0</w:t>
      </w:r>
    </w:p>
    <w:p w:rsidR="00CD197B" w:rsidRDefault="00CD197B" w:rsidP="00CD197B">
      <w:pPr>
        <w:pStyle w:val="a3"/>
        <w:spacing w:after="0" w:line="360" w:lineRule="auto"/>
        <w:rPr>
          <w:sz w:val="27"/>
          <w:szCs w:val="27"/>
        </w:rPr>
      </w:pPr>
      <w:r>
        <w:rPr>
          <w:sz w:val="27"/>
          <w:szCs w:val="27"/>
        </w:rPr>
        <w:t>3)</w:t>
      </w:r>
      <w:r w:rsidRPr="00CD197B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Закону распределения дискретной случайной величины </w:t>
      </w:r>
      <w:r w:rsidR="0054725A">
        <w:rPr>
          <w:sz w:val="27"/>
          <w:szCs w:val="27"/>
        </w:rPr>
        <w:t>–</w:t>
      </w:r>
      <w:r>
        <w:rPr>
          <w:sz w:val="27"/>
          <w:szCs w:val="27"/>
        </w:rPr>
        <w:t xml:space="preserve"> </w:t>
      </w:r>
      <w:r w:rsidR="0054725A">
        <w:rPr>
          <w:sz w:val="27"/>
          <w:szCs w:val="27"/>
        </w:rPr>
        <w:t>правило, позволяющее находить вероятности всевозможных событий, связанных со случайной величиной.</w:t>
      </w:r>
    </w:p>
    <w:p w:rsidR="00CD197B" w:rsidRDefault="0054725A" w:rsidP="0054725A">
      <w:pPr>
        <w:pStyle w:val="a3"/>
        <w:spacing w:after="0" w:line="360" w:lineRule="auto"/>
        <w:rPr>
          <w:sz w:val="27"/>
          <w:szCs w:val="27"/>
        </w:rPr>
      </w:pPr>
      <w:r>
        <w:rPr>
          <w:sz w:val="27"/>
          <w:szCs w:val="27"/>
        </w:rPr>
        <w:t>4) Математическое ожидание – сумма произведений ее возможных значений на соответствующие им вероятности.</w:t>
      </w:r>
    </w:p>
    <w:p w:rsidR="0054725A" w:rsidRDefault="0054725A" w:rsidP="0054725A">
      <w:pPr>
        <w:pStyle w:val="a3"/>
        <w:spacing w:after="0" w:line="360" w:lineRule="auto"/>
      </w:pPr>
      <w:r w:rsidRPr="00C8155C">
        <w:rPr>
          <w:b/>
          <w:sz w:val="27"/>
          <w:szCs w:val="27"/>
        </w:rPr>
        <w:t>Вывод:</w:t>
      </w:r>
      <w:r w:rsidRPr="0054725A">
        <w:rPr>
          <w:sz w:val="27"/>
          <w:szCs w:val="27"/>
        </w:rPr>
        <w:t xml:space="preserve"> </w:t>
      </w:r>
      <w:r>
        <w:rPr>
          <w:sz w:val="27"/>
          <w:szCs w:val="27"/>
        </w:rPr>
        <w:t>я составлял</w:t>
      </w:r>
      <w:r>
        <w:rPr>
          <w:sz w:val="27"/>
          <w:szCs w:val="27"/>
        </w:rPr>
        <w:t xml:space="preserve"> законы распределения вероятностей</w:t>
      </w:r>
      <w:r>
        <w:rPr>
          <w:sz w:val="27"/>
          <w:szCs w:val="27"/>
        </w:rPr>
        <w:t>, находил математическое ожидание и дисперсию</w:t>
      </w:r>
      <w:r>
        <w:rPr>
          <w:sz w:val="27"/>
          <w:szCs w:val="27"/>
        </w:rPr>
        <w:t>.</w:t>
      </w:r>
    </w:p>
    <w:p w:rsidR="0054725A" w:rsidRDefault="0054725A" w:rsidP="0054725A">
      <w:pPr>
        <w:pStyle w:val="a3"/>
        <w:spacing w:after="0" w:line="360" w:lineRule="auto"/>
        <w:rPr>
          <w:sz w:val="27"/>
          <w:szCs w:val="27"/>
        </w:rPr>
      </w:pPr>
    </w:p>
    <w:p w:rsidR="0054725A" w:rsidRPr="0054725A" w:rsidRDefault="0054725A" w:rsidP="0054725A">
      <w:pPr>
        <w:pStyle w:val="a3"/>
        <w:spacing w:after="0" w:line="360" w:lineRule="auto"/>
      </w:pPr>
    </w:p>
    <w:sectPr w:rsidR="0054725A" w:rsidRPr="00547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FF"/>
    <w:rsid w:val="0003489B"/>
    <w:rsid w:val="000A343D"/>
    <w:rsid w:val="002C229D"/>
    <w:rsid w:val="00362715"/>
    <w:rsid w:val="0054725A"/>
    <w:rsid w:val="00896FF5"/>
    <w:rsid w:val="00B82AD5"/>
    <w:rsid w:val="00BC4332"/>
    <w:rsid w:val="00C8155C"/>
    <w:rsid w:val="00CD197B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2AD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82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2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2AD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82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2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2022-04-09T09:33:00Z</dcterms:created>
  <dcterms:modified xsi:type="dcterms:W3CDTF">2022-04-09T10:00:00Z</dcterms:modified>
</cp:coreProperties>
</file>