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7398" w14:textId="77777777" w:rsidR="004A75A1" w:rsidRPr="004A75A1" w:rsidRDefault="004A75A1" w:rsidP="004A75A1">
      <w:pPr>
        <w:shd w:val="clear" w:color="auto" w:fill="FFFFFF" w:themeFill="background1"/>
        <w:spacing w:after="3" w:line="261" w:lineRule="auto"/>
        <w:ind w:right="424"/>
        <w:jc w:val="center"/>
        <w:rPr>
          <w:rFonts w:ascii="Times New Roman" w:hAnsi="Times New Roman" w:cs="Times New Roman"/>
          <w:kern w:val="2"/>
          <w14:ligatures w14:val="standardContextual"/>
        </w:rPr>
      </w:pPr>
      <w:bookmarkStart w:id="0" w:name="_Toc161509544"/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>Титульный лист к расчетно-графическому заданию (реферату)</w:t>
      </w:r>
    </w:p>
    <w:p w14:paraId="00C490BF" w14:textId="77777777"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 xml:space="preserve"> </w:t>
      </w:r>
    </w:p>
    <w:p w14:paraId="0FF1B30D" w14:textId="77777777" w:rsidR="004A75A1" w:rsidRPr="004A75A1" w:rsidRDefault="004A75A1" w:rsidP="004A75A1">
      <w:pPr>
        <w:spacing w:after="17" w:line="259" w:lineRule="auto"/>
        <w:ind w:left="207" w:right="269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МИНОБРНАУКИ РОССИИ </w:t>
      </w:r>
    </w:p>
    <w:p w14:paraId="466EAE06" w14:textId="77777777" w:rsidR="004A75A1" w:rsidRPr="004A75A1" w:rsidRDefault="004A75A1" w:rsidP="004A75A1">
      <w:pPr>
        <w:spacing w:after="17" w:line="259" w:lineRule="auto"/>
        <w:ind w:left="207" w:right="197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>Федеральное государственное бюджетное образовательное учреждение высшего профессионального образования</w:t>
      </w:r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 xml:space="preserve"> </w:t>
      </w:r>
    </w:p>
    <w:p w14:paraId="1F16F948" w14:textId="77777777" w:rsidR="004A75A1" w:rsidRPr="004A75A1" w:rsidRDefault="004A75A1" w:rsidP="004A75A1">
      <w:pPr>
        <w:spacing w:after="17" w:line="259" w:lineRule="auto"/>
        <w:ind w:left="207" w:right="269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>«ЧЕРЕПОВЕЦКИЙ ГОСУДАРСТВЕННЫЙ УНИВЕРСИТЕТ»</w:t>
      </w:r>
      <w:r w:rsidRPr="004A75A1">
        <w:rPr>
          <w:rFonts w:ascii="Times New Roman" w:hAnsi="Times New Roman" w:cs="Times New Roman"/>
          <w:b/>
          <w:kern w:val="2"/>
          <w:sz w:val="28"/>
          <w14:ligatures w14:val="standardContextual"/>
        </w:rPr>
        <w:t xml:space="preserve"> </w:t>
      </w:r>
    </w:p>
    <w:p w14:paraId="4F65F9E6" w14:textId="77777777"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14:paraId="1630D5FB" w14:textId="77777777"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</w:p>
    <w:p w14:paraId="6A8DC776" w14:textId="77777777" w:rsidR="004A75A1" w:rsidRPr="004A75A1" w:rsidRDefault="004A75A1" w:rsidP="004A75A1">
      <w:pPr>
        <w:spacing w:after="54" w:line="256" w:lineRule="auto"/>
        <w:ind w:left="-143" w:right="-72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14:ligatures w14:val="standardContextual"/>
        </w:rPr>
        <w:t>_________________________________________</w:t>
      </w:r>
      <w:r w:rsidRPr="004A75A1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>ИИТ</w:t>
      </w:r>
      <w:r w:rsidRPr="004A75A1">
        <w:rPr>
          <w:rFonts w:ascii="Times New Roman" w:hAnsi="Times New Roman" w:cs="Times New Roman"/>
          <w:kern w:val="2"/>
          <w14:ligatures w14:val="standardContextual"/>
        </w:rPr>
        <w:t>_______________________________________</w:t>
      </w:r>
      <w:r w:rsidR="003C6F76">
        <w:rPr>
          <w:rFonts w:ascii="Times New Roman" w:hAnsi="Times New Roman" w:cs="Times New Roman"/>
          <w:kern w:val="2"/>
          <w14:ligatures w14:val="standardContextual"/>
        </w:rPr>
        <w:t>_</w:t>
      </w:r>
    </w:p>
    <w:p w14:paraId="5C29EC6E" w14:textId="77777777" w:rsidR="004A75A1" w:rsidRPr="004A75A1" w:rsidRDefault="004A75A1" w:rsidP="004A75A1">
      <w:pPr>
        <w:spacing w:after="16" w:line="256" w:lineRule="auto"/>
        <w:ind w:left="328" w:right="392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наименование института (факультета) </w:t>
      </w:r>
    </w:p>
    <w:p w14:paraId="4F602DBF" w14:textId="77777777" w:rsidR="004A75A1" w:rsidRPr="00673C3A" w:rsidRDefault="004A75A1" w:rsidP="004A75A1">
      <w:pPr>
        <w:spacing w:after="56" w:line="256" w:lineRule="auto"/>
        <w:ind w:left="-143" w:right="-72"/>
        <w:rPr>
          <w:rFonts w:ascii="Times New Roman" w:hAnsi="Times New Roman" w:cs="Times New Roman"/>
          <w:kern w:val="2"/>
          <w14:ligatures w14:val="standardContextual"/>
        </w:rPr>
      </w:pPr>
      <w:r w:rsidRPr="00673C3A">
        <w:rPr>
          <w:rFonts w:ascii="Times New Roman" w:hAnsi="Times New Roman" w:cs="Times New Roman"/>
          <w:kern w:val="2"/>
          <w14:ligatures w14:val="standardContextual"/>
        </w:rPr>
        <w:t>___</w:t>
      </w:r>
      <w:r w:rsidR="003C6F76" w:rsidRPr="00673C3A">
        <w:rPr>
          <w:rFonts w:ascii="Times New Roman" w:hAnsi="Times New Roman" w:cs="Times New Roman"/>
          <w:kern w:val="2"/>
          <w14:ligatures w14:val="standardContextual"/>
        </w:rPr>
        <w:t>__________</w:t>
      </w:r>
      <w:r w:rsidRPr="00673C3A">
        <w:rPr>
          <w:rFonts w:ascii="Times New Roman" w:hAnsi="Times New Roman" w:cs="Times New Roman"/>
          <w:kern w:val="2"/>
          <w14:ligatures w14:val="standardContextual"/>
        </w:rPr>
        <w:t>____</w:t>
      </w:r>
      <w:r w:rsidR="003C6F76" w:rsidRPr="00673C3A">
        <w:rPr>
          <w:rFonts w:ascii="Times New Roman" w:hAnsi="Times New Roman" w:cs="Times New Roman"/>
          <w:sz w:val="28"/>
          <w:u w:val="single"/>
        </w:rPr>
        <w:t>Математическое и программное обеспечение ЭВМ</w:t>
      </w:r>
      <w:r w:rsidR="003C6F76" w:rsidRPr="00673C3A">
        <w:rPr>
          <w:rFonts w:ascii="Times New Roman" w:hAnsi="Times New Roman" w:cs="Times New Roman"/>
          <w:kern w:val="2"/>
          <w:u w:val="single"/>
          <w14:ligatures w14:val="standardContextual"/>
        </w:rPr>
        <w:t xml:space="preserve"> </w:t>
      </w:r>
      <w:r w:rsidRPr="00673C3A">
        <w:rPr>
          <w:rFonts w:ascii="Times New Roman" w:hAnsi="Times New Roman" w:cs="Times New Roman"/>
          <w:kern w:val="2"/>
          <w14:ligatures w14:val="standardContextual"/>
        </w:rPr>
        <w:t>_____________</w:t>
      </w:r>
    </w:p>
    <w:p w14:paraId="37C7E6E8" w14:textId="77777777" w:rsidR="004A75A1" w:rsidRPr="004A75A1" w:rsidRDefault="004A75A1" w:rsidP="004A75A1">
      <w:pPr>
        <w:spacing w:after="16" w:line="256" w:lineRule="auto"/>
        <w:ind w:left="328" w:right="391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наименование кафедры </w:t>
      </w:r>
    </w:p>
    <w:p w14:paraId="0AF2290D" w14:textId="77777777" w:rsidR="004A75A1" w:rsidRPr="003C6F76" w:rsidRDefault="004A75A1" w:rsidP="00E13BA8">
      <w:pPr>
        <w:spacing w:after="54" w:line="256" w:lineRule="auto"/>
        <w:ind w:right="142"/>
        <w:rPr>
          <w:rFonts w:ascii="Times New Roman" w:hAnsi="Times New Roman" w:cs="Times New Roman"/>
          <w:kern w:val="2"/>
          <w:sz w:val="18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14:ligatures w14:val="standardContextual"/>
        </w:rPr>
        <w:t>_____________</w:t>
      </w:r>
      <w:r w:rsidR="00E13BA8">
        <w:rPr>
          <w:rFonts w:ascii="Times New Roman" w:hAnsi="Times New Roman" w:cs="Times New Roman"/>
          <w:kern w:val="2"/>
          <w14:ligatures w14:val="standardContextual"/>
        </w:rPr>
        <w:t>_____</w:t>
      </w:r>
      <w:r w:rsidRPr="004A75A1">
        <w:rPr>
          <w:rFonts w:ascii="Times New Roman" w:hAnsi="Times New Roman" w:cs="Times New Roman"/>
          <w:kern w:val="2"/>
          <w14:ligatures w14:val="standardContextual"/>
        </w:rPr>
        <w:t>__________</w:t>
      </w:r>
      <w:r w:rsidRPr="003C6F76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>Программная</w:t>
      </w:r>
      <w:r w:rsidR="003C6F76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 xml:space="preserve"> </w:t>
      </w:r>
      <w:r w:rsidRPr="003C6F76">
        <w:rPr>
          <w:rFonts w:ascii="Times New Roman" w:hAnsi="Times New Roman" w:cs="Times New Roman"/>
          <w:kern w:val="2"/>
          <w:sz w:val="28"/>
          <w:u w:val="single"/>
          <w14:ligatures w14:val="standardContextual"/>
        </w:rPr>
        <w:t>инженерия</w:t>
      </w:r>
      <w:r w:rsidRPr="003C6F76">
        <w:rPr>
          <w:rFonts w:ascii="Times New Roman" w:hAnsi="Times New Roman" w:cs="Times New Roman"/>
          <w:kern w:val="2"/>
          <w14:ligatures w14:val="standardContextual"/>
        </w:rPr>
        <w:t>___________________</w:t>
      </w:r>
      <w:r w:rsidR="003C6F76">
        <w:rPr>
          <w:rFonts w:ascii="Times New Roman" w:hAnsi="Times New Roman" w:cs="Times New Roman"/>
          <w:kern w:val="2"/>
          <w14:ligatures w14:val="standardContextual"/>
        </w:rPr>
        <w:t>____</w:t>
      </w:r>
    </w:p>
    <w:p w14:paraId="071D983D" w14:textId="77777777" w:rsidR="00882F6D" w:rsidRDefault="004A75A1" w:rsidP="00882F6D">
      <w:pPr>
        <w:spacing w:after="54" w:line="256" w:lineRule="auto"/>
        <w:ind w:left="-567" w:right="284"/>
        <w:jc w:val="center"/>
        <w:rPr>
          <w:rFonts w:ascii="Times New Roman" w:hAnsi="Times New Roman" w:cs="Times New Roman"/>
          <w:color w:val="FFFFFF" w:themeColor="background1"/>
          <w:kern w:val="2"/>
          <w:u w:val="single"/>
          <w14:ligatures w14:val="standardContextual"/>
        </w:rPr>
      </w:pPr>
      <w:r w:rsidRPr="003C6F76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Программирование графики и цифровая обработка изображений</w:t>
      </w:r>
      <w:r w:rsidRPr="003C6F76">
        <w:rPr>
          <w:rFonts w:ascii="Times New Roman" w:hAnsi="Times New Roman" w:cs="Times New Roman"/>
          <w:color w:val="FFFFFF" w:themeColor="background1"/>
          <w:kern w:val="2"/>
          <w:sz w:val="24"/>
          <w:szCs w:val="24"/>
          <w:u w:val="single"/>
          <w14:ligatures w14:val="standardContextual"/>
        </w:rPr>
        <w:t>.</w:t>
      </w:r>
      <w:r w:rsidR="003C6F76" w:rsidRPr="003C6F76">
        <w:rPr>
          <w:rFonts w:ascii="Times New Roman" w:hAnsi="Times New Roman" w:cs="Times New Roman"/>
          <w:color w:val="FFFFFF" w:themeColor="background1"/>
          <w:kern w:val="2"/>
          <w:u w:val="single"/>
          <w14:ligatures w14:val="standardContextual"/>
        </w:rPr>
        <w:t xml:space="preserve"> </w:t>
      </w:r>
    </w:p>
    <w:p w14:paraId="15661EB3" w14:textId="77777777" w:rsidR="004A75A1" w:rsidRPr="00673C3A" w:rsidRDefault="003C6F76" w:rsidP="00882F6D">
      <w:pPr>
        <w:spacing w:after="54" w:line="256" w:lineRule="auto"/>
        <w:ind w:right="-1"/>
        <w:jc w:val="center"/>
        <w:rPr>
          <w:rFonts w:ascii="Times New Roman" w:hAnsi="Times New Roman" w:cs="Times New Roman"/>
          <w:kern w:val="2"/>
          <w:u w:val="single"/>
          <w14:ligatures w14:val="standardContextual"/>
        </w:rPr>
      </w:pPr>
      <w:r w:rsidRPr="00673C3A">
        <w:rPr>
          <w:rFonts w:ascii="Times New Roman" w:hAnsi="Times New Roman" w:cs="Times New Roman"/>
          <w:sz w:val="28"/>
          <w:u w:val="single"/>
        </w:rPr>
        <w:t>Программирование графики</w:t>
      </w:r>
      <w:r w:rsidR="00882F6D" w:rsidRPr="00673C3A">
        <w:rPr>
          <w:rFonts w:ascii="Times New Roman" w:hAnsi="Times New Roman" w:cs="Times New Roman"/>
          <w:sz w:val="28"/>
          <w:u w:val="single"/>
        </w:rPr>
        <w:t xml:space="preserve"> и цифровая обработка изображений</w:t>
      </w:r>
    </w:p>
    <w:p w14:paraId="09B477E5" w14:textId="77777777" w:rsidR="004A75A1" w:rsidRPr="004A75A1" w:rsidRDefault="004A75A1" w:rsidP="004A75A1">
      <w:pPr>
        <w:spacing w:after="16" w:line="256" w:lineRule="auto"/>
        <w:ind w:left="328" w:right="393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наименование дисциплины в соответствии с учебным планом </w:t>
      </w:r>
    </w:p>
    <w:p w14:paraId="6B684EE0" w14:textId="77777777" w:rsidR="004A75A1" w:rsidRPr="004A75A1" w:rsidRDefault="004A75A1" w:rsidP="004A75A1">
      <w:pPr>
        <w:spacing w:after="0" w:line="256" w:lineRule="auto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14:paraId="1BA6DA8B" w14:textId="77777777" w:rsidR="007B6AD1" w:rsidRDefault="004A75A1" w:rsidP="004A75A1">
      <w:pPr>
        <w:shd w:val="clear" w:color="auto" w:fill="FFFFFF" w:themeFill="background1"/>
        <w:spacing w:after="160" w:line="263" w:lineRule="auto"/>
        <w:ind w:left="316" w:right="378" w:hanging="10"/>
        <w:jc w:val="center"/>
        <w:rPr>
          <w:rFonts w:ascii="Times New Roman" w:hAnsi="Times New Roman" w:cs="Times New Roman"/>
          <w:kern w:val="2"/>
          <w:sz w:val="28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РАСЧЕТНО-ГРАФИЧЕСКОЕ ЗАДАНИЕ (РЕФЕРАТ) </w:t>
      </w:r>
    </w:p>
    <w:p w14:paraId="6B1AC103" w14:textId="77777777" w:rsidR="004A75A1" w:rsidRPr="004A75A1" w:rsidRDefault="007B6AD1" w:rsidP="004A75A1">
      <w:pPr>
        <w:shd w:val="clear" w:color="auto" w:fill="FFFFFF" w:themeFill="background1"/>
        <w:spacing w:after="160" w:line="263" w:lineRule="auto"/>
        <w:ind w:left="316" w:right="378" w:hanging="10"/>
        <w:jc w:val="center"/>
        <w:rPr>
          <w:rFonts w:ascii="Times New Roman" w:hAnsi="Times New Roman" w:cs="Times New Roman"/>
          <w:kern w:val="2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14:ligatures w14:val="standardContextual"/>
        </w:rPr>
        <w:t>К</w:t>
      </w:r>
      <w:r w:rsidRPr="007B6AD1">
        <w:rPr>
          <w:rFonts w:ascii="Times New Roman" w:hAnsi="Times New Roman" w:cs="Times New Roman"/>
          <w:kern w:val="2"/>
          <w:sz w:val="28"/>
          <w14:ligatures w14:val="standardContextual"/>
        </w:rPr>
        <w:t>омпьютерная графика и её влияние на создание технологии безопасности</w:t>
      </w:r>
      <w:r w:rsidR="004A75A1"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14:paraId="7C6B8AF8" w14:textId="77777777" w:rsidR="004A75A1" w:rsidRPr="004A75A1" w:rsidRDefault="004A75A1" w:rsidP="004A75A1">
      <w:pPr>
        <w:spacing w:after="0" w:line="256" w:lineRule="auto"/>
        <w:ind w:right="1"/>
        <w:jc w:val="center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  <w:t xml:space="preserve"> </w:t>
      </w:r>
    </w:p>
    <w:p w14:paraId="44BF481A" w14:textId="77777777" w:rsidR="004A75A1" w:rsidRPr="000235F3" w:rsidRDefault="004A75A1" w:rsidP="000235F3">
      <w:pPr>
        <w:tabs>
          <w:tab w:val="center" w:pos="5345"/>
          <w:tab w:val="center" w:pos="7916"/>
        </w:tabs>
        <w:spacing w:after="11" w:line="249" w:lineRule="auto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 xml:space="preserve">                                                                              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Руководитель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Табунов Павел 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Александрович </w:t>
      </w:r>
      <w:r w:rsidRPr="004A75A1">
        <w:rPr>
          <w:rFonts w:ascii="Times New Roman" w:hAnsi="Times New Roman" w:cs="Times New Roman"/>
          <w:kern w:val="2"/>
          <w:u w:val="single"/>
          <w14:ligatures w14:val="standardContextual"/>
        </w:rPr>
        <w:t xml:space="preserve">     </w:t>
      </w:r>
    </w:p>
    <w:p w14:paraId="793DD898" w14:textId="77777777" w:rsidR="004A75A1" w:rsidRPr="004A75A1" w:rsidRDefault="004A75A1" w:rsidP="004A75A1">
      <w:pPr>
        <w:tabs>
          <w:tab w:val="center" w:pos="5346"/>
          <w:tab w:val="center" w:pos="7916"/>
        </w:tabs>
        <w:spacing w:after="3" w:line="256" w:lineRule="auto"/>
        <w:rPr>
          <w:rFonts w:ascii="Times New Roman" w:hAnsi="Times New Roman" w:cs="Times New Roman"/>
          <w:kern w:val="2"/>
          <w:sz w:val="24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ФИО преподавателя </w:t>
      </w:r>
    </w:p>
    <w:p w14:paraId="54AB468A" w14:textId="77777777" w:rsidR="004A75A1" w:rsidRPr="004A75A1" w:rsidRDefault="004A75A1" w:rsidP="004A75A1">
      <w:pPr>
        <w:tabs>
          <w:tab w:val="center" w:pos="5346"/>
          <w:tab w:val="center" w:pos="7916"/>
        </w:tabs>
        <w:spacing w:after="3" w:line="256" w:lineRule="auto"/>
        <w:rPr>
          <w:rFonts w:ascii="Times New Roman" w:hAnsi="Times New Roman" w:cs="Times New Roman"/>
          <w:kern w:val="2"/>
          <w:sz w:val="24"/>
          <w14:ligatures w14:val="standardContextual"/>
        </w:rPr>
      </w:pPr>
    </w:p>
    <w:p w14:paraId="49BDF7C5" w14:textId="77777777" w:rsidR="000235F3" w:rsidRDefault="004A75A1" w:rsidP="004A75A1">
      <w:pPr>
        <w:spacing w:after="11" w:line="249" w:lineRule="auto"/>
        <w:ind w:left="4395" w:right="549" w:firstLine="33"/>
        <w:rPr>
          <w:rFonts w:ascii="Times New Roman" w:hAnsi="Times New Roman" w:cs="Times New Roman"/>
          <w:kern w:val="2"/>
          <w:sz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14:ligatures w14:val="standardContextual"/>
        </w:rPr>
        <w:t>Исполнитель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</w:p>
    <w:p w14:paraId="17D72007" w14:textId="77777777" w:rsidR="004A75A1" w:rsidRPr="000235F3" w:rsidRDefault="004A75A1" w:rsidP="000235F3">
      <w:pPr>
        <w:spacing w:after="11" w:line="249" w:lineRule="auto"/>
        <w:ind w:left="4395" w:right="-1" w:firstLine="33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>студент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  <w:t xml:space="preserve"> </w:t>
      </w:r>
      <w:r w:rsidR="000235F3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     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           1ПИб-02-1оп-22</w:t>
      </w:r>
      <w:r w:rsidR="003C6F76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>_____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            </w:t>
      </w:r>
    </w:p>
    <w:p w14:paraId="32F46FC1" w14:textId="77777777" w:rsidR="004A75A1" w:rsidRPr="003C6F76" w:rsidRDefault="004A75A1" w:rsidP="003C6F76">
      <w:pPr>
        <w:tabs>
          <w:tab w:val="center" w:pos="5346"/>
          <w:tab w:val="center" w:pos="7797"/>
        </w:tabs>
        <w:spacing w:after="84" w:line="259" w:lineRule="auto"/>
        <w:rPr>
          <w:rFonts w:ascii="Times New Roman" w:hAnsi="Times New Roman" w:cs="Times New Roman"/>
          <w:kern w:val="2"/>
          <w:sz w:val="24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Pr="004A75A1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группа </w:t>
      </w:r>
    </w:p>
    <w:p w14:paraId="66701654" w14:textId="4335B1E7" w:rsidR="004A75A1" w:rsidRPr="004A75A1" w:rsidRDefault="004A75A1" w:rsidP="00334468">
      <w:pPr>
        <w:spacing w:after="56" w:line="256" w:lineRule="auto"/>
        <w:ind w:left="5954" w:right="-38"/>
        <w:rPr>
          <w:rFonts w:ascii="Times New Roman" w:hAnsi="Times New Roman" w:cs="Times New Roman"/>
          <w:color w:val="FFFFFF" w:themeColor="background1"/>
          <w:kern w:val="2"/>
          <w:u w:val="single"/>
          <w14:ligatures w14:val="standardContextual"/>
        </w:rPr>
      </w:pPr>
      <w:r w:rsidRPr="004A75A1">
        <w:rPr>
          <w:rFonts w:ascii="Times New Roman" w:hAnsi="Times New Roman" w:cs="Times New Roman"/>
          <w:color w:val="FFFFFF" w:themeColor="background1"/>
          <w:kern w:val="2"/>
          <w:sz w:val="24"/>
          <w:szCs w:val="24"/>
          <w:u w:val="single"/>
          <w14:ligatures w14:val="standardContextual"/>
        </w:rPr>
        <w:t xml:space="preserve"> </w:t>
      </w:r>
      <w:r w:rsidR="00334468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Маслов Владислав</w:t>
      </w:r>
      <w:r w:rsidR="003C6F76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А</w:t>
      </w:r>
      <w:r w:rsidR="00334468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>ндр</w:t>
      </w:r>
      <w:r w:rsidR="003C6F76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>еевич_</w:t>
      </w:r>
      <w:r w:rsidRPr="004A75A1">
        <w:rPr>
          <w:rFonts w:ascii="Times New Roman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   </w:t>
      </w:r>
    </w:p>
    <w:p w14:paraId="75157ED6" w14:textId="77777777" w:rsidR="004A75A1" w:rsidRPr="004A75A1" w:rsidRDefault="004A75A1" w:rsidP="000235F3">
      <w:pPr>
        <w:tabs>
          <w:tab w:val="center" w:pos="5346"/>
          <w:tab w:val="center" w:pos="7797"/>
        </w:tabs>
        <w:spacing w:after="76" w:line="256" w:lineRule="auto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eastAsia="Calibri" w:hAnsi="Times New Roman" w:cs="Times New Roman"/>
          <w:kern w:val="2"/>
          <w14:ligatures w14:val="standardContextual"/>
        </w:rPr>
        <w:tab/>
      </w:r>
      <w:r w:rsidR="000235F3">
        <w:rPr>
          <w:rFonts w:ascii="Times New Roman" w:hAnsi="Times New Roman" w:cs="Times New Roman"/>
          <w:kern w:val="2"/>
          <w:sz w:val="28"/>
          <w14:ligatures w14:val="standardContextual"/>
        </w:rPr>
        <w:t xml:space="preserve"> </w:t>
      </w:r>
      <w:r w:rsidR="000235F3">
        <w:rPr>
          <w:rFonts w:ascii="Times New Roman" w:hAnsi="Times New Roman" w:cs="Times New Roman"/>
          <w:kern w:val="2"/>
          <w:sz w:val="28"/>
          <w14:ligatures w14:val="standardContextual"/>
        </w:rPr>
        <w:tab/>
      </w:r>
      <w:r w:rsidRPr="004A75A1">
        <w:rPr>
          <w:rFonts w:ascii="Times New Roman" w:hAnsi="Times New Roman" w:cs="Times New Roman"/>
          <w:kern w:val="2"/>
          <w:sz w:val="24"/>
          <w14:ligatures w14:val="standardContextual"/>
        </w:rPr>
        <w:t xml:space="preserve">Фамилия, имя, отчество </w:t>
      </w:r>
    </w:p>
    <w:p w14:paraId="54AFCE47" w14:textId="77777777" w:rsidR="004A75A1" w:rsidRPr="004A75A1" w:rsidRDefault="004A75A1" w:rsidP="004A75A1">
      <w:pPr>
        <w:spacing w:after="64" w:line="256" w:lineRule="auto"/>
        <w:ind w:left="-30" w:right="-38"/>
        <w:rPr>
          <w:rFonts w:ascii="Times New Roman" w:hAnsi="Times New Roman" w:cs="Times New Roman"/>
          <w:kern w:val="2"/>
          <w14:ligatures w14:val="standardContextual"/>
        </w:rPr>
      </w:pPr>
      <w:r w:rsidRPr="004A75A1">
        <w:rPr>
          <w:rFonts w:ascii="Times New Roman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g">
            <w:drawing>
              <wp:inline distT="0" distB="0" distL="0" distR="0" wp14:anchorId="6B1AB7EA" wp14:editId="4F2684EF">
                <wp:extent cx="6057900" cy="826851"/>
                <wp:effectExtent l="0" t="0" r="0" b="11430"/>
                <wp:docPr id="130489016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26851"/>
                          <a:chOff x="0" y="0"/>
                          <a:chExt cx="60274" cy="6361"/>
                        </a:xfrm>
                      </wpg:grpSpPr>
                      <wps:wsp>
                        <wps:cNvPr id="432829919" name="Rectangle 95843"/>
                        <wps:cNvSpPr>
                          <a:spLocks noChangeArrowheads="1"/>
                        </wps:cNvSpPr>
                        <wps:spPr bwMode="auto">
                          <a:xfrm>
                            <a:off x="28308" y="0"/>
                            <a:ext cx="7489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CD7E8" w14:textId="77777777" w:rsidR="004A75A1" w:rsidRPr="00B5595C" w:rsidRDefault="004A75A1" w:rsidP="004A75A1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5595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  Оценка</w:t>
                              </w:r>
                            </w:p>
                            <w:p w14:paraId="65B39201" w14:textId="77777777" w:rsidR="004A75A1" w:rsidRPr="00B5595C" w:rsidRDefault="004A75A1" w:rsidP="004A75A1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094116" name="Rectangle 112534"/>
                        <wps:cNvSpPr>
                          <a:spLocks noChangeArrowheads="1"/>
                        </wps:cNvSpPr>
                        <wps:spPr bwMode="auto">
                          <a:xfrm>
                            <a:off x="33939" y="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9DE4A" w14:textId="77777777"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604952" name="Rectangle 95845"/>
                        <wps:cNvSpPr>
                          <a:spLocks noChangeArrowheads="1"/>
                        </wps:cNvSpPr>
                        <wps:spPr bwMode="auto">
                          <a:xfrm>
                            <a:off x="28305" y="2110"/>
                            <a:ext cx="8748" cy="3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2C365" w14:textId="77777777" w:rsidR="004A75A1" w:rsidRPr="00B5595C" w:rsidRDefault="004A75A1" w:rsidP="004A75A1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5595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832542" name="Rectangle 112536"/>
                        <wps:cNvSpPr>
                          <a:spLocks noChangeArrowheads="1"/>
                        </wps:cNvSpPr>
                        <wps:spPr bwMode="auto">
                          <a:xfrm>
                            <a:off x="34892" y="211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47BA6" w14:textId="77777777"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881361" name="Shape 520414"/>
                        <wps:cNvSpPr>
                          <a:spLocks/>
                        </wps:cNvSpPr>
                        <wps:spPr bwMode="auto">
                          <a:xfrm>
                            <a:off x="40195" y="1634"/>
                            <a:ext cx="20079" cy="28"/>
                          </a:xfrm>
                          <a:custGeom>
                            <a:avLst/>
                            <a:gdLst>
                              <a:gd name="T0" fmla="*/ 0 w 2007870"/>
                              <a:gd name="T1" fmla="*/ 0 h 9144"/>
                              <a:gd name="T2" fmla="*/ 2007870 w 2007870"/>
                              <a:gd name="T3" fmla="*/ 0 h 9144"/>
                              <a:gd name="T4" fmla="*/ 2007870 w 2007870"/>
                              <a:gd name="T5" fmla="*/ 9144 h 9144"/>
                              <a:gd name="T6" fmla="*/ 0 w 2007870"/>
                              <a:gd name="T7" fmla="*/ 9144 h 9144"/>
                              <a:gd name="T8" fmla="*/ 0 w 2007870"/>
                              <a:gd name="T9" fmla="*/ 0 h 9144"/>
                              <a:gd name="T10" fmla="*/ 0 w 2007870"/>
                              <a:gd name="T11" fmla="*/ 0 h 9144"/>
                              <a:gd name="T12" fmla="*/ 2007870 w 200787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870" h="9144">
                                <a:moveTo>
                                  <a:pt x="0" y="0"/>
                                </a:moveTo>
                                <a:lnTo>
                                  <a:pt x="2007870" y="0"/>
                                </a:lnTo>
                                <a:lnTo>
                                  <a:pt x="2007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24728" name="Shape 520415"/>
                        <wps:cNvSpPr>
                          <a:spLocks/>
                        </wps:cNvSpPr>
                        <wps:spPr bwMode="auto">
                          <a:xfrm>
                            <a:off x="40104" y="3745"/>
                            <a:ext cx="20170" cy="92"/>
                          </a:xfrm>
                          <a:custGeom>
                            <a:avLst/>
                            <a:gdLst>
                              <a:gd name="T0" fmla="*/ 0 w 2017014"/>
                              <a:gd name="T1" fmla="*/ 0 h 9144"/>
                              <a:gd name="T2" fmla="*/ 2017014 w 2017014"/>
                              <a:gd name="T3" fmla="*/ 0 h 9144"/>
                              <a:gd name="T4" fmla="*/ 2017014 w 2017014"/>
                              <a:gd name="T5" fmla="*/ 9144 h 9144"/>
                              <a:gd name="T6" fmla="*/ 0 w 2017014"/>
                              <a:gd name="T7" fmla="*/ 9144 h 9144"/>
                              <a:gd name="T8" fmla="*/ 0 w 2017014"/>
                              <a:gd name="T9" fmla="*/ 0 h 9144"/>
                              <a:gd name="T10" fmla="*/ 0 w 2017014"/>
                              <a:gd name="T11" fmla="*/ 0 h 9144"/>
                              <a:gd name="T12" fmla="*/ 2017014 w 2017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17014" h="9144">
                                <a:moveTo>
                                  <a:pt x="0" y="0"/>
                                </a:moveTo>
                                <a:lnTo>
                                  <a:pt x="2017014" y="0"/>
                                </a:lnTo>
                                <a:lnTo>
                                  <a:pt x="2017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64298" name="Shape 520416"/>
                        <wps:cNvSpPr>
                          <a:spLocks/>
                        </wps:cNvSpPr>
                        <wps:spPr bwMode="auto">
                          <a:xfrm>
                            <a:off x="0" y="3806"/>
                            <a:ext cx="59778" cy="2050"/>
                          </a:xfrm>
                          <a:custGeom>
                            <a:avLst/>
                            <a:gdLst>
                              <a:gd name="T0" fmla="*/ 0 w 5977890"/>
                              <a:gd name="T1" fmla="*/ 0 h 204978"/>
                              <a:gd name="T2" fmla="*/ 5977890 w 5977890"/>
                              <a:gd name="T3" fmla="*/ 0 h 204978"/>
                              <a:gd name="T4" fmla="*/ 5977890 w 5977890"/>
                              <a:gd name="T5" fmla="*/ 204978 h 204978"/>
                              <a:gd name="T6" fmla="*/ 0 w 5977890"/>
                              <a:gd name="T7" fmla="*/ 204978 h 204978"/>
                              <a:gd name="T8" fmla="*/ 0 w 5977890"/>
                              <a:gd name="T9" fmla="*/ 0 h 204978"/>
                              <a:gd name="T10" fmla="*/ 0 w 5977890"/>
                              <a:gd name="T11" fmla="*/ 0 h 204978"/>
                              <a:gd name="T12" fmla="*/ 5977890 w 5977890"/>
                              <a:gd name="T13" fmla="*/ 204978 h 204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7890" h="204978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5548" name="Rectangle 95850"/>
                        <wps:cNvSpPr>
                          <a:spLocks noChangeArrowheads="1"/>
                        </wps:cNvSpPr>
                        <wps:spPr bwMode="auto">
                          <a:xfrm>
                            <a:off x="190" y="4213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EC673" w14:textId="77777777" w:rsidR="004A75A1" w:rsidRDefault="004A75A1" w:rsidP="004A75A1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AB7EA" id="Группа 1" o:spid="_x0000_s1026" style="width:477pt;height:65.1pt;mso-position-horizontal-relative:char;mso-position-vertical-relative:line" coordsize="60274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">
                <v:rect id="Rectangle 95843" o:spid="_x0000_s1027" style="position:absolute;left:28308;width:7489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" filled="f" stroked="f">
                  <v:textbox inset="0,0,0,0">
                    <w:txbxContent>
                      <w:p w14:paraId="16BCD7E8" w14:textId="77777777" w:rsidR="004A75A1" w:rsidRPr="00B5595C" w:rsidRDefault="004A75A1" w:rsidP="004A75A1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5595C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  Оценка</w:t>
                        </w:r>
                      </w:p>
                      <w:p w14:paraId="65B39201" w14:textId="77777777" w:rsidR="004A75A1" w:rsidRPr="00B5595C" w:rsidRDefault="004A75A1" w:rsidP="004A75A1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12534" o:spid="_x0000_s1028" style="position:absolute;left:33939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" filled="f" stroked="f">
                  <v:textbox inset="0,0,0,0">
                    <w:txbxContent>
                      <w:p w14:paraId="3D29DE4A" w14:textId="77777777"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45" o:spid="_x0000_s1029" style="position:absolute;left:28305;top:2110;width:874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" filled="f" stroked="f">
                  <v:textbox inset="0,0,0,0">
                    <w:txbxContent>
                      <w:p w14:paraId="0EF2C365" w14:textId="77777777" w:rsidR="004A75A1" w:rsidRPr="00B5595C" w:rsidRDefault="004A75A1" w:rsidP="004A75A1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5595C">
                          <w:rPr>
                            <w:rFonts w:ascii="Times New Roman" w:hAnsi="Times New Roman" w:cs="Times New Roman"/>
                            <w:sz w:val="2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2536" o:spid="_x0000_s1030" style="position:absolute;left:34892;top:2110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" filled="f" stroked="f">
                  <v:textbox inset="0,0,0,0">
                    <w:txbxContent>
                      <w:p w14:paraId="09947BA6" w14:textId="77777777"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414" o:spid="_x0000_s1031" style="position:absolute;left:40195;top:1634;width:20079;height:28;visibility:visible;mso-wrap-style:square;v-text-anchor:top" coordsize="2007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" path="m,l2007870,r,9144l,9144,,e" fillcolor="black" stroked="f" strokeweight="0">
                  <v:stroke miterlimit="83231f" joinstyle="miter"/>
                  <v:path arrowok="t" o:connecttype="custom" o:connectlocs="0,0;20079,0;20079,28;0,28;0,0" o:connectangles="0,0,0,0,0" textboxrect="0,0,2007870,9144"/>
                </v:shape>
                <v:shape id="Shape 520415" o:spid="_x0000_s1032" style="position:absolute;left:40104;top:3745;width:20170;height:92;visibility:visible;mso-wrap-style:square;v-text-anchor:top" coordsize="20170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" path="m,l2017014,r,9144l,9144,,e" fillcolor="black" stroked="f" strokeweight="0">
                  <v:stroke miterlimit="83231f" joinstyle="miter"/>
                  <v:path arrowok="t" o:connecttype="custom" o:connectlocs="0,0;20170,0;20170,92;0,92;0,0" o:connectangles="0,0,0,0,0" textboxrect="0,0,2017014,9144"/>
                </v:shape>
                <v:shape id="Shape 520416" o:spid="_x0000_s1033" style="position:absolute;top:3806;width:59778;height:2050;visibility:visible;mso-wrap-style:square;v-text-anchor:top" coordsize="5977890,20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" path="m,l5977890,r,204978l,204978,,e" stroked="f" strokeweight="0">
                  <v:stroke miterlimit="83231f" joinstyle="miter"/>
                  <v:path arrowok="t" o:connecttype="custom" o:connectlocs="0,0;59778,0;59778,2050;0,2050;0,0" o:connectangles="0,0,0,0,0" textboxrect="0,0,5977890,204978"/>
                </v:shape>
                <v:rect id="Rectangle 95850" o:spid="_x0000_s1034" style="position:absolute;left:190;top:4213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" filled="f" stroked="f">
                  <v:textbox inset="0,0,0,0">
                    <w:txbxContent>
                      <w:p w14:paraId="779EC673" w14:textId="77777777" w:rsidR="004A75A1" w:rsidRDefault="004A75A1" w:rsidP="004A75A1">
                        <w:pPr>
                          <w:spacing w:line="25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89616A" w14:textId="77777777" w:rsidR="004A75A1" w:rsidRPr="00F54906" w:rsidRDefault="004A75A1" w:rsidP="004A75A1">
      <w:pPr>
        <w:spacing w:after="0" w:line="240" w:lineRule="auto"/>
        <w:ind w:left="4676" w:right="4678"/>
        <w:jc w:val="center"/>
        <w:rPr>
          <w:kern w:val="2"/>
          <w14:ligatures w14:val="standardContextual"/>
        </w:rPr>
      </w:pPr>
      <w:r w:rsidRPr="00F54906">
        <w:rPr>
          <w:kern w:val="2"/>
          <w:sz w:val="28"/>
          <w14:ligatures w14:val="standardContextual"/>
        </w:rPr>
        <w:t xml:space="preserve"> </w:t>
      </w:r>
      <w:r w:rsidRPr="00F54906">
        <w:rPr>
          <w:b/>
          <w:kern w:val="2"/>
          <w:sz w:val="28"/>
          <w14:ligatures w14:val="standardContextual"/>
        </w:rPr>
        <w:t xml:space="preserve"> </w:t>
      </w:r>
    </w:p>
    <w:p w14:paraId="6C6B27BA" w14:textId="77777777" w:rsidR="004A75A1" w:rsidRDefault="004A75A1" w:rsidP="004A75A1">
      <w:pPr>
        <w:spacing w:after="0" w:line="256" w:lineRule="auto"/>
        <w:ind w:right="1"/>
        <w:jc w:val="center"/>
        <w:rPr>
          <w:kern w:val="2"/>
          <w:sz w:val="28"/>
          <w14:ligatures w14:val="standardContextual"/>
        </w:rPr>
      </w:pPr>
      <w:r w:rsidRPr="00F54906">
        <w:rPr>
          <w:kern w:val="2"/>
          <w:sz w:val="28"/>
          <w14:ligatures w14:val="standardContextual"/>
        </w:rPr>
        <w:t xml:space="preserve"> </w:t>
      </w:r>
    </w:p>
    <w:p w14:paraId="65DFED19" w14:textId="77777777" w:rsidR="003C6F76" w:rsidRDefault="003C6F76" w:rsidP="004A75A1">
      <w:pPr>
        <w:spacing w:after="0" w:line="256" w:lineRule="auto"/>
        <w:ind w:right="1"/>
        <w:jc w:val="center"/>
        <w:rPr>
          <w:kern w:val="2"/>
          <w:sz w:val="28"/>
          <w14:ligatures w14:val="standardContextual"/>
        </w:rPr>
      </w:pPr>
    </w:p>
    <w:p w14:paraId="5A97D2E3" w14:textId="77777777" w:rsidR="003C6F76" w:rsidRDefault="003C6F76" w:rsidP="004A75A1">
      <w:pPr>
        <w:spacing w:after="0" w:line="256" w:lineRule="auto"/>
        <w:ind w:right="1"/>
        <w:jc w:val="center"/>
        <w:rPr>
          <w:kern w:val="2"/>
          <w:sz w:val="28"/>
          <w14:ligatures w14:val="standardContextual"/>
        </w:rPr>
      </w:pPr>
    </w:p>
    <w:p w14:paraId="0D824382" w14:textId="77777777" w:rsidR="003C6F76" w:rsidRDefault="003C6F76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14:paraId="59647B10" w14:textId="77777777" w:rsidR="00662FC7" w:rsidRDefault="00662FC7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14:paraId="7ED1EE6C" w14:textId="77777777" w:rsidR="00662FC7" w:rsidRDefault="00662FC7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14:paraId="56B4AEBA" w14:textId="77777777" w:rsidR="00662FC7" w:rsidRPr="00F54906" w:rsidRDefault="00662FC7" w:rsidP="004A75A1">
      <w:pPr>
        <w:spacing w:after="0" w:line="256" w:lineRule="auto"/>
        <w:ind w:right="1"/>
        <w:jc w:val="center"/>
        <w:rPr>
          <w:kern w:val="2"/>
          <w14:ligatures w14:val="standardContextual"/>
        </w:rPr>
      </w:pPr>
    </w:p>
    <w:p w14:paraId="6C9FFB65" w14:textId="56318251" w:rsidR="003565A0" w:rsidRPr="00BA11CA" w:rsidRDefault="00BA11CA" w:rsidP="00BA11CA">
      <w:pPr>
        <w:spacing w:after="15" w:line="259" w:lineRule="auto"/>
        <w:ind w:right="69"/>
        <w:contextualSpacing/>
        <w:jc w:val="center"/>
        <w:rPr>
          <w:rFonts w:ascii="Times New Roman" w:hAnsi="Times New Roman" w:cs="Times New Roman"/>
          <w:kern w:val="2"/>
          <w:sz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lang w:val="en-US"/>
          <w14:ligatures w14:val="standardContextual"/>
        </w:rPr>
        <w:t xml:space="preserve">2025 </w:t>
      </w:r>
      <w:r w:rsidR="004A75A1" w:rsidRPr="00BA11CA">
        <w:rPr>
          <w:rFonts w:ascii="Times New Roman" w:hAnsi="Times New Roman" w:cs="Times New Roman"/>
          <w:kern w:val="2"/>
          <w:sz w:val="28"/>
          <w14:ligatures w14:val="standardContextual"/>
        </w:rPr>
        <w:t>год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341669255"/>
        <w:docPartObj>
          <w:docPartGallery w:val="Table of Contents"/>
          <w:docPartUnique/>
        </w:docPartObj>
      </w:sdtPr>
      <w:sdtContent>
        <w:p w14:paraId="507C4C20" w14:textId="77777777" w:rsidR="00F51BC6" w:rsidRPr="005C759E" w:rsidRDefault="00F51BC6" w:rsidP="005C759E">
          <w:pPr>
            <w:pStyle w:val="a6"/>
            <w:spacing w:before="0" w:after="280" w:line="360" w:lineRule="auto"/>
            <w:jc w:val="both"/>
            <w:rPr>
              <w:rFonts w:ascii="Times New Roman" w:hAnsi="Times New Roman" w:cs="Times New Roman"/>
              <w:b w:val="0"/>
              <w:caps/>
              <w:color w:val="auto"/>
            </w:rPr>
          </w:pPr>
          <w:r w:rsidRPr="005C759E">
            <w:rPr>
              <w:rFonts w:ascii="Times New Roman" w:hAnsi="Times New Roman" w:cs="Times New Roman"/>
              <w:b w:val="0"/>
              <w:caps/>
              <w:color w:val="auto"/>
            </w:rPr>
            <w:t>Оглавление</w:t>
          </w:r>
        </w:p>
        <w:p w14:paraId="4B8139F9" w14:textId="77777777" w:rsidR="007E0492" w:rsidRPr="007E0492" w:rsidRDefault="00F51BC6" w:rsidP="005C759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04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04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04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769999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_Toc161769999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9D0D6" w14:textId="77777777" w:rsidR="007E0492" w:rsidRPr="007E0492" w:rsidRDefault="00000000" w:rsidP="005C759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0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Визуализация данных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_Toc161770000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D713E" w14:textId="77777777" w:rsidR="007E0492" w:rsidRPr="007E0492" w:rsidRDefault="00000000" w:rsidP="005C759E">
          <w:pPr>
            <w:pStyle w:val="21"/>
            <w:spacing w:after="0"/>
            <w:rPr>
              <w:rFonts w:eastAsiaTheme="minorEastAsia"/>
              <w:noProof/>
              <w:lang w:eastAsia="ru-RU"/>
            </w:rPr>
          </w:pPr>
          <w:hyperlink w:anchor="_Toc161770001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7E0492" w:rsidRPr="007E0492">
              <w:rPr>
                <w:rFonts w:eastAsiaTheme="minorEastAsia"/>
                <w:noProof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 систем видеонаблюдения</w:t>
            </w:r>
            <w:r w:rsidR="007E0492" w:rsidRPr="007E0492">
              <w:rPr>
                <w:noProof/>
                <w:webHidden/>
              </w:rPr>
              <w:tab/>
            </w:r>
            <w:r w:rsidR="007E0492" w:rsidRPr="007E0492">
              <w:rPr>
                <w:noProof/>
                <w:webHidden/>
              </w:rPr>
              <w:fldChar w:fldCharType="begin"/>
            </w:r>
            <w:r w:rsidR="007E0492" w:rsidRPr="007E0492">
              <w:rPr>
                <w:noProof/>
                <w:webHidden/>
              </w:rPr>
              <w:instrText xml:space="preserve"> PAGEREF _Toc161770001 \h </w:instrText>
            </w:r>
            <w:r w:rsidR="007E0492" w:rsidRPr="007E0492">
              <w:rPr>
                <w:noProof/>
                <w:webHidden/>
              </w:rPr>
            </w:r>
            <w:r w:rsidR="007E0492" w:rsidRPr="007E0492">
              <w:rPr>
                <w:noProof/>
                <w:webHidden/>
              </w:rPr>
              <w:fldChar w:fldCharType="separate"/>
            </w:r>
            <w:r w:rsidR="007E0492" w:rsidRPr="007E0492">
              <w:rPr>
                <w:noProof/>
                <w:webHidden/>
              </w:rPr>
              <w:t>4</w:t>
            </w:r>
            <w:r w:rsidR="007E0492" w:rsidRPr="007E0492">
              <w:rPr>
                <w:noProof/>
                <w:webHidden/>
              </w:rPr>
              <w:fldChar w:fldCharType="end"/>
            </w:r>
          </w:hyperlink>
        </w:p>
        <w:p w14:paraId="0A1E26A7" w14:textId="77777777" w:rsidR="007E0492" w:rsidRPr="007E0492" w:rsidRDefault="00000000" w:rsidP="005C759E">
          <w:pPr>
            <w:pStyle w:val="21"/>
            <w:spacing w:after="0"/>
            <w:rPr>
              <w:rFonts w:eastAsiaTheme="minorEastAsia"/>
              <w:noProof/>
              <w:lang w:eastAsia="ru-RU"/>
            </w:rPr>
          </w:pPr>
          <w:hyperlink w:anchor="_Toc161770002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7E0492" w:rsidRPr="007E0492">
              <w:rPr>
                <w:rFonts w:eastAsiaTheme="minorEastAsia"/>
                <w:noProof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данных</w:t>
            </w:r>
            <w:r w:rsidR="007E0492" w:rsidRPr="007E0492">
              <w:rPr>
                <w:noProof/>
                <w:webHidden/>
              </w:rPr>
              <w:tab/>
            </w:r>
            <w:r w:rsidR="007E0492" w:rsidRPr="007E0492">
              <w:rPr>
                <w:noProof/>
                <w:webHidden/>
              </w:rPr>
              <w:fldChar w:fldCharType="begin"/>
            </w:r>
            <w:r w:rsidR="007E0492" w:rsidRPr="007E0492">
              <w:rPr>
                <w:noProof/>
                <w:webHidden/>
              </w:rPr>
              <w:instrText xml:space="preserve"> PAGEREF _Toc161770002 \h </w:instrText>
            </w:r>
            <w:r w:rsidR="007E0492" w:rsidRPr="007E0492">
              <w:rPr>
                <w:noProof/>
                <w:webHidden/>
              </w:rPr>
            </w:r>
            <w:r w:rsidR="007E0492" w:rsidRPr="007E0492">
              <w:rPr>
                <w:noProof/>
                <w:webHidden/>
              </w:rPr>
              <w:fldChar w:fldCharType="separate"/>
            </w:r>
            <w:r w:rsidR="007E0492" w:rsidRPr="007E0492">
              <w:rPr>
                <w:noProof/>
                <w:webHidden/>
              </w:rPr>
              <w:t>4</w:t>
            </w:r>
            <w:r w:rsidR="007E0492" w:rsidRPr="007E0492">
              <w:rPr>
                <w:noProof/>
                <w:webHidden/>
              </w:rPr>
              <w:fldChar w:fldCharType="end"/>
            </w:r>
          </w:hyperlink>
        </w:p>
        <w:p w14:paraId="41BD80F3" w14:textId="77777777" w:rsidR="007E0492" w:rsidRPr="007E0492" w:rsidRDefault="00000000" w:rsidP="005C759E">
          <w:pPr>
            <w:pStyle w:val="21"/>
            <w:spacing w:after="0"/>
            <w:rPr>
              <w:rFonts w:eastAsiaTheme="minorEastAsia"/>
              <w:noProof/>
              <w:lang w:eastAsia="ru-RU"/>
            </w:rPr>
          </w:pPr>
          <w:hyperlink w:anchor="_Toc161770003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7E0492" w:rsidRPr="007E0492">
              <w:rPr>
                <w:rFonts w:eastAsiaTheme="minorEastAsia"/>
                <w:noProof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шаги для удобной и эффективной визуализации данных с камер видеонаблюдения</w:t>
            </w:r>
            <w:r w:rsidR="007E0492" w:rsidRPr="007E0492">
              <w:rPr>
                <w:noProof/>
                <w:webHidden/>
              </w:rPr>
              <w:tab/>
            </w:r>
            <w:r w:rsidR="007E0492" w:rsidRPr="007E0492">
              <w:rPr>
                <w:noProof/>
                <w:webHidden/>
              </w:rPr>
              <w:fldChar w:fldCharType="begin"/>
            </w:r>
            <w:r w:rsidR="007E0492" w:rsidRPr="007E0492">
              <w:rPr>
                <w:noProof/>
                <w:webHidden/>
              </w:rPr>
              <w:instrText xml:space="preserve"> PAGEREF _Toc161770003 \h </w:instrText>
            </w:r>
            <w:r w:rsidR="007E0492" w:rsidRPr="007E0492">
              <w:rPr>
                <w:noProof/>
                <w:webHidden/>
              </w:rPr>
            </w:r>
            <w:r w:rsidR="007E0492" w:rsidRPr="007E0492">
              <w:rPr>
                <w:noProof/>
                <w:webHidden/>
              </w:rPr>
              <w:fldChar w:fldCharType="separate"/>
            </w:r>
            <w:r w:rsidR="007E0492" w:rsidRPr="007E0492">
              <w:rPr>
                <w:noProof/>
                <w:webHidden/>
              </w:rPr>
              <w:t>6</w:t>
            </w:r>
            <w:r w:rsidR="007E0492" w:rsidRPr="007E0492">
              <w:rPr>
                <w:noProof/>
                <w:webHidden/>
              </w:rPr>
              <w:fldChar w:fldCharType="end"/>
            </w:r>
          </w:hyperlink>
        </w:p>
        <w:p w14:paraId="1E08D188" w14:textId="77777777" w:rsidR="007E0492" w:rsidRPr="007E0492" w:rsidRDefault="00000000" w:rsidP="005C759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4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Виртуальная (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VR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) и дополненная (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</w:t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) реальности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_Toc161770004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B0D6C" w14:textId="77777777" w:rsidR="007E0492" w:rsidRPr="007E0492" w:rsidRDefault="00000000" w:rsidP="005C759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5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Средства для распознавания и идентификации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_Toc161770005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EB8DB" w14:textId="77777777" w:rsidR="007E0492" w:rsidRPr="007E0492" w:rsidRDefault="00000000" w:rsidP="005C759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6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E0492" w:rsidRPr="007E04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Шифрование и дешифрование с помощью компьютерной графики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_Toc161770006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6947C" w14:textId="77777777" w:rsidR="007E0492" w:rsidRPr="007E0492" w:rsidRDefault="00000000" w:rsidP="005C759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70007" w:history="1">
            <w:r w:rsidR="007E0492" w:rsidRPr="007E04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_Toc161770007 \h </w:instrTex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E0492" w:rsidRPr="007E04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143E" w14:textId="77777777" w:rsidR="003565A0" w:rsidRPr="007E0492" w:rsidRDefault="00F51BC6" w:rsidP="005C75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E04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693EEC8" w14:textId="77777777" w:rsidR="00334468" w:rsidRDefault="00334468">
      <w:pPr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bookmarkStart w:id="1" w:name="_Toc161769999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17CE8E" w14:textId="4499AD23" w:rsidR="001D3955" w:rsidRPr="007E0492" w:rsidRDefault="001D3955" w:rsidP="00B907F1">
      <w:pPr>
        <w:pStyle w:val="1"/>
        <w:spacing w:after="280" w:line="360" w:lineRule="auto"/>
        <w:ind w:left="0" w:right="284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7E049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0CB2EF00" w14:textId="3551BC90" w:rsidR="00D73F8B" w:rsidRPr="007E0492" w:rsidRDefault="00D73F8B" w:rsidP="00420512">
      <w:pPr>
        <w:tabs>
          <w:tab w:val="left" w:pos="851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Компьютерная графика играет важную роль в различных аспектах современной технологии, включая системы безопасности. В данном реферате будет рассмотрено влияние компьютерной графики на создание и развитие технологий безопасности. С использованием современных методов обработки изображений, алгоритмов компьютерного зрения и глубокого обучения, системы безопасности становятся более эффективными в обнаружении угроз, идентификации объектов и реагировании на различные ситуации. Рассмотрим влияние компьютерной графики на эволюцию систем безопасности, начиная с основ и заканчивая современными инновациями, способствующими обеспечению безопасности в различных сферах жизни.</w:t>
      </w:r>
    </w:p>
    <w:p w14:paraId="07916D81" w14:textId="77777777" w:rsidR="00420512" w:rsidRDefault="00420512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2" w:name="_Toc161509545"/>
      <w:bookmarkStart w:id="3" w:name="_Toc161770000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7878D98" w14:textId="1BBB9D62" w:rsidR="009B5DA5" w:rsidRPr="007E0492" w:rsidRDefault="009B5DA5" w:rsidP="0098050E">
      <w:pPr>
        <w:pStyle w:val="a3"/>
        <w:numPr>
          <w:ilvl w:val="0"/>
          <w:numId w:val="2"/>
        </w:numPr>
        <w:tabs>
          <w:tab w:val="left" w:pos="426"/>
        </w:tabs>
        <w:spacing w:before="280" w:after="2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Визуализация данных</w:t>
      </w:r>
      <w:bookmarkEnd w:id="2"/>
      <w:bookmarkEnd w:id="3"/>
    </w:p>
    <w:p w14:paraId="364FDBB5" w14:textId="77777777" w:rsidR="007A26A1" w:rsidRPr="007E0492" w:rsidRDefault="007A26A1" w:rsidP="00A77847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Системы безопасности используют компьютерную графику для визуализации сложных данных о безопасности, таких как видеонаблюдение, датчики движения, тепловые камеры. Визуализация помогает операторам быстрее и эффекти</w:t>
      </w:r>
      <w:r w:rsidR="00491FF0" w:rsidRPr="007E0492">
        <w:rPr>
          <w:rFonts w:ascii="Times New Roman" w:hAnsi="Times New Roman" w:cs="Times New Roman"/>
          <w:sz w:val="28"/>
          <w:szCs w:val="28"/>
        </w:rPr>
        <w:t xml:space="preserve">внее анализировать информацию для более быстрого </w:t>
      </w:r>
      <w:r w:rsidRPr="007E0492">
        <w:rPr>
          <w:rFonts w:ascii="Times New Roman" w:hAnsi="Times New Roman" w:cs="Times New Roman"/>
          <w:sz w:val="28"/>
          <w:szCs w:val="28"/>
        </w:rPr>
        <w:t>реаги</w:t>
      </w:r>
      <w:r w:rsidR="00491FF0" w:rsidRPr="007E0492">
        <w:rPr>
          <w:rFonts w:ascii="Times New Roman" w:hAnsi="Times New Roman" w:cs="Times New Roman"/>
          <w:sz w:val="28"/>
          <w:szCs w:val="28"/>
        </w:rPr>
        <w:t>рования на потенциальные</w:t>
      </w:r>
      <w:r w:rsidRPr="007E0492">
        <w:rPr>
          <w:rFonts w:ascii="Times New Roman" w:hAnsi="Times New Roman" w:cs="Times New Roman"/>
          <w:sz w:val="28"/>
          <w:szCs w:val="28"/>
        </w:rPr>
        <w:t xml:space="preserve"> угрозы</w:t>
      </w:r>
      <w:r w:rsidR="00491FF0" w:rsidRPr="007E0492">
        <w:rPr>
          <w:rFonts w:ascii="Times New Roman" w:hAnsi="Times New Roman" w:cs="Times New Roman"/>
          <w:sz w:val="28"/>
          <w:szCs w:val="28"/>
        </w:rPr>
        <w:t xml:space="preserve"> и возможность оперативного предупреждения или предотвращения их</w:t>
      </w:r>
      <w:r w:rsidRPr="007E0492">
        <w:rPr>
          <w:rFonts w:ascii="Times New Roman" w:hAnsi="Times New Roman" w:cs="Times New Roman"/>
          <w:sz w:val="28"/>
          <w:szCs w:val="28"/>
        </w:rPr>
        <w:t>.</w:t>
      </w:r>
    </w:p>
    <w:p w14:paraId="30AC8047" w14:textId="77777777" w:rsidR="00F51BC6" w:rsidRPr="007E0492" w:rsidRDefault="00F51BC6" w:rsidP="00A77847">
      <w:pPr>
        <w:pStyle w:val="2"/>
        <w:numPr>
          <w:ilvl w:val="1"/>
          <w:numId w:val="2"/>
        </w:numPr>
        <w:tabs>
          <w:tab w:val="left" w:pos="567"/>
        </w:tabs>
        <w:spacing w:before="28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61770001"/>
      <w:r w:rsidRPr="007E0492">
        <w:rPr>
          <w:rFonts w:ascii="Times New Roman" w:hAnsi="Times New Roman" w:cs="Times New Roman"/>
          <w:b w:val="0"/>
          <w:color w:val="auto"/>
          <w:sz w:val="28"/>
          <w:szCs w:val="28"/>
        </w:rPr>
        <w:t>История создания систем видеонаблюдения</w:t>
      </w:r>
      <w:bookmarkEnd w:id="4"/>
    </w:p>
    <w:p w14:paraId="64C1EF3E" w14:textId="51FC951C" w:rsidR="009F56DE" w:rsidRPr="007E0492" w:rsidRDefault="009F56DE" w:rsidP="00A77847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Ранние годы: </w:t>
      </w:r>
      <w:r w:rsidR="00A77847">
        <w:rPr>
          <w:rFonts w:ascii="Times New Roman" w:hAnsi="Times New Roman" w:cs="Times New Roman"/>
          <w:sz w:val="28"/>
          <w:szCs w:val="28"/>
        </w:rPr>
        <w:t xml:space="preserve">в </w:t>
      </w:r>
      <w:r w:rsidRPr="007E0492">
        <w:rPr>
          <w:rFonts w:ascii="Times New Roman" w:hAnsi="Times New Roman" w:cs="Times New Roman"/>
          <w:sz w:val="28"/>
          <w:szCs w:val="28"/>
        </w:rPr>
        <w:t>начале видеонаблюдение было довольно слаборазвитым, с использованием аналоговых камер и мониторов для простого отображения видеопотока. Компьютерная графика в этот период в основном использовалась для базовой обработки изображений, вроде улучшения контрастности или наложения текста.</w:t>
      </w:r>
    </w:p>
    <w:p w14:paraId="7F041A5A" w14:textId="77777777" w:rsidR="009F56DE" w:rsidRPr="007E0492" w:rsidRDefault="009F56DE" w:rsidP="00A77847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1990-е годы: В видеонаблюдение начали активно внедрять цифровые технологии. Камеры стали оснащаться цифровыми датчиками, что позволило получать более качественное видео. С появлением более мощных компьютеров, компьютерная графика начала использоваться для распознавания лиц и разнообразных объектов, детекции движения и других непростых аналитических задач.</w:t>
      </w:r>
    </w:p>
    <w:p w14:paraId="5B73E00F" w14:textId="77777777" w:rsidR="009F56DE" w:rsidRPr="007E0492" w:rsidRDefault="009F56DE" w:rsidP="00A77847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2000-е годы: В этот период развивались системы видеонаблюдения на основе компьютерного зрения. Компьютерная графика стала использоваться для создания трехмерных моделей сцен, а также для применения алгоритмов машинного обучения и искусственного интеллекта в анализе видеопотока.</w:t>
      </w:r>
    </w:p>
    <w:p w14:paraId="076798E9" w14:textId="77777777" w:rsidR="007F7FF2" w:rsidRPr="007E0492" w:rsidRDefault="007F7FF2" w:rsidP="00A77847">
      <w:pPr>
        <w:pStyle w:val="2"/>
        <w:numPr>
          <w:ilvl w:val="1"/>
          <w:numId w:val="2"/>
        </w:numPr>
        <w:tabs>
          <w:tab w:val="left" w:pos="567"/>
        </w:tabs>
        <w:spacing w:before="28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61770002"/>
      <w:r w:rsidRPr="007E0492">
        <w:rPr>
          <w:rFonts w:ascii="Times New Roman" w:hAnsi="Times New Roman" w:cs="Times New Roman"/>
          <w:b w:val="0"/>
          <w:color w:val="auto"/>
          <w:sz w:val="28"/>
          <w:szCs w:val="28"/>
        </w:rPr>
        <w:t>Анализ данных</w:t>
      </w:r>
      <w:bookmarkEnd w:id="5"/>
    </w:p>
    <w:p w14:paraId="2C61E6FB" w14:textId="77777777" w:rsidR="007F7FF2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Процесс анализа данных с систем безопасности, работающих с компьютерной графикой, таких как видеонаблюдение, датчики движения и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 xml:space="preserve">тепловые камеры, представляет собой важный этап обеспечения безопасности объекта или территории. </w:t>
      </w:r>
    </w:p>
    <w:p w14:paraId="42E6F7D6" w14:textId="77777777" w:rsidR="002F1F3E" w:rsidRPr="007E0492" w:rsidRDefault="002F1F3E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Первый этап процесса - это сбор данных с различных источников безопасности, таких как видеокамеры, датчики движения, тепловые камеры и другие сенсоры. Эти устройства непрерывно снимают информацию о происходящих событиях и передают ее на центральный сервер для анализа.</w:t>
      </w:r>
    </w:p>
    <w:p w14:paraId="31BE9F9D" w14:textId="77777777" w:rsidR="002F1F3E" w:rsidRPr="007E0492" w:rsidRDefault="002F1F3E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Для разных систем безопасности производится различные коррекции и фильтрации данных. </w:t>
      </w:r>
    </w:p>
    <w:p w14:paraId="78FE1FD3" w14:textId="77777777" w:rsidR="002F1F3E" w:rsidRPr="007E0492" w:rsidRDefault="002F1F3E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Видеоданные с камер обрабатываются с помощью алгоритмов компьютерного зрения для выявления определенных объектов или ситуаций. Такие алгоритмы могут включать в себя распознавание лиц, определение движения, классификацию объектов и другие техники. </w:t>
      </w:r>
    </w:p>
    <w:p w14:paraId="4817E108" w14:textId="77777777" w:rsidR="002F1F3E" w:rsidRPr="007E0492" w:rsidRDefault="002F1F3E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Датчики движения используются для обнаружения движущихся объектов в защищаемой зоне. Данные с датчиков обрабатываются с целью выявления подозрительного или необычного поведения, которое может указывать на потенциальную угрозу.</w:t>
      </w:r>
    </w:p>
    <w:p w14:paraId="5720C1A7" w14:textId="77777777" w:rsidR="002F1F3E" w:rsidRPr="007E0492" w:rsidRDefault="002F1F3E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Тепловые камеры могут обнаруживать тепловые изменения в окружающей среде, такие как тела людей, машины или другие источники тепла. Анализ этих данных может помочь выявить скрытые объекты или людей, скрывающихся, например, в темноте или за препятствиями.</w:t>
      </w:r>
    </w:p>
    <w:p w14:paraId="1EB20407" w14:textId="77777777" w:rsidR="006238B3" w:rsidRPr="007E0492" w:rsidRDefault="002F1F3E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Полученные данные с различных источников интегрируются для создания полной картины безопасности объекта. Компьютерная графика используется для визуализации результатов анализа данных, что позволяет операторам легче и быстрее распознавать ситуации и принимать соответствующие меры. В случае обнаружения аномалий или потенциальных угроз, система безопасности автоматически или через оператора активирует соответствующие реагирующие механизмы (например, звуковые или световые сигналы, уведомления на пульты операторов, блокировка доступа и т.д.).</w:t>
      </w:r>
    </w:p>
    <w:p w14:paraId="2E514AA6" w14:textId="77777777" w:rsidR="00C342E8" w:rsidRPr="007E0492" w:rsidRDefault="00C342E8" w:rsidP="00A77847">
      <w:pPr>
        <w:pStyle w:val="2"/>
        <w:numPr>
          <w:ilvl w:val="1"/>
          <w:numId w:val="2"/>
        </w:numPr>
        <w:tabs>
          <w:tab w:val="left" w:pos="567"/>
        </w:tabs>
        <w:spacing w:before="28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61770003"/>
      <w:r w:rsidRPr="007E0492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Основные шаги для удобной и эффективной визуализации данных с камер видеонаблюдения</w:t>
      </w:r>
      <w:bookmarkEnd w:id="6"/>
    </w:p>
    <w:p w14:paraId="7FA98E6E" w14:textId="77777777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Использование компьютерной графики для визуализации данных с камер видеонаблюдения играет одну из самых распространённых и ключевых ролей в области безопасности, позволяя операторам эффективно управлять и анализировать видеоданные для обеспечения безопасности объектов и территорий.</w:t>
      </w:r>
    </w:p>
    <w:p w14:paraId="26CA00C8" w14:textId="77777777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Вначале производится обработка видеопотока. Видеопоток с камер видеонаблюдения подвергается усиленной обработке. Такая обработка может включать в себя фильтрацию шума, коррекцию искажений, улучшение качества и разрешения изображения, а так же другие техники обработки для получения четкого и качественного видеоматериала.</w:t>
      </w:r>
    </w:p>
    <w:p w14:paraId="2E8CC502" w14:textId="77777777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Далее производится обнаружения движений. Благодаря компьютерной графике применяется один из алгоритмов для детекции движения. Такой алгоритм позволяет анализировать изменения пикселей в кадре видеопотока и автоматически обнаруживать разнообразные движущиеся объекты. Это помогает в выявлении подозрительного поведения или возможной угрозы.</w:t>
      </w:r>
    </w:p>
    <w:p w14:paraId="696EBB16" w14:textId="77777777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Следующий шаг это трекинг объектов. С помощью компьютерной графики можно появляется возможность отслеживать движущиеся объекты на видео. Это позволяет операторам наблюдения следить за объектами на протяжении длительного времени, устанавливать их траекторию и действия, что важно  для обеспечения безопасности и контроля ситуации.</w:t>
      </w:r>
    </w:p>
    <w:p w14:paraId="580C2145" w14:textId="77777777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После чего производится распознавание лиц и объектов. Благодаря современным системам компьютерной графики появляется возможность распознавания лиц и объектов в видеопотоке. В основном это используется для идентификации персонала, личности людей, автомобилей и их номеров, опасных предметов, а так же других элементов, что помогает в обеспечении безопасности, контроля и предотвращении опасностей.</w:t>
      </w:r>
    </w:p>
    <w:p w14:paraId="64652B95" w14:textId="77777777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lastRenderedPageBreak/>
        <w:t>Следующий шаг это анализ поведения. Компьютерная графика также используется для анализа поведения объектов на видео. Это позволяет выявлять аномальное поведение объектов наблюдения, определять опасные и потенциально опасные ситуации, автоматически сигнализировать о возможных проблемах в соответствующие службы для их скорейшего вызова.</w:t>
      </w:r>
    </w:p>
    <w:p w14:paraId="1845D2F7" w14:textId="5EA98283" w:rsidR="00C342E8" w:rsidRPr="007E0492" w:rsidRDefault="00C342E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 конце Визуализация данных с камер видеонаблюдения через компьютерную графику позволяет создать более глубокую интеграци</w:t>
      </w:r>
      <w:r w:rsidR="00C025E8">
        <w:rPr>
          <w:rFonts w:ascii="Times New Roman" w:hAnsi="Times New Roman" w:cs="Times New Roman"/>
          <w:sz w:val="28"/>
          <w:szCs w:val="28"/>
        </w:rPr>
        <w:t>ю</w:t>
      </w:r>
      <w:r w:rsidRPr="007E0492">
        <w:rPr>
          <w:rFonts w:ascii="Times New Roman" w:hAnsi="Times New Roman" w:cs="Times New Roman"/>
          <w:sz w:val="28"/>
          <w:szCs w:val="28"/>
        </w:rPr>
        <w:t xml:space="preserve"> с другими системами безопасности. Информация</w:t>
      </w:r>
      <w:r w:rsidR="00C025E8">
        <w:rPr>
          <w:rFonts w:ascii="Times New Roman" w:hAnsi="Times New Roman" w:cs="Times New Roman"/>
          <w:sz w:val="28"/>
          <w:szCs w:val="28"/>
        </w:rPr>
        <w:t>,</w:t>
      </w:r>
      <w:r w:rsidRPr="007E0492">
        <w:rPr>
          <w:rFonts w:ascii="Times New Roman" w:hAnsi="Times New Roman" w:cs="Times New Roman"/>
          <w:sz w:val="28"/>
          <w:szCs w:val="28"/>
        </w:rPr>
        <w:t xml:space="preserve"> представленная с помощью компьютерной графики</w:t>
      </w:r>
      <w:r w:rsidR="00C025E8">
        <w:rPr>
          <w:rFonts w:ascii="Times New Roman" w:hAnsi="Times New Roman" w:cs="Times New Roman"/>
          <w:sz w:val="28"/>
          <w:szCs w:val="28"/>
        </w:rPr>
        <w:t>,</w:t>
      </w:r>
      <w:r w:rsidRPr="007E0492">
        <w:rPr>
          <w:rFonts w:ascii="Times New Roman" w:hAnsi="Times New Roman" w:cs="Times New Roman"/>
          <w:sz w:val="28"/>
          <w:szCs w:val="28"/>
        </w:rPr>
        <w:t xml:space="preserve"> обеспечивает более эффективное и быстрое взаимодействие с другими системами безопасности, такими как сенсоры движения, системы контроля доступа, тревожные сигнализации и др., что повышает общий уровень безопасности объекта.</w:t>
      </w:r>
    </w:p>
    <w:p w14:paraId="49BB0D6B" w14:textId="77777777" w:rsidR="002511DB" w:rsidRPr="005A06EF" w:rsidRDefault="009B5DA5" w:rsidP="005A06EF">
      <w:pPr>
        <w:pStyle w:val="a3"/>
        <w:numPr>
          <w:ilvl w:val="0"/>
          <w:numId w:val="2"/>
        </w:numPr>
        <w:tabs>
          <w:tab w:val="left" w:pos="426"/>
        </w:tabs>
        <w:spacing w:before="280" w:after="280" w:line="360" w:lineRule="auto"/>
        <w:ind w:left="0" w:firstLine="0"/>
        <w:contextualSpacing w:val="0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161770004"/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Виртуальная (</w:t>
      </w:r>
      <w:r w:rsidRPr="005A06EF">
        <w:rPr>
          <w:rStyle w:val="10"/>
          <w:rFonts w:ascii="Times New Roman" w:hAnsi="Times New Roman" w:cs="Times New Roman"/>
          <w:color w:val="auto"/>
          <w:sz w:val="28"/>
          <w:szCs w:val="28"/>
        </w:rPr>
        <w:t>VR</w:t>
      </w: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) и дополненная (</w:t>
      </w:r>
      <w:r w:rsidRPr="005A06EF">
        <w:rPr>
          <w:rStyle w:val="10"/>
          <w:rFonts w:ascii="Times New Roman" w:hAnsi="Times New Roman" w:cs="Times New Roman"/>
          <w:color w:val="auto"/>
          <w:sz w:val="28"/>
          <w:szCs w:val="28"/>
        </w:rPr>
        <w:t>AR</w:t>
      </w: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) реальности</w:t>
      </w:r>
      <w:bookmarkEnd w:id="7"/>
    </w:p>
    <w:p w14:paraId="27FEAAD9" w14:textId="77777777" w:rsidR="00477C59" w:rsidRPr="007E0492" w:rsidRDefault="00477C59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Использование компьютерной графики в виртуальной и дополненной реальности для создания обучающих программ по вопросам безопасности персонала открывает широкие возможности для реалистичного и эффективного обучения. </w:t>
      </w:r>
    </w:p>
    <w:p w14:paraId="6FED0CAA" w14:textId="77777777" w:rsidR="002C05F1" w:rsidRPr="007E0492" w:rsidRDefault="00BC4388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Первые серьезные попытки создания симуляций для тренировки поведения в чрезвычайных ситуациях (ЧС) начались в 1970-1980-х годах. Но точно определить, когда была создана самая первая симуляция для тренировки поведения в ЧС, довольно сложно из-за различных проектов и исследований, которые проводились в разных странах и организациях. Одним из ранних примеров можно назвать создание симуляторов для тренировки поведения пожарных. В середине XX века были разработаны программы, позволяющие обучать спасателей и пожарных правильным техникам тушения пожаров и эвакуации людей из зданий. Эти симуляторы могли использоваться для имитации пожарных и аварийных ситуаций, чтобы тренировать персонал на деле. </w:t>
      </w:r>
    </w:p>
    <w:p w14:paraId="740BBAAF" w14:textId="77777777" w:rsidR="00365975" w:rsidRPr="007E0492" w:rsidRDefault="00365975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lastRenderedPageBreak/>
        <w:t>В начале XXI века с появлением более доступных и усовершенствованных систем виртуальной реальности и компьютерной графики, начали разрабатываться специализированные обучающие симу</w:t>
      </w:r>
      <w:r w:rsidR="009A5BB2" w:rsidRPr="007E0492">
        <w:rPr>
          <w:rFonts w:ascii="Times New Roman" w:hAnsi="Times New Roman" w:cs="Times New Roman"/>
          <w:sz w:val="28"/>
          <w:szCs w:val="28"/>
        </w:rPr>
        <w:t>ляторы для обучения персонала</w:t>
      </w:r>
      <w:r w:rsidRPr="007E0492">
        <w:rPr>
          <w:rFonts w:ascii="Times New Roman" w:hAnsi="Times New Roman" w:cs="Times New Roman"/>
          <w:sz w:val="28"/>
          <w:szCs w:val="28"/>
        </w:rPr>
        <w:t xml:space="preserve"> безопасности. Эти симуляторы позволяли создавать реалистичные тренировочные среды, где сотрудники могли проводить учебные сессии без фактического риска для здоровья. Далее в последнее десятилетие технологии виртуальной реальности стали более распространенными и доступными. Современные обучающие программы для персонала безопасности включают в себя сложные симуляции с использованием компьютерной графики, развитые алгоритмы анализа поведения и реакции, а также возможность обратной связи и аутентичного обучения в реальном времени.</w:t>
      </w:r>
    </w:p>
    <w:p w14:paraId="0105BF31" w14:textId="332BC225" w:rsidR="00477C59" w:rsidRPr="007E0492" w:rsidRDefault="00F537CF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Создание виртуальных симуляций с </w:t>
      </w:r>
      <w:r w:rsidR="00477C59" w:rsidRPr="007E0492">
        <w:rPr>
          <w:rFonts w:ascii="Times New Roman" w:hAnsi="Times New Roman" w:cs="Times New Roman"/>
          <w:sz w:val="28"/>
          <w:szCs w:val="28"/>
        </w:rPr>
        <w:t>помощью компьютерной графики</w:t>
      </w:r>
      <w:r w:rsidRPr="007E0492">
        <w:rPr>
          <w:rFonts w:ascii="Times New Roman" w:hAnsi="Times New Roman" w:cs="Times New Roman"/>
          <w:sz w:val="28"/>
          <w:szCs w:val="28"/>
        </w:rPr>
        <w:t>. Р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азрабатываются </w:t>
      </w:r>
      <w:r w:rsidRPr="007E0492">
        <w:rPr>
          <w:rFonts w:ascii="Times New Roman" w:hAnsi="Times New Roman" w:cs="Times New Roman"/>
          <w:sz w:val="28"/>
          <w:szCs w:val="28"/>
        </w:rPr>
        <w:t xml:space="preserve">разнообразные </w:t>
      </w:r>
      <w:r w:rsidR="00477C59" w:rsidRPr="007E0492">
        <w:rPr>
          <w:rFonts w:ascii="Times New Roman" w:hAnsi="Times New Roman" w:cs="Times New Roman"/>
          <w:sz w:val="28"/>
          <w:szCs w:val="28"/>
        </w:rPr>
        <w:t>виртуальные тренировочные симуляторы</w:t>
      </w:r>
      <w:r w:rsidR="00235FCE" w:rsidRPr="007E0492">
        <w:rPr>
          <w:rFonts w:ascii="Times New Roman" w:hAnsi="Times New Roman" w:cs="Times New Roman"/>
          <w:sz w:val="28"/>
          <w:szCs w:val="28"/>
        </w:rPr>
        <w:t xml:space="preserve"> с разнообразными 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тренировочными </w:t>
      </w:r>
      <w:r w:rsidR="00235FCE" w:rsidRPr="007E0492">
        <w:rPr>
          <w:rFonts w:ascii="Times New Roman" w:hAnsi="Times New Roman" w:cs="Times New Roman"/>
          <w:sz w:val="28"/>
          <w:szCs w:val="28"/>
        </w:rPr>
        <w:t>сценариями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, которые позволяют персоналу погрузиться в реалистичные </w:t>
      </w:r>
      <w:r w:rsidRPr="007E0492">
        <w:rPr>
          <w:rFonts w:ascii="Times New Roman" w:hAnsi="Times New Roman" w:cs="Times New Roman"/>
          <w:sz w:val="28"/>
          <w:szCs w:val="28"/>
        </w:rPr>
        <w:t xml:space="preserve">оспенные 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ситуации </w:t>
      </w:r>
      <w:r w:rsidR="00B426EF" w:rsidRPr="007E0492">
        <w:rPr>
          <w:rFonts w:ascii="Times New Roman" w:hAnsi="Times New Roman" w:cs="Times New Roman"/>
          <w:sz w:val="28"/>
          <w:szCs w:val="28"/>
        </w:rPr>
        <w:t>для улучшения</w:t>
      </w:r>
      <w:r w:rsidRPr="007E0492">
        <w:rPr>
          <w:rFonts w:ascii="Times New Roman" w:hAnsi="Times New Roman" w:cs="Times New Roman"/>
          <w:sz w:val="28"/>
          <w:szCs w:val="28"/>
        </w:rPr>
        <w:t xml:space="preserve"> квалификации персонала в сфере безопасности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. </w:t>
      </w:r>
      <w:r w:rsidR="000332C4" w:rsidRPr="007E0492">
        <w:rPr>
          <w:rFonts w:ascii="Times New Roman" w:hAnsi="Times New Roman" w:cs="Times New Roman"/>
          <w:sz w:val="28"/>
          <w:szCs w:val="28"/>
        </w:rPr>
        <w:t>Так же с использованием компьютерной графики создаются интерактивные обучающие модули, где персонал может взаимодействовать с объектам</w:t>
      </w:r>
      <w:r w:rsidR="008E17F7">
        <w:rPr>
          <w:rFonts w:ascii="Times New Roman" w:hAnsi="Times New Roman" w:cs="Times New Roman"/>
          <w:sz w:val="28"/>
          <w:szCs w:val="28"/>
        </w:rPr>
        <w:t>и</w:t>
      </w:r>
      <w:r w:rsidR="000332C4" w:rsidRPr="007E0492">
        <w:rPr>
          <w:rFonts w:ascii="Times New Roman" w:hAnsi="Times New Roman" w:cs="Times New Roman"/>
          <w:sz w:val="28"/>
          <w:szCs w:val="28"/>
        </w:rPr>
        <w:t xml:space="preserve"> обучающих симуляций для дальнейшего применения знаний на </w:t>
      </w:r>
      <w:r w:rsidR="00431678" w:rsidRPr="007E0492">
        <w:rPr>
          <w:rFonts w:ascii="Times New Roman" w:hAnsi="Times New Roman" w:cs="Times New Roman"/>
          <w:sz w:val="28"/>
          <w:szCs w:val="28"/>
        </w:rPr>
        <w:t>практике</w:t>
      </w:r>
      <w:r w:rsidR="000332C4" w:rsidRPr="007E0492">
        <w:rPr>
          <w:rFonts w:ascii="Times New Roman" w:hAnsi="Times New Roman" w:cs="Times New Roman"/>
          <w:sz w:val="28"/>
          <w:szCs w:val="28"/>
        </w:rPr>
        <w:t xml:space="preserve">. </w:t>
      </w:r>
      <w:r w:rsidR="00477C59" w:rsidRPr="007E0492">
        <w:rPr>
          <w:rFonts w:ascii="Times New Roman" w:hAnsi="Times New Roman" w:cs="Times New Roman"/>
          <w:sz w:val="28"/>
          <w:szCs w:val="28"/>
        </w:rPr>
        <w:t>Например, симуляция пожара, аварии на производстве,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 взрыва,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эвакуации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 персонала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и другие чрезвычайные ситуации.</w:t>
      </w:r>
      <w:r w:rsidR="006C568A" w:rsidRPr="007E0492">
        <w:rPr>
          <w:rFonts w:ascii="Times New Roman" w:hAnsi="Times New Roman" w:cs="Times New Roman"/>
          <w:sz w:val="28"/>
          <w:szCs w:val="28"/>
        </w:rPr>
        <w:t xml:space="preserve"> Все симуляции показывают персоналу возможные правильные действия в чрезвычайных ситуациях.</w:t>
      </w:r>
    </w:p>
    <w:p w14:paraId="548478C4" w14:textId="77777777" w:rsidR="00400C32" w:rsidRPr="007E0492" w:rsidRDefault="00AA448D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Так же к</w:t>
      </w:r>
      <w:r w:rsidR="00431678" w:rsidRPr="007E0492">
        <w:rPr>
          <w:rFonts w:ascii="Times New Roman" w:hAnsi="Times New Roman" w:cs="Times New Roman"/>
          <w:sz w:val="28"/>
          <w:szCs w:val="28"/>
        </w:rPr>
        <w:t>омпьютерная графика позволяет визуализировать процессы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и процедур</w:t>
      </w:r>
      <w:r w:rsidR="00431678" w:rsidRPr="007E0492">
        <w:rPr>
          <w:rFonts w:ascii="Times New Roman" w:hAnsi="Times New Roman" w:cs="Times New Roman"/>
          <w:sz w:val="28"/>
          <w:szCs w:val="28"/>
        </w:rPr>
        <w:t>ы в виртуальных симуляциях. Визуализируются различные процессы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и процедур безопасности, таких как правила эвакуации, процедуры первой помощи, использование средств индивидуальной защиты и других аспектов безопасности</w:t>
      </w:r>
      <w:r w:rsidR="00431678" w:rsidRPr="007E0492">
        <w:rPr>
          <w:rFonts w:ascii="Times New Roman" w:hAnsi="Times New Roman" w:cs="Times New Roman"/>
          <w:sz w:val="28"/>
          <w:szCs w:val="28"/>
        </w:rPr>
        <w:t xml:space="preserve"> в различных ситуациях</w:t>
      </w:r>
      <w:r w:rsidR="00477C59" w:rsidRPr="007E0492">
        <w:rPr>
          <w:rFonts w:ascii="Times New Roman" w:hAnsi="Times New Roman" w:cs="Times New Roman"/>
          <w:sz w:val="28"/>
          <w:szCs w:val="28"/>
        </w:rPr>
        <w:t>.</w:t>
      </w:r>
      <w:r w:rsidR="00400C32" w:rsidRPr="007E04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9D95B" w14:textId="77777777" w:rsidR="00907DFB" w:rsidRPr="007E0492" w:rsidRDefault="00400C32" w:rsidP="000F258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Все обучающие программы и симуляции могут адаптивно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</w:t>
      </w:r>
      <w:r w:rsidRPr="007E0492">
        <w:rPr>
          <w:rFonts w:ascii="Times New Roman" w:hAnsi="Times New Roman" w:cs="Times New Roman"/>
          <w:sz w:val="28"/>
          <w:szCs w:val="28"/>
        </w:rPr>
        <w:t>подстраиваться и оценивать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</w:t>
      </w:r>
      <w:r w:rsidRPr="007E0492">
        <w:rPr>
          <w:rFonts w:ascii="Times New Roman" w:hAnsi="Times New Roman" w:cs="Times New Roman"/>
          <w:sz w:val="28"/>
          <w:szCs w:val="28"/>
        </w:rPr>
        <w:t xml:space="preserve">человека для более продвинутой подготовки. 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Виртуальные тренировочные программы настроены для адаптивного обучения, учитывая </w:t>
      </w:r>
      <w:r w:rsidR="00477C59" w:rsidRPr="007E0492">
        <w:rPr>
          <w:rFonts w:ascii="Times New Roman" w:hAnsi="Times New Roman" w:cs="Times New Roman"/>
          <w:sz w:val="28"/>
          <w:szCs w:val="28"/>
        </w:rPr>
        <w:lastRenderedPageBreak/>
        <w:t>индивидуальные потребности и навыки каждого учащегося</w:t>
      </w:r>
      <w:r w:rsidRPr="007E0492">
        <w:rPr>
          <w:rFonts w:ascii="Times New Roman" w:hAnsi="Times New Roman" w:cs="Times New Roman"/>
          <w:sz w:val="28"/>
          <w:szCs w:val="28"/>
        </w:rPr>
        <w:t xml:space="preserve"> или группы учащихся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. Также </w:t>
      </w:r>
      <w:r w:rsidRPr="007E0492">
        <w:rPr>
          <w:rFonts w:ascii="Times New Roman" w:hAnsi="Times New Roman" w:cs="Times New Roman"/>
          <w:sz w:val="28"/>
          <w:szCs w:val="28"/>
        </w:rPr>
        <w:t>производится автоматическая оценка</w:t>
      </w:r>
      <w:r w:rsidR="00477C59" w:rsidRPr="007E0492">
        <w:rPr>
          <w:rFonts w:ascii="Times New Roman" w:hAnsi="Times New Roman" w:cs="Times New Roman"/>
          <w:sz w:val="28"/>
          <w:szCs w:val="28"/>
        </w:rPr>
        <w:t xml:space="preserve"> знаний и навыков персонала после прохождения обучения.</w:t>
      </w:r>
    </w:p>
    <w:p w14:paraId="6FB481C6" w14:textId="77777777" w:rsidR="00907DFB" w:rsidRPr="00A91F7C" w:rsidRDefault="00907DFB" w:rsidP="00A91F7C">
      <w:pPr>
        <w:pStyle w:val="a3"/>
        <w:numPr>
          <w:ilvl w:val="0"/>
          <w:numId w:val="2"/>
        </w:numPr>
        <w:tabs>
          <w:tab w:val="left" w:pos="426"/>
        </w:tabs>
        <w:spacing w:before="280" w:after="280" w:line="360" w:lineRule="auto"/>
        <w:ind w:left="0" w:firstLine="0"/>
        <w:contextualSpacing w:val="0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8" w:name="_Toc161770005"/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t>Средства для распознавания и идентификации</w:t>
      </w:r>
      <w:bookmarkEnd w:id="8"/>
    </w:p>
    <w:p w14:paraId="7AE383BC" w14:textId="77777777" w:rsidR="0004266E" w:rsidRPr="007E0492" w:rsidRDefault="0004266E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История создания средств распознавания и идентификации с использованием компьютерной графики началась еще во второй половине XX века и прошла длительный путь развития, благодаря инновациям в области алгоритмов обработки изображений и методов машинного обучения. Давайте рассмотрим этот процесс более подробно:</w:t>
      </w:r>
    </w:p>
    <w:p w14:paraId="0541B86A" w14:textId="77777777" w:rsidR="0004266E" w:rsidRPr="007E0492" w:rsidRDefault="0004266E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Ранние исследования (1960-1970-е годы): Самые ранние работы в области распознавания образов и идентификации объектов базировались на простых алгоритмах компьютерной обработки изображений, таких как выделение контуров, анализ яркости пикселей и шаблонное сопоставление. В этот период проводились эксперименты с использованием распознавания лиц, наборов фигур и т.д.</w:t>
      </w:r>
    </w:p>
    <w:p w14:paraId="454C6A63" w14:textId="77777777" w:rsidR="0004266E" w:rsidRPr="007E0492" w:rsidRDefault="0004266E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Развитие технологий и методов (1980-1990-е годы): С появлением более мощных компьютеров и улучшением алгоритмов обработки изображений, а также развитием методов машинного обучения, стали возможны более сложные и точные процессы распознавания и идентификации. В этот период были разработаны первые системы распознавания лиц, печатного текста, а также биометрические технологии.</w:t>
      </w:r>
    </w:p>
    <w:p w14:paraId="1F9A346E" w14:textId="77777777" w:rsidR="0004266E" w:rsidRPr="007E0492" w:rsidRDefault="0004266E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Современные решения (2000-ные годы - настоящее время): В последние десятилетия компьютерная графика и методы анализа изображений сделали огромный скачок вперед. Современные системы распознавания и идентификации основаны на сложных алгоритмах глубокого обучения и нейронных сетей, позволяющих обрабатывать огромные объемы данных и добиваться высокой точности даже в сложных условиях.</w:t>
      </w:r>
    </w:p>
    <w:p w14:paraId="79DA18FA" w14:textId="77777777" w:rsidR="00CC70D5" w:rsidRPr="007E0492" w:rsidRDefault="00CC70D5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История создания средств биометрического распознавания и идентификации с использованием компьютерной графики представляет </w:t>
      </w:r>
      <w:r w:rsidRPr="007E0492">
        <w:rPr>
          <w:rFonts w:ascii="Times New Roman" w:hAnsi="Times New Roman" w:cs="Times New Roman"/>
          <w:sz w:val="28"/>
          <w:szCs w:val="28"/>
        </w:rPr>
        <w:lastRenderedPageBreak/>
        <w:t>собой увлекательный путь развития технологий, позволяющих опираться на уникальные характеристики человека для установления личности. Давайте рассмотрим этот процесс подробнее:</w:t>
      </w:r>
    </w:p>
    <w:p w14:paraId="3EFD37CA" w14:textId="77777777" w:rsidR="00CC70D5" w:rsidRPr="007E0492" w:rsidRDefault="00CC70D5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Эволюция биометрии (до 1990-х годов): Идеи использования биометрических данных для идентификации и аутентификации имели свои первые проявления задолго до появления компьютерной графики. Такие характеристики, как отпечатки пальцев, радужка глаза, голос и другие, анализировались вручную. С развитием компьютерных технологий стала возможной автоматизация процессов обработки и анализа данных.</w:t>
      </w:r>
    </w:p>
    <w:p w14:paraId="13521BB9" w14:textId="77777777" w:rsidR="00CC70D5" w:rsidRPr="007E0492" w:rsidRDefault="00CC70D5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Возникновение компьютерной графики (1990-2000-е годы): С развитием современных методов компьютерной графики и обработки изображений стали появляться более точные и эффективные способы считывания и интерпретации биометрических данных. Технологии распознавания лиц, отпечатков пальцев, голоса и других биометрических параметров стали широко применяться.</w:t>
      </w:r>
    </w:p>
    <w:p w14:paraId="4FFE4BCB" w14:textId="77777777" w:rsidR="00CC70D5" w:rsidRPr="007E0492" w:rsidRDefault="00CC70D5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Применение машинного обучения (2010-е годы - настоящее время): С появлением методов машинного обучения и глубокого обучения, процессы биометрического распознавания и идентификации стали еще более точными и надежными. Нейронные сети и алгоритмы обработки изображений позволяют выполнить сложные вычисления для сопоставления биометрических данных с хранимыми шаблонами.</w:t>
      </w:r>
    </w:p>
    <w:p w14:paraId="69AE7E70" w14:textId="77777777" w:rsidR="00CC70D5" w:rsidRPr="007E0492" w:rsidRDefault="00CC70D5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Современные системы биометрического распознавания и идентификации широко используются в различных сферах, включая безопасность, медицину, банковское дело, государственные службы и розничную торговлю. Технологии биометрии, поддерживаемые компьютерной графикой, обеспечивают высокий уровень безопасности и конфиденциальности.</w:t>
      </w:r>
    </w:p>
    <w:p w14:paraId="7027527F" w14:textId="77777777" w:rsidR="00037A07" w:rsidRDefault="00037A07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Toc161770006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6358AC4" w14:textId="4168E509" w:rsidR="00F70B24" w:rsidRPr="00A91F7C" w:rsidRDefault="00F70B24" w:rsidP="00A91F7C">
      <w:pPr>
        <w:pStyle w:val="a3"/>
        <w:numPr>
          <w:ilvl w:val="0"/>
          <w:numId w:val="2"/>
        </w:numPr>
        <w:tabs>
          <w:tab w:val="left" w:pos="426"/>
        </w:tabs>
        <w:spacing w:before="280" w:after="280" w:line="360" w:lineRule="auto"/>
        <w:ind w:left="0" w:firstLine="0"/>
        <w:contextualSpacing w:val="0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7E0492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Шифрование и дешифрование с помощью компьютерной графики</w:t>
      </w:r>
      <w:bookmarkEnd w:id="9"/>
    </w:p>
    <w:p w14:paraId="2F19799D" w14:textId="77777777" w:rsidR="00910199" w:rsidRPr="007E0492" w:rsidRDefault="00910199" w:rsidP="00A91F7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История шифрования и дешифрования с использованием компьютерной графики насчитывает долгий путь, начиная с развития методов шифрования в древние времена и заканчивая современными алгоритмами с использованием специализированных графических вычислений. </w:t>
      </w:r>
    </w:p>
    <w:p w14:paraId="7F5B51E6" w14:textId="77777777" w:rsidR="00910199" w:rsidRPr="007E0492" w:rsidRDefault="00910199" w:rsidP="00A91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>Современные методы шифрования:</w:t>
      </w:r>
    </w:p>
    <w:p w14:paraId="6D61EAE6" w14:textId="77777777" w:rsidR="00910199" w:rsidRPr="007E0492" w:rsidRDefault="00910199" w:rsidP="00A91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Симметричное и асимметричное шифрование: С появлением компьютерной графики и мощных алгоритмов шифрования стали широко применяться методы симметричного (один ключ на шифрование и дешифрование) и асимметричного шифрования (пара ключей - публичный и приватный).</w:t>
      </w:r>
    </w:p>
    <w:p w14:paraId="0AA1D56F" w14:textId="4BF197E8" w:rsidR="00910199" w:rsidRPr="007E0492" w:rsidRDefault="00910199" w:rsidP="00A91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Шифрование на основе графики: Некоторые методы шифрования используют особенности компьютерной графики, такие как методы стеганографии (скрытное размещение информации в изображениях) или использование визуализации для создания ключей шифрования.</w:t>
      </w:r>
    </w:p>
    <w:p w14:paraId="7D85CA81" w14:textId="098845FC" w:rsidR="00910199" w:rsidRPr="00A91F7C" w:rsidRDefault="00910199" w:rsidP="000E563A">
      <w:pPr>
        <w:pStyle w:val="a3"/>
        <w:tabs>
          <w:tab w:val="left" w:pos="426"/>
        </w:tabs>
        <w:spacing w:before="100" w:after="0" w:line="360" w:lineRule="auto"/>
        <w:ind w:left="0" w:firstLine="425"/>
        <w:contextualSpacing w:val="0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A91F7C">
        <w:rPr>
          <w:rStyle w:val="10"/>
          <w:rFonts w:ascii="Times New Roman" w:hAnsi="Times New Roman" w:cs="Times New Roman"/>
          <w:color w:val="auto"/>
          <w:sz w:val="28"/>
          <w:szCs w:val="28"/>
        </w:rPr>
        <w:t>Графическое дешифрование:</w:t>
      </w:r>
    </w:p>
    <w:p w14:paraId="10B6A623" w14:textId="77777777" w:rsidR="00910199" w:rsidRPr="007E0492" w:rsidRDefault="00910199" w:rsidP="00A91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Использование GPU для шифрования: С появлением мощных графических процессоров (GPU) возможности шифрования и дешифрования стали включать в себя использование параллельных вычислений для ускорения процессов и обеспечения безопасности шифрования.</w:t>
      </w:r>
    </w:p>
    <w:p w14:paraId="21CDEC88" w14:textId="2AD4B48A" w:rsidR="00910199" w:rsidRPr="007E0492" w:rsidRDefault="00910199" w:rsidP="00A91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492">
        <w:rPr>
          <w:rFonts w:ascii="Times New Roman" w:hAnsi="Times New Roman" w:cs="Times New Roman"/>
          <w:sz w:val="28"/>
          <w:szCs w:val="28"/>
        </w:rPr>
        <w:t xml:space="preserve">   - Визуализация дешифрования: </w:t>
      </w:r>
      <w:r w:rsidR="00A91F7C">
        <w:rPr>
          <w:rFonts w:ascii="Times New Roman" w:hAnsi="Times New Roman" w:cs="Times New Roman"/>
          <w:sz w:val="28"/>
          <w:szCs w:val="28"/>
        </w:rPr>
        <w:t>к</w:t>
      </w:r>
      <w:r w:rsidRPr="007E0492">
        <w:rPr>
          <w:rFonts w:ascii="Times New Roman" w:hAnsi="Times New Roman" w:cs="Times New Roman"/>
          <w:sz w:val="28"/>
          <w:szCs w:val="28"/>
        </w:rPr>
        <w:t>роме того, графические методы могут использоваться для визуализации процессов дешифрования, что делает понимание работы шифрования более наглядным и доступным для пользователей.</w:t>
      </w:r>
    </w:p>
    <w:p w14:paraId="67D8BF7B" w14:textId="77777777" w:rsidR="00A91F7C" w:rsidRDefault="00A9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F7D586" w14:textId="59AD4910" w:rsidR="004332A7" w:rsidRPr="00A91F7C" w:rsidRDefault="004332A7" w:rsidP="00A91F7C">
      <w:pPr>
        <w:spacing w:after="280"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A91F7C">
        <w:rPr>
          <w:rFonts w:ascii="Times New Roman" w:hAnsi="Times New Roman" w:cs="Times New Roman"/>
          <w:caps/>
          <w:sz w:val="28"/>
          <w:szCs w:val="28"/>
        </w:rPr>
        <w:lastRenderedPageBreak/>
        <w:t>Заключение</w:t>
      </w:r>
    </w:p>
    <w:p w14:paraId="05C777C2" w14:textId="77777777" w:rsidR="007E0492" w:rsidRPr="007E0492" w:rsidRDefault="00985E9E" w:rsidP="00A91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9E">
        <w:rPr>
          <w:rFonts w:ascii="Times New Roman" w:hAnsi="Times New Roman" w:cs="Times New Roman"/>
          <w:sz w:val="28"/>
          <w:szCs w:val="28"/>
        </w:rPr>
        <w:t>Использование компьютерной графики в технологии безопасности существенно улучшает системы обнаружения угроз, идентификации объектов и реагирования на ситуации. Инновационные методы анализа изображений, биометрического распознавания и машинного обучения позволяют создавать более эффективные и надежные системы безопасности, повышая уровень защиты в различных сферах жизни. Дальнейшие научные исследования в области компьютерной графики способствуют усовершенствованию технологий безопасности и созданию более интеллектуальных средств обеспечения безопасности для общества.</w:t>
      </w:r>
    </w:p>
    <w:p w14:paraId="504A0D8A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64C96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4EE15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8E826F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2E97E4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85EF2E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357A05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970881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2E0BEA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8BDBAF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7B3F2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3F2FFE" w14:textId="77777777" w:rsidR="007E0492" w:rsidRPr="007E0492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20FE63" w14:textId="77777777" w:rsidR="007E0492" w:rsidRDefault="007E0492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BF102" w14:textId="77777777" w:rsidR="00985E9E" w:rsidRPr="007E0492" w:rsidRDefault="00985E9E" w:rsidP="007E0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9B9C8" w14:textId="77777777" w:rsidR="007E0492" w:rsidRPr="003C60E8" w:rsidRDefault="007E0492" w:rsidP="003C60E8">
      <w:pPr>
        <w:pStyle w:val="1"/>
        <w:spacing w:before="0" w:after="280" w:line="360" w:lineRule="auto"/>
        <w:ind w:left="0" w:firstLine="0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0" w:name="_Toc161509554"/>
      <w:bookmarkStart w:id="11" w:name="_Toc161770007"/>
      <w:r w:rsidRPr="003C60E8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Список литературы</w:t>
      </w:r>
      <w:bookmarkEnd w:id="10"/>
      <w:bookmarkEnd w:id="11"/>
    </w:p>
    <w:p w14:paraId="6989289D" w14:textId="08209A69" w:rsidR="007E0492" w:rsidRPr="00B11961" w:rsidRDefault="000743F6" w:rsidP="003C60E8">
      <w:pPr>
        <w:pStyle w:val="aa"/>
        <w:numPr>
          <w:ilvl w:val="0"/>
          <w:numId w:val="3"/>
        </w:numPr>
        <w:tabs>
          <w:tab w:val="left" w:pos="851"/>
        </w:tabs>
        <w:ind w:left="0" w:firstLine="426"/>
        <w:rPr>
          <w:color w:val="auto"/>
        </w:rPr>
      </w:pPr>
      <w:r w:rsidRPr="000743F6">
        <w:rPr>
          <w:color w:val="auto"/>
        </w:rPr>
        <w:t xml:space="preserve">Что такое компьютерная графика </w:t>
      </w:r>
      <w:r w:rsidR="002B2EE2">
        <w:rPr>
          <w:color w:val="auto"/>
        </w:rPr>
        <w:t>–</w:t>
      </w:r>
      <w:r w:rsidRPr="000743F6">
        <w:rPr>
          <w:color w:val="auto"/>
        </w:rPr>
        <w:t xml:space="preserve"> и как она меняется с развитием технологий // </w:t>
      </w:r>
      <w:proofErr w:type="spellStart"/>
      <w:r w:rsidR="00A9048C">
        <w:rPr>
          <w:color w:val="auto"/>
          <w:lang w:val="en-US"/>
        </w:rPr>
        <w:t>SkillBox</w:t>
      </w:r>
      <w:proofErr w:type="spellEnd"/>
      <w:r w:rsidR="00A9048C" w:rsidRPr="00A9048C">
        <w:rPr>
          <w:color w:val="auto"/>
        </w:rPr>
        <w:t xml:space="preserve">. </w:t>
      </w:r>
      <w:r w:rsidR="003C60E8" w:rsidRPr="00B11961">
        <w:rPr>
          <w:color w:val="auto"/>
          <w:lang w:val="en-US"/>
        </w:rPr>
        <w:t>URL</w:t>
      </w:r>
      <w:r w:rsidR="003C60E8" w:rsidRPr="00B11961">
        <w:rPr>
          <w:color w:val="auto"/>
        </w:rPr>
        <w:t xml:space="preserve">: </w:t>
      </w:r>
      <w:hyperlink r:id="rId8" w:history="1">
        <w:r w:rsidR="00B11961" w:rsidRPr="00B11961">
          <w:rPr>
            <w:rStyle w:val="a7"/>
            <w:color w:val="auto"/>
            <w:u w:val="none"/>
            <w:lang w:val="en-US"/>
          </w:rPr>
          <w:t>https</w:t>
        </w:r>
        <w:r w:rsidR="00B11961" w:rsidRPr="00B11961">
          <w:rPr>
            <w:rStyle w:val="a7"/>
            <w:color w:val="auto"/>
            <w:u w:val="none"/>
          </w:rPr>
          <w:t>://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skillbox</w:t>
        </w:r>
        <w:proofErr w:type="spellEnd"/>
        <w:r w:rsidR="00B11961" w:rsidRPr="00B11961">
          <w:rPr>
            <w:rStyle w:val="a7"/>
            <w:color w:val="auto"/>
            <w:u w:val="none"/>
          </w:rPr>
          <w:t>.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r w:rsidR="00B11961" w:rsidRPr="00B11961">
          <w:rPr>
            <w:rStyle w:val="a7"/>
            <w:color w:val="auto"/>
            <w:u w:val="none"/>
            <w:lang w:val="en-US"/>
          </w:rPr>
          <w:t>media</w:t>
        </w:r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gamedev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chto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takoe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kompyuternaya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grafika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i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kak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ona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menyaetsya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r w:rsidR="00B11961" w:rsidRPr="00B11961">
          <w:rPr>
            <w:rStyle w:val="a7"/>
            <w:color w:val="auto"/>
            <w:u w:val="none"/>
            <w:lang w:val="en-US"/>
          </w:rPr>
          <w:t>s</w:t>
        </w:r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razvitiem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tekhnologiy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</w:hyperlink>
      <w:r w:rsidR="00B11961" w:rsidRPr="00B11961">
        <w:rPr>
          <w:color w:val="auto"/>
        </w:rPr>
        <w:t xml:space="preserve"> Дата обращения 1</w:t>
      </w:r>
      <w:r w:rsidR="00B06224">
        <w:rPr>
          <w:color w:val="auto"/>
        </w:rPr>
        <w:t>3</w:t>
      </w:r>
      <w:r w:rsidR="00B11961" w:rsidRPr="00B11961">
        <w:rPr>
          <w:color w:val="auto"/>
        </w:rPr>
        <w:t>.02.2025.</w:t>
      </w:r>
    </w:p>
    <w:p w14:paraId="4DE7EBA5" w14:textId="7BAC97BD" w:rsidR="00130018" w:rsidRPr="00B11961" w:rsidRDefault="00234402" w:rsidP="003C60E8">
      <w:pPr>
        <w:pStyle w:val="aa"/>
        <w:numPr>
          <w:ilvl w:val="0"/>
          <w:numId w:val="3"/>
        </w:numPr>
        <w:tabs>
          <w:tab w:val="left" w:pos="851"/>
        </w:tabs>
        <w:ind w:left="0" w:firstLine="426"/>
        <w:rPr>
          <w:color w:val="auto"/>
        </w:rPr>
      </w:pPr>
      <w:r w:rsidRPr="000743F6">
        <w:rPr>
          <w:color w:val="auto"/>
        </w:rPr>
        <w:t xml:space="preserve">Компьютерное зрение для обеспечения безопасности // </w:t>
      </w:r>
      <w:proofErr w:type="spellStart"/>
      <w:r w:rsidR="00A9048C">
        <w:rPr>
          <w:color w:val="auto"/>
          <w:lang w:val="en-US"/>
        </w:rPr>
        <w:t>Digtlab</w:t>
      </w:r>
      <w:proofErr w:type="spellEnd"/>
      <w:r w:rsidR="00A9048C" w:rsidRPr="00A9048C">
        <w:rPr>
          <w:color w:val="auto"/>
        </w:rPr>
        <w:t xml:space="preserve">. </w:t>
      </w:r>
      <w:r w:rsidR="003C60E8" w:rsidRPr="00B11961">
        <w:rPr>
          <w:color w:val="auto"/>
          <w:lang w:val="en-US"/>
        </w:rPr>
        <w:t>URL</w:t>
      </w:r>
      <w:r w:rsidR="003C60E8" w:rsidRPr="00B11961">
        <w:rPr>
          <w:color w:val="auto"/>
        </w:rPr>
        <w:t xml:space="preserve">: </w:t>
      </w:r>
      <w:hyperlink r:id="rId9" w:history="1">
        <w:r w:rsidR="00B11961" w:rsidRPr="00B11961">
          <w:rPr>
            <w:rStyle w:val="a7"/>
            <w:color w:val="auto"/>
            <w:u w:val="none"/>
            <w:lang w:val="en-US"/>
          </w:rPr>
          <w:t>https</w:t>
        </w:r>
        <w:r w:rsidR="00B11961" w:rsidRPr="00B11961">
          <w:rPr>
            <w:rStyle w:val="a7"/>
            <w:color w:val="auto"/>
            <w:u w:val="none"/>
          </w:rPr>
          <w:t>://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digtlab</w:t>
        </w:r>
        <w:proofErr w:type="spellEnd"/>
        <w:r w:rsidR="00B11961" w:rsidRPr="00B11961">
          <w:rPr>
            <w:rStyle w:val="a7"/>
            <w:color w:val="auto"/>
            <w:u w:val="none"/>
          </w:rPr>
          <w:t>.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tpost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ayrzy</w:t>
        </w:r>
        <w:proofErr w:type="spellEnd"/>
        <w:r w:rsidR="00B11961" w:rsidRPr="00B11961">
          <w:rPr>
            <w:rStyle w:val="a7"/>
            <w:color w:val="auto"/>
            <w:u w:val="none"/>
          </w:rPr>
          <w:t>13</w:t>
        </w:r>
        <w:r w:rsidR="00B11961" w:rsidRPr="00B11961">
          <w:rPr>
            <w:rStyle w:val="a7"/>
            <w:color w:val="auto"/>
            <w:u w:val="none"/>
            <w:lang w:val="en-US"/>
          </w:rPr>
          <w:t>gr</w:t>
        </w:r>
        <w:r w:rsidR="00B11961" w:rsidRPr="00B11961">
          <w:rPr>
            <w:rStyle w:val="a7"/>
            <w:color w:val="auto"/>
            <w:u w:val="none"/>
          </w:rPr>
          <w:t>1-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kompyuternoe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zrenie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dlya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obespecheniya</w:t>
        </w:r>
        <w:proofErr w:type="spellEnd"/>
        <w:r w:rsidR="00B11961" w:rsidRPr="00B11961">
          <w:rPr>
            <w:rStyle w:val="a7"/>
            <w:color w:val="auto"/>
            <w:u w:val="none"/>
          </w:rPr>
          <w:t>-</w:t>
        </w:r>
        <w:r w:rsidR="00B11961" w:rsidRPr="00B11961">
          <w:rPr>
            <w:rStyle w:val="a7"/>
            <w:color w:val="auto"/>
            <w:u w:val="none"/>
            <w:lang w:val="en-US"/>
          </w:rPr>
          <w:t>b</w:t>
        </w:r>
      </w:hyperlink>
      <w:r w:rsidR="00B11961" w:rsidRPr="00B11961">
        <w:rPr>
          <w:color w:val="auto"/>
        </w:rPr>
        <w:t xml:space="preserve"> Дата обращения 1</w:t>
      </w:r>
      <w:r w:rsidR="00B06224">
        <w:rPr>
          <w:color w:val="auto"/>
        </w:rPr>
        <w:t>4</w:t>
      </w:r>
      <w:r w:rsidR="00B11961" w:rsidRPr="00B11961">
        <w:rPr>
          <w:color w:val="auto"/>
        </w:rPr>
        <w:t>.02.2025.</w:t>
      </w:r>
    </w:p>
    <w:p w14:paraId="55480643" w14:textId="0B20D996" w:rsidR="00130018" w:rsidRPr="00B11961" w:rsidRDefault="00F80CB8" w:rsidP="003C60E8">
      <w:pPr>
        <w:pStyle w:val="aa"/>
        <w:numPr>
          <w:ilvl w:val="0"/>
          <w:numId w:val="3"/>
        </w:numPr>
        <w:tabs>
          <w:tab w:val="left" w:pos="851"/>
        </w:tabs>
        <w:ind w:left="0" w:firstLine="426"/>
        <w:rPr>
          <w:color w:val="auto"/>
        </w:rPr>
      </w:pPr>
      <w:r w:rsidRPr="00F80CB8">
        <w:rPr>
          <w:color w:val="auto"/>
        </w:rPr>
        <w:t xml:space="preserve">История видеонаблюдения: путь от телевизора и Третьего рейха до облаков и нейросетей // </w:t>
      </w:r>
      <w:proofErr w:type="spellStart"/>
      <w:r w:rsidR="00A9048C">
        <w:rPr>
          <w:color w:val="auto"/>
          <w:lang w:val="en-US"/>
        </w:rPr>
        <w:t>Habr</w:t>
      </w:r>
      <w:proofErr w:type="spellEnd"/>
      <w:r w:rsidR="00A9048C" w:rsidRPr="00A9048C">
        <w:rPr>
          <w:color w:val="auto"/>
        </w:rPr>
        <w:t xml:space="preserve">. </w:t>
      </w:r>
      <w:r w:rsidR="003C60E8" w:rsidRPr="00B11961">
        <w:rPr>
          <w:color w:val="auto"/>
          <w:lang w:val="en-US"/>
        </w:rPr>
        <w:t>URL</w:t>
      </w:r>
      <w:r w:rsidR="003C60E8" w:rsidRPr="00B11961">
        <w:rPr>
          <w:color w:val="auto"/>
        </w:rPr>
        <w:t xml:space="preserve">: </w:t>
      </w:r>
      <w:hyperlink r:id="rId10" w:history="1">
        <w:r w:rsidR="00B11961" w:rsidRPr="00B11961">
          <w:rPr>
            <w:rStyle w:val="a7"/>
            <w:color w:val="auto"/>
            <w:u w:val="none"/>
            <w:lang w:val="en-US"/>
          </w:rPr>
          <w:t>https</w:t>
        </w:r>
        <w:r w:rsidR="00B11961" w:rsidRPr="00B11961">
          <w:rPr>
            <w:rStyle w:val="a7"/>
            <w:color w:val="auto"/>
            <w:u w:val="none"/>
          </w:rPr>
          <w:t>://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habr</w:t>
        </w:r>
        <w:proofErr w:type="spellEnd"/>
        <w:r w:rsidR="00B11961" w:rsidRPr="00B11961">
          <w:rPr>
            <w:rStyle w:val="a7"/>
            <w:color w:val="auto"/>
            <w:u w:val="none"/>
          </w:rPr>
          <w:t>.</w:t>
        </w:r>
        <w:r w:rsidR="00B11961" w:rsidRPr="00B11961">
          <w:rPr>
            <w:rStyle w:val="a7"/>
            <w:color w:val="auto"/>
            <w:u w:val="none"/>
            <w:lang w:val="en-US"/>
          </w:rPr>
          <w:t>com</w:t>
        </w:r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r w:rsidR="00B11961" w:rsidRPr="00B11961">
          <w:rPr>
            <w:rStyle w:val="a7"/>
            <w:color w:val="auto"/>
            <w:u w:val="none"/>
            <w:lang w:val="en-US"/>
          </w:rPr>
          <w:t>companies</w:t>
        </w:r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ivideon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r w:rsidR="00B11961" w:rsidRPr="00B11961">
          <w:rPr>
            <w:rStyle w:val="a7"/>
            <w:color w:val="auto"/>
            <w:u w:val="none"/>
            <w:lang w:val="en-US"/>
          </w:rPr>
          <w:t>articles</w:t>
        </w:r>
        <w:r w:rsidR="00B11961" w:rsidRPr="00B11961">
          <w:rPr>
            <w:rStyle w:val="a7"/>
            <w:color w:val="auto"/>
            <w:u w:val="none"/>
          </w:rPr>
          <w:t>/313586/</w:t>
        </w:r>
      </w:hyperlink>
      <w:r w:rsidR="00B11961" w:rsidRPr="00B11961">
        <w:rPr>
          <w:color w:val="auto"/>
        </w:rPr>
        <w:t xml:space="preserve"> Дата обращения 1</w:t>
      </w:r>
      <w:r w:rsidR="00B06224">
        <w:rPr>
          <w:color w:val="auto"/>
        </w:rPr>
        <w:t>3</w:t>
      </w:r>
      <w:r w:rsidR="00B11961" w:rsidRPr="00B11961">
        <w:rPr>
          <w:color w:val="auto"/>
        </w:rPr>
        <w:t>.02.2025.</w:t>
      </w:r>
    </w:p>
    <w:p w14:paraId="472512B4" w14:textId="5EECA009" w:rsidR="00130018" w:rsidRPr="00B11961" w:rsidRDefault="00A9048C" w:rsidP="003C60E8">
      <w:pPr>
        <w:pStyle w:val="aa"/>
        <w:numPr>
          <w:ilvl w:val="0"/>
          <w:numId w:val="3"/>
        </w:numPr>
        <w:tabs>
          <w:tab w:val="left" w:pos="851"/>
        </w:tabs>
        <w:ind w:left="0" w:firstLine="426"/>
        <w:rPr>
          <w:color w:val="auto"/>
        </w:rPr>
      </w:pPr>
      <w:proofErr w:type="spellStart"/>
      <w:r>
        <w:rPr>
          <w:color w:val="auto"/>
          <w:lang w:val="en-US"/>
        </w:rPr>
        <w:t>MakeUseOf</w:t>
      </w:r>
      <w:proofErr w:type="spellEnd"/>
      <w:r w:rsidRPr="00A9048C">
        <w:rPr>
          <w:color w:val="auto"/>
        </w:rPr>
        <w:t xml:space="preserve">. </w:t>
      </w:r>
      <w:r w:rsidR="003C60E8" w:rsidRPr="00B11961">
        <w:rPr>
          <w:color w:val="auto"/>
          <w:lang w:val="en-US"/>
        </w:rPr>
        <w:t>URL</w:t>
      </w:r>
      <w:r w:rsidR="003C60E8" w:rsidRPr="00B11961">
        <w:rPr>
          <w:color w:val="auto"/>
        </w:rPr>
        <w:t xml:space="preserve">: </w:t>
      </w:r>
      <w:hyperlink r:id="rId11" w:history="1">
        <w:r w:rsidR="00130018" w:rsidRPr="00B11961">
          <w:rPr>
            <w:rStyle w:val="a7"/>
            <w:color w:val="auto"/>
            <w:u w:val="none"/>
            <w:lang w:val="en-US"/>
          </w:rPr>
          <w:t>https</w:t>
        </w:r>
        <w:r w:rsidR="00130018" w:rsidRPr="00B11961">
          <w:rPr>
            <w:rStyle w:val="a7"/>
            <w:color w:val="auto"/>
            <w:u w:val="none"/>
          </w:rPr>
          <w:t>://</w:t>
        </w:r>
        <w:r w:rsidR="00130018" w:rsidRPr="00B11961">
          <w:rPr>
            <w:rStyle w:val="a7"/>
            <w:color w:val="auto"/>
            <w:u w:val="none"/>
            <w:lang w:val="en-US"/>
          </w:rPr>
          <w:t>www</w:t>
        </w:r>
        <w:r w:rsidR="00130018" w:rsidRPr="00B11961">
          <w:rPr>
            <w:rStyle w:val="a7"/>
            <w:color w:val="auto"/>
            <w:u w:val="none"/>
          </w:rPr>
          <w:t>.</w:t>
        </w:r>
        <w:proofErr w:type="spellStart"/>
        <w:r w:rsidR="00130018" w:rsidRPr="00B11961">
          <w:rPr>
            <w:rStyle w:val="a7"/>
            <w:color w:val="auto"/>
            <w:u w:val="none"/>
            <w:lang w:val="en-US"/>
          </w:rPr>
          <w:t>makeuseof</w:t>
        </w:r>
        <w:proofErr w:type="spellEnd"/>
        <w:r w:rsidR="00130018" w:rsidRPr="00B11961">
          <w:rPr>
            <w:rStyle w:val="a7"/>
            <w:color w:val="auto"/>
            <w:u w:val="none"/>
          </w:rPr>
          <w:t>.</w:t>
        </w:r>
        <w:r w:rsidR="00130018" w:rsidRPr="00B11961">
          <w:rPr>
            <w:rStyle w:val="a7"/>
            <w:color w:val="auto"/>
            <w:u w:val="none"/>
            <w:lang w:val="en-US"/>
          </w:rPr>
          <w:t>com</w:t>
        </w:r>
        <w:r w:rsidR="00130018" w:rsidRPr="00B11961">
          <w:rPr>
            <w:rStyle w:val="a7"/>
            <w:color w:val="auto"/>
            <w:u w:val="none"/>
          </w:rPr>
          <w:t>/</w:t>
        </w:r>
        <w:r w:rsidR="00130018" w:rsidRPr="00B11961">
          <w:rPr>
            <w:rStyle w:val="a7"/>
            <w:color w:val="auto"/>
            <w:u w:val="none"/>
            <w:lang w:val="en-US"/>
          </w:rPr>
          <w:t>tag</w:t>
        </w:r>
        <w:r w:rsidR="00130018" w:rsidRPr="00B11961">
          <w:rPr>
            <w:rStyle w:val="a7"/>
            <w:color w:val="auto"/>
            <w:u w:val="none"/>
          </w:rPr>
          <w:t>/</w:t>
        </w:r>
        <w:r w:rsidR="00130018" w:rsidRPr="00B11961">
          <w:rPr>
            <w:rStyle w:val="a7"/>
            <w:color w:val="auto"/>
            <w:u w:val="none"/>
            <w:lang w:val="en-US"/>
          </w:rPr>
          <w:t>the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history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of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biometric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security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and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how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its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being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used</w:t>
        </w:r>
        <w:r w:rsidR="00130018" w:rsidRPr="00B11961">
          <w:rPr>
            <w:rStyle w:val="a7"/>
            <w:color w:val="auto"/>
            <w:u w:val="none"/>
          </w:rPr>
          <w:t>-</w:t>
        </w:r>
        <w:r w:rsidR="00130018" w:rsidRPr="00B11961">
          <w:rPr>
            <w:rStyle w:val="a7"/>
            <w:color w:val="auto"/>
            <w:u w:val="none"/>
            <w:lang w:val="en-US"/>
          </w:rPr>
          <w:t>today</w:t>
        </w:r>
        <w:r w:rsidR="00130018" w:rsidRPr="00B11961">
          <w:rPr>
            <w:rStyle w:val="a7"/>
            <w:color w:val="auto"/>
            <w:u w:val="none"/>
          </w:rPr>
          <w:t>/</w:t>
        </w:r>
      </w:hyperlink>
      <w:r w:rsidR="00B11961" w:rsidRPr="00B11961">
        <w:rPr>
          <w:rStyle w:val="a7"/>
          <w:color w:val="auto"/>
          <w:u w:val="none"/>
        </w:rPr>
        <w:t xml:space="preserve"> </w:t>
      </w:r>
      <w:r w:rsidR="00B11961" w:rsidRPr="00B11961">
        <w:rPr>
          <w:color w:val="auto"/>
        </w:rPr>
        <w:t>Дата обращения 1</w:t>
      </w:r>
      <w:r w:rsidR="00B06224">
        <w:rPr>
          <w:color w:val="auto"/>
        </w:rPr>
        <w:t>4</w:t>
      </w:r>
      <w:r w:rsidR="00B11961" w:rsidRPr="00B11961">
        <w:rPr>
          <w:color w:val="auto"/>
        </w:rPr>
        <w:t>.02.2025.</w:t>
      </w:r>
    </w:p>
    <w:p w14:paraId="744B5F7A" w14:textId="3BC31C9D" w:rsidR="00130018" w:rsidRPr="00B11961" w:rsidRDefault="00F80CB8" w:rsidP="003C60E8">
      <w:pPr>
        <w:pStyle w:val="aa"/>
        <w:numPr>
          <w:ilvl w:val="0"/>
          <w:numId w:val="3"/>
        </w:numPr>
        <w:tabs>
          <w:tab w:val="left" w:pos="851"/>
        </w:tabs>
        <w:ind w:left="0" w:firstLine="426"/>
        <w:rPr>
          <w:color w:val="auto"/>
        </w:rPr>
      </w:pPr>
      <w:r w:rsidRPr="00F80CB8">
        <w:rPr>
          <w:color w:val="auto"/>
        </w:rPr>
        <w:t xml:space="preserve">Обобщённый алгоритм визуальной криптографии // </w:t>
      </w:r>
      <w:proofErr w:type="spellStart"/>
      <w:r w:rsidR="00A9048C">
        <w:rPr>
          <w:color w:val="auto"/>
          <w:lang w:val="en-US"/>
        </w:rPr>
        <w:t>Habr</w:t>
      </w:r>
      <w:proofErr w:type="spellEnd"/>
      <w:r w:rsidR="00A9048C" w:rsidRPr="00A9048C">
        <w:rPr>
          <w:color w:val="auto"/>
        </w:rPr>
        <w:t xml:space="preserve">. </w:t>
      </w:r>
      <w:r w:rsidR="003C60E8" w:rsidRPr="00B11961">
        <w:rPr>
          <w:color w:val="auto"/>
          <w:lang w:val="en-US"/>
        </w:rPr>
        <w:t>URL</w:t>
      </w:r>
      <w:r w:rsidR="003C60E8" w:rsidRPr="00B11961">
        <w:rPr>
          <w:color w:val="auto"/>
        </w:rPr>
        <w:t xml:space="preserve">: </w:t>
      </w:r>
      <w:hyperlink r:id="rId12" w:history="1">
        <w:r w:rsidR="00B11961" w:rsidRPr="00B11961">
          <w:rPr>
            <w:rStyle w:val="a7"/>
            <w:color w:val="auto"/>
            <w:u w:val="none"/>
            <w:lang w:val="en-US"/>
          </w:rPr>
          <w:t>https</w:t>
        </w:r>
        <w:r w:rsidR="00B11961" w:rsidRPr="00B11961">
          <w:rPr>
            <w:rStyle w:val="a7"/>
            <w:color w:val="auto"/>
            <w:u w:val="none"/>
          </w:rPr>
          <w:t>://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habr</w:t>
        </w:r>
        <w:proofErr w:type="spellEnd"/>
        <w:r w:rsidR="00B11961" w:rsidRPr="00B11961">
          <w:rPr>
            <w:rStyle w:val="a7"/>
            <w:color w:val="auto"/>
            <w:u w:val="none"/>
          </w:rPr>
          <w:t>.</w:t>
        </w:r>
        <w:r w:rsidR="00B11961" w:rsidRPr="00B11961">
          <w:rPr>
            <w:rStyle w:val="a7"/>
            <w:color w:val="auto"/>
            <w:u w:val="none"/>
            <w:lang w:val="en-US"/>
          </w:rPr>
          <w:t>com</w:t>
        </w:r>
        <w:r w:rsidR="00B11961" w:rsidRPr="00B11961">
          <w:rPr>
            <w:rStyle w:val="a7"/>
            <w:color w:val="auto"/>
            <w:u w:val="none"/>
          </w:rPr>
          <w:t>/</w:t>
        </w:r>
        <w:proofErr w:type="spellStart"/>
        <w:r w:rsidR="00B11961" w:rsidRPr="00B11961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B11961" w:rsidRPr="00B11961">
          <w:rPr>
            <w:rStyle w:val="a7"/>
            <w:color w:val="auto"/>
            <w:u w:val="none"/>
          </w:rPr>
          <w:t>/</w:t>
        </w:r>
        <w:r w:rsidR="00B11961" w:rsidRPr="00B11961">
          <w:rPr>
            <w:rStyle w:val="a7"/>
            <w:color w:val="auto"/>
            <w:u w:val="none"/>
            <w:lang w:val="en-US"/>
          </w:rPr>
          <w:t>articles</w:t>
        </w:r>
        <w:r w:rsidR="00B11961" w:rsidRPr="00B11961">
          <w:rPr>
            <w:rStyle w:val="a7"/>
            <w:color w:val="auto"/>
            <w:u w:val="none"/>
          </w:rPr>
          <w:t>/534408/</w:t>
        </w:r>
      </w:hyperlink>
      <w:r w:rsidR="00B11961" w:rsidRPr="00B11961">
        <w:rPr>
          <w:color w:val="auto"/>
        </w:rPr>
        <w:t xml:space="preserve"> Дата обращения 15.02.2025.</w:t>
      </w:r>
    </w:p>
    <w:p w14:paraId="0A9AAE3B" w14:textId="77777777" w:rsidR="007E0492" w:rsidRPr="00B11961" w:rsidRDefault="007E0492" w:rsidP="007E04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E0492" w:rsidRPr="00B11961" w:rsidSect="00837858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64D8" w14:textId="77777777" w:rsidR="00937ABE" w:rsidRDefault="00937ABE" w:rsidP="00837858">
      <w:pPr>
        <w:spacing w:after="0" w:line="240" w:lineRule="auto"/>
      </w:pPr>
      <w:r>
        <w:separator/>
      </w:r>
    </w:p>
  </w:endnote>
  <w:endnote w:type="continuationSeparator" w:id="0">
    <w:p w14:paraId="310121DC" w14:textId="77777777" w:rsidR="00937ABE" w:rsidRDefault="00937ABE" w:rsidP="0083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49899753"/>
      <w:docPartObj>
        <w:docPartGallery w:val="Page Numbers (Bottom of Page)"/>
        <w:docPartUnique/>
      </w:docPartObj>
    </w:sdtPr>
    <w:sdtContent>
      <w:p w14:paraId="5941ACCE" w14:textId="53AFA16E" w:rsidR="00334468" w:rsidRPr="00334468" w:rsidRDefault="00334468" w:rsidP="0033446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344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4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4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4468">
          <w:rPr>
            <w:rFonts w:ascii="Times New Roman" w:hAnsi="Times New Roman" w:cs="Times New Roman"/>
            <w:sz w:val="28"/>
            <w:szCs w:val="28"/>
          </w:rPr>
          <w:t>2</w:t>
        </w:r>
        <w:r w:rsidRPr="003344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2AC4" w14:textId="77777777" w:rsidR="00937ABE" w:rsidRDefault="00937ABE" w:rsidP="00837858">
      <w:pPr>
        <w:spacing w:after="0" w:line="240" w:lineRule="auto"/>
      </w:pPr>
      <w:r>
        <w:separator/>
      </w:r>
    </w:p>
  </w:footnote>
  <w:footnote w:type="continuationSeparator" w:id="0">
    <w:p w14:paraId="2DB65D81" w14:textId="77777777" w:rsidR="00937ABE" w:rsidRDefault="00937ABE" w:rsidP="0083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DACE" w14:textId="62D6A07A" w:rsidR="00837858" w:rsidRDefault="00837858" w:rsidP="00334468">
    <w:pPr>
      <w:pStyle w:val="ab"/>
    </w:pPr>
  </w:p>
  <w:p w14:paraId="6EA10A24" w14:textId="77777777" w:rsidR="00837858" w:rsidRDefault="0083785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3176"/>
    <w:multiLevelType w:val="hybridMultilevel"/>
    <w:tmpl w:val="D69A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4527"/>
    <w:multiLevelType w:val="hybridMultilevel"/>
    <w:tmpl w:val="A60EEC0A"/>
    <w:lvl w:ilvl="0" w:tplc="675A6E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9987EA9"/>
    <w:multiLevelType w:val="multilevel"/>
    <w:tmpl w:val="A224B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559245698">
    <w:abstractNumId w:val="1"/>
  </w:num>
  <w:num w:numId="2" w16cid:durableId="1142232819">
    <w:abstractNumId w:val="3"/>
  </w:num>
  <w:num w:numId="3" w16cid:durableId="262805533">
    <w:abstractNumId w:val="2"/>
  </w:num>
  <w:num w:numId="4" w16cid:durableId="14236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987"/>
    <w:rsid w:val="00013796"/>
    <w:rsid w:val="000235F3"/>
    <w:rsid w:val="000332C4"/>
    <w:rsid w:val="00037A07"/>
    <w:rsid w:val="0004266E"/>
    <w:rsid w:val="000743F6"/>
    <w:rsid w:val="00093DDD"/>
    <w:rsid w:val="000D2CF1"/>
    <w:rsid w:val="000E563A"/>
    <w:rsid w:val="000F258E"/>
    <w:rsid w:val="000F2EFE"/>
    <w:rsid w:val="00130018"/>
    <w:rsid w:val="00143987"/>
    <w:rsid w:val="00170C71"/>
    <w:rsid w:val="00191F0E"/>
    <w:rsid w:val="001D3955"/>
    <w:rsid w:val="00234402"/>
    <w:rsid w:val="00235FCE"/>
    <w:rsid w:val="002511DB"/>
    <w:rsid w:val="00255774"/>
    <w:rsid w:val="002B2EE2"/>
    <w:rsid w:val="002C05F1"/>
    <w:rsid w:val="002F1F3E"/>
    <w:rsid w:val="00334468"/>
    <w:rsid w:val="003565A0"/>
    <w:rsid w:val="00365975"/>
    <w:rsid w:val="003C60E8"/>
    <w:rsid w:val="003C6F76"/>
    <w:rsid w:val="00400C32"/>
    <w:rsid w:val="00420512"/>
    <w:rsid w:val="00431678"/>
    <w:rsid w:val="004332A7"/>
    <w:rsid w:val="00467272"/>
    <w:rsid w:val="00477C59"/>
    <w:rsid w:val="00491FF0"/>
    <w:rsid w:val="004A75A1"/>
    <w:rsid w:val="005654B5"/>
    <w:rsid w:val="005A06EF"/>
    <w:rsid w:val="005C759E"/>
    <w:rsid w:val="006238B3"/>
    <w:rsid w:val="00662FC7"/>
    <w:rsid w:val="00673C3A"/>
    <w:rsid w:val="006C568A"/>
    <w:rsid w:val="0078461A"/>
    <w:rsid w:val="007A26A1"/>
    <w:rsid w:val="007B6AD1"/>
    <w:rsid w:val="007E0492"/>
    <w:rsid w:val="007F7FF2"/>
    <w:rsid w:val="00837858"/>
    <w:rsid w:val="00882F6D"/>
    <w:rsid w:val="008E17F7"/>
    <w:rsid w:val="00907DFB"/>
    <w:rsid w:val="00910199"/>
    <w:rsid w:val="00937ABE"/>
    <w:rsid w:val="0098050E"/>
    <w:rsid w:val="00985E9E"/>
    <w:rsid w:val="009A5BB2"/>
    <w:rsid w:val="009B2564"/>
    <w:rsid w:val="009B5DA5"/>
    <w:rsid w:val="009F56DE"/>
    <w:rsid w:val="00A510D0"/>
    <w:rsid w:val="00A64813"/>
    <w:rsid w:val="00A77847"/>
    <w:rsid w:val="00A9048C"/>
    <w:rsid w:val="00A91F7C"/>
    <w:rsid w:val="00AA448D"/>
    <w:rsid w:val="00B06224"/>
    <w:rsid w:val="00B11961"/>
    <w:rsid w:val="00B13C45"/>
    <w:rsid w:val="00B426EF"/>
    <w:rsid w:val="00B5595C"/>
    <w:rsid w:val="00B8274E"/>
    <w:rsid w:val="00B907F1"/>
    <w:rsid w:val="00BA11CA"/>
    <w:rsid w:val="00BC4388"/>
    <w:rsid w:val="00C025E8"/>
    <w:rsid w:val="00C342E8"/>
    <w:rsid w:val="00C54B52"/>
    <w:rsid w:val="00CC70D5"/>
    <w:rsid w:val="00D413B9"/>
    <w:rsid w:val="00D5074B"/>
    <w:rsid w:val="00D73F8B"/>
    <w:rsid w:val="00DF7D80"/>
    <w:rsid w:val="00E13BA8"/>
    <w:rsid w:val="00E90785"/>
    <w:rsid w:val="00EA646B"/>
    <w:rsid w:val="00EB17C8"/>
    <w:rsid w:val="00ED7205"/>
    <w:rsid w:val="00F51BC6"/>
    <w:rsid w:val="00F537CF"/>
    <w:rsid w:val="00F70B24"/>
    <w:rsid w:val="00F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078D"/>
  <w15:docId w15:val="{535B5BC5-8483-4235-A73F-C75FF4A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955"/>
    <w:pPr>
      <w:keepNext/>
      <w:keepLines/>
      <w:spacing w:before="240" w:after="0" w:line="265" w:lineRule="auto"/>
      <w:ind w:left="216" w:firstLine="417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9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2511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2511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F51BC6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1BC6"/>
    <w:pPr>
      <w:spacing w:after="100"/>
    </w:pPr>
  </w:style>
  <w:style w:type="character" w:styleId="a7">
    <w:name w:val="Hyperlink"/>
    <w:basedOn w:val="a0"/>
    <w:uiPriority w:val="99"/>
    <w:unhideWhenUsed/>
    <w:rsid w:val="00F51BC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5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1B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0492"/>
    <w:pPr>
      <w:tabs>
        <w:tab w:val="left" w:pos="880"/>
        <w:tab w:val="right" w:leader="dot" w:pos="9345"/>
      </w:tabs>
      <w:spacing w:after="100" w:line="360" w:lineRule="auto"/>
      <w:ind w:left="851" w:hanging="567"/>
    </w:pPr>
  </w:style>
  <w:style w:type="paragraph" w:customStyle="1" w:styleId="aa">
    <w:name w:val="_ЧГУ"/>
    <w:basedOn w:val="a"/>
    <w:qFormat/>
    <w:rsid w:val="007E0492"/>
    <w:pPr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D0D0D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837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37858"/>
  </w:style>
  <w:style w:type="paragraph" w:styleId="ad">
    <w:name w:val="footer"/>
    <w:basedOn w:val="a"/>
    <w:link w:val="ae"/>
    <w:uiPriority w:val="99"/>
    <w:unhideWhenUsed/>
    <w:rsid w:val="00837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37858"/>
  </w:style>
  <w:style w:type="character" w:styleId="af">
    <w:name w:val="Unresolved Mention"/>
    <w:basedOn w:val="a0"/>
    <w:uiPriority w:val="99"/>
    <w:semiHidden/>
    <w:unhideWhenUsed/>
    <w:rsid w:val="00B11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gamedev/chto-takoe-kompyuternaya-grafika-i-kak-ona-menyaetsya-s-razvitiem-tekhnologi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53440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keuseof.com/tag/the-history-of-biometric-security-and-how-its-being-used-toda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companies/ivideon/articles/3135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tlab.ru/tpost/ayrzy13gr1-kompyuternoe-zrenie-dlya-obespecheniya-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667A7-9761-452D-80F4-8B562072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Владислав Маслов</cp:lastModifiedBy>
  <cp:revision>84</cp:revision>
  <dcterms:created xsi:type="dcterms:W3CDTF">2024-03-19T13:55:00Z</dcterms:created>
  <dcterms:modified xsi:type="dcterms:W3CDTF">2025-05-10T05:32:00Z</dcterms:modified>
</cp:coreProperties>
</file>