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  <w:u w:val="single"/>
        </w:rPr>
      </w:pPr>
      <w:r>
        <w:rPr>
          <w:rFonts w:ascii="TimesNewRoman" w:hAnsi="TimesNewRoman" w:cs="TimesNewRoman"/>
          <w:sz w:val="24"/>
          <w:szCs w:val="24"/>
          <w:u w:val="single"/>
        </w:rPr>
        <w:t>______________Институт информационных технологий________________</w:t>
      </w: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наименование института (факультета)</w:t>
      </w:r>
    </w:p>
    <w:p w:rsidR="00950B71" w:rsidRP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  <w:u w:val="single"/>
        </w:rPr>
      </w:pPr>
      <w:r>
        <w:rPr>
          <w:rFonts w:ascii="TimesNewRoman" w:hAnsi="TimesNewRoman" w:cs="TimesNewRoman"/>
          <w:sz w:val="24"/>
          <w:szCs w:val="24"/>
          <w:u w:val="single"/>
        </w:rPr>
        <w:t>___________</w:t>
      </w:r>
      <w:r w:rsidRPr="00950B71">
        <w:rPr>
          <w:rFonts w:ascii="TimesNewRoman" w:hAnsi="TimesNewRoman" w:cs="TimesNewRoman"/>
          <w:sz w:val="24"/>
          <w:szCs w:val="24"/>
          <w:u w:val="single"/>
        </w:rPr>
        <w:t>Математическое и программное обеспечение ЭВМ</w:t>
      </w:r>
      <w:r>
        <w:rPr>
          <w:rFonts w:ascii="TimesNewRoman" w:hAnsi="TimesNewRoman" w:cs="TimesNewRoman"/>
          <w:sz w:val="24"/>
          <w:szCs w:val="24"/>
          <w:u w:val="single"/>
        </w:rPr>
        <w:t>__________</w:t>
      </w: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наименование кафедры</w:t>
      </w:r>
    </w:p>
    <w:p w:rsidR="00950B71" w:rsidRP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  <w:u w:val="single"/>
        </w:rPr>
      </w:pPr>
      <w:r>
        <w:rPr>
          <w:rFonts w:ascii="TimesNewRoman" w:hAnsi="TimesNewRoman" w:cs="TimesNewRoman"/>
          <w:sz w:val="24"/>
          <w:szCs w:val="24"/>
          <w:u w:val="single"/>
        </w:rPr>
        <w:t>_____Программирование графики и цифровая обработка изображений____</w:t>
      </w: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наименование дисциплины в соответствии с учебным планом</w:t>
      </w: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</w:rPr>
      </w:pP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>РАСЧЕТНО-ГРАФИЧЕСКОЕ ЗАДАНИЕ (РЕФЕРАТ)</w:t>
      </w: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950B71" w:rsidRDefault="00950B71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  <w:r w:rsidRPr="00950B71">
        <w:rPr>
          <w:rFonts w:ascii="TimesNewRoman" w:hAnsi="TimesNewRoman" w:cs="TimesNewRoman"/>
          <w:sz w:val="28"/>
          <w:szCs w:val="28"/>
        </w:rPr>
        <w:t>Архитектурное моделирование и визуализация с использованием компьютерной графики.</w:t>
      </w: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104E8E" w:rsidRDefault="00104E8E" w:rsidP="00950B71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tbl>
      <w:tblPr>
        <w:tblStyle w:val="a7"/>
        <w:tblW w:w="4966" w:type="dxa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3099"/>
      </w:tblGrid>
      <w:tr w:rsidR="00104E8E" w:rsidRPr="00104E8E" w:rsidTr="00104E8E">
        <w:tc>
          <w:tcPr>
            <w:tcW w:w="1867" w:type="dxa"/>
          </w:tcPr>
          <w:p w:rsidR="00104E8E" w:rsidRPr="00104E8E" w:rsidRDefault="00104E8E" w:rsidP="00950B71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  <w:r w:rsidRPr="00104E8E">
              <w:rPr>
                <w:rFonts w:ascii="TimesNewRoman" w:hAnsi="TimesNewRoman" w:cs="TimesNewRoman"/>
                <w:sz w:val="28"/>
                <w:szCs w:val="28"/>
              </w:rPr>
              <w:t>Руководитель</w:t>
            </w:r>
          </w:p>
        </w:tc>
        <w:tc>
          <w:tcPr>
            <w:tcW w:w="3099" w:type="dxa"/>
            <w:tcBorders>
              <w:bottom w:val="single" w:sz="4" w:space="0" w:color="auto"/>
            </w:tcBorders>
          </w:tcPr>
          <w:p w:rsidR="00104E8E" w:rsidRPr="00104E8E" w:rsidRDefault="00104E8E" w:rsidP="00950B71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  <w:r w:rsidRPr="00104E8E">
              <w:rPr>
                <w:rFonts w:ascii="TimesNewRoman" w:hAnsi="TimesNewRoman" w:cs="TimesNewRoman"/>
                <w:sz w:val="28"/>
                <w:szCs w:val="28"/>
              </w:rPr>
              <w:t>Табунов П. А.</w:t>
            </w:r>
          </w:p>
        </w:tc>
      </w:tr>
      <w:tr w:rsidR="00104E8E" w:rsidRPr="00104E8E" w:rsidTr="00104E8E">
        <w:tc>
          <w:tcPr>
            <w:tcW w:w="1867" w:type="dxa"/>
          </w:tcPr>
          <w:p w:rsidR="00104E8E" w:rsidRPr="00104E8E" w:rsidRDefault="00104E8E" w:rsidP="00950B71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</w:p>
        </w:tc>
        <w:tc>
          <w:tcPr>
            <w:tcW w:w="3099" w:type="dxa"/>
            <w:tcBorders>
              <w:top w:val="single" w:sz="4" w:space="0" w:color="auto"/>
            </w:tcBorders>
          </w:tcPr>
          <w:p w:rsidR="00104E8E" w:rsidRPr="00104E8E" w:rsidRDefault="00104E8E" w:rsidP="00104E8E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4"/>
              </w:rPr>
            </w:pPr>
            <w:r w:rsidRPr="00104E8E">
              <w:rPr>
                <w:rFonts w:ascii="TimesNewRoman" w:hAnsi="TimesNewRoman" w:cs="TimesNewRoman"/>
                <w:sz w:val="28"/>
                <w:szCs w:val="24"/>
              </w:rPr>
              <w:t>Ф.И.О. преподавателя</w:t>
            </w:r>
          </w:p>
        </w:tc>
      </w:tr>
      <w:tr w:rsidR="00104E8E" w:rsidRPr="00104E8E" w:rsidTr="00104E8E">
        <w:tc>
          <w:tcPr>
            <w:tcW w:w="1867" w:type="dxa"/>
          </w:tcPr>
          <w:p w:rsidR="00104E8E" w:rsidRPr="00104E8E" w:rsidRDefault="00104E8E" w:rsidP="00104E8E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  <w:r w:rsidRPr="00104E8E">
              <w:rPr>
                <w:rFonts w:ascii="TimesNewRoman" w:hAnsi="TimesNewRoman" w:cs="TimesNewRoman"/>
                <w:sz w:val="28"/>
                <w:szCs w:val="28"/>
              </w:rPr>
              <w:t>Исполнитель</w:t>
            </w:r>
          </w:p>
          <w:p w:rsidR="00104E8E" w:rsidRPr="00104E8E" w:rsidRDefault="00104E8E" w:rsidP="00104E8E">
            <w:pPr>
              <w:autoSpaceDE w:val="0"/>
              <w:autoSpaceDN w:val="0"/>
              <w:adjustRightInd w:val="0"/>
              <w:jc w:val="right"/>
              <w:rPr>
                <w:rFonts w:ascii="TimesNewRoman" w:hAnsi="TimesNewRoman" w:cs="TimesNewRoman"/>
                <w:sz w:val="28"/>
                <w:szCs w:val="28"/>
              </w:rPr>
            </w:pPr>
            <w:r w:rsidRPr="00104E8E">
              <w:rPr>
                <w:rFonts w:ascii="TimesNewRoman" w:hAnsi="TimesNewRoman" w:cs="TimesNewRoman"/>
                <w:sz w:val="28"/>
                <w:szCs w:val="28"/>
              </w:rPr>
              <w:t>студент</w:t>
            </w:r>
          </w:p>
        </w:tc>
        <w:tc>
          <w:tcPr>
            <w:tcW w:w="3099" w:type="dxa"/>
            <w:tcBorders>
              <w:bottom w:val="single" w:sz="4" w:space="0" w:color="auto"/>
            </w:tcBorders>
            <w:vAlign w:val="bottom"/>
          </w:tcPr>
          <w:p w:rsidR="00104E8E" w:rsidRPr="00104E8E" w:rsidRDefault="00104E8E" w:rsidP="00104E8E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  <w:r w:rsidRPr="00104E8E">
              <w:rPr>
                <w:rFonts w:ascii="TimesNewRoman" w:hAnsi="TimesNewRoman" w:cs="TimesNewRoman"/>
                <w:sz w:val="28"/>
                <w:szCs w:val="28"/>
              </w:rPr>
              <w:t>1ПИб-02-1оп-22</w:t>
            </w:r>
          </w:p>
        </w:tc>
      </w:tr>
      <w:tr w:rsidR="00104E8E" w:rsidRPr="00104E8E" w:rsidTr="00104E8E">
        <w:tc>
          <w:tcPr>
            <w:tcW w:w="1867" w:type="dxa"/>
          </w:tcPr>
          <w:p w:rsidR="00104E8E" w:rsidRPr="00104E8E" w:rsidRDefault="00104E8E" w:rsidP="00104E8E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</w:p>
        </w:tc>
        <w:tc>
          <w:tcPr>
            <w:tcW w:w="3099" w:type="dxa"/>
            <w:tcBorders>
              <w:top w:val="single" w:sz="4" w:space="0" w:color="auto"/>
            </w:tcBorders>
            <w:vAlign w:val="bottom"/>
          </w:tcPr>
          <w:p w:rsidR="00104E8E" w:rsidRPr="00104E8E" w:rsidRDefault="00104E8E" w:rsidP="00104E8E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4"/>
              </w:rPr>
            </w:pPr>
            <w:r w:rsidRPr="00104E8E">
              <w:rPr>
                <w:rFonts w:ascii="TimesNewRoman" w:hAnsi="TimesNewRoman" w:cs="TimesNewRoman"/>
                <w:sz w:val="28"/>
                <w:szCs w:val="24"/>
              </w:rPr>
              <w:t>группа</w:t>
            </w:r>
          </w:p>
        </w:tc>
      </w:tr>
      <w:tr w:rsidR="00104E8E" w:rsidRPr="00104E8E" w:rsidTr="00104E8E">
        <w:tc>
          <w:tcPr>
            <w:tcW w:w="1867" w:type="dxa"/>
          </w:tcPr>
          <w:p w:rsidR="00104E8E" w:rsidRPr="00104E8E" w:rsidRDefault="00104E8E" w:rsidP="00950B71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</w:p>
        </w:tc>
        <w:tc>
          <w:tcPr>
            <w:tcW w:w="3099" w:type="dxa"/>
            <w:tcBorders>
              <w:bottom w:val="single" w:sz="4" w:space="0" w:color="auto"/>
            </w:tcBorders>
          </w:tcPr>
          <w:p w:rsidR="00104E8E" w:rsidRPr="00104E8E" w:rsidRDefault="00104E8E" w:rsidP="00950B71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  <w:r w:rsidRPr="00104E8E">
              <w:rPr>
                <w:rFonts w:ascii="TimesNewRoman" w:hAnsi="TimesNewRoman" w:cs="TimesNewRoman"/>
                <w:sz w:val="28"/>
                <w:szCs w:val="28"/>
              </w:rPr>
              <w:t>Смирнова П. Ю.</w:t>
            </w:r>
          </w:p>
        </w:tc>
      </w:tr>
      <w:tr w:rsidR="00104E8E" w:rsidRPr="00104E8E" w:rsidTr="00104E8E">
        <w:tc>
          <w:tcPr>
            <w:tcW w:w="1867" w:type="dxa"/>
          </w:tcPr>
          <w:p w:rsidR="00104E8E" w:rsidRPr="00104E8E" w:rsidRDefault="00104E8E" w:rsidP="00950B71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</w:p>
        </w:tc>
        <w:tc>
          <w:tcPr>
            <w:tcW w:w="3099" w:type="dxa"/>
            <w:tcBorders>
              <w:top w:val="single" w:sz="4" w:space="0" w:color="auto"/>
            </w:tcBorders>
          </w:tcPr>
          <w:p w:rsidR="00104E8E" w:rsidRPr="00104E8E" w:rsidRDefault="00104E8E" w:rsidP="00104E8E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4"/>
              </w:rPr>
            </w:pPr>
            <w:r w:rsidRPr="00104E8E">
              <w:rPr>
                <w:rFonts w:ascii="TimesNewRoman" w:hAnsi="TimesNewRoman" w:cs="TimesNewRoman"/>
                <w:sz w:val="28"/>
                <w:szCs w:val="24"/>
              </w:rPr>
              <w:t>Фамилия, имя, отчество</w:t>
            </w:r>
          </w:p>
        </w:tc>
      </w:tr>
      <w:tr w:rsidR="00104E8E" w:rsidRPr="00104E8E" w:rsidTr="00104E8E">
        <w:tc>
          <w:tcPr>
            <w:tcW w:w="1867" w:type="dxa"/>
          </w:tcPr>
          <w:p w:rsidR="00104E8E" w:rsidRPr="00104E8E" w:rsidRDefault="00104E8E" w:rsidP="00104E8E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  <w:r w:rsidRPr="00104E8E">
              <w:rPr>
                <w:rFonts w:ascii="TimesNewRoman" w:hAnsi="TimesNewRoman" w:cs="TimesNewRoman"/>
                <w:sz w:val="28"/>
                <w:szCs w:val="28"/>
              </w:rPr>
              <w:t>Оценка</w:t>
            </w:r>
          </w:p>
        </w:tc>
        <w:tc>
          <w:tcPr>
            <w:tcW w:w="3099" w:type="dxa"/>
            <w:tcBorders>
              <w:bottom w:val="single" w:sz="4" w:space="0" w:color="auto"/>
            </w:tcBorders>
          </w:tcPr>
          <w:p w:rsidR="00104E8E" w:rsidRPr="00104E8E" w:rsidRDefault="00104E8E" w:rsidP="00950B71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</w:p>
        </w:tc>
      </w:tr>
      <w:tr w:rsidR="00104E8E" w:rsidRPr="00104E8E" w:rsidTr="00104E8E">
        <w:tc>
          <w:tcPr>
            <w:tcW w:w="1867" w:type="dxa"/>
          </w:tcPr>
          <w:p w:rsidR="00104E8E" w:rsidRPr="00104E8E" w:rsidRDefault="00104E8E" w:rsidP="00104E8E">
            <w:pPr>
              <w:autoSpaceDE w:val="0"/>
              <w:autoSpaceDN w:val="0"/>
              <w:adjustRightInd w:val="0"/>
              <w:ind w:left="-113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  <w:r w:rsidRPr="00104E8E">
              <w:rPr>
                <w:rFonts w:ascii="TimesNewRoman" w:hAnsi="TimesNewRoman" w:cs="TimesNewRoman"/>
                <w:sz w:val="28"/>
                <w:szCs w:val="28"/>
              </w:rPr>
              <w:t>Подпись</w:t>
            </w:r>
          </w:p>
        </w:tc>
        <w:tc>
          <w:tcPr>
            <w:tcW w:w="3099" w:type="dxa"/>
            <w:tcBorders>
              <w:top w:val="single" w:sz="4" w:space="0" w:color="auto"/>
              <w:bottom w:val="single" w:sz="4" w:space="0" w:color="auto"/>
            </w:tcBorders>
          </w:tcPr>
          <w:p w:rsidR="00104E8E" w:rsidRPr="00104E8E" w:rsidRDefault="00104E8E" w:rsidP="00950B71">
            <w:pPr>
              <w:autoSpaceDE w:val="0"/>
              <w:autoSpaceDN w:val="0"/>
              <w:adjustRightInd w:val="0"/>
              <w:jc w:val="center"/>
              <w:rPr>
                <w:rFonts w:ascii="TimesNewRoman" w:hAnsi="TimesNewRoman" w:cs="TimesNewRoman"/>
                <w:sz w:val="28"/>
                <w:szCs w:val="28"/>
              </w:rPr>
            </w:pPr>
          </w:p>
        </w:tc>
      </w:tr>
    </w:tbl>
    <w:p w:rsidR="00104E8E" w:rsidRDefault="00104E8E" w:rsidP="00104E8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</w:rPr>
      </w:pPr>
    </w:p>
    <w:p w:rsidR="00104E8E" w:rsidRDefault="00104E8E">
      <w:pPr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711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6F37" w:rsidRPr="00DF2BA5" w:rsidRDefault="002F6F37">
          <w:pPr>
            <w:pStyle w:val="aa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F2BA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DF2BA5" w:rsidRPr="00DF2BA5" w:rsidRDefault="002F6F3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F2B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F2BA5">
            <w:rPr>
              <w:rFonts w:ascii="Times New Roman" w:hAnsi="Times New Roman" w:cs="Times New Roman"/>
              <w:sz w:val="28"/>
              <w:szCs w:val="28"/>
            </w:rPr>
            <w:instrText xml:space="preserve"> TOC \o "1-3" \t "Стиль1;1" </w:instrText>
          </w:r>
          <w:r w:rsidRPr="00DF2B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t>Введение</w:t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_Toc161698623 \h </w:instrText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A11C28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DF2BA5" w:rsidRPr="00DF2BA5" w:rsidRDefault="00DF2BA5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t>Чертежи в прошлом.</w: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_Toc161698624 \h </w:instrTex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A11C28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DF2BA5" w:rsidRPr="00DF2BA5" w:rsidRDefault="00DF2BA5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t>Компьютерная графика в архитектуре.</w: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_Toc161698625 \h </w:instrTex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A11C28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DF2BA5" w:rsidRPr="00DF2BA5" w:rsidRDefault="00DF2BA5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t>Лучшие программы для архитектурного моделирования.</w: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_Toc161698626 \h </w:instrTex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A11C28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DF2BA5" w:rsidRPr="00DF2BA5" w:rsidRDefault="00DF2BA5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t>Заключение</w: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_Toc161698627 \h </w:instrTex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A11C28">
            <w:rPr>
              <w:rFonts w:ascii="Times New Roman" w:hAnsi="Times New Roman" w:cs="Times New Roman"/>
              <w:noProof/>
              <w:sz w:val="28"/>
              <w:szCs w:val="28"/>
            </w:rPr>
            <w:t>11</w:t>
          </w:r>
          <w:r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DF2BA5" w:rsidRPr="00DF2BA5" w:rsidRDefault="00280A3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Источники информации</w:t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_Toc161698628 \h </w:instrText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A11C28">
            <w:rPr>
              <w:rFonts w:ascii="Times New Roman" w:hAnsi="Times New Roman" w:cs="Times New Roman"/>
              <w:noProof/>
              <w:sz w:val="28"/>
              <w:szCs w:val="28"/>
            </w:rPr>
            <w:t>12</w:t>
          </w:r>
          <w:r w:rsidR="00DF2BA5" w:rsidRPr="00DF2BA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2F6F37" w:rsidRDefault="002F6F37">
          <w:r w:rsidRPr="00DF2BA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66623" w:rsidRPr="000D70AE" w:rsidRDefault="00266623">
      <w:pPr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br w:type="page"/>
      </w:r>
      <w:bookmarkStart w:id="0" w:name="_GoBack"/>
      <w:bookmarkEnd w:id="0"/>
    </w:p>
    <w:p w:rsidR="00950B71" w:rsidRPr="000D70AE" w:rsidRDefault="00266623" w:rsidP="00104E8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</w:rPr>
      </w:pPr>
      <w:bookmarkStart w:id="1" w:name="_Toc161698623"/>
      <w:r w:rsidRPr="002F6F37">
        <w:rPr>
          <w:rStyle w:val="12"/>
        </w:rPr>
        <w:lastRenderedPageBreak/>
        <w:t>Введение</w:t>
      </w:r>
      <w:bookmarkEnd w:id="1"/>
      <w:r w:rsidR="00BB1BEB" w:rsidRPr="000D70AE">
        <w:rPr>
          <w:rFonts w:ascii="TimesNewRoman" w:hAnsi="TimesNewRoman" w:cs="TimesNewRoman"/>
          <w:sz w:val="28"/>
          <w:szCs w:val="28"/>
        </w:rPr>
        <w:t xml:space="preserve"> </w:t>
      </w:r>
      <w:r w:rsidR="00BB1BEB" w:rsidRPr="000D70AE">
        <w:rPr>
          <w:rFonts w:ascii="TimesNewRoman" w:hAnsi="TimesNewRoman" w:cs="TimesNewRoman"/>
          <w:color w:val="FFFFFF" w:themeColor="background1"/>
          <w:sz w:val="28"/>
          <w:szCs w:val="28"/>
        </w:rPr>
        <w:t>ну какая уникальность данного исследования? Никакой…</w:t>
      </w:r>
    </w:p>
    <w:p w:rsidR="00266623" w:rsidRPr="000D70AE" w:rsidRDefault="00266623" w:rsidP="00104E8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</w:rPr>
      </w:pPr>
    </w:p>
    <w:p w:rsidR="00BB1BEB" w:rsidRPr="000D70AE" w:rsidRDefault="00BB1BEB" w:rsidP="00DF2BA5">
      <w:pPr>
        <w:autoSpaceDE w:val="0"/>
        <w:autoSpaceDN w:val="0"/>
        <w:adjustRightInd w:val="0"/>
        <w:spacing w:after="0" w:line="240" w:lineRule="auto"/>
        <w:ind w:firstLine="567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 xml:space="preserve">Люди еще с давних времен начали возводить здания, сначала это было всего лишь облагораживание пещер, потом, первые поселения и – хижины, после уже начали возводить более грандиозные постройки. Египетские пирамиды </w:t>
      </w:r>
      <w:r w:rsidR="00AC65E0" w:rsidRPr="000D70AE">
        <w:rPr>
          <w:rFonts w:ascii="TimesNewRoman" w:hAnsi="TimesNewRoman" w:cs="TimesNewRoman"/>
          <w:sz w:val="28"/>
          <w:szCs w:val="28"/>
        </w:rPr>
        <w:t>– одно из самых грандиозных сооружений до сих пор, ученые все еще бьются над загадкой как же их построили, сейчас есть несколько основных теорий, но правду мы вероятно никогда так и не узнаем. Но уже тогда использовали средства представления будущих объектов – чертежи. С тех пор прошло не мало лет, но чертежи все еще актуальны, хотя и уходят постепенно в цифровой вариант, сейчас все чаще делают компьютерные модели объектов.</w:t>
      </w:r>
    </w:p>
    <w:p w:rsidR="00266623" w:rsidRPr="000D70AE" w:rsidRDefault="00266623" w:rsidP="00DF2BA5">
      <w:pPr>
        <w:autoSpaceDE w:val="0"/>
        <w:autoSpaceDN w:val="0"/>
        <w:adjustRightInd w:val="0"/>
        <w:spacing w:after="0" w:line="240" w:lineRule="auto"/>
        <w:ind w:firstLine="567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>Компьютерная графика в вопросах архитектуры имеет решающий вес, она позволяет визуализировать и моделировать объекты, здания, показывать, как они могут выглядеть в реальном мире, что позволяет исправлять ошибки построений в настоящем времени б</w:t>
      </w:r>
      <w:r w:rsidR="00BB1BEB" w:rsidRPr="000D70AE">
        <w:rPr>
          <w:rFonts w:ascii="TimesNewRoman" w:hAnsi="TimesNewRoman" w:cs="TimesNewRoman"/>
          <w:sz w:val="28"/>
          <w:szCs w:val="28"/>
        </w:rPr>
        <w:t>ез ущерба для бюджета заказчика. Так же компьютерная графика позволяет более объективно оценить все преимущества и недостатки объектов, это важно для заказчика, так как позволяет точнее, чем на чертеже получить представление дельнейшей работы.</w:t>
      </w:r>
      <w:r w:rsidRPr="000D70AE">
        <w:rPr>
          <w:rFonts w:ascii="TimesNewRoman" w:hAnsi="TimesNewRoman" w:cs="TimesNewRoman"/>
          <w:sz w:val="28"/>
          <w:szCs w:val="28"/>
        </w:rPr>
        <w:t xml:space="preserve"> </w:t>
      </w:r>
    </w:p>
    <w:p w:rsidR="00266623" w:rsidRPr="000D70AE" w:rsidRDefault="00266623" w:rsidP="00DF2BA5">
      <w:pPr>
        <w:autoSpaceDE w:val="0"/>
        <w:autoSpaceDN w:val="0"/>
        <w:adjustRightInd w:val="0"/>
        <w:spacing w:after="0" w:line="240" w:lineRule="auto"/>
        <w:ind w:firstLine="567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 xml:space="preserve">В данном исследовании будет изучен вопрос проявлений компьютерной графики в архитектурном моделировании и визуализации. </w:t>
      </w:r>
    </w:p>
    <w:p w:rsidR="00BB1BEB" w:rsidRPr="000D70AE" w:rsidRDefault="00BB1BEB">
      <w:pPr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br w:type="page"/>
      </w:r>
    </w:p>
    <w:p w:rsidR="00717E8D" w:rsidRDefault="00717E8D" w:rsidP="00581803">
      <w:pPr>
        <w:pStyle w:val="11"/>
        <w:ind w:firstLine="567"/>
      </w:pPr>
      <w:bookmarkStart w:id="2" w:name="_Toc161698624"/>
      <w:r>
        <w:t>Чертежи в прошлом.</w:t>
      </w:r>
      <w:bookmarkEnd w:id="2"/>
    </w:p>
    <w:p w:rsidR="00717E8D" w:rsidRDefault="00717E8D" w:rsidP="002F6F37">
      <w:pPr>
        <w:pStyle w:val="11"/>
      </w:pPr>
    </w:p>
    <w:p w:rsidR="00DF2BA5" w:rsidRPr="00DF2BA5" w:rsidRDefault="00DF2BA5" w:rsidP="002A19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>С начала использования компьютерной графики в архитектуре произошли значительные изменения. Ранее архитекторы пользовались чертежами и макетами для воплощения своих идей. Однако с развитием компьютерной графики проектирование стало более динамичным и интерактивным. Виртуальные 3D-модели заменили бумажные чертежи, открыв новые возможности для анализа пропорций, освящения, текстур и прочих аспектов дизайна.</w:t>
      </w:r>
    </w:p>
    <w:p w:rsidR="00581803" w:rsidRDefault="00717E8D" w:rsidP="002A19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>Нас окружает трехмерный мир. Как достоверно и точно передать изображение будущего сооружения? Этот вопрос издавна волновал архитекторов. И до недавнего времени на помощь приходила графика. Используя принципы начертательной геометрии и художественный язык графики, зодчие вручную создавали чертежи, эскизы, рисунки на плоскости, с помощью которых пытались передать трехмерное изображение строений.</w:t>
      </w:r>
      <w:r w:rsidR="002A1984">
        <w:rPr>
          <w:rFonts w:ascii="Times New Roman" w:hAnsi="Times New Roman" w:cs="Times New Roman"/>
          <w:sz w:val="28"/>
          <w:szCs w:val="28"/>
        </w:rPr>
        <w:t xml:space="preserve"> (рис.1)</w:t>
      </w:r>
    </w:p>
    <w:p w:rsidR="00DF2BA5" w:rsidRDefault="00DF2BA5" w:rsidP="002A19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F2BA5" w:rsidRDefault="00DF2BA5" w:rsidP="002A1984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  <w:r w:rsidRPr="002F6F37">
        <w:rPr>
          <w:rFonts w:ascii="TimesNewRoman" w:hAnsi="TimesNewRoman" w:cs="TimesNewRoman"/>
          <w:noProof/>
          <w:sz w:val="28"/>
          <w:szCs w:val="28"/>
          <w:lang w:eastAsia="ru-RU"/>
        </w:rPr>
        <w:drawing>
          <wp:inline distT="0" distB="0" distL="0" distR="0" wp14:anchorId="00E818EC" wp14:editId="6310B50D">
            <wp:extent cx="5940425" cy="4674784"/>
            <wp:effectExtent l="0" t="0" r="3175" b="0"/>
            <wp:docPr id="1" name="Рисунок 1" descr="d:\Users\Hp\Desktop\Универ\1680329276_bigfoto-name-p-proekti-tipovikh-nadmogilnikh-sooruzhenii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Hp\Desktop\Универ\1680329276_bigfoto-name-p-proekti-tipovikh-nadmogilnikh-sooruzhenii-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BA5" w:rsidRDefault="00DF2BA5" w:rsidP="002A198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>Рис. 1. Чертеж 19 века.</w:t>
      </w:r>
    </w:p>
    <w:p w:rsidR="00DF2BA5" w:rsidRPr="000D70AE" w:rsidRDefault="00DF2BA5" w:rsidP="002A1984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</w:p>
    <w:p w:rsidR="00DF2BA5" w:rsidRPr="00DF2BA5" w:rsidRDefault="00DF2BA5" w:rsidP="002A19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17E8D" w:rsidRPr="00DF2BA5" w:rsidRDefault="00717E8D" w:rsidP="002A19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>Компьютерная революция второй половины ХХ века принципиально изменила жизнь человека: возник новый образ мира, мышления, появились новые возможности для проектирования и строительства с помощью информационных цифровых программ. Жизнь современного общества немыслима без компьютерной техники и программного обеспечения, электронных носителей и ресурсов, охвативших все сферы деятельности человека.</w:t>
      </w:r>
    </w:p>
    <w:p w:rsidR="00717E8D" w:rsidRPr="00DF2BA5" w:rsidRDefault="00717E8D" w:rsidP="002A19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 xml:space="preserve">Компьютер превратился в один из ведущих инструментов творчества, стал эффективным помощником в создании дизайна архитектуры. С появлением ПК в работе архитектора появилось много преимуществ: </w:t>
      </w:r>
    </w:p>
    <w:p w:rsidR="00717E8D" w:rsidRPr="00DF2BA5" w:rsidRDefault="00717E8D" w:rsidP="002A1984">
      <w:pPr>
        <w:pStyle w:val="a9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>процесс проектирования и оформления документации освободился от рутинной механической работы;</w:t>
      </w:r>
    </w:p>
    <w:p w:rsidR="00717E8D" w:rsidRPr="00DF2BA5" w:rsidRDefault="00717E8D" w:rsidP="002A1984">
      <w:pPr>
        <w:pStyle w:val="a9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>архитектурная визуализация стала специальным направл</w:t>
      </w:r>
      <w:r w:rsidR="002A1984">
        <w:rPr>
          <w:rFonts w:ascii="Times New Roman" w:hAnsi="Times New Roman" w:cs="Times New Roman"/>
          <w:sz w:val="28"/>
          <w:szCs w:val="28"/>
        </w:rPr>
        <w:t>ением в работе архитекторов и ЗО</w:t>
      </w:r>
      <w:r w:rsidRPr="00DF2BA5">
        <w:rPr>
          <w:rFonts w:ascii="Times New Roman" w:hAnsi="Times New Roman" w:cs="Times New Roman"/>
          <w:sz w:val="28"/>
          <w:szCs w:val="28"/>
        </w:rPr>
        <w:t>-дизайнеров, поскольку дала более полное представление об объекте;</w:t>
      </w:r>
    </w:p>
    <w:p w:rsidR="00717E8D" w:rsidRPr="00DF2BA5" w:rsidRDefault="00717E8D" w:rsidP="002A1984">
      <w:pPr>
        <w:pStyle w:val="a9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>современный уровень компьютерной графики позволил получать результат высочайшего качества, создающий впечатление в целом о постройке.</w:t>
      </w:r>
    </w:p>
    <w:p w:rsidR="00717E8D" w:rsidRPr="00DF2BA5" w:rsidRDefault="00717E8D" w:rsidP="002A19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>В последние десятилетия мы стали очевидцами повсеместного использования информационных технологий и при подготовке будущих архитекторов и дизайнеров. Знание компьютера стало необъемлемой частью архитектурно-градостроительного образования.</w:t>
      </w:r>
    </w:p>
    <w:p w:rsidR="00717E8D" w:rsidRPr="00DF2BA5" w:rsidRDefault="00717E8D" w:rsidP="002A19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>Претерпел изменения и учебный план: многие дисциплины архитектурной специальности перешли на информационную технологию, многие изменились, а некоторые объединились друг с другом.</w:t>
      </w:r>
    </w:p>
    <w:p w:rsidR="00717E8D" w:rsidRPr="00DF2BA5" w:rsidRDefault="00717E8D" w:rsidP="002A19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F2BA5">
        <w:rPr>
          <w:rFonts w:ascii="Times New Roman" w:hAnsi="Times New Roman" w:cs="Times New Roman"/>
          <w:sz w:val="28"/>
          <w:szCs w:val="28"/>
        </w:rPr>
        <w:t>Следует, однако, сказать, что применение информационно-компьютерных. технологий обучения в системе высшего образования не предполагает отказа от практического опыта, который накоплен веками в традиционной</w:t>
      </w:r>
      <w:r w:rsidR="002A1984">
        <w:rPr>
          <w:rFonts w:ascii="Times New Roman" w:hAnsi="Times New Roman" w:cs="Times New Roman"/>
          <w:sz w:val="28"/>
          <w:szCs w:val="28"/>
        </w:rPr>
        <w:t>.</w:t>
      </w:r>
    </w:p>
    <w:p w:rsidR="00717E8D" w:rsidRDefault="00717E8D" w:rsidP="00581803">
      <w:pPr>
        <w:pStyle w:val="11"/>
        <w:ind w:firstLine="567"/>
      </w:pPr>
    </w:p>
    <w:p w:rsidR="00003866" w:rsidRDefault="006E3E1D" w:rsidP="00581803">
      <w:pPr>
        <w:pStyle w:val="11"/>
        <w:ind w:firstLine="567"/>
      </w:pPr>
      <w:bookmarkStart w:id="3" w:name="_Toc161698625"/>
      <w:r>
        <w:t>К</w:t>
      </w:r>
      <w:r w:rsidR="00003866">
        <w:t>омпьютерная графика в архитектуре.</w:t>
      </w:r>
      <w:bookmarkEnd w:id="3"/>
    </w:p>
    <w:p w:rsidR="006E3E1D" w:rsidRDefault="006E3E1D" w:rsidP="0000386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</w:p>
    <w:p w:rsidR="00EB2572" w:rsidRPr="000D70AE" w:rsidRDefault="00EB2572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>Компьютерная графика в строительстве и архитектуре - эффективное средство визуализации проектов. Она позволяет смоделировать архитектурный объект и оценить его преимущества более объективно, чем на основе чертежей или макетов, заранее внести все коррективы в организацию пространства. Трёхмерная визуализация и моделирование помогают наглядно и доступно показать все особенности принятых проектных решений. Благодаря трехмерному дизайну, заказчик сможет представить итог всей работы заранее.</w:t>
      </w:r>
    </w:p>
    <w:p w:rsidR="00EB2572" w:rsidRDefault="00EB2572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>Архитектурное моделирование – это искусство. Визуализация архитектурного сооружения необходима для того, чтобы еще до самого строительства на объекте дизайнер — архитектор мог увидеть внешний вид конструкции, учитывая при этом окружающую обстановку и будущие изменения в ней.</w:t>
      </w:r>
      <w:r w:rsidR="002A1984">
        <w:rPr>
          <w:rFonts w:ascii="TimesNewRoman" w:hAnsi="TimesNewRoman" w:cs="TimesNewRoman"/>
          <w:sz w:val="28"/>
          <w:szCs w:val="28"/>
        </w:rPr>
        <w:t xml:space="preserve"> (рис.2)</w:t>
      </w:r>
    </w:p>
    <w:p w:rsidR="002A1984" w:rsidRDefault="002A1984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2A1984">
        <w:rPr>
          <w:rFonts w:ascii="TimesNewRoman" w:hAnsi="TimesNewRoman" w:cs="TimesNewRoman"/>
          <w:noProof/>
          <w:sz w:val="28"/>
          <w:szCs w:val="28"/>
          <w:lang w:eastAsia="ru-RU"/>
        </w:rPr>
        <w:drawing>
          <wp:inline distT="0" distB="0" distL="0" distR="0">
            <wp:extent cx="5940425" cy="3958084"/>
            <wp:effectExtent l="0" t="0" r="3175" b="4445"/>
            <wp:docPr id="4" name="Рисунок 4" descr="d:\Users\Hp\Desktop\Универ\1839742_720_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Hp\Desktop\Универ\1839742_720_4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984" w:rsidRDefault="002A1984" w:rsidP="002A1984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>Рис. 2. 3</w:t>
      </w:r>
      <w:r>
        <w:rPr>
          <w:rFonts w:ascii="TimesNewRoman" w:hAnsi="TimesNewRoman" w:cs="TimesNewRoman"/>
          <w:sz w:val="28"/>
          <w:szCs w:val="28"/>
          <w:lang w:val="en-US"/>
        </w:rPr>
        <w:t>D</w:t>
      </w:r>
      <w:r>
        <w:rPr>
          <w:rFonts w:ascii="TimesNewRoman" w:hAnsi="TimesNewRoman" w:cs="TimesNewRoman"/>
          <w:sz w:val="28"/>
          <w:szCs w:val="28"/>
        </w:rPr>
        <w:t>-модель здания.</w:t>
      </w:r>
    </w:p>
    <w:p w:rsidR="002A1984" w:rsidRPr="002A1984" w:rsidRDefault="002A1984" w:rsidP="002A1984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NewRoman" w:hAnsi="TimesNewRoman" w:cs="TimesNewRoman"/>
          <w:sz w:val="28"/>
          <w:szCs w:val="28"/>
        </w:rPr>
      </w:pPr>
    </w:p>
    <w:p w:rsidR="002F6F37" w:rsidRDefault="00EB2572" w:rsidP="00DF2BA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>Архитектурная Визуализация — это яркое графическое трехмерное моделирование на компьютере в сфере архитектурного дизайна. Созданный в макетной мастерской архитектурный макет может предостеречь вас от многих не запланированных затрат и разочарования.</w:t>
      </w:r>
    </w:p>
    <w:p w:rsidR="00EB2572" w:rsidRPr="000D70AE" w:rsidRDefault="00EB2572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>Самый гармоничный макет и подробный чертеж смогут передать полную картину будущего сооружения. На сегодняшний день применяются новейшие программные обеспечения и профессиональное оформление, которые более приближают архитектурный макет к реальности и все его окружающие элементы – деревья, пруды, площадки и так далее.</w:t>
      </w:r>
    </w:p>
    <w:p w:rsidR="00EB2572" w:rsidRPr="000D70AE" w:rsidRDefault="00EB2572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>Решающее значение здесь играют даже самые незначительные факторы, например, именно архитектурный макет усиливает впечатление от самого проекта, заказчик может рассмотреть и наружный и внутренний вид здания. Кроме этого, архитектурная визуализация обеспечивает выполнение анализа материалов, цвета и так далее.</w:t>
      </w:r>
    </w:p>
    <w:p w:rsidR="002F6F37" w:rsidRPr="000D70AE" w:rsidRDefault="00EB2572" w:rsidP="002A198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 xml:space="preserve">Имеется возможность максимально приблизить архитектурный макет к реальности и воссоздать реалистическое освещение, окружающую обстановку. Именно макетирование помогает сократить риски и устранить переделывания, которые требуют денег, уже в процессе строительства. Только профессиональный и творческий подход к визуализации объекта может гарантировать достижение высокого результата – реклама, презентация, привлечение инвестиций и клиентов. </w:t>
      </w:r>
      <w:r w:rsidR="00003866" w:rsidRPr="005623A0">
        <w:rPr>
          <w:rFonts w:ascii="TimesNewRoman" w:hAnsi="TimesNewRoman" w:cs="TimesNewRoman"/>
          <w:sz w:val="28"/>
          <w:szCs w:val="28"/>
        </w:rPr>
        <w:t>[1]</w:t>
      </w:r>
    </w:p>
    <w:p w:rsidR="00EB2572" w:rsidRDefault="00F823FD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 xml:space="preserve">3D-архитектурное моделирование – это процесс создания 3х-мерного математического представления здания, экстерьера или дизайна интерьера в 3 этапа: визуализация, конструирование и рендеринг. Архитектурное моделирование в 3D позволяет дизайнерам создать проект любого типа, масштаба, сложности или материала. </w:t>
      </w:r>
      <w:r w:rsidR="00003866" w:rsidRPr="006E3E1D">
        <w:rPr>
          <w:rFonts w:ascii="TimesNewRoman" w:hAnsi="TimesNewRoman" w:cs="TimesNewRoman"/>
          <w:sz w:val="28"/>
          <w:szCs w:val="28"/>
        </w:rPr>
        <w:t>[2]</w:t>
      </w:r>
      <w:r w:rsidR="00A11C28">
        <w:rPr>
          <w:rFonts w:ascii="TimesNewRoman" w:hAnsi="TimesNewRoman" w:cs="TimesNewRoman"/>
          <w:sz w:val="28"/>
          <w:szCs w:val="28"/>
        </w:rPr>
        <w:t xml:space="preserve"> (рис.3)</w:t>
      </w:r>
    </w:p>
    <w:p w:rsidR="00A11C28" w:rsidRDefault="00A11C28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</w:p>
    <w:p w:rsidR="00A11C28" w:rsidRDefault="00A11C28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A11C28">
        <w:rPr>
          <w:rFonts w:ascii="TimesNewRoman" w:hAnsi="TimesNewRoman" w:cs="TimesNewRoman"/>
          <w:noProof/>
          <w:sz w:val="28"/>
          <w:szCs w:val="28"/>
          <w:lang w:eastAsia="ru-RU"/>
        </w:rPr>
        <w:drawing>
          <wp:inline distT="0" distB="0" distL="0" distR="0">
            <wp:extent cx="5940425" cy="3277547"/>
            <wp:effectExtent l="0" t="0" r="3175" b="0"/>
            <wp:docPr id="7" name="Рисунок 7" descr="d:\Users\Hp\Desktop\Универ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Hp\Desktop\Универ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28" w:rsidRDefault="00A11C28" w:rsidP="00A11C28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Рис. 3. Архитектурно-строительный макет. </w:t>
      </w:r>
    </w:p>
    <w:p w:rsidR="00A11C28" w:rsidRDefault="00A11C28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</w:p>
    <w:p w:rsidR="00DF2BA5" w:rsidRPr="000D70AE" w:rsidRDefault="00DF2BA5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DF2BA5">
        <w:rPr>
          <w:rFonts w:ascii="TimesNewRoman" w:hAnsi="TimesNewRoman" w:cs="TimesNewRoman"/>
          <w:sz w:val="28"/>
          <w:szCs w:val="28"/>
        </w:rPr>
        <w:t xml:space="preserve">Однако, компьютерная графика в архитектуре находит применение не только в проектировании, но и в процессе визуализации и представления проектов. С помощью фотореалистичных </w:t>
      </w:r>
      <w:proofErr w:type="spellStart"/>
      <w:r w:rsidRPr="00DF2BA5">
        <w:rPr>
          <w:rFonts w:ascii="TimesNewRoman" w:hAnsi="TimesNewRoman" w:cs="TimesNewRoman"/>
          <w:sz w:val="28"/>
          <w:szCs w:val="28"/>
        </w:rPr>
        <w:t>рендеров</w:t>
      </w:r>
      <w:proofErr w:type="spellEnd"/>
      <w:r w:rsidRPr="00DF2BA5">
        <w:rPr>
          <w:rFonts w:ascii="TimesNewRoman" w:hAnsi="TimesNewRoman" w:cs="TimesNewRoman"/>
          <w:sz w:val="28"/>
          <w:szCs w:val="28"/>
        </w:rPr>
        <w:t xml:space="preserve"> и визуализаций, архитектурные концепции могут быть визуализированы с высоким уровнем детализации и реализма. Это позволяет заказчикам, инвесторам и даже обычным людям лучше понять и оценить будущий проект, визуализировать его в контексте окружающей среды и взаимодействия с ней.</w:t>
      </w:r>
    </w:p>
    <w:p w:rsidR="00003866" w:rsidRPr="006E3E1D" w:rsidRDefault="00F823FD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 xml:space="preserve">Такие фирмы, как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McDonald's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, уже с 1987 года используют компьютерную графику для архитектурного дизайна, размещения посадочных мест, планирования помещений и проектирования кухонного оборудования. </w:t>
      </w:r>
      <w:r w:rsidR="00003866" w:rsidRPr="006E3E1D">
        <w:rPr>
          <w:rFonts w:ascii="TimesNewRoman" w:hAnsi="TimesNewRoman" w:cs="TimesNewRoman"/>
          <w:sz w:val="28"/>
          <w:szCs w:val="28"/>
        </w:rPr>
        <w:t>[3]</w:t>
      </w:r>
    </w:p>
    <w:p w:rsidR="00F823FD" w:rsidRPr="000D70AE" w:rsidRDefault="00F823FD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 xml:space="preserve">Компьютерные технологии в архитектурном проектировании позволили совершить качественный скачок в области архитектурного формообразования. Однако, несмотря на широкое развитие и большие возможности компьютерных технологий, обучение «ручной» графике не перестает быть </w:t>
      </w:r>
      <w:proofErr w:type="gramStart"/>
      <w:r w:rsidRPr="000D70AE">
        <w:rPr>
          <w:rFonts w:ascii="TimesNewRoman" w:hAnsi="TimesNewRoman" w:cs="TimesNewRoman"/>
          <w:sz w:val="28"/>
          <w:szCs w:val="28"/>
        </w:rPr>
        <w:t>актуальным.</w:t>
      </w:r>
      <w:r w:rsidR="00A11C28">
        <w:rPr>
          <w:rFonts w:ascii="TimesNewRoman" w:hAnsi="TimesNewRoman" w:cs="TimesNewRoman"/>
          <w:sz w:val="28"/>
          <w:szCs w:val="28"/>
        </w:rPr>
        <w:t>(</w:t>
      </w:r>
      <w:proofErr w:type="gramEnd"/>
      <w:r w:rsidR="00A11C28">
        <w:rPr>
          <w:rFonts w:ascii="TimesNewRoman" w:hAnsi="TimesNewRoman" w:cs="TimesNewRoman"/>
          <w:sz w:val="28"/>
          <w:szCs w:val="28"/>
        </w:rPr>
        <w:t>рис.4</w:t>
      </w:r>
      <w:r w:rsidR="002A1984">
        <w:rPr>
          <w:rFonts w:ascii="TimesNewRoman" w:hAnsi="TimesNewRoman" w:cs="TimesNewRoman"/>
          <w:sz w:val="28"/>
          <w:szCs w:val="28"/>
        </w:rPr>
        <w:t>)</w:t>
      </w:r>
    </w:p>
    <w:p w:rsidR="006E5D2B" w:rsidRDefault="00F823FD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>Профессиональные навыки в любом виде графики («ручной» или компьютерной) приобретаются не единовременно. Лишь при достижении определенного уровня знаний появляется свобода выражения мысли на бумаге или на экране монитора, возникает желание и возможность экспериментировать и раскрепощать не только свою творческую фантазию, но и способы ее визуального выражения.</w:t>
      </w:r>
      <w:r w:rsidR="006E3E1D" w:rsidRPr="000D70AE">
        <w:rPr>
          <w:rFonts w:ascii="TimesNewRoman" w:hAnsi="TimesNewRoman" w:cs="TimesNewRoman"/>
          <w:sz w:val="28"/>
          <w:szCs w:val="28"/>
        </w:rPr>
        <w:t xml:space="preserve"> </w:t>
      </w:r>
    </w:p>
    <w:p w:rsidR="002A1984" w:rsidRDefault="002A1984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</w:p>
    <w:p w:rsidR="002A1984" w:rsidRDefault="002A1984" w:rsidP="002A1984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  <w:r w:rsidRPr="002F6F37">
        <w:rPr>
          <w:rFonts w:ascii="TimesNewRoman" w:hAnsi="TimesNewRoman" w:cs="TimesNewRoman"/>
          <w:noProof/>
          <w:sz w:val="28"/>
          <w:szCs w:val="28"/>
          <w:lang w:eastAsia="ru-RU"/>
        </w:rPr>
        <w:drawing>
          <wp:inline distT="0" distB="0" distL="0" distR="0" wp14:anchorId="702C3637" wp14:editId="6B28DA9B">
            <wp:extent cx="5940425" cy="3657848"/>
            <wp:effectExtent l="0" t="0" r="3175" b="0"/>
            <wp:docPr id="2" name="Рисунок 2" descr="d:\Users\Hp\Desktop\Универ\1679963874_phonoteka-org-p-stroitelnie-chertezhi-art-instagram-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Hp\Desktop\Универ\1679963874_phonoteka-org-p-stroitelnie-chertezhi-art-instagram-7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984" w:rsidRDefault="002A1984" w:rsidP="002A198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Рис. </w:t>
      </w:r>
      <w:r w:rsidR="00A11C28">
        <w:rPr>
          <w:rFonts w:ascii="TimesNewRoman" w:hAnsi="TimesNewRoman" w:cs="TimesNewRoman"/>
          <w:sz w:val="28"/>
          <w:szCs w:val="28"/>
        </w:rPr>
        <w:t>4</w:t>
      </w:r>
      <w:r>
        <w:rPr>
          <w:rFonts w:ascii="TimesNewRoman" w:hAnsi="TimesNewRoman" w:cs="TimesNewRoman"/>
          <w:sz w:val="28"/>
          <w:szCs w:val="28"/>
        </w:rPr>
        <w:t>. Современный чертеж.</w:t>
      </w:r>
    </w:p>
    <w:p w:rsidR="002A1984" w:rsidRDefault="002A1984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</w:p>
    <w:p w:rsidR="00DF2BA5" w:rsidRDefault="00DF2BA5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DF2BA5">
        <w:rPr>
          <w:rFonts w:ascii="TimesNewRoman" w:hAnsi="TimesNewRoman" w:cs="TimesNewRoman"/>
          <w:sz w:val="28"/>
          <w:szCs w:val="28"/>
        </w:rPr>
        <w:t>Кроме того, компьютерная графика открывает двери для создания виртуальной реальности (VR) и дополненной реальности (AR) в архитектуре. Благодаря этим технологиям, проектировщики и клиенты могут погружаться в виртуальное пространство, исследовать проекты, принимать участие в виртуальных турах по зданиям и даже взаимодействовать с моделями в реальном времени. Это фундаментально меняет способ взаимодействия с проектами архитектуры и возможности понимания их потенциала.</w:t>
      </w:r>
    </w:p>
    <w:p w:rsidR="00DF2BA5" w:rsidRDefault="00DF2BA5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DF2BA5">
        <w:rPr>
          <w:rFonts w:ascii="TimesNewRoman" w:hAnsi="TimesNewRoman" w:cs="TimesNewRoman"/>
          <w:sz w:val="28"/>
          <w:szCs w:val="28"/>
        </w:rPr>
        <w:t>Использование компьютерной графики в архитектуре приносит множество преимуществ. Оно позволяет ускорить процесс проектирования, улучшить качество визуализации проектов, улучшить взаимодействие с клиентами и заинтересованными сторонами, а также повысить эффективность коммуникации между участниками проекта. Благодаря компьютерной графике, архитекторы могут лучше понимать и представлять свои идеи, делая архитектурное творчество более доступным, динамичным и интерактивным.</w:t>
      </w:r>
    </w:p>
    <w:p w:rsidR="006E5D2B" w:rsidRDefault="006E5D2B" w:rsidP="0000386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noProof/>
          <w:sz w:val="28"/>
          <w:szCs w:val="28"/>
          <w:lang w:eastAsia="ru-RU"/>
        </w:rPr>
      </w:pPr>
    </w:p>
    <w:p w:rsidR="006E5D2B" w:rsidRDefault="006E5D2B" w:rsidP="0000386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  <w:r w:rsidRPr="006E5D2B">
        <w:rPr>
          <w:rFonts w:ascii="TimesNewRoman" w:hAnsi="TimesNewRoman" w:cs="TimesNewRoman"/>
          <w:noProof/>
          <w:sz w:val="28"/>
          <w:szCs w:val="28"/>
          <w:lang w:eastAsia="ru-RU"/>
        </w:rPr>
        <w:drawing>
          <wp:inline distT="0" distB="0" distL="0" distR="0">
            <wp:extent cx="5940425" cy="3961750"/>
            <wp:effectExtent l="0" t="0" r="3175" b="1270"/>
            <wp:docPr id="3" name="Рисунок 3" descr="d:\Users\Hp\Desktop\Универ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Hp\Desktop\Универ\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D2B" w:rsidRPr="006E5D2B" w:rsidRDefault="006E5D2B" w:rsidP="006E5D2B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Рис. </w:t>
      </w:r>
      <w:r w:rsidR="00A11C28">
        <w:rPr>
          <w:rFonts w:ascii="TimesNewRoman" w:hAnsi="TimesNewRoman" w:cs="TimesNewRoman"/>
          <w:sz w:val="28"/>
          <w:szCs w:val="28"/>
        </w:rPr>
        <w:t>5</w:t>
      </w:r>
      <w:r>
        <w:rPr>
          <w:rFonts w:ascii="TimesNewRoman" w:hAnsi="TimesNewRoman" w:cs="TimesNewRoman"/>
          <w:sz w:val="28"/>
          <w:szCs w:val="28"/>
        </w:rPr>
        <w:t>. Современная 3</w:t>
      </w:r>
      <w:r>
        <w:rPr>
          <w:rFonts w:ascii="TimesNewRoman" w:hAnsi="TimesNewRoman" w:cs="TimesNewRoman"/>
          <w:sz w:val="28"/>
          <w:szCs w:val="28"/>
          <w:lang w:val="en-US"/>
        </w:rPr>
        <w:t>D</w:t>
      </w:r>
      <w:r>
        <w:rPr>
          <w:rFonts w:ascii="TimesNewRoman" w:hAnsi="TimesNewRoman" w:cs="TimesNewRoman"/>
          <w:sz w:val="28"/>
          <w:szCs w:val="28"/>
        </w:rPr>
        <w:t>-модель здания.</w:t>
      </w:r>
    </w:p>
    <w:p w:rsidR="006E3E1D" w:rsidRDefault="006E3E1D" w:rsidP="0000386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</w:p>
    <w:p w:rsidR="006E3E1D" w:rsidRDefault="006E3E1D" w:rsidP="00581803">
      <w:pPr>
        <w:pStyle w:val="11"/>
        <w:ind w:firstLine="567"/>
      </w:pPr>
      <w:bookmarkStart w:id="4" w:name="_Toc161698626"/>
      <w:r>
        <w:t>Лучшие программы для архитектурного моделирования.</w:t>
      </w:r>
      <w:bookmarkEnd w:id="4"/>
    </w:p>
    <w:p w:rsidR="006E3E1D" w:rsidRPr="006E3E1D" w:rsidRDefault="006E3E1D" w:rsidP="0000386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</w:p>
    <w:p w:rsidR="006E3E1D" w:rsidRPr="000D70AE" w:rsidRDefault="006E3E1D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 xml:space="preserve">Одна из лучших программ для архитектурного проектирования, известная своей простотой, удобством и функциональностью является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ArchiCAD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– графический программный пакет САПР для архитекторов, созданный фирмой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Graphisoft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(Будапешт, Венгрия). Предназначен для проектирования архитектурно-строительных конструкций и решений, а также элементов ландшафта, мебели и т. п.</w:t>
      </w:r>
    </w:p>
    <w:p w:rsidR="006E3E1D" w:rsidRPr="000D70AE" w:rsidRDefault="006E3E1D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 xml:space="preserve">Практически все элементы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ArchiCAD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содержат трехмерную информацию. Благодаря этому можно «жить» в пространстве виртуальной архитектуры: изменять и дополнять модель здания, перемещаться по ней в реальном времени. Инструменты визуализации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ArchiCAD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позволяют заказчику увидеть проект вашими глазами.</w:t>
      </w:r>
    </w:p>
    <w:p w:rsidR="006E3E1D" w:rsidRDefault="006E3E1D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 xml:space="preserve">При работе в пакете используется концепция виртуального здания. Суть её состоит в том, что проект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ArchiCAD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представляет собой выполненную в натуральную величину объёмную модель реального здания, существующую в памяти компьютера. Для её выполнения проектировщик на начальных этапах работы с проектом фактически «строит» здание, используя при этом инструменты, имеющие свои полные аналоги в реальности: стены, перекрытия, окна, лестницы, разнообразные объекты и т. д. После завершения работ над «виртуальным зданием», проектировщик получает возможность извлекать разнообразную информацию о спроектированном объекте: поэтажные планы, фасады, разрезы, экспликации, спецификации, презентационные материалы и пр. Для повышения реалистичности можно встроить модель в фотографию места, где предполагается воплотить замысел, с учетом освещенности модели в течение дня, года и в зависимост</w:t>
      </w:r>
      <w:r>
        <w:rPr>
          <w:rFonts w:ascii="TimesNewRoman" w:hAnsi="TimesNewRoman" w:cs="TimesNewRoman"/>
          <w:sz w:val="28"/>
          <w:szCs w:val="28"/>
        </w:rPr>
        <w:t>и от географического положения.</w:t>
      </w:r>
      <w:r w:rsidR="00A11C28">
        <w:rPr>
          <w:rFonts w:ascii="TimesNewRoman" w:hAnsi="TimesNewRoman" w:cs="TimesNewRoman"/>
          <w:sz w:val="28"/>
          <w:szCs w:val="28"/>
        </w:rPr>
        <w:t xml:space="preserve"> (рис. 6)</w:t>
      </w:r>
    </w:p>
    <w:p w:rsidR="00DF2BA5" w:rsidRDefault="00DF2BA5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</w:p>
    <w:p w:rsidR="006E5D2B" w:rsidRDefault="006E5D2B" w:rsidP="0000386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</w:p>
    <w:p w:rsidR="006E5D2B" w:rsidRDefault="006E5D2B" w:rsidP="0000386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  <w:r w:rsidRPr="006E5D2B">
        <w:rPr>
          <w:rFonts w:ascii="TimesNewRoman" w:hAnsi="TimesNewRoman" w:cs="TimesNewRoman"/>
          <w:noProof/>
          <w:sz w:val="28"/>
          <w:szCs w:val="28"/>
          <w:lang w:eastAsia="ru-RU"/>
        </w:rPr>
        <w:drawing>
          <wp:inline distT="0" distB="0" distL="0" distR="0">
            <wp:extent cx="5940425" cy="3342108"/>
            <wp:effectExtent l="0" t="0" r="3175" b="0"/>
            <wp:docPr id="5" name="Рисунок 5" descr="d:\Users\Hp\Desktop\Универ\1647335338_4-abrakadabra-fun-p-biblioteka-tekstur-dlya-arkhikada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Hp\Desktop\Универ\1647335338_4-abrakadabra-fun-p-biblioteka-tekstur-dlya-arkhikada-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D2B" w:rsidRDefault="006E5D2B" w:rsidP="006E5D2B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Рис. </w:t>
      </w:r>
      <w:r w:rsidR="00A11C28">
        <w:rPr>
          <w:rFonts w:ascii="TimesNewRoman" w:hAnsi="TimesNewRoman" w:cs="TimesNewRoman"/>
          <w:sz w:val="28"/>
          <w:szCs w:val="28"/>
        </w:rPr>
        <w:t>6</w:t>
      </w:r>
      <w:r>
        <w:rPr>
          <w:rFonts w:ascii="TimesNewRoman" w:hAnsi="TimesNewRoman" w:cs="TimesNewRoman"/>
          <w:sz w:val="28"/>
          <w:szCs w:val="28"/>
        </w:rPr>
        <w:t xml:space="preserve">. Пример работы в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ArchiCAD</w:t>
      </w:r>
      <w:proofErr w:type="spellEnd"/>
      <w:r>
        <w:rPr>
          <w:rFonts w:ascii="TimesNewRoman" w:hAnsi="TimesNewRoman" w:cs="TimesNewRoman"/>
          <w:sz w:val="28"/>
          <w:szCs w:val="28"/>
        </w:rPr>
        <w:t>.</w:t>
      </w:r>
    </w:p>
    <w:p w:rsidR="006E5D2B" w:rsidRPr="000D70AE" w:rsidRDefault="006E5D2B" w:rsidP="0000386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</w:rPr>
      </w:pPr>
    </w:p>
    <w:p w:rsidR="000D70AE" w:rsidRPr="000D70AE" w:rsidRDefault="000D70AE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proofErr w:type="spellStart"/>
      <w:r w:rsidRPr="000D70AE">
        <w:rPr>
          <w:rFonts w:ascii="TimesNewRoman" w:hAnsi="TimesNewRoman" w:cs="TimesNewRoman"/>
          <w:sz w:val="28"/>
          <w:szCs w:val="28"/>
        </w:rPr>
        <w:t>Autodesk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Revit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Architecture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позволяет исследовать различные проектные идеи и формы, следуя ходу мысли конструктора на всех стадиях проектирования, выпуска документации и строительства. Данные информационной модели здания (BIM) дают возможность создавать графики строительных работ, контролировать соблюдение экологических требований, выполнять своевременную проверку коллизий и управлять изготовлением строительных изделий. Так как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Revit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использует технологию параметрических изменений, при корректировке любой детали автоматически обновляется вся модель, обеспечивая согласованность и точность конструкции и документации. Программа позволяет передавать проектные данные не только о геометрии здания, но и информацию о каждом объекте и их совмещении в проекте. Это является ключевым фактором успешной работы со смежниками, поскольку процессы проектирования реализуются более эффективно.</w:t>
      </w:r>
    </w:p>
    <w:p w:rsidR="006E5D2B" w:rsidRPr="00A11C28" w:rsidRDefault="000D70AE" w:rsidP="00581803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NewRoman" w:hAnsi="TimesNewRoman" w:cs="TimesNewRoman"/>
          <w:sz w:val="28"/>
          <w:szCs w:val="28"/>
        </w:rPr>
      </w:pPr>
      <w:r w:rsidRPr="000D70AE">
        <w:rPr>
          <w:rFonts w:ascii="TimesNewRoman" w:hAnsi="TimesNewRoman" w:cs="TimesNewRoman"/>
          <w:sz w:val="28"/>
          <w:szCs w:val="28"/>
        </w:rPr>
        <w:t>Програ</w:t>
      </w:r>
      <w:r w:rsidR="006E3E1D">
        <w:rPr>
          <w:rFonts w:ascii="TimesNewRoman" w:hAnsi="TimesNewRoman" w:cs="TimesNewRoman"/>
          <w:sz w:val="28"/>
          <w:szCs w:val="28"/>
        </w:rPr>
        <w:t xml:space="preserve">ммный продукт </w:t>
      </w:r>
      <w:proofErr w:type="spellStart"/>
      <w:r w:rsidR="006E3E1D">
        <w:rPr>
          <w:rFonts w:ascii="TimesNewRoman" w:hAnsi="TimesNewRoman" w:cs="TimesNewRoman"/>
          <w:sz w:val="28"/>
          <w:szCs w:val="28"/>
        </w:rPr>
        <w:t>Autodesk</w:t>
      </w:r>
      <w:proofErr w:type="spellEnd"/>
      <w:r w:rsidR="006E3E1D">
        <w:rPr>
          <w:rFonts w:ascii="TimesNewRoman" w:hAnsi="TimesNewRoman" w:cs="TimesNewRoman"/>
          <w:sz w:val="28"/>
          <w:szCs w:val="28"/>
        </w:rPr>
        <w:t xml:space="preserve"> </w:t>
      </w:r>
      <w:proofErr w:type="spellStart"/>
      <w:r w:rsidR="006E3E1D">
        <w:rPr>
          <w:rFonts w:ascii="TimesNewRoman" w:hAnsi="TimesNewRoman" w:cs="TimesNewRoman"/>
          <w:sz w:val="28"/>
          <w:szCs w:val="28"/>
        </w:rPr>
        <w:t>Revit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 xml:space="preserve"> </w:t>
      </w:r>
      <w:proofErr w:type="spellStart"/>
      <w:r w:rsidRPr="000D70AE">
        <w:rPr>
          <w:rFonts w:ascii="TimesNewRoman" w:hAnsi="TimesNewRoman" w:cs="TimesNewRoman"/>
          <w:sz w:val="28"/>
          <w:szCs w:val="28"/>
        </w:rPr>
        <w:t>Architecture</w:t>
      </w:r>
      <w:proofErr w:type="spellEnd"/>
      <w:r w:rsidRPr="000D70AE">
        <w:rPr>
          <w:rFonts w:ascii="TimesNewRoman" w:hAnsi="TimesNewRoman" w:cs="TimesNewRoman"/>
          <w:sz w:val="28"/>
          <w:szCs w:val="28"/>
        </w:rPr>
        <w:t>, основанный на технологии информационного моделирования зданий (BIM), помогает архитекторам и проектировщикам получить конкурентное преимущество. Специализированные инструменты обеспечивают высокое качество проектирования и высокую точность проектов, основанных на 3D-моделях.</w:t>
      </w:r>
      <w:r w:rsidR="006E3E1D">
        <w:rPr>
          <w:rFonts w:ascii="TimesNewRoman" w:hAnsi="TimesNewRoman" w:cs="TimesNewRoman"/>
          <w:sz w:val="28"/>
          <w:szCs w:val="28"/>
        </w:rPr>
        <w:t xml:space="preserve"> </w:t>
      </w:r>
      <w:r w:rsidR="006E3E1D">
        <w:rPr>
          <w:rFonts w:ascii="TimesNewRoman" w:hAnsi="TimesNewRoman" w:cs="TimesNewRoman"/>
          <w:sz w:val="28"/>
          <w:szCs w:val="28"/>
          <w:lang w:val="en-US"/>
        </w:rPr>
        <w:t>[4]</w:t>
      </w:r>
      <w:r w:rsidR="00A11C28">
        <w:rPr>
          <w:rFonts w:ascii="TimesNewRoman" w:hAnsi="TimesNewRoman" w:cs="TimesNewRoman"/>
          <w:sz w:val="28"/>
          <w:szCs w:val="28"/>
        </w:rPr>
        <w:t xml:space="preserve"> (рис. 7)</w:t>
      </w:r>
    </w:p>
    <w:p w:rsidR="00EB2572" w:rsidRDefault="00E52110" w:rsidP="00E52110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8"/>
        </w:rPr>
      </w:pPr>
      <w:r>
        <w:rPr>
          <w:rFonts w:ascii="TimesNewRoman" w:hAnsi="TimesNewRoman" w:cs="TimesNewRoman"/>
          <w:sz w:val="24"/>
          <w:szCs w:val="28"/>
        </w:rPr>
        <w:t xml:space="preserve"> </w:t>
      </w:r>
    </w:p>
    <w:p w:rsidR="006E5D2B" w:rsidRDefault="006E5D2B" w:rsidP="00E52110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8"/>
          <w:szCs w:val="28"/>
          <w:lang w:val="en-US"/>
        </w:rPr>
      </w:pPr>
      <w:r w:rsidRPr="006E5D2B">
        <w:rPr>
          <w:rFonts w:ascii="TimesNewRoman" w:hAnsi="TimesNewRoman" w:cs="TimesNewRoman"/>
          <w:noProof/>
          <w:sz w:val="28"/>
          <w:szCs w:val="28"/>
          <w:lang w:eastAsia="ru-RU"/>
        </w:rPr>
        <w:drawing>
          <wp:inline distT="0" distB="0" distL="0" distR="0">
            <wp:extent cx="5940425" cy="3218786"/>
            <wp:effectExtent l="0" t="0" r="3175" b="1270"/>
            <wp:docPr id="6" name="Рисунок 6" descr="d:\Users\Hp\Desktop\Универ\revi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Hp\Desktop\Универ\revit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D2B" w:rsidRDefault="006E5D2B" w:rsidP="006E5D2B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Рис. </w:t>
      </w:r>
      <w:r w:rsidR="00A11C28">
        <w:rPr>
          <w:rFonts w:ascii="TimesNewRoman" w:hAnsi="TimesNewRoman" w:cs="TimesNewRoman"/>
          <w:sz w:val="28"/>
          <w:szCs w:val="28"/>
        </w:rPr>
        <w:t>7</w:t>
      </w:r>
      <w:r>
        <w:rPr>
          <w:rFonts w:ascii="TimesNewRoman" w:hAnsi="TimesNewRoman" w:cs="TimesNewRoman"/>
          <w:sz w:val="28"/>
          <w:szCs w:val="28"/>
        </w:rPr>
        <w:t xml:space="preserve">. Пример работы в </w:t>
      </w:r>
      <w:proofErr w:type="spellStart"/>
      <w:r>
        <w:rPr>
          <w:rFonts w:ascii="TimesNewRoman" w:hAnsi="TimesNewRoman" w:cs="TimesNewRoman"/>
          <w:sz w:val="28"/>
          <w:szCs w:val="28"/>
        </w:rPr>
        <w:t>Revit</w:t>
      </w:r>
      <w:proofErr w:type="spellEnd"/>
      <w:r>
        <w:rPr>
          <w:rFonts w:ascii="TimesNewRoman" w:hAnsi="TimesNewRoman" w:cs="TimesNewRoman"/>
          <w:sz w:val="28"/>
          <w:szCs w:val="28"/>
        </w:rPr>
        <w:t>.</w:t>
      </w:r>
    </w:p>
    <w:p w:rsidR="00DF2BA5" w:rsidRPr="006E5D2B" w:rsidRDefault="00DF2BA5" w:rsidP="006E5D2B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DF2BA5" w:rsidRPr="00DF2BA5" w:rsidRDefault="00DF2BA5" w:rsidP="00DF2BA5">
      <w:pPr>
        <w:pStyle w:val="11"/>
        <w:ind w:firstLine="567"/>
      </w:pPr>
      <w:bookmarkStart w:id="5" w:name="_Toc161698627"/>
      <w:r w:rsidRPr="00DF2BA5">
        <w:t>Заключение</w:t>
      </w:r>
      <w:bookmarkEnd w:id="5"/>
      <w:r w:rsidRPr="00DF2BA5">
        <w:t xml:space="preserve"> </w:t>
      </w:r>
    </w:p>
    <w:p w:rsidR="00DF2BA5" w:rsidRDefault="00DF2BA5" w:rsidP="00DF2BA5">
      <w:pPr>
        <w:ind w:firstLine="567"/>
        <w:jc w:val="both"/>
        <w:rPr>
          <w:rFonts w:ascii="TimesNewRoman" w:hAnsi="TimesNewRoman" w:cs="TimesNewRoman"/>
          <w:sz w:val="24"/>
          <w:szCs w:val="28"/>
        </w:rPr>
      </w:pPr>
      <w:r w:rsidRPr="00DF2BA5">
        <w:rPr>
          <w:rFonts w:ascii="TimesNewRoman" w:hAnsi="TimesNewRoman" w:cs="TimesNewRoman"/>
          <w:sz w:val="28"/>
          <w:szCs w:val="28"/>
        </w:rPr>
        <w:t>Компьютерная графика стала неотъемлемой частью современной архитектуры, преобразуя способ проектирования, визуализации и понимания архитектурных проектов. С использованием различных инструментов и технологий компьютерной графики, архитекторы могут создавать виртуальные модели, реалистичные визуализации и виртуальные пространства, открывая новые горизонты возможностей в архитектурном творчестве и инновациях.</w:t>
      </w:r>
      <w:r w:rsidR="00003866">
        <w:rPr>
          <w:rFonts w:ascii="TimesNewRoman" w:hAnsi="TimesNewRoman" w:cs="TimesNewRoman"/>
          <w:sz w:val="24"/>
          <w:szCs w:val="28"/>
        </w:rPr>
        <w:br w:type="page"/>
      </w:r>
    </w:p>
    <w:p w:rsidR="00EB2572" w:rsidRPr="002F6F37" w:rsidRDefault="00003866" w:rsidP="002F6F37">
      <w:pPr>
        <w:pStyle w:val="11"/>
      </w:pPr>
      <w:bookmarkStart w:id="6" w:name="_Toc161698628"/>
      <w:r w:rsidRPr="002F6F37">
        <w:t>Источники информации</w:t>
      </w:r>
      <w:bookmarkEnd w:id="6"/>
    </w:p>
    <w:p w:rsidR="00003866" w:rsidRPr="002F6F37" w:rsidRDefault="00003866" w:rsidP="00AC65E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</w:rPr>
      </w:pPr>
    </w:p>
    <w:p w:rsidR="00003866" w:rsidRPr="002F6F37" w:rsidRDefault="00003866" w:rsidP="00003866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</w:rPr>
      </w:pPr>
      <w:r w:rsidRPr="002F6F37">
        <w:rPr>
          <w:rFonts w:ascii="TimesNewRoman" w:hAnsi="TimesNewRoman" w:cs="TimesNewRoman"/>
          <w:sz w:val="28"/>
          <w:szCs w:val="28"/>
        </w:rPr>
        <w:t xml:space="preserve">«Архитектурная графика в методике проектирования» – [эл. ресурс] </w:t>
      </w:r>
      <w:r w:rsidRPr="002F6F37">
        <w:rPr>
          <w:rFonts w:ascii="TimesNewRoman" w:hAnsi="TimesNewRoman" w:cs="TimesNewRoman"/>
          <w:sz w:val="28"/>
          <w:szCs w:val="28"/>
          <w:lang w:val="en-US"/>
        </w:rPr>
        <w:t>SPLINE</w:t>
      </w:r>
      <w:r w:rsidRPr="002F6F37">
        <w:rPr>
          <w:rFonts w:ascii="TimesNewRoman" w:hAnsi="TimesNewRoman" w:cs="TimesNewRoman"/>
          <w:sz w:val="28"/>
          <w:szCs w:val="28"/>
        </w:rPr>
        <w:t xml:space="preserve"> https://hspline.com/computer-drawing/arkhitekturnoe-modelirovanie.html</w:t>
      </w:r>
    </w:p>
    <w:p w:rsidR="00003866" w:rsidRPr="002F6F37" w:rsidRDefault="00003866" w:rsidP="00003866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</w:rPr>
      </w:pPr>
      <w:r w:rsidRPr="002F6F37">
        <w:rPr>
          <w:rFonts w:ascii="TimesNewRoman" w:hAnsi="TimesNewRoman" w:cs="TimesNewRoman"/>
          <w:sz w:val="28"/>
          <w:szCs w:val="28"/>
        </w:rPr>
        <w:t xml:space="preserve">«Компьютерная графика в архитектуре» – [эл. ресурс] </w:t>
      </w:r>
      <w:r w:rsidRPr="002F6F37">
        <w:rPr>
          <w:rFonts w:ascii="TimesNewRoman" w:hAnsi="TimesNewRoman" w:cs="TimesNewRoman"/>
          <w:sz w:val="28"/>
          <w:szCs w:val="28"/>
          <w:lang w:val="en-US"/>
        </w:rPr>
        <w:t>Studbooks</w:t>
      </w:r>
      <w:r w:rsidRPr="002F6F37">
        <w:rPr>
          <w:rFonts w:ascii="TimesNewRoman" w:hAnsi="TimesNewRoman" w:cs="TimesNewRoman"/>
          <w:sz w:val="28"/>
          <w:szCs w:val="28"/>
        </w:rPr>
        <w:t xml:space="preserve"> https://studbooks.net/2178620/informatika/kompyuternaya_grafika_arhitekture</w:t>
      </w:r>
    </w:p>
    <w:p w:rsidR="00003866" w:rsidRPr="002F6F37" w:rsidRDefault="00003866" w:rsidP="00003866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</w:rPr>
      </w:pPr>
      <w:r w:rsidRPr="002F6F37">
        <w:rPr>
          <w:rFonts w:ascii="TimesNewRoman" w:hAnsi="TimesNewRoman" w:cs="TimesNewRoman"/>
          <w:sz w:val="28"/>
          <w:szCs w:val="28"/>
        </w:rPr>
        <w:t>«</w:t>
      </w:r>
      <w:r w:rsidR="006E3E1D" w:rsidRPr="002F6F37">
        <w:rPr>
          <w:rFonts w:ascii="TimesNewRoman" w:hAnsi="TimesNewRoman" w:cs="TimesNewRoman"/>
          <w:sz w:val="28"/>
          <w:szCs w:val="28"/>
        </w:rPr>
        <w:t>3</w:t>
      </w:r>
      <w:r w:rsidR="006E3E1D" w:rsidRPr="002F6F37">
        <w:rPr>
          <w:rFonts w:ascii="TimesNewRoman" w:hAnsi="TimesNewRoman" w:cs="TimesNewRoman"/>
          <w:sz w:val="28"/>
          <w:szCs w:val="28"/>
          <w:lang w:val="en-US"/>
        </w:rPr>
        <w:t>D</w:t>
      </w:r>
      <w:r w:rsidR="006E3E1D" w:rsidRPr="002F6F37">
        <w:rPr>
          <w:rFonts w:ascii="TimesNewRoman" w:hAnsi="TimesNewRoman" w:cs="TimesNewRoman"/>
          <w:sz w:val="28"/>
          <w:szCs w:val="28"/>
        </w:rPr>
        <w:t>-архитектурное моделирование. Тогда и сейчас</w:t>
      </w:r>
      <w:r w:rsidRPr="002F6F37">
        <w:rPr>
          <w:rFonts w:ascii="TimesNewRoman" w:hAnsi="TimesNewRoman" w:cs="TimesNewRoman"/>
          <w:sz w:val="28"/>
          <w:szCs w:val="28"/>
        </w:rPr>
        <w:t>» – [эл. ресурс]</w:t>
      </w:r>
      <w:r w:rsidR="006E3E1D" w:rsidRPr="002F6F37">
        <w:rPr>
          <w:rFonts w:ascii="TimesNewRoman" w:hAnsi="TimesNewRoman" w:cs="TimesNewRoman"/>
          <w:sz w:val="28"/>
          <w:szCs w:val="28"/>
        </w:rPr>
        <w:t xml:space="preserve"> 3</w:t>
      </w:r>
      <w:r w:rsidR="006E3E1D" w:rsidRPr="002F6F37">
        <w:rPr>
          <w:rFonts w:ascii="TimesNewRoman" w:hAnsi="TimesNewRoman" w:cs="TimesNewRoman"/>
          <w:sz w:val="28"/>
          <w:szCs w:val="28"/>
          <w:lang w:val="en-US"/>
        </w:rPr>
        <w:t>D</w:t>
      </w:r>
      <w:r w:rsidR="006E3E1D" w:rsidRPr="002F6F37">
        <w:rPr>
          <w:rFonts w:ascii="TimesNewRoman" w:hAnsi="TimesNewRoman" w:cs="TimesNewRoman"/>
          <w:sz w:val="28"/>
          <w:szCs w:val="28"/>
        </w:rPr>
        <w:t>-</w:t>
      </w:r>
      <w:r w:rsidR="006E3E1D" w:rsidRPr="002F6F37">
        <w:rPr>
          <w:rFonts w:ascii="TimesNewRoman" w:hAnsi="TimesNewRoman" w:cs="TimesNewRoman"/>
          <w:sz w:val="28"/>
          <w:szCs w:val="28"/>
          <w:lang w:val="en-US"/>
        </w:rPr>
        <w:t>studio</w:t>
      </w:r>
      <w:r w:rsidR="006E3E1D" w:rsidRPr="002F6F37">
        <w:rPr>
          <w:rFonts w:ascii="TimesNewRoman" w:hAnsi="TimesNewRoman" w:cs="TimesNewRoman"/>
          <w:sz w:val="28"/>
          <w:szCs w:val="28"/>
        </w:rPr>
        <w:t xml:space="preserve"> https://3dstudio.co/ru/architectural-modeling/</w:t>
      </w:r>
    </w:p>
    <w:p w:rsidR="00EB2572" w:rsidRPr="002F6F37" w:rsidRDefault="006E3E1D" w:rsidP="00AC65E0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  <w:lang w:val="en-US"/>
        </w:rPr>
      </w:pPr>
      <w:r w:rsidRPr="002F6F37">
        <w:rPr>
          <w:rFonts w:ascii="TimesNewRoman" w:hAnsi="TimesNewRoman" w:cs="TimesNewRoman"/>
          <w:sz w:val="28"/>
          <w:szCs w:val="28"/>
          <w:lang w:val="en-US"/>
        </w:rPr>
        <w:t>«Autodesk Revit Architecture» – [</w:t>
      </w:r>
      <w:r w:rsidRPr="002F6F37">
        <w:rPr>
          <w:rFonts w:ascii="TimesNewRoman" w:hAnsi="TimesNewRoman" w:cs="TimesNewRoman"/>
          <w:sz w:val="28"/>
          <w:szCs w:val="28"/>
        </w:rPr>
        <w:t>эл</w:t>
      </w:r>
      <w:r w:rsidRPr="002F6F37">
        <w:rPr>
          <w:rFonts w:ascii="TimesNewRoman" w:hAnsi="TimesNewRoman" w:cs="TimesNewRoman"/>
          <w:sz w:val="28"/>
          <w:szCs w:val="28"/>
          <w:lang w:val="en-US"/>
        </w:rPr>
        <w:t xml:space="preserve">. </w:t>
      </w:r>
      <w:r w:rsidRPr="002F6F37">
        <w:rPr>
          <w:rFonts w:ascii="TimesNewRoman" w:hAnsi="TimesNewRoman" w:cs="TimesNewRoman"/>
          <w:sz w:val="28"/>
          <w:szCs w:val="28"/>
        </w:rPr>
        <w:t>ресурс</w:t>
      </w:r>
      <w:r w:rsidRPr="002F6F37">
        <w:rPr>
          <w:rFonts w:ascii="TimesNewRoman" w:hAnsi="TimesNewRoman" w:cs="TimesNewRoman"/>
          <w:sz w:val="28"/>
          <w:szCs w:val="28"/>
          <w:lang w:val="en-US"/>
        </w:rPr>
        <w:t xml:space="preserve">] </w:t>
      </w:r>
      <w:r w:rsidRPr="002F6F37">
        <w:rPr>
          <w:rFonts w:ascii="TimesNewRoman" w:hAnsi="TimesNewRoman" w:cs="TimesNewRoman"/>
          <w:sz w:val="28"/>
          <w:szCs w:val="28"/>
        </w:rPr>
        <w:t>НИП</w:t>
      </w:r>
      <w:r w:rsidRPr="002F6F37">
        <w:rPr>
          <w:rFonts w:ascii="TimesNewRoman" w:hAnsi="TimesNewRoman" w:cs="TimesNewRoman"/>
          <w:sz w:val="28"/>
          <w:szCs w:val="28"/>
          <w:lang w:val="en-US"/>
        </w:rPr>
        <w:t>-</w:t>
      </w:r>
      <w:r w:rsidRPr="002F6F37">
        <w:rPr>
          <w:rFonts w:ascii="TimesNewRoman" w:hAnsi="TimesNewRoman" w:cs="TimesNewRoman"/>
          <w:sz w:val="28"/>
          <w:szCs w:val="28"/>
        </w:rPr>
        <w:t>ИНФОРМАТИКА</w:t>
      </w:r>
      <w:r w:rsidRPr="002F6F37">
        <w:rPr>
          <w:rFonts w:ascii="TimesNewRoman" w:hAnsi="TimesNewRoman" w:cs="TimesNewRoman"/>
          <w:sz w:val="28"/>
          <w:szCs w:val="28"/>
          <w:lang w:val="en-US"/>
        </w:rPr>
        <w:t xml:space="preserve"> https://www.nipinfor.ru/construction/architecture_solutions/10038/</w:t>
      </w:r>
    </w:p>
    <w:p w:rsidR="00EB2572" w:rsidRPr="002F6F37" w:rsidRDefault="00EB2572" w:rsidP="00EB257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8"/>
          <w:lang w:val="en-US"/>
        </w:rPr>
      </w:pPr>
    </w:p>
    <w:sectPr w:rsidR="00EB2572" w:rsidRPr="002F6F37" w:rsidSect="00DF2BA5"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EEB" w:rsidRDefault="001E5EEB" w:rsidP="00950B71">
      <w:pPr>
        <w:spacing w:after="0" w:line="240" w:lineRule="auto"/>
      </w:pPr>
      <w:r>
        <w:separator/>
      </w:r>
    </w:p>
  </w:endnote>
  <w:endnote w:type="continuationSeparator" w:id="0">
    <w:p w:rsidR="001E5EEB" w:rsidRDefault="001E5EEB" w:rsidP="00950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E8E" w:rsidRDefault="00104E8E" w:rsidP="00104E8E">
    <w:pPr>
      <w:ind w:left="-142"/>
      <w:jc w:val="center"/>
    </w:pPr>
    <w:r>
      <w:rPr>
        <w:rFonts w:ascii="TimesNewRoman" w:hAnsi="TimesNewRoman" w:cs="TimesNewRoman"/>
        <w:sz w:val="28"/>
        <w:szCs w:val="28"/>
      </w:rPr>
      <w:t>2024 год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EEB" w:rsidRDefault="001E5EEB" w:rsidP="00950B71">
      <w:pPr>
        <w:spacing w:after="0" w:line="240" w:lineRule="auto"/>
      </w:pPr>
      <w:r>
        <w:separator/>
      </w:r>
    </w:p>
  </w:footnote>
  <w:footnote w:type="continuationSeparator" w:id="0">
    <w:p w:rsidR="001E5EEB" w:rsidRDefault="001E5EEB" w:rsidP="00950B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0B71" w:rsidRDefault="00950B71" w:rsidP="00950B71">
    <w:pPr>
      <w:autoSpaceDE w:val="0"/>
      <w:autoSpaceDN w:val="0"/>
      <w:adjustRightInd w:val="0"/>
      <w:spacing w:after="0" w:line="240" w:lineRule="auto"/>
      <w:jc w:val="center"/>
      <w:rPr>
        <w:rFonts w:ascii="TimesNewRoman" w:hAnsi="TimesNewRoman" w:cs="TimesNewRoman"/>
        <w:sz w:val="28"/>
        <w:szCs w:val="28"/>
      </w:rPr>
    </w:pPr>
    <w:r>
      <w:rPr>
        <w:rFonts w:ascii="TimesNewRoman" w:hAnsi="TimesNewRoman" w:cs="TimesNewRoman"/>
        <w:sz w:val="28"/>
        <w:szCs w:val="28"/>
      </w:rPr>
      <w:t>МИНОБРНАУКИ РОССИИ</w:t>
    </w:r>
  </w:p>
  <w:p w:rsidR="00950B71" w:rsidRDefault="00950B71" w:rsidP="00950B71">
    <w:pPr>
      <w:autoSpaceDE w:val="0"/>
      <w:autoSpaceDN w:val="0"/>
      <w:adjustRightInd w:val="0"/>
      <w:spacing w:after="0" w:line="240" w:lineRule="auto"/>
      <w:jc w:val="center"/>
      <w:rPr>
        <w:rFonts w:ascii="TimesNewRoman" w:hAnsi="TimesNewRoman" w:cs="TimesNewRoman"/>
        <w:sz w:val="28"/>
        <w:szCs w:val="28"/>
      </w:rPr>
    </w:pPr>
    <w:r>
      <w:rPr>
        <w:rFonts w:ascii="TimesNewRoman" w:hAnsi="TimesNewRoman" w:cs="TimesNewRoman"/>
        <w:sz w:val="28"/>
        <w:szCs w:val="28"/>
      </w:rPr>
      <w:t xml:space="preserve">Федеральное государственное бюджетное </w:t>
    </w:r>
  </w:p>
  <w:p w:rsidR="00950B71" w:rsidRDefault="00950B71" w:rsidP="00950B71">
    <w:pPr>
      <w:autoSpaceDE w:val="0"/>
      <w:autoSpaceDN w:val="0"/>
      <w:adjustRightInd w:val="0"/>
      <w:spacing w:after="0" w:line="240" w:lineRule="auto"/>
      <w:jc w:val="center"/>
      <w:rPr>
        <w:rFonts w:ascii="TimesNewRoman" w:hAnsi="TimesNewRoman" w:cs="TimesNewRoman"/>
        <w:sz w:val="28"/>
        <w:szCs w:val="28"/>
      </w:rPr>
    </w:pPr>
    <w:r>
      <w:rPr>
        <w:rFonts w:ascii="TimesNewRoman" w:hAnsi="TimesNewRoman" w:cs="TimesNewRoman"/>
        <w:sz w:val="28"/>
        <w:szCs w:val="28"/>
      </w:rPr>
      <w:t>образовательное учреждение высшего образования</w:t>
    </w:r>
  </w:p>
  <w:p w:rsidR="00950B71" w:rsidRDefault="00950B71" w:rsidP="00950B71">
    <w:pPr>
      <w:autoSpaceDE w:val="0"/>
      <w:autoSpaceDN w:val="0"/>
      <w:adjustRightInd w:val="0"/>
      <w:spacing w:after="0" w:line="240" w:lineRule="auto"/>
      <w:jc w:val="center"/>
      <w:rPr>
        <w:rFonts w:ascii="TimesNewRoman" w:hAnsi="TimesNewRoman" w:cs="TimesNewRoman"/>
        <w:sz w:val="28"/>
        <w:szCs w:val="28"/>
      </w:rPr>
    </w:pPr>
    <w:r>
      <w:rPr>
        <w:rFonts w:ascii="TimesNewRoman" w:hAnsi="TimesNewRoman" w:cs="TimesNewRoman"/>
        <w:sz w:val="28"/>
        <w:szCs w:val="28"/>
      </w:rPr>
      <w:t>«ЧЕРЕПОВЕЦКИЙ ГОСУДАРСТВЕННЫЙ УНИВЕРСИТЕТ»</w:t>
    </w:r>
  </w:p>
  <w:p w:rsidR="00950B71" w:rsidRPr="00950B71" w:rsidRDefault="00950B71" w:rsidP="00950B71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0D54D8"/>
    <w:multiLevelType w:val="hybridMultilevel"/>
    <w:tmpl w:val="CA162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52305"/>
    <w:multiLevelType w:val="hybridMultilevel"/>
    <w:tmpl w:val="B344E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FD7770"/>
    <w:multiLevelType w:val="hybridMultilevel"/>
    <w:tmpl w:val="2A88F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76D"/>
    <w:rsid w:val="00003866"/>
    <w:rsid w:val="000D70AE"/>
    <w:rsid w:val="00104E8E"/>
    <w:rsid w:val="00107CEC"/>
    <w:rsid w:val="00181EBC"/>
    <w:rsid w:val="001E5EEB"/>
    <w:rsid w:val="00266623"/>
    <w:rsid w:val="00280A36"/>
    <w:rsid w:val="002A1984"/>
    <w:rsid w:val="002F6F37"/>
    <w:rsid w:val="0034185E"/>
    <w:rsid w:val="003E77EE"/>
    <w:rsid w:val="005623A0"/>
    <w:rsid w:val="00581803"/>
    <w:rsid w:val="006E3E1D"/>
    <w:rsid w:val="006E5D2B"/>
    <w:rsid w:val="00717E8D"/>
    <w:rsid w:val="007303BE"/>
    <w:rsid w:val="00754CD5"/>
    <w:rsid w:val="00805B35"/>
    <w:rsid w:val="00835FB5"/>
    <w:rsid w:val="00950B71"/>
    <w:rsid w:val="00A11C28"/>
    <w:rsid w:val="00AC65E0"/>
    <w:rsid w:val="00AC7205"/>
    <w:rsid w:val="00B02BBA"/>
    <w:rsid w:val="00BB1BEB"/>
    <w:rsid w:val="00BB240D"/>
    <w:rsid w:val="00C263B7"/>
    <w:rsid w:val="00D911D9"/>
    <w:rsid w:val="00DD4C1A"/>
    <w:rsid w:val="00DF2BA5"/>
    <w:rsid w:val="00E52110"/>
    <w:rsid w:val="00EB2572"/>
    <w:rsid w:val="00F4376D"/>
    <w:rsid w:val="00F823FD"/>
    <w:rsid w:val="00FB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F79DEC-D96A-4F6A-9181-12944FE80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6F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0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0B71"/>
  </w:style>
  <w:style w:type="paragraph" w:styleId="a5">
    <w:name w:val="footer"/>
    <w:basedOn w:val="a"/>
    <w:link w:val="a6"/>
    <w:uiPriority w:val="99"/>
    <w:unhideWhenUsed/>
    <w:rsid w:val="00950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0B71"/>
  </w:style>
  <w:style w:type="table" w:styleId="a7">
    <w:name w:val="Table Grid"/>
    <w:basedOn w:val="a1"/>
    <w:uiPriority w:val="39"/>
    <w:rsid w:val="00104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EB2572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003866"/>
    <w:pPr>
      <w:ind w:left="720"/>
      <w:contextualSpacing/>
    </w:pPr>
  </w:style>
  <w:style w:type="paragraph" w:customStyle="1" w:styleId="11">
    <w:name w:val="Стиль1"/>
    <w:basedOn w:val="a"/>
    <w:link w:val="12"/>
    <w:qFormat/>
    <w:rsid w:val="002F6F37"/>
    <w:pPr>
      <w:autoSpaceDE w:val="0"/>
      <w:autoSpaceDN w:val="0"/>
      <w:adjustRightInd w:val="0"/>
      <w:spacing w:after="0" w:line="240" w:lineRule="auto"/>
    </w:pPr>
    <w:rPr>
      <w:rFonts w:ascii="TimesNewRoman" w:hAnsi="TimesNewRoman" w:cs="TimesNew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2F6F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2F6F37"/>
    <w:rPr>
      <w:rFonts w:ascii="TimesNewRoman" w:hAnsi="TimesNewRoman" w:cs="TimesNewRoman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2F6F3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F6F3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6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AF84F-8311-4F59-98E5-D7493A7C2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3541</TotalTime>
  <Pages>12</Pages>
  <Words>2020</Words>
  <Characters>11519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2024-03-01T11:39:00Z</dcterms:created>
  <dcterms:modified xsi:type="dcterms:W3CDTF">2024-03-19T07:28:00Z</dcterms:modified>
</cp:coreProperties>
</file>