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66" w:type="dxa"/>
        <w:tblInd w:w="55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43"/>
        <w:gridCol w:w="4120"/>
        <w:gridCol w:w="4903"/>
      </w:tblGrid>
      <w:tr w:rsidR="00273F63" w:rsidRPr="00273F63" w14:paraId="774907CB" w14:textId="77777777" w:rsidTr="00933EC2">
        <w:trPr>
          <w:trHeight w:val="705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B6AB263" w14:textId="77777777" w:rsidR="00273F63" w:rsidRPr="00273F63" w:rsidRDefault="00273F63" w:rsidP="00865A63">
            <w:pPr>
              <w:spacing w:after="0" w:line="240" w:lineRule="auto"/>
              <w:jc w:val="center"/>
            </w:pPr>
            <w:r w:rsidRPr="00273F63">
              <w:t>Ключевые риски проекта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74A766C" w14:textId="77777777" w:rsidR="00273F63" w:rsidRPr="00273F63" w:rsidRDefault="00273F63" w:rsidP="00865A63">
            <w:pPr>
              <w:spacing w:after="0" w:line="240" w:lineRule="auto"/>
              <w:jc w:val="center"/>
            </w:pPr>
            <w:r w:rsidRPr="00273F63">
              <w:t>Последствия для проекта от наступления риска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EAE142D" w14:textId="77777777" w:rsidR="00273F63" w:rsidRPr="00273F63" w:rsidRDefault="00273F63" w:rsidP="00865A63">
            <w:pPr>
              <w:spacing w:after="0" w:line="240" w:lineRule="auto"/>
              <w:jc w:val="center"/>
            </w:pPr>
            <w:r w:rsidRPr="00273F63">
              <w:t>Мероприятия по управлению рисками</w:t>
            </w:r>
          </w:p>
        </w:tc>
      </w:tr>
      <w:tr w:rsidR="00273F63" w:rsidRPr="00273F63" w14:paraId="488C5090" w14:textId="77777777" w:rsidTr="00933EC2">
        <w:trPr>
          <w:trHeight w:val="1028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47BCE3EB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Высокая сложность или длительность прохождения опроса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34807AE0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Потеря интереса детей при прохождении опроса, снижение качества тестирования детей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3FF6A84F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Снижение количества или сложности вопросов</w:t>
            </w:r>
          </w:p>
          <w:p w14:paraId="74A3BCBB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Вознаграждение или визуальные эффекты после ответа на вопрос</w:t>
            </w:r>
          </w:p>
        </w:tc>
      </w:tr>
      <w:tr w:rsidR="00273F63" w:rsidRPr="00273F63" w14:paraId="693667ED" w14:textId="77777777" w:rsidTr="00933EC2">
        <w:trPr>
          <w:trHeight w:val="725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49FB7D41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Высокая сложность игровых элементов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5000F164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Потеря интереса детей во время прохождения игры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4F396DCE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Снижение сложности игровых элементов</w:t>
            </w:r>
          </w:p>
        </w:tc>
      </w:tr>
      <w:tr w:rsidR="00273F63" w:rsidRPr="00273F63" w14:paraId="55437487" w14:textId="77777777" w:rsidTr="00933EC2">
        <w:trPr>
          <w:trHeight w:val="645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673DE51C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Технические сбои или ошибки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4C8B403B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Потеря данных, замедление разработки, ухудшение качества программы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152C0834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Проведение регулярного тестирования и отладки, создание резервных копий данных</w:t>
            </w:r>
          </w:p>
        </w:tc>
      </w:tr>
      <w:tr w:rsidR="00273F63" w:rsidRPr="00273F63" w14:paraId="0A09B42F" w14:textId="77777777" w:rsidTr="00933EC2">
        <w:trPr>
          <w:trHeight w:val="982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17DA3D61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Низкий интерес целевой аудитории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2A718004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Недостаточная вовлеченность школьников и педагогов, что может привести к недостаточной эффективности проекта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5F48E1C2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Проведение маркетинговых исследований для выявления интересов и потребностей целевой аудитории</w:t>
            </w:r>
          </w:p>
        </w:tc>
      </w:tr>
      <w:tr w:rsidR="00273F63" w:rsidRPr="00273F63" w14:paraId="61111D54" w14:textId="77777777" w:rsidTr="00933EC2">
        <w:trPr>
          <w:trHeight w:val="982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31522759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Сопротивление со стороны педагогов или родителей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37BC449E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Затруднения в внедрении и использовании игры, что может привести к отсутствию ожидаемого эффекта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4CA13F95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Проведение информационных семинаров и презентаций для педагогов и родителей о преимуществах использования игры</w:t>
            </w:r>
          </w:p>
        </w:tc>
      </w:tr>
      <w:tr w:rsidR="00273F63" w:rsidRPr="00273F63" w14:paraId="5DC1C10D" w14:textId="77777777" w:rsidTr="00933EC2">
        <w:trPr>
          <w:trHeight w:val="982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689F166D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Конкуренция со стороны других образовательных игр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3A2C378D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Потеря интереса к проекту, снижение его рыночной доли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4D5C01E6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Проведение анализа конкурентов и внедрение уникальных решений или возможностей, недоступных у соперников</w:t>
            </w:r>
          </w:p>
        </w:tc>
      </w:tr>
      <w:tr w:rsidR="00273F63" w:rsidRPr="00273F63" w14:paraId="02358CC8" w14:textId="77777777" w:rsidTr="00933EC2">
        <w:trPr>
          <w:trHeight w:val="982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6D17EA29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Долгосрочные изменения в потребностях целевой аудитории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497F09F3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Неактуальность продукта к моменту внедрения, низкие показатели использования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29AD8E37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Гибкость в адаптации проекта и регулярные обновления на основе анализа изменений в психологии подростков и новых трендов</w:t>
            </w:r>
          </w:p>
        </w:tc>
      </w:tr>
      <w:tr w:rsidR="00273F63" w:rsidRPr="00273F63" w14:paraId="72B62BB6" w14:textId="77777777" w:rsidTr="00933EC2">
        <w:trPr>
          <w:trHeight w:val="903"/>
        </w:trPr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5B667BFE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Оценка потребностей и ожиданий пользователей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05AFA6FB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Возможное отсутствие интереса или недовольство целевой аудитории</w:t>
            </w:r>
          </w:p>
        </w:tc>
        <w:tc>
          <w:tcPr>
            <w:tcW w:w="4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42" w:type="dxa"/>
              <w:bottom w:w="113" w:type="dxa"/>
              <w:right w:w="142" w:type="dxa"/>
            </w:tcMar>
            <w:vAlign w:val="center"/>
            <w:hideMark/>
          </w:tcPr>
          <w:p w14:paraId="3EA59E49" w14:textId="77777777" w:rsidR="00273F63" w:rsidRPr="00273F63" w:rsidRDefault="00273F63" w:rsidP="00865A63">
            <w:pPr>
              <w:spacing w:after="0" w:line="240" w:lineRule="auto"/>
              <w:jc w:val="both"/>
            </w:pPr>
            <w:r w:rsidRPr="00273F63">
              <w:t>Проведение исследований и опросов после прохождения игры для более точного понимания ожиданий и потребностей пользователей</w:t>
            </w:r>
          </w:p>
        </w:tc>
      </w:tr>
    </w:tbl>
    <w:p w14:paraId="2EA6EFD8" w14:textId="74B659FC" w:rsidR="005732D9" w:rsidRDefault="005732D9"/>
    <w:p w14:paraId="12A712C2" w14:textId="77777777" w:rsidR="005732D9" w:rsidRDefault="005732D9">
      <w:r>
        <w:lastRenderedPageBreak/>
        <w:br w:type="page"/>
      </w:r>
    </w:p>
    <w:p w14:paraId="0D6AA043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lastRenderedPageBreak/>
        <w:t>1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Маслов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Владислав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Андреевич</w:t>
      </w:r>
    </w:p>
    <w:p w14:paraId="4E92CFE1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2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Остапенко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Степан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Ярославович</w:t>
      </w:r>
    </w:p>
    <w:p w14:paraId="713DC4A6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3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 xml:space="preserve">Новиков 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Игорь</w:t>
      </w:r>
      <w:proofErr w:type="gramEnd"/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Станиславович</w:t>
      </w:r>
    </w:p>
    <w:p w14:paraId="69AE134E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4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Логунов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Егор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Дмитриевич</w:t>
      </w:r>
    </w:p>
    <w:p w14:paraId="5627930B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5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Харламов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Денис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Алексеевич</w:t>
      </w:r>
    </w:p>
    <w:p w14:paraId="4740E290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6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Костылев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Иван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Владимирович</w:t>
      </w:r>
    </w:p>
    <w:p w14:paraId="1F4098CA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7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Киселев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Георгий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Валерьевич</w:t>
      </w:r>
    </w:p>
    <w:p w14:paraId="0C323522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8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Белоус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Глеб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Петрович</w:t>
      </w:r>
    </w:p>
    <w:p w14:paraId="7D2D1238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9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Меркушева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Надежда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Константиновна</w:t>
      </w:r>
    </w:p>
    <w:p w14:paraId="4520E960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10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Крючков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Алексей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Андреевич</w:t>
      </w:r>
    </w:p>
    <w:p w14:paraId="1AA5EB9B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11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Светлов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Владислав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Витальевич</w:t>
      </w:r>
    </w:p>
    <w:p w14:paraId="6A4C6A14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12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Гладин</w:t>
      </w:r>
      <w:proofErr w:type="spellEnd"/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Дмитрий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Романович</w:t>
      </w:r>
    </w:p>
    <w:p w14:paraId="108E7A21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13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Малышенко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Артем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Михайлович</w:t>
      </w:r>
    </w:p>
    <w:p w14:paraId="44EFF6F1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14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Мазалев</w:t>
      </w:r>
      <w:proofErr w:type="spellEnd"/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Артем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Алексеевич</w:t>
      </w:r>
    </w:p>
    <w:p w14:paraId="44E142CF" w14:textId="77777777" w:rsidR="005732D9" w:rsidRPr="005732D9" w:rsidRDefault="005732D9" w:rsidP="005732D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15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Шаблин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Максим</w:t>
      </w:r>
      <w:r w:rsidRPr="00573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32D9"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ru-RU"/>
        </w:rPr>
        <w:t>Евгеньевич</w:t>
      </w:r>
    </w:p>
    <w:p w14:paraId="11FEBD71" w14:textId="77777777" w:rsidR="00D254B9" w:rsidRDefault="00D254B9"/>
    <w:sectPr w:rsidR="00D254B9" w:rsidSect="00273F6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0E"/>
    <w:rsid w:val="00273F63"/>
    <w:rsid w:val="00463DC7"/>
    <w:rsid w:val="004B620E"/>
    <w:rsid w:val="005732D9"/>
    <w:rsid w:val="00865A63"/>
    <w:rsid w:val="00933EC2"/>
    <w:rsid w:val="00D2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39760-13C6-4C80-8BF5-D3808D45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6</cp:revision>
  <dcterms:created xsi:type="dcterms:W3CDTF">2025-04-07T21:18:00Z</dcterms:created>
  <dcterms:modified xsi:type="dcterms:W3CDTF">2025-04-07T23:10:00Z</dcterms:modified>
</cp:coreProperties>
</file>