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EE3" w:rsidRDefault="00DD35A6">
      <w:pPr>
        <w:pStyle w:val="Title"/>
      </w:pPr>
      <w:r>
        <w:t>Personal Level screening for COPD and COPD Patient Management Survey</w:t>
      </w:r>
    </w:p>
    <w:p w:rsidR="000F2EE3" w:rsidRDefault="00DD35A6">
      <w:pPr>
        <w:pStyle w:val="Heading1"/>
      </w:pPr>
      <w:bookmarkStart w:id="0" w:name="personal-level-screening-for-copd"/>
      <w:r>
        <w:t>Personal Level screening for COPD</w:t>
      </w:r>
    </w:p>
    <w:p w:rsidR="000F2EE3" w:rsidRDefault="00DD35A6">
      <w:pPr>
        <w:pStyle w:val="Heading2"/>
      </w:pPr>
      <w:bookmarkStart w:id="1" w:name="data-pre-prepossessing"/>
      <w:r>
        <w:t>Data pre-prepossessing</w:t>
      </w:r>
    </w:p>
    <w:p w:rsidR="000F2EE3" w:rsidRDefault="00DD35A6">
      <w:pPr>
        <w:pStyle w:val="Heading3"/>
      </w:pPr>
      <w:bookmarkStart w:id="2" w:name="Xb95dcafca537ca0d324c422645a5da92757043b"/>
      <w:r>
        <w:t>Demographic and other characteristics of participants</w:t>
      </w:r>
    </w:p>
    <w:tbl>
      <w:tblPr>
        <w:tblStyle w:val="Table"/>
        <w:tblW w:w="10826" w:type="dxa"/>
        <w:jc w:val="center"/>
        <w:tblLayout w:type="fixed"/>
        <w:tblLook w:val="0420" w:firstRow="1" w:lastRow="0" w:firstColumn="0" w:lastColumn="0" w:noHBand="0" w:noVBand="1"/>
      </w:tblPr>
      <w:tblGrid>
        <w:gridCol w:w="9392"/>
        <w:gridCol w:w="1426"/>
        <w:gridCol w:w="8"/>
      </w:tblGrid>
      <w:tr w:rsidR="000F2EE3" w:rsidTr="00DD35A6">
        <w:trPr>
          <w:gridAfter w:val="1"/>
          <w:cnfStyle w:val="100000000000" w:firstRow="1" w:lastRow="0" w:firstColumn="0" w:lastColumn="0" w:oddVBand="0" w:evenVBand="0" w:oddHBand="0" w:evenHBand="0" w:firstRowFirstColumn="0" w:firstRowLastColumn="0" w:lastRowFirstColumn="0" w:lastRowLastColumn="0"/>
          <w:wAfter w:w="8" w:type="dxa"/>
          <w:tblHeader/>
          <w:jc w:val="center"/>
        </w:trPr>
        <w:tc>
          <w:tcPr>
            <w:tcW w:w="939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4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250</w:t>
            </w:r>
            <w:r>
              <w:rPr>
                <w:rFonts w:ascii="Arial" w:eastAsia="Arial" w:hAnsi="Arial" w:cs="Arial"/>
                <w:color w:val="000000"/>
                <w:sz w:val="22"/>
                <w:szCs w:val="22"/>
                <w:vertAlign w:val="superscript"/>
              </w:rPr>
              <w:t>1</w:t>
            </w:r>
          </w:p>
        </w:tc>
      </w:tr>
      <w:tr w:rsidR="000F2EE3" w:rsidTr="00DD35A6">
        <w:trPr>
          <w:gridAfter w:val="1"/>
          <w:wAfter w:w="8" w:type="dxa"/>
          <w:jc w:val="center"/>
        </w:trPr>
        <w:tc>
          <w:tcPr>
            <w:tcW w:w="939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w:t>
            </w:r>
          </w:p>
        </w:tc>
        <w:tc>
          <w:tcPr>
            <w:tcW w:w="142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18-30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(24%)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31-45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(16%)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46-60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 (32%)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60-70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(16%)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70+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Female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 (50%)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Male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 (50%)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Education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5th class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B.Pharm</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Diploma</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(14%)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FCPS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Graduate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(6.0%)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H.S.C</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High school</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Higher secondary</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(5.2%)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M.Pharm</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Masters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(14%)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MBBS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 formal education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(6.4%)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PhD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Post Graduate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(11%)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Primary level</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(5.2%)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Secondary level</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(6.0%)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Undergraduate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(13%)</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Profession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Actor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Auto rickshaw driver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Beautician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Business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(11%)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Carpenter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Chemist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Construction worker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Doctor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(2.0%)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Domestic Worker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Driver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Engineer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Enteprenure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Factory worker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Farmer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(5.6%)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Fisherman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Formar farmer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Garment Worker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Graduate Assistant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Home maker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(2.4%)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Housemaid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Housewife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(4.0%)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Intern Doctor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Jobless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Laborer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Librarian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Musician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Nurse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Office assistant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Officer,Supply chain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Other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(4.0%)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Peon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Pharmacist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Private service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(10%)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QA manager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(8.0%)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Army officer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banker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day laborer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factory worker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govt officer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Hawker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policeman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rickshaw puller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security guard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tecaher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Rickshaw puller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Salon Owner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Shop owner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Shopkeeper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(2.4%)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Small Business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Software Engineer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Street vendor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Student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(13%)</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Tailor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(2.0%)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Teacher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How many months in the last year have you had bronchitis or chronic coughing with sputum from the chest?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 (3.3)</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For how many years you had bronchitis or chronic coughing with sputum from the chest?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(11)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Have you feel short of breath over the past 12 months?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Maybe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 (38%)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153 (61%)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 you have any member in your family have experienced the same condition? (Yes)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142 (57%)</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 you have a previous history of smoking?</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118 (47%)</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 (29%)</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and on going</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(24%)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 you kNow about COPD and its affect in your quality of life?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 can't go outside without mask due to severe dust allergy. It always triggers asthma.I am becoming unsocial.</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Know the pros n cons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(3.6%)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Not aware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 (24%)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Somewhat aware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 (26%)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Yeah i know as my father in law passed away due to this disease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(13%)</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affects outdoor activities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but limited knowledge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but not well-informed.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difficulty in breathing affects work</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due to this problem I do skip visit places those have dry weather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Frequent hospital visit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Frequent lung infection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fully aware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(21%)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I am aware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impacts life quality</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it worsen mobility</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requires frequent care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severe breathing issue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severely affects movement, or limited movement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Worsening breathing capacity</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worsening lung function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It affects the sleep cycle</w:t>
            </w:r>
          </w:p>
        </w:tc>
        <w:tc>
          <w:tcPr>
            <w:tcW w:w="14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jc w:val="center"/>
        </w:trPr>
        <w:tc>
          <w:tcPr>
            <w:tcW w:w="10826"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 Mean (SD)</w:t>
            </w:r>
          </w:p>
        </w:tc>
      </w:tr>
    </w:tbl>
    <w:p w:rsidR="00DD35A6" w:rsidRDefault="00DD35A6" w:rsidP="00DD35A6">
      <w:bookmarkStart w:id="3" w:name="X945a3b99a7870d3e630f5801e7421a82c3e3118"/>
      <w:bookmarkEnd w:id="2"/>
    </w:p>
    <w:p w:rsidR="00DD35A6" w:rsidRDefault="00DD35A6" w:rsidP="00DD35A6"/>
    <w:p w:rsidR="00DD35A6" w:rsidRDefault="00DD35A6" w:rsidP="00DD35A6"/>
    <w:p w:rsidR="000F2EE3" w:rsidRDefault="00DD35A6">
      <w:pPr>
        <w:pStyle w:val="Heading3"/>
      </w:pPr>
      <w:r>
        <w:lastRenderedPageBreak/>
        <w:t>Summary statistics of “Duration of having bronchitis or chronic coughing with sputum from the chest in the last year” and “Duration of having bronchitis or chronic coughing with sputum from the chest”</w:t>
      </w:r>
    </w:p>
    <w:tbl>
      <w:tblPr>
        <w:tblStyle w:val="Table"/>
        <w:tblW w:w="5000" w:type="pct"/>
        <w:tblLayout w:type="fixed"/>
        <w:tblLook w:val="0000" w:firstRow="0" w:lastRow="0" w:firstColumn="0" w:lastColumn="0" w:noHBand="0" w:noVBand="0"/>
      </w:tblPr>
      <w:tblGrid>
        <w:gridCol w:w="9576"/>
      </w:tblGrid>
      <w:tr w:rsidR="000F2EE3" w:rsidTr="00DD35A6">
        <w:tc>
          <w:tcPr>
            <w:tcW w:w="9576" w:type="dxa"/>
          </w:tcPr>
          <w:p w:rsidR="000F2EE3" w:rsidRDefault="00DD35A6">
            <w:pPr>
              <w:pStyle w:val="ImageCaption"/>
              <w:spacing w:before="200"/>
            </w:pPr>
            <w:bookmarkStart w:id="4" w:name="tbl-tsumstat"/>
            <w:r>
              <w:t>Table 1: Summary statistics of duarion of bronchitis or chronic coughing with sputum from the chest (in months)</w:t>
            </w:r>
          </w:p>
          <w:tbl>
            <w:tblPr>
              <w:tblStyle w:val="Table"/>
              <w:tblW w:w="9596" w:type="dxa"/>
              <w:tblLayout w:type="fixed"/>
              <w:tblLook w:val="0020" w:firstRow="1" w:lastRow="0" w:firstColumn="0" w:lastColumn="0" w:noHBand="0" w:noVBand="0"/>
            </w:tblPr>
            <w:tblGrid>
              <w:gridCol w:w="4556"/>
              <w:gridCol w:w="1744"/>
              <w:gridCol w:w="990"/>
              <w:gridCol w:w="1170"/>
              <w:gridCol w:w="1136"/>
            </w:tblGrid>
            <w:tr w:rsidR="000F2EE3" w:rsidTr="00DD35A6">
              <w:trPr>
                <w:cnfStyle w:val="100000000000" w:firstRow="1" w:lastRow="0" w:firstColumn="0" w:lastColumn="0" w:oddVBand="0" w:evenVBand="0" w:oddHBand="0" w:evenHBand="0" w:firstRowFirstColumn="0" w:firstRowLastColumn="0" w:lastRowFirstColumn="0" w:lastRowLastColumn="0"/>
                <w:tblHeader/>
              </w:trPr>
              <w:tc>
                <w:tcPr>
                  <w:tcW w:w="4556" w:type="dxa"/>
                </w:tcPr>
                <w:p w:rsidR="000F2EE3" w:rsidRDefault="00DD35A6">
                  <w:pPr>
                    <w:pStyle w:val="Compact"/>
                    <w:jc w:val="center"/>
                  </w:pPr>
                  <w:r>
                    <w:t>Variable</w:t>
                  </w:r>
                </w:p>
              </w:tc>
              <w:tc>
                <w:tcPr>
                  <w:tcW w:w="1744" w:type="dxa"/>
                </w:tcPr>
                <w:p w:rsidR="000F2EE3" w:rsidRDefault="00DD35A6">
                  <w:pPr>
                    <w:pStyle w:val="Compact"/>
                    <w:jc w:val="center"/>
                  </w:pPr>
                  <w:r>
                    <w:t>Min</w:t>
                  </w:r>
                </w:p>
              </w:tc>
              <w:tc>
                <w:tcPr>
                  <w:tcW w:w="990" w:type="dxa"/>
                </w:tcPr>
                <w:p w:rsidR="000F2EE3" w:rsidRDefault="00DD35A6">
                  <w:pPr>
                    <w:pStyle w:val="Compact"/>
                    <w:jc w:val="center"/>
                  </w:pPr>
                  <w:r>
                    <w:t>Max</w:t>
                  </w:r>
                </w:p>
              </w:tc>
              <w:tc>
                <w:tcPr>
                  <w:tcW w:w="1170" w:type="dxa"/>
                </w:tcPr>
                <w:p w:rsidR="000F2EE3" w:rsidRDefault="00DD35A6">
                  <w:pPr>
                    <w:pStyle w:val="Compact"/>
                    <w:jc w:val="center"/>
                  </w:pPr>
                  <w:r>
                    <w:t>Mean</w:t>
                  </w:r>
                </w:p>
              </w:tc>
              <w:tc>
                <w:tcPr>
                  <w:tcW w:w="1136" w:type="dxa"/>
                </w:tcPr>
                <w:p w:rsidR="000F2EE3" w:rsidRDefault="00DD35A6">
                  <w:pPr>
                    <w:pStyle w:val="Compact"/>
                    <w:jc w:val="center"/>
                  </w:pPr>
                  <w:r>
                    <w:t>SD</w:t>
                  </w:r>
                </w:p>
              </w:tc>
            </w:tr>
            <w:tr w:rsidR="000F2EE3" w:rsidTr="00DD35A6">
              <w:tc>
                <w:tcPr>
                  <w:tcW w:w="4556" w:type="dxa"/>
                </w:tcPr>
                <w:p w:rsidR="000F2EE3" w:rsidRDefault="00DD35A6" w:rsidP="00DD35A6">
                  <w:pPr>
                    <w:pStyle w:val="Compact"/>
                  </w:pPr>
                  <w:r>
                    <w:t>For how many years you had bronchitis or chronic coughing with sputum from the chest?</w:t>
                  </w:r>
                </w:p>
              </w:tc>
              <w:tc>
                <w:tcPr>
                  <w:tcW w:w="1744" w:type="dxa"/>
                </w:tcPr>
                <w:p w:rsidR="000F2EE3" w:rsidRDefault="00DD35A6">
                  <w:pPr>
                    <w:pStyle w:val="Compact"/>
                    <w:jc w:val="center"/>
                  </w:pPr>
                  <w:r>
                    <w:t>0</w:t>
                  </w:r>
                </w:p>
              </w:tc>
              <w:tc>
                <w:tcPr>
                  <w:tcW w:w="990" w:type="dxa"/>
                </w:tcPr>
                <w:p w:rsidR="000F2EE3" w:rsidRDefault="00DD35A6">
                  <w:pPr>
                    <w:pStyle w:val="Compact"/>
                    <w:jc w:val="center"/>
                  </w:pPr>
                  <w:r>
                    <w:t>40</w:t>
                  </w:r>
                </w:p>
              </w:tc>
              <w:tc>
                <w:tcPr>
                  <w:tcW w:w="1170" w:type="dxa"/>
                </w:tcPr>
                <w:p w:rsidR="000F2EE3" w:rsidRDefault="00DD35A6">
                  <w:pPr>
                    <w:pStyle w:val="Compact"/>
                    <w:jc w:val="center"/>
                  </w:pPr>
                  <w:r>
                    <w:t>14.76</w:t>
                  </w:r>
                </w:p>
              </w:tc>
              <w:tc>
                <w:tcPr>
                  <w:tcW w:w="1136" w:type="dxa"/>
                </w:tcPr>
                <w:p w:rsidR="000F2EE3" w:rsidRDefault="00DD35A6">
                  <w:pPr>
                    <w:pStyle w:val="Compact"/>
                    <w:jc w:val="center"/>
                  </w:pPr>
                  <w:r>
                    <w:t>10.96</w:t>
                  </w:r>
                </w:p>
              </w:tc>
            </w:tr>
            <w:tr w:rsidR="000F2EE3" w:rsidTr="00DD35A6">
              <w:tc>
                <w:tcPr>
                  <w:tcW w:w="4556" w:type="dxa"/>
                </w:tcPr>
                <w:p w:rsidR="000F2EE3" w:rsidRDefault="00DD35A6" w:rsidP="00DD35A6">
                  <w:pPr>
                    <w:pStyle w:val="Compact"/>
                  </w:pPr>
                  <w:r>
                    <w:t>How many months in the last year have you had bronchitis or chronic coughing with sputum from the chest?</w:t>
                  </w:r>
                </w:p>
              </w:tc>
              <w:tc>
                <w:tcPr>
                  <w:tcW w:w="1744" w:type="dxa"/>
                </w:tcPr>
                <w:p w:rsidR="000F2EE3" w:rsidRDefault="00DD35A6">
                  <w:pPr>
                    <w:pStyle w:val="Compact"/>
                    <w:jc w:val="center"/>
                  </w:pPr>
                  <w:r>
                    <w:t>0</w:t>
                  </w:r>
                </w:p>
              </w:tc>
              <w:tc>
                <w:tcPr>
                  <w:tcW w:w="990" w:type="dxa"/>
                </w:tcPr>
                <w:p w:rsidR="000F2EE3" w:rsidRDefault="00DD35A6">
                  <w:pPr>
                    <w:pStyle w:val="Compact"/>
                    <w:jc w:val="center"/>
                  </w:pPr>
                  <w:r>
                    <w:t>12</w:t>
                  </w:r>
                </w:p>
              </w:tc>
              <w:tc>
                <w:tcPr>
                  <w:tcW w:w="1170" w:type="dxa"/>
                </w:tcPr>
                <w:p w:rsidR="000F2EE3" w:rsidRDefault="00DD35A6">
                  <w:pPr>
                    <w:pStyle w:val="Compact"/>
                    <w:jc w:val="center"/>
                  </w:pPr>
                  <w:r>
                    <w:t>5.99</w:t>
                  </w:r>
                </w:p>
              </w:tc>
              <w:tc>
                <w:tcPr>
                  <w:tcW w:w="1136" w:type="dxa"/>
                </w:tcPr>
                <w:p w:rsidR="000F2EE3" w:rsidRDefault="00DD35A6">
                  <w:pPr>
                    <w:pStyle w:val="Compact"/>
                    <w:jc w:val="center"/>
                  </w:pPr>
                  <w:r>
                    <w:t>3.34</w:t>
                  </w:r>
                </w:p>
              </w:tc>
            </w:tr>
            <w:bookmarkEnd w:id="4"/>
          </w:tbl>
          <w:p w:rsidR="000F2EE3" w:rsidRDefault="000F2EE3"/>
        </w:tc>
      </w:tr>
    </w:tbl>
    <w:p w:rsidR="000F2EE3" w:rsidRDefault="00DD35A6">
      <w:pPr>
        <w:pStyle w:val="BodyText"/>
      </w:pPr>
      <w:r>
        <w:t xml:space="preserve"> </w:t>
      </w:r>
    </w:p>
    <w:tbl>
      <w:tblPr>
        <w:tblStyle w:val="Table"/>
        <w:tblW w:w="4900" w:type="pct"/>
        <w:tblLayout w:type="fixed"/>
        <w:tblLook w:val="0000" w:firstRow="0" w:lastRow="0" w:firstColumn="0" w:lastColumn="0" w:noHBand="0" w:noVBand="0"/>
      </w:tblPr>
      <w:tblGrid>
        <w:gridCol w:w="4692"/>
        <w:gridCol w:w="4692"/>
      </w:tblGrid>
      <w:tr w:rsidR="000F2EE3">
        <w:tc>
          <w:tcPr>
            <w:tcW w:w="3880" w:type="dxa"/>
          </w:tcPr>
          <w:tbl>
            <w:tblPr>
              <w:tblStyle w:val="Table"/>
              <w:tblW w:w="4900" w:type="pct"/>
              <w:tblLayout w:type="fixed"/>
              <w:tblLook w:val="0000" w:firstRow="0" w:lastRow="0" w:firstColumn="0" w:lastColumn="0" w:noHBand="0" w:noVBand="0"/>
            </w:tblPr>
            <w:tblGrid>
              <w:gridCol w:w="4386"/>
            </w:tblGrid>
            <w:tr w:rsidR="000F2EE3">
              <w:tc>
                <w:tcPr>
                  <w:tcW w:w="7761" w:type="dxa"/>
                </w:tcPr>
                <w:p w:rsidR="000F2EE3" w:rsidRDefault="00DD35A6">
                  <w:pPr>
                    <w:pStyle w:val="Compact"/>
                  </w:pPr>
                  <w:bookmarkStart w:id="5" w:name="fig-fighist-1"/>
                  <w:bookmarkStart w:id="6" w:name="fig-fighist"/>
                  <w:r>
                    <w:rPr>
                      <w:noProof/>
                    </w:rPr>
                    <w:drawing>
                      <wp:inline distT="0" distB="0" distL="0" distR="0" wp14:anchorId="43C589DB" wp14:editId="0C467AF7">
                        <wp:extent cx="2971800" cy="237744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nalysis_files/figure-docx/fig-fighist-1.png"/>
                                <pic:cNvPicPr>
                                  <a:picLocks noChangeAspect="1" noChangeArrowheads="1"/>
                                </pic:cNvPicPr>
                              </pic:nvPicPr>
                              <pic:blipFill>
                                <a:blip r:embed="rId7"/>
                                <a:stretch>
                                  <a:fillRect/>
                                </a:stretch>
                              </pic:blipFill>
                              <pic:spPr bwMode="auto">
                                <a:xfrm>
                                  <a:off x="0" y="0"/>
                                  <a:ext cx="2971800" cy="2377440"/>
                                </a:xfrm>
                                <a:prstGeom prst="rect">
                                  <a:avLst/>
                                </a:prstGeom>
                                <a:noFill/>
                                <a:ln w="9525">
                                  <a:noFill/>
                                  <a:headEnd/>
                                  <a:tailEnd/>
                                </a:ln>
                              </pic:spPr>
                            </pic:pic>
                          </a:graphicData>
                        </a:graphic>
                      </wp:inline>
                    </w:drawing>
                  </w:r>
                </w:p>
                <w:p w:rsidR="000F2EE3" w:rsidRDefault="00DD35A6">
                  <w:pPr>
                    <w:pStyle w:val="ImageCaption"/>
                    <w:spacing w:before="200"/>
                  </w:pPr>
                  <w:r>
                    <w:t>(a) Variable 1</w:t>
                  </w:r>
                </w:p>
              </w:tc>
              <w:bookmarkEnd w:id="5"/>
            </w:tr>
          </w:tbl>
          <w:p w:rsidR="000F2EE3" w:rsidRDefault="000F2EE3"/>
        </w:tc>
        <w:tc>
          <w:tcPr>
            <w:tcW w:w="3880" w:type="dxa"/>
          </w:tcPr>
          <w:tbl>
            <w:tblPr>
              <w:tblStyle w:val="Table"/>
              <w:tblW w:w="4900" w:type="pct"/>
              <w:tblLayout w:type="fixed"/>
              <w:tblLook w:val="0000" w:firstRow="0" w:lastRow="0" w:firstColumn="0" w:lastColumn="0" w:noHBand="0" w:noVBand="0"/>
            </w:tblPr>
            <w:tblGrid>
              <w:gridCol w:w="4386"/>
            </w:tblGrid>
            <w:tr w:rsidR="000F2EE3">
              <w:tc>
                <w:tcPr>
                  <w:tcW w:w="7761" w:type="dxa"/>
                </w:tcPr>
                <w:p w:rsidR="000F2EE3" w:rsidRDefault="00DD35A6">
                  <w:pPr>
                    <w:pStyle w:val="Compact"/>
                  </w:pPr>
                  <w:bookmarkStart w:id="7" w:name="fig-fighist-2"/>
                  <w:r>
                    <w:rPr>
                      <w:noProof/>
                    </w:rPr>
                    <w:drawing>
                      <wp:inline distT="0" distB="0" distL="0" distR="0" wp14:anchorId="06E8187F" wp14:editId="11006D8C">
                        <wp:extent cx="2971800" cy="237744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nalysis_files/figure-docx/fig-fighist-2.png"/>
                                <pic:cNvPicPr>
                                  <a:picLocks noChangeAspect="1" noChangeArrowheads="1"/>
                                </pic:cNvPicPr>
                              </pic:nvPicPr>
                              <pic:blipFill>
                                <a:blip r:embed="rId8"/>
                                <a:stretch>
                                  <a:fillRect/>
                                </a:stretch>
                              </pic:blipFill>
                              <pic:spPr bwMode="auto">
                                <a:xfrm>
                                  <a:off x="0" y="0"/>
                                  <a:ext cx="2971800" cy="2377440"/>
                                </a:xfrm>
                                <a:prstGeom prst="rect">
                                  <a:avLst/>
                                </a:prstGeom>
                                <a:noFill/>
                                <a:ln w="9525">
                                  <a:noFill/>
                                  <a:headEnd/>
                                  <a:tailEnd/>
                                </a:ln>
                              </pic:spPr>
                            </pic:pic>
                          </a:graphicData>
                        </a:graphic>
                      </wp:inline>
                    </w:drawing>
                  </w:r>
                </w:p>
                <w:p w:rsidR="000F2EE3" w:rsidRDefault="00DD35A6">
                  <w:pPr>
                    <w:pStyle w:val="ImageCaption"/>
                    <w:spacing w:before="200"/>
                  </w:pPr>
                  <w:r>
                    <w:t>(b) Variable 2</w:t>
                  </w:r>
                </w:p>
              </w:tc>
              <w:bookmarkEnd w:id="7"/>
            </w:tr>
          </w:tbl>
          <w:p w:rsidR="000F2EE3" w:rsidRDefault="000F2EE3"/>
        </w:tc>
      </w:tr>
    </w:tbl>
    <w:p w:rsidR="000F2EE3" w:rsidRDefault="00DD35A6">
      <w:pPr>
        <w:pStyle w:val="ImageCaption"/>
        <w:spacing w:before="200"/>
      </w:pPr>
      <w:r>
        <w:t>Figure 1: Frequency histogram of duration of having bronchitis or chronic coughing</w:t>
      </w:r>
    </w:p>
    <w:p w:rsidR="000F2EE3" w:rsidRDefault="00DD35A6">
      <w:pPr>
        <w:pStyle w:val="Heading3"/>
      </w:pPr>
      <w:bookmarkStart w:id="8" w:name="X23d189f4da4b7c843320a1901c2573db6bd8056"/>
      <w:bookmarkEnd w:id="3"/>
      <w:bookmarkEnd w:id="6"/>
      <w:r>
        <w:t>Do you have previous history of vaccination? if yes, write the name of vaccine</w:t>
      </w:r>
    </w:p>
    <w:tbl>
      <w:tblPr>
        <w:tblStyle w:val="Table"/>
        <w:tblW w:w="5000" w:type="pct"/>
        <w:tblLayout w:type="fixed"/>
        <w:tblLook w:val="0020" w:firstRow="1" w:lastRow="0" w:firstColumn="0" w:lastColumn="0" w:noHBand="0" w:noVBand="0"/>
      </w:tblPr>
      <w:tblGrid>
        <w:gridCol w:w="6246"/>
        <w:gridCol w:w="416"/>
        <w:gridCol w:w="2914"/>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5165" w:type="dxa"/>
          </w:tcPr>
          <w:p w:rsidR="000F2EE3" w:rsidRDefault="00DD35A6">
            <w:pPr>
              <w:pStyle w:val="Compact"/>
            </w:pPr>
            <w:r>
              <w:t>Do you have previous history of vaccination?</w:t>
            </w:r>
          </w:p>
        </w:tc>
        <w:tc>
          <w:tcPr>
            <w:tcW w:w="344" w:type="dxa"/>
          </w:tcPr>
          <w:p w:rsidR="000F2EE3" w:rsidRDefault="00DD35A6">
            <w:pPr>
              <w:pStyle w:val="Compact"/>
              <w:jc w:val="right"/>
            </w:pPr>
            <w:r>
              <w:t>N</w:t>
            </w:r>
          </w:p>
        </w:tc>
        <w:tc>
          <w:tcPr>
            <w:tcW w:w="2410" w:type="dxa"/>
          </w:tcPr>
          <w:p w:rsidR="000F2EE3" w:rsidRDefault="00DD35A6">
            <w:pPr>
              <w:pStyle w:val="Compact"/>
              <w:jc w:val="right"/>
            </w:pPr>
            <w:r>
              <w:t>Percent (out of 250)</w:t>
            </w:r>
          </w:p>
        </w:tc>
      </w:tr>
      <w:tr w:rsidR="000F2EE3">
        <w:tc>
          <w:tcPr>
            <w:tcW w:w="5165" w:type="dxa"/>
          </w:tcPr>
          <w:p w:rsidR="000F2EE3" w:rsidRDefault="00DD35A6">
            <w:pPr>
              <w:pStyle w:val="Compact"/>
            </w:pPr>
            <w:r>
              <w:t>No</w:t>
            </w:r>
          </w:p>
        </w:tc>
        <w:tc>
          <w:tcPr>
            <w:tcW w:w="344" w:type="dxa"/>
          </w:tcPr>
          <w:p w:rsidR="000F2EE3" w:rsidRDefault="00DD35A6">
            <w:pPr>
              <w:pStyle w:val="Compact"/>
              <w:jc w:val="right"/>
            </w:pPr>
            <w:r>
              <w:t>65</w:t>
            </w:r>
          </w:p>
        </w:tc>
        <w:tc>
          <w:tcPr>
            <w:tcW w:w="2410" w:type="dxa"/>
          </w:tcPr>
          <w:p w:rsidR="000F2EE3" w:rsidRDefault="00DD35A6">
            <w:pPr>
              <w:pStyle w:val="Compact"/>
              <w:jc w:val="right"/>
            </w:pPr>
            <w:r>
              <w:t>26</w:t>
            </w:r>
          </w:p>
        </w:tc>
      </w:tr>
    </w:tbl>
    <w:p w:rsidR="000F2EE3" w:rsidRDefault="00DD35A6">
      <w:pPr>
        <w:pStyle w:val="BodyText"/>
      </w:pPr>
      <w:r>
        <w:t xml:space="preserve"> </w:t>
      </w:r>
    </w:p>
    <w:tbl>
      <w:tblPr>
        <w:tblStyle w:val="Table"/>
        <w:tblW w:w="0" w:type="auto"/>
        <w:tblLook w:val="0020" w:firstRow="1" w:lastRow="0" w:firstColumn="0" w:lastColumn="0" w:noHBand="0" w:noVBand="0"/>
      </w:tblPr>
      <w:tblGrid>
        <w:gridCol w:w="4111"/>
        <w:gridCol w:w="765"/>
        <w:gridCol w:w="2615"/>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0" w:type="auto"/>
          </w:tcPr>
          <w:p w:rsidR="000F2EE3" w:rsidRDefault="00DD35A6">
            <w:pPr>
              <w:pStyle w:val="Compact"/>
            </w:pPr>
            <w:r>
              <w:t>If yes, write the name of vaccine</w:t>
            </w:r>
          </w:p>
        </w:tc>
        <w:tc>
          <w:tcPr>
            <w:tcW w:w="0" w:type="auto"/>
          </w:tcPr>
          <w:p w:rsidR="000F2EE3" w:rsidRDefault="00DD35A6">
            <w:pPr>
              <w:pStyle w:val="Compact"/>
              <w:jc w:val="right"/>
            </w:pPr>
            <w:r>
              <w:t>N</w:t>
            </w:r>
          </w:p>
        </w:tc>
        <w:tc>
          <w:tcPr>
            <w:tcW w:w="0" w:type="auto"/>
          </w:tcPr>
          <w:p w:rsidR="000F2EE3" w:rsidRDefault="00DD35A6">
            <w:pPr>
              <w:pStyle w:val="Compact"/>
              <w:jc w:val="right"/>
            </w:pPr>
            <w:r>
              <w:t>Percent (out of 250)</w:t>
            </w:r>
          </w:p>
        </w:tc>
      </w:tr>
      <w:tr w:rsidR="000F2EE3">
        <w:tc>
          <w:tcPr>
            <w:tcW w:w="0" w:type="auto"/>
          </w:tcPr>
          <w:p w:rsidR="000F2EE3" w:rsidRDefault="00DD35A6">
            <w:pPr>
              <w:pStyle w:val="Compact"/>
            </w:pPr>
            <w:r>
              <w:t>Covid</w:t>
            </w:r>
          </w:p>
        </w:tc>
        <w:tc>
          <w:tcPr>
            <w:tcW w:w="0" w:type="auto"/>
          </w:tcPr>
          <w:p w:rsidR="000F2EE3" w:rsidRDefault="00DD35A6">
            <w:pPr>
              <w:pStyle w:val="Compact"/>
              <w:jc w:val="right"/>
            </w:pPr>
            <w:r>
              <w:t>70</w:t>
            </w:r>
          </w:p>
        </w:tc>
        <w:tc>
          <w:tcPr>
            <w:tcW w:w="0" w:type="auto"/>
          </w:tcPr>
          <w:p w:rsidR="000F2EE3" w:rsidRDefault="00DD35A6">
            <w:pPr>
              <w:pStyle w:val="Compact"/>
              <w:jc w:val="right"/>
            </w:pPr>
            <w:r>
              <w:t>28.0</w:t>
            </w:r>
          </w:p>
        </w:tc>
      </w:tr>
      <w:tr w:rsidR="000F2EE3">
        <w:tc>
          <w:tcPr>
            <w:tcW w:w="0" w:type="auto"/>
          </w:tcPr>
          <w:p w:rsidR="000F2EE3" w:rsidRDefault="00DD35A6">
            <w:pPr>
              <w:pStyle w:val="Compact"/>
            </w:pPr>
            <w:r>
              <w:t>Influenza</w:t>
            </w:r>
          </w:p>
        </w:tc>
        <w:tc>
          <w:tcPr>
            <w:tcW w:w="0" w:type="auto"/>
          </w:tcPr>
          <w:p w:rsidR="000F2EE3" w:rsidRDefault="00DD35A6">
            <w:pPr>
              <w:pStyle w:val="Compact"/>
              <w:jc w:val="right"/>
            </w:pPr>
            <w:r>
              <w:t>64</w:t>
            </w:r>
          </w:p>
        </w:tc>
        <w:tc>
          <w:tcPr>
            <w:tcW w:w="0" w:type="auto"/>
          </w:tcPr>
          <w:p w:rsidR="000F2EE3" w:rsidRDefault="00DD35A6">
            <w:pPr>
              <w:pStyle w:val="Compact"/>
              <w:jc w:val="right"/>
            </w:pPr>
            <w:r>
              <w:t>25.6</w:t>
            </w:r>
          </w:p>
        </w:tc>
      </w:tr>
      <w:tr w:rsidR="000F2EE3">
        <w:tc>
          <w:tcPr>
            <w:tcW w:w="0" w:type="auto"/>
          </w:tcPr>
          <w:p w:rsidR="000F2EE3" w:rsidRDefault="00DD35A6">
            <w:pPr>
              <w:pStyle w:val="Compact"/>
            </w:pPr>
            <w:r>
              <w:lastRenderedPageBreak/>
              <w:t>Pneumococcal</w:t>
            </w:r>
          </w:p>
        </w:tc>
        <w:tc>
          <w:tcPr>
            <w:tcW w:w="0" w:type="auto"/>
          </w:tcPr>
          <w:p w:rsidR="000F2EE3" w:rsidRDefault="00DD35A6">
            <w:pPr>
              <w:pStyle w:val="Compact"/>
              <w:jc w:val="right"/>
            </w:pPr>
            <w:r>
              <w:t>56</w:t>
            </w:r>
          </w:p>
        </w:tc>
        <w:tc>
          <w:tcPr>
            <w:tcW w:w="0" w:type="auto"/>
          </w:tcPr>
          <w:p w:rsidR="000F2EE3" w:rsidRDefault="00DD35A6">
            <w:pPr>
              <w:pStyle w:val="Compact"/>
              <w:jc w:val="right"/>
            </w:pPr>
            <w:r>
              <w:t>22.4</w:t>
            </w:r>
          </w:p>
        </w:tc>
      </w:tr>
      <w:tr w:rsidR="000F2EE3">
        <w:tc>
          <w:tcPr>
            <w:tcW w:w="0" w:type="auto"/>
          </w:tcPr>
          <w:p w:rsidR="000F2EE3" w:rsidRDefault="00DD35A6">
            <w:pPr>
              <w:pStyle w:val="Compact"/>
            </w:pPr>
            <w:r>
              <w:t>Titenus</w:t>
            </w:r>
          </w:p>
        </w:tc>
        <w:tc>
          <w:tcPr>
            <w:tcW w:w="0" w:type="auto"/>
          </w:tcPr>
          <w:p w:rsidR="000F2EE3" w:rsidRDefault="00DD35A6">
            <w:pPr>
              <w:pStyle w:val="Compact"/>
              <w:jc w:val="right"/>
            </w:pPr>
            <w:r>
              <w:t>2</w:t>
            </w:r>
          </w:p>
        </w:tc>
        <w:tc>
          <w:tcPr>
            <w:tcW w:w="0" w:type="auto"/>
          </w:tcPr>
          <w:p w:rsidR="000F2EE3" w:rsidRDefault="00DD35A6">
            <w:pPr>
              <w:pStyle w:val="Compact"/>
              <w:jc w:val="right"/>
            </w:pPr>
            <w:r>
              <w:t>0.8</w:t>
            </w:r>
          </w:p>
        </w:tc>
      </w:tr>
      <w:tr w:rsidR="000F2EE3">
        <w:tc>
          <w:tcPr>
            <w:tcW w:w="0" w:type="auto"/>
          </w:tcPr>
          <w:p w:rsidR="000F2EE3" w:rsidRDefault="00DD35A6">
            <w:pPr>
              <w:pStyle w:val="Compact"/>
            </w:pPr>
            <w:r>
              <w:t>DPT</w:t>
            </w:r>
          </w:p>
        </w:tc>
        <w:tc>
          <w:tcPr>
            <w:tcW w:w="0" w:type="auto"/>
          </w:tcPr>
          <w:p w:rsidR="000F2EE3" w:rsidRDefault="00DD35A6">
            <w:pPr>
              <w:pStyle w:val="Compact"/>
              <w:jc w:val="right"/>
            </w:pPr>
            <w:r>
              <w:t>2</w:t>
            </w:r>
          </w:p>
        </w:tc>
        <w:tc>
          <w:tcPr>
            <w:tcW w:w="0" w:type="auto"/>
          </w:tcPr>
          <w:p w:rsidR="000F2EE3" w:rsidRDefault="00DD35A6">
            <w:pPr>
              <w:pStyle w:val="Compact"/>
              <w:jc w:val="right"/>
            </w:pPr>
            <w:r>
              <w:t>0.8</w:t>
            </w:r>
          </w:p>
        </w:tc>
      </w:tr>
      <w:tr w:rsidR="000F2EE3">
        <w:tc>
          <w:tcPr>
            <w:tcW w:w="0" w:type="auto"/>
          </w:tcPr>
          <w:p w:rsidR="000F2EE3" w:rsidRDefault="00DD35A6">
            <w:pPr>
              <w:pStyle w:val="Compact"/>
            </w:pPr>
            <w:r>
              <w:t>HPV</w:t>
            </w:r>
          </w:p>
        </w:tc>
        <w:tc>
          <w:tcPr>
            <w:tcW w:w="0" w:type="auto"/>
          </w:tcPr>
          <w:p w:rsidR="000F2EE3" w:rsidRDefault="00DD35A6">
            <w:pPr>
              <w:pStyle w:val="Compact"/>
              <w:jc w:val="right"/>
            </w:pPr>
            <w:r>
              <w:t>2</w:t>
            </w:r>
          </w:p>
        </w:tc>
        <w:tc>
          <w:tcPr>
            <w:tcW w:w="0" w:type="auto"/>
          </w:tcPr>
          <w:p w:rsidR="000F2EE3" w:rsidRDefault="00DD35A6">
            <w:pPr>
              <w:pStyle w:val="Compact"/>
              <w:jc w:val="right"/>
            </w:pPr>
            <w:r>
              <w:t>0.8</w:t>
            </w:r>
          </w:p>
        </w:tc>
      </w:tr>
      <w:tr w:rsidR="000F2EE3">
        <w:tc>
          <w:tcPr>
            <w:tcW w:w="0" w:type="auto"/>
          </w:tcPr>
          <w:p w:rsidR="000F2EE3" w:rsidRDefault="00DD35A6">
            <w:pPr>
              <w:pStyle w:val="Compact"/>
            </w:pPr>
            <w:r>
              <w:t>Morderna</w:t>
            </w:r>
          </w:p>
        </w:tc>
        <w:tc>
          <w:tcPr>
            <w:tcW w:w="0" w:type="auto"/>
          </w:tcPr>
          <w:p w:rsidR="000F2EE3" w:rsidRDefault="00DD35A6">
            <w:pPr>
              <w:pStyle w:val="Compact"/>
              <w:jc w:val="right"/>
            </w:pPr>
            <w:r>
              <w:t>2</w:t>
            </w:r>
          </w:p>
        </w:tc>
        <w:tc>
          <w:tcPr>
            <w:tcW w:w="0" w:type="auto"/>
          </w:tcPr>
          <w:p w:rsidR="000F2EE3" w:rsidRDefault="00DD35A6">
            <w:pPr>
              <w:pStyle w:val="Compact"/>
              <w:jc w:val="right"/>
            </w:pPr>
            <w:r>
              <w:t>0.8</w:t>
            </w:r>
          </w:p>
        </w:tc>
      </w:tr>
      <w:tr w:rsidR="000F2EE3">
        <w:tc>
          <w:tcPr>
            <w:tcW w:w="0" w:type="auto"/>
          </w:tcPr>
          <w:p w:rsidR="000F2EE3" w:rsidRDefault="00DD35A6">
            <w:pPr>
              <w:pStyle w:val="Compact"/>
            </w:pPr>
            <w:r>
              <w:t>TT</w:t>
            </w:r>
          </w:p>
        </w:tc>
        <w:tc>
          <w:tcPr>
            <w:tcW w:w="0" w:type="auto"/>
          </w:tcPr>
          <w:p w:rsidR="000F2EE3" w:rsidRDefault="00DD35A6">
            <w:pPr>
              <w:pStyle w:val="Compact"/>
              <w:jc w:val="right"/>
            </w:pPr>
            <w:r>
              <w:t>2</w:t>
            </w:r>
          </w:p>
        </w:tc>
        <w:tc>
          <w:tcPr>
            <w:tcW w:w="0" w:type="auto"/>
          </w:tcPr>
          <w:p w:rsidR="000F2EE3" w:rsidRDefault="00DD35A6">
            <w:pPr>
              <w:pStyle w:val="Compact"/>
              <w:jc w:val="right"/>
            </w:pPr>
            <w:r>
              <w:t>0.8</w:t>
            </w:r>
          </w:p>
        </w:tc>
      </w:tr>
      <w:tr w:rsidR="000F2EE3">
        <w:tc>
          <w:tcPr>
            <w:tcW w:w="0" w:type="auto"/>
          </w:tcPr>
          <w:p w:rsidR="000F2EE3" w:rsidRDefault="00DD35A6">
            <w:pPr>
              <w:pStyle w:val="Compact"/>
            </w:pPr>
            <w:r>
              <w:t>DPT</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All the vaccines available in bd</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EPI</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Flu vaccine</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Hepatitis B</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Pnemococcal</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Titenus</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Yes</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blPrEx>
          <w:tblLook w:val="0000" w:firstRow="0" w:lastRow="0" w:firstColumn="0" w:lastColumn="0" w:noHBand="0" w:noVBand="0"/>
        </w:tblPrEx>
        <w:tc>
          <w:tcPr>
            <w:tcW w:w="0" w:type="auto"/>
            <w:gridSpan w:val="3"/>
          </w:tcPr>
          <w:p w:rsidR="00DD35A6" w:rsidRDefault="00DD35A6">
            <w:pPr>
              <w:pStyle w:val="Compact"/>
              <w:jc w:val="center"/>
            </w:pPr>
            <w:bookmarkStart w:id="9" w:name="fig-fvachistry"/>
          </w:p>
          <w:p w:rsidR="00DD35A6" w:rsidRDefault="00DD35A6">
            <w:pPr>
              <w:pStyle w:val="Compact"/>
              <w:jc w:val="center"/>
            </w:pPr>
          </w:p>
          <w:p w:rsidR="000F2EE3" w:rsidRDefault="00DD35A6">
            <w:pPr>
              <w:pStyle w:val="Compact"/>
              <w:jc w:val="center"/>
            </w:pPr>
            <w:r>
              <w:rPr>
                <w:noProof/>
              </w:rPr>
              <w:drawing>
                <wp:inline distT="0" distB="0" distL="0" distR="0" wp14:anchorId="58774A2E" wp14:editId="7365BAFF">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nalysis_files/figure-docx/fig-fvachistry-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D35A6" w:rsidRDefault="00DD35A6">
            <w:pPr>
              <w:pStyle w:val="Compact"/>
              <w:jc w:val="center"/>
            </w:pPr>
          </w:p>
          <w:p w:rsidR="000F2EE3" w:rsidRDefault="00DD35A6">
            <w:pPr>
              <w:pStyle w:val="ImageCaption"/>
              <w:spacing w:before="200"/>
            </w:pPr>
            <w:r>
              <w:t>Figure 2: Distribution of vaccination history</w:t>
            </w:r>
          </w:p>
        </w:tc>
        <w:bookmarkEnd w:id="9"/>
      </w:tr>
    </w:tbl>
    <w:p w:rsidR="000F2EE3" w:rsidRDefault="00DD35A6">
      <w:pPr>
        <w:pStyle w:val="Heading3"/>
      </w:pPr>
      <w:bookmarkStart w:id="10" w:name="which-medication-you-are-taking-for-copd"/>
      <w:bookmarkEnd w:id="8"/>
      <w:r>
        <w:lastRenderedPageBreak/>
        <w:t>Which medication you are taking for COPD?</w:t>
      </w:r>
    </w:p>
    <w:tbl>
      <w:tblPr>
        <w:tblStyle w:val="Table"/>
        <w:tblW w:w="5123" w:type="pct"/>
        <w:tblLayout w:type="fixed"/>
        <w:tblLook w:val="0020" w:firstRow="1" w:lastRow="0" w:firstColumn="0" w:lastColumn="0" w:noHBand="0" w:noVBand="0"/>
      </w:tblPr>
      <w:tblGrid>
        <w:gridCol w:w="6048"/>
        <w:gridCol w:w="1687"/>
        <w:gridCol w:w="2077"/>
      </w:tblGrid>
      <w:tr w:rsidR="000F2EE3" w:rsidTr="00DD35A6">
        <w:trPr>
          <w:cnfStyle w:val="100000000000" w:firstRow="1" w:lastRow="0" w:firstColumn="0" w:lastColumn="0" w:oddVBand="0" w:evenVBand="0" w:oddHBand="0" w:evenHBand="0" w:firstRowFirstColumn="0" w:firstRowLastColumn="0" w:lastRowFirstColumn="0" w:lastRowLastColumn="0"/>
          <w:tblHeader/>
        </w:trPr>
        <w:tc>
          <w:tcPr>
            <w:tcW w:w="6048" w:type="dxa"/>
          </w:tcPr>
          <w:p w:rsidR="000F2EE3" w:rsidRDefault="00DD35A6">
            <w:pPr>
              <w:pStyle w:val="Compact"/>
            </w:pPr>
            <w:r>
              <w:t>Medication taking for COPD?`</w:t>
            </w:r>
          </w:p>
        </w:tc>
        <w:tc>
          <w:tcPr>
            <w:tcW w:w="1687" w:type="dxa"/>
          </w:tcPr>
          <w:p w:rsidR="000F2EE3" w:rsidRDefault="00DD35A6">
            <w:pPr>
              <w:pStyle w:val="Compact"/>
              <w:jc w:val="right"/>
            </w:pPr>
            <w:r>
              <w:t>Frequency</w:t>
            </w:r>
          </w:p>
        </w:tc>
        <w:tc>
          <w:tcPr>
            <w:tcW w:w="2077" w:type="dxa"/>
          </w:tcPr>
          <w:p w:rsidR="000F2EE3" w:rsidRDefault="00DD35A6">
            <w:pPr>
              <w:pStyle w:val="Compact"/>
              <w:jc w:val="right"/>
            </w:pPr>
            <w:r>
              <w:t>Percentage (out of 30)</w:t>
            </w:r>
          </w:p>
        </w:tc>
      </w:tr>
      <w:tr w:rsidR="000F2EE3" w:rsidTr="00DD35A6">
        <w:tc>
          <w:tcPr>
            <w:tcW w:w="6048" w:type="dxa"/>
          </w:tcPr>
          <w:p w:rsidR="000F2EE3" w:rsidRDefault="00DD35A6">
            <w:pPr>
              <w:pStyle w:val="Compact"/>
            </w:pPr>
            <w:r>
              <w:t>Corticosteroids</w:t>
            </w:r>
          </w:p>
        </w:tc>
        <w:tc>
          <w:tcPr>
            <w:tcW w:w="1687" w:type="dxa"/>
          </w:tcPr>
          <w:p w:rsidR="000F2EE3" w:rsidRDefault="00DD35A6">
            <w:pPr>
              <w:pStyle w:val="Compact"/>
              <w:jc w:val="right"/>
            </w:pPr>
            <w:r>
              <w:t>81</w:t>
            </w:r>
          </w:p>
        </w:tc>
        <w:tc>
          <w:tcPr>
            <w:tcW w:w="2077" w:type="dxa"/>
          </w:tcPr>
          <w:p w:rsidR="000F2EE3" w:rsidRDefault="00DD35A6">
            <w:pPr>
              <w:pStyle w:val="Compact"/>
              <w:jc w:val="right"/>
            </w:pPr>
            <w:r>
              <w:t>32.4</w:t>
            </w:r>
          </w:p>
        </w:tc>
      </w:tr>
      <w:tr w:rsidR="000F2EE3" w:rsidTr="00DD35A6">
        <w:tc>
          <w:tcPr>
            <w:tcW w:w="6048" w:type="dxa"/>
          </w:tcPr>
          <w:p w:rsidR="000F2EE3" w:rsidRDefault="00DD35A6">
            <w:pPr>
              <w:pStyle w:val="Compact"/>
            </w:pPr>
            <w:r>
              <w:t>Oxygen therapy</w:t>
            </w:r>
          </w:p>
        </w:tc>
        <w:tc>
          <w:tcPr>
            <w:tcW w:w="1687" w:type="dxa"/>
          </w:tcPr>
          <w:p w:rsidR="000F2EE3" w:rsidRDefault="00DD35A6">
            <w:pPr>
              <w:pStyle w:val="Compact"/>
              <w:jc w:val="right"/>
            </w:pPr>
            <w:r>
              <w:t>55</w:t>
            </w:r>
          </w:p>
        </w:tc>
        <w:tc>
          <w:tcPr>
            <w:tcW w:w="2077" w:type="dxa"/>
          </w:tcPr>
          <w:p w:rsidR="000F2EE3" w:rsidRDefault="00DD35A6">
            <w:pPr>
              <w:pStyle w:val="Compact"/>
              <w:jc w:val="right"/>
            </w:pPr>
            <w:r>
              <w:t>22.0</w:t>
            </w:r>
          </w:p>
        </w:tc>
      </w:tr>
      <w:tr w:rsidR="000F2EE3" w:rsidTr="00DD35A6">
        <w:tc>
          <w:tcPr>
            <w:tcW w:w="6048" w:type="dxa"/>
          </w:tcPr>
          <w:p w:rsidR="000F2EE3" w:rsidRDefault="00DD35A6">
            <w:pPr>
              <w:pStyle w:val="Compact"/>
            </w:pPr>
            <w:r>
              <w:t>Bronchodilators</w:t>
            </w:r>
          </w:p>
        </w:tc>
        <w:tc>
          <w:tcPr>
            <w:tcW w:w="1687" w:type="dxa"/>
          </w:tcPr>
          <w:p w:rsidR="000F2EE3" w:rsidRDefault="00DD35A6">
            <w:pPr>
              <w:pStyle w:val="Compact"/>
              <w:jc w:val="right"/>
            </w:pPr>
            <w:r>
              <w:t>47</w:t>
            </w:r>
          </w:p>
        </w:tc>
        <w:tc>
          <w:tcPr>
            <w:tcW w:w="2077" w:type="dxa"/>
          </w:tcPr>
          <w:p w:rsidR="000F2EE3" w:rsidRDefault="00DD35A6">
            <w:pPr>
              <w:pStyle w:val="Compact"/>
              <w:jc w:val="right"/>
            </w:pPr>
            <w:r>
              <w:t>18.8</w:t>
            </w:r>
          </w:p>
        </w:tc>
      </w:tr>
      <w:tr w:rsidR="000F2EE3" w:rsidTr="00DD35A6">
        <w:tc>
          <w:tcPr>
            <w:tcW w:w="6048" w:type="dxa"/>
          </w:tcPr>
          <w:p w:rsidR="000F2EE3" w:rsidRDefault="00DD35A6">
            <w:pPr>
              <w:pStyle w:val="Compact"/>
            </w:pPr>
            <w:r>
              <w:t>Leukotriene receptor antagonists</w:t>
            </w:r>
          </w:p>
        </w:tc>
        <w:tc>
          <w:tcPr>
            <w:tcW w:w="1687" w:type="dxa"/>
          </w:tcPr>
          <w:p w:rsidR="000F2EE3" w:rsidRDefault="00DD35A6">
            <w:pPr>
              <w:pStyle w:val="Compact"/>
              <w:jc w:val="right"/>
            </w:pPr>
            <w:r>
              <w:t>33</w:t>
            </w:r>
          </w:p>
        </w:tc>
        <w:tc>
          <w:tcPr>
            <w:tcW w:w="2077" w:type="dxa"/>
          </w:tcPr>
          <w:p w:rsidR="000F2EE3" w:rsidRDefault="00DD35A6">
            <w:pPr>
              <w:pStyle w:val="Compact"/>
              <w:jc w:val="right"/>
            </w:pPr>
            <w:r>
              <w:t>13.2</w:t>
            </w:r>
          </w:p>
        </w:tc>
      </w:tr>
      <w:tr w:rsidR="000F2EE3" w:rsidTr="00DD35A6">
        <w:tc>
          <w:tcPr>
            <w:tcW w:w="6048" w:type="dxa"/>
          </w:tcPr>
          <w:p w:rsidR="000F2EE3" w:rsidRDefault="00DD35A6">
            <w:pPr>
              <w:pStyle w:val="Compact"/>
            </w:pPr>
            <w:r>
              <w:t>None</w:t>
            </w:r>
          </w:p>
        </w:tc>
        <w:tc>
          <w:tcPr>
            <w:tcW w:w="1687" w:type="dxa"/>
          </w:tcPr>
          <w:p w:rsidR="000F2EE3" w:rsidRDefault="00DD35A6">
            <w:pPr>
              <w:pStyle w:val="Compact"/>
              <w:jc w:val="right"/>
            </w:pPr>
            <w:r>
              <w:t>33</w:t>
            </w:r>
          </w:p>
        </w:tc>
        <w:tc>
          <w:tcPr>
            <w:tcW w:w="2077" w:type="dxa"/>
          </w:tcPr>
          <w:p w:rsidR="000F2EE3" w:rsidRDefault="00DD35A6">
            <w:pPr>
              <w:pStyle w:val="Compact"/>
              <w:jc w:val="right"/>
            </w:pPr>
            <w:r>
              <w:t>13.2</w:t>
            </w:r>
          </w:p>
        </w:tc>
      </w:tr>
      <w:tr w:rsidR="000F2EE3" w:rsidTr="00DD35A6">
        <w:tc>
          <w:tcPr>
            <w:tcW w:w="6048" w:type="dxa"/>
          </w:tcPr>
          <w:p w:rsidR="000F2EE3" w:rsidRDefault="00DD35A6">
            <w:pPr>
              <w:pStyle w:val="Compact"/>
            </w:pPr>
            <w:r>
              <w:t>Phosphodiesterase Inhibitors</w:t>
            </w:r>
          </w:p>
        </w:tc>
        <w:tc>
          <w:tcPr>
            <w:tcW w:w="1687" w:type="dxa"/>
          </w:tcPr>
          <w:p w:rsidR="000F2EE3" w:rsidRDefault="00DD35A6">
            <w:pPr>
              <w:pStyle w:val="Compact"/>
              <w:jc w:val="right"/>
            </w:pPr>
            <w:r>
              <w:t>29</w:t>
            </w:r>
          </w:p>
        </w:tc>
        <w:tc>
          <w:tcPr>
            <w:tcW w:w="2077" w:type="dxa"/>
          </w:tcPr>
          <w:p w:rsidR="000F2EE3" w:rsidRDefault="00DD35A6">
            <w:pPr>
              <w:pStyle w:val="Compact"/>
              <w:jc w:val="right"/>
            </w:pPr>
            <w:r>
              <w:t>11.6</w:t>
            </w:r>
          </w:p>
        </w:tc>
      </w:tr>
      <w:tr w:rsidR="000F2EE3" w:rsidTr="00DD35A6">
        <w:tc>
          <w:tcPr>
            <w:tcW w:w="6048" w:type="dxa"/>
          </w:tcPr>
          <w:p w:rsidR="000F2EE3" w:rsidRDefault="00DD35A6">
            <w:pPr>
              <w:pStyle w:val="Compact"/>
            </w:pPr>
            <w:r>
              <w:t>MethylXanthines</w:t>
            </w:r>
          </w:p>
        </w:tc>
        <w:tc>
          <w:tcPr>
            <w:tcW w:w="1687" w:type="dxa"/>
          </w:tcPr>
          <w:p w:rsidR="000F2EE3" w:rsidRDefault="00DD35A6">
            <w:pPr>
              <w:pStyle w:val="Compact"/>
              <w:jc w:val="right"/>
            </w:pPr>
            <w:r>
              <w:t>18</w:t>
            </w:r>
          </w:p>
        </w:tc>
        <w:tc>
          <w:tcPr>
            <w:tcW w:w="2077" w:type="dxa"/>
          </w:tcPr>
          <w:p w:rsidR="000F2EE3" w:rsidRDefault="00DD35A6">
            <w:pPr>
              <w:pStyle w:val="Compact"/>
              <w:jc w:val="right"/>
            </w:pPr>
            <w:r>
              <w:t>7.2</w:t>
            </w:r>
          </w:p>
        </w:tc>
      </w:tr>
      <w:tr w:rsidR="000F2EE3" w:rsidTr="00DD35A6">
        <w:tc>
          <w:tcPr>
            <w:tcW w:w="6048" w:type="dxa"/>
          </w:tcPr>
          <w:p w:rsidR="000F2EE3" w:rsidRDefault="00DD35A6">
            <w:pPr>
              <w:pStyle w:val="Compact"/>
            </w:pPr>
            <w:r>
              <w:t>Beta-2 Agonist</w:t>
            </w:r>
          </w:p>
        </w:tc>
        <w:tc>
          <w:tcPr>
            <w:tcW w:w="1687" w:type="dxa"/>
          </w:tcPr>
          <w:p w:rsidR="000F2EE3" w:rsidRDefault="00DD35A6">
            <w:pPr>
              <w:pStyle w:val="Compact"/>
              <w:jc w:val="right"/>
            </w:pPr>
            <w:r>
              <w:t>13</w:t>
            </w:r>
          </w:p>
        </w:tc>
        <w:tc>
          <w:tcPr>
            <w:tcW w:w="2077" w:type="dxa"/>
          </w:tcPr>
          <w:p w:rsidR="000F2EE3" w:rsidRDefault="00DD35A6">
            <w:pPr>
              <w:pStyle w:val="Compact"/>
              <w:jc w:val="right"/>
            </w:pPr>
            <w:r>
              <w:t>5.2</w:t>
            </w:r>
          </w:p>
        </w:tc>
      </w:tr>
      <w:tr w:rsidR="000F2EE3" w:rsidTr="00DD35A6">
        <w:tc>
          <w:tcPr>
            <w:tcW w:w="6048" w:type="dxa"/>
          </w:tcPr>
          <w:p w:rsidR="000F2EE3" w:rsidRDefault="00DD35A6">
            <w:pPr>
              <w:pStyle w:val="Compact"/>
            </w:pPr>
            <w:r>
              <w:t>Mucolytic drugs</w:t>
            </w:r>
          </w:p>
        </w:tc>
        <w:tc>
          <w:tcPr>
            <w:tcW w:w="1687" w:type="dxa"/>
          </w:tcPr>
          <w:p w:rsidR="000F2EE3" w:rsidRDefault="00DD35A6">
            <w:pPr>
              <w:pStyle w:val="Compact"/>
              <w:jc w:val="right"/>
            </w:pPr>
            <w:r>
              <w:t>13</w:t>
            </w:r>
          </w:p>
        </w:tc>
        <w:tc>
          <w:tcPr>
            <w:tcW w:w="2077" w:type="dxa"/>
          </w:tcPr>
          <w:p w:rsidR="000F2EE3" w:rsidRDefault="00DD35A6">
            <w:pPr>
              <w:pStyle w:val="Compact"/>
              <w:jc w:val="right"/>
            </w:pPr>
            <w:r>
              <w:t>5.2</w:t>
            </w:r>
          </w:p>
        </w:tc>
      </w:tr>
      <w:tr w:rsidR="000F2EE3" w:rsidTr="00DD35A6">
        <w:tc>
          <w:tcPr>
            <w:tcW w:w="6048" w:type="dxa"/>
          </w:tcPr>
          <w:p w:rsidR="000F2EE3" w:rsidRDefault="00DD35A6">
            <w:pPr>
              <w:pStyle w:val="Compact"/>
            </w:pPr>
            <w:r>
              <w:t>Combination therapy</w:t>
            </w:r>
          </w:p>
        </w:tc>
        <w:tc>
          <w:tcPr>
            <w:tcW w:w="1687" w:type="dxa"/>
          </w:tcPr>
          <w:p w:rsidR="000F2EE3" w:rsidRDefault="00DD35A6">
            <w:pPr>
              <w:pStyle w:val="Compact"/>
              <w:jc w:val="right"/>
            </w:pPr>
            <w:r>
              <w:t>11</w:t>
            </w:r>
          </w:p>
        </w:tc>
        <w:tc>
          <w:tcPr>
            <w:tcW w:w="2077" w:type="dxa"/>
          </w:tcPr>
          <w:p w:rsidR="000F2EE3" w:rsidRDefault="00DD35A6">
            <w:pPr>
              <w:pStyle w:val="Compact"/>
              <w:jc w:val="right"/>
            </w:pPr>
            <w:r>
              <w:t>4.4</w:t>
            </w:r>
          </w:p>
        </w:tc>
      </w:tr>
      <w:tr w:rsidR="000F2EE3" w:rsidTr="00DD35A6">
        <w:tc>
          <w:tcPr>
            <w:tcW w:w="6048" w:type="dxa"/>
          </w:tcPr>
          <w:p w:rsidR="000F2EE3" w:rsidRDefault="00DD35A6">
            <w:pPr>
              <w:pStyle w:val="Compact"/>
            </w:pPr>
            <w:r>
              <w:t>Antibiotics</w:t>
            </w:r>
          </w:p>
        </w:tc>
        <w:tc>
          <w:tcPr>
            <w:tcW w:w="1687" w:type="dxa"/>
          </w:tcPr>
          <w:p w:rsidR="000F2EE3" w:rsidRDefault="00DD35A6">
            <w:pPr>
              <w:pStyle w:val="Compact"/>
              <w:jc w:val="right"/>
            </w:pPr>
            <w:r>
              <w:t>8</w:t>
            </w:r>
          </w:p>
        </w:tc>
        <w:tc>
          <w:tcPr>
            <w:tcW w:w="2077" w:type="dxa"/>
          </w:tcPr>
          <w:p w:rsidR="000F2EE3" w:rsidRDefault="00DD35A6">
            <w:pPr>
              <w:pStyle w:val="Compact"/>
              <w:jc w:val="right"/>
            </w:pPr>
            <w:r>
              <w:t>3.2</w:t>
            </w:r>
          </w:p>
        </w:tc>
      </w:tr>
      <w:tr w:rsidR="000F2EE3" w:rsidTr="00DD35A6">
        <w:tc>
          <w:tcPr>
            <w:tcW w:w="6048" w:type="dxa"/>
          </w:tcPr>
          <w:p w:rsidR="000F2EE3" w:rsidRDefault="00DD35A6">
            <w:pPr>
              <w:pStyle w:val="Compact"/>
            </w:pPr>
            <w:r>
              <w:t>Xanthines</w:t>
            </w:r>
          </w:p>
        </w:tc>
        <w:tc>
          <w:tcPr>
            <w:tcW w:w="1687" w:type="dxa"/>
          </w:tcPr>
          <w:p w:rsidR="000F2EE3" w:rsidRDefault="00DD35A6">
            <w:pPr>
              <w:pStyle w:val="Compact"/>
              <w:jc w:val="right"/>
            </w:pPr>
            <w:r>
              <w:t>8</w:t>
            </w:r>
          </w:p>
        </w:tc>
        <w:tc>
          <w:tcPr>
            <w:tcW w:w="2077" w:type="dxa"/>
          </w:tcPr>
          <w:p w:rsidR="000F2EE3" w:rsidRDefault="00DD35A6">
            <w:pPr>
              <w:pStyle w:val="Compact"/>
              <w:jc w:val="right"/>
            </w:pPr>
            <w:r>
              <w:t>3.2</w:t>
            </w:r>
          </w:p>
        </w:tc>
      </w:tr>
      <w:tr w:rsidR="000F2EE3" w:rsidTr="00DD35A6">
        <w:tc>
          <w:tcPr>
            <w:tcW w:w="6048" w:type="dxa"/>
          </w:tcPr>
          <w:p w:rsidR="000F2EE3" w:rsidRDefault="00DD35A6">
            <w:pPr>
              <w:pStyle w:val="Compact"/>
            </w:pPr>
            <w:r>
              <w:t>Anti cholinergic</w:t>
            </w:r>
          </w:p>
        </w:tc>
        <w:tc>
          <w:tcPr>
            <w:tcW w:w="1687" w:type="dxa"/>
          </w:tcPr>
          <w:p w:rsidR="000F2EE3" w:rsidRDefault="00DD35A6">
            <w:pPr>
              <w:pStyle w:val="Compact"/>
              <w:jc w:val="right"/>
            </w:pPr>
            <w:r>
              <w:t>6</w:t>
            </w:r>
          </w:p>
        </w:tc>
        <w:tc>
          <w:tcPr>
            <w:tcW w:w="2077" w:type="dxa"/>
          </w:tcPr>
          <w:p w:rsidR="000F2EE3" w:rsidRDefault="00DD35A6">
            <w:pPr>
              <w:pStyle w:val="Compact"/>
              <w:jc w:val="right"/>
            </w:pPr>
            <w:r>
              <w:t>2.4</w:t>
            </w:r>
          </w:p>
        </w:tc>
      </w:tr>
      <w:tr w:rsidR="000F2EE3" w:rsidTr="00DD35A6">
        <w:tc>
          <w:tcPr>
            <w:tcW w:w="6048" w:type="dxa"/>
          </w:tcPr>
          <w:p w:rsidR="000F2EE3" w:rsidRDefault="00DD35A6">
            <w:pPr>
              <w:pStyle w:val="Compact"/>
            </w:pPr>
            <w:r>
              <w:t>Long acting beta agonists</w:t>
            </w:r>
          </w:p>
        </w:tc>
        <w:tc>
          <w:tcPr>
            <w:tcW w:w="1687" w:type="dxa"/>
          </w:tcPr>
          <w:p w:rsidR="000F2EE3" w:rsidRDefault="00DD35A6">
            <w:pPr>
              <w:pStyle w:val="Compact"/>
              <w:jc w:val="right"/>
            </w:pPr>
            <w:r>
              <w:t>6</w:t>
            </w:r>
          </w:p>
        </w:tc>
        <w:tc>
          <w:tcPr>
            <w:tcW w:w="2077" w:type="dxa"/>
          </w:tcPr>
          <w:p w:rsidR="000F2EE3" w:rsidRDefault="00DD35A6">
            <w:pPr>
              <w:pStyle w:val="Compact"/>
              <w:jc w:val="right"/>
            </w:pPr>
            <w:r>
              <w:t>2.4</w:t>
            </w:r>
          </w:p>
        </w:tc>
      </w:tr>
      <w:tr w:rsidR="000F2EE3" w:rsidTr="00DD35A6">
        <w:tc>
          <w:tcPr>
            <w:tcW w:w="6048" w:type="dxa"/>
          </w:tcPr>
          <w:p w:rsidR="000F2EE3" w:rsidRDefault="00DD35A6">
            <w:pPr>
              <w:pStyle w:val="Compact"/>
            </w:pPr>
            <w:r>
              <w:t>Long-acting selective β-adrenoceptor stimulants</w:t>
            </w:r>
          </w:p>
        </w:tc>
        <w:tc>
          <w:tcPr>
            <w:tcW w:w="1687" w:type="dxa"/>
          </w:tcPr>
          <w:p w:rsidR="000F2EE3" w:rsidRDefault="00DD35A6">
            <w:pPr>
              <w:pStyle w:val="Compact"/>
              <w:jc w:val="right"/>
            </w:pPr>
            <w:r>
              <w:t>6</w:t>
            </w:r>
          </w:p>
        </w:tc>
        <w:tc>
          <w:tcPr>
            <w:tcW w:w="2077" w:type="dxa"/>
          </w:tcPr>
          <w:p w:rsidR="000F2EE3" w:rsidRDefault="00DD35A6">
            <w:pPr>
              <w:pStyle w:val="Compact"/>
              <w:jc w:val="right"/>
            </w:pPr>
            <w:r>
              <w:t>2.4</w:t>
            </w:r>
          </w:p>
        </w:tc>
      </w:tr>
      <w:tr w:rsidR="000F2EE3" w:rsidTr="00DD35A6">
        <w:tc>
          <w:tcPr>
            <w:tcW w:w="6048" w:type="dxa"/>
          </w:tcPr>
          <w:p w:rsidR="000F2EE3" w:rsidRDefault="00DD35A6">
            <w:pPr>
              <w:pStyle w:val="Compact"/>
            </w:pPr>
            <w:r>
              <w:t>leukotriene receptor antagonists</w:t>
            </w:r>
          </w:p>
        </w:tc>
        <w:tc>
          <w:tcPr>
            <w:tcW w:w="1687" w:type="dxa"/>
          </w:tcPr>
          <w:p w:rsidR="000F2EE3" w:rsidRDefault="00DD35A6">
            <w:pPr>
              <w:pStyle w:val="Compact"/>
              <w:jc w:val="right"/>
            </w:pPr>
            <w:r>
              <w:t>4</w:t>
            </w:r>
          </w:p>
        </w:tc>
        <w:tc>
          <w:tcPr>
            <w:tcW w:w="2077" w:type="dxa"/>
          </w:tcPr>
          <w:p w:rsidR="000F2EE3" w:rsidRDefault="00DD35A6">
            <w:pPr>
              <w:pStyle w:val="Compact"/>
              <w:jc w:val="right"/>
            </w:pPr>
            <w:r>
              <w:t>1.6</w:t>
            </w:r>
          </w:p>
        </w:tc>
      </w:tr>
      <w:tr w:rsidR="000F2EE3" w:rsidTr="00DD35A6">
        <w:tc>
          <w:tcPr>
            <w:tcW w:w="6048" w:type="dxa"/>
          </w:tcPr>
          <w:p w:rsidR="000F2EE3" w:rsidRDefault="00DD35A6">
            <w:pPr>
              <w:pStyle w:val="Compact"/>
            </w:pPr>
            <w:r>
              <w:t>short-acting beta-2 adrenergic agonist</w:t>
            </w:r>
          </w:p>
        </w:tc>
        <w:tc>
          <w:tcPr>
            <w:tcW w:w="1687" w:type="dxa"/>
          </w:tcPr>
          <w:p w:rsidR="000F2EE3" w:rsidRDefault="00DD35A6">
            <w:pPr>
              <w:pStyle w:val="Compact"/>
              <w:jc w:val="right"/>
            </w:pPr>
            <w:r>
              <w:t>4</w:t>
            </w:r>
          </w:p>
        </w:tc>
        <w:tc>
          <w:tcPr>
            <w:tcW w:w="2077" w:type="dxa"/>
          </w:tcPr>
          <w:p w:rsidR="000F2EE3" w:rsidRDefault="00DD35A6">
            <w:pPr>
              <w:pStyle w:val="Compact"/>
              <w:jc w:val="right"/>
            </w:pPr>
            <w:r>
              <w:t>1.6</w:t>
            </w:r>
          </w:p>
        </w:tc>
      </w:tr>
      <w:tr w:rsidR="000F2EE3" w:rsidTr="00DD35A6">
        <w:tc>
          <w:tcPr>
            <w:tcW w:w="6048" w:type="dxa"/>
          </w:tcPr>
          <w:p w:rsidR="000F2EE3" w:rsidRDefault="00DD35A6">
            <w:pPr>
              <w:pStyle w:val="Compact"/>
            </w:pPr>
            <w:r>
              <w:t>Long acting Selective Beta-2 Adrenoceptor Stimulants</w:t>
            </w:r>
          </w:p>
        </w:tc>
        <w:tc>
          <w:tcPr>
            <w:tcW w:w="1687" w:type="dxa"/>
          </w:tcPr>
          <w:p w:rsidR="000F2EE3" w:rsidRDefault="00DD35A6">
            <w:pPr>
              <w:pStyle w:val="Compact"/>
              <w:jc w:val="right"/>
            </w:pPr>
            <w:r>
              <w:t>2</w:t>
            </w:r>
          </w:p>
        </w:tc>
        <w:tc>
          <w:tcPr>
            <w:tcW w:w="2077" w:type="dxa"/>
          </w:tcPr>
          <w:p w:rsidR="000F2EE3" w:rsidRDefault="00DD35A6">
            <w:pPr>
              <w:pStyle w:val="Compact"/>
              <w:jc w:val="right"/>
            </w:pPr>
            <w:r>
              <w:t>0.8</w:t>
            </w:r>
          </w:p>
        </w:tc>
      </w:tr>
      <w:tr w:rsidR="000F2EE3" w:rsidTr="00DD35A6">
        <w:tc>
          <w:tcPr>
            <w:tcW w:w="6048" w:type="dxa"/>
          </w:tcPr>
          <w:p w:rsidR="000F2EE3" w:rsidRDefault="00DD35A6">
            <w:pPr>
              <w:pStyle w:val="Compact"/>
            </w:pPr>
            <w:r>
              <w:t>Theophylline</w:t>
            </w:r>
          </w:p>
        </w:tc>
        <w:tc>
          <w:tcPr>
            <w:tcW w:w="1687" w:type="dxa"/>
          </w:tcPr>
          <w:p w:rsidR="000F2EE3" w:rsidRDefault="00DD35A6">
            <w:pPr>
              <w:pStyle w:val="Compact"/>
              <w:jc w:val="right"/>
            </w:pPr>
            <w:r>
              <w:t>2</w:t>
            </w:r>
          </w:p>
        </w:tc>
        <w:tc>
          <w:tcPr>
            <w:tcW w:w="2077" w:type="dxa"/>
          </w:tcPr>
          <w:p w:rsidR="000F2EE3" w:rsidRDefault="00DD35A6">
            <w:pPr>
              <w:pStyle w:val="Compact"/>
              <w:jc w:val="right"/>
            </w:pPr>
            <w:r>
              <w:t>0.8</w:t>
            </w:r>
          </w:p>
        </w:tc>
      </w:tr>
      <w:tr w:rsidR="000F2EE3" w:rsidTr="00DD35A6">
        <w:tc>
          <w:tcPr>
            <w:tcW w:w="6048" w:type="dxa"/>
          </w:tcPr>
          <w:p w:rsidR="000F2EE3" w:rsidRDefault="00DD35A6">
            <w:pPr>
              <w:pStyle w:val="Compact"/>
            </w:pPr>
            <w:r>
              <w:t>selective beta-2-adrenoreceptor agonists</w:t>
            </w:r>
          </w:p>
        </w:tc>
        <w:tc>
          <w:tcPr>
            <w:tcW w:w="1687" w:type="dxa"/>
          </w:tcPr>
          <w:p w:rsidR="000F2EE3" w:rsidRDefault="00DD35A6">
            <w:pPr>
              <w:pStyle w:val="Compact"/>
              <w:jc w:val="right"/>
            </w:pPr>
            <w:r>
              <w:t>2</w:t>
            </w:r>
          </w:p>
        </w:tc>
        <w:tc>
          <w:tcPr>
            <w:tcW w:w="2077" w:type="dxa"/>
          </w:tcPr>
          <w:p w:rsidR="000F2EE3" w:rsidRDefault="00DD35A6">
            <w:pPr>
              <w:pStyle w:val="Compact"/>
              <w:jc w:val="right"/>
            </w:pPr>
            <w:r>
              <w:t>0.8</w:t>
            </w:r>
          </w:p>
        </w:tc>
      </w:tr>
      <w:tr w:rsidR="000F2EE3" w:rsidTr="00DD35A6">
        <w:tc>
          <w:tcPr>
            <w:tcW w:w="6048" w:type="dxa"/>
          </w:tcPr>
          <w:p w:rsidR="000F2EE3" w:rsidRDefault="00DD35A6">
            <w:pPr>
              <w:pStyle w:val="Compact"/>
            </w:pPr>
            <w:r>
              <w:t>Antihistamine</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Beta-2 Agonist + Anticholinergic + Corticosteroid ( Combination therapy)</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Beta-2 adrenergic agonist</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Bronchodilators + Long acting beta agonists</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Bronchodilators and beta-2 agonist+corticosteroid</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Long acting beta agonists + Anti cholinergic</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adrenergic inhalants</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antihistamines</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fluoroquinolone antibiotic</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glucocorticosteroid</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long-acting muscarinic antagonis + long-acting β2-adrenergic agonist</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long-acting β2-agonist + corticosteroid</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bl>
    <w:p w:rsidR="000F2EE3" w:rsidRDefault="00DD35A6">
      <w:pPr>
        <w:pStyle w:val="Heading3"/>
      </w:pPr>
      <w:bookmarkStart w:id="11" w:name="Xe5b01fe2dc7fe35b696638d51b8060181f3abaa"/>
      <w:bookmarkEnd w:id="10"/>
      <w:r>
        <w:lastRenderedPageBreak/>
        <w:t>Corticosteroids, Oxygen therapy ,Bronchodilators data preparation</w:t>
      </w:r>
    </w:p>
    <w:p w:rsidR="000F2EE3" w:rsidRDefault="00DD35A6">
      <w:pPr>
        <w:pStyle w:val="Heading3"/>
      </w:pPr>
      <w:bookmarkStart w:id="12" w:name="X2bd7716a24b3f90623f6962c6f0cc29c89dac91"/>
      <w:bookmarkEnd w:id="11"/>
      <w:r>
        <w:t>A) Is there any association between medication (Corticosteroids) and smoking?</w:t>
      </w:r>
    </w:p>
    <w:tbl>
      <w:tblPr>
        <w:tblStyle w:val="Table"/>
        <w:tblW w:w="0" w:type="auto"/>
        <w:jc w:val="center"/>
        <w:tblLayout w:type="fixed"/>
        <w:tblLook w:val="0420" w:firstRow="1" w:lastRow="0" w:firstColumn="0" w:lastColumn="0" w:noHBand="0" w:noVBand="1"/>
      </w:tblPr>
      <w:tblGrid>
        <w:gridCol w:w="2465"/>
        <w:gridCol w:w="1603"/>
        <w:gridCol w:w="1579"/>
        <w:gridCol w:w="3021"/>
        <w:gridCol w:w="1181"/>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246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620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Smoking status</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 xml:space="preserve"> </w:t>
            </w:r>
          </w:p>
        </w:tc>
      </w:tr>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246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16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No</w:t>
            </w:r>
            <w:r>
              <w:rPr>
                <w:rFonts w:ascii="Arial" w:eastAsia="Arial" w:hAnsi="Arial" w:cs="Arial"/>
                <w:color w:val="000000"/>
                <w:sz w:val="22"/>
                <w:szCs w:val="22"/>
              </w:rPr>
              <w:t>, N = 118</w:t>
            </w:r>
            <w:r>
              <w:rPr>
                <w:rFonts w:ascii="Arial" w:eastAsia="Arial" w:hAnsi="Arial" w:cs="Arial"/>
                <w:color w:val="000000"/>
                <w:sz w:val="22"/>
                <w:szCs w:val="22"/>
                <w:vertAlign w:val="superscript"/>
              </w:rPr>
              <w:t>1</w:t>
            </w:r>
          </w:p>
        </w:tc>
        <w:tc>
          <w:tcPr>
            <w:tcW w:w="157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w:t>
            </w:r>
            <w:r>
              <w:rPr>
                <w:rFonts w:ascii="Arial" w:eastAsia="Arial" w:hAnsi="Arial" w:cs="Arial"/>
                <w:color w:val="000000"/>
                <w:sz w:val="22"/>
                <w:szCs w:val="22"/>
              </w:rPr>
              <w:t>, N = 73</w:t>
            </w:r>
            <w:r>
              <w:rPr>
                <w:rFonts w:ascii="Arial" w:eastAsia="Arial" w:hAnsi="Arial" w:cs="Arial"/>
                <w:color w:val="000000"/>
                <w:sz w:val="22"/>
                <w:szCs w:val="22"/>
                <w:vertAlign w:val="superscript"/>
              </w:rPr>
              <w:t>1</w:t>
            </w:r>
          </w:p>
        </w:tc>
        <w:tc>
          <w:tcPr>
            <w:tcW w:w="30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 and on going</w:t>
            </w:r>
            <w:r>
              <w:rPr>
                <w:rFonts w:ascii="Arial" w:eastAsia="Arial" w:hAnsi="Arial" w:cs="Arial"/>
                <w:color w:val="000000"/>
                <w:sz w:val="22"/>
                <w:szCs w:val="22"/>
              </w:rPr>
              <w:t>, N = 59</w:t>
            </w:r>
            <w:r>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0F2EE3" w:rsidTr="000F2EE3">
        <w:trPr>
          <w:jc w:val="center"/>
        </w:trPr>
        <w:tc>
          <w:tcPr>
            <w:tcW w:w="246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Corticosteroids (Yes)</w:t>
            </w:r>
          </w:p>
        </w:tc>
        <w:tc>
          <w:tcPr>
            <w:tcW w:w="16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(28%)</w:t>
            </w:r>
          </w:p>
        </w:tc>
        <w:tc>
          <w:tcPr>
            <w:tcW w:w="157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(41%)</w:t>
            </w:r>
          </w:p>
        </w:tc>
        <w:tc>
          <w:tcPr>
            <w:tcW w:w="30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(31%)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w:t>
            </w:r>
          </w:p>
        </w:tc>
      </w:tr>
      <w:tr w:rsidR="000F2EE3" w:rsidTr="000F2EE3">
        <w:trPr>
          <w:jc w:val="center"/>
        </w:trPr>
        <w:tc>
          <w:tcPr>
            <w:tcW w:w="9849"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0F2EE3" w:rsidTr="000F2EE3">
        <w:trPr>
          <w:jc w:val="center"/>
        </w:trPr>
        <w:tc>
          <w:tcPr>
            <w:tcW w:w="9849"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rsidR="00DD35A6" w:rsidRPr="00DD35A6" w:rsidRDefault="00DD35A6" w:rsidP="00E07A85">
      <w:pPr>
        <w:pStyle w:val="BodyText"/>
        <w:jc w:val="both"/>
      </w:pPr>
      <w:bookmarkStart w:id="13" w:name="X0a0930d781507bc8b907e56681fdd6f9a26cf57"/>
      <w:bookmarkStart w:id="14" w:name="_GoBack"/>
      <w:bookmarkEnd w:id="12"/>
      <w:r>
        <w:t xml:space="preserve">The prevalence of </w:t>
      </w:r>
      <w:r w:rsidRPr="00DD35A6">
        <w:rPr>
          <w:rFonts w:ascii="Arial" w:eastAsia="Arial" w:hAnsi="Arial" w:cs="Arial"/>
          <w:i/>
          <w:color w:val="000000"/>
          <w:sz w:val="22"/>
          <w:szCs w:val="22"/>
        </w:rPr>
        <w:t>Corticosteroids</w:t>
      </w:r>
      <w:r>
        <w:rPr>
          <w:rFonts w:ascii="Arial" w:eastAsia="Arial" w:hAnsi="Arial" w:cs="Arial"/>
          <w:i/>
          <w:color w:val="000000"/>
          <w:sz w:val="22"/>
          <w:szCs w:val="22"/>
        </w:rPr>
        <w:t xml:space="preserve"> </w:t>
      </w:r>
      <w:r>
        <w:rPr>
          <w:rFonts w:ascii="Arial" w:eastAsia="Arial" w:hAnsi="Arial" w:cs="Arial"/>
          <w:color w:val="000000"/>
          <w:sz w:val="22"/>
          <w:szCs w:val="22"/>
        </w:rPr>
        <w:t xml:space="preserve">was the most in group of participants/ patients who previously smoke (41%), followed by the participants who still smoking (31%) and who did not smoke (28%). But the proportions of prevalence of </w:t>
      </w:r>
      <w:r w:rsidRPr="00DD35A6">
        <w:rPr>
          <w:rFonts w:ascii="Arial" w:eastAsia="Arial" w:hAnsi="Arial" w:cs="Arial"/>
          <w:i/>
          <w:color w:val="000000"/>
          <w:sz w:val="22"/>
          <w:szCs w:val="22"/>
        </w:rPr>
        <w:t>Corticosteroids</w:t>
      </w:r>
      <w:r>
        <w:rPr>
          <w:rFonts w:ascii="Arial" w:eastAsia="Arial" w:hAnsi="Arial" w:cs="Arial"/>
          <w:color w:val="000000"/>
          <w:sz w:val="22"/>
          <w:szCs w:val="22"/>
        </w:rPr>
        <w:t xml:space="preserve"> are not significantly different among the groups</w:t>
      </w:r>
      <w:r w:rsidR="001452D4">
        <w:rPr>
          <w:rFonts w:ascii="Arial" w:eastAsia="Arial" w:hAnsi="Arial" w:cs="Arial"/>
          <w:color w:val="000000"/>
          <w:sz w:val="22"/>
          <w:szCs w:val="22"/>
        </w:rPr>
        <w:t xml:space="preserve">, </w:t>
      </w:r>
      <m:oMath>
        <m:sSup>
          <m:sSupPr>
            <m:ctrlPr>
              <w:rPr>
                <w:rFonts w:ascii="Cambria Math" w:eastAsia="Arial" w:hAnsi="Cambria Math" w:cs="Arial"/>
                <w:i/>
                <w:color w:val="000000"/>
                <w:sz w:val="22"/>
                <w:szCs w:val="22"/>
              </w:rPr>
            </m:ctrlPr>
          </m:sSupPr>
          <m:e>
            <m:r>
              <w:rPr>
                <w:rFonts w:ascii="Cambria Math" w:eastAsia="Arial" w:hAnsi="Cambria Math" w:cs="Arial"/>
                <w:color w:val="000000"/>
                <w:sz w:val="22"/>
                <w:szCs w:val="22"/>
              </w:rPr>
              <m:t>χ</m:t>
            </m:r>
          </m:e>
          <m:sup>
            <m:r>
              <w:rPr>
                <w:rFonts w:ascii="Cambria Math" w:eastAsia="Arial" w:hAnsi="Cambria Math" w:cs="Arial"/>
                <w:color w:val="000000"/>
                <w:sz w:val="22"/>
                <w:szCs w:val="22"/>
              </w:rPr>
              <m:t>2</m:t>
            </m:r>
          </m:sup>
        </m:sSup>
        <m:r>
          <w:rPr>
            <w:rFonts w:ascii="Cambria Math" w:eastAsia="Arial" w:hAnsi="Cambria Math" w:cs="Arial"/>
            <w:color w:val="000000"/>
            <w:sz w:val="22"/>
            <w:szCs w:val="22"/>
          </w:rPr>
          <m:t>=</m:t>
        </m:r>
        <m:r>
          <w:rPr>
            <w:rFonts w:ascii="Cambria Math" w:eastAsia="Arial" w:hAnsi="Cambria Math" w:cs="Arial"/>
            <w:color w:val="000000"/>
            <w:sz w:val="22"/>
            <w:szCs w:val="22"/>
          </w:rPr>
          <m:t>3.68,</m:t>
        </m:r>
      </m:oMath>
      <w:r w:rsidR="00E07A85">
        <w:rPr>
          <w:rFonts w:ascii="Arial" w:eastAsia="Arial" w:hAnsi="Arial" w:cs="Arial"/>
          <w:color w:val="000000"/>
          <w:sz w:val="22"/>
          <w:szCs w:val="22"/>
        </w:rPr>
        <w:t xml:space="preserve"> p-value=0.159.</w:t>
      </w:r>
    </w:p>
    <w:bookmarkEnd w:id="14"/>
    <w:p w:rsidR="00DD35A6" w:rsidRDefault="00DD35A6" w:rsidP="00DD35A6">
      <w:pPr>
        <w:pStyle w:val="BodyText"/>
      </w:pPr>
    </w:p>
    <w:p w:rsidR="00DD35A6" w:rsidRPr="00DD35A6" w:rsidRDefault="00DD35A6" w:rsidP="00DD35A6">
      <w:pPr>
        <w:pStyle w:val="BodyText"/>
      </w:pPr>
    </w:p>
    <w:p w:rsidR="000F2EE3" w:rsidRDefault="00DD35A6">
      <w:pPr>
        <w:pStyle w:val="Heading3"/>
      </w:pPr>
      <w:r>
        <w:t>B) Is there any association between medication (Oxygen therapy) and smoking?</w:t>
      </w:r>
    </w:p>
    <w:tbl>
      <w:tblPr>
        <w:tblStyle w:val="Table"/>
        <w:tblW w:w="0" w:type="auto"/>
        <w:jc w:val="center"/>
        <w:tblLayout w:type="fixed"/>
        <w:tblLook w:val="0420" w:firstRow="1" w:lastRow="0" w:firstColumn="0" w:lastColumn="0" w:noHBand="0" w:noVBand="1"/>
      </w:tblPr>
      <w:tblGrid>
        <w:gridCol w:w="2551"/>
        <w:gridCol w:w="1603"/>
        <w:gridCol w:w="1579"/>
        <w:gridCol w:w="3021"/>
        <w:gridCol w:w="1181"/>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620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Smoking status</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 xml:space="preserve"> </w:t>
            </w:r>
          </w:p>
        </w:tc>
      </w:tr>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16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No</w:t>
            </w:r>
            <w:r>
              <w:rPr>
                <w:rFonts w:ascii="Arial" w:eastAsia="Arial" w:hAnsi="Arial" w:cs="Arial"/>
                <w:color w:val="000000"/>
                <w:sz w:val="22"/>
                <w:szCs w:val="22"/>
              </w:rPr>
              <w:t>, N = 118</w:t>
            </w:r>
            <w:r>
              <w:rPr>
                <w:rFonts w:ascii="Arial" w:eastAsia="Arial" w:hAnsi="Arial" w:cs="Arial"/>
                <w:color w:val="000000"/>
                <w:sz w:val="22"/>
                <w:szCs w:val="22"/>
                <w:vertAlign w:val="superscript"/>
              </w:rPr>
              <w:t>1</w:t>
            </w:r>
          </w:p>
        </w:tc>
        <w:tc>
          <w:tcPr>
            <w:tcW w:w="157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w:t>
            </w:r>
            <w:r>
              <w:rPr>
                <w:rFonts w:ascii="Arial" w:eastAsia="Arial" w:hAnsi="Arial" w:cs="Arial"/>
                <w:color w:val="000000"/>
                <w:sz w:val="22"/>
                <w:szCs w:val="22"/>
              </w:rPr>
              <w:t>, N = 73</w:t>
            </w:r>
            <w:r>
              <w:rPr>
                <w:rFonts w:ascii="Arial" w:eastAsia="Arial" w:hAnsi="Arial" w:cs="Arial"/>
                <w:color w:val="000000"/>
                <w:sz w:val="22"/>
                <w:szCs w:val="22"/>
                <w:vertAlign w:val="superscript"/>
              </w:rPr>
              <w:t>1</w:t>
            </w:r>
          </w:p>
        </w:tc>
        <w:tc>
          <w:tcPr>
            <w:tcW w:w="30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 and on going</w:t>
            </w:r>
            <w:r>
              <w:rPr>
                <w:rFonts w:ascii="Arial" w:eastAsia="Arial" w:hAnsi="Arial" w:cs="Arial"/>
                <w:color w:val="000000"/>
                <w:sz w:val="22"/>
                <w:szCs w:val="22"/>
              </w:rPr>
              <w:t>, N = 59</w:t>
            </w:r>
            <w:r>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0F2EE3" w:rsidTr="000F2EE3">
        <w:trPr>
          <w:jc w:val="center"/>
        </w:trPr>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Oxygen therapy (Yes)</w:t>
            </w:r>
          </w:p>
        </w:tc>
        <w:tc>
          <w:tcPr>
            <w:tcW w:w="16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(23%)</w:t>
            </w:r>
          </w:p>
        </w:tc>
        <w:tc>
          <w:tcPr>
            <w:tcW w:w="157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(19%)</w:t>
            </w:r>
          </w:p>
        </w:tc>
        <w:tc>
          <w:tcPr>
            <w:tcW w:w="30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(24%)</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w:t>
            </w:r>
          </w:p>
        </w:tc>
      </w:tr>
      <w:tr w:rsidR="000F2EE3" w:rsidTr="000F2EE3">
        <w:trPr>
          <w:jc w:val="center"/>
        </w:trPr>
        <w:tc>
          <w:tcPr>
            <w:tcW w:w="9935"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0F2EE3" w:rsidTr="000F2EE3">
        <w:trPr>
          <w:jc w:val="center"/>
        </w:trPr>
        <w:tc>
          <w:tcPr>
            <w:tcW w:w="9935"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rsidR="000F2EE3" w:rsidRDefault="00DD35A6">
      <w:pPr>
        <w:pStyle w:val="Heading3"/>
      </w:pPr>
      <w:bookmarkStart w:id="15" w:name="Xc9a9ac9c97044432fd2dec93185a2cf1d147a90"/>
      <w:bookmarkEnd w:id="13"/>
      <w:r>
        <w:t>C) Is there any association between medication (Bronchodilators) and smoking?</w:t>
      </w:r>
    </w:p>
    <w:tbl>
      <w:tblPr>
        <w:tblStyle w:val="Table"/>
        <w:tblW w:w="0" w:type="auto"/>
        <w:jc w:val="center"/>
        <w:tblLayout w:type="fixed"/>
        <w:tblLook w:val="0420" w:firstRow="1" w:lastRow="0" w:firstColumn="0" w:lastColumn="0" w:noHBand="0" w:noVBand="1"/>
      </w:tblPr>
      <w:tblGrid>
        <w:gridCol w:w="2526"/>
        <w:gridCol w:w="1603"/>
        <w:gridCol w:w="1579"/>
        <w:gridCol w:w="3021"/>
        <w:gridCol w:w="1181"/>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25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620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Smoking status</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 xml:space="preserve"> </w:t>
            </w:r>
          </w:p>
        </w:tc>
      </w:tr>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25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16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No</w:t>
            </w:r>
            <w:r>
              <w:rPr>
                <w:rFonts w:ascii="Arial" w:eastAsia="Arial" w:hAnsi="Arial" w:cs="Arial"/>
                <w:color w:val="000000"/>
                <w:sz w:val="22"/>
                <w:szCs w:val="22"/>
              </w:rPr>
              <w:t>, N = 118</w:t>
            </w:r>
            <w:r>
              <w:rPr>
                <w:rFonts w:ascii="Arial" w:eastAsia="Arial" w:hAnsi="Arial" w:cs="Arial"/>
                <w:color w:val="000000"/>
                <w:sz w:val="22"/>
                <w:szCs w:val="22"/>
                <w:vertAlign w:val="superscript"/>
              </w:rPr>
              <w:t>1</w:t>
            </w:r>
          </w:p>
        </w:tc>
        <w:tc>
          <w:tcPr>
            <w:tcW w:w="157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w:t>
            </w:r>
            <w:r>
              <w:rPr>
                <w:rFonts w:ascii="Arial" w:eastAsia="Arial" w:hAnsi="Arial" w:cs="Arial"/>
                <w:color w:val="000000"/>
                <w:sz w:val="22"/>
                <w:szCs w:val="22"/>
              </w:rPr>
              <w:t>, N = 73</w:t>
            </w:r>
            <w:r>
              <w:rPr>
                <w:rFonts w:ascii="Arial" w:eastAsia="Arial" w:hAnsi="Arial" w:cs="Arial"/>
                <w:color w:val="000000"/>
                <w:sz w:val="22"/>
                <w:szCs w:val="22"/>
                <w:vertAlign w:val="superscript"/>
              </w:rPr>
              <w:t>1</w:t>
            </w:r>
          </w:p>
        </w:tc>
        <w:tc>
          <w:tcPr>
            <w:tcW w:w="30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 and on going</w:t>
            </w:r>
            <w:r>
              <w:rPr>
                <w:rFonts w:ascii="Arial" w:eastAsia="Arial" w:hAnsi="Arial" w:cs="Arial"/>
                <w:color w:val="000000"/>
                <w:sz w:val="22"/>
                <w:szCs w:val="22"/>
              </w:rPr>
              <w:t>, N = 59</w:t>
            </w:r>
            <w:r>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0F2EE3" w:rsidTr="000F2EE3">
        <w:trPr>
          <w:jc w:val="center"/>
        </w:trPr>
        <w:tc>
          <w:tcPr>
            <w:tcW w:w="25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Bronchodilators (Yes)</w:t>
            </w:r>
          </w:p>
        </w:tc>
        <w:tc>
          <w:tcPr>
            <w:tcW w:w="16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(16%)</w:t>
            </w:r>
          </w:p>
        </w:tc>
        <w:tc>
          <w:tcPr>
            <w:tcW w:w="157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(22%)</w:t>
            </w:r>
          </w:p>
        </w:tc>
        <w:tc>
          <w:tcPr>
            <w:tcW w:w="30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(20%)</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w:t>
            </w:r>
          </w:p>
        </w:tc>
      </w:tr>
      <w:tr w:rsidR="000F2EE3" w:rsidTr="000F2EE3">
        <w:trPr>
          <w:jc w:val="center"/>
        </w:trPr>
        <w:tc>
          <w:tcPr>
            <w:tcW w:w="9910"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0F2EE3" w:rsidTr="000F2EE3">
        <w:trPr>
          <w:jc w:val="center"/>
        </w:trPr>
        <w:tc>
          <w:tcPr>
            <w:tcW w:w="9910"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rsidR="000F2EE3" w:rsidRDefault="00DD35A6">
      <w:pPr>
        <w:pStyle w:val="Heading1"/>
      </w:pPr>
      <w:bookmarkStart w:id="16" w:name="copd-patient-management-survey-n30"/>
      <w:bookmarkEnd w:id="0"/>
      <w:bookmarkEnd w:id="1"/>
      <w:bookmarkEnd w:id="15"/>
      <w:r>
        <w:t>COPD Patient Management Survey (n=30)</w:t>
      </w:r>
    </w:p>
    <w:p w:rsidR="000F2EE3" w:rsidRDefault="00DD35A6">
      <w:pPr>
        <w:pStyle w:val="Heading3"/>
      </w:pPr>
      <w:bookmarkStart w:id="17" w:name="specialization"/>
      <w:r>
        <w:t>Specialization</w:t>
      </w:r>
    </w:p>
    <w:p w:rsidR="000F2EE3" w:rsidRDefault="00DD35A6">
      <w:pPr>
        <w:pStyle w:val="FirstParagraph"/>
      </w:pPr>
      <w:r>
        <w:t>Specialization of physicians.</w:t>
      </w:r>
    </w:p>
    <w:tbl>
      <w:tblPr>
        <w:tblStyle w:val="Table"/>
        <w:tblW w:w="0" w:type="auto"/>
        <w:tblLook w:val="0020" w:firstRow="1" w:lastRow="0" w:firstColumn="0" w:lastColumn="0" w:noHBand="0" w:noVBand="0"/>
      </w:tblPr>
      <w:tblGrid>
        <w:gridCol w:w="2459"/>
        <w:gridCol w:w="1303"/>
        <w:gridCol w:w="2509"/>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0" w:type="auto"/>
          </w:tcPr>
          <w:p w:rsidR="000F2EE3" w:rsidRDefault="00DD35A6">
            <w:pPr>
              <w:pStyle w:val="Compact"/>
            </w:pPr>
            <w:r>
              <w:lastRenderedPageBreak/>
              <w:t>Specialization</w:t>
            </w:r>
          </w:p>
        </w:tc>
        <w:tc>
          <w:tcPr>
            <w:tcW w:w="0" w:type="auto"/>
          </w:tcPr>
          <w:p w:rsidR="000F2EE3" w:rsidRDefault="00DD35A6">
            <w:pPr>
              <w:pStyle w:val="Compact"/>
              <w:jc w:val="right"/>
            </w:pPr>
            <w:r>
              <w:t>Frequency</w:t>
            </w:r>
          </w:p>
        </w:tc>
        <w:tc>
          <w:tcPr>
            <w:tcW w:w="0" w:type="auto"/>
          </w:tcPr>
          <w:p w:rsidR="000F2EE3" w:rsidRDefault="00DD35A6">
            <w:pPr>
              <w:pStyle w:val="Compact"/>
              <w:jc w:val="right"/>
            </w:pPr>
            <w:r>
              <w:t>Percentage (out of 30)</w:t>
            </w:r>
          </w:p>
        </w:tc>
      </w:tr>
      <w:tr w:rsidR="000F2EE3">
        <w:tc>
          <w:tcPr>
            <w:tcW w:w="0" w:type="auto"/>
          </w:tcPr>
          <w:p w:rsidR="000F2EE3" w:rsidRDefault="00DD35A6">
            <w:pPr>
              <w:pStyle w:val="Compact"/>
            </w:pPr>
            <w:r>
              <w:t>MBBS</w:t>
            </w:r>
          </w:p>
        </w:tc>
        <w:tc>
          <w:tcPr>
            <w:tcW w:w="0" w:type="auto"/>
          </w:tcPr>
          <w:p w:rsidR="000F2EE3" w:rsidRDefault="00DD35A6">
            <w:pPr>
              <w:pStyle w:val="Compact"/>
              <w:jc w:val="right"/>
            </w:pPr>
            <w:r>
              <w:t>8</w:t>
            </w:r>
          </w:p>
        </w:tc>
        <w:tc>
          <w:tcPr>
            <w:tcW w:w="0" w:type="auto"/>
          </w:tcPr>
          <w:p w:rsidR="000F2EE3" w:rsidRDefault="00DD35A6">
            <w:pPr>
              <w:pStyle w:val="Compact"/>
              <w:jc w:val="right"/>
            </w:pPr>
            <w:r>
              <w:t>26.67</w:t>
            </w:r>
          </w:p>
        </w:tc>
      </w:tr>
      <w:tr w:rsidR="000F2EE3">
        <w:tc>
          <w:tcPr>
            <w:tcW w:w="0" w:type="auto"/>
          </w:tcPr>
          <w:p w:rsidR="000F2EE3" w:rsidRDefault="00DD35A6">
            <w:pPr>
              <w:pStyle w:val="Compact"/>
            </w:pPr>
            <w:r>
              <w:t>Pulmonologist</w:t>
            </w:r>
          </w:p>
        </w:tc>
        <w:tc>
          <w:tcPr>
            <w:tcW w:w="0" w:type="auto"/>
          </w:tcPr>
          <w:p w:rsidR="000F2EE3" w:rsidRDefault="00DD35A6">
            <w:pPr>
              <w:pStyle w:val="Compact"/>
              <w:jc w:val="right"/>
            </w:pPr>
            <w:r>
              <w:t>4</w:t>
            </w:r>
          </w:p>
        </w:tc>
        <w:tc>
          <w:tcPr>
            <w:tcW w:w="0" w:type="auto"/>
          </w:tcPr>
          <w:p w:rsidR="000F2EE3" w:rsidRDefault="00DD35A6">
            <w:pPr>
              <w:pStyle w:val="Compact"/>
              <w:jc w:val="right"/>
            </w:pPr>
            <w:r>
              <w:t>13.33</w:t>
            </w:r>
          </w:p>
        </w:tc>
      </w:tr>
      <w:tr w:rsidR="000F2EE3">
        <w:tc>
          <w:tcPr>
            <w:tcW w:w="0" w:type="auto"/>
          </w:tcPr>
          <w:p w:rsidR="000F2EE3" w:rsidRDefault="00DD35A6">
            <w:pPr>
              <w:pStyle w:val="Compact"/>
            </w:pPr>
            <w:r>
              <w:t>Chest Specialist</w:t>
            </w:r>
          </w:p>
        </w:tc>
        <w:tc>
          <w:tcPr>
            <w:tcW w:w="0" w:type="auto"/>
          </w:tcPr>
          <w:p w:rsidR="000F2EE3" w:rsidRDefault="00DD35A6">
            <w:pPr>
              <w:pStyle w:val="Compact"/>
              <w:jc w:val="right"/>
            </w:pPr>
            <w:r>
              <w:t>3</w:t>
            </w:r>
          </w:p>
        </w:tc>
        <w:tc>
          <w:tcPr>
            <w:tcW w:w="0" w:type="auto"/>
          </w:tcPr>
          <w:p w:rsidR="000F2EE3" w:rsidRDefault="00DD35A6">
            <w:pPr>
              <w:pStyle w:val="Compact"/>
              <w:jc w:val="right"/>
            </w:pPr>
            <w:r>
              <w:t>10.00</w:t>
            </w:r>
          </w:p>
        </w:tc>
      </w:tr>
      <w:tr w:rsidR="000F2EE3">
        <w:tc>
          <w:tcPr>
            <w:tcW w:w="0" w:type="auto"/>
          </w:tcPr>
          <w:p w:rsidR="000F2EE3" w:rsidRDefault="00DD35A6">
            <w:pPr>
              <w:pStyle w:val="Compact"/>
            </w:pPr>
            <w:r>
              <w:t>Respiratory Specialist</w:t>
            </w:r>
          </w:p>
        </w:tc>
        <w:tc>
          <w:tcPr>
            <w:tcW w:w="0" w:type="auto"/>
          </w:tcPr>
          <w:p w:rsidR="000F2EE3" w:rsidRDefault="00DD35A6">
            <w:pPr>
              <w:pStyle w:val="Compact"/>
              <w:jc w:val="right"/>
            </w:pPr>
            <w:r>
              <w:t>3</w:t>
            </w:r>
          </w:p>
        </w:tc>
        <w:tc>
          <w:tcPr>
            <w:tcW w:w="0" w:type="auto"/>
          </w:tcPr>
          <w:p w:rsidR="000F2EE3" w:rsidRDefault="00DD35A6">
            <w:pPr>
              <w:pStyle w:val="Compact"/>
              <w:jc w:val="right"/>
            </w:pPr>
            <w:r>
              <w:t>10.00</w:t>
            </w:r>
          </w:p>
        </w:tc>
      </w:tr>
      <w:tr w:rsidR="000F2EE3">
        <w:tc>
          <w:tcPr>
            <w:tcW w:w="0" w:type="auto"/>
          </w:tcPr>
          <w:p w:rsidR="000F2EE3" w:rsidRDefault="00DD35A6">
            <w:pPr>
              <w:pStyle w:val="Compact"/>
            </w:pPr>
            <w:r>
              <w:t>NA</w:t>
            </w:r>
          </w:p>
        </w:tc>
        <w:tc>
          <w:tcPr>
            <w:tcW w:w="0" w:type="auto"/>
          </w:tcPr>
          <w:p w:rsidR="000F2EE3" w:rsidRDefault="00DD35A6">
            <w:pPr>
              <w:pStyle w:val="Compact"/>
              <w:jc w:val="right"/>
            </w:pPr>
            <w:r>
              <w:t>3</w:t>
            </w:r>
          </w:p>
        </w:tc>
        <w:tc>
          <w:tcPr>
            <w:tcW w:w="0" w:type="auto"/>
          </w:tcPr>
          <w:p w:rsidR="000F2EE3" w:rsidRDefault="00DD35A6">
            <w:pPr>
              <w:pStyle w:val="Compact"/>
              <w:jc w:val="right"/>
            </w:pPr>
            <w:r>
              <w:t>10.00</w:t>
            </w:r>
          </w:p>
        </w:tc>
      </w:tr>
      <w:tr w:rsidR="000F2EE3">
        <w:tc>
          <w:tcPr>
            <w:tcW w:w="0" w:type="auto"/>
          </w:tcPr>
          <w:p w:rsidR="000F2EE3" w:rsidRDefault="00DD35A6">
            <w:pPr>
              <w:pStyle w:val="Compact"/>
            </w:pPr>
            <w:r>
              <w:t>FCPS</w:t>
            </w:r>
          </w:p>
        </w:tc>
        <w:tc>
          <w:tcPr>
            <w:tcW w:w="0" w:type="auto"/>
          </w:tcPr>
          <w:p w:rsidR="000F2EE3" w:rsidRDefault="00DD35A6">
            <w:pPr>
              <w:pStyle w:val="Compact"/>
              <w:jc w:val="right"/>
            </w:pPr>
            <w:r>
              <w:t>2</w:t>
            </w:r>
          </w:p>
        </w:tc>
        <w:tc>
          <w:tcPr>
            <w:tcW w:w="0" w:type="auto"/>
          </w:tcPr>
          <w:p w:rsidR="000F2EE3" w:rsidRDefault="00DD35A6">
            <w:pPr>
              <w:pStyle w:val="Compact"/>
              <w:jc w:val="right"/>
            </w:pPr>
            <w:r>
              <w:t>6.67</w:t>
            </w:r>
          </w:p>
        </w:tc>
      </w:tr>
      <w:tr w:rsidR="000F2EE3">
        <w:tc>
          <w:tcPr>
            <w:tcW w:w="0" w:type="auto"/>
          </w:tcPr>
          <w:p w:rsidR="000F2EE3" w:rsidRDefault="00DD35A6">
            <w:pPr>
              <w:pStyle w:val="Compact"/>
            </w:pPr>
            <w:r>
              <w:t>General practitioner</w:t>
            </w:r>
          </w:p>
        </w:tc>
        <w:tc>
          <w:tcPr>
            <w:tcW w:w="0" w:type="auto"/>
          </w:tcPr>
          <w:p w:rsidR="000F2EE3" w:rsidRDefault="00DD35A6">
            <w:pPr>
              <w:pStyle w:val="Compact"/>
              <w:jc w:val="right"/>
            </w:pPr>
            <w:r>
              <w:t>2</w:t>
            </w:r>
          </w:p>
        </w:tc>
        <w:tc>
          <w:tcPr>
            <w:tcW w:w="0" w:type="auto"/>
          </w:tcPr>
          <w:p w:rsidR="000F2EE3" w:rsidRDefault="00DD35A6">
            <w:pPr>
              <w:pStyle w:val="Compact"/>
              <w:jc w:val="right"/>
            </w:pPr>
            <w:r>
              <w:t>6.67</w:t>
            </w:r>
          </w:p>
        </w:tc>
      </w:tr>
      <w:tr w:rsidR="000F2EE3">
        <w:tc>
          <w:tcPr>
            <w:tcW w:w="0" w:type="auto"/>
          </w:tcPr>
          <w:p w:rsidR="000F2EE3" w:rsidRDefault="00DD35A6">
            <w:pPr>
              <w:pStyle w:val="Compact"/>
            </w:pPr>
            <w:r>
              <w:t>MD</w:t>
            </w:r>
          </w:p>
        </w:tc>
        <w:tc>
          <w:tcPr>
            <w:tcW w:w="0" w:type="auto"/>
          </w:tcPr>
          <w:p w:rsidR="000F2EE3" w:rsidRDefault="00DD35A6">
            <w:pPr>
              <w:pStyle w:val="Compact"/>
              <w:jc w:val="right"/>
            </w:pPr>
            <w:r>
              <w:t>2</w:t>
            </w:r>
          </w:p>
        </w:tc>
        <w:tc>
          <w:tcPr>
            <w:tcW w:w="0" w:type="auto"/>
          </w:tcPr>
          <w:p w:rsidR="000F2EE3" w:rsidRDefault="00DD35A6">
            <w:pPr>
              <w:pStyle w:val="Compact"/>
              <w:jc w:val="right"/>
            </w:pPr>
            <w:r>
              <w:t>6.67</w:t>
            </w:r>
          </w:p>
        </w:tc>
      </w:tr>
      <w:tr w:rsidR="000F2EE3">
        <w:tc>
          <w:tcPr>
            <w:tcW w:w="0" w:type="auto"/>
          </w:tcPr>
          <w:p w:rsidR="000F2EE3" w:rsidRDefault="00DD35A6">
            <w:pPr>
              <w:pStyle w:val="Compact"/>
            </w:pPr>
            <w:r>
              <w:t>DTCD</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MD</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MRCP</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Pulmonologist</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Thoracic Surgeon</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Doctor</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FRCS</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General Practitioner</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MACP(USA)</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MS</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Medicine</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Medicine specialist</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None</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Pulmonary medicine</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bl>
    <w:p w:rsidR="000F2EE3" w:rsidRDefault="00DD35A6">
      <w:pPr>
        <w:pStyle w:val="Heading3"/>
      </w:pPr>
      <w:bookmarkStart w:id="18" w:name="Xb5a4c63ca82da5dc484a0c803c75528c3acb920"/>
      <w:bookmarkEnd w:id="17"/>
      <w:r>
        <w:t>The most common age group of COPD patient, Age group comes for recurrent treatment</w:t>
      </w:r>
    </w:p>
    <w:tbl>
      <w:tblPr>
        <w:tblStyle w:val="Table"/>
        <w:tblW w:w="0" w:type="auto"/>
        <w:jc w:val="center"/>
        <w:tblLayout w:type="fixed"/>
        <w:tblLook w:val="0420" w:firstRow="1" w:lastRow="0" w:firstColumn="0" w:lastColumn="0" w:noHBand="0" w:noVBand="1"/>
      </w:tblPr>
      <w:tblGrid>
        <w:gridCol w:w="6708"/>
        <w:gridCol w:w="1303"/>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670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3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30</w:t>
            </w:r>
            <w:r>
              <w:rPr>
                <w:rFonts w:ascii="Arial" w:eastAsia="Arial" w:hAnsi="Arial" w:cs="Arial"/>
                <w:color w:val="000000"/>
                <w:sz w:val="22"/>
                <w:szCs w:val="22"/>
                <w:vertAlign w:val="superscript"/>
              </w:rPr>
              <w:t>1</w:t>
            </w:r>
          </w:p>
        </w:tc>
      </w:tr>
      <w:tr w:rsidR="000F2EE3" w:rsidTr="000F2EE3">
        <w:trPr>
          <w:jc w:val="center"/>
        </w:trPr>
        <w:tc>
          <w:tcPr>
            <w:tcW w:w="670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What is the most common age group of COPD patient you treat?</w:t>
            </w:r>
          </w:p>
        </w:tc>
        <w:tc>
          <w:tcPr>
            <w:tcW w:w="130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30-40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(6.7%)</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40-50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(27%)</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50-60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(47%)</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60-70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(13%)</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70+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(6.7%)</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Which age group comes for recurrent treatment?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30-40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40-50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(23%)</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50-60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(43%)</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60-70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(23%)</w:t>
            </w:r>
          </w:p>
        </w:tc>
      </w:tr>
      <w:tr w:rsidR="000F2EE3" w:rsidTr="000F2EE3">
        <w:trPr>
          <w:jc w:val="center"/>
        </w:trPr>
        <w:tc>
          <w:tcPr>
            <w:tcW w:w="670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70+</w:t>
            </w:r>
          </w:p>
        </w:tc>
        <w:tc>
          <w:tcPr>
            <w:tcW w:w="130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(6.7%)</w:t>
            </w:r>
          </w:p>
        </w:tc>
      </w:tr>
      <w:tr w:rsidR="000F2EE3" w:rsidTr="000F2EE3">
        <w:trPr>
          <w:jc w:val="center"/>
        </w:trPr>
        <w:tc>
          <w:tcPr>
            <w:tcW w:w="8011"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rsidR="000F2EE3" w:rsidRDefault="00DD35A6">
      <w:pPr>
        <w:pStyle w:val="Heading3"/>
      </w:pPr>
      <w:bookmarkStart w:id="19" w:name="X6e2dc78adfe0f9c12b5a57b01be4f580e6e2cbf"/>
      <w:bookmarkEnd w:id="18"/>
      <w:r>
        <w:t>What are the most common symptoms presented by COPD patients?</w:t>
      </w:r>
    </w:p>
    <w:tbl>
      <w:tblPr>
        <w:tblStyle w:val="Table"/>
        <w:tblW w:w="5000" w:type="pct"/>
        <w:tblLayout w:type="fixed"/>
        <w:tblLook w:val="0020" w:firstRow="1" w:lastRow="0" w:firstColumn="0" w:lastColumn="0" w:noHBand="0" w:noVBand="0"/>
      </w:tblPr>
      <w:tblGrid>
        <w:gridCol w:w="5675"/>
        <w:gridCol w:w="1182"/>
        <w:gridCol w:w="2719"/>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4693" w:type="dxa"/>
          </w:tcPr>
          <w:p w:rsidR="000F2EE3" w:rsidRDefault="00DD35A6">
            <w:pPr>
              <w:pStyle w:val="Compact"/>
            </w:pPr>
            <w:r>
              <w:t>Most common symptoms presented by COPD patients</w:t>
            </w:r>
          </w:p>
        </w:tc>
        <w:tc>
          <w:tcPr>
            <w:tcW w:w="977" w:type="dxa"/>
          </w:tcPr>
          <w:p w:rsidR="000F2EE3" w:rsidRDefault="00DD35A6">
            <w:pPr>
              <w:pStyle w:val="Compact"/>
              <w:jc w:val="right"/>
            </w:pPr>
            <w:r>
              <w:t>Frequency</w:t>
            </w:r>
          </w:p>
        </w:tc>
        <w:tc>
          <w:tcPr>
            <w:tcW w:w="2248" w:type="dxa"/>
          </w:tcPr>
          <w:p w:rsidR="000F2EE3" w:rsidRDefault="00DD35A6">
            <w:pPr>
              <w:pStyle w:val="Compact"/>
              <w:jc w:val="right"/>
            </w:pPr>
            <w:r>
              <w:t>Percentage (out of 30)</w:t>
            </w:r>
          </w:p>
        </w:tc>
      </w:tr>
      <w:tr w:rsidR="000F2EE3">
        <w:tc>
          <w:tcPr>
            <w:tcW w:w="4693" w:type="dxa"/>
          </w:tcPr>
          <w:p w:rsidR="000F2EE3" w:rsidRDefault="00DD35A6">
            <w:pPr>
              <w:pStyle w:val="Compact"/>
            </w:pPr>
            <w:r>
              <w:t>Shortness of Breath</w:t>
            </w:r>
          </w:p>
        </w:tc>
        <w:tc>
          <w:tcPr>
            <w:tcW w:w="977" w:type="dxa"/>
          </w:tcPr>
          <w:p w:rsidR="000F2EE3" w:rsidRDefault="00DD35A6">
            <w:pPr>
              <w:pStyle w:val="Compact"/>
              <w:jc w:val="right"/>
            </w:pPr>
            <w:r>
              <w:t>21</w:t>
            </w:r>
          </w:p>
        </w:tc>
        <w:tc>
          <w:tcPr>
            <w:tcW w:w="2248" w:type="dxa"/>
          </w:tcPr>
          <w:p w:rsidR="000F2EE3" w:rsidRDefault="00DD35A6">
            <w:pPr>
              <w:pStyle w:val="Compact"/>
              <w:jc w:val="right"/>
            </w:pPr>
            <w:r>
              <w:t>70.00</w:t>
            </w:r>
          </w:p>
        </w:tc>
      </w:tr>
      <w:tr w:rsidR="000F2EE3">
        <w:tc>
          <w:tcPr>
            <w:tcW w:w="4693" w:type="dxa"/>
          </w:tcPr>
          <w:p w:rsidR="000F2EE3" w:rsidRDefault="00DD35A6">
            <w:pPr>
              <w:pStyle w:val="Compact"/>
            </w:pPr>
            <w:r>
              <w:t>Chronic cough</w:t>
            </w:r>
          </w:p>
        </w:tc>
        <w:tc>
          <w:tcPr>
            <w:tcW w:w="977" w:type="dxa"/>
          </w:tcPr>
          <w:p w:rsidR="000F2EE3" w:rsidRDefault="00DD35A6">
            <w:pPr>
              <w:pStyle w:val="Compact"/>
              <w:jc w:val="right"/>
            </w:pPr>
            <w:r>
              <w:t>19</w:t>
            </w:r>
          </w:p>
        </w:tc>
        <w:tc>
          <w:tcPr>
            <w:tcW w:w="2248" w:type="dxa"/>
          </w:tcPr>
          <w:p w:rsidR="000F2EE3" w:rsidRDefault="00DD35A6">
            <w:pPr>
              <w:pStyle w:val="Compact"/>
              <w:jc w:val="right"/>
            </w:pPr>
            <w:r>
              <w:t>63.33</w:t>
            </w:r>
          </w:p>
        </w:tc>
      </w:tr>
      <w:tr w:rsidR="000F2EE3">
        <w:tc>
          <w:tcPr>
            <w:tcW w:w="4693" w:type="dxa"/>
          </w:tcPr>
          <w:p w:rsidR="000F2EE3" w:rsidRDefault="00DD35A6">
            <w:pPr>
              <w:pStyle w:val="Compact"/>
            </w:pPr>
            <w:r>
              <w:t>Chest tightness</w:t>
            </w:r>
          </w:p>
        </w:tc>
        <w:tc>
          <w:tcPr>
            <w:tcW w:w="977" w:type="dxa"/>
          </w:tcPr>
          <w:p w:rsidR="000F2EE3" w:rsidRDefault="00DD35A6">
            <w:pPr>
              <w:pStyle w:val="Compact"/>
              <w:jc w:val="right"/>
            </w:pPr>
            <w:r>
              <w:t>10</w:t>
            </w:r>
          </w:p>
        </w:tc>
        <w:tc>
          <w:tcPr>
            <w:tcW w:w="2248" w:type="dxa"/>
          </w:tcPr>
          <w:p w:rsidR="000F2EE3" w:rsidRDefault="00DD35A6">
            <w:pPr>
              <w:pStyle w:val="Compact"/>
              <w:jc w:val="right"/>
            </w:pPr>
            <w:r>
              <w:t>33.33</w:t>
            </w:r>
          </w:p>
        </w:tc>
      </w:tr>
      <w:tr w:rsidR="000F2EE3">
        <w:tc>
          <w:tcPr>
            <w:tcW w:w="4693" w:type="dxa"/>
          </w:tcPr>
          <w:p w:rsidR="000F2EE3" w:rsidRDefault="00DD35A6">
            <w:pPr>
              <w:pStyle w:val="Compact"/>
            </w:pPr>
            <w:r>
              <w:t>Excess mucus production</w:t>
            </w:r>
          </w:p>
        </w:tc>
        <w:tc>
          <w:tcPr>
            <w:tcW w:w="977" w:type="dxa"/>
          </w:tcPr>
          <w:p w:rsidR="000F2EE3" w:rsidRDefault="00DD35A6">
            <w:pPr>
              <w:pStyle w:val="Compact"/>
              <w:jc w:val="right"/>
            </w:pPr>
            <w:r>
              <w:t>7</w:t>
            </w:r>
          </w:p>
        </w:tc>
        <w:tc>
          <w:tcPr>
            <w:tcW w:w="2248" w:type="dxa"/>
          </w:tcPr>
          <w:p w:rsidR="000F2EE3" w:rsidRDefault="00DD35A6">
            <w:pPr>
              <w:pStyle w:val="Compact"/>
              <w:jc w:val="right"/>
            </w:pPr>
            <w:r>
              <w:t>23.33</w:t>
            </w:r>
          </w:p>
        </w:tc>
      </w:tr>
      <w:tr w:rsidR="000F2EE3">
        <w:tc>
          <w:tcPr>
            <w:tcW w:w="4693" w:type="dxa"/>
          </w:tcPr>
          <w:p w:rsidR="000F2EE3" w:rsidRDefault="00DD35A6">
            <w:pPr>
              <w:pStyle w:val="Compact"/>
            </w:pPr>
            <w:r>
              <w:t>Wheezing</w:t>
            </w:r>
          </w:p>
        </w:tc>
        <w:tc>
          <w:tcPr>
            <w:tcW w:w="977" w:type="dxa"/>
          </w:tcPr>
          <w:p w:rsidR="000F2EE3" w:rsidRDefault="00DD35A6">
            <w:pPr>
              <w:pStyle w:val="Compact"/>
              <w:jc w:val="right"/>
            </w:pPr>
            <w:r>
              <w:t>6</w:t>
            </w:r>
          </w:p>
        </w:tc>
        <w:tc>
          <w:tcPr>
            <w:tcW w:w="2248" w:type="dxa"/>
          </w:tcPr>
          <w:p w:rsidR="000F2EE3" w:rsidRDefault="00DD35A6">
            <w:pPr>
              <w:pStyle w:val="Compact"/>
              <w:jc w:val="right"/>
            </w:pPr>
            <w:r>
              <w:t>20.00</w:t>
            </w:r>
          </w:p>
        </w:tc>
      </w:tr>
      <w:tr w:rsidR="000F2EE3">
        <w:tc>
          <w:tcPr>
            <w:tcW w:w="4693" w:type="dxa"/>
          </w:tcPr>
          <w:p w:rsidR="000F2EE3" w:rsidRDefault="00DD35A6">
            <w:pPr>
              <w:pStyle w:val="Compact"/>
            </w:pPr>
            <w:r>
              <w:t>others</w:t>
            </w:r>
          </w:p>
        </w:tc>
        <w:tc>
          <w:tcPr>
            <w:tcW w:w="977" w:type="dxa"/>
          </w:tcPr>
          <w:p w:rsidR="000F2EE3" w:rsidRDefault="00DD35A6">
            <w:pPr>
              <w:pStyle w:val="Compact"/>
              <w:jc w:val="right"/>
            </w:pPr>
            <w:r>
              <w:t>5</w:t>
            </w:r>
          </w:p>
        </w:tc>
        <w:tc>
          <w:tcPr>
            <w:tcW w:w="2248" w:type="dxa"/>
          </w:tcPr>
          <w:p w:rsidR="000F2EE3" w:rsidRDefault="00DD35A6">
            <w:pPr>
              <w:pStyle w:val="Compact"/>
              <w:jc w:val="right"/>
            </w:pPr>
            <w:r>
              <w:t>16.67</w:t>
            </w:r>
          </w:p>
        </w:tc>
      </w:tr>
    </w:tbl>
    <w:p w:rsidR="000F2EE3" w:rsidRDefault="00DD35A6">
      <w:pPr>
        <w:pStyle w:val="Heading3"/>
      </w:pPr>
      <w:bookmarkStart w:id="20" w:name="X39f344610f166ae328f033d55285a6584c20bb8"/>
      <w:bookmarkEnd w:id="19"/>
      <w:r>
        <w:t>Write symptom if the previous answer is “others”</w:t>
      </w:r>
    </w:p>
    <w:tbl>
      <w:tblPr>
        <w:tblStyle w:val="Table"/>
        <w:tblW w:w="5000" w:type="pct"/>
        <w:tblLayout w:type="fixed"/>
        <w:tblLook w:val="0020" w:firstRow="1" w:lastRow="0" w:firstColumn="0" w:lastColumn="0" w:noHBand="0" w:noVBand="0"/>
      </w:tblPr>
      <w:tblGrid>
        <w:gridCol w:w="5306"/>
        <w:gridCol w:w="1294"/>
        <w:gridCol w:w="2976"/>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4388" w:type="dxa"/>
          </w:tcPr>
          <w:p w:rsidR="000F2EE3" w:rsidRDefault="00DD35A6">
            <w:pPr>
              <w:pStyle w:val="Compact"/>
            </w:pPr>
            <w:r>
              <w:t>Symptom if the previous answer is others</w:t>
            </w:r>
          </w:p>
        </w:tc>
        <w:tc>
          <w:tcPr>
            <w:tcW w:w="1070" w:type="dxa"/>
          </w:tcPr>
          <w:p w:rsidR="000F2EE3" w:rsidRDefault="00DD35A6">
            <w:pPr>
              <w:pStyle w:val="Compact"/>
              <w:jc w:val="right"/>
            </w:pPr>
            <w:r>
              <w:t>Frequency</w:t>
            </w:r>
          </w:p>
        </w:tc>
        <w:tc>
          <w:tcPr>
            <w:tcW w:w="2461" w:type="dxa"/>
          </w:tcPr>
          <w:p w:rsidR="000F2EE3" w:rsidRDefault="00DD35A6">
            <w:pPr>
              <w:pStyle w:val="Compact"/>
              <w:jc w:val="right"/>
            </w:pPr>
            <w:r>
              <w:t>Percentage (out of 30)</w:t>
            </w:r>
          </w:p>
        </w:tc>
      </w:tr>
      <w:tr w:rsidR="000F2EE3">
        <w:tc>
          <w:tcPr>
            <w:tcW w:w="4388" w:type="dxa"/>
          </w:tcPr>
          <w:p w:rsidR="000F2EE3" w:rsidRDefault="00DD35A6">
            <w:pPr>
              <w:pStyle w:val="Compact"/>
            </w:pPr>
            <w:r>
              <w:t>NA</w:t>
            </w:r>
          </w:p>
        </w:tc>
        <w:tc>
          <w:tcPr>
            <w:tcW w:w="1070" w:type="dxa"/>
          </w:tcPr>
          <w:p w:rsidR="000F2EE3" w:rsidRDefault="00DD35A6">
            <w:pPr>
              <w:pStyle w:val="Compact"/>
              <w:jc w:val="right"/>
            </w:pPr>
            <w:r>
              <w:t>22</w:t>
            </w:r>
          </w:p>
        </w:tc>
        <w:tc>
          <w:tcPr>
            <w:tcW w:w="2461" w:type="dxa"/>
          </w:tcPr>
          <w:p w:rsidR="000F2EE3" w:rsidRDefault="00DD35A6">
            <w:pPr>
              <w:pStyle w:val="Compact"/>
              <w:jc w:val="right"/>
            </w:pPr>
            <w:r>
              <w:t>73.33</w:t>
            </w:r>
          </w:p>
        </w:tc>
      </w:tr>
      <w:tr w:rsidR="000F2EE3">
        <w:tc>
          <w:tcPr>
            <w:tcW w:w="4388" w:type="dxa"/>
          </w:tcPr>
          <w:p w:rsidR="000F2EE3" w:rsidRDefault="00DD35A6">
            <w:pPr>
              <w:pStyle w:val="Compact"/>
            </w:pPr>
            <w:r>
              <w:t>Fatigue</w:t>
            </w:r>
          </w:p>
        </w:tc>
        <w:tc>
          <w:tcPr>
            <w:tcW w:w="1070" w:type="dxa"/>
          </w:tcPr>
          <w:p w:rsidR="000F2EE3" w:rsidRDefault="00DD35A6">
            <w:pPr>
              <w:pStyle w:val="Compact"/>
              <w:jc w:val="right"/>
            </w:pPr>
            <w:r>
              <w:t>2</w:t>
            </w:r>
          </w:p>
        </w:tc>
        <w:tc>
          <w:tcPr>
            <w:tcW w:w="2461" w:type="dxa"/>
          </w:tcPr>
          <w:p w:rsidR="000F2EE3" w:rsidRDefault="00DD35A6">
            <w:pPr>
              <w:pStyle w:val="Compact"/>
              <w:jc w:val="right"/>
            </w:pPr>
            <w:r>
              <w:t>6.67</w:t>
            </w:r>
          </w:p>
        </w:tc>
      </w:tr>
      <w:tr w:rsidR="000F2EE3">
        <w:tc>
          <w:tcPr>
            <w:tcW w:w="4388" w:type="dxa"/>
          </w:tcPr>
          <w:p w:rsidR="000F2EE3" w:rsidRDefault="00DD35A6">
            <w:pPr>
              <w:pStyle w:val="Compact"/>
            </w:pPr>
            <w:r>
              <w:t>difficulty breathing</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emphysema</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exertional dyspnea</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frequent respiratory infections</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respiratory infections</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Asthma exacerbation</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Chronic bronchitis</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Chronic mucus production</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Difficulty in movement</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Dyspnea</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Persistent cough</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Productive cough</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bl>
    <w:p w:rsidR="000F2EE3" w:rsidRDefault="00DD35A6">
      <w:pPr>
        <w:pStyle w:val="Heading3"/>
      </w:pPr>
      <w:bookmarkStart w:id="21" w:name="Xdcf43a7aaa132da071ea47b6f239542c5b9e053"/>
      <w:bookmarkEnd w:id="20"/>
      <w:r>
        <w:lastRenderedPageBreak/>
        <w:t>Which diagnostic tests do you commonly use for diagnosis and monitoring COPD?</w:t>
      </w:r>
    </w:p>
    <w:tbl>
      <w:tblPr>
        <w:tblStyle w:val="Table"/>
        <w:tblW w:w="5000" w:type="pct"/>
        <w:tblLayout w:type="fixed"/>
        <w:tblLook w:val="0020" w:firstRow="1" w:lastRow="0" w:firstColumn="0" w:lastColumn="0" w:noHBand="0" w:noVBand="0"/>
      </w:tblPr>
      <w:tblGrid>
        <w:gridCol w:w="6538"/>
        <w:gridCol w:w="920"/>
        <w:gridCol w:w="2118"/>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5406" w:type="dxa"/>
          </w:tcPr>
          <w:p w:rsidR="000F2EE3" w:rsidRDefault="00DD35A6">
            <w:pPr>
              <w:pStyle w:val="Compact"/>
            </w:pPr>
            <w:r>
              <w:t>Diagnostic tests do you commonly use for diagnosis and monitoring COPD</w:t>
            </w:r>
          </w:p>
        </w:tc>
        <w:tc>
          <w:tcPr>
            <w:tcW w:w="761" w:type="dxa"/>
          </w:tcPr>
          <w:p w:rsidR="000F2EE3" w:rsidRDefault="00DD35A6">
            <w:pPr>
              <w:pStyle w:val="Compact"/>
              <w:jc w:val="right"/>
            </w:pPr>
            <w:r>
              <w:t>Frequency</w:t>
            </w:r>
          </w:p>
        </w:tc>
        <w:tc>
          <w:tcPr>
            <w:tcW w:w="1751" w:type="dxa"/>
          </w:tcPr>
          <w:p w:rsidR="000F2EE3" w:rsidRDefault="00DD35A6">
            <w:pPr>
              <w:pStyle w:val="Compact"/>
              <w:jc w:val="right"/>
            </w:pPr>
            <w:r>
              <w:t>Percentage (out of 30)</w:t>
            </w:r>
          </w:p>
        </w:tc>
      </w:tr>
      <w:tr w:rsidR="000F2EE3">
        <w:tc>
          <w:tcPr>
            <w:tcW w:w="5406" w:type="dxa"/>
          </w:tcPr>
          <w:p w:rsidR="000F2EE3" w:rsidRDefault="00DD35A6">
            <w:pPr>
              <w:pStyle w:val="Compact"/>
            </w:pPr>
            <w:r>
              <w:t>Spirometry</w:t>
            </w:r>
          </w:p>
        </w:tc>
        <w:tc>
          <w:tcPr>
            <w:tcW w:w="761" w:type="dxa"/>
          </w:tcPr>
          <w:p w:rsidR="000F2EE3" w:rsidRDefault="00DD35A6">
            <w:pPr>
              <w:pStyle w:val="Compact"/>
              <w:jc w:val="right"/>
            </w:pPr>
            <w:r>
              <w:t>18</w:t>
            </w:r>
          </w:p>
        </w:tc>
        <w:tc>
          <w:tcPr>
            <w:tcW w:w="1751" w:type="dxa"/>
          </w:tcPr>
          <w:p w:rsidR="000F2EE3" w:rsidRDefault="00DD35A6">
            <w:pPr>
              <w:pStyle w:val="Compact"/>
              <w:jc w:val="right"/>
            </w:pPr>
            <w:r>
              <w:t>60.00</w:t>
            </w:r>
          </w:p>
        </w:tc>
      </w:tr>
      <w:tr w:rsidR="000F2EE3">
        <w:tc>
          <w:tcPr>
            <w:tcW w:w="5406" w:type="dxa"/>
          </w:tcPr>
          <w:p w:rsidR="000F2EE3" w:rsidRDefault="00DD35A6">
            <w:pPr>
              <w:pStyle w:val="Compact"/>
            </w:pPr>
            <w:r>
              <w:t>Pulmonary function test</w:t>
            </w:r>
          </w:p>
        </w:tc>
        <w:tc>
          <w:tcPr>
            <w:tcW w:w="761" w:type="dxa"/>
          </w:tcPr>
          <w:p w:rsidR="000F2EE3" w:rsidRDefault="00DD35A6">
            <w:pPr>
              <w:pStyle w:val="Compact"/>
              <w:jc w:val="right"/>
            </w:pPr>
            <w:r>
              <w:t>13</w:t>
            </w:r>
          </w:p>
        </w:tc>
        <w:tc>
          <w:tcPr>
            <w:tcW w:w="1751" w:type="dxa"/>
          </w:tcPr>
          <w:p w:rsidR="000F2EE3" w:rsidRDefault="00DD35A6">
            <w:pPr>
              <w:pStyle w:val="Compact"/>
              <w:jc w:val="right"/>
            </w:pPr>
            <w:r>
              <w:t>43.33</w:t>
            </w:r>
          </w:p>
        </w:tc>
      </w:tr>
      <w:tr w:rsidR="000F2EE3">
        <w:tc>
          <w:tcPr>
            <w:tcW w:w="5406" w:type="dxa"/>
          </w:tcPr>
          <w:p w:rsidR="000F2EE3" w:rsidRDefault="00DD35A6">
            <w:pPr>
              <w:pStyle w:val="Compact"/>
            </w:pPr>
            <w:r>
              <w:t>Peak airflow</w:t>
            </w:r>
          </w:p>
        </w:tc>
        <w:tc>
          <w:tcPr>
            <w:tcW w:w="761" w:type="dxa"/>
          </w:tcPr>
          <w:p w:rsidR="000F2EE3" w:rsidRDefault="00DD35A6">
            <w:pPr>
              <w:pStyle w:val="Compact"/>
              <w:jc w:val="right"/>
            </w:pPr>
            <w:r>
              <w:t>7</w:t>
            </w:r>
          </w:p>
        </w:tc>
        <w:tc>
          <w:tcPr>
            <w:tcW w:w="1751" w:type="dxa"/>
          </w:tcPr>
          <w:p w:rsidR="000F2EE3" w:rsidRDefault="00DD35A6">
            <w:pPr>
              <w:pStyle w:val="Compact"/>
              <w:jc w:val="right"/>
            </w:pPr>
            <w:r>
              <w:t>23.33</w:t>
            </w:r>
          </w:p>
        </w:tc>
      </w:tr>
      <w:tr w:rsidR="000F2EE3">
        <w:tc>
          <w:tcPr>
            <w:tcW w:w="5406" w:type="dxa"/>
          </w:tcPr>
          <w:p w:rsidR="000F2EE3" w:rsidRDefault="00DD35A6">
            <w:pPr>
              <w:pStyle w:val="Compact"/>
            </w:pPr>
            <w:r>
              <w:t>Others</w:t>
            </w:r>
          </w:p>
        </w:tc>
        <w:tc>
          <w:tcPr>
            <w:tcW w:w="761" w:type="dxa"/>
          </w:tcPr>
          <w:p w:rsidR="000F2EE3" w:rsidRDefault="00DD35A6">
            <w:pPr>
              <w:pStyle w:val="Compact"/>
              <w:jc w:val="right"/>
            </w:pPr>
            <w:r>
              <w:t>6</w:t>
            </w:r>
          </w:p>
        </w:tc>
        <w:tc>
          <w:tcPr>
            <w:tcW w:w="1751" w:type="dxa"/>
          </w:tcPr>
          <w:p w:rsidR="000F2EE3" w:rsidRDefault="00DD35A6">
            <w:pPr>
              <w:pStyle w:val="Compact"/>
              <w:jc w:val="right"/>
            </w:pPr>
            <w:r>
              <w:t>20.00</w:t>
            </w:r>
          </w:p>
        </w:tc>
      </w:tr>
      <w:tr w:rsidR="000F2EE3">
        <w:tc>
          <w:tcPr>
            <w:tcW w:w="5406" w:type="dxa"/>
          </w:tcPr>
          <w:p w:rsidR="000F2EE3" w:rsidRDefault="00DD35A6">
            <w:pPr>
              <w:pStyle w:val="Compact"/>
            </w:pPr>
            <w:r>
              <w:t>Arterial blood gas analysis</w:t>
            </w:r>
          </w:p>
        </w:tc>
        <w:tc>
          <w:tcPr>
            <w:tcW w:w="761" w:type="dxa"/>
          </w:tcPr>
          <w:p w:rsidR="000F2EE3" w:rsidRDefault="00DD35A6">
            <w:pPr>
              <w:pStyle w:val="Compact"/>
              <w:jc w:val="right"/>
            </w:pPr>
            <w:r>
              <w:t>2</w:t>
            </w:r>
          </w:p>
        </w:tc>
        <w:tc>
          <w:tcPr>
            <w:tcW w:w="1751" w:type="dxa"/>
          </w:tcPr>
          <w:p w:rsidR="000F2EE3" w:rsidRDefault="00DD35A6">
            <w:pPr>
              <w:pStyle w:val="Compact"/>
              <w:jc w:val="right"/>
            </w:pPr>
            <w:r>
              <w:t>6.67</w:t>
            </w:r>
          </w:p>
        </w:tc>
      </w:tr>
      <w:tr w:rsidR="000F2EE3">
        <w:tc>
          <w:tcPr>
            <w:tcW w:w="5406" w:type="dxa"/>
          </w:tcPr>
          <w:p w:rsidR="000F2EE3" w:rsidRDefault="00DD35A6">
            <w:pPr>
              <w:pStyle w:val="Compact"/>
            </w:pPr>
            <w:r>
              <w:t>Bronchodilator</w:t>
            </w:r>
          </w:p>
        </w:tc>
        <w:tc>
          <w:tcPr>
            <w:tcW w:w="761" w:type="dxa"/>
          </w:tcPr>
          <w:p w:rsidR="000F2EE3" w:rsidRDefault="00DD35A6">
            <w:pPr>
              <w:pStyle w:val="Compact"/>
              <w:jc w:val="right"/>
            </w:pPr>
            <w:r>
              <w:t>1</w:t>
            </w:r>
          </w:p>
        </w:tc>
        <w:tc>
          <w:tcPr>
            <w:tcW w:w="1751" w:type="dxa"/>
          </w:tcPr>
          <w:p w:rsidR="000F2EE3" w:rsidRDefault="00DD35A6">
            <w:pPr>
              <w:pStyle w:val="Compact"/>
              <w:jc w:val="right"/>
            </w:pPr>
            <w:r>
              <w:t>3.33</w:t>
            </w:r>
          </w:p>
        </w:tc>
      </w:tr>
    </w:tbl>
    <w:p w:rsidR="000F2EE3" w:rsidRDefault="00DD35A6">
      <w:pPr>
        <w:pStyle w:val="Heading3"/>
      </w:pPr>
      <w:bookmarkStart w:id="22" w:name="Xfe597ebb8b781e9305792a1c7eb6ea935d5269a"/>
      <w:bookmarkEnd w:id="21"/>
      <w:r>
        <w:t>write diagnostic test if the previous answer is “others”</w:t>
      </w:r>
    </w:p>
    <w:tbl>
      <w:tblPr>
        <w:tblStyle w:val="Table"/>
        <w:tblW w:w="5000" w:type="pct"/>
        <w:tblLayout w:type="fixed"/>
        <w:tblLook w:val="0020" w:firstRow="1" w:lastRow="0" w:firstColumn="0" w:lastColumn="0" w:noHBand="0" w:noVBand="0"/>
      </w:tblPr>
      <w:tblGrid>
        <w:gridCol w:w="5723"/>
        <w:gridCol w:w="1167"/>
        <w:gridCol w:w="2686"/>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4732" w:type="dxa"/>
          </w:tcPr>
          <w:p w:rsidR="000F2EE3" w:rsidRDefault="00DD35A6">
            <w:pPr>
              <w:pStyle w:val="Compact"/>
            </w:pPr>
            <w:r>
              <w:t>Diagnostic test if the previous answer is others</w:t>
            </w:r>
          </w:p>
        </w:tc>
        <w:tc>
          <w:tcPr>
            <w:tcW w:w="965" w:type="dxa"/>
          </w:tcPr>
          <w:p w:rsidR="000F2EE3" w:rsidRDefault="00DD35A6">
            <w:pPr>
              <w:pStyle w:val="Compact"/>
              <w:jc w:val="right"/>
            </w:pPr>
            <w:r>
              <w:t>Frequency</w:t>
            </w:r>
          </w:p>
        </w:tc>
        <w:tc>
          <w:tcPr>
            <w:tcW w:w="2221" w:type="dxa"/>
          </w:tcPr>
          <w:p w:rsidR="000F2EE3" w:rsidRDefault="00DD35A6">
            <w:pPr>
              <w:pStyle w:val="Compact"/>
              <w:jc w:val="right"/>
            </w:pPr>
            <w:r>
              <w:t>Percentage (out of 30)</w:t>
            </w:r>
          </w:p>
        </w:tc>
      </w:tr>
      <w:tr w:rsidR="000F2EE3">
        <w:tc>
          <w:tcPr>
            <w:tcW w:w="4732" w:type="dxa"/>
          </w:tcPr>
          <w:p w:rsidR="000F2EE3" w:rsidRDefault="00DD35A6">
            <w:pPr>
              <w:pStyle w:val="Compact"/>
            </w:pPr>
            <w:r>
              <w:t>NA</w:t>
            </w:r>
          </w:p>
        </w:tc>
        <w:tc>
          <w:tcPr>
            <w:tcW w:w="965" w:type="dxa"/>
          </w:tcPr>
          <w:p w:rsidR="000F2EE3" w:rsidRDefault="00DD35A6">
            <w:pPr>
              <w:pStyle w:val="Compact"/>
              <w:jc w:val="right"/>
            </w:pPr>
            <w:r>
              <w:t>14</w:t>
            </w:r>
          </w:p>
        </w:tc>
        <w:tc>
          <w:tcPr>
            <w:tcW w:w="2221" w:type="dxa"/>
          </w:tcPr>
          <w:p w:rsidR="000F2EE3" w:rsidRDefault="00DD35A6">
            <w:pPr>
              <w:pStyle w:val="Compact"/>
              <w:jc w:val="right"/>
            </w:pPr>
            <w:r>
              <w:t>46.67</w:t>
            </w:r>
          </w:p>
        </w:tc>
      </w:tr>
      <w:tr w:rsidR="000F2EE3">
        <w:tc>
          <w:tcPr>
            <w:tcW w:w="4732" w:type="dxa"/>
          </w:tcPr>
          <w:p w:rsidR="000F2EE3" w:rsidRDefault="00DD35A6">
            <w:pPr>
              <w:pStyle w:val="Compact"/>
            </w:pPr>
            <w:r>
              <w:t>Chest X-ray</w:t>
            </w:r>
          </w:p>
        </w:tc>
        <w:tc>
          <w:tcPr>
            <w:tcW w:w="965" w:type="dxa"/>
          </w:tcPr>
          <w:p w:rsidR="000F2EE3" w:rsidRDefault="00DD35A6">
            <w:pPr>
              <w:pStyle w:val="Compact"/>
              <w:jc w:val="right"/>
            </w:pPr>
            <w:r>
              <w:t>9</w:t>
            </w:r>
          </w:p>
        </w:tc>
        <w:tc>
          <w:tcPr>
            <w:tcW w:w="2221" w:type="dxa"/>
          </w:tcPr>
          <w:p w:rsidR="000F2EE3" w:rsidRDefault="00DD35A6">
            <w:pPr>
              <w:pStyle w:val="Compact"/>
              <w:jc w:val="right"/>
            </w:pPr>
            <w:r>
              <w:t>30.00</w:t>
            </w:r>
          </w:p>
        </w:tc>
      </w:tr>
      <w:tr w:rsidR="000F2EE3">
        <w:tc>
          <w:tcPr>
            <w:tcW w:w="4732" w:type="dxa"/>
          </w:tcPr>
          <w:p w:rsidR="000F2EE3" w:rsidRDefault="00DD35A6">
            <w:pPr>
              <w:pStyle w:val="Compact"/>
            </w:pPr>
            <w:r>
              <w:t>CT scan</w:t>
            </w:r>
          </w:p>
        </w:tc>
        <w:tc>
          <w:tcPr>
            <w:tcW w:w="965" w:type="dxa"/>
          </w:tcPr>
          <w:p w:rsidR="000F2EE3" w:rsidRDefault="00DD35A6">
            <w:pPr>
              <w:pStyle w:val="Compact"/>
              <w:jc w:val="right"/>
            </w:pPr>
            <w:r>
              <w:t>2</w:t>
            </w:r>
          </w:p>
        </w:tc>
        <w:tc>
          <w:tcPr>
            <w:tcW w:w="2221" w:type="dxa"/>
          </w:tcPr>
          <w:p w:rsidR="000F2EE3" w:rsidRDefault="00DD35A6">
            <w:pPr>
              <w:pStyle w:val="Compact"/>
              <w:jc w:val="right"/>
            </w:pPr>
            <w:r>
              <w:t>6.67</w:t>
            </w:r>
          </w:p>
        </w:tc>
      </w:tr>
      <w:tr w:rsidR="000F2EE3">
        <w:tc>
          <w:tcPr>
            <w:tcW w:w="4732" w:type="dxa"/>
          </w:tcPr>
          <w:p w:rsidR="000F2EE3" w:rsidRDefault="00DD35A6">
            <w:pPr>
              <w:pStyle w:val="Compact"/>
            </w:pPr>
            <w:r>
              <w:t>Chest CT</w:t>
            </w:r>
          </w:p>
        </w:tc>
        <w:tc>
          <w:tcPr>
            <w:tcW w:w="965" w:type="dxa"/>
          </w:tcPr>
          <w:p w:rsidR="000F2EE3" w:rsidRDefault="00DD35A6">
            <w:pPr>
              <w:pStyle w:val="Compact"/>
              <w:jc w:val="right"/>
            </w:pPr>
            <w:r>
              <w:t>2</w:t>
            </w:r>
          </w:p>
        </w:tc>
        <w:tc>
          <w:tcPr>
            <w:tcW w:w="2221" w:type="dxa"/>
          </w:tcPr>
          <w:p w:rsidR="000F2EE3" w:rsidRDefault="00DD35A6">
            <w:pPr>
              <w:pStyle w:val="Compact"/>
              <w:jc w:val="right"/>
            </w:pPr>
            <w:r>
              <w:t>6.67</w:t>
            </w:r>
          </w:p>
        </w:tc>
      </w:tr>
      <w:tr w:rsidR="000F2EE3">
        <w:tc>
          <w:tcPr>
            <w:tcW w:w="4732" w:type="dxa"/>
          </w:tcPr>
          <w:p w:rsidR="000F2EE3" w:rsidRDefault="00DD35A6">
            <w:pPr>
              <w:pStyle w:val="Compact"/>
            </w:pPr>
            <w:r>
              <w:t>Bronchoscopy</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Chest CT</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Lung volume measurement</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Periodic lung function tests</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Sputum culture</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blood oxygen levels</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blood test</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ABG test</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Bronchoscopy</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CT scan</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Diffusion capacity tests</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High-resolution CT scan</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bl>
    <w:p w:rsidR="000F2EE3" w:rsidRDefault="00DD35A6">
      <w:pPr>
        <w:pStyle w:val="Heading3"/>
      </w:pPr>
      <w:bookmarkStart w:id="23" w:name="X7a6dd65fd64be9b37875c2bdfb58da8381ca427"/>
      <w:bookmarkEnd w:id="22"/>
      <w:r>
        <w:t>Which medication do you typically prescribe for COPD patients?</w:t>
      </w:r>
    </w:p>
    <w:tbl>
      <w:tblPr>
        <w:tblStyle w:val="Table"/>
        <w:tblW w:w="5000" w:type="pct"/>
        <w:tblLayout w:type="fixed"/>
        <w:tblLook w:val="0020" w:firstRow="1" w:lastRow="0" w:firstColumn="0" w:lastColumn="0" w:noHBand="0" w:noVBand="0"/>
      </w:tblPr>
      <w:tblGrid>
        <w:gridCol w:w="6066"/>
        <w:gridCol w:w="1064"/>
        <w:gridCol w:w="2446"/>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5016" w:type="dxa"/>
          </w:tcPr>
          <w:p w:rsidR="000F2EE3" w:rsidRDefault="00DD35A6">
            <w:pPr>
              <w:pStyle w:val="Compact"/>
            </w:pPr>
            <w:r>
              <w:t>Medication do you typically prescribe for COPD patients?</w:t>
            </w:r>
          </w:p>
        </w:tc>
        <w:tc>
          <w:tcPr>
            <w:tcW w:w="880" w:type="dxa"/>
          </w:tcPr>
          <w:p w:rsidR="000F2EE3" w:rsidRDefault="00DD35A6">
            <w:pPr>
              <w:pStyle w:val="Compact"/>
              <w:jc w:val="right"/>
            </w:pPr>
            <w:r>
              <w:t>Frequency</w:t>
            </w:r>
          </w:p>
        </w:tc>
        <w:tc>
          <w:tcPr>
            <w:tcW w:w="2023" w:type="dxa"/>
          </w:tcPr>
          <w:p w:rsidR="000F2EE3" w:rsidRDefault="00DD35A6">
            <w:pPr>
              <w:pStyle w:val="Compact"/>
              <w:jc w:val="right"/>
            </w:pPr>
            <w:r>
              <w:t>Percentage (out of 30)</w:t>
            </w:r>
          </w:p>
        </w:tc>
      </w:tr>
      <w:tr w:rsidR="000F2EE3">
        <w:tc>
          <w:tcPr>
            <w:tcW w:w="5016" w:type="dxa"/>
          </w:tcPr>
          <w:p w:rsidR="000F2EE3" w:rsidRDefault="00DD35A6">
            <w:pPr>
              <w:pStyle w:val="Compact"/>
            </w:pPr>
            <w:r>
              <w:t>Combination inhalers (Bronchodilators+ steroids)</w:t>
            </w:r>
          </w:p>
        </w:tc>
        <w:tc>
          <w:tcPr>
            <w:tcW w:w="880" w:type="dxa"/>
          </w:tcPr>
          <w:p w:rsidR="000F2EE3" w:rsidRDefault="00DD35A6">
            <w:pPr>
              <w:pStyle w:val="Compact"/>
              <w:jc w:val="right"/>
            </w:pPr>
            <w:r>
              <w:t>17</w:t>
            </w:r>
          </w:p>
        </w:tc>
        <w:tc>
          <w:tcPr>
            <w:tcW w:w="2023" w:type="dxa"/>
          </w:tcPr>
          <w:p w:rsidR="000F2EE3" w:rsidRDefault="00DD35A6">
            <w:pPr>
              <w:pStyle w:val="Compact"/>
              <w:jc w:val="right"/>
            </w:pPr>
            <w:r>
              <w:t>56.67</w:t>
            </w:r>
          </w:p>
        </w:tc>
      </w:tr>
      <w:tr w:rsidR="000F2EE3">
        <w:tc>
          <w:tcPr>
            <w:tcW w:w="5016" w:type="dxa"/>
          </w:tcPr>
          <w:p w:rsidR="000F2EE3" w:rsidRDefault="00DD35A6">
            <w:pPr>
              <w:pStyle w:val="Compact"/>
            </w:pPr>
            <w:r>
              <w:t>Bronchodialators</w:t>
            </w:r>
          </w:p>
        </w:tc>
        <w:tc>
          <w:tcPr>
            <w:tcW w:w="880" w:type="dxa"/>
          </w:tcPr>
          <w:p w:rsidR="000F2EE3" w:rsidRDefault="00DD35A6">
            <w:pPr>
              <w:pStyle w:val="Compact"/>
              <w:jc w:val="right"/>
            </w:pPr>
            <w:r>
              <w:t>12</w:t>
            </w:r>
          </w:p>
        </w:tc>
        <w:tc>
          <w:tcPr>
            <w:tcW w:w="2023" w:type="dxa"/>
          </w:tcPr>
          <w:p w:rsidR="000F2EE3" w:rsidRDefault="00DD35A6">
            <w:pPr>
              <w:pStyle w:val="Compact"/>
              <w:jc w:val="right"/>
            </w:pPr>
            <w:r>
              <w:t>40.00</w:t>
            </w:r>
          </w:p>
        </w:tc>
      </w:tr>
      <w:tr w:rsidR="000F2EE3">
        <w:tc>
          <w:tcPr>
            <w:tcW w:w="5016" w:type="dxa"/>
          </w:tcPr>
          <w:p w:rsidR="000F2EE3" w:rsidRDefault="00DD35A6">
            <w:pPr>
              <w:pStyle w:val="Compact"/>
            </w:pPr>
            <w:r>
              <w:t>Inhaled corticosteroids</w:t>
            </w:r>
          </w:p>
        </w:tc>
        <w:tc>
          <w:tcPr>
            <w:tcW w:w="880" w:type="dxa"/>
          </w:tcPr>
          <w:p w:rsidR="000F2EE3" w:rsidRDefault="00DD35A6">
            <w:pPr>
              <w:pStyle w:val="Compact"/>
              <w:jc w:val="right"/>
            </w:pPr>
            <w:r>
              <w:t>11</w:t>
            </w:r>
          </w:p>
        </w:tc>
        <w:tc>
          <w:tcPr>
            <w:tcW w:w="2023" w:type="dxa"/>
          </w:tcPr>
          <w:p w:rsidR="000F2EE3" w:rsidRDefault="00DD35A6">
            <w:pPr>
              <w:pStyle w:val="Compact"/>
              <w:jc w:val="right"/>
            </w:pPr>
            <w:r>
              <w:t>36.67</w:t>
            </w:r>
          </w:p>
        </w:tc>
      </w:tr>
      <w:tr w:rsidR="000F2EE3">
        <w:tc>
          <w:tcPr>
            <w:tcW w:w="5016" w:type="dxa"/>
          </w:tcPr>
          <w:p w:rsidR="000F2EE3" w:rsidRDefault="00DD35A6">
            <w:pPr>
              <w:pStyle w:val="Compact"/>
            </w:pPr>
            <w:r>
              <w:t>Antibiotics</w:t>
            </w:r>
          </w:p>
        </w:tc>
        <w:tc>
          <w:tcPr>
            <w:tcW w:w="880" w:type="dxa"/>
          </w:tcPr>
          <w:p w:rsidR="000F2EE3" w:rsidRDefault="00DD35A6">
            <w:pPr>
              <w:pStyle w:val="Compact"/>
              <w:jc w:val="right"/>
            </w:pPr>
            <w:r>
              <w:t>8</w:t>
            </w:r>
          </w:p>
        </w:tc>
        <w:tc>
          <w:tcPr>
            <w:tcW w:w="2023" w:type="dxa"/>
          </w:tcPr>
          <w:p w:rsidR="000F2EE3" w:rsidRDefault="00DD35A6">
            <w:pPr>
              <w:pStyle w:val="Compact"/>
              <w:jc w:val="right"/>
            </w:pPr>
            <w:r>
              <w:t>26.67</w:t>
            </w:r>
          </w:p>
        </w:tc>
      </w:tr>
      <w:tr w:rsidR="000F2EE3">
        <w:tc>
          <w:tcPr>
            <w:tcW w:w="5016" w:type="dxa"/>
          </w:tcPr>
          <w:p w:rsidR="000F2EE3" w:rsidRDefault="00DD35A6">
            <w:pPr>
              <w:pStyle w:val="Compact"/>
            </w:pPr>
            <w:r>
              <w:t>Phosphodiesterase-4 inhibitors (PDE-4 inhibitors)</w:t>
            </w:r>
          </w:p>
        </w:tc>
        <w:tc>
          <w:tcPr>
            <w:tcW w:w="880" w:type="dxa"/>
          </w:tcPr>
          <w:p w:rsidR="000F2EE3" w:rsidRDefault="00DD35A6">
            <w:pPr>
              <w:pStyle w:val="Compact"/>
              <w:jc w:val="right"/>
            </w:pPr>
            <w:r>
              <w:t>5</w:t>
            </w:r>
          </w:p>
        </w:tc>
        <w:tc>
          <w:tcPr>
            <w:tcW w:w="2023" w:type="dxa"/>
          </w:tcPr>
          <w:p w:rsidR="000F2EE3" w:rsidRDefault="00DD35A6">
            <w:pPr>
              <w:pStyle w:val="Compact"/>
              <w:jc w:val="right"/>
            </w:pPr>
            <w:r>
              <w:t>16.67</w:t>
            </w:r>
          </w:p>
        </w:tc>
      </w:tr>
      <w:tr w:rsidR="000F2EE3">
        <w:tc>
          <w:tcPr>
            <w:tcW w:w="5016" w:type="dxa"/>
          </w:tcPr>
          <w:p w:rsidR="000F2EE3" w:rsidRDefault="00DD35A6">
            <w:pPr>
              <w:pStyle w:val="Compact"/>
            </w:pPr>
            <w:r>
              <w:lastRenderedPageBreak/>
              <w:t>Methylxanthines</w:t>
            </w:r>
          </w:p>
        </w:tc>
        <w:tc>
          <w:tcPr>
            <w:tcW w:w="880" w:type="dxa"/>
          </w:tcPr>
          <w:p w:rsidR="000F2EE3" w:rsidRDefault="00DD35A6">
            <w:pPr>
              <w:pStyle w:val="Compact"/>
              <w:jc w:val="right"/>
            </w:pPr>
            <w:r>
              <w:t>4</w:t>
            </w:r>
          </w:p>
        </w:tc>
        <w:tc>
          <w:tcPr>
            <w:tcW w:w="2023" w:type="dxa"/>
          </w:tcPr>
          <w:p w:rsidR="000F2EE3" w:rsidRDefault="00DD35A6">
            <w:pPr>
              <w:pStyle w:val="Compact"/>
              <w:jc w:val="right"/>
            </w:pPr>
            <w:r>
              <w:t>13.33</w:t>
            </w:r>
          </w:p>
        </w:tc>
      </w:tr>
      <w:tr w:rsidR="000F2EE3">
        <w:tc>
          <w:tcPr>
            <w:tcW w:w="5016" w:type="dxa"/>
          </w:tcPr>
          <w:p w:rsidR="000F2EE3" w:rsidRDefault="00DD35A6">
            <w:pPr>
              <w:pStyle w:val="Compact"/>
            </w:pPr>
            <w:r>
              <w:t>Anticholinergics</w:t>
            </w:r>
          </w:p>
        </w:tc>
        <w:tc>
          <w:tcPr>
            <w:tcW w:w="880" w:type="dxa"/>
          </w:tcPr>
          <w:p w:rsidR="000F2EE3" w:rsidRDefault="00DD35A6">
            <w:pPr>
              <w:pStyle w:val="Compact"/>
              <w:jc w:val="right"/>
            </w:pPr>
            <w:r>
              <w:t>2</w:t>
            </w:r>
          </w:p>
        </w:tc>
        <w:tc>
          <w:tcPr>
            <w:tcW w:w="2023" w:type="dxa"/>
          </w:tcPr>
          <w:p w:rsidR="000F2EE3" w:rsidRDefault="00DD35A6">
            <w:pPr>
              <w:pStyle w:val="Compact"/>
              <w:jc w:val="right"/>
            </w:pPr>
            <w:r>
              <w:t>6.67</w:t>
            </w:r>
          </w:p>
        </w:tc>
      </w:tr>
      <w:tr w:rsidR="000F2EE3">
        <w:tc>
          <w:tcPr>
            <w:tcW w:w="5016" w:type="dxa"/>
          </w:tcPr>
          <w:p w:rsidR="000F2EE3" w:rsidRDefault="00DD35A6">
            <w:pPr>
              <w:pStyle w:val="Compact"/>
            </w:pPr>
            <w:r>
              <w:t>Mucolytics</w:t>
            </w:r>
          </w:p>
        </w:tc>
        <w:tc>
          <w:tcPr>
            <w:tcW w:w="880" w:type="dxa"/>
          </w:tcPr>
          <w:p w:rsidR="000F2EE3" w:rsidRDefault="00DD35A6">
            <w:pPr>
              <w:pStyle w:val="Compact"/>
              <w:jc w:val="right"/>
            </w:pPr>
            <w:r>
              <w:t>2</w:t>
            </w:r>
          </w:p>
        </w:tc>
        <w:tc>
          <w:tcPr>
            <w:tcW w:w="2023" w:type="dxa"/>
          </w:tcPr>
          <w:p w:rsidR="000F2EE3" w:rsidRDefault="00DD35A6">
            <w:pPr>
              <w:pStyle w:val="Compact"/>
              <w:jc w:val="right"/>
            </w:pPr>
            <w:r>
              <w:t>6.67</w:t>
            </w:r>
          </w:p>
        </w:tc>
      </w:tr>
      <w:tr w:rsidR="000F2EE3">
        <w:tc>
          <w:tcPr>
            <w:tcW w:w="5016" w:type="dxa"/>
          </w:tcPr>
          <w:p w:rsidR="000F2EE3" w:rsidRDefault="00DD35A6">
            <w:pPr>
              <w:pStyle w:val="Compact"/>
            </w:pPr>
            <w:r>
              <w:t>Other</w:t>
            </w:r>
          </w:p>
        </w:tc>
        <w:tc>
          <w:tcPr>
            <w:tcW w:w="880" w:type="dxa"/>
          </w:tcPr>
          <w:p w:rsidR="000F2EE3" w:rsidRDefault="00DD35A6">
            <w:pPr>
              <w:pStyle w:val="Compact"/>
              <w:jc w:val="right"/>
            </w:pPr>
            <w:r>
              <w:t>1</w:t>
            </w:r>
          </w:p>
        </w:tc>
        <w:tc>
          <w:tcPr>
            <w:tcW w:w="2023" w:type="dxa"/>
          </w:tcPr>
          <w:p w:rsidR="000F2EE3" w:rsidRDefault="00DD35A6">
            <w:pPr>
              <w:pStyle w:val="Compact"/>
              <w:jc w:val="right"/>
            </w:pPr>
            <w:r>
              <w:t>3.33</w:t>
            </w:r>
          </w:p>
        </w:tc>
      </w:tr>
      <w:tr w:rsidR="000F2EE3">
        <w:tc>
          <w:tcPr>
            <w:tcW w:w="5016" w:type="dxa"/>
          </w:tcPr>
          <w:p w:rsidR="000F2EE3" w:rsidRDefault="00DD35A6">
            <w:pPr>
              <w:pStyle w:val="Compact"/>
            </w:pPr>
            <w:r>
              <w:t>Respiratory Stimulants</w:t>
            </w:r>
          </w:p>
        </w:tc>
        <w:tc>
          <w:tcPr>
            <w:tcW w:w="880" w:type="dxa"/>
          </w:tcPr>
          <w:p w:rsidR="000F2EE3" w:rsidRDefault="00DD35A6">
            <w:pPr>
              <w:pStyle w:val="Compact"/>
              <w:jc w:val="right"/>
            </w:pPr>
            <w:r>
              <w:t>1</w:t>
            </w:r>
          </w:p>
        </w:tc>
        <w:tc>
          <w:tcPr>
            <w:tcW w:w="2023" w:type="dxa"/>
          </w:tcPr>
          <w:p w:rsidR="000F2EE3" w:rsidRDefault="00DD35A6">
            <w:pPr>
              <w:pStyle w:val="Compact"/>
              <w:jc w:val="right"/>
            </w:pPr>
            <w:r>
              <w:t>3.33</w:t>
            </w:r>
          </w:p>
        </w:tc>
      </w:tr>
    </w:tbl>
    <w:p w:rsidR="000F2EE3" w:rsidRDefault="00DD35A6">
      <w:pPr>
        <w:pStyle w:val="Heading3"/>
      </w:pPr>
      <w:bookmarkStart w:id="24" w:name="X883e19dcefac8bf868ee8f8785dd2d61a25b451"/>
      <w:bookmarkEnd w:id="23"/>
      <w:r>
        <w:t>If previous answer is other, Kindly specify-</w:t>
      </w:r>
    </w:p>
    <w:p w:rsidR="000F2EE3" w:rsidRDefault="00DD35A6">
      <w:pPr>
        <w:pStyle w:val="FirstParagraph"/>
      </w:pPr>
      <w:r>
        <w:t>Two answers-Long acting and Long-acting beta-agonists.</w:t>
      </w:r>
    </w:p>
    <w:p w:rsidR="000F2EE3" w:rsidRDefault="00DD35A6">
      <w:pPr>
        <w:pStyle w:val="Heading3"/>
      </w:pPr>
      <w:bookmarkStart w:id="25" w:name="Xc2aa81483a67065f456f41adc9851d002bddfd1"/>
      <w:bookmarkEnd w:id="24"/>
      <w:r>
        <w:t>What is the average cost of a month’s worth of COPD medication for a patient (estimate in local currency)?</w:t>
      </w:r>
    </w:p>
    <w:tbl>
      <w:tblPr>
        <w:tblStyle w:val="Table"/>
        <w:tblW w:w="0" w:type="auto"/>
        <w:jc w:val="center"/>
        <w:tblLayout w:type="fixed"/>
        <w:tblLook w:val="0420" w:firstRow="1" w:lastRow="0" w:firstColumn="0" w:lastColumn="0" w:noHBand="0" w:noVBand="1"/>
      </w:tblPr>
      <w:tblGrid>
        <w:gridCol w:w="10785"/>
        <w:gridCol w:w="1242"/>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1078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24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30</w:t>
            </w:r>
            <w:r>
              <w:rPr>
                <w:rFonts w:ascii="Arial" w:eastAsia="Arial" w:hAnsi="Arial" w:cs="Arial"/>
                <w:color w:val="000000"/>
                <w:sz w:val="22"/>
                <w:szCs w:val="22"/>
                <w:vertAlign w:val="superscript"/>
              </w:rPr>
              <w:t>1</w:t>
            </w:r>
          </w:p>
        </w:tc>
      </w:tr>
      <w:tr w:rsidR="000F2EE3" w:rsidTr="000F2EE3">
        <w:trPr>
          <w:jc w:val="center"/>
        </w:trPr>
        <w:tc>
          <w:tcPr>
            <w:tcW w:w="1078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What is the average cost of a month's worth of COPD medication for a patient (estimate in local currency)?</w:t>
            </w:r>
          </w:p>
        </w:tc>
        <w:tc>
          <w:tcPr>
            <w:tcW w:w="124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10-12 thousand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10,000tk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10000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1500-5000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15000-20000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15000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2000-6000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(17%)</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3-5K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3000-4000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3000-4500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 Thousands</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8-10,000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About 10000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About 5-6k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Around 1000-1200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Consultation and treatment costs vary</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Consultation fees vary; medication costs depend on prescription</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Depends on treatment plan</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Sorry</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variable</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(10%)</w:t>
            </w:r>
          </w:p>
        </w:tc>
      </w:tr>
      <w:tr w:rsidR="000F2EE3" w:rsidTr="000F2EE3">
        <w:trPr>
          <w:jc w:val="center"/>
        </w:trPr>
        <w:tc>
          <w:tcPr>
            <w:tcW w:w="1078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Varies based on procedures and medications</w:t>
            </w:r>
          </w:p>
        </w:tc>
        <w:tc>
          <w:tcPr>
            <w:tcW w:w="124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2027"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rsidR="000F2EE3" w:rsidRDefault="00DD35A6">
      <w:pPr>
        <w:pStyle w:val="Heading3"/>
      </w:pPr>
      <w:bookmarkStart w:id="26" w:name="Xe0f8c8c2b7196a033f2bd23b197caa1efa25a67"/>
      <w:bookmarkEnd w:id="25"/>
      <w:r>
        <w:t>Do you observe any differences in medication response between smokers and non-smokers? If yes please describe-</w:t>
      </w:r>
    </w:p>
    <w:tbl>
      <w:tblPr>
        <w:tblStyle w:val="Table"/>
        <w:tblW w:w="0" w:type="auto"/>
        <w:jc w:val="center"/>
        <w:tblLayout w:type="fixed"/>
        <w:tblLook w:val="0420" w:firstRow="1" w:lastRow="0" w:firstColumn="0" w:lastColumn="0" w:noHBand="0" w:noVBand="1"/>
      </w:tblPr>
      <w:tblGrid>
        <w:gridCol w:w="9497"/>
        <w:gridCol w:w="1303"/>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94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3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30</w:t>
            </w:r>
            <w:r>
              <w:rPr>
                <w:rFonts w:ascii="Arial" w:eastAsia="Arial" w:hAnsi="Arial" w:cs="Arial"/>
                <w:color w:val="000000"/>
                <w:sz w:val="22"/>
                <w:szCs w:val="22"/>
                <w:vertAlign w:val="superscript"/>
              </w:rPr>
              <w:t>1</w:t>
            </w:r>
          </w:p>
        </w:tc>
      </w:tr>
      <w:tr w:rsidR="000F2EE3" w:rsidTr="000F2EE3">
        <w:trPr>
          <w:jc w:val="center"/>
        </w:trPr>
        <w:tc>
          <w:tcPr>
            <w:tcW w:w="94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 you observe any differences in medication response between smokers and non-smokers?</w:t>
            </w:r>
          </w:p>
        </w:tc>
        <w:tc>
          <w:tcPr>
            <w:tcW w:w="130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(97%)</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If Yes, Please describe-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Medications works better in non-smokers and early recovery than smokers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Non-smokers has early response after drug administration.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Non smokers response rapidly after medication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Nonsmokers improves more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Significant improvement in non smokers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Smokers has frequent sputum production than non smokers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Smokers response slowly and recurrence rate is more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Smokers takes long time for recovery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Symptoms are prominent in smokers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Treatment required less for non smokers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30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w:t>
            </w:r>
          </w:p>
        </w:tc>
      </w:tr>
      <w:tr w:rsidR="000F2EE3" w:rsidTr="000F2EE3">
        <w:trPr>
          <w:jc w:val="center"/>
        </w:trPr>
        <w:tc>
          <w:tcPr>
            <w:tcW w:w="10800"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rsidR="000F2EE3" w:rsidRDefault="00DD35A6">
      <w:pPr>
        <w:pStyle w:val="Heading3"/>
      </w:pPr>
      <w:bookmarkStart w:id="27" w:name="X68fe66e3b4e4dae4b0f6cbb950dfc16f14098ac"/>
      <w:bookmarkEnd w:id="26"/>
      <w:r>
        <w:lastRenderedPageBreak/>
        <w:t>How often do you recommend follow up tests for COPD patient (e.g. spirometry)?+</w:t>
      </w:r>
    </w:p>
    <w:p w:rsidR="000F2EE3" w:rsidRDefault="00DD35A6">
      <w:pPr>
        <w:pStyle w:val="Heading3"/>
      </w:pPr>
      <w:bookmarkStart w:id="28" w:name="Xbedf39baa0a89fee8a9ea2f13a2d8e80131a72f"/>
      <w:bookmarkEnd w:id="27"/>
      <w:r>
        <w:t>How frequently do COPD patients require hospitalization due to exacerbations? +</w:t>
      </w:r>
    </w:p>
    <w:p w:rsidR="000F2EE3" w:rsidRDefault="00DD35A6">
      <w:pPr>
        <w:pStyle w:val="Heading3"/>
      </w:pPr>
      <w:bookmarkStart w:id="29" w:name="X6edd3288c6fe0753f1754542e01e6dec1e568fa"/>
      <w:bookmarkEnd w:id="28"/>
      <w:r>
        <w:t>What lifestyle changes do you most commonly recommend to COPD patients? +</w:t>
      </w:r>
    </w:p>
    <w:p w:rsidR="000F2EE3" w:rsidRDefault="00DD35A6">
      <w:pPr>
        <w:pStyle w:val="Heading3"/>
      </w:pPr>
      <w:bookmarkStart w:id="30" w:name="X2d2a997c2ca47bbc2cde7a1544ebad0c7e1c421"/>
      <w:bookmarkEnd w:id="29"/>
      <w:r>
        <w:t>Please specify if previous answer is “Others” +</w:t>
      </w:r>
    </w:p>
    <w:p w:rsidR="000F2EE3" w:rsidRDefault="00DD35A6">
      <w:pPr>
        <w:pStyle w:val="Heading3"/>
      </w:pPr>
      <w:bookmarkStart w:id="31" w:name="Xebb76ae7c851dc54bb4fe6b533df3a06cfcfe41"/>
      <w:bookmarkEnd w:id="30"/>
      <w:r>
        <w:t>Are there any new treatments or medication for COPD that you find promising?</w:t>
      </w:r>
    </w:p>
    <w:tbl>
      <w:tblPr>
        <w:tblStyle w:val="Table"/>
        <w:tblW w:w="0" w:type="auto"/>
        <w:jc w:val="center"/>
        <w:tblLayout w:type="fixed"/>
        <w:tblLook w:val="0420" w:firstRow="1" w:lastRow="0" w:firstColumn="0" w:lastColumn="0" w:noHBand="0" w:noVBand="1"/>
      </w:tblPr>
      <w:tblGrid>
        <w:gridCol w:w="8322"/>
        <w:gridCol w:w="1303"/>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832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3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30</w:t>
            </w:r>
            <w:r>
              <w:rPr>
                <w:rFonts w:ascii="Arial" w:eastAsia="Arial" w:hAnsi="Arial" w:cs="Arial"/>
                <w:color w:val="000000"/>
                <w:sz w:val="22"/>
                <w:szCs w:val="22"/>
                <w:vertAlign w:val="superscript"/>
              </w:rPr>
              <w:t>1</w:t>
            </w:r>
          </w:p>
        </w:tc>
      </w:tr>
      <w:tr w:rsidR="000F2EE3" w:rsidTr="000F2EE3">
        <w:trPr>
          <w:jc w:val="center"/>
        </w:trPr>
        <w:tc>
          <w:tcPr>
            <w:tcW w:w="832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How often do you recommend follow up tests for COPD patient (e.g. spirometry)?</w:t>
            </w:r>
          </w:p>
        </w:tc>
        <w:tc>
          <w:tcPr>
            <w:tcW w:w="130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Annually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(33%)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As needed depending on symptom</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(47%)</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Every 3 months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(10%)</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Every 6 months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(10%)</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How frequently do COPD patients require hospitalization due to exacerbations?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Frequently (3+ times in a year)</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Occasionally (1-2 times a year)</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(40%)</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Rarely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(57%)</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What lifestyle changes do you most commonly recommend to COPD patients?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Diet and Exercise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(6.7%)</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Plumonary rehabilitation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(6.7%)</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Smoking cessation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(87%)</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Please specify if previous answer is "Others"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Avoid allergen, monitor air quality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Avoidance of pollutants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Avoiding allergens, lifestyle modifications, vaccinations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Diet and regularity in medication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Diet, manage stress level</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Exercise for lung</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Exercise, avoid pollution, stay hydrated</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Maintain optimal body weight, avoid pollution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Nutritional support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Oxygen therapy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pulmonary rehabilitation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Vaccinations (e.g., influenza, pneumococcal)</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Are there any new treatments or medication for COPD that you find promising?</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Alpha 1 antitrypsin replacement therapy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Benralizumab</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Biologics for severe asthma</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Community-based support groups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Dual bronchodilator inhalers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Implementation of remote pulmonary rehabilitation programs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Inhaled combination therapies (ICS+LABA)</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Inhaled corticosteroid and long acting beta agoinst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N/A</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Oxygen inhalation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p38 MAPK inhibitor</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Patient education program</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Patient education programs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Telemedicine consultations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30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w:t>
            </w:r>
          </w:p>
        </w:tc>
      </w:tr>
      <w:tr w:rsidR="000F2EE3" w:rsidTr="000F2EE3">
        <w:trPr>
          <w:jc w:val="center"/>
        </w:trPr>
        <w:tc>
          <w:tcPr>
            <w:tcW w:w="9625"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bookmarkEnd w:id="16"/>
      <w:bookmarkEnd w:id="31"/>
    </w:tbl>
    <w:p w:rsidR="00DD35A6" w:rsidRDefault="00DD35A6"/>
    <w:sectPr w:rsidR="00DD35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3B1" w:rsidRDefault="00E363B1">
      <w:pPr>
        <w:spacing w:after="0"/>
      </w:pPr>
      <w:r>
        <w:separator/>
      </w:r>
    </w:p>
  </w:endnote>
  <w:endnote w:type="continuationSeparator" w:id="0">
    <w:p w:rsidR="00E363B1" w:rsidRDefault="00E363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3B1" w:rsidRDefault="00E363B1">
      <w:r>
        <w:separator/>
      </w:r>
    </w:p>
  </w:footnote>
  <w:footnote w:type="continuationSeparator" w:id="0">
    <w:p w:rsidR="00E363B1" w:rsidRDefault="00E36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56C4C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EE3"/>
    <w:rsid w:val="000F2EE3"/>
    <w:rsid w:val="001452D4"/>
    <w:rsid w:val="00183734"/>
    <w:rsid w:val="0025696F"/>
    <w:rsid w:val="0037629E"/>
    <w:rsid w:val="00DD35A6"/>
    <w:rsid w:val="00E07A85"/>
    <w:rsid w:val="00E363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3A32"/>
  <w15:docId w15:val="{6A9B69C2-6ACE-4BB6-B76F-9E830A0B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DD35A6"/>
    <w:pPr>
      <w:tabs>
        <w:tab w:val="center" w:pos="4680"/>
        <w:tab w:val="right" w:pos="9360"/>
      </w:tabs>
      <w:spacing w:after="0"/>
    </w:pPr>
  </w:style>
  <w:style w:type="character" w:customStyle="1" w:styleId="HeaderChar">
    <w:name w:val="Header Char"/>
    <w:basedOn w:val="DefaultParagraphFont"/>
    <w:link w:val="Header"/>
    <w:rsid w:val="00DD35A6"/>
  </w:style>
  <w:style w:type="paragraph" w:styleId="Footer">
    <w:name w:val="footer"/>
    <w:basedOn w:val="Normal"/>
    <w:link w:val="FooterChar"/>
    <w:unhideWhenUsed/>
    <w:rsid w:val="00DD35A6"/>
    <w:pPr>
      <w:tabs>
        <w:tab w:val="center" w:pos="4680"/>
        <w:tab w:val="right" w:pos="9360"/>
      </w:tabs>
      <w:spacing w:after="0"/>
    </w:pPr>
  </w:style>
  <w:style w:type="character" w:customStyle="1" w:styleId="FooterChar">
    <w:name w:val="Footer Char"/>
    <w:basedOn w:val="DefaultParagraphFont"/>
    <w:link w:val="Footer"/>
    <w:rsid w:val="00DD35A6"/>
  </w:style>
  <w:style w:type="character" w:styleId="PlaceholderText">
    <w:name w:val="Placeholder Text"/>
    <w:basedOn w:val="DefaultParagraphFont"/>
    <w:semiHidden/>
    <w:rsid w:val="001452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Personal Level screening for COPD and COPD Patient Management Survey</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Level screening for COPD and COPD Patient Management Survey</dc:title>
  <dc:creator>SAIFUDDIN</dc:creator>
  <cp:keywords/>
  <cp:lastModifiedBy>SAIFUDDIN</cp:lastModifiedBy>
  <cp:revision>2</cp:revision>
  <dcterms:created xsi:type="dcterms:W3CDTF">2025-03-11T19:36:00Z</dcterms:created>
  <dcterms:modified xsi:type="dcterms:W3CDTF">2025-03-11T19:36:00Z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