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FC0" w:rsidRDefault="00437FC0" w:rsidP="005373CC">
      <w:pPr>
        <w:pStyle w:val="author"/>
        <w:rPr>
          <w:b/>
          <w:sz w:val="28"/>
        </w:rPr>
      </w:pPr>
      <w:r w:rsidRPr="00437FC0">
        <w:rPr>
          <w:b/>
          <w:sz w:val="28"/>
        </w:rPr>
        <w:t>Fuzzy Logic controller with color vision system tracking for mobile manipulator robot</w:t>
      </w:r>
    </w:p>
    <w:p w:rsidR="005373CC" w:rsidRPr="00C06531" w:rsidRDefault="00517EDC" w:rsidP="00517EDC">
      <w:pPr>
        <w:pStyle w:val="author"/>
      </w:pPr>
      <w:r w:rsidRPr="00517EDC">
        <w:t xml:space="preserve">Ahmad Taher </w:t>
      </w:r>
      <w:r w:rsidR="008B157C" w:rsidRPr="00517EDC">
        <w:t>Azar</w:t>
      </w:r>
      <w:r w:rsidR="008B157C" w:rsidRPr="00EE426C">
        <w:rPr>
          <w:vertAlign w:val="superscript"/>
        </w:rPr>
        <w:t>1</w:t>
      </w:r>
      <w:r w:rsidR="00142582">
        <w:rPr>
          <w:vertAlign w:val="superscript"/>
        </w:rPr>
        <w:t xml:space="preserve">, </w:t>
      </w:r>
      <w:r w:rsidR="008B157C" w:rsidRPr="006809AE">
        <w:rPr>
          <w:vertAlign w:val="superscript"/>
        </w:rPr>
        <w:t>2</w:t>
      </w:r>
      <w:r w:rsidR="008B157C" w:rsidRPr="008B157C">
        <w:t xml:space="preserve">, </w:t>
      </w:r>
      <w:r w:rsidR="00C06531" w:rsidRPr="00C06531">
        <w:t>Hossam Hassan Ammar</w:t>
      </w:r>
      <w:r w:rsidR="00C06531" w:rsidRPr="00000628">
        <w:rPr>
          <w:vertAlign w:val="superscript"/>
        </w:rPr>
        <w:t>2</w:t>
      </w:r>
      <w:r w:rsidR="00C06531">
        <w:t xml:space="preserve">, </w:t>
      </w:r>
      <w:r w:rsidR="008B157C" w:rsidRPr="008B157C">
        <w:t>Hazem</w:t>
      </w:r>
      <w:r w:rsidR="008B157C">
        <w:t xml:space="preserve"> Mliki</w:t>
      </w:r>
      <w:r w:rsidR="00A7079D">
        <w:rPr>
          <w:vertAlign w:val="superscript"/>
        </w:rPr>
        <w:t>2</w:t>
      </w:r>
    </w:p>
    <w:p w:rsidR="00A7079D" w:rsidRPr="00AD0A88" w:rsidRDefault="00A7079D" w:rsidP="00A7079D">
      <w:pPr>
        <w:pStyle w:val="IEEEAuthorAffiliation"/>
        <w:spacing w:after="0"/>
        <w:rPr>
          <w:i w:val="0"/>
        </w:rPr>
      </w:pPr>
      <w:r>
        <w:rPr>
          <w:i w:val="0"/>
          <w:vertAlign w:val="superscript"/>
        </w:rPr>
        <w:t>1</w:t>
      </w:r>
      <w:r>
        <w:rPr>
          <w:i w:val="0"/>
        </w:rPr>
        <w:t>Faculty of Computers and Information, Benha University, Egypt</w:t>
      </w:r>
    </w:p>
    <w:p w:rsidR="00A7079D" w:rsidRDefault="00A7079D" w:rsidP="00A7079D">
      <w:pPr>
        <w:pStyle w:val="IEEEAuthorAffiliation"/>
        <w:spacing w:after="0"/>
        <w:rPr>
          <w:i w:val="0"/>
          <w:szCs w:val="20"/>
        </w:rPr>
      </w:pPr>
      <w:r>
        <w:rPr>
          <w:i w:val="0"/>
          <w:szCs w:val="20"/>
          <w:vertAlign w:val="superscript"/>
        </w:rPr>
        <w:t>2</w:t>
      </w:r>
      <w:r w:rsidRPr="00555E9D">
        <w:rPr>
          <w:i w:val="0"/>
          <w:szCs w:val="20"/>
        </w:rPr>
        <w:t>Nile University, 6</w:t>
      </w:r>
      <w:r w:rsidRPr="00555E9D">
        <w:rPr>
          <w:i w:val="0"/>
          <w:szCs w:val="20"/>
          <w:vertAlign w:val="superscript"/>
        </w:rPr>
        <w:t>th</w:t>
      </w:r>
      <w:r w:rsidRPr="00555E9D">
        <w:rPr>
          <w:i w:val="0"/>
          <w:szCs w:val="20"/>
        </w:rPr>
        <w:t xml:space="preserve"> of October City, Egypt</w:t>
      </w:r>
    </w:p>
    <w:p w:rsidR="008B157C" w:rsidRPr="00A7079D" w:rsidRDefault="009B2539" w:rsidP="00A7079D">
      <w:pPr>
        <w:pStyle w:val="IEEEAuthorAffiliation"/>
        <w:spacing w:after="0"/>
        <w:rPr>
          <w:i w:val="0"/>
          <w:szCs w:val="20"/>
          <w:vertAlign w:val="superscript"/>
        </w:rPr>
      </w:pPr>
      <w:r w:rsidRPr="006809AE">
        <w:br/>
      </w:r>
      <w:r w:rsidR="00A7079D" w:rsidRPr="00856788">
        <w:t>ahmad_t_azar@ieee.org</w:t>
      </w:r>
      <w:r w:rsidR="00A7079D">
        <w:rPr>
          <w:rStyle w:val="Hyperlink"/>
          <w:rFonts w:ascii="Courier" w:hAnsi="Courier"/>
          <w:noProof/>
        </w:rPr>
        <w:t xml:space="preserve">; </w:t>
      </w:r>
      <w:hyperlink r:id="rId8" w:history="1">
        <w:r w:rsidR="00000628">
          <w:rPr>
            <w:rStyle w:val="Hyperlink"/>
          </w:rPr>
          <w:t>hh</w:t>
        </w:r>
        <w:r w:rsidR="00000628" w:rsidRPr="00300D4A">
          <w:rPr>
            <w:rStyle w:val="Hyperlink"/>
          </w:rPr>
          <w:t>assan@nu.edu.eg</w:t>
        </w:r>
      </w:hyperlink>
      <w:r w:rsidR="00000628">
        <w:rPr>
          <w:rStyle w:val="Hyperlink"/>
        </w:rPr>
        <w:t xml:space="preserve">; </w:t>
      </w:r>
      <w:r w:rsidR="001B33F8">
        <w:rPr>
          <w:rStyle w:val="e-mail"/>
        </w:rPr>
        <w:t>h</w:t>
      </w:r>
      <w:r w:rsidR="008B157C">
        <w:rPr>
          <w:rStyle w:val="e-mail"/>
        </w:rPr>
        <w:t>azem.mliki@eu4m.eu</w:t>
      </w:r>
    </w:p>
    <w:p w:rsidR="00000628" w:rsidRDefault="009B2539" w:rsidP="00000628">
      <w:pPr>
        <w:pStyle w:val="abstract"/>
        <w:spacing w:after="0"/>
        <w:ind w:left="0" w:right="114" w:firstLine="0"/>
      </w:pPr>
      <w:r w:rsidRPr="00EE426C">
        <w:rPr>
          <w:b/>
          <w:bCs/>
        </w:rPr>
        <w:t>Abstract.</w:t>
      </w:r>
      <w:r w:rsidR="001F63AC">
        <w:rPr>
          <w:b/>
          <w:bCs/>
        </w:rPr>
        <w:t xml:space="preserve"> </w:t>
      </w:r>
      <w:r w:rsidR="00537644">
        <w:t>The purpose of this</w:t>
      </w:r>
      <w:r w:rsidR="00C04420" w:rsidRPr="00C04420">
        <w:t xml:space="preserve"> article</w:t>
      </w:r>
      <w:r w:rsidR="00537644">
        <w:t xml:space="preserve"> is to present</w:t>
      </w:r>
      <w:r w:rsidR="00C04420" w:rsidRPr="00C04420">
        <w:t xml:space="preserve"> </w:t>
      </w:r>
      <w:r w:rsidR="001D7C34">
        <w:t>a theoretical and practical</w:t>
      </w:r>
      <w:r w:rsidR="00C04420" w:rsidRPr="00C04420">
        <w:t xml:space="preserve"> </w:t>
      </w:r>
      <w:r w:rsidR="001D7C34">
        <w:t xml:space="preserve">implementation of a </w:t>
      </w:r>
      <w:r w:rsidR="00A23DAF">
        <w:t>f</w:t>
      </w:r>
      <w:r w:rsidR="001D7C34">
        <w:t>uzzy algorithm</w:t>
      </w:r>
      <w:r w:rsidR="00C04420" w:rsidRPr="00C04420">
        <w:t xml:space="preserve"> methodology to control a mobile </w:t>
      </w:r>
      <w:r w:rsidR="00F958B2" w:rsidRPr="00C04420">
        <w:t>manipulator</w:t>
      </w:r>
      <w:r w:rsidR="006E1BE3">
        <w:t xml:space="preserve"> path planning using a </w:t>
      </w:r>
      <w:r w:rsidR="00000628">
        <w:t>real-time</w:t>
      </w:r>
      <w:r w:rsidR="006E1BE3">
        <w:t xml:space="preserve"> vision system tracking</w:t>
      </w:r>
      <w:r w:rsidR="00F958B2">
        <w:t xml:space="preserve">. </w:t>
      </w:r>
      <w:r w:rsidR="006E1BE3">
        <w:t xml:space="preserve">To meet </w:t>
      </w:r>
      <w:r w:rsidR="006E1BE3" w:rsidRPr="006E1BE3">
        <w:t>high performance response and robust stability of the platform navigation</w:t>
      </w:r>
      <w:r w:rsidR="00517EDC">
        <w:t>,</w:t>
      </w:r>
      <w:r w:rsidR="006E1BE3" w:rsidRPr="006E1BE3">
        <w:t xml:space="preserve"> </w:t>
      </w:r>
      <w:r w:rsidR="00517EDC">
        <w:t>a</w:t>
      </w:r>
      <w:r w:rsidR="008F2B53">
        <w:t xml:space="preserve"> </w:t>
      </w:r>
      <w:r w:rsidR="00A23DAF">
        <w:t>f</w:t>
      </w:r>
      <w:r w:rsidR="00C04420" w:rsidRPr="00C04420">
        <w:t>uzzy logic controller</w:t>
      </w:r>
      <w:r w:rsidR="006E1BE3">
        <w:t xml:space="preserve"> </w:t>
      </w:r>
      <w:r w:rsidR="00517EDC">
        <w:t xml:space="preserve">is designed </w:t>
      </w:r>
      <w:r w:rsidR="006E1BE3">
        <w:t>with realistic constrains</w:t>
      </w:r>
      <w:r w:rsidR="00C04420" w:rsidRPr="00C04420">
        <w:t>. OpenCV library</w:t>
      </w:r>
      <w:r w:rsidR="00517EDC">
        <w:t xml:space="preserve"> is used</w:t>
      </w:r>
      <w:r w:rsidR="00C04420" w:rsidRPr="00C04420">
        <w:t xml:space="preserve"> to implement Background Modeling technique to track in real time a color object and t</w:t>
      </w:r>
      <w:r w:rsidR="006E1BE3">
        <w:t>o extract its (X,</w:t>
      </w:r>
      <w:r w:rsidR="00000628">
        <w:t xml:space="preserve"> </w:t>
      </w:r>
      <w:r w:rsidR="006E1BE3">
        <w:t>Z) coordinates, then</w:t>
      </w:r>
      <w:r w:rsidR="00C04420" w:rsidRPr="00C04420">
        <w:t xml:space="preserve"> </w:t>
      </w:r>
      <w:r w:rsidR="006E1BE3">
        <w:t>a</w:t>
      </w:r>
      <w:r w:rsidR="004E5DBD">
        <w:t>n</w:t>
      </w:r>
      <w:r w:rsidR="006E1BE3">
        <w:t xml:space="preserve"> </w:t>
      </w:r>
      <w:r w:rsidR="004E5DBD" w:rsidRPr="006E1BE3">
        <w:t xml:space="preserve">ultrasonic </w:t>
      </w:r>
      <w:r w:rsidR="006E1BE3" w:rsidRPr="006E1BE3">
        <w:t>sensor</w:t>
      </w:r>
      <w:r w:rsidR="008B157C">
        <w:t xml:space="preserve"> is coupled with the camera</w:t>
      </w:r>
      <w:r w:rsidR="006E1BE3" w:rsidRPr="006E1BE3">
        <w:t xml:space="preserve"> </w:t>
      </w:r>
      <w:r w:rsidR="004E5DBD">
        <w:t>to calculate the depth “Y” of the tracked object position.</w:t>
      </w:r>
      <w:r w:rsidR="00000628">
        <w:t xml:space="preserve"> </w:t>
      </w:r>
      <w:r w:rsidR="008B157C">
        <w:rPr>
          <w:bCs/>
        </w:rPr>
        <w:t xml:space="preserve">The </w:t>
      </w:r>
      <w:r w:rsidR="0026742F">
        <w:rPr>
          <w:bCs/>
        </w:rPr>
        <w:t xml:space="preserve">inverse kinematics </w:t>
      </w:r>
      <w:r w:rsidR="008B157C">
        <w:rPr>
          <w:bCs/>
        </w:rPr>
        <w:t xml:space="preserve">is used </w:t>
      </w:r>
      <w:r w:rsidR="0026742F">
        <w:rPr>
          <w:bCs/>
        </w:rPr>
        <w:t xml:space="preserve">to control an arm robot to achieve a grasping task of the tracked object. The robot </w:t>
      </w:r>
      <w:r w:rsidR="00D84847">
        <w:rPr>
          <w:bCs/>
        </w:rPr>
        <w:t>uses</w:t>
      </w:r>
      <w:r w:rsidR="0026742F">
        <w:rPr>
          <w:bCs/>
        </w:rPr>
        <w:t xml:space="preserve"> the vision system and the ultrasonic sensor to approximate the position of object compared to the cart as well as the position of the arm end effector to the </w:t>
      </w:r>
      <w:r w:rsidR="00CD4886">
        <w:rPr>
          <w:bCs/>
        </w:rPr>
        <w:t>target</w:t>
      </w:r>
      <w:r w:rsidR="0026742F">
        <w:rPr>
          <w:bCs/>
        </w:rPr>
        <w:t xml:space="preserve">. </w:t>
      </w:r>
      <w:r w:rsidR="00C04420" w:rsidRPr="00C04420">
        <w:t>The proposed techniqu</w:t>
      </w:r>
      <w:r w:rsidR="001F63AC">
        <w:t>e</w:t>
      </w:r>
      <w:r w:rsidR="00C04420" w:rsidRPr="00C04420">
        <w:t xml:space="preserve"> </w:t>
      </w:r>
      <w:r w:rsidR="00565C5D">
        <w:t>show</w:t>
      </w:r>
      <w:r w:rsidR="00537644">
        <w:t>s</w:t>
      </w:r>
      <w:r w:rsidR="00565C5D">
        <w:t xml:space="preserve"> through</w:t>
      </w:r>
      <w:r w:rsidR="00C04420" w:rsidRPr="00C04420">
        <w:t xml:space="preserve"> simulatio</w:t>
      </w:r>
      <w:r w:rsidR="00565C5D">
        <w:t>ns and hardware implement</w:t>
      </w:r>
      <w:r w:rsidR="000E597F">
        <w:t>h</w:t>
      </w:r>
      <w:r w:rsidR="00565C5D">
        <w:t>ation t</w:t>
      </w:r>
      <w:r w:rsidR="00C04420" w:rsidRPr="00C04420">
        <w:t xml:space="preserve">he </w:t>
      </w:r>
      <w:r w:rsidR="00537644">
        <w:t xml:space="preserve">high efficiency </w:t>
      </w:r>
      <w:r w:rsidR="00565C5D">
        <w:t xml:space="preserve">of </w:t>
      </w:r>
      <w:r w:rsidR="00537644">
        <w:t>the</w:t>
      </w:r>
      <w:r w:rsidR="00B775F5">
        <w:t xml:space="preserve"> algorithm implemented</w:t>
      </w:r>
      <w:r w:rsidR="00565C5D">
        <w:t>.</w:t>
      </w:r>
      <w:r w:rsidR="00C04420" w:rsidRPr="00C04420">
        <w:t xml:space="preserve"> </w:t>
      </w:r>
      <w:r w:rsidR="00565C5D">
        <w:t xml:space="preserve">The </w:t>
      </w:r>
      <w:r w:rsidR="00A23DAF">
        <w:t>f</w:t>
      </w:r>
      <w:r w:rsidR="00C04420" w:rsidRPr="00C04420">
        <w:t xml:space="preserve">uzzy controller technique </w:t>
      </w:r>
      <w:r w:rsidR="00B775F5">
        <w:t>presents</w:t>
      </w:r>
      <w:r w:rsidR="004D7DFB">
        <w:t xml:space="preserve"> </w:t>
      </w:r>
      <w:r w:rsidR="00717967">
        <w:t xml:space="preserve">a good </w:t>
      </w:r>
      <w:r w:rsidR="00C04420" w:rsidRPr="00C04420">
        <w:t>stability and robustness behavior</w:t>
      </w:r>
      <w:r w:rsidR="00717967">
        <w:t xml:space="preserve"> results</w:t>
      </w:r>
      <w:r w:rsidR="00C04420" w:rsidRPr="00C04420">
        <w:t xml:space="preserve">. The obtained results </w:t>
      </w:r>
      <w:r w:rsidR="00565C5D">
        <w:t xml:space="preserve">conclude </w:t>
      </w:r>
      <w:r w:rsidR="00717967">
        <w:t xml:space="preserve">that the combination between a 2D </w:t>
      </w:r>
      <w:r w:rsidR="00B775F5">
        <w:t>vision system and an ultrasonic sensor</w:t>
      </w:r>
      <w:r w:rsidR="00B966E4">
        <w:t xml:space="preserve"> applied to a </w:t>
      </w:r>
      <w:r w:rsidR="00B966E4" w:rsidRPr="00B966E4">
        <w:t>rigorous</w:t>
      </w:r>
      <w:r w:rsidR="00B966E4">
        <w:t xml:space="preserve"> </w:t>
      </w:r>
      <w:r w:rsidR="00A23DAF">
        <w:t>f</w:t>
      </w:r>
      <w:r w:rsidR="00B966E4">
        <w:t>uzzy logic algorithm</w:t>
      </w:r>
      <w:r w:rsidR="00B775F5">
        <w:t xml:space="preserve"> can </w:t>
      </w:r>
      <w:r w:rsidR="00EA4401">
        <w:t xml:space="preserve">perform </w:t>
      </w:r>
      <w:r w:rsidR="00B966E4">
        <w:t xml:space="preserve">good results similar to a tracking technique based </w:t>
      </w:r>
      <w:bookmarkStart w:id="0" w:name="_GoBack"/>
      <w:bookmarkEnd w:id="0"/>
      <w:r w:rsidR="00B966E4">
        <w:t>on a 3D camera.</w:t>
      </w:r>
    </w:p>
    <w:p w:rsidR="00000628" w:rsidRDefault="00000628" w:rsidP="00000628">
      <w:pPr>
        <w:pStyle w:val="abstract"/>
        <w:spacing w:after="0"/>
        <w:ind w:left="0" w:right="114" w:firstLine="0"/>
      </w:pPr>
    </w:p>
    <w:p w:rsidR="005373CC" w:rsidRPr="00EE426C" w:rsidRDefault="009B2539" w:rsidP="00000628">
      <w:pPr>
        <w:pStyle w:val="abstract"/>
        <w:spacing w:after="0"/>
        <w:ind w:left="0" w:right="114" w:firstLine="0"/>
      </w:pPr>
      <w:r w:rsidRPr="00EE426C">
        <w:rPr>
          <w:b/>
          <w:bCs/>
        </w:rPr>
        <w:t>Keywords:</w:t>
      </w:r>
      <w:r w:rsidRPr="00EE426C">
        <w:t xml:space="preserve"> </w:t>
      </w:r>
      <w:r w:rsidR="001A0307" w:rsidRPr="001A0307">
        <w:t>Fuzzy logic</w:t>
      </w:r>
      <w:r w:rsidR="00D84847">
        <w:t xml:space="preserve"> controller</w:t>
      </w:r>
      <w:r w:rsidR="001A0307" w:rsidRPr="001A0307">
        <w:t>, mobile manipulator robot, machine vision, Color tracking,</w:t>
      </w:r>
      <w:r w:rsidR="001A0307" w:rsidRPr="001E51B4">
        <w:t xml:space="preserve"> </w:t>
      </w:r>
      <w:r w:rsidR="001A0307" w:rsidRPr="001A0307">
        <w:t>Background Modeling, OpenCV, Inverse Kinematics</w:t>
      </w:r>
      <w:r w:rsidR="001A0307">
        <w:t>.</w:t>
      </w:r>
    </w:p>
    <w:p w:rsidR="00900B07" w:rsidRDefault="00F958B2" w:rsidP="00900B07">
      <w:pPr>
        <w:pStyle w:val="heading1"/>
      </w:pPr>
      <w:r>
        <w:t>Introduction</w:t>
      </w:r>
      <w:r w:rsidR="006313A9">
        <w:t xml:space="preserve"> </w:t>
      </w:r>
    </w:p>
    <w:p w:rsidR="00900B07" w:rsidRDefault="00900B07" w:rsidP="00E60E52">
      <w:pPr>
        <w:pStyle w:val="p1a"/>
      </w:pPr>
      <w:r w:rsidRPr="00900B07">
        <w:t xml:space="preserve">The field of mobile manipulator robot application is constantly changing and </w:t>
      </w:r>
      <w:r w:rsidR="00E60E52">
        <w:t>the</w:t>
      </w:r>
      <w:r w:rsidRPr="00900B07">
        <w:t xml:space="preserve"> greatest challenge tomorrow holds for us to manage this continuity of </w:t>
      </w:r>
      <w:r w:rsidR="00935BEA" w:rsidRPr="00900B07">
        <w:t>change</w:t>
      </w:r>
      <w:r w:rsidR="00935BEA">
        <w:t xml:space="preserve"> [1]</w:t>
      </w:r>
      <w:r w:rsidRPr="00900B07">
        <w:t>. Having prior knowledge on kinematics is very important especially when it comes to animation of articulated structures such as the robot arm</w:t>
      </w:r>
      <w:r w:rsidR="00935BEA">
        <w:t xml:space="preserve"> [2]</w:t>
      </w:r>
      <w:r w:rsidRPr="00900B07">
        <w:t>.  Consequently, a critical step in any robotics system is the analysis and modeling of the kinematics system</w:t>
      </w:r>
      <w:r w:rsidR="00935BEA">
        <w:t xml:space="preserve"> [3]</w:t>
      </w:r>
      <w:r w:rsidRPr="00900B07">
        <w:t xml:space="preserve">, which is divided into forward and inverse kinematics. </w:t>
      </w:r>
      <w:r w:rsidR="008F6A12">
        <w:t>The</w:t>
      </w:r>
      <w:r>
        <w:t xml:space="preserve"> </w:t>
      </w:r>
      <w:r w:rsidRPr="00900B07">
        <w:t xml:space="preserve">forward kinematics </w:t>
      </w:r>
      <w:r w:rsidR="008F6A12">
        <w:t xml:space="preserve">is mainly used </w:t>
      </w:r>
      <w:r w:rsidR="00E94BAA">
        <w:t>to transfer</w:t>
      </w:r>
      <w:r w:rsidRPr="00900B07">
        <w:t xml:space="preserve"> joint variables</w:t>
      </w:r>
      <w:r w:rsidR="00E94BAA">
        <w:t xml:space="preserve"> values to compute the </w:t>
      </w:r>
      <w:r w:rsidR="00E94BAA" w:rsidRPr="00900B07">
        <w:t>end</w:t>
      </w:r>
      <w:r w:rsidR="00E94BAA">
        <w:t xml:space="preserve"> </w:t>
      </w:r>
      <w:r w:rsidRPr="00900B07">
        <w:t xml:space="preserve">effector position and the inverse kinematics determines the value of each joint in order to place the arm at a desired position and orientation. The focus of this system is to control a gripper to </w:t>
      </w:r>
      <w:r w:rsidR="00E94BAA">
        <w:t>grasp</w:t>
      </w:r>
      <w:r w:rsidRPr="00900B07">
        <w:t xml:space="preserve"> </w:t>
      </w:r>
      <w:r w:rsidR="00E94BAA">
        <w:t>and manipulate objects in its work</w:t>
      </w:r>
      <w:r w:rsidR="00E94BAA" w:rsidRPr="00900B07">
        <w:t>space</w:t>
      </w:r>
      <w:r w:rsidR="008F6A12">
        <w:t xml:space="preserve">. In this design, </w:t>
      </w:r>
      <w:r w:rsidRPr="00900B07">
        <w:t>the algorithm</w:t>
      </w:r>
      <w:r w:rsidR="008F6A12">
        <w:t xml:space="preserve"> is implemented</w:t>
      </w:r>
      <w:r w:rsidRPr="00900B07">
        <w:t xml:space="preserve"> in order to have a flexible framework for </w:t>
      </w:r>
      <w:r w:rsidR="00E94BAA">
        <w:t xml:space="preserve">the </w:t>
      </w:r>
      <w:r w:rsidRPr="00900B07">
        <w:t xml:space="preserve">motion planning and </w:t>
      </w:r>
      <w:r w:rsidR="00E94BAA">
        <w:t xml:space="preserve">the </w:t>
      </w:r>
      <w:r w:rsidRPr="00900B07">
        <w:t xml:space="preserve">control of </w:t>
      </w:r>
      <w:r w:rsidR="00E94BAA">
        <w:t xml:space="preserve">the </w:t>
      </w:r>
      <w:r w:rsidRPr="00900B07">
        <w:t xml:space="preserve">robot. </w:t>
      </w:r>
    </w:p>
    <w:p w:rsidR="00A23DAF" w:rsidRDefault="00DE021A" w:rsidP="00E60E52">
      <w:r w:rsidRPr="00900B07">
        <w:t>Mobile robot platforms have become an important part in different aspects of today’s modern applications in research and industry</w:t>
      </w:r>
      <w:r w:rsidR="008235BA">
        <w:t xml:space="preserve"> [4]</w:t>
      </w:r>
      <w:r w:rsidRPr="00900B07">
        <w:t xml:space="preserve">. With the advances in controls theory, </w:t>
      </w:r>
      <w:r w:rsidRPr="00900B07">
        <w:lastRenderedPageBreak/>
        <w:t>application of mobile robots in industry has shown growing interest towards automation</w:t>
      </w:r>
      <w:r w:rsidR="008235BA">
        <w:t xml:space="preserve"> [5]</w:t>
      </w:r>
      <w:r>
        <w:t xml:space="preserve">. </w:t>
      </w:r>
      <w:r w:rsidR="009140FD">
        <w:t>The</w:t>
      </w:r>
      <w:r w:rsidR="001A0540">
        <w:t xml:space="preserve"> manipulator robot </w:t>
      </w:r>
      <w:r w:rsidR="009140FD">
        <w:t>and</w:t>
      </w:r>
      <w:r w:rsidR="001A0540">
        <w:t xml:space="preserve"> </w:t>
      </w:r>
      <w:r w:rsidR="009140FD">
        <w:t>the</w:t>
      </w:r>
      <w:r w:rsidR="001A0540">
        <w:t xml:space="preserve"> mobile cart</w:t>
      </w:r>
      <w:r w:rsidR="009140FD">
        <w:t xml:space="preserve"> are combined</w:t>
      </w:r>
      <w:r w:rsidR="001A0540">
        <w:t xml:space="preserve"> to navigate and accomplish grasping task in a wide </w:t>
      </w:r>
      <w:r w:rsidR="00DA28B0">
        <w:t>range compering</w:t>
      </w:r>
      <w:r w:rsidR="001A0540">
        <w:t xml:space="preserve"> to the limited workspace of the arm robot.</w:t>
      </w:r>
      <w:r w:rsidR="00A23DAF">
        <w:t xml:space="preserve"> To reach </w:t>
      </w:r>
      <w:r w:rsidR="00E60E52">
        <w:t>the</w:t>
      </w:r>
      <w:r w:rsidR="00A23DAF">
        <w:t xml:space="preserve"> goal, </w:t>
      </w:r>
      <w:r w:rsidR="009140FD">
        <w:t xml:space="preserve">a </w:t>
      </w:r>
      <w:r w:rsidR="00A23DAF">
        <w:t>fuzzy logic algorithm that consider the maximum of constrains in real scenarios</w:t>
      </w:r>
      <w:r w:rsidR="009140FD">
        <w:t xml:space="preserve"> is designed and implemented</w:t>
      </w:r>
      <w:r w:rsidR="00A23DAF">
        <w:t>. The design of the</w:t>
      </w:r>
      <w:r w:rsidR="00356C8B">
        <w:t xml:space="preserve"> controller follows the method of </w:t>
      </w:r>
      <w:r w:rsidR="0068032D">
        <w:t xml:space="preserve">fuzzification, engine inference </w:t>
      </w:r>
      <w:r w:rsidR="0068032D" w:rsidRPr="0068032D">
        <w:t>and d</w:t>
      </w:r>
      <w:r w:rsidR="0068032D">
        <w:t>e</w:t>
      </w:r>
      <w:r w:rsidR="0068032D" w:rsidRPr="0068032D">
        <w:t>fuzzification</w:t>
      </w:r>
      <w:r w:rsidR="00CF22BD">
        <w:t xml:space="preserve"> technic</w:t>
      </w:r>
      <w:r w:rsidR="0068032D">
        <w:t xml:space="preserve">. </w:t>
      </w:r>
      <w:r w:rsidR="00953842">
        <w:t>R</w:t>
      </w:r>
      <w:r w:rsidR="0068032D">
        <w:t>ules</w:t>
      </w:r>
      <w:r w:rsidR="00953842">
        <w:t xml:space="preserve"> are refined</w:t>
      </w:r>
      <w:r w:rsidR="0068032D">
        <w:t xml:space="preserve"> to meet with realistic scenarios for the mobile manipulator navigation.</w:t>
      </w:r>
    </w:p>
    <w:p w:rsidR="00CF22BD" w:rsidRDefault="0067424C" w:rsidP="0067424C">
      <w:r>
        <w:t>A</w:t>
      </w:r>
      <w:r w:rsidR="00A23DAF">
        <w:t xml:space="preserve"> vision system</w:t>
      </w:r>
      <w:r w:rsidR="0068032D">
        <w:t xml:space="preserve"> </w:t>
      </w:r>
      <w:r>
        <w:t xml:space="preserve">is added </w:t>
      </w:r>
      <w:r w:rsidR="0068032D">
        <w:t xml:space="preserve">to locate the </w:t>
      </w:r>
      <w:r w:rsidR="00F90916">
        <w:t>target object in</w:t>
      </w:r>
      <w:r w:rsidR="00CF22BD">
        <w:t>side</w:t>
      </w:r>
      <w:r w:rsidR="00F90916">
        <w:t xml:space="preserve"> the </w:t>
      </w:r>
      <w:r w:rsidR="00CF22BD">
        <w:t xml:space="preserve">space in which the robot can operate. </w:t>
      </w:r>
      <w:r>
        <w:t>A</w:t>
      </w:r>
      <w:r w:rsidR="00CF22BD">
        <w:t xml:space="preserve"> simple 2D vision </w:t>
      </w:r>
      <w:r w:rsidR="00D84847">
        <w:t>system is</w:t>
      </w:r>
      <w:r>
        <w:t xml:space="preserve"> </w:t>
      </w:r>
      <w:r w:rsidR="00CF22BD">
        <w:t>coupled with an ultrasonic sensor to compute in real time the actual goal objet. First the 2D camera extract the (X,Y) coordinates using b</w:t>
      </w:r>
      <w:r w:rsidR="00CF22BD" w:rsidRPr="00C04420">
        <w:t xml:space="preserve">ackground </w:t>
      </w:r>
      <w:r w:rsidR="00CF22BD">
        <w:t>m</w:t>
      </w:r>
      <w:r w:rsidR="00CF22BD" w:rsidRPr="00C04420">
        <w:t>odeling technique</w:t>
      </w:r>
      <w:r w:rsidR="00CF22BD">
        <w:t>, the robot will navigate to the indicated position and then it joins the (X,Z,Y) to approach the final location using the depth extracted from the ultrasonic sensor.</w:t>
      </w:r>
    </w:p>
    <w:p w:rsidR="00900B07" w:rsidRDefault="00900B07" w:rsidP="00CF22BD">
      <w:r w:rsidRPr="00900B07">
        <w:t xml:space="preserve">The design challenges of a control system in this regard are the response overshoot, shorter settling time and smaller steady state error. </w:t>
      </w:r>
    </w:p>
    <w:p w:rsidR="00B11589" w:rsidRPr="00B11589" w:rsidRDefault="00B11589" w:rsidP="00517EDC">
      <w:r w:rsidRPr="00B11589">
        <w:t xml:space="preserve">This article </w:t>
      </w:r>
      <w:r>
        <w:t>presents</w:t>
      </w:r>
      <w:r w:rsidRPr="00B11589">
        <w:t xml:space="preserve"> </w:t>
      </w:r>
      <w:r>
        <w:t>a fuzzy</w:t>
      </w:r>
      <w:r w:rsidRPr="00B11589">
        <w:t xml:space="preserve"> </w:t>
      </w:r>
      <w:r>
        <w:t>controller</w:t>
      </w:r>
      <w:r w:rsidRPr="00B11589">
        <w:t xml:space="preserve"> algorithm. The </w:t>
      </w:r>
      <w:r>
        <w:t xml:space="preserve">method </w:t>
      </w:r>
      <w:r w:rsidRPr="00B11589">
        <w:t xml:space="preserve">discussed in this article try to generate best outputs performances. The </w:t>
      </w:r>
      <w:r>
        <w:t>controller</w:t>
      </w:r>
      <w:r w:rsidRPr="00B11589">
        <w:t xml:space="preserve"> proposed results with </w:t>
      </w:r>
      <w:r w:rsidR="004E3E8E">
        <w:t>a</w:t>
      </w:r>
      <w:r w:rsidRPr="00B11589">
        <w:t xml:space="preserve"> </w:t>
      </w:r>
      <w:r w:rsidR="004E3E8E">
        <w:t xml:space="preserve">fast </w:t>
      </w:r>
      <w:r w:rsidRPr="00B11589">
        <w:t xml:space="preserve">time response and </w:t>
      </w:r>
      <w:r w:rsidR="004E3E8E">
        <w:t>high</w:t>
      </w:r>
      <w:r w:rsidRPr="00B11589">
        <w:t xml:space="preserve"> stability. The obtained results are very promising. The rest of the paper is organized as follows: The mathematical model is presented in Section 2. While </w:t>
      </w:r>
      <w:r w:rsidR="00D029D7">
        <w:t xml:space="preserve">in </w:t>
      </w:r>
      <w:r w:rsidRPr="00B11589">
        <w:t xml:space="preserve">Section </w:t>
      </w:r>
      <w:r w:rsidR="00D029D7" w:rsidRPr="00B11589">
        <w:t>3,</w:t>
      </w:r>
      <w:r w:rsidR="00D029D7">
        <w:t xml:space="preserve"> the controller</w:t>
      </w:r>
      <w:r w:rsidRPr="00B11589">
        <w:t xml:space="preserve"> design of </w:t>
      </w:r>
      <w:r w:rsidR="004E3E8E">
        <w:t>the fuzzy logic</w:t>
      </w:r>
      <w:r w:rsidR="00D029D7">
        <w:t xml:space="preserve"> algorithm</w:t>
      </w:r>
      <w:r w:rsidR="00517EDC">
        <w:t xml:space="preserve"> is introduced and explained</w:t>
      </w:r>
      <w:r w:rsidRPr="00B11589">
        <w:t xml:space="preserve">. In section </w:t>
      </w:r>
      <w:r w:rsidR="00D029D7">
        <w:t>4</w:t>
      </w:r>
      <w:r w:rsidR="00A3797B" w:rsidRPr="00B11589">
        <w:t>,</w:t>
      </w:r>
      <w:r w:rsidRPr="00B11589">
        <w:t xml:space="preserve"> </w:t>
      </w:r>
      <w:r w:rsidR="00517EDC">
        <w:t>all</w:t>
      </w:r>
      <w:r w:rsidR="00CB025D" w:rsidRPr="00B11589">
        <w:t xml:space="preserve"> </w:t>
      </w:r>
      <w:r w:rsidRPr="00B11589">
        <w:t>results</w:t>
      </w:r>
      <w:r w:rsidR="00517EDC">
        <w:t xml:space="preserve"> are shown</w:t>
      </w:r>
      <w:r w:rsidR="004E3E8E">
        <w:t xml:space="preserve"> under different tests and inputs</w:t>
      </w:r>
      <w:r w:rsidRPr="00B11589">
        <w:t xml:space="preserve">.  </w:t>
      </w:r>
      <w:r w:rsidR="00CB025D" w:rsidRPr="00B11589">
        <w:t>In addition,</w:t>
      </w:r>
      <w:r w:rsidRPr="00B11589">
        <w:t xml:space="preserve"> </w:t>
      </w:r>
      <w:r w:rsidR="00517EDC">
        <w:t>the</w:t>
      </w:r>
      <w:r w:rsidRPr="00B11589">
        <w:t xml:space="preserve"> discussion section and a conclusion</w:t>
      </w:r>
      <w:r w:rsidR="00517EDC">
        <w:t xml:space="preserve"> is written to conclude this article</w:t>
      </w:r>
      <w:r w:rsidRPr="00B11589">
        <w:t>.</w:t>
      </w:r>
    </w:p>
    <w:p w:rsidR="00900B07" w:rsidRDefault="006313A9" w:rsidP="005373CC">
      <w:pPr>
        <w:pStyle w:val="heading1"/>
      </w:pPr>
      <w:r>
        <w:t>Mathematical model</w:t>
      </w:r>
    </w:p>
    <w:p w:rsidR="00900B07" w:rsidRPr="00900B07" w:rsidRDefault="00F70365" w:rsidP="00F70365">
      <w:pPr>
        <w:pStyle w:val="heading2"/>
      </w:pPr>
      <w:r w:rsidRPr="00F70365">
        <w:t>Kinematic model of a nonholonomic mobile robot</w:t>
      </w:r>
    </w:p>
    <w:p w:rsidR="00F70365" w:rsidRDefault="00F70365" w:rsidP="00D903BD">
      <w:pPr>
        <w:pStyle w:val="p1a"/>
      </w:pPr>
      <w:r w:rsidRPr="00F70365">
        <w:t>The main feature of the kinematic model of wheeled mobile robots is the presence of nonholonomic constraints due to the rolling without slipping condition between the wheels and the ground [</w:t>
      </w:r>
      <w:r w:rsidR="00D903BD">
        <w:t>6</w:t>
      </w:r>
      <w:r w:rsidRPr="00F70365">
        <w:t>]</w:t>
      </w:r>
      <w:r>
        <w:t>.</w:t>
      </w:r>
    </w:p>
    <w:p w:rsidR="006A21C2" w:rsidRDefault="006A21C2" w:rsidP="006A21C2">
      <w:r w:rsidRPr="006A21C2">
        <w:t xml:space="preserve">The system-generalized velocities </w:t>
      </w:r>
      <m:oMath>
        <m:r>
          <w:rPr>
            <w:rFonts w:ascii="Cambria Math" w:hAnsi="Cambria Math"/>
          </w:rPr>
          <m:t xml:space="preserve">w </m:t>
        </m:r>
      </m:oMath>
      <w:r w:rsidRPr="006A21C2">
        <w:t>cannot assume independent values; in particular</w:t>
      </w:r>
      <w:r w:rsidR="00D903BD">
        <w:t xml:space="preserve"> [7]</w:t>
      </w:r>
      <w:r w:rsidRPr="006A21C2">
        <w:t>, they must satisfy the constraint entailing that the linear velocity of the wheel center lies in the body plane of the wheel, which is the zero lateral velocity</w:t>
      </w:r>
      <w:r w:rsidR="00D903BD">
        <w:t xml:space="preserve"> [8]</w:t>
      </w:r>
      <w:r w:rsidRPr="006A21C2">
        <w:t>:</w:t>
      </w:r>
    </w:p>
    <w:p w:rsidR="006A21C2" w:rsidRPr="006A21C2" w:rsidRDefault="006A21C2" w:rsidP="006A21C2"/>
    <w:p w:rsidR="00320A5C" w:rsidRPr="006A21C2" w:rsidRDefault="00320A5C" w:rsidP="00320A5C"/>
    <w:p w:rsidR="00F04C05" w:rsidRDefault="00F04C05" w:rsidP="00F04C05">
      <w:pPr>
        <w:pStyle w:val="image"/>
        <w:keepNext/>
      </w:pPr>
      <w:r>
        <w:rPr>
          <w:b/>
          <w:bCs/>
          <w:noProof/>
          <w:sz w:val="22"/>
          <w:szCs w:val="22"/>
          <w:lang w:val="fr-FR" w:eastAsia="fr-FR"/>
        </w:rPr>
        <w:lastRenderedPageBreak/>
        <w:drawing>
          <wp:inline distT="0" distB="0" distL="0" distR="0" wp14:anchorId="1162CDD5" wp14:editId="167F190E">
            <wp:extent cx="3738880" cy="2497541"/>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srcRect/>
                    <a:stretch>
                      <a:fillRect/>
                    </a:stretch>
                  </pic:blipFill>
                  <pic:spPr bwMode="auto">
                    <a:xfrm>
                      <a:off x="0" y="0"/>
                      <a:ext cx="3743181" cy="2500414"/>
                    </a:xfrm>
                    <a:prstGeom prst="rect">
                      <a:avLst/>
                    </a:prstGeom>
                    <a:noFill/>
                    <a:ln w="9525">
                      <a:noFill/>
                      <a:miter lim="800000"/>
                      <a:headEnd/>
                      <a:tailEnd/>
                    </a:ln>
                  </pic:spPr>
                </pic:pic>
              </a:graphicData>
            </a:graphic>
          </wp:inline>
        </w:drawing>
      </w:r>
    </w:p>
    <w:p w:rsidR="00F70365" w:rsidRPr="00E618B3" w:rsidRDefault="00927626" w:rsidP="00E618B3">
      <w:pPr>
        <w:pStyle w:val="figurecaption"/>
      </w:pPr>
      <w:r>
        <w:rPr>
          <w:b/>
        </w:rPr>
        <w:t xml:space="preserve">Fig. </w:t>
      </w:r>
      <w:r>
        <w:rPr>
          <w:b/>
        </w:rPr>
        <w:fldChar w:fldCharType="begin"/>
      </w:r>
      <w:r>
        <w:rPr>
          <w:b/>
        </w:rPr>
        <w:instrText xml:space="preserve"> SEQ "Figure" \* MERGEFORMAT </w:instrText>
      </w:r>
      <w:r>
        <w:rPr>
          <w:b/>
        </w:rPr>
        <w:fldChar w:fldCharType="separate"/>
      </w:r>
      <w:r w:rsidR="0061710F">
        <w:rPr>
          <w:b/>
          <w:noProof/>
        </w:rPr>
        <w:t>1</w:t>
      </w:r>
      <w:r>
        <w:rPr>
          <w:b/>
        </w:rPr>
        <w:fldChar w:fldCharType="end"/>
      </w:r>
      <w:r>
        <w:rPr>
          <w:b/>
        </w:rPr>
        <w:t>.</w:t>
      </w:r>
      <w:r>
        <w:t xml:space="preserve"> </w:t>
      </w:r>
      <w:r w:rsidR="00E618B3" w:rsidRPr="00E618B3">
        <w:rPr>
          <w:b/>
        </w:rPr>
        <w:t>Kinematic model of a nonholonomic mobile robot</w:t>
      </w:r>
    </w:p>
    <w:p w:rsidR="00320A5C" w:rsidRPr="00320A5C" w:rsidRDefault="00320A5C" w:rsidP="002B35E7">
      <w:pPr>
        <w:pStyle w:val="equation"/>
        <w:jc w:val="left"/>
      </w:pPr>
      <w:r w:rsidRPr="00320A5C">
        <w:t>P=</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r>
                <m:e>
                  <m:r>
                    <m:rPr>
                      <m:sty m:val="p"/>
                    </m:rPr>
                    <w:rPr>
                      <w:rFonts w:ascii="Cambria Math" w:hAnsi="Cambria Math"/>
                    </w:rPr>
                    <m:t>θ</m:t>
                  </m:r>
                </m:e>
              </m:mr>
            </m:m>
          </m:e>
        </m:d>
      </m:oMath>
      <w:r w:rsidRPr="00320A5C">
        <w:t xml:space="preserve">     , </w:t>
      </w:r>
      <m:oMath>
        <m:r>
          <w:rPr>
            <w:rFonts w:ascii="Cambria Math" w:hAnsi="Cambria Math"/>
          </w:rPr>
          <m:t>U</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v</m:t>
                  </m:r>
                </m:e>
              </m:mr>
              <m:mr>
                <m:e>
                  <m:r>
                    <w:rPr>
                      <w:rFonts w:ascii="Cambria Math" w:hAnsi="Cambria Math"/>
                    </w:rPr>
                    <m:t>w</m:t>
                  </m:r>
                </m:e>
              </m:mr>
            </m:m>
          </m:e>
        </m:d>
      </m:oMath>
      <w:r w:rsidRPr="00320A5C">
        <w:rPr>
          <w:rFonts w:asciiTheme="majorBidi" w:hAnsiTheme="majorBidi" w:cstheme="majorBidi"/>
          <w:szCs w:val="24"/>
          <w:lang w:val="es-ES_tradnl"/>
        </w:rPr>
        <w:t xml:space="preserve">    </w:t>
      </w:r>
      <w:r w:rsidRPr="00320A5C">
        <w:tab/>
      </w:r>
      <w:r>
        <w:tab/>
        <w:t>(</w:t>
      </w:r>
      <w:fldSimple w:instr=" SEQ &quot;equation&quot; \n \* MERGEFORMAT ">
        <w:r w:rsidR="0061710F">
          <w:rPr>
            <w:noProof/>
          </w:rPr>
          <w:t>1</w:t>
        </w:r>
      </w:fldSimple>
      <w:r>
        <w:t>)</w:t>
      </w:r>
    </w:p>
    <w:p w:rsidR="00320A5C" w:rsidRPr="00B4287A" w:rsidRDefault="00320A5C" w:rsidP="002B35E7">
      <w:pPr>
        <w:jc w:val="left"/>
        <w:rPr>
          <w:rFonts w:asciiTheme="majorBidi" w:hAnsiTheme="majorBidi" w:cstheme="majorBidi"/>
          <w:lang w:val="es-ES_tradnl"/>
        </w:rPr>
      </w:pPr>
    </w:p>
    <w:p w:rsidR="00320A5C" w:rsidRPr="00320A5C" w:rsidRDefault="00320A5C" w:rsidP="002B35E7">
      <w:pPr>
        <w:pStyle w:val="equation"/>
        <w:jc w:val="left"/>
      </w:pPr>
      <m:oMath>
        <m:r>
          <w:rPr>
            <w:rFonts w:ascii="Cambria Math" w:hAnsi="Cambria Math"/>
          </w:rPr>
          <m:t>ICC</m:t>
        </m:r>
        <m:r>
          <m:rPr>
            <m:sty m:val="p"/>
          </m:rPr>
          <w:rPr>
            <w:rFonts w:ascii="Cambria Math" w:hAnsi="Cambria Math"/>
            <w:lang w:val="es-ES_tradnl"/>
          </w:rPr>
          <m:t>=(</m:t>
        </m:r>
        <m:r>
          <w:rPr>
            <w:rFonts w:ascii="Cambria Math" w:hAnsi="Cambria Math"/>
          </w:rPr>
          <m:t>x</m:t>
        </m:r>
        <m:r>
          <m:rPr>
            <m:sty m:val="p"/>
          </m:rPr>
          <w:rPr>
            <w:rFonts w:ascii="Cambria Math" w:hAnsi="Cambria Math"/>
            <w:lang w:val="es-ES_tradnl"/>
          </w:rPr>
          <m:t>-</m:t>
        </m:r>
        <m:r>
          <w:rPr>
            <w:rFonts w:ascii="Cambria Math" w:hAnsi="Cambria Math"/>
          </w:rPr>
          <m:t>Rsin</m:t>
        </m:r>
        <m:r>
          <m:rPr>
            <m:sty m:val="p"/>
          </m:rPr>
          <w:rPr>
            <w:rFonts w:ascii="Cambria Math" w:hAnsi="Cambria Math"/>
            <w:lang w:val="es-ES_tradnl"/>
          </w:rPr>
          <m:t>(</m:t>
        </m:r>
        <m:r>
          <m:rPr>
            <m:sty m:val="p"/>
          </m:rPr>
          <w:rPr>
            <w:rFonts w:ascii="Cambria Math" w:hAnsi="Cambria Math"/>
          </w:rPr>
          <m:t>θ</m:t>
        </m:r>
        <m:r>
          <m:rPr>
            <m:sty m:val="p"/>
          </m:rPr>
          <w:rPr>
            <w:rFonts w:ascii="Cambria Math" w:hAnsi="Cambria Math"/>
            <w:lang w:val="es-ES_tradnl"/>
          </w:rPr>
          <m:t>)</m:t>
        </m:r>
      </m:oMath>
      <w:r w:rsidRPr="00B4287A">
        <w:rPr>
          <w:rFonts w:asciiTheme="majorBidi" w:hAnsiTheme="majorBidi"/>
          <w:lang w:val="es-ES_tradnl"/>
        </w:rPr>
        <w:t>, y+</w:t>
      </w:r>
      <m:oMath>
        <m:r>
          <m:rPr>
            <m:sty m:val="p"/>
          </m:rPr>
          <w:rPr>
            <w:rFonts w:ascii="Cambria Math" w:hAnsi="Cambria Math"/>
            <w:lang w:val="es-ES_tradnl"/>
          </w:rPr>
          <m:t xml:space="preserve"> </m:t>
        </m:r>
        <m:r>
          <w:rPr>
            <w:rFonts w:ascii="Cambria Math" w:hAnsi="Cambria Math"/>
          </w:rPr>
          <m:t>Rsin</m:t>
        </m:r>
        <m:r>
          <m:rPr>
            <m:sty m:val="p"/>
          </m:rPr>
          <w:rPr>
            <w:rFonts w:ascii="Cambria Math" w:hAnsi="Cambria Math"/>
            <w:lang w:val="es-ES_tradnl"/>
          </w:rPr>
          <m:t>(</m:t>
        </m:r>
        <m:r>
          <m:rPr>
            <m:sty m:val="p"/>
          </m:rPr>
          <w:rPr>
            <w:rFonts w:ascii="Cambria Math" w:hAnsi="Cambria Math"/>
          </w:rPr>
          <m:t>θ</m:t>
        </m:r>
        <m:r>
          <m:rPr>
            <m:sty m:val="p"/>
          </m:rPr>
          <w:rPr>
            <w:rFonts w:ascii="Cambria Math" w:hAnsi="Cambria Math"/>
            <w:lang w:val="es-ES_tradnl"/>
          </w:rPr>
          <m:t>))</m:t>
        </m:r>
      </m:oMath>
      <w:r>
        <w:rPr>
          <w:rFonts w:asciiTheme="majorBidi" w:hAnsiTheme="majorBidi"/>
          <w:lang w:val="es-ES_tradnl"/>
        </w:rPr>
        <w:t xml:space="preserve">              </w:t>
      </w:r>
      <w:r>
        <w:tab/>
        <w:t>(</w:t>
      </w:r>
      <w:fldSimple w:instr=" SEQ &quot;equation&quot; \n \* MERGEFORMAT ">
        <w:r w:rsidR="0061710F">
          <w:rPr>
            <w:noProof/>
          </w:rPr>
          <w:t>2</w:t>
        </w:r>
      </w:fldSimple>
      <w:r>
        <w:t>)</w:t>
      </w:r>
    </w:p>
    <w:p w:rsidR="00320A5C" w:rsidRDefault="00320A5C" w:rsidP="002B35E7">
      <w:pPr>
        <w:tabs>
          <w:tab w:val="left" w:pos="2086"/>
          <w:tab w:val="center" w:pos="4243"/>
        </w:tabs>
        <w:jc w:val="left"/>
        <w:rPr>
          <w:rFonts w:asciiTheme="majorBidi" w:hAnsiTheme="majorBidi" w:cstheme="majorBidi"/>
          <w:szCs w:val="24"/>
          <w:lang w:val="es-ES_tradnl"/>
        </w:rPr>
      </w:pPr>
    </w:p>
    <w:p w:rsidR="00320A5C" w:rsidRPr="00320A5C" w:rsidRDefault="00320A5C" w:rsidP="002B35E7">
      <w:pPr>
        <w:pStyle w:val="equation"/>
        <w:jc w:val="left"/>
      </w:pPr>
      <m:oMath>
        <m:r>
          <w:rPr>
            <w:rFonts w:ascii="Cambria Math" w:hAnsi="Cambria Math"/>
          </w:rPr>
          <m:t>w</m:t>
        </m:r>
        <m:d>
          <m:dPr>
            <m:ctrlPr>
              <w:rPr>
                <w:rFonts w:ascii="Cambria Math" w:hAnsi="Cambria Math"/>
              </w:rPr>
            </m:ctrlPr>
          </m:dPr>
          <m:e>
            <m: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L</m:t>
                </m:r>
              </m:num>
              <m:den>
                <m:r>
                  <m:rPr>
                    <m:sty m:val="p"/>
                  </m:rPr>
                  <w:rPr>
                    <w:rFonts w:ascii="Cambria Math" w:hAnsi="Cambria Math"/>
                  </w:rPr>
                  <m:t>2</m:t>
                </m:r>
              </m:den>
            </m:f>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oMath>
      <w:r>
        <w:t xml:space="preserve"> </w:t>
      </w:r>
      <w:r w:rsidRPr="00A761FF">
        <w:rPr>
          <w:b/>
          <w:bCs/>
        </w:rPr>
        <w:t>and</w:t>
      </w:r>
      <w:r>
        <w:t xml:space="preserve"> </w:t>
      </w:r>
      <m:oMath>
        <m:r>
          <w:rPr>
            <w:rFonts w:ascii="Cambria Math" w:hAnsi="Cambria Math"/>
          </w:rPr>
          <m:t>w</m:t>
        </m:r>
        <m:d>
          <m:dPr>
            <m:ctrlPr>
              <w:rPr>
                <w:rFonts w:ascii="Cambria Math" w:hAnsi="Cambria Math"/>
              </w:rPr>
            </m:ctrlPr>
          </m:dPr>
          <m:e>
            <m: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L</m:t>
                </m:r>
              </m:num>
              <m:den>
                <m:r>
                  <m:rPr>
                    <m:sty m:val="p"/>
                  </m:rPr>
                  <w:rPr>
                    <w:rFonts w:ascii="Cambria Math" w:hAnsi="Cambria Math"/>
                  </w:rPr>
                  <m:t>2</m:t>
                </m:r>
              </m:den>
            </m:f>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oMath>
      <w:r>
        <w:t xml:space="preserve">          </w:t>
      </w:r>
      <w:r>
        <w:tab/>
        <w:t>(</w:t>
      </w:r>
      <w:fldSimple w:instr=" SEQ &quot;equation&quot; \n \* MERGEFORMAT ">
        <w:r w:rsidR="0061710F">
          <w:rPr>
            <w:noProof/>
          </w:rPr>
          <w:t>3</w:t>
        </w:r>
      </w:fldSimple>
      <w:r>
        <w:t>)</w:t>
      </w:r>
    </w:p>
    <w:p w:rsidR="002B35E7" w:rsidRPr="00C51BEF" w:rsidRDefault="008B157C" w:rsidP="004E0706">
      <w:pPr>
        <w:tabs>
          <w:tab w:val="left" w:pos="2086"/>
          <w:tab w:val="center" w:pos="4243"/>
        </w:tabs>
        <w:spacing w:line="276" w:lineRule="auto"/>
        <w:ind w:left="360"/>
        <w:rPr>
          <w:rFonts w:asciiTheme="majorBidi" w:hAnsiTheme="majorBidi" w:cstheme="majorBidi"/>
          <w:szCs w:val="24"/>
        </w:rPr>
      </w:pPr>
      <w:r>
        <w:rPr>
          <w:rFonts w:asciiTheme="majorBidi" w:hAnsiTheme="majorBidi" w:cstheme="majorBidi"/>
          <w:szCs w:val="24"/>
        </w:rPr>
        <w:t>T</w:t>
      </w:r>
      <w:r w:rsidR="002B35E7">
        <w:rPr>
          <w:rFonts w:asciiTheme="majorBidi" w:hAnsiTheme="majorBidi" w:cstheme="majorBidi"/>
          <w:szCs w:val="24"/>
        </w:rPr>
        <w:t>he r</w:t>
      </w:r>
      <w:r w:rsidR="002B35E7" w:rsidRPr="00C51BEF">
        <w:rPr>
          <w:rFonts w:asciiTheme="majorBidi" w:hAnsiTheme="majorBidi" w:cstheme="majorBidi"/>
          <w:szCs w:val="24"/>
        </w:rPr>
        <w:t xml:space="preserve">elation between the control input and </w:t>
      </w:r>
      <w:r w:rsidR="002B35E7">
        <w:rPr>
          <w:rFonts w:asciiTheme="majorBidi" w:hAnsiTheme="majorBidi" w:cstheme="majorBidi"/>
          <w:szCs w:val="24"/>
        </w:rPr>
        <w:t xml:space="preserve">the </w:t>
      </w:r>
      <w:r w:rsidR="002B35E7" w:rsidRPr="00C51BEF">
        <w:rPr>
          <w:rFonts w:asciiTheme="majorBidi" w:hAnsiTheme="majorBidi" w:cstheme="majorBidi"/>
          <w:szCs w:val="24"/>
        </w:rPr>
        <w:t>speed of wheels</w:t>
      </w:r>
      <w:r w:rsidR="002B35E7">
        <w:rPr>
          <w:rFonts w:asciiTheme="majorBidi" w:hAnsiTheme="majorBidi" w:cstheme="majorBidi"/>
          <w:szCs w:val="24"/>
        </w:rPr>
        <w:t xml:space="preserve"> these equations</w:t>
      </w:r>
      <w:r>
        <w:rPr>
          <w:rFonts w:asciiTheme="majorBidi" w:hAnsiTheme="majorBidi" w:cstheme="majorBidi"/>
          <w:szCs w:val="24"/>
        </w:rPr>
        <w:t xml:space="preserve"> is determined</w:t>
      </w:r>
      <w:r w:rsidR="002B35E7">
        <w:rPr>
          <w:rFonts w:asciiTheme="majorBidi" w:hAnsiTheme="majorBidi" w:cstheme="majorBidi"/>
          <w:szCs w:val="24"/>
        </w:rPr>
        <w:t>:</w:t>
      </w:r>
    </w:p>
    <w:p w:rsidR="002B35E7" w:rsidRPr="002B35E7" w:rsidRDefault="000E597F" w:rsidP="002B35E7">
      <w:pPr>
        <w:pStyle w:val="equation"/>
      </w:pPr>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=r</m:t>
        </m:r>
        <m:sSub>
          <m:sSubPr>
            <m:ctrlPr>
              <w:rPr>
                <w:rFonts w:ascii="Cambria Math" w:hAnsi="Cambria Math"/>
                <w:i/>
              </w:rPr>
            </m:ctrlPr>
          </m:sSubPr>
          <m:e>
            <m:r>
              <w:rPr>
                <w:rFonts w:ascii="Cambria Math" w:hAnsi="Cambria Math"/>
              </w:rPr>
              <m:t>w</m:t>
            </m:r>
          </m:e>
          <m:sub>
            <m:r>
              <w:rPr>
                <w:rFonts w:ascii="Cambria Math" w:hAnsi="Cambria Math"/>
              </w:rPr>
              <m:t>R</m:t>
            </m:r>
          </m:sub>
        </m:sSub>
      </m:oMath>
      <w:r w:rsidR="002B35E7">
        <w:t xml:space="preserve">   </w:t>
      </w:r>
      <w:r w:rsidR="002B35E7" w:rsidRPr="00DF1E7F">
        <w:rPr>
          <w:b/>
          <w:bCs/>
        </w:rPr>
        <w:t>and</w:t>
      </w:r>
      <w:r w:rsidR="002B35E7">
        <w:rPr>
          <w:b/>
          <w:bCs/>
        </w:rPr>
        <w:t xml:space="preserve">  </w:t>
      </w:r>
      <w:r w:rsidR="002B35E7">
        <w:t xml:space="preserve"> </w:t>
      </w:r>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=r</m:t>
        </m:r>
        <m:sSub>
          <m:sSubPr>
            <m:ctrlPr>
              <w:rPr>
                <w:rFonts w:ascii="Cambria Math" w:hAnsi="Cambria Math"/>
                <w:i/>
              </w:rPr>
            </m:ctrlPr>
          </m:sSubPr>
          <m:e>
            <m:r>
              <w:rPr>
                <w:rFonts w:ascii="Cambria Math" w:hAnsi="Cambria Math"/>
              </w:rPr>
              <m:t>w</m:t>
            </m:r>
          </m:e>
          <m:sub>
            <m:r>
              <w:rPr>
                <w:rFonts w:ascii="Cambria Math" w:hAnsi="Cambria Math"/>
              </w:rPr>
              <m:t>L</m:t>
            </m:r>
          </m:sub>
        </m:sSub>
      </m:oMath>
      <w:r w:rsidR="002B35E7">
        <w:t xml:space="preserve">                         </w:t>
      </w:r>
      <w:r w:rsidR="002B35E7">
        <w:tab/>
        <w:t>(</w:t>
      </w:r>
      <w:fldSimple w:instr=" SEQ &quot;equation&quot; \n \* MERGEFORMAT ">
        <w:r w:rsidR="0061710F">
          <w:rPr>
            <w:noProof/>
          </w:rPr>
          <w:t>4</w:t>
        </w:r>
      </w:fldSimple>
      <w:r w:rsidR="002B35E7">
        <w:t>)</w:t>
      </w:r>
    </w:p>
    <w:p w:rsidR="002B35E7" w:rsidRPr="00DF1E7F" w:rsidRDefault="002B35E7" w:rsidP="002B35E7">
      <w:pPr>
        <w:tabs>
          <w:tab w:val="left" w:pos="2086"/>
          <w:tab w:val="center" w:pos="4243"/>
        </w:tabs>
        <w:jc w:val="center"/>
        <w:rPr>
          <w:rFonts w:asciiTheme="majorBidi" w:hAnsiTheme="majorBidi" w:cstheme="majorBidi"/>
          <w:szCs w:val="24"/>
        </w:rPr>
      </w:pPr>
    </w:p>
    <w:p w:rsidR="002B35E7" w:rsidRPr="002B35E7" w:rsidRDefault="002B35E7" w:rsidP="002B35E7">
      <w:pPr>
        <w:pStyle w:val="equation"/>
      </w:p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num>
          <m:den>
            <m:r>
              <w:rPr>
                <w:rFonts w:ascii="Cambria Math" w:hAnsi="Cambria Math"/>
              </w:rPr>
              <m:t>L</m:t>
            </m:r>
          </m:den>
        </m:f>
      </m:oMath>
      <w:r>
        <w:rPr>
          <w:rFonts w:asciiTheme="majorBidi" w:hAnsiTheme="majorBidi"/>
        </w:rPr>
        <w:t xml:space="preserve">     </w:t>
      </w:r>
      <w:r w:rsidRPr="00AF04E1">
        <w:rPr>
          <w:rFonts w:asciiTheme="majorBidi" w:hAnsiTheme="majorBidi"/>
          <w:b/>
          <w:bCs/>
        </w:rPr>
        <w:t>and</w:t>
      </w:r>
      <w:r>
        <w:rPr>
          <w:rFonts w:asciiTheme="majorBidi" w:hAnsiTheme="majorBidi"/>
        </w:rPr>
        <w:t xml:space="preserve">  </w:t>
      </w: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 xml:space="preserve"> </m:t>
            </m:r>
          </m:num>
          <m:den>
            <m:r>
              <m:rPr>
                <m:sty m:val="p"/>
              </m:rPr>
              <w:rPr>
                <w:rFonts w:ascii="Cambria Math" w:hAnsi="Cambria Math"/>
              </w:rPr>
              <m:t>2</m:t>
            </m:r>
          </m:den>
        </m:f>
        <m:r>
          <m:rPr>
            <m:sty m:val="p"/>
          </m:rPr>
          <w:rPr>
            <w:rFonts w:ascii="Cambria Math" w:hAnsi="Cambria Math"/>
          </w:rPr>
          <m:t xml:space="preserve">  </m:t>
        </m:r>
      </m:oMath>
      <w:r>
        <w:rPr>
          <w:rFonts w:asciiTheme="majorBidi" w:hAnsiTheme="majorBidi"/>
        </w:rPr>
        <w:t xml:space="preserve">                   </w:t>
      </w:r>
      <w:r>
        <w:tab/>
        <w:t>(</w:t>
      </w:r>
      <w:fldSimple w:instr=" SEQ &quot;equation&quot; \n \* MERGEFORMAT ">
        <w:r w:rsidR="0061710F">
          <w:rPr>
            <w:noProof/>
          </w:rPr>
          <w:t>5</w:t>
        </w:r>
      </w:fldSimple>
      <w:r>
        <w:t>)</w:t>
      </w:r>
    </w:p>
    <w:p w:rsidR="002B35E7" w:rsidRPr="00E44C58" w:rsidRDefault="002B35E7" w:rsidP="002B35E7">
      <w:pPr>
        <w:jc w:val="center"/>
        <w:rPr>
          <w:rFonts w:asciiTheme="majorBidi" w:hAnsiTheme="majorBidi" w:cstheme="majorBidi"/>
        </w:rPr>
      </w:pPr>
    </w:p>
    <w:p w:rsidR="002B35E7" w:rsidRPr="002B35E7" w:rsidRDefault="000E597F" w:rsidP="002B35E7">
      <w:pPr>
        <w:pStyle w:val="equation"/>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acc>
                    <m:accPr>
                      <m:chr m:val="̇"/>
                      <m:ctrlPr>
                        <w:rPr>
                          <w:rFonts w:ascii="Cambria Math" w:hAnsi="Cambria Math"/>
                        </w:rPr>
                      </m:ctrlPr>
                    </m:accPr>
                    <m:e>
                      <m:r>
                        <m:rPr>
                          <m:sty m:val="p"/>
                        </m:rPr>
                        <w:rPr>
                          <w:rFonts w:ascii="Cambria Math" w:hAnsi="Cambria Math"/>
                        </w:rPr>
                        <m:t>x</m:t>
                      </m:r>
                    </m:e>
                  </m:acc>
                </m:e>
              </m:mr>
              <m:mr>
                <m:e>
                  <m:acc>
                    <m:accPr>
                      <m:chr m:val="̇"/>
                      <m:ctrlPr>
                        <w:rPr>
                          <w:rFonts w:ascii="Cambria Math" w:hAnsi="Cambria Math"/>
                        </w:rPr>
                      </m:ctrlPr>
                    </m:accPr>
                    <m:e>
                      <m:r>
                        <m:rPr>
                          <m:sty m:val="p"/>
                        </m:rPr>
                        <w:rPr>
                          <w:rFonts w:ascii="Cambria Math" w:hAnsi="Cambria Math"/>
                        </w:rPr>
                        <m:t>θ</m:t>
                      </m:r>
                    </m:e>
                  </m:ac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rPr>
                      </m:ctrlPr>
                    </m:mPr>
                    <m:mr>
                      <m:e>
                        <m:r>
                          <m:rPr>
                            <m:sty m:val="p"/>
                          </m:rPr>
                          <w:rPr>
                            <w:rFonts w:ascii="Cambria Math" w:hAnsi="Cambria Math"/>
                          </w:rPr>
                          <m:t>cos⁡</m:t>
                        </m:r>
                        <m:r>
                          <w:rPr>
                            <w:rFonts w:ascii="Cambria Math" w:hAnsi="Cambria Math"/>
                          </w:rPr>
                          <m:t>(</m:t>
                        </m:r>
                        <m:r>
                          <m:rPr>
                            <m:sty m:val="p"/>
                          </m:rPr>
                          <w:rPr>
                            <w:rFonts w:ascii="Cambria Math" w:hAnsi="Cambria Math"/>
                          </w:rPr>
                          <m:t>θ)</m:t>
                        </m:r>
                      </m:e>
                      <m:e>
                        <m:r>
                          <m:rPr>
                            <m:sty m:val="p"/>
                          </m:rPr>
                          <w:rPr>
                            <w:rFonts w:ascii="Cambria Math" w:hAnsi="Cambria Math"/>
                          </w:rPr>
                          <m:t>0</m:t>
                        </m:r>
                      </m:e>
                    </m:mr>
                  </m:m>
                </m:e>
              </m:mr>
              <m:mr>
                <m:e>
                  <m:m>
                    <m:mPr>
                      <m:mcs>
                        <m:mc>
                          <m:mcPr>
                            <m:count m:val="2"/>
                            <m:mcJc m:val="center"/>
                          </m:mcPr>
                        </m:mc>
                      </m:mcs>
                      <m:ctrlPr>
                        <w:rPr>
                          <w:rFonts w:ascii="Cambria Math" w:hAnsi="Cambria Math"/>
                        </w:rPr>
                      </m:ctrlPr>
                    </m:mPr>
                    <m:mr>
                      <m:e>
                        <m:r>
                          <m:rPr>
                            <m:sty m:val="p"/>
                          </m:rPr>
                          <w:rPr>
                            <w:rFonts w:ascii="Cambria Math" w:hAnsi="Cambria Math"/>
                          </w:rPr>
                          <m:t>sin⁡</m:t>
                        </m:r>
                        <m:r>
                          <w:rPr>
                            <w:rFonts w:ascii="Cambria Math" w:hAnsi="Cambria Math"/>
                          </w:rPr>
                          <m:t>(</m:t>
                        </m:r>
                        <m:r>
                          <m:rPr>
                            <m:sty m:val="p"/>
                          </m:rPr>
                          <w:rPr>
                            <w:rFonts w:ascii="Cambria Math" w:hAnsi="Cambria Math"/>
                          </w:rPr>
                          <m:t>θ)</m:t>
                        </m:r>
                      </m:e>
                      <m:e>
                        <m:r>
                          <m:rPr>
                            <m:sty m:val="p"/>
                          </m:rPr>
                          <w:rPr>
                            <w:rFonts w:ascii="Cambria Math" w:hAnsi="Cambria Math"/>
                          </w:rPr>
                          <m:t>0</m:t>
                        </m:r>
                      </m:e>
                    </m:mr>
                  </m:m>
                </m:e>
              </m:mr>
              <m:mr>
                <m:e>
                  <m:r>
                    <w:rPr>
                      <w:rFonts w:ascii="Cambria Math" w:hAnsi="Cambria Math"/>
                    </w:rPr>
                    <m:t xml:space="preserve">   </m:t>
                  </m:r>
                  <m:m>
                    <m:mPr>
                      <m:mcs>
                        <m:mc>
                          <m:mcPr>
                            <m:count m:val="2"/>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 xml:space="preserve"> 1</m:t>
                        </m:r>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e>
              </m:mr>
              <m:mr>
                <m:e>
                  <m:r>
                    <w:rPr>
                      <w:rFonts w:ascii="Cambria Math" w:hAnsi="Cambria Math"/>
                    </w:rPr>
                    <m:t>w</m:t>
                  </m:r>
                </m:e>
              </m:mr>
            </m:m>
          </m:e>
        </m:d>
      </m:oMath>
      <w:r w:rsidR="002B35E7" w:rsidRPr="004102D3">
        <w:rPr>
          <w:rFonts w:asciiTheme="majorBidi" w:hAnsiTheme="majorBidi"/>
        </w:rPr>
        <w:t xml:space="preserve">                       </w:t>
      </w:r>
      <w:r w:rsidR="002B35E7">
        <w:rPr>
          <w:rFonts w:asciiTheme="majorBidi" w:hAnsiTheme="majorBidi"/>
        </w:rPr>
        <w:t xml:space="preserve">    </w:t>
      </w:r>
      <w:r w:rsidR="002B35E7" w:rsidRPr="004102D3">
        <w:rPr>
          <w:rFonts w:asciiTheme="majorBidi" w:hAnsiTheme="majorBidi"/>
        </w:rPr>
        <w:t xml:space="preserve">    </w:t>
      </w:r>
      <w:r w:rsidR="002B35E7">
        <w:tab/>
        <w:t>(</w:t>
      </w:r>
      <w:fldSimple w:instr=" SEQ &quot;equation&quot; \n \* MERGEFORMAT ">
        <w:r w:rsidR="0061710F">
          <w:rPr>
            <w:noProof/>
          </w:rPr>
          <w:t>6</w:t>
        </w:r>
      </w:fldSimple>
      <w:r w:rsidR="002B35E7">
        <w:t>)</w:t>
      </w:r>
    </w:p>
    <w:p w:rsidR="002B35E7" w:rsidRPr="00E44C58" w:rsidRDefault="002B35E7" w:rsidP="002B35E7">
      <w:pPr>
        <w:rPr>
          <w:rFonts w:asciiTheme="majorBidi" w:hAnsiTheme="majorBidi" w:cstheme="majorBidi"/>
        </w:rPr>
      </w:pPr>
    </w:p>
    <w:p w:rsidR="002B35E7" w:rsidRPr="003270DF" w:rsidRDefault="002B35E7" w:rsidP="002B35E7">
      <w:pPr>
        <w:ind w:firstLine="0"/>
        <w:rPr>
          <w:rFonts w:asciiTheme="majorBidi" w:hAnsiTheme="majorBidi" w:cstheme="majorBidi"/>
          <w:szCs w:val="24"/>
        </w:rPr>
      </w:pPr>
      <w:r w:rsidRPr="003270DF">
        <w:rPr>
          <w:rFonts w:asciiTheme="majorBidi" w:hAnsiTheme="majorBidi" w:cstheme="majorBidi"/>
          <w:szCs w:val="24"/>
        </w:rPr>
        <w:t>The system is subject to two nonholonomic constraints, one for each wheel.</w:t>
      </w:r>
    </w:p>
    <w:p w:rsidR="002B35E7" w:rsidRPr="002B35E7" w:rsidRDefault="000E597F" w:rsidP="002B35E7">
      <w:pPr>
        <w:pStyle w:val="equation"/>
      </w:pP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sin⁡(θ)</m:t>
                  </m:r>
                </m:e>
                <m:e>
                  <m:r>
                    <m:rPr>
                      <m:sty m:val="p"/>
                    </m:rPr>
                    <w:rPr>
                      <w:rFonts w:ascii="Cambria Math" w:hAnsi="Cambria Math"/>
                    </w:rPr>
                    <m:t>-cos⁡(θ)</m:t>
                  </m:r>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acc>
                    <m:accPr>
                      <m:chr m:val="̇"/>
                      <m:ctrlPr>
                        <w:rPr>
                          <w:rFonts w:ascii="Cambria Math" w:hAnsi="Cambria Math"/>
                        </w:rPr>
                      </m:ctrlPr>
                    </m:accPr>
                    <m:e>
                      <m:r>
                        <m:rPr>
                          <m:sty m:val="p"/>
                        </m:rPr>
                        <w:rPr>
                          <w:rFonts w:ascii="Cambria Math" w:hAnsi="Cambria Math"/>
                        </w:rPr>
                        <m:t>x</m:t>
                      </m:r>
                    </m:e>
                  </m:acc>
                </m:e>
              </m:mr>
              <m:mr>
                <m:e>
                  <m:acc>
                    <m:accPr>
                      <m:chr m:val="̇"/>
                      <m:ctrlPr>
                        <w:rPr>
                          <w:rFonts w:ascii="Cambria Math" w:hAnsi="Cambria Math"/>
                        </w:rPr>
                      </m:ctrlPr>
                    </m:accPr>
                    <m:e>
                      <m:r>
                        <m:rPr>
                          <m:sty m:val="p"/>
                        </m:rPr>
                        <w:rPr>
                          <w:rFonts w:ascii="Cambria Math" w:hAnsi="Cambria Math"/>
                        </w:rPr>
                        <m:t>θ</m:t>
                      </m:r>
                    </m:e>
                  </m:acc>
                </m:e>
              </m:mr>
            </m:m>
          </m:e>
        </m:d>
        <m:r>
          <m:rPr>
            <m:sty m:val="p"/>
          </m:rPr>
          <w:rPr>
            <w:rFonts w:ascii="Cambria Math" w:hAnsi="Cambria Math"/>
          </w:rPr>
          <m:t>=0</m:t>
        </m:r>
      </m:oMath>
      <w:r w:rsidR="002B35E7">
        <w:rPr>
          <w:rFonts w:asciiTheme="majorBidi" w:hAnsiTheme="majorBidi"/>
        </w:rPr>
        <w:t xml:space="preserve">                </w:t>
      </w:r>
      <w:r w:rsidR="002B35E7">
        <w:tab/>
        <w:t>(</w:t>
      </w:r>
      <w:fldSimple w:instr=" SEQ &quot;equation&quot; \n \* MERGEFORMAT ">
        <w:r w:rsidR="0061710F">
          <w:rPr>
            <w:noProof/>
          </w:rPr>
          <w:t>7</w:t>
        </w:r>
      </w:fldSimple>
      <w:r w:rsidR="002B35E7">
        <w:t>)</w:t>
      </w:r>
    </w:p>
    <w:p w:rsidR="002B35E7" w:rsidRPr="00801500" w:rsidRDefault="002B35E7" w:rsidP="002B35E7">
      <w:pPr>
        <w:jc w:val="center"/>
        <w:rPr>
          <w:rFonts w:asciiTheme="majorBidi" w:hAnsiTheme="majorBidi" w:cstheme="majorBidi"/>
        </w:rPr>
      </w:pPr>
    </w:p>
    <w:p w:rsidR="002B35E7" w:rsidRDefault="000E597F" w:rsidP="00C12BF2">
      <w:pPr>
        <w:pStyle w:val="equation"/>
      </w:pPr>
      <m:oMath>
        <m:acc>
          <m:accPr>
            <m:chr m:val="̇"/>
            <m:ctrlPr>
              <w:rPr>
                <w:rFonts w:ascii="Cambria Math" w:hAnsi="Cambria Math"/>
                <w:i/>
              </w:rPr>
            </m:ctrlPr>
          </m:accPr>
          <m:e>
            <m:r>
              <w:rPr>
                <w:rFonts w:ascii="Cambria Math" w:hAnsi="Cambria Math"/>
              </w:rPr>
              <m:t>x</m:t>
            </m:r>
          </m:e>
        </m:ac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m:rPr>
                    <m:sty m:val="p"/>
                  </m:rPr>
                  <w:rPr>
                    <w:rFonts w:ascii="Cambria Math" w:hAnsi="Cambria Math"/>
                  </w:rPr>
                  <m:t>θ</m:t>
                </m:r>
                <m:ctrlPr>
                  <w:rPr>
                    <w:rFonts w:ascii="Cambria Math" w:hAnsi="Cambria Math"/>
                  </w:rPr>
                </m:ctrlPr>
              </m:e>
            </m:d>
            <m:ctrlPr>
              <w:rPr>
                <w:rFonts w:ascii="Cambria Math" w:hAnsi="Cambria Math"/>
                <w:i/>
              </w:rPr>
            </m:ctrlPr>
          </m:e>
        </m:func>
        <m:r>
          <m:rPr>
            <m:sty m:val="p"/>
          </m:rP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 xml:space="preserve"> </m:t>
            </m:r>
          </m:sub>
        </m:sSub>
        <m:r>
          <m:rPr>
            <m:sty m:val="p"/>
          </m:rPr>
          <w:rPr>
            <w:rFonts w:ascii="Cambria Math" w:hAnsi="Cambria Math"/>
          </w:rPr>
          <m:t>cos⁡(θ)</m:t>
        </m:r>
        <m:r>
          <w:rPr>
            <w:rFonts w:ascii="Cambria Math" w:hAnsi="Cambria Math"/>
          </w:rPr>
          <m:t>=0</m:t>
        </m:r>
      </m:oMath>
      <w:r w:rsidR="002B35E7" w:rsidRPr="003270DF">
        <w:t xml:space="preserve">                 </w:t>
      </w:r>
      <w:r w:rsidR="002B35E7">
        <w:t xml:space="preserve">  </w:t>
      </w:r>
      <w:r w:rsidR="002B35E7" w:rsidRPr="003270DF">
        <w:t xml:space="preserve">      </w:t>
      </w:r>
      <w:r w:rsidR="002B35E7">
        <w:t xml:space="preserve">      </w:t>
      </w:r>
      <w:r w:rsidR="00C12BF2">
        <w:tab/>
        <w:t>(</w:t>
      </w:r>
      <w:fldSimple w:instr=" SEQ &quot;equation&quot; \n \* MERGEFORMAT ">
        <w:r w:rsidR="0061710F">
          <w:rPr>
            <w:noProof/>
          </w:rPr>
          <w:t>8</w:t>
        </w:r>
      </w:fldSimple>
      <w:r w:rsidR="00C12BF2">
        <w:t>)</w:t>
      </w:r>
    </w:p>
    <w:p w:rsidR="00D91366" w:rsidRPr="00D91366" w:rsidRDefault="00D91366" w:rsidP="00D91366">
      <w:pPr>
        <w:pStyle w:val="tablecaption"/>
      </w:pPr>
      <w:r>
        <w:rPr>
          <w:b/>
        </w:rPr>
        <w:t xml:space="preserve">Table </w:t>
      </w:r>
      <w:r>
        <w:rPr>
          <w:b/>
        </w:rPr>
        <w:fldChar w:fldCharType="begin"/>
      </w:r>
      <w:r>
        <w:rPr>
          <w:b/>
        </w:rPr>
        <w:instrText xml:space="preserve"> SEQ "Table" \* MERGEFORMAT </w:instrText>
      </w:r>
      <w:r>
        <w:rPr>
          <w:b/>
        </w:rPr>
        <w:fldChar w:fldCharType="separate"/>
      </w:r>
      <w:r w:rsidR="0061710F">
        <w:rPr>
          <w:b/>
          <w:noProof/>
        </w:rPr>
        <w:t>1</w:t>
      </w:r>
      <w:r>
        <w:rPr>
          <w:b/>
        </w:rPr>
        <w:fldChar w:fldCharType="end"/>
      </w:r>
      <w:r>
        <w:rPr>
          <w:b/>
        </w:rPr>
        <w:t>.</w:t>
      </w:r>
      <w:r>
        <w:t xml:space="preserve"> </w:t>
      </w:r>
      <w:r w:rsidRPr="00D91366">
        <w:t>PHYSICAL PARAMETERS OF NONHLONOMIC ROBOT</w:t>
      </w:r>
    </w:p>
    <w:tbl>
      <w:tblPr>
        <w:tblStyle w:val="TableGrid"/>
        <w:tblW w:w="0" w:type="auto"/>
        <w:jc w:val="center"/>
        <w:tblLook w:val="04A0" w:firstRow="1" w:lastRow="0" w:firstColumn="1" w:lastColumn="0" w:noHBand="0" w:noVBand="1"/>
      </w:tblPr>
      <w:tblGrid>
        <w:gridCol w:w="3042"/>
        <w:gridCol w:w="3043"/>
      </w:tblGrid>
      <w:tr w:rsidR="006C1590" w:rsidRPr="00E44C58" w:rsidTr="00D91366">
        <w:trPr>
          <w:jc w:val="center"/>
        </w:trPr>
        <w:tc>
          <w:tcPr>
            <w:tcW w:w="3042" w:type="dxa"/>
          </w:tcPr>
          <w:p w:rsidR="006C1590" w:rsidRPr="00E44C58" w:rsidRDefault="006C1590" w:rsidP="004E0706">
            <w:pPr>
              <w:bidi w:val="0"/>
              <w:jc w:val="left"/>
            </w:pPr>
            <m:oMathPara>
              <m:oMathParaPr>
                <m:jc m:val="left"/>
              </m:oMathParaPr>
              <m:oMath>
                <m:r>
                  <w:rPr>
                    <w:rFonts w:ascii="Cambria Math" w:hAnsi="Cambria Math" w:cstheme="majorBidi"/>
                  </w:rPr>
                  <m:t>x</m:t>
                </m:r>
              </m:oMath>
            </m:oMathPara>
          </w:p>
        </w:tc>
        <w:tc>
          <w:tcPr>
            <w:tcW w:w="3043" w:type="dxa"/>
          </w:tcPr>
          <w:p w:rsidR="006C1590" w:rsidRPr="00176C88" w:rsidRDefault="006C1590" w:rsidP="005373CC">
            <w:pPr>
              <w:bidi w:val="0"/>
            </w:pPr>
            <w:r w:rsidRPr="00176C88">
              <w:t>Cartesian coordinate of the front wheel</w:t>
            </w:r>
          </w:p>
        </w:tc>
      </w:tr>
      <w:tr w:rsidR="006C1590" w:rsidRPr="00E44C58" w:rsidTr="00D91366">
        <w:trPr>
          <w:jc w:val="center"/>
        </w:trPr>
        <w:tc>
          <w:tcPr>
            <w:tcW w:w="3042" w:type="dxa"/>
          </w:tcPr>
          <w:p w:rsidR="006C1590" w:rsidRPr="00E44C58" w:rsidRDefault="006C1590" w:rsidP="004E0706">
            <w:pPr>
              <w:bidi w:val="0"/>
              <w:jc w:val="left"/>
            </w:pPr>
            <m:oMathPara>
              <m:oMathParaPr>
                <m:jc m:val="left"/>
              </m:oMathParaPr>
              <m:oMath>
                <m:r>
                  <w:rPr>
                    <w:rFonts w:ascii="Cambria Math" w:hAnsi="Cambria Math" w:cstheme="majorBidi"/>
                  </w:rPr>
                  <m:t>y</m:t>
                </m:r>
              </m:oMath>
            </m:oMathPara>
          </w:p>
        </w:tc>
        <w:tc>
          <w:tcPr>
            <w:tcW w:w="3043" w:type="dxa"/>
          </w:tcPr>
          <w:p w:rsidR="006C1590" w:rsidRPr="00176C88" w:rsidRDefault="006C1590" w:rsidP="005373CC">
            <w:pPr>
              <w:bidi w:val="0"/>
            </w:pPr>
            <w:r w:rsidRPr="00176C88">
              <w:t>Cartesian coordinate of the front wheel</w:t>
            </w:r>
          </w:p>
        </w:tc>
      </w:tr>
      <w:tr w:rsidR="006C1590" w:rsidRPr="00E44C58" w:rsidTr="00D91366">
        <w:trPr>
          <w:jc w:val="center"/>
        </w:trPr>
        <w:tc>
          <w:tcPr>
            <w:tcW w:w="3042" w:type="dxa"/>
          </w:tcPr>
          <w:p w:rsidR="006C1590" w:rsidRPr="00E44C58" w:rsidRDefault="006C1590" w:rsidP="004E0706">
            <w:pPr>
              <w:bidi w:val="0"/>
              <w:jc w:val="left"/>
            </w:pPr>
            <m:oMathPara>
              <m:oMathParaPr>
                <m:jc m:val="left"/>
              </m:oMathParaPr>
              <m:oMath>
                <m:r>
                  <w:rPr>
                    <w:rFonts w:ascii="Cambria Math" w:hAnsi="Cambria Math" w:cstheme="majorBidi"/>
                  </w:rPr>
                  <m:t>V</m:t>
                </m:r>
              </m:oMath>
            </m:oMathPara>
          </w:p>
        </w:tc>
        <w:tc>
          <w:tcPr>
            <w:tcW w:w="3043" w:type="dxa"/>
          </w:tcPr>
          <w:p w:rsidR="006C1590" w:rsidRPr="00176C88" w:rsidRDefault="006C1590" w:rsidP="005373CC">
            <w:pPr>
              <w:bidi w:val="0"/>
            </w:pPr>
            <w:r>
              <w:t>Linear velocity</w:t>
            </w:r>
          </w:p>
        </w:tc>
      </w:tr>
      <w:tr w:rsidR="006C1590" w:rsidRPr="00E44C58" w:rsidTr="00D91366">
        <w:trPr>
          <w:jc w:val="center"/>
        </w:trPr>
        <w:tc>
          <w:tcPr>
            <w:tcW w:w="3042" w:type="dxa"/>
          </w:tcPr>
          <w:p w:rsidR="006C1590" w:rsidRPr="00E44C58" w:rsidRDefault="006C1590" w:rsidP="004E0706">
            <w:pPr>
              <w:bidi w:val="0"/>
              <w:jc w:val="left"/>
            </w:pPr>
            <m:oMathPara>
              <m:oMathParaPr>
                <m:jc m:val="left"/>
              </m:oMathParaPr>
              <m:oMath>
                <m:r>
                  <m:rPr>
                    <m:sty m:val="p"/>
                  </m:rPr>
                  <w:rPr>
                    <w:rFonts w:ascii="Cambria Math" w:hAnsi="Cambria Math" w:cstheme="majorBidi"/>
                  </w:rPr>
                  <m:t>θ</m:t>
                </m:r>
              </m:oMath>
            </m:oMathPara>
          </w:p>
        </w:tc>
        <w:tc>
          <w:tcPr>
            <w:tcW w:w="3043" w:type="dxa"/>
          </w:tcPr>
          <w:p w:rsidR="006C1590" w:rsidRPr="00176C88" w:rsidRDefault="006C1590" w:rsidP="005373CC">
            <w:pPr>
              <w:bidi w:val="0"/>
            </w:pPr>
            <w:r w:rsidRPr="00176C88">
              <w:t>Orientation of the robot</w:t>
            </w:r>
          </w:p>
        </w:tc>
      </w:tr>
      <w:tr w:rsidR="006C1590" w:rsidRPr="00E44C58" w:rsidTr="00D91366">
        <w:trPr>
          <w:jc w:val="center"/>
        </w:trPr>
        <w:tc>
          <w:tcPr>
            <w:tcW w:w="3042" w:type="dxa"/>
          </w:tcPr>
          <w:p w:rsidR="006C1590" w:rsidRPr="00E44C58" w:rsidRDefault="006C1590" w:rsidP="004E0706">
            <w:pPr>
              <w:bidi w:val="0"/>
              <w:jc w:val="left"/>
            </w:pPr>
            <m:oMathPara>
              <m:oMathParaPr>
                <m:jc m:val="left"/>
              </m:oMathParaPr>
              <m:oMath>
                <m:r>
                  <w:rPr>
                    <w:rFonts w:ascii="Cambria Math" w:hAnsi="Cambria Math"/>
                  </w:rPr>
                  <m:t>w</m:t>
                </m:r>
              </m:oMath>
            </m:oMathPara>
          </w:p>
        </w:tc>
        <w:tc>
          <w:tcPr>
            <w:tcW w:w="3043" w:type="dxa"/>
          </w:tcPr>
          <w:p w:rsidR="006C1590" w:rsidRPr="00176C88" w:rsidRDefault="006C1590" w:rsidP="005373CC">
            <w:pPr>
              <w:bidi w:val="0"/>
            </w:pPr>
            <w:r w:rsidRPr="00176C88">
              <w:t>Angular velocity</w:t>
            </w:r>
          </w:p>
        </w:tc>
      </w:tr>
      <w:tr w:rsidR="006C1590" w:rsidRPr="00E44C58" w:rsidTr="00D91366">
        <w:trPr>
          <w:jc w:val="center"/>
        </w:trPr>
        <w:tc>
          <w:tcPr>
            <w:tcW w:w="3042" w:type="dxa"/>
          </w:tcPr>
          <w:p w:rsidR="006C1590" w:rsidRPr="00E44C58" w:rsidRDefault="006C1590" w:rsidP="004E0706">
            <w:pPr>
              <w:bidi w:val="0"/>
              <w:jc w:val="left"/>
            </w:pPr>
            <m:oMathPara>
              <m:oMathParaPr>
                <m:jc m:val="left"/>
              </m:oMathParaPr>
              <m:oMath>
                <m:r>
                  <w:rPr>
                    <w:rFonts w:ascii="Cambria Math" w:hAnsi="Cambria Math"/>
                  </w:rPr>
                  <m:t>L</m:t>
                </m:r>
              </m:oMath>
            </m:oMathPara>
          </w:p>
        </w:tc>
        <w:tc>
          <w:tcPr>
            <w:tcW w:w="3043" w:type="dxa"/>
          </w:tcPr>
          <w:p w:rsidR="006C1590" w:rsidRPr="00176C88" w:rsidRDefault="006C1590" w:rsidP="005373CC">
            <w:pPr>
              <w:bidi w:val="0"/>
            </w:pPr>
            <w:r w:rsidRPr="00176C88">
              <w:t>the distance between the wheels</w:t>
            </w:r>
          </w:p>
        </w:tc>
      </w:tr>
      <w:tr w:rsidR="006C1590" w:rsidRPr="00E44C58" w:rsidTr="00D91366">
        <w:trPr>
          <w:jc w:val="center"/>
        </w:trPr>
        <w:tc>
          <w:tcPr>
            <w:tcW w:w="3042" w:type="dxa"/>
          </w:tcPr>
          <w:p w:rsidR="006C1590" w:rsidRPr="00E44C58" w:rsidRDefault="006C1590" w:rsidP="004E0706">
            <w:pPr>
              <w:bidi w:val="0"/>
              <w:ind w:firstLine="0"/>
              <w:jc w:val="left"/>
            </w:pPr>
            <w:r>
              <w:rPr>
                <w:rFonts w:ascii="Cambria Math" w:hAnsi="Cambria Math" w:cstheme="majorBidi"/>
                <w:i/>
              </w:rPr>
              <w:t>r</w:t>
            </w:r>
          </w:p>
        </w:tc>
        <w:tc>
          <w:tcPr>
            <w:tcW w:w="3043" w:type="dxa"/>
          </w:tcPr>
          <w:p w:rsidR="006C1590" w:rsidRPr="00176C88" w:rsidRDefault="006C1590" w:rsidP="005373CC">
            <w:pPr>
              <w:bidi w:val="0"/>
            </w:pPr>
            <w:r w:rsidRPr="00176C88">
              <w:t>Radius of each wheel</w:t>
            </w:r>
          </w:p>
        </w:tc>
      </w:tr>
      <w:tr w:rsidR="006C1590" w:rsidRPr="00E44C58" w:rsidTr="00D91366">
        <w:trPr>
          <w:jc w:val="center"/>
        </w:trPr>
        <w:tc>
          <w:tcPr>
            <w:tcW w:w="3042" w:type="dxa"/>
          </w:tcPr>
          <w:p w:rsidR="006C1590" w:rsidRPr="00BD25F4" w:rsidRDefault="006C1590" w:rsidP="004E0706">
            <w:pPr>
              <w:bidi w:val="0"/>
              <w:jc w:val="left"/>
              <w:rPr>
                <w:rFonts w:ascii="Cambria Math" w:hAnsi="Cambria Math" w:cstheme="majorBidi"/>
                <w:i/>
              </w:rPr>
            </w:pPr>
            <m:oMathPara>
              <m:oMathParaPr>
                <m:jc m:val="left"/>
              </m:oMathParaPr>
              <m:oMath>
                <m:r>
                  <w:rPr>
                    <w:rFonts w:ascii="Cambria Math" w:hAnsi="Cambria Math"/>
                  </w:rPr>
                  <m:t>R</m:t>
                </m:r>
              </m:oMath>
            </m:oMathPara>
          </w:p>
        </w:tc>
        <w:tc>
          <w:tcPr>
            <w:tcW w:w="3043" w:type="dxa"/>
          </w:tcPr>
          <w:p w:rsidR="006C1590" w:rsidRPr="002242F2" w:rsidRDefault="006C1590" w:rsidP="005373CC">
            <w:pPr>
              <w:bidi w:val="0"/>
            </w:pPr>
            <w:r w:rsidRPr="002242F2">
              <w:t>Instantaneous curvature radius of the robot trajectory</w:t>
            </w:r>
          </w:p>
        </w:tc>
      </w:tr>
      <w:tr w:rsidR="006C1590" w:rsidRPr="00E44C58" w:rsidTr="00D91366">
        <w:trPr>
          <w:jc w:val="center"/>
        </w:trPr>
        <w:tc>
          <w:tcPr>
            <w:tcW w:w="3042" w:type="dxa"/>
          </w:tcPr>
          <w:p w:rsidR="006C1590" w:rsidRPr="00B4287A" w:rsidRDefault="006C1590" w:rsidP="004E0706">
            <w:pPr>
              <w:bidi w:val="0"/>
              <w:ind w:firstLine="0"/>
              <w:jc w:val="left"/>
              <w:rPr>
                <w:szCs w:val="24"/>
              </w:rPr>
            </w:pPr>
            <w:r w:rsidRPr="00B4287A">
              <w:rPr>
                <w:szCs w:val="24"/>
              </w:rPr>
              <w:t>ICC</w:t>
            </w:r>
          </w:p>
        </w:tc>
        <w:tc>
          <w:tcPr>
            <w:tcW w:w="3043" w:type="dxa"/>
          </w:tcPr>
          <w:p w:rsidR="006C1590" w:rsidRPr="002242F2" w:rsidRDefault="006C1590" w:rsidP="005373CC">
            <w:pPr>
              <w:bidi w:val="0"/>
            </w:pPr>
            <w:r>
              <w:t>Instantaneous center of curvature</w:t>
            </w:r>
          </w:p>
        </w:tc>
      </w:tr>
      <w:tr w:rsidR="006C1590" w:rsidRPr="00E44C58" w:rsidTr="00D91366">
        <w:trPr>
          <w:jc w:val="center"/>
        </w:trPr>
        <w:tc>
          <w:tcPr>
            <w:tcW w:w="3042" w:type="dxa"/>
          </w:tcPr>
          <w:p w:rsidR="006C1590" w:rsidRPr="00BD25F4" w:rsidRDefault="000E597F" w:rsidP="004E0706">
            <w:pPr>
              <w:bidi w:val="0"/>
              <w:jc w:val="left"/>
              <w:rPr>
                <w:rFonts w:ascii="Cambria Math" w:hAnsi="Cambria Math" w:cstheme="majorBidi"/>
                <w:i/>
              </w:rPr>
            </w:pPr>
            <m:oMathPara>
              <m:oMathParaPr>
                <m:jc m:val="left"/>
              </m:oMathParaP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R</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L</m:t>
                    </m:r>
                  </m:sub>
                </m:sSub>
              </m:oMath>
            </m:oMathPara>
          </w:p>
        </w:tc>
        <w:tc>
          <w:tcPr>
            <w:tcW w:w="3043" w:type="dxa"/>
          </w:tcPr>
          <w:p w:rsidR="006C1590" w:rsidRPr="00BD25F4" w:rsidRDefault="006C1590" w:rsidP="005373CC">
            <w:pPr>
              <w:bidi w:val="0"/>
              <w:rPr>
                <w:sz w:val="16"/>
                <w:szCs w:val="16"/>
              </w:rPr>
            </w:pPr>
            <w:r w:rsidRPr="00BD25F4">
              <w:rPr>
                <w:sz w:val="16"/>
                <w:szCs w:val="16"/>
              </w:rPr>
              <w:t>he linear velocity of the</w:t>
            </w:r>
            <w:r>
              <w:rPr>
                <w:sz w:val="16"/>
                <w:szCs w:val="16"/>
              </w:rPr>
              <w:t xml:space="preserve"> right</w:t>
            </w:r>
            <w:r w:rsidRPr="00BD25F4">
              <w:rPr>
                <w:sz w:val="16"/>
                <w:szCs w:val="16"/>
              </w:rPr>
              <w:t xml:space="preserve"> wheel</w:t>
            </w:r>
            <w:r>
              <w:rPr>
                <w:sz w:val="16"/>
                <w:szCs w:val="16"/>
              </w:rPr>
              <w:t xml:space="preserve"> and left wheel respectively</w:t>
            </w:r>
          </w:p>
        </w:tc>
      </w:tr>
    </w:tbl>
    <w:p w:rsidR="00D91366" w:rsidRDefault="00D91366" w:rsidP="002B35E7">
      <w:pPr>
        <w:jc w:val="center"/>
      </w:pPr>
    </w:p>
    <w:p w:rsidR="00D91366" w:rsidRPr="00D91366" w:rsidRDefault="000E597F" w:rsidP="00D91366">
      <w:pPr>
        <w:pStyle w:val="equation"/>
      </w:pPr>
      <m:oMath>
        <m:d>
          <m:dPr>
            <m:begChr m:val="["/>
            <m:endChr m:val="]"/>
            <m:ctrlPr>
              <w:rPr>
                <w:rFonts w:ascii="Cambria Math" w:hAnsi="Cambria Math"/>
                <w:lang w:bidi="ar-EG"/>
              </w:rPr>
            </m:ctrlPr>
          </m:dPr>
          <m:e>
            <m:m>
              <m:mPr>
                <m:mcs>
                  <m:mc>
                    <m:mcPr>
                      <m:count m:val="1"/>
                      <m:mcJc m:val="center"/>
                    </m:mcPr>
                  </m:mc>
                </m:mcs>
                <m:ctrlPr>
                  <w:rPr>
                    <w:rFonts w:ascii="Cambria Math" w:hAnsi="Cambria Math"/>
                    <w:lang w:bidi="ar-EG"/>
                  </w:rPr>
                </m:ctrlPr>
              </m:mPr>
              <m:mr>
                <m:e>
                  <m:sSub>
                    <m:sSubPr>
                      <m:ctrlPr>
                        <w:rPr>
                          <w:rFonts w:ascii="Cambria Math" w:hAnsi="Cambria Math"/>
                          <w:lang w:bidi="ar-EG"/>
                        </w:rPr>
                      </m:ctrlPr>
                    </m:sSubPr>
                    <m:e>
                      <m:r>
                        <w:rPr>
                          <w:rFonts w:ascii="Cambria Math" w:hAnsi="Cambria Math"/>
                          <w:lang w:bidi="ar-EG"/>
                        </w:rPr>
                        <m:t>V</m:t>
                      </m:r>
                    </m:e>
                    <m:sub>
                      <m:r>
                        <w:rPr>
                          <w:rFonts w:ascii="Cambria Math" w:hAnsi="Cambria Math"/>
                          <w:lang w:bidi="ar-EG"/>
                        </w:rPr>
                        <m:t>x</m:t>
                      </m:r>
                    </m:sub>
                  </m:sSub>
                  <m:r>
                    <m:rPr>
                      <m:sty m:val="p"/>
                    </m:rPr>
                    <w:rPr>
                      <w:rFonts w:ascii="Cambria Math" w:hAnsi="Cambria Math"/>
                      <w:lang w:bidi="ar-EG"/>
                    </w:rPr>
                    <m:t>(</m:t>
                  </m:r>
                  <m:r>
                    <w:rPr>
                      <w:rFonts w:ascii="Cambria Math" w:hAnsi="Cambria Math"/>
                      <w:lang w:bidi="ar-EG"/>
                    </w:rPr>
                    <m:t>t</m:t>
                  </m:r>
                  <m:r>
                    <m:rPr>
                      <m:sty m:val="p"/>
                    </m:rPr>
                    <w:rPr>
                      <w:rFonts w:ascii="Cambria Math" w:hAnsi="Cambria Math"/>
                      <w:lang w:bidi="ar-EG"/>
                    </w:rPr>
                    <m:t>)</m:t>
                  </m:r>
                </m:e>
              </m:mr>
              <m:mr>
                <m:e>
                  <m:sSub>
                    <m:sSubPr>
                      <m:ctrlPr>
                        <w:rPr>
                          <w:rFonts w:ascii="Cambria Math" w:hAnsi="Cambria Math"/>
                          <w:lang w:bidi="ar-EG"/>
                        </w:rPr>
                      </m:ctrlPr>
                    </m:sSubPr>
                    <m:e>
                      <m:r>
                        <w:rPr>
                          <w:rFonts w:ascii="Cambria Math" w:hAnsi="Cambria Math"/>
                          <w:lang w:bidi="ar-EG"/>
                        </w:rPr>
                        <m:t>V</m:t>
                      </m:r>
                    </m:e>
                    <m:sub>
                      <m:r>
                        <w:rPr>
                          <w:rFonts w:ascii="Cambria Math" w:hAnsi="Cambria Math"/>
                          <w:lang w:bidi="ar-EG"/>
                        </w:rPr>
                        <m:t>y</m:t>
                      </m:r>
                    </m:sub>
                  </m:sSub>
                  <m:r>
                    <m:rPr>
                      <m:sty m:val="p"/>
                    </m:rPr>
                    <w:rPr>
                      <w:rFonts w:ascii="Cambria Math" w:hAnsi="Cambria Math"/>
                      <w:lang w:bidi="ar-EG"/>
                    </w:rPr>
                    <m:t>(</m:t>
                  </m:r>
                  <m:r>
                    <w:rPr>
                      <w:rFonts w:ascii="Cambria Math" w:hAnsi="Cambria Math"/>
                      <w:lang w:bidi="ar-EG"/>
                    </w:rPr>
                    <m:t>t</m:t>
                  </m:r>
                  <m:r>
                    <m:rPr>
                      <m:sty m:val="p"/>
                    </m:rPr>
                    <w:rPr>
                      <w:rFonts w:ascii="Cambria Math" w:hAnsi="Cambria Math"/>
                      <w:lang w:bidi="ar-EG"/>
                    </w:rPr>
                    <m:t>)</m:t>
                  </m:r>
                </m:e>
              </m:mr>
              <m:mr>
                <m:e>
                  <m:acc>
                    <m:accPr>
                      <m:chr m:val="̇"/>
                      <m:ctrlPr>
                        <w:rPr>
                          <w:rFonts w:ascii="Cambria Math" w:hAnsi="Cambria Math" w:cstheme="majorBidi"/>
                        </w:rPr>
                      </m:ctrlPr>
                    </m:accPr>
                    <m:e>
                      <m:r>
                        <m:rPr>
                          <m:sty m:val="p"/>
                        </m:rPr>
                        <w:rPr>
                          <w:rFonts w:ascii="Cambria Math" w:hAnsi="Cambria Math" w:cstheme="majorBidi"/>
                        </w:rPr>
                        <m:t>θ</m:t>
                      </m:r>
                    </m:e>
                  </m:acc>
                  <m:r>
                    <m:rPr>
                      <m:sty m:val="p"/>
                    </m:rPr>
                    <w:rPr>
                      <w:rFonts w:ascii="Cambria Math" w:hAnsi="Cambria Math"/>
                      <w:lang w:bidi="ar-EG"/>
                    </w:rPr>
                    <m:t>(</m:t>
                  </m:r>
                  <m:r>
                    <w:rPr>
                      <w:rFonts w:ascii="Cambria Math" w:hAnsi="Cambria Math"/>
                      <w:lang w:bidi="ar-EG"/>
                    </w:rPr>
                    <m:t>t</m:t>
                  </m:r>
                  <m:r>
                    <m:rPr>
                      <m:sty m:val="p"/>
                    </m:rPr>
                    <w:rPr>
                      <w:rFonts w:ascii="Cambria Math" w:hAnsi="Cambria Math"/>
                      <w:lang w:bidi="ar-EG"/>
                    </w:rPr>
                    <m:t>)</m:t>
                  </m:r>
                </m:e>
              </m:mr>
            </m:m>
          </m:e>
        </m:d>
        <m:r>
          <m:rPr>
            <m:sty m:val="p"/>
          </m:rPr>
          <w:rPr>
            <w:rFonts w:ascii="Cambria Math" w:hAnsi="Cambria Math"/>
            <w:lang w:bidi="ar-EG"/>
          </w:rPr>
          <m:t>=</m:t>
        </m:r>
        <m:d>
          <m:dPr>
            <m:begChr m:val="["/>
            <m:endChr m:val="]"/>
            <m:ctrlPr>
              <w:rPr>
                <w:rFonts w:ascii="Cambria Math" w:hAnsi="Cambria Math"/>
                <w:lang w:bidi="ar-EG"/>
              </w:rPr>
            </m:ctrlPr>
          </m:dPr>
          <m:e>
            <m:m>
              <m:mPr>
                <m:mcs>
                  <m:mc>
                    <m:mcPr>
                      <m:count m:val="2"/>
                      <m:mcJc m:val="center"/>
                    </m:mcPr>
                  </m:mc>
                </m:mcs>
                <m:ctrlPr>
                  <w:rPr>
                    <w:rFonts w:ascii="Cambria Math" w:hAnsi="Cambria Math"/>
                    <w:lang w:bidi="ar-EG"/>
                  </w:rPr>
                </m:ctrlPr>
              </m:mPr>
              <m:mr>
                <m:e>
                  <m:f>
                    <m:fPr>
                      <m:ctrlPr>
                        <w:rPr>
                          <w:rFonts w:ascii="Cambria Math" w:hAnsi="Cambria Math"/>
                          <w:lang w:bidi="ar-EG"/>
                        </w:rPr>
                      </m:ctrlPr>
                    </m:fPr>
                    <m:num>
                      <m:r>
                        <w:rPr>
                          <w:rFonts w:ascii="Cambria Math" w:hAnsi="Cambria Math"/>
                          <w:lang w:bidi="ar-EG"/>
                        </w:rPr>
                        <m:t>r</m:t>
                      </m:r>
                    </m:num>
                    <m:den>
                      <m:r>
                        <m:rPr>
                          <m:sty m:val="p"/>
                        </m:rPr>
                        <w:rPr>
                          <w:rFonts w:ascii="Cambria Math" w:hAnsi="Cambria Math"/>
                          <w:lang w:bidi="ar-EG"/>
                        </w:rPr>
                        <m:t>2</m:t>
                      </m:r>
                    </m:den>
                  </m:f>
                </m:e>
                <m:e>
                  <m:f>
                    <m:fPr>
                      <m:ctrlPr>
                        <w:rPr>
                          <w:rFonts w:ascii="Cambria Math" w:hAnsi="Cambria Math"/>
                          <w:lang w:bidi="ar-EG"/>
                        </w:rPr>
                      </m:ctrlPr>
                    </m:fPr>
                    <m:num>
                      <m:r>
                        <w:rPr>
                          <w:rFonts w:ascii="Cambria Math" w:hAnsi="Cambria Math"/>
                          <w:lang w:bidi="ar-EG"/>
                        </w:rPr>
                        <m:t>r</m:t>
                      </m:r>
                    </m:num>
                    <m:den>
                      <m:r>
                        <m:rPr>
                          <m:sty m:val="p"/>
                        </m:rPr>
                        <w:rPr>
                          <w:rFonts w:ascii="Cambria Math" w:hAnsi="Cambria Math"/>
                          <w:lang w:bidi="ar-EG"/>
                        </w:rPr>
                        <m:t>2</m:t>
                      </m:r>
                    </m:den>
                  </m:f>
                </m:e>
              </m:mr>
              <m:mr>
                <m:e>
                  <m:m>
                    <m:mPr>
                      <m:mcs>
                        <m:mc>
                          <m:mcPr>
                            <m:count m:val="1"/>
                            <m:mcJc m:val="center"/>
                          </m:mcPr>
                        </m:mc>
                      </m:mcs>
                      <m:ctrlPr>
                        <w:rPr>
                          <w:rFonts w:ascii="Cambria Math" w:hAnsi="Cambria Math"/>
                          <w:lang w:bidi="ar-EG"/>
                        </w:rPr>
                      </m:ctrlPr>
                    </m:mPr>
                    <m:mr>
                      <m:e>
                        <m:r>
                          <m:rPr>
                            <m:sty m:val="p"/>
                          </m:rPr>
                          <w:rPr>
                            <w:rFonts w:ascii="Cambria Math" w:hAnsi="Cambria Math"/>
                            <w:lang w:bidi="ar-EG"/>
                          </w:rPr>
                          <m:t>0</m:t>
                        </m:r>
                      </m:e>
                    </m:mr>
                    <m:mr>
                      <m:e>
                        <m:f>
                          <m:fPr>
                            <m:ctrlPr>
                              <w:rPr>
                                <w:rFonts w:ascii="Cambria Math" w:hAnsi="Cambria Math"/>
                                <w:lang w:bidi="ar-EG"/>
                              </w:rPr>
                            </m:ctrlPr>
                          </m:fPr>
                          <m:num>
                            <m:r>
                              <m:rPr>
                                <m:sty m:val="p"/>
                              </m:rPr>
                              <w:rPr>
                                <w:rFonts w:ascii="Cambria Math" w:hAnsi="Cambria Math"/>
                                <w:lang w:bidi="ar-EG"/>
                              </w:rPr>
                              <m:t>-</m:t>
                            </m:r>
                            <m:r>
                              <w:rPr>
                                <w:rFonts w:ascii="Cambria Math" w:hAnsi="Cambria Math"/>
                                <w:lang w:bidi="ar-EG"/>
                              </w:rPr>
                              <m:t>r</m:t>
                            </m:r>
                          </m:num>
                          <m:den>
                            <m:r>
                              <w:rPr>
                                <w:rFonts w:ascii="Cambria Math" w:hAnsi="Cambria Math"/>
                                <w:lang w:bidi="ar-EG"/>
                              </w:rPr>
                              <m:t>L</m:t>
                            </m:r>
                          </m:den>
                        </m:f>
                      </m:e>
                    </m:mr>
                  </m:m>
                </m:e>
                <m:e>
                  <m:m>
                    <m:mPr>
                      <m:mcs>
                        <m:mc>
                          <m:mcPr>
                            <m:count m:val="1"/>
                            <m:mcJc m:val="center"/>
                          </m:mcPr>
                        </m:mc>
                      </m:mcs>
                      <m:ctrlPr>
                        <w:rPr>
                          <w:rFonts w:ascii="Cambria Math" w:hAnsi="Cambria Math"/>
                          <w:lang w:bidi="ar-EG"/>
                        </w:rPr>
                      </m:ctrlPr>
                    </m:mPr>
                    <m:mr>
                      <m:e>
                        <m:r>
                          <m:rPr>
                            <m:sty m:val="p"/>
                          </m:rPr>
                          <w:rPr>
                            <w:rFonts w:ascii="Cambria Math" w:hAnsi="Cambria Math"/>
                            <w:lang w:bidi="ar-EG"/>
                          </w:rPr>
                          <m:t>0</m:t>
                        </m:r>
                      </m:e>
                    </m:mr>
                    <m:mr>
                      <m:e>
                        <m:f>
                          <m:fPr>
                            <m:ctrlPr>
                              <w:rPr>
                                <w:rFonts w:ascii="Cambria Math" w:hAnsi="Cambria Math"/>
                                <w:lang w:bidi="ar-EG"/>
                              </w:rPr>
                            </m:ctrlPr>
                          </m:fPr>
                          <m:num>
                            <m:r>
                              <m:rPr>
                                <m:sty m:val="p"/>
                              </m:rPr>
                              <w:rPr>
                                <w:rFonts w:ascii="Cambria Math" w:hAnsi="Cambria Math"/>
                                <w:lang w:bidi="ar-EG"/>
                              </w:rPr>
                              <m:t>-</m:t>
                            </m:r>
                            <m:r>
                              <w:rPr>
                                <w:rFonts w:ascii="Cambria Math" w:hAnsi="Cambria Math"/>
                                <w:lang w:bidi="ar-EG"/>
                              </w:rPr>
                              <m:t>r</m:t>
                            </m:r>
                          </m:num>
                          <m:den>
                            <m:r>
                              <w:rPr>
                                <w:rFonts w:ascii="Cambria Math" w:hAnsi="Cambria Math"/>
                                <w:lang w:bidi="ar-EG"/>
                              </w:rPr>
                              <m:t>L</m:t>
                            </m:r>
                          </m:den>
                        </m:f>
                      </m:e>
                    </m:mr>
                  </m:m>
                </m:e>
              </m:mr>
            </m:m>
          </m:e>
        </m:d>
        <m:d>
          <m:dPr>
            <m:begChr m:val="["/>
            <m:endChr m:val="]"/>
            <m:ctrlPr>
              <w:rPr>
                <w:rFonts w:ascii="Cambria Math" w:hAnsi="Cambria Math"/>
                <w:lang w:bidi="ar-EG"/>
              </w:rPr>
            </m:ctrlPr>
          </m:dPr>
          <m:e>
            <m:m>
              <m:mPr>
                <m:mcs>
                  <m:mc>
                    <m:mcPr>
                      <m:count m:val="1"/>
                      <m:mcJc m:val="center"/>
                    </m:mcPr>
                  </m:mc>
                </m:mcs>
                <m:ctrlPr>
                  <w:rPr>
                    <w:rFonts w:ascii="Cambria Math" w:hAnsi="Cambria Math"/>
                    <w:lang w:bidi="ar-EG"/>
                  </w:rPr>
                </m:ctrlPr>
              </m:mPr>
              <m:mr>
                <m:e>
                  <m:sSub>
                    <m:sSubPr>
                      <m:ctrlPr>
                        <w:rPr>
                          <w:rFonts w:ascii="Cambria Math" w:hAnsi="Cambria Math"/>
                          <w:lang w:bidi="ar-EG"/>
                        </w:rPr>
                      </m:ctrlPr>
                    </m:sSubPr>
                    <m:e>
                      <m:r>
                        <w:rPr>
                          <w:rFonts w:ascii="Cambria Math" w:hAnsi="Cambria Math"/>
                          <w:lang w:bidi="ar-EG"/>
                        </w:rPr>
                        <m:t>w</m:t>
                      </m:r>
                    </m:e>
                    <m:sub>
                      <m:r>
                        <w:rPr>
                          <w:rFonts w:ascii="Cambria Math" w:hAnsi="Cambria Math"/>
                          <w:lang w:bidi="ar-EG"/>
                        </w:rPr>
                        <m:t>l</m:t>
                      </m:r>
                    </m:sub>
                  </m:sSub>
                  <m:r>
                    <m:rPr>
                      <m:sty m:val="p"/>
                    </m:rPr>
                    <w:rPr>
                      <w:rFonts w:ascii="Cambria Math" w:hAnsi="Cambria Math"/>
                      <w:lang w:bidi="ar-EG"/>
                    </w:rPr>
                    <m:t>(</m:t>
                  </m:r>
                  <m:r>
                    <w:rPr>
                      <w:rFonts w:ascii="Cambria Math" w:hAnsi="Cambria Math"/>
                      <w:lang w:bidi="ar-EG"/>
                    </w:rPr>
                    <m:t>t</m:t>
                  </m:r>
                  <m:r>
                    <m:rPr>
                      <m:sty m:val="p"/>
                    </m:rPr>
                    <w:rPr>
                      <w:rFonts w:ascii="Cambria Math" w:hAnsi="Cambria Math"/>
                      <w:lang w:bidi="ar-EG"/>
                    </w:rPr>
                    <m:t>)</m:t>
                  </m:r>
                </m:e>
              </m:mr>
              <m:mr>
                <m:e>
                  <m:sSub>
                    <m:sSubPr>
                      <m:ctrlPr>
                        <w:rPr>
                          <w:rFonts w:ascii="Cambria Math" w:hAnsi="Cambria Math"/>
                          <w:lang w:bidi="ar-EG"/>
                        </w:rPr>
                      </m:ctrlPr>
                    </m:sSubPr>
                    <m:e>
                      <m:r>
                        <w:rPr>
                          <w:rFonts w:ascii="Cambria Math" w:hAnsi="Cambria Math"/>
                          <w:lang w:bidi="ar-EG"/>
                        </w:rPr>
                        <m:t>w</m:t>
                      </m:r>
                    </m:e>
                    <m:sub>
                      <m:r>
                        <w:rPr>
                          <w:rFonts w:ascii="Cambria Math" w:hAnsi="Cambria Math"/>
                          <w:lang w:bidi="ar-EG"/>
                        </w:rPr>
                        <m:t>r</m:t>
                      </m:r>
                    </m:sub>
                  </m:sSub>
                  <m:r>
                    <m:rPr>
                      <m:sty m:val="p"/>
                    </m:rPr>
                    <w:rPr>
                      <w:rFonts w:ascii="Cambria Math" w:hAnsi="Cambria Math"/>
                      <w:lang w:bidi="ar-EG"/>
                    </w:rPr>
                    <m:t>(</m:t>
                  </m:r>
                  <m:r>
                    <w:rPr>
                      <w:rFonts w:ascii="Cambria Math" w:hAnsi="Cambria Math"/>
                      <w:lang w:bidi="ar-EG"/>
                    </w:rPr>
                    <m:t>t</m:t>
                  </m:r>
                  <m:r>
                    <m:rPr>
                      <m:sty m:val="p"/>
                    </m:rPr>
                    <w:rPr>
                      <w:rFonts w:ascii="Cambria Math" w:hAnsi="Cambria Math"/>
                      <w:lang w:bidi="ar-EG"/>
                    </w:rPr>
                    <m:t>)</m:t>
                  </m:r>
                </m:e>
              </m:mr>
            </m:m>
          </m:e>
        </m:d>
      </m:oMath>
      <w:r w:rsidR="00D91366">
        <w:rPr>
          <w:lang w:bidi="ar-EG"/>
        </w:rPr>
        <w:t xml:space="preserve">                        </w:t>
      </w:r>
      <w:r w:rsidR="00D91366">
        <w:tab/>
        <w:t>(</w:t>
      </w:r>
      <w:fldSimple w:instr=" SEQ &quot;equation&quot; \n \* MERGEFORMAT ">
        <w:r w:rsidR="0061710F">
          <w:rPr>
            <w:noProof/>
          </w:rPr>
          <w:t>9</w:t>
        </w:r>
      </w:fldSimple>
      <w:r w:rsidR="00D91366">
        <w:t>)</w:t>
      </w:r>
    </w:p>
    <w:p w:rsidR="00D91366" w:rsidRPr="00D91366" w:rsidRDefault="00D91366" w:rsidP="00D91366">
      <w:pPr>
        <w:pStyle w:val="equation"/>
      </w:pPr>
      <m:oMath>
        <m:r>
          <w:rPr>
            <w:rFonts w:ascii="Cambria Math" w:hAnsi="Cambria Math"/>
            <w:lang w:bidi="ar-EG"/>
          </w:rPr>
          <m:t>R</m:t>
        </m:r>
        <m:r>
          <m:rPr>
            <m:sty m:val="p"/>
          </m:rPr>
          <w:rPr>
            <w:rFonts w:ascii="Cambria Math" w:hAnsi="Cambria Math"/>
            <w:lang w:bidi="ar-EG"/>
          </w:rPr>
          <m:t>=</m:t>
        </m:r>
        <m:f>
          <m:fPr>
            <m:ctrlPr>
              <w:rPr>
                <w:rFonts w:ascii="Cambria Math" w:hAnsi="Cambria Math"/>
                <w:lang w:bidi="ar-EG"/>
              </w:rPr>
            </m:ctrlPr>
          </m:fPr>
          <m:num>
            <m:r>
              <w:rPr>
                <w:rFonts w:ascii="Cambria Math" w:hAnsi="Cambria Math"/>
                <w:lang w:bidi="ar-EG"/>
              </w:rPr>
              <m:t>L</m:t>
            </m:r>
          </m:num>
          <m:den>
            <m:r>
              <m:rPr>
                <m:sty m:val="p"/>
              </m:rPr>
              <w:rPr>
                <w:rFonts w:ascii="Cambria Math" w:hAnsi="Cambria Math"/>
                <w:lang w:bidi="ar-EG"/>
              </w:rPr>
              <m:t>2</m:t>
            </m:r>
          </m:den>
        </m:f>
        <m:f>
          <m:fPr>
            <m:ctrlPr>
              <w:rPr>
                <w:rFonts w:ascii="Cambria Math" w:hAnsi="Cambria Math"/>
                <w:lang w:bidi="ar-EG"/>
              </w:rPr>
            </m:ctrlPr>
          </m:fPr>
          <m:num>
            <m:sSub>
              <m:sSubPr>
                <m:ctrlPr>
                  <w:rPr>
                    <w:rFonts w:ascii="Cambria Math" w:hAnsi="Cambria Math" w:cstheme="majorBidi"/>
                  </w:rPr>
                </m:ctrlPr>
              </m:sSubPr>
              <m:e>
                <m:r>
                  <w:rPr>
                    <w:rFonts w:ascii="Cambria Math" w:hAnsi="Cambria Math" w:cstheme="majorBidi"/>
                  </w:rPr>
                  <m:t>V</m:t>
                </m:r>
              </m:e>
              <m:sub>
                <m:r>
                  <w:rPr>
                    <w:rFonts w:ascii="Cambria Math" w:hAnsi="Cambria Math" w:cstheme="majorBidi"/>
                  </w:rPr>
                  <m:t>R</m:t>
                </m:r>
              </m:sub>
            </m:sSub>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V</m:t>
                </m:r>
              </m:e>
              <m:sub>
                <m:r>
                  <w:rPr>
                    <w:rFonts w:ascii="Cambria Math" w:hAnsi="Cambria Math" w:cstheme="majorBidi"/>
                  </w:rPr>
                  <m:t>Rl</m:t>
                </m:r>
              </m:sub>
            </m:sSub>
          </m:num>
          <m:den>
            <m:sSub>
              <m:sSubPr>
                <m:ctrlPr>
                  <w:rPr>
                    <w:rFonts w:ascii="Cambria Math" w:hAnsi="Cambria Math" w:cstheme="majorBidi"/>
                  </w:rPr>
                </m:ctrlPr>
              </m:sSubPr>
              <m:e>
                <m:r>
                  <w:rPr>
                    <w:rFonts w:ascii="Cambria Math" w:hAnsi="Cambria Math" w:cstheme="majorBidi"/>
                  </w:rPr>
                  <m:t>V</m:t>
                </m:r>
              </m:e>
              <m:sub>
                <m:r>
                  <w:rPr>
                    <w:rFonts w:ascii="Cambria Math" w:hAnsi="Cambria Math" w:cstheme="majorBidi"/>
                  </w:rPr>
                  <m:t>R</m:t>
                </m:r>
              </m:sub>
            </m:sSub>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V</m:t>
                </m:r>
              </m:e>
              <m:sub>
                <m:r>
                  <w:rPr>
                    <w:rFonts w:ascii="Cambria Math" w:hAnsi="Cambria Math" w:cstheme="majorBidi"/>
                  </w:rPr>
                  <m:t>L</m:t>
                </m:r>
              </m:sub>
            </m:sSub>
          </m:den>
        </m:f>
      </m:oMath>
      <w:r>
        <w:rPr>
          <w:lang w:bidi="ar-EG"/>
        </w:rPr>
        <w:t xml:space="preserve">                                    </w:t>
      </w:r>
      <w:r>
        <w:tab/>
      </w:r>
      <w:r>
        <w:tab/>
        <w:t>(</w:t>
      </w:r>
      <w:fldSimple w:instr=" SEQ &quot;equation&quot; \n \* MERGEFORMAT ">
        <w:r w:rsidR="0061710F">
          <w:rPr>
            <w:noProof/>
          </w:rPr>
          <w:t>10</w:t>
        </w:r>
      </w:fldSimple>
      <w:r>
        <w:t>)</w:t>
      </w:r>
    </w:p>
    <w:p w:rsidR="00320A5C" w:rsidRDefault="00461637" w:rsidP="00461637">
      <w:pPr>
        <w:pStyle w:val="heading2"/>
      </w:pPr>
      <w:r w:rsidRPr="00461637">
        <w:t>Mathematical modeling of a DC motor.</w:t>
      </w:r>
      <w:r w:rsidR="002B35E7" w:rsidRPr="00320A5C">
        <w:t xml:space="preserve"> </w:t>
      </w:r>
    </w:p>
    <w:p w:rsidR="007B4D87" w:rsidRDefault="007B4D87" w:rsidP="004001E1">
      <w:pPr>
        <w:pStyle w:val="p1a"/>
      </w:pPr>
      <w:r w:rsidRPr="007B4D87">
        <w:t>A common actuator in control systems is the DC motor</w:t>
      </w:r>
      <w:r w:rsidR="004001E1">
        <w:t xml:space="preserve"> [9]</w:t>
      </w:r>
      <w:r w:rsidRPr="007B4D87">
        <w:t>. It directly provides rotary motion and, coupled with wheels or drums and cables, can provide translational motion. The electric equivalent circuit of the armature and the free-body diagram of the rotor are shown in the following figure [</w:t>
      </w:r>
      <w:r w:rsidR="004001E1">
        <w:t>10</w:t>
      </w:r>
      <w:r w:rsidRPr="007B4D87">
        <w:t>].</w:t>
      </w:r>
    </w:p>
    <w:p w:rsidR="00A37B55" w:rsidRPr="00A37B55" w:rsidRDefault="00A37B55" w:rsidP="00DE6630">
      <w:r w:rsidRPr="00A37B55">
        <w:t xml:space="preserve">The torque generated by a DC motor is proportional to the armature current </w:t>
      </w:r>
      <w:r w:rsidR="004001E1">
        <w:t xml:space="preserve">[11] </w:t>
      </w:r>
      <w:r w:rsidRPr="00A37B55">
        <w:t xml:space="preserve">and the strength of the magnetic field. In </w:t>
      </w:r>
      <w:r w:rsidR="00E60E52">
        <w:t>this</w:t>
      </w:r>
      <w:r w:rsidRPr="00A37B55">
        <w:t xml:space="preserve"> case, the magnetic field is </w:t>
      </w:r>
      <w:r w:rsidR="00E60E52">
        <w:t xml:space="preserve">assumed to be </w:t>
      </w:r>
      <w:r w:rsidRPr="00A37B55">
        <w:t>constant</w:t>
      </w:r>
      <w:r w:rsidR="004001E1">
        <w:t xml:space="preserve"> [12]</w:t>
      </w:r>
      <w:r w:rsidRPr="00A37B55">
        <w:t xml:space="preserve"> and, therefore, that the motor torque is proportional to only the armature current i by a constant factor </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t</m:t>
            </m:r>
          </m:sub>
        </m:sSub>
        <m:r>
          <w:rPr>
            <w:rFonts w:ascii="Cambria Math" w:hAnsi="Cambria Math"/>
            <w:szCs w:val="24"/>
          </w:rPr>
          <m:t xml:space="preserve"> </m:t>
        </m:r>
      </m:oMath>
      <w:r w:rsidR="004001E1">
        <w:rPr>
          <w:szCs w:val="24"/>
        </w:rPr>
        <w:t>[1</w:t>
      </w:r>
      <w:r w:rsidR="00DE6630">
        <w:rPr>
          <w:szCs w:val="24"/>
        </w:rPr>
        <w:t>3</w:t>
      </w:r>
      <w:r w:rsidR="004001E1">
        <w:rPr>
          <w:szCs w:val="24"/>
        </w:rPr>
        <w:t>]</w:t>
      </w:r>
      <w:r w:rsidRPr="00A37B55">
        <w:t xml:space="preserve">as shown in the equation below.                                      </w:t>
      </w:r>
    </w:p>
    <w:p w:rsidR="007B4D87" w:rsidRPr="007B4D87" w:rsidRDefault="007B4D87" w:rsidP="007B4D87">
      <w:pPr>
        <w:jc w:val="center"/>
      </w:pPr>
      <w:r>
        <w:rPr>
          <w:i/>
          <w:iCs/>
          <w:noProof/>
          <w:szCs w:val="24"/>
          <w:lang w:val="fr-FR" w:eastAsia="fr-FR"/>
        </w:rPr>
        <w:lastRenderedPageBreak/>
        <w:drawing>
          <wp:inline distT="0" distB="0" distL="0" distR="0" wp14:anchorId="3E6A0653" wp14:editId="048170BA">
            <wp:extent cx="3699564" cy="1603612"/>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srcRect/>
                    <a:stretch>
                      <a:fillRect/>
                    </a:stretch>
                  </pic:blipFill>
                  <pic:spPr bwMode="auto">
                    <a:xfrm>
                      <a:off x="0" y="0"/>
                      <a:ext cx="3752123" cy="1626394"/>
                    </a:xfrm>
                    <a:prstGeom prst="rect">
                      <a:avLst/>
                    </a:prstGeom>
                    <a:noFill/>
                    <a:ln w="9525">
                      <a:noFill/>
                      <a:miter lim="800000"/>
                      <a:headEnd/>
                      <a:tailEnd/>
                    </a:ln>
                  </pic:spPr>
                </pic:pic>
              </a:graphicData>
            </a:graphic>
          </wp:inline>
        </w:drawing>
      </w:r>
    </w:p>
    <w:p w:rsidR="00A37B55" w:rsidRDefault="00A37B55" w:rsidP="00A37B55">
      <w:pPr>
        <w:pStyle w:val="figurecaption"/>
      </w:pPr>
      <w:r>
        <w:rPr>
          <w:b/>
        </w:rPr>
        <w:t xml:space="preserve">Fig. </w:t>
      </w:r>
      <w:r>
        <w:rPr>
          <w:b/>
        </w:rPr>
        <w:fldChar w:fldCharType="begin"/>
      </w:r>
      <w:r>
        <w:rPr>
          <w:b/>
        </w:rPr>
        <w:instrText xml:space="preserve"> SEQ "Figure" \* MERGEFORMAT </w:instrText>
      </w:r>
      <w:r>
        <w:rPr>
          <w:b/>
        </w:rPr>
        <w:fldChar w:fldCharType="separate"/>
      </w:r>
      <w:r w:rsidR="0061710F">
        <w:rPr>
          <w:b/>
          <w:noProof/>
        </w:rPr>
        <w:t>2</w:t>
      </w:r>
      <w:r>
        <w:rPr>
          <w:b/>
        </w:rPr>
        <w:fldChar w:fldCharType="end"/>
      </w:r>
      <w:r>
        <w:rPr>
          <w:b/>
        </w:rPr>
        <w:t>.</w:t>
      </w:r>
      <w:r>
        <w:t xml:space="preserve"> </w:t>
      </w:r>
      <w:r w:rsidRPr="00A37B55">
        <w:t>Model representation of a DC motor</w:t>
      </w:r>
    </w:p>
    <w:p w:rsidR="008679D0" w:rsidRPr="008679D0" w:rsidRDefault="008679D0" w:rsidP="008679D0">
      <w:pPr>
        <w:pStyle w:val="tablecaption"/>
      </w:pPr>
      <w:r>
        <w:rPr>
          <w:b/>
        </w:rPr>
        <w:t xml:space="preserve">Table </w:t>
      </w:r>
      <w:r>
        <w:rPr>
          <w:b/>
        </w:rPr>
        <w:fldChar w:fldCharType="begin"/>
      </w:r>
      <w:r>
        <w:rPr>
          <w:b/>
        </w:rPr>
        <w:instrText xml:space="preserve"> SEQ "Table" \* MERGEFORMAT </w:instrText>
      </w:r>
      <w:r>
        <w:rPr>
          <w:b/>
        </w:rPr>
        <w:fldChar w:fldCharType="separate"/>
      </w:r>
      <w:r w:rsidR="0061710F">
        <w:rPr>
          <w:b/>
          <w:noProof/>
        </w:rPr>
        <w:t>2</w:t>
      </w:r>
      <w:r>
        <w:rPr>
          <w:b/>
        </w:rPr>
        <w:fldChar w:fldCharType="end"/>
      </w:r>
      <w:r>
        <w:rPr>
          <w:b/>
        </w:rPr>
        <w:t>.</w:t>
      </w:r>
      <w:r>
        <w:t xml:space="preserve"> </w:t>
      </w:r>
      <w:r w:rsidRPr="00E44C58">
        <w:t xml:space="preserve">PHYSICAL PARAMETERS OF </w:t>
      </w:r>
      <w:r>
        <w:t>DC motor</w:t>
      </w:r>
    </w:p>
    <w:tbl>
      <w:tblPr>
        <w:tblStyle w:val="TableGrid"/>
        <w:tblW w:w="0" w:type="auto"/>
        <w:jc w:val="center"/>
        <w:tblLook w:val="04A0" w:firstRow="1" w:lastRow="0" w:firstColumn="1" w:lastColumn="0" w:noHBand="0" w:noVBand="1"/>
      </w:tblPr>
      <w:tblGrid>
        <w:gridCol w:w="1526"/>
        <w:gridCol w:w="4559"/>
      </w:tblGrid>
      <w:tr w:rsidR="002101EB" w:rsidRPr="00E44C58" w:rsidTr="002101EB">
        <w:trPr>
          <w:trHeight w:val="251"/>
          <w:jc w:val="center"/>
        </w:trPr>
        <w:tc>
          <w:tcPr>
            <w:tcW w:w="1526" w:type="dxa"/>
          </w:tcPr>
          <w:p w:rsidR="002101EB" w:rsidRPr="00E44C58" w:rsidRDefault="002101EB" w:rsidP="002101EB">
            <w:pPr>
              <w:bidi w:val="0"/>
              <w:ind w:firstLine="0"/>
            </w:pPr>
            <w:r>
              <w:t>J</w:t>
            </w:r>
          </w:p>
        </w:tc>
        <w:tc>
          <w:tcPr>
            <w:tcW w:w="4559" w:type="dxa"/>
          </w:tcPr>
          <w:p w:rsidR="002101EB" w:rsidRPr="00176C88" w:rsidRDefault="002101EB" w:rsidP="002101EB">
            <w:pPr>
              <w:bidi w:val="0"/>
            </w:pPr>
            <w:r>
              <w:t>M</w:t>
            </w:r>
            <w:r w:rsidRPr="005A6599">
              <w:t>oment of inertia of the rotor</w:t>
            </w:r>
            <w:r>
              <w:t xml:space="preserve"> (</w:t>
            </w:r>
            <w:r w:rsidRPr="00417B70">
              <w:t>kg.m^2</w:t>
            </w:r>
            <w:r>
              <w:t>)</w:t>
            </w:r>
          </w:p>
        </w:tc>
      </w:tr>
      <w:tr w:rsidR="002101EB" w:rsidRPr="00E44C58" w:rsidTr="002101EB">
        <w:trPr>
          <w:trHeight w:val="251"/>
          <w:jc w:val="center"/>
        </w:trPr>
        <w:tc>
          <w:tcPr>
            <w:tcW w:w="1526" w:type="dxa"/>
          </w:tcPr>
          <w:p w:rsidR="002101EB" w:rsidRPr="00E44C58" w:rsidRDefault="002101EB" w:rsidP="002101EB">
            <w:pPr>
              <w:bidi w:val="0"/>
              <w:ind w:firstLine="0"/>
              <w:jc w:val="left"/>
            </w:pPr>
            <w:r>
              <w:t>b</w:t>
            </w:r>
          </w:p>
        </w:tc>
        <w:tc>
          <w:tcPr>
            <w:tcW w:w="4559" w:type="dxa"/>
          </w:tcPr>
          <w:p w:rsidR="002101EB" w:rsidRPr="00176C88" w:rsidRDefault="002101EB" w:rsidP="002101EB">
            <w:pPr>
              <w:bidi w:val="0"/>
            </w:pPr>
            <w:r>
              <w:t>M</w:t>
            </w:r>
            <w:r w:rsidRPr="005A6599">
              <w:t>otor viscous friction constant</w:t>
            </w:r>
            <w:r>
              <w:t xml:space="preserve"> (</w:t>
            </w:r>
            <w:r w:rsidRPr="00417B70">
              <w:t>N.m.s</w:t>
            </w:r>
            <w:r>
              <w:t>)</w:t>
            </w:r>
          </w:p>
        </w:tc>
      </w:tr>
      <w:tr w:rsidR="002101EB" w:rsidRPr="00E44C58" w:rsidTr="002101EB">
        <w:trPr>
          <w:trHeight w:val="251"/>
          <w:jc w:val="center"/>
        </w:trPr>
        <w:tc>
          <w:tcPr>
            <w:tcW w:w="1526" w:type="dxa"/>
          </w:tcPr>
          <w:p w:rsidR="002101EB" w:rsidRPr="002101EB" w:rsidRDefault="000E597F" w:rsidP="002101EB">
            <w:pPr>
              <w:bidi w:val="0"/>
              <w:jc w:val="left"/>
            </w:pPr>
            <m:oMathPara>
              <m:oMathParaPr>
                <m:jc m:val="left"/>
              </m:oMathParaP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t</m:t>
                    </m:r>
                  </m:sub>
                </m:sSub>
              </m:oMath>
            </m:oMathPara>
          </w:p>
        </w:tc>
        <w:tc>
          <w:tcPr>
            <w:tcW w:w="4559" w:type="dxa"/>
          </w:tcPr>
          <w:p w:rsidR="002101EB" w:rsidRPr="00176C88" w:rsidRDefault="002101EB" w:rsidP="002101EB">
            <w:pPr>
              <w:bidi w:val="0"/>
            </w:pPr>
            <w:r>
              <w:t>E</w:t>
            </w:r>
            <w:r w:rsidRPr="005A6599">
              <w:t>lectromotive force constant</w:t>
            </w:r>
            <w:r>
              <w:t xml:space="preserve">  (</w:t>
            </w:r>
            <w:r w:rsidRPr="00417B70">
              <w:t>V/rad/sec</w:t>
            </w:r>
            <w:r>
              <w:t>)</w:t>
            </w:r>
          </w:p>
        </w:tc>
      </w:tr>
      <w:tr w:rsidR="002101EB" w:rsidRPr="00E44C58" w:rsidTr="002101EB">
        <w:trPr>
          <w:trHeight w:val="251"/>
          <w:jc w:val="center"/>
        </w:trPr>
        <w:tc>
          <w:tcPr>
            <w:tcW w:w="1526" w:type="dxa"/>
          </w:tcPr>
          <w:p w:rsidR="002101EB" w:rsidRPr="00E44C58" w:rsidRDefault="000E597F" w:rsidP="002101EB">
            <w:pPr>
              <w:bidi w:val="0"/>
              <w:jc w:val="left"/>
            </w:pPr>
            <m:oMathPara>
              <m:oMathParaPr>
                <m:jc m:val="left"/>
              </m:oMathParaP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e</m:t>
                    </m:r>
                  </m:sub>
                </m:sSub>
              </m:oMath>
            </m:oMathPara>
          </w:p>
        </w:tc>
        <w:tc>
          <w:tcPr>
            <w:tcW w:w="4559" w:type="dxa"/>
          </w:tcPr>
          <w:p w:rsidR="002101EB" w:rsidRPr="00176C88" w:rsidRDefault="002101EB" w:rsidP="002101EB">
            <w:pPr>
              <w:bidi w:val="0"/>
            </w:pPr>
            <w:r>
              <w:t>M</w:t>
            </w:r>
            <w:r w:rsidRPr="005A6599">
              <w:t>otor torque constant</w:t>
            </w:r>
            <w:r>
              <w:t xml:space="preserve">  (</w:t>
            </w:r>
            <w:r w:rsidRPr="00417B70">
              <w:t>N.m/Amp</w:t>
            </w:r>
            <w:r>
              <w:t>)</w:t>
            </w:r>
          </w:p>
        </w:tc>
      </w:tr>
      <w:tr w:rsidR="002101EB" w:rsidRPr="00E44C58" w:rsidTr="002101EB">
        <w:trPr>
          <w:trHeight w:val="251"/>
          <w:jc w:val="center"/>
        </w:trPr>
        <w:tc>
          <w:tcPr>
            <w:tcW w:w="1526" w:type="dxa"/>
          </w:tcPr>
          <w:p w:rsidR="002101EB" w:rsidRPr="00E44C58" w:rsidRDefault="002101EB" w:rsidP="002101EB">
            <w:pPr>
              <w:bidi w:val="0"/>
              <w:ind w:firstLine="0"/>
              <w:jc w:val="left"/>
            </w:pPr>
            <w:r>
              <w:t>R</w:t>
            </w:r>
          </w:p>
        </w:tc>
        <w:tc>
          <w:tcPr>
            <w:tcW w:w="4559" w:type="dxa"/>
          </w:tcPr>
          <w:p w:rsidR="002101EB" w:rsidRPr="00176C88" w:rsidRDefault="002101EB" w:rsidP="002101EB">
            <w:pPr>
              <w:bidi w:val="0"/>
            </w:pPr>
            <w:r>
              <w:t>E</w:t>
            </w:r>
            <w:r w:rsidRPr="005A6599">
              <w:t>lectric resistance</w:t>
            </w:r>
            <w:r>
              <w:t xml:space="preserve"> (</w:t>
            </w:r>
            <w:r w:rsidRPr="00417B70">
              <w:t>Ohm</w:t>
            </w:r>
            <w:r>
              <w:t>)</w:t>
            </w:r>
          </w:p>
        </w:tc>
      </w:tr>
      <w:tr w:rsidR="002101EB" w:rsidRPr="00E44C58" w:rsidTr="002101EB">
        <w:trPr>
          <w:trHeight w:val="251"/>
          <w:jc w:val="center"/>
        </w:trPr>
        <w:tc>
          <w:tcPr>
            <w:tcW w:w="1526" w:type="dxa"/>
          </w:tcPr>
          <w:p w:rsidR="002101EB" w:rsidRPr="00E44C58" w:rsidRDefault="002101EB" w:rsidP="002101EB">
            <w:pPr>
              <w:bidi w:val="0"/>
              <w:ind w:firstLine="0"/>
              <w:jc w:val="left"/>
            </w:pPr>
            <w:r>
              <w:t>L</w:t>
            </w:r>
          </w:p>
        </w:tc>
        <w:tc>
          <w:tcPr>
            <w:tcW w:w="4559" w:type="dxa"/>
          </w:tcPr>
          <w:p w:rsidR="002101EB" w:rsidRPr="00176C88" w:rsidRDefault="002101EB" w:rsidP="002101EB">
            <w:pPr>
              <w:bidi w:val="0"/>
            </w:pPr>
            <w:r>
              <w:t>E</w:t>
            </w:r>
            <w:r w:rsidRPr="005A6599">
              <w:t>lectric inductance</w:t>
            </w:r>
            <w:r>
              <w:t xml:space="preserve">  (H)</w:t>
            </w:r>
          </w:p>
        </w:tc>
      </w:tr>
      <w:tr w:rsidR="002101EB" w:rsidRPr="00E44C58" w:rsidTr="002101EB">
        <w:trPr>
          <w:trHeight w:val="251"/>
          <w:jc w:val="center"/>
        </w:trPr>
        <w:tc>
          <w:tcPr>
            <w:tcW w:w="1526" w:type="dxa"/>
          </w:tcPr>
          <w:p w:rsidR="002101EB" w:rsidRPr="002101EB" w:rsidRDefault="000E597F" w:rsidP="002101EB">
            <w:pPr>
              <w:bidi w:val="0"/>
              <w:ind w:firstLine="0"/>
            </w:pPr>
            <m:oMathPara>
              <m:oMathParaPr>
                <m:jc m:val="left"/>
              </m:oMathParaPr>
              <m:oMath>
                <m:acc>
                  <m:accPr>
                    <m:chr m:val="̇"/>
                    <m:ctrlPr>
                      <w:rPr>
                        <w:rFonts w:ascii="Cambria Math" w:hAnsi="Cambria Math"/>
                        <w:i/>
                      </w:rPr>
                    </m:ctrlPr>
                  </m:accPr>
                  <m:e>
                    <m:r>
                      <m:rPr>
                        <m:sty m:val="p"/>
                      </m:rPr>
                      <w:rPr>
                        <w:rFonts w:ascii="Cambria Math" w:hAnsi="Cambria Math" w:cstheme="majorBidi"/>
                        <w:szCs w:val="24"/>
                      </w:rPr>
                      <m:t>θ</m:t>
                    </m:r>
                  </m:e>
                </m:acc>
              </m:oMath>
            </m:oMathPara>
          </w:p>
        </w:tc>
        <w:tc>
          <w:tcPr>
            <w:tcW w:w="4559" w:type="dxa"/>
          </w:tcPr>
          <w:p w:rsidR="002101EB" w:rsidRDefault="002101EB" w:rsidP="002101EB">
            <w:pPr>
              <w:bidi w:val="0"/>
            </w:pPr>
            <w:r w:rsidRPr="00D7632A">
              <w:t>angular velocity of the shaft</w:t>
            </w:r>
          </w:p>
        </w:tc>
      </w:tr>
    </w:tbl>
    <w:p w:rsidR="00886B33" w:rsidRDefault="00886B33" w:rsidP="00886B33">
      <w:pPr>
        <w:spacing w:line="480" w:lineRule="auto"/>
        <w:jc w:val="center"/>
        <w:rPr>
          <w:szCs w:val="24"/>
        </w:rPr>
      </w:pPr>
    </w:p>
    <w:p w:rsidR="00886B33" w:rsidRPr="00886B33" w:rsidRDefault="00886B33" w:rsidP="00886B33">
      <w:pPr>
        <w:pStyle w:val="equation"/>
      </w:pPr>
      <m:oMath>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 xml:space="preserve"> i</m:t>
        </m:r>
      </m:oMath>
      <w:r w:rsidRPr="00D7632A">
        <w:t xml:space="preserve">  </w:t>
      </w:r>
      <w:r>
        <w:t xml:space="preserve">                                     </w:t>
      </w:r>
      <w:r>
        <w:tab/>
      </w:r>
      <w:r>
        <w:tab/>
        <w:t>(</w:t>
      </w:r>
      <w:fldSimple w:instr=" SEQ &quot;equation&quot; \n \* MERGEFORMAT ">
        <w:r w:rsidR="0061710F">
          <w:rPr>
            <w:noProof/>
          </w:rPr>
          <w:t>11</w:t>
        </w:r>
      </w:fldSimple>
      <w:r>
        <w:t>)</w:t>
      </w:r>
    </w:p>
    <w:p w:rsidR="00886B33" w:rsidRPr="00886B33" w:rsidRDefault="00886B33" w:rsidP="00886B33">
      <w:pPr>
        <w:pStyle w:val="equation"/>
      </w:pPr>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e</m:t>
            </m:r>
          </m:sub>
        </m:sSub>
        <m:acc>
          <m:accPr>
            <m:chr m:val="̇"/>
            <m:ctrlPr>
              <w:rPr>
                <w:rFonts w:ascii="Cambria Math" w:hAnsi="Cambria Math"/>
                <w:i/>
              </w:rPr>
            </m:ctrlPr>
          </m:accPr>
          <m:e>
            <m:r>
              <m:rPr>
                <m:sty m:val="p"/>
              </m:rPr>
              <w:rPr>
                <w:rFonts w:ascii="Cambria Math" w:hAnsi="Cambria Math" w:cstheme="majorBidi"/>
              </w:rPr>
              <m:t>θ</m:t>
            </m:r>
          </m:e>
        </m:acc>
        <m:r>
          <w:rPr>
            <w:rFonts w:ascii="Cambria Math" w:hAnsi="Cambria Math"/>
          </w:rPr>
          <m:t xml:space="preserve">    </m:t>
        </m:r>
      </m:oMath>
      <w:r w:rsidRPr="00D7632A">
        <w:t xml:space="preserve"> </w:t>
      </w:r>
      <w:r>
        <w:t xml:space="preserve">                                </w:t>
      </w:r>
      <w:r>
        <w:tab/>
      </w:r>
      <w:r>
        <w:tab/>
        <w:t>(</w:t>
      </w:r>
      <w:fldSimple w:instr=" SEQ &quot;equation&quot; \n \* MERGEFORMAT ">
        <w:r w:rsidR="0061710F">
          <w:rPr>
            <w:noProof/>
          </w:rPr>
          <w:t>12</w:t>
        </w:r>
      </w:fldSimple>
      <w:r>
        <w:t>)</w:t>
      </w:r>
    </w:p>
    <w:p w:rsidR="00886B33" w:rsidRPr="00DB0F18" w:rsidRDefault="00886B33" w:rsidP="00517EDC">
      <w:pPr>
        <w:pStyle w:val="NormalWeb"/>
        <w:shd w:val="clear" w:color="auto" w:fill="FFFFFF"/>
        <w:spacing w:before="0" w:beforeAutospacing="0" w:after="0" w:afterAutospacing="0" w:line="276" w:lineRule="auto"/>
        <w:jc w:val="both"/>
        <w:rPr>
          <w:sz w:val="20"/>
          <w:szCs w:val="20"/>
          <w:lang w:val="en-US" w:eastAsia="en-US"/>
        </w:rPr>
      </w:pPr>
      <w:r w:rsidRPr="00DB0F18">
        <w:rPr>
          <w:sz w:val="20"/>
          <w:szCs w:val="20"/>
          <w:lang w:val="en-US" w:eastAsia="en-US"/>
        </w:rPr>
        <w:t>In SI units, Kt = Ke ; therefore, K</w:t>
      </w:r>
      <w:r w:rsidR="00517EDC">
        <w:rPr>
          <w:sz w:val="20"/>
          <w:szCs w:val="20"/>
          <w:lang w:val="en-US" w:eastAsia="en-US"/>
        </w:rPr>
        <w:t xml:space="preserve"> is used</w:t>
      </w:r>
      <w:r w:rsidRPr="00DB0F18">
        <w:rPr>
          <w:sz w:val="20"/>
          <w:szCs w:val="20"/>
          <w:lang w:eastAsia="en-US"/>
        </w:rPr>
        <w:t> </w:t>
      </w:r>
      <w:r w:rsidRPr="00DB0F18">
        <w:rPr>
          <w:sz w:val="20"/>
          <w:szCs w:val="20"/>
          <w:lang w:val="en-US" w:eastAsia="en-US"/>
        </w:rPr>
        <w:t>to represent both the motor torque constant and the electromotive force.</w:t>
      </w:r>
    </w:p>
    <w:p w:rsidR="00886B33" w:rsidRPr="00DB0F18" w:rsidRDefault="00886B33" w:rsidP="00DB0F18">
      <w:pPr>
        <w:pStyle w:val="equation"/>
      </w:pPr>
      <m:oMath>
        <m:r>
          <w:rPr>
            <w:rFonts w:ascii="Cambria Math" w:hAnsi="Cambria Math"/>
          </w:rPr>
          <m:t>J</m:t>
        </m:r>
        <m:acc>
          <m:accPr>
            <m:chr m:val="̈"/>
            <m:ctrlPr>
              <w:rPr>
                <w:rFonts w:ascii="Cambria Math" w:hAnsi="Cambria Math"/>
                <w:i/>
              </w:rPr>
            </m:ctrlPr>
          </m:accPr>
          <m:e>
            <m:r>
              <m:rPr>
                <m:sty m:val="p"/>
              </m:rPr>
              <w:rPr>
                <w:rFonts w:ascii="Cambria Math" w:hAnsi="Cambria Math" w:cstheme="majorBidi"/>
              </w:rPr>
              <m:t>θ</m:t>
            </m:r>
          </m:e>
        </m:acc>
        <m:r>
          <w:rPr>
            <w:rFonts w:ascii="Cambria Math" w:hAnsi="Cambria Math"/>
          </w:rPr>
          <m:t>+b</m:t>
        </m:r>
        <m:acc>
          <m:accPr>
            <m:chr m:val="̇"/>
            <m:ctrlPr>
              <w:rPr>
                <w:rFonts w:ascii="Cambria Math" w:hAnsi="Cambria Math"/>
                <w:i/>
              </w:rPr>
            </m:ctrlPr>
          </m:accPr>
          <m:e>
            <m:r>
              <m:rPr>
                <m:sty m:val="p"/>
              </m:rPr>
              <w:rPr>
                <w:rFonts w:ascii="Cambria Math" w:hAnsi="Cambria Math" w:cstheme="majorBidi"/>
              </w:rPr>
              <m:t>θ</m:t>
            </m:r>
          </m:e>
        </m:acc>
        <m:r>
          <w:rPr>
            <w:rFonts w:ascii="Cambria Math" w:hAnsi="Cambria Math"/>
          </w:rPr>
          <m:t>=k i</m:t>
        </m:r>
      </m:oMath>
      <w:r>
        <w:t xml:space="preserve">                     </w:t>
      </w:r>
      <w:r w:rsidR="00DB0F18">
        <w:t xml:space="preserve">  </w:t>
      </w:r>
      <w:r w:rsidR="00DB0F18">
        <w:tab/>
      </w:r>
      <w:r w:rsidR="00DB0F18">
        <w:tab/>
        <w:t>(</w:t>
      </w:r>
      <w:fldSimple w:instr=" SEQ &quot;equation&quot; \n \* MERGEFORMAT ">
        <w:r w:rsidR="0061710F">
          <w:rPr>
            <w:noProof/>
          </w:rPr>
          <w:t>13</w:t>
        </w:r>
      </w:fldSimple>
      <w:r w:rsidR="00DB0F18">
        <w:t>)</w:t>
      </w:r>
    </w:p>
    <w:p w:rsidR="00886B33" w:rsidRPr="00DB0F18" w:rsidRDefault="00DB0F18" w:rsidP="00DB0F18">
      <w:pPr>
        <w:pStyle w:val="equation"/>
      </w:pPr>
      <m:oMath>
        <m:r>
          <w:rPr>
            <w:rFonts w:ascii="Cambria Math" w:hAnsi="Cambria Math"/>
          </w:rPr>
          <m:t>L</m:t>
        </m:r>
        <m:r>
          <m:rPr>
            <m:sty m:val="p"/>
          </m:rPr>
          <w:rPr>
            <w:rFonts w:ascii="Cambria Math" w:hAnsi="Cambria Math"/>
          </w:rPr>
          <m:t xml:space="preserve"> </m:t>
        </m:r>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i</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K</m:t>
        </m:r>
        <m:acc>
          <m:accPr>
            <m:chr m:val="̇"/>
            <m:ctrlPr>
              <w:rPr>
                <w:rFonts w:ascii="Cambria Math" w:hAnsi="Cambria Math"/>
              </w:rPr>
            </m:ctrlPr>
          </m:accPr>
          <m:e>
            <m:r>
              <m:rPr>
                <m:sty m:val="p"/>
              </m:rPr>
              <w:rPr>
                <w:rFonts w:ascii="Cambria Math" w:hAnsi="Cambria Math" w:cstheme="majorBidi"/>
              </w:rPr>
              <m:t>θ</m:t>
            </m:r>
          </m:e>
        </m:acc>
      </m:oMath>
      <w:r w:rsidR="00886B33">
        <w:t xml:space="preserve">       </w:t>
      </w:r>
      <w:r>
        <w:t xml:space="preserve">     </w:t>
      </w:r>
      <w:r>
        <w:tab/>
      </w:r>
      <w:r>
        <w:tab/>
        <w:t>(</w:t>
      </w:r>
      <w:fldSimple w:instr=" SEQ &quot;equation&quot; \n \* MERGEFORMAT ">
        <w:r w:rsidR="0061710F">
          <w:rPr>
            <w:noProof/>
          </w:rPr>
          <w:t>14</w:t>
        </w:r>
      </w:fldSimple>
      <w:r>
        <w:t>)</w:t>
      </w:r>
    </w:p>
    <w:p w:rsidR="00886B33" w:rsidRPr="00DB0F18" w:rsidRDefault="00886B33" w:rsidP="00517EDC">
      <w:pPr>
        <w:spacing w:line="276" w:lineRule="auto"/>
      </w:pPr>
      <w:r w:rsidRPr="00DB0F18">
        <w:t>From eq (13) and (</w:t>
      </w:r>
      <w:r w:rsidR="00DB0F18" w:rsidRPr="00DB0F18">
        <w:t>14),</w:t>
      </w:r>
      <w:r w:rsidRPr="00DB0F18">
        <w:t xml:space="preserve"> the Laplace transform</w:t>
      </w:r>
      <w:r w:rsidR="00517EDC">
        <w:t xml:space="preserve"> is applied</w:t>
      </w:r>
      <w:r w:rsidRPr="00DB0F18">
        <w:t xml:space="preserve"> and </w:t>
      </w:r>
      <w:r w:rsidR="00517EDC">
        <w:t>the</w:t>
      </w:r>
      <w:r w:rsidRPr="00DB0F18">
        <w:t xml:space="preserve"> result</w:t>
      </w:r>
      <w:r w:rsidR="00517EDC">
        <w:t>s are shown</w:t>
      </w:r>
      <w:r w:rsidRPr="00DB0F18">
        <w:t xml:space="preserve"> by the modeling equations:</w:t>
      </w:r>
    </w:p>
    <w:p w:rsidR="00886B33" w:rsidRPr="00DB0F18" w:rsidRDefault="00886B33" w:rsidP="00DB0F18">
      <w:pPr>
        <w:pStyle w:val="equation"/>
      </w:pPr>
      <m:oMath>
        <m:r>
          <w:rPr>
            <w:rFonts w:ascii="Cambria Math" w:hAnsi="Cambria Math"/>
          </w:rPr>
          <m:t>s</m:t>
        </m:r>
        <m:r>
          <m:rPr>
            <m:sty m:val="p"/>
          </m:rPr>
          <w:rPr>
            <w:rFonts w:ascii="Cambria Math" w:hAnsi="Cambria Math"/>
          </w:rPr>
          <m:t>(</m:t>
        </m:r>
        <m:r>
          <w:rPr>
            <w:rFonts w:ascii="Cambria Math" w:hAnsi="Cambria Math"/>
          </w:rPr>
          <m:t>Js</m:t>
        </m:r>
        <m:r>
          <m:rPr>
            <m:sty m:val="p"/>
          </m:rPr>
          <w:rPr>
            <w:rFonts w:ascii="Cambria Math" w:hAnsi="Cambria Math"/>
          </w:rPr>
          <m:t>+</m:t>
        </m:r>
        <m:r>
          <w:rPr>
            <w:rFonts w:ascii="Cambria Math" w:hAnsi="Cambria Math"/>
          </w:rPr>
          <m:t>b</m:t>
        </m:r>
        <m:r>
          <m:rPr>
            <m:sty m:val="p"/>
          </m:rPr>
          <w:rPr>
            <w:rFonts w:ascii="Cambria Math" w:hAnsi="Cambria Math"/>
          </w:rPr>
          <m:t>)Ω(</m:t>
        </m:r>
        <m:r>
          <w:rPr>
            <w:rFonts w:ascii="Cambria Math" w:hAnsi="Cambria Math"/>
          </w:rPr>
          <m:t>s</m:t>
        </m:r>
        <m:r>
          <m:rPr>
            <m:sty m:val="p"/>
          </m:rPr>
          <w:rPr>
            <w:rFonts w:ascii="Cambria Math" w:hAnsi="Cambria Math"/>
          </w:rPr>
          <m:t>)=</m:t>
        </m:r>
        <m:r>
          <w:rPr>
            <w:rFonts w:ascii="Cambria Math" w:hAnsi="Cambria Math"/>
          </w:rPr>
          <m:t>k</m:t>
        </m:r>
        <m:r>
          <m:rPr>
            <m:sty m:val="p"/>
          </m:rPr>
          <w:rPr>
            <w:rFonts w:ascii="Cambria Math" w:hAnsi="Cambria Math"/>
          </w:rPr>
          <m:t xml:space="preserve"> </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oMath>
      <w:r>
        <w:t xml:space="preserve">             </w:t>
      </w:r>
      <w:r w:rsidR="00DB0F18">
        <w:t xml:space="preserve">  </w:t>
      </w:r>
      <w:r w:rsidR="00DB0F18">
        <w:tab/>
      </w:r>
      <w:r w:rsidR="00DB0F18">
        <w:tab/>
        <w:t>(</w:t>
      </w:r>
      <w:fldSimple w:instr=" SEQ &quot;equation&quot; \n \* MERGEFORMAT ">
        <w:r w:rsidR="0061710F">
          <w:rPr>
            <w:noProof/>
          </w:rPr>
          <w:t>15</w:t>
        </w:r>
      </w:fldSimple>
      <w:r w:rsidR="00DB0F18">
        <w:t>)</w:t>
      </w:r>
    </w:p>
    <w:p w:rsidR="00886B33" w:rsidRPr="00DB0F18" w:rsidRDefault="00DB0F18" w:rsidP="00DB0F18">
      <w:pPr>
        <w:pStyle w:val="equation"/>
      </w:pPr>
      <m:oMath>
        <m:r>
          <w:rPr>
            <w:rFonts w:ascii="Cambria Math" w:hAnsi="Cambria Math"/>
          </w:rPr>
          <m:t>s</m:t>
        </m:r>
        <m:d>
          <m:dPr>
            <m:ctrlPr>
              <w:rPr>
                <w:rFonts w:ascii="Cambria Math" w:hAnsi="Cambria Math"/>
              </w:rPr>
            </m:ctrlPr>
          </m:dPr>
          <m:e>
            <m:r>
              <w:rPr>
                <w:rFonts w:ascii="Cambria Math" w:hAnsi="Cambria Math"/>
              </w:rPr>
              <m:t>Ls</m:t>
            </m:r>
            <m:r>
              <m:rPr>
                <m:sty m:val="p"/>
              </m:rPr>
              <w:rPr>
                <w:rFonts w:ascii="Cambria Math" w:hAnsi="Cambria Math"/>
              </w:rPr>
              <m:t>+</m:t>
            </m:r>
            <m:r>
              <w:rPr>
                <w:rFonts w:ascii="Cambria Math" w:hAnsi="Cambria Math"/>
              </w:rPr>
              <m:t>R</m:t>
            </m:r>
          </m:e>
        </m:d>
        <m:r>
          <w:rPr>
            <w:rFonts w:ascii="Cambria Math" w:hAnsi="Cambria Math"/>
          </w:rPr>
          <m:t>I</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V</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Ks</m:t>
        </m:r>
        <m:r>
          <m:rPr>
            <m:sty m:val="p"/>
          </m:rPr>
          <w:rPr>
            <w:rFonts w:ascii="Cambria Math" w:hAnsi="Cambria Math"/>
          </w:rPr>
          <m:t>Ω(</m:t>
        </m:r>
        <m:r>
          <w:rPr>
            <w:rFonts w:ascii="Cambria Math" w:hAnsi="Cambria Math"/>
          </w:rPr>
          <m:t>s</m:t>
        </m:r>
        <m:r>
          <m:rPr>
            <m:sty m:val="p"/>
          </m:rPr>
          <w:rPr>
            <w:rFonts w:ascii="Cambria Math" w:hAnsi="Cambria Math"/>
          </w:rPr>
          <m:t>)</m:t>
        </m:r>
      </m:oMath>
      <w:r>
        <w:t xml:space="preserve">   </w:t>
      </w:r>
      <w:r>
        <w:tab/>
      </w:r>
      <w:r>
        <w:tab/>
        <w:t>(</w:t>
      </w:r>
      <w:fldSimple w:instr=" SEQ &quot;equation&quot; \n \* MERGEFORMAT ">
        <w:r w:rsidR="0061710F">
          <w:rPr>
            <w:noProof/>
          </w:rPr>
          <w:t>16</w:t>
        </w:r>
      </w:fldSimple>
      <w:r>
        <w:t>)</w:t>
      </w:r>
    </w:p>
    <w:p w:rsidR="00886B33" w:rsidRPr="00DB0F18" w:rsidRDefault="00AB6BCD" w:rsidP="00AB6BCD">
      <w:pPr>
        <w:pStyle w:val="equation"/>
      </w:pPr>
      <m:oMath>
        <m:r>
          <w:rPr>
            <w:rFonts w:ascii="Cambria Math" w:hAnsi="Cambria Math"/>
          </w:rPr>
          <m:t xml:space="preserve">         </m:t>
        </m:r>
        <m:f>
          <m:fPr>
            <m:ctrlPr>
              <w:rPr>
                <w:rFonts w:ascii="Cambria Math" w:hAnsi="Cambria Math"/>
              </w:rPr>
            </m:ctrlPr>
          </m:fPr>
          <m:num>
            <m:r>
              <m:rPr>
                <m:sty m:val="p"/>
              </m:rPr>
              <w:rPr>
                <w:rFonts w:ascii="Cambria Math" w:hAnsi="Cambria Math"/>
                <w:szCs w:val="24"/>
              </w:rPr>
              <m:t>Ω</m:t>
            </m:r>
            <m:d>
              <m:dPr>
                <m:ctrlPr>
                  <w:rPr>
                    <w:rFonts w:ascii="Cambria Math" w:hAnsi="Cambria Math"/>
                  </w:rPr>
                </m:ctrlPr>
              </m:dPr>
              <m:e>
                <m:r>
                  <w:rPr>
                    <w:rFonts w:ascii="Cambria Math" w:hAnsi="Cambria Math"/>
                  </w:rPr>
                  <m:t>s</m:t>
                </m:r>
              </m:e>
            </m:d>
          </m:num>
          <m:den>
            <m:r>
              <w:rPr>
                <w:rFonts w:ascii="Cambria Math" w:hAnsi="Cambria Math"/>
              </w:rPr>
              <m:t>V</m:t>
            </m:r>
            <m:d>
              <m:dPr>
                <m:ctrlPr>
                  <w:rPr>
                    <w:rFonts w:ascii="Cambria Math" w:hAnsi="Cambria Math"/>
                  </w:rPr>
                </m:ctrlPr>
              </m:dPr>
              <m:e>
                <m:r>
                  <w:rPr>
                    <w:rFonts w:ascii="Cambria Math" w:hAnsi="Cambria Math"/>
                  </w:rPr>
                  <m:t>s</m:t>
                </m:r>
              </m:e>
            </m:d>
          </m:den>
        </m:f>
        <m:r>
          <m:rPr>
            <m:sty m:val="p"/>
          </m:rPr>
          <w:rPr>
            <w:rFonts w:ascii="Cambria Math" w:hAnsi="Cambria Math"/>
          </w:rPr>
          <m:t>=</m:t>
        </m:r>
        <m:f>
          <m:fPr>
            <m:ctrlPr>
              <w:rPr>
                <w:rFonts w:ascii="Cambria Math" w:hAnsi="Cambria Math"/>
              </w:rPr>
            </m:ctrlPr>
          </m:fPr>
          <m:num>
            <m:r>
              <w:rPr>
                <w:rFonts w:ascii="Cambria Math" w:hAnsi="Cambria Math"/>
              </w:rPr>
              <m:t>K</m:t>
            </m:r>
          </m:num>
          <m:den>
            <m:d>
              <m:dPr>
                <m:ctrlPr>
                  <w:rPr>
                    <w:rFonts w:ascii="Cambria Math" w:hAnsi="Cambria Math"/>
                  </w:rPr>
                </m:ctrlPr>
              </m:dPr>
              <m:e>
                <m:r>
                  <w:rPr>
                    <w:rFonts w:ascii="Cambria Math" w:hAnsi="Cambria Math"/>
                  </w:rPr>
                  <m:t>Js</m:t>
                </m:r>
                <m:r>
                  <m:rPr>
                    <m:sty m:val="p"/>
                  </m:rPr>
                  <w:rPr>
                    <w:rFonts w:ascii="Cambria Math" w:hAnsi="Cambria Math"/>
                  </w:rPr>
                  <m:t>+</m:t>
                </m:r>
                <m:r>
                  <w:rPr>
                    <w:rFonts w:ascii="Cambria Math" w:hAnsi="Cambria Math"/>
                  </w:rPr>
                  <m:t>b</m:t>
                </m:r>
              </m:e>
            </m:d>
            <m:d>
              <m:dPr>
                <m:ctrlPr>
                  <w:rPr>
                    <w:rFonts w:ascii="Cambria Math" w:hAnsi="Cambria Math"/>
                  </w:rPr>
                </m:ctrlPr>
              </m:dPr>
              <m:e>
                <m:r>
                  <w:rPr>
                    <w:rFonts w:ascii="Cambria Math" w:hAnsi="Cambria Math"/>
                  </w:rPr>
                  <m:t>Ls</m:t>
                </m:r>
                <m:r>
                  <m:rPr>
                    <m:sty m:val="p"/>
                  </m:rPr>
                  <w:rPr>
                    <w:rFonts w:ascii="Cambria Math" w:hAnsi="Cambria Math"/>
                  </w:rPr>
                  <m:t>+</m:t>
                </m:r>
                <m:r>
                  <w:rPr>
                    <w:rFonts w:ascii="Cambria Math" w:hAnsi="Cambria Math"/>
                  </w:rPr>
                  <m:t>R</m:t>
                </m:r>
              </m:e>
            </m:d>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den>
        </m:f>
      </m:oMath>
      <w:r w:rsidR="00DB0F18">
        <w:t xml:space="preserve">          </w:t>
      </w:r>
      <w:r w:rsidR="00DB0F18">
        <w:tab/>
      </w:r>
      <w:r w:rsidR="00DB0F18">
        <w:tab/>
        <w:t>(</w:t>
      </w:r>
      <w:fldSimple w:instr=" SEQ &quot;equation&quot; \n \* MERGEFORMAT ">
        <w:r w:rsidR="0061710F">
          <w:rPr>
            <w:noProof/>
          </w:rPr>
          <w:t>17</w:t>
        </w:r>
      </w:fldSimple>
      <w:r w:rsidR="00DB0F18">
        <w:t>)</w:t>
      </w:r>
    </w:p>
    <w:p w:rsidR="002101EB" w:rsidRDefault="002101EB" w:rsidP="005373CC">
      <w:pPr>
        <w:pStyle w:val="p1a"/>
      </w:pPr>
    </w:p>
    <w:p w:rsidR="00886B33" w:rsidRPr="00886B33" w:rsidRDefault="00886B33" w:rsidP="00886B33"/>
    <w:p w:rsidR="005373CC" w:rsidRDefault="005373CC" w:rsidP="005373CC">
      <w:pPr>
        <w:pStyle w:val="heading1"/>
      </w:pPr>
      <w:r>
        <w:lastRenderedPageBreak/>
        <w:t>Controller design</w:t>
      </w:r>
    </w:p>
    <w:p w:rsidR="00806762" w:rsidRDefault="005373CC" w:rsidP="00E60E52">
      <w:pPr>
        <w:ind w:firstLine="0"/>
      </w:pPr>
      <w:r w:rsidRPr="005373CC">
        <w:t xml:space="preserve">The design target of </w:t>
      </w:r>
      <w:r w:rsidR="00E60E52">
        <w:t>the</w:t>
      </w:r>
      <w:r w:rsidRPr="005373CC">
        <w:t xml:space="preserve"> system is to control the cart robot with </w:t>
      </w:r>
      <w:r>
        <w:t>a fuzzy logic algorithm</w:t>
      </w:r>
      <w:r w:rsidRPr="005373CC">
        <w:t xml:space="preserve"> </w:t>
      </w:r>
      <w:r>
        <w:t>in same time</w:t>
      </w:r>
      <w:r w:rsidRPr="005373CC">
        <w:t xml:space="preserve"> </w:t>
      </w:r>
      <w:r>
        <w:t>with the arm robot</w:t>
      </w:r>
      <w:r w:rsidR="00EB0B68">
        <w:t xml:space="preserve"> [14]</w:t>
      </w:r>
      <w:r w:rsidRPr="005373CC">
        <w:t xml:space="preserve">. Therefore, the design task </w:t>
      </w:r>
      <w:r w:rsidR="00296E45">
        <w:t>is</w:t>
      </w:r>
      <w:r w:rsidRPr="005373CC">
        <w:t xml:space="preserve"> divided into two parts.</w:t>
      </w:r>
      <w:r w:rsidR="00E60E52">
        <w:t xml:space="preserve"> T</w:t>
      </w:r>
      <w:r w:rsidRPr="005373CC">
        <w:t>he design process</w:t>
      </w:r>
      <w:r w:rsidR="00517EDC">
        <w:t xml:space="preserve"> is started</w:t>
      </w:r>
      <w:r w:rsidRPr="005373CC">
        <w:t xml:space="preserve"> </w:t>
      </w:r>
      <w:r w:rsidR="00517EDC">
        <w:t>by</w:t>
      </w:r>
      <w:r w:rsidRPr="005373CC">
        <w:t xml:space="preserve"> the cart robot controller</w:t>
      </w:r>
      <w:r>
        <w:t xml:space="preserve"> to perform good nav</w:t>
      </w:r>
      <w:r w:rsidR="00E60E52">
        <w:t>igation results</w:t>
      </w:r>
      <w:r w:rsidRPr="005373CC">
        <w:t xml:space="preserve">. </w:t>
      </w:r>
    </w:p>
    <w:p w:rsidR="008F39A8" w:rsidRDefault="008F39A8" w:rsidP="008F39A8">
      <w:pPr>
        <w:ind w:firstLine="0"/>
      </w:pPr>
    </w:p>
    <w:p w:rsidR="00781FC1" w:rsidRPr="00781FC1" w:rsidRDefault="00806762" w:rsidP="008F39A8">
      <w:pPr>
        <w:ind w:firstLine="0"/>
      </w:pPr>
      <w:r>
        <w:t xml:space="preserve">   </w:t>
      </w:r>
      <w:r w:rsidR="00284301" w:rsidRPr="00284301">
        <w:t>A typical structure of a fuzzy logic controller is shown in Fig. 8. Using a preprocessor, the inputs that were in the form of crisp values generated from feedback error (e) and change of error (de)</w:t>
      </w:r>
      <w:r w:rsidR="00DA67B1">
        <w:t xml:space="preserve"> [15]</w:t>
      </w:r>
      <w:r w:rsidR="00284301" w:rsidRPr="00284301">
        <w:t xml:space="preserve"> were conditioned in terms of multiplying by constant gains before entering into the main control block. The fuzzification block converts input data to degrees of membership functions and matches data with conditions of rules. From the rule based commands, the Mamdani-type inference engine determined the capability of degree of employed rules and returned a fuzzy set for defuzzification block where the fuzzy output data were taken and crisp values were returned.</w:t>
      </w:r>
    </w:p>
    <w:p w:rsidR="00781FC1" w:rsidRDefault="00781FC1" w:rsidP="00781FC1">
      <w:pPr>
        <w:pStyle w:val="p1a"/>
        <w:rPr>
          <w:noProof/>
          <w:szCs w:val="24"/>
          <w:lang w:val="fr-FR" w:eastAsia="fr-FR"/>
        </w:rPr>
      </w:pPr>
    </w:p>
    <w:p w:rsidR="00781FC1" w:rsidRDefault="00781FC1" w:rsidP="00781FC1">
      <w:pPr>
        <w:pStyle w:val="p1a"/>
        <w:rPr>
          <w:noProof/>
          <w:szCs w:val="24"/>
          <w:lang w:val="fr-FR" w:eastAsia="fr-FR"/>
        </w:rPr>
      </w:pPr>
    </w:p>
    <w:p w:rsidR="00781FC1" w:rsidRDefault="00781FC1" w:rsidP="00781FC1">
      <w:pPr>
        <w:pStyle w:val="p1a"/>
      </w:pPr>
      <w:r>
        <w:rPr>
          <w:noProof/>
          <w:szCs w:val="24"/>
          <w:lang w:val="fr-FR" w:eastAsia="fr-FR"/>
        </w:rPr>
        <w:drawing>
          <wp:inline distT="0" distB="0" distL="0" distR="0" wp14:anchorId="70D7DB01" wp14:editId="23F99B91">
            <wp:extent cx="4392930" cy="1627737"/>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srcRect/>
                    <a:stretch>
                      <a:fillRect/>
                    </a:stretch>
                  </pic:blipFill>
                  <pic:spPr bwMode="auto">
                    <a:xfrm>
                      <a:off x="0" y="0"/>
                      <a:ext cx="4392930" cy="1627737"/>
                    </a:xfrm>
                    <a:prstGeom prst="rect">
                      <a:avLst/>
                    </a:prstGeom>
                    <a:noFill/>
                    <a:ln w="9525">
                      <a:noFill/>
                      <a:miter lim="800000"/>
                      <a:headEnd/>
                      <a:tailEnd/>
                    </a:ln>
                  </pic:spPr>
                </pic:pic>
              </a:graphicData>
            </a:graphic>
          </wp:inline>
        </w:drawing>
      </w:r>
    </w:p>
    <w:p w:rsidR="00781FC1" w:rsidRDefault="00781FC1" w:rsidP="00781FC1">
      <w:pPr>
        <w:pStyle w:val="figurecaption"/>
      </w:pPr>
      <w:r>
        <w:rPr>
          <w:b/>
        </w:rPr>
        <w:t xml:space="preserve">Fig. </w:t>
      </w:r>
      <w:r>
        <w:rPr>
          <w:b/>
        </w:rPr>
        <w:fldChar w:fldCharType="begin"/>
      </w:r>
      <w:r>
        <w:rPr>
          <w:b/>
        </w:rPr>
        <w:instrText xml:space="preserve"> SEQ "Figure" \* MERGEFORMAT </w:instrText>
      </w:r>
      <w:r>
        <w:rPr>
          <w:b/>
        </w:rPr>
        <w:fldChar w:fldCharType="separate"/>
      </w:r>
      <w:r w:rsidR="0061710F">
        <w:rPr>
          <w:b/>
          <w:noProof/>
        </w:rPr>
        <w:t>3</w:t>
      </w:r>
      <w:r>
        <w:rPr>
          <w:b/>
        </w:rPr>
        <w:fldChar w:fldCharType="end"/>
      </w:r>
      <w:r>
        <w:rPr>
          <w:b/>
        </w:rPr>
        <w:t>.</w:t>
      </w:r>
      <w:r>
        <w:t xml:space="preserve"> </w:t>
      </w:r>
      <w:r w:rsidRPr="00781FC1">
        <w:t>Block diagram of mobile manipulator robot based Fuzzy logic controller</w:t>
      </w:r>
    </w:p>
    <w:p w:rsidR="00284301" w:rsidRDefault="00284301" w:rsidP="00284301">
      <w:pPr>
        <w:ind w:firstLine="0"/>
      </w:pPr>
      <w:r w:rsidRPr="00284301">
        <w:t xml:space="preserve">The outputs of the fuzzy sets were converted to crisp values through centroid </w:t>
      </w:r>
      <w:r w:rsidR="00AD463B" w:rsidRPr="00284301">
        <w:t>fuzzification</w:t>
      </w:r>
      <w:r w:rsidRPr="00284301">
        <w:t xml:space="preserve"> method</w:t>
      </w:r>
      <w:r w:rsidR="00DA67B1">
        <w:t xml:space="preserve"> [16]</w:t>
      </w:r>
      <w:r w:rsidRPr="00284301">
        <w:t xml:space="preserve">. The </w:t>
      </w:r>
      <w:r w:rsidR="00AD463B" w:rsidRPr="00284301">
        <w:t>post-processing</w:t>
      </w:r>
      <w:r w:rsidRPr="00284301">
        <w:t xml:space="preserve"> block then converted these crisp values into standard control signals</w:t>
      </w:r>
      <w:r w:rsidR="00DA67B1">
        <w:t xml:space="preserve"> [17]</w:t>
      </w:r>
      <w:r w:rsidRPr="00284301">
        <w:t>. In this project, experiential knowledge was borrowed from proportional integral control error and change of error to define fuzzy membership functions. The rule Table 1 was then designed and used with a triangular membership function inputs-output in the fuzzy logic controller and was implemented in the simulation.</w:t>
      </w:r>
    </w:p>
    <w:p w:rsidR="00AD463B" w:rsidRDefault="00AD463B" w:rsidP="00284301">
      <w:pPr>
        <w:ind w:firstLine="0"/>
      </w:pPr>
      <w:r>
        <w:rPr>
          <w:noProof/>
          <w:szCs w:val="24"/>
          <w:lang w:val="fr-FR" w:eastAsia="fr-FR"/>
        </w:rPr>
        <w:drawing>
          <wp:inline distT="0" distB="0" distL="0" distR="0" wp14:anchorId="366E96EC" wp14:editId="4BA0A8FC">
            <wp:extent cx="4392930" cy="96182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392930" cy="961827"/>
                    </a:xfrm>
                    <a:prstGeom prst="rect">
                      <a:avLst/>
                    </a:prstGeom>
                    <a:noFill/>
                    <a:ln w="9525">
                      <a:noFill/>
                      <a:miter lim="800000"/>
                      <a:headEnd/>
                      <a:tailEnd/>
                    </a:ln>
                  </pic:spPr>
                </pic:pic>
              </a:graphicData>
            </a:graphic>
          </wp:inline>
        </w:drawing>
      </w:r>
    </w:p>
    <w:p w:rsidR="00CD74F6" w:rsidRPr="00CD74F6" w:rsidRDefault="00CD74F6" w:rsidP="00CD74F6">
      <w:pPr>
        <w:pStyle w:val="figurecaption"/>
      </w:pPr>
      <w:r>
        <w:rPr>
          <w:b/>
        </w:rPr>
        <w:t xml:space="preserve">Fig. </w:t>
      </w:r>
      <w:r>
        <w:rPr>
          <w:b/>
        </w:rPr>
        <w:fldChar w:fldCharType="begin"/>
      </w:r>
      <w:r>
        <w:rPr>
          <w:b/>
        </w:rPr>
        <w:instrText xml:space="preserve"> SEQ "Figure" \* MERGEFORMAT </w:instrText>
      </w:r>
      <w:r>
        <w:rPr>
          <w:b/>
        </w:rPr>
        <w:fldChar w:fldCharType="separate"/>
      </w:r>
      <w:r w:rsidR="0061710F">
        <w:rPr>
          <w:b/>
          <w:noProof/>
        </w:rPr>
        <w:t>4</w:t>
      </w:r>
      <w:r>
        <w:rPr>
          <w:b/>
        </w:rPr>
        <w:fldChar w:fldCharType="end"/>
      </w:r>
      <w:r>
        <w:rPr>
          <w:b/>
        </w:rPr>
        <w:t>.</w:t>
      </w:r>
      <w:r>
        <w:t xml:space="preserve"> </w:t>
      </w:r>
      <w:r w:rsidRPr="00CD74F6">
        <w:t>Fuzzy logic controller block diagram</w:t>
      </w:r>
    </w:p>
    <w:p w:rsidR="00AD463B" w:rsidRDefault="00AD463B" w:rsidP="00284301">
      <w:pPr>
        <w:ind w:firstLine="0"/>
      </w:pPr>
      <w:r>
        <w:rPr>
          <w:noProof/>
          <w:szCs w:val="24"/>
          <w:lang w:val="fr-FR" w:eastAsia="fr-FR"/>
        </w:rPr>
        <w:lastRenderedPageBreak/>
        <w:drawing>
          <wp:inline distT="0" distB="0" distL="0" distR="0" wp14:anchorId="68D15AE6" wp14:editId="429925B6">
            <wp:extent cx="4184650" cy="1498600"/>
            <wp:effectExtent l="19050" t="0" r="6350" b="0"/>
            <wp:docPr id="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4184650" cy="1498600"/>
                    </a:xfrm>
                    <a:prstGeom prst="rect">
                      <a:avLst/>
                    </a:prstGeom>
                    <a:noFill/>
                    <a:ln w="9525">
                      <a:noFill/>
                      <a:miter lim="800000"/>
                      <a:headEnd/>
                      <a:tailEnd/>
                    </a:ln>
                  </pic:spPr>
                </pic:pic>
              </a:graphicData>
            </a:graphic>
          </wp:inline>
        </w:drawing>
      </w:r>
    </w:p>
    <w:p w:rsidR="00CD74F6" w:rsidRDefault="00CD74F6" w:rsidP="00CD74F6">
      <w:pPr>
        <w:pStyle w:val="figurecaption"/>
      </w:pPr>
      <w:r>
        <w:rPr>
          <w:b/>
        </w:rPr>
        <w:t xml:space="preserve">Fig. </w:t>
      </w:r>
      <w:r>
        <w:rPr>
          <w:b/>
        </w:rPr>
        <w:fldChar w:fldCharType="begin"/>
      </w:r>
      <w:r>
        <w:rPr>
          <w:b/>
        </w:rPr>
        <w:instrText xml:space="preserve"> SEQ "Figure" \* MERGEFORMAT </w:instrText>
      </w:r>
      <w:r>
        <w:rPr>
          <w:b/>
        </w:rPr>
        <w:fldChar w:fldCharType="separate"/>
      </w:r>
      <w:r w:rsidR="0061710F">
        <w:rPr>
          <w:b/>
          <w:noProof/>
        </w:rPr>
        <w:t>5</w:t>
      </w:r>
      <w:r>
        <w:rPr>
          <w:b/>
        </w:rPr>
        <w:fldChar w:fldCharType="end"/>
      </w:r>
      <w:r>
        <w:rPr>
          <w:b/>
        </w:rPr>
        <w:t>.</w:t>
      </w:r>
      <w:r>
        <w:t xml:space="preserve"> </w:t>
      </w:r>
      <w:r w:rsidR="00421944">
        <w:t xml:space="preserve">Example of </w:t>
      </w:r>
      <w:r w:rsidRPr="00CD74F6">
        <w:t>Fuzzy logic output variable, control</w:t>
      </w:r>
    </w:p>
    <w:p w:rsidR="00AD463B" w:rsidRDefault="00421944" w:rsidP="00284301">
      <w:pPr>
        <w:ind w:firstLine="0"/>
      </w:pPr>
      <w:r w:rsidRPr="00421944">
        <w:t>These rules make control efforts based on several if-then statements about (e) and (de), i.e., if the error is equal Negative Big (NB) and change of error is equal to negative medium (NM), then the change in control (c) is positive big (PB)</w:t>
      </w:r>
      <w:r w:rsidR="009A5EDA">
        <w:t xml:space="preserve"> [18]</w:t>
      </w:r>
      <w:r w:rsidRPr="00421944">
        <w:t xml:space="preserve">. The numbers of these if-then statements were determined based on experiment and tuning of the system. Plots of fuzzy logic membership function </w:t>
      </w:r>
      <w:r w:rsidRPr="00D84847">
        <w:rPr>
          <w:i/>
          <w:iCs/>
        </w:rPr>
        <w:t xml:space="preserve">f </w:t>
      </w:r>
      <w:r w:rsidRPr="00421944">
        <w:t xml:space="preserve">the output (c) </w:t>
      </w:r>
      <w:r w:rsidR="004B1ADB">
        <w:t>is</w:t>
      </w:r>
      <w:r w:rsidRPr="00421944">
        <w:t xml:space="preserve"> shown in Fig. </w:t>
      </w:r>
      <w:r>
        <w:t>6.</w:t>
      </w:r>
    </w:p>
    <w:p w:rsidR="00AD463B" w:rsidRPr="00AD463B" w:rsidRDefault="00AD463B" w:rsidP="00AD463B">
      <w:pPr>
        <w:pStyle w:val="tablecaption"/>
      </w:pPr>
      <w:r>
        <w:rPr>
          <w:b/>
        </w:rPr>
        <w:t xml:space="preserve">Table </w:t>
      </w:r>
      <w:r>
        <w:rPr>
          <w:b/>
        </w:rPr>
        <w:fldChar w:fldCharType="begin"/>
      </w:r>
      <w:r>
        <w:rPr>
          <w:b/>
        </w:rPr>
        <w:instrText xml:space="preserve"> SEQ "Table" \* MERGEFORMAT </w:instrText>
      </w:r>
      <w:r>
        <w:rPr>
          <w:b/>
        </w:rPr>
        <w:fldChar w:fldCharType="separate"/>
      </w:r>
      <w:r w:rsidR="0061710F">
        <w:rPr>
          <w:b/>
          <w:noProof/>
        </w:rPr>
        <w:t>3</w:t>
      </w:r>
      <w:r>
        <w:rPr>
          <w:b/>
        </w:rPr>
        <w:fldChar w:fldCharType="end"/>
      </w:r>
      <w:r>
        <w:rPr>
          <w:b/>
        </w:rPr>
        <w:t>.</w:t>
      </w:r>
      <w:r>
        <w:t xml:space="preserve"> </w:t>
      </w:r>
      <w:r w:rsidRPr="00AD463B">
        <w:t>Fuzzy logic controller rule</w:t>
      </w:r>
      <w:r w:rsidR="002F1BC6">
        <w:t>s</w:t>
      </w:r>
      <w:r w:rsidRPr="00AD463B">
        <w:t xml:space="preserve"> table</w:t>
      </w:r>
    </w:p>
    <w:tbl>
      <w:tblPr>
        <w:tblStyle w:val="Trameclaire-Accent11"/>
        <w:tblW w:w="6287" w:type="dxa"/>
        <w:jc w:val="center"/>
        <w:tblLayout w:type="fixed"/>
        <w:tblLook w:val="04A0" w:firstRow="1" w:lastRow="0" w:firstColumn="1" w:lastColumn="0" w:noHBand="0" w:noVBand="1"/>
      </w:tblPr>
      <w:tblGrid>
        <w:gridCol w:w="710"/>
        <w:gridCol w:w="679"/>
        <w:gridCol w:w="667"/>
        <w:gridCol w:w="567"/>
        <w:gridCol w:w="567"/>
        <w:gridCol w:w="567"/>
        <w:gridCol w:w="567"/>
        <w:gridCol w:w="708"/>
        <w:gridCol w:w="709"/>
        <w:gridCol w:w="546"/>
      </w:tblGrid>
      <w:tr w:rsidR="00AD463B" w:rsidTr="00D848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0" w:type="dxa"/>
          </w:tcPr>
          <w:p w:rsidR="00AD463B" w:rsidRDefault="00AD463B" w:rsidP="00DD5443">
            <w:pPr>
              <w:pStyle w:val="Default"/>
              <w:rPr>
                <w:sz w:val="16"/>
                <w:szCs w:val="16"/>
              </w:rPr>
            </w:pPr>
            <w:r>
              <w:rPr>
                <w:sz w:val="16"/>
                <w:szCs w:val="16"/>
              </w:rPr>
              <w:t xml:space="preserve">De/e </w:t>
            </w:r>
          </w:p>
        </w:tc>
        <w:tc>
          <w:tcPr>
            <w:tcW w:w="679" w:type="dxa"/>
          </w:tcPr>
          <w:p w:rsidR="00AD463B" w:rsidRDefault="00AD463B" w:rsidP="00DD5443">
            <w:pPr>
              <w:pStyle w:val="Default"/>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NVB </w:t>
            </w:r>
          </w:p>
        </w:tc>
        <w:tc>
          <w:tcPr>
            <w:tcW w:w="667" w:type="dxa"/>
          </w:tcPr>
          <w:p w:rsidR="00AD463B" w:rsidRDefault="00AD463B" w:rsidP="00DD5443">
            <w:pPr>
              <w:pStyle w:val="Default"/>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NB </w:t>
            </w:r>
          </w:p>
        </w:tc>
        <w:tc>
          <w:tcPr>
            <w:tcW w:w="567" w:type="dxa"/>
          </w:tcPr>
          <w:p w:rsidR="00AD463B" w:rsidRDefault="00AD463B" w:rsidP="00DD5443">
            <w:pPr>
              <w:pStyle w:val="Default"/>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NM </w:t>
            </w:r>
          </w:p>
        </w:tc>
        <w:tc>
          <w:tcPr>
            <w:tcW w:w="567" w:type="dxa"/>
          </w:tcPr>
          <w:p w:rsidR="00AD463B" w:rsidRDefault="00AD463B" w:rsidP="00DD5443">
            <w:pPr>
              <w:pStyle w:val="Default"/>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NS </w:t>
            </w:r>
          </w:p>
        </w:tc>
        <w:tc>
          <w:tcPr>
            <w:tcW w:w="567" w:type="dxa"/>
          </w:tcPr>
          <w:p w:rsidR="00AD463B" w:rsidRDefault="00AD463B" w:rsidP="00DD5443">
            <w:pPr>
              <w:pStyle w:val="Default"/>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Z </w:t>
            </w:r>
          </w:p>
        </w:tc>
        <w:tc>
          <w:tcPr>
            <w:tcW w:w="567" w:type="dxa"/>
          </w:tcPr>
          <w:p w:rsidR="00AD463B" w:rsidRDefault="00AD463B" w:rsidP="00DD5443">
            <w:pPr>
              <w:pStyle w:val="Default"/>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PS </w:t>
            </w:r>
          </w:p>
        </w:tc>
        <w:tc>
          <w:tcPr>
            <w:tcW w:w="708" w:type="dxa"/>
          </w:tcPr>
          <w:p w:rsidR="00AD463B" w:rsidRDefault="00AD463B" w:rsidP="00DD5443">
            <w:pPr>
              <w:pStyle w:val="Default"/>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PM </w:t>
            </w:r>
          </w:p>
        </w:tc>
        <w:tc>
          <w:tcPr>
            <w:tcW w:w="709" w:type="dxa"/>
          </w:tcPr>
          <w:p w:rsidR="00AD463B" w:rsidRDefault="00AD463B" w:rsidP="00DD5443">
            <w:pPr>
              <w:pStyle w:val="Default"/>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PB </w:t>
            </w:r>
          </w:p>
        </w:tc>
        <w:tc>
          <w:tcPr>
            <w:tcW w:w="546" w:type="dxa"/>
          </w:tcPr>
          <w:p w:rsidR="00AD463B" w:rsidRDefault="00AD463B" w:rsidP="00DD5443">
            <w:pPr>
              <w:pStyle w:val="Default"/>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PVB </w:t>
            </w:r>
          </w:p>
        </w:tc>
      </w:tr>
      <w:tr w:rsidR="00AD463B" w:rsidTr="00D848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0" w:type="dxa"/>
          </w:tcPr>
          <w:p w:rsidR="00AD463B" w:rsidRDefault="00AD463B" w:rsidP="00DD5443">
            <w:pPr>
              <w:pStyle w:val="Default"/>
              <w:rPr>
                <w:sz w:val="16"/>
                <w:szCs w:val="16"/>
              </w:rPr>
            </w:pPr>
            <w:r>
              <w:rPr>
                <w:sz w:val="16"/>
                <w:szCs w:val="16"/>
              </w:rPr>
              <w:t xml:space="preserve">NVB </w:t>
            </w:r>
          </w:p>
        </w:tc>
        <w:tc>
          <w:tcPr>
            <w:tcW w:w="679"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PVB </w:t>
            </w:r>
          </w:p>
        </w:tc>
        <w:tc>
          <w:tcPr>
            <w:tcW w:w="6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PVB </w:t>
            </w:r>
          </w:p>
        </w:tc>
        <w:tc>
          <w:tcPr>
            <w:tcW w:w="5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PVB </w:t>
            </w:r>
          </w:p>
        </w:tc>
        <w:tc>
          <w:tcPr>
            <w:tcW w:w="5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PB </w:t>
            </w:r>
          </w:p>
        </w:tc>
        <w:tc>
          <w:tcPr>
            <w:tcW w:w="5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PM </w:t>
            </w:r>
          </w:p>
        </w:tc>
        <w:tc>
          <w:tcPr>
            <w:tcW w:w="5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PM </w:t>
            </w:r>
          </w:p>
        </w:tc>
        <w:tc>
          <w:tcPr>
            <w:tcW w:w="708"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PS </w:t>
            </w:r>
          </w:p>
        </w:tc>
        <w:tc>
          <w:tcPr>
            <w:tcW w:w="709"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Z </w:t>
            </w:r>
          </w:p>
        </w:tc>
        <w:tc>
          <w:tcPr>
            <w:tcW w:w="546"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Z </w:t>
            </w:r>
          </w:p>
        </w:tc>
      </w:tr>
      <w:tr w:rsidR="00AD463B" w:rsidTr="00D84847">
        <w:trPr>
          <w:jc w:val="center"/>
        </w:trPr>
        <w:tc>
          <w:tcPr>
            <w:cnfStyle w:val="001000000000" w:firstRow="0" w:lastRow="0" w:firstColumn="1" w:lastColumn="0" w:oddVBand="0" w:evenVBand="0" w:oddHBand="0" w:evenHBand="0" w:firstRowFirstColumn="0" w:firstRowLastColumn="0" w:lastRowFirstColumn="0" w:lastRowLastColumn="0"/>
            <w:tcW w:w="710" w:type="dxa"/>
          </w:tcPr>
          <w:p w:rsidR="00AD463B" w:rsidRDefault="00AD463B" w:rsidP="00DD5443">
            <w:pPr>
              <w:pStyle w:val="Default"/>
              <w:rPr>
                <w:sz w:val="16"/>
                <w:szCs w:val="16"/>
              </w:rPr>
            </w:pPr>
            <w:r>
              <w:rPr>
                <w:sz w:val="16"/>
                <w:szCs w:val="16"/>
              </w:rPr>
              <w:t xml:space="preserve">NB </w:t>
            </w:r>
          </w:p>
        </w:tc>
        <w:tc>
          <w:tcPr>
            <w:tcW w:w="679"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PVB </w:t>
            </w:r>
          </w:p>
        </w:tc>
        <w:tc>
          <w:tcPr>
            <w:tcW w:w="667"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PVB </w:t>
            </w:r>
          </w:p>
        </w:tc>
        <w:tc>
          <w:tcPr>
            <w:tcW w:w="567"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PB </w:t>
            </w:r>
          </w:p>
        </w:tc>
        <w:tc>
          <w:tcPr>
            <w:tcW w:w="567"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PM </w:t>
            </w:r>
          </w:p>
        </w:tc>
        <w:tc>
          <w:tcPr>
            <w:tcW w:w="567"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PS </w:t>
            </w:r>
          </w:p>
        </w:tc>
        <w:tc>
          <w:tcPr>
            <w:tcW w:w="567"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PS </w:t>
            </w:r>
          </w:p>
        </w:tc>
        <w:tc>
          <w:tcPr>
            <w:tcW w:w="708"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PS </w:t>
            </w:r>
          </w:p>
        </w:tc>
        <w:tc>
          <w:tcPr>
            <w:tcW w:w="709"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Z </w:t>
            </w:r>
          </w:p>
        </w:tc>
        <w:tc>
          <w:tcPr>
            <w:tcW w:w="546"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Z </w:t>
            </w:r>
          </w:p>
        </w:tc>
      </w:tr>
      <w:tr w:rsidR="00AD463B" w:rsidTr="00D848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0" w:type="dxa"/>
          </w:tcPr>
          <w:p w:rsidR="00AD463B" w:rsidRDefault="00AD463B" w:rsidP="00DD5443">
            <w:pPr>
              <w:pStyle w:val="Default"/>
              <w:rPr>
                <w:sz w:val="16"/>
                <w:szCs w:val="16"/>
              </w:rPr>
            </w:pPr>
            <w:r>
              <w:rPr>
                <w:sz w:val="16"/>
                <w:szCs w:val="16"/>
              </w:rPr>
              <w:t xml:space="preserve">NM </w:t>
            </w:r>
          </w:p>
        </w:tc>
        <w:tc>
          <w:tcPr>
            <w:tcW w:w="679"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PVB </w:t>
            </w:r>
          </w:p>
        </w:tc>
        <w:tc>
          <w:tcPr>
            <w:tcW w:w="6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PB </w:t>
            </w:r>
          </w:p>
        </w:tc>
        <w:tc>
          <w:tcPr>
            <w:tcW w:w="5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PM </w:t>
            </w:r>
          </w:p>
        </w:tc>
        <w:tc>
          <w:tcPr>
            <w:tcW w:w="5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PS </w:t>
            </w:r>
          </w:p>
        </w:tc>
        <w:tc>
          <w:tcPr>
            <w:tcW w:w="5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PS </w:t>
            </w:r>
          </w:p>
        </w:tc>
        <w:tc>
          <w:tcPr>
            <w:tcW w:w="5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Z </w:t>
            </w:r>
          </w:p>
        </w:tc>
        <w:tc>
          <w:tcPr>
            <w:tcW w:w="708"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Z </w:t>
            </w:r>
          </w:p>
        </w:tc>
        <w:tc>
          <w:tcPr>
            <w:tcW w:w="709"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Z </w:t>
            </w:r>
          </w:p>
        </w:tc>
        <w:tc>
          <w:tcPr>
            <w:tcW w:w="546"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NS </w:t>
            </w:r>
          </w:p>
        </w:tc>
      </w:tr>
      <w:tr w:rsidR="00AD463B" w:rsidTr="00D84847">
        <w:trPr>
          <w:jc w:val="center"/>
        </w:trPr>
        <w:tc>
          <w:tcPr>
            <w:cnfStyle w:val="001000000000" w:firstRow="0" w:lastRow="0" w:firstColumn="1" w:lastColumn="0" w:oddVBand="0" w:evenVBand="0" w:oddHBand="0" w:evenHBand="0" w:firstRowFirstColumn="0" w:firstRowLastColumn="0" w:lastRowFirstColumn="0" w:lastRowLastColumn="0"/>
            <w:tcW w:w="710" w:type="dxa"/>
          </w:tcPr>
          <w:p w:rsidR="00AD463B" w:rsidRDefault="00AD463B" w:rsidP="00DD5443">
            <w:pPr>
              <w:pStyle w:val="Default"/>
              <w:rPr>
                <w:sz w:val="16"/>
                <w:szCs w:val="16"/>
              </w:rPr>
            </w:pPr>
            <w:r>
              <w:rPr>
                <w:sz w:val="16"/>
                <w:szCs w:val="16"/>
              </w:rPr>
              <w:t xml:space="preserve">NS </w:t>
            </w:r>
          </w:p>
        </w:tc>
        <w:tc>
          <w:tcPr>
            <w:tcW w:w="679"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PB </w:t>
            </w:r>
          </w:p>
        </w:tc>
        <w:tc>
          <w:tcPr>
            <w:tcW w:w="667"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PM </w:t>
            </w:r>
          </w:p>
        </w:tc>
        <w:tc>
          <w:tcPr>
            <w:tcW w:w="567"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PM </w:t>
            </w:r>
          </w:p>
        </w:tc>
        <w:tc>
          <w:tcPr>
            <w:tcW w:w="567"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PS </w:t>
            </w:r>
          </w:p>
        </w:tc>
        <w:tc>
          <w:tcPr>
            <w:tcW w:w="567"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PS </w:t>
            </w:r>
          </w:p>
        </w:tc>
        <w:tc>
          <w:tcPr>
            <w:tcW w:w="567"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Z </w:t>
            </w:r>
          </w:p>
        </w:tc>
        <w:tc>
          <w:tcPr>
            <w:tcW w:w="708"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Z </w:t>
            </w:r>
          </w:p>
        </w:tc>
        <w:tc>
          <w:tcPr>
            <w:tcW w:w="709"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NS </w:t>
            </w:r>
          </w:p>
        </w:tc>
        <w:tc>
          <w:tcPr>
            <w:tcW w:w="546"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NS </w:t>
            </w:r>
          </w:p>
        </w:tc>
      </w:tr>
      <w:tr w:rsidR="00AD463B" w:rsidTr="00D848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0" w:type="dxa"/>
          </w:tcPr>
          <w:p w:rsidR="00AD463B" w:rsidRDefault="00AD463B" w:rsidP="00DD5443">
            <w:pPr>
              <w:pStyle w:val="Default"/>
              <w:rPr>
                <w:sz w:val="16"/>
                <w:szCs w:val="16"/>
              </w:rPr>
            </w:pPr>
            <w:r>
              <w:rPr>
                <w:sz w:val="16"/>
                <w:szCs w:val="16"/>
              </w:rPr>
              <w:t xml:space="preserve">Z </w:t>
            </w:r>
          </w:p>
        </w:tc>
        <w:tc>
          <w:tcPr>
            <w:tcW w:w="679"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PM </w:t>
            </w:r>
          </w:p>
        </w:tc>
        <w:tc>
          <w:tcPr>
            <w:tcW w:w="6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PM </w:t>
            </w:r>
          </w:p>
        </w:tc>
        <w:tc>
          <w:tcPr>
            <w:tcW w:w="5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PS </w:t>
            </w:r>
          </w:p>
        </w:tc>
        <w:tc>
          <w:tcPr>
            <w:tcW w:w="5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Z </w:t>
            </w:r>
          </w:p>
        </w:tc>
        <w:tc>
          <w:tcPr>
            <w:tcW w:w="5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Z </w:t>
            </w:r>
          </w:p>
        </w:tc>
        <w:tc>
          <w:tcPr>
            <w:tcW w:w="5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Z </w:t>
            </w:r>
          </w:p>
        </w:tc>
        <w:tc>
          <w:tcPr>
            <w:tcW w:w="708"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NS </w:t>
            </w:r>
          </w:p>
        </w:tc>
        <w:tc>
          <w:tcPr>
            <w:tcW w:w="709"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NS </w:t>
            </w:r>
          </w:p>
        </w:tc>
        <w:tc>
          <w:tcPr>
            <w:tcW w:w="546"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NM </w:t>
            </w:r>
          </w:p>
        </w:tc>
      </w:tr>
      <w:tr w:rsidR="00AD463B" w:rsidTr="00D84847">
        <w:trPr>
          <w:jc w:val="center"/>
        </w:trPr>
        <w:tc>
          <w:tcPr>
            <w:cnfStyle w:val="001000000000" w:firstRow="0" w:lastRow="0" w:firstColumn="1" w:lastColumn="0" w:oddVBand="0" w:evenVBand="0" w:oddHBand="0" w:evenHBand="0" w:firstRowFirstColumn="0" w:firstRowLastColumn="0" w:lastRowFirstColumn="0" w:lastRowLastColumn="0"/>
            <w:tcW w:w="710" w:type="dxa"/>
          </w:tcPr>
          <w:p w:rsidR="00AD463B" w:rsidRDefault="00AD463B" w:rsidP="00DD5443">
            <w:pPr>
              <w:pStyle w:val="Default"/>
              <w:rPr>
                <w:sz w:val="16"/>
                <w:szCs w:val="16"/>
              </w:rPr>
            </w:pPr>
            <w:r>
              <w:rPr>
                <w:sz w:val="16"/>
                <w:szCs w:val="16"/>
              </w:rPr>
              <w:t xml:space="preserve">PS </w:t>
            </w:r>
          </w:p>
        </w:tc>
        <w:tc>
          <w:tcPr>
            <w:tcW w:w="679"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PM </w:t>
            </w:r>
          </w:p>
        </w:tc>
        <w:tc>
          <w:tcPr>
            <w:tcW w:w="667"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PS </w:t>
            </w:r>
          </w:p>
        </w:tc>
        <w:tc>
          <w:tcPr>
            <w:tcW w:w="567"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PS </w:t>
            </w:r>
          </w:p>
        </w:tc>
        <w:tc>
          <w:tcPr>
            <w:tcW w:w="567"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Z </w:t>
            </w:r>
          </w:p>
        </w:tc>
        <w:tc>
          <w:tcPr>
            <w:tcW w:w="567"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NS </w:t>
            </w:r>
          </w:p>
        </w:tc>
        <w:tc>
          <w:tcPr>
            <w:tcW w:w="567"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NS </w:t>
            </w:r>
          </w:p>
        </w:tc>
        <w:tc>
          <w:tcPr>
            <w:tcW w:w="708"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NM </w:t>
            </w:r>
          </w:p>
        </w:tc>
        <w:tc>
          <w:tcPr>
            <w:tcW w:w="709"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NM </w:t>
            </w:r>
          </w:p>
        </w:tc>
        <w:tc>
          <w:tcPr>
            <w:tcW w:w="546"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NB </w:t>
            </w:r>
          </w:p>
        </w:tc>
      </w:tr>
      <w:tr w:rsidR="00AD463B" w:rsidTr="00D848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0" w:type="dxa"/>
          </w:tcPr>
          <w:p w:rsidR="00AD463B" w:rsidRDefault="00AD463B" w:rsidP="00DD5443">
            <w:pPr>
              <w:pStyle w:val="Default"/>
              <w:rPr>
                <w:sz w:val="16"/>
                <w:szCs w:val="16"/>
              </w:rPr>
            </w:pPr>
            <w:r>
              <w:rPr>
                <w:sz w:val="16"/>
                <w:szCs w:val="16"/>
              </w:rPr>
              <w:t xml:space="preserve">PM </w:t>
            </w:r>
          </w:p>
        </w:tc>
        <w:tc>
          <w:tcPr>
            <w:tcW w:w="679"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PS </w:t>
            </w:r>
          </w:p>
        </w:tc>
        <w:tc>
          <w:tcPr>
            <w:tcW w:w="6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PS </w:t>
            </w:r>
          </w:p>
        </w:tc>
        <w:tc>
          <w:tcPr>
            <w:tcW w:w="5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Z </w:t>
            </w:r>
          </w:p>
        </w:tc>
        <w:tc>
          <w:tcPr>
            <w:tcW w:w="5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NS </w:t>
            </w:r>
          </w:p>
        </w:tc>
        <w:tc>
          <w:tcPr>
            <w:tcW w:w="5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NS </w:t>
            </w:r>
          </w:p>
        </w:tc>
        <w:tc>
          <w:tcPr>
            <w:tcW w:w="5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NM </w:t>
            </w:r>
          </w:p>
        </w:tc>
        <w:tc>
          <w:tcPr>
            <w:tcW w:w="708"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NB </w:t>
            </w:r>
          </w:p>
        </w:tc>
        <w:tc>
          <w:tcPr>
            <w:tcW w:w="709"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NB </w:t>
            </w:r>
          </w:p>
        </w:tc>
        <w:tc>
          <w:tcPr>
            <w:tcW w:w="546"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NB </w:t>
            </w:r>
          </w:p>
        </w:tc>
      </w:tr>
      <w:tr w:rsidR="00AD463B" w:rsidTr="00D84847">
        <w:trPr>
          <w:jc w:val="center"/>
        </w:trPr>
        <w:tc>
          <w:tcPr>
            <w:cnfStyle w:val="001000000000" w:firstRow="0" w:lastRow="0" w:firstColumn="1" w:lastColumn="0" w:oddVBand="0" w:evenVBand="0" w:oddHBand="0" w:evenHBand="0" w:firstRowFirstColumn="0" w:firstRowLastColumn="0" w:lastRowFirstColumn="0" w:lastRowLastColumn="0"/>
            <w:tcW w:w="710" w:type="dxa"/>
          </w:tcPr>
          <w:p w:rsidR="00AD463B" w:rsidRDefault="00AD463B" w:rsidP="00DD5443">
            <w:pPr>
              <w:pStyle w:val="Default"/>
              <w:rPr>
                <w:sz w:val="16"/>
                <w:szCs w:val="16"/>
              </w:rPr>
            </w:pPr>
            <w:r>
              <w:rPr>
                <w:sz w:val="16"/>
                <w:szCs w:val="16"/>
              </w:rPr>
              <w:t xml:space="preserve">PB </w:t>
            </w:r>
          </w:p>
        </w:tc>
        <w:tc>
          <w:tcPr>
            <w:tcW w:w="679"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PS </w:t>
            </w:r>
          </w:p>
        </w:tc>
        <w:tc>
          <w:tcPr>
            <w:tcW w:w="667"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Z </w:t>
            </w:r>
          </w:p>
        </w:tc>
        <w:tc>
          <w:tcPr>
            <w:tcW w:w="567"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Z </w:t>
            </w:r>
          </w:p>
        </w:tc>
        <w:tc>
          <w:tcPr>
            <w:tcW w:w="567"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NS </w:t>
            </w:r>
          </w:p>
        </w:tc>
        <w:tc>
          <w:tcPr>
            <w:tcW w:w="567"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NM </w:t>
            </w:r>
          </w:p>
        </w:tc>
        <w:tc>
          <w:tcPr>
            <w:tcW w:w="567"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NM </w:t>
            </w:r>
          </w:p>
        </w:tc>
        <w:tc>
          <w:tcPr>
            <w:tcW w:w="708"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NB </w:t>
            </w:r>
          </w:p>
        </w:tc>
        <w:tc>
          <w:tcPr>
            <w:tcW w:w="709"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NVB </w:t>
            </w:r>
          </w:p>
        </w:tc>
        <w:tc>
          <w:tcPr>
            <w:tcW w:w="546" w:type="dxa"/>
          </w:tcPr>
          <w:p w:rsidR="00AD463B" w:rsidRDefault="00AD463B" w:rsidP="00DD5443">
            <w:pPr>
              <w:pStyle w:val="Defaul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NVB </w:t>
            </w:r>
          </w:p>
        </w:tc>
      </w:tr>
      <w:tr w:rsidR="00AD463B" w:rsidTr="00D848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0" w:type="dxa"/>
          </w:tcPr>
          <w:p w:rsidR="00AD463B" w:rsidRDefault="00AD463B" w:rsidP="00DD5443">
            <w:pPr>
              <w:pStyle w:val="Default"/>
              <w:rPr>
                <w:sz w:val="16"/>
                <w:szCs w:val="16"/>
              </w:rPr>
            </w:pPr>
            <w:r>
              <w:rPr>
                <w:sz w:val="16"/>
                <w:szCs w:val="16"/>
              </w:rPr>
              <w:t xml:space="preserve">PVB </w:t>
            </w:r>
          </w:p>
        </w:tc>
        <w:tc>
          <w:tcPr>
            <w:tcW w:w="679"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Z </w:t>
            </w:r>
          </w:p>
        </w:tc>
        <w:tc>
          <w:tcPr>
            <w:tcW w:w="6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Z </w:t>
            </w:r>
          </w:p>
        </w:tc>
        <w:tc>
          <w:tcPr>
            <w:tcW w:w="5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NS </w:t>
            </w:r>
          </w:p>
        </w:tc>
        <w:tc>
          <w:tcPr>
            <w:tcW w:w="5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NM </w:t>
            </w:r>
          </w:p>
        </w:tc>
        <w:tc>
          <w:tcPr>
            <w:tcW w:w="5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NM </w:t>
            </w:r>
          </w:p>
        </w:tc>
        <w:tc>
          <w:tcPr>
            <w:tcW w:w="567"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NB </w:t>
            </w:r>
          </w:p>
        </w:tc>
        <w:tc>
          <w:tcPr>
            <w:tcW w:w="708"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NB </w:t>
            </w:r>
          </w:p>
        </w:tc>
        <w:tc>
          <w:tcPr>
            <w:tcW w:w="709"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NVB </w:t>
            </w:r>
          </w:p>
        </w:tc>
        <w:tc>
          <w:tcPr>
            <w:tcW w:w="546" w:type="dxa"/>
          </w:tcPr>
          <w:p w:rsidR="00AD463B" w:rsidRDefault="00AD463B" w:rsidP="00DD5443">
            <w:pPr>
              <w:pStyle w:val="Defaul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NVB</w:t>
            </w:r>
          </w:p>
        </w:tc>
      </w:tr>
    </w:tbl>
    <w:p w:rsidR="00AD463B" w:rsidRPr="00284301" w:rsidRDefault="00AD463B" w:rsidP="00284301">
      <w:pPr>
        <w:ind w:firstLine="0"/>
      </w:pPr>
    </w:p>
    <w:p w:rsidR="00F04E4C" w:rsidRPr="00F04E4C" w:rsidRDefault="00F65ECE" w:rsidP="00F04E4C">
      <w:pPr>
        <w:pStyle w:val="heading1"/>
      </w:pPr>
      <w:r>
        <w:t>Results and discussion</w:t>
      </w:r>
    </w:p>
    <w:p w:rsidR="0074248E" w:rsidRDefault="0074248E" w:rsidP="00F04E4C">
      <w:pPr>
        <w:pStyle w:val="heading2"/>
      </w:pPr>
      <w:r w:rsidRPr="0074248E">
        <w:t>Cart robot controller’s results</w:t>
      </w:r>
    </w:p>
    <w:p w:rsidR="00F04E4C" w:rsidRDefault="00F04E4C" w:rsidP="007E5975">
      <w:pPr>
        <w:pStyle w:val="p1a"/>
      </w:pPr>
      <w:r w:rsidRPr="00F04E4C">
        <w:t xml:space="preserve">The performances of </w:t>
      </w:r>
      <w:r w:rsidR="0097167A">
        <w:t xml:space="preserve">the </w:t>
      </w:r>
      <w:r>
        <w:t>fuzzy logic</w:t>
      </w:r>
      <w:r w:rsidRPr="00F04E4C">
        <w:t xml:space="preserve"> controller </w:t>
      </w:r>
      <w:r w:rsidR="00D84847">
        <w:t>are</w:t>
      </w:r>
      <w:r w:rsidRPr="00F04E4C">
        <w:t xml:space="preserve"> simulated in MATLAB©</w:t>
      </w:r>
      <w:r>
        <w:t xml:space="preserve"> a</w:t>
      </w:r>
      <w:r w:rsidRPr="00F04E4C">
        <w:t xml:space="preserve">nd also implemented in real mobile manipulator robot. A signal generator produces input references </w:t>
      </w:r>
      <w:r w:rsidR="001B18E1">
        <w:t xml:space="preserve">for each control blocks. </w:t>
      </w:r>
      <w:r w:rsidRPr="00F04E4C">
        <w:t xml:space="preserve">The fuzzy logic controller block </w:t>
      </w:r>
      <w:r w:rsidR="00D84847" w:rsidRPr="00F04E4C">
        <w:t>processes</w:t>
      </w:r>
      <w:r w:rsidRPr="00F04E4C">
        <w:t xml:space="preserve"> the </w:t>
      </w:r>
      <w:r w:rsidR="001B18E1" w:rsidRPr="00F04E4C">
        <w:t>inputs, output of fuzzy inference engine,</w:t>
      </w:r>
      <w:r w:rsidRPr="00F04E4C">
        <w:t xml:space="preserve"> and generate control signal</w:t>
      </w:r>
      <w:r w:rsidR="001B18E1">
        <w:t xml:space="preserve"> to control</w:t>
      </w:r>
      <w:r w:rsidR="001B18E1" w:rsidRPr="00F04E4C">
        <w:t xml:space="preserve"> the DC motor dynamic model</w:t>
      </w:r>
      <w:r w:rsidRPr="00F04E4C">
        <w:t>. The behavior of the closed loop response and the performance of the controllers were evaluated by input step fun</w:t>
      </w:r>
      <w:r w:rsidR="00D84847">
        <w:t>ctions with results plotted in F</w:t>
      </w:r>
      <w:r w:rsidRPr="00F04E4C">
        <w:t xml:space="preserve">ig </w:t>
      </w:r>
      <w:r w:rsidR="007E5975">
        <w:t>6</w:t>
      </w:r>
      <w:r w:rsidRPr="00F04E4C">
        <w:t xml:space="preserve"> </w:t>
      </w:r>
      <w:r w:rsidR="007E5975">
        <w:t>and 7</w:t>
      </w:r>
      <w:r w:rsidRPr="00F04E4C">
        <w:t>.</w:t>
      </w:r>
    </w:p>
    <w:p w:rsidR="00806762" w:rsidRPr="00806762" w:rsidRDefault="00806762" w:rsidP="00806762"/>
    <w:p w:rsidR="001B18E1" w:rsidRDefault="001B18E1" w:rsidP="001B18E1">
      <w:pPr>
        <w:tabs>
          <w:tab w:val="left" w:pos="1912"/>
        </w:tabs>
        <w:jc w:val="center"/>
        <w:rPr>
          <w:szCs w:val="24"/>
        </w:rPr>
      </w:pPr>
      <w:r w:rsidRPr="00662C8A">
        <w:rPr>
          <w:noProof/>
          <w:szCs w:val="24"/>
          <w:lang w:val="fr-FR" w:eastAsia="fr-FR"/>
        </w:rPr>
        <w:lastRenderedPageBreak/>
        <w:drawing>
          <wp:inline distT="0" distB="0" distL="0" distR="0" wp14:anchorId="0DD521C0" wp14:editId="447C8776">
            <wp:extent cx="4202742" cy="2104362"/>
            <wp:effectExtent l="0" t="0" r="7620" b="0"/>
            <wp:docPr id="13"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4219631" cy="2112818"/>
                    </a:xfrm>
                    <a:prstGeom prst="rect">
                      <a:avLst/>
                    </a:prstGeom>
                    <a:noFill/>
                    <a:ln w="9525">
                      <a:noFill/>
                      <a:miter lim="800000"/>
                      <a:headEnd/>
                      <a:tailEnd/>
                    </a:ln>
                  </pic:spPr>
                </pic:pic>
              </a:graphicData>
            </a:graphic>
          </wp:inline>
        </w:drawing>
      </w:r>
    </w:p>
    <w:p w:rsidR="001B18E1" w:rsidRDefault="001B18E1" w:rsidP="001B18E1">
      <w:pPr>
        <w:pStyle w:val="figurecaption"/>
      </w:pPr>
      <w:r>
        <w:rPr>
          <w:b/>
        </w:rPr>
        <w:t xml:space="preserve">Fig. </w:t>
      </w:r>
      <w:r>
        <w:rPr>
          <w:b/>
        </w:rPr>
        <w:fldChar w:fldCharType="begin"/>
      </w:r>
      <w:r>
        <w:rPr>
          <w:b/>
        </w:rPr>
        <w:instrText xml:space="preserve"> SEQ "Figure" \* MERGEFORMAT </w:instrText>
      </w:r>
      <w:r>
        <w:rPr>
          <w:b/>
        </w:rPr>
        <w:fldChar w:fldCharType="separate"/>
      </w:r>
      <w:r w:rsidR="0061710F">
        <w:rPr>
          <w:b/>
          <w:noProof/>
        </w:rPr>
        <w:t>6</w:t>
      </w:r>
      <w:r>
        <w:rPr>
          <w:b/>
        </w:rPr>
        <w:fldChar w:fldCharType="end"/>
      </w:r>
      <w:r>
        <w:rPr>
          <w:b/>
        </w:rPr>
        <w:t>.</w:t>
      </w:r>
      <w:r>
        <w:t xml:space="preserve"> </w:t>
      </w:r>
      <w:r w:rsidRPr="00D03EA0">
        <w:t xml:space="preserve"> </w:t>
      </w:r>
      <w:r>
        <w:t>Step response of the Fuzzy logic controller</w:t>
      </w:r>
    </w:p>
    <w:p w:rsidR="00566645" w:rsidRDefault="00566645" w:rsidP="00566645">
      <w:pPr>
        <w:tabs>
          <w:tab w:val="left" w:pos="1912"/>
        </w:tabs>
        <w:jc w:val="center"/>
        <w:rPr>
          <w:szCs w:val="24"/>
        </w:rPr>
      </w:pPr>
      <w:r>
        <w:rPr>
          <w:noProof/>
          <w:szCs w:val="24"/>
          <w:lang w:val="fr-FR" w:eastAsia="fr-FR"/>
        </w:rPr>
        <w:drawing>
          <wp:inline distT="0" distB="0" distL="0" distR="0" wp14:anchorId="329C0C81" wp14:editId="2798823D">
            <wp:extent cx="4110824" cy="1896110"/>
            <wp:effectExtent l="0" t="0" r="4445" b="889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4144181" cy="1911496"/>
                    </a:xfrm>
                    <a:prstGeom prst="rect">
                      <a:avLst/>
                    </a:prstGeom>
                    <a:noFill/>
                    <a:ln w="9525">
                      <a:noFill/>
                      <a:miter lim="800000"/>
                      <a:headEnd/>
                      <a:tailEnd/>
                    </a:ln>
                  </pic:spPr>
                </pic:pic>
              </a:graphicData>
            </a:graphic>
          </wp:inline>
        </w:drawing>
      </w:r>
    </w:p>
    <w:p w:rsidR="00566645" w:rsidRDefault="00566645" w:rsidP="00566645">
      <w:pPr>
        <w:pStyle w:val="figurecaption"/>
        <w:rPr>
          <w:szCs w:val="24"/>
        </w:rPr>
      </w:pPr>
      <w:r>
        <w:rPr>
          <w:b/>
        </w:rPr>
        <w:t xml:space="preserve">Fig. </w:t>
      </w:r>
      <w:r>
        <w:rPr>
          <w:b/>
        </w:rPr>
        <w:fldChar w:fldCharType="begin"/>
      </w:r>
      <w:r>
        <w:rPr>
          <w:b/>
        </w:rPr>
        <w:instrText xml:space="preserve"> SEQ "Figure" \* MERGEFORMAT </w:instrText>
      </w:r>
      <w:r>
        <w:rPr>
          <w:b/>
        </w:rPr>
        <w:fldChar w:fldCharType="separate"/>
      </w:r>
      <w:r w:rsidR="0061710F">
        <w:rPr>
          <w:b/>
          <w:noProof/>
        </w:rPr>
        <w:t>7</w:t>
      </w:r>
      <w:r>
        <w:rPr>
          <w:b/>
        </w:rPr>
        <w:fldChar w:fldCharType="end"/>
      </w:r>
      <w:r>
        <w:rPr>
          <w:b/>
        </w:rPr>
        <w:t>.</w:t>
      </w:r>
      <w:r>
        <w:t xml:space="preserve"> </w:t>
      </w:r>
      <w:r w:rsidRPr="00566645">
        <w:t>Fast</w:t>
      </w:r>
      <w:r>
        <w:t xml:space="preserve"> change input response of the Fuzzy controller</w:t>
      </w:r>
    </w:p>
    <w:p w:rsidR="00566645" w:rsidRPr="00566645" w:rsidRDefault="00566645" w:rsidP="00566645"/>
    <w:p w:rsidR="00D622AA" w:rsidRDefault="00D622AA" w:rsidP="00D622AA">
      <w:pPr>
        <w:rPr>
          <w:lang w:bidi="ar-EG"/>
        </w:rPr>
      </w:pPr>
    </w:p>
    <w:p w:rsidR="00D622AA" w:rsidRDefault="00D622AA" w:rsidP="00875FD6">
      <w:pPr>
        <w:overflowPunct/>
        <w:spacing w:line="276" w:lineRule="auto"/>
        <w:ind w:firstLine="0"/>
        <w:textAlignment w:val="auto"/>
      </w:pPr>
      <w:r w:rsidRPr="00D622AA">
        <w:t xml:space="preserve">The above simulations show that </w:t>
      </w:r>
      <w:r w:rsidR="00AB1887" w:rsidRPr="00A476E5">
        <w:t>the fuzzy controller can satisfactorily control a variety of processes</w:t>
      </w:r>
      <w:r w:rsidRPr="00D622AA">
        <w:t xml:space="preserve">. It yields </w:t>
      </w:r>
      <w:r w:rsidR="00AB1887" w:rsidRPr="00A476E5">
        <w:t>a good</w:t>
      </w:r>
      <w:r w:rsidRPr="00D622AA">
        <w:t xml:space="preserve"> control performance, which is confirmed by comparing performances indexes such as the percent maximum overshoot, settling time, and the stability</w:t>
      </w:r>
      <w:r w:rsidRPr="00D622AA">
        <w:rPr>
          <w:b/>
          <w:bCs/>
        </w:rPr>
        <w:t xml:space="preserve">. </w:t>
      </w:r>
      <w:r w:rsidRPr="00D622AA">
        <w:t xml:space="preserve"> The Fuzzy logic controller is quietly faster </w:t>
      </w:r>
      <w:r w:rsidR="00A476E5" w:rsidRPr="00A476E5">
        <w:t>however,</w:t>
      </w:r>
      <w:r w:rsidR="00AB1887" w:rsidRPr="00A476E5">
        <w:t xml:space="preserve"> it</w:t>
      </w:r>
      <w:r w:rsidRPr="00D622AA">
        <w:t xml:space="preserve"> has </w:t>
      </w:r>
      <w:r w:rsidR="00AB1887" w:rsidRPr="00A476E5">
        <w:t>a</w:t>
      </w:r>
      <w:r w:rsidRPr="00D622AA">
        <w:t xml:space="preserve"> problem of maximum overshoot, which exceeds 27%. </w:t>
      </w:r>
      <w:r w:rsidR="00A476E5" w:rsidRPr="00D622AA">
        <w:t>In addition,</w:t>
      </w:r>
      <w:r w:rsidRPr="00D622AA">
        <w:t xml:space="preserve"> </w:t>
      </w:r>
      <w:r w:rsidR="00A476E5" w:rsidRPr="00D622AA">
        <w:t>it has</w:t>
      </w:r>
      <w:r w:rsidRPr="00D622AA">
        <w:t xml:space="preserve"> a permanent steady state error as shown in fig.</w:t>
      </w:r>
      <w:r w:rsidR="00875FD6">
        <w:t>6</w:t>
      </w:r>
      <w:r w:rsidR="00AB1887" w:rsidRPr="00A476E5">
        <w:t>.</w:t>
      </w:r>
    </w:p>
    <w:p w:rsidR="00A476E5" w:rsidRDefault="00A476E5" w:rsidP="00B739E6">
      <w:pPr>
        <w:overflowPunct/>
        <w:spacing w:line="276" w:lineRule="auto"/>
        <w:ind w:firstLine="0"/>
        <w:textAlignment w:val="auto"/>
      </w:pPr>
    </w:p>
    <w:p w:rsidR="00A476E5" w:rsidRPr="00F04E4C" w:rsidRDefault="00A476E5" w:rsidP="00B739E6">
      <w:pPr>
        <w:pStyle w:val="heading1"/>
        <w:spacing w:line="276" w:lineRule="auto"/>
      </w:pPr>
      <w:r>
        <w:lastRenderedPageBreak/>
        <w:t>Conclusion</w:t>
      </w:r>
    </w:p>
    <w:p w:rsidR="001B18E1" w:rsidRPr="00D84847" w:rsidRDefault="00A476E5" w:rsidP="00D84847">
      <w:pPr>
        <w:tabs>
          <w:tab w:val="left" w:pos="1912"/>
        </w:tabs>
        <w:spacing w:line="276" w:lineRule="auto"/>
        <w:ind w:firstLine="0"/>
        <w:rPr>
          <w:szCs w:val="24"/>
        </w:rPr>
      </w:pPr>
      <w:r>
        <w:rPr>
          <w:szCs w:val="24"/>
        </w:rPr>
        <w:t xml:space="preserve">The </w:t>
      </w:r>
      <w:r w:rsidR="001E39A4">
        <w:rPr>
          <w:szCs w:val="24"/>
        </w:rPr>
        <w:t xml:space="preserve">mobile </w:t>
      </w:r>
      <w:r w:rsidR="001E39A4" w:rsidRPr="00846D81">
        <w:rPr>
          <w:szCs w:val="24"/>
        </w:rPr>
        <w:t>manipulator</w:t>
      </w:r>
      <w:r>
        <w:rPr>
          <w:szCs w:val="24"/>
        </w:rPr>
        <w:t xml:space="preserve"> platform</w:t>
      </w:r>
      <w:r w:rsidRPr="00846D81">
        <w:rPr>
          <w:szCs w:val="24"/>
        </w:rPr>
        <w:t xml:space="preserve"> requires precise autonomous devices to perform </w:t>
      </w:r>
      <w:r w:rsidR="001E39A4" w:rsidRPr="00846D81">
        <w:rPr>
          <w:szCs w:val="24"/>
        </w:rPr>
        <w:t>labor-intensive</w:t>
      </w:r>
      <w:r w:rsidRPr="00846D81">
        <w:rPr>
          <w:szCs w:val="24"/>
        </w:rPr>
        <w:t xml:space="preserve"> task such as data collections and image acquisition. This study discussed about simulation and analysis of </w:t>
      </w:r>
      <w:r w:rsidR="001E39A4">
        <w:rPr>
          <w:szCs w:val="24"/>
        </w:rPr>
        <w:t>the fuzzy</w:t>
      </w:r>
      <w:r w:rsidRPr="00846D81">
        <w:rPr>
          <w:szCs w:val="24"/>
        </w:rPr>
        <w:t xml:space="preserve"> design for speed control of a</w:t>
      </w:r>
      <w:r>
        <w:rPr>
          <w:szCs w:val="24"/>
        </w:rPr>
        <w:t xml:space="preserve"> </w:t>
      </w:r>
      <w:r w:rsidRPr="00846D81">
        <w:rPr>
          <w:szCs w:val="24"/>
        </w:rPr>
        <w:t xml:space="preserve">DC motor actuator that was used in a </w:t>
      </w:r>
      <w:r>
        <w:rPr>
          <w:szCs w:val="24"/>
        </w:rPr>
        <w:t xml:space="preserve">mobile </w:t>
      </w:r>
      <w:r w:rsidRPr="00846D81">
        <w:rPr>
          <w:szCs w:val="24"/>
        </w:rPr>
        <w:t xml:space="preserve">robot </w:t>
      </w:r>
      <w:r w:rsidR="001E39A4" w:rsidRPr="00846D81">
        <w:rPr>
          <w:szCs w:val="24"/>
        </w:rPr>
        <w:t>platform, which</w:t>
      </w:r>
      <w:r w:rsidRPr="00846D81">
        <w:rPr>
          <w:szCs w:val="24"/>
        </w:rPr>
        <w:t xml:space="preserve"> moves between crop rows to collect image data</w:t>
      </w:r>
      <w:r>
        <w:rPr>
          <w:szCs w:val="24"/>
        </w:rPr>
        <w:t xml:space="preserve"> and to track an object due to its color</w:t>
      </w:r>
      <w:r w:rsidRPr="00846D81">
        <w:rPr>
          <w:szCs w:val="24"/>
        </w:rPr>
        <w:t xml:space="preserve">. A linear differential equation describing the electromechanical properties of a DC motor to model the relation between </w:t>
      </w:r>
      <w:r>
        <w:rPr>
          <w:szCs w:val="24"/>
        </w:rPr>
        <w:t xml:space="preserve">voltage </w:t>
      </w:r>
      <w:r w:rsidRPr="00846D81">
        <w:rPr>
          <w:szCs w:val="24"/>
        </w:rPr>
        <w:t xml:space="preserve">input and </w:t>
      </w:r>
      <w:r>
        <w:rPr>
          <w:szCs w:val="24"/>
        </w:rPr>
        <w:t xml:space="preserve">shaft rotation </w:t>
      </w:r>
      <w:r w:rsidRPr="00846D81">
        <w:rPr>
          <w:szCs w:val="24"/>
        </w:rPr>
        <w:t xml:space="preserve">output was first developed using basic laws of physic. This transfer function was then used to analyze the performance of the system and to design proper </w:t>
      </w:r>
      <w:r w:rsidR="001E39A4" w:rsidRPr="00846D81">
        <w:rPr>
          <w:szCs w:val="24"/>
        </w:rPr>
        <w:t xml:space="preserve">controllers </w:t>
      </w:r>
      <w:r w:rsidR="001E39A4">
        <w:rPr>
          <w:szCs w:val="24"/>
        </w:rPr>
        <w:t>to meet the design criteria</w:t>
      </w:r>
      <w:r w:rsidRPr="00846D81">
        <w:rPr>
          <w:szCs w:val="24"/>
        </w:rPr>
        <w:t xml:space="preserve">. To achieve smoother control, a fuzzy logic controller with two inputs and one output including was </w:t>
      </w:r>
      <w:r w:rsidR="001E39A4">
        <w:rPr>
          <w:szCs w:val="24"/>
        </w:rPr>
        <w:t>designed</w:t>
      </w:r>
      <w:r w:rsidRPr="00846D81">
        <w:rPr>
          <w:szCs w:val="24"/>
        </w:rPr>
        <w:t xml:space="preserve">. The results showed that for </w:t>
      </w:r>
      <w:r>
        <w:rPr>
          <w:szCs w:val="24"/>
        </w:rPr>
        <w:t xml:space="preserve">rectangular </w:t>
      </w:r>
      <w:r w:rsidRPr="00846D81">
        <w:rPr>
          <w:szCs w:val="24"/>
        </w:rPr>
        <w:t xml:space="preserve">changes of the robot speed, the fuzzy logic controller has a </w:t>
      </w:r>
      <w:r w:rsidR="001E39A4">
        <w:rPr>
          <w:szCs w:val="24"/>
        </w:rPr>
        <w:t>good</w:t>
      </w:r>
      <w:r w:rsidRPr="00846D81">
        <w:rPr>
          <w:szCs w:val="24"/>
        </w:rPr>
        <w:t xml:space="preserve"> performance </w:t>
      </w:r>
      <w:r w:rsidR="001E39A4">
        <w:rPr>
          <w:szCs w:val="24"/>
        </w:rPr>
        <w:t>in terms of rise time</w:t>
      </w:r>
      <w:r w:rsidRPr="00846D81">
        <w:rPr>
          <w:szCs w:val="24"/>
        </w:rPr>
        <w:t>.</w:t>
      </w:r>
    </w:p>
    <w:p w:rsidR="005373CC" w:rsidRDefault="009B2539" w:rsidP="005373CC">
      <w:pPr>
        <w:pStyle w:val="heading1"/>
        <w:numPr>
          <w:ilvl w:val="0"/>
          <w:numId w:val="0"/>
        </w:numPr>
        <w:ind w:left="567" w:hanging="567"/>
      </w:pPr>
      <w:r>
        <w:t>References</w:t>
      </w:r>
    </w:p>
    <w:p w:rsidR="009063B9" w:rsidRDefault="009063B9" w:rsidP="009063B9">
      <w:pPr>
        <w:pStyle w:val="referenceitem"/>
      </w:pPr>
      <w:r w:rsidRPr="009063B9">
        <w:t>Albu-Schäffer A., Haddadin S., Ott C., Stemmer A., Wimböck T., Hirzinger G. (2007). The DLR lightweight robot: Design and control concepts for robots in human environments”, Industrial Robot, vol. 34, no. 5, pp. 376–385, 2007.</w:t>
      </w:r>
    </w:p>
    <w:p w:rsidR="009063B9" w:rsidRDefault="009063B9" w:rsidP="009063B9">
      <w:pPr>
        <w:pStyle w:val="referenceitem"/>
      </w:pPr>
      <w:r w:rsidRPr="009063B9">
        <w:t>Bøgh S., Hvilshøj M., Myrhøj C., Stepping J. (2008). Future Manufacturing Assistant – The Mobile Robot “Little Helper”, Master Thesis, Aalborg University.</w:t>
      </w:r>
    </w:p>
    <w:p w:rsidR="009063B9" w:rsidRDefault="009063B9" w:rsidP="009063B9">
      <w:pPr>
        <w:pStyle w:val="referenceitem"/>
      </w:pPr>
      <w:r w:rsidRPr="009063B9">
        <w:t>EUROP (2009). Robotics visions to 2020 and beyond, The Strategic Research Agenda for Robotics in Europe.</w:t>
      </w:r>
    </w:p>
    <w:p w:rsidR="009063B9" w:rsidRDefault="009063B9" w:rsidP="009063B9">
      <w:pPr>
        <w:pStyle w:val="referenceitem"/>
      </w:pPr>
      <w:r w:rsidRPr="009063B9">
        <w:t>Hamner B., Koterba S., Shi J., Simmons R., Singh S. (2009). An autonomous mobile manipulator for assembly tasks, Autonomous Robot, vol. 28, pp. 131–149.</w:t>
      </w:r>
    </w:p>
    <w:p w:rsidR="00D903BD" w:rsidRDefault="009063B9" w:rsidP="00D903BD">
      <w:pPr>
        <w:pStyle w:val="referenceitem"/>
      </w:pPr>
      <w:r w:rsidRPr="009063B9">
        <w:t>Hentout A., Bouzouia B., Akli I., Toumi R. (2010). Mobile Manipulation: A Case Study, Robot Manipulators, New Achievements, ISBN 978-953-307-090-2.</w:t>
      </w:r>
    </w:p>
    <w:p w:rsidR="00D903BD" w:rsidRDefault="00D903BD" w:rsidP="003C1B13">
      <w:pPr>
        <w:pStyle w:val="referenceitem"/>
      </w:pPr>
      <w:r>
        <w:t>Ma,</w:t>
      </w:r>
      <w:r w:rsidR="00D84847">
        <w:t xml:space="preserve"> Y., </w:t>
      </w:r>
      <w:r>
        <w:t>Liu</w:t>
      </w:r>
      <w:r w:rsidR="00D84847">
        <w:t xml:space="preserve">, Y., and </w:t>
      </w:r>
      <w:r>
        <w:t>Wang,</w:t>
      </w:r>
      <w:r w:rsidR="00D84847">
        <w:t xml:space="preserve"> C.</w:t>
      </w:r>
      <w:r w:rsidR="003C1B13">
        <w:t xml:space="preserve"> (2010)</w:t>
      </w:r>
      <w:r>
        <w:t xml:space="preserve"> "Design of Parameters Self-</w:t>
      </w:r>
      <w:r w:rsidR="00D84847">
        <w:t>Tuning</w:t>
      </w:r>
      <w:r>
        <w:t xml:space="preserve"> Fuzzy PID Control for DC Motor," Second International Conference on Industrial Mechatronics and Automation (ICIMA), </w:t>
      </w:r>
      <w:r w:rsidR="003C1B13" w:rsidRPr="003C1B13">
        <w:t>30-31 May 2010</w:t>
      </w:r>
      <w:r w:rsidR="003C1B13">
        <w:t xml:space="preserve">, </w:t>
      </w:r>
      <w:r>
        <w:t>vol. 2, pp.</w:t>
      </w:r>
      <w:r w:rsidR="003C1B13">
        <w:t xml:space="preserve"> 345-348</w:t>
      </w:r>
      <w:r>
        <w:t>.</w:t>
      </w:r>
    </w:p>
    <w:p w:rsidR="00D903BD" w:rsidRDefault="00D903BD" w:rsidP="00901B98">
      <w:pPr>
        <w:pStyle w:val="referenceitem"/>
      </w:pPr>
      <w:r w:rsidRPr="00D903BD">
        <w:t>Naik</w:t>
      </w:r>
      <w:r w:rsidR="00901B98">
        <w:t>, K.</w:t>
      </w:r>
      <w:r w:rsidR="00901B98" w:rsidRPr="00D903BD">
        <w:t xml:space="preserve">A. </w:t>
      </w:r>
      <w:r w:rsidR="00901B98">
        <w:t xml:space="preserve">and </w:t>
      </w:r>
      <w:r w:rsidRPr="00D903BD">
        <w:t>Shrikant,</w:t>
      </w:r>
      <w:r w:rsidR="00901B98">
        <w:t xml:space="preserve"> P. (2011)</w:t>
      </w:r>
      <w:r w:rsidRPr="00D903BD">
        <w:t xml:space="preserve"> "Stability Enhancement of DC Motor using IMC </w:t>
      </w:r>
      <w:r w:rsidR="00901B98">
        <w:t xml:space="preserve">Tuned PID Controller," </w:t>
      </w:r>
      <w:r w:rsidR="00901B98" w:rsidRPr="00901B98">
        <w:t>International Journal of Advanced Engineering Sciences and Technologies</w:t>
      </w:r>
      <w:r w:rsidRPr="00D903BD">
        <w:t>, v</w:t>
      </w:r>
      <w:r w:rsidR="00901B98">
        <w:t>ol. 4, No. 1, pp. 092-096</w:t>
      </w:r>
      <w:r w:rsidRPr="00D903BD">
        <w:t>.</w:t>
      </w:r>
    </w:p>
    <w:p w:rsidR="00D564E3" w:rsidRDefault="00D903BD" w:rsidP="00D564E3">
      <w:pPr>
        <w:pStyle w:val="referenceitem"/>
      </w:pPr>
      <w:r w:rsidRPr="00D903BD">
        <w:t>Haung</w:t>
      </w:r>
      <w:r w:rsidR="00D564E3">
        <w:t xml:space="preserve">, G. and </w:t>
      </w:r>
      <w:r w:rsidRPr="00D903BD">
        <w:t>Lee,</w:t>
      </w:r>
      <w:r w:rsidR="00D564E3">
        <w:t xml:space="preserve"> S. (2008) "</w:t>
      </w:r>
      <w:r w:rsidRPr="00D903BD">
        <w:t xml:space="preserve">PC Based PID speed control of DC motor," </w:t>
      </w:r>
      <w:r w:rsidR="00816513">
        <w:t xml:space="preserve">In: </w:t>
      </w:r>
      <w:r w:rsidR="00D564E3" w:rsidRPr="00D564E3">
        <w:t xml:space="preserve">2008 International Conference on Audio, Language and Image Processing, Shanghai, 2008, pp. 400-407. doi: 10.1109/ICALIP.2008.4590052 </w:t>
      </w:r>
    </w:p>
    <w:p w:rsidR="006F7324" w:rsidRDefault="007E68AE" w:rsidP="007E68AE">
      <w:pPr>
        <w:pStyle w:val="referenceitem"/>
      </w:pPr>
      <w:r w:rsidRPr="007E68AE">
        <w:t>Anatolii,</w:t>
      </w:r>
      <w:r>
        <w:t xml:space="preserve"> S., </w:t>
      </w:r>
      <w:r w:rsidRPr="007E68AE">
        <w:t>Naung,</w:t>
      </w:r>
      <w:r>
        <w:t xml:space="preserve"> Y.,</w:t>
      </w:r>
      <w:r w:rsidRPr="007E68AE">
        <w:t xml:space="preserve"> Oo, </w:t>
      </w:r>
      <w:r>
        <w:t>H. L.,</w:t>
      </w:r>
      <w:r w:rsidRPr="007E68AE">
        <w:t xml:space="preserve"> Khaing </w:t>
      </w:r>
      <w:r>
        <w:t>Z. M.,</w:t>
      </w:r>
      <w:r w:rsidRPr="007E68AE">
        <w:t xml:space="preserve"> and Ye, K. Z. </w:t>
      </w:r>
      <w:r>
        <w:t xml:space="preserve">(2017) </w:t>
      </w:r>
      <w:r w:rsidRPr="007E68AE">
        <w:t>"The comparative analysis of modelling of simscape physical plant system design and armature-controlled system design of DC motor," 2017 IEEE Conference of Russian Young Researchers in Electrical and Electronic Engineering (EIConRus), St. Petersburg, 2017, pp. 998-1002. doi: 10.1109/EIConRus.2017.7910725</w:t>
      </w:r>
      <w:r w:rsidR="00C37EA5">
        <w:t>.</w:t>
      </w:r>
      <w:r w:rsidR="006F7324" w:rsidRPr="006F7324">
        <w:t xml:space="preserve"> </w:t>
      </w:r>
    </w:p>
    <w:p w:rsidR="00C37EA5" w:rsidRDefault="00C37EA5" w:rsidP="00C37EA5">
      <w:pPr>
        <w:pStyle w:val="referenceitem"/>
      </w:pPr>
      <w:r w:rsidRPr="00C37EA5">
        <w:t>Bolívar-Vincenty,</w:t>
      </w:r>
      <w:r w:rsidR="007202B5">
        <w:t xml:space="preserve"> C.G., Beauchamp-Báez, G. (2014)</w:t>
      </w:r>
      <w:r w:rsidRPr="00C37EA5">
        <w:t xml:space="preserve"> “Modelling the Ball-and-Beam System</w:t>
      </w:r>
      <w:r w:rsidR="007202B5">
        <w:t xml:space="preserve"> </w:t>
      </w:r>
      <w:r w:rsidRPr="00C37EA5">
        <w:t xml:space="preserve">From Newtonian Mechanics and from Lagrange Methods” Twelfth LACCEI Latin American and Caribbean Conference for Engineering and Technology; July 22 - 24, 2014 </w:t>
      </w:r>
    </w:p>
    <w:p w:rsidR="00994701" w:rsidRDefault="00C74B82" w:rsidP="00C74B82">
      <w:pPr>
        <w:pStyle w:val="referenceitem"/>
      </w:pPr>
      <w:r>
        <w:lastRenderedPageBreak/>
        <w:t>Meenakshipriya, B.,</w:t>
      </w:r>
      <w:r w:rsidR="00376BBB">
        <w:t xml:space="preserve"> </w:t>
      </w:r>
      <w:r>
        <w:t xml:space="preserve">Kalpana, </w:t>
      </w:r>
      <w:r w:rsidR="00376BBB">
        <w:t>K.</w:t>
      </w:r>
      <w:r>
        <w:t xml:space="preserve"> (2014) Modelling and Control of Ball and Beam System using Coefficient Diagram Method (CDM) based PID controller, In IFAC Proceedings Volumes, Volume 47</w:t>
      </w:r>
      <w:r w:rsidR="00A61765">
        <w:t>, Issue 1</w:t>
      </w:r>
      <w:r>
        <w:t xml:space="preserve">, </w:t>
      </w:r>
      <w:r w:rsidR="00A61765">
        <w:t>pp.</w:t>
      </w:r>
      <w:r>
        <w:t xml:space="preserve"> 620-626.</w:t>
      </w:r>
    </w:p>
    <w:p w:rsidR="00376BBB" w:rsidRDefault="00376BBB" w:rsidP="00376BBB">
      <w:pPr>
        <w:pStyle w:val="referenceitem"/>
      </w:pPr>
      <w:r w:rsidRPr="00376BBB">
        <w:t xml:space="preserve">Tudoroiu, </w:t>
      </w:r>
      <w:r>
        <w:t xml:space="preserve">R.E., </w:t>
      </w:r>
      <w:r w:rsidRPr="00376BBB">
        <w:t xml:space="preserve">Ilias, </w:t>
      </w:r>
      <w:r>
        <w:t xml:space="preserve">N., </w:t>
      </w:r>
      <w:r w:rsidRPr="00376BBB">
        <w:t xml:space="preserve">Kecs, </w:t>
      </w:r>
      <w:r>
        <w:t xml:space="preserve">W., </w:t>
      </w:r>
      <w:r w:rsidRPr="00376BBB">
        <w:t>Casavela,</w:t>
      </w:r>
      <w:r>
        <w:t xml:space="preserve"> S. V.,</w:t>
      </w:r>
      <w:r w:rsidRPr="00376BBB">
        <w:t xml:space="preserve"> Dobritoiu </w:t>
      </w:r>
      <w:r>
        <w:t>M.,</w:t>
      </w:r>
      <w:r w:rsidRPr="00376BBB">
        <w:t xml:space="preserve"> and Tudoroiu, </w:t>
      </w:r>
      <w:r>
        <w:t>N. (2016)</w:t>
      </w:r>
      <w:r w:rsidRPr="00376BBB">
        <w:t xml:space="preserve"> "Real-time implementation of DC servomotor actuator with unknown uncertainty using a sliding mode observer," 2016 Federated Conference on Computer Science and Informa</w:t>
      </w:r>
      <w:r>
        <w:t>tion Systems (FedCSIS), Gdansk</w:t>
      </w:r>
      <w:r w:rsidRPr="00376BBB">
        <w:t xml:space="preserve">, pp. 841-848. </w:t>
      </w:r>
    </w:p>
    <w:p w:rsidR="00355B6A" w:rsidRDefault="00355B6A" w:rsidP="00C11101">
      <w:pPr>
        <w:pStyle w:val="referenceitem"/>
      </w:pPr>
      <w:r w:rsidRPr="00355B6A">
        <w:t>Abdallaa,</w:t>
      </w:r>
      <w:r w:rsidR="00E873C1">
        <w:t xml:space="preserve"> T.Y., </w:t>
      </w:r>
      <w:r w:rsidRPr="00355B6A">
        <w:t>Abed</w:t>
      </w:r>
      <w:r w:rsidR="00E873C1">
        <w:t>, A.A., and Ahmed, A.A. (2017)</w:t>
      </w:r>
      <w:r w:rsidRPr="00355B6A">
        <w:t xml:space="preserve"> </w:t>
      </w:r>
      <w:r>
        <w:t>“</w:t>
      </w:r>
      <w:r w:rsidR="00C11101" w:rsidRPr="00C11101">
        <w:t>Mobile robot navigation using PSO-optimized fuzzy artificial potential field with fuzzy control</w:t>
      </w:r>
      <w:r>
        <w:t>”,</w:t>
      </w:r>
      <w:r w:rsidRPr="00355B6A">
        <w:t xml:space="preserve"> Journal of Intelligent &amp; Fuzzy Systems</w:t>
      </w:r>
      <w:r w:rsidR="00E873C1">
        <w:t>, vol. 32, no. 6, pp. 3893-3908</w:t>
      </w:r>
      <w:r w:rsidR="00EB0B68">
        <w:t>.</w:t>
      </w:r>
    </w:p>
    <w:p w:rsidR="00EB0B68" w:rsidRDefault="00ED4A51" w:rsidP="00ED4A51">
      <w:pPr>
        <w:pStyle w:val="referenceitem"/>
      </w:pPr>
      <w:r w:rsidRPr="00ED4A51">
        <w:t>Gupta,</w:t>
      </w:r>
      <w:r>
        <w:t xml:space="preserve"> M., </w:t>
      </w:r>
      <w:r w:rsidRPr="00ED4A51">
        <w:t>Behera</w:t>
      </w:r>
      <w:r>
        <w:t>, L.,</w:t>
      </w:r>
      <w:r w:rsidRPr="00ED4A51">
        <w:t xml:space="preserve"> and Venkatesh,</w:t>
      </w:r>
      <w:r>
        <w:t xml:space="preserve"> K. S. (2010)</w:t>
      </w:r>
      <w:r w:rsidRPr="00ED4A51">
        <w:t xml:space="preserve"> "PSO based modeling of Takagi-Sugeno fuzzy motion controller for dynamic object tracking with mobile platform," Proceedings of the International Multiconference on Computer Science and Information Technology, Wisla, 2010, pp. 37-43. doi: 10.1109/IMCSIT.2010.5680034</w:t>
      </w:r>
      <w:r w:rsidR="00EB0B68">
        <w:t>.</w:t>
      </w:r>
    </w:p>
    <w:p w:rsidR="00AA6268" w:rsidRDefault="00AA6268" w:rsidP="00AA6268">
      <w:pPr>
        <w:pStyle w:val="referenceitem"/>
      </w:pPr>
      <w:r w:rsidRPr="00AA6268">
        <w:t>Nasrinahar</w:t>
      </w:r>
      <w:r>
        <w:t>, A.,</w:t>
      </w:r>
      <w:r w:rsidRPr="00AA6268">
        <w:t xml:space="preserve"> and Chuah, J. H. </w:t>
      </w:r>
      <w:r>
        <w:t xml:space="preserve">(2016) </w:t>
      </w:r>
      <w:r w:rsidRPr="00AA6268">
        <w:t>"Effective route planning of a mobile robot for static and dynamic obstacles with Fuzzy Logic," 2016 6th IEEE International Conference on Control System, Computing and Engine</w:t>
      </w:r>
      <w:r>
        <w:t>ering (ICCSCE), Batu Ferringhi</w:t>
      </w:r>
      <w:r w:rsidRPr="00AA6268">
        <w:t xml:space="preserve">, pp. 34-38. doi: 10.1109/ICCSCE.2016.7893541 </w:t>
      </w:r>
    </w:p>
    <w:p w:rsidR="003A5A9A" w:rsidRDefault="003A5A9A" w:rsidP="003A5A9A">
      <w:pPr>
        <w:pStyle w:val="referenceitem"/>
      </w:pPr>
      <w:r>
        <w:t>Parrilla, E., Riera, J., Torregrosa, J.R., (2010) Fuzzy control for obstacle detection in object tracking. Mathematical and Computer Modelling, Vol. 52, No., 7–8, pp. 1228-1236.</w:t>
      </w:r>
    </w:p>
    <w:p w:rsidR="00EB0B68" w:rsidRPr="00606587" w:rsidRDefault="0002075C" w:rsidP="0002075C">
      <w:pPr>
        <w:pStyle w:val="referenceitem"/>
      </w:pPr>
      <w:r>
        <w:t>Masmoudi, M.S., Krichen, N., Masmoudi, M., Derbel, N. (2016) Fuzzy logic controllers design for omnidirectio</w:t>
      </w:r>
      <w:r w:rsidR="005E6404">
        <w:t xml:space="preserve">nal mobile robot navigation, </w:t>
      </w:r>
      <w:r>
        <w:t>Applied Soft Computing, Vol. 49, No. 2016, pp. 901-919.</w:t>
      </w:r>
    </w:p>
    <w:sectPr w:rsidR="00EB0B68" w:rsidRPr="00606587" w:rsidSect="009F7FCE">
      <w:headerReference w:type="even" r:id="rId16"/>
      <w:headerReference w:type="default" r:id="rId17"/>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3040" w:rsidRDefault="00353040">
      <w:r>
        <w:separator/>
      </w:r>
    </w:p>
  </w:endnote>
  <w:endnote w:type="continuationSeparator" w:id="0">
    <w:p w:rsidR="00353040" w:rsidRDefault="00353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3040" w:rsidRDefault="00353040" w:rsidP="009F7FCE">
      <w:pPr>
        <w:ind w:firstLine="0"/>
      </w:pPr>
      <w:r>
        <w:separator/>
      </w:r>
    </w:p>
  </w:footnote>
  <w:footnote w:type="continuationSeparator" w:id="0">
    <w:p w:rsidR="00353040" w:rsidRDefault="00353040"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97F" w:rsidRDefault="000E597F" w:rsidP="00F321B4">
    <w:pPr>
      <w:pStyle w:val="Header"/>
    </w:pPr>
    <w:r>
      <w:fldChar w:fldCharType="begin"/>
    </w:r>
    <w:r>
      <w:instrText>PAGE   \* MERGEFORMAT</w:instrText>
    </w:r>
    <w:r>
      <w:fldChar w:fldCharType="separate"/>
    </w:r>
    <w:r w:rsidR="001C72CC">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97F" w:rsidRDefault="000E597F" w:rsidP="002D48C5">
    <w:pPr>
      <w:pStyle w:val="Header"/>
      <w:jc w:val="right"/>
    </w:pPr>
    <w:r>
      <w:fldChar w:fldCharType="begin"/>
    </w:r>
    <w:r>
      <w:instrText>PAGE   \* MERGEFORMAT</w:instrText>
    </w:r>
    <w:r>
      <w:fldChar w:fldCharType="separate"/>
    </w:r>
    <w:r w:rsidR="001C72CC">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1"/>
  </w:num>
  <w:num w:numId="4">
    <w:abstractNumId w:val="1"/>
  </w:num>
  <w:num w:numId="5">
    <w:abstractNumId w:val="3"/>
  </w:num>
  <w:num w:numId="6">
    <w:abstractNumId w:val="3"/>
  </w:num>
  <w:num w:numId="7">
    <w:abstractNumId w:val="2"/>
  </w:num>
  <w:num w:numId="8">
    <w:abstractNumId w:val="4"/>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0628"/>
    <w:rsid w:val="00005F1F"/>
    <w:rsid w:val="0002075C"/>
    <w:rsid w:val="000510C1"/>
    <w:rsid w:val="000711BC"/>
    <w:rsid w:val="00094B6D"/>
    <w:rsid w:val="000E597F"/>
    <w:rsid w:val="00142582"/>
    <w:rsid w:val="001A02F0"/>
    <w:rsid w:val="001A0307"/>
    <w:rsid w:val="001A0540"/>
    <w:rsid w:val="001B0ED8"/>
    <w:rsid w:val="001B18E1"/>
    <w:rsid w:val="001B33F8"/>
    <w:rsid w:val="001C72CC"/>
    <w:rsid w:val="001D20B5"/>
    <w:rsid w:val="001D7C34"/>
    <w:rsid w:val="001E39A4"/>
    <w:rsid w:val="001F63AC"/>
    <w:rsid w:val="002101EB"/>
    <w:rsid w:val="0021068B"/>
    <w:rsid w:val="00253EA8"/>
    <w:rsid w:val="00260EC6"/>
    <w:rsid w:val="0026742F"/>
    <w:rsid w:val="00284301"/>
    <w:rsid w:val="00292BE7"/>
    <w:rsid w:val="00296E45"/>
    <w:rsid w:val="002A6CBC"/>
    <w:rsid w:val="002B35E7"/>
    <w:rsid w:val="002D48C5"/>
    <w:rsid w:val="002E3859"/>
    <w:rsid w:val="002F1BC6"/>
    <w:rsid w:val="00320A5C"/>
    <w:rsid w:val="00353040"/>
    <w:rsid w:val="00355B6A"/>
    <w:rsid w:val="00356C8B"/>
    <w:rsid w:val="00373DD3"/>
    <w:rsid w:val="00376BBB"/>
    <w:rsid w:val="003A5A9A"/>
    <w:rsid w:val="003C1B13"/>
    <w:rsid w:val="003D15C0"/>
    <w:rsid w:val="004001E1"/>
    <w:rsid w:val="00413AF9"/>
    <w:rsid w:val="00421944"/>
    <w:rsid w:val="00437FC0"/>
    <w:rsid w:val="00461637"/>
    <w:rsid w:val="004B1ADB"/>
    <w:rsid w:val="004B3156"/>
    <w:rsid w:val="004D7DFB"/>
    <w:rsid w:val="004E0706"/>
    <w:rsid w:val="004E3E8E"/>
    <w:rsid w:val="004E5DBD"/>
    <w:rsid w:val="00517EDC"/>
    <w:rsid w:val="005373CC"/>
    <w:rsid w:val="00537644"/>
    <w:rsid w:val="005446DB"/>
    <w:rsid w:val="00565C5D"/>
    <w:rsid w:val="00566645"/>
    <w:rsid w:val="005E6404"/>
    <w:rsid w:val="006027A9"/>
    <w:rsid w:val="0061710F"/>
    <w:rsid w:val="006313A9"/>
    <w:rsid w:val="0067424C"/>
    <w:rsid w:val="00680161"/>
    <w:rsid w:val="0068032D"/>
    <w:rsid w:val="00685A31"/>
    <w:rsid w:val="006A21C2"/>
    <w:rsid w:val="006C1590"/>
    <w:rsid w:val="006E1BE3"/>
    <w:rsid w:val="006F7324"/>
    <w:rsid w:val="007000C7"/>
    <w:rsid w:val="00703B6E"/>
    <w:rsid w:val="00717967"/>
    <w:rsid w:val="007202B5"/>
    <w:rsid w:val="00726ED0"/>
    <w:rsid w:val="00734EC5"/>
    <w:rsid w:val="0074248E"/>
    <w:rsid w:val="00781FC1"/>
    <w:rsid w:val="007B4D87"/>
    <w:rsid w:val="007E5975"/>
    <w:rsid w:val="007E68AE"/>
    <w:rsid w:val="00806762"/>
    <w:rsid w:val="00816513"/>
    <w:rsid w:val="008235BA"/>
    <w:rsid w:val="008679D0"/>
    <w:rsid w:val="00875FD6"/>
    <w:rsid w:val="00886B33"/>
    <w:rsid w:val="008A34FA"/>
    <w:rsid w:val="008B157C"/>
    <w:rsid w:val="008F2B53"/>
    <w:rsid w:val="008F2D4C"/>
    <w:rsid w:val="008F39A8"/>
    <w:rsid w:val="008F6A12"/>
    <w:rsid w:val="00900B07"/>
    <w:rsid w:val="00901B98"/>
    <w:rsid w:val="009063B9"/>
    <w:rsid w:val="009140FD"/>
    <w:rsid w:val="00927626"/>
    <w:rsid w:val="00935BEA"/>
    <w:rsid w:val="0094528A"/>
    <w:rsid w:val="00953842"/>
    <w:rsid w:val="0097167A"/>
    <w:rsid w:val="00990FC3"/>
    <w:rsid w:val="009930E4"/>
    <w:rsid w:val="00994701"/>
    <w:rsid w:val="009A5EDA"/>
    <w:rsid w:val="009B2539"/>
    <w:rsid w:val="009F7FCE"/>
    <w:rsid w:val="00A23DAF"/>
    <w:rsid w:val="00A23F1F"/>
    <w:rsid w:val="00A274C5"/>
    <w:rsid w:val="00A33967"/>
    <w:rsid w:val="00A3797B"/>
    <w:rsid w:val="00A37B55"/>
    <w:rsid w:val="00A476E5"/>
    <w:rsid w:val="00A61765"/>
    <w:rsid w:val="00A7079D"/>
    <w:rsid w:val="00AA6268"/>
    <w:rsid w:val="00AB1887"/>
    <w:rsid w:val="00AB6BCD"/>
    <w:rsid w:val="00AD192C"/>
    <w:rsid w:val="00AD463B"/>
    <w:rsid w:val="00B11589"/>
    <w:rsid w:val="00B23481"/>
    <w:rsid w:val="00B739E6"/>
    <w:rsid w:val="00B775F5"/>
    <w:rsid w:val="00B966E4"/>
    <w:rsid w:val="00BB104E"/>
    <w:rsid w:val="00BC0A49"/>
    <w:rsid w:val="00C04420"/>
    <w:rsid w:val="00C06531"/>
    <w:rsid w:val="00C10209"/>
    <w:rsid w:val="00C11101"/>
    <w:rsid w:val="00C1288C"/>
    <w:rsid w:val="00C12BF2"/>
    <w:rsid w:val="00C2018D"/>
    <w:rsid w:val="00C37EA5"/>
    <w:rsid w:val="00C74B82"/>
    <w:rsid w:val="00C85E36"/>
    <w:rsid w:val="00CA2B7D"/>
    <w:rsid w:val="00CB025D"/>
    <w:rsid w:val="00CD4886"/>
    <w:rsid w:val="00CD74F6"/>
    <w:rsid w:val="00CF22BD"/>
    <w:rsid w:val="00D029D7"/>
    <w:rsid w:val="00D564E3"/>
    <w:rsid w:val="00D575B8"/>
    <w:rsid w:val="00D61F24"/>
    <w:rsid w:val="00D622AA"/>
    <w:rsid w:val="00D84847"/>
    <w:rsid w:val="00D903BD"/>
    <w:rsid w:val="00D91366"/>
    <w:rsid w:val="00DA28B0"/>
    <w:rsid w:val="00DA67B1"/>
    <w:rsid w:val="00DB0F18"/>
    <w:rsid w:val="00DC2CA9"/>
    <w:rsid w:val="00DD5443"/>
    <w:rsid w:val="00DE021A"/>
    <w:rsid w:val="00DE6630"/>
    <w:rsid w:val="00E20A1A"/>
    <w:rsid w:val="00E32D9C"/>
    <w:rsid w:val="00E37537"/>
    <w:rsid w:val="00E603C7"/>
    <w:rsid w:val="00E60E52"/>
    <w:rsid w:val="00E618B3"/>
    <w:rsid w:val="00E873C1"/>
    <w:rsid w:val="00E94BAA"/>
    <w:rsid w:val="00EA4401"/>
    <w:rsid w:val="00EB014A"/>
    <w:rsid w:val="00EB0B68"/>
    <w:rsid w:val="00ED4A51"/>
    <w:rsid w:val="00EE2875"/>
    <w:rsid w:val="00F04C05"/>
    <w:rsid w:val="00F04E4C"/>
    <w:rsid w:val="00F321B4"/>
    <w:rsid w:val="00F603DE"/>
    <w:rsid w:val="00F65ECE"/>
    <w:rsid w:val="00F70365"/>
    <w:rsid w:val="00F90916"/>
    <w:rsid w:val="00F958B2"/>
    <w:rsid w:val="00FA4E2A"/>
    <w:rsid w:val="00FB3D6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67F68"/>
  <w15:docId w15:val="{C5601259-85FD-406F-A0CA-2233E609C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5">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Caption">
    <w:name w:val="caption"/>
    <w:basedOn w:val="Normal"/>
    <w:next w:val="Normal"/>
    <w:unhideWhenUsed/>
    <w:rsid w:val="00F04C05"/>
    <w:pPr>
      <w:spacing w:after="200" w:line="240" w:lineRule="auto"/>
    </w:pPr>
    <w:rPr>
      <w:i/>
      <w:iCs/>
      <w:color w:val="1F497D" w:themeColor="text2"/>
      <w:sz w:val="18"/>
      <w:szCs w:val="18"/>
    </w:rPr>
  </w:style>
  <w:style w:type="table" w:styleId="TableGrid">
    <w:name w:val="Table Grid"/>
    <w:basedOn w:val="TableNormal"/>
    <w:uiPriority w:val="59"/>
    <w:rsid w:val="006C1590"/>
    <w:pPr>
      <w:bidi/>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91366"/>
    <w:pPr>
      <w:widowControl w:val="0"/>
      <w:overflowPunct/>
      <w:spacing w:line="240" w:lineRule="auto"/>
      <w:ind w:left="120" w:firstLine="0"/>
      <w:jc w:val="right"/>
      <w:textAlignment w:val="auto"/>
    </w:pPr>
    <w:rPr>
      <w:sz w:val="24"/>
      <w:szCs w:val="24"/>
    </w:rPr>
  </w:style>
  <w:style w:type="character" w:customStyle="1" w:styleId="BodyTextChar">
    <w:name w:val="Body Text Char"/>
    <w:basedOn w:val="DefaultParagraphFont"/>
    <w:link w:val="BodyText"/>
    <w:uiPriority w:val="1"/>
    <w:rsid w:val="00D91366"/>
    <w:rPr>
      <w:sz w:val="24"/>
      <w:szCs w:val="24"/>
    </w:rPr>
  </w:style>
  <w:style w:type="paragraph" w:styleId="NormalWeb">
    <w:name w:val="Normal (Web)"/>
    <w:basedOn w:val="Normal"/>
    <w:uiPriority w:val="99"/>
    <w:unhideWhenUsed/>
    <w:rsid w:val="00886B33"/>
    <w:pPr>
      <w:overflowPunct/>
      <w:autoSpaceDE/>
      <w:autoSpaceDN/>
      <w:adjustRightInd/>
      <w:spacing w:before="100" w:beforeAutospacing="1" w:after="100" w:afterAutospacing="1" w:line="240" w:lineRule="auto"/>
      <w:ind w:firstLine="0"/>
      <w:jc w:val="right"/>
      <w:textAlignment w:val="auto"/>
    </w:pPr>
    <w:rPr>
      <w:sz w:val="24"/>
      <w:szCs w:val="24"/>
      <w:lang w:val="fr-FR" w:eastAsia="fr-FR"/>
    </w:rPr>
  </w:style>
  <w:style w:type="character" w:customStyle="1" w:styleId="apple-converted-space">
    <w:name w:val="apple-converted-space"/>
    <w:basedOn w:val="DefaultParagraphFont"/>
    <w:rsid w:val="00886B33"/>
  </w:style>
  <w:style w:type="paragraph" w:customStyle="1" w:styleId="Default">
    <w:name w:val="Default"/>
    <w:rsid w:val="00AD463B"/>
    <w:pPr>
      <w:autoSpaceDE w:val="0"/>
      <w:autoSpaceDN w:val="0"/>
      <w:adjustRightInd w:val="0"/>
      <w:spacing w:line="240" w:lineRule="auto"/>
    </w:pPr>
    <w:rPr>
      <w:rFonts w:ascii="Arial" w:hAnsi="Arial" w:cs="Arial"/>
      <w:color w:val="000000"/>
      <w:sz w:val="24"/>
      <w:szCs w:val="24"/>
    </w:rPr>
  </w:style>
  <w:style w:type="table" w:customStyle="1" w:styleId="Trameclaire-Accent11">
    <w:name w:val="Trame claire - Accent 11"/>
    <w:basedOn w:val="TableNormal"/>
    <w:uiPriority w:val="60"/>
    <w:rsid w:val="00AD463B"/>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IEEEAuthorAffiliation">
    <w:name w:val="IEEE Author Affiliation"/>
    <w:basedOn w:val="Normal"/>
    <w:next w:val="Normal"/>
    <w:rsid w:val="00A7079D"/>
    <w:pPr>
      <w:overflowPunct/>
      <w:autoSpaceDE/>
      <w:autoSpaceDN/>
      <w:adjustRightInd/>
      <w:spacing w:after="60" w:line="240" w:lineRule="auto"/>
      <w:ind w:firstLine="0"/>
      <w:jc w:val="center"/>
      <w:textAlignment w:val="auto"/>
    </w:pPr>
    <w:rPr>
      <w:i/>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759139">
      <w:bodyDiv w:val="1"/>
      <w:marLeft w:val="0"/>
      <w:marRight w:val="0"/>
      <w:marTop w:val="0"/>
      <w:marBottom w:val="0"/>
      <w:divBdr>
        <w:top w:val="none" w:sz="0" w:space="0" w:color="auto"/>
        <w:left w:val="none" w:sz="0" w:space="0" w:color="auto"/>
        <w:bottom w:val="none" w:sz="0" w:space="0" w:color="auto"/>
        <w:right w:val="none" w:sz="0" w:space="0" w:color="auto"/>
      </w:divBdr>
    </w:div>
    <w:div w:id="1902011598">
      <w:bodyDiv w:val="1"/>
      <w:marLeft w:val="0"/>
      <w:marRight w:val="0"/>
      <w:marTop w:val="0"/>
      <w:marBottom w:val="0"/>
      <w:divBdr>
        <w:top w:val="none" w:sz="0" w:space="0" w:color="auto"/>
        <w:left w:val="none" w:sz="0" w:space="0" w:color="auto"/>
        <w:bottom w:val="none" w:sz="0" w:space="0" w:color="auto"/>
        <w:right w:val="none" w:sz="0" w:space="0" w:color="auto"/>
      </w:divBdr>
      <w:divsChild>
        <w:div w:id="1129742164">
          <w:marLeft w:val="0"/>
          <w:marRight w:val="0"/>
          <w:marTop w:val="0"/>
          <w:marBottom w:val="0"/>
          <w:divBdr>
            <w:top w:val="none" w:sz="0" w:space="0" w:color="auto"/>
            <w:left w:val="none" w:sz="0" w:space="0" w:color="auto"/>
            <w:bottom w:val="none" w:sz="0" w:space="0" w:color="auto"/>
            <w:right w:val="none" w:sz="0" w:space="0" w:color="auto"/>
          </w:divBdr>
          <w:divsChild>
            <w:div w:id="11736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8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Hassan@nu.edu.eg" TargetMode="Externa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E9A5D-52EA-484B-89AE-64D5BDA04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2660</Words>
  <Characters>15168</Characters>
  <Application>Microsoft Office Word</Application>
  <DocSecurity>0</DocSecurity>
  <Lines>126</Lines>
  <Paragraphs>35</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dataspect IT-Services, Neckargemuend, Germany</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Mohd  Saiful Akmal Razali</cp:lastModifiedBy>
  <cp:revision>4</cp:revision>
  <cp:lastPrinted>2017-09-22T13:06:00Z</cp:lastPrinted>
  <dcterms:created xsi:type="dcterms:W3CDTF">2017-10-20T15:04:00Z</dcterms:created>
  <dcterms:modified xsi:type="dcterms:W3CDTF">2018-01-23T13:29:00Z</dcterms:modified>
</cp:coreProperties>
</file>