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47" w:tblpY="75"/>
        <w:tblW w:w="14748" w:type="dxa"/>
        <w:tblLook w:val="04A0" w:firstRow="1" w:lastRow="0" w:firstColumn="1" w:lastColumn="0" w:noHBand="0" w:noVBand="1"/>
      </w:tblPr>
      <w:tblGrid>
        <w:gridCol w:w="2322"/>
        <w:gridCol w:w="2546"/>
        <w:gridCol w:w="1744"/>
        <w:gridCol w:w="1620"/>
        <w:gridCol w:w="1080"/>
        <w:gridCol w:w="1080"/>
        <w:gridCol w:w="1170"/>
        <w:gridCol w:w="3186"/>
      </w:tblGrid>
      <w:tr w:rsidR="0038221F" w:rsidTr="0038221F">
        <w:tc>
          <w:tcPr>
            <w:tcW w:w="2322" w:type="dxa"/>
          </w:tcPr>
          <w:p w:rsid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szCs w:val="20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238BD9" wp14:editId="7EB8D114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29210</wp:posOffset>
                  </wp:positionV>
                  <wp:extent cx="640536" cy="714375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536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426" w:type="dxa"/>
            <w:gridSpan w:val="7"/>
          </w:tcPr>
          <w:p w:rsidR="0038221F" w:rsidRPr="00D26CC4" w:rsidRDefault="0038221F" w:rsidP="0038221F">
            <w:pPr>
              <w:spacing w:before="120"/>
              <w:jc w:val="center"/>
              <w:rPr>
                <w:rFonts w:ascii="Baskerville Old Face" w:hAnsi="Baskerville Old Face"/>
                <w:b/>
              </w:rPr>
            </w:pPr>
            <w:r w:rsidRPr="00D26CC4">
              <w:rPr>
                <w:rFonts w:ascii="Baskerville Old Face" w:hAnsi="Baskerville Old Face"/>
                <w:b/>
                <w:sz w:val="28"/>
              </w:rPr>
              <w:t>RENCANA PEMBELAJARAN SEMESTER</w:t>
            </w:r>
          </w:p>
          <w:p w:rsidR="0038221F" w:rsidRPr="00373EEB" w:rsidRDefault="0038221F" w:rsidP="0038221F">
            <w:pPr>
              <w:jc w:val="center"/>
              <w:rPr>
                <w:rFonts w:ascii="Baskerville Old Face" w:hAnsi="Baskerville Old Face"/>
                <w:b/>
                <w:sz w:val="22"/>
                <w:lang w:val="id-ID"/>
              </w:rPr>
            </w:pPr>
            <w:r>
              <w:rPr>
                <w:rFonts w:ascii="Baskerville Old Face" w:hAnsi="Baskerville Old Face"/>
                <w:b/>
                <w:sz w:val="22"/>
              </w:rPr>
              <w:t>JURUSAN MANAJEMEN</w:t>
            </w:r>
            <w:r>
              <w:rPr>
                <w:rFonts w:ascii="Baskerville Old Face" w:hAnsi="Baskerville Old Face"/>
                <w:b/>
                <w:sz w:val="22"/>
                <w:lang w:val="id-ID"/>
              </w:rPr>
              <w:t xml:space="preserve"> &amp; AKUNTANSI</w:t>
            </w:r>
          </w:p>
          <w:p w:rsidR="0038221F" w:rsidRPr="00A70F16" w:rsidRDefault="0038221F" w:rsidP="0038221F">
            <w:pPr>
              <w:spacing w:after="120"/>
              <w:jc w:val="center"/>
              <w:rPr>
                <w:rFonts w:ascii="Baskerville Old Face" w:hAnsi="Baskerville Old Face"/>
                <w:b/>
                <w:sz w:val="22"/>
              </w:rPr>
            </w:pPr>
            <w:r w:rsidRPr="00D26CC4">
              <w:rPr>
                <w:rFonts w:ascii="Baskerville Old Face" w:hAnsi="Baskerville Old Face"/>
                <w:b/>
                <w:sz w:val="22"/>
              </w:rPr>
              <w:t>STIE NOBEL INDONESIA</w:t>
            </w:r>
          </w:p>
        </w:tc>
      </w:tr>
      <w:tr w:rsidR="0038221F" w:rsidRPr="0038221F" w:rsidTr="0038221F">
        <w:tc>
          <w:tcPr>
            <w:tcW w:w="4868" w:type="dxa"/>
            <w:gridSpan w:val="2"/>
          </w:tcPr>
          <w:p w:rsidR="0038221F" w:rsidRPr="0038221F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MATA KULIAH</w:t>
            </w:r>
          </w:p>
        </w:tc>
        <w:tc>
          <w:tcPr>
            <w:tcW w:w="1744" w:type="dxa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Kode</w:t>
            </w:r>
          </w:p>
        </w:tc>
        <w:tc>
          <w:tcPr>
            <w:tcW w:w="1620" w:type="dxa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Rumpun MK</w:t>
            </w:r>
          </w:p>
        </w:tc>
        <w:tc>
          <w:tcPr>
            <w:tcW w:w="2160" w:type="dxa"/>
            <w:gridSpan w:val="2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Bobot (SKS)</w:t>
            </w:r>
          </w:p>
        </w:tc>
        <w:tc>
          <w:tcPr>
            <w:tcW w:w="1170" w:type="dxa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Semester</w:t>
            </w:r>
          </w:p>
        </w:tc>
        <w:tc>
          <w:tcPr>
            <w:tcW w:w="3186" w:type="dxa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Direvisi</w:t>
            </w:r>
          </w:p>
        </w:tc>
      </w:tr>
      <w:tr w:rsidR="0038221F" w:rsidRPr="0038221F" w:rsidTr="0038221F">
        <w:tc>
          <w:tcPr>
            <w:tcW w:w="4868" w:type="dxa"/>
            <w:gridSpan w:val="2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outlineLvl w:val="0"/>
              <w:rPr>
                <w:rFonts w:ascii="Arial Narrow" w:hAnsi="Arial Narrow"/>
                <w:b/>
                <w:lang w:val="id-ID"/>
              </w:rPr>
            </w:pPr>
            <w:r w:rsidRPr="0038221F">
              <w:rPr>
                <w:rFonts w:ascii="Arial Narrow" w:hAnsi="Arial Narrow"/>
                <w:b/>
                <w:lang w:val="id-ID"/>
              </w:rPr>
              <w:t>DESIGN THINKING &amp; INNOVATION</w:t>
            </w:r>
          </w:p>
        </w:tc>
        <w:tc>
          <w:tcPr>
            <w:tcW w:w="1744" w:type="dxa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1620" w:type="dxa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1080" w:type="dxa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1080" w:type="dxa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1170" w:type="dxa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3186" w:type="dxa"/>
          </w:tcPr>
          <w:p w:rsidR="0038221F" w:rsidRPr="0038221F" w:rsidRDefault="0038221F" w:rsidP="0038221F">
            <w:pPr>
              <w:tabs>
                <w:tab w:val="left" w:pos="1422"/>
              </w:tabs>
              <w:spacing w:before="120" w:after="120"/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</w:tr>
      <w:tr w:rsidR="0038221F" w:rsidRPr="002A529D" w:rsidTr="0038221F">
        <w:tc>
          <w:tcPr>
            <w:tcW w:w="4868" w:type="dxa"/>
            <w:gridSpan w:val="2"/>
            <w:vMerge w:val="restart"/>
          </w:tcPr>
          <w:p w:rsidR="0038221F" w:rsidRPr="0038221F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OTORISASI</w:t>
            </w:r>
          </w:p>
        </w:tc>
        <w:tc>
          <w:tcPr>
            <w:tcW w:w="3364" w:type="dxa"/>
            <w:gridSpan w:val="2"/>
          </w:tcPr>
          <w:p w:rsidR="0038221F" w:rsidRPr="0038221F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Pengembang RP</w:t>
            </w:r>
          </w:p>
        </w:tc>
        <w:tc>
          <w:tcPr>
            <w:tcW w:w="3330" w:type="dxa"/>
            <w:gridSpan w:val="3"/>
          </w:tcPr>
          <w:p w:rsidR="0038221F" w:rsidRPr="0038221F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Koordinator RMK</w:t>
            </w:r>
          </w:p>
        </w:tc>
        <w:tc>
          <w:tcPr>
            <w:tcW w:w="3186" w:type="dxa"/>
          </w:tcPr>
          <w:p w:rsidR="0038221F" w:rsidRPr="0038221F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Ka. Prodi</w:t>
            </w:r>
          </w:p>
        </w:tc>
      </w:tr>
      <w:tr w:rsidR="0038221F" w:rsidRPr="002A529D" w:rsidTr="0038221F">
        <w:tc>
          <w:tcPr>
            <w:tcW w:w="4868" w:type="dxa"/>
            <w:gridSpan w:val="2"/>
            <w:vMerge/>
          </w:tcPr>
          <w:p w:rsidR="0038221F" w:rsidRPr="002A529D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sz w:val="20"/>
                <w:szCs w:val="20"/>
                <w:lang w:val="sv-SE"/>
              </w:rPr>
            </w:pPr>
          </w:p>
        </w:tc>
        <w:tc>
          <w:tcPr>
            <w:tcW w:w="3364" w:type="dxa"/>
            <w:gridSpan w:val="2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  <w:p w:rsidR="0038221F" w:rsidRPr="0038221F" w:rsidRDefault="0038221F" w:rsidP="0038221F">
            <w:pPr>
              <w:outlineLvl w:val="0"/>
              <w:rPr>
                <w:rFonts w:ascii="Arial Narrow" w:hAnsi="Arial Narrow"/>
                <w:lang w:val="id-ID"/>
              </w:rPr>
            </w:pPr>
            <w:r w:rsidRPr="0038221F">
              <w:rPr>
                <w:rFonts w:ascii="Arial Narrow" w:hAnsi="Arial Narrow"/>
                <w:lang w:val="id-ID"/>
              </w:rPr>
              <w:t>Badaruddin,S.T., M.</w:t>
            </w:r>
            <w:r>
              <w:rPr>
                <w:rFonts w:ascii="Arial Narrow" w:hAnsi="Arial Narrow"/>
                <w:lang w:val="id-ID"/>
              </w:rPr>
              <w:t>M</w:t>
            </w:r>
            <w:r w:rsidRPr="0038221F">
              <w:rPr>
                <w:rFonts w:ascii="Arial Narrow" w:hAnsi="Arial Narrow"/>
                <w:lang w:val="id-ID"/>
              </w:rPr>
              <w:t>.</w:t>
            </w:r>
          </w:p>
          <w:p w:rsidR="0038221F" w:rsidRPr="0038221F" w:rsidRDefault="0038221F" w:rsidP="0038221F">
            <w:pPr>
              <w:outlineLvl w:val="0"/>
              <w:rPr>
                <w:rFonts w:ascii="Arial Narrow" w:hAnsi="Arial Narrow"/>
                <w:lang w:val="id-ID"/>
              </w:rPr>
            </w:pPr>
            <w:r w:rsidRPr="0038221F">
              <w:rPr>
                <w:rFonts w:ascii="Arial Narrow" w:hAnsi="Arial Narrow"/>
                <w:lang w:val="id-ID"/>
              </w:rPr>
              <w:t xml:space="preserve">Dr.H.Muhammad Hidayat,S.E.,M.M. </w:t>
            </w:r>
          </w:p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3330" w:type="dxa"/>
            <w:gridSpan w:val="3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  <w:p w:rsidR="0038221F" w:rsidRPr="0038221F" w:rsidRDefault="0038221F" w:rsidP="0038221F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 w:rsidRPr="0038221F">
              <w:rPr>
                <w:rFonts w:ascii="Arial Narrow" w:hAnsi="Arial Narrow"/>
                <w:lang w:val="id-ID"/>
              </w:rPr>
              <w:t>Badaruddin, S.T.,M.</w:t>
            </w:r>
            <w:r>
              <w:rPr>
                <w:rFonts w:ascii="Arial Narrow" w:hAnsi="Arial Narrow"/>
                <w:lang w:val="id-ID"/>
              </w:rPr>
              <w:t>M</w:t>
            </w:r>
            <w:r w:rsidRPr="0038221F">
              <w:rPr>
                <w:rFonts w:ascii="Arial Narrow" w:hAnsi="Arial Narrow"/>
                <w:lang w:val="id-ID"/>
              </w:rPr>
              <w:t>.</w:t>
            </w:r>
          </w:p>
        </w:tc>
        <w:tc>
          <w:tcPr>
            <w:tcW w:w="3186" w:type="dxa"/>
          </w:tcPr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  <w:p w:rsidR="0038221F" w:rsidRPr="0038221F" w:rsidRDefault="0038221F" w:rsidP="0038221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id-ID"/>
              </w:rPr>
            </w:pPr>
            <w:r w:rsidRPr="0038221F">
              <w:rPr>
                <w:rFonts w:ascii="Arial Narrow" w:hAnsi="Arial Narrow"/>
                <w:lang w:val="id-ID"/>
              </w:rPr>
              <w:t>Yuswari Nur, S.E., M.Si</w:t>
            </w:r>
          </w:p>
        </w:tc>
      </w:tr>
    </w:tbl>
    <w:tbl>
      <w:tblPr>
        <w:tblStyle w:val="TableGrid"/>
        <w:tblpPr w:leftFromText="180" w:rightFromText="180" w:vertAnchor="page" w:horzAnchor="margin" w:tblpX="-143" w:tblpY="4861"/>
        <w:tblW w:w="14737" w:type="dxa"/>
        <w:tblLook w:val="04A0" w:firstRow="1" w:lastRow="0" w:firstColumn="1" w:lastColumn="0" w:noHBand="0" w:noVBand="1"/>
      </w:tblPr>
      <w:tblGrid>
        <w:gridCol w:w="2789"/>
        <w:gridCol w:w="5625"/>
        <w:gridCol w:w="6323"/>
      </w:tblGrid>
      <w:tr w:rsidR="008E1809" w:rsidRPr="00DD2F17" w:rsidTr="0038221F">
        <w:tc>
          <w:tcPr>
            <w:tcW w:w="2789" w:type="dxa"/>
            <w:vMerge w:val="restart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Theme="minorHAnsi" w:hAnsiTheme="minorHAnsi" w:cs="Arial"/>
                <w:b/>
                <w:lang w:val="sv-SE"/>
              </w:rPr>
            </w:pPr>
            <w:proofErr w:type="spellStart"/>
            <w:r w:rsidRPr="00C0421B">
              <w:rPr>
                <w:rFonts w:ascii="Arial Narrow" w:hAnsi="Arial Narrow"/>
                <w:b/>
              </w:rPr>
              <w:t>Capaian</w:t>
            </w:r>
            <w:proofErr w:type="spellEnd"/>
            <w:r w:rsidRPr="00C0421B">
              <w:rPr>
                <w:rFonts w:asciiTheme="minorHAnsi" w:hAnsiTheme="minorHAnsi" w:cs="Arial"/>
                <w:b/>
                <w:lang w:val="sv-SE"/>
              </w:rPr>
              <w:t xml:space="preserve"> </w:t>
            </w:r>
            <w:proofErr w:type="spellStart"/>
            <w:r w:rsidRPr="00C0421B">
              <w:rPr>
                <w:rFonts w:ascii="Arial Narrow" w:hAnsi="Arial Narrow"/>
                <w:b/>
              </w:rPr>
              <w:t>Pembelajaran</w:t>
            </w:r>
            <w:proofErr w:type="spellEnd"/>
          </w:p>
        </w:tc>
        <w:tc>
          <w:tcPr>
            <w:tcW w:w="11948" w:type="dxa"/>
            <w:gridSpan w:val="2"/>
          </w:tcPr>
          <w:p w:rsidR="008701C6" w:rsidRPr="00C0421B" w:rsidRDefault="008701C6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sz w:val="22"/>
                <w:szCs w:val="22"/>
              </w:rPr>
            </w:pPr>
            <w:r w:rsidRPr="00C0421B">
              <w:rPr>
                <w:rFonts w:ascii="Arial Narrow" w:hAnsi="Arial Narrow"/>
                <w:b/>
                <w:sz w:val="22"/>
                <w:szCs w:val="22"/>
              </w:rPr>
              <w:t xml:space="preserve">Program </w:t>
            </w:r>
            <w:proofErr w:type="spellStart"/>
            <w:r w:rsidRPr="00C0421B">
              <w:rPr>
                <w:rFonts w:ascii="Arial Narrow" w:hAnsi="Arial Narrow"/>
                <w:b/>
                <w:sz w:val="22"/>
                <w:szCs w:val="22"/>
              </w:rPr>
              <w:t>Studi</w:t>
            </w:r>
            <w:proofErr w:type="spellEnd"/>
            <w:r w:rsidRPr="00C0421B">
              <w:rPr>
                <w:rFonts w:ascii="Arial Narrow" w:hAnsi="Arial Narrow"/>
                <w:b/>
                <w:sz w:val="22"/>
                <w:szCs w:val="22"/>
              </w:rPr>
              <w:t xml:space="preserve"> :</w:t>
            </w:r>
          </w:p>
          <w:p w:rsidR="008701C6" w:rsidRPr="00C0421B" w:rsidRDefault="008701C6" w:rsidP="001A0213">
            <w:pPr>
              <w:pStyle w:val="ListParagraph"/>
              <w:numPr>
                <w:ilvl w:val="0"/>
                <w:numId w:val="14"/>
              </w:numPr>
              <w:ind w:left="223" w:hanging="219"/>
              <w:outlineLvl w:val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0421B">
              <w:rPr>
                <w:rFonts w:ascii="Arial Narrow" w:hAnsi="Arial Narrow"/>
                <w:sz w:val="22"/>
                <w:szCs w:val="22"/>
                <w:lang w:val="sv-SE"/>
              </w:rPr>
              <w:t xml:space="preserve">Mampu </w:t>
            </w:r>
            <w:r w:rsidRPr="00C0421B">
              <w:rPr>
                <w:rFonts w:ascii="Arial Narrow" w:hAnsi="Arial Narrow"/>
                <w:sz w:val="22"/>
                <w:szCs w:val="22"/>
                <w:lang w:val="id-ID"/>
              </w:rPr>
              <w:t>menyusun dokumen rencana bisnis dan studi kelayakan bisnis</w:t>
            </w:r>
            <w:r w:rsidRPr="00C0421B">
              <w:rPr>
                <w:rFonts w:ascii="Arial Narrow" w:hAnsi="Arial Narrow"/>
                <w:sz w:val="22"/>
                <w:szCs w:val="22"/>
                <w:lang w:val="sv-SE"/>
              </w:rPr>
              <w:t>.</w:t>
            </w:r>
          </w:p>
          <w:p w:rsidR="008701C6" w:rsidRPr="00C0421B" w:rsidRDefault="008701C6" w:rsidP="001A0213">
            <w:pPr>
              <w:pStyle w:val="ListParagraph"/>
              <w:numPr>
                <w:ilvl w:val="0"/>
                <w:numId w:val="14"/>
              </w:numPr>
              <w:ind w:left="223" w:hanging="219"/>
              <w:outlineLvl w:val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0421B">
              <w:rPr>
                <w:rFonts w:ascii="Arial Narrow" w:hAnsi="Arial Narrow"/>
                <w:sz w:val="22"/>
                <w:szCs w:val="22"/>
                <w:lang w:val="id-ID"/>
              </w:rPr>
              <w:t>Memiliki keberanian mendirikan dan kemampuan mengelola bisnis dengan pendekatan manajemen modern dan berintegritas serta mampu berkompetisi di era global.</w:t>
            </w:r>
          </w:p>
          <w:p w:rsidR="008701C6" w:rsidRPr="00C0421B" w:rsidRDefault="008701C6" w:rsidP="001A0213">
            <w:pPr>
              <w:pStyle w:val="ListParagraph"/>
              <w:numPr>
                <w:ilvl w:val="0"/>
                <w:numId w:val="14"/>
              </w:numPr>
              <w:ind w:left="223" w:hanging="219"/>
              <w:outlineLvl w:val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0421B">
              <w:rPr>
                <w:rFonts w:ascii="Arial Narrow" w:hAnsi="Arial Narrow"/>
                <w:sz w:val="22"/>
                <w:szCs w:val="22"/>
                <w:lang w:val="id-ID"/>
              </w:rPr>
              <w:t>Memiliki kemampuan mengembangkan inovasi yang berkelanjutan dan mengaplikasikan teknologi informasi dalam dunia bisnis.</w:t>
            </w:r>
          </w:p>
          <w:p w:rsidR="003F76C9" w:rsidRPr="003F76C9" w:rsidRDefault="008701C6" w:rsidP="003F76C9">
            <w:pPr>
              <w:pStyle w:val="ListParagraph"/>
              <w:numPr>
                <w:ilvl w:val="0"/>
                <w:numId w:val="14"/>
              </w:numPr>
              <w:ind w:left="223" w:hanging="219"/>
              <w:outlineLvl w:val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C0421B">
              <w:rPr>
                <w:rFonts w:ascii="Arial Narrow" w:hAnsi="Arial Narrow"/>
                <w:sz w:val="22"/>
                <w:szCs w:val="22"/>
                <w:lang w:val="id-ID"/>
              </w:rPr>
              <w:t>Mampu mendiagnosis dan menganalisis perubahan lingkungan untuk mempertahankan eksistensi dan daya saing bisnis.</w:t>
            </w:r>
          </w:p>
          <w:p w:rsidR="008E1809" w:rsidRPr="003F76C9" w:rsidRDefault="008701C6" w:rsidP="003F76C9">
            <w:pPr>
              <w:pStyle w:val="ListParagraph"/>
              <w:numPr>
                <w:ilvl w:val="0"/>
                <w:numId w:val="14"/>
              </w:numPr>
              <w:ind w:left="223" w:hanging="219"/>
              <w:outlineLvl w:val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3F76C9">
              <w:rPr>
                <w:rFonts w:ascii="Arial Narrow" w:hAnsi="Arial Narrow"/>
                <w:sz w:val="22"/>
                <w:szCs w:val="22"/>
                <w:lang w:val="id-ID"/>
              </w:rPr>
              <w:t>Mampu melaksanakan riset bisnis untuk menyelesaikan masalah-masalah bisnis dan kewirausahaan.</w:t>
            </w:r>
          </w:p>
        </w:tc>
      </w:tr>
      <w:tr w:rsidR="008E1809" w:rsidRPr="00DD2F17" w:rsidTr="0038221F">
        <w:tc>
          <w:tcPr>
            <w:tcW w:w="2789" w:type="dxa"/>
            <w:vMerge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</w:p>
        </w:tc>
        <w:tc>
          <w:tcPr>
            <w:tcW w:w="11948" w:type="dxa"/>
            <w:gridSpan w:val="2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sz w:val="22"/>
                <w:szCs w:val="22"/>
              </w:rPr>
            </w:pPr>
            <w:r w:rsidRPr="00C0421B">
              <w:rPr>
                <w:rFonts w:ascii="Arial Narrow" w:hAnsi="Arial Narrow"/>
                <w:b/>
                <w:sz w:val="22"/>
                <w:szCs w:val="22"/>
              </w:rPr>
              <w:t xml:space="preserve">Mata </w:t>
            </w:r>
            <w:proofErr w:type="spellStart"/>
            <w:r w:rsidRPr="00C0421B">
              <w:rPr>
                <w:rFonts w:ascii="Arial Narrow" w:hAnsi="Arial Narrow"/>
                <w:b/>
                <w:sz w:val="22"/>
                <w:szCs w:val="22"/>
              </w:rPr>
              <w:t>Kuliah</w:t>
            </w:r>
            <w:proofErr w:type="spellEnd"/>
            <w:r w:rsidRPr="00C0421B">
              <w:rPr>
                <w:rFonts w:ascii="Arial Narrow" w:hAnsi="Arial Narrow"/>
                <w:b/>
                <w:sz w:val="22"/>
                <w:szCs w:val="22"/>
              </w:rPr>
              <w:t xml:space="preserve"> :</w:t>
            </w:r>
          </w:p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0421B">
              <w:rPr>
                <w:rFonts w:ascii="Arial Narrow" w:hAnsi="Arial Narrow"/>
                <w:sz w:val="22"/>
                <w:szCs w:val="22"/>
              </w:rPr>
              <w:t>Mahasiswa</w:t>
            </w:r>
            <w:proofErr w:type="spellEnd"/>
            <w:r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mahasiswa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memiliki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mindset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kewirausahaan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memiliki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kemampuan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inovatif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kreatif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dalam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membangun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usahanya</w:t>
            </w:r>
            <w:proofErr w:type="spellEnd"/>
          </w:p>
        </w:tc>
      </w:tr>
      <w:tr w:rsidR="008E1809" w:rsidRPr="00DD2F17" w:rsidTr="0038221F">
        <w:trPr>
          <w:trHeight w:val="745"/>
        </w:trPr>
        <w:tc>
          <w:tcPr>
            <w:tcW w:w="2789" w:type="dxa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  <w:proofErr w:type="spellStart"/>
            <w:r w:rsidRPr="00C0421B">
              <w:rPr>
                <w:rFonts w:ascii="Arial Narrow" w:hAnsi="Arial Narrow"/>
                <w:b/>
              </w:rPr>
              <w:t>Deskripsi</w:t>
            </w:r>
            <w:proofErr w:type="spellEnd"/>
            <w:r w:rsidRPr="00C0421B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C0421B">
              <w:rPr>
                <w:rFonts w:ascii="Arial Narrow" w:hAnsi="Arial Narrow"/>
                <w:b/>
              </w:rPr>
              <w:t>Singkat</w:t>
            </w:r>
            <w:proofErr w:type="spellEnd"/>
            <w:r w:rsidRPr="00C0421B">
              <w:rPr>
                <w:rFonts w:ascii="Arial Narrow" w:hAnsi="Arial Narrow"/>
                <w:b/>
              </w:rPr>
              <w:t xml:space="preserve"> MK</w:t>
            </w:r>
          </w:p>
        </w:tc>
        <w:tc>
          <w:tcPr>
            <w:tcW w:w="11948" w:type="dxa"/>
            <w:gridSpan w:val="2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sz w:val="22"/>
                <w:szCs w:val="22"/>
                <w:lang w:val="id-ID"/>
              </w:rPr>
            </w:pPr>
            <w:r w:rsidRPr="00C0421B">
              <w:rPr>
                <w:rFonts w:ascii="Arial Narrow" w:hAnsi="Arial Narrow"/>
                <w:sz w:val="22"/>
                <w:szCs w:val="22"/>
                <w:lang w:val="sv-SE"/>
              </w:rPr>
              <w:t xml:space="preserve">Dalam mata kuliah ini, mahasiswa akan </w:t>
            </w:r>
            <w:r w:rsidR="004B3D3C" w:rsidRPr="00C0421B">
              <w:rPr>
                <w:rFonts w:ascii="Arial Narrow" w:hAnsi="Arial Narrow"/>
                <w:sz w:val="22"/>
                <w:szCs w:val="22"/>
                <w:lang w:val="id-ID"/>
              </w:rPr>
              <w:t xml:space="preserve"> </w:t>
            </w:r>
            <w:r w:rsidR="00373EEB" w:rsidRPr="00C0421B">
              <w:rPr>
                <w:rFonts w:ascii="Arial Narrow" w:hAnsi="Arial Narrow"/>
                <w:sz w:val="22"/>
                <w:szCs w:val="22"/>
                <w:lang w:val="id-ID"/>
              </w:rPr>
              <w:t>diarahkan untuk</w:t>
            </w:r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 proses 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perubahan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mindset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dari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pekerja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menjadi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wirausahawan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menciptakan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kerja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373EEB" w:rsidRPr="00C0421B">
              <w:rPr>
                <w:rFonts w:ascii="Arial Narrow" w:hAnsi="Arial Narrow"/>
                <w:sz w:val="22"/>
                <w:szCs w:val="22"/>
                <w:lang w:val="id-ID"/>
              </w:rPr>
              <w:t xml:space="preserve">dan menganalisis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pentingnya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inovasi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kreativitas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dalam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penciptaan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usaha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dan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memanfaatkan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peluang-peluang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ada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pada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lingkungan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usaha</w:t>
            </w:r>
            <w:proofErr w:type="spellEnd"/>
            <w:r w:rsidR="00373EEB" w:rsidRPr="00C0421B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="00373EEB" w:rsidRPr="00C0421B">
              <w:rPr>
                <w:rFonts w:ascii="Arial Narrow" w:hAnsi="Arial Narrow"/>
                <w:sz w:val="22"/>
                <w:szCs w:val="22"/>
              </w:rPr>
              <w:t>sesungguhnya</w:t>
            </w:r>
            <w:proofErr w:type="spellEnd"/>
          </w:p>
        </w:tc>
      </w:tr>
      <w:tr w:rsidR="008E1809" w:rsidRPr="00B9232C" w:rsidTr="0038221F">
        <w:tc>
          <w:tcPr>
            <w:tcW w:w="2789" w:type="dxa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  <w:proofErr w:type="spellStart"/>
            <w:r w:rsidRPr="00C0421B">
              <w:rPr>
                <w:rFonts w:ascii="Arial Narrow" w:hAnsi="Arial Narrow"/>
                <w:b/>
              </w:rPr>
              <w:t>Pustaka</w:t>
            </w:r>
            <w:proofErr w:type="spellEnd"/>
          </w:p>
        </w:tc>
        <w:tc>
          <w:tcPr>
            <w:tcW w:w="11948" w:type="dxa"/>
            <w:gridSpan w:val="2"/>
          </w:tcPr>
          <w:p w:rsidR="008E1809" w:rsidRPr="00C0421B" w:rsidRDefault="008E1809" w:rsidP="001A0213">
            <w:pPr>
              <w:pStyle w:val="ListParagraph"/>
              <w:tabs>
                <w:tab w:val="left" w:pos="1422"/>
              </w:tabs>
              <w:ind w:left="0"/>
              <w:outlineLvl w:val="0"/>
              <w:rPr>
                <w:rFonts w:ascii="Arial Narrow" w:hAnsi="Arial Narrow"/>
                <w:b/>
                <w:lang w:val="sv-SE"/>
              </w:rPr>
            </w:pPr>
            <w:r w:rsidRPr="00C0421B">
              <w:rPr>
                <w:rFonts w:ascii="Arial Narrow" w:hAnsi="Arial Narrow"/>
                <w:b/>
                <w:lang w:val="sv-SE"/>
              </w:rPr>
              <w:t>Utama :</w:t>
            </w:r>
          </w:p>
          <w:p w:rsidR="00E95DBE" w:rsidRPr="00C0421B" w:rsidRDefault="008701C6" w:rsidP="001A0213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ind w:left="252" w:hanging="270"/>
              <w:outlineLvl w:val="0"/>
              <w:rPr>
                <w:rFonts w:ascii="Arial Narrow" w:hAnsi="Arial Narrow"/>
                <w:b/>
                <w:sz w:val="22"/>
                <w:szCs w:val="22"/>
                <w:lang w:val="sv-SE"/>
              </w:rPr>
            </w:pP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</w:rPr>
              <w:t>Brown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  <w:lang w:val="id-ID"/>
              </w:rPr>
              <w:t>,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</w:rPr>
              <w:t xml:space="preserve"> Tim 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  <w:lang w:val="id-ID"/>
              </w:rPr>
              <w:t>and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</w:rPr>
              <w:t xml:space="preserve"> B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  <w:lang w:val="id-ID"/>
              </w:rPr>
              <w:t>.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</w:rPr>
              <w:t xml:space="preserve"> Katz</w:t>
            </w:r>
            <w:r w:rsidRPr="00C0421B">
              <w:rPr>
                <w:rStyle w:val="fontstyle01"/>
                <w:rFonts w:ascii="Arial Narrow" w:hAnsi="Arial Narrow"/>
                <w:b w:val="0"/>
                <w:sz w:val="22"/>
                <w:szCs w:val="22"/>
                <w:lang w:val="id-ID"/>
              </w:rPr>
              <w:t xml:space="preserve">, 2009, </w:t>
            </w:r>
            <w:r w:rsidRPr="00C0421B">
              <w:rPr>
                <w:rStyle w:val="fontstyle01"/>
                <w:rFonts w:ascii="Arial Narrow" w:hAnsi="Arial Narrow"/>
                <w:b w:val="0"/>
                <w:i/>
                <w:sz w:val="22"/>
                <w:szCs w:val="22"/>
                <w:lang w:val="id-ID"/>
              </w:rPr>
              <w:t xml:space="preserve">Change By </w:t>
            </w:r>
            <w:proofErr w:type="gramStart"/>
            <w:r w:rsidRPr="00C0421B">
              <w:rPr>
                <w:rStyle w:val="fontstyle01"/>
                <w:rFonts w:ascii="Arial Narrow" w:hAnsi="Arial Narrow"/>
                <w:b w:val="0"/>
                <w:i/>
                <w:sz w:val="22"/>
                <w:szCs w:val="22"/>
                <w:lang w:val="id-ID"/>
              </w:rPr>
              <w:t>Design ;</w:t>
            </w:r>
            <w:proofErr w:type="gramEnd"/>
            <w:r w:rsidRPr="00C0421B">
              <w:rPr>
                <w:rStyle w:val="fontstyle01"/>
                <w:rFonts w:ascii="Arial Narrow" w:hAnsi="Arial Narrow"/>
                <w:b w:val="0"/>
                <w:i/>
                <w:sz w:val="22"/>
                <w:szCs w:val="22"/>
                <w:lang w:val="id-ID"/>
              </w:rPr>
              <w:t xml:space="preserve"> </w:t>
            </w:r>
            <w:r w:rsidRPr="00C0421B">
              <w:rPr>
                <w:sz w:val="22"/>
                <w:szCs w:val="22"/>
              </w:rPr>
              <w:t xml:space="preserve"> </w:t>
            </w:r>
            <w:r w:rsidRPr="00C0421B">
              <w:rPr>
                <w:rFonts w:ascii="Arial Narrow" w:hAnsi="Arial Narrow"/>
                <w:i/>
                <w:color w:val="000000"/>
                <w:sz w:val="22"/>
                <w:szCs w:val="22"/>
              </w:rPr>
              <w:t>How Design Thinking Transforms Organizations and Inspires</w:t>
            </w:r>
            <w:r w:rsidRPr="00C0421B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 xml:space="preserve"> </w:t>
            </w:r>
            <w:r w:rsidRPr="00C0421B">
              <w:rPr>
                <w:rFonts w:ascii="Arial Narrow" w:hAnsi="Arial Narrow"/>
                <w:i/>
                <w:color w:val="000000"/>
                <w:sz w:val="22"/>
                <w:szCs w:val="22"/>
              </w:rPr>
              <w:t>Innovation</w:t>
            </w:r>
            <w:r w:rsidRPr="00C0421B">
              <w:rPr>
                <w:rFonts w:ascii="Arial Narrow" w:hAnsi="Arial Narrow"/>
                <w:i/>
                <w:color w:val="000000"/>
                <w:sz w:val="22"/>
                <w:szCs w:val="22"/>
                <w:lang w:val="id-ID"/>
              </w:rPr>
              <w:t xml:space="preserve">, </w:t>
            </w:r>
            <w:r w:rsidRPr="00C0421B">
              <w:rPr>
                <w:sz w:val="22"/>
                <w:szCs w:val="22"/>
              </w:rPr>
              <w:t xml:space="preserve"> </w:t>
            </w:r>
            <w:r w:rsidRPr="00C0421B">
              <w:rPr>
                <w:rFonts w:ascii="Arial Narrow" w:hAnsi="Arial Narrow"/>
                <w:color w:val="000000"/>
                <w:sz w:val="22"/>
                <w:szCs w:val="22"/>
              </w:rPr>
              <w:t>HarperCollins</w:t>
            </w:r>
            <w:r w:rsidRPr="00C0421B">
              <w:rPr>
                <w:rFonts w:ascii="Arial Narrow" w:hAnsi="Arial Narrow"/>
                <w:color w:val="000000"/>
                <w:sz w:val="22"/>
                <w:szCs w:val="22"/>
                <w:lang w:val="id-ID"/>
              </w:rPr>
              <w:t>.</w:t>
            </w:r>
          </w:p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  <w:lang w:val="sv-SE"/>
              </w:rPr>
            </w:pPr>
            <w:r w:rsidRPr="00C0421B">
              <w:rPr>
                <w:rFonts w:ascii="Arial Narrow" w:hAnsi="Arial Narrow"/>
                <w:b/>
                <w:lang w:val="sv-SE"/>
              </w:rPr>
              <w:t>Pendukung :</w:t>
            </w:r>
          </w:p>
          <w:p w:rsidR="008E1809" w:rsidRPr="0094121C" w:rsidRDefault="008E1809" w:rsidP="001A0213">
            <w:pPr>
              <w:pStyle w:val="ListParagraph"/>
              <w:numPr>
                <w:ilvl w:val="0"/>
                <w:numId w:val="10"/>
              </w:numPr>
              <w:tabs>
                <w:tab w:val="left" w:pos="252"/>
              </w:tabs>
              <w:ind w:left="252" w:hanging="252"/>
              <w:outlineLvl w:val="0"/>
              <w:rPr>
                <w:rFonts w:ascii="Arial Narrow" w:hAnsi="Arial Narrow"/>
                <w:sz w:val="20"/>
                <w:szCs w:val="20"/>
                <w:lang w:val="sv-SE"/>
              </w:rPr>
            </w:pPr>
          </w:p>
        </w:tc>
      </w:tr>
      <w:tr w:rsidR="008E1809" w:rsidRPr="00B9232C" w:rsidTr="0038221F">
        <w:tc>
          <w:tcPr>
            <w:tcW w:w="2789" w:type="dxa"/>
            <w:vMerge w:val="restart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  <w:r w:rsidRPr="00C0421B">
              <w:rPr>
                <w:rFonts w:ascii="Arial Narrow" w:hAnsi="Arial Narrow"/>
                <w:b/>
              </w:rPr>
              <w:t xml:space="preserve">Media </w:t>
            </w:r>
            <w:proofErr w:type="spellStart"/>
            <w:r w:rsidRPr="00C0421B">
              <w:rPr>
                <w:rFonts w:ascii="Arial Narrow" w:hAnsi="Arial Narrow"/>
                <w:b/>
              </w:rPr>
              <w:t>Pembelajaran</w:t>
            </w:r>
            <w:proofErr w:type="spellEnd"/>
          </w:p>
        </w:tc>
        <w:tc>
          <w:tcPr>
            <w:tcW w:w="5625" w:type="dxa"/>
          </w:tcPr>
          <w:p w:rsidR="008E1809" w:rsidRPr="00C0421B" w:rsidRDefault="008E1809" w:rsidP="001A0213">
            <w:pPr>
              <w:pStyle w:val="ListParagraph"/>
              <w:tabs>
                <w:tab w:val="left" w:pos="1422"/>
              </w:tabs>
              <w:ind w:left="0"/>
              <w:outlineLvl w:val="0"/>
              <w:rPr>
                <w:rFonts w:ascii="Arial Narrow" w:hAnsi="Arial Narrow"/>
                <w:b/>
                <w:lang w:val="sv-SE"/>
              </w:rPr>
            </w:pPr>
            <w:r w:rsidRPr="00C0421B">
              <w:rPr>
                <w:rFonts w:ascii="Arial Narrow" w:hAnsi="Arial Narrow"/>
                <w:b/>
                <w:lang w:val="sv-SE"/>
              </w:rPr>
              <w:t>Software :</w:t>
            </w:r>
          </w:p>
        </w:tc>
        <w:tc>
          <w:tcPr>
            <w:tcW w:w="6323" w:type="dxa"/>
          </w:tcPr>
          <w:p w:rsidR="008E1809" w:rsidRPr="00C0421B" w:rsidRDefault="008E1809" w:rsidP="001A0213">
            <w:pPr>
              <w:pStyle w:val="ListParagraph"/>
              <w:tabs>
                <w:tab w:val="left" w:pos="1422"/>
              </w:tabs>
              <w:ind w:left="0"/>
              <w:outlineLvl w:val="0"/>
              <w:rPr>
                <w:rFonts w:ascii="Arial Narrow" w:hAnsi="Arial Narrow"/>
                <w:b/>
                <w:lang w:val="sv-SE"/>
              </w:rPr>
            </w:pPr>
            <w:r w:rsidRPr="00C0421B">
              <w:rPr>
                <w:rFonts w:ascii="Arial Narrow" w:hAnsi="Arial Narrow"/>
                <w:b/>
                <w:lang w:val="sv-SE"/>
              </w:rPr>
              <w:t>Hardware :</w:t>
            </w:r>
          </w:p>
        </w:tc>
      </w:tr>
      <w:tr w:rsidR="008E1809" w:rsidRPr="00B9232C" w:rsidTr="0038221F">
        <w:tc>
          <w:tcPr>
            <w:tcW w:w="2789" w:type="dxa"/>
            <w:vMerge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</w:p>
        </w:tc>
        <w:tc>
          <w:tcPr>
            <w:tcW w:w="5625" w:type="dxa"/>
          </w:tcPr>
          <w:p w:rsidR="008E1809" w:rsidRPr="00C0421B" w:rsidRDefault="008E1809" w:rsidP="001A0213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C0421B">
              <w:rPr>
                <w:rFonts w:ascii="Arial Narrow" w:hAnsi="Arial Narrow"/>
                <w:color w:val="000000"/>
                <w:sz w:val="22"/>
                <w:szCs w:val="22"/>
              </w:rPr>
              <w:t>OS: Windows, MS Office</w:t>
            </w:r>
          </w:p>
        </w:tc>
        <w:tc>
          <w:tcPr>
            <w:tcW w:w="6323" w:type="dxa"/>
          </w:tcPr>
          <w:p w:rsidR="008E1809" w:rsidRPr="00C0421B" w:rsidRDefault="008E1809" w:rsidP="001A0213">
            <w:pPr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C0421B">
              <w:rPr>
                <w:rFonts w:ascii="Arial Narrow" w:hAnsi="Arial Narrow"/>
                <w:color w:val="000000"/>
                <w:sz w:val="22"/>
                <w:szCs w:val="22"/>
              </w:rPr>
              <w:t xml:space="preserve">PC &amp; LCD Projector </w:t>
            </w:r>
          </w:p>
        </w:tc>
      </w:tr>
      <w:tr w:rsidR="008E1809" w:rsidRPr="00B9232C" w:rsidTr="0038221F">
        <w:tc>
          <w:tcPr>
            <w:tcW w:w="2789" w:type="dxa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  <w:r w:rsidRPr="00C0421B">
              <w:rPr>
                <w:rFonts w:ascii="Arial Narrow" w:hAnsi="Arial Narrow"/>
                <w:b/>
              </w:rPr>
              <w:t>Team Teaching</w:t>
            </w:r>
          </w:p>
        </w:tc>
        <w:tc>
          <w:tcPr>
            <w:tcW w:w="11948" w:type="dxa"/>
            <w:gridSpan w:val="2"/>
          </w:tcPr>
          <w:p w:rsidR="008E1809" w:rsidRDefault="008E1809" w:rsidP="001A0213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8E1809" w:rsidRDefault="008E1809" w:rsidP="001A0213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8E1809" w:rsidRPr="007F5CA6" w:rsidRDefault="008E1809" w:rsidP="001A0213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 w:rsidR="008E1809" w:rsidRPr="00B9232C" w:rsidTr="0038221F">
        <w:tc>
          <w:tcPr>
            <w:tcW w:w="2789" w:type="dxa"/>
          </w:tcPr>
          <w:p w:rsidR="008E1809" w:rsidRPr="00C0421B" w:rsidRDefault="008E1809" w:rsidP="001A0213">
            <w:pPr>
              <w:tabs>
                <w:tab w:val="left" w:pos="1422"/>
              </w:tabs>
              <w:outlineLvl w:val="0"/>
              <w:rPr>
                <w:rFonts w:ascii="Arial Narrow" w:hAnsi="Arial Narrow"/>
                <w:b/>
              </w:rPr>
            </w:pPr>
            <w:r w:rsidRPr="00C0421B">
              <w:rPr>
                <w:rFonts w:ascii="Arial Narrow" w:hAnsi="Arial Narrow"/>
                <w:b/>
              </w:rPr>
              <w:t xml:space="preserve">Mata </w:t>
            </w:r>
            <w:proofErr w:type="spellStart"/>
            <w:r w:rsidRPr="00C0421B">
              <w:rPr>
                <w:rFonts w:ascii="Arial Narrow" w:hAnsi="Arial Narrow"/>
                <w:b/>
              </w:rPr>
              <w:t>Kuliah</w:t>
            </w:r>
            <w:proofErr w:type="spellEnd"/>
            <w:r w:rsidRPr="00C0421B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C0421B">
              <w:rPr>
                <w:rFonts w:ascii="Arial Narrow" w:hAnsi="Arial Narrow"/>
                <w:b/>
              </w:rPr>
              <w:t>Syarat</w:t>
            </w:r>
            <w:proofErr w:type="spellEnd"/>
          </w:p>
        </w:tc>
        <w:tc>
          <w:tcPr>
            <w:tcW w:w="11948" w:type="dxa"/>
            <w:gridSpan w:val="2"/>
          </w:tcPr>
          <w:p w:rsidR="008E1809" w:rsidRPr="007F5CA6" w:rsidRDefault="008E1809" w:rsidP="001A0213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:rsidR="00A70F16" w:rsidRDefault="00A70F16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p w:rsidR="00A70F16" w:rsidRDefault="00A70F16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p w:rsidR="00A70F16" w:rsidRDefault="00A70F16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p w:rsidR="002A529D" w:rsidRDefault="002A529D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tbl>
      <w:tblPr>
        <w:tblStyle w:val="TableGrid"/>
        <w:tblW w:w="1460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3184"/>
        <w:gridCol w:w="3195"/>
        <w:gridCol w:w="2126"/>
        <w:gridCol w:w="2268"/>
        <w:gridCol w:w="2126"/>
        <w:gridCol w:w="851"/>
      </w:tblGrid>
      <w:tr w:rsidR="00607C9E" w:rsidRPr="0038221F" w:rsidTr="00B67D48">
        <w:tc>
          <w:tcPr>
            <w:tcW w:w="851" w:type="dxa"/>
            <w:vMerge w:val="restart"/>
            <w:vAlign w:val="center"/>
          </w:tcPr>
          <w:p w:rsidR="00093F3F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Minggu Ke</w:t>
            </w:r>
          </w:p>
        </w:tc>
        <w:tc>
          <w:tcPr>
            <w:tcW w:w="3184" w:type="dxa"/>
            <w:vMerge w:val="restart"/>
            <w:vAlign w:val="center"/>
          </w:tcPr>
          <w:p w:rsidR="00093F3F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Kemampuan akhir yang diinginkan setiap tahapan belajar</w:t>
            </w:r>
            <w:r w:rsidR="001A047A" w:rsidRPr="0038221F">
              <w:rPr>
                <w:rFonts w:ascii="Arial Narrow" w:hAnsi="Arial Narrow"/>
                <w:b/>
                <w:lang w:val="sv-SE"/>
              </w:rPr>
              <w:t xml:space="preserve"> (CPK)</w:t>
            </w:r>
          </w:p>
        </w:tc>
        <w:tc>
          <w:tcPr>
            <w:tcW w:w="3195" w:type="dxa"/>
            <w:vMerge w:val="restart"/>
            <w:vAlign w:val="center"/>
          </w:tcPr>
          <w:p w:rsidR="00093F3F" w:rsidRPr="0038221F" w:rsidRDefault="008D4894" w:rsidP="008D4894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 xml:space="preserve">Materi </w:t>
            </w:r>
            <w:r w:rsidR="001A047A" w:rsidRPr="0038221F">
              <w:rPr>
                <w:rFonts w:ascii="Arial Narrow" w:hAnsi="Arial Narrow"/>
                <w:b/>
                <w:lang w:val="sv-SE"/>
              </w:rPr>
              <w:t>P</w:t>
            </w:r>
            <w:r w:rsidRPr="0038221F">
              <w:rPr>
                <w:rFonts w:ascii="Arial Narrow" w:hAnsi="Arial Narrow"/>
                <w:b/>
                <w:lang w:val="sv-SE"/>
              </w:rPr>
              <w:t>embelajaran</w:t>
            </w:r>
          </w:p>
          <w:p w:rsidR="00A15433" w:rsidRPr="0038221F" w:rsidRDefault="00A15433" w:rsidP="008D4894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[Pustaka]</w:t>
            </w:r>
          </w:p>
        </w:tc>
        <w:tc>
          <w:tcPr>
            <w:tcW w:w="2126" w:type="dxa"/>
            <w:vMerge w:val="restart"/>
            <w:vAlign w:val="center"/>
          </w:tcPr>
          <w:p w:rsidR="00093F3F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Metoda/Strategi Pembelajaran</w:t>
            </w:r>
          </w:p>
          <w:p w:rsidR="001A047A" w:rsidRPr="0038221F" w:rsidRDefault="001A047A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[Estimasi Waktu]</w:t>
            </w:r>
          </w:p>
        </w:tc>
        <w:tc>
          <w:tcPr>
            <w:tcW w:w="5245" w:type="dxa"/>
            <w:gridSpan w:val="3"/>
            <w:vAlign w:val="center"/>
          </w:tcPr>
          <w:p w:rsidR="00093F3F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Assesment</w:t>
            </w:r>
          </w:p>
        </w:tc>
      </w:tr>
      <w:tr w:rsidR="008D4894" w:rsidRPr="0038221F" w:rsidTr="00B67D48">
        <w:tc>
          <w:tcPr>
            <w:tcW w:w="851" w:type="dxa"/>
            <w:vMerge/>
            <w:vAlign w:val="center"/>
          </w:tcPr>
          <w:p w:rsidR="00B9232C" w:rsidRPr="0038221F" w:rsidRDefault="00B9232C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3184" w:type="dxa"/>
            <w:vMerge/>
            <w:vAlign w:val="center"/>
          </w:tcPr>
          <w:p w:rsidR="00B9232C" w:rsidRPr="0038221F" w:rsidRDefault="00B9232C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3195" w:type="dxa"/>
            <w:vMerge/>
            <w:vAlign w:val="center"/>
          </w:tcPr>
          <w:p w:rsidR="00B9232C" w:rsidRPr="0038221F" w:rsidRDefault="00B9232C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2126" w:type="dxa"/>
            <w:vMerge/>
            <w:vAlign w:val="center"/>
          </w:tcPr>
          <w:p w:rsidR="00B9232C" w:rsidRPr="0038221F" w:rsidRDefault="00B9232C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  <w:tc>
          <w:tcPr>
            <w:tcW w:w="2268" w:type="dxa"/>
            <w:vAlign w:val="center"/>
          </w:tcPr>
          <w:p w:rsidR="00B9232C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Indikator</w:t>
            </w:r>
          </w:p>
        </w:tc>
        <w:tc>
          <w:tcPr>
            <w:tcW w:w="2126" w:type="dxa"/>
            <w:vAlign w:val="center"/>
          </w:tcPr>
          <w:p w:rsidR="00B9232C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Bentuk</w:t>
            </w:r>
          </w:p>
        </w:tc>
        <w:tc>
          <w:tcPr>
            <w:tcW w:w="851" w:type="dxa"/>
            <w:vAlign w:val="center"/>
          </w:tcPr>
          <w:p w:rsidR="00B9232C" w:rsidRPr="0038221F" w:rsidRDefault="00093F3F" w:rsidP="00093F3F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38221F">
              <w:rPr>
                <w:rFonts w:ascii="Arial Narrow" w:hAnsi="Arial Narrow"/>
                <w:b/>
                <w:lang w:val="sv-SE"/>
              </w:rPr>
              <w:t>Bobot</w:t>
            </w:r>
          </w:p>
        </w:tc>
      </w:tr>
      <w:tr w:rsidR="00093F3F" w:rsidRPr="00F614E2" w:rsidTr="00B67D48">
        <w:tc>
          <w:tcPr>
            <w:tcW w:w="851" w:type="dxa"/>
          </w:tcPr>
          <w:p w:rsidR="00B9232C" w:rsidRPr="00F614E2" w:rsidRDefault="00093F3F" w:rsidP="00437A08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sv-SE"/>
              </w:rPr>
              <w:t>1.</w:t>
            </w:r>
          </w:p>
        </w:tc>
        <w:tc>
          <w:tcPr>
            <w:tcW w:w="3184" w:type="dxa"/>
          </w:tcPr>
          <w:p w:rsidR="00B9232C" w:rsidRPr="00F614E2" w:rsidRDefault="00093F3F" w:rsidP="0094121C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sv-SE"/>
              </w:rPr>
              <w:t xml:space="preserve">Mahasiswa mengetahui </w:t>
            </w:r>
            <w:r w:rsidR="008D4894" w:rsidRPr="00F614E2">
              <w:rPr>
                <w:rFonts w:ascii="Arial Narrow" w:hAnsi="Arial Narrow"/>
                <w:lang w:val="sv-SE"/>
              </w:rPr>
              <w:t>pokok bahasan</w:t>
            </w:r>
            <w:r w:rsidRPr="00F614E2">
              <w:rPr>
                <w:rFonts w:ascii="Arial Narrow" w:hAnsi="Arial Narrow"/>
                <w:lang w:val="sv-SE"/>
              </w:rPr>
              <w:t xml:space="preserve"> yang akan diajarkan selama satu semester</w:t>
            </w:r>
            <w:r w:rsidR="008D4894" w:rsidRPr="00F614E2">
              <w:rPr>
                <w:rFonts w:ascii="Arial Narrow" w:hAnsi="Arial Narrow"/>
                <w:lang w:val="sv-SE"/>
              </w:rPr>
              <w:t xml:space="preserve"> </w:t>
            </w:r>
            <w:r w:rsidR="00E95DBE" w:rsidRPr="00F614E2">
              <w:rPr>
                <w:rFonts w:ascii="Arial Narrow" w:hAnsi="Arial Narrow"/>
                <w:lang w:val="id-ID"/>
              </w:rPr>
              <w:t xml:space="preserve">dan </w:t>
            </w:r>
            <w:r w:rsidR="0094121C" w:rsidRPr="00F614E2">
              <w:rPr>
                <w:rFonts w:ascii="Arial Narrow" w:hAnsi="Arial Narrow"/>
                <w:lang w:val="id-ID"/>
              </w:rPr>
              <w:t>pentingnya berwirausaha</w:t>
            </w:r>
          </w:p>
        </w:tc>
        <w:tc>
          <w:tcPr>
            <w:tcW w:w="3195" w:type="dxa"/>
          </w:tcPr>
          <w:p w:rsidR="001C3FA1" w:rsidRPr="00F614E2" w:rsidRDefault="001C3FA1" w:rsidP="00D530AD">
            <w:pPr>
              <w:pStyle w:val="ListParagraph"/>
              <w:tabs>
                <w:tab w:val="left" w:pos="1422"/>
              </w:tabs>
              <w:ind w:left="-32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Kontrak Pembelajaran</w:t>
            </w:r>
          </w:p>
          <w:p w:rsidR="006F14E2" w:rsidRPr="00F614E2" w:rsidRDefault="0094121C" w:rsidP="00D530AD">
            <w:pPr>
              <w:pStyle w:val="ListParagraph"/>
              <w:tabs>
                <w:tab w:val="left" w:pos="1422"/>
              </w:tabs>
              <w:ind w:left="-32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Menjadi Wirausahawan</w:t>
            </w:r>
          </w:p>
        </w:tc>
        <w:tc>
          <w:tcPr>
            <w:tcW w:w="2126" w:type="dxa"/>
          </w:tcPr>
          <w:p w:rsidR="00043ECF" w:rsidRPr="00D80365" w:rsidRDefault="00D80365" w:rsidP="00D80365">
            <w:pPr>
              <w:pStyle w:val="ListParagraph"/>
              <w:numPr>
                <w:ilvl w:val="0"/>
                <w:numId w:val="29"/>
              </w:numPr>
              <w:tabs>
                <w:tab w:val="left" w:pos="1422"/>
              </w:tabs>
              <w:ind w:left="317" w:hanging="283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Pemaparan </w:t>
            </w:r>
            <w:r w:rsidRPr="00D80365">
              <w:rPr>
                <w:rFonts w:ascii="Arial Narrow" w:hAnsi="Arial Narrow"/>
                <w:lang w:val="id-ID"/>
              </w:rPr>
              <w:t xml:space="preserve"> </w:t>
            </w:r>
          </w:p>
          <w:p w:rsidR="00D80365" w:rsidRPr="00D80365" w:rsidRDefault="00D80365" w:rsidP="00043ECF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607C9E" w:rsidRPr="00F614E2" w:rsidRDefault="00C92C91" w:rsidP="0094121C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Pemahaman Mahasiswa pada Kontrak Perkuliahan </w:t>
            </w:r>
          </w:p>
        </w:tc>
        <w:tc>
          <w:tcPr>
            <w:tcW w:w="2126" w:type="dxa"/>
          </w:tcPr>
          <w:p w:rsidR="00B9232C" w:rsidRPr="00C41564" w:rsidRDefault="00B8548E" w:rsidP="00C933B7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mahasiswa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berupa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pertanyaan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mengenai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materi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yang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telah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dibahas</w:t>
            </w:r>
            <w:proofErr w:type="spellEnd"/>
          </w:p>
        </w:tc>
        <w:tc>
          <w:tcPr>
            <w:tcW w:w="851" w:type="dxa"/>
            <w:vAlign w:val="center"/>
          </w:tcPr>
          <w:p w:rsidR="00B9232C" w:rsidRPr="00F614E2" w:rsidRDefault="00B9232C" w:rsidP="001A047A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1A0213" w:rsidRPr="00F614E2" w:rsidTr="00B67D48">
        <w:tc>
          <w:tcPr>
            <w:tcW w:w="851" w:type="dxa"/>
          </w:tcPr>
          <w:p w:rsidR="001A0213" w:rsidRPr="00F614E2" w:rsidRDefault="001A0213" w:rsidP="001A0213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2.</w:t>
            </w:r>
          </w:p>
        </w:tc>
        <w:tc>
          <w:tcPr>
            <w:tcW w:w="3184" w:type="dxa"/>
          </w:tcPr>
          <w:p w:rsidR="001A0213" w:rsidRPr="00E57CB0" w:rsidRDefault="00E57CB0" w:rsidP="00E57CB0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dapat merubah  midset  dari pencari kerja menuju kepada pencipta kerja dan menumbuhkan jiwa kewirausahaan  </w:t>
            </w:r>
          </w:p>
        </w:tc>
        <w:tc>
          <w:tcPr>
            <w:tcW w:w="3195" w:type="dxa"/>
          </w:tcPr>
          <w:p w:rsidR="00D530AD" w:rsidRPr="00F614E2" w:rsidRDefault="00D530AD" w:rsidP="00D530AD">
            <w:pPr>
              <w:pStyle w:val="ListParagraph"/>
              <w:tabs>
                <w:tab w:val="left" w:pos="1422"/>
              </w:tabs>
              <w:ind w:left="-32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Mindset</w:t>
            </w:r>
          </w:p>
          <w:p w:rsidR="00D530AD" w:rsidRPr="00F614E2" w:rsidRDefault="00D530AD" w:rsidP="00D530AD">
            <w:pPr>
              <w:pStyle w:val="ListParagraph"/>
              <w:numPr>
                <w:ilvl w:val="0"/>
                <w:numId w:val="16"/>
              </w:numPr>
              <w:tabs>
                <w:tab w:val="left" w:pos="252"/>
              </w:tabs>
              <w:ind w:left="252" w:right="84" w:hanging="270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Pengertian Mindset</w:t>
            </w:r>
          </w:p>
          <w:p w:rsidR="00D530AD" w:rsidRPr="00F614E2" w:rsidRDefault="00D530AD" w:rsidP="00D530AD">
            <w:pPr>
              <w:pStyle w:val="ListParagraph"/>
              <w:numPr>
                <w:ilvl w:val="0"/>
                <w:numId w:val="16"/>
              </w:numPr>
              <w:tabs>
                <w:tab w:val="left" w:pos="252"/>
              </w:tabs>
              <w:ind w:left="252" w:right="84" w:hanging="270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Mengubah Mindset</w:t>
            </w:r>
          </w:p>
          <w:p w:rsidR="00367729" w:rsidRPr="00F614E2" w:rsidRDefault="00D530AD" w:rsidP="00D530AD">
            <w:pPr>
              <w:pStyle w:val="ListParagraph"/>
              <w:numPr>
                <w:ilvl w:val="0"/>
                <w:numId w:val="16"/>
              </w:numPr>
              <w:tabs>
                <w:tab w:val="left" w:pos="252"/>
              </w:tabs>
              <w:ind w:left="252" w:right="84" w:hanging="270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Mindset Wirausaha</w:t>
            </w:r>
          </w:p>
        </w:tc>
        <w:tc>
          <w:tcPr>
            <w:tcW w:w="2126" w:type="dxa"/>
          </w:tcPr>
          <w:p w:rsidR="001A0213" w:rsidRDefault="00D80365" w:rsidP="00D80365">
            <w:pPr>
              <w:pStyle w:val="ListParagraph"/>
              <w:numPr>
                <w:ilvl w:val="0"/>
                <w:numId w:val="30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Ceramah </w:t>
            </w:r>
          </w:p>
          <w:p w:rsidR="00D80365" w:rsidRPr="00D80365" w:rsidRDefault="00D80365" w:rsidP="00D80365">
            <w:pPr>
              <w:pStyle w:val="ListParagraph"/>
              <w:numPr>
                <w:ilvl w:val="0"/>
                <w:numId w:val="30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Diskusi </w:t>
            </w:r>
          </w:p>
          <w:p w:rsidR="00D80365" w:rsidRPr="00D80365" w:rsidRDefault="00D80365" w:rsidP="00D80365">
            <w:pPr>
              <w:pStyle w:val="ListParagraph"/>
              <w:numPr>
                <w:ilvl w:val="0"/>
                <w:numId w:val="30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E-learning </w:t>
            </w:r>
          </w:p>
        </w:tc>
        <w:tc>
          <w:tcPr>
            <w:tcW w:w="2268" w:type="dxa"/>
          </w:tcPr>
          <w:p w:rsidR="001A0213" w:rsidRPr="00F614E2" w:rsidRDefault="00C92C91" w:rsidP="001A0213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Perubahan Mindset Mahasiswa </w:t>
            </w:r>
          </w:p>
        </w:tc>
        <w:tc>
          <w:tcPr>
            <w:tcW w:w="2126" w:type="dxa"/>
          </w:tcPr>
          <w:p w:rsidR="001A0213" w:rsidRPr="00C92C91" w:rsidRDefault="00B8548E" w:rsidP="001A0213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Kuisioner dan penugasan</w:t>
            </w:r>
            <w:r w:rsidR="00C92C91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1A0213" w:rsidRPr="00F614E2" w:rsidRDefault="001A0213" w:rsidP="001A0213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D80365" w:rsidRPr="00F614E2" w:rsidTr="00B67D48"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3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D80365" w:rsidRPr="00F614E2" w:rsidRDefault="00D80365" w:rsidP="00D80365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memiliki jiwa kreativitas dan Inovasi </w:t>
            </w:r>
          </w:p>
        </w:tc>
        <w:tc>
          <w:tcPr>
            <w:tcW w:w="3195" w:type="dxa"/>
          </w:tcPr>
          <w:p w:rsidR="00D80365" w:rsidRPr="00F614E2" w:rsidRDefault="00D80365" w:rsidP="00D80365">
            <w:pPr>
              <w:tabs>
                <w:tab w:val="left" w:pos="1422"/>
              </w:tabs>
              <w:ind w:left="-32" w:right="84"/>
              <w:outlineLvl w:val="0"/>
              <w:rPr>
                <w:rFonts w:ascii="Arial Narrow" w:hAnsi="Arial Narrow"/>
                <w:b/>
              </w:rPr>
            </w:pPr>
            <w:proofErr w:type="spellStart"/>
            <w:r w:rsidRPr="00F614E2">
              <w:rPr>
                <w:rFonts w:ascii="Arial Narrow" w:hAnsi="Arial Narrow"/>
                <w:b/>
              </w:rPr>
              <w:t>Kreativitas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Inovasi</w:t>
            </w:r>
            <w:proofErr w:type="spellEnd"/>
          </w:p>
          <w:p w:rsidR="00D80365" w:rsidRPr="00F614E2" w:rsidRDefault="00D80365" w:rsidP="00D80365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P</w:t>
            </w:r>
            <w:proofErr w:type="spellStart"/>
            <w:r w:rsidRPr="00F614E2">
              <w:rPr>
                <w:rFonts w:ascii="Arial Narrow" w:hAnsi="Arial Narrow"/>
              </w:rPr>
              <w:t>entingnya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Kreativitas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dan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Inovasi</w:t>
            </w:r>
            <w:proofErr w:type="spellEnd"/>
          </w:p>
          <w:p w:rsidR="00D80365" w:rsidRPr="00F614E2" w:rsidRDefault="00D80365" w:rsidP="00D80365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b/>
                <w:lang w:val="id-ID"/>
              </w:rPr>
            </w:pPr>
            <w:proofErr w:type="spellStart"/>
            <w:r w:rsidRPr="00F614E2">
              <w:rPr>
                <w:rFonts w:ascii="Arial Narrow" w:hAnsi="Arial Narrow"/>
              </w:rPr>
              <w:t>Menentukan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Kreativitas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dan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Inovasi</w:t>
            </w:r>
            <w:proofErr w:type="spellEnd"/>
          </w:p>
          <w:p w:rsidR="00D80365" w:rsidRPr="00F614E2" w:rsidRDefault="00D80365" w:rsidP="00D80365">
            <w:pPr>
              <w:pStyle w:val="ListParagraph"/>
              <w:numPr>
                <w:ilvl w:val="0"/>
                <w:numId w:val="23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b/>
                <w:lang w:val="id-ID"/>
              </w:rPr>
            </w:pPr>
            <w:proofErr w:type="spellStart"/>
            <w:r w:rsidRPr="00F614E2">
              <w:rPr>
                <w:rFonts w:ascii="Arial Narrow" w:hAnsi="Arial Narrow"/>
              </w:rPr>
              <w:t>Kenali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pentingnya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inovasi</w:t>
            </w:r>
            <w:proofErr w:type="spellEnd"/>
            <w:r w:rsidRPr="00F614E2">
              <w:rPr>
                <w:rFonts w:ascii="Arial Narrow" w:hAnsi="Arial Narrow"/>
              </w:rPr>
              <w:t xml:space="preserve"> (</w:t>
            </w:r>
            <w:proofErr w:type="spellStart"/>
            <w:r w:rsidRPr="00F614E2">
              <w:rPr>
                <w:rFonts w:ascii="Arial Narrow" w:hAnsi="Arial Narrow"/>
              </w:rPr>
              <w:t>Studi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kasus</w:t>
            </w:r>
            <w:proofErr w:type="spellEnd"/>
            <w:r w:rsidRPr="00F614E2">
              <w:rPr>
                <w:rFonts w:ascii="Arial Narrow" w:hAnsi="Arial Narrow"/>
              </w:rPr>
              <w:t>)</w:t>
            </w:r>
          </w:p>
        </w:tc>
        <w:tc>
          <w:tcPr>
            <w:tcW w:w="2126" w:type="dxa"/>
          </w:tcPr>
          <w:p w:rsidR="00D80365" w:rsidRDefault="00D80365" w:rsidP="00D80365">
            <w:pPr>
              <w:pStyle w:val="ListParagraph"/>
              <w:numPr>
                <w:ilvl w:val="0"/>
                <w:numId w:val="31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Ceramah</w:t>
            </w:r>
          </w:p>
          <w:p w:rsidR="00D80365" w:rsidRDefault="00D80365" w:rsidP="00D80365">
            <w:pPr>
              <w:pStyle w:val="ListParagraph"/>
              <w:numPr>
                <w:ilvl w:val="0"/>
                <w:numId w:val="31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D80365" w:rsidRDefault="00D80365" w:rsidP="00D80365">
            <w:pPr>
              <w:pStyle w:val="ListParagraph"/>
              <w:numPr>
                <w:ilvl w:val="0"/>
                <w:numId w:val="31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D80365" w:rsidRPr="00D80365" w:rsidRDefault="00D80365" w:rsidP="00D80365">
            <w:pPr>
              <w:pStyle w:val="ListParagraph"/>
              <w:numPr>
                <w:ilvl w:val="0"/>
                <w:numId w:val="31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Studi Kasus</w:t>
            </w:r>
            <w:r w:rsidRPr="00D80365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2268" w:type="dxa"/>
          </w:tcPr>
          <w:p w:rsidR="00D80365" w:rsidRPr="00F614E2" w:rsidRDefault="00C92C91" w:rsidP="00D80365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Ide-ide kreatif yang dimiliki oleh Mahasiswa </w:t>
            </w:r>
          </w:p>
        </w:tc>
        <w:tc>
          <w:tcPr>
            <w:tcW w:w="2126" w:type="dxa"/>
          </w:tcPr>
          <w:p w:rsidR="00C92C91" w:rsidRPr="00C92C91" w:rsidRDefault="00B8548E" w:rsidP="00B8548E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r>
              <w:rPr>
                <w:rFonts w:ascii="Arial Narrow" w:hAnsi="Arial Narrow"/>
                <w:color w:val="000000"/>
                <w:lang w:val="id-ID"/>
              </w:rPr>
              <w:t>dan p</w:t>
            </w:r>
            <w:r w:rsidR="00C92C91">
              <w:rPr>
                <w:rFonts w:ascii="Arial Narrow" w:hAnsi="Arial Narrow"/>
                <w:lang w:val="id-ID"/>
              </w:rPr>
              <w:t xml:space="preserve">enugasan </w:t>
            </w:r>
          </w:p>
        </w:tc>
        <w:tc>
          <w:tcPr>
            <w:tcW w:w="851" w:type="dxa"/>
            <w:vAlign w:val="center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D80365" w:rsidRPr="00F614E2" w:rsidTr="00B67D48"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4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D80365" w:rsidRPr="00E57CB0" w:rsidRDefault="00D80365" w:rsidP="00D80365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memiliki kemampuan untuk menghasilkan hal-hal baru yang memiliki ciri khas diluar dari kebiasaan yang sudah ada </w:t>
            </w:r>
          </w:p>
        </w:tc>
        <w:tc>
          <w:tcPr>
            <w:tcW w:w="3195" w:type="dxa"/>
          </w:tcPr>
          <w:p w:rsidR="00D80365" w:rsidRPr="00F614E2" w:rsidRDefault="00D80365" w:rsidP="00D80365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b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K</w:t>
            </w:r>
            <w:proofErr w:type="spellStart"/>
            <w:r w:rsidRPr="00F614E2">
              <w:rPr>
                <w:rFonts w:ascii="Arial Narrow" w:hAnsi="Arial Narrow"/>
                <w:b/>
              </w:rPr>
              <w:t>onsep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Think Out Of The Box</w:t>
            </w:r>
          </w:p>
          <w:p w:rsidR="00D80365" w:rsidRPr="00F614E2" w:rsidRDefault="00D80365" w:rsidP="00D80365">
            <w:pPr>
              <w:pStyle w:val="ListParagraph"/>
              <w:numPr>
                <w:ilvl w:val="0"/>
                <w:numId w:val="24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S</w:t>
            </w:r>
            <w:r w:rsidRPr="00F614E2">
              <w:rPr>
                <w:rFonts w:ascii="Arial Narrow" w:hAnsi="Arial Narrow"/>
              </w:rPr>
              <w:t xml:space="preserve">umber </w:t>
            </w:r>
            <w:proofErr w:type="spellStart"/>
            <w:r w:rsidRPr="00F614E2">
              <w:rPr>
                <w:rFonts w:ascii="Arial Narrow" w:hAnsi="Arial Narrow"/>
              </w:rPr>
              <w:t>daya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dan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konsep</w:t>
            </w:r>
            <w:proofErr w:type="spellEnd"/>
            <w:r w:rsidRPr="00F614E2">
              <w:rPr>
                <w:rFonts w:ascii="Arial Narrow" w:hAnsi="Arial Narrow"/>
              </w:rPr>
              <w:t xml:space="preserve"> Think Out Of The Box</w:t>
            </w:r>
          </w:p>
          <w:p w:rsidR="00D80365" w:rsidRPr="00F614E2" w:rsidRDefault="00D80365" w:rsidP="00D80365">
            <w:pPr>
              <w:pStyle w:val="ListParagraph"/>
              <w:numPr>
                <w:ilvl w:val="0"/>
                <w:numId w:val="24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Faktor</w:t>
            </w:r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individu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dan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kontekstual</w:t>
            </w:r>
            <w:proofErr w:type="spellEnd"/>
            <w:r w:rsidRPr="00F614E2">
              <w:rPr>
                <w:rFonts w:ascii="Arial Narrow" w:hAnsi="Arial Narrow"/>
              </w:rPr>
              <w:t xml:space="preserve"> yang </w:t>
            </w:r>
            <w:proofErr w:type="spellStart"/>
            <w:r w:rsidRPr="00F614E2">
              <w:rPr>
                <w:rFonts w:ascii="Arial Narrow" w:hAnsi="Arial Narrow"/>
              </w:rPr>
              <w:t>terkait</w:t>
            </w:r>
            <w:proofErr w:type="spellEnd"/>
            <w:r w:rsidRPr="00F614E2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kreativitas</w:t>
            </w:r>
            <w:proofErr w:type="spellEnd"/>
          </w:p>
        </w:tc>
        <w:tc>
          <w:tcPr>
            <w:tcW w:w="2126" w:type="dxa"/>
          </w:tcPr>
          <w:p w:rsidR="00D80365" w:rsidRPr="00D80365" w:rsidRDefault="00D80365" w:rsidP="00D80365">
            <w:pPr>
              <w:pStyle w:val="ListParagraph"/>
              <w:numPr>
                <w:ilvl w:val="0"/>
                <w:numId w:val="32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D80365" w:rsidRDefault="00D80365" w:rsidP="00D80365">
            <w:pPr>
              <w:pStyle w:val="ListParagraph"/>
              <w:numPr>
                <w:ilvl w:val="0"/>
                <w:numId w:val="32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D80365" w:rsidRDefault="00D80365" w:rsidP="00D80365">
            <w:pPr>
              <w:pStyle w:val="ListParagraph"/>
              <w:numPr>
                <w:ilvl w:val="0"/>
                <w:numId w:val="32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D80365" w:rsidRPr="00D80365" w:rsidRDefault="00D80365" w:rsidP="00D80365">
            <w:pPr>
              <w:pStyle w:val="ListParagraph"/>
              <w:numPr>
                <w:ilvl w:val="0"/>
                <w:numId w:val="32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S</w:t>
            </w:r>
            <w:r w:rsidRPr="00D80365">
              <w:rPr>
                <w:rFonts w:ascii="Arial Narrow" w:hAnsi="Arial Narrow"/>
                <w:lang w:val="id-ID"/>
              </w:rPr>
              <w:t>tudi Kasus</w:t>
            </w:r>
          </w:p>
        </w:tc>
        <w:tc>
          <w:tcPr>
            <w:tcW w:w="2268" w:type="dxa"/>
          </w:tcPr>
          <w:p w:rsidR="00D80365" w:rsidRPr="00F614E2" w:rsidRDefault="00C92C91" w:rsidP="00D80365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konsep kreativitas dalam bentuk lain  yang berbeda hasil pengembangan pada kretivitas yang sudah ada </w:t>
            </w:r>
          </w:p>
        </w:tc>
        <w:tc>
          <w:tcPr>
            <w:tcW w:w="2126" w:type="dxa"/>
          </w:tcPr>
          <w:p w:rsidR="00D80365" w:rsidRPr="00C92C91" w:rsidRDefault="00B8548E" w:rsidP="00B8548E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r>
              <w:rPr>
                <w:rFonts w:ascii="Arial Narrow" w:hAnsi="Arial Narrow"/>
                <w:color w:val="000000"/>
                <w:lang w:val="id-ID"/>
              </w:rPr>
              <w:t>dan p</w:t>
            </w:r>
            <w:r>
              <w:rPr>
                <w:rFonts w:ascii="Arial Narrow" w:hAnsi="Arial Narrow"/>
                <w:lang w:val="id-ID"/>
              </w:rPr>
              <w:t>enugasan</w:t>
            </w:r>
            <w:r w:rsidR="00C92C91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D80365" w:rsidRPr="00F614E2" w:rsidTr="00B67D48"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5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D80365" w:rsidRPr="00680C78" w:rsidRDefault="00D80365" w:rsidP="00C41564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Mahasiswa mampu mengaplikasikan pik</w:t>
            </w:r>
            <w:r w:rsidR="00C41564">
              <w:rPr>
                <w:rFonts w:ascii="Arial Narrow" w:hAnsi="Arial Narrow"/>
                <w:lang w:val="id-ID"/>
              </w:rPr>
              <w:t xml:space="preserve">iran (Imaginasi) dalam bentuk konsep sebuah karya </w:t>
            </w:r>
            <w:r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3195" w:type="dxa"/>
          </w:tcPr>
          <w:p w:rsidR="00D80365" w:rsidRPr="00F614E2" w:rsidRDefault="00D80365" w:rsidP="00D80365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b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P</w:t>
            </w:r>
            <w:proofErr w:type="spellStart"/>
            <w:r w:rsidRPr="00F614E2">
              <w:rPr>
                <w:rFonts w:ascii="Arial Narrow" w:hAnsi="Arial Narrow"/>
                <w:b/>
              </w:rPr>
              <w:t>raktik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inovatif</w:t>
            </w:r>
            <w:proofErr w:type="spellEnd"/>
          </w:p>
          <w:p w:rsidR="00D80365" w:rsidRPr="00F614E2" w:rsidRDefault="00D80365" w:rsidP="00D80365">
            <w:pPr>
              <w:pStyle w:val="ListParagraph"/>
              <w:numPr>
                <w:ilvl w:val="0"/>
                <w:numId w:val="26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K</w:t>
            </w:r>
            <w:proofErr w:type="spellStart"/>
            <w:r w:rsidRPr="00F614E2">
              <w:rPr>
                <w:rFonts w:ascii="Arial Narrow" w:hAnsi="Arial Narrow"/>
              </w:rPr>
              <w:t>onsep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dan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prinsip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utama</w:t>
            </w:r>
            <w:proofErr w:type="spellEnd"/>
            <w:r w:rsidRPr="00F614E2">
              <w:rPr>
                <w:rFonts w:ascii="Arial Narrow" w:hAnsi="Arial Narrow"/>
              </w:rPr>
              <w:t xml:space="preserve"> yang </w:t>
            </w:r>
            <w:proofErr w:type="spellStart"/>
            <w:r w:rsidRPr="00F614E2">
              <w:rPr>
                <w:rFonts w:ascii="Arial Narrow" w:hAnsi="Arial Narrow"/>
              </w:rPr>
              <w:t>memandu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praktik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inovatif</w:t>
            </w:r>
            <w:proofErr w:type="spellEnd"/>
          </w:p>
          <w:p w:rsidR="00D80365" w:rsidRPr="00C0421B" w:rsidRDefault="00D80365" w:rsidP="00C0421B">
            <w:pPr>
              <w:pStyle w:val="ListParagraph"/>
              <w:numPr>
                <w:ilvl w:val="0"/>
                <w:numId w:val="26"/>
              </w:numPr>
              <w:tabs>
                <w:tab w:val="left" w:pos="252"/>
              </w:tabs>
              <w:ind w:left="252" w:right="84" w:hanging="284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lastRenderedPageBreak/>
              <w:t>P</w:t>
            </w:r>
            <w:proofErr w:type="spellStart"/>
            <w:r w:rsidRPr="00F614E2">
              <w:rPr>
                <w:rFonts w:ascii="Arial Narrow" w:hAnsi="Arial Narrow"/>
              </w:rPr>
              <w:t>endekatan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untuk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inovasi</w:t>
            </w:r>
            <w:proofErr w:type="spellEnd"/>
            <w:r w:rsidRPr="00F614E2">
              <w:rPr>
                <w:rFonts w:ascii="Arial Narrow" w:hAnsi="Arial Narrow"/>
              </w:rPr>
              <w:t xml:space="preserve"> yang </w:t>
            </w:r>
            <w:proofErr w:type="spellStart"/>
            <w:r w:rsidRPr="00F614E2">
              <w:rPr>
                <w:rFonts w:ascii="Arial Narrow" w:hAnsi="Arial Narrow"/>
              </w:rPr>
              <w:t>dipraktikkan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oleh</w:t>
            </w:r>
            <w:proofErr w:type="spellEnd"/>
            <w:r w:rsidRPr="00F614E2">
              <w:rPr>
                <w:rFonts w:ascii="Arial Narrow" w:hAnsi="Arial Narrow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berbagai</w:t>
            </w:r>
            <w:proofErr w:type="spellEnd"/>
            <w:r w:rsidRPr="00F614E2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</w:rPr>
              <w:t>organisasi</w:t>
            </w:r>
            <w:proofErr w:type="spellEnd"/>
          </w:p>
        </w:tc>
        <w:tc>
          <w:tcPr>
            <w:tcW w:w="2126" w:type="dxa"/>
          </w:tcPr>
          <w:p w:rsidR="00D80365" w:rsidRPr="00D80365" w:rsidRDefault="00D80365" w:rsidP="00D80365">
            <w:pPr>
              <w:pStyle w:val="ListParagraph"/>
              <w:numPr>
                <w:ilvl w:val="0"/>
                <w:numId w:val="33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lastRenderedPageBreak/>
              <w:t>Ceramah</w:t>
            </w:r>
          </w:p>
          <w:p w:rsidR="00D80365" w:rsidRDefault="00D80365" w:rsidP="00D80365">
            <w:pPr>
              <w:pStyle w:val="ListParagraph"/>
              <w:numPr>
                <w:ilvl w:val="0"/>
                <w:numId w:val="33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D80365" w:rsidRDefault="00D80365" w:rsidP="00D80365">
            <w:pPr>
              <w:pStyle w:val="ListParagraph"/>
              <w:numPr>
                <w:ilvl w:val="0"/>
                <w:numId w:val="33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D80365" w:rsidRPr="00D80365" w:rsidRDefault="00D80365" w:rsidP="00D80365">
            <w:pPr>
              <w:pStyle w:val="ListParagraph"/>
              <w:numPr>
                <w:ilvl w:val="0"/>
                <w:numId w:val="33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S</w:t>
            </w:r>
            <w:r w:rsidRPr="00D80365">
              <w:rPr>
                <w:rFonts w:ascii="Arial Narrow" w:hAnsi="Arial Narrow"/>
                <w:lang w:val="id-ID"/>
              </w:rPr>
              <w:t>tudi Kasus</w:t>
            </w:r>
          </w:p>
        </w:tc>
        <w:tc>
          <w:tcPr>
            <w:tcW w:w="2268" w:type="dxa"/>
          </w:tcPr>
          <w:p w:rsidR="00D80365" w:rsidRPr="00F614E2" w:rsidRDefault="00C92C91" w:rsidP="00C41564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konsep </w:t>
            </w:r>
            <w:r w:rsidR="00C41564">
              <w:rPr>
                <w:rFonts w:ascii="Arial Narrow" w:hAnsi="Arial Narrow"/>
                <w:lang w:val="id-ID"/>
              </w:rPr>
              <w:t xml:space="preserve"> dan ide kreatif  yang dapat diaplikasikan </w:t>
            </w:r>
            <w:r>
              <w:rPr>
                <w:rFonts w:ascii="Arial Narrow" w:hAnsi="Arial Narrow"/>
                <w:lang w:val="id-ID"/>
              </w:rPr>
              <w:t xml:space="preserve"> sebuah karya </w:t>
            </w:r>
          </w:p>
        </w:tc>
        <w:tc>
          <w:tcPr>
            <w:tcW w:w="2126" w:type="dxa"/>
          </w:tcPr>
          <w:p w:rsidR="00D80365" w:rsidRPr="00C92C91" w:rsidRDefault="00B8548E" w:rsidP="00B8548E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r>
              <w:rPr>
                <w:rFonts w:ascii="Arial Narrow" w:hAnsi="Arial Narrow"/>
                <w:color w:val="000000"/>
                <w:lang w:val="id-ID"/>
              </w:rPr>
              <w:t>dan p</w:t>
            </w:r>
            <w:r>
              <w:rPr>
                <w:rFonts w:ascii="Arial Narrow" w:hAnsi="Arial Narrow"/>
                <w:lang w:val="id-ID"/>
              </w:rPr>
              <w:t>enugasan</w:t>
            </w:r>
            <w:r w:rsidR="00C92C91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D80365" w:rsidRPr="00F614E2" w:rsidTr="00B67D48"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lastRenderedPageBreak/>
              <w:t>6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D80365" w:rsidRPr="00680C78" w:rsidRDefault="00D80365" w:rsidP="00CC676A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mampu </w:t>
            </w:r>
            <w:r w:rsidR="00CC676A">
              <w:rPr>
                <w:rFonts w:ascii="Arial Narrow" w:hAnsi="Arial Narrow"/>
                <w:lang w:val="id-ID"/>
              </w:rPr>
              <w:t>menjelaskan apa itu design thinking, kapan bisa digunakan dan bagaimana menggunakan design thinking.</w:t>
            </w:r>
            <w:r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3195" w:type="dxa"/>
          </w:tcPr>
          <w:p w:rsidR="00D80365" w:rsidRPr="00F614E2" w:rsidRDefault="00D80365" w:rsidP="00D80365">
            <w:pPr>
              <w:pStyle w:val="ListParagraph"/>
              <w:tabs>
                <w:tab w:val="left" w:pos="1422"/>
              </w:tabs>
              <w:ind w:left="0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 xml:space="preserve">Design Thinking </w:t>
            </w:r>
          </w:p>
          <w:p w:rsidR="00D80365" w:rsidRPr="00F614E2" w:rsidRDefault="00D80365" w:rsidP="00D80365">
            <w:pPr>
              <w:tabs>
                <w:tab w:val="left" w:pos="1422"/>
              </w:tabs>
              <w:ind w:left="-32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 xml:space="preserve">What, When, How </w:t>
            </w:r>
          </w:p>
          <w:p w:rsidR="00D80365" w:rsidRPr="00F614E2" w:rsidRDefault="00D80365" w:rsidP="00D80365">
            <w:pPr>
              <w:pStyle w:val="ListParagraph"/>
              <w:tabs>
                <w:tab w:val="left" w:pos="1422"/>
              </w:tabs>
              <w:ind w:left="252" w:right="84"/>
              <w:outlineLvl w:val="0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2126" w:type="dxa"/>
          </w:tcPr>
          <w:p w:rsidR="00781969" w:rsidRPr="00D80365" w:rsidRDefault="00781969" w:rsidP="00781969">
            <w:pPr>
              <w:pStyle w:val="ListParagraph"/>
              <w:numPr>
                <w:ilvl w:val="0"/>
                <w:numId w:val="34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4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4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D80365" w:rsidRPr="00781969" w:rsidRDefault="00D80365" w:rsidP="00B8548E">
            <w:pPr>
              <w:pStyle w:val="ListParagraph"/>
              <w:tabs>
                <w:tab w:val="left" w:pos="1422"/>
              </w:tabs>
              <w:ind w:left="317"/>
              <w:outlineLvl w:val="0"/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D80365" w:rsidRPr="00F614E2" w:rsidRDefault="0038221F" w:rsidP="0038221F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Ketepatan menjelaskan tentang design thinking, kapan bisa digunakan dan bagaimana menggunakan design thinking</w:t>
            </w:r>
            <w:r w:rsidR="00165FA0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2126" w:type="dxa"/>
          </w:tcPr>
          <w:p w:rsidR="00D80365" w:rsidRPr="00B8548E" w:rsidRDefault="00B8548E" w:rsidP="00D80365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mahasiswa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berupa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pertanyaan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mengenai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materi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yang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telah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dibahas</w:t>
            </w:r>
            <w:proofErr w:type="spellEnd"/>
            <w:r w:rsidR="00165FA0" w:rsidRPr="00B8548E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D80365" w:rsidRPr="00F614E2" w:rsidTr="00B67D48"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7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D80365" w:rsidRPr="00680C78" w:rsidRDefault="00D80365" w:rsidP="00D80365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Mahasiswa dapat mengambil keputusan  serta pemilihan sumber daya yang tepat untuk mendukung kreativitas dan inovasi yang dimilikinya</w:t>
            </w:r>
          </w:p>
        </w:tc>
        <w:tc>
          <w:tcPr>
            <w:tcW w:w="3195" w:type="dxa"/>
          </w:tcPr>
          <w:p w:rsidR="00D80365" w:rsidRPr="00F614E2" w:rsidRDefault="00D80365" w:rsidP="00D80365">
            <w:pPr>
              <w:tabs>
                <w:tab w:val="left" w:pos="1422"/>
              </w:tabs>
              <w:ind w:left="34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K</w:t>
            </w:r>
            <w:proofErr w:type="spellStart"/>
            <w:r w:rsidRPr="00F614E2">
              <w:rPr>
                <w:rFonts w:ascii="Arial Narrow" w:hAnsi="Arial Narrow"/>
                <w:b/>
              </w:rPr>
              <w:t>ebutuhan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signifikansi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r w:rsidRPr="00F614E2">
              <w:rPr>
                <w:rFonts w:ascii="Arial Narrow" w:hAnsi="Arial Narrow"/>
                <w:b/>
                <w:lang w:val="id-ID"/>
              </w:rPr>
              <w:t>design thinking mindset</w:t>
            </w:r>
          </w:p>
        </w:tc>
        <w:tc>
          <w:tcPr>
            <w:tcW w:w="2126" w:type="dxa"/>
          </w:tcPr>
          <w:p w:rsidR="00781969" w:rsidRPr="00D80365" w:rsidRDefault="00781969" w:rsidP="00781969">
            <w:pPr>
              <w:pStyle w:val="ListParagraph"/>
              <w:numPr>
                <w:ilvl w:val="0"/>
                <w:numId w:val="35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5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5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D80365" w:rsidRPr="00781969" w:rsidRDefault="00781969" w:rsidP="00781969">
            <w:pPr>
              <w:pStyle w:val="ListParagraph"/>
              <w:numPr>
                <w:ilvl w:val="0"/>
                <w:numId w:val="35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>Studi Kasus</w:t>
            </w:r>
          </w:p>
        </w:tc>
        <w:tc>
          <w:tcPr>
            <w:tcW w:w="2268" w:type="dxa"/>
          </w:tcPr>
          <w:p w:rsidR="00D80365" w:rsidRPr="00F614E2" w:rsidRDefault="00165FA0" w:rsidP="00D80365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Hasil Analisa produk yang meliputi jenis, bentuk, waktu yang tepat dalam pelaksanaan serta cara pelaksanaannya</w:t>
            </w:r>
          </w:p>
        </w:tc>
        <w:tc>
          <w:tcPr>
            <w:tcW w:w="2126" w:type="dxa"/>
          </w:tcPr>
          <w:p w:rsidR="00D80365" w:rsidRPr="00165FA0" w:rsidRDefault="00B8548E" w:rsidP="00B8548E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r>
              <w:rPr>
                <w:rFonts w:ascii="Arial Narrow" w:hAnsi="Arial Narrow"/>
                <w:color w:val="000000"/>
                <w:lang w:val="id-ID"/>
              </w:rPr>
              <w:t>dan p</w:t>
            </w:r>
            <w:r>
              <w:rPr>
                <w:rFonts w:ascii="Arial Narrow" w:hAnsi="Arial Narrow"/>
                <w:lang w:val="id-ID"/>
              </w:rPr>
              <w:t>enugasan</w:t>
            </w:r>
            <w:r w:rsidR="00165FA0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D80365" w:rsidRPr="00F614E2" w:rsidTr="001A0213"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8</w:t>
            </w:r>
            <w:r w:rsidRPr="00F614E2">
              <w:rPr>
                <w:rFonts w:ascii="Arial Narrow" w:hAnsi="Arial Narrow"/>
                <w:b/>
                <w:lang w:val="sv-SE"/>
              </w:rPr>
              <w:t>.</w:t>
            </w:r>
          </w:p>
        </w:tc>
        <w:tc>
          <w:tcPr>
            <w:tcW w:w="12899" w:type="dxa"/>
            <w:gridSpan w:val="5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F614E2">
              <w:rPr>
                <w:rFonts w:ascii="Arial Narrow" w:hAnsi="Arial Narrow"/>
                <w:b/>
                <w:lang w:val="sv-SE"/>
              </w:rPr>
              <w:t>Evaluasi Tengah Semester</w:t>
            </w:r>
          </w:p>
        </w:tc>
        <w:tc>
          <w:tcPr>
            <w:tcW w:w="851" w:type="dxa"/>
          </w:tcPr>
          <w:p w:rsidR="00D80365" w:rsidRPr="00F614E2" w:rsidRDefault="00D80365" w:rsidP="00D80365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9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781969" w:rsidRPr="00680C78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memahami prinsip-prinsip dasar Design Thinking and Inovation </w:t>
            </w:r>
          </w:p>
        </w:tc>
        <w:tc>
          <w:tcPr>
            <w:tcW w:w="3195" w:type="dxa"/>
          </w:tcPr>
          <w:p w:rsidR="00781969" w:rsidRDefault="00781969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b/>
                <w:lang w:val="id-ID"/>
              </w:rPr>
              <w:t>P</w:t>
            </w:r>
            <w:proofErr w:type="spellStart"/>
            <w:r w:rsidRPr="00F614E2">
              <w:rPr>
                <w:rFonts w:ascii="Arial Narrow" w:hAnsi="Arial Narrow"/>
                <w:b/>
              </w:rPr>
              <w:t>rinsip-prinsip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dasar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yang </w:t>
            </w:r>
            <w:proofErr w:type="spellStart"/>
            <w:r w:rsidRPr="00F614E2">
              <w:rPr>
                <w:rFonts w:ascii="Arial Narrow" w:hAnsi="Arial Narrow"/>
                <w:b/>
              </w:rPr>
              <w:t>memandu</w:t>
            </w:r>
            <w:proofErr w:type="spellEnd"/>
            <w:r w:rsidRPr="00F614E2">
              <w:rPr>
                <w:rFonts w:ascii="Arial Narrow" w:hAnsi="Arial Narrow"/>
                <w:b/>
                <w:lang w:val="id-ID"/>
              </w:rPr>
              <w:t xml:space="preserve"> design thinking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2126" w:type="dxa"/>
          </w:tcPr>
          <w:p w:rsidR="00781969" w:rsidRPr="00D80365" w:rsidRDefault="00781969" w:rsidP="00781969">
            <w:pPr>
              <w:pStyle w:val="ListParagraph"/>
              <w:numPr>
                <w:ilvl w:val="0"/>
                <w:numId w:val="36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6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6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781969" w:rsidRDefault="00781969" w:rsidP="00781969">
            <w:pPr>
              <w:pStyle w:val="ListParagraph"/>
              <w:tabs>
                <w:tab w:val="left" w:pos="1422"/>
              </w:tabs>
              <w:ind w:left="317"/>
              <w:outlineLvl w:val="0"/>
              <w:rPr>
                <w:rFonts w:ascii="Arial Narrow" w:hAnsi="Arial Narrow"/>
                <w:lang w:val="id-ID"/>
              </w:rPr>
            </w:pPr>
          </w:p>
        </w:tc>
        <w:tc>
          <w:tcPr>
            <w:tcW w:w="2268" w:type="dxa"/>
          </w:tcPr>
          <w:p w:rsidR="00781969" w:rsidRPr="00F614E2" w:rsidRDefault="00165FA0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Aplikasi prinsip-prinsip </w:t>
            </w:r>
            <w:r w:rsidR="00C41564">
              <w:rPr>
                <w:rFonts w:ascii="Arial Narrow" w:hAnsi="Arial Narrow"/>
                <w:lang w:val="id-ID"/>
              </w:rPr>
              <w:t xml:space="preserve">dasar </w:t>
            </w:r>
            <w:r>
              <w:rPr>
                <w:rFonts w:ascii="Arial Narrow" w:hAnsi="Arial Narrow"/>
                <w:lang w:val="id-ID"/>
              </w:rPr>
              <w:t>design thinki</w:t>
            </w:r>
            <w:r w:rsidR="00C41564">
              <w:rPr>
                <w:rFonts w:ascii="Arial Narrow" w:hAnsi="Arial Narrow"/>
                <w:lang w:val="id-ID"/>
              </w:rPr>
              <w:t>ng and Inovation yang diusulkan</w:t>
            </w:r>
            <w:r>
              <w:rPr>
                <w:rFonts w:ascii="Arial Narrow" w:hAnsi="Arial Narrow"/>
                <w:lang w:val="id-ID"/>
              </w:rPr>
              <w:t xml:space="preserve"> </w:t>
            </w:r>
            <w:r w:rsidR="00C41564">
              <w:rPr>
                <w:rFonts w:ascii="Arial Narrow" w:hAnsi="Arial Narrow"/>
                <w:lang w:val="id-ID"/>
              </w:rPr>
              <w:t xml:space="preserve"> pada karya usulan mahasiswa</w:t>
            </w:r>
            <w:r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2126" w:type="dxa"/>
          </w:tcPr>
          <w:p w:rsidR="00781969" w:rsidRPr="00165FA0" w:rsidRDefault="0038221F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r>
              <w:rPr>
                <w:rFonts w:ascii="Arial Narrow" w:hAnsi="Arial Narrow"/>
                <w:color w:val="000000"/>
                <w:lang w:val="id-ID"/>
              </w:rPr>
              <w:t>dan p</w:t>
            </w:r>
            <w:r>
              <w:rPr>
                <w:rFonts w:ascii="Arial Narrow" w:hAnsi="Arial Narrow"/>
                <w:lang w:val="id-ID"/>
              </w:rPr>
              <w:t>enugasan</w:t>
            </w:r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10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781969" w:rsidRPr="00680C78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memahami runutan proses design dan inovasi dengan baik dan benar </w:t>
            </w:r>
          </w:p>
        </w:tc>
        <w:tc>
          <w:tcPr>
            <w:tcW w:w="3195" w:type="dxa"/>
          </w:tcPr>
          <w:p w:rsidR="00781969" w:rsidRPr="00F614E2" w:rsidRDefault="00781969" w:rsidP="00781969">
            <w:pPr>
              <w:tabs>
                <w:tab w:val="left" w:pos="1422"/>
              </w:tabs>
              <w:ind w:left="34" w:right="84"/>
              <w:outlineLvl w:val="0"/>
              <w:rPr>
                <w:rFonts w:ascii="Arial Narrow" w:hAnsi="Arial Narrow" w:cs="Arial"/>
                <w:b/>
                <w:color w:val="000000"/>
              </w:rPr>
            </w:pPr>
            <w:r w:rsidRPr="00F614E2">
              <w:rPr>
                <w:rFonts w:ascii="Arial Narrow" w:hAnsi="Arial Narrow" w:cs="Arial"/>
                <w:b/>
                <w:color w:val="000000"/>
                <w:lang w:val="id-ID"/>
              </w:rPr>
              <w:t>D</w:t>
            </w:r>
            <w:proofErr w:type="spellStart"/>
            <w:r w:rsidRPr="00F614E2">
              <w:rPr>
                <w:rFonts w:ascii="Arial Narrow" w:hAnsi="Arial Narrow" w:cs="Arial"/>
                <w:b/>
                <w:color w:val="000000"/>
              </w:rPr>
              <w:t>esign</w:t>
            </w:r>
            <w:proofErr w:type="spellEnd"/>
            <w:r w:rsidRPr="00F614E2">
              <w:rPr>
                <w:rFonts w:ascii="Arial Narrow" w:hAnsi="Arial Narrow" w:cs="Arial"/>
                <w:b/>
                <w:color w:val="000000"/>
              </w:rPr>
              <w:t xml:space="preserve"> thinking process</w:t>
            </w:r>
          </w:p>
          <w:p w:rsidR="00781969" w:rsidRPr="00F614E2" w:rsidRDefault="00781969" w:rsidP="00781969">
            <w:pPr>
              <w:pStyle w:val="ListParagraph"/>
              <w:numPr>
                <w:ilvl w:val="0"/>
                <w:numId w:val="28"/>
              </w:numPr>
              <w:tabs>
                <w:tab w:val="left" w:pos="1422"/>
              </w:tabs>
              <w:ind w:left="252" w:right="84" w:hanging="218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Gambaran proses Design Thinking</w:t>
            </w:r>
          </w:p>
          <w:p w:rsidR="00781969" w:rsidRPr="00F614E2" w:rsidRDefault="00781969" w:rsidP="00781969">
            <w:pPr>
              <w:pStyle w:val="ListParagraph"/>
              <w:numPr>
                <w:ilvl w:val="0"/>
                <w:numId w:val="28"/>
              </w:numPr>
              <w:tabs>
                <w:tab w:val="left" w:pos="1422"/>
              </w:tabs>
              <w:ind w:left="252" w:right="84" w:hanging="218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 w:cs="Arial"/>
                <w:color w:val="000000"/>
                <w:lang w:val="id-ID"/>
              </w:rPr>
              <w:t>Penerapan prinsip-prinsip</w:t>
            </w:r>
            <w:r w:rsidRPr="00F614E2">
              <w:rPr>
                <w:rFonts w:ascii="Arial Narrow" w:hAnsi="Arial Narrow" w:cs="Arial"/>
                <w:color w:val="000000"/>
              </w:rPr>
              <w:t xml:space="preserve"> </w:t>
            </w:r>
            <w:r w:rsidRPr="00F614E2">
              <w:rPr>
                <w:rFonts w:ascii="Arial Narrow" w:hAnsi="Arial Narrow" w:cs="Arial"/>
                <w:color w:val="000000"/>
                <w:lang w:val="id-ID"/>
              </w:rPr>
              <w:t>dan</w:t>
            </w:r>
            <w:r w:rsidRPr="00F614E2">
              <w:rPr>
                <w:rFonts w:ascii="Arial Narrow" w:hAnsi="Arial Narrow" w:cs="Arial"/>
                <w:color w:val="000000"/>
              </w:rPr>
              <w:t xml:space="preserve"> </w:t>
            </w:r>
            <w:r w:rsidRPr="00F614E2">
              <w:rPr>
                <w:rFonts w:ascii="Arial Narrow" w:hAnsi="Arial Narrow" w:cs="Arial"/>
                <w:color w:val="000000"/>
                <w:lang w:val="id-ID"/>
              </w:rPr>
              <w:t xml:space="preserve">proses </w:t>
            </w:r>
            <w:r w:rsidRPr="00F614E2">
              <w:rPr>
                <w:rFonts w:ascii="Arial Narrow" w:hAnsi="Arial Narrow" w:cs="Arial"/>
                <w:color w:val="000000"/>
              </w:rPr>
              <w:t>design thinking</w:t>
            </w:r>
          </w:p>
        </w:tc>
        <w:tc>
          <w:tcPr>
            <w:tcW w:w="2126" w:type="dxa"/>
          </w:tcPr>
          <w:p w:rsidR="00781969" w:rsidRPr="00D80365" w:rsidRDefault="00781969" w:rsidP="00781969">
            <w:pPr>
              <w:pStyle w:val="ListParagraph"/>
              <w:numPr>
                <w:ilvl w:val="0"/>
                <w:numId w:val="37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7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7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2268" w:type="dxa"/>
          </w:tcPr>
          <w:p w:rsidR="00781969" w:rsidRPr="00F614E2" w:rsidRDefault="00165FA0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dapat menjelaskan runutan dari sebuah proses desian dan inovasi </w:t>
            </w:r>
          </w:p>
        </w:tc>
        <w:tc>
          <w:tcPr>
            <w:tcW w:w="2126" w:type="dxa"/>
          </w:tcPr>
          <w:p w:rsidR="00781969" w:rsidRPr="00165FA0" w:rsidRDefault="00B8548E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mahasiswa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berupa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pertanyaan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mengenai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materi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yang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telah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dibahas</w:t>
            </w:r>
            <w:proofErr w:type="spellEnd"/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id-ID"/>
              </w:rPr>
              <w:t>11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781969" w:rsidRPr="00C5401C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memiliki kemampuan yang terstruktur sesuai dengan 4 tahapan dalam proses kreativitas dan inovasi </w:t>
            </w:r>
          </w:p>
        </w:tc>
        <w:tc>
          <w:tcPr>
            <w:tcW w:w="3195" w:type="dxa"/>
          </w:tcPr>
          <w:p w:rsidR="00781969" w:rsidRPr="00F614E2" w:rsidRDefault="00781969" w:rsidP="00781969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  <w:r w:rsidRPr="00F614E2">
              <w:rPr>
                <w:rFonts w:ascii="Arial Narrow" w:hAnsi="Arial Narrow"/>
                <w:b/>
              </w:rPr>
              <w:t xml:space="preserve"> Stages in the Design Thinking Process</w:t>
            </w:r>
          </w:p>
          <w:p w:rsidR="00781969" w:rsidRPr="00F614E2" w:rsidRDefault="00781969" w:rsidP="00781969">
            <w:pPr>
              <w:pStyle w:val="ListParagraph"/>
              <w:numPr>
                <w:ilvl w:val="0"/>
                <w:numId w:val="17"/>
              </w:numPr>
              <w:tabs>
                <w:tab w:val="left" w:pos="1422"/>
              </w:tabs>
              <w:ind w:left="252" w:right="84" w:hanging="218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Emphatize</w:t>
            </w:r>
          </w:p>
          <w:p w:rsidR="00781969" w:rsidRPr="00F614E2" w:rsidRDefault="00781969" w:rsidP="00781969">
            <w:pPr>
              <w:pStyle w:val="ListParagraph"/>
              <w:numPr>
                <w:ilvl w:val="0"/>
                <w:numId w:val="17"/>
              </w:numPr>
              <w:tabs>
                <w:tab w:val="left" w:pos="1422"/>
              </w:tabs>
              <w:ind w:left="252" w:right="84" w:hanging="218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Define</w:t>
            </w:r>
          </w:p>
          <w:p w:rsidR="00781969" w:rsidRPr="00F614E2" w:rsidRDefault="00781969" w:rsidP="00781969">
            <w:pPr>
              <w:pStyle w:val="ListParagraph"/>
              <w:numPr>
                <w:ilvl w:val="0"/>
                <w:numId w:val="17"/>
              </w:numPr>
              <w:tabs>
                <w:tab w:val="left" w:pos="1422"/>
              </w:tabs>
              <w:ind w:left="252" w:right="84" w:hanging="218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Idea</w:t>
            </w:r>
          </w:p>
          <w:p w:rsidR="00781969" w:rsidRPr="00F614E2" w:rsidRDefault="00781969" w:rsidP="00781969">
            <w:pPr>
              <w:pStyle w:val="ListParagraph"/>
              <w:numPr>
                <w:ilvl w:val="0"/>
                <w:numId w:val="17"/>
              </w:numPr>
              <w:tabs>
                <w:tab w:val="left" w:pos="1422"/>
              </w:tabs>
              <w:ind w:left="252" w:right="84" w:hanging="218"/>
              <w:outlineLvl w:val="0"/>
              <w:rPr>
                <w:rFonts w:ascii="Arial Narrow" w:hAnsi="Arial Narrow"/>
                <w:b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Prototype Test</w:t>
            </w:r>
          </w:p>
        </w:tc>
        <w:tc>
          <w:tcPr>
            <w:tcW w:w="2126" w:type="dxa"/>
          </w:tcPr>
          <w:p w:rsidR="00781969" w:rsidRPr="00D80365" w:rsidRDefault="00781969" w:rsidP="00781969">
            <w:pPr>
              <w:pStyle w:val="ListParagraph"/>
              <w:numPr>
                <w:ilvl w:val="0"/>
                <w:numId w:val="38"/>
              </w:numPr>
              <w:tabs>
                <w:tab w:val="left" w:pos="1422"/>
              </w:tabs>
              <w:ind w:left="317" w:hanging="33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8"/>
              </w:numPr>
              <w:tabs>
                <w:tab w:val="left" w:pos="1422"/>
              </w:tabs>
              <w:ind w:left="317" w:hanging="33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8"/>
              </w:numPr>
              <w:tabs>
                <w:tab w:val="left" w:pos="1422"/>
              </w:tabs>
              <w:ind w:left="317" w:hanging="33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2268" w:type="dxa"/>
          </w:tcPr>
          <w:p w:rsidR="00781969" w:rsidRPr="0042397B" w:rsidRDefault="00165FA0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Mahasiswa dapat menjelaskan setiap tahapan dari empat tahapan design thinking process</w:t>
            </w:r>
            <w:r w:rsidR="0042397B">
              <w:rPr>
                <w:rFonts w:ascii="Arial Narrow" w:hAnsi="Arial Narrow"/>
              </w:rPr>
              <w:t xml:space="preserve"> (</w:t>
            </w:r>
            <w:proofErr w:type="spellStart"/>
            <w:r w:rsidR="0042397B">
              <w:rPr>
                <w:rFonts w:ascii="Arial Narrow" w:hAnsi="Arial Narrow"/>
              </w:rPr>
              <w:t>presentasi</w:t>
            </w:r>
            <w:proofErr w:type="spellEnd"/>
            <w:r w:rsidR="0042397B">
              <w:rPr>
                <w:rFonts w:ascii="Arial Narrow" w:hAnsi="Arial Narrow"/>
              </w:rPr>
              <w:t xml:space="preserve"> </w:t>
            </w:r>
            <w:proofErr w:type="spellStart"/>
            <w:r w:rsidR="0042397B">
              <w:rPr>
                <w:rFonts w:ascii="Arial Narrow" w:hAnsi="Arial Narrow"/>
              </w:rPr>
              <w:t>hasil</w:t>
            </w:r>
            <w:proofErr w:type="spellEnd"/>
            <w:r w:rsidR="0042397B">
              <w:rPr>
                <w:rFonts w:ascii="Arial Narrow" w:hAnsi="Arial Narrow"/>
              </w:rPr>
              <w:t xml:space="preserve"> prototype)</w:t>
            </w:r>
          </w:p>
        </w:tc>
        <w:tc>
          <w:tcPr>
            <w:tcW w:w="2126" w:type="dxa"/>
          </w:tcPr>
          <w:p w:rsidR="00781969" w:rsidRPr="00165FA0" w:rsidRDefault="00B8548E" w:rsidP="00165FA0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mahasiswa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berupa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pertanyaan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mengenai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materi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yang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telah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dibahas</w:t>
            </w:r>
            <w:proofErr w:type="spellEnd"/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sv-SE"/>
              </w:rPr>
              <w:lastRenderedPageBreak/>
              <w:t>1</w:t>
            </w:r>
            <w:r w:rsidRPr="00F614E2">
              <w:rPr>
                <w:rFonts w:ascii="Arial Narrow" w:hAnsi="Arial Narrow"/>
                <w:lang w:val="id-ID"/>
              </w:rPr>
              <w:t>2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781969" w:rsidRPr="00C5401C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dapat mengidentifikasi hasil-hasil kreativitas dan innovasi melalui bukti bukti empiris di lapangan </w:t>
            </w:r>
          </w:p>
        </w:tc>
        <w:tc>
          <w:tcPr>
            <w:tcW w:w="3195" w:type="dxa"/>
          </w:tcPr>
          <w:p w:rsidR="00781969" w:rsidRPr="00F614E2" w:rsidRDefault="00781969" w:rsidP="00781969">
            <w:pPr>
              <w:tabs>
                <w:tab w:val="left" w:pos="1422"/>
              </w:tabs>
              <w:ind w:left="34" w:right="84"/>
              <w:outlineLvl w:val="0"/>
              <w:rPr>
                <w:rFonts w:ascii="Arial Narrow" w:hAnsi="Arial Narrow"/>
                <w:b/>
                <w:lang w:val="id-ID"/>
              </w:rPr>
            </w:pPr>
            <w:proofErr w:type="spellStart"/>
            <w:r w:rsidRPr="00F614E2">
              <w:rPr>
                <w:rFonts w:ascii="Arial Narrow" w:hAnsi="Arial Narrow"/>
                <w:b/>
              </w:rPr>
              <w:t>Studi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Empiris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r w:rsidRPr="00F614E2">
              <w:rPr>
                <w:rFonts w:ascii="Arial Narrow" w:hAnsi="Arial Narrow"/>
                <w:b/>
                <w:lang w:val="id-ID"/>
              </w:rPr>
              <w:t>hasil</w:t>
            </w:r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dari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konsep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Desain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Inovasi</w:t>
            </w:r>
            <w:proofErr w:type="spellEnd"/>
          </w:p>
        </w:tc>
        <w:tc>
          <w:tcPr>
            <w:tcW w:w="2126" w:type="dxa"/>
          </w:tcPr>
          <w:p w:rsidR="00781969" w:rsidRDefault="00781969" w:rsidP="00781969">
            <w:pPr>
              <w:pStyle w:val="ListParagraph"/>
              <w:numPr>
                <w:ilvl w:val="0"/>
                <w:numId w:val="39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39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Pr="00781969" w:rsidRDefault="00781969" w:rsidP="00781969">
            <w:pPr>
              <w:pStyle w:val="ListParagraph"/>
              <w:numPr>
                <w:ilvl w:val="0"/>
                <w:numId w:val="39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2268" w:type="dxa"/>
          </w:tcPr>
          <w:p w:rsidR="00781969" w:rsidRDefault="00165FA0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 xml:space="preserve">Hasil Bencmarking dan best practice pada produuk-produk kreatif di pasar </w:t>
            </w:r>
          </w:p>
          <w:p w:rsidR="0042397B" w:rsidRPr="0042397B" w:rsidRDefault="0042397B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proofErr w:type="spellStart"/>
            <w:r>
              <w:rPr>
                <w:rFonts w:ascii="Arial Narrow" w:hAnsi="Arial Narrow"/>
              </w:rPr>
              <w:t>presentasi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hasil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bencmarking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membandingkan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dengan</w:t>
            </w:r>
            <w:proofErr w:type="spellEnd"/>
            <w:r>
              <w:rPr>
                <w:rFonts w:ascii="Arial Narrow" w:hAnsi="Arial Narrow"/>
              </w:rPr>
              <w:t xml:space="preserve"> ide </w:t>
            </w:r>
            <w:proofErr w:type="spellStart"/>
            <w:r>
              <w:rPr>
                <w:rFonts w:ascii="Arial Narrow" w:hAnsi="Arial Narrow"/>
              </w:rPr>
              <w:t>masing-masing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kelompok</w:t>
            </w:r>
            <w:proofErr w:type="spellEnd"/>
            <w:r>
              <w:rPr>
                <w:rFonts w:ascii="Arial Narrow" w:hAnsi="Arial Narrow"/>
              </w:rPr>
              <w:t>)</w:t>
            </w:r>
          </w:p>
        </w:tc>
        <w:tc>
          <w:tcPr>
            <w:tcW w:w="2126" w:type="dxa"/>
          </w:tcPr>
          <w:p w:rsidR="00781969" w:rsidRPr="00165FA0" w:rsidRDefault="0038221F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r>
              <w:rPr>
                <w:rFonts w:ascii="Arial Narrow" w:hAnsi="Arial Narrow"/>
                <w:color w:val="000000"/>
                <w:lang w:val="id-ID"/>
              </w:rPr>
              <w:t>dan p</w:t>
            </w:r>
            <w:r>
              <w:rPr>
                <w:rFonts w:ascii="Arial Narrow" w:hAnsi="Arial Narrow"/>
                <w:lang w:val="id-ID"/>
              </w:rPr>
              <w:t>enugasan</w:t>
            </w:r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sv-SE"/>
              </w:rPr>
              <w:t>1</w:t>
            </w:r>
            <w:r w:rsidRPr="00F614E2">
              <w:rPr>
                <w:rFonts w:ascii="Arial Narrow" w:hAnsi="Arial Narrow"/>
                <w:lang w:val="id-ID"/>
              </w:rPr>
              <w:t>3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781969" w:rsidRPr="00C5401C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mengetahui bahwa hasil kreativitas dan inovasi dapat menjadi hak kekayaan intelektual </w:t>
            </w:r>
          </w:p>
        </w:tc>
        <w:tc>
          <w:tcPr>
            <w:tcW w:w="3195" w:type="dxa"/>
          </w:tcPr>
          <w:p w:rsidR="00781969" w:rsidRPr="00C5401C" w:rsidRDefault="00781969" w:rsidP="00781969">
            <w:pPr>
              <w:tabs>
                <w:tab w:val="left" w:pos="1422"/>
              </w:tabs>
              <w:ind w:left="34" w:right="84"/>
              <w:outlineLvl w:val="0"/>
              <w:rPr>
                <w:rFonts w:ascii="Arial Narrow" w:hAnsi="Arial Narrow"/>
                <w:b/>
                <w:lang w:val="id-ID"/>
              </w:rPr>
            </w:pPr>
            <w:proofErr w:type="spellStart"/>
            <w:r w:rsidRPr="00F614E2">
              <w:rPr>
                <w:rFonts w:ascii="Arial Narrow" w:hAnsi="Arial Narrow"/>
                <w:b/>
              </w:rPr>
              <w:t>Konsep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Desain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r w:rsidRPr="00F614E2">
              <w:rPr>
                <w:rFonts w:ascii="Arial Narrow" w:hAnsi="Arial Narrow"/>
                <w:b/>
                <w:lang w:val="id-ID"/>
              </w:rPr>
              <w:t xml:space="preserve">Hasil </w:t>
            </w:r>
            <w:proofErr w:type="spellStart"/>
            <w:r w:rsidRPr="00F614E2">
              <w:rPr>
                <w:rFonts w:ascii="Arial Narrow" w:hAnsi="Arial Narrow"/>
                <w:b/>
              </w:rPr>
              <w:t>Kreativitas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sebagai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lang w:val="id-ID"/>
              </w:rPr>
              <w:t xml:space="preserve"> Hak Kekayaan Intelektual </w:t>
            </w:r>
          </w:p>
        </w:tc>
        <w:tc>
          <w:tcPr>
            <w:tcW w:w="2126" w:type="dxa"/>
          </w:tcPr>
          <w:p w:rsidR="00781969" w:rsidRDefault="00781969" w:rsidP="00781969">
            <w:pPr>
              <w:pStyle w:val="ListParagraph"/>
              <w:numPr>
                <w:ilvl w:val="0"/>
                <w:numId w:val="40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40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Pr="00781969" w:rsidRDefault="00781969" w:rsidP="00781969">
            <w:pPr>
              <w:pStyle w:val="ListParagraph"/>
              <w:numPr>
                <w:ilvl w:val="0"/>
                <w:numId w:val="40"/>
              </w:numPr>
              <w:tabs>
                <w:tab w:val="left" w:pos="1422"/>
              </w:tabs>
              <w:ind w:left="317" w:hanging="317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2268" w:type="dxa"/>
          </w:tcPr>
          <w:p w:rsidR="00781969" w:rsidRDefault="00165FA0" w:rsidP="00165FA0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Mahasiswa memahami pen</w:t>
            </w:r>
            <w:r w:rsidR="00C41564">
              <w:rPr>
                <w:rFonts w:ascii="Arial Narrow" w:hAnsi="Arial Narrow"/>
                <w:lang w:val="id-ID"/>
              </w:rPr>
              <w:t xml:space="preserve">tingnya HAKI </w:t>
            </w:r>
          </w:p>
          <w:p w:rsidR="0042397B" w:rsidRPr="0042397B" w:rsidRDefault="0042397B" w:rsidP="00165FA0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:rsidR="00781969" w:rsidRPr="00C41564" w:rsidRDefault="00B8548E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mahasiswa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berupa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pertanyaan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mengenai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materi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yang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telah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dibahas</w:t>
            </w:r>
            <w:proofErr w:type="spellEnd"/>
            <w:r w:rsidR="00C41564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  <w:r w:rsidRPr="00F614E2">
              <w:rPr>
                <w:rFonts w:ascii="Arial Narrow" w:hAnsi="Arial Narrow"/>
                <w:lang w:val="sv-SE"/>
              </w:rPr>
              <w:t>1</w:t>
            </w:r>
            <w:r w:rsidRPr="00F614E2">
              <w:rPr>
                <w:rFonts w:ascii="Arial Narrow" w:hAnsi="Arial Narrow"/>
                <w:lang w:val="id-ID"/>
              </w:rPr>
              <w:t>4</w:t>
            </w:r>
            <w:r w:rsidRPr="00F614E2">
              <w:rPr>
                <w:rFonts w:ascii="Arial Narrow" w:hAnsi="Arial Narrow"/>
                <w:lang w:val="sv-SE"/>
              </w:rPr>
              <w:t>.</w:t>
            </w:r>
          </w:p>
        </w:tc>
        <w:tc>
          <w:tcPr>
            <w:tcW w:w="3184" w:type="dxa"/>
          </w:tcPr>
          <w:p w:rsidR="00781969" w:rsidRPr="00C5401C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dapat mengidentifikasi kebutuhan, keinginan dan harapan kosumen dan mengkaitkannya sebagai kesempatan untuk berkrasi dan berinovasi </w:t>
            </w:r>
          </w:p>
        </w:tc>
        <w:tc>
          <w:tcPr>
            <w:tcW w:w="3195" w:type="dxa"/>
          </w:tcPr>
          <w:p w:rsidR="00781969" w:rsidRDefault="00781969" w:rsidP="00781969">
            <w:pPr>
              <w:tabs>
                <w:tab w:val="left" w:pos="1422"/>
              </w:tabs>
              <w:ind w:left="34" w:right="84"/>
              <w:outlineLvl w:val="0"/>
              <w:rPr>
                <w:rFonts w:ascii="Arial Narrow" w:hAnsi="Arial Narrow" w:cs="Arial"/>
                <w:b/>
              </w:rPr>
            </w:pPr>
            <w:r w:rsidRPr="00F614E2">
              <w:rPr>
                <w:rFonts w:ascii="Arial Narrow" w:hAnsi="Arial Narrow" w:cs="Arial"/>
                <w:b/>
              </w:rPr>
              <w:t>Identifying Customer Needs</w:t>
            </w:r>
          </w:p>
          <w:p w:rsidR="00781969" w:rsidRPr="00F614E2" w:rsidRDefault="00781969" w:rsidP="00781969">
            <w:pPr>
              <w:tabs>
                <w:tab w:val="left" w:pos="1422"/>
              </w:tabs>
              <w:ind w:left="34" w:right="84"/>
              <w:outlineLvl w:val="0"/>
              <w:rPr>
                <w:rFonts w:ascii="Arial Narrow" w:hAnsi="Arial Narrow"/>
                <w:b/>
                <w:lang w:val="id-ID"/>
              </w:rPr>
            </w:pPr>
          </w:p>
        </w:tc>
        <w:tc>
          <w:tcPr>
            <w:tcW w:w="2126" w:type="dxa"/>
          </w:tcPr>
          <w:p w:rsidR="00781969" w:rsidRDefault="00781969" w:rsidP="00781969">
            <w:pPr>
              <w:pStyle w:val="ListParagraph"/>
              <w:numPr>
                <w:ilvl w:val="0"/>
                <w:numId w:val="41"/>
              </w:numPr>
              <w:tabs>
                <w:tab w:val="left" w:pos="1422"/>
              </w:tabs>
              <w:ind w:left="317" w:hanging="283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41"/>
              </w:numPr>
              <w:tabs>
                <w:tab w:val="left" w:pos="1422"/>
              </w:tabs>
              <w:ind w:left="317" w:hanging="283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Pr="00781969" w:rsidRDefault="00781969" w:rsidP="00781969">
            <w:pPr>
              <w:pStyle w:val="ListParagraph"/>
              <w:numPr>
                <w:ilvl w:val="0"/>
                <w:numId w:val="41"/>
              </w:numPr>
              <w:tabs>
                <w:tab w:val="left" w:pos="1422"/>
              </w:tabs>
              <w:ind w:left="317" w:hanging="283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2268" w:type="dxa"/>
          </w:tcPr>
          <w:p w:rsidR="00781969" w:rsidRDefault="00C41564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 xml:space="preserve">Hasil Analisa pasar dan pemasaran </w:t>
            </w:r>
          </w:p>
          <w:p w:rsidR="0042397B" w:rsidRPr="0042397B" w:rsidRDefault="0042397B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proofErr w:type="spellStart"/>
            <w:r>
              <w:rPr>
                <w:rFonts w:ascii="Arial Narrow" w:hAnsi="Arial Narrow"/>
              </w:rPr>
              <w:t>Presentasi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mengenai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harga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hasil</w:t>
            </w:r>
            <w:proofErr w:type="spellEnd"/>
            <w:r>
              <w:rPr>
                <w:rFonts w:ascii="Arial Narrow" w:hAnsi="Arial Narrow"/>
              </w:rPr>
              <w:t xml:space="preserve"> testing </w:t>
            </w:r>
            <w:proofErr w:type="spellStart"/>
            <w:r>
              <w:rPr>
                <w:rFonts w:ascii="Arial Narrow" w:hAnsi="Arial Narrow"/>
              </w:rPr>
              <w:t>dsb</w:t>
            </w:r>
            <w:proofErr w:type="spellEnd"/>
            <w:r>
              <w:rPr>
                <w:rFonts w:ascii="Arial Narrow" w:hAnsi="Arial Narrow"/>
              </w:rPr>
              <w:t xml:space="preserve">) </w:t>
            </w:r>
          </w:p>
        </w:tc>
        <w:tc>
          <w:tcPr>
            <w:tcW w:w="2126" w:type="dxa"/>
          </w:tcPr>
          <w:p w:rsidR="00781969" w:rsidRPr="00C41564" w:rsidRDefault="00B8548E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 w:rsidRPr="00B8548E">
              <w:rPr>
                <w:rFonts w:ascii="Arial Narrow" w:hAnsi="Arial Narrow"/>
                <w:lang w:val="sv-SE"/>
              </w:rPr>
              <w:t xml:space="preserve">Umpan balik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mahasiswa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berupa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pertanyaan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mengenai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materi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yang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telah</w:t>
            </w:r>
            <w:proofErr w:type="spellEnd"/>
            <w:r w:rsidRPr="00B8548E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8548E">
              <w:rPr>
                <w:rFonts w:ascii="Arial Narrow" w:hAnsi="Arial Narrow"/>
                <w:color w:val="000000"/>
              </w:rPr>
              <w:t>dibahas</w:t>
            </w:r>
            <w:proofErr w:type="spellEnd"/>
            <w:r w:rsidR="00C41564">
              <w:rPr>
                <w:rFonts w:ascii="Arial Narrow" w:hAnsi="Arial Narrow"/>
                <w:lang w:val="id-ID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B67D48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id-ID"/>
              </w:rPr>
              <w:t>15</w:t>
            </w:r>
          </w:p>
        </w:tc>
        <w:tc>
          <w:tcPr>
            <w:tcW w:w="3184" w:type="dxa"/>
          </w:tcPr>
          <w:p w:rsidR="00781969" w:rsidRPr="00D80365" w:rsidRDefault="00781969" w:rsidP="004940DE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Mahasiswa dapat menemukan ide bisnis yang akan menjadi project sebagai wirausahawan </w:t>
            </w:r>
          </w:p>
        </w:tc>
        <w:tc>
          <w:tcPr>
            <w:tcW w:w="3195" w:type="dxa"/>
          </w:tcPr>
          <w:p w:rsidR="00781969" w:rsidRDefault="00781969" w:rsidP="00781969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b/>
                <w:lang w:val="id-ID"/>
              </w:rPr>
            </w:pPr>
            <w:proofErr w:type="spellStart"/>
            <w:r w:rsidRPr="00F614E2">
              <w:rPr>
                <w:rFonts w:ascii="Arial Narrow" w:hAnsi="Arial Narrow"/>
                <w:b/>
              </w:rPr>
              <w:t>Menemukan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dan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F614E2">
              <w:rPr>
                <w:rFonts w:ascii="Arial Narrow" w:hAnsi="Arial Narrow"/>
                <w:b/>
              </w:rPr>
              <w:t>memilih</w:t>
            </w:r>
            <w:proofErr w:type="spellEnd"/>
            <w:r w:rsidRPr="00F614E2">
              <w:rPr>
                <w:rFonts w:ascii="Arial Narrow" w:hAnsi="Arial Narrow"/>
                <w:b/>
              </w:rPr>
              <w:t xml:space="preserve"> ide</w:t>
            </w:r>
            <w:r w:rsidRPr="00F614E2">
              <w:rPr>
                <w:rFonts w:ascii="Arial Narrow" w:hAnsi="Arial Narrow"/>
                <w:b/>
                <w:lang w:val="id-ID"/>
              </w:rPr>
              <w:t xml:space="preserve"> bisnis</w:t>
            </w:r>
          </w:p>
          <w:p w:rsidR="00781969" w:rsidRPr="00F614E2" w:rsidRDefault="00781969" w:rsidP="00781969">
            <w:pPr>
              <w:tabs>
                <w:tab w:val="left" w:pos="1422"/>
              </w:tabs>
              <w:ind w:right="84"/>
              <w:outlineLvl w:val="0"/>
              <w:rPr>
                <w:rFonts w:ascii="Arial Narrow" w:hAnsi="Arial Narrow"/>
                <w:b/>
                <w:lang w:val="id-ID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781969" w:rsidRDefault="00781969" w:rsidP="00781969">
            <w:pPr>
              <w:pStyle w:val="ListParagraph"/>
              <w:numPr>
                <w:ilvl w:val="0"/>
                <w:numId w:val="42"/>
              </w:numPr>
              <w:tabs>
                <w:tab w:val="left" w:pos="1422"/>
              </w:tabs>
              <w:ind w:left="317" w:hanging="252"/>
              <w:outlineLvl w:val="0"/>
              <w:rPr>
                <w:rFonts w:ascii="Arial Narrow" w:hAnsi="Arial Narrow"/>
                <w:lang w:val="id-ID"/>
              </w:rPr>
            </w:pPr>
            <w:r w:rsidRPr="00D80365">
              <w:rPr>
                <w:rFonts w:ascii="Arial Narrow" w:hAnsi="Arial Narrow"/>
                <w:lang w:val="id-ID"/>
              </w:rPr>
              <w:t>Ceramah</w:t>
            </w:r>
          </w:p>
          <w:p w:rsidR="00781969" w:rsidRDefault="00781969" w:rsidP="00781969">
            <w:pPr>
              <w:pStyle w:val="ListParagraph"/>
              <w:numPr>
                <w:ilvl w:val="0"/>
                <w:numId w:val="42"/>
              </w:numPr>
              <w:tabs>
                <w:tab w:val="left" w:pos="1422"/>
              </w:tabs>
              <w:ind w:left="317" w:hanging="252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 xml:space="preserve">Diskusi </w:t>
            </w:r>
          </w:p>
          <w:p w:rsidR="00781969" w:rsidRPr="00781969" w:rsidRDefault="00781969" w:rsidP="00781969">
            <w:pPr>
              <w:pStyle w:val="ListParagraph"/>
              <w:numPr>
                <w:ilvl w:val="0"/>
                <w:numId w:val="42"/>
              </w:numPr>
              <w:tabs>
                <w:tab w:val="left" w:pos="1422"/>
              </w:tabs>
              <w:ind w:left="317" w:hanging="252"/>
              <w:outlineLvl w:val="0"/>
              <w:rPr>
                <w:rFonts w:ascii="Arial Narrow" w:hAnsi="Arial Narrow"/>
                <w:lang w:val="id-ID"/>
              </w:rPr>
            </w:pPr>
            <w:r w:rsidRPr="00781969">
              <w:rPr>
                <w:rFonts w:ascii="Arial Narrow" w:hAnsi="Arial Narrow"/>
                <w:lang w:val="id-ID"/>
              </w:rPr>
              <w:t>E-learning</w:t>
            </w:r>
          </w:p>
          <w:p w:rsidR="00781969" w:rsidRPr="00F614E2" w:rsidRDefault="00781969" w:rsidP="00781969">
            <w:pPr>
              <w:tabs>
                <w:tab w:val="left" w:pos="1422"/>
              </w:tabs>
              <w:outlineLvl w:val="0"/>
              <w:rPr>
                <w:rFonts w:ascii="Arial Narrow" w:hAnsi="Arial Narrow"/>
                <w:lang w:val="sv-SE"/>
              </w:rPr>
            </w:pPr>
          </w:p>
        </w:tc>
        <w:tc>
          <w:tcPr>
            <w:tcW w:w="2268" w:type="dxa"/>
          </w:tcPr>
          <w:p w:rsidR="00781969" w:rsidRDefault="00C41564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 xml:space="preserve">Usulan Ide Bisnis Mahasiswa </w:t>
            </w:r>
          </w:p>
          <w:p w:rsidR="0042397B" w:rsidRPr="0042397B" w:rsidRDefault="0042397B" w:rsidP="003B53AD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proofErr w:type="spellStart"/>
            <w:r>
              <w:rPr>
                <w:rFonts w:ascii="Arial Narrow" w:hAnsi="Arial Narrow"/>
              </w:rPr>
              <w:t>presentasi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3B53AD">
              <w:rPr>
                <w:rFonts w:ascii="Arial Narrow" w:hAnsi="Arial Narrow"/>
              </w:rPr>
              <w:t>analisis</w:t>
            </w:r>
            <w:proofErr w:type="spellEnd"/>
            <w:r w:rsidR="003B53AD">
              <w:rPr>
                <w:rFonts w:ascii="Arial Narrow" w:hAnsi="Arial Narrow"/>
              </w:rPr>
              <w:t xml:space="preserve"> </w:t>
            </w:r>
            <w:proofErr w:type="spellStart"/>
            <w:r w:rsidR="003B53AD">
              <w:rPr>
                <w:rFonts w:ascii="Arial Narrow" w:hAnsi="Arial Narrow"/>
              </w:rPr>
              <w:t>tahapan</w:t>
            </w:r>
            <w:proofErr w:type="spellEnd"/>
            <w:r w:rsidR="003B53AD">
              <w:rPr>
                <w:rFonts w:ascii="Arial Narrow" w:hAnsi="Arial Narrow"/>
              </w:rPr>
              <w:t xml:space="preserve"> design thinking </w:t>
            </w:r>
            <w:proofErr w:type="spellStart"/>
            <w:r w:rsidR="003B53AD">
              <w:rPr>
                <w:rFonts w:ascii="Arial Narrow" w:hAnsi="Arial Narrow"/>
              </w:rPr>
              <w:t>berdasarkan</w:t>
            </w:r>
            <w:proofErr w:type="spellEnd"/>
            <w:r w:rsidR="003B53AD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ide </w:t>
            </w:r>
            <w:proofErr w:type="spellStart"/>
            <w:r>
              <w:rPr>
                <w:rFonts w:ascii="Arial Narrow" w:hAnsi="Arial Narrow"/>
              </w:rPr>
              <w:t>bisnis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>
              <w:rPr>
                <w:rFonts w:ascii="Arial Narrow" w:hAnsi="Arial Narrow"/>
              </w:rPr>
              <w:t>dipilih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dijadikan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usaha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atau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dicancel</w:t>
            </w:r>
            <w:proofErr w:type="spellEnd"/>
            <w:r>
              <w:rPr>
                <w:rFonts w:ascii="Arial Narrow" w:hAnsi="Arial Narrow"/>
              </w:rPr>
              <w:t xml:space="preserve">: based on </w:t>
            </w:r>
            <w:proofErr w:type="spellStart"/>
            <w:r>
              <w:rPr>
                <w:rFonts w:ascii="Arial Narrow" w:hAnsi="Arial Narrow"/>
              </w:rPr>
              <w:t>hasil</w:t>
            </w:r>
            <w:proofErr w:type="spellEnd"/>
            <w:r>
              <w:rPr>
                <w:rFonts w:ascii="Arial Narrow" w:hAnsi="Arial Narrow"/>
              </w:rPr>
              <w:t xml:space="preserve"> design </w:t>
            </w:r>
            <w:proofErr w:type="spellStart"/>
            <w:r>
              <w:rPr>
                <w:rFonts w:ascii="Arial Narrow" w:hAnsi="Arial Narrow"/>
              </w:rPr>
              <w:t>thinkingnya</w:t>
            </w:r>
            <w:proofErr w:type="spellEnd"/>
            <w:r>
              <w:rPr>
                <w:rFonts w:ascii="Arial Narrow" w:hAnsi="Arial Narrow"/>
              </w:rPr>
              <w:t xml:space="preserve">: </w:t>
            </w:r>
            <w:proofErr w:type="spellStart"/>
            <w:r>
              <w:rPr>
                <w:rFonts w:ascii="Arial Narrow" w:hAnsi="Arial Narrow"/>
              </w:rPr>
              <w:t>diterima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atau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tidak</w:t>
            </w:r>
            <w:proofErr w:type="spellEnd"/>
            <w:r>
              <w:rPr>
                <w:rFonts w:ascii="Arial Narrow" w:hAnsi="Arial Narrow"/>
              </w:rPr>
              <w:t xml:space="preserve"> di lingkungan/customernya)</w:t>
            </w:r>
          </w:p>
        </w:tc>
        <w:tc>
          <w:tcPr>
            <w:tcW w:w="2126" w:type="dxa"/>
          </w:tcPr>
          <w:p w:rsidR="00781969" w:rsidRDefault="00C41564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Penugasan</w:t>
            </w:r>
            <w:r w:rsidR="00B8548E">
              <w:rPr>
                <w:rFonts w:ascii="Arial Narrow" w:hAnsi="Arial Narrow"/>
                <w:lang w:val="id-ID"/>
              </w:rPr>
              <w:t xml:space="preserve"> dan</w:t>
            </w:r>
          </w:p>
          <w:p w:rsidR="00C41564" w:rsidRPr="00C41564" w:rsidRDefault="00C41564" w:rsidP="00781969">
            <w:pPr>
              <w:tabs>
                <w:tab w:val="left" w:pos="1422"/>
              </w:tabs>
              <w:ind w:left="-18" w:right="84"/>
              <w:outlineLvl w:val="0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Presentasi </w:t>
            </w:r>
          </w:p>
        </w:tc>
        <w:tc>
          <w:tcPr>
            <w:tcW w:w="851" w:type="dxa"/>
            <w:vAlign w:val="center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sv-SE"/>
              </w:rPr>
            </w:pPr>
          </w:p>
        </w:tc>
      </w:tr>
      <w:tr w:rsidR="00781969" w:rsidRPr="00F614E2" w:rsidTr="001A0213"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lang w:val="id-ID"/>
              </w:rPr>
            </w:pPr>
            <w:r w:rsidRPr="00F614E2">
              <w:rPr>
                <w:rFonts w:ascii="Arial Narrow" w:hAnsi="Arial Narrow"/>
                <w:lang w:val="sv-SE"/>
              </w:rPr>
              <w:lastRenderedPageBreak/>
              <w:t>1</w:t>
            </w:r>
            <w:r w:rsidRPr="00F614E2">
              <w:rPr>
                <w:rFonts w:ascii="Arial Narrow" w:hAnsi="Arial Narrow"/>
                <w:lang w:val="id-ID"/>
              </w:rPr>
              <w:t>6</w:t>
            </w:r>
          </w:p>
        </w:tc>
        <w:tc>
          <w:tcPr>
            <w:tcW w:w="12899" w:type="dxa"/>
            <w:gridSpan w:val="5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  <w:r w:rsidRPr="00F614E2">
              <w:rPr>
                <w:rFonts w:ascii="Arial Narrow" w:hAnsi="Arial Narrow"/>
                <w:b/>
                <w:lang w:val="sv-SE"/>
              </w:rPr>
              <w:t>Evaluasi Akhir Semester</w:t>
            </w:r>
          </w:p>
        </w:tc>
        <w:tc>
          <w:tcPr>
            <w:tcW w:w="851" w:type="dxa"/>
          </w:tcPr>
          <w:p w:rsidR="00781969" w:rsidRPr="00F614E2" w:rsidRDefault="00781969" w:rsidP="00781969">
            <w:pPr>
              <w:tabs>
                <w:tab w:val="left" w:pos="1422"/>
              </w:tabs>
              <w:jc w:val="center"/>
              <w:outlineLvl w:val="0"/>
              <w:rPr>
                <w:rFonts w:ascii="Arial Narrow" w:hAnsi="Arial Narrow"/>
                <w:b/>
                <w:lang w:val="sv-SE"/>
              </w:rPr>
            </w:pPr>
          </w:p>
        </w:tc>
      </w:tr>
    </w:tbl>
    <w:p w:rsidR="004443D0" w:rsidRDefault="004443D0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p w:rsidR="00C2626A" w:rsidRDefault="00C2626A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p w:rsidR="00C2626A" w:rsidRDefault="00C2626A" w:rsidP="00437A08">
      <w:pPr>
        <w:tabs>
          <w:tab w:val="left" w:pos="1422"/>
        </w:tabs>
        <w:jc w:val="center"/>
        <w:outlineLvl w:val="0"/>
        <w:rPr>
          <w:rFonts w:ascii="Arial Narrow" w:hAnsi="Arial Narrow"/>
          <w:b/>
          <w:szCs w:val="20"/>
          <w:lang w:val="sv-SE"/>
        </w:rPr>
      </w:pPr>
    </w:p>
    <w:sectPr w:rsidR="00C2626A" w:rsidSect="008D4894">
      <w:pgSz w:w="16840" w:h="11907" w:orient="landscape" w:code="9"/>
      <w:pgMar w:top="1021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Avenir-Medium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626"/>
    <w:multiLevelType w:val="hybridMultilevel"/>
    <w:tmpl w:val="EF961432"/>
    <w:lvl w:ilvl="0" w:tplc="3E64E58E">
      <w:start w:val="1"/>
      <w:numFmt w:val="decimal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21809EC"/>
    <w:multiLevelType w:val="hybridMultilevel"/>
    <w:tmpl w:val="4E1605F8"/>
    <w:lvl w:ilvl="0" w:tplc="FF1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203996"/>
    <w:multiLevelType w:val="hybridMultilevel"/>
    <w:tmpl w:val="65A4A8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D723F"/>
    <w:multiLevelType w:val="hybridMultilevel"/>
    <w:tmpl w:val="803AAC16"/>
    <w:lvl w:ilvl="0" w:tplc="C6D218B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06563FDC"/>
    <w:multiLevelType w:val="hybridMultilevel"/>
    <w:tmpl w:val="7E2A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34D67"/>
    <w:multiLevelType w:val="hybridMultilevel"/>
    <w:tmpl w:val="96688028"/>
    <w:lvl w:ilvl="0" w:tplc="0852A16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0041A"/>
    <w:multiLevelType w:val="hybridMultilevel"/>
    <w:tmpl w:val="3ADA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5794E"/>
    <w:multiLevelType w:val="hybridMultilevel"/>
    <w:tmpl w:val="DC24FDEA"/>
    <w:lvl w:ilvl="0" w:tplc="076633B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1A1E2528"/>
    <w:multiLevelType w:val="hybridMultilevel"/>
    <w:tmpl w:val="FAA2AA32"/>
    <w:lvl w:ilvl="0" w:tplc="BAF4C62C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43276F"/>
    <w:multiLevelType w:val="hybridMultilevel"/>
    <w:tmpl w:val="71D6841C"/>
    <w:lvl w:ilvl="0" w:tplc="561E4C5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1A586363"/>
    <w:multiLevelType w:val="hybridMultilevel"/>
    <w:tmpl w:val="4DA65848"/>
    <w:lvl w:ilvl="0" w:tplc="E000E9E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1A7D6166"/>
    <w:multiLevelType w:val="hybridMultilevel"/>
    <w:tmpl w:val="7E7E06A6"/>
    <w:lvl w:ilvl="0" w:tplc="520AD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E2836"/>
    <w:multiLevelType w:val="hybridMultilevel"/>
    <w:tmpl w:val="BA4C9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8B68D5"/>
    <w:multiLevelType w:val="multilevel"/>
    <w:tmpl w:val="0B6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FC6F20"/>
    <w:multiLevelType w:val="multilevel"/>
    <w:tmpl w:val="F55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1A43C2"/>
    <w:multiLevelType w:val="hybridMultilevel"/>
    <w:tmpl w:val="7932017E"/>
    <w:lvl w:ilvl="0" w:tplc="97006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53603"/>
    <w:multiLevelType w:val="hybridMultilevel"/>
    <w:tmpl w:val="75B08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B21DC1"/>
    <w:multiLevelType w:val="hybridMultilevel"/>
    <w:tmpl w:val="59FC9604"/>
    <w:lvl w:ilvl="0" w:tplc="D6C4C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707807"/>
    <w:multiLevelType w:val="hybridMultilevel"/>
    <w:tmpl w:val="19C8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E25CE"/>
    <w:multiLevelType w:val="hybridMultilevel"/>
    <w:tmpl w:val="C82CE2B6"/>
    <w:lvl w:ilvl="0" w:tplc="17AA4B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936F0C"/>
    <w:multiLevelType w:val="hybridMultilevel"/>
    <w:tmpl w:val="C22203EC"/>
    <w:lvl w:ilvl="0" w:tplc="83B64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3A0CB7"/>
    <w:multiLevelType w:val="hybridMultilevel"/>
    <w:tmpl w:val="EE1C7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AF43A2"/>
    <w:multiLevelType w:val="hybridMultilevel"/>
    <w:tmpl w:val="3646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32624A"/>
    <w:multiLevelType w:val="hybridMultilevel"/>
    <w:tmpl w:val="D59EA4A8"/>
    <w:lvl w:ilvl="0" w:tplc="AA94A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9DB352F"/>
    <w:multiLevelType w:val="hybridMultilevel"/>
    <w:tmpl w:val="91E6A4CA"/>
    <w:lvl w:ilvl="0" w:tplc="9FCAAD9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39DE32B8"/>
    <w:multiLevelType w:val="hybridMultilevel"/>
    <w:tmpl w:val="75B08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971CD9"/>
    <w:multiLevelType w:val="hybridMultilevel"/>
    <w:tmpl w:val="2DA8D55A"/>
    <w:lvl w:ilvl="0" w:tplc="7BB6955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7">
    <w:nsid w:val="41AA67DC"/>
    <w:multiLevelType w:val="hybridMultilevel"/>
    <w:tmpl w:val="BB44CAB2"/>
    <w:lvl w:ilvl="0" w:tplc="805CB7E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42933525"/>
    <w:multiLevelType w:val="hybridMultilevel"/>
    <w:tmpl w:val="5386CB4E"/>
    <w:lvl w:ilvl="0" w:tplc="2BEED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C41FEA"/>
    <w:multiLevelType w:val="hybridMultilevel"/>
    <w:tmpl w:val="13FA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2A75EE"/>
    <w:multiLevelType w:val="hybridMultilevel"/>
    <w:tmpl w:val="AC5615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39711E"/>
    <w:multiLevelType w:val="hybridMultilevel"/>
    <w:tmpl w:val="1C1C9F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36F03"/>
    <w:multiLevelType w:val="hybridMultilevel"/>
    <w:tmpl w:val="13FA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692651"/>
    <w:multiLevelType w:val="hybridMultilevel"/>
    <w:tmpl w:val="9E06C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600F19"/>
    <w:multiLevelType w:val="hybridMultilevel"/>
    <w:tmpl w:val="0D643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7541B"/>
    <w:multiLevelType w:val="hybridMultilevel"/>
    <w:tmpl w:val="75B08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A50DF"/>
    <w:multiLevelType w:val="hybridMultilevel"/>
    <w:tmpl w:val="89C0172E"/>
    <w:lvl w:ilvl="0" w:tplc="991A0C46">
      <w:start w:val="1"/>
      <w:numFmt w:val="decimal"/>
      <w:lvlText w:val="%1."/>
      <w:lvlJc w:val="left"/>
      <w:pPr>
        <w:ind w:left="328" w:hanging="360"/>
      </w:pPr>
      <w:rPr>
        <w:rFonts w:ascii="Arial Narrow" w:hAnsi="Arial Narrow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48" w:hanging="360"/>
      </w:pPr>
    </w:lvl>
    <w:lvl w:ilvl="2" w:tplc="0409001B" w:tentative="1">
      <w:start w:val="1"/>
      <w:numFmt w:val="lowerRoman"/>
      <w:lvlText w:val="%3."/>
      <w:lvlJc w:val="right"/>
      <w:pPr>
        <w:ind w:left="1768" w:hanging="180"/>
      </w:pPr>
    </w:lvl>
    <w:lvl w:ilvl="3" w:tplc="0409000F" w:tentative="1">
      <w:start w:val="1"/>
      <w:numFmt w:val="decimal"/>
      <w:lvlText w:val="%4."/>
      <w:lvlJc w:val="left"/>
      <w:pPr>
        <w:ind w:left="2488" w:hanging="360"/>
      </w:pPr>
    </w:lvl>
    <w:lvl w:ilvl="4" w:tplc="04090019" w:tentative="1">
      <w:start w:val="1"/>
      <w:numFmt w:val="lowerLetter"/>
      <w:lvlText w:val="%5."/>
      <w:lvlJc w:val="left"/>
      <w:pPr>
        <w:ind w:left="3208" w:hanging="360"/>
      </w:pPr>
    </w:lvl>
    <w:lvl w:ilvl="5" w:tplc="0409001B" w:tentative="1">
      <w:start w:val="1"/>
      <w:numFmt w:val="lowerRoman"/>
      <w:lvlText w:val="%6."/>
      <w:lvlJc w:val="right"/>
      <w:pPr>
        <w:ind w:left="3928" w:hanging="180"/>
      </w:pPr>
    </w:lvl>
    <w:lvl w:ilvl="6" w:tplc="0409000F" w:tentative="1">
      <w:start w:val="1"/>
      <w:numFmt w:val="decimal"/>
      <w:lvlText w:val="%7."/>
      <w:lvlJc w:val="left"/>
      <w:pPr>
        <w:ind w:left="4648" w:hanging="360"/>
      </w:pPr>
    </w:lvl>
    <w:lvl w:ilvl="7" w:tplc="04090019" w:tentative="1">
      <w:start w:val="1"/>
      <w:numFmt w:val="lowerLetter"/>
      <w:lvlText w:val="%8."/>
      <w:lvlJc w:val="left"/>
      <w:pPr>
        <w:ind w:left="5368" w:hanging="360"/>
      </w:pPr>
    </w:lvl>
    <w:lvl w:ilvl="8" w:tplc="0409001B" w:tentative="1">
      <w:start w:val="1"/>
      <w:numFmt w:val="lowerRoman"/>
      <w:lvlText w:val="%9."/>
      <w:lvlJc w:val="right"/>
      <w:pPr>
        <w:ind w:left="6088" w:hanging="180"/>
      </w:pPr>
    </w:lvl>
  </w:abstractNum>
  <w:abstractNum w:abstractNumId="37">
    <w:nsid w:val="671A2EAC"/>
    <w:multiLevelType w:val="hybridMultilevel"/>
    <w:tmpl w:val="3ADA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541A11"/>
    <w:multiLevelType w:val="hybridMultilevel"/>
    <w:tmpl w:val="0980E154"/>
    <w:lvl w:ilvl="0" w:tplc="105C20A0">
      <w:start w:val="1"/>
      <w:numFmt w:val="decimal"/>
      <w:lvlText w:val="%1."/>
      <w:lvlJc w:val="left"/>
      <w:pPr>
        <w:ind w:left="394" w:hanging="360"/>
      </w:pPr>
      <w:rPr>
        <w:rFonts w:ascii="Arial Narrow" w:hAnsi="Arial Narrow" w:cs="Arial" w:hint="default"/>
        <w:b w:val="0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5965D19"/>
    <w:multiLevelType w:val="hybridMultilevel"/>
    <w:tmpl w:val="B98E1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D7A7CE1"/>
    <w:multiLevelType w:val="hybridMultilevel"/>
    <w:tmpl w:val="F95C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634739"/>
    <w:multiLevelType w:val="hybridMultilevel"/>
    <w:tmpl w:val="62ACC424"/>
    <w:lvl w:ilvl="0" w:tplc="1F2C37CE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34"/>
  </w:num>
  <w:num w:numId="2">
    <w:abstractNumId w:val="17"/>
  </w:num>
  <w:num w:numId="3">
    <w:abstractNumId w:val="1"/>
  </w:num>
  <w:num w:numId="4">
    <w:abstractNumId w:val="20"/>
  </w:num>
  <w:num w:numId="5">
    <w:abstractNumId w:val="39"/>
  </w:num>
  <w:num w:numId="6">
    <w:abstractNumId w:val="30"/>
  </w:num>
  <w:num w:numId="7">
    <w:abstractNumId w:val="21"/>
  </w:num>
  <w:num w:numId="8">
    <w:abstractNumId w:val="8"/>
  </w:num>
  <w:num w:numId="9">
    <w:abstractNumId w:val="12"/>
  </w:num>
  <w:num w:numId="10">
    <w:abstractNumId w:val="28"/>
  </w:num>
  <w:num w:numId="11">
    <w:abstractNumId w:val="5"/>
  </w:num>
  <w:num w:numId="12">
    <w:abstractNumId w:val="15"/>
  </w:num>
  <w:num w:numId="13">
    <w:abstractNumId w:val="26"/>
  </w:num>
  <w:num w:numId="14">
    <w:abstractNumId w:val="40"/>
  </w:num>
  <w:num w:numId="15">
    <w:abstractNumId w:val="6"/>
  </w:num>
  <w:num w:numId="16">
    <w:abstractNumId w:val="0"/>
  </w:num>
  <w:num w:numId="17">
    <w:abstractNumId w:val="19"/>
  </w:num>
  <w:num w:numId="18">
    <w:abstractNumId w:val="37"/>
  </w:num>
  <w:num w:numId="19">
    <w:abstractNumId w:val="14"/>
  </w:num>
  <w:num w:numId="20">
    <w:abstractNumId w:val="13"/>
  </w:num>
  <w:num w:numId="21">
    <w:abstractNumId w:val="4"/>
  </w:num>
  <w:num w:numId="22">
    <w:abstractNumId w:val="11"/>
  </w:num>
  <w:num w:numId="23">
    <w:abstractNumId w:val="36"/>
  </w:num>
  <w:num w:numId="24">
    <w:abstractNumId w:val="29"/>
  </w:num>
  <w:num w:numId="25">
    <w:abstractNumId w:val="32"/>
  </w:num>
  <w:num w:numId="26">
    <w:abstractNumId w:val="18"/>
  </w:num>
  <w:num w:numId="27">
    <w:abstractNumId w:val="22"/>
  </w:num>
  <w:num w:numId="28">
    <w:abstractNumId w:val="38"/>
  </w:num>
  <w:num w:numId="29">
    <w:abstractNumId w:val="33"/>
  </w:num>
  <w:num w:numId="30">
    <w:abstractNumId w:val="31"/>
  </w:num>
  <w:num w:numId="31">
    <w:abstractNumId w:val="2"/>
  </w:num>
  <w:num w:numId="32">
    <w:abstractNumId w:val="25"/>
  </w:num>
  <w:num w:numId="33">
    <w:abstractNumId w:val="16"/>
  </w:num>
  <w:num w:numId="34">
    <w:abstractNumId w:val="35"/>
  </w:num>
  <w:num w:numId="35">
    <w:abstractNumId w:val="9"/>
  </w:num>
  <w:num w:numId="36">
    <w:abstractNumId w:val="10"/>
  </w:num>
  <w:num w:numId="37">
    <w:abstractNumId w:val="41"/>
  </w:num>
  <w:num w:numId="38">
    <w:abstractNumId w:val="23"/>
  </w:num>
  <w:num w:numId="39">
    <w:abstractNumId w:val="24"/>
  </w:num>
  <w:num w:numId="40">
    <w:abstractNumId w:val="27"/>
  </w:num>
  <w:num w:numId="41">
    <w:abstractNumId w:val="7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43"/>
    <w:rsid w:val="00016F22"/>
    <w:rsid w:val="000313F3"/>
    <w:rsid w:val="0003363B"/>
    <w:rsid w:val="00042F1C"/>
    <w:rsid w:val="00043ECF"/>
    <w:rsid w:val="00073A3A"/>
    <w:rsid w:val="00093F3F"/>
    <w:rsid w:val="00095E94"/>
    <w:rsid w:val="000A203D"/>
    <w:rsid w:val="000E17CF"/>
    <w:rsid w:val="000F5072"/>
    <w:rsid w:val="0015754C"/>
    <w:rsid w:val="00161E43"/>
    <w:rsid w:val="00165FA0"/>
    <w:rsid w:val="001700B1"/>
    <w:rsid w:val="00176573"/>
    <w:rsid w:val="0019751E"/>
    <w:rsid w:val="001A0213"/>
    <w:rsid w:val="001A047A"/>
    <w:rsid w:val="001C3FA1"/>
    <w:rsid w:val="00201562"/>
    <w:rsid w:val="002378BE"/>
    <w:rsid w:val="00250357"/>
    <w:rsid w:val="00250594"/>
    <w:rsid w:val="00293FA1"/>
    <w:rsid w:val="002A529D"/>
    <w:rsid w:val="002B3C59"/>
    <w:rsid w:val="002B752D"/>
    <w:rsid w:val="002E6C49"/>
    <w:rsid w:val="00367729"/>
    <w:rsid w:val="00373EEB"/>
    <w:rsid w:val="0038221F"/>
    <w:rsid w:val="00390AE3"/>
    <w:rsid w:val="003935AA"/>
    <w:rsid w:val="00396834"/>
    <w:rsid w:val="003B53AD"/>
    <w:rsid w:val="003B6649"/>
    <w:rsid w:val="003C68A5"/>
    <w:rsid w:val="003C7773"/>
    <w:rsid w:val="003D613E"/>
    <w:rsid w:val="003E0DAE"/>
    <w:rsid w:val="003E5835"/>
    <w:rsid w:val="003F76C9"/>
    <w:rsid w:val="0042397B"/>
    <w:rsid w:val="00437A08"/>
    <w:rsid w:val="004443D0"/>
    <w:rsid w:val="00447FFB"/>
    <w:rsid w:val="00466B58"/>
    <w:rsid w:val="00474165"/>
    <w:rsid w:val="00476BC4"/>
    <w:rsid w:val="00484B56"/>
    <w:rsid w:val="004940DE"/>
    <w:rsid w:val="004B3D3C"/>
    <w:rsid w:val="004B673F"/>
    <w:rsid w:val="004B6EE7"/>
    <w:rsid w:val="004C7CC0"/>
    <w:rsid w:val="004D49D5"/>
    <w:rsid w:val="004D759D"/>
    <w:rsid w:val="005017C6"/>
    <w:rsid w:val="0054329A"/>
    <w:rsid w:val="00547D0D"/>
    <w:rsid w:val="0056636F"/>
    <w:rsid w:val="00582C26"/>
    <w:rsid w:val="00584065"/>
    <w:rsid w:val="00587B5D"/>
    <w:rsid w:val="00590ADA"/>
    <w:rsid w:val="005C4858"/>
    <w:rsid w:val="005E2DD3"/>
    <w:rsid w:val="005F3543"/>
    <w:rsid w:val="00606B8B"/>
    <w:rsid w:val="00607C9E"/>
    <w:rsid w:val="00617C94"/>
    <w:rsid w:val="006365EB"/>
    <w:rsid w:val="00636B1A"/>
    <w:rsid w:val="00680C78"/>
    <w:rsid w:val="00695765"/>
    <w:rsid w:val="006B3E8B"/>
    <w:rsid w:val="006B7AED"/>
    <w:rsid w:val="006F14E2"/>
    <w:rsid w:val="006F2E55"/>
    <w:rsid w:val="00752260"/>
    <w:rsid w:val="00781969"/>
    <w:rsid w:val="00795F25"/>
    <w:rsid w:val="007A04C6"/>
    <w:rsid w:val="007E3736"/>
    <w:rsid w:val="007F5CA6"/>
    <w:rsid w:val="008053BA"/>
    <w:rsid w:val="008176D0"/>
    <w:rsid w:val="00820410"/>
    <w:rsid w:val="00824839"/>
    <w:rsid w:val="00834BB3"/>
    <w:rsid w:val="00844D4F"/>
    <w:rsid w:val="00846FC5"/>
    <w:rsid w:val="00853811"/>
    <w:rsid w:val="00857F52"/>
    <w:rsid w:val="008656C1"/>
    <w:rsid w:val="008701C6"/>
    <w:rsid w:val="00870E8A"/>
    <w:rsid w:val="0087447A"/>
    <w:rsid w:val="00884960"/>
    <w:rsid w:val="008924F5"/>
    <w:rsid w:val="008960F5"/>
    <w:rsid w:val="008D4894"/>
    <w:rsid w:val="008E1809"/>
    <w:rsid w:val="008F449A"/>
    <w:rsid w:val="008F7E84"/>
    <w:rsid w:val="0094121C"/>
    <w:rsid w:val="00960E03"/>
    <w:rsid w:val="00965E30"/>
    <w:rsid w:val="00974BC7"/>
    <w:rsid w:val="00976AC0"/>
    <w:rsid w:val="009A7A4F"/>
    <w:rsid w:val="009B54F3"/>
    <w:rsid w:val="009B7F13"/>
    <w:rsid w:val="009C6C4C"/>
    <w:rsid w:val="009F51B1"/>
    <w:rsid w:val="00A1195D"/>
    <w:rsid w:val="00A139CC"/>
    <w:rsid w:val="00A15433"/>
    <w:rsid w:val="00A246AC"/>
    <w:rsid w:val="00A36047"/>
    <w:rsid w:val="00A70EA5"/>
    <w:rsid w:val="00A70F16"/>
    <w:rsid w:val="00AD0A76"/>
    <w:rsid w:val="00B230AA"/>
    <w:rsid w:val="00B34E88"/>
    <w:rsid w:val="00B63413"/>
    <w:rsid w:val="00B67D48"/>
    <w:rsid w:val="00B7283D"/>
    <w:rsid w:val="00B80683"/>
    <w:rsid w:val="00B8548E"/>
    <w:rsid w:val="00B9232C"/>
    <w:rsid w:val="00BA2B15"/>
    <w:rsid w:val="00BC74E3"/>
    <w:rsid w:val="00BD1332"/>
    <w:rsid w:val="00C0421B"/>
    <w:rsid w:val="00C14FA7"/>
    <w:rsid w:val="00C2626A"/>
    <w:rsid w:val="00C41564"/>
    <w:rsid w:val="00C5401C"/>
    <w:rsid w:val="00C57492"/>
    <w:rsid w:val="00C701FC"/>
    <w:rsid w:val="00C75F20"/>
    <w:rsid w:val="00C85E92"/>
    <w:rsid w:val="00C92C91"/>
    <w:rsid w:val="00C933B7"/>
    <w:rsid w:val="00CC676A"/>
    <w:rsid w:val="00D164C7"/>
    <w:rsid w:val="00D22FA5"/>
    <w:rsid w:val="00D26CC4"/>
    <w:rsid w:val="00D27D4F"/>
    <w:rsid w:val="00D400BE"/>
    <w:rsid w:val="00D5044A"/>
    <w:rsid w:val="00D530AD"/>
    <w:rsid w:val="00D70AC7"/>
    <w:rsid w:val="00D80365"/>
    <w:rsid w:val="00D95F8E"/>
    <w:rsid w:val="00DA4586"/>
    <w:rsid w:val="00DB1F0E"/>
    <w:rsid w:val="00DD1C83"/>
    <w:rsid w:val="00DD27BB"/>
    <w:rsid w:val="00DD2F17"/>
    <w:rsid w:val="00DE539A"/>
    <w:rsid w:val="00DF7825"/>
    <w:rsid w:val="00E07CDA"/>
    <w:rsid w:val="00E10791"/>
    <w:rsid w:val="00E206AB"/>
    <w:rsid w:val="00E3349C"/>
    <w:rsid w:val="00E3755A"/>
    <w:rsid w:val="00E44369"/>
    <w:rsid w:val="00E506AF"/>
    <w:rsid w:val="00E57CB0"/>
    <w:rsid w:val="00E747CD"/>
    <w:rsid w:val="00E95DBE"/>
    <w:rsid w:val="00EC236F"/>
    <w:rsid w:val="00ED33F9"/>
    <w:rsid w:val="00EE5546"/>
    <w:rsid w:val="00EE5709"/>
    <w:rsid w:val="00EE5A52"/>
    <w:rsid w:val="00F21292"/>
    <w:rsid w:val="00F26053"/>
    <w:rsid w:val="00F27699"/>
    <w:rsid w:val="00F46C1D"/>
    <w:rsid w:val="00F614E2"/>
    <w:rsid w:val="00F82DB0"/>
    <w:rsid w:val="00FB68FE"/>
    <w:rsid w:val="00FE4F19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1ED42-EB4E-4C5D-B935-60237522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B8B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FE"/>
    <w:pPr>
      <w:ind w:left="720"/>
      <w:contextualSpacing/>
    </w:pPr>
  </w:style>
  <w:style w:type="table" w:styleId="TableGrid">
    <w:name w:val="Table Grid"/>
    <w:basedOn w:val="TableNormal"/>
    <w:uiPriority w:val="59"/>
    <w:rsid w:val="00FF5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606B8B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styleId="Hyperlink">
    <w:name w:val="Hyperlink"/>
    <w:basedOn w:val="DefaultParagraphFont"/>
    <w:uiPriority w:val="99"/>
    <w:unhideWhenUsed/>
    <w:rsid w:val="00DA45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9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701C6"/>
    <w:rPr>
      <w:rFonts w:ascii="LiberationSerif-Bold" w:hAnsi="LiberationSerif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94121C"/>
    <w:rPr>
      <w:rFonts w:ascii="Avenir-Medium" w:hAnsi="Avenir-Medium" w:hint="default"/>
      <w:b w:val="0"/>
      <w:bCs w:val="0"/>
      <w:i w:val="0"/>
      <w:iCs w:val="0"/>
      <w:color w:val="242021"/>
      <w:sz w:val="56"/>
      <w:szCs w:val="56"/>
    </w:rPr>
  </w:style>
  <w:style w:type="character" w:customStyle="1" w:styleId="ul-head">
    <w:name w:val="ul-head"/>
    <w:basedOn w:val="DefaultParagraphFont"/>
    <w:rsid w:val="00C2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TENEBRA</dc:creator>
  <cp:lastModifiedBy>ASUS</cp:lastModifiedBy>
  <cp:revision>3</cp:revision>
  <cp:lastPrinted>2014-09-15T12:41:00Z</cp:lastPrinted>
  <dcterms:created xsi:type="dcterms:W3CDTF">2018-12-19T15:30:00Z</dcterms:created>
  <dcterms:modified xsi:type="dcterms:W3CDTF">2019-10-06T01:46:00Z</dcterms:modified>
</cp:coreProperties>
</file>