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RetinalMind AI: Cognitive Risk Detection System</w:t>
      </w:r>
    </w:p>
    <w:p>
      <w:pPr>
        <w:pStyle w:val="Heading1"/>
      </w:pPr>
      <w:r>
        <w:t>1. Introduction</w:t>
      </w:r>
    </w:p>
    <w:p>
      <w:r>
        <w:t>RetinalMind AI is an AI-powered system designed to analyze retinal images and predict cognitive risk (potential dementia indicators). The system uses deep learning techniques to extract features from retinal images and provides a prediction along with confidence score.</w:t>
      </w:r>
    </w:p>
    <w:p>
      <w:pPr>
        <w:pStyle w:val="Heading1"/>
      </w:pPr>
      <w:r>
        <w:t>2. Objective</w:t>
      </w:r>
    </w:p>
    <w:p>
      <w:r>
        <w:t>To build a non-invasive, AI-based system that can assist in early detection of cognitive decline using retinal imaging.</w:t>
      </w:r>
    </w:p>
    <w:p>
      <w:pPr>
        <w:pStyle w:val="Heading1"/>
      </w:pPr>
      <w:r>
        <w:t>3. Technologies Used</w:t>
      </w:r>
    </w:p>
    <w:p>
      <w:r>
        <w:t>- Python</w:t>
        <w:br/>
        <w:t>- PyTorch (Deep Learning)</w:t>
        <w:br/>
        <w:t>- Flask (Web Framework)</w:t>
        <w:br/>
        <w:t>- HTML, CSS (Frontend)</w:t>
        <w:br/>
        <w:t>- PIL (Image Processing)</w:t>
      </w:r>
    </w:p>
    <w:p>
      <w:pPr>
        <w:pStyle w:val="Heading1"/>
      </w:pPr>
      <w:r>
        <w:t>4. Methodology</w:t>
      </w:r>
    </w:p>
    <w:p>
      <w:r>
        <w:t>1. Data Collection: Retinal images from ODIR dataset.</w:t>
        <w:br/>
        <w:t>2. Data Preprocessing: Images categorized into Normal and Diseased.</w:t>
        <w:br/>
        <w:t>3. Model Training: ResNet18 model trained using PyTorch.</w:t>
        <w:br/>
        <w:t>4. Prediction: Model predicts cognitive risk.</w:t>
        <w:br/>
        <w:t>5. Deployment: Flask-based web application.</w:t>
      </w:r>
    </w:p>
    <w:p>
      <w:pPr>
        <w:pStyle w:val="Heading1"/>
      </w:pPr>
      <w:r>
        <w:t>5. System Architecture</w:t>
      </w:r>
    </w:p>
    <w:p>
      <w:r>
        <w:t>User Input → Image Upload → Preprocessing → CNN Model → Prediction → Output Display</w:t>
      </w:r>
    </w:p>
    <w:p>
      <w:pPr>
        <w:pStyle w:val="Heading1"/>
      </w:pPr>
      <w:r>
        <w:t>6. Features</w:t>
      </w:r>
    </w:p>
    <w:p>
      <w:r>
        <w:t>- Upload retinal image</w:t>
        <w:br/>
        <w:t>- AI-based risk prediction</w:t>
        <w:br/>
        <w:t>- Confidence score</w:t>
        <w:br/>
        <w:t>- Interactive UI</w:t>
        <w:br/>
        <w:t>- Visualization of results</w:t>
      </w:r>
    </w:p>
    <w:p>
      <w:pPr>
        <w:pStyle w:val="Heading1"/>
      </w:pPr>
      <w:r>
        <w:t>7. Results</w:t>
      </w:r>
    </w:p>
    <w:p>
      <w:r>
        <w:t>The model successfully classifies retinal images into low and high cognitive risk categories with confidence scoring.</w:t>
      </w:r>
    </w:p>
    <w:p>
      <w:pPr>
        <w:pStyle w:val="Heading1"/>
      </w:pPr>
      <w:r>
        <w:t>8. Conclusion</w:t>
      </w:r>
    </w:p>
    <w:p>
      <w:r>
        <w:t>RetinalMind AI demonstrates how deep learning can be used in healthcare for early detection of cognitive issues. Future improvements include larger datasets and improved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