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7707" w14:textId="77777777" w:rsidR="001245D0" w:rsidRPr="00003870" w:rsidRDefault="001245D0" w:rsidP="00E00803">
      <w:pPr>
        <w:pStyle w:val="Title"/>
        <w:ind w:firstLine="720"/>
        <w:rPr>
          <w:rFonts w:asciiTheme="majorBidi" w:hAnsiTheme="majorBidi"/>
        </w:rPr>
      </w:pPr>
    </w:p>
    <w:p w14:paraId="4017D261" w14:textId="77777777" w:rsidR="001245D0" w:rsidRPr="00003870" w:rsidRDefault="001245D0" w:rsidP="00E00803">
      <w:pPr>
        <w:pStyle w:val="Title"/>
        <w:ind w:firstLine="720"/>
        <w:rPr>
          <w:rFonts w:asciiTheme="majorBidi" w:hAnsiTheme="majorBidi"/>
        </w:rPr>
      </w:pPr>
    </w:p>
    <w:p w14:paraId="21CB91E0" w14:textId="09C13BBB" w:rsidR="009E1DD3" w:rsidRPr="00003870" w:rsidRDefault="00BA5676" w:rsidP="00E00803">
      <w:pPr>
        <w:pStyle w:val="Title"/>
        <w:ind w:left="720" w:firstLine="720"/>
        <w:rPr>
          <w:rFonts w:asciiTheme="majorBidi" w:hAnsiTheme="majorBidi"/>
        </w:rPr>
      </w:pPr>
      <w:r w:rsidRPr="00003870">
        <w:rPr>
          <w:rFonts w:asciiTheme="majorBidi" w:hAnsiTheme="majorBidi"/>
        </w:rPr>
        <w:t>Sources of</w:t>
      </w:r>
      <w:r w:rsidR="00175B74" w:rsidRPr="00003870">
        <w:rPr>
          <w:rFonts w:asciiTheme="majorBidi" w:hAnsiTheme="majorBidi"/>
        </w:rPr>
        <w:t xml:space="preserve"> Irrigation</w:t>
      </w:r>
      <w:r w:rsidR="00B92075" w:rsidRPr="00003870">
        <w:rPr>
          <w:rFonts w:asciiTheme="majorBidi" w:hAnsiTheme="majorBidi"/>
        </w:rPr>
        <w:t xml:space="preserve"> </w:t>
      </w:r>
      <w:r w:rsidR="00175B74" w:rsidRPr="00003870">
        <w:rPr>
          <w:rFonts w:asciiTheme="majorBidi" w:hAnsiTheme="majorBidi"/>
        </w:rPr>
        <w:t>Ontology</w:t>
      </w:r>
    </w:p>
    <w:p w14:paraId="551D214A" w14:textId="557585F8" w:rsidR="008838F0" w:rsidRPr="00003870" w:rsidRDefault="008838F0" w:rsidP="008838F0">
      <w:pPr>
        <w:rPr>
          <w:rFonts w:asciiTheme="majorBidi" w:hAnsiTheme="majorBidi" w:cstheme="majorBidi"/>
        </w:rPr>
      </w:pPr>
    </w:p>
    <w:p w14:paraId="18A165B8" w14:textId="02C80988" w:rsidR="00897C53" w:rsidRPr="00003870" w:rsidRDefault="00897C53" w:rsidP="008838F0">
      <w:pPr>
        <w:rPr>
          <w:rFonts w:asciiTheme="majorBidi" w:hAnsiTheme="majorBidi" w:cstheme="majorBidi"/>
        </w:rPr>
      </w:pPr>
    </w:p>
    <w:p w14:paraId="4F225709" w14:textId="6C749617" w:rsidR="00897C53" w:rsidRPr="00003870" w:rsidRDefault="00897C53" w:rsidP="006065AC">
      <w:pPr>
        <w:pStyle w:val="Heading1"/>
        <w:rPr>
          <w:rFonts w:asciiTheme="majorBidi" w:hAnsiTheme="majorBidi"/>
          <w:color w:val="595959" w:themeColor="text1" w:themeTint="A6"/>
        </w:rPr>
      </w:pPr>
      <w:r w:rsidRPr="00003870">
        <w:rPr>
          <w:rFonts w:asciiTheme="majorBidi" w:hAnsiTheme="majorBidi"/>
        </w:rPr>
        <w:tab/>
      </w:r>
      <w:r w:rsidR="001045D6" w:rsidRPr="00003870">
        <w:rPr>
          <w:rFonts w:asciiTheme="majorBidi" w:hAnsiTheme="majorBidi"/>
          <w:color w:val="595959" w:themeColor="text1" w:themeTint="A6"/>
        </w:rPr>
        <w:tab/>
      </w:r>
      <w:r w:rsidR="003204A3" w:rsidRPr="00003870">
        <w:rPr>
          <w:rFonts w:asciiTheme="majorBidi" w:hAnsiTheme="majorBidi"/>
          <w:color w:val="595959" w:themeColor="text1" w:themeTint="A6"/>
        </w:rPr>
        <w:tab/>
        <w:t>Terminology and concepts of Irrigation</w:t>
      </w:r>
    </w:p>
    <w:p w14:paraId="3D2C77D8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53E58307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F0E5511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72D9FC6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3362DD63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4A1C3B93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32511BA5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EDF56C5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77073A6D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F6D3F81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7C085359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4E3EA56F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20318A6C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106F0F78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1C1E1F90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01BD3603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A45A880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8F115F5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11D2263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62FC9AFC" w14:textId="137E19BB" w:rsidR="00E623F1" w:rsidRPr="00B928F1" w:rsidRDefault="00141E1E" w:rsidP="00FD5384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>Dated:</w:t>
      </w:r>
      <w:r w:rsidR="00A06EBD" w:rsidRPr="00B928F1">
        <w:rPr>
          <w:rFonts w:asciiTheme="majorBidi" w:hAnsiTheme="majorBidi" w:cstheme="majorBidi"/>
          <w:sz w:val="28"/>
          <w:szCs w:val="28"/>
        </w:rPr>
        <w:t xml:space="preserve"> </w:t>
      </w:r>
      <w:r w:rsidR="00992165" w:rsidRPr="00B928F1">
        <w:rPr>
          <w:rFonts w:asciiTheme="majorBidi" w:hAnsiTheme="majorBidi" w:cstheme="majorBidi"/>
          <w:sz w:val="28"/>
          <w:szCs w:val="28"/>
        </w:rPr>
        <w:t>November 20, 2018</w:t>
      </w:r>
    </w:p>
    <w:p w14:paraId="1F64903A" w14:textId="00BDCFF1" w:rsidR="00A57A4B" w:rsidRPr="00B928F1" w:rsidRDefault="00A57A4B" w:rsidP="00FD5384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>Written By: Saifullah</w:t>
      </w:r>
    </w:p>
    <w:p w14:paraId="311C9C28" w14:textId="6B3BDFEC" w:rsidR="007E19F1" w:rsidRPr="00B928F1" w:rsidRDefault="00141E1E" w:rsidP="009574D8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 xml:space="preserve"> </w:t>
      </w:r>
    </w:p>
    <w:p w14:paraId="730A4822" w14:textId="2533B41B" w:rsidR="009574D8" w:rsidRPr="00B928F1" w:rsidRDefault="009574D8" w:rsidP="009574D8">
      <w:pPr>
        <w:rPr>
          <w:rFonts w:asciiTheme="majorBidi" w:hAnsiTheme="majorBidi" w:cstheme="majorBidi"/>
          <w:sz w:val="28"/>
          <w:szCs w:val="28"/>
        </w:rPr>
      </w:pPr>
    </w:p>
    <w:p w14:paraId="410A8DAF" w14:textId="153C61EC" w:rsidR="00CC1B0E" w:rsidRDefault="00CC1B0E" w:rsidP="009574D8">
      <w:pPr>
        <w:rPr>
          <w:rFonts w:asciiTheme="majorBidi" w:hAnsiTheme="majorBidi" w:cstheme="majorBidi"/>
        </w:rPr>
      </w:pPr>
    </w:p>
    <w:p w14:paraId="2FF17311" w14:textId="626C36CA" w:rsidR="0070661A" w:rsidRPr="002967C8" w:rsidRDefault="00F4429A" w:rsidP="0070661A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  <w:r w:rsidRPr="002967C8">
        <w:rPr>
          <w:rFonts w:asciiTheme="majorBidi" w:hAnsiTheme="majorBidi"/>
          <w:b/>
          <w:bCs/>
          <w:color w:val="0D0D0D" w:themeColor="text1" w:themeTint="F2"/>
        </w:rPr>
        <w:lastRenderedPageBreak/>
        <w:t>Introduction</w:t>
      </w:r>
    </w:p>
    <w:p w14:paraId="71DFCA02" w14:textId="77777777" w:rsidR="00FB3E8F" w:rsidRDefault="00FB3E8F" w:rsidP="00FB4924">
      <w:pPr>
        <w:spacing w:line="360" w:lineRule="auto"/>
      </w:pPr>
    </w:p>
    <w:p w14:paraId="02C1D927" w14:textId="47AF464B" w:rsidR="003D3486" w:rsidRDefault="00B40204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 </w:t>
      </w:r>
      <w:r w:rsidR="00826307">
        <w:rPr>
          <w:rFonts w:ascii="Times New Roman" w:hAnsi="Times New Roman" w:cs="Times New Roman"/>
          <w:sz w:val="28"/>
          <w:szCs w:val="28"/>
        </w:rPr>
        <w:t xml:space="preserve">enlists sources, such as websites, books, research papers and journals, and </w:t>
      </w:r>
      <w:r w:rsidR="00612D52">
        <w:rPr>
          <w:rFonts w:ascii="Times New Roman" w:hAnsi="Times New Roman" w:cs="Times New Roman"/>
          <w:sz w:val="28"/>
          <w:szCs w:val="28"/>
        </w:rPr>
        <w:t xml:space="preserve">describes </w:t>
      </w:r>
      <w:r w:rsidR="00826307">
        <w:rPr>
          <w:rFonts w:ascii="Times New Roman" w:hAnsi="Times New Roman" w:cs="Times New Roman"/>
          <w:sz w:val="28"/>
          <w:szCs w:val="28"/>
        </w:rPr>
        <w:t>the terminologies and concepts derived from those sources.</w:t>
      </w:r>
      <w:r w:rsidR="009511A1">
        <w:rPr>
          <w:rFonts w:ascii="Times New Roman" w:hAnsi="Times New Roman" w:cs="Times New Roman"/>
          <w:sz w:val="28"/>
          <w:szCs w:val="28"/>
        </w:rPr>
        <w:t xml:space="preserve"> The main </w:t>
      </w:r>
      <w:r w:rsidR="0002681C">
        <w:rPr>
          <w:rFonts w:ascii="Times New Roman" w:hAnsi="Times New Roman" w:cs="Times New Roman"/>
          <w:sz w:val="28"/>
          <w:szCs w:val="28"/>
        </w:rPr>
        <w:t xml:space="preserve">source that was used most extensively </w:t>
      </w:r>
      <w:r w:rsidR="00294476">
        <w:rPr>
          <w:rFonts w:ascii="Times New Roman" w:hAnsi="Times New Roman" w:cs="Times New Roman"/>
          <w:sz w:val="28"/>
          <w:szCs w:val="28"/>
        </w:rPr>
        <w:t xml:space="preserve">was </w:t>
      </w:r>
      <w:r w:rsidR="00F53A02">
        <w:rPr>
          <w:rFonts w:ascii="Times New Roman" w:hAnsi="Times New Roman" w:cs="Times New Roman"/>
          <w:sz w:val="28"/>
          <w:szCs w:val="28"/>
        </w:rPr>
        <w:t>“</w:t>
      </w:r>
      <w:r w:rsidR="003269B5">
        <w:rPr>
          <w:rFonts w:ascii="Times New Roman" w:hAnsi="Times New Roman" w:cs="Times New Roman"/>
          <w:sz w:val="28"/>
          <w:szCs w:val="28"/>
        </w:rPr>
        <w:t>The USGS Water Science School</w:t>
      </w:r>
      <w:r w:rsidR="00F53A02">
        <w:rPr>
          <w:rFonts w:ascii="Times New Roman" w:hAnsi="Times New Roman" w:cs="Times New Roman"/>
          <w:sz w:val="28"/>
          <w:szCs w:val="28"/>
        </w:rPr>
        <w:t>”</w:t>
      </w:r>
      <w:r w:rsidR="003269B5">
        <w:rPr>
          <w:rFonts w:ascii="Times New Roman" w:hAnsi="Times New Roman" w:cs="Times New Roman"/>
          <w:sz w:val="28"/>
          <w:szCs w:val="28"/>
        </w:rPr>
        <w:t>.</w:t>
      </w:r>
    </w:p>
    <w:p w14:paraId="4EE764DD" w14:textId="77777777" w:rsidR="003F74C4" w:rsidRDefault="003F74C4" w:rsidP="00B24620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</w:p>
    <w:p w14:paraId="3B5A2C88" w14:textId="4D110071" w:rsidR="00164419" w:rsidRDefault="00164419" w:rsidP="00C86A5B">
      <w:pPr>
        <w:pStyle w:val="Heading1"/>
        <w:rPr>
          <w:rFonts w:asciiTheme="majorBidi" w:hAnsiTheme="majorBidi"/>
          <w:color w:val="0D0D0D" w:themeColor="text1" w:themeTint="F2"/>
        </w:rPr>
      </w:pPr>
      <w:r w:rsidRPr="002967C8">
        <w:rPr>
          <w:rFonts w:asciiTheme="majorBidi" w:hAnsiTheme="majorBidi"/>
          <w:b/>
          <w:bCs/>
          <w:color w:val="0D0D0D" w:themeColor="text1" w:themeTint="F2"/>
        </w:rPr>
        <w:t>Background of Irrigation ontology</w:t>
      </w:r>
    </w:p>
    <w:p w14:paraId="0BEF2E8D" w14:textId="3CAE86A6" w:rsidR="0082471A" w:rsidRPr="009224C1" w:rsidRDefault="0082471A" w:rsidP="002F561D">
      <w:pPr>
        <w:rPr>
          <w:rFonts w:ascii="Times New Roman" w:hAnsi="Times New Roman" w:cs="Times New Roman"/>
          <w:sz w:val="28"/>
          <w:szCs w:val="28"/>
        </w:rPr>
      </w:pPr>
    </w:p>
    <w:p w14:paraId="53BFAE8B" w14:textId="104A270F" w:rsidR="00B47A25" w:rsidRDefault="00B05AB3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Irrigation ontology </w:t>
      </w:r>
      <w:r w:rsidR="007C219D">
        <w:rPr>
          <w:rFonts w:ascii="Times New Roman" w:hAnsi="Times New Roman" w:cs="Times New Roman"/>
          <w:sz w:val="28"/>
          <w:szCs w:val="28"/>
        </w:rPr>
        <w:t xml:space="preserve">is the specification of irrigation domain, designed according to semantic web standards. </w:t>
      </w:r>
      <w:r w:rsidR="00A84938">
        <w:rPr>
          <w:rFonts w:ascii="Times New Roman" w:hAnsi="Times New Roman" w:cs="Times New Roman"/>
          <w:sz w:val="28"/>
          <w:szCs w:val="28"/>
        </w:rPr>
        <w:t>It contains major concepts of irrigation and some related concepts.</w:t>
      </w:r>
      <w:r w:rsidR="00F4435F">
        <w:rPr>
          <w:rFonts w:ascii="Times New Roman" w:hAnsi="Times New Roman" w:cs="Times New Roman"/>
          <w:sz w:val="28"/>
          <w:szCs w:val="28"/>
        </w:rPr>
        <w:t xml:space="preserve"> The aim is to support a search engine app for the data of data acquired from USGS site. Th</w:t>
      </w:r>
      <w:r w:rsidR="00183899">
        <w:rPr>
          <w:rFonts w:ascii="Times New Roman" w:hAnsi="Times New Roman" w:cs="Times New Roman"/>
          <w:sz w:val="28"/>
          <w:szCs w:val="28"/>
        </w:rPr>
        <w:t xml:space="preserve">at data </w:t>
      </w:r>
      <w:r w:rsidR="003401E0">
        <w:rPr>
          <w:rFonts w:ascii="Times New Roman" w:hAnsi="Times New Roman" w:cs="Times New Roman"/>
          <w:sz w:val="28"/>
          <w:szCs w:val="28"/>
        </w:rPr>
        <w:t>is then injected into this ontology in the form of triples</w:t>
      </w:r>
      <w:r w:rsidR="004109FF">
        <w:rPr>
          <w:rFonts w:ascii="Times New Roman" w:hAnsi="Times New Roman" w:cs="Times New Roman"/>
          <w:sz w:val="28"/>
          <w:szCs w:val="28"/>
        </w:rPr>
        <w:t>.</w:t>
      </w:r>
      <w:r w:rsidR="006A6EDA">
        <w:rPr>
          <w:rFonts w:ascii="Times New Roman" w:hAnsi="Times New Roman" w:cs="Times New Roman"/>
          <w:sz w:val="28"/>
          <w:szCs w:val="28"/>
        </w:rPr>
        <w:t xml:space="preserve"> The ontology is formed through extracting concepts and relationships from various sources</w:t>
      </w:r>
      <w:r w:rsidR="00A1665B">
        <w:rPr>
          <w:rFonts w:ascii="Times New Roman" w:hAnsi="Times New Roman" w:cs="Times New Roman"/>
          <w:sz w:val="28"/>
          <w:szCs w:val="28"/>
        </w:rPr>
        <w:t>, including USGS</w:t>
      </w:r>
      <w:r w:rsidR="00C80FB3">
        <w:rPr>
          <w:rFonts w:ascii="Times New Roman" w:hAnsi="Times New Roman" w:cs="Times New Roman"/>
          <w:sz w:val="28"/>
          <w:szCs w:val="28"/>
        </w:rPr>
        <w:t xml:space="preserve"> website</w:t>
      </w:r>
      <w:r w:rsidR="006A6EDA">
        <w:rPr>
          <w:rFonts w:ascii="Times New Roman" w:hAnsi="Times New Roman" w:cs="Times New Roman"/>
          <w:sz w:val="28"/>
          <w:szCs w:val="28"/>
        </w:rPr>
        <w:t>.</w:t>
      </w:r>
    </w:p>
    <w:p w14:paraId="07C93289" w14:textId="0E7694D7" w:rsidR="009B1093" w:rsidRDefault="009B1093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8AEAE" w14:textId="0BB6C64C" w:rsidR="00CC7176" w:rsidRDefault="00B53565" w:rsidP="00B53565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  <w:r w:rsidRPr="00B53565">
        <w:rPr>
          <w:rFonts w:asciiTheme="majorBidi" w:hAnsiTheme="majorBidi"/>
          <w:b/>
          <w:bCs/>
          <w:color w:val="0D0D0D" w:themeColor="text1" w:themeTint="F2"/>
        </w:rPr>
        <w:t xml:space="preserve">Major concepts </w:t>
      </w:r>
    </w:p>
    <w:p w14:paraId="0297E98F" w14:textId="6F410167" w:rsidR="00DE7071" w:rsidRDefault="00DE7071" w:rsidP="006F7E2A">
      <w:pPr>
        <w:rPr>
          <w:rFonts w:ascii="Times New Roman" w:hAnsi="Times New Roman" w:cs="Times New Roman"/>
          <w:sz w:val="28"/>
          <w:szCs w:val="28"/>
        </w:rPr>
      </w:pPr>
    </w:p>
    <w:p w14:paraId="2BDFCE1F" w14:textId="4CE97DBE" w:rsidR="00FF7A7A" w:rsidRDefault="00011BEF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</w:t>
      </w:r>
    </w:p>
    <w:p w14:paraId="3489B040" w14:textId="36366575" w:rsidR="00535324" w:rsidRDefault="00174D8D" w:rsidP="0053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Surface Water</w:t>
      </w:r>
    </w:p>
    <w:p w14:paraId="16EFF7FA" w14:textId="1674DC1A" w:rsidR="00940E1A" w:rsidRDefault="0078554E" w:rsidP="0053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Ground Water</w:t>
      </w:r>
    </w:p>
    <w:p w14:paraId="07C24DDD" w14:textId="170763C5" w:rsidR="00011BEF" w:rsidRDefault="00CB1914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Property</w:t>
      </w:r>
    </w:p>
    <w:p w14:paraId="118B3E5B" w14:textId="3963E382" w:rsidR="00D6354A" w:rsidRDefault="00D6354A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Quality</w:t>
      </w:r>
    </w:p>
    <w:p w14:paraId="5B3F7E2B" w14:textId="0BEAFE10" w:rsidR="00CB1914" w:rsidRDefault="002D32B4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Cycle</w:t>
      </w:r>
    </w:p>
    <w:p w14:paraId="02436430" w14:textId="736A7C2D" w:rsidR="007A26BA" w:rsidRDefault="007A26BA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Use</w:t>
      </w:r>
    </w:p>
    <w:p w14:paraId="572AB917" w14:textId="65732F1A" w:rsidR="00FB4235" w:rsidRDefault="008F5016" w:rsidP="00FB42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Irrigation</w:t>
      </w:r>
    </w:p>
    <w:p w14:paraId="512150E7" w14:textId="36D0C5DC" w:rsidR="002D32B4" w:rsidRDefault="00074F87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</w:t>
      </w:r>
    </w:p>
    <w:p w14:paraId="6DA28F63" w14:textId="34CD254C" w:rsidR="00074F87" w:rsidRDefault="001B722B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Atmosphere</w:t>
      </w:r>
    </w:p>
    <w:p w14:paraId="3D1CAA8D" w14:textId="3AE0197A" w:rsidR="001B722B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</w:t>
      </w:r>
    </w:p>
    <w:p w14:paraId="423E2F97" w14:textId="7D2961FE" w:rsidR="004E0623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of Water</w:t>
      </w:r>
    </w:p>
    <w:p w14:paraId="37A13C05" w14:textId="43688C79" w:rsidR="004E0623" w:rsidRPr="009B52E4" w:rsidRDefault="00CF4748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29F">
        <w:rPr>
          <w:rFonts w:ascii="Times New Roman" w:hAnsi="Times New Roman" w:cs="Times New Roman"/>
          <w:sz w:val="28"/>
          <w:szCs w:val="28"/>
        </w:rPr>
        <w:t>Measurment</w:t>
      </w:r>
      <w:bookmarkStart w:id="0" w:name="_GoBack"/>
      <w:bookmarkEnd w:id="0"/>
    </w:p>
    <w:p w14:paraId="0D18373E" w14:textId="750C074F" w:rsidR="00096BDD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69814DF8" w14:textId="20990F11" w:rsidR="00096BDD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AE3CF33" w14:textId="77777777" w:rsidR="00096BDD" w:rsidRPr="00B05AB3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0E115E86" w14:textId="4B63F234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F7F38" w14:textId="08D06861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10D55" w14:textId="60A94347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6ECFC" w14:textId="4B3E527E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EF8889" w14:textId="7055C4A9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67FE2" w14:textId="6844B793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35E44" w14:textId="77777777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EBBCE" w14:textId="77777777" w:rsidR="00B210E7" w:rsidRPr="00684BC2" w:rsidRDefault="00B210E7" w:rsidP="00CF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1A8F9" w14:textId="532894DC" w:rsidR="0070661A" w:rsidRDefault="0070661A" w:rsidP="0070661A"/>
    <w:p w14:paraId="56E39BC1" w14:textId="77777777" w:rsidR="000E1758" w:rsidRPr="0070661A" w:rsidRDefault="000E1758" w:rsidP="0070661A"/>
    <w:p w14:paraId="2E60C174" w14:textId="77777777" w:rsidR="00392828" w:rsidRDefault="00392828" w:rsidP="00F51AD6"/>
    <w:p w14:paraId="1A34C459" w14:textId="77777777" w:rsidR="00FB72F6" w:rsidRPr="008F6306" w:rsidRDefault="00FB72F6" w:rsidP="00F51AD6">
      <w:pPr>
        <w:rPr>
          <w:sz w:val="28"/>
          <w:szCs w:val="28"/>
        </w:rPr>
      </w:pPr>
    </w:p>
    <w:p w14:paraId="3C44A15F" w14:textId="77777777" w:rsidR="00F4429A" w:rsidRPr="00F4429A" w:rsidRDefault="00F4429A" w:rsidP="00F4429A"/>
    <w:p w14:paraId="55EF343F" w14:textId="77777777" w:rsidR="00CC1B0E" w:rsidRPr="005012B6" w:rsidRDefault="00CC1B0E" w:rsidP="009574D8">
      <w:pPr>
        <w:rPr>
          <w:rFonts w:asciiTheme="majorBidi" w:hAnsiTheme="majorBidi" w:cstheme="majorBidi"/>
          <w:sz w:val="24"/>
          <w:szCs w:val="24"/>
        </w:rPr>
      </w:pPr>
    </w:p>
    <w:p w14:paraId="59623421" w14:textId="77777777" w:rsidR="00432B20" w:rsidRPr="00003870" w:rsidRDefault="00432B20" w:rsidP="009574D8">
      <w:pPr>
        <w:rPr>
          <w:rFonts w:asciiTheme="majorBidi" w:hAnsiTheme="majorBidi" w:cstheme="majorBidi"/>
        </w:rPr>
      </w:pPr>
    </w:p>
    <w:p w14:paraId="1CEFF0A9" w14:textId="77777777" w:rsidR="007D7306" w:rsidRPr="00003870" w:rsidRDefault="007D7306" w:rsidP="007E19F1">
      <w:pPr>
        <w:rPr>
          <w:rFonts w:asciiTheme="majorBidi" w:hAnsiTheme="majorBidi" w:cstheme="majorBidi"/>
        </w:rPr>
      </w:pPr>
    </w:p>
    <w:sectPr w:rsidR="007D7306" w:rsidRPr="00003870" w:rsidSect="00E20D5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1509A"/>
    <w:multiLevelType w:val="hybridMultilevel"/>
    <w:tmpl w:val="EF0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D5F29"/>
    <w:multiLevelType w:val="hybridMultilevel"/>
    <w:tmpl w:val="FFD2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2"/>
    <w:rsid w:val="00003870"/>
    <w:rsid w:val="00011BEF"/>
    <w:rsid w:val="0002681C"/>
    <w:rsid w:val="00074F87"/>
    <w:rsid w:val="00075A8E"/>
    <w:rsid w:val="00086146"/>
    <w:rsid w:val="00096BDD"/>
    <w:rsid w:val="000E1758"/>
    <w:rsid w:val="001045D6"/>
    <w:rsid w:val="001245D0"/>
    <w:rsid w:val="00141E1E"/>
    <w:rsid w:val="00164419"/>
    <w:rsid w:val="00167806"/>
    <w:rsid w:val="00173567"/>
    <w:rsid w:val="00174D8D"/>
    <w:rsid w:val="00175B74"/>
    <w:rsid w:val="00183899"/>
    <w:rsid w:val="00191A47"/>
    <w:rsid w:val="001A6774"/>
    <w:rsid w:val="001B722B"/>
    <w:rsid w:val="001D0AB2"/>
    <w:rsid w:val="00217589"/>
    <w:rsid w:val="00222DDA"/>
    <w:rsid w:val="00236477"/>
    <w:rsid w:val="00252EB1"/>
    <w:rsid w:val="00253098"/>
    <w:rsid w:val="0029003A"/>
    <w:rsid w:val="00294476"/>
    <w:rsid w:val="002967C8"/>
    <w:rsid w:val="002A1562"/>
    <w:rsid w:val="002D32B4"/>
    <w:rsid w:val="002E4A30"/>
    <w:rsid w:val="002E7D72"/>
    <w:rsid w:val="002F561D"/>
    <w:rsid w:val="00301589"/>
    <w:rsid w:val="00311D0B"/>
    <w:rsid w:val="003204A3"/>
    <w:rsid w:val="00321B71"/>
    <w:rsid w:val="00321CA3"/>
    <w:rsid w:val="003269B5"/>
    <w:rsid w:val="003401E0"/>
    <w:rsid w:val="00342145"/>
    <w:rsid w:val="00367C96"/>
    <w:rsid w:val="00392828"/>
    <w:rsid w:val="003A4235"/>
    <w:rsid w:val="003D3486"/>
    <w:rsid w:val="003F22D7"/>
    <w:rsid w:val="003F5FCE"/>
    <w:rsid w:val="003F74C4"/>
    <w:rsid w:val="004109FF"/>
    <w:rsid w:val="00411315"/>
    <w:rsid w:val="00432B20"/>
    <w:rsid w:val="00463561"/>
    <w:rsid w:val="00497D10"/>
    <w:rsid w:val="004E0623"/>
    <w:rsid w:val="005012B6"/>
    <w:rsid w:val="005045E8"/>
    <w:rsid w:val="00504E42"/>
    <w:rsid w:val="00516321"/>
    <w:rsid w:val="00535324"/>
    <w:rsid w:val="00543906"/>
    <w:rsid w:val="00572ED7"/>
    <w:rsid w:val="005C209A"/>
    <w:rsid w:val="006065AC"/>
    <w:rsid w:val="00612D52"/>
    <w:rsid w:val="00623EA4"/>
    <w:rsid w:val="00684BC2"/>
    <w:rsid w:val="00697824"/>
    <w:rsid w:val="006A6EDA"/>
    <w:rsid w:val="006B6FB0"/>
    <w:rsid w:val="006D460C"/>
    <w:rsid w:val="006E6ABA"/>
    <w:rsid w:val="006F7E2A"/>
    <w:rsid w:val="0070661A"/>
    <w:rsid w:val="00733F46"/>
    <w:rsid w:val="00737329"/>
    <w:rsid w:val="0076155C"/>
    <w:rsid w:val="00767819"/>
    <w:rsid w:val="00777E61"/>
    <w:rsid w:val="0078554E"/>
    <w:rsid w:val="007A26BA"/>
    <w:rsid w:val="007C219D"/>
    <w:rsid w:val="007D678E"/>
    <w:rsid w:val="007D7306"/>
    <w:rsid w:val="007E19F1"/>
    <w:rsid w:val="007F7190"/>
    <w:rsid w:val="00804BA4"/>
    <w:rsid w:val="00823096"/>
    <w:rsid w:val="0082471A"/>
    <w:rsid w:val="00826307"/>
    <w:rsid w:val="008264CF"/>
    <w:rsid w:val="00836ADD"/>
    <w:rsid w:val="008671D6"/>
    <w:rsid w:val="00872882"/>
    <w:rsid w:val="008838F0"/>
    <w:rsid w:val="00897C53"/>
    <w:rsid w:val="008D5DFE"/>
    <w:rsid w:val="008D6722"/>
    <w:rsid w:val="008F5016"/>
    <w:rsid w:val="008F6306"/>
    <w:rsid w:val="00911B1B"/>
    <w:rsid w:val="0091577C"/>
    <w:rsid w:val="009224C1"/>
    <w:rsid w:val="00930AA1"/>
    <w:rsid w:val="00940E1A"/>
    <w:rsid w:val="009511A1"/>
    <w:rsid w:val="009574D8"/>
    <w:rsid w:val="00992165"/>
    <w:rsid w:val="009B023E"/>
    <w:rsid w:val="009B1093"/>
    <w:rsid w:val="009B52E4"/>
    <w:rsid w:val="009E1DD3"/>
    <w:rsid w:val="009F6BEF"/>
    <w:rsid w:val="00A06EBD"/>
    <w:rsid w:val="00A1665B"/>
    <w:rsid w:val="00A535BD"/>
    <w:rsid w:val="00A57A4B"/>
    <w:rsid w:val="00A84938"/>
    <w:rsid w:val="00A953BA"/>
    <w:rsid w:val="00AA5DD3"/>
    <w:rsid w:val="00AC7019"/>
    <w:rsid w:val="00AC7BD7"/>
    <w:rsid w:val="00B05AB3"/>
    <w:rsid w:val="00B210E7"/>
    <w:rsid w:val="00B24620"/>
    <w:rsid w:val="00B2610C"/>
    <w:rsid w:val="00B40204"/>
    <w:rsid w:val="00B40FBF"/>
    <w:rsid w:val="00B47A25"/>
    <w:rsid w:val="00B53565"/>
    <w:rsid w:val="00B6129F"/>
    <w:rsid w:val="00B61B9D"/>
    <w:rsid w:val="00B92075"/>
    <w:rsid w:val="00B928F1"/>
    <w:rsid w:val="00B97F5E"/>
    <w:rsid w:val="00BA5676"/>
    <w:rsid w:val="00BA7110"/>
    <w:rsid w:val="00BC6353"/>
    <w:rsid w:val="00BE0EEB"/>
    <w:rsid w:val="00C007B9"/>
    <w:rsid w:val="00C157EE"/>
    <w:rsid w:val="00C17110"/>
    <w:rsid w:val="00C75564"/>
    <w:rsid w:val="00C80FB3"/>
    <w:rsid w:val="00C860AF"/>
    <w:rsid w:val="00C86A5B"/>
    <w:rsid w:val="00CA272D"/>
    <w:rsid w:val="00CA4B68"/>
    <w:rsid w:val="00CB1914"/>
    <w:rsid w:val="00CC1B0E"/>
    <w:rsid w:val="00CC7176"/>
    <w:rsid w:val="00CD05BB"/>
    <w:rsid w:val="00CD3DD1"/>
    <w:rsid w:val="00CF4748"/>
    <w:rsid w:val="00CF4DAB"/>
    <w:rsid w:val="00D45822"/>
    <w:rsid w:val="00D6354A"/>
    <w:rsid w:val="00D82CC1"/>
    <w:rsid w:val="00DE7071"/>
    <w:rsid w:val="00E00803"/>
    <w:rsid w:val="00E16B54"/>
    <w:rsid w:val="00E20D57"/>
    <w:rsid w:val="00E3377E"/>
    <w:rsid w:val="00E5398B"/>
    <w:rsid w:val="00E623F1"/>
    <w:rsid w:val="00E640A2"/>
    <w:rsid w:val="00EA4698"/>
    <w:rsid w:val="00EB3981"/>
    <w:rsid w:val="00EF2A9B"/>
    <w:rsid w:val="00F0165B"/>
    <w:rsid w:val="00F07343"/>
    <w:rsid w:val="00F3595C"/>
    <w:rsid w:val="00F4429A"/>
    <w:rsid w:val="00F4435F"/>
    <w:rsid w:val="00F50727"/>
    <w:rsid w:val="00F51AD6"/>
    <w:rsid w:val="00F53A02"/>
    <w:rsid w:val="00F616F8"/>
    <w:rsid w:val="00F64974"/>
    <w:rsid w:val="00F6707B"/>
    <w:rsid w:val="00F70E56"/>
    <w:rsid w:val="00FB3E8F"/>
    <w:rsid w:val="00FB4235"/>
    <w:rsid w:val="00FB4924"/>
    <w:rsid w:val="00FB72F6"/>
    <w:rsid w:val="00FC107F"/>
    <w:rsid w:val="00FD5384"/>
    <w:rsid w:val="00FE5ABA"/>
    <w:rsid w:val="00FF7304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5BD3"/>
  <w15:chartTrackingRefBased/>
  <w15:docId w15:val="{C2890DDE-142C-4065-A59B-313C9550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2018-11-20T06:59:00Z</dcterms:created>
  <dcterms:modified xsi:type="dcterms:W3CDTF">2018-11-20T07:47:00Z</dcterms:modified>
</cp:coreProperties>
</file>