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57C3F" w14:textId="476BDD83" w:rsidR="00A060DD" w:rsidRDefault="00E036FB" w:rsidP="00E036FB">
      <w:pPr>
        <w:jc w:val="center"/>
      </w:pPr>
      <w:r>
        <w:rPr>
          <w:noProof/>
        </w:rPr>
        <w:drawing>
          <wp:inline distT="0" distB="0" distL="0" distR="0" wp14:anchorId="6ED98942" wp14:editId="29823843">
            <wp:extent cx="3881045" cy="24688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 machi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4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C062" w14:textId="40A37651" w:rsidR="00E036FB" w:rsidRPr="00E036FB" w:rsidRDefault="00E036FB" w:rsidP="00E036FB">
      <w:pPr>
        <w:jc w:val="center"/>
        <w:rPr>
          <w:b/>
          <w:bCs/>
        </w:rPr>
      </w:pPr>
      <w:r w:rsidRPr="00E036FB">
        <w:rPr>
          <w:b/>
          <w:bCs/>
        </w:rPr>
        <w:t>Fig 1.a: DC machine</w:t>
      </w:r>
    </w:p>
    <w:p w14:paraId="101DC6D4" w14:textId="31CBD406" w:rsidR="00E036FB" w:rsidRDefault="00E036FB" w:rsidP="00E036FB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18BD09E3" wp14:editId="61A65AAB">
            <wp:extent cx="3880427" cy="24688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uction Mach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27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BD33" w14:textId="0B0A9A9B" w:rsidR="00E036FB" w:rsidRPr="00E036FB" w:rsidRDefault="00E036FB" w:rsidP="00E036FB">
      <w:pPr>
        <w:jc w:val="center"/>
        <w:rPr>
          <w:b/>
          <w:bCs/>
        </w:rPr>
      </w:pPr>
      <w:r w:rsidRPr="00E036FB">
        <w:rPr>
          <w:b/>
          <w:bCs/>
        </w:rPr>
        <w:t>Fig 1.b: Induction Machine</w:t>
      </w:r>
    </w:p>
    <w:p w14:paraId="30D9F12B" w14:textId="4C24C88F" w:rsidR="00E036FB" w:rsidRDefault="00E036FB" w:rsidP="00E036FB">
      <w:pPr>
        <w:jc w:val="center"/>
      </w:pPr>
      <w:r>
        <w:rPr>
          <w:noProof/>
        </w:rPr>
        <w:drawing>
          <wp:inline distT="0" distB="0" distL="0" distR="0" wp14:anchorId="5D175191" wp14:editId="6414F146">
            <wp:extent cx="3880485" cy="246862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chronus Mach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66" cy="247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9EAE" w14:textId="587D5ED0" w:rsidR="00E036FB" w:rsidRPr="00E036FB" w:rsidRDefault="00E036FB" w:rsidP="00E036FB">
      <w:pPr>
        <w:jc w:val="center"/>
        <w:rPr>
          <w:b/>
          <w:bCs/>
        </w:rPr>
      </w:pPr>
      <w:r w:rsidRPr="00E036FB">
        <w:rPr>
          <w:b/>
          <w:bCs/>
        </w:rPr>
        <w:t>Fig 1.c: Synchronous Machine</w:t>
      </w:r>
      <w:bookmarkStart w:id="0" w:name="_GoBack"/>
      <w:bookmarkEnd w:id="0"/>
    </w:p>
    <w:sectPr w:rsidR="00E036FB" w:rsidRPr="00E036FB" w:rsidSect="00E036F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71"/>
    <w:rsid w:val="00A01A22"/>
    <w:rsid w:val="00A060DD"/>
    <w:rsid w:val="00B45C71"/>
    <w:rsid w:val="00E0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A494"/>
  <w15:chartTrackingRefBased/>
  <w15:docId w15:val="{43AD341E-E00B-44D5-9A2F-30E0CE7D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58AF2-B0F0-45A9-805E-1E0C10D6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2020-01-04T15:01:00Z</dcterms:created>
  <dcterms:modified xsi:type="dcterms:W3CDTF">2020-01-04T15:09:00Z</dcterms:modified>
</cp:coreProperties>
</file>