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EF1" w:rsidRDefault="007C6EF1" w:rsidP="0009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672FC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Reflections On Learning</w:t>
      </w: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Devlin</w:t>
      </w: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Franklin University</w:t>
      </w: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Comp281</w:t>
      </w: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Crawford</w:t>
      </w: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12/19/16</w:t>
      </w: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EF1" w:rsidRDefault="007C6EF1" w:rsidP="00097C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EF1" w:rsidRDefault="007C6EF1" w:rsidP="00097C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6EF1" w:rsidRDefault="00097CD3" w:rsidP="00097C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I began Comp 281 at Franklin University in the Fall of 2016, I had been an ETL developer for over a year and a half. However, despite working with databases as a professional, I was excited to take a class on them. I joined my team as an automation test developer, picking up the database portions of my job along the way. Although I have gained much knowledge dealing with databases, such as SQL, I always felt the lack of a proper foundation of knowledge would hinder my ability to grow in this field. The purpose of this paper is to look back on the course and see where I have grown, and where I can grow more. </w:t>
      </w:r>
    </w:p>
    <w:p w:rsidR="00097CD3" w:rsidRDefault="00097CD3" w:rsidP="00097C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the class began, the areas of my database knowledge that were the most lacking were database design, database networking, and diagrams. </w:t>
      </w:r>
      <w:r w:rsidR="00B30981">
        <w:rPr>
          <w:rFonts w:ascii="Times New Roman" w:hAnsi="Times New Roman" w:cs="Times New Roman"/>
          <w:sz w:val="24"/>
          <w:szCs w:val="24"/>
        </w:rPr>
        <w:t xml:space="preserve">Because I do not use these in my day-to-day tasks at my job, I did not have much of a chance to cultivate these skills. This class was able to increase my knowledge of design and diagrams. Even though I do not use these daily at work, this clearer understanding allows me to better take advantage of the diagrams I do encounter, along with a better understanding of some of the choices made by designers and architects. For networking, I have a much better understanding of the different options provided by networking, along with the pros and cons of those choices. However, I did not learn as much practical information, such as the difference between service name and SID, that I encounter in my daily routine. </w:t>
      </w:r>
    </w:p>
    <w:p w:rsidR="00FA6EA1" w:rsidRDefault="00FA6EA1" w:rsidP="00097C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my favorite parts of the class was learning about the different types of relationships between tables. Before returning to school at Franklin, I set out to learn programming on my own. The language I chose was the Ruby programming language, and with it, the Ruby on Rails framework for creating web applications. In Rails, I was introduced to the concept of associations. These were ways to tell Rails that tables were related to other tables. Some of these associations were One-To-Many, One-To-One, and Many-To-Many. At the time, </w:t>
      </w:r>
      <w:r>
        <w:rPr>
          <w:rFonts w:ascii="Times New Roman" w:hAnsi="Times New Roman" w:cs="Times New Roman"/>
          <w:sz w:val="24"/>
          <w:szCs w:val="24"/>
        </w:rPr>
        <w:lastRenderedPageBreak/>
        <w:t>I understood joins in SQL, but did not truly understand these associations; that is until Comp 281. Through the assignments and reading, I finally understood what these associations look like when implemented. I also gained a better understanding of the value these designs provide, such as a single record for each student, part, vehicle, or store. These single point</w:t>
      </w:r>
      <w:r w:rsidR="007F37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data reduce the amount of work that must be done to update the record</w:t>
      </w:r>
      <w:r w:rsidR="007F37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along with reducing the number of opportunities for user error. The concept of a bridge table was fantastic to learn, as I had come across those at work, but never realized the significance of the design. </w:t>
      </w:r>
    </w:p>
    <w:p w:rsidR="007F37A0" w:rsidRDefault="007F37A0" w:rsidP="00097C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increased understanding of associations helped me develop an insight to how database design works. </w:t>
      </w:r>
      <w:r w:rsidR="007955C3">
        <w:rPr>
          <w:rFonts w:ascii="Times New Roman" w:hAnsi="Times New Roman" w:cs="Times New Roman"/>
          <w:sz w:val="24"/>
          <w:szCs w:val="24"/>
        </w:rPr>
        <w:t xml:space="preserve">One of my biggest opportunities for growth at work is what I call “learning to speak data fluently”. When I began learning Ruby, many conversations were spent translating ruby-speak in my head, trying to make sense of it all. This required many sessions before I </w:t>
      </w:r>
      <w:r w:rsidR="00BE6EA4">
        <w:rPr>
          <w:rFonts w:ascii="Times New Roman" w:hAnsi="Times New Roman" w:cs="Times New Roman"/>
          <w:sz w:val="24"/>
          <w:szCs w:val="24"/>
        </w:rPr>
        <w:t>could</w:t>
      </w:r>
      <w:bookmarkStart w:id="0" w:name="_GoBack"/>
      <w:bookmarkEnd w:id="0"/>
      <w:r w:rsidR="007955C3">
        <w:rPr>
          <w:rFonts w:ascii="Times New Roman" w:hAnsi="Times New Roman" w:cs="Times New Roman"/>
          <w:sz w:val="24"/>
          <w:szCs w:val="24"/>
        </w:rPr>
        <w:t xml:space="preserve"> process what I was hearing verbally into abstract thought in real-time. I have the same problem when listening to talk about databases. Learning about associations, database design, and keys (specifically composites) helped solidify those concepts, so now I do not have to process as much information when going through design and development meetings at work. Along with that, I have noticed that I think in terms of database design at times, and it is fun to try to design a database around things I enjoy, such as a hockey game, baseball game, or Magic: the Gathering. </w:t>
      </w:r>
      <w:r w:rsidR="0070554F">
        <w:rPr>
          <w:rFonts w:ascii="Times New Roman" w:hAnsi="Times New Roman" w:cs="Times New Roman"/>
          <w:sz w:val="24"/>
          <w:szCs w:val="24"/>
        </w:rPr>
        <w:t xml:space="preserve">This should come in handy when developing web applications that require turning real-world objects into database ones. </w:t>
      </w:r>
    </w:p>
    <w:p w:rsidR="0070554F" w:rsidRDefault="0070554F" w:rsidP="00097C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started this class, I knew some of the practical elements of database management. However, I always felt behind, because I lacked a proper foundation of knowledge. After taking Comp 281, I feel that I have a good breadth of knowledge. While I would not classify any of my </w:t>
      </w:r>
      <w:r>
        <w:rPr>
          <w:rFonts w:ascii="Times New Roman" w:hAnsi="Times New Roman" w:cs="Times New Roman"/>
          <w:sz w:val="24"/>
          <w:szCs w:val="24"/>
        </w:rPr>
        <w:lastRenderedPageBreak/>
        <w:t>new-found knowledge as deep, I do believe it sets the table for me to continue learning about these different subjects, both in school and in life.</w:t>
      </w:r>
    </w:p>
    <w:p w:rsidR="00097CD3" w:rsidRPr="007C6EF1" w:rsidRDefault="00097CD3" w:rsidP="00097C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097CD3" w:rsidRPr="007C6E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4AC" w:rsidRDefault="003034AC" w:rsidP="007C6EF1">
      <w:pPr>
        <w:spacing w:after="0" w:line="240" w:lineRule="auto"/>
      </w:pPr>
      <w:r>
        <w:separator/>
      </w:r>
    </w:p>
  </w:endnote>
  <w:endnote w:type="continuationSeparator" w:id="0">
    <w:p w:rsidR="003034AC" w:rsidRDefault="003034AC" w:rsidP="007C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4AC" w:rsidRDefault="003034AC" w:rsidP="007C6EF1">
      <w:pPr>
        <w:spacing w:after="0" w:line="240" w:lineRule="auto"/>
      </w:pPr>
      <w:r>
        <w:separator/>
      </w:r>
    </w:p>
  </w:footnote>
  <w:footnote w:type="continuationSeparator" w:id="0">
    <w:p w:rsidR="003034AC" w:rsidRDefault="003034AC" w:rsidP="007C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6983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C6EF1" w:rsidRDefault="007C6EF1" w:rsidP="007C6EF1">
        <w:pPr>
          <w:pStyle w:val="Header"/>
        </w:pPr>
        <w:r>
          <w:t>REFLECTIONS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EA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C6EF1" w:rsidRDefault="007C6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F1"/>
    <w:rsid w:val="00097CD3"/>
    <w:rsid w:val="003034AC"/>
    <w:rsid w:val="00335D1C"/>
    <w:rsid w:val="0070554F"/>
    <w:rsid w:val="007955C3"/>
    <w:rsid w:val="007C6EF1"/>
    <w:rsid w:val="007F37A0"/>
    <w:rsid w:val="00863B71"/>
    <w:rsid w:val="009E2509"/>
    <w:rsid w:val="00B30981"/>
    <w:rsid w:val="00BE6EA4"/>
    <w:rsid w:val="00C55D00"/>
    <w:rsid w:val="00F8056B"/>
    <w:rsid w:val="00F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7799"/>
  <w15:chartTrackingRefBased/>
  <w15:docId w15:val="{532656D5-B7EA-4D61-85B6-65C2CA17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EF1"/>
  </w:style>
  <w:style w:type="paragraph" w:styleId="Footer">
    <w:name w:val="footer"/>
    <w:basedOn w:val="Normal"/>
    <w:link w:val="FooterChar"/>
    <w:uiPriority w:val="99"/>
    <w:unhideWhenUsed/>
    <w:rsid w:val="007C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7</cp:revision>
  <dcterms:created xsi:type="dcterms:W3CDTF">2016-12-19T05:53:00Z</dcterms:created>
  <dcterms:modified xsi:type="dcterms:W3CDTF">2016-12-19T06:59:00Z</dcterms:modified>
</cp:coreProperties>
</file>