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4D7" w:rsidRDefault="007604D7" w:rsidP="007604D7">
      <w:pPr>
        <w:spacing w:before="120" w:after="120" w:line="252" w:lineRule="auto"/>
        <w:jc w:val="center"/>
        <w:rPr>
          <w:b/>
          <w:sz w:val="40"/>
          <w:szCs w:val="40"/>
        </w:rPr>
      </w:pPr>
      <w:r w:rsidRPr="007F6737">
        <w:rPr>
          <w:b/>
          <w:sz w:val="40"/>
          <w:szCs w:val="40"/>
        </w:rPr>
        <w:t xml:space="preserve">Các dự án đầu tư </w:t>
      </w:r>
      <w:r w:rsidRPr="007F6737">
        <w:rPr>
          <w:b/>
          <w:sz w:val="40"/>
          <w:szCs w:val="40"/>
        </w:rPr>
        <w:t xml:space="preserve">theo hình thức đối tác công tư </w:t>
      </w:r>
      <w:r w:rsidR="007F6737">
        <w:rPr>
          <w:b/>
          <w:sz w:val="40"/>
          <w:szCs w:val="40"/>
        </w:rPr>
        <w:t xml:space="preserve">(PPP) </w:t>
      </w:r>
      <w:r w:rsidRPr="007F6737">
        <w:rPr>
          <w:b/>
          <w:sz w:val="40"/>
          <w:szCs w:val="40"/>
        </w:rPr>
        <w:t>của các bệnh viện thành phố và quận/huyện.</w:t>
      </w:r>
    </w:p>
    <w:p w:rsidR="007F6737" w:rsidRDefault="007F6737" w:rsidP="007F6737">
      <w:pPr>
        <w:spacing w:before="120" w:after="120" w:line="252" w:lineRule="auto"/>
        <w:rPr>
          <w:color w:val="000000"/>
          <w:sz w:val="27"/>
          <w:szCs w:val="27"/>
          <w:shd w:val="clear" w:color="auto" w:fill="FFFFFF"/>
        </w:rPr>
      </w:pPr>
    </w:p>
    <w:p w:rsidR="007F6737" w:rsidRPr="00580AA1" w:rsidRDefault="007F6737" w:rsidP="007F6737">
      <w:pPr>
        <w:spacing w:before="120" w:after="120" w:line="252" w:lineRule="auto"/>
        <w:ind w:firstLine="720"/>
        <w:jc w:val="both"/>
        <w:rPr>
          <w:i/>
          <w:color w:val="000000" w:themeColor="text1"/>
          <w:sz w:val="28"/>
          <w:szCs w:val="28"/>
        </w:rPr>
      </w:pPr>
      <w:r w:rsidRPr="00580AA1">
        <w:rPr>
          <w:i/>
          <w:color w:val="000000" w:themeColor="text1"/>
          <w:sz w:val="28"/>
          <w:szCs w:val="28"/>
        </w:rPr>
        <w:t xml:space="preserve">Trong tình hình nhu cầu vốn đầu tư cơ sở hạ tầng kỹ thuật </w:t>
      </w:r>
      <w:r w:rsidRPr="00580AA1">
        <w:rPr>
          <w:i/>
          <w:color w:val="000000" w:themeColor="text1"/>
          <w:sz w:val="28"/>
          <w:szCs w:val="28"/>
        </w:rPr>
        <w:t xml:space="preserve">của ngành  y tế thành phố </w:t>
      </w:r>
      <w:r w:rsidRPr="00580AA1">
        <w:rPr>
          <w:i/>
          <w:color w:val="000000" w:themeColor="text1"/>
          <w:sz w:val="28"/>
          <w:szCs w:val="28"/>
        </w:rPr>
        <w:t xml:space="preserve">là rất lớn, trong khi đó ngân sách </w:t>
      </w:r>
      <w:r w:rsidR="00580AA1" w:rsidRPr="00580AA1">
        <w:rPr>
          <w:i/>
          <w:color w:val="000000" w:themeColor="text1"/>
          <w:sz w:val="28"/>
          <w:szCs w:val="28"/>
        </w:rPr>
        <w:t xml:space="preserve">nhà nước </w:t>
      </w:r>
      <w:r w:rsidRPr="00580AA1">
        <w:rPr>
          <w:i/>
          <w:color w:val="000000" w:themeColor="text1"/>
          <w:sz w:val="28"/>
          <w:szCs w:val="28"/>
        </w:rPr>
        <w:t>thì có hạn</w:t>
      </w:r>
      <w:r w:rsidRPr="00580AA1">
        <w:rPr>
          <w:i/>
          <w:color w:val="000000" w:themeColor="text1"/>
          <w:sz w:val="28"/>
          <w:szCs w:val="28"/>
        </w:rPr>
        <w:t xml:space="preserve"> thì</w:t>
      </w:r>
      <w:r w:rsidRPr="00580AA1">
        <w:rPr>
          <w:i/>
          <w:color w:val="000000" w:themeColor="text1"/>
          <w:sz w:val="28"/>
          <w:szCs w:val="28"/>
        </w:rPr>
        <w:t xml:space="preserve"> mô hình đầu tư theo hình thức hợp tác công tư (PPP) như một đòn bẩy để huy động nguồn lực từ khu vực tư nhân cả trong và ngoài nước cho đầu tư cơ sở hạ tầng </w:t>
      </w:r>
      <w:r w:rsidRPr="00580AA1">
        <w:rPr>
          <w:i/>
          <w:color w:val="000000" w:themeColor="text1"/>
          <w:sz w:val="28"/>
          <w:szCs w:val="28"/>
        </w:rPr>
        <w:t>y tế.</w:t>
      </w:r>
      <w:r w:rsidR="00580AA1" w:rsidRPr="00580AA1">
        <w:rPr>
          <w:i/>
          <w:color w:val="000000" w:themeColor="text1"/>
          <w:sz w:val="28"/>
          <w:szCs w:val="28"/>
        </w:rPr>
        <w:t xml:space="preserve"> Trong năm 2015 v</w:t>
      </w:r>
      <w:r w:rsidR="00580AA1">
        <w:rPr>
          <w:i/>
          <w:color w:val="000000" w:themeColor="text1"/>
          <w:sz w:val="28"/>
          <w:szCs w:val="28"/>
        </w:rPr>
        <w:t>à</w:t>
      </w:r>
      <w:r w:rsidR="00580AA1" w:rsidRPr="00580AA1">
        <w:rPr>
          <w:i/>
          <w:color w:val="000000" w:themeColor="text1"/>
          <w:sz w:val="28"/>
          <w:szCs w:val="28"/>
        </w:rPr>
        <w:t xml:space="preserve"> 2016, Ủy ban Nhân dân thành phố đã có chủ trương phê duyệt 07 dự án </w:t>
      </w:r>
      <w:r w:rsidR="00580AA1" w:rsidRPr="00580AA1">
        <w:rPr>
          <w:i/>
          <w:color w:val="000000" w:themeColor="text1"/>
          <w:sz w:val="28"/>
          <w:szCs w:val="28"/>
        </w:rPr>
        <w:t xml:space="preserve">theo hình thức </w:t>
      </w:r>
      <w:r w:rsidR="00580AA1" w:rsidRPr="00580AA1">
        <w:rPr>
          <w:i/>
          <w:sz w:val="28"/>
          <w:szCs w:val="28"/>
        </w:rPr>
        <w:t xml:space="preserve">đối tác công tư ( PPP) </w:t>
      </w:r>
      <w:r w:rsidR="00580AA1">
        <w:rPr>
          <w:i/>
          <w:sz w:val="28"/>
          <w:szCs w:val="28"/>
        </w:rPr>
        <w:t>cho y tế thành phố</w:t>
      </w:r>
      <w:r w:rsidR="00580AA1" w:rsidRPr="00580AA1">
        <w:rPr>
          <w:i/>
          <w:sz w:val="28"/>
          <w:szCs w:val="28"/>
        </w:rPr>
        <w:t xml:space="preserve"> </w:t>
      </w:r>
    </w:p>
    <w:p w:rsidR="007F6737" w:rsidRDefault="007F6737" w:rsidP="007F6737">
      <w:pPr>
        <w:spacing w:before="120" w:after="120" w:line="252" w:lineRule="auto"/>
        <w:rPr>
          <w:color w:val="000000"/>
          <w:sz w:val="27"/>
          <w:szCs w:val="27"/>
          <w:shd w:val="clear" w:color="auto" w:fill="FFFFFF"/>
        </w:rPr>
      </w:pPr>
    </w:p>
    <w:p w:rsidR="00580AA1" w:rsidRDefault="00580AA1" w:rsidP="00580AA1">
      <w:pPr>
        <w:spacing w:before="120" w:after="120" w:line="252" w:lineRule="auto"/>
        <w:ind w:firstLine="720"/>
        <w:jc w:val="both"/>
        <w:rPr>
          <w:sz w:val="28"/>
          <w:szCs w:val="28"/>
        </w:rPr>
      </w:pPr>
      <w:r>
        <w:rPr>
          <w:sz w:val="28"/>
          <w:szCs w:val="28"/>
        </w:rPr>
        <w:t>Ủy ban nhân dân thành phố đã chấp thuận chủ trương đầu tư cho các dự án sau:</w:t>
      </w:r>
    </w:p>
    <w:p w:rsidR="00A342D7" w:rsidRDefault="00A342D7" w:rsidP="00A342D7">
      <w:pPr>
        <w:pStyle w:val="ListParagraph"/>
        <w:spacing w:before="120" w:after="120"/>
        <w:ind w:left="0" w:firstLine="720"/>
        <w:jc w:val="both"/>
        <w:rPr>
          <w:sz w:val="28"/>
          <w:szCs w:val="28"/>
        </w:rPr>
      </w:pPr>
      <w:r w:rsidRPr="005B75B9">
        <w:rPr>
          <w:color w:val="000000" w:themeColor="text1"/>
          <w:sz w:val="28"/>
          <w:szCs w:val="28"/>
        </w:rPr>
        <w:t xml:space="preserve">- Xây dựng khu khám điều trị dịch vụ tại Khu 2 của Bệnh viện Nguyễn Tri Phương theo hình thức </w:t>
      </w:r>
      <w:r w:rsidR="007604D7">
        <w:rPr>
          <w:sz w:val="28"/>
          <w:szCs w:val="28"/>
        </w:rPr>
        <w:t xml:space="preserve">đối tác công tư </w:t>
      </w:r>
      <w:r w:rsidR="007F6737">
        <w:rPr>
          <w:sz w:val="28"/>
          <w:szCs w:val="28"/>
        </w:rPr>
        <w:t xml:space="preserve">( PPP)  </w:t>
      </w:r>
      <w:r>
        <w:rPr>
          <w:sz w:val="28"/>
          <w:szCs w:val="28"/>
        </w:rPr>
        <w:t>theo</w:t>
      </w:r>
      <w:r w:rsidR="007F6737">
        <w:rPr>
          <w:sz w:val="28"/>
          <w:szCs w:val="28"/>
        </w:rPr>
        <w:t xml:space="preserve"> </w:t>
      </w:r>
      <w:r w:rsidRPr="005B75B9">
        <w:rPr>
          <w:color w:val="000000" w:themeColor="text1"/>
          <w:sz w:val="28"/>
          <w:szCs w:val="28"/>
        </w:rPr>
        <w:t>hợp đồng BLT</w:t>
      </w:r>
      <w:r>
        <w:rPr>
          <w:color w:val="000000" w:themeColor="text1"/>
          <w:sz w:val="28"/>
          <w:szCs w:val="28"/>
        </w:rPr>
        <w:t xml:space="preserve"> </w:t>
      </w:r>
      <w:r w:rsidRPr="005B75B9">
        <w:rPr>
          <w:color w:val="000000" w:themeColor="text1"/>
          <w:sz w:val="28"/>
          <w:szCs w:val="28"/>
        </w:rPr>
        <w:t>(công văn số 7833/UBND-QLDA ngày 10/12/2015 của Ủy ban</w:t>
      </w:r>
      <w:r>
        <w:rPr>
          <w:sz w:val="28"/>
          <w:szCs w:val="28"/>
        </w:rPr>
        <w:t xml:space="preserve"> nhân dân thành phố.</w:t>
      </w:r>
    </w:p>
    <w:p w:rsidR="007F6737" w:rsidRPr="005B75B9" w:rsidRDefault="007F6737" w:rsidP="007F6737">
      <w:pPr>
        <w:spacing w:before="120" w:after="120" w:line="252" w:lineRule="auto"/>
        <w:ind w:firstLine="720"/>
        <w:jc w:val="both"/>
        <w:rPr>
          <w:color w:val="000000" w:themeColor="text1"/>
          <w:sz w:val="28"/>
          <w:szCs w:val="28"/>
        </w:rPr>
      </w:pPr>
      <w:r>
        <w:rPr>
          <w:sz w:val="28"/>
          <w:szCs w:val="28"/>
        </w:rPr>
        <w:t>- Đầu tư khối số 1 tại Khu C hiện hữu của Bệnh viện Nhi đồng 1 theo hình thức đối tác công tư theo hợp đồng BLT (công văn số 3913/UBND-</w:t>
      </w:r>
      <w:r w:rsidRPr="005B75B9">
        <w:rPr>
          <w:color w:val="000000" w:themeColor="text1"/>
          <w:sz w:val="28"/>
          <w:szCs w:val="28"/>
        </w:rPr>
        <w:t>QLDA ngày 17/12/2015 của Ủy ban nhân dân thành phố)</w:t>
      </w:r>
      <w:r>
        <w:rPr>
          <w:color w:val="000000" w:themeColor="text1"/>
          <w:sz w:val="28"/>
          <w:szCs w:val="28"/>
        </w:rPr>
        <w:t>.</w:t>
      </w:r>
    </w:p>
    <w:p w:rsidR="00A342D7" w:rsidRDefault="00A342D7" w:rsidP="00A342D7">
      <w:pPr>
        <w:spacing w:before="120" w:after="120" w:line="252" w:lineRule="auto"/>
        <w:ind w:firstLine="720"/>
        <w:jc w:val="both"/>
        <w:rPr>
          <w:sz w:val="28"/>
          <w:szCs w:val="28"/>
        </w:rPr>
      </w:pPr>
      <w:r>
        <w:rPr>
          <w:sz w:val="28"/>
          <w:szCs w:val="28"/>
        </w:rPr>
        <w:t xml:space="preserve">- Đầu tư xây dựng mới Bệnh viện Quận 5 theo hình thức đối tác công tư </w:t>
      </w:r>
      <w:r w:rsidR="007604D7">
        <w:rPr>
          <w:sz w:val="28"/>
          <w:szCs w:val="28"/>
        </w:rPr>
        <w:t xml:space="preserve"> t</w:t>
      </w:r>
      <w:r>
        <w:rPr>
          <w:sz w:val="28"/>
          <w:szCs w:val="28"/>
        </w:rPr>
        <w:t>heo hợp đồng BLT (công văn số 3486/UBND-QLDA ngày 06/7/2016 của Ủy ban nhân dân thành phố).</w:t>
      </w:r>
    </w:p>
    <w:p w:rsidR="007F6737" w:rsidRDefault="007F6737" w:rsidP="007F6737">
      <w:pPr>
        <w:spacing w:before="120" w:after="120" w:line="252" w:lineRule="auto"/>
        <w:ind w:firstLine="720"/>
        <w:jc w:val="both"/>
        <w:rPr>
          <w:sz w:val="28"/>
          <w:szCs w:val="28"/>
        </w:rPr>
      </w:pPr>
      <w:r>
        <w:rPr>
          <w:sz w:val="28"/>
          <w:szCs w:val="28"/>
        </w:rPr>
        <w:t>- Đầu tư xây dựng Bệnh viện Quận 7 theo hình thức đối tác công tư   theo hợp đồng BLT (công văn số 3961/UBND-DA ngày 26/7/2016 của Ủy ban nhân dân thành phố.</w:t>
      </w:r>
    </w:p>
    <w:p w:rsidR="00A342D7" w:rsidRDefault="00A342D7" w:rsidP="00A342D7">
      <w:pPr>
        <w:spacing w:before="120" w:after="120" w:line="252" w:lineRule="auto"/>
        <w:ind w:firstLine="720"/>
        <w:jc w:val="both"/>
        <w:rPr>
          <w:sz w:val="28"/>
          <w:szCs w:val="28"/>
        </w:rPr>
      </w:pPr>
      <w:r>
        <w:rPr>
          <w:sz w:val="28"/>
          <w:szCs w:val="28"/>
        </w:rPr>
        <w:t>- Đầu tư nâng cấp Bệnh viện quận Tân Phú với quy mô 500 giường</w:t>
      </w:r>
      <w:r w:rsidRPr="00485FF1">
        <w:rPr>
          <w:sz w:val="28"/>
          <w:szCs w:val="28"/>
        </w:rPr>
        <w:t xml:space="preserve"> </w:t>
      </w:r>
      <w:r>
        <w:rPr>
          <w:sz w:val="28"/>
          <w:szCs w:val="28"/>
        </w:rPr>
        <w:t>theo hình thức đối tác công tư  theo hợp đồng BT (công văn số 5149/UBND-VX ngày 20/9/2016 của Ủy ban nhân dân thành phố).</w:t>
      </w:r>
    </w:p>
    <w:p w:rsidR="007F6737" w:rsidRDefault="007F6737" w:rsidP="007F6737">
      <w:pPr>
        <w:spacing w:before="120" w:after="120" w:line="252" w:lineRule="auto"/>
        <w:ind w:firstLine="720"/>
        <w:jc w:val="both"/>
        <w:rPr>
          <w:sz w:val="28"/>
          <w:szCs w:val="28"/>
        </w:rPr>
      </w:pPr>
      <w:r>
        <w:rPr>
          <w:sz w:val="28"/>
          <w:szCs w:val="28"/>
        </w:rPr>
        <w:t>-  Đầu tư xây dựng mới Bệnh viện Quận 3 theo hình thức đối tác công tư   theo Hợp đồng BT (công văn số 5900/UBND-DA ngày 20/10/2016 của Ủy ban nhân dân thành phố).</w:t>
      </w:r>
    </w:p>
    <w:p w:rsidR="00A342D7" w:rsidRDefault="00A342D7" w:rsidP="00A342D7">
      <w:pPr>
        <w:spacing w:before="120" w:after="120" w:line="252" w:lineRule="auto"/>
        <w:ind w:firstLine="720"/>
        <w:jc w:val="both"/>
        <w:rPr>
          <w:sz w:val="28"/>
          <w:szCs w:val="28"/>
        </w:rPr>
      </w:pPr>
      <w:r>
        <w:rPr>
          <w:sz w:val="28"/>
          <w:szCs w:val="28"/>
        </w:rPr>
        <w:t xml:space="preserve">- </w:t>
      </w:r>
      <w:r w:rsidRPr="00B7775C">
        <w:rPr>
          <w:color w:val="000000" w:themeColor="text1"/>
          <w:sz w:val="28"/>
          <w:szCs w:val="28"/>
        </w:rPr>
        <w:t>Đầu tư xây dựng bệnh</w:t>
      </w:r>
      <w:r>
        <w:rPr>
          <w:sz w:val="28"/>
          <w:szCs w:val="28"/>
        </w:rPr>
        <w:t xml:space="preserve"> viện ĐK Sài Gòn theo hình thức đối tác công tư  theo Hợp đồng BT.</w:t>
      </w:r>
    </w:p>
    <w:p w:rsidR="007F6737" w:rsidRPr="00BE7981" w:rsidRDefault="007F6737" w:rsidP="007F6737">
      <w:pPr>
        <w:spacing w:before="120" w:after="120" w:line="252" w:lineRule="auto"/>
        <w:jc w:val="center"/>
        <w:rPr>
          <w:b/>
          <w:sz w:val="40"/>
          <w:szCs w:val="40"/>
        </w:rPr>
      </w:pPr>
      <w:r w:rsidRPr="00BE7981">
        <w:rPr>
          <w:b/>
          <w:sz w:val="40"/>
          <w:szCs w:val="40"/>
        </w:rPr>
        <w:lastRenderedPageBreak/>
        <w:t xml:space="preserve">Các </w:t>
      </w:r>
      <w:r w:rsidR="00A057A1">
        <w:rPr>
          <w:b/>
          <w:sz w:val="40"/>
          <w:szCs w:val="40"/>
        </w:rPr>
        <w:t>Đề</w:t>
      </w:r>
      <w:r w:rsidRPr="00BE7981">
        <w:rPr>
          <w:b/>
          <w:sz w:val="40"/>
          <w:szCs w:val="40"/>
        </w:rPr>
        <w:t xml:space="preserve"> án hợp</w:t>
      </w:r>
      <w:r w:rsidR="00BE7981" w:rsidRPr="00BE7981">
        <w:rPr>
          <w:b/>
          <w:sz w:val="40"/>
          <w:szCs w:val="40"/>
        </w:rPr>
        <w:t xml:space="preserve"> </w:t>
      </w:r>
      <w:r w:rsidRPr="00BE7981">
        <w:rPr>
          <w:b/>
          <w:sz w:val="40"/>
          <w:szCs w:val="40"/>
        </w:rPr>
        <w:t xml:space="preserve">tác công tư </w:t>
      </w:r>
      <w:r w:rsidR="00BE7981" w:rsidRPr="00BE7981">
        <w:rPr>
          <w:b/>
          <w:sz w:val="40"/>
          <w:szCs w:val="40"/>
        </w:rPr>
        <w:t>t</w:t>
      </w:r>
      <w:r w:rsidR="00BE7981" w:rsidRPr="00BE7981">
        <w:rPr>
          <w:b/>
          <w:sz w:val="40"/>
          <w:szCs w:val="40"/>
        </w:rPr>
        <w:t>heo Nghị quyết 93/NQ-CP</w:t>
      </w:r>
      <w:r w:rsidRPr="00BE7981">
        <w:rPr>
          <w:b/>
          <w:sz w:val="40"/>
          <w:szCs w:val="40"/>
        </w:rPr>
        <w:t xml:space="preserve"> của các bệnh viện thành phố và </w:t>
      </w:r>
      <w:r w:rsidR="00BE7981" w:rsidRPr="00BE7981">
        <w:rPr>
          <w:b/>
          <w:sz w:val="40"/>
          <w:szCs w:val="40"/>
        </w:rPr>
        <w:t>bện</w:t>
      </w:r>
      <w:r w:rsidR="00BE7981">
        <w:rPr>
          <w:b/>
          <w:sz w:val="40"/>
          <w:szCs w:val="40"/>
        </w:rPr>
        <w:t>h</w:t>
      </w:r>
      <w:r w:rsidR="00BE7981" w:rsidRPr="00BE7981">
        <w:rPr>
          <w:b/>
          <w:sz w:val="40"/>
          <w:szCs w:val="40"/>
        </w:rPr>
        <w:t xml:space="preserve"> viện tư</w:t>
      </w:r>
    </w:p>
    <w:p w:rsidR="007F6737" w:rsidRDefault="007F6737" w:rsidP="007F6737">
      <w:pPr>
        <w:shd w:val="clear" w:color="auto" w:fill="FFFFFF"/>
        <w:spacing w:before="120" w:after="120" w:line="252" w:lineRule="auto"/>
        <w:ind w:firstLine="720"/>
        <w:jc w:val="both"/>
        <w:rPr>
          <w:b/>
          <w:sz w:val="28"/>
          <w:szCs w:val="28"/>
        </w:rPr>
      </w:pPr>
    </w:p>
    <w:p w:rsidR="007F6737" w:rsidRPr="00A057A1" w:rsidRDefault="00BE7981" w:rsidP="00A057A1">
      <w:pPr>
        <w:shd w:val="clear" w:color="auto" w:fill="FFFFFF"/>
        <w:spacing w:before="120" w:after="120" w:line="252" w:lineRule="auto"/>
        <w:ind w:firstLine="720"/>
        <w:jc w:val="both"/>
        <w:rPr>
          <w:i/>
          <w:sz w:val="28"/>
          <w:szCs w:val="28"/>
        </w:rPr>
      </w:pPr>
      <w:r w:rsidRPr="00A057A1">
        <w:rPr>
          <w:rFonts w:eastAsia="Calibri" w:cs="Times New Roman"/>
          <w:bCs/>
          <w:i/>
          <w:sz w:val="28"/>
          <w:szCs w:val="28"/>
        </w:rPr>
        <w:t xml:space="preserve">Nhằm </w:t>
      </w:r>
      <w:r w:rsidRPr="00A057A1">
        <w:rPr>
          <w:rFonts w:eastAsia="Calibri" w:cs="Times New Roman"/>
          <w:bCs/>
          <w:i/>
          <w:sz w:val="28"/>
          <w:szCs w:val="28"/>
        </w:rPr>
        <w:t xml:space="preserve">thực hiện giảm tải </w:t>
      </w:r>
      <w:r w:rsidRPr="00A057A1">
        <w:rPr>
          <w:bCs/>
          <w:i/>
          <w:sz w:val="28"/>
          <w:szCs w:val="28"/>
          <w:lang w:val="es-PA"/>
        </w:rPr>
        <w:t xml:space="preserve">cho các bệnh viện công lập đang trong tình trạng quá tải, </w:t>
      </w:r>
      <w:r w:rsidRPr="00A057A1">
        <w:rPr>
          <w:i/>
          <w:color w:val="000000"/>
          <w:sz w:val="28"/>
          <w:szCs w:val="28"/>
        </w:rPr>
        <w:t>g</w:t>
      </w:r>
      <w:r w:rsidRPr="00A057A1">
        <w:rPr>
          <w:rFonts w:eastAsia="Times New Roman"/>
          <w:i/>
          <w:color w:val="222222"/>
          <w:sz w:val="28"/>
          <w:szCs w:val="28"/>
        </w:rPr>
        <w:t xml:space="preserve">ia tăng và </w:t>
      </w:r>
      <w:r w:rsidRPr="00A057A1">
        <w:rPr>
          <w:i/>
          <w:color w:val="000000"/>
          <w:sz w:val="28"/>
          <w:szCs w:val="28"/>
        </w:rPr>
        <w:t>c</w:t>
      </w:r>
      <w:r w:rsidRPr="00A057A1">
        <w:rPr>
          <w:rFonts w:eastAsia="Times New Roman"/>
          <w:i/>
          <w:color w:val="222222"/>
          <w:sz w:val="28"/>
          <w:szCs w:val="28"/>
        </w:rPr>
        <w:t>ải thiện chất lượng dịch vụ y tế</w:t>
      </w:r>
      <w:r w:rsidRPr="00A057A1">
        <w:rPr>
          <w:i/>
          <w:color w:val="000000"/>
          <w:sz w:val="28"/>
          <w:szCs w:val="28"/>
        </w:rPr>
        <w:t xml:space="preserve"> </w:t>
      </w:r>
      <w:r w:rsidRPr="00A057A1">
        <w:rPr>
          <w:rFonts w:eastAsia="Times New Roman"/>
          <w:i/>
          <w:color w:val="222222"/>
          <w:sz w:val="28"/>
          <w:szCs w:val="28"/>
        </w:rPr>
        <w:t xml:space="preserve">nhằm đáp ứng nhu cầu </w:t>
      </w:r>
      <w:r w:rsidR="00A057A1">
        <w:rPr>
          <w:rFonts w:eastAsia="Times New Roman"/>
          <w:i/>
          <w:color w:val="222222"/>
          <w:sz w:val="28"/>
          <w:szCs w:val="28"/>
        </w:rPr>
        <w:t>của người dân</w:t>
      </w:r>
      <w:r w:rsidRPr="00A057A1">
        <w:rPr>
          <w:bCs/>
          <w:i/>
          <w:sz w:val="28"/>
          <w:szCs w:val="28"/>
          <w:lang w:val="es-PA"/>
        </w:rPr>
        <w:t xml:space="preserve"> đồng thời </w:t>
      </w:r>
      <w:r w:rsidRPr="00A057A1">
        <w:rPr>
          <w:bCs/>
          <w:i/>
          <w:sz w:val="28"/>
          <w:szCs w:val="28"/>
          <w:lang w:val="es-PA"/>
        </w:rPr>
        <w:t xml:space="preserve">sử dụng nguồn lực sẵn có của các cơ sở y tế tư, </w:t>
      </w:r>
      <w:r w:rsidR="00A057A1" w:rsidRPr="00A057A1">
        <w:rPr>
          <w:bCs/>
          <w:i/>
          <w:sz w:val="28"/>
          <w:szCs w:val="28"/>
          <w:lang w:val="es-PA"/>
        </w:rPr>
        <w:t xml:space="preserve">ngành y tế thành phố đã có </w:t>
      </w:r>
      <w:r w:rsidR="00A057A1">
        <w:rPr>
          <w:bCs/>
          <w:i/>
          <w:sz w:val="28"/>
          <w:szCs w:val="28"/>
          <w:lang w:val="es-PA"/>
        </w:rPr>
        <w:t>05</w:t>
      </w:r>
      <w:r w:rsidR="00A057A1" w:rsidRPr="00A057A1">
        <w:rPr>
          <w:bCs/>
          <w:i/>
          <w:sz w:val="28"/>
          <w:szCs w:val="28"/>
          <w:lang w:val="es-PA"/>
        </w:rPr>
        <w:t xml:space="preserve"> </w:t>
      </w:r>
      <w:r w:rsidR="00A057A1">
        <w:rPr>
          <w:bCs/>
          <w:i/>
          <w:sz w:val="28"/>
          <w:szCs w:val="28"/>
          <w:lang w:val="es-PA"/>
        </w:rPr>
        <w:t xml:space="preserve">Đề </w:t>
      </w:r>
      <w:r w:rsidR="00A057A1" w:rsidRPr="00A057A1">
        <w:rPr>
          <w:bCs/>
          <w:i/>
          <w:sz w:val="28"/>
          <w:szCs w:val="28"/>
          <w:lang w:val="es-PA"/>
        </w:rPr>
        <w:t xml:space="preserve"> án hợp tác công tư t</w:t>
      </w:r>
      <w:r w:rsidR="007F6737" w:rsidRPr="00A057A1">
        <w:rPr>
          <w:i/>
          <w:sz w:val="28"/>
          <w:szCs w:val="28"/>
        </w:rPr>
        <w:t>heo Nghị quyết số 93/NQ-CP của Chính phủ</w:t>
      </w:r>
      <w:r w:rsidR="00A057A1">
        <w:rPr>
          <w:i/>
          <w:sz w:val="28"/>
          <w:szCs w:val="28"/>
        </w:rPr>
        <w:t>.</w:t>
      </w:r>
      <w:r w:rsidR="007F6737" w:rsidRPr="00A057A1">
        <w:rPr>
          <w:i/>
          <w:sz w:val="28"/>
          <w:szCs w:val="28"/>
        </w:rPr>
        <w:t xml:space="preserve"> </w:t>
      </w:r>
    </w:p>
    <w:p w:rsidR="007F6737" w:rsidRDefault="007F6737" w:rsidP="00A057A1">
      <w:pPr>
        <w:shd w:val="clear" w:color="auto" w:fill="FFFFFF"/>
        <w:spacing w:before="120" w:after="120" w:line="252" w:lineRule="auto"/>
        <w:ind w:firstLine="720"/>
        <w:jc w:val="both"/>
        <w:rPr>
          <w:sz w:val="28"/>
          <w:szCs w:val="28"/>
        </w:rPr>
      </w:pPr>
      <w:r>
        <w:rPr>
          <w:sz w:val="28"/>
          <w:szCs w:val="28"/>
        </w:rPr>
        <w:t>H</w:t>
      </w:r>
      <w:r w:rsidRPr="0026093C">
        <w:rPr>
          <w:sz w:val="28"/>
          <w:szCs w:val="28"/>
        </w:rPr>
        <w:t>iện nay đang triển khai 0</w:t>
      </w:r>
      <w:r w:rsidR="006B0C50">
        <w:rPr>
          <w:sz w:val="28"/>
          <w:szCs w:val="28"/>
        </w:rPr>
        <w:t>3</w:t>
      </w:r>
      <w:bookmarkStart w:id="0" w:name="_GoBack"/>
      <w:bookmarkEnd w:id="0"/>
      <w:r w:rsidRPr="0026093C">
        <w:rPr>
          <w:sz w:val="28"/>
          <w:szCs w:val="28"/>
        </w:rPr>
        <w:t xml:space="preserve"> </w:t>
      </w:r>
      <w:r w:rsidR="00A057A1">
        <w:rPr>
          <w:sz w:val="28"/>
          <w:szCs w:val="28"/>
        </w:rPr>
        <w:t>Đề</w:t>
      </w:r>
      <w:r w:rsidRPr="0026093C">
        <w:rPr>
          <w:sz w:val="28"/>
          <w:szCs w:val="28"/>
        </w:rPr>
        <w:t xml:space="preserve"> án</w:t>
      </w:r>
      <w:r>
        <w:rPr>
          <w:sz w:val="28"/>
          <w:szCs w:val="28"/>
        </w:rPr>
        <w:t xml:space="preserve"> và 01 </w:t>
      </w:r>
      <w:r w:rsidR="00A057A1">
        <w:rPr>
          <w:sz w:val="28"/>
          <w:szCs w:val="28"/>
        </w:rPr>
        <w:t>Đề</w:t>
      </w:r>
      <w:r>
        <w:rPr>
          <w:sz w:val="28"/>
          <w:szCs w:val="28"/>
        </w:rPr>
        <w:t xml:space="preserve"> án đã trình Ủy ban nhân dân thành phố, cụ thể:</w:t>
      </w:r>
    </w:p>
    <w:p w:rsidR="007F6737" w:rsidRDefault="007F6737" w:rsidP="00A057A1">
      <w:pPr>
        <w:shd w:val="clear" w:color="auto" w:fill="FFFFFF"/>
        <w:spacing w:before="120" w:after="120" w:line="252" w:lineRule="auto"/>
        <w:ind w:firstLine="720"/>
        <w:jc w:val="both"/>
        <w:rPr>
          <w:sz w:val="28"/>
          <w:szCs w:val="28"/>
        </w:rPr>
      </w:pPr>
      <w:r>
        <w:rPr>
          <w:sz w:val="28"/>
          <w:szCs w:val="28"/>
        </w:rPr>
        <w:t>-</w:t>
      </w:r>
      <w:r w:rsidRPr="0026093C">
        <w:rPr>
          <w:sz w:val="28"/>
          <w:szCs w:val="28"/>
        </w:rPr>
        <w:t xml:space="preserve"> </w:t>
      </w:r>
      <w:r>
        <w:rPr>
          <w:sz w:val="28"/>
          <w:szCs w:val="28"/>
        </w:rPr>
        <w:t>Đề án h</w:t>
      </w:r>
      <w:r w:rsidRPr="0026093C">
        <w:rPr>
          <w:sz w:val="28"/>
          <w:szCs w:val="28"/>
        </w:rPr>
        <w:t xml:space="preserve">ợp tác </w:t>
      </w:r>
      <w:r>
        <w:rPr>
          <w:sz w:val="28"/>
          <w:szCs w:val="28"/>
        </w:rPr>
        <w:t xml:space="preserve">công-tư giữa bệnh viện Nhân dân 115 với công ty TNHH </w:t>
      </w:r>
      <w:r w:rsidR="00771D28">
        <w:rPr>
          <w:sz w:val="28"/>
          <w:szCs w:val="28"/>
        </w:rPr>
        <w:t>BV</w:t>
      </w:r>
      <w:r>
        <w:rPr>
          <w:sz w:val="28"/>
          <w:szCs w:val="28"/>
        </w:rPr>
        <w:t xml:space="preserve"> Quốc tế Hoa Lâm </w:t>
      </w:r>
      <w:r w:rsidR="00A057A1">
        <w:rPr>
          <w:sz w:val="28"/>
          <w:szCs w:val="28"/>
        </w:rPr>
        <w:t xml:space="preserve"> </w:t>
      </w:r>
      <w:r>
        <w:rPr>
          <w:sz w:val="28"/>
          <w:szCs w:val="28"/>
        </w:rPr>
        <w:t xml:space="preserve">được Ủy ban nhân dân Thành phố phê duyệt theo Quyết định số 1323/QĐ-UBND ngày 27 tháng 3 năm 2015. Theo đó, Công ty TNHH Quốc tế Hoa Lâm đầu tư toàn bộ vốn xây dựng bệnh </w:t>
      </w:r>
      <w:r w:rsidR="00A057A1">
        <w:rPr>
          <w:sz w:val="28"/>
          <w:szCs w:val="28"/>
        </w:rPr>
        <w:t>b</w:t>
      </w:r>
      <w:r>
        <w:rPr>
          <w:sz w:val="28"/>
          <w:szCs w:val="28"/>
        </w:rPr>
        <w:t>ệnh viện</w:t>
      </w:r>
      <w:r w:rsidR="00A057A1">
        <w:rPr>
          <w:sz w:val="28"/>
          <w:szCs w:val="28"/>
        </w:rPr>
        <w:t>, BV</w:t>
      </w:r>
      <w:r>
        <w:rPr>
          <w:sz w:val="28"/>
          <w:szCs w:val="28"/>
        </w:rPr>
        <w:t xml:space="preserve"> Nhân dân 115 chịu trách nhiệm hỗ trợ tuyển dụng, đào tạo nguồn nhân lực cơ hữu (bác sĩ, điều dưỡng, kỹ thuật viên) cho </w:t>
      </w:r>
      <w:r w:rsidR="00A057A1">
        <w:rPr>
          <w:sz w:val="28"/>
          <w:szCs w:val="28"/>
        </w:rPr>
        <w:t>BV</w:t>
      </w:r>
      <w:r>
        <w:rPr>
          <w:sz w:val="28"/>
          <w:szCs w:val="28"/>
        </w:rPr>
        <w:t xml:space="preserve"> Quốc Tế Hoa Lâm. Đồng thời luân phiên cử cán bộ, nhân viên y tế có trình độ chuyên môn thích hợp đến làm việc cùng với nhà tư vấn quản lý bệnh viện.</w:t>
      </w:r>
    </w:p>
    <w:p w:rsidR="007F6737" w:rsidRDefault="007F6737" w:rsidP="00A057A1">
      <w:pPr>
        <w:shd w:val="clear" w:color="auto" w:fill="FFFFFF"/>
        <w:spacing w:before="120" w:after="120" w:line="252" w:lineRule="auto"/>
        <w:ind w:firstLine="720"/>
        <w:jc w:val="both"/>
        <w:rPr>
          <w:sz w:val="28"/>
          <w:szCs w:val="28"/>
        </w:rPr>
      </w:pPr>
      <w:r>
        <w:rPr>
          <w:sz w:val="28"/>
          <w:szCs w:val="28"/>
        </w:rPr>
        <w:t>-</w:t>
      </w:r>
      <w:r w:rsidRPr="0026093C">
        <w:rPr>
          <w:sz w:val="28"/>
          <w:szCs w:val="28"/>
        </w:rPr>
        <w:t xml:space="preserve"> </w:t>
      </w:r>
      <w:r>
        <w:rPr>
          <w:sz w:val="28"/>
          <w:szCs w:val="28"/>
        </w:rPr>
        <w:t>Đề án h</w:t>
      </w:r>
      <w:r w:rsidRPr="0026093C">
        <w:rPr>
          <w:sz w:val="28"/>
          <w:szCs w:val="28"/>
        </w:rPr>
        <w:t xml:space="preserve">ợp tác </w:t>
      </w:r>
      <w:r>
        <w:rPr>
          <w:sz w:val="28"/>
          <w:szCs w:val="28"/>
        </w:rPr>
        <w:t xml:space="preserve">công-tư </w:t>
      </w:r>
      <w:r w:rsidRPr="0026093C">
        <w:rPr>
          <w:sz w:val="28"/>
          <w:szCs w:val="28"/>
        </w:rPr>
        <w:t xml:space="preserve">về khám chữa bệnh giữa </w:t>
      </w:r>
      <w:r w:rsidR="00771D28">
        <w:rPr>
          <w:sz w:val="28"/>
          <w:szCs w:val="28"/>
        </w:rPr>
        <w:t>BV</w:t>
      </w:r>
      <w:r w:rsidRPr="0026093C">
        <w:rPr>
          <w:sz w:val="28"/>
          <w:szCs w:val="28"/>
        </w:rPr>
        <w:t xml:space="preserve"> Ung Bướu và B</w:t>
      </w:r>
      <w:r w:rsidR="00771D28">
        <w:rPr>
          <w:sz w:val="28"/>
          <w:szCs w:val="28"/>
        </w:rPr>
        <w:t>V</w:t>
      </w:r>
      <w:r w:rsidRPr="0026093C">
        <w:rPr>
          <w:sz w:val="28"/>
          <w:szCs w:val="28"/>
        </w:rPr>
        <w:t xml:space="preserve"> Đa khoa tư nhân Hồng Đức Quận Gò Vấ</w:t>
      </w:r>
      <w:r>
        <w:rPr>
          <w:sz w:val="28"/>
          <w:szCs w:val="28"/>
        </w:rPr>
        <w:t xml:space="preserve">p, </w:t>
      </w:r>
      <w:r>
        <w:rPr>
          <w:bCs/>
          <w:sz w:val="28"/>
          <w:szCs w:val="28"/>
          <w:lang w:val="es-PA"/>
        </w:rPr>
        <w:t>được thẩm định, phê duyệt theo Quyết định 4032/QĐ-SYT ngày 31 tháng 08 năm 2015 của Sở Y tế</w:t>
      </w:r>
      <w:r>
        <w:rPr>
          <w:sz w:val="28"/>
          <w:szCs w:val="28"/>
        </w:rPr>
        <w:t xml:space="preserve">. </w:t>
      </w:r>
      <w:r w:rsidR="00A057A1">
        <w:rPr>
          <w:sz w:val="28"/>
          <w:szCs w:val="28"/>
        </w:rPr>
        <w:t>P</w:t>
      </w:r>
      <w:r>
        <w:rPr>
          <w:sz w:val="28"/>
          <w:szCs w:val="28"/>
        </w:rPr>
        <w:t>hương thức hợp tác của đề án là</w:t>
      </w:r>
      <w:r w:rsidR="00A057A1">
        <w:rPr>
          <w:sz w:val="28"/>
          <w:szCs w:val="28"/>
        </w:rPr>
        <w:t xml:space="preserve"> </w:t>
      </w:r>
      <w:r w:rsidR="00771D28">
        <w:rPr>
          <w:sz w:val="28"/>
          <w:szCs w:val="28"/>
        </w:rPr>
        <w:t xml:space="preserve">BV </w:t>
      </w:r>
      <w:r>
        <w:rPr>
          <w:sz w:val="28"/>
          <w:szCs w:val="28"/>
        </w:rPr>
        <w:t xml:space="preserve">Đa khoa Hồng Đức sử dụng </w:t>
      </w:r>
      <w:r w:rsidR="00771D28">
        <w:rPr>
          <w:sz w:val="28"/>
          <w:szCs w:val="28"/>
        </w:rPr>
        <w:t>cơ sở vật chất</w:t>
      </w:r>
      <w:r>
        <w:rPr>
          <w:sz w:val="28"/>
          <w:szCs w:val="28"/>
        </w:rPr>
        <w:t xml:space="preserve"> để khám và điều trị các bệnh nhân từ </w:t>
      </w:r>
      <w:r w:rsidR="00771D28">
        <w:rPr>
          <w:sz w:val="28"/>
          <w:szCs w:val="28"/>
        </w:rPr>
        <w:t>BV</w:t>
      </w:r>
      <w:r>
        <w:rPr>
          <w:sz w:val="28"/>
          <w:szCs w:val="28"/>
        </w:rPr>
        <w:t xml:space="preserve"> Ung Bướu chuyển sang. </w:t>
      </w:r>
      <w:r w:rsidR="00771D28">
        <w:rPr>
          <w:sz w:val="28"/>
          <w:szCs w:val="28"/>
        </w:rPr>
        <w:t>BV</w:t>
      </w:r>
      <w:r>
        <w:rPr>
          <w:sz w:val="28"/>
          <w:szCs w:val="28"/>
        </w:rPr>
        <w:t xml:space="preserve"> Ung Bướu đầu tư nguồn nhân lực có trình độ chuyên môn cao để phối hợp với </w:t>
      </w:r>
      <w:r w:rsidR="00771D28">
        <w:rPr>
          <w:sz w:val="28"/>
          <w:szCs w:val="28"/>
        </w:rPr>
        <w:t>BV</w:t>
      </w:r>
      <w:r>
        <w:rPr>
          <w:sz w:val="28"/>
          <w:szCs w:val="28"/>
        </w:rPr>
        <w:t xml:space="preserve"> Đa khoa Hồng Đức trong khám và điều trị bệnh lý ung bướu. Đồng thời, </w:t>
      </w:r>
      <w:r w:rsidR="00771D28">
        <w:rPr>
          <w:sz w:val="28"/>
          <w:szCs w:val="28"/>
        </w:rPr>
        <w:t>BV</w:t>
      </w:r>
      <w:r>
        <w:rPr>
          <w:sz w:val="28"/>
          <w:szCs w:val="28"/>
        </w:rPr>
        <w:t xml:space="preserve"> Ung Bướu sẽ chuyển các bệnh nhân có yêu cầu sang </w:t>
      </w:r>
      <w:r w:rsidR="00771D28">
        <w:rPr>
          <w:sz w:val="28"/>
          <w:szCs w:val="28"/>
        </w:rPr>
        <w:t>BV</w:t>
      </w:r>
      <w:r>
        <w:rPr>
          <w:sz w:val="28"/>
          <w:szCs w:val="28"/>
        </w:rPr>
        <w:t xml:space="preserve"> Đa khoa Hồng Đức sau khi đã có chẩn đoán và chỉ định điều trị.</w:t>
      </w:r>
    </w:p>
    <w:p w:rsidR="007F6737" w:rsidRPr="0026093C" w:rsidRDefault="007F6737" w:rsidP="00A057A1">
      <w:pPr>
        <w:shd w:val="clear" w:color="auto" w:fill="FFFFFF"/>
        <w:tabs>
          <w:tab w:val="left" w:pos="720"/>
          <w:tab w:val="left" w:pos="1080"/>
        </w:tabs>
        <w:spacing w:before="120" w:after="120" w:line="252" w:lineRule="auto"/>
        <w:ind w:firstLine="720"/>
        <w:jc w:val="both"/>
        <w:rPr>
          <w:color w:val="000000"/>
          <w:sz w:val="28"/>
          <w:szCs w:val="28"/>
        </w:rPr>
      </w:pPr>
      <w:r>
        <w:rPr>
          <w:sz w:val="28"/>
          <w:szCs w:val="28"/>
        </w:rPr>
        <w:t>-</w:t>
      </w:r>
      <w:r w:rsidRPr="0026093C">
        <w:rPr>
          <w:sz w:val="28"/>
          <w:szCs w:val="28"/>
        </w:rPr>
        <w:t xml:space="preserve"> </w:t>
      </w:r>
      <w:r w:rsidR="00A057A1">
        <w:rPr>
          <w:sz w:val="28"/>
          <w:szCs w:val="28"/>
        </w:rPr>
        <w:t>Đề</w:t>
      </w:r>
      <w:r w:rsidR="00A057A1" w:rsidRPr="0026093C">
        <w:rPr>
          <w:sz w:val="28"/>
          <w:szCs w:val="28"/>
        </w:rPr>
        <w:t xml:space="preserve"> </w:t>
      </w:r>
      <w:r w:rsidR="00A057A1">
        <w:rPr>
          <w:sz w:val="28"/>
          <w:szCs w:val="28"/>
        </w:rPr>
        <w:t>án h</w:t>
      </w:r>
      <w:r w:rsidRPr="0026093C">
        <w:rPr>
          <w:sz w:val="28"/>
          <w:szCs w:val="28"/>
        </w:rPr>
        <w:t>ợp t</w:t>
      </w:r>
      <w:r w:rsidRPr="0026093C">
        <w:rPr>
          <w:color w:val="000000"/>
          <w:sz w:val="28"/>
          <w:szCs w:val="28"/>
        </w:rPr>
        <w:t xml:space="preserve">ác liên kết trong khám chữa bệnh trẻ em giai đoạn 2016-2018 giữa </w:t>
      </w:r>
      <w:r w:rsidR="00771D28">
        <w:rPr>
          <w:color w:val="000000"/>
          <w:sz w:val="28"/>
          <w:szCs w:val="28"/>
        </w:rPr>
        <w:t>BV</w:t>
      </w:r>
      <w:r w:rsidRPr="0026093C">
        <w:rPr>
          <w:color w:val="000000"/>
          <w:sz w:val="28"/>
          <w:szCs w:val="28"/>
        </w:rPr>
        <w:t xml:space="preserve"> Nhi đồng 1 và </w:t>
      </w:r>
      <w:r w:rsidR="00771D28">
        <w:rPr>
          <w:color w:val="000000"/>
          <w:sz w:val="28"/>
          <w:szCs w:val="28"/>
        </w:rPr>
        <w:t>BV</w:t>
      </w:r>
      <w:r w:rsidRPr="0026093C">
        <w:rPr>
          <w:color w:val="000000"/>
          <w:sz w:val="28"/>
          <w:szCs w:val="28"/>
        </w:rPr>
        <w:t xml:space="preserve"> Triề</w:t>
      </w:r>
      <w:r>
        <w:rPr>
          <w:color w:val="000000"/>
          <w:sz w:val="28"/>
          <w:szCs w:val="28"/>
        </w:rPr>
        <w:t xml:space="preserve">u An đã được Ủy ban nhân dân Thành phố phê duyệt chủ trương chấp thuận cho phép </w:t>
      </w:r>
      <w:r w:rsidR="00771D28">
        <w:rPr>
          <w:color w:val="000000"/>
          <w:sz w:val="28"/>
          <w:szCs w:val="28"/>
        </w:rPr>
        <w:t>BV</w:t>
      </w:r>
      <w:r>
        <w:rPr>
          <w:color w:val="000000"/>
          <w:sz w:val="28"/>
          <w:szCs w:val="28"/>
        </w:rPr>
        <w:t xml:space="preserve"> Nhi đồng 1 liên kết khám chữa bệnh trẻ em với </w:t>
      </w:r>
      <w:r w:rsidR="00771D28">
        <w:rPr>
          <w:color w:val="000000"/>
          <w:sz w:val="28"/>
          <w:szCs w:val="28"/>
        </w:rPr>
        <w:t>BV</w:t>
      </w:r>
      <w:r>
        <w:rPr>
          <w:color w:val="000000"/>
          <w:sz w:val="28"/>
          <w:szCs w:val="28"/>
        </w:rPr>
        <w:t xml:space="preserve"> Triều An theo công văn số 5765/UBNDTP/VX ngày 15/10/2016. </w:t>
      </w:r>
    </w:p>
    <w:p w:rsidR="007F6737" w:rsidRDefault="007F6737" w:rsidP="00A057A1">
      <w:pPr>
        <w:shd w:val="clear" w:color="auto" w:fill="FFFFFF"/>
        <w:spacing w:before="120" w:after="120" w:line="252" w:lineRule="auto"/>
        <w:ind w:firstLine="720"/>
        <w:jc w:val="both"/>
        <w:rPr>
          <w:sz w:val="28"/>
          <w:szCs w:val="28"/>
        </w:rPr>
      </w:pPr>
      <w:r>
        <w:rPr>
          <w:sz w:val="28"/>
          <w:szCs w:val="28"/>
        </w:rPr>
        <w:t xml:space="preserve">- </w:t>
      </w:r>
      <w:r w:rsidR="00A057A1">
        <w:rPr>
          <w:sz w:val="28"/>
          <w:szCs w:val="28"/>
        </w:rPr>
        <w:t>Đề</w:t>
      </w:r>
      <w:r w:rsidR="00A057A1" w:rsidRPr="0026093C">
        <w:rPr>
          <w:sz w:val="28"/>
          <w:szCs w:val="28"/>
        </w:rPr>
        <w:t xml:space="preserve"> </w:t>
      </w:r>
      <w:r w:rsidR="00A057A1">
        <w:rPr>
          <w:sz w:val="28"/>
          <w:szCs w:val="28"/>
        </w:rPr>
        <w:t>án h</w:t>
      </w:r>
      <w:r w:rsidRPr="0026093C">
        <w:rPr>
          <w:sz w:val="28"/>
          <w:szCs w:val="28"/>
        </w:rPr>
        <w:t xml:space="preserve">ợp tác liên kết giữa </w:t>
      </w:r>
      <w:r w:rsidR="00771D28">
        <w:rPr>
          <w:sz w:val="28"/>
          <w:szCs w:val="28"/>
        </w:rPr>
        <w:t>BV</w:t>
      </w:r>
      <w:r>
        <w:rPr>
          <w:sz w:val="28"/>
          <w:szCs w:val="28"/>
        </w:rPr>
        <w:t xml:space="preserve"> Nhân dân 115 và</w:t>
      </w:r>
      <w:r w:rsidRPr="00F75E40">
        <w:rPr>
          <w:sz w:val="28"/>
          <w:szCs w:val="28"/>
        </w:rPr>
        <w:t xml:space="preserve"> </w:t>
      </w:r>
      <w:r w:rsidR="00771D28">
        <w:rPr>
          <w:sz w:val="28"/>
          <w:szCs w:val="28"/>
        </w:rPr>
        <w:t>BV</w:t>
      </w:r>
      <w:r w:rsidRPr="0026093C">
        <w:rPr>
          <w:sz w:val="28"/>
          <w:szCs w:val="28"/>
        </w:rPr>
        <w:t xml:space="preserve"> Quốc tế City</w:t>
      </w:r>
      <w:r>
        <w:rPr>
          <w:sz w:val="28"/>
          <w:szCs w:val="28"/>
        </w:rPr>
        <w:t xml:space="preserve"> </w:t>
      </w:r>
      <w:r w:rsidRPr="0026093C">
        <w:rPr>
          <w:sz w:val="28"/>
          <w:szCs w:val="28"/>
        </w:rPr>
        <w:t>tại Quậ</w:t>
      </w:r>
      <w:r>
        <w:rPr>
          <w:sz w:val="28"/>
          <w:szCs w:val="28"/>
        </w:rPr>
        <w:t xml:space="preserve">n Bình Tân, Sở Y tế đã có tờ trình số gửi Ủy ban nhân dân Thành phố xem xét. </w:t>
      </w:r>
    </w:p>
    <w:p w:rsidR="007F6737" w:rsidRDefault="007F6737" w:rsidP="00A057A1">
      <w:pPr>
        <w:ind w:firstLine="720"/>
      </w:pPr>
    </w:p>
    <w:sectPr w:rsidR="007F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D7"/>
    <w:rsid w:val="00230AA5"/>
    <w:rsid w:val="00580AA1"/>
    <w:rsid w:val="006B0C50"/>
    <w:rsid w:val="007604D7"/>
    <w:rsid w:val="00771D28"/>
    <w:rsid w:val="007F6737"/>
    <w:rsid w:val="00A057A1"/>
    <w:rsid w:val="00A342D7"/>
    <w:rsid w:val="00BE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2D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 2"/>
    <w:basedOn w:val="Normal"/>
    <w:link w:val="ListParagraphChar"/>
    <w:uiPriority w:val="34"/>
    <w:qFormat/>
    <w:rsid w:val="00A342D7"/>
    <w:pPr>
      <w:ind w:left="720"/>
      <w:contextualSpacing/>
    </w:pPr>
  </w:style>
  <w:style w:type="character" w:customStyle="1" w:styleId="ListParagraphChar">
    <w:name w:val="List Paragraph Char"/>
    <w:aliases w:val="head 2 Char"/>
    <w:link w:val="ListParagraph"/>
    <w:uiPriority w:val="34"/>
    <w:locked/>
    <w:rsid w:val="00A342D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2D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 2"/>
    <w:basedOn w:val="Normal"/>
    <w:link w:val="ListParagraphChar"/>
    <w:uiPriority w:val="34"/>
    <w:qFormat/>
    <w:rsid w:val="00A342D7"/>
    <w:pPr>
      <w:ind w:left="720"/>
      <w:contextualSpacing/>
    </w:pPr>
  </w:style>
  <w:style w:type="character" w:customStyle="1" w:styleId="ListParagraphChar">
    <w:name w:val="List Paragraph Char"/>
    <w:aliases w:val="head 2 Char"/>
    <w:link w:val="ListParagraph"/>
    <w:uiPriority w:val="34"/>
    <w:locked/>
    <w:rsid w:val="00A342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2016-11-26T07:59:00Z</dcterms:created>
  <dcterms:modified xsi:type="dcterms:W3CDTF">2016-11-26T09:26:00Z</dcterms:modified>
</cp:coreProperties>
</file>