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{{id_}}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{{folder_path}}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{{control_objective}}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{{control_owner}}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{{effectiveness}}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{{last_tested_date}}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{{Test_plan}}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{{operation}}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{{test_plan_id}}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{{test_plan_name}}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{{next_test_start_date}}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