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E1E" w:rsidRDefault="008C16E8" w:rsidP="008C16E8">
      <w:pPr>
        <w:ind w:left="-567"/>
      </w:pPr>
      <w:r>
        <w:rPr>
          <w:noProof/>
        </w:rPr>
        <w:drawing>
          <wp:inline distT="0" distB="0" distL="0" distR="0">
            <wp:extent cx="1562100" cy="5520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62100" cy="552067"/>
                    </a:xfrm>
                    <a:prstGeom prst="rect">
                      <a:avLst/>
                    </a:prstGeom>
                    <a:noFill/>
                    <a:ln w="9525">
                      <a:noFill/>
                      <a:miter lim="800000"/>
                      <a:headEnd/>
                      <a:tailEnd/>
                    </a:ln>
                  </pic:spPr>
                </pic:pic>
              </a:graphicData>
            </a:graphic>
          </wp:inline>
        </w:drawing>
      </w:r>
      <w:r>
        <w:t xml:space="preserve">                                                                                                            </w:t>
      </w:r>
      <w:r>
        <w:rPr>
          <w:noProof/>
        </w:rPr>
        <w:drawing>
          <wp:inline distT="0" distB="0" distL="0" distR="0">
            <wp:extent cx="1200150" cy="4481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200150" cy="448157"/>
                    </a:xfrm>
                    <a:prstGeom prst="rect">
                      <a:avLst/>
                    </a:prstGeom>
                    <a:noFill/>
                    <a:ln w="9525">
                      <a:noFill/>
                      <a:miter lim="800000"/>
                      <a:headEnd/>
                      <a:tailEnd/>
                    </a:ln>
                  </pic:spPr>
                </pic:pic>
              </a:graphicData>
            </a:graphic>
          </wp:inline>
        </w:drawing>
      </w:r>
    </w:p>
    <w:p w:rsidR="008C16E8" w:rsidRDefault="008C16E8" w:rsidP="008C16E8">
      <w:pPr>
        <w:ind w:left="-567"/>
      </w:pPr>
    </w:p>
    <w:p w:rsidR="008C16E8" w:rsidRPr="008C16E8" w:rsidRDefault="008C16E8" w:rsidP="008C16E8">
      <w:pPr>
        <w:ind w:left="-567"/>
        <w:rPr>
          <w:b/>
        </w:rPr>
      </w:pPr>
      <w:r>
        <w:tab/>
      </w:r>
      <w:r>
        <w:tab/>
        <w:t xml:space="preserve">   </w:t>
      </w:r>
      <w:r>
        <w:tab/>
      </w:r>
      <w:r w:rsidRPr="008C16E8">
        <w:rPr>
          <w:b/>
          <w:sz w:val="36"/>
        </w:rPr>
        <w:t>Project Initialization and Planning Phase</w:t>
      </w:r>
    </w:p>
    <w:p w:rsidR="008C16E8" w:rsidRDefault="00990B36" w:rsidP="008C16E8">
      <w:pPr>
        <w:ind w:left="-567"/>
      </w:pPr>
      <w:r>
        <w:rPr>
          <w:noProof/>
        </w:rPr>
        <w:pict>
          <v:shapetype id="_x0000_t202" coordsize="21600,21600" o:spt="202" path="m,l,21600r21600,l21600,xe">
            <v:stroke joinstyle="miter"/>
            <v:path gradientshapeok="t" o:connecttype="rect"/>
          </v:shapetype>
          <v:shape id="_x0000_s1041" type="#_x0000_t202" style="position:absolute;left:0;text-align:left;margin-left:147.75pt;margin-top:20.85pt;width:198.75pt;height:24pt;z-index:251671552" stroked="f">
            <v:textbox>
              <w:txbxContent>
                <w:p w:rsidR="00EF5528" w:rsidRPr="00EF5528" w:rsidRDefault="00EF5528" w:rsidP="00EF5528">
                  <w:pPr>
                    <w:rPr>
                      <w:i/>
                      <w:sz w:val="28"/>
                    </w:rPr>
                  </w:pPr>
                  <w:r w:rsidRPr="00EF5528">
                    <w:rPr>
                      <w:i/>
                      <w:sz w:val="28"/>
                    </w:rPr>
                    <w:t>Nutrition App Using Gemini Pro</w:t>
                  </w:r>
                </w:p>
                <w:p w:rsidR="00EF5528" w:rsidRPr="00EF5528" w:rsidRDefault="00EF5528">
                  <w:pPr>
                    <w:rPr>
                      <w:i/>
                      <w:sz w:val="28"/>
                    </w:rPr>
                  </w:pPr>
                </w:p>
              </w:txbxContent>
            </v:textbox>
          </v:shape>
        </w:pict>
      </w:r>
      <w:r>
        <w:rPr>
          <w:noProof/>
        </w:rPr>
        <w:pict>
          <v:shapetype id="_x0000_t32" coordsize="21600,21600" o:spt="32" o:oned="t" path="m,l21600,21600e" filled="f">
            <v:path arrowok="t" fillok="f" o:connecttype="none"/>
            <o:lock v:ext="edit" shapetype="t"/>
          </v:shapetype>
          <v:shape id="_x0000_s1029" type="#_x0000_t32" style="position:absolute;left:0;text-align:left;margin-left:126pt;margin-top:13.35pt;width:0;height:200.25pt;z-index:251661312" o:connectortype="straight"/>
        </w:pict>
      </w:r>
      <w:r>
        <w:rPr>
          <w:noProof/>
        </w:rPr>
        <w:pict>
          <v:rect id="_x0000_s1026" style="position:absolute;left:0;text-align:left;margin-left:-7.5pt;margin-top:13.35pt;width:461.25pt;height:200.25pt;z-index:251658240"/>
        </w:pict>
      </w:r>
      <w:r>
        <w:rPr>
          <w:noProof/>
        </w:rPr>
        <w:pict>
          <v:shape id="_x0000_s1030" type="#_x0000_t202" style="position:absolute;left:0;text-align:left;margin-left:10.5pt;margin-top:20.85pt;width:97.5pt;height:24pt;z-index:251662336" stroked="f">
            <v:textbox>
              <w:txbxContent>
                <w:p w:rsidR="008C16E8" w:rsidRPr="008C16E8" w:rsidRDefault="008C16E8">
                  <w:pPr>
                    <w:rPr>
                      <w:b/>
                      <w:sz w:val="28"/>
                    </w:rPr>
                  </w:pPr>
                  <w:r>
                    <w:rPr>
                      <w:b/>
                      <w:sz w:val="28"/>
                    </w:rPr>
                    <w:t>Project Name:</w:t>
                  </w:r>
                </w:p>
              </w:txbxContent>
            </v:textbox>
          </v:shape>
        </w:pict>
      </w:r>
    </w:p>
    <w:p w:rsidR="008C16E8" w:rsidRDefault="008C16E8" w:rsidP="008C16E8">
      <w:pPr>
        <w:ind w:left="-567"/>
      </w:pPr>
    </w:p>
    <w:p w:rsidR="008C16E8" w:rsidRDefault="00990B36" w:rsidP="008C16E8">
      <w:pPr>
        <w:ind w:left="-567"/>
      </w:pPr>
      <w:r>
        <w:rPr>
          <w:noProof/>
        </w:rPr>
        <w:pict>
          <v:shape id="_x0000_s1036" type="#_x0000_t202" style="position:absolute;left:0;text-align:left;margin-left:156.75pt;margin-top:5.95pt;width:156pt;height:24pt;z-index:251669504" stroked="f">
            <v:textbox>
              <w:txbxContent>
                <w:p w:rsidR="008C16E8" w:rsidRPr="00EF5528" w:rsidRDefault="008C16E8">
                  <w:pPr>
                    <w:rPr>
                      <w:i/>
                      <w:sz w:val="56"/>
                    </w:rPr>
                  </w:pPr>
                  <w:r w:rsidRPr="00EF5528">
                    <w:rPr>
                      <w:i/>
                      <w:sz w:val="32"/>
                    </w:rPr>
                    <w:t>SWTID1720075968</w:t>
                  </w:r>
                </w:p>
              </w:txbxContent>
            </v:textbox>
          </v:shape>
        </w:pict>
      </w:r>
      <w:r>
        <w:rPr>
          <w:noProof/>
        </w:rPr>
        <w:pict>
          <v:shape id="_x0000_s1035" type="#_x0000_t32" style="position:absolute;left:0;text-align:left;margin-left:-7.5pt;margin-top:1.45pt;width:461.25pt;height:0;z-index:251668480" o:connectortype="straight"/>
        </w:pict>
      </w:r>
      <w:r>
        <w:rPr>
          <w:noProof/>
        </w:rPr>
        <w:pict>
          <v:shape id="_x0000_s1031" type="#_x0000_t202" style="position:absolute;left:0;text-align:left;margin-left:10.5pt;margin-top:5.95pt;width:97.5pt;height:24pt;z-index:251663360" stroked="f">
            <v:textbox>
              <w:txbxContent>
                <w:p w:rsidR="008C16E8" w:rsidRPr="008C16E8" w:rsidRDefault="008C16E8" w:rsidP="008C16E8">
                  <w:pPr>
                    <w:rPr>
                      <w:b/>
                      <w:sz w:val="28"/>
                    </w:rPr>
                  </w:pPr>
                  <w:r>
                    <w:rPr>
                      <w:b/>
                      <w:sz w:val="28"/>
                    </w:rPr>
                    <w:t>Team ID:</w:t>
                  </w:r>
                </w:p>
              </w:txbxContent>
            </v:textbox>
          </v:shape>
        </w:pict>
      </w:r>
    </w:p>
    <w:p w:rsidR="008C16E8" w:rsidRDefault="00990B36" w:rsidP="008C16E8">
      <w:pPr>
        <w:ind w:left="-567"/>
      </w:pPr>
      <w:r w:rsidRPr="00990B36">
        <w:rPr>
          <w:rFonts w:ascii="Times New Roman" w:hAnsi="Times New Roman" w:cs="Times New Roman"/>
          <w:noProof/>
          <w:sz w:val="24"/>
          <w:szCs w:val="24"/>
        </w:rPr>
        <w:pict>
          <v:shape id="_x0000_s1033" type="#_x0000_t32" style="position:absolute;left:0;text-align:left;margin-left:-7.5pt;margin-top:8.3pt;width:461.25pt;height:3.8pt;z-index:251666432" o:connectortype="straight"/>
        </w:pict>
      </w:r>
      <w:r w:rsidRPr="00990B36">
        <w:rPr>
          <w:rFonts w:ascii="Times New Roman" w:hAnsi="Times New Roman" w:cs="Times New Roman"/>
          <w:noProof/>
          <w:sz w:val="24"/>
          <w:szCs w:val="24"/>
        </w:rPr>
        <w:pict>
          <v:shape id="_x0000_s1037" type="#_x0000_t202" style="position:absolute;left:0;text-align:left;margin-left:138.75pt;margin-top:21.15pt;width:302.25pt;height:106.4pt;z-index:251670528" stroked="f">
            <v:textbox style="mso-next-textbox:#_x0000_s1037">
              <w:txbxContent>
                <w:p w:rsidR="00EF5528" w:rsidRPr="00EF5528" w:rsidRDefault="008C16E8" w:rsidP="00EF5528">
                  <w:pPr>
                    <w:pStyle w:val="NormalWeb"/>
                    <w:shd w:val="clear" w:color="auto" w:fill="FFFFFF"/>
                    <w:rPr>
                      <w:rFonts w:asciiTheme="minorHAnsi" w:hAnsiTheme="minorHAnsi" w:cstheme="minorHAnsi"/>
                      <w:i/>
                      <w:color w:val="222222"/>
                      <w:szCs w:val="20"/>
                    </w:rPr>
                  </w:pPr>
                  <w:r w:rsidRPr="00EF5528">
                    <w:rPr>
                      <w:rFonts w:asciiTheme="minorHAnsi" w:hAnsiTheme="minorHAnsi" w:cstheme="minorHAnsi"/>
                      <w:i/>
                      <w:color w:val="222222"/>
                      <w:szCs w:val="20"/>
                    </w:rPr>
                    <w:t> Ramya Rajesh Nair</w:t>
                  </w:r>
                </w:p>
                <w:p w:rsidR="008C16E8" w:rsidRPr="00EF5528" w:rsidRDefault="008C16E8" w:rsidP="00EF5528">
                  <w:pPr>
                    <w:pStyle w:val="NormalWeb"/>
                    <w:shd w:val="clear" w:color="auto" w:fill="FFFFFF"/>
                    <w:rPr>
                      <w:rFonts w:asciiTheme="minorHAnsi" w:hAnsiTheme="minorHAnsi" w:cstheme="minorHAnsi"/>
                      <w:i/>
                      <w:color w:val="222222"/>
                      <w:szCs w:val="20"/>
                    </w:rPr>
                  </w:pPr>
                  <w:r w:rsidRPr="00EF5528">
                    <w:rPr>
                      <w:rFonts w:asciiTheme="minorHAnsi" w:hAnsiTheme="minorHAnsi" w:cstheme="minorHAnsi"/>
                      <w:i/>
                      <w:color w:val="222222"/>
                      <w:szCs w:val="20"/>
                    </w:rPr>
                    <w:t>Sunku Peda Akshay</w:t>
                  </w:r>
                </w:p>
                <w:p w:rsidR="008C16E8" w:rsidRPr="00EF5528" w:rsidRDefault="00EF5528" w:rsidP="00EF5528">
                  <w:pPr>
                    <w:pStyle w:val="NormalWeb"/>
                    <w:shd w:val="clear" w:color="auto" w:fill="FFFFFF"/>
                    <w:rPr>
                      <w:rFonts w:asciiTheme="minorHAnsi" w:hAnsiTheme="minorHAnsi" w:cstheme="minorHAnsi"/>
                      <w:i/>
                      <w:color w:val="222222"/>
                      <w:szCs w:val="20"/>
                    </w:rPr>
                  </w:pPr>
                  <w:r w:rsidRPr="00EF5528">
                    <w:rPr>
                      <w:rFonts w:asciiTheme="minorHAnsi" w:hAnsiTheme="minorHAnsi" w:cstheme="minorHAnsi"/>
                      <w:i/>
                      <w:color w:val="222222"/>
                      <w:szCs w:val="20"/>
                    </w:rPr>
                    <w:t>Pendekanti Saikarthik</w:t>
                  </w:r>
                </w:p>
                <w:p w:rsidR="008C16E8" w:rsidRPr="00EF5528" w:rsidRDefault="00EF5528" w:rsidP="00EF5528">
                  <w:pPr>
                    <w:pStyle w:val="NormalWeb"/>
                    <w:shd w:val="clear" w:color="auto" w:fill="FFFFFF"/>
                    <w:rPr>
                      <w:rFonts w:asciiTheme="minorHAnsi" w:hAnsiTheme="minorHAnsi" w:cstheme="minorHAnsi"/>
                      <w:i/>
                      <w:color w:val="222222"/>
                      <w:szCs w:val="20"/>
                    </w:rPr>
                  </w:pPr>
                  <w:r w:rsidRPr="00EF5528">
                    <w:rPr>
                      <w:rFonts w:asciiTheme="minorHAnsi" w:hAnsiTheme="minorHAnsi" w:cstheme="minorHAnsi"/>
                      <w:i/>
                      <w:color w:val="222222"/>
                      <w:szCs w:val="20"/>
                    </w:rPr>
                    <w:t>Sowmya Chowdary G</w:t>
                  </w:r>
                  <w:r w:rsidR="008C16E8" w:rsidRPr="00EF5528">
                    <w:rPr>
                      <w:rFonts w:asciiTheme="minorHAnsi" w:hAnsiTheme="minorHAnsi" w:cstheme="minorHAnsi"/>
                      <w:i/>
                      <w:color w:val="222222"/>
                      <w:szCs w:val="20"/>
                    </w:rPr>
                    <w:t>ogadi</w:t>
                  </w:r>
                </w:p>
                <w:p w:rsidR="008C16E8" w:rsidRPr="00EF5528" w:rsidRDefault="008C16E8" w:rsidP="00EF5528">
                  <w:pPr>
                    <w:spacing w:line="240" w:lineRule="auto"/>
                    <w:rPr>
                      <w:rFonts w:cstheme="minorHAnsi"/>
                      <w:i/>
                      <w:sz w:val="28"/>
                    </w:rPr>
                  </w:pPr>
                </w:p>
              </w:txbxContent>
            </v:textbox>
          </v:shape>
        </w:pict>
      </w:r>
      <w:r w:rsidRPr="00990B36">
        <w:rPr>
          <w:rFonts w:ascii="Times New Roman" w:hAnsi="Times New Roman" w:cs="Times New Roman"/>
          <w:sz w:val="24"/>
          <w:szCs w:val="24"/>
        </w:rPr>
        <w:pict>
          <v:shape id="_x0000_s1032" type="#_x0000_t202" style="position:absolute;left:0;text-align:left;margin-left:-3pt;margin-top:21.15pt;width:117pt;height:24pt;z-index:251665408" stroked="f">
            <v:textbox style="mso-next-textbox:#_x0000_s1032">
              <w:txbxContent>
                <w:p w:rsidR="008C16E8" w:rsidRDefault="008C16E8" w:rsidP="008C16E8">
                  <w:pPr>
                    <w:rPr>
                      <w:b/>
                      <w:sz w:val="28"/>
                    </w:rPr>
                  </w:pPr>
                  <w:r>
                    <w:rPr>
                      <w:b/>
                      <w:sz w:val="28"/>
                    </w:rPr>
                    <w:t>Team Members:</w:t>
                  </w:r>
                </w:p>
              </w:txbxContent>
            </v:textbox>
          </v:shape>
        </w:pict>
      </w:r>
    </w:p>
    <w:p w:rsidR="008C16E8" w:rsidRDefault="008C16E8" w:rsidP="008C16E8">
      <w:pPr>
        <w:ind w:left="-567"/>
      </w:pPr>
      <w:r>
        <w:tab/>
      </w:r>
      <w:r>
        <w:tab/>
      </w:r>
      <w:r>
        <w:tab/>
      </w:r>
    </w:p>
    <w:p w:rsidR="006842F3" w:rsidRDefault="006842F3" w:rsidP="008C16E8">
      <w:pPr>
        <w:ind w:left="-567"/>
      </w:pPr>
    </w:p>
    <w:p w:rsidR="006842F3" w:rsidRDefault="006842F3" w:rsidP="008C16E8">
      <w:pPr>
        <w:ind w:left="-567"/>
      </w:pPr>
    </w:p>
    <w:p w:rsidR="006842F3" w:rsidRDefault="006842F3" w:rsidP="008C16E8">
      <w:pPr>
        <w:ind w:left="-567"/>
      </w:pPr>
    </w:p>
    <w:p w:rsidR="006842F3" w:rsidRDefault="006842F3" w:rsidP="008C16E8">
      <w:pPr>
        <w:ind w:left="-567"/>
      </w:pPr>
    </w:p>
    <w:p w:rsidR="006842F3" w:rsidRDefault="006842F3" w:rsidP="006842F3">
      <w:pPr>
        <w:ind w:left="-567"/>
      </w:pPr>
    </w:p>
    <w:p w:rsidR="006842F3" w:rsidRPr="006842F3" w:rsidRDefault="006842F3" w:rsidP="006842F3">
      <w:pPr>
        <w:ind w:left="-567"/>
        <w:rPr>
          <w:rFonts w:ascii="Arial Black" w:hAnsi="Arial Black"/>
          <w:b/>
          <w:color w:val="FF0000"/>
        </w:rPr>
      </w:pPr>
      <w:r w:rsidRPr="006842F3">
        <w:rPr>
          <w:rFonts w:ascii="Arial Black" w:hAnsi="Arial Black"/>
          <w:b/>
        </w:rPr>
        <w:t>Problem Statement:</w:t>
      </w:r>
    </w:p>
    <w:p w:rsidR="006842F3" w:rsidRPr="006842F3" w:rsidRDefault="006842F3" w:rsidP="006842F3">
      <w:pPr>
        <w:ind w:left="-567"/>
        <w:rPr>
          <w:rFonts w:ascii="Arial Nova" w:hAnsi="Arial Nova"/>
          <w:sz w:val="24"/>
        </w:rPr>
      </w:pPr>
      <w:r w:rsidRPr="006842F3">
        <w:rPr>
          <w:rFonts w:ascii="Arial Nova" w:hAnsi="Arial Nova"/>
          <w:sz w:val="24"/>
        </w:rPr>
        <w:t>In today's digital age, individuals seeking to adopt healthier eating habits are often overwhelmed by the abundance of generic nutrition apps that fail to address their unique dietary needs and lifestyle preferences. These apps typically offer static meal plans and basic nutritional information without considering factors such as dietary restrictions, cultural preferences, and individual health goals. This one-size-fits-all approach results in user dissatisfaction and limited long-term engagement.</w:t>
      </w:r>
    </w:p>
    <w:p w:rsidR="006842F3" w:rsidRPr="006842F3" w:rsidRDefault="006842F3" w:rsidP="006842F3">
      <w:pPr>
        <w:ind w:left="-567"/>
        <w:rPr>
          <w:rFonts w:ascii="Arial Nova" w:hAnsi="Arial Nova"/>
          <w:sz w:val="24"/>
        </w:rPr>
      </w:pPr>
      <w:r w:rsidRPr="006842F3">
        <w:rPr>
          <w:rFonts w:ascii="Arial Nova" w:hAnsi="Arial Nova"/>
          <w:sz w:val="24"/>
        </w:rPr>
        <w:t>Moreover, existing apps often lack integration with real-time health data from fitness trackers or medical devices, making it challenging for users to monitor their progress accurately. The absence of personalized feedback and tailored recommendations further impedes users' ability to sustain healthy behaviors over time. This disconnect between users' individual needs and the capabilities of current nutrition apps underscores the urgent need for a more intelligent and adaptive solution.</w:t>
      </w:r>
    </w:p>
    <w:p w:rsidR="006842F3" w:rsidRPr="006842F3" w:rsidRDefault="006842F3" w:rsidP="006842F3">
      <w:pPr>
        <w:ind w:left="-567"/>
        <w:rPr>
          <w:rFonts w:ascii="Arial Nova" w:hAnsi="Arial Nova"/>
        </w:rPr>
      </w:pPr>
    </w:p>
    <w:sectPr w:rsidR="006842F3" w:rsidRPr="006842F3" w:rsidSect="00EF5528">
      <w:pgSz w:w="12240" w:h="15840"/>
      <w:pgMar w:top="709"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75CFE"/>
    <w:multiLevelType w:val="hybridMultilevel"/>
    <w:tmpl w:val="85BE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16E8"/>
    <w:rsid w:val="00005E1E"/>
    <w:rsid w:val="003B0088"/>
    <w:rsid w:val="006842F3"/>
    <w:rsid w:val="008C16E8"/>
    <w:rsid w:val="008F709E"/>
    <w:rsid w:val="00990B36"/>
    <w:rsid w:val="00EF55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rules v:ext="edit">
        <o:r id="V:Rule4" type="connector" idref="#_x0000_s1029"/>
        <o:r id="V:Rule5" type="connector" idref="#_x0000_s1035"/>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E1E"/>
  </w:style>
  <w:style w:type="paragraph" w:styleId="Heading3">
    <w:name w:val="heading 3"/>
    <w:basedOn w:val="Normal"/>
    <w:link w:val="Heading3Char"/>
    <w:uiPriority w:val="9"/>
    <w:qFormat/>
    <w:rsid w:val="00EF55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6E8"/>
    <w:rPr>
      <w:rFonts w:ascii="Tahoma" w:hAnsi="Tahoma" w:cs="Tahoma"/>
      <w:sz w:val="16"/>
      <w:szCs w:val="16"/>
    </w:rPr>
  </w:style>
  <w:style w:type="paragraph" w:styleId="NormalWeb">
    <w:name w:val="Normal (Web)"/>
    <w:basedOn w:val="Normal"/>
    <w:uiPriority w:val="99"/>
    <w:semiHidden/>
    <w:unhideWhenUsed/>
    <w:rsid w:val="008C1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F5528"/>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67311643">
      <w:bodyDiv w:val="1"/>
      <w:marLeft w:val="0"/>
      <w:marRight w:val="0"/>
      <w:marTop w:val="0"/>
      <w:marBottom w:val="0"/>
      <w:divBdr>
        <w:top w:val="none" w:sz="0" w:space="0" w:color="auto"/>
        <w:left w:val="none" w:sz="0" w:space="0" w:color="auto"/>
        <w:bottom w:val="none" w:sz="0" w:space="0" w:color="auto"/>
        <w:right w:val="none" w:sz="0" w:space="0" w:color="auto"/>
      </w:divBdr>
    </w:div>
    <w:div w:id="130615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2024-07-17T17:01:00Z</dcterms:created>
  <dcterms:modified xsi:type="dcterms:W3CDTF">2024-07-17T17:01:00Z</dcterms:modified>
</cp:coreProperties>
</file>