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Subject: Documentation outlining  the approach, libraries used  and a brief explanation of the code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APPROACH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1.UNDERSTAND THE TASK GIVEN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important things to notice in the given task are: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&gt;Creating an automated system using Python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&gt;Using a Linkedin API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&gt;Collecting the competitor’s user ID to their respective linkedin accounts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&gt;Monitoring their linkedin accounts for specific things, like:</w:t>
        <w:br w:type="textWrapping"/>
        <w:t xml:space="preserve">  New connections made, About Us section, Job description, recent posts of the new connection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&gt;The automation  should generate a hyper-personalized connection request from my account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2.DATA COLLECTION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begin the task,  various forms of data need to be collected, like:</w:t>
        <w:br w:type="textWrapping"/>
        <w:t xml:space="preserve">Competitors’s ID’s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Linkedin API key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 on the packages to use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into similar projects from different sources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Researching on Linkedin’s Terms for data scraping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3.PROGRAM WRITING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Outlining the required program structure: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Packages to select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that are needed to use in the package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Dividing the code to required classes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Organizing the  methods used to write a clean code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Checking for errors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the code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FINISHING THE TASK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repository for the task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Uploading the files to the repository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Rechecking with task for any changes required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## LIBRARIES USED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solve the task given, three different libraries are used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&gt;requests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library is used to send HTTP requests to the linkedin API and retrieve the data from it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find the official documentation for the requests library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https://docs.python-requests.org/en/latest/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&gt;json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library is used to handle JSON data, it parse the JSON response received from linkedin API and extract relevant info from them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documentation can be found at: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https://docs.python.org/3/library/json.html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&gt;nltk.sentiment (Natural Language tool kit):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from NLTK library is used to perform the sentiment analysis on the text data,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Mostly on the abouts us section of the linkedin profiles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official documentation of NLTK library is found at: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https://www.nltk.org/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EXPLANATION OF THE CODE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script automates the monitoring of competitors linkedin activity and generates hyper personalized connection requests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summary of its functionality is:</w:t>
        <w:br w:type="textWrapping"/>
        <w:t xml:space="preserve">&gt;LinkedinAutomate class is defined which handles the automation tasks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&gt;the class constructor (__init__) initializes the linkedin API and sets up the header for making the API requests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&gt;moniter_comptitor’s_activity method takes a list of competitors ID’s as input and perform the tasks like:</w:t>
        <w:br w:type="textWrapping"/>
        <w:t xml:space="preserve">1.retrive new connections for the competitor using LINKEDIN API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2.prints the list of new connection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3.for each new connection, generates a hyper personalized connection request message and sends the connection requests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4.prints the response of each connection request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&gt;””get new connection”” method retrieves the new connections for a specific competitor by making a GET request to the linkedin API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&gt;””generate connection request””  method generates a hyper personalized connection request message for a specific connection based on the sentiment analysis of their linkedin profile about section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&gt;””analyze sentiment”” method uses the “sentiment intensity analyzer ” from the NLTK library to perform sentiment analysis on a given text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&gt;””send connection request ”” method sends a connection request ot specific linkedin profile using the linkedin API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&gt;””main func”” method is the entry point of the script, it defines the competitor ID  to monitor and calls the “monitor competitors activity” method to start the automation process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&gt;the linkedin access token is provided and an instance of the linkedin automate class is created with the access token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func method is called to initiate the automation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NOTICE-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key or LINKEDIN API are needed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libraires requests, json, </w:t>
      </w:r>
      <w:r w:rsidDel="00000000" w:rsidR="00000000" w:rsidRPr="00000000">
        <w:rPr>
          <w:rtl w:val="0"/>
        </w:rPr>
        <w:t xml:space="preserve">nltk</w:t>
      </w:r>
      <w:r w:rsidDel="00000000" w:rsidR="00000000" w:rsidRPr="00000000">
        <w:rPr>
          <w:rtl w:val="0"/>
        </w:rPr>
        <w:t xml:space="preserve"> are needed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Competitor's ids are needed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-requests.org/en/latest/" TargetMode="External"/><Relationship Id="rId7" Type="http://schemas.openxmlformats.org/officeDocument/2006/relationships/hyperlink" Target="https://docs.python.org/3/library/json.html" TargetMode="External"/><Relationship Id="rId8" Type="http://schemas.openxmlformats.org/officeDocument/2006/relationships/hyperlink" Target="https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