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7FC1" w:rsidRDefault="0078332C">
      <w:pPr>
        <w:spacing w:before="3600" w:after="240"/>
        <w:jc w:val="center"/>
      </w:pPr>
      <w:bookmarkStart w:id="0" w:name="_GoBack"/>
      <w:bookmarkEnd w:id="0"/>
      <w:r>
        <w:rPr>
          <w:b/>
          <w:color w:val="1F3864"/>
          <w:sz w:val="56"/>
          <w:szCs w:val="56"/>
        </w:rPr>
        <w:t>販売管理システム</w:t>
      </w:r>
      <w:r>
        <w:rPr>
          <w:b/>
          <w:color w:val="1F3864"/>
          <w:sz w:val="56"/>
          <w:szCs w:val="56"/>
        </w:rPr>
        <w:t>u{0002}</w:t>
      </w:r>
      <w:r>
        <w:rPr>
          <w:b/>
          <w:color w:val="1F3864"/>
          <w:sz w:val="56"/>
          <w:szCs w:val="56"/>
        </w:rPr>
        <w:t>要件定義書</w:t>
      </w:r>
    </w:p>
    <w:p w:rsidR="003E7FC1" w:rsidRDefault="0078332C">
      <w:pPr>
        <w:spacing w:after="240"/>
        <w:jc w:val="center"/>
      </w:pPr>
      <w:r>
        <w:rPr>
          <w:sz w:val="28"/>
          <w:szCs w:val="28"/>
        </w:rPr>
        <w:t>株式会社コニー</w:t>
      </w:r>
      <w:r>
        <w:rPr>
          <w:sz w:val="28"/>
          <w:szCs w:val="28"/>
        </w:rPr>
        <w:t xml:space="preserve"> </w:t>
      </w:r>
      <w:r>
        <w:rPr>
          <w:sz w:val="28"/>
          <w:szCs w:val="28"/>
        </w:rPr>
        <w:t>様</w:t>
      </w:r>
    </w:p>
    <w:p w:rsidR="003E7FC1" w:rsidRDefault="0078332C">
      <w:pPr>
        <w:spacing w:before="2400" w:line="360" w:lineRule="auto"/>
        <w:jc w:val="center"/>
      </w:pPr>
      <w:r>
        <w:rPr>
          <w:sz w:val="22"/>
          <w:szCs w:val="22"/>
        </w:rPr>
        <w:t xml:space="preserve"> 2026</w:t>
      </w:r>
      <w:r>
        <w:rPr>
          <w:sz w:val="22"/>
          <w:szCs w:val="22"/>
        </w:rPr>
        <w:t>年</w:t>
      </w:r>
      <w:r>
        <w:rPr>
          <w:sz w:val="22"/>
          <w:szCs w:val="22"/>
        </w:rPr>
        <w:t>9</w:t>
      </w:r>
      <w:r>
        <w:rPr>
          <w:sz w:val="22"/>
          <w:szCs w:val="22"/>
        </w:rPr>
        <w:t>月</w:t>
      </w:r>
      <w:r>
        <w:rPr>
          <w:sz w:val="22"/>
          <w:szCs w:val="22"/>
        </w:rPr>
        <w:t>3</w:t>
      </w:r>
      <w:r>
        <w:rPr>
          <w:sz w:val="22"/>
          <w:szCs w:val="22"/>
        </w:rPr>
        <w:t>日</w:t>
      </w:r>
      <w:r>
        <w:rPr>
          <w:sz w:val="22"/>
          <w:szCs w:val="22"/>
        </w:rPr>
        <w:t xml:space="preserve">u{0002} </w:t>
      </w:r>
      <w:r>
        <w:rPr>
          <w:sz w:val="22"/>
          <w:szCs w:val="22"/>
        </w:rPr>
        <w:t>渡辺（</w:t>
      </w:r>
      <w:r>
        <w:rPr>
          <w:sz w:val="22"/>
          <w:szCs w:val="22"/>
        </w:rPr>
        <w:t>TechStudio</w:t>
      </w:r>
      <w:r>
        <w:rPr>
          <w:sz w:val="22"/>
          <w:szCs w:val="22"/>
        </w:rPr>
        <w:t>）</w:t>
      </w:r>
      <w:r>
        <w:rPr>
          <w:sz w:val="22"/>
          <w:szCs w:val="22"/>
        </w:rPr>
        <w:t xml:space="preserve"> </w:t>
      </w:r>
    </w:p>
    <w:p w:rsidR="003E7FC1" w:rsidRDefault="0078332C">
      <w:pPr>
        <w:pStyle w:val="Heading1"/>
        <w:pageBreakBefore w:val="0"/>
      </w:pPr>
      <w:bookmarkStart w:id="1" w:name="_Toc239345630"/>
      <w:r>
        <w:t>目次</w:t>
      </w:r>
      <w:bookmarkEnd w:id="1"/>
    </w:p>
    <w:p w:rsidR="0078332C" w:rsidRDefault="0078332C">
      <w:pPr>
        <w:pStyle w:val="TOC1"/>
        <w:tabs>
          <w:tab w:val="right" w:leader="dot" w:pos="9628"/>
        </w:tabs>
        <w:rPr>
          <w:rFonts w:asciiTheme="minorHAnsi" w:eastAsiaTheme="minorEastAsia" w:hAnsiTheme="minorHAnsi" w:cstheme="minorBidi"/>
          <w:noProof/>
          <w:sz w:val="22"/>
          <w:szCs w:val="22"/>
        </w:rPr>
      </w:pPr>
      <w:r>
        <w:fldChar w:fldCharType="begin"/>
      </w:r>
      <w:r>
        <w:instrText xml:space="preserve"> TOC \o "1-3" \h \z \u </w:instrText>
      </w:r>
      <w:r>
        <w:fldChar w:fldCharType="separate"/>
      </w:r>
      <w:hyperlink w:anchor="_Toc239345630" w:history="1">
        <w:r w:rsidRPr="00DD065D">
          <w:rPr>
            <w:rStyle w:val="Hyperlink"/>
            <w:rFonts w:hint="eastAsia"/>
            <w:noProof/>
          </w:rPr>
          <w:t>目次</w:t>
        </w:r>
        <w:r>
          <w:rPr>
            <w:noProof/>
            <w:webHidden/>
          </w:rPr>
          <w:tab/>
        </w:r>
        <w:r>
          <w:rPr>
            <w:noProof/>
            <w:webHidden/>
          </w:rPr>
          <w:fldChar w:fldCharType="begin"/>
        </w:r>
        <w:r>
          <w:rPr>
            <w:noProof/>
            <w:webHidden/>
          </w:rPr>
          <w:instrText xml:space="preserve"> PAGEREF _Toc239345630 \h </w:instrText>
        </w:r>
        <w:r>
          <w:rPr>
            <w:noProof/>
            <w:webHidden/>
          </w:rPr>
        </w:r>
        <w:r>
          <w:rPr>
            <w:noProof/>
            <w:webHidden/>
          </w:rPr>
          <w:fldChar w:fldCharType="separate"/>
        </w:r>
        <w:r>
          <w:rPr>
            <w:noProof/>
            <w:webHidden/>
          </w:rPr>
          <w:t>1</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31" w:history="1">
        <w:r w:rsidRPr="00DD065D">
          <w:rPr>
            <w:rStyle w:val="Hyperlink"/>
            <w:noProof/>
          </w:rPr>
          <w:t xml:space="preserve">1. </w:t>
        </w:r>
        <w:r w:rsidRPr="00DD065D">
          <w:rPr>
            <w:rStyle w:val="Hyperlink"/>
            <w:rFonts w:hint="eastAsia"/>
            <w:noProof/>
          </w:rPr>
          <w:t>はじめに</w:t>
        </w:r>
        <w:r>
          <w:rPr>
            <w:noProof/>
            <w:webHidden/>
          </w:rPr>
          <w:tab/>
        </w:r>
        <w:r>
          <w:rPr>
            <w:noProof/>
            <w:webHidden/>
          </w:rPr>
          <w:fldChar w:fldCharType="begin"/>
        </w:r>
        <w:r>
          <w:rPr>
            <w:noProof/>
            <w:webHidden/>
          </w:rPr>
          <w:instrText xml:space="preserve"> PAGEREF _Toc239345631 \h </w:instrText>
        </w:r>
        <w:r>
          <w:rPr>
            <w:noProof/>
            <w:webHidden/>
          </w:rPr>
        </w:r>
        <w:r>
          <w:rPr>
            <w:noProof/>
            <w:webHidden/>
          </w:rPr>
          <w:fldChar w:fldCharType="separate"/>
        </w:r>
        <w:r>
          <w:rPr>
            <w:noProof/>
            <w:webHidden/>
          </w:rPr>
          <w:t>4</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2" w:history="1">
        <w:r w:rsidRPr="00DD065D">
          <w:rPr>
            <w:rStyle w:val="Hyperlink"/>
            <w:noProof/>
          </w:rPr>
          <w:t xml:space="preserve">1.1 </w:t>
        </w:r>
        <w:r w:rsidRPr="00DD065D">
          <w:rPr>
            <w:rStyle w:val="Hyperlink"/>
            <w:rFonts w:hint="eastAsia"/>
            <w:noProof/>
          </w:rPr>
          <w:t>このシステムの目的</w:t>
        </w:r>
        <w:r>
          <w:rPr>
            <w:noProof/>
            <w:webHidden/>
          </w:rPr>
          <w:tab/>
        </w:r>
        <w:r>
          <w:rPr>
            <w:noProof/>
            <w:webHidden/>
          </w:rPr>
          <w:fldChar w:fldCharType="begin"/>
        </w:r>
        <w:r>
          <w:rPr>
            <w:noProof/>
            <w:webHidden/>
          </w:rPr>
          <w:instrText xml:space="preserve"> PAGEREF _Toc239345632 \h </w:instrText>
        </w:r>
        <w:r>
          <w:rPr>
            <w:noProof/>
            <w:webHidden/>
          </w:rPr>
        </w:r>
        <w:r>
          <w:rPr>
            <w:noProof/>
            <w:webHidden/>
          </w:rPr>
          <w:fldChar w:fldCharType="separate"/>
        </w:r>
        <w:r>
          <w:rPr>
            <w:noProof/>
            <w:webHidden/>
          </w:rPr>
          <w:t>4</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3" w:history="1">
        <w:r w:rsidRPr="00DD065D">
          <w:rPr>
            <w:rStyle w:val="Hyperlink"/>
            <w:noProof/>
          </w:rPr>
          <w:t xml:space="preserve">1.2 </w:t>
        </w:r>
        <w:r w:rsidRPr="00DD065D">
          <w:rPr>
            <w:rStyle w:val="Hyperlink"/>
            <w:rFonts w:hint="eastAsia"/>
            <w:noProof/>
          </w:rPr>
          <w:t>本書について</w:t>
        </w:r>
        <w:r>
          <w:rPr>
            <w:noProof/>
            <w:webHidden/>
          </w:rPr>
          <w:tab/>
        </w:r>
        <w:r>
          <w:rPr>
            <w:noProof/>
            <w:webHidden/>
          </w:rPr>
          <w:fldChar w:fldCharType="begin"/>
        </w:r>
        <w:r>
          <w:rPr>
            <w:noProof/>
            <w:webHidden/>
          </w:rPr>
          <w:instrText xml:space="preserve"> PAGEREF _Toc239345633 \h </w:instrText>
        </w:r>
        <w:r>
          <w:rPr>
            <w:noProof/>
            <w:webHidden/>
          </w:rPr>
        </w:r>
        <w:r>
          <w:rPr>
            <w:noProof/>
            <w:webHidden/>
          </w:rPr>
          <w:fldChar w:fldCharType="separate"/>
        </w:r>
        <w:r>
          <w:rPr>
            <w:noProof/>
            <w:webHidden/>
          </w:rPr>
          <w:t>4</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4" w:history="1">
        <w:r w:rsidRPr="00DD065D">
          <w:rPr>
            <w:rStyle w:val="Hyperlink"/>
            <w:noProof/>
          </w:rPr>
          <w:t xml:space="preserve">1.3 </w:t>
        </w:r>
        <w:r w:rsidRPr="00DD065D">
          <w:rPr>
            <w:rStyle w:val="Hyperlink"/>
            <w:rFonts w:hint="eastAsia"/>
            <w:noProof/>
          </w:rPr>
          <w:t>規模</w:t>
        </w:r>
        <w:r>
          <w:rPr>
            <w:noProof/>
            <w:webHidden/>
          </w:rPr>
          <w:tab/>
        </w:r>
        <w:r>
          <w:rPr>
            <w:noProof/>
            <w:webHidden/>
          </w:rPr>
          <w:fldChar w:fldCharType="begin"/>
        </w:r>
        <w:r>
          <w:rPr>
            <w:noProof/>
            <w:webHidden/>
          </w:rPr>
          <w:instrText xml:space="preserve"> PAGEREF _Toc239345634 \h </w:instrText>
        </w:r>
        <w:r>
          <w:rPr>
            <w:noProof/>
            <w:webHidden/>
          </w:rPr>
        </w:r>
        <w:r>
          <w:rPr>
            <w:noProof/>
            <w:webHidden/>
          </w:rPr>
          <w:fldChar w:fldCharType="separate"/>
        </w:r>
        <w:r>
          <w:rPr>
            <w:noProof/>
            <w:webHidden/>
          </w:rPr>
          <w:t>4</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35" w:history="1">
        <w:r w:rsidRPr="00DD065D">
          <w:rPr>
            <w:rStyle w:val="Hyperlink"/>
            <w:noProof/>
          </w:rPr>
          <w:t xml:space="preserve">2. </w:t>
        </w:r>
        <w:r w:rsidRPr="00DD065D">
          <w:rPr>
            <w:rStyle w:val="Hyperlink"/>
            <w:rFonts w:hint="eastAsia"/>
            <w:noProof/>
          </w:rPr>
          <w:t>対象とする業務</w:t>
        </w:r>
        <w:r>
          <w:rPr>
            <w:noProof/>
            <w:webHidden/>
          </w:rPr>
          <w:tab/>
        </w:r>
        <w:r>
          <w:rPr>
            <w:noProof/>
            <w:webHidden/>
          </w:rPr>
          <w:fldChar w:fldCharType="begin"/>
        </w:r>
        <w:r>
          <w:rPr>
            <w:noProof/>
            <w:webHidden/>
          </w:rPr>
          <w:instrText xml:space="preserve"> PAGEREF _Toc239345635 \h </w:instrText>
        </w:r>
        <w:r>
          <w:rPr>
            <w:noProof/>
            <w:webHidden/>
          </w:rPr>
        </w:r>
        <w:r>
          <w:rPr>
            <w:noProof/>
            <w:webHidden/>
          </w:rPr>
          <w:fldChar w:fldCharType="separate"/>
        </w:r>
        <w:r>
          <w:rPr>
            <w:noProof/>
            <w:webHidden/>
          </w:rPr>
          <w:t>6</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6" w:history="1">
        <w:r w:rsidRPr="00DD065D">
          <w:rPr>
            <w:rStyle w:val="Hyperlink"/>
            <w:noProof/>
          </w:rPr>
          <w:t xml:space="preserve">2.1 </w:t>
        </w:r>
        <w:r w:rsidRPr="00DD065D">
          <w:rPr>
            <w:rStyle w:val="Hyperlink"/>
            <w:rFonts w:hint="eastAsia"/>
            <w:noProof/>
          </w:rPr>
          <w:t>対象に含めるもの</w:t>
        </w:r>
        <w:r>
          <w:rPr>
            <w:noProof/>
            <w:webHidden/>
          </w:rPr>
          <w:tab/>
        </w:r>
        <w:r>
          <w:rPr>
            <w:noProof/>
            <w:webHidden/>
          </w:rPr>
          <w:fldChar w:fldCharType="begin"/>
        </w:r>
        <w:r>
          <w:rPr>
            <w:noProof/>
            <w:webHidden/>
          </w:rPr>
          <w:instrText xml:space="preserve"> PAGEREF _Toc239345636 \h </w:instrText>
        </w:r>
        <w:r>
          <w:rPr>
            <w:noProof/>
            <w:webHidden/>
          </w:rPr>
        </w:r>
        <w:r>
          <w:rPr>
            <w:noProof/>
            <w:webHidden/>
          </w:rPr>
          <w:fldChar w:fldCharType="separate"/>
        </w:r>
        <w:r>
          <w:rPr>
            <w:noProof/>
            <w:webHidden/>
          </w:rPr>
          <w:t>6</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7" w:history="1">
        <w:r w:rsidRPr="00DD065D">
          <w:rPr>
            <w:rStyle w:val="Hyperlink"/>
            <w:noProof/>
          </w:rPr>
          <w:t xml:space="preserve">2.2 </w:t>
        </w:r>
        <w:r w:rsidRPr="00DD065D">
          <w:rPr>
            <w:rStyle w:val="Hyperlink"/>
            <w:rFonts w:hint="eastAsia"/>
            <w:noProof/>
          </w:rPr>
          <w:t>対象に含めないもの</w:t>
        </w:r>
        <w:r>
          <w:rPr>
            <w:noProof/>
            <w:webHidden/>
          </w:rPr>
          <w:tab/>
        </w:r>
        <w:r>
          <w:rPr>
            <w:noProof/>
            <w:webHidden/>
          </w:rPr>
          <w:fldChar w:fldCharType="begin"/>
        </w:r>
        <w:r>
          <w:rPr>
            <w:noProof/>
            <w:webHidden/>
          </w:rPr>
          <w:instrText xml:space="preserve"> PAGEREF _Toc239345637 \h </w:instrText>
        </w:r>
        <w:r>
          <w:rPr>
            <w:noProof/>
            <w:webHidden/>
          </w:rPr>
        </w:r>
        <w:r>
          <w:rPr>
            <w:noProof/>
            <w:webHidden/>
          </w:rPr>
          <w:fldChar w:fldCharType="separate"/>
        </w:r>
        <w:r>
          <w:rPr>
            <w:noProof/>
            <w:webHidden/>
          </w:rPr>
          <w:t>6</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38" w:history="1">
        <w:r w:rsidRPr="00DD065D">
          <w:rPr>
            <w:rStyle w:val="Hyperlink"/>
            <w:noProof/>
          </w:rPr>
          <w:t xml:space="preserve">3. </w:t>
        </w:r>
        <w:r w:rsidRPr="00DD065D">
          <w:rPr>
            <w:rStyle w:val="Hyperlink"/>
            <w:rFonts w:hint="eastAsia"/>
            <w:noProof/>
          </w:rPr>
          <w:t>業務の流れ</w:t>
        </w:r>
        <w:r>
          <w:rPr>
            <w:noProof/>
            <w:webHidden/>
          </w:rPr>
          <w:tab/>
        </w:r>
        <w:r>
          <w:rPr>
            <w:noProof/>
            <w:webHidden/>
          </w:rPr>
          <w:fldChar w:fldCharType="begin"/>
        </w:r>
        <w:r>
          <w:rPr>
            <w:noProof/>
            <w:webHidden/>
          </w:rPr>
          <w:instrText xml:space="preserve"> PAGEREF _Toc239345638 \h </w:instrText>
        </w:r>
        <w:r>
          <w:rPr>
            <w:noProof/>
            <w:webHidden/>
          </w:rPr>
        </w:r>
        <w:r>
          <w:rPr>
            <w:noProof/>
            <w:webHidden/>
          </w:rPr>
          <w:fldChar w:fldCharType="separate"/>
        </w:r>
        <w:r>
          <w:rPr>
            <w:noProof/>
            <w:webHidden/>
          </w:rPr>
          <w:t>7</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39" w:history="1">
        <w:r w:rsidRPr="00DD065D">
          <w:rPr>
            <w:rStyle w:val="Hyperlink"/>
            <w:noProof/>
          </w:rPr>
          <w:t xml:space="preserve">3.1 </w:t>
        </w:r>
        <w:r w:rsidRPr="00DD065D">
          <w:rPr>
            <w:rStyle w:val="Hyperlink"/>
            <w:rFonts w:hint="eastAsia"/>
            <w:noProof/>
          </w:rPr>
          <w:t>販社向けの受注から出荷まで</w:t>
        </w:r>
        <w:r>
          <w:rPr>
            <w:noProof/>
            <w:webHidden/>
          </w:rPr>
          <w:tab/>
        </w:r>
        <w:r>
          <w:rPr>
            <w:noProof/>
            <w:webHidden/>
          </w:rPr>
          <w:fldChar w:fldCharType="begin"/>
        </w:r>
        <w:r>
          <w:rPr>
            <w:noProof/>
            <w:webHidden/>
          </w:rPr>
          <w:instrText xml:space="preserve"> PAGEREF _Toc239345639 \h </w:instrText>
        </w:r>
        <w:r>
          <w:rPr>
            <w:noProof/>
            <w:webHidden/>
          </w:rPr>
        </w:r>
        <w:r>
          <w:rPr>
            <w:noProof/>
            <w:webHidden/>
          </w:rPr>
          <w:fldChar w:fldCharType="separate"/>
        </w:r>
        <w:r>
          <w:rPr>
            <w:noProof/>
            <w:webHidden/>
          </w:rPr>
          <w:t>7</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0" w:history="1">
        <w:r w:rsidRPr="00DD065D">
          <w:rPr>
            <w:rStyle w:val="Hyperlink"/>
            <w:noProof/>
          </w:rPr>
          <w:t xml:space="preserve">3.2 </w:t>
        </w:r>
        <w:r w:rsidRPr="00DD065D">
          <w:rPr>
            <w:rStyle w:val="Hyperlink"/>
            <w:rFonts w:hint="eastAsia"/>
            <w:noProof/>
          </w:rPr>
          <w:t>通販の受注</w:t>
        </w:r>
        <w:r>
          <w:rPr>
            <w:noProof/>
            <w:webHidden/>
          </w:rPr>
          <w:tab/>
        </w:r>
        <w:r>
          <w:rPr>
            <w:noProof/>
            <w:webHidden/>
          </w:rPr>
          <w:fldChar w:fldCharType="begin"/>
        </w:r>
        <w:r>
          <w:rPr>
            <w:noProof/>
            <w:webHidden/>
          </w:rPr>
          <w:instrText xml:space="preserve"> PAGEREF _Toc239345640 \h </w:instrText>
        </w:r>
        <w:r>
          <w:rPr>
            <w:noProof/>
            <w:webHidden/>
          </w:rPr>
        </w:r>
        <w:r>
          <w:rPr>
            <w:noProof/>
            <w:webHidden/>
          </w:rPr>
          <w:fldChar w:fldCharType="separate"/>
        </w:r>
        <w:r>
          <w:rPr>
            <w:noProof/>
            <w:webHidden/>
          </w:rPr>
          <w:t>7</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1" w:history="1">
        <w:r w:rsidRPr="00DD065D">
          <w:rPr>
            <w:rStyle w:val="Hyperlink"/>
            <w:noProof/>
          </w:rPr>
          <w:t>3.3 Amazon</w:t>
        </w:r>
        <w:r w:rsidRPr="00DD065D">
          <w:rPr>
            <w:rStyle w:val="Hyperlink"/>
            <w:rFonts w:hint="eastAsia"/>
            <w:noProof/>
          </w:rPr>
          <w:t>の売上と手数料</w:t>
        </w:r>
        <w:r>
          <w:rPr>
            <w:noProof/>
            <w:webHidden/>
          </w:rPr>
          <w:tab/>
        </w:r>
        <w:r>
          <w:rPr>
            <w:noProof/>
            <w:webHidden/>
          </w:rPr>
          <w:fldChar w:fldCharType="begin"/>
        </w:r>
        <w:r>
          <w:rPr>
            <w:noProof/>
            <w:webHidden/>
          </w:rPr>
          <w:instrText xml:space="preserve"> PAGEREF _Toc239345641 \h </w:instrText>
        </w:r>
        <w:r>
          <w:rPr>
            <w:noProof/>
            <w:webHidden/>
          </w:rPr>
        </w:r>
        <w:r>
          <w:rPr>
            <w:noProof/>
            <w:webHidden/>
          </w:rPr>
          <w:fldChar w:fldCharType="separate"/>
        </w:r>
        <w:r>
          <w:rPr>
            <w:noProof/>
            <w:webHidden/>
          </w:rPr>
          <w:t>8</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2" w:history="1">
        <w:r w:rsidRPr="00DD065D">
          <w:rPr>
            <w:rStyle w:val="Hyperlink"/>
            <w:noProof/>
          </w:rPr>
          <w:t xml:space="preserve">3.4 </w:t>
        </w:r>
        <w:r w:rsidRPr="00DD065D">
          <w:rPr>
            <w:rStyle w:val="Hyperlink"/>
            <w:rFonts w:hint="eastAsia"/>
            <w:noProof/>
          </w:rPr>
          <w:t>月末の締めから請求・入金まで</w:t>
        </w:r>
        <w:r>
          <w:rPr>
            <w:noProof/>
            <w:webHidden/>
          </w:rPr>
          <w:tab/>
        </w:r>
        <w:r>
          <w:rPr>
            <w:noProof/>
            <w:webHidden/>
          </w:rPr>
          <w:fldChar w:fldCharType="begin"/>
        </w:r>
        <w:r>
          <w:rPr>
            <w:noProof/>
            <w:webHidden/>
          </w:rPr>
          <w:instrText xml:space="preserve"> PAGEREF _Toc239345642 \h </w:instrText>
        </w:r>
        <w:r>
          <w:rPr>
            <w:noProof/>
            <w:webHidden/>
          </w:rPr>
        </w:r>
        <w:r>
          <w:rPr>
            <w:noProof/>
            <w:webHidden/>
          </w:rPr>
          <w:fldChar w:fldCharType="separate"/>
        </w:r>
        <w:r>
          <w:rPr>
            <w:noProof/>
            <w:webHidden/>
          </w:rPr>
          <w:t>8</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43" w:history="1">
        <w:r w:rsidRPr="00DD065D">
          <w:rPr>
            <w:rStyle w:val="Hyperlink"/>
            <w:noProof/>
          </w:rPr>
          <w:t xml:space="preserve">4. </w:t>
        </w:r>
        <w:r w:rsidRPr="00DD065D">
          <w:rPr>
            <w:rStyle w:val="Hyperlink"/>
            <w:rFonts w:hint="eastAsia"/>
            <w:noProof/>
          </w:rPr>
          <w:t>主な機能</w:t>
        </w:r>
        <w:r>
          <w:rPr>
            <w:noProof/>
            <w:webHidden/>
          </w:rPr>
          <w:tab/>
        </w:r>
        <w:r>
          <w:rPr>
            <w:noProof/>
            <w:webHidden/>
          </w:rPr>
          <w:fldChar w:fldCharType="begin"/>
        </w:r>
        <w:r>
          <w:rPr>
            <w:noProof/>
            <w:webHidden/>
          </w:rPr>
          <w:instrText xml:space="preserve"> PAGEREF _Toc239345643 \h </w:instrText>
        </w:r>
        <w:r>
          <w:rPr>
            <w:noProof/>
            <w:webHidden/>
          </w:rPr>
        </w:r>
        <w:r>
          <w:rPr>
            <w:noProof/>
            <w:webHidden/>
          </w:rPr>
          <w:fldChar w:fldCharType="separate"/>
        </w:r>
        <w:r>
          <w:rPr>
            <w:noProof/>
            <w:webHidden/>
          </w:rPr>
          <w:t>9</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4" w:history="1">
        <w:r w:rsidRPr="00DD065D">
          <w:rPr>
            <w:rStyle w:val="Hyperlink"/>
            <w:noProof/>
          </w:rPr>
          <w:t xml:space="preserve">4.1 </w:t>
        </w:r>
        <w:r w:rsidRPr="00DD065D">
          <w:rPr>
            <w:rStyle w:val="Hyperlink"/>
            <w:rFonts w:hint="eastAsia"/>
            <w:noProof/>
          </w:rPr>
          <w:t>マスタ登録</w:t>
        </w:r>
        <w:r>
          <w:rPr>
            <w:noProof/>
            <w:webHidden/>
          </w:rPr>
          <w:tab/>
        </w:r>
        <w:r>
          <w:rPr>
            <w:noProof/>
            <w:webHidden/>
          </w:rPr>
          <w:fldChar w:fldCharType="begin"/>
        </w:r>
        <w:r>
          <w:rPr>
            <w:noProof/>
            <w:webHidden/>
          </w:rPr>
          <w:instrText xml:space="preserve"> PAGEREF _Toc239345644 \h </w:instrText>
        </w:r>
        <w:r>
          <w:rPr>
            <w:noProof/>
            <w:webHidden/>
          </w:rPr>
        </w:r>
        <w:r>
          <w:rPr>
            <w:noProof/>
            <w:webHidden/>
          </w:rPr>
          <w:fldChar w:fldCharType="separate"/>
        </w:r>
        <w:r>
          <w:rPr>
            <w:noProof/>
            <w:webHidden/>
          </w:rPr>
          <w:t>9</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5" w:history="1">
        <w:r w:rsidRPr="00DD065D">
          <w:rPr>
            <w:rStyle w:val="Hyperlink"/>
            <w:noProof/>
          </w:rPr>
          <w:t xml:space="preserve">4.2 </w:t>
        </w:r>
        <w:r w:rsidRPr="00DD065D">
          <w:rPr>
            <w:rStyle w:val="Hyperlink"/>
            <w:rFonts w:hint="eastAsia"/>
            <w:noProof/>
          </w:rPr>
          <w:t>日々の業務</w:t>
        </w:r>
        <w:r>
          <w:rPr>
            <w:noProof/>
            <w:webHidden/>
          </w:rPr>
          <w:tab/>
        </w:r>
        <w:r>
          <w:rPr>
            <w:noProof/>
            <w:webHidden/>
          </w:rPr>
          <w:fldChar w:fldCharType="begin"/>
        </w:r>
        <w:r>
          <w:rPr>
            <w:noProof/>
            <w:webHidden/>
          </w:rPr>
          <w:instrText xml:space="preserve"> PAGEREF _Toc239345645 \h </w:instrText>
        </w:r>
        <w:r>
          <w:rPr>
            <w:noProof/>
            <w:webHidden/>
          </w:rPr>
        </w:r>
        <w:r>
          <w:rPr>
            <w:noProof/>
            <w:webHidden/>
          </w:rPr>
          <w:fldChar w:fldCharType="separate"/>
        </w:r>
        <w:r>
          <w:rPr>
            <w:noProof/>
            <w:webHidden/>
          </w:rPr>
          <w:t>9</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6" w:history="1">
        <w:r w:rsidRPr="00DD065D">
          <w:rPr>
            <w:rStyle w:val="Hyperlink"/>
            <w:noProof/>
          </w:rPr>
          <w:t xml:space="preserve">4.3 </w:t>
        </w:r>
        <w:r w:rsidRPr="00DD065D">
          <w:rPr>
            <w:rStyle w:val="Hyperlink"/>
            <w:rFonts w:hint="eastAsia"/>
            <w:noProof/>
          </w:rPr>
          <w:t>お金まわり</w:t>
        </w:r>
        <w:r>
          <w:rPr>
            <w:noProof/>
            <w:webHidden/>
          </w:rPr>
          <w:tab/>
        </w:r>
        <w:r>
          <w:rPr>
            <w:noProof/>
            <w:webHidden/>
          </w:rPr>
          <w:fldChar w:fldCharType="begin"/>
        </w:r>
        <w:r>
          <w:rPr>
            <w:noProof/>
            <w:webHidden/>
          </w:rPr>
          <w:instrText xml:space="preserve"> PAGEREF _Toc239345646 \h </w:instrText>
        </w:r>
        <w:r>
          <w:rPr>
            <w:noProof/>
            <w:webHidden/>
          </w:rPr>
        </w:r>
        <w:r>
          <w:rPr>
            <w:noProof/>
            <w:webHidden/>
          </w:rPr>
          <w:fldChar w:fldCharType="separate"/>
        </w:r>
        <w:r>
          <w:rPr>
            <w:noProof/>
            <w:webHidden/>
          </w:rPr>
          <w:t>10</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7" w:history="1">
        <w:r w:rsidRPr="00DD065D">
          <w:rPr>
            <w:rStyle w:val="Hyperlink"/>
            <w:noProof/>
          </w:rPr>
          <w:t xml:space="preserve">4.4 </w:t>
        </w:r>
        <w:r w:rsidRPr="00DD065D">
          <w:rPr>
            <w:rStyle w:val="Hyperlink"/>
            <w:rFonts w:hint="eastAsia"/>
            <w:noProof/>
          </w:rPr>
          <w:t>集計</w:t>
        </w:r>
        <w:r>
          <w:rPr>
            <w:noProof/>
            <w:webHidden/>
          </w:rPr>
          <w:tab/>
        </w:r>
        <w:r>
          <w:rPr>
            <w:noProof/>
            <w:webHidden/>
          </w:rPr>
          <w:fldChar w:fldCharType="begin"/>
        </w:r>
        <w:r>
          <w:rPr>
            <w:noProof/>
            <w:webHidden/>
          </w:rPr>
          <w:instrText xml:space="preserve"> PAGEREF _Toc239345647 \h </w:instrText>
        </w:r>
        <w:r>
          <w:rPr>
            <w:noProof/>
            <w:webHidden/>
          </w:rPr>
        </w:r>
        <w:r>
          <w:rPr>
            <w:noProof/>
            <w:webHidden/>
          </w:rPr>
          <w:fldChar w:fldCharType="separate"/>
        </w:r>
        <w:r>
          <w:rPr>
            <w:noProof/>
            <w:webHidden/>
          </w:rPr>
          <w:t>10</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48" w:history="1">
        <w:r w:rsidRPr="00DD065D">
          <w:rPr>
            <w:rStyle w:val="Hyperlink"/>
            <w:noProof/>
          </w:rPr>
          <w:t xml:space="preserve">5. </w:t>
        </w:r>
        <w:r w:rsidRPr="00DD065D">
          <w:rPr>
            <w:rStyle w:val="Hyperlink"/>
            <w:rFonts w:hint="eastAsia"/>
            <w:noProof/>
          </w:rPr>
          <w:t>データベースの構成</w:t>
        </w:r>
        <w:r>
          <w:rPr>
            <w:noProof/>
            <w:webHidden/>
          </w:rPr>
          <w:tab/>
        </w:r>
        <w:r>
          <w:rPr>
            <w:noProof/>
            <w:webHidden/>
          </w:rPr>
          <w:fldChar w:fldCharType="begin"/>
        </w:r>
        <w:r>
          <w:rPr>
            <w:noProof/>
            <w:webHidden/>
          </w:rPr>
          <w:instrText xml:space="preserve"> PAGEREF _Toc239345648 \h </w:instrText>
        </w:r>
        <w:r>
          <w:rPr>
            <w:noProof/>
            <w:webHidden/>
          </w:rPr>
        </w:r>
        <w:r>
          <w:rPr>
            <w:noProof/>
            <w:webHidden/>
          </w:rPr>
          <w:fldChar w:fldCharType="separate"/>
        </w:r>
        <w:r>
          <w:rPr>
            <w:noProof/>
            <w:webHidden/>
          </w:rPr>
          <w:t>11</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49" w:history="1">
        <w:r w:rsidRPr="00DD065D">
          <w:rPr>
            <w:rStyle w:val="Hyperlink"/>
            <w:noProof/>
          </w:rPr>
          <w:t xml:space="preserve">5.1 </w:t>
        </w:r>
        <w:r w:rsidRPr="00DD065D">
          <w:rPr>
            <w:rStyle w:val="Hyperlink"/>
            <w:rFonts w:hint="eastAsia"/>
            <w:noProof/>
          </w:rPr>
          <w:t>大きく</w:t>
        </w:r>
        <w:r w:rsidRPr="00DD065D">
          <w:rPr>
            <w:rStyle w:val="Hyperlink"/>
            <w:noProof/>
          </w:rPr>
          <w:t>3</w:t>
        </w:r>
        <w:r w:rsidRPr="00DD065D">
          <w:rPr>
            <w:rStyle w:val="Hyperlink"/>
            <w:rFonts w:hint="eastAsia"/>
            <w:noProof/>
          </w:rPr>
          <w:t>つのかたまりに分かれています</w:t>
        </w:r>
        <w:r>
          <w:rPr>
            <w:noProof/>
            <w:webHidden/>
          </w:rPr>
          <w:tab/>
        </w:r>
        <w:r>
          <w:rPr>
            <w:noProof/>
            <w:webHidden/>
          </w:rPr>
          <w:fldChar w:fldCharType="begin"/>
        </w:r>
        <w:r>
          <w:rPr>
            <w:noProof/>
            <w:webHidden/>
          </w:rPr>
          <w:instrText xml:space="preserve"> PAGEREF _Toc239345649 \h </w:instrText>
        </w:r>
        <w:r>
          <w:rPr>
            <w:noProof/>
            <w:webHidden/>
          </w:rPr>
        </w:r>
        <w:r>
          <w:rPr>
            <w:noProof/>
            <w:webHidden/>
          </w:rPr>
          <w:fldChar w:fldCharType="separate"/>
        </w:r>
        <w:r>
          <w:rPr>
            <w:noProof/>
            <w:webHidden/>
          </w:rPr>
          <w:t>11</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0" w:history="1">
        <w:r w:rsidRPr="00DD065D">
          <w:rPr>
            <w:rStyle w:val="Hyperlink"/>
            <w:noProof/>
          </w:rPr>
          <w:t xml:space="preserve">5.2 </w:t>
        </w:r>
        <w:r w:rsidRPr="00DD065D">
          <w:rPr>
            <w:rStyle w:val="Hyperlink"/>
            <w:rFonts w:hint="eastAsia"/>
            <w:noProof/>
          </w:rPr>
          <w:t>それぞれの中身</w:t>
        </w:r>
        <w:r>
          <w:rPr>
            <w:noProof/>
            <w:webHidden/>
          </w:rPr>
          <w:tab/>
        </w:r>
        <w:r>
          <w:rPr>
            <w:noProof/>
            <w:webHidden/>
          </w:rPr>
          <w:fldChar w:fldCharType="begin"/>
        </w:r>
        <w:r>
          <w:rPr>
            <w:noProof/>
            <w:webHidden/>
          </w:rPr>
          <w:instrText xml:space="preserve"> PAGEREF _Toc239345650 \h </w:instrText>
        </w:r>
        <w:r>
          <w:rPr>
            <w:noProof/>
            <w:webHidden/>
          </w:rPr>
        </w:r>
        <w:r>
          <w:rPr>
            <w:noProof/>
            <w:webHidden/>
          </w:rPr>
          <w:fldChar w:fldCharType="separate"/>
        </w:r>
        <w:r>
          <w:rPr>
            <w:noProof/>
            <w:webHidden/>
          </w:rPr>
          <w:t>11</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1" w:history="1">
        <w:r w:rsidRPr="00DD065D">
          <w:rPr>
            <w:rStyle w:val="Hyperlink"/>
            <w:noProof/>
          </w:rPr>
          <w:t xml:space="preserve">5.3 </w:t>
        </w:r>
        <w:r w:rsidRPr="00DD065D">
          <w:rPr>
            <w:rStyle w:val="Hyperlink"/>
            <w:rFonts w:hint="eastAsia"/>
            <w:noProof/>
          </w:rPr>
          <w:t>在庫の考え方（</w:t>
        </w:r>
        <w:r w:rsidRPr="00DD065D">
          <w:rPr>
            <w:rStyle w:val="Hyperlink"/>
            <w:noProof/>
          </w:rPr>
          <w:t>3</w:t>
        </w:r>
        <w:r w:rsidRPr="00DD065D">
          <w:rPr>
            <w:rStyle w:val="Hyperlink"/>
            <w:rFonts w:hint="eastAsia"/>
            <w:noProof/>
          </w:rPr>
          <w:t>つの数字）</w:t>
        </w:r>
        <w:r>
          <w:rPr>
            <w:noProof/>
            <w:webHidden/>
          </w:rPr>
          <w:tab/>
        </w:r>
        <w:r>
          <w:rPr>
            <w:noProof/>
            <w:webHidden/>
          </w:rPr>
          <w:fldChar w:fldCharType="begin"/>
        </w:r>
        <w:r>
          <w:rPr>
            <w:noProof/>
            <w:webHidden/>
          </w:rPr>
          <w:instrText xml:space="preserve"> PAGEREF _Toc239345651 \h </w:instrText>
        </w:r>
        <w:r>
          <w:rPr>
            <w:noProof/>
            <w:webHidden/>
          </w:rPr>
        </w:r>
        <w:r>
          <w:rPr>
            <w:noProof/>
            <w:webHidden/>
          </w:rPr>
          <w:fldChar w:fldCharType="separate"/>
        </w:r>
        <w:r>
          <w:rPr>
            <w:noProof/>
            <w:webHidden/>
          </w:rPr>
          <w:t>11</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2" w:history="1">
        <w:r w:rsidRPr="00DD065D">
          <w:rPr>
            <w:rStyle w:val="Hyperlink"/>
            <w:noProof/>
          </w:rPr>
          <w:t xml:space="preserve">5.4 </w:t>
        </w:r>
        <w:r w:rsidRPr="00DD065D">
          <w:rPr>
            <w:rStyle w:val="Hyperlink"/>
            <w:rFonts w:hint="eastAsia"/>
            <w:noProof/>
          </w:rPr>
          <w:t>ご回答いただいた</w:t>
        </w:r>
        <w:r w:rsidRPr="00DD065D">
          <w:rPr>
            <w:rStyle w:val="Hyperlink"/>
            <w:noProof/>
          </w:rPr>
          <w:t>3</w:t>
        </w:r>
        <w:r w:rsidRPr="00DD065D">
          <w:rPr>
            <w:rStyle w:val="Hyperlink"/>
            <w:rFonts w:hint="eastAsia"/>
            <w:noProof/>
          </w:rPr>
          <w:t>点の反映</w:t>
        </w:r>
        <w:r>
          <w:rPr>
            <w:noProof/>
            <w:webHidden/>
          </w:rPr>
          <w:tab/>
        </w:r>
        <w:r>
          <w:rPr>
            <w:noProof/>
            <w:webHidden/>
          </w:rPr>
          <w:fldChar w:fldCharType="begin"/>
        </w:r>
        <w:r>
          <w:rPr>
            <w:noProof/>
            <w:webHidden/>
          </w:rPr>
          <w:instrText xml:space="preserve"> PAGEREF _Toc239345652 \h </w:instrText>
        </w:r>
        <w:r>
          <w:rPr>
            <w:noProof/>
            <w:webHidden/>
          </w:rPr>
        </w:r>
        <w:r>
          <w:rPr>
            <w:noProof/>
            <w:webHidden/>
          </w:rPr>
          <w:fldChar w:fldCharType="separate"/>
        </w:r>
        <w:r>
          <w:rPr>
            <w:noProof/>
            <w:webHidden/>
          </w:rPr>
          <w:t>12</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3" w:history="1">
        <w:r w:rsidRPr="00DD065D">
          <w:rPr>
            <w:rStyle w:val="Hyperlink"/>
            <w:noProof/>
          </w:rPr>
          <w:t xml:space="preserve">5.5 </w:t>
        </w:r>
        <w:r w:rsidRPr="00DD065D">
          <w:rPr>
            <w:rStyle w:val="Hyperlink"/>
            <w:rFonts w:hint="eastAsia"/>
            <w:noProof/>
          </w:rPr>
          <w:t>壊れないための作り</w:t>
        </w:r>
        <w:r>
          <w:rPr>
            <w:noProof/>
            <w:webHidden/>
          </w:rPr>
          <w:tab/>
        </w:r>
        <w:r>
          <w:rPr>
            <w:noProof/>
            <w:webHidden/>
          </w:rPr>
          <w:fldChar w:fldCharType="begin"/>
        </w:r>
        <w:r>
          <w:rPr>
            <w:noProof/>
            <w:webHidden/>
          </w:rPr>
          <w:instrText xml:space="preserve"> PAGEREF _Toc239345653 \h </w:instrText>
        </w:r>
        <w:r>
          <w:rPr>
            <w:noProof/>
            <w:webHidden/>
          </w:rPr>
        </w:r>
        <w:r>
          <w:rPr>
            <w:noProof/>
            <w:webHidden/>
          </w:rPr>
          <w:fldChar w:fldCharType="separate"/>
        </w:r>
        <w:r>
          <w:rPr>
            <w:noProof/>
            <w:webHidden/>
          </w:rPr>
          <w:t>12</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4" w:history="1">
        <w:r w:rsidRPr="00DD065D">
          <w:rPr>
            <w:rStyle w:val="Hyperlink"/>
            <w:noProof/>
          </w:rPr>
          <w:t xml:space="preserve">5.6 </w:t>
        </w:r>
        <w:r w:rsidRPr="00DD065D">
          <w:rPr>
            <w:rStyle w:val="Hyperlink"/>
            <w:rFonts w:hint="eastAsia"/>
            <w:noProof/>
          </w:rPr>
          <w:t>なぜ最初にすべて設計するのか</w:t>
        </w:r>
        <w:r>
          <w:rPr>
            <w:noProof/>
            <w:webHidden/>
          </w:rPr>
          <w:tab/>
        </w:r>
        <w:r>
          <w:rPr>
            <w:noProof/>
            <w:webHidden/>
          </w:rPr>
          <w:fldChar w:fldCharType="begin"/>
        </w:r>
        <w:r>
          <w:rPr>
            <w:noProof/>
            <w:webHidden/>
          </w:rPr>
          <w:instrText xml:space="preserve"> PAGEREF _Toc239345654 \h </w:instrText>
        </w:r>
        <w:r>
          <w:rPr>
            <w:noProof/>
            <w:webHidden/>
          </w:rPr>
        </w:r>
        <w:r>
          <w:rPr>
            <w:noProof/>
            <w:webHidden/>
          </w:rPr>
          <w:fldChar w:fldCharType="separate"/>
        </w:r>
        <w:r>
          <w:rPr>
            <w:noProof/>
            <w:webHidden/>
          </w:rPr>
          <w:t>13</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5" w:history="1">
        <w:r w:rsidRPr="00DD065D">
          <w:rPr>
            <w:rStyle w:val="Hyperlink"/>
            <w:noProof/>
          </w:rPr>
          <w:t xml:space="preserve">5.7 </w:t>
        </w:r>
        <w:r w:rsidRPr="00DD065D">
          <w:rPr>
            <w:rStyle w:val="Hyperlink"/>
            <w:rFonts w:hint="eastAsia"/>
            <w:noProof/>
          </w:rPr>
          <w:t>動作の確認について</w:t>
        </w:r>
        <w:r>
          <w:rPr>
            <w:noProof/>
            <w:webHidden/>
          </w:rPr>
          <w:tab/>
        </w:r>
        <w:r>
          <w:rPr>
            <w:noProof/>
            <w:webHidden/>
          </w:rPr>
          <w:fldChar w:fldCharType="begin"/>
        </w:r>
        <w:r>
          <w:rPr>
            <w:noProof/>
            <w:webHidden/>
          </w:rPr>
          <w:instrText xml:space="preserve"> PAGEREF _Toc239345655 \h </w:instrText>
        </w:r>
        <w:r>
          <w:rPr>
            <w:noProof/>
            <w:webHidden/>
          </w:rPr>
        </w:r>
        <w:r>
          <w:rPr>
            <w:noProof/>
            <w:webHidden/>
          </w:rPr>
          <w:fldChar w:fldCharType="separate"/>
        </w:r>
        <w:r>
          <w:rPr>
            <w:noProof/>
            <w:webHidden/>
          </w:rPr>
          <w:t>13</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56" w:history="1">
        <w:r w:rsidRPr="00DD065D">
          <w:rPr>
            <w:rStyle w:val="Hyperlink"/>
            <w:noProof/>
          </w:rPr>
          <w:t xml:space="preserve">6. </w:t>
        </w:r>
        <w:r w:rsidRPr="00DD065D">
          <w:rPr>
            <w:rStyle w:val="Hyperlink"/>
            <w:rFonts w:hint="eastAsia"/>
            <w:noProof/>
          </w:rPr>
          <w:t>システム構成</w:t>
        </w:r>
        <w:r>
          <w:rPr>
            <w:noProof/>
            <w:webHidden/>
          </w:rPr>
          <w:tab/>
        </w:r>
        <w:r>
          <w:rPr>
            <w:noProof/>
            <w:webHidden/>
          </w:rPr>
          <w:fldChar w:fldCharType="begin"/>
        </w:r>
        <w:r>
          <w:rPr>
            <w:noProof/>
            <w:webHidden/>
          </w:rPr>
          <w:instrText xml:space="preserve"> PAGEREF _Toc239345656 \h </w:instrText>
        </w:r>
        <w:r>
          <w:rPr>
            <w:noProof/>
            <w:webHidden/>
          </w:rPr>
        </w:r>
        <w:r>
          <w:rPr>
            <w:noProof/>
            <w:webHidden/>
          </w:rPr>
          <w:fldChar w:fldCharType="separate"/>
        </w:r>
        <w:r>
          <w:rPr>
            <w:noProof/>
            <w:webHidden/>
          </w:rPr>
          <w:t>14</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57" w:history="1">
        <w:r w:rsidRPr="00DD065D">
          <w:rPr>
            <w:rStyle w:val="Hyperlink"/>
            <w:noProof/>
          </w:rPr>
          <w:t xml:space="preserve">7. </w:t>
        </w:r>
        <w:r w:rsidRPr="00DD065D">
          <w:rPr>
            <w:rStyle w:val="Hyperlink"/>
            <w:rFonts w:hint="eastAsia"/>
            <w:noProof/>
          </w:rPr>
          <w:t>開発の進め方</w:t>
        </w:r>
        <w:r>
          <w:rPr>
            <w:noProof/>
            <w:webHidden/>
          </w:rPr>
          <w:tab/>
        </w:r>
        <w:r>
          <w:rPr>
            <w:noProof/>
            <w:webHidden/>
          </w:rPr>
          <w:fldChar w:fldCharType="begin"/>
        </w:r>
        <w:r>
          <w:rPr>
            <w:noProof/>
            <w:webHidden/>
          </w:rPr>
          <w:instrText xml:space="preserve"> PAGEREF _Toc239345657 \h </w:instrText>
        </w:r>
        <w:r>
          <w:rPr>
            <w:noProof/>
            <w:webHidden/>
          </w:rPr>
        </w:r>
        <w:r>
          <w:rPr>
            <w:noProof/>
            <w:webHidden/>
          </w:rPr>
          <w:fldChar w:fldCharType="separate"/>
        </w:r>
        <w:r>
          <w:rPr>
            <w:noProof/>
            <w:webHidden/>
          </w:rPr>
          <w:t>15</w:t>
        </w:r>
        <w:r>
          <w:rPr>
            <w:noProof/>
            <w:webHidden/>
          </w:rPr>
          <w:fldChar w:fldCharType="end"/>
        </w:r>
      </w:hyperlink>
    </w:p>
    <w:p w:rsidR="0078332C" w:rsidRDefault="0078332C">
      <w:pPr>
        <w:pStyle w:val="TOC1"/>
        <w:tabs>
          <w:tab w:val="right" w:leader="dot" w:pos="9628"/>
        </w:tabs>
        <w:rPr>
          <w:rFonts w:asciiTheme="minorHAnsi" w:eastAsiaTheme="minorEastAsia" w:hAnsiTheme="minorHAnsi" w:cstheme="minorBidi"/>
          <w:noProof/>
          <w:sz w:val="22"/>
          <w:szCs w:val="22"/>
        </w:rPr>
      </w:pPr>
      <w:hyperlink w:anchor="_Toc239345658" w:history="1">
        <w:r w:rsidRPr="00DD065D">
          <w:rPr>
            <w:rStyle w:val="Hyperlink"/>
            <w:noProof/>
          </w:rPr>
          <w:t xml:space="preserve">8. </w:t>
        </w:r>
        <w:r w:rsidRPr="00DD065D">
          <w:rPr>
            <w:rStyle w:val="Hyperlink"/>
            <w:rFonts w:hint="eastAsia"/>
            <w:noProof/>
          </w:rPr>
          <w:t>ご確認をお願いしたいこと</w:t>
        </w:r>
        <w:r>
          <w:rPr>
            <w:noProof/>
            <w:webHidden/>
          </w:rPr>
          <w:tab/>
        </w:r>
        <w:r>
          <w:rPr>
            <w:noProof/>
            <w:webHidden/>
          </w:rPr>
          <w:fldChar w:fldCharType="begin"/>
        </w:r>
        <w:r>
          <w:rPr>
            <w:noProof/>
            <w:webHidden/>
          </w:rPr>
          <w:instrText xml:space="preserve"> PAGEREF _Toc239345658 \h </w:instrText>
        </w:r>
        <w:r>
          <w:rPr>
            <w:noProof/>
            <w:webHidden/>
          </w:rPr>
        </w:r>
        <w:r>
          <w:rPr>
            <w:noProof/>
            <w:webHidden/>
          </w:rPr>
          <w:fldChar w:fldCharType="separate"/>
        </w:r>
        <w:r>
          <w:rPr>
            <w:noProof/>
            <w:webHidden/>
          </w:rPr>
          <w:t>16</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59" w:history="1">
        <w:r w:rsidRPr="00DD065D">
          <w:rPr>
            <w:rStyle w:val="Hyperlink"/>
            <w:noProof/>
          </w:rPr>
          <w:t xml:space="preserve">8.1 </w:t>
        </w:r>
        <w:r w:rsidRPr="00DD065D">
          <w:rPr>
            <w:rStyle w:val="Hyperlink"/>
            <w:rFonts w:hint="eastAsia"/>
            <w:noProof/>
          </w:rPr>
          <w:t>開発を進めるうえで、いただきたいもの</w:t>
        </w:r>
        <w:r>
          <w:rPr>
            <w:noProof/>
            <w:webHidden/>
          </w:rPr>
          <w:tab/>
        </w:r>
        <w:r>
          <w:rPr>
            <w:noProof/>
            <w:webHidden/>
          </w:rPr>
          <w:fldChar w:fldCharType="begin"/>
        </w:r>
        <w:r>
          <w:rPr>
            <w:noProof/>
            <w:webHidden/>
          </w:rPr>
          <w:instrText xml:space="preserve"> PAGEREF _Toc239345659 \h </w:instrText>
        </w:r>
        <w:r>
          <w:rPr>
            <w:noProof/>
            <w:webHidden/>
          </w:rPr>
        </w:r>
        <w:r>
          <w:rPr>
            <w:noProof/>
            <w:webHidden/>
          </w:rPr>
          <w:fldChar w:fldCharType="separate"/>
        </w:r>
        <w:r>
          <w:rPr>
            <w:noProof/>
            <w:webHidden/>
          </w:rPr>
          <w:t>16</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60" w:history="1">
        <w:r w:rsidRPr="00DD065D">
          <w:rPr>
            <w:rStyle w:val="Hyperlink"/>
            <w:noProof/>
          </w:rPr>
          <w:t xml:space="preserve">8.2 </w:t>
        </w:r>
        <w:r w:rsidRPr="00DD065D">
          <w:rPr>
            <w:rStyle w:val="Hyperlink"/>
            <w:rFonts w:hint="eastAsia"/>
            <w:noProof/>
          </w:rPr>
          <w:t>その他の確認事項</w:t>
        </w:r>
        <w:r>
          <w:rPr>
            <w:noProof/>
            <w:webHidden/>
          </w:rPr>
          <w:tab/>
        </w:r>
        <w:r>
          <w:rPr>
            <w:noProof/>
            <w:webHidden/>
          </w:rPr>
          <w:fldChar w:fldCharType="begin"/>
        </w:r>
        <w:r>
          <w:rPr>
            <w:noProof/>
            <w:webHidden/>
          </w:rPr>
          <w:instrText xml:space="preserve"> PAGEREF _Toc239345660 \h </w:instrText>
        </w:r>
        <w:r>
          <w:rPr>
            <w:noProof/>
            <w:webHidden/>
          </w:rPr>
        </w:r>
        <w:r>
          <w:rPr>
            <w:noProof/>
            <w:webHidden/>
          </w:rPr>
          <w:fldChar w:fldCharType="separate"/>
        </w:r>
        <w:r>
          <w:rPr>
            <w:noProof/>
            <w:webHidden/>
          </w:rPr>
          <w:t>16</w:t>
        </w:r>
        <w:r>
          <w:rPr>
            <w:noProof/>
            <w:webHidden/>
          </w:rPr>
          <w:fldChar w:fldCharType="end"/>
        </w:r>
      </w:hyperlink>
    </w:p>
    <w:p w:rsidR="0078332C" w:rsidRDefault="0078332C">
      <w:pPr>
        <w:pStyle w:val="TOC2"/>
        <w:tabs>
          <w:tab w:val="right" w:leader="dot" w:pos="9628"/>
        </w:tabs>
        <w:rPr>
          <w:rFonts w:asciiTheme="minorHAnsi" w:eastAsiaTheme="minorEastAsia" w:hAnsiTheme="minorHAnsi" w:cstheme="minorBidi"/>
          <w:noProof/>
          <w:sz w:val="22"/>
          <w:szCs w:val="22"/>
        </w:rPr>
      </w:pPr>
      <w:hyperlink w:anchor="_Toc239345661" w:history="1">
        <w:r w:rsidRPr="00DD065D">
          <w:rPr>
            <w:rStyle w:val="Hyperlink"/>
            <w:noProof/>
          </w:rPr>
          <w:t xml:space="preserve">8.3 </w:t>
        </w:r>
        <w:r w:rsidRPr="00DD065D">
          <w:rPr>
            <w:rStyle w:val="Hyperlink"/>
            <w:rFonts w:hint="eastAsia"/>
            <w:noProof/>
          </w:rPr>
          <w:t>今後の予定</w:t>
        </w:r>
        <w:r>
          <w:rPr>
            <w:noProof/>
            <w:webHidden/>
          </w:rPr>
          <w:tab/>
        </w:r>
        <w:r>
          <w:rPr>
            <w:noProof/>
            <w:webHidden/>
          </w:rPr>
          <w:fldChar w:fldCharType="begin"/>
        </w:r>
        <w:r>
          <w:rPr>
            <w:noProof/>
            <w:webHidden/>
          </w:rPr>
          <w:instrText xml:space="preserve"> PAGEREF _Toc239345661 \h </w:instrText>
        </w:r>
        <w:r>
          <w:rPr>
            <w:noProof/>
            <w:webHidden/>
          </w:rPr>
        </w:r>
        <w:r>
          <w:rPr>
            <w:noProof/>
            <w:webHidden/>
          </w:rPr>
          <w:fldChar w:fldCharType="separate"/>
        </w:r>
        <w:r>
          <w:rPr>
            <w:noProof/>
            <w:webHidden/>
          </w:rPr>
          <w:t>17</w:t>
        </w:r>
        <w:r>
          <w:rPr>
            <w:noProof/>
            <w:webHidden/>
          </w:rPr>
          <w:fldChar w:fldCharType="end"/>
        </w:r>
      </w:hyperlink>
    </w:p>
    <w:p w:rsidR="003E7FC1" w:rsidRDefault="0078332C">
      <w:r>
        <w:fldChar w:fldCharType="end"/>
      </w:r>
    </w:p>
    <w:p w:rsidR="003E7FC1" w:rsidRDefault="003E7FC1">
      <w:pPr>
        <w:pageBreakBefore/>
      </w:pPr>
    </w:p>
    <w:p w:rsidR="003E7FC1" w:rsidRDefault="0078332C">
      <w:pPr>
        <w:pStyle w:val="Heading1"/>
      </w:pPr>
      <w:bookmarkStart w:id="2" w:name="_Toc239345631"/>
      <w:r>
        <w:lastRenderedPageBreak/>
        <w:t xml:space="preserve">1. </w:t>
      </w:r>
      <w:r>
        <w:t>はじめに</w:t>
      </w:r>
      <w:bookmarkEnd w:id="2"/>
    </w:p>
    <w:p w:rsidR="003E7FC1" w:rsidRDefault="0078332C">
      <w:pPr>
        <w:pStyle w:val="Heading2"/>
      </w:pPr>
      <w:bookmarkStart w:id="3" w:name="_Toc239345632"/>
      <w:r>
        <w:t xml:space="preserve">1.1 </w:t>
      </w:r>
      <w:r>
        <w:t>このシステムの目的</w:t>
      </w:r>
      <w:bookmarkEnd w:id="3"/>
    </w:p>
    <w:p w:rsidR="003E7FC1" w:rsidRDefault="0078332C">
      <w:r>
        <w:t>現在ご利用の「楽楽販売」に代わるシステムを開発します。目的はコストの削減であって、業務のやり方を変えることではありません。</w:t>
      </w:r>
    </w:p>
    <w:p w:rsidR="003E7FC1" w:rsidRDefault="0078332C">
      <w:r>
        <w:t>そのため、画面の並びや項目名は現行を踏襲します。作業をされている</w:t>
      </w:r>
      <w:r>
        <w:t>4</w:t>
      </w:r>
      <w:r>
        <w:t>名の方が、新しい操作を覚え直さずに移行できることを第一の目標としています。もし現行より良くできる部分が出てきた場合は、勝手に変えるのではなく、その都度ご説明したうえでご判断いただきます。</w:t>
      </w:r>
    </w:p>
    <w:p w:rsidR="003E7FC1" w:rsidRDefault="0078332C">
      <w:r>
        <w:t>そのうえで、「販売管理システム調整点」でご要望いただいた以下の点については、現行より使いやすくいたします。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3E7FC1">
        <w:trPr>
          <w:tblHeader/>
        </w:trPr>
        <w:tc>
          <w:tcPr>
            <w:tcW w:w="3277" w:type="dxa"/>
            <w:shd w:val="clear" w:color="auto" w:fill="EFEFEF"/>
          </w:tcPr>
          <w:p w:rsidR="003E7FC1" w:rsidRDefault="0078332C">
            <w:pPr>
              <w:spacing w:before="20" w:after="20" w:line="240" w:lineRule="auto"/>
            </w:pPr>
            <w:r>
              <w:rPr>
                <w:b/>
                <w:sz w:val="18"/>
                <w:szCs w:val="18"/>
              </w:rPr>
              <w:t>ご要望</w:t>
            </w:r>
          </w:p>
        </w:tc>
        <w:tc>
          <w:tcPr>
            <w:tcW w:w="6361" w:type="dxa"/>
            <w:shd w:val="clear" w:color="auto" w:fill="EFEFEF"/>
          </w:tcPr>
          <w:p w:rsidR="003E7FC1" w:rsidRDefault="0078332C">
            <w:pPr>
              <w:spacing w:before="20" w:after="20" w:line="240" w:lineRule="auto"/>
            </w:pPr>
            <w:r>
              <w:rPr>
                <w:b/>
                <w:sz w:val="18"/>
                <w:szCs w:val="18"/>
              </w:rPr>
              <w:t>本システムでの対応</w:t>
            </w:r>
          </w:p>
        </w:tc>
      </w:tr>
      <w:tr w:rsidR="003E7FC1">
        <w:tc>
          <w:tcPr>
            <w:tcW w:w="3277" w:type="dxa"/>
          </w:tcPr>
          <w:p w:rsidR="003E7FC1" w:rsidRDefault="0078332C">
            <w:pPr>
              <w:spacing w:before="20" w:after="20" w:line="240" w:lineRule="auto"/>
            </w:pPr>
            <w:r>
              <w:rPr>
                <w:sz w:val="18"/>
                <w:szCs w:val="18"/>
              </w:rPr>
              <w:t>出荷指示を一件ずつ印刷している</w:t>
            </w:r>
          </w:p>
        </w:tc>
        <w:tc>
          <w:tcPr>
            <w:tcW w:w="6361" w:type="dxa"/>
          </w:tcPr>
          <w:p w:rsidR="003E7FC1" w:rsidRDefault="0078332C">
            <w:pPr>
              <w:spacing w:before="20" w:after="20" w:line="240" w:lineRule="auto"/>
            </w:pPr>
            <w:r>
              <w:rPr>
                <w:sz w:val="18"/>
                <w:szCs w:val="18"/>
              </w:rPr>
              <w:t>確定と印刷を分け、出荷依頼一覧からチェックしてまとめて印刷できるようにします。</w:t>
            </w:r>
          </w:p>
        </w:tc>
      </w:tr>
      <w:tr w:rsidR="003E7FC1">
        <w:tc>
          <w:tcPr>
            <w:tcW w:w="3277" w:type="dxa"/>
          </w:tcPr>
          <w:p w:rsidR="003E7FC1" w:rsidRDefault="0078332C">
            <w:pPr>
              <w:spacing w:before="20" w:after="20" w:line="240" w:lineRule="auto"/>
            </w:pPr>
            <w:r>
              <w:rPr>
                <w:sz w:val="18"/>
                <w:szCs w:val="18"/>
              </w:rPr>
              <w:t>販社からの指示書が紙やメールで散らばる</w:t>
            </w:r>
          </w:p>
        </w:tc>
        <w:tc>
          <w:tcPr>
            <w:tcW w:w="6361" w:type="dxa"/>
          </w:tcPr>
          <w:p w:rsidR="003E7FC1" w:rsidRDefault="0078332C">
            <w:pPr>
              <w:spacing w:before="20" w:after="20" w:line="240" w:lineRule="auto"/>
            </w:pPr>
            <w:r>
              <w:rPr>
                <w:sz w:val="18"/>
                <w:szCs w:val="18"/>
              </w:rPr>
              <w:t>受注にファイルを添付でき、出荷指示のときに一緒に印刷されます。</w:t>
            </w:r>
          </w:p>
        </w:tc>
      </w:tr>
      <w:tr w:rsidR="003E7FC1">
        <w:tc>
          <w:tcPr>
            <w:tcW w:w="3277" w:type="dxa"/>
          </w:tcPr>
          <w:p w:rsidR="003E7FC1" w:rsidRDefault="0078332C">
            <w:pPr>
              <w:spacing w:before="20" w:after="20" w:line="240" w:lineRule="auto"/>
            </w:pPr>
            <w:r>
              <w:rPr>
                <w:sz w:val="18"/>
                <w:szCs w:val="18"/>
              </w:rPr>
              <w:t>似た受注を何度も入力している</w:t>
            </w:r>
          </w:p>
        </w:tc>
        <w:tc>
          <w:tcPr>
            <w:tcW w:w="6361" w:type="dxa"/>
          </w:tcPr>
          <w:p w:rsidR="003E7FC1" w:rsidRDefault="0078332C">
            <w:pPr>
              <w:spacing w:before="20" w:after="20" w:line="240" w:lineRule="auto"/>
            </w:pPr>
            <w:r>
              <w:rPr>
                <w:sz w:val="18"/>
                <w:szCs w:val="18"/>
              </w:rPr>
              <w:t>既存の入力内容をコピーして新規作成できるようにします。</w:t>
            </w:r>
          </w:p>
        </w:tc>
      </w:tr>
      <w:tr w:rsidR="003E7FC1">
        <w:tc>
          <w:tcPr>
            <w:tcW w:w="3277" w:type="dxa"/>
          </w:tcPr>
          <w:p w:rsidR="003E7FC1" w:rsidRDefault="0078332C">
            <w:pPr>
              <w:spacing w:before="20" w:after="20" w:line="240" w:lineRule="auto"/>
            </w:pPr>
            <w:r>
              <w:rPr>
                <w:sz w:val="18"/>
                <w:szCs w:val="18"/>
              </w:rPr>
              <w:t>住所を手入力している</w:t>
            </w:r>
          </w:p>
        </w:tc>
        <w:tc>
          <w:tcPr>
            <w:tcW w:w="6361" w:type="dxa"/>
          </w:tcPr>
          <w:p w:rsidR="003E7FC1" w:rsidRDefault="0078332C">
            <w:pPr>
              <w:spacing w:before="20" w:after="20" w:line="240" w:lineRule="auto"/>
            </w:pPr>
            <w:r>
              <w:rPr>
                <w:sz w:val="18"/>
                <w:szCs w:val="18"/>
              </w:rPr>
              <w:t>郵便番号を入れると住所が自動で表示されます。</w:t>
            </w:r>
          </w:p>
        </w:tc>
      </w:tr>
      <w:tr w:rsidR="003E7FC1">
        <w:tc>
          <w:tcPr>
            <w:tcW w:w="3277" w:type="dxa"/>
          </w:tcPr>
          <w:p w:rsidR="003E7FC1" w:rsidRDefault="0078332C">
            <w:pPr>
              <w:spacing w:before="20" w:after="20" w:line="240" w:lineRule="auto"/>
            </w:pPr>
            <w:r>
              <w:rPr>
                <w:sz w:val="18"/>
                <w:szCs w:val="18"/>
              </w:rPr>
              <w:t>通販の受注を手で入れている</w:t>
            </w:r>
          </w:p>
        </w:tc>
        <w:tc>
          <w:tcPr>
            <w:tcW w:w="6361" w:type="dxa"/>
          </w:tcPr>
          <w:p w:rsidR="003E7FC1" w:rsidRDefault="0078332C">
            <w:pPr>
              <w:spacing w:before="20" w:after="20" w:line="240" w:lineRule="auto"/>
            </w:pPr>
            <w:r>
              <w:rPr>
                <w:sz w:val="18"/>
                <w:szCs w:val="18"/>
              </w:rPr>
              <w:t>CSV</w:t>
            </w:r>
            <w:r>
              <w:rPr>
                <w:sz w:val="18"/>
                <w:szCs w:val="18"/>
              </w:rPr>
              <w:t>を取り込むと出荷一覧に追加され、そのまま編集できます。</w:t>
            </w:r>
          </w:p>
        </w:tc>
      </w:tr>
      <w:tr w:rsidR="003E7FC1">
        <w:tc>
          <w:tcPr>
            <w:tcW w:w="3277" w:type="dxa"/>
          </w:tcPr>
          <w:p w:rsidR="003E7FC1" w:rsidRDefault="0078332C">
            <w:pPr>
              <w:spacing w:before="20" w:after="20" w:line="240" w:lineRule="auto"/>
            </w:pPr>
            <w:r>
              <w:rPr>
                <w:sz w:val="18"/>
                <w:szCs w:val="18"/>
              </w:rPr>
              <w:t>確保数が見づらい</w:t>
            </w:r>
          </w:p>
        </w:tc>
        <w:tc>
          <w:tcPr>
            <w:tcW w:w="6361" w:type="dxa"/>
          </w:tcPr>
          <w:p w:rsidR="003E7FC1" w:rsidRDefault="0078332C">
            <w:pPr>
              <w:spacing w:before="20" w:after="20" w:line="240" w:lineRule="auto"/>
            </w:pPr>
            <w:r>
              <w:rPr>
                <w:sz w:val="18"/>
                <w:szCs w:val="18"/>
              </w:rPr>
              <w:t>取引先別と商品別、両方から絞り込めるようにします。</w:t>
            </w:r>
          </w:p>
        </w:tc>
      </w:tr>
      <w:tr w:rsidR="003E7FC1">
        <w:tc>
          <w:tcPr>
            <w:tcW w:w="3277" w:type="dxa"/>
          </w:tcPr>
          <w:p w:rsidR="003E7FC1" w:rsidRDefault="0078332C">
            <w:pPr>
              <w:spacing w:before="20" w:after="20" w:line="240" w:lineRule="auto"/>
            </w:pPr>
            <w:r>
              <w:rPr>
                <w:sz w:val="18"/>
                <w:szCs w:val="18"/>
              </w:rPr>
              <w:t>備考欄が</w:t>
            </w:r>
            <w:r>
              <w:rPr>
                <w:sz w:val="18"/>
                <w:szCs w:val="18"/>
              </w:rPr>
              <w:t>1</w:t>
            </w:r>
            <w:r>
              <w:rPr>
                <w:sz w:val="18"/>
                <w:szCs w:val="18"/>
              </w:rPr>
              <w:t>つで足りない</w:t>
            </w:r>
          </w:p>
        </w:tc>
        <w:tc>
          <w:tcPr>
            <w:tcW w:w="6361" w:type="dxa"/>
          </w:tcPr>
          <w:p w:rsidR="003E7FC1" w:rsidRDefault="0078332C">
            <w:pPr>
              <w:spacing w:before="20" w:after="20" w:line="240" w:lineRule="auto"/>
            </w:pPr>
            <w:r>
              <w:rPr>
                <w:sz w:val="18"/>
                <w:szCs w:val="18"/>
              </w:rPr>
              <w:t>出荷備考と納品書備考の</w:t>
            </w:r>
            <w:r>
              <w:rPr>
                <w:sz w:val="18"/>
                <w:szCs w:val="18"/>
              </w:rPr>
              <w:t>2</w:t>
            </w:r>
            <w:r>
              <w:rPr>
                <w:sz w:val="18"/>
                <w:szCs w:val="18"/>
              </w:rPr>
              <w:t>つに分け、それぞれ大きめに取ります。</w:t>
            </w:r>
          </w:p>
        </w:tc>
      </w:tr>
    </w:tbl>
    <w:p w:rsidR="003E7FC1" w:rsidRDefault="003E7FC1"/>
    <w:p w:rsidR="003E7FC1" w:rsidRDefault="0078332C">
      <w:pPr>
        <w:pStyle w:val="Heading2"/>
      </w:pPr>
      <w:bookmarkStart w:id="4" w:name="_Toc239345633"/>
      <w:r>
        <w:t xml:space="preserve">1.2 </w:t>
      </w:r>
      <w:r>
        <w:t>本書について</w:t>
      </w:r>
      <w:bookmarkEnd w:id="4"/>
    </w:p>
    <w:p w:rsidR="003E7FC1" w:rsidRDefault="0078332C">
      <w:r>
        <w:t>本書は、開発の対象範囲と作り方について認識を合わせるための資料です。ご確認いただき、違っている箇所や抜けている箇所がありましたらお知らせください。</w:t>
      </w:r>
    </w:p>
    <w:p w:rsidR="003E7FC1" w:rsidRDefault="0078332C">
      <w:r>
        <w:t>なお、実際の開発で使用する詳細設計（テーブル定義</w:t>
      </w:r>
      <w:r>
        <w:t>63</w:t>
      </w:r>
      <w:r>
        <w:t>件、項目レベルの仕様、外部データ連携仕様など）は別途作成しております。技術的な詳細をご確認いただく必要が生じた場合は、いつでもご提供いたします。</w:t>
      </w:r>
    </w:p>
    <w:p w:rsidR="003E7FC1" w:rsidRDefault="0078332C">
      <w:pPr>
        <w:pStyle w:val="Heading2"/>
      </w:pPr>
      <w:bookmarkStart w:id="5" w:name="_Toc239345634"/>
      <w:r>
        <w:t xml:space="preserve">1.3 </w:t>
      </w:r>
      <w:r>
        <w:t>規模</w:t>
      </w:r>
      <w:bookmarkEnd w:id="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3E7FC1">
        <w:trPr>
          <w:tblHeader/>
        </w:trPr>
        <w:tc>
          <w:tcPr>
            <w:tcW w:w="3277" w:type="dxa"/>
            <w:shd w:val="clear" w:color="auto" w:fill="EFEFEF"/>
          </w:tcPr>
          <w:p w:rsidR="003E7FC1" w:rsidRDefault="0078332C">
            <w:pPr>
              <w:spacing w:before="20" w:after="20" w:line="240" w:lineRule="auto"/>
            </w:pPr>
            <w:r>
              <w:rPr>
                <w:b/>
                <w:sz w:val="18"/>
                <w:szCs w:val="18"/>
              </w:rPr>
              <w:t>項目</w:t>
            </w:r>
          </w:p>
        </w:tc>
        <w:tc>
          <w:tcPr>
            <w:tcW w:w="6361" w:type="dxa"/>
            <w:shd w:val="clear" w:color="auto" w:fill="EFEFEF"/>
          </w:tcPr>
          <w:p w:rsidR="003E7FC1" w:rsidRDefault="0078332C">
            <w:pPr>
              <w:spacing w:before="20" w:after="20" w:line="240" w:lineRule="auto"/>
            </w:pPr>
            <w:r>
              <w:rPr>
                <w:b/>
                <w:sz w:val="18"/>
                <w:szCs w:val="18"/>
              </w:rPr>
              <w:t>規模</w:t>
            </w:r>
          </w:p>
        </w:tc>
      </w:tr>
      <w:tr w:rsidR="003E7FC1">
        <w:tc>
          <w:tcPr>
            <w:tcW w:w="3277" w:type="dxa"/>
          </w:tcPr>
          <w:p w:rsidR="003E7FC1" w:rsidRDefault="0078332C">
            <w:pPr>
              <w:spacing w:before="20" w:after="20" w:line="240" w:lineRule="auto"/>
            </w:pPr>
            <w:r>
              <w:rPr>
                <w:sz w:val="18"/>
                <w:szCs w:val="18"/>
              </w:rPr>
              <w:t>商品</w:t>
            </w:r>
            <w:r>
              <w:rPr>
                <w:sz w:val="18"/>
                <w:szCs w:val="18"/>
              </w:rPr>
              <w:t>SKU</w:t>
            </w:r>
            <w:r>
              <w:rPr>
                <w:sz w:val="18"/>
                <w:szCs w:val="18"/>
              </w:rPr>
              <w:t>数</w:t>
            </w:r>
          </w:p>
        </w:tc>
        <w:tc>
          <w:tcPr>
            <w:tcW w:w="6361" w:type="dxa"/>
          </w:tcPr>
          <w:p w:rsidR="003E7FC1" w:rsidRDefault="0078332C">
            <w:pPr>
              <w:spacing w:before="20" w:after="20" w:line="240" w:lineRule="auto"/>
            </w:pPr>
            <w:r>
              <w:rPr>
                <w:sz w:val="18"/>
                <w:szCs w:val="18"/>
              </w:rPr>
              <w:t>約</w:t>
            </w:r>
            <w:r>
              <w:rPr>
                <w:sz w:val="18"/>
                <w:szCs w:val="18"/>
              </w:rPr>
              <w:t>1,000</w:t>
            </w:r>
            <w:r>
              <w:rPr>
                <w:sz w:val="18"/>
                <w:szCs w:val="18"/>
              </w:rPr>
              <w:t>件</w:t>
            </w:r>
          </w:p>
        </w:tc>
      </w:tr>
      <w:tr w:rsidR="003E7FC1">
        <w:tc>
          <w:tcPr>
            <w:tcW w:w="3277" w:type="dxa"/>
          </w:tcPr>
          <w:p w:rsidR="003E7FC1" w:rsidRDefault="0078332C">
            <w:pPr>
              <w:spacing w:before="20" w:after="20" w:line="240" w:lineRule="auto"/>
            </w:pPr>
            <w:r>
              <w:rPr>
                <w:sz w:val="18"/>
                <w:szCs w:val="18"/>
              </w:rPr>
              <w:t>取引先数</w:t>
            </w:r>
          </w:p>
        </w:tc>
        <w:tc>
          <w:tcPr>
            <w:tcW w:w="6361" w:type="dxa"/>
          </w:tcPr>
          <w:p w:rsidR="003E7FC1" w:rsidRDefault="0078332C">
            <w:pPr>
              <w:spacing w:before="20" w:after="20" w:line="240" w:lineRule="auto"/>
            </w:pPr>
            <w:r>
              <w:rPr>
                <w:sz w:val="18"/>
                <w:szCs w:val="18"/>
              </w:rPr>
              <w:t>約</w:t>
            </w:r>
            <w:r>
              <w:rPr>
                <w:sz w:val="18"/>
                <w:szCs w:val="18"/>
              </w:rPr>
              <w:t>1,000</w:t>
            </w:r>
            <w:r>
              <w:rPr>
                <w:sz w:val="18"/>
                <w:szCs w:val="18"/>
              </w:rPr>
              <w:t>件</w:t>
            </w:r>
          </w:p>
        </w:tc>
      </w:tr>
      <w:tr w:rsidR="003E7FC1">
        <w:tc>
          <w:tcPr>
            <w:tcW w:w="3277" w:type="dxa"/>
          </w:tcPr>
          <w:p w:rsidR="003E7FC1" w:rsidRDefault="0078332C">
            <w:pPr>
              <w:spacing w:before="20" w:after="20" w:line="240" w:lineRule="auto"/>
            </w:pPr>
            <w:r>
              <w:rPr>
                <w:sz w:val="18"/>
                <w:szCs w:val="18"/>
              </w:rPr>
              <w:t>受注処理件数</w:t>
            </w:r>
          </w:p>
        </w:tc>
        <w:tc>
          <w:tcPr>
            <w:tcW w:w="6361" w:type="dxa"/>
          </w:tcPr>
          <w:p w:rsidR="003E7FC1" w:rsidRDefault="0078332C">
            <w:pPr>
              <w:spacing w:before="20" w:after="20" w:line="240" w:lineRule="auto"/>
            </w:pPr>
            <w:r>
              <w:rPr>
                <w:sz w:val="18"/>
                <w:szCs w:val="18"/>
              </w:rPr>
              <w:t>約</w:t>
            </w:r>
            <w:r>
              <w:rPr>
                <w:sz w:val="18"/>
                <w:szCs w:val="18"/>
              </w:rPr>
              <w:t>1,500</w:t>
            </w:r>
            <w:r>
              <w:rPr>
                <w:sz w:val="18"/>
                <w:szCs w:val="18"/>
              </w:rPr>
              <w:t>件／月</w:t>
            </w:r>
          </w:p>
        </w:tc>
      </w:tr>
      <w:tr w:rsidR="003E7FC1">
        <w:tc>
          <w:tcPr>
            <w:tcW w:w="3277" w:type="dxa"/>
          </w:tcPr>
          <w:p w:rsidR="003E7FC1" w:rsidRDefault="0078332C">
            <w:pPr>
              <w:spacing w:before="20" w:after="20" w:line="240" w:lineRule="auto"/>
            </w:pPr>
            <w:r>
              <w:rPr>
                <w:sz w:val="18"/>
                <w:szCs w:val="18"/>
              </w:rPr>
              <w:t>仕入・経費件数</w:t>
            </w:r>
          </w:p>
        </w:tc>
        <w:tc>
          <w:tcPr>
            <w:tcW w:w="6361" w:type="dxa"/>
          </w:tcPr>
          <w:p w:rsidR="003E7FC1" w:rsidRDefault="0078332C">
            <w:pPr>
              <w:spacing w:before="20" w:after="20" w:line="240" w:lineRule="auto"/>
            </w:pPr>
            <w:r>
              <w:rPr>
                <w:sz w:val="18"/>
                <w:szCs w:val="18"/>
              </w:rPr>
              <w:t>約</w:t>
            </w:r>
            <w:r>
              <w:rPr>
                <w:sz w:val="18"/>
                <w:szCs w:val="18"/>
              </w:rPr>
              <w:t>500</w:t>
            </w:r>
            <w:r>
              <w:rPr>
                <w:sz w:val="18"/>
                <w:szCs w:val="18"/>
              </w:rPr>
              <w:t>件／月</w:t>
            </w:r>
          </w:p>
        </w:tc>
      </w:tr>
      <w:tr w:rsidR="003E7FC1">
        <w:tc>
          <w:tcPr>
            <w:tcW w:w="3277" w:type="dxa"/>
          </w:tcPr>
          <w:p w:rsidR="003E7FC1" w:rsidRDefault="0078332C">
            <w:pPr>
              <w:spacing w:before="20" w:after="20" w:line="240" w:lineRule="auto"/>
            </w:pPr>
            <w:r>
              <w:rPr>
                <w:sz w:val="18"/>
                <w:szCs w:val="18"/>
              </w:rPr>
              <w:lastRenderedPageBreak/>
              <w:t>利用者</w:t>
            </w:r>
          </w:p>
        </w:tc>
        <w:tc>
          <w:tcPr>
            <w:tcW w:w="6361" w:type="dxa"/>
          </w:tcPr>
          <w:p w:rsidR="003E7FC1" w:rsidRDefault="0078332C">
            <w:pPr>
              <w:spacing w:before="20" w:after="20" w:line="240" w:lineRule="auto"/>
            </w:pPr>
            <w:r>
              <w:rPr>
                <w:sz w:val="18"/>
                <w:szCs w:val="18"/>
              </w:rPr>
              <w:t>作業</w:t>
            </w:r>
            <w:r>
              <w:rPr>
                <w:sz w:val="18"/>
                <w:szCs w:val="18"/>
              </w:rPr>
              <w:t>4</w:t>
            </w:r>
            <w:r>
              <w:rPr>
                <w:sz w:val="18"/>
                <w:szCs w:val="18"/>
              </w:rPr>
              <w:t>名／閲覧</w:t>
            </w:r>
            <w:r>
              <w:rPr>
                <w:sz w:val="18"/>
                <w:szCs w:val="18"/>
              </w:rPr>
              <w:t>20</w:t>
            </w:r>
            <w:r>
              <w:rPr>
                <w:sz w:val="18"/>
                <w:szCs w:val="18"/>
              </w:rPr>
              <w:t>名</w:t>
            </w:r>
          </w:p>
        </w:tc>
      </w:tr>
    </w:tbl>
    <w:p w:rsidR="003E7FC1" w:rsidRDefault="003E7FC1"/>
    <w:p w:rsidR="003E7FC1" w:rsidRDefault="0078332C">
      <w:pPr>
        <w:pStyle w:val="Heading1"/>
      </w:pPr>
      <w:bookmarkStart w:id="6" w:name="_Toc239345635"/>
      <w:r>
        <w:lastRenderedPageBreak/>
        <w:t xml:space="preserve">2. </w:t>
      </w:r>
      <w:r>
        <w:t>対象とする業務</w:t>
      </w:r>
      <w:bookmarkEnd w:id="6"/>
    </w:p>
    <w:p w:rsidR="003E7FC1" w:rsidRDefault="0078332C">
      <w:pPr>
        <w:pStyle w:val="Heading2"/>
      </w:pPr>
      <w:bookmarkStart w:id="7" w:name="_Toc239345636"/>
      <w:r>
        <w:t xml:space="preserve">2.1 </w:t>
      </w:r>
      <w:r>
        <w:t>対象に含めるもの</w:t>
      </w:r>
      <w:bookmarkEnd w:id="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3E7FC1">
        <w:trPr>
          <w:tblHeader/>
        </w:trPr>
        <w:tc>
          <w:tcPr>
            <w:tcW w:w="2506" w:type="dxa"/>
            <w:shd w:val="clear" w:color="auto" w:fill="EFEFEF"/>
          </w:tcPr>
          <w:p w:rsidR="003E7FC1" w:rsidRDefault="0078332C">
            <w:pPr>
              <w:spacing w:before="20" w:after="20" w:line="240" w:lineRule="auto"/>
            </w:pPr>
            <w:r>
              <w:rPr>
                <w:b/>
                <w:sz w:val="18"/>
                <w:szCs w:val="18"/>
              </w:rPr>
              <w:t>業務</w:t>
            </w:r>
          </w:p>
        </w:tc>
        <w:tc>
          <w:tcPr>
            <w:tcW w:w="7132" w:type="dxa"/>
            <w:shd w:val="clear" w:color="auto" w:fill="EFEFEF"/>
          </w:tcPr>
          <w:p w:rsidR="003E7FC1" w:rsidRDefault="0078332C">
            <w:pPr>
              <w:spacing w:before="20" w:after="20" w:line="240" w:lineRule="auto"/>
            </w:pPr>
            <w:r>
              <w:rPr>
                <w:b/>
                <w:sz w:val="18"/>
                <w:szCs w:val="18"/>
              </w:rPr>
              <w:t>内容</w:t>
            </w:r>
          </w:p>
        </w:tc>
      </w:tr>
      <w:tr w:rsidR="003E7FC1">
        <w:tc>
          <w:tcPr>
            <w:tcW w:w="2506" w:type="dxa"/>
          </w:tcPr>
          <w:p w:rsidR="003E7FC1" w:rsidRDefault="0078332C">
            <w:pPr>
              <w:spacing w:before="20" w:after="20" w:line="240" w:lineRule="auto"/>
            </w:pPr>
            <w:r>
              <w:rPr>
                <w:sz w:val="18"/>
                <w:szCs w:val="18"/>
              </w:rPr>
              <w:t>マスタ管理</w:t>
            </w:r>
          </w:p>
        </w:tc>
        <w:tc>
          <w:tcPr>
            <w:tcW w:w="7132" w:type="dxa"/>
          </w:tcPr>
          <w:p w:rsidR="003E7FC1" w:rsidRDefault="0078332C">
            <w:pPr>
              <w:spacing w:before="20" w:after="20" w:line="240" w:lineRule="auto"/>
            </w:pPr>
            <w:r>
              <w:rPr>
                <w:sz w:val="18"/>
                <w:szCs w:val="18"/>
              </w:rPr>
              <w:t>取引先、納品先、商品、</w:t>
            </w:r>
            <w:r>
              <w:rPr>
                <w:sz w:val="18"/>
                <w:szCs w:val="18"/>
              </w:rPr>
              <w:t>SKU</w:t>
            </w:r>
            <w:r>
              <w:rPr>
                <w:sz w:val="18"/>
                <w:szCs w:val="18"/>
              </w:rPr>
              <w:t>、得意先別商品、倉庫、仕入項目、各種分類の登録。</w:t>
            </w:r>
          </w:p>
        </w:tc>
      </w:tr>
      <w:tr w:rsidR="003E7FC1">
        <w:tc>
          <w:tcPr>
            <w:tcW w:w="2506" w:type="dxa"/>
          </w:tcPr>
          <w:p w:rsidR="003E7FC1" w:rsidRDefault="0078332C">
            <w:pPr>
              <w:spacing w:before="20" w:after="20" w:line="240" w:lineRule="auto"/>
            </w:pPr>
            <w:r>
              <w:rPr>
                <w:sz w:val="18"/>
                <w:szCs w:val="18"/>
              </w:rPr>
              <w:t>受注管理</w:t>
            </w:r>
          </w:p>
        </w:tc>
        <w:tc>
          <w:tcPr>
            <w:tcW w:w="7132" w:type="dxa"/>
          </w:tcPr>
          <w:p w:rsidR="003E7FC1" w:rsidRDefault="0078332C">
            <w:pPr>
              <w:spacing w:before="20" w:after="20" w:line="240" w:lineRule="auto"/>
            </w:pPr>
            <w:r>
              <w:rPr>
                <w:sz w:val="18"/>
                <w:szCs w:val="18"/>
              </w:rPr>
              <w:t>販社向けの受注、顧客への直送、通販受注の</w:t>
            </w:r>
            <w:r>
              <w:rPr>
                <w:sz w:val="18"/>
                <w:szCs w:val="18"/>
              </w:rPr>
              <w:t>CSV</w:t>
            </w:r>
            <w:r>
              <w:rPr>
                <w:sz w:val="18"/>
                <w:szCs w:val="18"/>
              </w:rPr>
              <w:t>取込。</w:t>
            </w:r>
          </w:p>
        </w:tc>
      </w:tr>
      <w:tr w:rsidR="003E7FC1">
        <w:tc>
          <w:tcPr>
            <w:tcW w:w="2506" w:type="dxa"/>
          </w:tcPr>
          <w:p w:rsidR="003E7FC1" w:rsidRDefault="0078332C">
            <w:pPr>
              <w:spacing w:before="20" w:after="20" w:line="240" w:lineRule="auto"/>
            </w:pPr>
            <w:r>
              <w:rPr>
                <w:sz w:val="18"/>
                <w:szCs w:val="18"/>
              </w:rPr>
              <w:t>在庫管理</w:t>
            </w:r>
          </w:p>
        </w:tc>
        <w:tc>
          <w:tcPr>
            <w:tcW w:w="7132" w:type="dxa"/>
          </w:tcPr>
          <w:p w:rsidR="003E7FC1" w:rsidRDefault="0078332C">
            <w:pPr>
              <w:spacing w:before="20" w:after="20" w:line="240" w:lineRule="auto"/>
            </w:pPr>
            <w:r>
              <w:rPr>
                <w:sz w:val="18"/>
                <w:szCs w:val="18"/>
              </w:rPr>
              <w:t>在庫照会、引当、入荷登録、入出荷履歴、委託在庫、不良在庫。</w:t>
            </w:r>
          </w:p>
        </w:tc>
      </w:tr>
      <w:tr w:rsidR="003E7FC1">
        <w:tc>
          <w:tcPr>
            <w:tcW w:w="2506" w:type="dxa"/>
          </w:tcPr>
          <w:p w:rsidR="003E7FC1" w:rsidRDefault="0078332C">
            <w:pPr>
              <w:spacing w:before="20" w:after="20" w:line="240" w:lineRule="auto"/>
            </w:pPr>
            <w:r>
              <w:rPr>
                <w:sz w:val="18"/>
                <w:szCs w:val="18"/>
              </w:rPr>
              <w:t>出荷管理</w:t>
            </w:r>
          </w:p>
        </w:tc>
        <w:tc>
          <w:tcPr>
            <w:tcW w:w="7132" w:type="dxa"/>
          </w:tcPr>
          <w:p w:rsidR="003E7FC1" w:rsidRDefault="0078332C">
            <w:pPr>
              <w:spacing w:before="20" w:after="20" w:line="240" w:lineRule="auto"/>
            </w:pPr>
            <w:r>
              <w:rPr>
                <w:sz w:val="18"/>
                <w:szCs w:val="18"/>
              </w:rPr>
              <w:t>出荷指示、帳票の発行と一括印刷、出荷確定。</w:t>
            </w:r>
          </w:p>
        </w:tc>
      </w:tr>
      <w:tr w:rsidR="003E7FC1">
        <w:tc>
          <w:tcPr>
            <w:tcW w:w="2506" w:type="dxa"/>
          </w:tcPr>
          <w:p w:rsidR="003E7FC1" w:rsidRDefault="0078332C">
            <w:pPr>
              <w:spacing w:before="20" w:after="20" w:line="240" w:lineRule="auto"/>
            </w:pPr>
            <w:r>
              <w:rPr>
                <w:sz w:val="18"/>
                <w:szCs w:val="18"/>
              </w:rPr>
              <w:t>返品・再生</w:t>
            </w:r>
          </w:p>
        </w:tc>
        <w:tc>
          <w:tcPr>
            <w:tcW w:w="7132" w:type="dxa"/>
          </w:tcPr>
          <w:p w:rsidR="003E7FC1" w:rsidRDefault="0078332C">
            <w:pPr>
              <w:spacing w:before="20" w:after="20" w:line="240" w:lineRule="auto"/>
            </w:pPr>
            <w:r>
              <w:rPr>
                <w:sz w:val="18"/>
                <w:szCs w:val="18"/>
              </w:rPr>
              <w:t>返品の受付、検品、良品として在庫へ戻す処理。</w:t>
            </w:r>
          </w:p>
        </w:tc>
      </w:tr>
      <w:tr w:rsidR="003E7FC1">
        <w:tc>
          <w:tcPr>
            <w:tcW w:w="2506" w:type="dxa"/>
          </w:tcPr>
          <w:p w:rsidR="003E7FC1" w:rsidRDefault="0078332C">
            <w:pPr>
              <w:spacing w:before="20" w:after="20" w:line="240" w:lineRule="auto"/>
            </w:pPr>
            <w:r>
              <w:rPr>
                <w:sz w:val="18"/>
                <w:szCs w:val="18"/>
              </w:rPr>
              <w:t>請求・売掛</w:t>
            </w:r>
          </w:p>
        </w:tc>
        <w:tc>
          <w:tcPr>
            <w:tcW w:w="7132" w:type="dxa"/>
          </w:tcPr>
          <w:p w:rsidR="003E7FC1" w:rsidRDefault="0078332C">
            <w:pPr>
              <w:spacing w:before="20" w:after="20" w:line="240" w:lineRule="auto"/>
            </w:pPr>
            <w:r>
              <w:rPr>
                <w:sz w:val="18"/>
                <w:szCs w:val="18"/>
              </w:rPr>
              <w:t>取引先ごとの締め日での請求書発行、売掛残高の管理、入金の消込。</w:t>
            </w:r>
          </w:p>
        </w:tc>
      </w:tr>
      <w:tr w:rsidR="003E7FC1">
        <w:tc>
          <w:tcPr>
            <w:tcW w:w="2506" w:type="dxa"/>
          </w:tcPr>
          <w:p w:rsidR="003E7FC1" w:rsidRDefault="0078332C">
            <w:pPr>
              <w:spacing w:before="20" w:after="20" w:line="240" w:lineRule="auto"/>
            </w:pPr>
            <w:r>
              <w:rPr>
                <w:sz w:val="18"/>
                <w:szCs w:val="18"/>
              </w:rPr>
              <w:t>仕入・買掛・経費</w:t>
            </w:r>
          </w:p>
        </w:tc>
        <w:tc>
          <w:tcPr>
            <w:tcW w:w="7132" w:type="dxa"/>
          </w:tcPr>
          <w:p w:rsidR="003E7FC1" w:rsidRDefault="0078332C">
            <w:pPr>
              <w:spacing w:before="20" w:after="20" w:line="240" w:lineRule="auto"/>
            </w:pPr>
            <w:r>
              <w:rPr>
                <w:sz w:val="18"/>
                <w:szCs w:val="18"/>
              </w:rPr>
              <w:t>仕入と経費の登録、買掛残高の管理、支払。</w:t>
            </w:r>
          </w:p>
        </w:tc>
      </w:tr>
      <w:tr w:rsidR="003E7FC1">
        <w:tc>
          <w:tcPr>
            <w:tcW w:w="2506" w:type="dxa"/>
          </w:tcPr>
          <w:p w:rsidR="003E7FC1" w:rsidRDefault="0078332C">
            <w:pPr>
              <w:spacing w:before="20" w:after="20" w:line="240" w:lineRule="auto"/>
            </w:pPr>
            <w:r>
              <w:rPr>
                <w:sz w:val="18"/>
                <w:szCs w:val="18"/>
              </w:rPr>
              <w:t>入出金</w:t>
            </w:r>
          </w:p>
        </w:tc>
        <w:tc>
          <w:tcPr>
            <w:tcW w:w="7132" w:type="dxa"/>
          </w:tcPr>
          <w:p w:rsidR="003E7FC1" w:rsidRDefault="0078332C">
            <w:pPr>
              <w:spacing w:before="20" w:after="20" w:line="240" w:lineRule="auto"/>
            </w:pPr>
            <w:r>
              <w:rPr>
                <w:sz w:val="18"/>
                <w:szCs w:val="18"/>
              </w:rPr>
              <w:t>振込、現金、手形、相殺、小切手、集金、海外送金。</w:t>
            </w:r>
          </w:p>
        </w:tc>
      </w:tr>
      <w:tr w:rsidR="003E7FC1">
        <w:tc>
          <w:tcPr>
            <w:tcW w:w="2506" w:type="dxa"/>
          </w:tcPr>
          <w:p w:rsidR="003E7FC1" w:rsidRDefault="0078332C">
            <w:pPr>
              <w:spacing w:before="20" w:after="20" w:line="240" w:lineRule="auto"/>
            </w:pPr>
            <w:r>
              <w:rPr>
                <w:sz w:val="18"/>
                <w:szCs w:val="18"/>
              </w:rPr>
              <w:t>ロイヤリティ</w:t>
            </w:r>
          </w:p>
        </w:tc>
        <w:tc>
          <w:tcPr>
            <w:tcW w:w="7132" w:type="dxa"/>
          </w:tcPr>
          <w:p w:rsidR="003E7FC1" w:rsidRDefault="0078332C">
            <w:pPr>
              <w:spacing w:before="20" w:after="20" w:line="240" w:lineRule="auto"/>
            </w:pPr>
            <w:r>
              <w:rPr>
                <w:sz w:val="18"/>
                <w:szCs w:val="18"/>
              </w:rPr>
              <w:t>毎月の計算。</w:t>
            </w:r>
          </w:p>
        </w:tc>
      </w:tr>
      <w:tr w:rsidR="003E7FC1">
        <w:tc>
          <w:tcPr>
            <w:tcW w:w="2506" w:type="dxa"/>
          </w:tcPr>
          <w:p w:rsidR="003E7FC1" w:rsidRDefault="0078332C">
            <w:pPr>
              <w:spacing w:before="20" w:after="20" w:line="240" w:lineRule="auto"/>
            </w:pPr>
            <w:r>
              <w:rPr>
                <w:sz w:val="18"/>
                <w:szCs w:val="18"/>
              </w:rPr>
              <w:t>実績・集計</w:t>
            </w:r>
          </w:p>
        </w:tc>
        <w:tc>
          <w:tcPr>
            <w:tcW w:w="7132" w:type="dxa"/>
          </w:tcPr>
          <w:p w:rsidR="003E7FC1" w:rsidRDefault="0078332C">
            <w:pPr>
              <w:spacing w:before="20" w:after="20" w:line="240" w:lineRule="auto"/>
            </w:pPr>
            <w:r>
              <w:rPr>
                <w:sz w:val="18"/>
                <w:szCs w:val="18"/>
              </w:rPr>
              <w:t>販売実績の管理、販売スケジュール、任意条件での集計。</w:t>
            </w:r>
          </w:p>
        </w:tc>
      </w:tr>
    </w:tbl>
    <w:p w:rsidR="003E7FC1" w:rsidRDefault="003E7FC1"/>
    <w:p w:rsidR="003E7FC1" w:rsidRDefault="0078332C">
      <w:pPr>
        <w:pStyle w:val="Heading2"/>
      </w:pPr>
      <w:bookmarkStart w:id="8" w:name="_Toc239345637"/>
      <w:r>
        <w:t xml:space="preserve">2.2 </w:t>
      </w:r>
      <w:r>
        <w:t>対象に含めないもの</w:t>
      </w:r>
      <w:bookmarkEnd w:id="8"/>
    </w:p>
    <w:p w:rsidR="003E7FC1" w:rsidRDefault="0078332C">
      <w:r>
        <w:t>以下は現行のまま継続していただきます。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3E7FC1">
        <w:trPr>
          <w:tblHeader/>
        </w:trPr>
        <w:tc>
          <w:tcPr>
            <w:tcW w:w="2506" w:type="dxa"/>
            <w:shd w:val="clear" w:color="auto" w:fill="EFEFEF"/>
          </w:tcPr>
          <w:p w:rsidR="003E7FC1" w:rsidRDefault="0078332C">
            <w:pPr>
              <w:spacing w:before="20" w:after="20" w:line="240" w:lineRule="auto"/>
            </w:pPr>
            <w:r>
              <w:rPr>
                <w:b/>
                <w:sz w:val="18"/>
                <w:szCs w:val="18"/>
              </w:rPr>
              <w:t>項目</w:t>
            </w:r>
          </w:p>
        </w:tc>
        <w:tc>
          <w:tcPr>
            <w:tcW w:w="7132" w:type="dxa"/>
            <w:shd w:val="clear" w:color="auto" w:fill="EFEFEF"/>
          </w:tcPr>
          <w:p w:rsidR="003E7FC1" w:rsidRDefault="0078332C">
            <w:pPr>
              <w:spacing w:before="20" w:after="20" w:line="240" w:lineRule="auto"/>
            </w:pPr>
            <w:r>
              <w:rPr>
                <w:b/>
                <w:sz w:val="18"/>
                <w:szCs w:val="18"/>
              </w:rPr>
              <w:t>理由</w:t>
            </w:r>
          </w:p>
        </w:tc>
      </w:tr>
      <w:tr w:rsidR="003E7FC1">
        <w:tc>
          <w:tcPr>
            <w:tcW w:w="2506" w:type="dxa"/>
          </w:tcPr>
          <w:p w:rsidR="003E7FC1" w:rsidRDefault="0078332C">
            <w:pPr>
              <w:spacing w:before="20" w:after="20" w:line="240" w:lineRule="auto"/>
            </w:pPr>
            <w:r>
              <w:rPr>
                <w:sz w:val="18"/>
                <w:szCs w:val="18"/>
              </w:rPr>
              <w:t>会計仕訳・決算</w:t>
            </w:r>
          </w:p>
        </w:tc>
        <w:tc>
          <w:tcPr>
            <w:tcW w:w="7132" w:type="dxa"/>
          </w:tcPr>
          <w:p w:rsidR="003E7FC1" w:rsidRDefault="0078332C">
            <w:pPr>
              <w:spacing w:before="20" w:after="20" w:line="240" w:lineRule="auto"/>
            </w:pPr>
            <w:r>
              <w:rPr>
                <w:sz w:val="18"/>
                <w:szCs w:val="18"/>
              </w:rPr>
              <w:t>会計ソフトの領域です。本システムは債権債務の管理までを担当します。</w:t>
            </w:r>
          </w:p>
        </w:tc>
      </w:tr>
      <w:tr w:rsidR="003E7FC1">
        <w:tc>
          <w:tcPr>
            <w:tcW w:w="2506" w:type="dxa"/>
          </w:tcPr>
          <w:p w:rsidR="003E7FC1" w:rsidRDefault="0078332C">
            <w:pPr>
              <w:spacing w:before="20" w:after="20" w:line="240" w:lineRule="auto"/>
            </w:pPr>
            <w:r>
              <w:rPr>
                <w:sz w:val="18"/>
                <w:szCs w:val="18"/>
              </w:rPr>
              <w:t>EC</w:t>
            </w:r>
            <w:r>
              <w:rPr>
                <w:sz w:val="18"/>
                <w:szCs w:val="18"/>
              </w:rPr>
              <w:t>カート</w:t>
            </w:r>
          </w:p>
        </w:tc>
        <w:tc>
          <w:tcPr>
            <w:tcW w:w="7132" w:type="dxa"/>
          </w:tcPr>
          <w:p w:rsidR="003E7FC1" w:rsidRDefault="0078332C">
            <w:pPr>
              <w:spacing w:before="20" w:after="20" w:line="240" w:lineRule="auto"/>
            </w:pPr>
            <w:r>
              <w:rPr>
                <w:sz w:val="18"/>
                <w:szCs w:val="18"/>
              </w:rPr>
              <w:t>既存の</w:t>
            </w:r>
            <w:r>
              <w:rPr>
                <w:sz w:val="18"/>
                <w:szCs w:val="18"/>
              </w:rPr>
              <w:t>OMS</w:t>
            </w:r>
            <w:r>
              <w:rPr>
                <w:sz w:val="18"/>
                <w:szCs w:val="18"/>
              </w:rPr>
              <w:t>と各モールを継続してご利用いただきます。</w:t>
            </w:r>
          </w:p>
        </w:tc>
      </w:tr>
      <w:tr w:rsidR="003E7FC1">
        <w:tc>
          <w:tcPr>
            <w:tcW w:w="2506" w:type="dxa"/>
          </w:tcPr>
          <w:p w:rsidR="003E7FC1" w:rsidRDefault="0078332C">
            <w:pPr>
              <w:spacing w:before="20" w:after="20" w:line="240" w:lineRule="auto"/>
            </w:pPr>
            <w:r>
              <w:rPr>
                <w:sz w:val="18"/>
                <w:szCs w:val="18"/>
              </w:rPr>
              <w:t>送り状の発行</w:t>
            </w:r>
          </w:p>
        </w:tc>
        <w:tc>
          <w:tcPr>
            <w:tcW w:w="7132" w:type="dxa"/>
          </w:tcPr>
          <w:p w:rsidR="003E7FC1" w:rsidRDefault="0078332C">
            <w:pPr>
              <w:spacing w:before="20" w:after="20" w:line="240" w:lineRule="auto"/>
            </w:pPr>
            <w:r>
              <w:rPr>
                <w:sz w:val="18"/>
                <w:szCs w:val="18"/>
              </w:rPr>
              <w:t>ヤマト運輸の</w:t>
            </w:r>
            <w:r>
              <w:rPr>
                <w:sz w:val="18"/>
                <w:szCs w:val="18"/>
              </w:rPr>
              <w:t>B2</w:t>
            </w:r>
            <w:r>
              <w:rPr>
                <w:sz w:val="18"/>
                <w:szCs w:val="18"/>
              </w:rPr>
              <w:t>など、現在の手段を継続してご利用いただきます。</w:t>
            </w:r>
          </w:p>
        </w:tc>
      </w:tr>
      <w:tr w:rsidR="003E7FC1">
        <w:tc>
          <w:tcPr>
            <w:tcW w:w="2506" w:type="dxa"/>
          </w:tcPr>
          <w:p w:rsidR="003E7FC1" w:rsidRDefault="0078332C">
            <w:pPr>
              <w:spacing w:before="20" w:after="20" w:line="240" w:lineRule="auto"/>
            </w:pPr>
            <w:r>
              <w:rPr>
                <w:sz w:val="18"/>
                <w:szCs w:val="18"/>
              </w:rPr>
              <w:t>給与・人事</w:t>
            </w:r>
          </w:p>
        </w:tc>
        <w:tc>
          <w:tcPr>
            <w:tcW w:w="7132" w:type="dxa"/>
          </w:tcPr>
          <w:p w:rsidR="003E7FC1" w:rsidRDefault="0078332C">
            <w:pPr>
              <w:spacing w:before="20" w:after="20" w:line="240" w:lineRule="auto"/>
            </w:pPr>
            <w:r>
              <w:rPr>
                <w:sz w:val="18"/>
                <w:szCs w:val="18"/>
              </w:rPr>
              <w:t>—</w:t>
            </w:r>
          </w:p>
        </w:tc>
      </w:tr>
    </w:tbl>
    <w:p w:rsidR="003E7FC1" w:rsidRDefault="003E7FC1"/>
    <w:p w:rsidR="003E7FC1" w:rsidRDefault="0078332C">
      <w:pPr>
        <w:pStyle w:val="Heading1"/>
      </w:pPr>
      <w:bookmarkStart w:id="9" w:name="_Toc239345638"/>
      <w:r>
        <w:lastRenderedPageBreak/>
        <w:t xml:space="preserve">3. </w:t>
      </w:r>
      <w:r>
        <w:t>業務の流れ</w:t>
      </w:r>
      <w:bookmarkEnd w:id="9"/>
    </w:p>
    <w:p w:rsidR="003E7FC1" w:rsidRDefault="0078332C">
      <w:pPr>
        <w:pStyle w:val="Heading2"/>
      </w:pPr>
      <w:bookmarkStart w:id="10" w:name="_Toc239345639"/>
      <w:r>
        <w:t xml:space="preserve">3.1 </w:t>
      </w:r>
      <w:r>
        <w:t>販社向けの受注から出荷まで</w:t>
      </w:r>
      <w:bookmarkEnd w:id="1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503"/>
        <w:gridCol w:w="6547"/>
      </w:tblGrid>
      <w:tr w:rsidR="003E7FC1">
        <w:trPr>
          <w:tblHeader/>
        </w:trPr>
        <w:tc>
          <w:tcPr>
            <w:tcW w:w="578" w:type="dxa"/>
            <w:shd w:val="clear" w:color="auto" w:fill="EFEFEF"/>
          </w:tcPr>
          <w:p w:rsidR="003E7FC1" w:rsidRDefault="0078332C">
            <w:pPr>
              <w:spacing w:before="20" w:after="20" w:line="240" w:lineRule="auto"/>
            </w:pPr>
            <w:r>
              <w:rPr>
                <w:b/>
                <w:sz w:val="18"/>
                <w:szCs w:val="18"/>
              </w:rPr>
              <w:t>1</w:t>
            </w:r>
          </w:p>
        </w:tc>
        <w:tc>
          <w:tcPr>
            <w:tcW w:w="2506" w:type="dxa"/>
          </w:tcPr>
          <w:p w:rsidR="003E7FC1" w:rsidRDefault="0078332C">
            <w:pPr>
              <w:spacing w:before="20" w:after="20" w:line="240" w:lineRule="auto"/>
            </w:pPr>
            <w:r>
              <w:rPr>
                <w:b/>
                <w:sz w:val="18"/>
                <w:szCs w:val="18"/>
              </w:rPr>
              <w:t>受注入力</w:t>
            </w:r>
          </w:p>
        </w:tc>
        <w:tc>
          <w:tcPr>
            <w:tcW w:w="6554" w:type="dxa"/>
          </w:tcPr>
          <w:p w:rsidR="003E7FC1" w:rsidRDefault="0078332C">
            <w:pPr>
              <w:spacing w:before="20" w:after="20" w:line="240" w:lineRule="auto"/>
            </w:pPr>
            <w:r>
              <w:rPr>
                <w:sz w:val="18"/>
                <w:szCs w:val="18"/>
              </w:rPr>
              <w:t>取引先を選ぶと、その取引先の取扱ブランドが表示されます。ブランドから商品、</w:t>
            </w:r>
            <w:r>
              <w:rPr>
                <w:sz w:val="18"/>
                <w:szCs w:val="18"/>
              </w:rPr>
              <w:t>SKU</w:t>
            </w:r>
            <w:r>
              <w:rPr>
                <w:sz w:val="18"/>
                <w:szCs w:val="18"/>
              </w:rPr>
              <w:t>、数量の順に入力します。販売カテゴリー（</w:t>
            </w:r>
            <w:r>
              <w:rPr>
                <w:sz w:val="18"/>
                <w:szCs w:val="18"/>
              </w:rPr>
              <w:t>OA</w:t>
            </w:r>
            <w:r>
              <w:rPr>
                <w:sz w:val="18"/>
                <w:szCs w:val="18"/>
              </w:rPr>
              <w:t>・カタログ・</w:t>
            </w:r>
            <w:r>
              <w:rPr>
                <w:sz w:val="18"/>
                <w:szCs w:val="18"/>
              </w:rPr>
              <w:t>WEB</w:t>
            </w:r>
            <w:r>
              <w:rPr>
                <w:sz w:val="18"/>
                <w:szCs w:val="18"/>
              </w:rPr>
              <w:t>など）もここで指定します。</w:t>
            </w:r>
          </w:p>
        </w:tc>
      </w:tr>
      <w:tr w:rsidR="003E7FC1">
        <w:tc>
          <w:tcPr>
            <w:tcW w:w="578" w:type="dxa"/>
            <w:shd w:val="clear" w:color="auto" w:fill="EFEFEF"/>
          </w:tcPr>
          <w:p w:rsidR="003E7FC1" w:rsidRDefault="0078332C">
            <w:pPr>
              <w:spacing w:before="20" w:after="20" w:line="240" w:lineRule="auto"/>
            </w:pPr>
            <w:r>
              <w:rPr>
                <w:b/>
                <w:sz w:val="18"/>
                <w:szCs w:val="18"/>
              </w:rPr>
              <w:t>2</w:t>
            </w:r>
          </w:p>
        </w:tc>
        <w:tc>
          <w:tcPr>
            <w:tcW w:w="2506" w:type="dxa"/>
          </w:tcPr>
          <w:p w:rsidR="003E7FC1" w:rsidRDefault="0078332C">
            <w:pPr>
              <w:spacing w:before="20" w:after="20" w:line="240" w:lineRule="auto"/>
            </w:pPr>
            <w:r>
              <w:rPr>
                <w:b/>
                <w:sz w:val="18"/>
                <w:szCs w:val="18"/>
              </w:rPr>
              <w:t>納品先の指定</w:t>
            </w:r>
          </w:p>
        </w:tc>
        <w:tc>
          <w:tcPr>
            <w:tcW w:w="6554" w:type="dxa"/>
          </w:tcPr>
          <w:p w:rsidR="003E7FC1" w:rsidRDefault="0078332C">
            <w:pPr>
              <w:spacing w:before="20" w:after="20" w:line="240" w:lineRule="auto"/>
            </w:pPr>
            <w:r>
              <w:rPr>
                <w:sz w:val="18"/>
                <w:szCs w:val="18"/>
              </w:rPr>
              <w:t>その取引先に紐づく納品先から選びます。納品先には、得意先が発行した納品先</w:t>
            </w:r>
            <w:r>
              <w:rPr>
                <w:sz w:val="18"/>
                <w:szCs w:val="18"/>
              </w:rPr>
              <w:t>No</w:t>
            </w:r>
            <w:r>
              <w:rPr>
                <w:sz w:val="18"/>
                <w:szCs w:val="18"/>
              </w:rPr>
              <w:t>と作業指示内容が登録されています。</w:t>
            </w:r>
          </w:p>
        </w:tc>
      </w:tr>
      <w:tr w:rsidR="003E7FC1">
        <w:tc>
          <w:tcPr>
            <w:tcW w:w="578" w:type="dxa"/>
            <w:shd w:val="clear" w:color="auto" w:fill="EFEFEF"/>
          </w:tcPr>
          <w:p w:rsidR="003E7FC1" w:rsidRDefault="0078332C">
            <w:pPr>
              <w:spacing w:before="20" w:after="20" w:line="240" w:lineRule="auto"/>
            </w:pPr>
            <w:r>
              <w:rPr>
                <w:b/>
                <w:sz w:val="18"/>
                <w:szCs w:val="18"/>
              </w:rPr>
              <w:t>3</w:t>
            </w:r>
          </w:p>
        </w:tc>
        <w:tc>
          <w:tcPr>
            <w:tcW w:w="2506" w:type="dxa"/>
          </w:tcPr>
          <w:p w:rsidR="003E7FC1" w:rsidRDefault="0078332C">
            <w:pPr>
              <w:spacing w:before="20" w:after="20" w:line="240" w:lineRule="auto"/>
            </w:pPr>
            <w:r>
              <w:rPr>
                <w:b/>
                <w:sz w:val="18"/>
                <w:szCs w:val="18"/>
              </w:rPr>
              <w:t>在庫の確認と引当</w:t>
            </w:r>
          </w:p>
        </w:tc>
        <w:tc>
          <w:tcPr>
            <w:tcW w:w="6554" w:type="dxa"/>
          </w:tcPr>
          <w:p w:rsidR="003E7FC1" w:rsidRDefault="0078332C">
            <w:pPr>
              <w:spacing w:before="20" w:after="20" w:line="240" w:lineRule="auto"/>
            </w:pPr>
            <w:r>
              <w:rPr>
                <w:sz w:val="18"/>
                <w:szCs w:val="18"/>
              </w:rPr>
              <w:t>出荷元倉庫の在庫を確認して引き当てます。セット商品の場合は、構成している商品それぞれの在庫から引き落とします。</w:t>
            </w:r>
          </w:p>
        </w:tc>
      </w:tr>
      <w:tr w:rsidR="003E7FC1">
        <w:tc>
          <w:tcPr>
            <w:tcW w:w="578" w:type="dxa"/>
            <w:shd w:val="clear" w:color="auto" w:fill="EFEFEF"/>
          </w:tcPr>
          <w:p w:rsidR="003E7FC1" w:rsidRDefault="0078332C">
            <w:pPr>
              <w:spacing w:before="20" w:after="20" w:line="240" w:lineRule="auto"/>
            </w:pPr>
            <w:r>
              <w:rPr>
                <w:b/>
                <w:sz w:val="18"/>
                <w:szCs w:val="18"/>
              </w:rPr>
              <w:t>4</w:t>
            </w:r>
          </w:p>
        </w:tc>
        <w:tc>
          <w:tcPr>
            <w:tcW w:w="2506" w:type="dxa"/>
          </w:tcPr>
          <w:p w:rsidR="003E7FC1" w:rsidRDefault="0078332C">
            <w:pPr>
              <w:spacing w:before="20" w:after="20" w:line="240" w:lineRule="auto"/>
            </w:pPr>
            <w:r>
              <w:rPr>
                <w:b/>
                <w:sz w:val="18"/>
                <w:szCs w:val="18"/>
              </w:rPr>
              <w:t>備考と添付</w:t>
            </w:r>
          </w:p>
        </w:tc>
        <w:tc>
          <w:tcPr>
            <w:tcW w:w="6554" w:type="dxa"/>
          </w:tcPr>
          <w:p w:rsidR="003E7FC1" w:rsidRDefault="0078332C">
            <w:pPr>
              <w:spacing w:before="20" w:after="20" w:line="240" w:lineRule="auto"/>
            </w:pPr>
            <w:r>
              <w:rPr>
                <w:sz w:val="18"/>
                <w:szCs w:val="18"/>
              </w:rPr>
              <w:t>出荷備考と納品書備考を入力します。販社からの指示書がある場合はファイルを添付します。</w:t>
            </w:r>
          </w:p>
        </w:tc>
      </w:tr>
      <w:tr w:rsidR="003E7FC1">
        <w:tc>
          <w:tcPr>
            <w:tcW w:w="578" w:type="dxa"/>
            <w:shd w:val="clear" w:color="auto" w:fill="EFEFEF"/>
          </w:tcPr>
          <w:p w:rsidR="003E7FC1" w:rsidRDefault="0078332C">
            <w:pPr>
              <w:spacing w:before="20" w:after="20" w:line="240" w:lineRule="auto"/>
            </w:pPr>
            <w:r>
              <w:rPr>
                <w:b/>
                <w:sz w:val="18"/>
                <w:szCs w:val="18"/>
              </w:rPr>
              <w:t>5</w:t>
            </w:r>
          </w:p>
        </w:tc>
        <w:tc>
          <w:tcPr>
            <w:tcW w:w="2506" w:type="dxa"/>
          </w:tcPr>
          <w:p w:rsidR="003E7FC1" w:rsidRDefault="0078332C">
            <w:pPr>
              <w:spacing w:before="20" w:after="20" w:line="240" w:lineRule="auto"/>
            </w:pPr>
            <w:r>
              <w:rPr>
                <w:b/>
                <w:sz w:val="18"/>
                <w:szCs w:val="18"/>
              </w:rPr>
              <w:t>出荷指示の確定</w:t>
            </w:r>
          </w:p>
        </w:tc>
        <w:tc>
          <w:tcPr>
            <w:tcW w:w="6554" w:type="dxa"/>
          </w:tcPr>
          <w:p w:rsidR="003E7FC1" w:rsidRDefault="0078332C">
            <w:pPr>
              <w:spacing w:before="20" w:after="20" w:line="240" w:lineRule="auto"/>
            </w:pPr>
            <w:r>
              <w:rPr>
                <w:sz w:val="18"/>
                <w:szCs w:val="18"/>
              </w:rPr>
              <w:t>出荷指示書・ピッキングリスト・納品書・添付ファイルの内容を画面で確認して確定します。</w:t>
            </w:r>
            <w:r>
              <w:rPr>
                <w:b/>
                <w:sz w:val="18"/>
                <w:szCs w:val="18"/>
              </w:rPr>
              <w:t>この時点では印刷しません。</w:t>
            </w:r>
          </w:p>
        </w:tc>
      </w:tr>
      <w:tr w:rsidR="003E7FC1">
        <w:tc>
          <w:tcPr>
            <w:tcW w:w="578" w:type="dxa"/>
            <w:shd w:val="clear" w:color="auto" w:fill="EFEFEF"/>
          </w:tcPr>
          <w:p w:rsidR="003E7FC1" w:rsidRDefault="0078332C">
            <w:pPr>
              <w:spacing w:before="20" w:after="20" w:line="240" w:lineRule="auto"/>
            </w:pPr>
            <w:r>
              <w:rPr>
                <w:b/>
                <w:sz w:val="18"/>
                <w:szCs w:val="18"/>
              </w:rPr>
              <w:t>6</w:t>
            </w:r>
          </w:p>
        </w:tc>
        <w:tc>
          <w:tcPr>
            <w:tcW w:w="2506" w:type="dxa"/>
          </w:tcPr>
          <w:p w:rsidR="003E7FC1" w:rsidRDefault="0078332C">
            <w:pPr>
              <w:spacing w:before="20" w:after="20" w:line="240" w:lineRule="auto"/>
            </w:pPr>
            <w:r>
              <w:rPr>
                <w:b/>
                <w:sz w:val="18"/>
                <w:szCs w:val="18"/>
              </w:rPr>
              <w:t>一括印刷</w:t>
            </w:r>
          </w:p>
        </w:tc>
        <w:tc>
          <w:tcPr>
            <w:tcW w:w="6554" w:type="dxa"/>
          </w:tcPr>
          <w:p w:rsidR="003E7FC1" w:rsidRDefault="0078332C">
            <w:pPr>
              <w:spacing w:before="20" w:after="20" w:line="240" w:lineRule="auto"/>
            </w:pPr>
            <w:r>
              <w:rPr>
                <w:sz w:val="18"/>
                <w:szCs w:val="18"/>
              </w:rPr>
              <w:t>出荷依頼一覧から印刷するものをチェックし、まとめて印刷します。物流センターの</w:t>
            </w:r>
            <w:r>
              <w:rPr>
                <w:sz w:val="18"/>
                <w:szCs w:val="18"/>
              </w:rPr>
              <w:t>PC</w:t>
            </w:r>
            <w:r>
              <w:rPr>
                <w:sz w:val="18"/>
                <w:szCs w:val="18"/>
              </w:rPr>
              <w:t>のブラウザから実行できます。</w:t>
            </w:r>
          </w:p>
        </w:tc>
      </w:tr>
      <w:tr w:rsidR="003E7FC1">
        <w:tc>
          <w:tcPr>
            <w:tcW w:w="578" w:type="dxa"/>
            <w:shd w:val="clear" w:color="auto" w:fill="EFEFEF"/>
          </w:tcPr>
          <w:p w:rsidR="003E7FC1" w:rsidRDefault="0078332C">
            <w:pPr>
              <w:spacing w:before="20" w:after="20" w:line="240" w:lineRule="auto"/>
            </w:pPr>
            <w:r>
              <w:rPr>
                <w:b/>
                <w:sz w:val="18"/>
                <w:szCs w:val="18"/>
              </w:rPr>
              <w:t>7</w:t>
            </w:r>
          </w:p>
        </w:tc>
        <w:tc>
          <w:tcPr>
            <w:tcW w:w="2506" w:type="dxa"/>
          </w:tcPr>
          <w:p w:rsidR="003E7FC1" w:rsidRDefault="0078332C">
            <w:pPr>
              <w:spacing w:before="20" w:after="20" w:line="240" w:lineRule="auto"/>
            </w:pPr>
            <w:r>
              <w:rPr>
                <w:b/>
                <w:sz w:val="18"/>
                <w:szCs w:val="18"/>
              </w:rPr>
              <w:t>出荷確定</w:t>
            </w:r>
          </w:p>
        </w:tc>
        <w:tc>
          <w:tcPr>
            <w:tcW w:w="6554" w:type="dxa"/>
          </w:tcPr>
          <w:p w:rsidR="003E7FC1" w:rsidRDefault="0078332C">
            <w:pPr>
              <w:spacing w:before="20" w:after="20" w:line="240" w:lineRule="auto"/>
            </w:pPr>
            <w:r>
              <w:rPr>
                <w:sz w:val="18"/>
                <w:szCs w:val="18"/>
              </w:rPr>
              <w:t>出荷を確定すると実在庫が減り、売上が計上されます。</w:t>
            </w:r>
          </w:p>
        </w:tc>
      </w:tr>
    </w:tbl>
    <w:p w:rsidR="003E7FC1" w:rsidRDefault="003E7FC1"/>
    <w:p w:rsidR="003E7FC1" w:rsidRDefault="0078332C">
      <w:r>
        <w:t>途中で取りやめる場合は、出荷一覧から削除します。削除すると引当が外れて在庫が使える状態に戻ります。</w:t>
      </w:r>
    </w:p>
    <w:p w:rsidR="003E7FC1" w:rsidRDefault="0078332C">
      <w:pPr>
        <w:pStyle w:val="Heading2"/>
      </w:pPr>
      <w:bookmarkStart w:id="11" w:name="_Toc239345640"/>
      <w:r>
        <w:t xml:space="preserve">3.2 </w:t>
      </w:r>
      <w:r>
        <w:t>通販の受注</w:t>
      </w:r>
      <w:bookmarkEnd w:id="11"/>
    </w:p>
    <w:p w:rsidR="003E7FC1" w:rsidRDefault="0078332C">
      <w:r>
        <w:t>自社サイト・楽天・</w:t>
      </w:r>
      <w:r>
        <w:t>Yahoo!</w:t>
      </w:r>
      <w:r>
        <w:t>・実店舗の受注は、既存の</w:t>
      </w:r>
      <w:r>
        <w:t>OMS</w:t>
      </w:r>
      <w:r>
        <w:t>に集まります。そこから出力した</w:t>
      </w:r>
      <w:r>
        <w:t>CSV</w:t>
      </w:r>
      <w:r>
        <w:t>を本システムに取り込むと、出荷一覧に追加され、そのまま編集できます。</w:t>
      </w:r>
    </w:p>
    <w:p w:rsidR="003E7FC1" w:rsidRDefault="0078332C">
      <w:r>
        <w:t>いただいた</w:t>
      </w:r>
      <w:r>
        <w:t>CSV</w:t>
      </w:r>
      <w:r>
        <w:t>を実際に読み込んで確認したところ、次のような形が含まれていました。設計にあたっては、これらをそのまま受け止められる作りにしています。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3E7FC1">
        <w:trPr>
          <w:tblHeader/>
        </w:trPr>
        <w:tc>
          <w:tcPr>
            <w:tcW w:w="3277" w:type="dxa"/>
            <w:shd w:val="clear" w:color="auto" w:fill="EFEFEF"/>
          </w:tcPr>
          <w:p w:rsidR="003E7FC1" w:rsidRDefault="0078332C">
            <w:pPr>
              <w:spacing w:before="20" w:after="20" w:line="240" w:lineRule="auto"/>
            </w:pPr>
            <w:r>
              <w:rPr>
                <w:b/>
                <w:sz w:val="18"/>
                <w:szCs w:val="18"/>
              </w:rPr>
              <w:t>CSV</w:t>
            </w:r>
            <w:r>
              <w:rPr>
                <w:b/>
                <w:sz w:val="18"/>
                <w:szCs w:val="18"/>
              </w:rPr>
              <w:t>に含まれていた形</w:t>
            </w:r>
          </w:p>
        </w:tc>
        <w:tc>
          <w:tcPr>
            <w:tcW w:w="6361" w:type="dxa"/>
            <w:shd w:val="clear" w:color="auto" w:fill="EFEFEF"/>
          </w:tcPr>
          <w:p w:rsidR="003E7FC1" w:rsidRDefault="0078332C">
            <w:pPr>
              <w:spacing w:before="20" w:after="20" w:line="240" w:lineRule="auto"/>
            </w:pPr>
            <w:r>
              <w:rPr>
                <w:b/>
                <w:sz w:val="18"/>
                <w:szCs w:val="18"/>
              </w:rPr>
              <w:t>本システムでの扱い</w:t>
            </w:r>
          </w:p>
        </w:tc>
      </w:tr>
      <w:tr w:rsidR="003E7FC1">
        <w:tc>
          <w:tcPr>
            <w:tcW w:w="3277" w:type="dxa"/>
          </w:tcPr>
          <w:p w:rsidR="003E7FC1" w:rsidRDefault="0078332C">
            <w:pPr>
              <w:spacing w:before="20" w:after="20" w:line="240" w:lineRule="auto"/>
            </w:pPr>
            <w:r>
              <w:rPr>
                <w:sz w:val="18"/>
                <w:szCs w:val="18"/>
              </w:rPr>
              <w:t>セット商品の下に同梱商品がぶら下がっている</w:t>
            </w:r>
          </w:p>
        </w:tc>
        <w:tc>
          <w:tcPr>
            <w:tcW w:w="6361" w:type="dxa"/>
          </w:tcPr>
          <w:p w:rsidR="003E7FC1" w:rsidRDefault="0078332C">
            <w:pPr>
              <w:spacing w:before="20" w:after="20" w:line="240" w:lineRule="auto"/>
            </w:pPr>
            <w:r>
              <w:rPr>
                <w:sz w:val="18"/>
                <w:szCs w:val="18"/>
              </w:rPr>
              <w:t>親子の関係を保ったまま取り込みます。</w:t>
            </w:r>
          </w:p>
        </w:tc>
      </w:tr>
      <w:tr w:rsidR="003E7FC1">
        <w:tc>
          <w:tcPr>
            <w:tcW w:w="3277" w:type="dxa"/>
          </w:tcPr>
          <w:p w:rsidR="003E7FC1" w:rsidRDefault="0078332C">
            <w:pPr>
              <w:spacing w:before="20" w:after="20" w:line="240" w:lineRule="auto"/>
            </w:pPr>
            <w:r>
              <w:rPr>
                <w:sz w:val="18"/>
                <w:szCs w:val="18"/>
              </w:rPr>
              <w:t>販促品やクーポンの行が個数マイナス</w:t>
            </w:r>
            <w:r>
              <w:rPr>
                <w:sz w:val="18"/>
                <w:szCs w:val="18"/>
              </w:rPr>
              <w:t>1</w:t>
            </w:r>
            <w:r>
              <w:rPr>
                <w:sz w:val="18"/>
                <w:szCs w:val="18"/>
              </w:rPr>
              <w:t>で入っている</w:t>
            </w:r>
          </w:p>
        </w:tc>
        <w:tc>
          <w:tcPr>
            <w:tcW w:w="6361" w:type="dxa"/>
          </w:tcPr>
          <w:p w:rsidR="003E7FC1" w:rsidRDefault="0078332C">
            <w:pPr>
              <w:spacing w:before="20" w:after="20" w:line="240" w:lineRule="auto"/>
            </w:pPr>
            <w:r>
              <w:rPr>
                <w:sz w:val="18"/>
                <w:szCs w:val="18"/>
              </w:rPr>
              <w:t>マイナスの数量をそのまま登録できるようにしています。</w:t>
            </w:r>
          </w:p>
        </w:tc>
      </w:tr>
      <w:tr w:rsidR="003E7FC1">
        <w:tc>
          <w:tcPr>
            <w:tcW w:w="3277" w:type="dxa"/>
          </w:tcPr>
          <w:p w:rsidR="003E7FC1" w:rsidRDefault="0078332C">
            <w:pPr>
              <w:spacing w:before="20" w:after="20" w:line="240" w:lineRule="auto"/>
            </w:pPr>
            <w:r>
              <w:rPr>
                <w:sz w:val="18"/>
                <w:szCs w:val="18"/>
              </w:rPr>
              <w:t>送料や値引の行が商品と同じ並びに入っている</w:t>
            </w:r>
          </w:p>
        </w:tc>
        <w:tc>
          <w:tcPr>
            <w:tcW w:w="6361" w:type="dxa"/>
          </w:tcPr>
          <w:p w:rsidR="003E7FC1" w:rsidRDefault="0078332C">
            <w:pPr>
              <w:spacing w:before="20" w:after="20" w:line="240" w:lineRule="auto"/>
            </w:pPr>
            <w:r>
              <w:rPr>
                <w:sz w:val="18"/>
                <w:szCs w:val="18"/>
              </w:rPr>
              <w:t>商品ではない行として区別し、在庫の引当対象から外します。</w:t>
            </w:r>
          </w:p>
        </w:tc>
      </w:tr>
      <w:tr w:rsidR="003E7FC1">
        <w:tc>
          <w:tcPr>
            <w:tcW w:w="3277" w:type="dxa"/>
          </w:tcPr>
          <w:p w:rsidR="003E7FC1" w:rsidRDefault="0078332C">
            <w:pPr>
              <w:spacing w:before="20" w:after="20" w:line="240" w:lineRule="auto"/>
            </w:pPr>
            <w:r>
              <w:rPr>
                <w:sz w:val="18"/>
                <w:szCs w:val="18"/>
              </w:rPr>
              <w:t>複数の受注を</w:t>
            </w:r>
            <w:r>
              <w:rPr>
                <w:sz w:val="18"/>
                <w:szCs w:val="18"/>
              </w:rPr>
              <w:t>1</w:t>
            </w:r>
            <w:r>
              <w:rPr>
                <w:sz w:val="18"/>
                <w:szCs w:val="18"/>
              </w:rPr>
              <w:t>つの出荷にまとめる「同梱」がある</w:t>
            </w:r>
          </w:p>
        </w:tc>
        <w:tc>
          <w:tcPr>
            <w:tcW w:w="6361" w:type="dxa"/>
          </w:tcPr>
          <w:p w:rsidR="003E7FC1" w:rsidRDefault="0078332C">
            <w:pPr>
              <w:spacing w:before="20" w:after="20" w:line="240" w:lineRule="auto"/>
            </w:pPr>
            <w:r>
              <w:rPr>
                <w:sz w:val="18"/>
                <w:szCs w:val="18"/>
              </w:rPr>
              <w:t>出荷と受注を</w:t>
            </w:r>
            <w:r>
              <w:rPr>
                <w:sz w:val="18"/>
                <w:szCs w:val="18"/>
              </w:rPr>
              <w:t>1</w:t>
            </w:r>
            <w:r>
              <w:rPr>
                <w:sz w:val="18"/>
                <w:szCs w:val="18"/>
              </w:rPr>
              <w:t>対</w:t>
            </w:r>
            <w:r>
              <w:rPr>
                <w:sz w:val="18"/>
                <w:szCs w:val="18"/>
              </w:rPr>
              <w:t>1</w:t>
            </w:r>
            <w:r>
              <w:rPr>
                <w:sz w:val="18"/>
                <w:szCs w:val="18"/>
              </w:rPr>
              <w:t>にせず、まとめられる作りにしています。</w:t>
            </w:r>
          </w:p>
        </w:tc>
      </w:tr>
      <w:tr w:rsidR="003E7FC1">
        <w:tc>
          <w:tcPr>
            <w:tcW w:w="3277" w:type="dxa"/>
          </w:tcPr>
          <w:p w:rsidR="003E7FC1" w:rsidRDefault="0078332C">
            <w:pPr>
              <w:spacing w:before="20" w:after="20" w:line="240" w:lineRule="auto"/>
            </w:pPr>
            <w:r>
              <w:rPr>
                <w:sz w:val="18"/>
                <w:szCs w:val="18"/>
              </w:rPr>
              <w:t>同じファイルを</w:t>
            </w:r>
            <w:r>
              <w:rPr>
                <w:sz w:val="18"/>
                <w:szCs w:val="18"/>
              </w:rPr>
              <w:t>2</w:t>
            </w:r>
            <w:r>
              <w:rPr>
                <w:sz w:val="18"/>
                <w:szCs w:val="18"/>
              </w:rPr>
              <w:t>回取り込む可能性がある</w:t>
            </w:r>
          </w:p>
        </w:tc>
        <w:tc>
          <w:tcPr>
            <w:tcW w:w="6361" w:type="dxa"/>
          </w:tcPr>
          <w:p w:rsidR="003E7FC1" w:rsidRDefault="0078332C">
            <w:pPr>
              <w:spacing w:before="20" w:after="20" w:line="240" w:lineRule="auto"/>
            </w:pPr>
            <w:r>
              <w:rPr>
                <w:sz w:val="18"/>
                <w:szCs w:val="18"/>
              </w:rPr>
              <w:t>受注番号で二重計上を防ぎます。</w:t>
            </w:r>
            <w:r>
              <w:rPr>
                <w:sz w:val="18"/>
                <w:szCs w:val="18"/>
              </w:rPr>
              <w:t>2</w:t>
            </w:r>
            <w:r>
              <w:rPr>
                <w:sz w:val="18"/>
                <w:szCs w:val="18"/>
              </w:rPr>
              <w:t>回目は取込済として除外されます。</w:t>
            </w:r>
          </w:p>
        </w:tc>
      </w:tr>
    </w:tbl>
    <w:p w:rsidR="003E7FC1" w:rsidRDefault="003E7FC1"/>
    <w:p w:rsidR="003E7FC1" w:rsidRDefault="0078332C">
      <w:pPr>
        <w:pStyle w:val="Heading2"/>
      </w:pPr>
      <w:bookmarkStart w:id="12" w:name="_Toc239345641"/>
      <w:r>
        <w:lastRenderedPageBreak/>
        <w:t>3.3 Amazon</w:t>
      </w:r>
      <w:r>
        <w:t>の売上と手数料</w:t>
      </w:r>
      <w:bookmarkEnd w:id="12"/>
    </w:p>
    <w:p w:rsidR="003E7FC1" w:rsidRDefault="0078332C">
      <w:r>
        <w:t>Amazon</w:t>
      </w:r>
      <w:r>
        <w:t>については、月次のトランザクションレポートを取り込みます。このファイルは受注一覧ではなく決済のレポートで、注文・返金・広告費用・タイムセール手数料・</w:t>
      </w:r>
      <w:r>
        <w:t>FBA</w:t>
      </w:r>
      <w:r>
        <w:t>の保管手数料・振込などが</w:t>
      </w:r>
      <w:r>
        <w:t>1</w:t>
      </w:r>
      <w:r>
        <w:t>つのファイルに混在しています。これらを売上、返品、経費、入金の</w:t>
      </w:r>
      <w:r>
        <w:t>4</w:t>
      </w:r>
      <w:r>
        <w:t>つ</w:t>
      </w:r>
      <w:r>
        <w:t>に振り分けて取り込みます。</w:t>
      </w:r>
    </w:p>
    <w:p w:rsidR="003E7FC1" w:rsidRDefault="0078332C">
      <w:r>
        <w:t>なお、</w:t>
      </w:r>
      <w:r>
        <w:t>Amazon</w:t>
      </w:r>
      <w:r>
        <w:t>の商品コード（</w:t>
      </w:r>
      <w:r>
        <w:t xml:space="preserve">TO-GXZN-60W8 </w:t>
      </w:r>
      <w:r>
        <w:t>など）は自社の商品コード（</w:t>
      </w:r>
      <w:r>
        <w:t xml:space="preserve">CS2420 </w:t>
      </w:r>
      <w:r>
        <w:t>など）とまったく別の体系でした。ここは「得意先別商品」の登録で読み替えます。これは販社ごとの専用コードと同じ仕組みです。</w:t>
      </w:r>
    </w:p>
    <w:p w:rsidR="003E7FC1" w:rsidRDefault="0078332C">
      <w:pPr>
        <w:pStyle w:val="Heading2"/>
      </w:pPr>
      <w:bookmarkStart w:id="13" w:name="_Toc239345642"/>
      <w:r>
        <w:t xml:space="preserve">3.4 </w:t>
      </w:r>
      <w:r>
        <w:t>月末の締めから請求・入金まで</w:t>
      </w:r>
      <w:bookmarkEnd w:id="13"/>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503"/>
        <w:gridCol w:w="6547"/>
      </w:tblGrid>
      <w:tr w:rsidR="003E7FC1">
        <w:trPr>
          <w:tblHeader/>
        </w:trPr>
        <w:tc>
          <w:tcPr>
            <w:tcW w:w="578" w:type="dxa"/>
            <w:shd w:val="clear" w:color="auto" w:fill="EFEFEF"/>
          </w:tcPr>
          <w:p w:rsidR="003E7FC1" w:rsidRDefault="0078332C">
            <w:pPr>
              <w:spacing w:before="20" w:after="20" w:line="240" w:lineRule="auto"/>
            </w:pPr>
            <w:r>
              <w:rPr>
                <w:b/>
                <w:sz w:val="18"/>
                <w:szCs w:val="18"/>
              </w:rPr>
              <w:t>1</w:t>
            </w:r>
          </w:p>
        </w:tc>
        <w:tc>
          <w:tcPr>
            <w:tcW w:w="2506" w:type="dxa"/>
          </w:tcPr>
          <w:p w:rsidR="003E7FC1" w:rsidRDefault="0078332C">
            <w:pPr>
              <w:spacing w:before="20" w:after="20" w:line="240" w:lineRule="auto"/>
            </w:pPr>
            <w:r>
              <w:rPr>
                <w:b/>
                <w:sz w:val="18"/>
                <w:szCs w:val="18"/>
              </w:rPr>
              <w:t>締め</w:t>
            </w:r>
          </w:p>
        </w:tc>
        <w:tc>
          <w:tcPr>
            <w:tcW w:w="6554" w:type="dxa"/>
          </w:tcPr>
          <w:p w:rsidR="003E7FC1" w:rsidRDefault="0078332C">
            <w:pPr>
              <w:spacing w:before="20" w:after="20" w:line="240" w:lineRule="auto"/>
            </w:pPr>
            <w:r>
              <w:rPr>
                <w:sz w:val="18"/>
                <w:szCs w:val="18"/>
              </w:rPr>
              <w:t>取引先ごとの締め日で対象期間を切り出します。締め日は取引先ごとに異なるため、カレンダーの月では区切りません。</w:t>
            </w:r>
          </w:p>
        </w:tc>
      </w:tr>
      <w:tr w:rsidR="003E7FC1">
        <w:tc>
          <w:tcPr>
            <w:tcW w:w="578" w:type="dxa"/>
            <w:shd w:val="clear" w:color="auto" w:fill="EFEFEF"/>
          </w:tcPr>
          <w:p w:rsidR="003E7FC1" w:rsidRDefault="0078332C">
            <w:pPr>
              <w:spacing w:before="20" w:after="20" w:line="240" w:lineRule="auto"/>
            </w:pPr>
            <w:r>
              <w:rPr>
                <w:b/>
                <w:sz w:val="18"/>
                <w:szCs w:val="18"/>
              </w:rPr>
              <w:t>2</w:t>
            </w:r>
          </w:p>
        </w:tc>
        <w:tc>
          <w:tcPr>
            <w:tcW w:w="2506" w:type="dxa"/>
          </w:tcPr>
          <w:p w:rsidR="003E7FC1" w:rsidRDefault="0078332C">
            <w:pPr>
              <w:spacing w:before="20" w:after="20" w:line="240" w:lineRule="auto"/>
            </w:pPr>
            <w:r>
              <w:rPr>
                <w:b/>
                <w:sz w:val="18"/>
                <w:szCs w:val="18"/>
              </w:rPr>
              <w:t>送料の計算</w:t>
            </w:r>
          </w:p>
        </w:tc>
        <w:tc>
          <w:tcPr>
            <w:tcW w:w="6554" w:type="dxa"/>
          </w:tcPr>
          <w:p w:rsidR="003E7FC1" w:rsidRDefault="0078332C">
            <w:pPr>
              <w:spacing w:before="20" w:after="20" w:line="240" w:lineRule="auto"/>
            </w:pPr>
            <w:r>
              <w:rPr>
                <w:sz w:val="18"/>
                <w:szCs w:val="18"/>
              </w:rPr>
              <w:t>1</w:t>
            </w:r>
            <w:r>
              <w:rPr>
                <w:sz w:val="18"/>
                <w:szCs w:val="18"/>
              </w:rPr>
              <w:t>回の出荷が</w:t>
            </w:r>
            <w:r>
              <w:rPr>
                <w:sz w:val="18"/>
                <w:szCs w:val="18"/>
              </w:rPr>
              <w:t>30,000</w:t>
            </w:r>
            <w:r>
              <w:rPr>
                <w:sz w:val="18"/>
                <w:szCs w:val="18"/>
              </w:rPr>
              <w:t>円以下の場合に送料を請求額へ加えます。適用するかどうかは取引先マスタの設定で決まります。</w:t>
            </w:r>
          </w:p>
        </w:tc>
      </w:tr>
      <w:tr w:rsidR="003E7FC1">
        <w:tc>
          <w:tcPr>
            <w:tcW w:w="578" w:type="dxa"/>
            <w:shd w:val="clear" w:color="auto" w:fill="EFEFEF"/>
          </w:tcPr>
          <w:p w:rsidR="003E7FC1" w:rsidRDefault="0078332C">
            <w:pPr>
              <w:spacing w:before="20" w:after="20" w:line="240" w:lineRule="auto"/>
            </w:pPr>
            <w:r>
              <w:rPr>
                <w:b/>
                <w:sz w:val="18"/>
                <w:szCs w:val="18"/>
              </w:rPr>
              <w:t>3</w:t>
            </w:r>
          </w:p>
        </w:tc>
        <w:tc>
          <w:tcPr>
            <w:tcW w:w="2506" w:type="dxa"/>
          </w:tcPr>
          <w:p w:rsidR="003E7FC1" w:rsidRDefault="0078332C">
            <w:pPr>
              <w:spacing w:before="20" w:after="20" w:line="240" w:lineRule="auto"/>
            </w:pPr>
            <w:r>
              <w:rPr>
                <w:b/>
                <w:sz w:val="18"/>
                <w:szCs w:val="18"/>
              </w:rPr>
              <w:t>請求書の発行</w:t>
            </w:r>
          </w:p>
        </w:tc>
        <w:tc>
          <w:tcPr>
            <w:tcW w:w="6554" w:type="dxa"/>
          </w:tcPr>
          <w:p w:rsidR="003E7FC1" w:rsidRDefault="0078332C">
            <w:pPr>
              <w:spacing w:before="20" w:after="20" w:line="240" w:lineRule="auto"/>
            </w:pPr>
            <w:r>
              <w:rPr>
                <w:sz w:val="18"/>
                <w:szCs w:val="18"/>
              </w:rPr>
              <w:t>発注書</w:t>
            </w:r>
            <w:r>
              <w:rPr>
                <w:sz w:val="18"/>
                <w:szCs w:val="18"/>
              </w:rPr>
              <w:t>No</w:t>
            </w:r>
            <w:r>
              <w:rPr>
                <w:sz w:val="18"/>
                <w:szCs w:val="18"/>
              </w:rPr>
              <w:t>を記載し、税率別の内訳を上部に配置します。発行日は印刷しません。前月の請求金額と入金額も表示します。</w:t>
            </w:r>
          </w:p>
        </w:tc>
      </w:tr>
      <w:tr w:rsidR="003E7FC1">
        <w:tc>
          <w:tcPr>
            <w:tcW w:w="578" w:type="dxa"/>
            <w:shd w:val="clear" w:color="auto" w:fill="EFEFEF"/>
          </w:tcPr>
          <w:p w:rsidR="003E7FC1" w:rsidRDefault="0078332C">
            <w:pPr>
              <w:spacing w:before="20" w:after="20" w:line="240" w:lineRule="auto"/>
            </w:pPr>
            <w:r>
              <w:rPr>
                <w:b/>
                <w:sz w:val="18"/>
                <w:szCs w:val="18"/>
              </w:rPr>
              <w:t>4</w:t>
            </w:r>
          </w:p>
        </w:tc>
        <w:tc>
          <w:tcPr>
            <w:tcW w:w="2506" w:type="dxa"/>
          </w:tcPr>
          <w:p w:rsidR="003E7FC1" w:rsidRDefault="0078332C">
            <w:pPr>
              <w:spacing w:before="20" w:after="20" w:line="240" w:lineRule="auto"/>
            </w:pPr>
            <w:r>
              <w:rPr>
                <w:b/>
                <w:sz w:val="18"/>
                <w:szCs w:val="18"/>
              </w:rPr>
              <w:t>売掛残高の更新</w:t>
            </w:r>
          </w:p>
        </w:tc>
        <w:tc>
          <w:tcPr>
            <w:tcW w:w="6554" w:type="dxa"/>
          </w:tcPr>
          <w:p w:rsidR="003E7FC1" w:rsidRDefault="0078332C">
            <w:pPr>
              <w:spacing w:before="20" w:after="20" w:line="240" w:lineRule="auto"/>
            </w:pPr>
            <w:r>
              <w:rPr>
                <w:sz w:val="18"/>
                <w:szCs w:val="18"/>
              </w:rPr>
              <w:t>前回請求残高から今回請求残高まで、現行と同じ</w:t>
            </w:r>
            <w:r>
              <w:rPr>
                <w:sz w:val="18"/>
                <w:szCs w:val="18"/>
              </w:rPr>
              <w:t>12</w:t>
            </w:r>
            <w:r>
              <w:rPr>
                <w:sz w:val="18"/>
                <w:szCs w:val="18"/>
              </w:rPr>
              <w:t>項目を算出します。</w:t>
            </w:r>
          </w:p>
        </w:tc>
      </w:tr>
      <w:tr w:rsidR="003E7FC1">
        <w:tc>
          <w:tcPr>
            <w:tcW w:w="578" w:type="dxa"/>
            <w:shd w:val="clear" w:color="auto" w:fill="EFEFEF"/>
          </w:tcPr>
          <w:p w:rsidR="003E7FC1" w:rsidRDefault="0078332C">
            <w:pPr>
              <w:spacing w:before="20" w:after="20" w:line="240" w:lineRule="auto"/>
            </w:pPr>
            <w:r>
              <w:rPr>
                <w:b/>
                <w:sz w:val="18"/>
                <w:szCs w:val="18"/>
              </w:rPr>
              <w:t>5</w:t>
            </w:r>
          </w:p>
        </w:tc>
        <w:tc>
          <w:tcPr>
            <w:tcW w:w="2506" w:type="dxa"/>
          </w:tcPr>
          <w:p w:rsidR="003E7FC1" w:rsidRDefault="0078332C">
            <w:pPr>
              <w:spacing w:before="20" w:after="20" w:line="240" w:lineRule="auto"/>
            </w:pPr>
            <w:r>
              <w:rPr>
                <w:b/>
                <w:sz w:val="18"/>
                <w:szCs w:val="18"/>
              </w:rPr>
              <w:t>入金の消込</w:t>
            </w:r>
          </w:p>
        </w:tc>
        <w:tc>
          <w:tcPr>
            <w:tcW w:w="6554" w:type="dxa"/>
          </w:tcPr>
          <w:p w:rsidR="003E7FC1" w:rsidRDefault="0078332C">
            <w:pPr>
              <w:spacing w:before="20" w:after="20" w:line="240" w:lineRule="auto"/>
            </w:pPr>
            <w:r>
              <w:rPr>
                <w:sz w:val="18"/>
                <w:szCs w:val="18"/>
              </w:rPr>
              <w:t>入金を登録して売掛と消し込みます。</w:t>
            </w:r>
          </w:p>
        </w:tc>
      </w:tr>
      <w:tr w:rsidR="003E7FC1">
        <w:tc>
          <w:tcPr>
            <w:tcW w:w="578" w:type="dxa"/>
            <w:shd w:val="clear" w:color="auto" w:fill="EFEFEF"/>
          </w:tcPr>
          <w:p w:rsidR="003E7FC1" w:rsidRDefault="0078332C">
            <w:pPr>
              <w:spacing w:before="20" w:after="20" w:line="240" w:lineRule="auto"/>
            </w:pPr>
            <w:r>
              <w:rPr>
                <w:b/>
                <w:sz w:val="18"/>
                <w:szCs w:val="18"/>
              </w:rPr>
              <w:t>6</w:t>
            </w:r>
          </w:p>
        </w:tc>
        <w:tc>
          <w:tcPr>
            <w:tcW w:w="2506" w:type="dxa"/>
          </w:tcPr>
          <w:p w:rsidR="003E7FC1" w:rsidRDefault="0078332C">
            <w:pPr>
              <w:spacing w:before="20" w:after="20" w:line="240" w:lineRule="auto"/>
            </w:pPr>
            <w:r>
              <w:rPr>
                <w:b/>
                <w:sz w:val="18"/>
                <w:szCs w:val="18"/>
              </w:rPr>
              <w:t>支払</w:t>
            </w:r>
          </w:p>
        </w:tc>
        <w:tc>
          <w:tcPr>
            <w:tcW w:w="6554" w:type="dxa"/>
          </w:tcPr>
          <w:p w:rsidR="003E7FC1" w:rsidRDefault="0078332C">
            <w:pPr>
              <w:spacing w:before="20" w:after="20" w:line="240" w:lineRule="auto"/>
            </w:pPr>
            <w:r>
              <w:rPr>
                <w:sz w:val="18"/>
                <w:szCs w:val="18"/>
              </w:rPr>
              <w:t>買掛残高に基づいて支払います。手形・相殺・小切手・海外送金にも対応します。</w:t>
            </w:r>
          </w:p>
        </w:tc>
      </w:tr>
    </w:tbl>
    <w:p w:rsidR="003E7FC1" w:rsidRDefault="003E7FC1"/>
    <w:p w:rsidR="003E7FC1" w:rsidRDefault="0078332C">
      <w:pPr>
        <w:pStyle w:val="Heading1"/>
      </w:pPr>
      <w:bookmarkStart w:id="14" w:name="_Toc239345643"/>
      <w:r>
        <w:lastRenderedPageBreak/>
        <w:t xml:space="preserve">4. </w:t>
      </w:r>
      <w:r>
        <w:t>主な機能</w:t>
      </w:r>
      <w:bookmarkEnd w:id="14"/>
    </w:p>
    <w:p w:rsidR="003E7FC1" w:rsidRDefault="0078332C">
      <w:r>
        <w:t>機能はおおよそ</w:t>
      </w:r>
      <w:r>
        <w:t>60</w:t>
      </w:r>
      <w:r>
        <w:t>項目あります。ここでは全体像がつかめる形でまとめます。</w:t>
      </w:r>
    </w:p>
    <w:p w:rsidR="003E7FC1" w:rsidRDefault="0078332C">
      <w:pPr>
        <w:pStyle w:val="Heading2"/>
      </w:pPr>
      <w:bookmarkStart w:id="15" w:name="_Toc239345644"/>
      <w:r>
        <w:t xml:space="preserve">4.1 </w:t>
      </w:r>
      <w:r>
        <w:t>マスタ登録</w:t>
      </w:r>
      <w:bookmarkEnd w:id="15"/>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3E7FC1">
        <w:trPr>
          <w:tblHeader/>
        </w:trPr>
        <w:tc>
          <w:tcPr>
            <w:tcW w:w="2891" w:type="dxa"/>
            <w:shd w:val="clear" w:color="auto" w:fill="EFEFEF"/>
          </w:tcPr>
          <w:p w:rsidR="003E7FC1" w:rsidRDefault="0078332C">
            <w:pPr>
              <w:spacing w:before="20" w:after="20" w:line="240" w:lineRule="auto"/>
            </w:pPr>
            <w:r>
              <w:rPr>
                <w:b/>
                <w:sz w:val="18"/>
                <w:szCs w:val="18"/>
              </w:rPr>
              <w:t>マスタ</w:t>
            </w:r>
          </w:p>
        </w:tc>
        <w:tc>
          <w:tcPr>
            <w:tcW w:w="6747" w:type="dxa"/>
            <w:shd w:val="clear" w:color="auto" w:fill="EFEFEF"/>
          </w:tcPr>
          <w:p w:rsidR="003E7FC1" w:rsidRDefault="0078332C">
            <w:pPr>
              <w:spacing w:before="20" w:after="20" w:line="240" w:lineRule="auto"/>
            </w:pPr>
            <w:r>
              <w:rPr>
                <w:b/>
                <w:sz w:val="18"/>
                <w:szCs w:val="18"/>
              </w:rPr>
              <w:t>主な内容</w:t>
            </w:r>
          </w:p>
        </w:tc>
      </w:tr>
      <w:tr w:rsidR="003E7FC1">
        <w:tc>
          <w:tcPr>
            <w:tcW w:w="2891" w:type="dxa"/>
          </w:tcPr>
          <w:p w:rsidR="003E7FC1" w:rsidRDefault="0078332C">
            <w:pPr>
              <w:spacing w:before="20" w:after="20" w:line="240" w:lineRule="auto"/>
            </w:pPr>
            <w:r>
              <w:rPr>
                <w:sz w:val="18"/>
                <w:szCs w:val="18"/>
              </w:rPr>
              <w:t>取引先</w:t>
            </w:r>
          </w:p>
        </w:tc>
        <w:tc>
          <w:tcPr>
            <w:tcW w:w="6747" w:type="dxa"/>
          </w:tcPr>
          <w:p w:rsidR="003E7FC1" w:rsidRDefault="0078332C">
            <w:pPr>
              <w:spacing w:before="20" w:after="20" w:line="240" w:lineRule="auto"/>
            </w:pPr>
            <w:r>
              <w:rPr>
                <w:sz w:val="18"/>
                <w:szCs w:val="18"/>
              </w:rPr>
              <w:t>締め日、支払条件、適格請求書発行事業者番号、送料の条件、ロイヤリティ、粗利調整対象など。得意先と仕入先を同じマスタで管理します。</w:t>
            </w:r>
          </w:p>
        </w:tc>
      </w:tr>
      <w:tr w:rsidR="003E7FC1">
        <w:tc>
          <w:tcPr>
            <w:tcW w:w="2891" w:type="dxa"/>
          </w:tcPr>
          <w:p w:rsidR="003E7FC1" w:rsidRDefault="0078332C">
            <w:pPr>
              <w:spacing w:before="20" w:after="20" w:line="240" w:lineRule="auto"/>
            </w:pPr>
            <w:r>
              <w:rPr>
                <w:sz w:val="18"/>
                <w:szCs w:val="18"/>
              </w:rPr>
              <w:t>納品先</w:t>
            </w:r>
          </w:p>
        </w:tc>
        <w:tc>
          <w:tcPr>
            <w:tcW w:w="6747" w:type="dxa"/>
          </w:tcPr>
          <w:p w:rsidR="003E7FC1" w:rsidRDefault="0078332C">
            <w:pPr>
              <w:spacing w:before="20" w:after="20" w:line="240" w:lineRule="auto"/>
            </w:pPr>
            <w:r>
              <w:rPr>
                <w:sz w:val="18"/>
                <w:szCs w:val="18"/>
              </w:rPr>
              <w:t>1</w:t>
            </w:r>
            <w:r>
              <w:rPr>
                <w:sz w:val="18"/>
                <w:szCs w:val="18"/>
              </w:rPr>
              <w:t>つの取引先に複数登録できます。得意先が発行した納品先</w:t>
            </w:r>
            <w:r>
              <w:rPr>
                <w:sz w:val="18"/>
                <w:szCs w:val="18"/>
              </w:rPr>
              <w:t>No</w:t>
            </w:r>
            <w:r>
              <w:rPr>
                <w:sz w:val="18"/>
                <w:szCs w:val="18"/>
              </w:rPr>
              <w:t>、荷受人、納品書出力用の文言、作業指示内容など。</w:t>
            </w:r>
          </w:p>
        </w:tc>
      </w:tr>
      <w:tr w:rsidR="003E7FC1">
        <w:tc>
          <w:tcPr>
            <w:tcW w:w="2891" w:type="dxa"/>
          </w:tcPr>
          <w:p w:rsidR="003E7FC1" w:rsidRDefault="0078332C">
            <w:pPr>
              <w:spacing w:before="20" w:after="20" w:line="240" w:lineRule="auto"/>
            </w:pPr>
            <w:r>
              <w:rPr>
                <w:sz w:val="18"/>
                <w:szCs w:val="18"/>
              </w:rPr>
              <w:t>商品・</w:t>
            </w:r>
            <w:r>
              <w:rPr>
                <w:sz w:val="18"/>
                <w:szCs w:val="18"/>
              </w:rPr>
              <w:t>SKU</w:t>
            </w:r>
          </w:p>
        </w:tc>
        <w:tc>
          <w:tcPr>
            <w:tcW w:w="6747" w:type="dxa"/>
          </w:tcPr>
          <w:p w:rsidR="003E7FC1" w:rsidRDefault="0078332C">
            <w:pPr>
              <w:spacing w:before="20" w:after="20" w:line="240" w:lineRule="auto"/>
            </w:pPr>
            <w:r>
              <w:rPr>
                <w:sz w:val="18"/>
                <w:szCs w:val="18"/>
              </w:rPr>
              <w:t>商品コード、</w:t>
            </w:r>
            <w:r>
              <w:rPr>
                <w:sz w:val="18"/>
                <w:szCs w:val="18"/>
              </w:rPr>
              <w:t>JAN</w:t>
            </w:r>
            <w:r>
              <w:rPr>
                <w:sz w:val="18"/>
                <w:szCs w:val="18"/>
              </w:rPr>
              <w:t>、原価、カートン入数、税率、ロイヤリティ区分。</w:t>
            </w:r>
            <w:r>
              <w:rPr>
                <w:sz w:val="18"/>
                <w:szCs w:val="18"/>
              </w:rPr>
              <w:t>SKU</w:t>
            </w:r>
            <w:r>
              <w:rPr>
                <w:sz w:val="18"/>
                <w:szCs w:val="18"/>
              </w:rPr>
              <w:t>は色・サイズ・入数まで特定した単位です。</w:t>
            </w:r>
          </w:p>
        </w:tc>
      </w:tr>
      <w:tr w:rsidR="003E7FC1">
        <w:tc>
          <w:tcPr>
            <w:tcW w:w="2891" w:type="dxa"/>
          </w:tcPr>
          <w:p w:rsidR="003E7FC1" w:rsidRDefault="0078332C">
            <w:pPr>
              <w:spacing w:before="20" w:after="20" w:line="240" w:lineRule="auto"/>
            </w:pPr>
            <w:r>
              <w:rPr>
                <w:sz w:val="18"/>
                <w:szCs w:val="18"/>
              </w:rPr>
              <w:t>得意先別商品</w:t>
            </w:r>
          </w:p>
        </w:tc>
        <w:tc>
          <w:tcPr>
            <w:tcW w:w="6747" w:type="dxa"/>
          </w:tcPr>
          <w:p w:rsidR="003E7FC1" w:rsidRDefault="0078332C">
            <w:pPr>
              <w:spacing w:before="20" w:after="20" w:line="240" w:lineRule="auto"/>
            </w:pPr>
            <w:r>
              <w:rPr>
                <w:sz w:val="18"/>
                <w:szCs w:val="18"/>
              </w:rPr>
              <w:t>取引先ごとの専用コード、専用の商品名、単価、販社側の色サイズ表記、ロイヤリティの設定。</w:t>
            </w:r>
          </w:p>
        </w:tc>
      </w:tr>
      <w:tr w:rsidR="003E7FC1">
        <w:tc>
          <w:tcPr>
            <w:tcW w:w="2891" w:type="dxa"/>
          </w:tcPr>
          <w:p w:rsidR="003E7FC1" w:rsidRDefault="0078332C">
            <w:pPr>
              <w:spacing w:before="20" w:after="20" w:line="240" w:lineRule="auto"/>
            </w:pPr>
            <w:r>
              <w:rPr>
                <w:sz w:val="18"/>
                <w:szCs w:val="18"/>
              </w:rPr>
              <w:t>倉庫</w:t>
            </w:r>
          </w:p>
        </w:tc>
        <w:tc>
          <w:tcPr>
            <w:tcW w:w="6747" w:type="dxa"/>
          </w:tcPr>
          <w:p w:rsidR="003E7FC1" w:rsidRDefault="0078332C">
            <w:pPr>
              <w:spacing w:before="20" w:after="20" w:line="240" w:lineRule="auto"/>
            </w:pPr>
            <w:r>
              <w:rPr>
                <w:sz w:val="18"/>
                <w:szCs w:val="18"/>
              </w:rPr>
              <w:t>自社倉庫と委託倉庫。</w:t>
            </w:r>
          </w:p>
        </w:tc>
      </w:tr>
      <w:tr w:rsidR="003E7FC1">
        <w:tc>
          <w:tcPr>
            <w:tcW w:w="2891" w:type="dxa"/>
          </w:tcPr>
          <w:p w:rsidR="003E7FC1" w:rsidRDefault="0078332C">
            <w:pPr>
              <w:spacing w:before="20" w:after="20" w:line="240" w:lineRule="auto"/>
            </w:pPr>
            <w:r>
              <w:rPr>
                <w:sz w:val="18"/>
                <w:szCs w:val="18"/>
              </w:rPr>
              <w:t>セット登録</w:t>
            </w:r>
          </w:p>
        </w:tc>
        <w:tc>
          <w:tcPr>
            <w:tcW w:w="6747" w:type="dxa"/>
          </w:tcPr>
          <w:p w:rsidR="003E7FC1" w:rsidRDefault="0078332C">
            <w:pPr>
              <w:spacing w:before="20" w:after="20" w:line="240" w:lineRule="auto"/>
            </w:pPr>
            <w:r>
              <w:rPr>
                <w:sz w:val="18"/>
                <w:szCs w:val="18"/>
              </w:rPr>
              <w:t>セット商品がどの商品で構成されているか。</w:t>
            </w:r>
          </w:p>
        </w:tc>
      </w:tr>
      <w:tr w:rsidR="003E7FC1">
        <w:tc>
          <w:tcPr>
            <w:tcW w:w="2891" w:type="dxa"/>
          </w:tcPr>
          <w:p w:rsidR="003E7FC1" w:rsidRDefault="0078332C">
            <w:pPr>
              <w:spacing w:before="20" w:after="20" w:line="240" w:lineRule="auto"/>
            </w:pPr>
            <w:r>
              <w:rPr>
                <w:sz w:val="18"/>
                <w:szCs w:val="18"/>
              </w:rPr>
              <w:t>納品ルール</w:t>
            </w:r>
          </w:p>
        </w:tc>
        <w:tc>
          <w:tcPr>
            <w:tcW w:w="6747" w:type="dxa"/>
          </w:tcPr>
          <w:p w:rsidR="003E7FC1" w:rsidRDefault="0078332C">
            <w:pPr>
              <w:spacing w:before="20" w:after="20" w:line="240" w:lineRule="auto"/>
            </w:pPr>
            <w:r>
              <w:rPr>
                <w:sz w:val="18"/>
                <w:szCs w:val="18"/>
              </w:rPr>
              <w:t>納品先ごとの納品条件。</w:t>
            </w:r>
          </w:p>
        </w:tc>
      </w:tr>
      <w:tr w:rsidR="003E7FC1">
        <w:tc>
          <w:tcPr>
            <w:tcW w:w="2891" w:type="dxa"/>
          </w:tcPr>
          <w:p w:rsidR="003E7FC1" w:rsidRDefault="0078332C">
            <w:pPr>
              <w:spacing w:before="20" w:after="20" w:line="240" w:lineRule="auto"/>
            </w:pPr>
            <w:r>
              <w:rPr>
                <w:sz w:val="18"/>
                <w:szCs w:val="18"/>
              </w:rPr>
              <w:t>販売カテゴリー</w:t>
            </w:r>
          </w:p>
        </w:tc>
        <w:tc>
          <w:tcPr>
            <w:tcW w:w="6747" w:type="dxa"/>
          </w:tcPr>
          <w:p w:rsidR="003E7FC1" w:rsidRDefault="0078332C">
            <w:pPr>
              <w:spacing w:before="20" w:after="20" w:line="240" w:lineRule="auto"/>
            </w:pPr>
            <w:r>
              <w:rPr>
                <w:sz w:val="18"/>
                <w:szCs w:val="18"/>
              </w:rPr>
              <w:t>OA</w:t>
            </w:r>
            <w:r>
              <w:rPr>
                <w:sz w:val="18"/>
                <w:szCs w:val="18"/>
              </w:rPr>
              <w:t>・カタログ・</w:t>
            </w:r>
            <w:r>
              <w:rPr>
                <w:sz w:val="18"/>
                <w:szCs w:val="18"/>
              </w:rPr>
              <w:t>WEB</w:t>
            </w:r>
            <w:r>
              <w:rPr>
                <w:sz w:val="18"/>
                <w:szCs w:val="18"/>
              </w:rPr>
              <w:t>など。マスタに登録して選ぶ形式にします。</w:t>
            </w:r>
          </w:p>
        </w:tc>
      </w:tr>
      <w:tr w:rsidR="003E7FC1">
        <w:tc>
          <w:tcPr>
            <w:tcW w:w="2891" w:type="dxa"/>
          </w:tcPr>
          <w:p w:rsidR="003E7FC1" w:rsidRDefault="0078332C">
            <w:pPr>
              <w:spacing w:before="20" w:after="20" w:line="240" w:lineRule="auto"/>
            </w:pPr>
            <w:r>
              <w:rPr>
                <w:sz w:val="18"/>
                <w:szCs w:val="18"/>
              </w:rPr>
              <w:t>仕入</w:t>
            </w:r>
          </w:p>
        </w:tc>
        <w:tc>
          <w:tcPr>
            <w:tcW w:w="6747" w:type="dxa"/>
          </w:tcPr>
          <w:p w:rsidR="003E7FC1" w:rsidRDefault="0078332C">
            <w:pPr>
              <w:spacing w:before="20" w:after="20" w:line="240" w:lineRule="auto"/>
            </w:pPr>
            <w:r>
              <w:rPr>
                <w:sz w:val="18"/>
                <w:szCs w:val="18"/>
              </w:rPr>
              <w:t>仕入項目、仕入単価、税区分、分類。</w:t>
            </w:r>
          </w:p>
        </w:tc>
      </w:tr>
      <w:tr w:rsidR="003E7FC1">
        <w:tc>
          <w:tcPr>
            <w:tcW w:w="2891" w:type="dxa"/>
          </w:tcPr>
          <w:p w:rsidR="003E7FC1" w:rsidRDefault="0078332C">
            <w:pPr>
              <w:spacing w:before="20" w:after="20" w:line="240" w:lineRule="auto"/>
            </w:pPr>
            <w:r>
              <w:rPr>
                <w:sz w:val="18"/>
                <w:szCs w:val="18"/>
              </w:rPr>
              <w:t>ユーザー・権限</w:t>
            </w:r>
          </w:p>
        </w:tc>
        <w:tc>
          <w:tcPr>
            <w:tcW w:w="6747" w:type="dxa"/>
          </w:tcPr>
          <w:p w:rsidR="003E7FC1" w:rsidRDefault="0078332C">
            <w:pPr>
              <w:spacing w:before="20" w:after="20" w:line="240" w:lineRule="auto"/>
            </w:pPr>
            <w:r>
              <w:rPr>
                <w:sz w:val="18"/>
                <w:szCs w:val="18"/>
              </w:rPr>
              <w:t>作業される方と閲覧される方で、見える項目を分けます。</w:t>
            </w:r>
          </w:p>
        </w:tc>
      </w:tr>
    </w:tbl>
    <w:p w:rsidR="003E7FC1" w:rsidRDefault="003E7FC1"/>
    <w:p w:rsidR="003E7FC1" w:rsidRDefault="0078332C">
      <w:pPr>
        <w:pStyle w:val="Heading2"/>
      </w:pPr>
      <w:bookmarkStart w:id="16" w:name="_Toc239345645"/>
      <w:r>
        <w:t xml:space="preserve">4.2 </w:t>
      </w:r>
      <w:r>
        <w:t>日々の業務</w:t>
      </w:r>
      <w:bookmarkEnd w:id="16"/>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3E7FC1">
        <w:trPr>
          <w:tblHeader/>
        </w:trPr>
        <w:tc>
          <w:tcPr>
            <w:tcW w:w="2891" w:type="dxa"/>
            <w:shd w:val="clear" w:color="auto" w:fill="EFEFEF"/>
          </w:tcPr>
          <w:p w:rsidR="003E7FC1" w:rsidRDefault="0078332C">
            <w:pPr>
              <w:spacing w:before="20" w:after="20" w:line="240" w:lineRule="auto"/>
            </w:pPr>
            <w:r>
              <w:rPr>
                <w:b/>
                <w:sz w:val="18"/>
                <w:szCs w:val="18"/>
              </w:rPr>
              <w:t>機能</w:t>
            </w:r>
          </w:p>
        </w:tc>
        <w:tc>
          <w:tcPr>
            <w:tcW w:w="6747" w:type="dxa"/>
            <w:shd w:val="clear" w:color="auto" w:fill="EFEFEF"/>
          </w:tcPr>
          <w:p w:rsidR="003E7FC1" w:rsidRDefault="0078332C">
            <w:pPr>
              <w:spacing w:before="20" w:after="20" w:line="240" w:lineRule="auto"/>
            </w:pPr>
            <w:r>
              <w:rPr>
                <w:b/>
                <w:sz w:val="18"/>
                <w:szCs w:val="18"/>
              </w:rPr>
              <w:t>内容</w:t>
            </w:r>
          </w:p>
        </w:tc>
      </w:tr>
      <w:tr w:rsidR="003E7FC1">
        <w:tc>
          <w:tcPr>
            <w:tcW w:w="2891" w:type="dxa"/>
          </w:tcPr>
          <w:p w:rsidR="003E7FC1" w:rsidRDefault="0078332C">
            <w:pPr>
              <w:spacing w:before="20" w:after="20" w:line="240" w:lineRule="auto"/>
            </w:pPr>
            <w:r>
              <w:rPr>
                <w:sz w:val="18"/>
                <w:szCs w:val="18"/>
              </w:rPr>
              <w:t>受注登録</w:t>
            </w:r>
          </w:p>
        </w:tc>
        <w:tc>
          <w:tcPr>
            <w:tcW w:w="6747" w:type="dxa"/>
          </w:tcPr>
          <w:p w:rsidR="003E7FC1" w:rsidRDefault="0078332C">
            <w:pPr>
              <w:spacing w:before="20" w:after="20" w:line="240" w:lineRule="auto"/>
            </w:pPr>
            <w:r>
              <w:rPr>
                <w:sz w:val="18"/>
                <w:szCs w:val="18"/>
              </w:rPr>
              <w:t>販社向け、顧客直送、通販の</w:t>
            </w:r>
            <w:r>
              <w:rPr>
                <w:sz w:val="18"/>
                <w:szCs w:val="18"/>
              </w:rPr>
              <w:t>3</w:t>
            </w:r>
            <w:r>
              <w:rPr>
                <w:sz w:val="18"/>
                <w:szCs w:val="18"/>
              </w:rPr>
              <w:t>種類。直送を選ぶと個人宛の入力欄が出ます。</w:t>
            </w:r>
          </w:p>
        </w:tc>
      </w:tr>
      <w:tr w:rsidR="003E7FC1">
        <w:tc>
          <w:tcPr>
            <w:tcW w:w="2891" w:type="dxa"/>
          </w:tcPr>
          <w:p w:rsidR="003E7FC1" w:rsidRDefault="0078332C">
            <w:pPr>
              <w:spacing w:before="20" w:after="20" w:line="240" w:lineRule="auto"/>
            </w:pPr>
            <w:r>
              <w:rPr>
                <w:sz w:val="18"/>
                <w:szCs w:val="18"/>
              </w:rPr>
              <w:t>在庫表・引当</w:t>
            </w:r>
          </w:p>
        </w:tc>
        <w:tc>
          <w:tcPr>
            <w:tcW w:w="6747" w:type="dxa"/>
          </w:tcPr>
          <w:p w:rsidR="003E7FC1" w:rsidRDefault="0078332C">
            <w:pPr>
              <w:spacing w:before="20" w:after="20" w:line="240" w:lineRule="auto"/>
            </w:pPr>
            <w:r>
              <w:rPr>
                <w:sz w:val="18"/>
                <w:szCs w:val="18"/>
              </w:rPr>
              <w:t>商品</w:t>
            </w:r>
            <w:r>
              <w:rPr>
                <w:sz w:val="18"/>
                <w:szCs w:val="18"/>
              </w:rPr>
              <w:t>×</w:t>
            </w:r>
            <w:r>
              <w:rPr>
                <w:sz w:val="18"/>
                <w:szCs w:val="18"/>
              </w:rPr>
              <w:t>倉庫</w:t>
            </w:r>
            <w:r>
              <w:rPr>
                <w:sz w:val="18"/>
                <w:szCs w:val="18"/>
              </w:rPr>
              <w:t>×</w:t>
            </w:r>
            <w:r>
              <w:rPr>
                <w:sz w:val="18"/>
                <w:szCs w:val="18"/>
              </w:rPr>
              <w:t>ロット単位で在庫を管理し、受注に対して引き当てます。</w:t>
            </w:r>
          </w:p>
        </w:tc>
      </w:tr>
      <w:tr w:rsidR="003E7FC1">
        <w:tc>
          <w:tcPr>
            <w:tcW w:w="2891" w:type="dxa"/>
          </w:tcPr>
          <w:p w:rsidR="003E7FC1" w:rsidRDefault="0078332C">
            <w:pPr>
              <w:spacing w:before="20" w:after="20" w:line="240" w:lineRule="auto"/>
            </w:pPr>
            <w:r>
              <w:rPr>
                <w:sz w:val="18"/>
                <w:szCs w:val="18"/>
              </w:rPr>
              <w:t>入荷登録</w:t>
            </w:r>
          </w:p>
        </w:tc>
        <w:tc>
          <w:tcPr>
            <w:tcW w:w="6747" w:type="dxa"/>
          </w:tcPr>
          <w:p w:rsidR="003E7FC1" w:rsidRDefault="0078332C">
            <w:pPr>
              <w:spacing w:before="20" w:after="20" w:line="240" w:lineRule="auto"/>
            </w:pPr>
            <w:r>
              <w:rPr>
                <w:sz w:val="18"/>
                <w:szCs w:val="18"/>
              </w:rPr>
              <w:t>商品と倉庫を入力して登録します。在庫表にない新商品は自動で表に現れます。</w:t>
            </w:r>
          </w:p>
        </w:tc>
      </w:tr>
      <w:tr w:rsidR="003E7FC1">
        <w:tc>
          <w:tcPr>
            <w:tcW w:w="2891" w:type="dxa"/>
          </w:tcPr>
          <w:p w:rsidR="003E7FC1" w:rsidRDefault="0078332C">
            <w:pPr>
              <w:spacing w:before="20" w:after="20" w:line="240" w:lineRule="auto"/>
            </w:pPr>
            <w:r>
              <w:rPr>
                <w:sz w:val="18"/>
                <w:szCs w:val="18"/>
              </w:rPr>
              <w:t>出荷指示・一括印刷</w:t>
            </w:r>
          </w:p>
        </w:tc>
        <w:tc>
          <w:tcPr>
            <w:tcW w:w="6747" w:type="dxa"/>
          </w:tcPr>
          <w:p w:rsidR="003E7FC1" w:rsidRDefault="0078332C">
            <w:pPr>
              <w:spacing w:before="20" w:after="20" w:line="240" w:lineRule="auto"/>
            </w:pPr>
            <w:r>
              <w:rPr>
                <w:sz w:val="18"/>
                <w:szCs w:val="18"/>
              </w:rPr>
              <w:t>4</w:t>
            </w:r>
            <w:r>
              <w:rPr>
                <w:sz w:val="18"/>
                <w:szCs w:val="18"/>
              </w:rPr>
              <w:t>点の帳票を確認して確定し、あとからまとめて印刷します。</w:t>
            </w:r>
          </w:p>
        </w:tc>
      </w:tr>
      <w:tr w:rsidR="003E7FC1">
        <w:tc>
          <w:tcPr>
            <w:tcW w:w="2891" w:type="dxa"/>
          </w:tcPr>
          <w:p w:rsidR="003E7FC1" w:rsidRDefault="0078332C">
            <w:pPr>
              <w:spacing w:before="20" w:after="20" w:line="240" w:lineRule="auto"/>
            </w:pPr>
            <w:r>
              <w:rPr>
                <w:sz w:val="18"/>
                <w:szCs w:val="18"/>
              </w:rPr>
              <w:t>JAN</w:t>
            </w:r>
            <w:r>
              <w:rPr>
                <w:sz w:val="18"/>
                <w:szCs w:val="18"/>
              </w:rPr>
              <w:t>コード出力</w:t>
            </w:r>
          </w:p>
        </w:tc>
        <w:tc>
          <w:tcPr>
            <w:tcW w:w="6747" w:type="dxa"/>
          </w:tcPr>
          <w:p w:rsidR="003E7FC1" w:rsidRDefault="0078332C">
            <w:pPr>
              <w:spacing w:before="20" w:after="20" w:line="240" w:lineRule="auto"/>
            </w:pPr>
            <w:r>
              <w:rPr>
                <w:sz w:val="18"/>
                <w:szCs w:val="18"/>
              </w:rPr>
              <w:t>出荷指示ごとに</w:t>
            </w:r>
            <w:r>
              <w:rPr>
                <w:sz w:val="18"/>
                <w:szCs w:val="18"/>
              </w:rPr>
              <w:t>Excel</w:t>
            </w:r>
            <w:r>
              <w:rPr>
                <w:sz w:val="18"/>
                <w:szCs w:val="18"/>
              </w:rPr>
              <w:t>へ出力します。将来的にはシステム内でバーコードを出せるようにします。</w:t>
            </w:r>
          </w:p>
        </w:tc>
      </w:tr>
      <w:tr w:rsidR="003E7FC1">
        <w:tc>
          <w:tcPr>
            <w:tcW w:w="2891" w:type="dxa"/>
          </w:tcPr>
          <w:p w:rsidR="003E7FC1" w:rsidRDefault="0078332C">
            <w:pPr>
              <w:spacing w:before="20" w:after="20" w:line="240" w:lineRule="auto"/>
            </w:pPr>
            <w:r>
              <w:rPr>
                <w:sz w:val="18"/>
                <w:szCs w:val="18"/>
              </w:rPr>
              <w:t>入出荷履歴</w:t>
            </w:r>
          </w:p>
        </w:tc>
        <w:tc>
          <w:tcPr>
            <w:tcW w:w="6747" w:type="dxa"/>
          </w:tcPr>
          <w:p w:rsidR="003E7FC1" w:rsidRDefault="0078332C">
            <w:pPr>
              <w:spacing w:before="20" w:after="20" w:line="240" w:lineRule="auto"/>
            </w:pPr>
            <w:r>
              <w:rPr>
                <w:sz w:val="18"/>
                <w:szCs w:val="18"/>
              </w:rPr>
              <w:t>在庫が動いた記録をすべて残します。</w:t>
            </w:r>
          </w:p>
        </w:tc>
      </w:tr>
      <w:tr w:rsidR="003E7FC1">
        <w:tc>
          <w:tcPr>
            <w:tcW w:w="2891" w:type="dxa"/>
          </w:tcPr>
          <w:p w:rsidR="003E7FC1" w:rsidRDefault="0078332C">
            <w:pPr>
              <w:spacing w:before="20" w:after="20" w:line="240" w:lineRule="auto"/>
            </w:pPr>
            <w:r>
              <w:rPr>
                <w:sz w:val="18"/>
                <w:szCs w:val="18"/>
              </w:rPr>
              <w:t>返品・再生</w:t>
            </w:r>
          </w:p>
        </w:tc>
        <w:tc>
          <w:tcPr>
            <w:tcW w:w="6747" w:type="dxa"/>
          </w:tcPr>
          <w:p w:rsidR="003E7FC1" w:rsidRDefault="0078332C">
            <w:pPr>
              <w:spacing w:before="20" w:after="20" w:line="240" w:lineRule="auto"/>
            </w:pPr>
            <w:r>
              <w:rPr>
                <w:sz w:val="18"/>
                <w:szCs w:val="18"/>
              </w:rPr>
              <w:t>返品を受け付け、検品して良品を在庫へ戻します。</w:t>
            </w:r>
          </w:p>
        </w:tc>
      </w:tr>
    </w:tbl>
    <w:p w:rsidR="003E7FC1" w:rsidRDefault="003E7FC1"/>
    <w:p w:rsidR="003E7FC1" w:rsidRDefault="0078332C">
      <w:pPr>
        <w:pStyle w:val="Heading2"/>
      </w:pPr>
      <w:bookmarkStart w:id="17" w:name="_Toc239345646"/>
      <w:r>
        <w:lastRenderedPageBreak/>
        <w:t xml:space="preserve">4.3 </w:t>
      </w:r>
      <w:r>
        <w:t>お金まわり</w:t>
      </w:r>
      <w:bookmarkEnd w:id="1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3E7FC1">
        <w:trPr>
          <w:tblHeader/>
        </w:trPr>
        <w:tc>
          <w:tcPr>
            <w:tcW w:w="2891" w:type="dxa"/>
            <w:shd w:val="clear" w:color="auto" w:fill="EFEFEF"/>
          </w:tcPr>
          <w:p w:rsidR="003E7FC1" w:rsidRDefault="0078332C">
            <w:pPr>
              <w:spacing w:before="20" w:after="20" w:line="240" w:lineRule="auto"/>
            </w:pPr>
            <w:r>
              <w:rPr>
                <w:b/>
                <w:sz w:val="18"/>
                <w:szCs w:val="18"/>
              </w:rPr>
              <w:t>機能</w:t>
            </w:r>
          </w:p>
        </w:tc>
        <w:tc>
          <w:tcPr>
            <w:tcW w:w="6747" w:type="dxa"/>
            <w:shd w:val="clear" w:color="auto" w:fill="EFEFEF"/>
          </w:tcPr>
          <w:p w:rsidR="003E7FC1" w:rsidRDefault="0078332C">
            <w:pPr>
              <w:spacing w:before="20" w:after="20" w:line="240" w:lineRule="auto"/>
            </w:pPr>
            <w:r>
              <w:rPr>
                <w:b/>
                <w:sz w:val="18"/>
                <w:szCs w:val="18"/>
              </w:rPr>
              <w:t>内容</w:t>
            </w:r>
          </w:p>
        </w:tc>
      </w:tr>
      <w:tr w:rsidR="003E7FC1">
        <w:tc>
          <w:tcPr>
            <w:tcW w:w="2891" w:type="dxa"/>
          </w:tcPr>
          <w:p w:rsidR="003E7FC1" w:rsidRDefault="0078332C">
            <w:pPr>
              <w:spacing w:before="20" w:after="20" w:line="240" w:lineRule="auto"/>
            </w:pPr>
            <w:r>
              <w:rPr>
                <w:sz w:val="18"/>
                <w:szCs w:val="18"/>
              </w:rPr>
              <w:t>締め処理・請求書発行</w:t>
            </w:r>
          </w:p>
        </w:tc>
        <w:tc>
          <w:tcPr>
            <w:tcW w:w="6747" w:type="dxa"/>
          </w:tcPr>
          <w:p w:rsidR="003E7FC1" w:rsidRDefault="0078332C">
            <w:pPr>
              <w:spacing w:before="20" w:after="20" w:line="240" w:lineRule="auto"/>
            </w:pPr>
            <w:r>
              <w:rPr>
                <w:sz w:val="18"/>
                <w:szCs w:val="18"/>
              </w:rPr>
              <w:t>取引先ごとの締め日で請求します。</w:t>
            </w:r>
          </w:p>
        </w:tc>
      </w:tr>
      <w:tr w:rsidR="003E7FC1">
        <w:tc>
          <w:tcPr>
            <w:tcW w:w="2891" w:type="dxa"/>
          </w:tcPr>
          <w:p w:rsidR="003E7FC1" w:rsidRDefault="0078332C">
            <w:pPr>
              <w:spacing w:before="20" w:after="20" w:line="240" w:lineRule="auto"/>
            </w:pPr>
            <w:r>
              <w:rPr>
                <w:sz w:val="18"/>
                <w:szCs w:val="18"/>
              </w:rPr>
              <w:t>売掛残高一覧</w:t>
            </w:r>
          </w:p>
        </w:tc>
        <w:tc>
          <w:tcPr>
            <w:tcW w:w="6747" w:type="dxa"/>
          </w:tcPr>
          <w:p w:rsidR="003E7FC1" w:rsidRDefault="0078332C">
            <w:pPr>
              <w:spacing w:before="20" w:after="20" w:line="240" w:lineRule="auto"/>
            </w:pPr>
            <w:r>
              <w:rPr>
                <w:sz w:val="18"/>
                <w:szCs w:val="18"/>
              </w:rPr>
              <w:t>現行と同じ</w:t>
            </w:r>
            <w:r>
              <w:rPr>
                <w:sz w:val="18"/>
                <w:szCs w:val="18"/>
              </w:rPr>
              <w:t>12</w:t>
            </w:r>
            <w:r>
              <w:rPr>
                <w:sz w:val="18"/>
                <w:szCs w:val="18"/>
              </w:rPr>
              <w:t>項目を同じ並びで表示します。</w:t>
            </w:r>
          </w:p>
        </w:tc>
      </w:tr>
      <w:tr w:rsidR="003E7FC1">
        <w:tc>
          <w:tcPr>
            <w:tcW w:w="2891" w:type="dxa"/>
          </w:tcPr>
          <w:p w:rsidR="003E7FC1" w:rsidRDefault="0078332C">
            <w:pPr>
              <w:spacing w:before="20" w:after="20" w:line="240" w:lineRule="auto"/>
            </w:pPr>
            <w:r>
              <w:rPr>
                <w:sz w:val="18"/>
                <w:szCs w:val="18"/>
              </w:rPr>
              <w:t>入金登録・消込</w:t>
            </w:r>
          </w:p>
        </w:tc>
        <w:tc>
          <w:tcPr>
            <w:tcW w:w="6747" w:type="dxa"/>
          </w:tcPr>
          <w:p w:rsidR="003E7FC1" w:rsidRDefault="0078332C">
            <w:pPr>
              <w:spacing w:before="20" w:after="20" w:line="240" w:lineRule="auto"/>
            </w:pPr>
            <w:r>
              <w:rPr>
                <w:sz w:val="18"/>
                <w:szCs w:val="18"/>
              </w:rPr>
              <w:t>入金を売掛と消し込みます。</w:t>
            </w:r>
          </w:p>
        </w:tc>
      </w:tr>
      <w:tr w:rsidR="003E7FC1">
        <w:tc>
          <w:tcPr>
            <w:tcW w:w="2891" w:type="dxa"/>
          </w:tcPr>
          <w:p w:rsidR="003E7FC1" w:rsidRDefault="0078332C">
            <w:pPr>
              <w:spacing w:before="20" w:after="20" w:line="240" w:lineRule="auto"/>
            </w:pPr>
            <w:r>
              <w:rPr>
                <w:sz w:val="18"/>
                <w:szCs w:val="18"/>
              </w:rPr>
              <w:t>仕入・経費登録</w:t>
            </w:r>
          </w:p>
        </w:tc>
        <w:tc>
          <w:tcPr>
            <w:tcW w:w="6747" w:type="dxa"/>
          </w:tcPr>
          <w:p w:rsidR="003E7FC1" w:rsidRDefault="0078332C">
            <w:pPr>
              <w:spacing w:before="20" w:after="20" w:line="240" w:lineRule="auto"/>
            </w:pPr>
            <w:r>
              <w:rPr>
                <w:sz w:val="18"/>
                <w:szCs w:val="18"/>
              </w:rPr>
              <w:t>ヘッダと明細の形式です。明細は対象ブランドや対象商品分類に紐づけられます。</w:t>
            </w:r>
          </w:p>
        </w:tc>
      </w:tr>
      <w:tr w:rsidR="003E7FC1">
        <w:tc>
          <w:tcPr>
            <w:tcW w:w="2891" w:type="dxa"/>
          </w:tcPr>
          <w:p w:rsidR="003E7FC1" w:rsidRDefault="0078332C">
            <w:pPr>
              <w:spacing w:before="20" w:after="20" w:line="240" w:lineRule="auto"/>
            </w:pPr>
            <w:r>
              <w:rPr>
                <w:sz w:val="18"/>
                <w:szCs w:val="18"/>
              </w:rPr>
              <w:t>買掛残高・支払</w:t>
            </w:r>
          </w:p>
        </w:tc>
        <w:tc>
          <w:tcPr>
            <w:tcW w:w="6747" w:type="dxa"/>
          </w:tcPr>
          <w:p w:rsidR="003E7FC1" w:rsidRDefault="0078332C">
            <w:pPr>
              <w:spacing w:before="20" w:after="20" w:line="240" w:lineRule="auto"/>
            </w:pPr>
            <w:r>
              <w:rPr>
                <w:sz w:val="18"/>
                <w:szCs w:val="18"/>
              </w:rPr>
              <w:t>—</w:t>
            </w:r>
          </w:p>
        </w:tc>
      </w:tr>
      <w:tr w:rsidR="003E7FC1">
        <w:tc>
          <w:tcPr>
            <w:tcW w:w="2891" w:type="dxa"/>
          </w:tcPr>
          <w:p w:rsidR="003E7FC1" w:rsidRDefault="0078332C">
            <w:pPr>
              <w:spacing w:before="20" w:after="20" w:line="240" w:lineRule="auto"/>
            </w:pPr>
            <w:r>
              <w:rPr>
                <w:sz w:val="18"/>
                <w:szCs w:val="18"/>
              </w:rPr>
              <w:t>入出金処理</w:t>
            </w:r>
          </w:p>
        </w:tc>
        <w:tc>
          <w:tcPr>
            <w:tcW w:w="6747" w:type="dxa"/>
          </w:tcPr>
          <w:p w:rsidR="003E7FC1" w:rsidRDefault="0078332C">
            <w:pPr>
              <w:spacing w:before="20" w:after="20" w:line="240" w:lineRule="auto"/>
            </w:pPr>
            <w:r>
              <w:rPr>
                <w:sz w:val="18"/>
                <w:szCs w:val="18"/>
              </w:rPr>
              <w:t>手形</w:t>
            </w:r>
            <w:r>
              <w:rPr>
                <w:sz w:val="18"/>
                <w:szCs w:val="18"/>
              </w:rPr>
              <w:t>①②</w:t>
            </w:r>
            <w:r>
              <w:rPr>
                <w:sz w:val="18"/>
                <w:szCs w:val="18"/>
              </w:rPr>
              <w:t>、相殺、小切手、集金、海外送金（</w:t>
            </w:r>
            <w:r>
              <w:rPr>
                <w:sz w:val="18"/>
                <w:szCs w:val="18"/>
              </w:rPr>
              <w:t>USD</w:t>
            </w:r>
            <w:r>
              <w:rPr>
                <w:sz w:val="18"/>
                <w:szCs w:val="18"/>
              </w:rPr>
              <w:t>／</w:t>
            </w:r>
            <w:r>
              <w:rPr>
                <w:sz w:val="18"/>
                <w:szCs w:val="18"/>
              </w:rPr>
              <w:t>CNY</w:t>
            </w:r>
            <w:r>
              <w:rPr>
                <w:sz w:val="18"/>
                <w:szCs w:val="18"/>
              </w:rPr>
              <w:t>）、一括登録に対応します。</w:t>
            </w:r>
          </w:p>
        </w:tc>
      </w:tr>
      <w:tr w:rsidR="003E7FC1">
        <w:tc>
          <w:tcPr>
            <w:tcW w:w="2891" w:type="dxa"/>
          </w:tcPr>
          <w:p w:rsidR="003E7FC1" w:rsidRDefault="0078332C">
            <w:pPr>
              <w:spacing w:before="20" w:after="20" w:line="240" w:lineRule="auto"/>
            </w:pPr>
            <w:r>
              <w:rPr>
                <w:sz w:val="18"/>
                <w:szCs w:val="18"/>
              </w:rPr>
              <w:t>ロイヤリティ計算</w:t>
            </w:r>
          </w:p>
        </w:tc>
        <w:tc>
          <w:tcPr>
            <w:tcW w:w="6747" w:type="dxa"/>
          </w:tcPr>
          <w:p w:rsidR="003E7FC1" w:rsidRDefault="0078332C">
            <w:pPr>
              <w:spacing w:before="20" w:after="20" w:line="240" w:lineRule="auto"/>
            </w:pPr>
            <w:r>
              <w:rPr>
                <w:sz w:val="18"/>
                <w:szCs w:val="18"/>
              </w:rPr>
              <w:t>毎月計算します。</w:t>
            </w:r>
          </w:p>
        </w:tc>
      </w:tr>
    </w:tbl>
    <w:p w:rsidR="003E7FC1" w:rsidRDefault="003E7FC1"/>
    <w:p w:rsidR="003E7FC1" w:rsidRDefault="0078332C">
      <w:pPr>
        <w:pStyle w:val="Heading2"/>
      </w:pPr>
      <w:bookmarkStart w:id="18" w:name="_Toc239345647"/>
      <w:r>
        <w:t xml:space="preserve">4.4 </w:t>
      </w:r>
      <w:r>
        <w:t>集計</w:t>
      </w:r>
      <w:bookmarkEnd w:id="18"/>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888"/>
        <w:gridCol w:w="6740"/>
      </w:tblGrid>
      <w:tr w:rsidR="003E7FC1">
        <w:trPr>
          <w:tblHeader/>
        </w:trPr>
        <w:tc>
          <w:tcPr>
            <w:tcW w:w="2891" w:type="dxa"/>
            <w:shd w:val="clear" w:color="auto" w:fill="EFEFEF"/>
          </w:tcPr>
          <w:p w:rsidR="003E7FC1" w:rsidRDefault="0078332C">
            <w:pPr>
              <w:spacing w:before="20" w:after="20" w:line="240" w:lineRule="auto"/>
            </w:pPr>
            <w:r>
              <w:rPr>
                <w:b/>
                <w:sz w:val="18"/>
                <w:szCs w:val="18"/>
              </w:rPr>
              <w:t>機能</w:t>
            </w:r>
          </w:p>
        </w:tc>
        <w:tc>
          <w:tcPr>
            <w:tcW w:w="6747" w:type="dxa"/>
            <w:shd w:val="clear" w:color="auto" w:fill="EFEFEF"/>
          </w:tcPr>
          <w:p w:rsidR="003E7FC1" w:rsidRDefault="0078332C">
            <w:pPr>
              <w:spacing w:before="20" w:after="20" w:line="240" w:lineRule="auto"/>
            </w:pPr>
            <w:r>
              <w:rPr>
                <w:b/>
                <w:sz w:val="18"/>
                <w:szCs w:val="18"/>
              </w:rPr>
              <w:t>内容</w:t>
            </w:r>
          </w:p>
        </w:tc>
      </w:tr>
      <w:tr w:rsidR="003E7FC1">
        <w:tc>
          <w:tcPr>
            <w:tcW w:w="2891" w:type="dxa"/>
          </w:tcPr>
          <w:p w:rsidR="003E7FC1" w:rsidRDefault="0078332C">
            <w:pPr>
              <w:spacing w:before="20" w:after="20" w:line="240" w:lineRule="auto"/>
            </w:pPr>
            <w:r>
              <w:rPr>
                <w:sz w:val="18"/>
                <w:szCs w:val="18"/>
              </w:rPr>
              <w:t>取引先別確保数</w:t>
            </w:r>
          </w:p>
        </w:tc>
        <w:tc>
          <w:tcPr>
            <w:tcW w:w="6747" w:type="dxa"/>
          </w:tcPr>
          <w:p w:rsidR="003E7FC1" w:rsidRDefault="0078332C">
            <w:pPr>
              <w:spacing w:before="20" w:after="20" w:line="240" w:lineRule="auto"/>
            </w:pPr>
            <w:r>
              <w:rPr>
                <w:sz w:val="18"/>
                <w:szCs w:val="18"/>
              </w:rPr>
              <w:t>取引先</w:t>
            </w:r>
            <w:r>
              <w:rPr>
                <w:sz w:val="18"/>
                <w:szCs w:val="18"/>
              </w:rPr>
              <w:t>×</w:t>
            </w:r>
            <w:r>
              <w:rPr>
                <w:sz w:val="18"/>
                <w:szCs w:val="18"/>
              </w:rPr>
              <w:t>販売カテゴリー</w:t>
            </w:r>
            <w:r>
              <w:rPr>
                <w:sz w:val="18"/>
                <w:szCs w:val="18"/>
              </w:rPr>
              <w:t>×</w:t>
            </w:r>
            <w:r>
              <w:rPr>
                <w:sz w:val="18"/>
                <w:szCs w:val="18"/>
              </w:rPr>
              <w:t>商品で登録し、取引先別・商品別の両方から絞り込めます。</w:t>
            </w:r>
          </w:p>
        </w:tc>
      </w:tr>
      <w:tr w:rsidR="003E7FC1">
        <w:tc>
          <w:tcPr>
            <w:tcW w:w="2891" w:type="dxa"/>
          </w:tcPr>
          <w:p w:rsidR="003E7FC1" w:rsidRDefault="0078332C">
            <w:pPr>
              <w:spacing w:before="20" w:after="20" w:line="240" w:lineRule="auto"/>
            </w:pPr>
            <w:r>
              <w:rPr>
                <w:sz w:val="18"/>
                <w:szCs w:val="18"/>
              </w:rPr>
              <w:t>販売スケジュール</w:t>
            </w:r>
          </w:p>
        </w:tc>
        <w:tc>
          <w:tcPr>
            <w:tcW w:w="6747" w:type="dxa"/>
          </w:tcPr>
          <w:p w:rsidR="003E7FC1" w:rsidRDefault="0078332C">
            <w:pPr>
              <w:spacing w:before="20" w:after="20" w:line="240" w:lineRule="auto"/>
            </w:pPr>
            <w:r>
              <w:rPr>
                <w:sz w:val="18"/>
                <w:szCs w:val="18"/>
              </w:rPr>
              <w:t>販売予定月と入荷予定月を管理します。</w:t>
            </w:r>
          </w:p>
        </w:tc>
      </w:tr>
      <w:tr w:rsidR="003E7FC1">
        <w:tc>
          <w:tcPr>
            <w:tcW w:w="2891" w:type="dxa"/>
          </w:tcPr>
          <w:p w:rsidR="003E7FC1" w:rsidRDefault="0078332C">
            <w:pPr>
              <w:spacing w:before="20" w:after="20" w:line="240" w:lineRule="auto"/>
            </w:pPr>
            <w:r>
              <w:rPr>
                <w:sz w:val="18"/>
                <w:szCs w:val="18"/>
              </w:rPr>
              <w:t>販売実績・任意集計</w:t>
            </w:r>
          </w:p>
        </w:tc>
        <w:tc>
          <w:tcPr>
            <w:tcW w:w="6747" w:type="dxa"/>
          </w:tcPr>
          <w:p w:rsidR="003E7FC1" w:rsidRDefault="0078332C">
            <w:pPr>
              <w:spacing w:before="20" w:after="20" w:line="240" w:lineRule="auto"/>
            </w:pPr>
            <w:r>
              <w:rPr>
                <w:sz w:val="18"/>
                <w:szCs w:val="18"/>
              </w:rPr>
              <w:t>条件を指定して集計し、</w:t>
            </w:r>
            <w:r>
              <w:rPr>
                <w:sz w:val="18"/>
                <w:szCs w:val="18"/>
              </w:rPr>
              <w:t>CSV</w:t>
            </w:r>
            <w:r>
              <w:rPr>
                <w:sz w:val="18"/>
                <w:szCs w:val="18"/>
              </w:rPr>
              <w:t>へ出力します。条件は保存して再利用できます。</w:t>
            </w:r>
          </w:p>
        </w:tc>
      </w:tr>
    </w:tbl>
    <w:p w:rsidR="003E7FC1" w:rsidRDefault="003E7FC1"/>
    <w:p w:rsidR="003E7FC1" w:rsidRDefault="0078332C">
      <w:pPr>
        <w:pStyle w:val="Heading1"/>
      </w:pPr>
      <w:bookmarkStart w:id="19" w:name="_Toc239345648"/>
      <w:r>
        <w:lastRenderedPageBreak/>
        <w:t xml:space="preserve">5. </w:t>
      </w:r>
      <w:r>
        <w:t>データベースの構成</w:t>
      </w:r>
      <w:bookmarkEnd w:id="19"/>
    </w:p>
    <w:p w:rsidR="003E7FC1" w:rsidRDefault="0078332C">
      <w:r>
        <w:t>このシステムの土台になる部分です。専門的な内容ですが、後から作り直すことができない箇所ですので、考え方をご説明いたします。</w:t>
      </w:r>
    </w:p>
    <w:p w:rsidR="003E7FC1" w:rsidRDefault="0078332C">
      <w:pPr>
        <w:pStyle w:val="Heading2"/>
      </w:pPr>
      <w:bookmarkStart w:id="20" w:name="_Toc239345649"/>
      <w:r>
        <w:t xml:space="preserve">5.1 </w:t>
      </w:r>
      <w:r>
        <w:t>大きく</w:t>
      </w:r>
      <w:r>
        <w:t>3</w:t>
      </w:r>
      <w:r>
        <w:t>つのかたまりに分かれています</w:t>
      </w:r>
      <w:bookmarkEnd w:id="20"/>
    </w:p>
    <w:p w:rsidR="003E7FC1" w:rsidRDefault="0078332C">
      <w:pPr>
        <w:pBdr>
          <w:top w:val="single" w:sz="6" w:space="0" w:color="BFBFBF"/>
          <w:left w:val="single" w:sz="6" w:space="0" w:color="BFBFBF"/>
          <w:bottom w:val="single" w:sz="6" w:space="0" w:color="BFBFBF"/>
          <w:right w:val="single" w:sz="6" w:space="0" w:color="BFBFBF"/>
        </w:pBdr>
        <w:shd w:val="clear" w:color="auto" w:fill="F2F2F2"/>
        <w:spacing w:before="120" w:after="120"/>
        <w:ind w:left="113" w:right="113"/>
        <w:contextualSpacing/>
      </w:pPr>
      <w:r>
        <w:rPr>
          <w:rFonts w:ascii="Consolas" w:eastAsia="MS Gothic" w:hAnsi="Consolas"/>
          <w:sz w:val="17"/>
          <w:szCs w:val="17"/>
        </w:rPr>
        <w:t>┌─────────────────────────────────────────────┐</w:t>
      </w:r>
      <w:r>
        <w:rPr>
          <w:rFonts w:ascii="Consolas" w:eastAsia="MS Gothic" w:hAnsi="Consolas"/>
          <w:sz w:val="17"/>
          <w:szCs w:val="17"/>
        </w:rPr>
        <w:br/>
        <w:t xml:space="preserve">│  ① </w:t>
      </w:r>
      <w:r>
        <w:rPr>
          <w:rFonts w:ascii="Consolas" w:eastAsia="MS Gothic" w:hAnsi="Consolas"/>
          <w:sz w:val="17"/>
          <w:szCs w:val="17"/>
        </w:rPr>
        <w:t>登録しておく情報（マスタ）</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取引先／納品先／商品／</w:t>
      </w:r>
      <w:r>
        <w:rPr>
          <w:rFonts w:ascii="Consolas" w:eastAsia="MS Gothic" w:hAnsi="Consolas"/>
          <w:sz w:val="17"/>
          <w:szCs w:val="17"/>
        </w:rPr>
        <w:t>SKU</w:t>
      </w:r>
      <w:r>
        <w:rPr>
          <w:rFonts w:ascii="Consolas" w:eastAsia="MS Gothic" w:hAnsi="Consolas"/>
          <w:sz w:val="17"/>
          <w:szCs w:val="17"/>
        </w:rPr>
        <w:t>／倉庫／仕入項目</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一度登録すれば、日々変わらないもの</w:t>
      </w:r>
      <w:r>
        <w:rPr>
          <w:rFonts w:ascii="Consolas" w:eastAsia="MS Gothic" w:hAnsi="Consolas"/>
          <w:sz w:val="17"/>
          <w:szCs w:val="17"/>
        </w:rPr>
        <w:t xml:space="preserve">      │</w:t>
      </w:r>
      <w:r>
        <w:rPr>
          <w:rFonts w:ascii="Consolas" w:eastAsia="MS Gothic" w:hAnsi="Consolas"/>
          <w:sz w:val="17"/>
          <w:szCs w:val="17"/>
        </w:rPr>
        <w:br/>
        <w:t>└──────────────────┬──────────────────────────┘</w:t>
      </w:r>
      <w:r>
        <w:rPr>
          <w:rFonts w:ascii="Consolas" w:eastAsia="MS Gothic" w:hAnsi="Consolas"/>
          <w:sz w:val="17"/>
          <w:szCs w:val="17"/>
        </w:rPr>
        <w:br/>
        <w:t xml:space="preserve">                   │ </w:t>
      </w:r>
      <w:r>
        <w:rPr>
          <w:rFonts w:ascii="Consolas" w:eastAsia="MS Gothic" w:hAnsi="Consolas"/>
          <w:sz w:val="17"/>
          <w:szCs w:val="17"/>
        </w:rPr>
        <w:t>参照する</w:t>
      </w:r>
      <w:r>
        <w:rPr>
          <w:rFonts w:ascii="Consolas" w:eastAsia="MS Gothic" w:hAnsi="Consolas"/>
          <w:sz w:val="17"/>
          <w:szCs w:val="17"/>
        </w:rPr>
        <w:br/>
        <w:t xml:space="preserve">                   ▼</w:t>
      </w:r>
      <w:r>
        <w:rPr>
          <w:rFonts w:ascii="Consolas" w:eastAsia="MS Gothic" w:hAnsi="Consolas"/>
          <w:sz w:val="17"/>
          <w:szCs w:val="17"/>
        </w:rPr>
        <w:br/>
        <w:t>┌──────────</w:t>
      </w:r>
      <w:r>
        <w:rPr>
          <w:rFonts w:ascii="Consolas" w:eastAsia="MS Gothic" w:hAnsi="Consolas"/>
          <w:sz w:val="17"/>
          <w:szCs w:val="17"/>
        </w:rPr>
        <w:t>───────────────────────────────────┐</w:t>
      </w:r>
      <w:r>
        <w:rPr>
          <w:rFonts w:ascii="Consolas" w:eastAsia="MS Gothic" w:hAnsi="Consolas"/>
          <w:sz w:val="17"/>
          <w:szCs w:val="17"/>
        </w:rPr>
        <w:br/>
        <w:t xml:space="preserve">│  ② </w:t>
      </w:r>
      <w:r>
        <w:rPr>
          <w:rFonts w:ascii="Consolas" w:eastAsia="MS Gothic" w:hAnsi="Consolas"/>
          <w:sz w:val="17"/>
          <w:szCs w:val="17"/>
        </w:rPr>
        <w:t>日々発生する伝票</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受注</w:t>
      </w:r>
      <w:r>
        <w:rPr>
          <w:rFonts w:ascii="Consolas" w:eastAsia="MS Gothic" w:hAnsi="Consolas"/>
          <w:sz w:val="17"/>
          <w:szCs w:val="17"/>
        </w:rPr>
        <w:t xml:space="preserve"> → </w:t>
      </w:r>
      <w:r>
        <w:rPr>
          <w:rFonts w:ascii="Consolas" w:eastAsia="MS Gothic" w:hAnsi="Consolas"/>
          <w:sz w:val="17"/>
          <w:szCs w:val="17"/>
        </w:rPr>
        <w:t>出荷</w:t>
      </w:r>
      <w:r>
        <w:rPr>
          <w:rFonts w:ascii="Consolas" w:eastAsia="MS Gothic" w:hAnsi="Consolas"/>
          <w:sz w:val="17"/>
          <w:szCs w:val="17"/>
        </w:rPr>
        <w:t xml:space="preserve"> → </w:t>
      </w:r>
      <w:r>
        <w:rPr>
          <w:rFonts w:ascii="Consolas" w:eastAsia="MS Gothic" w:hAnsi="Consolas"/>
          <w:sz w:val="17"/>
          <w:szCs w:val="17"/>
        </w:rPr>
        <w:t>返品</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入荷</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在庫の動き</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毎日増えていくもの</w:t>
      </w:r>
      <w:r>
        <w:rPr>
          <w:rFonts w:ascii="Consolas" w:eastAsia="MS Gothic" w:hAnsi="Consolas"/>
          <w:sz w:val="17"/>
          <w:szCs w:val="17"/>
        </w:rPr>
        <w:t xml:space="preserve">                     │</w:t>
      </w:r>
      <w:r>
        <w:rPr>
          <w:rFonts w:ascii="Consolas" w:eastAsia="MS Gothic" w:hAnsi="Consolas"/>
          <w:sz w:val="17"/>
          <w:szCs w:val="17"/>
        </w:rPr>
        <w:br/>
        <w:t>└──────────────────┬──────────────────────────┘</w:t>
      </w:r>
      <w:r>
        <w:rPr>
          <w:rFonts w:ascii="Consolas" w:eastAsia="MS Gothic" w:hAnsi="Consolas"/>
          <w:sz w:val="17"/>
          <w:szCs w:val="17"/>
        </w:rPr>
        <w:br/>
        <w:t xml:space="preserve">                   │ </w:t>
      </w:r>
      <w:r>
        <w:rPr>
          <w:rFonts w:ascii="Consolas" w:eastAsia="MS Gothic" w:hAnsi="Consolas"/>
          <w:sz w:val="17"/>
          <w:szCs w:val="17"/>
        </w:rPr>
        <w:t>締めると</w:t>
      </w:r>
      <w:r>
        <w:rPr>
          <w:rFonts w:ascii="Consolas" w:eastAsia="MS Gothic" w:hAnsi="Consolas"/>
          <w:sz w:val="17"/>
          <w:szCs w:val="17"/>
        </w:rPr>
        <w:br/>
        <w:t xml:space="preserve">                   ▼</w:t>
      </w:r>
      <w:r>
        <w:rPr>
          <w:rFonts w:ascii="Consolas" w:eastAsia="MS Gothic" w:hAnsi="Consolas"/>
          <w:sz w:val="17"/>
          <w:szCs w:val="17"/>
        </w:rPr>
        <w:br/>
        <w:t>┌──────</w:t>
      </w:r>
      <w:r>
        <w:rPr>
          <w:rFonts w:ascii="Consolas" w:eastAsia="MS Gothic" w:hAnsi="Consolas"/>
          <w:sz w:val="17"/>
          <w:szCs w:val="17"/>
        </w:rPr>
        <w:t>───────────────────────────────────────┐</w:t>
      </w:r>
      <w:r>
        <w:rPr>
          <w:rFonts w:ascii="Consolas" w:eastAsia="MS Gothic" w:hAnsi="Consolas"/>
          <w:sz w:val="17"/>
          <w:szCs w:val="17"/>
        </w:rPr>
        <w:br/>
        <w:t xml:space="preserve">│  ③ </w:t>
      </w:r>
      <w:r>
        <w:rPr>
          <w:rFonts w:ascii="Consolas" w:eastAsia="MS Gothic" w:hAnsi="Consolas"/>
          <w:sz w:val="17"/>
          <w:szCs w:val="17"/>
        </w:rPr>
        <w:t>お金の記録</w:t>
      </w:r>
      <w:r>
        <w:rPr>
          <w:rFonts w:ascii="Consolas" w:eastAsia="MS Gothic" w:hAnsi="Consolas"/>
          <w:sz w:val="17"/>
          <w:szCs w:val="17"/>
        </w:rPr>
        <w:t xml:space="preserve">                                │</w:t>
      </w:r>
      <w:r>
        <w:rPr>
          <w:rFonts w:ascii="Consolas" w:eastAsia="MS Gothic" w:hAnsi="Consolas"/>
          <w:sz w:val="17"/>
          <w:szCs w:val="17"/>
        </w:rPr>
        <w:br/>
        <w:t xml:space="preserve">│     </w:t>
      </w:r>
      <w:r>
        <w:rPr>
          <w:rFonts w:ascii="Consolas" w:eastAsia="MS Gothic" w:hAnsi="Consolas"/>
          <w:sz w:val="17"/>
          <w:szCs w:val="17"/>
        </w:rPr>
        <w:t>請求</w:t>
      </w:r>
      <w:r>
        <w:rPr>
          <w:rFonts w:ascii="Consolas" w:eastAsia="MS Gothic" w:hAnsi="Consolas"/>
          <w:sz w:val="17"/>
          <w:szCs w:val="17"/>
        </w:rPr>
        <w:t xml:space="preserve"> → </w:t>
      </w:r>
      <w:r>
        <w:rPr>
          <w:rFonts w:ascii="Consolas" w:eastAsia="MS Gothic" w:hAnsi="Consolas"/>
          <w:sz w:val="17"/>
          <w:szCs w:val="17"/>
        </w:rPr>
        <w:t>入金</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仕入</w:t>
      </w:r>
      <w:r>
        <w:rPr>
          <w:rFonts w:ascii="Consolas" w:eastAsia="MS Gothic" w:hAnsi="Consolas"/>
          <w:sz w:val="17"/>
          <w:szCs w:val="17"/>
        </w:rPr>
        <w:t xml:space="preserve"> → </w:t>
      </w:r>
      <w:r>
        <w:rPr>
          <w:rFonts w:ascii="Consolas" w:eastAsia="MS Gothic" w:hAnsi="Consolas"/>
          <w:sz w:val="17"/>
          <w:szCs w:val="17"/>
        </w:rPr>
        <w:t>支払</w:t>
      </w:r>
      <w:r>
        <w:rPr>
          <w:rFonts w:ascii="Consolas" w:eastAsia="MS Gothic" w:hAnsi="Consolas"/>
          <w:sz w:val="17"/>
          <w:szCs w:val="17"/>
        </w:rPr>
        <w:t xml:space="preserve"> </w:t>
      </w:r>
      <w:r>
        <w:rPr>
          <w:rFonts w:ascii="Consolas" w:eastAsia="MS Gothic" w:hAnsi="Consolas"/>
          <w:sz w:val="17"/>
          <w:szCs w:val="17"/>
        </w:rPr>
        <w:t>／</w:t>
      </w:r>
      <w:r>
        <w:rPr>
          <w:rFonts w:ascii="Consolas" w:eastAsia="MS Gothic" w:hAnsi="Consolas"/>
          <w:sz w:val="17"/>
          <w:szCs w:val="17"/>
        </w:rPr>
        <w:t xml:space="preserve"> </w:t>
      </w:r>
      <w:r>
        <w:rPr>
          <w:rFonts w:ascii="Consolas" w:eastAsia="MS Gothic" w:hAnsi="Consolas"/>
          <w:sz w:val="17"/>
          <w:szCs w:val="17"/>
        </w:rPr>
        <w:t>入出金</w:t>
      </w:r>
      <w:r>
        <w:rPr>
          <w:rFonts w:ascii="Consolas" w:eastAsia="MS Gothic" w:hAnsi="Consolas"/>
          <w:sz w:val="17"/>
          <w:szCs w:val="17"/>
        </w:rPr>
        <w:t xml:space="preserve">       │</w:t>
      </w:r>
      <w:r>
        <w:rPr>
          <w:rFonts w:ascii="Consolas" w:eastAsia="MS Gothic" w:hAnsi="Consolas"/>
          <w:sz w:val="17"/>
          <w:szCs w:val="17"/>
        </w:rPr>
        <w:br/>
        <w:t xml:space="preserve">│     … </w:t>
      </w:r>
      <w:r>
        <w:rPr>
          <w:rFonts w:ascii="Consolas" w:eastAsia="MS Gothic" w:hAnsi="Consolas"/>
          <w:sz w:val="17"/>
          <w:szCs w:val="17"/>
        </w:rPr>
        <w:t>月次でまとまるもの</w:t>
      </w:r>
      <w:r>
        <w:rPr>
          <w:rFonts w:ascii="Consolas" w:eastAsia="MS Gothic" w:hAnsi="Consolas"/>
          <w:sz w:val="17"/>
          <w:szCs w:val="17"/>
        </w:rPr>
        <w:t xml:space="preserve">                     │</w:t>
      </w:r>
      <w:r>
        <w:rPr>
          <w:rFonts w:ascii="Consolas" w:eastAsia="MS Gothic" w:hAnsi="Consolas"/>
          <w:sz w:val="17"/>
          <w:szCs w:val="17"/>
        </w:rPr>
        <w:br/>
        <w:t>└─────────────────────────────────────────────┘</w:t>
      </w:r>
    </w:p>
    <w:p w:rsidR="003E7FC1" w:rsidRDefault="0078332C">
      <w:r>
        <w:t>①</w:t>
      </w:r>
      <w:r>
        <w:t>のマスタが正確でないと、</w:t>
      </w:r>
      <w:r>
        <w:t>②</w:t>
      </w:r>
      <w:r>
        <w:t>の伝票が作れません。</w:t>
      </w:r>
      <w:r>
        <w:t>②</w:t>
      </w:r>
      <w:r>
        <w:t>が正確でないと、</w:t>
      </w:r>
      <w:r>
        <w:t>③</w:t>
      </w:r>
      <w:r>
        <w:t>のお金が合いません。こ</w:t>
      </w:r>
      <w:r>
        <w:t>の順番に依存しているため、開発も同じ順番で進めます（第</w:t>
      </w:r>
      <w:r>
        <w:t>7</w:t>
      </w:r>
      <w:r>
        <w:t>章）。</w:t>
      </w:r>
    </w:p>
    <w:p w:rsidR="003E7FC1" w:rsidRDefault="0078332C">
      <w:pPr>
        <w:pStyle w:val="Heading2"/>
      </w:pPr>
      <w:bookmarkStart w:id="21" w:name="_Toc239345650"/>
      <w:r>
        <w:t xml:space="preserve">5.2 </w:t>
      </w:r>
      <w:r>
        <w:t>それぞれの中身</w:t>
      </w:r>
      <w:bookmarkEnd w:id="21"/>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1926"/>
        <w:gridCol w:w="3274"/>
        <w:gridCol w:w="4428"/>
      </w:tblGrid>
      <w:tr w:rsidR="003E7FC1">
        <w:trPr>
          <w:tblHeader/>
        </w:trPr>
        <w:tc>
          <w:tcPr>
            <w:tcW w:w="1928" w:type="dxa"/>
            <w:shd w:val="clear" w:color="auto" w:fill="EFEFEF"/>
          </w:tcPr>
          <w:p w:rsidR="003E7FC1" w:rsidRDefault="0078332C">
            <w:pPr>
              <w:spacing w:before="20" w:after="20" w:line="240" w:lineRule="auto"/>
            </w:pPr>
            <w:r>
              <w:rPr>
                <w:b/>
                <w:sz w:val="18"/>
                <w:szCs w:val="18"/>
              </w:rPr>
              <w:t>かたまり</w:t>
            </w:r>
          </w:p>
        </w:tc>
        <w:tc>
          <w:tcPr>
            <w:tcW w:w="3277" w:type="dxa"/>
            <w:shd w:val="clear" w:color="auto" w:fill="EFEFEF"/>
          </w:tcPr>
          <w:p w:rsidR="003E7FC1" w:rsidRDefault="0078332C">
            <w:pPr>
              <w:spacing w:before="20" w:after="20" w:line="240" w:lineRule="auto"/>
            </w:pPr>
            <w:r>
              <w:rPr>
                <w:b/>
                <w:sz w:val="18"/>
                <w:szCs w:val="18"/>
              </w:rPr>
              <w:t>主なもの</w:t>
            </w:r>
          </w:p>
        </w:tc>
        <w:tc>
          <w:tcPr>
            <w:tcW w:w="4433" w:type="dxa"/>
            <w:shd w:val="clear" w:color="auto" w:fill="EFEFEF"/>
          </w:tcPr>
          <w:p w:rsidR="003E7FC1" w:rsidRDefault="0078332C">
            <w:pPr>
              <w:spacing w:before="20" w:after="20" w:line="240" w:lineRule="auto"/>
            </w:pPr>
            <w:r>
              <w:rPr>
                <w:b/>
                <w:sz w:val="18"/>
                <w:szCs w:val="18"/>
              </w:rPr>
              <w:t>役割</w:t>
            </w:r>
          </w:p>
        </w:tc>
      </w:tr>
      <w:tr w:rsidR="003E7FC1">
        <w:tc>
          <w:tcPr>
            <w:tcW w:w="1928" w:type="dxa"/>
          </w:tcPr>
          <w:p w:rsidR="003E7FC1" w:rsidRDefault="0078332C">
            <w:pPr>
              <w:spacing w:before="20" w:after="20" w:line="240" w:lineRule="auto"/>
            </w:pPr>
            <w:r>
              <w:rPr>
                <w:sz w:val="18"/>
                <w:szCs w:val="18"/>
              </w:rPr>
              <w:t xml:space="preserve">① </w:t>
            </w:r>
            <w:r>
              <w:rPr>
                <w:sz w:val="18"/>
                <w:szCs w:val="18"/>
              </w:rPr>
              <w:t>マスタ</w:t>
            </w:r>
          </w:p>
        </w:tc>
        <w:tc>
          <w:tcPr>
            <w:tcW w:w="3277" w:type="dxa"/>
          </w:tcPr>
          <w:p w:rsidR="003E7FC1" w:rsidRDefault="0078332C">
            <w:pPr>
              <w:spacing w:before="20" w:after="20" w:line="240" w:lineRule="auto"/>
            </w:pPr>
            <w:r>
              <w:rPr>
                <w:sz w:val="18"/>
                <w:szCs w:val="18"/>
              </w:rPr>
              <w:t>取引先、納品先、商品、</w:t>
            </w:r>
            <w:r>
              <w:rPr>
                <w:sz w:val="18"/>
                <w:szCs w:val="18"/>
              </w:rPr>
              <w:t>SKU</w:t>
            </w:r>
            <w:r>
              <w:rPr>
                <w:sz w:val="18"/>
                <w:szCs w:val="18"/>
              </w:rPr>
              <w:t>、得意先別商品、倉庫、セット構成、仕入項目、各種区分</w:t>
            </w:r>
          </w:p>
        </w:tc>
        <w:tc>
          <w:tcPr>
            <w:tcW w:w="4433" w:type="dxa"/>
          </w:tcPr>
          <w:p w:rsidR="003E7FC1" w:rsidRDefault="0078332C">
            <w:pPr>
              <w:spacing w:before="20" w:after="20" w:line="240" w:lineRule="auto"/>
            </w:pPr>
            <w:r>
              <w:rPr>
                <w:sz w:val="18"/>
                <w:szCs w:val="18"/>
              </w:rPr>
              <w:t>「誰に」「何を」「どこから」出すのかを定義します。得意先別商品には、取引先ごとの専用コードと単価が入ります。</w:t>
            </w:r>
          </w:p>
        </w:tc>
      </w:tr>
      <w:tr w:rsidR="003E7FC1">
        <w:tc>
          <w:tcPr>
            <w:tcW w:w="1928" w:type="dxa"/>
          </w:tcPr>
          <w:p w:rsidR="003E7FC1" w:rsidRDefault="0078332C">
            <w:pPr>
              <w:spacing w:before="20" w:after="20" w:line="240" w:lineRule="auto"/>
            </w:pPr>
            <w:r>
              <w:rPr>
                <w:sz w:val="18"/>
                <w:szCs w:val="18"/>
              </w:rPr>
              <w:t xml:space="preserve">② </w:t>
            </w:r>
            <w:r>
              <w:rPr>
                <w:sz w:val="18"/>
                <w:szCs w:val="18"/>
              </w:rPr>
              <w:t>伝票</w:t>
            </w:r>
          </w:p>
        </w:tc>
        <w:tc>
          <w:tcPr>
            <w:tcW w:w="3277" w:type="dxa"/>
          </w:tcPr>
          <w:p w:rsidR="003E7FC1" w:rsidRDefault="0078332C">
            <w:pPr>
              <w:spacing w:before="20" w:after="20" w:line="240" w:lineRule="auto"/>
            </w:pPr>
            <w:r>
              <w:rPr>
                <w:sz w:val="18"/>
                <w:szCs w:val="18"/>
              </w:rPr>
              <w:t>受注、受注明細、引当、出荷、出荷明細、入荷、返品、在庫、在庫移動履歴</w:t>
            </w:r>
          </w:p>
        </w:tc>
        <w:tc>
          <w:tcPr>
            <w:tcW w:w="4433" w:type="dxa"/>
          </w:tcPr>
          <w:p w:rsidR="003E7FC1" w:rsidRDefault="0078332C">
            <w:pPr>
              <w:spacing w:before="20" w:after="20" w:line="240" w:lineRule="auto"/>
            </w:pPr>
            <w:r>
              <w:rPr>
                <w:sz w:val="18"/>
                <w:szCs w:val="18"/>
              </w:rPr>
              <w:t>日々の動きを記録します。在庫移動履歴は、いつ何がどれだけ動いたかを後から追えるよう、書き換えも削除もできない作りにしています。</w:t>
            </w:r>
          </w:p>
        </w:tc>
      </w:tr>
      <w:tr w:rsidR="003E7FC1">
        <w:tc>
          <w:tcPr>
            <w:tcW w:w="1928" w:type="dxa"/>
          </w:tcPr>
          <w:p w:rsidR="003E7FC1" w:rsidRDefault="0078332C">
            <w:pPr>
              <w:spacing w:before="20" w:after="20" w:line="240" w:lineRule="auto"/>
            </w:pPr>
            <w:r>
              <w:rPr>
                <w:sz w:val="18"/>
                <w:szCs w:val="18"/>
              </w:rPr>
              <w:t xml:space="preserve">③ </w:t>
            </w:r>
            <w:r>
              <w:rPr>
                <w:sz w:val="18"/>
                <w:szCs w:val="18"/>
              </w:rPr>
              <w:t>お金</w:t>
            </w:r>
          </w:p>
        </w:tc>
        <w:tc>
          <w:tcPr>
            <w:tcW w:w="3277" w:type="dxa"/>
          </w:tcPr>
          <w:p w:rsidR="003E7FC1" w:rsidRDefault="0078332C">
            <w:pPr>
              <w:spacing w:before="20" w:after="20" w:line="240" w:lineRule="auto"/>
            </w:pPr>
            <w:r>
              <w:rPr>
                <w:sz w:val="18"/>
                <w:szCs w:val="18"/>
              </w:rPr>
              <w:t>請求、請求明細、売掛元帳、入金、仕入、買掛元帳、支払、入出金、ロイヤリティ計算</w:t>
            </w:r>
          </w:p>
        </w:tc>
        <w:tc>
          <w:tcPr>
            <w:tcW w:w="4433" w:type="dxa"/>
          </w:tcPr>
          <w:p w:rsidR="003E7FC1" w:rsidRDefault="0078332C">
            <w:pPr>
              <w:spacing w:before="20" w:after="20" w:line="240" w:lineRule="auto"/>
            </w:pPr>
            <w:r>
              <w:rPr>
                <w:sz w:val="18"/>
                <w:szCs w:val="18"/>
              </w:rPr>
              <w:t>締め日ごとに</w:t>
            </w:r>
            <w:r>
              <w:rPr>
                <w:sz w:val="18"/>
                <w:szCs w:val="18"/>
              </w:rPr>
              <w:t>②</w:t>
            </w:r>
            <w:r>
              <w:rPr>
                <w:sz w:val="18"/>
                <w:szCs w:val="18"/>
              </w:rPr>
              <w:t>を集計して請求し、入金と消し込みます。</w:t>
            </w:r>
          </w:p>
        </w:tc>
      </w:tr>
    </w:tbl>
    <w:p w:rsidR="003E7FC1" w:rsidRDefault="003E7FC1"/>
    <w:p w:rsidR="003E7FC1" w:rsidRDefault="0078332C">
      <w:r>
        <w:t>全体では</w:t>
      </w:r>
      <w:r>
        <w:t>63</w:t>
      </w:r>
      <w:r>
        <w:t>の表で構成しています。</w:t>
      </w:r>
    </w:p>
    <w:p w:rsidR="003E7FC1" w:rsidRDefault="0078332C">
      <w:pPr>
        <w:pStyle w:val="Heading2"/>
      </w:pPr>
      <w:bookmarkStart w:id="22" w:name="_Toc239345651"/>
      <w:r>
        <w:t xml:space="preserve">5.3 </w:t>
      </w:r>
      <w:r>
        <w:t>在庫の考え方（</w:t>
      </w:r>
      <w:r>
        <w:t>3</w:t>
      </w:r>
      <w:r>
        <w:t>つの数字）</w:t>
      </w:r>
      <w:bookmarkEnd w:id="22"/>
    </w:p>
    <w:p w:rsidR="003E7FC1" w:rsidRDefault="0078332C">
      <w:r>
        <w:t>ここが本システムでもっとも重要な部分です。在庫は</w:t>
      </w:r>
      <w:r>
        <w:t>1</w:t>
      </w:r>
      <w:r>
        <w:t>つの数字ではなく、</w:t>
      </w:r>
      <w:r>
        <w:t>3</w:t>
      </w:r>
      <w:r>
        <w:t>つの数字で管理します。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118"/>
        <w:gridCol w:w="7510"/>
      </w:tblGrid>
      <w:tr w:rsidR="003E7FC1">
        <w:trPr>
          <w:tblHeader/>
        </w:trPr>
        <w:tc>
          <w:tcPr>
            <w:tcW w:w="2120" w:type="dxa"/>
            <w:shd w:val="clear" w:color="auto" w:fill="EFEFEF"/>
          </w:tcPr>
          <w:p w:rsidR="003E7FC1" w:rsidRDefault="0078332C">
            <w:pPr>
              <w:spacing w:before="20" w:after="20" w:line="240" w:lineRule="auto"/>
            </w:pPr>
            <w:r>
              <w:rPr>
                <w:b/>
                <w:sz w:val="18"/>
                <w:szCs w:val="18"/>
              </w:rPr>
              <w:lastRenderedPageBreak/>
              <w:t>数字</w:t>
            </w:r>
          </w:p>
        </w:tc>
        <w:tc>
          <w:tcPr>
            <w:tcW w:w="7518" w:type="dxa"/>
            <w:shd w:val="clear" w:color="auto" w:fill="EFEFEF"/>
          </w:tcPr>
          <w:p w:rsidR="003E7FC1" w:rsidRDefault="0078332C">
            <w:pPr>
              <w:spacing w:before="20" w:after="20" w:line="240" w:lineRule="auto"/>
            </w:pPr>
            <w:r>
              <w:rPr>
                <w:b/>
                <w:sz w:val="18"/>
                <w:szCs w:val="18"/>
              </w:rPr>
              <w:t>意味</w:t>
            </w:r>
          </w:p>
        </w:tc>
      </w:tr>
      <w:tr w:rsidR="003E7FC1">
        <w:tc>
          <w:tcPr>
            <w:tcW w:w="2120" w:type="dxa"/>
          </w:tcPr>
          <w:p w:rsidR="003E7FC1" w:rsidRDefault="0078332C">
            <w:pPr>
              <w:spacing w:before="20" w:after="20" w:line="240" w:lineRule="auto"/>
            </w:pPr>
            <w:r>
              <w:rPr>
                <w:sz w:val="18"/>
                <w:szCs w:val="18"/>
              </w:rPr>
              <w:t>実在庫</w:t>
            </w:r>
          </w:p>
        </w:tc>
        <w:tc>
          <w:tcPr>
            <w:tcW w:w="7518" w:type="dxa"/>
          </w:tcPr>
          <w:p w:rsidR="003E7FC1" w:rsidRDefault="0078332C">
            <w:pPr>
              <w:spacing w:before="20" w:after="20" w:line="240" w:lineRule="auto"/>
            </w:pPr>
            <w:r>
              <w:rPr>
                <w:sz w:val="18"/>
                <w:szCs w:val="18"/>
              </w:rPr>
              <w:t>倉庫に物理的にある数。</w:t>
            </w:r>
          </w:p>
        </w:tc>
      </w:tr>
      <w:tr w:rsidR="003E7FC1">
        <w:tc>
          <w:tcPr>
            <w:tcW w:w="2120" w:type="dxa"/>
          </w:tcPr>
          <w:p w:rsidR="003E7FC1" w:rsidRDefault="0078332C">
            <w:pPr>
              <w:spacing w:before="20" w:after="20" w:line="240" w:lineRule="auto"/>
            </w:pPr>
            <w:r>
              <w:rPr>
                <w:sz w:val="18"/>
                <w:szCs w:val="18"/>
              </w:rPr>
              <w:t>引当済</w:t>
            </w:r>
          </w:p>
        </w:tc>
        <w:tc>
          <w:tcPr>
            <w:tcW w:w="7518" w:type="dxa"/>
          </w:tcPr>
          <w:p w:rsidR="003E7FC1" w:rsidRDefault="0078332C">
            <w:pPr>
              <w:spacing w:before="20" w:after="20" w:line="240" w:lineRule="auto"/>
            </w:pPr>
            <w:r>
              <w:rPr>
                <w:sz w:val="18"/>
                <w:szCs w:val="18"/>
              </w:rPr>
              <w:t>受注に対して確保してある数。まだ倉庫から出ていません。</w:t>
            </w:r>
          </w:p>
        </w:tc>
      </w:tr>
      <w:tr w:rsidR="003E7FC1">
        <w:tc>
          <w:tcPr>
            <w:tcW w:w="2120" w:type="dxa"/>
          </w:tcPr>
          <w:p w:rsidR="003E7FC1" w:rsidRDefault="0078332C">
            <w:pPr>
              <w:spacing w:before="20" w:after="20" w:line="240" w:lineRule="auto"/>
            </w:pPr>
            <w:r>
              <w:rPr>
                <w:sz w:val="18"/>
                <w:szCs w:val="18"/>
              </w:rPr>
              <w:t>有効在庫</w:t>
            </w:r>
          </w:p>
        </w:tc>
        <w:tc>
          <w:tcPr>
            <w:tcW w:w="7518" w:type="dxa"/>
          </w:tcPr>
          <w:p w:rsidR="003E7FC1" w:rsidRDefault="0078332C">
            <w:pPr>
              <w:spacing w:before="20" w:after="20" w:line="240" w:lineRule="auto"/>
            </w:pPr>
            <w:r>
              <w:rPr>
                <w:sz w:val="18"/>
                <w:szCs w:val="18"/>
              </w:rPr>
              <w:t>実在庫</w:t>
            </w:r>
            <w:r>
              <w:rPr>
                <w:sz w:val="18"/>
                <w:szCs w:val="18"/>
              </w:rPr>
              <w:t xml:space="preserve"> − </w:t>
            </w:r>
            <w:r>
              <w:rPr>
                <w:sz w:val="18"/>
                <w:szCs w:val="18"/>
              </w:rPr>
              <w:t>引当済。これから入る受注に使える数。</w:t>
            </w:r>
          </w:p>
        </w:tc>
      </w:tr>
    </w:tbl>
    <w:p w:rsidR="003E7FC1" w:rsidRDefault="003E7FC1"/>
    <w:p w:rsidR="003E7FC1" w:rsidRDefault="0078332C">
      <w:pPr>
        <w:pBdr>
          <w:top w:val="single" w:sz="6" w:space="0" w:color="BFBFBF"/>
          <w:left w:val="single" w:sz="6" w:space="0" w:color="BFBFBF"/>
          <w:bottom w:val="single" w:sz="6" w:space="0" w:color="BFBFBF"/>
          <w:right w:val="single" w:sz="6" w:space="0" w:color="BFBFBF"/>
        </w:pBdr>
        <w:shd w:val="clear" w:color="auto" w:fill="F2F2F2"/>
        <w:spacing w:before="120" w:after="120"/>
        <w:ind w:left="113" w:right="113"/>
        <w:contextualSpacing/>
      </w:pPr>
      <w:r>
        <w:rPr>
          <w:rFonts w:ascii="Consolas" w:eastAsia="MS Gothic" w:hAnsi="Consolas"/>
          <w:sz w:val="17"/>
          <w:szCs w:val="17"/>
        </w:rPr>
        <w:t>例）倉庫に</w:t>
      </w:r>
      <w:r>
        <w:rPr>
          <w:rFonts w:ascii="Consolas" w:eastAsia="MS Gothic" w:hAnsi="Consolas"/>
          <w:sz w:val="17"/>
          <w:szCs w:val="17"/>
        </w:rPr>
        <w:t xml:space="preserve"> 100</w:t>
      </w:r>
      <w:r>
        <w:rPr>
          <w:rFonts w:ascii="Consolas" w:eastAsia="MS Gothic" w:hAnsi="Consolas"/>
          <w:sz w:val="17"/>
          <w:szCs w:val="17"/>
        </w:rPr>
        <w:t>個</w:t>
      </w:r>
      <w:r>
        <w:rPr>
          <w:rFonts w:ascii="Consolas" w:eastAsia="MS Gothic" w:hAnsi="Consolas"/>
          <w:sz w:val="17"/>
          <w:szCs w:val="17"/>
        </w:rPr>
        <w:t xml:space="preserve"> </w:t>
      </w:r>
      <w:r>
        <w:rPr>
          <w:rFonts w:ascii="Consolas" w:eastAsia="MS Gothic" w:hAnsi="Consolas"/>
          <w:sz w:val="17"/>
          <w:szCs w:val="17"/>
        </w:rPr>
        <w:t>ある商品に、</w:t>
      </w:r>
      <w:r>
        <w:rPr>
          <w:rFonts w:ascii="Consolas" w:eastAsia="MS Gothic" w:hAnsi="Consolas"/>
          <w:sz w:val="17"/>
          <w:szCs w:val="17"/>
        </w:rPr>
        <w:t>20</w:t>
      </w:r>
      <w:r>
        <w:rPr>
          <w:rFonts w:ascii="Consolas" w:eastAsia="MS Gothic" w:hAnsi="Consolas"/>
          <w:sz w:val="17"/>
          <w:szCs w:val="17"/>
        </w:rPr>
        <w:t>個の受注が入った場合</w:t>
      </w:r>
      <w:r>
        <w:rPr>
          <w:rFonts w:ascii="Consolas" w:eastAsia="MS Gothic" w:hAnsi="Consolas"/>
          <w:sz w:val="17"/>
          <w:szCs w:val="17"/>
        </w:rPr>
        <w:br/>
      </w:r>
      <w:r>
        <w:rPr>
          <w:rFonts w:ascii="Consolas" w:eastAsia="MS Gothic" w:hAnsi="Consolas"/>
          <w:sz w:val="17"/>
          <w:szCs w:val="17"/>
        </w:rPr>
        <w:br/>
        <w:t xml:space="preserve">  </w:t>
      </w:r>
      <w:r>
        <w:rPr>
          <w:rFonts w:ascii="Consolas" w:eastAsia="MS Gothic" w:hAnsi="Consolas"/>
          <w:sz w:val="17"/>
          <w:szCs w:val="17"/>
        </w:rPr>
        <w:t>受注前</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100</w:t>
      </w:r>
      <w:r>
        <w:rPr>
          <w:rFonts w:ascii="Consolas" w:eastAsia="MS Gothic" w:hAnsi="Consolas"/>
          <w:sz w:val="17"/>
          <w:szCs w:val="17"/>
        </w:rPr>
        <w:br/>
        <w:t xml:space="preserve">  </w:t>
      </w:r>
      <w:r>
        <w:rPr>
          <w:rFonts w:ascii="Consolas" w:eastAsia="MS Gothic" w:hAnsi="Consolas"/>
          <w:sz w:val="17"/>
          <w:szCs w:val="17"/>
        </w:rPr>
        <w:t>引当後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20   </w:t>
      </w:r>
      <w:r>
        <w:rPr>
          <w:rFonts w:ascii="Consolas" w:eastAsia="MS Gothic" w:hAnsi="Consolas"/>
          <w:sz w:val="17"/>
          <w:szCs w:val="17"/>
        </w:rPr>
        <w:t>有効在庫</w:t>
      </w:r>
      <w:r>
        <w:rPr>
          <w:rFonts w:ascii="Consolas" w:eastAsia="MS Gothic" w:hAnsi="Consolas"/>
          <w:sz w:val="17"/>
          <w:szCs w:val="17"/>
        </w:rPr>
        <w:t xml:space="preserve">  80   ← </w:t>
      </w:r>
      <w:r>
        <w:rPr>
          <w:rFonts w:ascii="Consolas" w:eastAsia="MS Gothic" w:hAnsi="Consolas"/>
          <w:sz w:val="17"/>
          <w:szCs w:val="17"/>
        </w:rPr>
        <w:t>倉庫の数は減らない</w:t>
      </w:r>
      <w:r>
        <w:rPr>
          <w:rFonts w:ascii="Consolas" w:eastAsia="MS Gothic" w:hAnsi="Consolas"/>
          <w:sz w:val="17"/>
          <w:szCs w:val="17"/>
        </w:rPr>
        <w:br/>
        <w:t xml:space="preserve">  </w:t>
      </w:r>
      <w:r>
        <w:rPr>
          <w:rFonts w:ascii="Consolas" w:eastAsia="MS Gothic" w:hAnsi="Consolas"/>
          <w:sz w:val="17"/>
          <w:szCs w:val="17"/>
        </w:rPr>
        <w:t>出荷後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80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80   ← </w:t>
      </w:r>
      <w:r>
        <w:rPr>
          <w:rFonts w:ascii="Consolas" w:eastAsia="MS Gothic" w:hAnsi="Consolas"/>
          <w:sz w:val="17"/>
          <w:szCs w:val="17"/>
        </w:rPr>
        <w:t>ここで実際に減る</w:t>
      </w:r>
      <w:r>
        <w:rPr>
          <w:rFonts w:ascii="Consolas" w:eastAsia="MS Gothic" w:hAnsi="Consolas"/>
          <w:sz w:val="17"/>
          <w:szCs w:val="17"/>
        </w:rPr>
        <w:br/>
      </w:r>
      <w:r>
        <w:rPr>
          <w:rFonts w:ascii="Consolas" w:eastAsia="MS Gothic" w:hAnsi="Consolas"/>
          <w:sz w:val="17"/>
          <w:szCs w:val="17"/>
        </w:rPr>
        <w:br/>
        <w:t xml:space="preserve">  ※ </w:t>
      </w:r>
      <w:r>
        <w:rPr>
          <w:rFonts w:ascii="Consolas" w:eastAsia="MS Gothic" w:hAnsi="Consolas"/>
          <w:sz w:val="17"/>
          <w:szCs w:val="17"/>
        </w:rPr>
        <w:t>出荷前に受注を取り消した場合</w:t>
      </w:r>
      <w:r>
        <w:rPr>
          <w:rFonts w:ascii="Consolas" w:eastAsia="MS Gothic" w:hAnsi="Consolas"/>
          <w:sz w:val="17"/>
          <w:szCs w:val="17"/>
        </w:rPr>
        <w:br/>
      </w:r>
      <w:r>
        <w:rPr>
          <w:rFonts w:ascii="Consolas" w:eastAsia="MS Gothic" w:hAnsi="Consolas"/>
          <w:sz w:val="17"/>
          <w:szCs w:val="17"/>
        </w:rPr>
        <w:t xml:space="preserve">  </w:t>
      </w:r>
      <w:r>
        <w:rPr>
          <w:rFonts w:ascii="Consolas" w:eastAsia="MS Gothic" w:hAnsi="Consolas"/>
          <w:sz w:val="17"/>
          <w:szCs w:val="17"/>
        </w:rPr>
        <w:t>取消後</w:t>
      </w:r>
      <w:r>
        <w:rPr>
          <w:rFonts w:ascii="Consolas" w:eastAsia="MS Gothic" w:hAnsi="Consolas"/>
          <w:sz w:val="17"/>
          <w:szCs w:val="17"/>
        </w:rPr>
        <w:t xml:space="preserve">   </w:t>
      </w:r>
      <w:r>
        <w:rPr>
          <w:rFonts w:ascii="Consolas" w:eastAsia="MS Gothic" w:hAnsi="Consolas"/>
          <w:sz w:val="17"/>
          <w:szCs w:val="17"/>
        </w:rPr>
        <w:t>実在庫</w:t>
      </w:r>
      <w:r>
        <w:rPr>
          <w:rFonts w:ascii="Consolas" w:eastAsia="MS Gothic" w:hAnsi="Consolas"/>
          <w:sz w:val="17"/>
          <w:szCs w:val="17"/>
        </w:rPr>
        <w:t xml:space="preserve"> 100   </w:t>
      </w:r>
      <w:r>
        <w:rPr>
          <w:rFonts w:ascii="Consolas" w:eastAsia="MS Gothic" w:hAnsi="Consolas"/>
          <w:sz w:val="17"/>
          <w:szCs w:val="17"/>
        </w:rPr>
        <w:t>引当済</w:t>
      </w:r>
      <w:r>
        <w:rPr>
          <w:rFonts w:ascii="Consolas" w:eastAsia="MS Gothic" w:hAnsi="Consolas"/>
          <w:sz w:val="17"/>
          <w:szCs w:val="17"/>
        </w:rPr>
        <w:t xml:space="preserve">  0   </w:t>
      </w:r>
      <w:r>
        <w:rPr>
          <w:rFonts w:ascii="Consolas" w:eastAsia="MS Gothic" w:hAnsi="Consolas"/>
          <w:sz w:val="17"/>
          <w:szCs w:val="17"/>
        </w:rPr>
        <w:t>有効在庫</w:t>
      </w:r>
      <w:r>
        <w:rPr>
          <w:rFonts w:ascii="Consolas" w:eastAsia="MS Gothic" w:hAnsi="Consolas"/>
          <w:sz w:val="17"/>
          <w:szCs w:val="17"/>
        </w:rPr>
        <w:t xml:space="preserve"> 100   ← </w:t>
      </w:r>
      <w:r>
        <w:rPr>
          <w:rFonts w:ascii="Consolas" w:eastAsia="MS Gothic" w:hAnsi="Consolas"/>
          <w:sz w:val="17"/>
          <w:szCs w:val="17"/>
        </w:rPr>
        <w:t>元に戻る</w:t>
      </w:r>
    </w:p>
    <w:p w:rsidR="003E7FC1" w:rsidRDefault="0078332C">
      <w:r>
        <w:t>「出荷一覧から削除すると在庫も減る」というご要望は、この「引当が外れて有効在庫が戻る」という動きのことと理解しております。実在庫は動きません。</w:t>
      </w:r>
    </w:p>
    <w:p w:rsidR="003E7FC1" w:rsidRDefault="0078332C">
      <w:pPr>
        <w:pStyle w:val="Heading2"/>
      </w:pPr>
      <w:bookmarkStart w:id="23" w:name="_Toc239345652"/>
      <w:r>
        <w:t xml:space="preserve">5.4 </w:t>
      </w:r>
      <w:r>
        <w:t>ご回答いただいた</w:t>
      </w:r>
      <w:r>
        <w:t>3</w:t>
      </w:r>
      <w:r>
        <w:t>点の反映</w:t>
      </w:r>
      <w:bookmarkEnd w:id="23"/>
    </w:p>
    <w:p w:rsidR="003E7FC1" w:rsidRDefault="0078332C">
      <w:r>
        <w:t>9</w:t>
      </w:r>
      <w:r>
        <w:t>月</w:t>
      </w:r>
      <w:r>
        <w:t>2</w:t>
      </w:r>
      <w:r>
        <w:t>日にご回答いただいた内容は、いずれもデータベースの構造そのものに関わるものでした。以下のとおり反映しております。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274"/>
        <w:gridCol w:w="6354"/>
      </w:tblGrid>
      <w:tr w:rsidR="003E7FC1">
        <w:trPr>
          <w:tblHeader/>
        </w:trPr>
        <w:tc>
          <w:tcPr>
            <w:tcW w:w="3277" w:type="dxa"/>
            <w:shd w:val="clear" w:color="auto" w:fill="EFEFEF"/>
          </w:tcPr>
          <w:p w:rsidR="003E7FC1" w:rsidRDefault="0078332C">
            <w:pPr>
              <w:spacing w:before="20" w:after="20" w:line="240" w:lineRule="auto"/>
            </w:pPr>
            <w:r>
              <w:rPr>
                <w:b/>
                <w:sz w:val="18"/>
                <w:szCs w:val="18"/>
              </w:rPr>
              <w:t>ご回答</w:t>
            </w:r>
          </w:p>
        </w:tc>
        <w:tc>
          <w:tcPr>
            <w:tcW w:w="6361" w:type="dxa"/>
            <w:shd w:val="clear" w:color="auto" w:fill="EFEFEF"/>
          </w:tcPr>
          <w:p w:rsidR="003E7FC1" w:rsidRDefault="0078332C">
            <w:pPr>
              <w:spacing w:before="20" w:after="20" w:line="240" w:lineRule="auto"/>
            </w:pPr>
            <w:r>
              <w:rPr>
                <w:b/>
                <w:sz w:val="18"/>
                <w:szCs w:val="18"/>
              </w:rPr>
              <w:t>設計への反映</w:t>
            </w:r>
          </w:p>
        </w:tc>
      </w:tr>
      <w:tr w:rsidR="003E7FC1">
        <w:tc>
          <w:tcPr>
            <w:tcW w:w="3277" w:type="dxa"/>
          </w:tcPr>
          <w:p w:rsidR="003E7FC1" w:rsidRDefault="0078332C">
            <w:pPr>
              <w:spacing w:before="20" w:after="20" w:line="240" w:lineRule="auto"/>
            </w:pPr>
            <w:r>
              <w:rPr>
                <w:sz w:val="18"/>
                <w:szCs w:val="18"/>
              </w:rPr>
              <w:t>出荷一覧から削除すると引当が外れて有効在庫が戻る</w:t>
            </w:r>
          </w:p>
        </w:tc>
        <w:tc>
          <w:tcPr>
            <w:tcW w:w="6361" w:type="dxa"/>
          </w:tcPr>
          <w:p w:rsidR="003E7FC1" w:rsidRDefault="0078332C">
            <w:pPr>
              <w:spacing w:before="20" w:after="20" w:line="240" w:lineRule="auto"/>
            </w:pPr>
            <w:r>
              <w:rPr>
                <w:sz w:val="18"/>
                <w:szCs w:val="18"/>
              </w:rPr>
              <w:t>削除で減らすのは引当済の数だけとし、実在庫は動かさない構造にしました。</w:t>
            </w:r>
          </w:p>
        </w:tc>
      </w:tr>
      <w:tr w:rsidR="003E7FC1">
        <w:tc>
          <w:tcPr>
            <w:tcW w:w="3277" w:type="dxa"/>
          </w:tcPr>
          <w:p w:rsidR="003E7FC1" w:rsidRDefault="0078332C">
            <w:pPr>
              <w:spacing w:before="20" w:after="20" w:line="240" w:lineRule="auto"/>
            </w:pPr>
            <w:r>
              <w:rPr>
                <w:sz w:val="18"/>
                <w:szCs w:val="18"/>
              </w:rPr>
              <w:t>セット在庫ではなく、各商品から引き落とす</w:t>
            </w:r>
          </w:p>
        </w:tc>
        <w:tc>
          <w:tcPr>
            <w:tcW w:w="6361" w:type="dxa"/>
          </w:tcPr>
          <w:p w:rsidR="003E7FC1" w:rsidRDefault="0078332C">
            <w:pPr>
              <w:spacing w:before="20" w:after="20" w:line="240" w:lineRule="auto"/>
            </w:pPr>
            <w:r>
              <w:rPr>
                <w:sz w:val="18"/>
                <w:szCs w:val="18"/>
              </w:rPr>
              <w:t>セット商品には在庫の行を作らず、セット登録の内容に従って構成商品から引き落とします。</w:t>
            </w:r>
          </w:p>
        </w:tc>
      </w:tr>
      <w:tr w:rsidR="003E7FC1">
        <w:tc>
          <w:tcPr>
            <w:tcW w:w="3277" w:type="dxa"/>
          </w:tcPr>
          <w:p w:rsidR="003E7FC1" w:rsidRDefault="0078332C">
            <w:pPr>
              <w:spacing w:before="20" w:after="20" w:line="240" w:lineRule="auto"/>
            </w:pPr>
            <w:r>
              <w:rPr>
                <w:sz w:val="18"/>
                <w:szCs w:val="18"/>
              </w:rPr>
              <w:t>販売カテゴリーはマスタ登録して選ぶ</w:t>
            </w:r>
          </w:p>
        </w:tc>
        <w:tc>
          <w:tcPr>
            <w:tcW w:w="6361" w:type="dxa"/>
          </w:tcPr>
          <w:p w:rsidR="003E7FC1" w:rsidRDefault="0078332C">
            <w:pPr>
              <w:spacing w:before="20" w:after="20" w:line="240" w:lineRule="auto"/>
            </w:pPr>
            <w:r>
              <w:rPr>
                <w:sz w:val="18"/>
                <w:szCs w:val="18"/>
              </w:rPr>
              <w:t>取引先ごとの自由入力ではなく、マスタから選ぶ形式にしました。区分や分類はすべて同じ考え方で、プログラムに直接書き込まず、画面から追加・変更できるようにしています。</w:t>
            </w:r>
          </w:p>
        </w:tc>
      </w:tr>
    </w:tbl>
    <w:p w:rsidR="003E7FC1" w:rsidRDefault="003E7FC1"/>
    <w:p w:rsidR="003E7FC1" w:rsidRDefault="0078332C">
      <w:pPr>
        <w:pStyle w:val="Heading2"/>
      </w:pPr>
      <w:bookmarkStart w:id="24" w:name="_Toc239345653"/>
      <w:r>
        <w:t xml:space="preserve">5.5 </w:t>
      </w:r>
      <w:r>
        <w:t>壊れないための作り</w:t>
      </w:r>
      <w:bookmarkEnd w:id="24"/>
    </w:p>
    <w:p w:rsidR="003E7FC1" w:rsidRDefault="0078332C">
      <w:r>
        <w:t>基幹システムは、止まると業務が止まります。特に在庫と金額については、万が一プログラムに不具合があってもデータが壊れないよう、データベース側で以下を守るようにしています。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658"/>
        <w:gridCol w:w="5970"/>
      </w:tblGrid>
      <w:tr w:rsidR="003E7FC1">
        <w:trPr>
          <w:tblHeader/>
        </w:trPr>
        <w:tc>
          <w:tcPr>
            <w:tcW w:w="3662" w:type="dxa"/>
            <w:shd w:val="clear" w:color="auto" w:fill="EFEFEF"/>
          </w:tcPr>
          <w:p w:rsidR="003E7FC1" w:rsidRDefault="0078332C">
            <w:pPr>
              <w:spacing w:before="20" w:after="20" w:line="240" w:lineRule="auto"/>
            </w:pPr>
            <w:r>
              <w:rPr>
                <w:b/>
                <w:sz w:val="18"/>
                <w:szCs w:val="18"/>
              </w:rPr>
              <w:t>守っていること</w:t>
            </w:r>
          </w:p>
        </w:tc>
        <w:tc>
          <w:tcPr>
            <w:tcW w:w="5976" w:type="dxa"/>
            <w:shd w:val="clear" w:color="auto" w:fill="EFEFEF"/>
          </w:tcPr>
          <w:p w:rsidR="003E7FC1" w:rsidRDefault="0078332C">
            <w:pPr>
              <w:spacing w:before="20" w:after="20" w:line="240" w:lineRule="auto"/>
            </w:pPr>
            <w:r>
              <w:rPr>
                <w:b/>
                <w:sz w:val="18"/>
                <w:szCs w:val="18"/>
              </w:rPr>
              <w:t>意味</w:t>
            </w:r>
          </w:p>
        </w:tc>
      </w:tr>
      <w:tr w:rsidR="003E7FC1">
        <w:tc>
          <w:tcPr>
            <w:tcW w:w="3662" w:type="dxa"/>
          </w:tcPr>
          <w:p w:rsidR="003E7FC1" w:rsidRDefault="0078332C">
            <w:pPr>
              <w:spacing w:before="20" w:after="20" w:line="240" w:lineRule="auto"/>
            </w:pPr>
            <w:r>
              <w:rPr>
                <w:sz w:val="18"/>
                <w:szCs w:val="18"/>
              </w:rPr>
              <w:t>有効在庫を超える引当はできない</w:t>
            </w:r>
          </w:p>
        </w:tc>
        <w:tc>
          <w:tcPr>
            <w:tcW w:w="5976" w:type="dxa"/>
          </w:tcPr>
          <w:p w:rsidR="003E7FC1" w:rsidRDefault="0078332C">
            <w:pPr>
              <w:spacing w:before="20" w:after="20" w:line="240" w:lineRule="auto"/>
            </w:pPr>
            <w:r>
              <w:rPr>
                <w:sz w:val="18"/>
                <w:szCs w:val="18"/>
              </w:rPr>
              <w:t>手元にない在庫を約束してしまうことを防ぎます。</w:t>
            </w:r>
          </w:p>
        </w:tc>
      </w:tr>
      <w:tr w:rsidR="003E7FC1">
        <w:tc>
          <w:tcPr>
            <w:tcW w:w="3662" w:type="dxa"/>
          </w:tcPr>
          <w:p w:rsidR="003E7FC1" w:rsidRDefault="0078332C">
            <w:pPr>
              <w:spacing w:before="20" w:after="20" w:line="240" w:lineRule="auto"/>
            </w:pPr>
            <w:r>
              <w:rPr>
                <w:sz w:val="18"/>
                <w:szCs w:val="18"/>
              </w:rPr>
              <w:t>実在庫はマイナスにならない</w:t>
            </w:r>
          </w:p>
        </w:tc>
        <w:tc>
          <w:tcPr>
            <w:tcW w:w="5976" w:type="dxa"/>
          </w:tcPr>
          <w:p w:rsidR="003E7FC1" w:rsidRDefault="0078332C">
            <w:pPr>
              <w:spacing w:before="20" w:after="20" w:line="240" w:lineRule="auto"/>
            </w:pPr>
            <w:r>
              <w:rPr>
                <w:sz w:val="18"/>
                <w:szCs w:val="18"/>
              </w:rPr>
              <w:t>—</w:t>
            </w:r>
          </w:p>
        </w:tc>
      </w:tr>
      <w:tr w:rsidR="003E7FC1">
        <w:tc>
          <w:tcPr>
            <w:tcW w:w="3662" w:type="dxa"/>
          </w:tcPr>
          <w:p w:rsidR="003E7FC1" w:rsidRDefault="0078332C">
            <w:pPr>
              <w:spacing w:before="20" w:after="20" w:line="240" w:lineRule="auto"/>
            </w:pPr>
            <w:r>
              <w:rPr>
                <w:sz w:val="18"/>
                <w:szCs w:val="18"/>
              </w:rPr>
              <w:t>在庫移動履歴は書き換え・削除ができない</w:t>
            </w:r>
          </w:p>
        </w:tc>
        <w:tc>
          <w:tcPr>
            <w:tcW w:w="5976" w:type="dxa"/>
          </w:tcPr>
          <w:p w:rsidR="003E7FC1" w:rsidRDefault="0078332C">
            <w:pPr>
              <w:spacing w:before="20" w:after="20" w:line="240" w:lineRule="auto"/>
            </w:pPr>
            <w:r>
              <w:rPr>
                <w:sz w:val="18"/>
                <w:szCs w:val="18"/>
              </w:rPr>
              <w:t>「いつ誰が何をしたか」を必ず追えるようにします。</w:t>
            </w:r>
          </w:p>
        </w:tc>
      </w:tr>
      <w:tr w:rsidR="003E7FC1">
        <w:tc>
          <w:tcPr>
            <w:tcW w:w="3662" w:type="dxa"/>
          </w:tcPr>
          <w:p w:rsidR="003E7FC1" w:rsidRDefault="0078332C">
            <w:pPr>
              <w:spacing w:before="20" w:after="20" w:line="240" w:lineRule="auto"/>
            </w:pPr>
            <w:r>
              <w:rPr>
                <w:sz w:val="18"/>
                <w:szCs w:val="18"/>
              </w:rPr>
              <w:t>同じ</w:t>
            </w:r>
            <w:r>
              <w:rPr>
                <w:sz w:val="18"/>
                <w:szCs w:val="18"/>
              </w:rPr>
              <w:t>CSV</w:t>
            </w:r>
            <w:r>
              <w:rPr>
                <w:sz w:val="18"/>
                <w:szCs w:val="18"/>
              </w:rPr>
              <w:t>を</w:t>
            </w:r>
            <w:r>
              <w:rPr>
                <w:sz w:val="18"/>
                <w:szCs w:val="18"/>
              </w:rPr>
              <w:t>2</w:t>
            </w:r>
            <w:r>
              <w:rPr>
                <w:sz w:val="18"/>
                <w:szCs w:val="18"/>
              </w:rPr>
              <w:t>回取り込んでも二重計上しない</w:t>
            </w:r>
          </w:p>
        </w:tc>
        <w:tc>
          <w:tcPr>
            <w:tcW w:w="5976" w:type="dxa"/>
          </w:tcPr>
          <w:p w:rsidR="003E7FC1" w:rsidRDefault="0078332C">
            <w:pPr>
              <w:spacing w:before="20" w:after="20" w:line="240" w:lineRule="auto"/>
            </w:pPr>
            <w:r>
              <w:rPr>
                <w:sz w:val="18"/>
                <w:szCs w:val="18"/>
              </w:rPr>
              <w:t>取込ミスによる数字のずれを防ぎます。</w:t>
            </w:r>
          </w:p>
        </w:tc>
      </w:tr>
      <w:tr w:rsidR="003E7FC1">
        <w:tc>
          <w:tcPr>
            <w:tcW w:w="3662" w:type="dxa"/>
          </w:tcPr>
          <w:p w:rsidR="003E7FC1" w:rsidRDefault="0078332C">
            <w:pPr>
              <w:spacing w:before="20" w:after="20" w:line="240" w:lineRule="auto"/>
            </w:pPr>
            <w:r>
              <w:rPr>
                <w:sz w:val="18"/>
                <w:szCs w:val="18"/>
              </w:rPr>
              <w:t>同じ締め期間で二重に請求できない</w:t>
            </w:r>
          </w:p>
        </w:tc>
        <w:tc>
          <w:tcPr>
            <w:tcW w:w="5976" w:type="dxa"/>
          </w:tcPr>
          <w:p w:rsidR="003E7FC1" w:rsidRDefault="0078332C">
            <w:pPr>
              <w:spacing w:before="20" w:after="20" w:line="240" w:lineRule="auto"/>
            </w:pPr>
            <w:r>
              <w:rPr>
                <w:sz w:val="18"/>
                <w:szCs w:val="18"/>
              </w:rPr>
              <w:t>—</w:t>
            </w:r>
          </w:p>
        </w:tc>
      </w:tr>
      <w:tr w:rsidR="003E7FC1">
        <w:tc>
          <w:tcPr>
            <w:tcW w:w="3662" w:type="dxa"/>
          </w:tcPr>
          <w:p w:rsidR="003E7FC1" w:rsidRDefault="0078332C">
            <w:pPr>
              <w:spacing w:before="20" w:after="20" w:line="240" w:lineRule="auto"/>
            </w:pPr>
            <w:r>
              <w:rPr>
                <w:sz w:val="18"/>
                <w:szCs w:val="18"/>
              </w:rPr>
              <w:lastRenderedPageBreak/>
              <w:t>4</w:t>
            </w:r>
            <w:r>
              <w:rPr>
                <w:sz w:val="18"/>
                <w:szCs w:val="18"/>
              </w:rPr>
              <w:t>名が同時に操作しても在庫が食い違わない</w:t>
            </w:r>
          </w:p>
        </w:tc>
        <w:tc>
          <w:tcPr>
            <w:tcW w:w="5976" w:type="dxa"/>
          </w:tcPr>
          <w:p w:rsidR="003E7FC1" w:rsidRDefault="0078332C">
            <w:pPr>
              <w:spacing w:before="20" w:after="20" w:line="240" w:lineRule="auto"/>
            </w:pPr>
            <w:r>
              <w:rPr>
                <w:sz w:val="18"/>
                <w:szCs w:val="18"/>
              </w:rPr>
              <w:t>同じ商品に同時に引当が走っても、合計が在庫を超えないようにします。</w:t>
            </w:r>
          </w:p>
        </w:tc>
      </w:tr>
    </w:tbl>
    <w:p w:rsidR="003E7FC1" w:rsidRDefault="003E7FC1"/>
    <w:p w:rsidR="003E7FC1" w:rsidRDefault="0078332C">
      <w:r>
        <w:t>これらはプログラムの中だけで判定するのではなく、データベース自体の決まりごととして設定しています。</w:t>
      </w:r>
    </w:p>
    <w:p w:rsidR="003E7FC1" w:rsidRDefault="0078332C">
      <w:pPr>
        <w:pStyle w:val="Heading2"/>
      </w:pPr>
      <w:bookmarkStart w:id="25" w:name="_Toc239345654"/>
      <w:r>
        <w:t xml:space="preserve">5.6 </w:t>
      </w:r>
      <w:r>
        <w:t>なぜ最初にすべて設計するのか</w:t>
      </w:r>
      <w:bookmarkEnd w:id="25"/>
    </w:p>
    <w:p w:rsidR="003E7FC1" w:rsidRDefault="0078332C">
      <w:r>
        <w:t>開発は</w:t>
      </w:r>
      <w:r>
        <w:t>3</w:t>
      </w:r>
      <w:r>
        <w:t>つの部に分けて進めますが（第</w:t>
      </w:r>
      <w:r>
        <w:t>7</w:t>
      </w:r>
      <w:r>
        <w:t>章）、データベースだけは最初に一度、</w:t>
      </w:r>
      <w:r>
        <w:t>3</w:t>
      </w:r>
      <w:r>
        <w:t>つの部すべてを見て設計しています。</w:t>
      </w:r>
    </w:p>
    <w:p w:rsidR="003E7FC1" w:rsidRDefault="0078332C">
      <w:r>
        <w:t>理由は、後から足すと作り直しになるためです。たとえば請求の要件は、受注の段階でどの税率で記録しておくかを決め</w:t>
      </w:r>
      <w:r>
        <w:t>てしまいます。ロイヤリティの要件は、単価の履歴を残すかどうかを決めてしまいます。これらを第</w:t>
      </w:r>
      <w:r>
        <w:t>2</w:t>
      </w:r>
      <w:r>
        <w:t>部の開発時に初めて考えると、すでに本番で使っているデータを入れ替える作業が発生します。</w:t>
      </w:r>
    </w:p>
    <w:p w:rsidR="003E7FC1" w:rsidRDefault="0078332C">
      <w:r>
        <w:t>そのため、第</w:t>
      </w:r>
      <w:r>
        <w:t>1</w:t>
      </w:r>
      <w:r>
        <w:t>部でしか使わない表も含めて、</w:t>
      </w:r>
      <w:r>
        <w:t>63</w:t>
      </w:r>
      <w:r>
        <w:t>の表をすべて最初に確定させています。</w:t>
      </w:r>
    </w:p>
    <w:p w:rsidR="003E7FC1" w:rsidRDefault="0078332C">
      <w:pPr>
        <w:pStyle w:val="Heading2"/>
      </w:pPr>
      <w:bookmarkStart w:id="26" w:name="_Toc239345655"/>
      <w:r>
        <w:t xml:space="preserve">5.7 </w:t>
      </w:r>
      <w:r>
        <w:t>動作の確認について</w:t>
      </w:r>
      <w:bookmarkEnd w:id="26"/>
    </w:p>
    <w:p w:rsidR="003E7FC1" w:rsidRDefault="0078332C">
      <w:r>
        <w:t>設計は書面だけで終わらせず、実際にデータベースを構築して動作を確認しました。上記</w:t>
      </w:r>
      <w:r>
        <w:t>5.3</w:t>
      </w:r>
      <w:r>
        <w:t>から</w:t>
      </w:r>
      <w:r>
        <w:t>5.5</w:t>
      </w:r>
      <w:r>
        <w:t>でご説明した内容が、設計どおりに動くことを</w:t>
      </w:r>
      <w:r>
        <w:t>27</w:t>
      </w:r>
      <w:r>
        <w:t>項目のテストで検証しています。すべて問題なく通っております。</w:t>
      </w:r>
    </w:p>
    <w:p w:rsidR="003E7FC1" w:rsidRDefault="0078332C">
      <w:pPr>
        <w:pStyle w:val="Heading1"/>
      </w:pPr>
      <w:bookmarkStart w:id="27" w:name="_Toc239345656"/>
      <w:r>
        <w:lastRenderedPageBreak/>
        <w:t xml:space="preserve">6. </w:t>
      </w:r>
      <w:r>
        <w:t>システム構成</w:t>
      </w:r>
      <w:bookmarkEnd w:id="27"/>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2503"/>
        <w:gridCol w:w="7125"/>
      </w:tblGrid>
      <w:tr w:rsidR="003E7FC1">
        <w:trPr>
          <w:tblHeader/>
        </w:trPr>
        <w:tc>
          <w:tcPr>
            <w:tcW w:w="2506" w:type="dxa"/>
            <w:shd w:val="clear" w:color="auto" w:fill="EFEFEF"/>
          </w:tcPr>
          <w:p w:rsidR="003E7FC1" w:rsidRDefault="0078332C">
            <w:pPr>
              <w:spacing w:before="20" w:after="20" w:line="240" w:lineRule="auto"/>
            </w:pPr>
            <w:r>
              <w:rPr>
                <w:b/>
                <w:sz w:val="18"/>
                <w:szCs w:val="18"/>
              </w:rPr>
              <w:t>項目</w:t>
            </w:r>
          </w:p>
        </w:tc>
        <w:tc>
          <w:tcPr>
            <w:tcW w:w="7132" w:type="dxa"/>
            <w:shd w:val="clear" w:color="auto" w:fill="EFEFEF"/>
          </w:tcPr>
          <w:p w:rsidR="003E7FC1" w:rsidRDefault="0078332C">
            <w:pPr>
              <w:spacing w:before="20" w:after="20" w:line="240" w:lineRule="auto"/>
            </w:pPr>
            <w:r>
              <w:rPr>
                <w:b/>
                <w:sz w:val="18"/>
                <w:szCs w:val="18"/>
              </w:rPr>
              <w:t>内容</w:t>
            </w:r>
          </w:p>
        </w:tc>
      </w:tr>
      <w:tr w:rsidR="003E7FC1">
        <w:tc>
          <w:tcPr>
            <w:tcW w:w="2506" w:type="dxa"/>
          </w:tcPr>
          <w:p w:rsidR="003E7FC1" w:rsidRDefault="0078332C">
            <w:pPr>
              <w:spacing w:before="20" w:after="20" w:line="240" w:lineRule="auto"/>
            </w:pPr>
            <w:r>
              <w:rPr>
                <w:sz w:val="18"/>
                <w:szCs w:val="18"/>
              </w:rPr>
              <w:t>データベース</w:t>
            </w:r>
          </w:p>
        </w:tc>
        <w:tc>
          <w:tcPr>
            <w:tcW w:w="7132" w:type="dxa"/>
          </w:tcPr>
          <w:p w:rsidR="003E7FC1" w:rsidRDefault="0078332C">
            <w:pPr>
              <w:spacing w:before="20" w:after="20" w:line="240" w:lineRule="auto"/>
            </w:pPr>
            <w:r>
              <w:rPr>
                <w:sz w:val="18"/>
                <w:szCs w:val="18"/>
              </w:rPr>
              <w:t>PostgreSQL</w:t>
            </w:r>
            <w:r>
              <w:rPr>
                <w:sz w:val="18"/>
                <w:szCs w:val="18"/>
              </w:rPr>
              <w:t>（オープンソースのため、ライセンス費用はかかりません）</w:t>
            </w:r>
          </w:p>
        </w:tc>
      </w:tr>
      <w:tr w:rsidR="003E7FC1">
        <w:tc>
          <w:tcPr>
            <w:tcW w:w="2506" w:type="dxa"/>
          </w:tcPr>
          <w:p w:rsidR="003E7FC1" w:rsidRDefault="0078332C">
            <w:pPr>
              <w:spacing w:before="20" w:after="20" w:line="240" w:lineRule="auto"/>
            </w:pPr>
            <w:r>
              <w:rPr>
                <w:sz w:val="18"/>
                <w:szCs w:val="18"/>
              </w:rPr>
              <w:t>利用方法</w:t>
            </w:r>
          </w:p>
        </w:tc>
        <w:tc>
          <w:tcPr>
            <w:tcW w:w="7132" w:type="dxa"/>
          </w:tcPr>
          <w:p w:rsidR="003E7FC1" w:rsidRDefault="0078332C">
            <w:pPr>
              <w:spacing w:before="20" w:after="20" w:line="240" w:lineRule="auto"/>
            </w:pPr>
            <w:r>
              <w:rPr>
                <w:sz w:val="18"/>
                <w:szCs w:val="18"/>
              </w:rPr>
              <w:t>ブラウザ（</w:t>
            </w:r>
            <w:r>
              <w:rPr>
                <w:sz w:val="18"/>
                <w:szCs w:val="18"/>
              </w:rPr>
              <w:t xml:space="preserve">Chrome </w:t>
            </w:r>
            <w:r>
              <w:rPr>
                <w:sz w:val="18"/>
                <w:szCs w:val="18"/>
              </w:rPr>
              <w:t>または</w:t>
            </w:r>
            <w:r>
              <w:rPr>
                <w:sz w:val="18"/>
                <w:szCs w:val="18"/>
              </w:rPr>
              <w:t xml:space="preserve"> Edge</w:t>
            </w:r>
            <w:r>
              <w:rPr>
                <w:sz w:val="18"/>
                <w:szCs w:val="18"/>
              </w:rPr>
              <w:t>）でご利用いただきます。専用ソフトのインストールは不要です。</w:t>
            </w:r>
          </w:p>
        </w:tc>
      </w:tr>
      <w:tr w:rsidR="003E7FC1">
        <w:tc>
          <w:tcPr>
            <w:tcW w:w="2506" w:type="dxa"/>
          </w:tcPr>
          <w:p w:rsidR="003E7FC1" w:rsidRDefault="0078332C">
            <w:pPr>
              <w:spacing w:before="20" w:after="20" w:line="240" w:lineRule="auto"/>
            </w:pPr>
            <w:r>
              <w:rPr>
                <w:sz w:val="18"/>
                <w:szCs w:val="18"/>
              </w:rPr>
              <w:t>物流センター</w:t>
            </w:r>
          </w:p>
        </w:tc>
        <w:tc>
          <w:tcPr>
            <w:tcW w:w="7132" w:type="dxa"/>
          </w:tcPr>
          <w:p w:rsidR="003E7FC1" w:rsidRDefault="0078332C">
            <w:pPr>
              <w:spacing w:before="20" w:after="20" w:line="240" w:lineRule="auto"/>
            </w:pPr>
            <w:r>
              <w:rPr>
                <w:sz w:val="18"/>
                <w:szCs w:val="18"/>
              </w:rPr>
              <w:t>センターの</w:t>
            </w:r>
            <w:r>
              <w:rPr>
                <w:sz w:val="18"/>
                <w:szCs w:val="18"/>
              </w:rPr>
              <w:t>PC</w:t>
            </w:r>
            <w:r>
              <w:rPr>
                <w:sz w:val="18"/>
                <w:szCs w:val="18"/>
              </w:rPr>
              <w:t>のブラウザから直接操作・印刷できます。これまでどおり遠隔操作で運用いただくことも可能です。</w:t>
            </w:r>
          </w:p>
        </w:tc>
      </w:tr>
      <w:tr w:rsidR="003E7FC1">
        <w:tc>
          <w:tcPr>
            <w:tcW w:w="2506" w:type="dxa"/>
          </w:tcPr>
          <w:p w:rsidR="003E7FC1" w:rsidRDefault="0078332C">
            <w:pPr>
              <w:spacing w:before="20" w:after="20" w:line="240" w:lineRule="auto"/>
            </w:pPr>
            <w:r>
              <w:rPr>
                <w:sz w:val="18"/>
                <w:szCs w:val="18"/>
              </w:rPr>
              <w:t>サーバー</w:t>
            </w:r>
          </w:p>
        </w:tc>
        <w:tc>
          <w:tcPr>
            <w:tcW w:w="7132" w:type="dxa"/>
          </w:tcPr>
          <w:p w:rsidR="003E7FC1" w:rsidRDefault="0078332C">
            <w:pPr>
              <w:spacing w:before="20" w:after="20" w:line="240" w:lineRule="auto"/>
            </w:pPr>
            <w:r>
              <w:rPr>
                <w:sz w:val="18"/>
                <w:szCs w:val="18"/>
              </w:rPr>
              <w:t>クラウドまたは社内設置。どちらでも同じ構成で動きます。クラウドの場合は月額数千円程度を見込んでいます。</w:t>
            </w:r>
          </w:p>
        </w:tc>
      </w:tr>
      <w:tr w:rsidR="003E7FC1">
        <w:tc>
          <w:tcPr>
            <w:tcW w:w="2506" w:type="dxa"/>
          </w:tcPr>
          <w:p w:rsidR="003E7FC1" w:rsidRDefault="0078332C">
            <w:pPr>
              <w:spacing w:before="20" w:after="20" w:line="240" w:lineRule="auto"/>
            </w:pPr>
            <w:r>
              <w:rPr>
                <w:sz w:val="18"/>
                <w:szCs w:val="18"/>
              </w:rPr>
              <w:t>バックアップ</w:t>
            </w:r>
          </w:p>
        </w:tc>
        <w:tc>
          <w:tcPr>
            <w:tcW w:w="7132" w:type="dxa"/>
          </w:tcPr>
          <w:p w:rsidR="003E7FC1" w:rsidRDefault="0078332C">
            <w:pPr>
              <w:spacing w:before="20" w:after="20" w:line="240" w:lineRule="auto"/>
            </w:pPr>
            <w:r>
              <w:rPr>
                <w:sz w:val="18"/>
                <w:szCs w:val="18"/>
              </w:rPr>
              <w:t>毎日のバックアップに加え、任意の時点に戻せる仕組みを構成します。</w:t>
            </w:r>
          </w:p>
        </w:tc>
      </w:tr>
      <w:tr w:rsidR="003E7FC1">
        <w:tc>
          <w:tcPr>
            <w:tcW w:w="2506" w:type="dxa"/>
          </w:tcPr>
          <w:p w:rsidR="003E7FC1" w:rsidRDefault="0078332C">
            <w:pPr>
              <w:spacing w:before="20" w:after="20" w:line="240" w:lineRule="auto"/>
            </w:pPr>
            <w:r>
              <w:rPr>
                <w:sz w:val="18"/>
                <w:szCs w:val="18"/>
              </w:rPr>
              <w:t>権限</w:t>
            </w:r>
          </w:p>
        </w:tc>
        <w:tc>
          <w:tcPr>
            <w:tcW w:w="7132" w:type="dxa"/>
          </w:tcPr>
          <w:p w:rsidR="003E7FC1" w:rsidRDefault="0078332C">
            <w:pPr>
              <w:spacing w:before="20" w:after="20" w:line="240" w:lineRule="auto"/>
            </w:pPr>
            <w:r>
              <w:rPr>
                <w:sz w:val="18"/>
                <w:szCs w:val="18"/>
              </w:rPr>
              <w:t>原価・仕入単価・ロイヤリティは、閲覧のみの方には表示されません。</w:t>
            </w:r>
          </w:p>
        </w:tc>
      </w:tr>
    </w:tbl>
    <w:p w:rsidR="003E7FC1" w:rsidRDefault="003E7FC1"/>
    <w:p w:rsidR="003E7FC1" w:rsidRDefault="0078332C">
      <w:r>
        <w:t>通販の受注データにはお客様の氏名・住所・電話番号が含まれます。クラウドを選択される場合は、データの保管場所が説明できるよう国内のサーバーをお勧めしております。</w:t>
      </w:r>
    </w:p>
    <w:p w:rsidR="003E7FC1" w:rsidRDefault="0078332C">
      <w:pPr>
        <w:pStyle w:val="Heading1"/>
      </w:pPr>
      <w:bookmarkStart w:id="28" w:name="_Toc239345657"/>
      <w:r>
        <w:lastRenderedPageBreak/>
        <w:t xml:space="preserve">7. </w:t>
      </w:r>
      <w:r>
        <w:t>開発の進め方</w:t>
      </w:r>
      <w:bookmarkEnd w:id="28"/>
    </w:p>
    <w:p w:rsidR="003E7FC1" w:rsidRDefault="0078332C">
      <w:r>
        <w:t>3</w:t>
      </w:r>
      <w:r>
        <w:t>つの部に分けて進めます。それぞれ単独で本番投入でき、楽楽販売と並行して動かしながら段階的に切り替えられます。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771"/>
        <w:gridCol w:w="2503"/>
        <w:gridCol w:w="6354"/>
      </w:tblGrid>
      <w:tr w:rsidR="003E7FC1">
        <w:trPr>
          <w:tblHeader/>
        </w:trPr>
        <w:tc>
          <w:tcPr>
            <w:tcW w:w="771" w:type="dxa"/>
            <w:shd w:val="clear" w:color="auto" w:fill="EFEFEF"/>
          </w:tcPr>
          <w:p w:rsidR="003E7FC1" w:rsidRDefault="0078332C">
            <w:pPr>
              <w:spacing w:before="20" w:after="20" w:line="240" w:lineRule="auto"/>
            </w:pPr>
            <w:r>
              <w:rPr>
                <w:b/>
                <w:sz w:val="18"/>
                <w:szCs w:val="18"/>
              </w:rPr>
              <w:t>部</w:t>
            </w:r>
          </w:p>
        </w:tc>
        <w:tc>
          <w:tcPr>
            <w:tcW w:w="2506" w:type="dxa"/>
            <w:shd w:val="clear" w:color="auto" w:fill="EFEFEF"/>
          </w:tcPr>
          <w:p w:rsidR="003E7FC1" w:rsidRDefault="0078332C">
            <w:pPr>
              <w:spacing w:before="20" w:after="20" w:line="240" w:lineRule="auto"/>
            </w:pPr>
            <w:r>
              <w:rPr>
                <w:b/>
                <w:sz w:val="18"/>
                <w:szCs w:val="18"/>
              </w:rPr>
              <w:t>内容</w:t>
            </w:r>
          </w:p>
        </w:tc>
        <w:tc>
          <w:tcPr>
            <w:tcW w:w="6361" w:type="dxa"/>
            <w:shd w:val="clear" w:color="auto" w:fill="EFEFEF"/>
          </w:tcPr>
          <w:p w:rsidR="003E7FC1" w:rsidRDefault="0078332C">
            <w:pPr>
              <w:spacing w:before="20" w:after="20" w:line="240" w:lineRule="auto"/>
            </w:pPr>
            <w:r>
              <w:rPr>
                <w:b/>
                <w:sz w:val="18"/>
                <w:szCs w:val="18"/>
              </w:rPr>
              <w:t>この部が終わった時点でできること</w:t>
            </w:r>
          </w:p>
        </w:tc>
      </w:tr>
      <w:tr w:rsidR="003E7FC1">
        <w:tc>
          <w:tcPr>
            <w:tcW w:w="771" w:type="dxa"/>
          </w:tcPr>
          <w:p w:rsidR="003E7FC1" w:rsidRDefault="0078332C">
            <w:pPr>
              <w:spacing w:before="20" w:after="20" w:line="240" w:lineRule="auto"/>
              <w:jc w:val="center"/>
            </w:pPr>
            <w:r>
              <w:rPr>
                <w:sz w:val="18"/>
                <w:szCs w:val="18"/>
              </w:rPr>
              <w:t>第</w:t>
            </w:r>
            <w:r>
              <w:rPr>
                <w:sz w:val="18"/>
                <w:szCs w:val="18"/>
              </w:rPr>
              <w:t>1</w:t>
            </w:r>
            <w:r>
              <w:rPr>
                <w:sz w:val="18"/>
                <w:szCs w:val="18"/>
              </w:rPr>
              <w:t>部</w:t>
            </w:r>
          </w:p>
        </w:tc>
        <w:tc>
          <w:tcPr>
            <w:tcW w:w="2506" w:type="dxa"/>
          </w:tcPr>
          <w:p w:rsidR="003E7FC1" w:rsidRDefault="0078332C">
            <w:pPr>
              <w:spacing w:before="20" w:after="20" w:line="240" w:lineRule="auto"/>
            </w:pPr>
            <w:r>
              <w:rPr>
                <w:sz w:val="18"/>
                <w:szCs w:val="18"/>
              </w:rPr>
              <w:t>マスタ・在庫・受注・出荷指示</w:t>
            </w:r>
          </w:p>
        </w:tc>
        <w:tc>
          <w:tcPr>
            <w:tcW w:w="6361" w:type="dxa"/>
          </w:tcPr>
          <w:p w:rsidR="003E7FC1" w:rsidRDefault="0078332C">
            <w:pPr>
              <w:spacing w:before="20" w:after="20" w:line="240" w:lineRule="auto"/>
            </w:pPr>
            <w:r>
              <w:rPr>
                <w:sz w:val="18"/>
                <w:szCs w:val="18"/>
              </w:rPr>
              <w:t>作業</w:t>
            </w:r>
            <w:r>
              <w:rPr>
                <w:sz w:val="18"/>
                <w:szCs w:val="18"/>
              </w:rPr>
              <w:t>4</w:t>
            </w:r>
            <w:r>
              <w:rPr>
                <w:sz w:val="18"/>
                <w:szCs w:val="18"/>
              </w:rPr>
              <w:t>名の方が、楽楽販売を開かずに</w:t>
            </w:r>
            <w:r>
              <w:rPr>
                <w:sz w:val="18"/>
                <w:szCs w:val="18"/>
              </w:rPr>
              <w:t>1</w:t>
            </w:r>
            <w:r>
              <w:rPr>
                <w:sz w:val="18"/>
                <w:szCs w:val="18"/>
              </w:rPr>
              <w:t>日の業務を終えられます。物流センターで現行と同じ帳票がまとめて出力できます。請求は引き続き楽楽販売で行います。</w:t>
            </w:r>
          </w:p>
        </w:tc>
      </w:tr>
      <w:tr w:rsidR="003E7FC1">
        <w:tc>
          <w:tcPr>
            <w:tcW w:w="771" w:type="dxa"/>
          </w:tcPr>
          <w:p w:rsidR="003E7FC1" w:rsidRDefault="0078332C">
            <w:pPr>
              <w:spacing w:before="20" w:after="20" w:line="240" w:lineRule="auto"/>
              <w:jc w:val="center"/>
            </w:pPr>
            <w:r>
              <w:rPr>
                <w:sz w:val="18"/>
                <w:szCs w:val="18"/>
              </w:rPr>
              <w:t>第</w:t>
            </w:r>
            <w:r>
              <w:rPr>
                <w:sz w:val="18"/>
                <w:szCs w:val="18"/>
              </w:rPr>
              <w:t>2</w:t>
            </w:r>
            <w:r>
              <w:rPr>
                <w:sz w:val="18"/>
                <w:szCs w:val="18"/>
              </w:rPr>
              <w:t>部</w:t>
            </w:r>
          </w:p>
        </w:tc>
        <w:tc>
          <w:tcPr>
            <w:tcW w:w="2506" w:type="dxa"/>
          </w:tcPr>
          <w:p w:rsidR="003E7FC1" w:rsidRDefault="0078332C">
            <w:pPr>
              <w:spacing w:before="20" w:after="20" w:line="240" w:lineRule="auto"/>
            </w:pPr>
            <w:r>
              <w:rPr>
                <w:sz w:val="18"/>
                <w:szCs w:val="18"/>
              </w:rPr>
              <w:t>請求・売掛・仕入・買掛・入出金・ロイヤリティ</w:t>
            </w:r>
          </w:p>
        </w:tc>
        <w:tc>
          <w:tcPr>
            <w:tcW w:w="6361" w:type="dxa"/>
          </w:tcPr>
          <w:p w:rsidR="003E7FC1" w:rsidRDefault="0078332C">
            <w:pPr>
              <w:spacing w:before="20" w:after="20" w:line="240" w:lineRule="auto"/>
            </w:pPr>
            <w:r>
              <w:rPr>
                <w:sz w:val="18"/>
                <w:szCs w:val="18"/>
              </w:rPr>
              <w:t>1</w:t>
            </w:r>
            <w:r>
              <w:rPr>
                <w:sz w:val="18"/>
                <w:szCs w:val="18"/>
              </w:rPr>
              <w:t>回の月次締めが本システムで完結します。並行して流した結果が現行と一致することを確認したうえで切り替えます。この時点で楽楽販売の請求機能を止められます。</w:t>
            </w:r>
          </w:p>
        </w:tc>
      </w:tr>
      <w:tr w:rsidR="003E7FC1">
        <w:tc>
          <w:tcPr>
            <w:tcW w:w="771" w:type="dxa"/>
          </w:tcPr>
          <w:p w:rsidR="003E7FC1" w:rsidRDefault="0078332C">
            <w:pPr>
              <w:spacing w:before="20" w:after="20" w:line="240" w:lineRule="auto"/>
              <w:jc w:val="center"/>
            </w:pPr>
            <w:r>
              <w:rPr>
                <w:sz w:val="18"/>
                <w:szCs w:val="18"/>
              </w:rPr>
              <w:t>第</w:t>
            </w:r>
            <w:r>
              <w:rPr>
                <w:sz w:val="18"/>
                <w:szCs w:val="18"/>
              </w:rPr>
              <w:t>3</w:t>
            </w:r>
            <w:r>
              <w:rPr>
                <w:sz w:val="18"/>
                <w:szCs w:val="18"/>
              </w:rPr>
              <w:t>部</w:t>
            </w:r>
          </w:p>
        </w:tc>
        <w:tc>
          <w:tcPr>
            <w:tcW w:w="2506" w:type="dxa"/>
          </w:tcPr>
          <w:p w:rsidR="003E7FC1" w:rsidRDefault="0078332C">
            <w:pPr>
              <w:spacing w:before="20" w:after="20" w:line="240" w:lineRule="auto"/>
            </w:pPr>
            <w:r>
              <w:rPr>
                <w:sz w:val="18"/>
                <w:szCs w:val="18"/>
              </w:rPr>
              <w:t>確保数・</w:t>
            </w:r>
            <w:r>
              <w:rPr>
                <w:sz w:val="18"/>
                <w:szCs w:val="18"/>
              </w:rPr>
              <w:t>Amazon</w:t>
            </w:r>
            <w:r>
              <w:rPr>
                <w:sz w:val="18"/>
                <w:szCs w:val="18"/>
              </w:rPr>
              <w:t>連携・集計・バーコード・データ移行</w:t>
            </w:r>
          </w:p>
        </w:tc>
        <w:tc>
          <w:tcPr>
            <w:tcW w:w="6361" w:type="dxa"/>
          </w:tcPr>
          <w:p w:rsidR="003E7FC1" w:rsidRDefault="0078332C">
            <w:pPr>
              <w:spacing w:before="20" w:after="20" w:line="240" w:lineRule="auto"/>
            </w:pPr>
            <w:r>
              <w:rPr>
                <w:sz w:val="18"/>
                <w:szCs w:val="18"/>
              </w:rPr>
              <w:t>通販受注の手入力がなくなります。締めの翌営業日には月次の実績が出せます。楽楽販売の契約を終了できます。</w:t>
            </w:r>
          </w:p>
        </w:tc>
      </w:tr>
    </w:tbl>
    <w:p w:rsidR="003E7FC1" w:rsidRDefault="003E7FC1"/>
    <w:p w:rsidR="003E7FC1" w:rsidRDefault="0078332C">
      <w:r>
        <w:t>この順番にしている理由は、第</w:t>
      </w:r>
      <w:r>
        <w:t>1</w:t>
      </w:r>
      <w:r>
        <w:t>部が毎日の業務そのものであり、他のすべてがマスタに依存しているためです。第</w:t>
      </w:r>
      <w:r>
        <w:t>2</w:t>
      </w:r>
      <w:r>
        <w:t>部は締め</w:t>
      </w:r>
      <w:r>
        <w:t>1</w:t>
      </w:r>
      <w:r>
        <w:t>サイクル分だけ遅らせても、その間は楽楽販売で請求を出せます。第</w:t>
      </w:r>
      <w:r>
        <w:t>3</w:t>
      </w:r>
      <w:r>
        <w:t>部は、当面</w:t>
      </w:r>
      <w:r>
        <w:t>Excel</w:t>
      </w:r>
      <w:r>
        <w:t>などで代替できる唯一の領域です。</w:t>
      </w:r>
    </w:p>
    <w:p w:rsidR="003E7FC1" w:rsidRDefault="0078332C">
      <w:pPr>
        <w:pStyle w:val="Heading1"/>
      </w:pPr>
      <w:bookmarkStart w:id="29" w:name="_Toc239345658"/>
      <w:r>
        <w:lastRenderedPageBreak/>
        <w:t xml:space="preserve">8. </w:t>
      </w:r>
      <w:r>
        <w:t>ご確認をお願いしたいこと</w:t>
      </w:r>
      <w:bookmarkEnd w:id="29"/>
    </w:p>
    <w:p w:rsidR="003E7FC1" w:rsidRDefault="0078332C">
      <w:pPr>
        <w:pStyle w:val="Heading2"/>
      </w:pPr>
      <w:bookmarkStart w:id="30" w:name="_Toc239345659"/>
      <w:r>
        <w:t xml:space="preserve">8.1 </w:t>
      </w:r>
      <w:r>
        <w:t>開発を進めるうえで、いただきたいもの</w:t>
      </w:r>
      <w:bookmarkEnd w:id="30"/>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578"/>
        <w:gridCol w:w="2696"/>
        <w:gridCol w:w="6354"/>
      </w:tblGrid>
      <w:tr w:rsidR="003E7FC1">
        <w:trPr>
          <w:tblHeader/>
        </w:trPr>
        <w:tc>
          <w:tcPr>
            <w:tcW w:w="578" w:type="dxa"/>
            <w:shd w:val="clear" w:color="auto" w:fill="EFEFEF"/>
          </w:tcPr>
          <w:p w:rsidR="003E7FC1" w:rsidRDefault="0078332C">
            <w:pPr>
              <w:spacing w:before="20" w:after="20" w:line="240" w:lineRule="auto"/>
            </w:pPr>
            <w:r>
              <w:rPr>
                <w:b/>
                <w:sz w:val="18"/>
                <w:szCs w:val="18"/>
              </w:rPr>
              <w:t>1</w:t>
            </w:r>
          </w:p>
        </w:tc>
        <w:tc>
          <w:tcPr>
            <w:tcW w:w="2699" w:type="dxa"/>
            <w:shd w:val="clear" w:color="auto" w:fill="EFEFEF"/>
          </w:tcPr>
          <w:p w:rsidR="003E7FC1" w:rsidRDefault="0078332C">
            <w:pPr>
              <w:spacing w:before="20" w:after="20" w:line="240" w:lineRule="auto"/>
            </w:pPr>
            <w:r>
              <w:rPr>
                <w:b/>
                <w:sz w:val="18"/>
                <w:szCs w:val="18"/>
              </w:rPr>
              <w:t>帳票の実物サンプル</w:t>
            </w:r>
          </w:p>
        </w:tc>
        <w:tc>
          <w:tcPr>
            <w:tcW w:w="6361" w:type="dxa"/>
          </w:tcPr>
          <w:p w:rsidR="003E7FC1" w:rsidRDefault="0078332C">
            <w:pPr>
              <w:spacing w:before="20" w:after="20" w:line="240" w:lineRule="auto"/>
            </w:pPr>
            <w:r>
              <w:rPr>
                <w:sz w:val="18"/>
                <w:szCs w:val="18"/>
              </w:rPr>
              <w:t>請求書、出荷指示書、納品書、ピッキングリスト。取引先名などはマスキングいただいて構いません。帳票は物流センターと取引先に対してシステムの「顔」になる部分で、印字項目やレイアウトを実物に合わせる必要があります。</w:t>
            </w:r>
          </w:p>
        </w:tc>
      </w:tr>
      <w:tr w:rsidR="003E7FC1">
        <w:tc>
          <w:tcPr>
            <w:tcW w:w="578" w:type="dxa"/>
            <w:shd w:val="clear" w:color="auto" w:fill="EFEFEF"/>
          </w:tcPr>
          <w:p w:rsidR="003E7FC1" w:rsidRDefault="0078332C">
            <w:pPr>
              <w:spacing w:before="20" w:after="20" w:line="240" w:lineRule="auto"/>
            </w:pPr>
            <w:r>
              <w:rPr>
                <w:b/>
                <w:sz w:val="18"/>
                <w:szCs w:val="18"/>
              </w:rPr>
              <w:t>2</w:t>
            </w:r>
          </w:p>
        </w:tc>
        <w:tc>
          <w:tcPr>
            <w:tcW w:w="2699" w:type="dxa"/>
            <w:shd w:val="clear" w:color="auto" w:fill="EFEFEF"/>
          </w:tcPr>
          <w:p w:rsidR="003E7FC1" w:rsidRDefault="0078332C">
            <w:pPr>
              <w:spacing w:before="20" w:after="20" w:line="240" w:lineRule="auto"/>
            </w:pPr>
            <w:r>
              <w:rPr>
                <w:b/>
                <w:sz w:val="18"/>
                <w:szCs w:val="18"/>
              </w:rPr>
              <w:t>通販</w:t>
            </w:r>
            <w:r>
              <w:rPr>
                <w:b/>
                <w:sz w:val="18"/>
                <w:szCs w:val="18"/>
              </w:rPr>
              <w:t>CSV</w:t>
            </w:r>
            <w:r>
              <w:rPr>
                <w:b/>
                <w:sz w:val="18"/>
                <w:szCs w:val="18"/>
              </w:rPr>
              <w:t>の位置づけ</w:t>
            </w:r>
          </w:p>
        </w:tc>
        <w:tc>
          <w:tcPr>
            <w:tcW w:w="6361" w:type="dxa"/>
          </w:tcPr>
          <w:p w:rsidR="003E7FC1" w:rsidRDefault="0078332C">
            <w:pPr>
              <w:spacing w:before="20" w:after="20" w:line="240" w:lineRule="auto"/>
            </w:pPr>
            <w:r>
              <w:rPr>
                <w:sz w:val="18"/>
                <w:szCs w:val="18"/>
              </w:rPr>
              <w:t>いただいた</w:t>
            </w:r>
            <w:r>
              <w:rPr>
                <w:sz w:val="18"/>
                <w:szCs w:val="18"/>
              </w:rPr>
              <w:t>CSV</w:t>
            </w:r>
            <w:r>
              <w:rPr>
                <w:sz w:val="18"/>
                <w:szCs w:val="18"/>
              </w:rPr>
              <w:t>には、伝票管理番号・送り状番号・出荷倉庫・出荷日が取り込む前から入っておりました。このため、（</w:t>
            </w:r>
            <w:r>
              <w:rPr>
                <w:sz w:val="18"/>
                <w:szCs w:val="18"/>
              </w:rPr>
              <w:t>A</w:t>
            </w:r>
            <w:r>
              <w:rPr>
                <w:sz w:val="18"/>
                <w:szCs w:val="18"/>
              </w:rPr>
              <w:t>）これから出荷指示を出すための受注データ、（</w:t>
            </w:r>
            <w:r>
              <w:rPr>
                <w:sz w:val="18"/>
                <w:szCs w:val="18"/>
              </w:rPr>
              <w:t>B</w:t>
            </w:r>
            <w:r>
              <w:rPr>
                <w:sz w:val="18"/>
                <w:szCs w:val="18"/>
              </w:rPr>
              <w:t>）すでに出荷が済んだ実績データ、のどちらでしょうか。現在は（</w:t>
            </w:r>
            <w:r>
              <w:rPr>
                <w:sz w:val="18"/>
                <w:szCs w:val="18"/>
              </w:rPr>
              <w:t>B</w:t>
            </w:r>
            <w:r>
              <w:rPr>
                <w:sz w:val="18"/>
                <w:szCs w:val="18"/>
              </w:rPr>
              <w:t>）と想定しております。</w:t>
            </w:r>
          </w:p>
        </w:tc>
      </w:tr>
      <w:tr w:rsidR="003E7FC1">
        <w:tc>
          <w:tcPr>
            <w:tcW w:w="578" w:type="dxa"/>
            <w:shd w:val="clear" w:color="auto" w:fill="EFEFEF"/>
          </w:tcPr>
          <w:p w:rsidR="003E7FC1" w:rsidRDefault="0078332C">
            <w:pPr>
              <w:spacing w:before="20" w:after="20" w:line="240" w:lineRule="auto"/>
            </w:pPr>
            <w:r>
              <w:rPr>
                <w:b/>
                <w:sz w:val="18"/>
                <w:szCs w:val="18"/>
              </w:rPr>
              <w:t>3</w:t>
            </w:r>
          </w:p>
        </w:tc>
        <w:tc>
          <w:tcPr>
            <w:tcW w:w="2699" w:type="dxa"/>
            <w:shd w:val="clear" w:color="auto" w:fill="EFEFEF"/>
          </w:tcPr>
          <w:p w:rsidR="003E7FC1" w:rsidRDefault="0078332C">
            <w:pPr>
              <w:spacing w:before="20" w:after="20" w:line="240" w:lineRule="auto"/>
            </w:pPr>
            <w:r>
              <w:rPr>
                <w:b/>
                <w:sz w:val="18"/>
                <w:szCs w:val="18"/>
              </w:rPr>
              <w:t>サーバーの置き場所</w:t>
            </w:r>
          </w:p>
        </w:tc>
        <w:tc>
          <w:tcPr>
            <w:tcW w:w="6361" w:type="dxa"/>
          </w:tcPr>
          <w:p w:rsidR="003E7FC1" w:rsidRDefault="0078332C">
            <w:pPr>
              <w:spacing w:before="20" w:after="20" w:line="240" w:lineRule="auto"/>
            </w:pPr>
            <w:r>
              <w:rPr>
                <w:sz w:val="18"/>
                <w:szCs w:val="18"/>
              </w:rPr>
              <w:t>クラウドか社内か。開発の進行には影響しませんが、準備に時間がかかる場合がありますので、方針だけ早めに決めていただけますと安心です。</w:t>
            </w:r>
          </w:p>
        </w:tc>
      </w:tr>
    </w:tbl>
    <w:p w:rsidR="003E7FC1" w:rsidRDefault="003E7FC1"/>
    <w:p w:rsidR="003E7FC1" w:rsidRDefault="0078332C">
      <w:pPr>
        <w:pStyle w:val="Heading2"/>
      </w:pPr>
      <w:bookmarkStart w:id="31" w:name="_Toc239345660"/>
      <w:r>
        <w:t xml:space="preserve">8.2 </w:t>
      </w:r>
      <w:r>
        <w:t>その他の確認事項</w:t>
      </w:r>
      <w:bookmarkEnd w:id="31"/>
    </w:p>
    <w:p w:rsidR="003E7FC1" w:rsidRDefault="0078332C">
      <w:r>
        <w:t>上記のほかに</w:t>
      </w:r>
      <w:r>
        <w:t>13</w:t>
      </w:r>
      <w:r>
        <w:t>件の確認事項がありますが、いずれも仮の仕様を決めたうえで進めておりますので、お手隙のときで結構です。主なものは以下です。</w:t>
      </w:r>
    </w:p>
    <w:tbl>
      <w:tblPr>
        <w:tblW w:w="5000" w:type="pct"/>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CellMar>
          <w:top w:w="40" w:type="dxa"/>
          <w:left w:w="80" w:type="dxa"/>
          <w:bottom w:w="40" w:type="dxa"/>
          <w:right w:w="80" w:type="dxa"/>
        </w:tblCellMar>
        <w:tblLook w:val="04A0" w:firstRow="1" w:lastRow="0" w:firstColumn="1" w:lastColumn="0" w:noHBand="0" w:noVBand="1"/>
      </w:tblPr>
      <w:tblGrid>
        <w:gridCol w:w="3658"/>
        <w:gridCol w:w="5970"/>
      </w:tblGrid>
      <w:tr w:rsidR="003E7FC1">
        <w:trPr>
          <w:tblHeader/>
        </w:trPr>
        <w:tc>
          <w:tcPr>
            <w:tcW w:w="3662" w:type="dxa"/>
            <w:shd w:val="clear" w:color="auto" w:fill="EFEFEF"/>
          </w:tcPr>
          <w:p w:rsidR="003E7FC1" w:rsidRDefault="0078332C">
            <w:pPr>
              <w:spacing w:before="20" w:after="20" w:line="240" w:lineRule="auto"/>
            </w:pPr>
            <w:r>
              <w:rPr>
                <w:b/>
                <w:sz w:val="18"/>
                <w:szCs w:val="18"/>
              </w:rPr>
              <w:t>確認事項</w:t>
            </w:r>
          </w:p>
        </w:tc>
        <w:tc>
          <w:tcPr>
            <w:tcW w:w="5976" w:type="dxa"/>
            <w:shd w:val="clear" w:color="auto" w:fill="EFEFEF"/>
          </w:tcPr>
          <w:p w:rsidR="003E7FC1" w:rsidRDefault="0078332C">
            <w:pPr>
              <w:spacing w:before="20" w:after="20" w:line="240" w:lineRule="auto"/>
            </w:pPr>
            <w:r>
              <w:rPr>
                <w:b/>
                <w:sz w:val="18"/>
                <w:szCs w:val="18"/>
              </w:rPr>
              <w:t>現在の仮の扱い</w:t>
            </w:r>
          </w:p>
        </w:tc>
      </w:tr>
      <w:tr w:rsidR="003E7FC1">
        <w:tc>
          <w:tcPr>
            <w:tcW w:w="3662" w:type="dxa"/>
          </w:tcPr>
          <w:p w:rsidR="003E7FC1" w:rsidRDefault="0078332C">
            <w:pPr>
              <w:spacing w:before="20" w:after="20" w:line="240" w:lineRule="auto"/>
            </w:pPr>
            <w:r>
              <w:rPr>
                <w:sz w:val="18"/>
                <w:szCs w:val="18"/>
              </w:rPr>
              <w:t>消費税の端数処理（伝票単位か請求書単位か、切捨てか四捨五入か）</w:t>
            </w:r>
          </w:p>
        </w:tc>
        <w:tc>
          <w:tcPr>
            <w:tcW w:w="5976" w:type="dxa"/>
          </w:tcPr>
          <w:p w:rsidR="003E7FC1" w:rsidRDefault="0078332C">
            <w:pPr>
              <w:spacing w:before="20" w:after="20" w:line="240" w:lineRule="auto"/>
            </w:pPr>
            <w:r>
              <w:rPr>
                <w:sz w:val="18"/>
                <w:szCs w:val="18"/>
              </w:rPr>
              <w:t>請求書単位・税率別・切捨てで実装し、設定で変更できるようにしています。</w:t>
            </w:r>
          </w:p>
        </w:tc>
      </w:tr>
      <w:tr w:rsidR="003E7FC1">
        <w:tc>
          <w:tcPr>
            <w:tcW w:w="3662" w:type="dxa"/>
          </w:tcPr>
          <w:p w:rsidR="003E7FC1" w:rsidRDefault="0078332C">
            <w:pPr>
              <w:spacing w:before="20" w:after="20" w:line="240" w:lineRule="auto"/>
            </w:pPr>
            <w:r>
              <w:rPr>
                <w:sz w:val="18"/>
                <w:szCs w:val="18"/>
              </w:rPr>
              <w:t>ロイヤリティの計算式と、現在お使いの集計表</w:t>
            </w:r>
          </w:p>
        </w:tc>
        <w:tc>
          <w:tcPr>
            <w:tcW w:w="5976" w:type="dxa"/>
          </w:tcPr>
          <w:p w:rsidR="003E7FC1" w:rsidRDefault="0078332C">
            <w:pPr>
              <w:spacing w:before="20" w:after="20" w:line="240" w:lineRule="auto"/>
            </w:pPr>
            <w:r>
              <w:rPr>
                <w:sz w:val="18"/>
                <w:szCs w:val="18"/>
              </w:rPr>
              <w:t>料率と定額の両方を持たせ、計算の基準も設定で選べるようにしています。</w:t>
            </w:r>
          </w:p>
        </w:tc>
      </w:tr>
      <w:tr w:rsidR="003E7FC1">
        <w:tc>
          <w:tcPr>
            <w:tcW w:w="3662" w:type="dxa"/>
          </w:tcPr>
          <w:p w:rsidR="003E7FC1" w:rsidRDefault="0078332C">
            <w:pPr>
              <w:spacing w:before="20" w:after="20" w:line="240" w:lineRule="auto"/>
            </w:pPr>
            <w:r>
              <w:rPr>
                <w:sz w:val="18"/>
                <w:szCs w:val="18"/>
              </w:rPr>
              <w:t>売掛残高一覧の「未計上</w:t>
            </w:r>
            <w:r>
              <w:rPr>
                <w:sz w:val="18"/>
                <w:szCs w:val="18"/>
              </w:rPr>
              <w:t>10%</w:t>
            </w:r>
            <w:r>
              <w:rPr>
                <w:sz w:val="18"/>
                <w:szCs w:val="18"/>
              </w:rPr>
              <w:t>／</w:t>
            </w:r>
            <w:r>
              <w:rPr>
                <w:sz w:val="18"/>
                <w:szCs w:val="18"/>
              </w:rPr>
              <w:t>8%</w:t>
            </w:r>
            <w:r>
              <w:rPr>
                <w:sz w:val="18"/>
                <w:szCs w:val="18"/>
              </w:rPr>
              <w:t>」「調整</w:t>
            </w:r>
            <w:r>
              <w:rPr>
                <w:sz w:val="18"/>
                <w:szCs w:val="18"/>
              </w:rPr>
              <w:t>10%</w:t>
            </w:r>
            <w:r>
              <w:rPr>
                <w:sz w:val="18"/>
                <w:szCs w:val="18"/>
              </w:rPr>
              <w:t>／</w:t>
            </w:r>
            <w:r>
              <w:rPr>
                <w:sz w:val="18"/>
                <w:szCs w:val="18"/>
              </w:rPr>
              <w:t>8%</w:t>
            </w:r>
            <w:r>
              <w:rPr>
                <w:sz w:val="18"/>
                <w:szCs w:val="18"/>
              </w:rPr>
              <w:t>」「手数料」の定義</w:t>
            </w:r>
          </w:p>
        </w:tc>
        <w:tc>
          <w:tcPr>
            <w:tcW w:w="5976" w:type="dxa"/>
          </w:tcPr>
          <w:p w:rsidR="003E7FC1" w:rsidRDefault="0078332C">
            <w:pPr>
              <w:spacing w:before="20" w:after="20" w:line="240" w:lineRule="auto"/>
            </w:pPr>
            <w:r>
              <w:rPr>
                <w:sz w:val="18"/>
                <w:szCs w:val="18"/>
              </w:rPr>
              <w:t>現行と同じ項目を同じ並びで用意し、当面は手入力できるようにしています。</w:t>
            </w:r>
          </w:p>
        </w:tc>
      </w:tr>
      <w:tr w:rsidR="003E7FC1">
        <w:tc>
          <w:tcPr>
            <w:tcW w:w="3662" w:type="dxa"/>
          </w:tcPr>
          <w:p w:rsidR="003E7FC1" w:rsidRDefault="0078332C">
            <w:pPr>
              <w:spacing w:before="20" w:after="20" w:line="240" w:lineRule="auto"/>
            </w:pPr>
            <w:r>
              <w:rPr>
                <w:sz w:val="18"/>
                <w:szCs w:val="18"/>
              </w:rPr>
              <w:t>確保数の運用単位（放送日ごとか、月ごとか）</w:t>
            </w:r>
          </w:p>
        </w:tc>
        <w:tc>
          <w:tcPr>
            <w:tcW w:w="5976" w:type="dxa"/>
          </w:tcPr>
          <w:p w:rsidR="003E7FC1" w:rsidRDefault="0078332C">
            <w:pPr>
              <w:spacing w:before="20" w:after="20" w:line="240" w:lineRule="auto"/>
            </w:pPr>
            <w:r>
              <w:rPr>
                <w:sz w:val="18"/>
                <w:szCs w:val="18"/>
              </w:rPr>
              <w:t>期間で持たせているため、どちらでも表現できます。</w:t>
            </w:r>
          </w:p>
        </w:tc>
      </w:tr>
      <w:tr w:rsidR="003E7FC1">
        <w:tc>
          <w:tcPr>
            <w:tcW w:w="3662" w:type="dxa"/>
          </w:tcPr>
          <w:p w:rsidR="003E7FC1" w:rsidRDefault="0078332C">
            <w:pPr>
              <w:spacing w:before="20" w:after="20" w:line="240" w:lineRule="auto"/>
            </w:pPr>
            <w:r>
              <w:rPr>
                <w:sz w:val="18"/>
                <w:szCs w:val="18"/>
              </w:rPr>
              <w:t>委託と買取で、売上を計上するタイミング</w:t>
            </w:r>
          </w:p>
        </w:tc>
        <w:tc>
          <w:tcPr>
            <w:tcW w:w="5976" w:type="dxa"/>
          </w:tcPr>
          <w:p w:rsidR="003E7FC1" w:rsidRDefault="0078332C">
            <w:pPr>
              <w:spacing w:before="20" w:after="20" w:line="240" w:lineRule="auto"/>
            </w:pPr>
            <w:r>
              <w:rPr>
                <w:sz w:val="18"/>
                <w:szCs w:val="18"/>
              </w:rPr>
              <w:t>受注に委託・買取の区分を持たせています。</w:t>
            </w:r>
          </w:p>
        </w:tc>
      </w:tr>
      <w:tr w:rsidR="003E7FC1">
        <w:tc>
          <w:tcPr>
            <w:tcW w:w="3662" w:type="dxa"/>
          </w:tcPr>
          <w:p w:rsidR="003E7FC1" w:rsidRDefault="0078332C">
            <w:pPr>
              <w:spacing w:before="20" w:after="20" w:line="240" w:lineRule="auto"/>
            </w:pPr>
            <w:r>
              <w:rPr>
                <w:sz w:val="18"/>
                <w:szCs w:val="18"/>
              </w:rPr>
              <w:t>納品ルールの中身</w:t>
            </w:r>
          </w:p>
        </w:tc>
        <w:tc>
          <w:tcPr>
            <w:tcW w:w="5976" w:type="dxa"/>
          </w:tcPr>
          <w:p w:rsidR="003E7FC1" w:rsidRDefault="0078332C">
            <w:pPr>
              <w:spacing w:before="20" w:after="20" w:line="240" w:lineRule="auto"/>
            </w:pPr>
            <w:r>
              <w:rPr>
                <w:sz w:val="18"/>
                <w:szCs w:val="18"/>
              </w:rPr>
              <w:t>リードタイム、曜日、自由記述の</w:t>
            </w:r>
            <w:r>
              <w:rPr>
                <w:sz w:val="18"/>
                <w:szCs w:val="18"/>
              </w:rPr>
              <w:t>3</w:t>
            </w:r>
            <w:r>
              <w:rPr>
                <w:sz w:val="18"/>
                <w:szCs w:val="18"/>
              </w:rPr>
              <w:t>項目で受けています。</w:t>
            </w:r>
          </w:p>
        </w:tc>
      </w:tr>
      <w:tr w:rsidR="003E7FC1">
        <w:tc>
          <w:tcPr>
            <w:tcW w:w="3662" w:type="dxa"/>
          </w:tcPr>
          <w:p w:rsidR="003E7FC1" w:rsidRDefault="0078332C">
            <w:pPr>
              <w:spacing w:before="20" w:after="20" w:line="240" w:lineRule="auto"/>
            </w:pPr>
            <w:r>
              <w:rPr>
                <w:sz w:val="18"/>
                <w:szCs w:val="18"/>
              </w:rPr>
              <w:t>区分の選択肢（取引先の区分・区分</w:t>
            </w:r>
            <w:r>
              <w:rPr>
                <w:sz w:val="18"/>
                <w:szCs w:val="18"/>
              </w:rPr>
              <w:t>2</w:t>
            </w:r>
            <w:r>
              <w:rPr>
                <w:sz w:val="18"/>
                <w:szCs w:val="18"/>
              </w:rPr>
              <w:t>、伝票発行分類など）</w:t>
            </w:r>
          </w:p>
        </w:tc>
        <w:tc>
          <w:tcPr>
            <w:tcW w:w="5976" w:type="dxa"/>
          </w:tcPr>
          <w:p w:rsidR="003E7FC1" w:rsidRDefault="0078332C">
            <w:pPr>
              <w:spacing w:before="20" w:after="20" w:line="240" w:lineRule="auto"/>
            </w:pPr>
            <w:r>
              <w:rPr>
                <w:sz w:val="18"/>
                <w:szCs w:val="18"/>
              </w:rPr>
              <w:t>画面から追加できるため、後から登録いただけます。</w:t>
            </w:r>
          </w:p>
        </w:tc>
      </w:tr>
      <w:tr w:rsidR="003E7FC1">
        <w:tc>
          <w:tcPr>
            <w:tcW w:w="3662" w:type="dxa"/>
          </w:tcPr>
          <w:p w:rsidR="003E7FC1" w:rsidRDefault="0078332C">
            <w:pPr>
              <w:spacing w:before="20" w:after="20" w:line="240" w:lineRule="auto"/>
            </w:pPr>
            <w:r>
              <w:rPr>
                <w:sz w:val="18"/>
                <w:szCs w:val="18"/>
              </w:rPr>
              <w:t>楽楽販売からのデータの出し方と、移行する範囲</w:t>
            </w:r>
          </w:p>
        </w:tc>
        <w:tc>
          <w:tcPr>
            <w:tcW w:w="5976" w:type="dxa"/>
          </w:tcPr>
          <w:p w:rsidR="003E7FC1" w:rsidRDefault="0078332C">
            <w:pPr>
              <w:spacing w:before="20" w:after="20" w:line="240" w:lineRule="auto"/>
            </w:pPr>
            <w:r>
              <w:rPr>
                <w:sz w:val="18"/>
                <w:szCs w:val="18"/>
              </w:rPr>
              <w:t>マスタと期首残高を先に、過去伝票は第</w:t>
            </w:r>
            <w:r>
              <w:rPr>
                <w:sz w:val="18"/>
                <w:szCs w:val="18"/>
              </w:rPr>
              <w:t>3</w:t>
            </w:r>
            <w:r>
              <w:rPr>
                <w:sz w:val="18"/>
                <w:szCs w:val="18"/>
              </w:rPr>
              <w:t>部で対応します。</w:t>
            </w:r>
          </w:p>
        </w:tc>
      </w:tr>
    </w:tbl>
    <w:p w:rsidR="003E7FC1" w:rsidRDefault="003E7FC1"/>
    <w:p w:rsidR="003E7FC1" w:rsidRDefault="0078332C">
      <w:pPr>
        <w:pStyle w:val="Heading2"/>
      </w:pPr>
      <w:bookmarkStart w:id="32" w:name="_Toc239345661"/>
      <w:r>
        <w:lastRenderedPageBreak/>
        <w:t xml:space="preserve">8.3 </w:t>
      </w:r>
      <w:r>
        <w:t>今後の予定</w:t>
      </w:r>
      <w:bookmarkEnd w:id="32"/>
    </w:p>
    <w:p w:rsidR="003E7FC1" w:rsidRDefault="0078332C">
      <w:r>
        <w:t>ご確認いただいたうえで、第</w:t>
      </w:r>
      <w:r>
        <w:t>2</w:t>
      </w:r>
      <w:r>
        <w:t>部・第</w:t>
      </w:r>
      <w:r>
        <w:t>3</w:t>
      </w:r>
      <w:r>
        <w:t>部も含めたシステムの土台（バックエンド）の開発に着手いたします。上記</w:t>
      </w:r>
      <w:r>
        <w:t>8.1</w:t>
      </w:r>
      <w:r>
        <w:t>の</w:t>
      </w:r>
      <w:r>
        <w:t>1</w:t>
      </w:r>
      <w:r>
        <w:t>と</w:t>
      </w:r>
      <w:r>
        <w:t>2</w:t>
      </w:r>
      <w:r>
        <w:t>につきましては、帳票と通販の取込の作り込みに直接関わりますので、いただけますと大変助かります。</w:t>
      </w:r>
    </w:p>
    <w:p w:rsidR="003E7FC1" w:rsidRDefault="0078332C">
      <w:pPr>
        <w:pBdr>
          <w:top w:val="single" w:sz="6" w:space="0" w:color="BF8F00"/>
          <w:left w:val="single" w:sz="6" w:space="0" w:color="BF8F00"/>
          <w:bottom w:val="single" w:sz="6" w:space="0" w:color="BF8F00"/>
          <w:right w:val="single" w:sz="6" w:space="0" w:color="BF8F00"/>
        </w:pBdr>
        <w:shd w:val="clear" w:color="auto" w:fill="FFF2CC"/>
        <w:spacing w:before="120" w:after="120"/>
        <w:ind w:left="113" w:right="113"/>
      </w:pPr>
      <w:r>
        <w:rPr>
          <w:sz w:val="19"/>
          <w:szCs w:val="19"/>
        </w:rPr>
        <w:t xml:space="preserve"> </w:t>
      </w:r>
      <w:r>
        <w:rPr>
          <w:sz w:val="19"/>
          <w:szCs w:val="19"/>
        </w:rPr>
        <w:t>本書に記載していない詳細（テーブル定義</w:t>
      </w:r>
      <w:r>
        <w:rPr>
          <w:sz w:val="19"/>
          <w:szCs w:val="19"/>
        </w:rPr>
        <w:t>63</w:t>
      </w:r>
      <w:r>
        <w:rPr>
          <w:sz w:val="19"/>
          <w:szCs w:val="19"/>
        </w:rPr>
        <w:t>件、全機能の一覧、外部データ連携の項目対応表など）は別途作成しております。ご入用の際はお申し付けください。</w:t>
      </w:r>
      <w:r>
        <w:rPr>
          <w:sz w:val="19"/>
          <w:szCs w:val="19"/>
        </w:rPr>
        <w:t xml:space="preserve"> </w:t>
      </w:r>
    </w:p>
    <w:p w:rsidR="003E7FC1" w:rsidRDefault="0078332C">
      <w:r>
        <w:t xml:space="preserve"> </w:t>
      </w:r>
    </w:p>
    <w:p w:rsidR="003E7FC1" w:rsidRDefault="0078332C">
      <w:pPr>
        <w:jc w:val="center"/>
      </w:pPr>
      <w:r>
        <w:t xml:space="preserve">— </w:t>
      </w:r>
      <w:r>
        <w:t>以上</w:t>
      </w:r>
      <w:r>
        <w:t xml:space="preserve"> —</w:t>
      </w:r>
    </w:p>
    <w:sectPr w:rsidR="003E7FC1">
      <w:footerReference w:type="default" r:id="rId6"/>
      <w:pgSz w:w="11906" w:h="16838"/>
      <w:pgMar w:top="1134" w:right="1134" w:bottom="1134" w:left="1134" w:header="709" w:footer="709" w:gutter="0"/>
      <w:cols w:space="720"/>
      <w:docGrid w:linePitch="24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78332C">
      <w:pPr>
        <w:spacing w:after="0" w:line="240" w:lineRule="auto"/>
      </w:pPr>
      <w:r>
        <w:separator/>
      </w:r>
    </w:p>
  </w:endnote>
  <w:endnote w:type="continuationSeparator" w:id="0">
    <w:p w:rsidR="00000000" w:rsidRDefault="007833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E7FC1" w:rsidRDefault="0078332C">
    <w:pPr>
      <w:jc w:val="center"/>
    </w:pPr>
    <w:r>
      <w:fldChar w:fldCharType="begin"/>
    </w:r>
    <w:r>
      <w:instrText xml:space="preserve"> PAGE </w:instrText>
    </w:r>
    <w:r>
      <w:fldChar w:fldCharType="separate"/>
    </w:r>
    <w:r>
      <w:rPr>
        <w:noProof/>
      </w:rPr>
      <w:t>17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78332C">
      <w:pPr>
        <w:spacing w:after="0" w:line="240" w:lineRule="auto"/>
      </w:pPr>
      <w:r>
        <w:separator/>
      </w:r>
    </w:p>
  </w:footnote>
  <w:footnote w:type="continuationSeparator" w:id="0">
    <w:p w:rsidR="00000000" w:rsidRDefault="0078332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7FC1"/>
    <w:rsid w:val="003E7FC1"/>
    <w:rsid w:val="00783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3CA94FB-4326-4695-A5CA-83AA5DE45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Yu Gothic" w:eastAsia="Yu Gothic" w:hAnsi="Yu Gothic" w:cs="Yu Gothic"/>
        <w:sz w:val="21"/>
        <w:szCs w:val="21"/>
        <w:lang w:val="en-US" w:eastAsia="en-US" w:bidi="ar-SA"/>
      </w:rPr>
    </w:rPrDefault>
    <w:pPrDefault>
      <w:pPr>
        <w:spacing w:after="60" w:line="264"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pageBreakBefore/>
      <w:pBdr>
        <w:bottom w:val="single" w:sz="18" w:space="0" w:color="1F3864"/>
      </w:pBdr>
      <w:spacing w:before="240" w:after="180"/>
      <w:outlineLvl w:val="0"/>
    </w:pPr>
    <w:rPr>
      <w:b/>
      <w:color w:val="1F3864"/>
      <w:sz w:val="28"/>
      <w:szCs w:val="28"/>
    </w:rPr>
  </w:style>
  <w:style w:type="paragraph" w:styleId="Heading2">
    <w:name w:val="heading 2"/>
    <w:basedOn w:val="Normal"/>
    <w:next w:val="Normal"/>
    <w:qFormat/>
    <w:pPr>
      <w:keepNext/>
      <w:spacing w:before="220" w:after="110"/>
      <w:outlineLvl w:val="1"/>
    </w:pPr>
    <w:rPr>
      <w:b/>
      <w:sz w:val="23"/>
      <w:szCs w:val="23"/>
    </w:rPr>
  </w:style>
  <w:style w:type="paragraph" w:styleId="Heading3">
    <w:name w:val="heading 3"/>
    <w:basedOn w:val="Normal"/>
    <w:next w:val="Normal"/>
    <w:qFormat/>
    <w:pPr>
      <w:keepNext/>
      <w:spacing w:before="180" w:after="80"/>
      <w:outlineLvl w:val="2"/>
    </w:pPr>
    <w:rPr>
      <w:b/>
    </w:rPr>
  </w:style>
  <w:style w:type="paragraph" w:styleId="Heading4">
    <w:name w:val="heading 4"/>
    <w:basedOn w:val="Normal"/>
    <w:next w:val="Normal"/>
    <w:qFormat/>
    <w:pPr>
      <w:keepNext/>
      <w:spacing w:before="140"/>
      <w:outlineLvl w:val="3"/>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78332C"/>
    <w:pPr>
      <w:spacing w:after="100"/>
    </w:pPr>
  </w:style>
  <w:style w:type="paragraph" w:styleId="TOC2">
    <w:name w:val="toc 2"/>
    <w:basedOn w:val="Normal"/>
    <w:next w:val="Normal"/>
    <w:autoRedefine/>
    <w:uiPriority w:val="39"/>
    <w:unhideWhenUsed/>
    <w:rsid w:val="0078332C"/>
    <w:pPr>
      <w:spacing w:after="100"/>
      <w:ind w:left="210"/>
    </w:pPr>
  </w:style>
  <w:style w:type="character" w:styleId="Hyperlink">
    <w:name w:val="Hyperlink"/>
    <w:basedOn w:val="DefaultParagraphFont"/>
    <w:uiPriority w:val="99"/>
    <w:unhideWhenUsed/>
    <w:rsid w:val="0078332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7803</Words>
  <Characters>8422</Characters>
  <Application>Microsoft Office Word</Application>
  <DocSecurity>0</DocSecurity>
  <Lines>522</Lines>
  <Paragraphs>364</Paragraphs>
  <ScaleCrop>false</ScaleCrop>
  <Company/>
  <LinksUpToDate>false</LinksUpToDate>
  <CharactersWithSpaces>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販売管理システム 要件定義書</dc:title>
  <dc:creator>渡辺（TechStudio）</dc:creator>
  <cp:lastModifiedBy>test</cp:lastModifiedBy>
  <cp:revision>2</cp:revision>
  <dcterms:created xsi:type="dcterms:W3CDTF">2026-09-03T15:33:00Z</dcterms:created>
  <dcterms:modified xsi:type="dcterms:W3CDTF">2026-09-03T15:33:00Z</dcterms:modified>
</cp:coreProperties>
</file>