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BCAA0" w14:textId="7BF9C3E5" w:rsidR="00AF655D" w:rsidRPr="00B5562E" w:rsidRDefault="00B5562E" w:rsidP="00B5562E">
      <w:pPr>
        <w:jc w:val="center"/>
        <w:rPr>
          <w:b/>
          <w:bCs/>
          <w:u w:val="single"/>
        </w:rPr>
      </w:pPr>
      <w:proofErr w:type="spellStart"/>
      <w:r w:rsidRPr="00B5562E">
        <w:rPr>
          <w:b/>
          <w:bCs/>
          <w:color w:val="000000" w:themeColor="text1"/>
          <w:sz w:val="34"/>
          <w:szCs w:val="34"/>
          <w:u w:val="single"/>
        </w:rPr>
        <w:t>Incorta</w:t>
      </w:r>
      <w:proofErr w:type="spellEnd"/>
      <w:r w:rsidRPr="00B5562E">
        <w:rPr>
          <w:b/>
          <w:bCs/>
          <w:color w:val="000000" w:themeColor="text1"/>
          <w:sz w:val="34"/>
          <w:szCs w:val="34"/>
          <w:u w:val="single"/>
        </w:rPr>
        <w:t xml:space="preserve"> Architecture</w:t>
      </w:r>
    </w:p>
    <w:p w14:paraId="263C5A55" w14:textId="74623B01" w:rsidR="004A023E" w:rsidRDefault="004A023E"/>
    <w:p w14:paraId="777E842E" w14:textId="37DD1058" w:rsidR="004A023E" w:rsidRDefault="004A023E"/>
    <w:p w14:paraId="2A2A9474" w14:textId="3E8DEAC6" w:rsidR="004A023E" w:rsidRDefault="004A023E"/>
    <w:p w14:paraId="31F929B3" w14:textId="77777777" w:rsidR="006B526A" w:rsidRPr="006B526A" w:rsidRDefault="006B526A" w:rsidP="006B526A">
      <w:pPr>
        <w:pStyle w:val="Heading2"/>
        <w:shd w:val="clear" w:color="auto" w:fill="FFFFFF"/>
        <w:spacing w:before="0"/>
        <w:jc w:val="center"/>
        <w:rPr>
          <w:rFonts w:ascii="Lato" w:hAnsi="Lato"/>
          <w:b/>
          <w:bCs/>
          <w:color w:val="313537"/>
        </w:rPr>
      </w:pPr>
      <w:r w:rsidRPr="006B526A">
        <w:rPr>
          <w:rFonts w:ascii="Lato" w:hAnsi="Lato"/>
          <w:b/>
          <w:bCs/>
          <w:color w:val="313537"/>
          <w:sz w:val="30"/>
          <w:szCs w:val="30"/>
        </w:rPr>
        <w:t>High Level Architecture Overview</w:t>
      </w:r>
    </w:p>
    <w:p w14:paraId="441EFE9B" w14:textId="77777777" w:rsidR="004A023E" w:rsidRDefault="004A023E" w:rsidP="004A023E">
      <w:pPr>
        <w:jc w:val="center"/>
        <w:rPr>
          <w:rStyle w:val="Heading1Char"/>
          <w:rFonts w:ascii="Times New Roman" w:hAnsi="Times New Roman" w:cs="Times New Roman"/>
          <w:b/>
          <w:bCs/>
          <w:color w:val="000000" w:themeColor="text1"/>
          <w:sz w:val="40"/>
          <w:szCs w:val="40"/>
        </w:rPr>
      </w:pPr>
    </w:p>
    <w:p w14:paraId="1905F209" w14:textId="54C35FED" w:rsidR="004A023E" w:rsidRDefault="00D50FEA" w:rsidP="004A023E">
      <w:pPr>
        <w:jc w:val="center"/>
      </w:pPr>
      <w:r>
        <w:rPr>
          <w:noProof/>
        </w:rPr>
        <w:drawing>
          <wp:inline distT="0" distB="0" distL="0" distR="0" wp14:anchorId="5FA28E8A" wp14:editId="5AF3D6FF">
            <wp:extent cx="5731510" cy="28314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31465"/>
                    </a:xfrm>
                    <a:prstGeom prst="rect">
                      <a:avLst/>
                    </a:prstGeom>
                    <a:noFill/>
                    <a:ln>
                      <a:noFill/>
                    </a:ln>
                  </pic:spPr>
                </pic:pic>
              </a:graphicData>
            </a:graphic>
          </wp:inline>
        </w:drawing>
      </w:r>
    </w:p>
    <w:p w14:paraId="1F494D91" w14:textId="4449220A" w:rsidR="004A023E" w:rsidRDefault="004A023E"/>
    <w:p w14:paraId="44ABAE74" w14:textId="0950634C" w:rsidR="004A023E" w:rsidRDefault="004A023E"/>
    <w:p w14:paraId="6BFE1533" w14:textId="77777777" w:rsidR="004A023E" w:rsidRDefault="004A023E"/>
    <w:p w14:paraId="354369D9" w14:textId="76407E33" w:rsidR="004A023E" w:rsidRDefault="004A023E"/>
    <w:p w14:paraId="1C74B67B" w14:textId="77777777" w:rsidR="004A023E" w:rsidRPr="004A023E" w:rsidRDefault="004A023E" w:rsidP="004A023E">
      <w:pPr>
        <w:shd w:val="clear" w:color="auto" w:fill="FFFFFF"/>
        <w:spacing w:beforeAutospacing="1" w:after="0" w:afterAutospacing="1" w:line="240" w:lineRule="auto"/>
        <w:rPr>
          <w:rFonts w:ascii="Lato" w:eastAsia="Times New Roman" w:hAnsi="Lato" w:cs="Times New Roman"/>
          <w:color w:val="313537"/>
          <w:sz w:val="24"/>
          <w:szCs w:val="24"/>
          <w:lang w:eastAsia="en-IN"/>
        </w:rPr>
      </w:pPr>
      <w:proofErr w:type="spellStart"/>
      <w:r w:rsidRPr="004A023E">
        <w:rPr>
          <w:rFonts w:ascii="Lato" w:eastAsia="Times New Roman" w:hAnsi="Lato" w:cs="Times New Roman"/>
          <w:color w:val="313537"/>
          <w:sz w:val="26"/>
          <w:szCs w:val="26"/>
          <w:bdr w:val="none" w:sz="0" w:space="0" w:color="auto" w:frame="1"/>
          <w:lang w:eastAsia="en-IN"/>
        </w:rPr>
        <w:t>Incorta</w:t>
      </w:r>
      <w:proofErr w:type="spellEnd"/>
      <w:r w:rsidRPr="004A023E">
        <w:rPr>
          <w:rFonts w:ascii="Lato" w:eastAsia="Times New Roman" w:hAnsi="Lato" w:cs="Times New Roman"/>
          <w:color w:val="313537"/>
          <w:sz w:val="26"/>
          <w:szCs w:val="26"/>
          <w:bdr w:val="none" w:sz="0" w:space="0" w:color="auto" w:frame="1"/>
          <w:lang w:eastAsia="en-IN"/>
        </w:rPr>
        <w:t xml:space="preserve"> consists of several applications and services:</w:t>
      </w:r>
    </w:p>
    <w:p w14:paraId="44894029" w14:textId="77777777" w:rsidR="004A023E" w:rsidRPr="004A023E" w:rsidRDefault="004A023E" w:rsidP="004A023E">
      <w:pPr>
        <w:numPr>
          <w:ilvl w:val="0"/>
          <w:numId w:val="1"/>
        </w:numPr>
        <w:shd w:val="clear" w:color="auto" w:fill="FFFFFF"/>
        <w:spacing w:beforeAutospacing="1" w:after="0" w:afterAutospacing="1" w:line="240" w:lineRule="auto"/>
        <w:rPr>
          <w:rFonts w:ascii="Times New Roman" w:eastAsia="Times New Roman" w:hAnsi="Times New Roman" w:cs="Times New Roman"/>
          <w:color w:val="313537"/>
          <w:sz w:val="24"/>
          <w:szCs w:val="24"/>
          <w:lang w:eastAsia="en-IN"/>
        </w:rPr>
      </w:pPr>
      <w:r w:rsidRPr="004A023E">
        <w:rPr>
          <w:rFonts w:ascii="Lato" w:eastAsia="Times New Roman" w:hAnsi="Lato" w:cs="Times New Roman"/>
          <w:color w:val="313537"/>
          <w:sz w:val="23"/>
          <w:szCs w:val="23"/>
          <w:bdr w:val="none" w:sz="0" w:space="0" w:color="auto" w:frame="1"/>
          <w:lang w:eastAsia="en-IN"/>
        </w:rPr>
        <w:t xml:space="preserve">Administrators use the Cluster Management Console (CMC) to manage the </w:t>
      </w:r>
      <w:proofErr w:type="spellStart"/>
      <w:r w:rsidRPr="004A023E">
        <w:rPr>
          <w:rFonts w:ascii="Lato" w:eastAsia="Times New Roman" w:hAnsi="Lato" w:cs="Times New Roman"/>
          <w:color w:val="313537"/>
          <w:sz w:val="23"/>
          <w:szCs w:val="23"/>
          <w:bdr w:val="none" w:sz="0" w:space="0" w:color="auto" w:frame="1"/>
          <w:lang w:eastAsia="en-IN"/>
        </w:rPr>
        <w:t>Incorta</w:t>
      </w:r>
      <w:proofErr w:type="spellEnd"/>
      <w:r w:rsidRPr="004A023E">
        <w:rPr>
          <w:rFonts w:ascii="Lato" w:eastAsia="Times New Roman" w:hAnsi="Lato" w:cs="Times New Roman"/>
          <w:color w:val="313537"/>
          <w:sz w:val="23"/>
          <w:szCs w:val="23"/>
          <w:bdr w:val="none" w:sz="0" w:space="0" w:color="auto" w:frame="1"/>
          <w:lang w:eastAsia="en-IN"/>
        </w:rPr>
        <w:t xml:space="preserve"> Nodes, Services, and Tenants in a standalone or cluster environment. The CMC is a Tomcat web application.</w:t>
      </w:r>
    </w:p>
    <w:p w14:paraId="606F3691" w14:textId="77777777" w:rsidR="004A023E" w:rsidRPr="004A023E" w:rsidRDefault="004A023E" w:rsidP="004A023E">
      <w:pPr>
        <w:numPr>
          <w:ilvl w:val="0"/>
          <w:numId w:val="1"/>
        </w:numPr>
        <w:shd w:val="clear" w:color="auto" w:fill="FFFFFF"/>
        <w:spacing w:beforeAutospacing="1" w:after="0" w:afterAutospacing="1" w:line="240" w:lineRule="auto"/>
        <w:rPr>
          <w:rFonts w:ascii="Times New Roman" w:eastAsia="Times New Roman" w:hAnsi="Times New Roman" w:cs="Times New Roman"/>
          <w:color w:val="313537"/>
          <w:sz w:val="24"/>
          <w:szCs w:val="24"/>
          <w:lang w:eastAsia="en-IN"/>
        </w:rPr>
      </w:pPr>
      <w:r w:rsidRPr="004A023E">
        <w:rPr>
          <w:rFonts w:ascii="Lato" w:eastAsia="Times New Roman" w:hAnsi="Lato" w:cs="Times New Roman"/>
          <w:color w:val="313537"/>
          <w:sz w:val="23"/>
          <w:szCs w:val="23"/>
          <w:bdr w:val="none" w:sz="0" w:space="0" w:color="auto" w:frame="1"/>
          <w:lang w:eastAsia="en-IN"/>
        </w:rPr>
        <w:t xml:space="preserve">An </w:t>
      </w:r>
      <w:proofErr w:type="spellStart"/>
      <w:r w:rsidRPr="004A023E">
        <w:rPr>
          <w:rFonts w:ascii="Lato" w:eastAsia="Times New Roman" w:hAnsi="Lato" w:cs="Times New Roman"/>
          <w:color w:val="313537"/>
          <w:sz w:val="23"/>
          <w:szCs w:val="23"/>
          <w:bdr w:val="none" w:sz="0" w:space="0" w:color="auto" w:frame="1"/>
          <w:lang w:eastAsia="en-IN"/>
        </w:rPr>
        <w:t>Incorta</w:t>
      </w:r>
      <w:proofErr w:type="spellEnd"/>
      <w:r w:rsidRPr="004A023E">
        <w:rPr>
          <w:rFonts w:ascii="Lato" w:eastAsia="Times New Roman" w:hAnsi="Lato" w:cs="Times New Roman"/>
          <w:color w:val="313537"/>
          <w:sz w:val="23"/>
          <w:szCs w:val="23"/>
          <w:bdr w:val="none" w:sz="0" w:space="0" w:color="auto" w:frame="1"/>
          <w:lang w:eastAsia="en-IN"/>
        </w:rPr>
        <w:t xml:space="preserve"> Node manages one or more </w:t>
      </w:r>
      <w:proofErr w:type="spellStart"/>
      <w:r w:rsidRPr="004A023E">
        <w:rPr>
          <w:rFonts w:ascii="Lato" w:eastAsia="Times New Roman" w:hAnsi="Lato" w:cs="Times New Roman"/>
          <w:color w:val="313537"/>
          <w:sz w:val="23"/>
          <w:szCs w:val="23"/>
          <w:bdr w:val="none" w:sz="0" w:space="0" w:color="auto" w:frame="1"/>
          <w:lang w:eastAsia="en-IN"/>
        </w:rPr>
        <w:t>Incorta</w:t>
      </w:r>
      <w:proofErr w:type="spellEnd"/>
      <w:r w:rsidRPr="004A023E">
        <w:rPr>
          <w:rFonts w:ascii="Lato" w:eastAsia="Times New Roman" w:hAnsi="Lato" w:cs="Times New Roman"/>
          <w:color w:val="313537"/>
          <w:sz w:val="23"/>
          <w:szCs w:val="23"/>
          <w:bdr w:val="none" w:sz="0" w:space="0" w:color="auto" w:frame="1"/>
          <w:lang w:eastAsia="en-IN"/>
        </w:rPr>
        <w:t xml:space="preserve"> Services. Apache Zookeeper helps manage </w:t>
      </w:r>
      <w:proofErr w:type="spellStart"/>
      <w:r w:rsidRPr="004A023E">
        <w:rPr>
          <w:rFonts w:ascii="Lato" w:eastAsia="Times New Roman" w:hAnsi="Lato" w:cs="Times New Roman"/>
          <w:color w:val="313537"/>
          <w:sz w:val="23"/>
          <w:szCs w:val="23"/>
          <w:bdr w:val="none" w:sz="0" w:space="0" w:color="auto" w:frame="1"/>
          <w:lang w:eastAsia="en-IN"/>
        </w:rPr>
        <w:t>Incorta</w:t>
      </w:r>
      <w:proofErr w:type="spellEnd"/>
      <w:r w:rsidRPr="004A023E">
        <w:rPr>
          <w:rFonts w:ascii="Lato" w:eastAsia="Times New Roman" w:hAnsi="Lato" w:cs="Times New Roman"/>
          <w:color w:val="313537"/>
          <w:sz w:val="23"/>
          <w:szCs w:val="23"/>
          <w:bdr w:val="none" w:sz="0" w:space="0" w:color="auto" w:frame="1"/>
          <w:lang w:eastAsia="en-IN"/>
        </w:rPr>
        <w:t xml:space="preserve"> Node agents.</w:t>
      </w:r>
    </w:p>
    <w:p w14:paraId="258D3211" w14:textId="77777777" w:rsidR="004A023E" w:rsidRPr="004A023E" w:rsidRDefault="004A023E" w:rsidP="004A023E">
      <w:pPr>
        <w:numPr>
          <w:ilvl w:val="0"/>
          <w:numId w:val="1"/>
        </w:numPr>
        <w:shd w:val="clear" w:color="auto" w:fill="FFFFFF"/>
        <w:spacing w:beforeAutospacing="1" w:after="0" w:afterAutospacing="1" w:line="240" w:lineRule="auto"/>
        <w:rPr>
          <w:rFonts w:ascii="Times New Roman" w:eastAsia="Times New Roman" w:hAnsi="Times New Roman" w:cs="Times New Roman"/>
          <w:color w:val="313537"/>
          <w:sz w:val="24"/>
          <w:szCs w:val="24"/>
          <w:lang w:eastAsia="en-IN"/>
        </w:rPr>
      </w:pPr>
      <w:r w:rsidRPr="004A023E">
        <w:rPr>
          <w:rFonts w:ascii="Lato" w:eastAsia="Times New Roman" w:hAnsi="Lato" w:cs="Times New Roman"/>
          <w:color w:val="313537"/>
          <w:sz w:val="23"/>
          <w:szCs w:val="23"/>
          <w:bdr w:val="none" w:sz="0" w:space="0" w:color="auto" w:frame="1"/>
          <w:lang w:eastAsia="en-IN"/>
        </w:rPr>
        <w:t>The Loader Service is analogous to a data warehouse and the Analytics Service is analogous to a data analytics service. Both the Loader and Analytics Services use in-memory Direct Data Mapping. Both services run as Tomcat web applications.</w:t>
      </w:r>
    </w:p>
    <w:p w14:paraId="34C68467" w14:textId="77777777" w:rsidR="004A023E" w:rsidRPr="004A023E" w:rsidRDefault="004A023E" w:rsidP="004A023E">
      <w:pPr>
        <w:numPr>
          <w:ilvl w:val="0"/>
          <w:numId w:val="1"/>
        </w:numPr>
        <w:shd w:val="clear" w:color="auto" w:fill="FFFFFF"/>
        <w:spacing w:beforeAutospacing="1" w:after="0" w:afterAutospacing="1" w:line="240" w:lineRule="auto"/>
        <w:rPr>
          <w:rFonts w:ascii="Times New Roman" w:eastAsia="Times New Roman" w:hAnsi="Times New Roman" w:cs="Times New Roman"/>
          <w:color w:val="313537"/>
          <w:sz w:val="24"/>
          <w:szCs w:val="24"/>
          <w:lang w:eastAsia="en-IN"/>
        </w:rPr>
      </w:pPr>
      <w:r w:rsidRPr="004A023E">
        <w:rPr>
          <w:rFonts w:ascii="Lato" w:eastAsia="Times New Roman" w:hAnsi="Lato" w:cs="Times New Roman"/>
          <w:color w:val="313537"/>
          <w:sz w:val="23"/>
          <w:szCs w:val="23"/>
          <w:bdr w:val="none" w:sz="0" w:space="0" w:color="auto" w:frame="1"/>
          <w:lang w:eastAsia="en-IN"/>
        </w:rPr>
        <w:t>Apache Spark (optional) supports creating materialized views and advanced analytic queries, including machine learning for predictive analytics. </w:t>
      </w:r>
    </w:p>
    <w:p w14:paraId="3ED22F2C" w14:textId="77777777" w:rsidR="004A023E" w:rsidRPr="004A023E" w:rsidRDefault="004A023E" w:rsidP="004A023E">
      <w:pPr>
        <w:numPr>
          <w:ilvl w:val="0"/>
          <w:numId w:val="1"/>
        </w:numPr>
        <w:shd w:val="clear" w:color="auto" w:fill="FFFFFF"/>
        <w:spacing w:beforeAutospacing="1" w:after="0" w:afterAutospacing="1" w:line="240" w:lineRule="auto"/>
        <w:rPr>
          <w:rFonts w:ascii="Merriweather" w:eastAsia="Times New Roman" w:hAnsi="Merriweather" w:cs="Times New Roman"/>
          <w:color w:val="313537"/>
          <w:sz w:val="24"/>
          <w:szCs w:val="24"/>
          <w:lang w:eastAsia="en-IN"/>
        </w:rPr>
      </w:pPr>
      <w:proofErr w:type="spellStart"/>
      <w:r w:rsidRPr="004A023E">
        <w:rPr>
          <w:rFonts w:ascii="Lato" w:eastAsia="Times New Roman" w:hAnsi="Lato" w:cs="Times New Roman"/>
          <w:color w:val="313537"/>
          <w:sz w:val="23"/>
          <w:szCs w:val="23"/>
          <w:bdr w:val="none" w:sz="0" w:space="0" w:color="auto" w:frame="1"/>
          <w:lang w:eastAsia="en-IN"/>
        </w:rPr>
        <w:t>Incorta</w:t>
      </w:r>
      <w:proofErr w:type="spellEnd"/>
      <w:r w:rsidRPr="004A023E">
        <w:rPr>
          <w:rFonts w:ascii="Lato" w:eastAsia="Times New Roman" w:hAnsi="Lato" w:cs="Times New Roman"/>
          <w:color w:val="313537"/>
          <w:sz w:val="23"/>
          <w:szCs w:val="23"/>
          <w:bdr w:val="none" w:sz="0" w:space="0" w:color="auto" w:frame="1"/>
          <w:lang w:eastAsia="en-IN"/>
        </w:rPr>
        <w:t xml:space="preserve"> uses shared storage for both the Loader and Analytics Services.</w:t>
      </w:r>
    </w:p>
    <w:p w14:paraId="206876F7" w14:textId="10AD00B5" w:rsidR="004A023E" w:rsidRPr="004A023E" w:rsidRDefault="004A023E" w:rsidP="004A023E">
      <w:pPr>
        <w:numPr>
          <w:ilvl w:val="0"/>
          <w:numId w:val="1"/>
        </w:numPr>
        <w:shd w:val="clear" w:color="auto" w:fill="FFFFFF"/>
        <w:spacing w:beforeAutospacing="1" w:after="0" w:afterAutospacing="1" w:line="240" w:lineRule="auto"/>
        <w:rPr>
          <w:rFonts w:ascii="Merriweather" w:eastAsia="Times New Roman" w:hAnsi="Merriweather" w:cs="Times New Roman"/>
          <w:color w:val="313537"/>
          <w:sz w:val="24"/>
          <w:szCs w:val="24"/>
          <w:lang w:eastAsia="en-IN"/>
        </w:rPr>
      </w:pPr>
      <w:proofErr w:type="spellStart"/>
      <w:r w:rsidRPr="004A023E">
        <w:rPr>
          <w:rFonts w:ascii="Lato" w:eastAsia="Times New Roman" w:hAnsi="Lato" w:cs="Times New Roman"/>
          <w:color w:val="313537"/>
          <w:sz w:val="23"/>
          <w:szCs w:val="23"/>
          <w:bdr w:val="none" w:sz="0" w:space="0" w:color="auto" w:frame="1"/>
          <w:lang w:eastAsia="en-IN"/>
        </w:rPr>
        <w:t>Incorta</w:t>
      </w:r>
      <w:proofErr w:type="spellEnd"/>
      <w:r w:rsidRPr="004A023E">
        <w:rPr>
          <w:rFonts w:ascii="Lato" w:eastAsia="Times New Roman" w:hAnsi="Lato" w:cs="Times New Roman"/>
          <w:color w:val="313537"/>
          <w:sz w:val="23"/>
          <w:szCs w:val="23"/>
          <w:bdr w:val="none" w:sz="0" w:space="0" w:color="auto" w:frame="1"/>
          <w:lang w:eastAsia="en-IN"/>
        </w:rPr>
        <w:t xml:space="preserve"> stores all objects, such as schemas and dashboards, in a Shared Metadata database.</w:t>
      </w:r>
    </w:p>
    <w:p w14:paraId="5800DF4B" w14:textId="77777777" w:rsidR="004A023E" w:rsidRPr="004A023E" w:rsidRDefault="004A023E" w:rsidP="004A023E">
      <w:pPr>
        <w:shd w:val="clear" w:color="auto" w:fill="FFFFFF"/>
        <w:spacing w:beforeAutospacing="1" w:after="0" w:afterAutospacing="1" w:line="240" w:lineRule="auto"/>
        <w:ind w:left="360"/>
        <w:rPr>
          <w:rFonts w:ascii="Merriweather" w:eastAsia="Times New Roman" w:hAnsi="Merriweather" w:cs="Times New Roman"/>
          <w:color w:val="313537"/>
          <w:sz w:val="24"/>
          <w:szCs w:val="24"/>
          <w:lang w:eastAsia="en-IN"/>
        </w:rPr>
      </w:pPr>
    </w:p>
    <w:p w14:paraId="543A1411" w14:textId="77777777" w:rsidR="006B526A" w:rsidRPr="006B526A" w:rsidRDefault="006B526A" w:rsidP="006B526A">
      <w:pPr>
        <w:pStyle w:val="Heading2"/>
        <w:shd w:val="clear" w:color="auto" w:fill="FFFFFF"/>
        <w:spacing w:before="0"/>
        <w:jc w:val="center"/>
        <w:rPr>
          <w:rFonts w:ascii="Lato" w:hAnsi="Lato"/>
          <w:b/>
          <w:bCs/>
          <w:color w:val="313537"/>
        </w:rPr>
      </w:pPr>
      <w:r w:rsidRPr="006B526A">
        <w:rPr>
          <w:rFonts w:ascii="Lato" w:hAnsi="Lato"/>
          <w:b/>
          <w:bCs/>
          <w:color w:val="313537"/>
          <w:sz w:val="30"/>
          <w:szCs w:val="30"/>
        </w:rPr>
        <w:t>Loader Service: Connectors</w:t>
      </w:r>
    </w:p>
    <w:p w14:paraId="5E58CEBB" w14:textId="77777777" w:rsidR="004A023E" w:rsidRDefault="004A023E"/>
    <w:p w14:paraId="63B17C47" w14:textId="3FF08436" w:rsidR="004A023E" w:rsidRDefault="004A023E"/>
    <w:p w14:paraId="24BA8D99" w14:textId="747BEFDE" w:rsidR="004A023E" w:rsidRDefault="00D50FEA">
      <w:r>
        <w:rPr>
          <w:noProof/>
        </w:rPr>
        <w:drawing>
          <wp:inline distT="0" distB="0" distL="0" distR="0" wp14:anchorId="11C7AF48" wp14:editId="141493EF">
            <wp:extent cx="5731510" cy="2831465"/>
            <wp:effectExtent l="0" t="0" r="2540" b="6985"/>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31465"/>
                    </a:xfrm>
                    <a:prstGeom prst="rect">
                      <a:avLst/>
                    </a:prstGeom>
                    <a:noFill/>
                    <a:ln>
                      <a:noFill/>
                    </a:ln>
                  </pic:spPr>
                </pic:pic>
              </a:graphicData>
            </a:graphic>
          </wp:inline>
        </w:drawing>
      </w:r>
    </w:p>
    <w:p w14:paraId="51AE12C1" w14:textId="1E1260BD" w:rsidR="00D50FEA" w:rsidRDefault="00D50FEA"/>
    <w:p w14:paraId="4215F858" w14:textId="776E4FCA" w:rsidR="00D50FEA" w:rsidRDefault="00D50FEA">
      <w:proofErr w:type="spellStart"/>
      <w:r>
        <w:rPr>
          <w:rFonts w:ascii="Lato" w:hAnsi="Lato"/>
          <w:color w:val="313537"/>
          <w:sz w:val="26"/>
          <w:szCs w:val="26"/>
          <w:shd w:val="clear" w:color="auto" w:fill="FFFFFF"/>
        </w:rPr>
        <w:t>Incorta</w:t>
      </w:r>
      <w:proofErr w:type="spellEnd"/>
      <w:r>
        <w:rPr>
          <w:rFonts w:ascii="Lato" w:hAnsi="Lato"/>
          <w:color w:val="313537"/>
          <w:sz w:val="26"/>
          <w:szCs w:val="26"/>
          <w:shd w:val="clear" w:color="auto" w:fill="FFFFFF"/>
        </w:rPr>
        <w:t xml:space="preserve"> allows you to connect to a variety of data sources using various </w:t>
      </w:r>
      <w:r>
        <w:rPr>
          <w:rStyle w:val="Strong"/>
          <w:rFonts w:ascii="Lato" w:hAnsi="Lato"/>
          <w:color w:val="313537"/>
          <w:sz w:val="26"/>
          <w:szCs w:val="26"/>
          <w:bdr w:val="none" w:sz="0" w:space="0" w:color="auto" w:frame="1"/>
          <w:shd w:val="clear" w:color="auto" w:fill="FFFFFF"/>
        </w:rPr>
        <w:t>connectors.</w:t>
      </w:r>
      <w:r>
        <w:rPr>
          <w:rFonts w:ascii="Lato" w:hAnsi="Lato"/>
          <w:color w:val="313537"/>
          <w:sz w:val="26"/>
          <w:szCs w:val="26"/>
          <w:shd w:val="clear" w:color="auto" w:fill="FFFFFF"/>
        </w:rPr>
        <w:t xml:space="preserve"> You simply create a Data Source in </w:t>
      </w:r>
      <w:proofErr w:type="spellStart"/>
      <w:r>
        <w:rPr>
          <w:rFonts w:ascii="Lato" w:hAnsi="Lato"/>
          <w:color w:val="313537"/>
          <w:sz w:val="26"/>
          <w:szCs w:val="26"/>
          <w:shd w:val="clear" w:color="auto" w:fill="FFFFFF"/>
        </w:rPr>
        <w:t>Incorta</w:t>
      </w:r>
      <w:proofErr w:type="spellEnd"/>
      <w:r>
        <w:rPr>
          <w:rFonts w:ascii="Lato" w:hAnsi="Lato"/>
          <w:color w:val="313537"/>
          <w:sz w:val="26"/>
          <w:szCs w:val="26"/>
          <w:shd w:val="clear" w:color="auto" w:fill="FFFFFF"/>
        </w:rPr>
        <w:t xml:space="preserve"> or upload Data Files. </w:t>
      </w:r>
      <w:proofErr w:type="spellStart"/>
      <w:r>
        <w:rPr>
          <w:rFonts w:ascii="Lato" w:hAnsi="Lato"/>
          <w:color w:val="313537"/>
          <w:sz w:val="26"/>
          <w:szCs w:val="26"/>
          <w:shd w:val="clear" w:color="auto" w:fill="FFFFFF"/>
        </w:rPr>
        <w:t>Incorta</w:t>
      </w:r>
      <w:proofErr w:type="spellEnd"/>
      <w:r>
        <w:rPr>
          <w:rFonts w:ascii="Lato" w:hAnsi="Lato"/>
          <w:color w:val="313537"/>
          <w:sz w:val="26"/>
          <w:szCs w:val="26"/>
          <w:shd w:val="clear" w:color="auto" w:fill="FFFFFF"/>
        </w:rPr>
        <w:t xml:space="preserve"> saves the descriptive properties of both the Data Sources and Data Files in the </w:t>
      </w:r>
      <w:proofErr w:type="spellStart"/>
      <w:r>
        <w:rPr>
          <w:rFonts w:ascii="Lato" w:hAnsi="Lato"/>
          <w:color w:val="313537"/>
          <w:sz w:val="26"/>
          <w:szCs w:val="26"/>
          <w:shd w:val="clear" w:color="auto" w:fill="FFFFFF"/>
        </w:rPr>
        <w:t>Incorta</w:t>
      </w:r>
      <w:proofErr w:type="spellEnd"/>
      <w:r>
        <w:rPr>
          <w:rFonts w:ascii="Lato" w:hAnsi="Lato"/>
          <w:color w:val="313537"/>
          <w:sz w:val="26"/>
          <w:szCs w:val="26"/>
          <w:shd w:val="clear" w:color="auto" w:fill="FFFFFF"/>
        </w:rPr>
        <w:t xml:space="preserve"> Metadata database.</w:t>
      </w:r>
    </w:p>
    <w:p w14:paraId="0604F147" w14:textId="06A8EA91" w:rsidR="004A023E" w:rsidRDefault="004A023E"/>
    <w:p w14:paraId="193B71E1" w14:textId="2E0FF768" w:rsidR="004A023E" w:rsidRDefault="004A023E"/>
    <w:p w14:paraId="1E08F9A7" w14:textId="3D962114" w:rsidR="004A023E" w:rsidRPr="006B526A" w:rsidRDefault="006B526A" w:rsidP="006B526A">
      <w:pPr>
        <w:pStyle w:val="Heading2"/>
        <w:shd w:val="clear" w:color="auto" w:fill="FFFFFF"/>
        <w:spacing w:before="0"/>
        <w:jc w:val="center"/>
        <w:rPr>
          <w:rFonts w:ascii="Lato" w:hAnsi="Lato"/>
          <w:b/>
          <w:bCs/>
          <w:color w:val="313537"/>
          <w:sz w:val="30"/>
          <w:szCs w:val="30"/>
        </w:rPr>
      </w:pPr>
      <w:r w:rsidRPr="006B526A">
        <w:rPr>
          <w:rFonts w:ascii="Lato" w:hAnsi="Lato"/>
          <w:b/>
          <w:bCs/>
          <w:color w:val="313537"/>
          <w:sz w:val="30"/>
          <w:szCs w:val="30"/>
        </w:rPr>
        <w:t>Loader Service: Physical Schema Tables</w:t>
      </w:r>
    </w:p>
    <w:p w14:paraId="4517E9BD" w14:textId="416EDE63" w:rsidR="004A023E" w:rsidRDefault="004A023E"/>
    <w:p w14:paraId="555656ED" w14:textId="19E24715" w:rsidR="004A023E" w:rsidRDefault="004A023E">
      <w:r>
        <w:rPr>
          <w:noProof/>
        </w:rPr>
        <w:lastRenderedPageBreak/>
        <w:drawing>
          <wp:inline distT="0" distB="0" distL="0" distR="0" wp14:anchorId="25CC01F3" wp14:editId="664988BF">
            <wp:extent cx="5731510" cy="2831465"/>
            <wp:effectExtent l="0" t="0" r="2540" b="698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31465"/>
                    </a:xfrm>
                    <a:prstGeom prst="rect">
                      <a:avLst/>
                    </a:prstGeom>
                    <a:noFill/>
                    <a:ln>
                      <a:noFill/>
                    </a:ln>
                  </pic:spPr>
                </pic:pic>
              </a:graphicData>
            </a:graphic>
          </wp:inline>
        </w:drawing>
      </w:r>
    </w:p>
    <w:p w14:paraId="18CDA3A8" w14:textId="240C3242" w:rsidR="004A023E" w:rsidRDefault="004A023E"/>
    <w:p w14:paraId="02F0D9BC" w14:textId="301464C8" w:rsidR="004A023E" w:rsidRDefault="004A023E">
      <w:pPr>
        <w:rPr>
          <w:rFonts w:ascii="Lato" w:hAnsi="Lato"/>
          <w:color w:val="313537"/>
          <w:sz w:val="26"/>
          <w:szCs w:val="26"/>
          <w:shd w:val="clear" w:color="auto" w:fill="FFFFFF"/>
        </w:rPr>
      </w:pPr>
      <w:r>
        <w:rPr>
          <w:rFonts w:ascii="Lato" w:hAnsi="Lato"/>
          <w:color w:val="313537"/>
          <w:sz w:val="26"/>
          <w:szCs w:val="26"/>
          <w:shd w:val="clear" w:color="auto" w:fill="FFFFFF"/>
        </w:rPr>
        <w:t xml:space="preserve">With the Schema Wizard, </w:t>
      </w:r>
      <w:proofErr w:type="spellStart"/>
      <w:r>
        <w:rPr>
          <w:rFonts w:ascii="Lato" w:hAnsi="Lato"/>
          <w:color w:val="313537"/>
          <w:sz w:val="26"/>
          <w:szCs w:val="26"/>
          <w:shd w:val="clear" w:color="auto" w:fill="FFFFFF"/>
        </w:rPr>
        <w:t>Incorta</w:t>
      </w:r>
      <w:proofErr w:type="spellEnd"/>
      <w:r>
        <w:rPr>
          <w:rFonts w:ascii="Lato" w:hAnsi="Lato"/>
          <w:color w:val="313537"/>
          <w:sz w:val="26"/>
          <w:szCs w:val="26"/>
          <w:shd w:val="clear" w:color="auto" w:fill="FFFFFF"/>
        </w:rPr>
        <w:t xml:space="preserve"> can detect the nature of an underlying Data Source or Data File.  Schema detection details the various tables, the relationships between tables, and for each table, the </w:t>
      </w:r>
      <w:proofErr w:type="gramStart"/>
      <w:r>
        <w:rPr>
          <w:rFonts w:ascii="Lato" w:hAnsi="Lato"/>
          <w:color w:val="313537"/>
          <w:sz w:val="26"/>
          <w:szCs w:val="26"/>
          <w:shd w:val="clear" w:color="auto" w:fill="FFFFFF"/>
        </w:rPr>
        <w:t>columns</w:t>
      </w:r>
      <w:proofErr w:type="gramEnd"/>
      <w:r>
        <w:rPr>
          <w:rFonts w:ascii="Lato" w:hAnsi="Lato"/>
          <w:color w:val="313537"/>
          <w:sz w:val="26"/>
          <w:szCs w:val="26"/>
          <w:shd w:val="clear" w:color="auto" w:fill="FFFFFF"/>
        </w:rPr>
        <w:t xml:space="preserve"> and associated data types. For each column, </w:t>
      </w:r>
      <w:proofErr w:type="spellStart"/>
      <w:r>
        <w:rPr>
          <w:rFonts w:ascii="Lato" w:hAnsi="Lato"/>
          <w:color w:val="313537"/>
          <w:sz w:val="26"/>
          <w:szCs w:val="26"/>
          <w:shd w:val="clear" w:color="auto" w:fill="FFFFFF"/>
        </w:rPr>
        <w:t>Incorta</w:t>
      </w:r>
      <w:proofErr w:type="spellEnd"/>
      <w:r>
        <w:rPr>
          <w:rFonts w:ascii="Lato" w:hAnsi="Lato"/>
          <w:color w:val="313537"/>
          <w:sz w:val="26"/>
          <w:szCs w:val="26"/>
          <w:shd w:val="clear" w:color="auto" w:fill="FFFFFF"/>
        </w:rPr>
        <w:t xml:space="preserve"> determines if the column is a Key, Dimension, or Measure.</w:t>
      </w:r>
      <w:r>
        <w:rPr>
          <w:rFonts w:ascii="Lato" w:hAnsi="Lato"/>
          <w:color w:val="313537"/>
          <w:sz w:val="26"/>
          <w:szCs w:val="26"/>
        </w:rPr>
        <w:br/>
      </w:r>
      <w:r>
        <w:rPr>
          <w:rFonts w:ascii="Lato" w:hAnsi="Lato"/>
          <w:color w:val="313537"/>
          <w:sz w:val="26"/>
          <w:szCs w:val="26"/>
        </w:rPr>
        <w:br/>
      </w:r>
      <w:r>
        <w:rPr>
          <w:rFonts w:ascii="Lato" w:hAnsi="Lato"/>
          <w:color w:val="313537"/>
          <w:sz w:val="26"/>
          <w:szCs w:val="26"/>
          <w:shd w:val="clear" w:color="auto" w:fill="FFFFFF"/>
        </w:rPr>
        <w:t xml:space="preserve">You create your own physical schemas in </w:t>
      </w:r>
      <w:proofErr w:type="spellStart"/>
      <w:r>
        <w:rPr>
          <w:rFonts w:ascii="Lato" w:hAnsi="Lato"/>
          <w:color w:val="313537"/>
          <w:sz w:val="26"/>
          <w:szCs w:val="26"/>
          <w:shd w:val="clear" w:color="auto" w:fill="FFFFFF"/>
        </w:rPr>
        <w:t>Incorta</w:t>
      </w:r>
      <w:proofErr w:type="spellEnd"/>
      <w:r>
        <w:rPr>
          <w:rFonts w:ascii="Lato" w:hAnsi="Lato"/>
          <w:color w:val="313537"/>
          <w:sz w:val="26"/>
          <w:szCs w:val="26"/>
          <w:shd w:val="clear" w:color="auto" w:fill="FFFFFF"/>
        </w:rPr>
        <w:t xml:space="preserve"> as well as modify any schemas created by the Schema Wizard. The very creation of a physical schema triggers </w:t>
      </w:r>
      <w:proofErr w:type="spellStart"/>
      <w:r>
        <w:rPr>
          <w:rFonts w:ascii="Lato" w:hAnsi="Lato"/>
          <w:color w:val="313537"/>
          <w:sz w:val="26"/>
          <w:szCs w:val="26"/>
          <w:shd w:val="clear" w:color="auto" w:fill="FFFFFF"/>
        </w:rPr>
        <w:t>Incorta's</w:t>
      </w:r>
      <w:proofErr w:type="spellEnd"/>
      <w:r>
        <w:rPr>
          <w:rFonts w:ascii="Lato" w:hAnsi="Lato"/>
          <w:color w:val="313537"/>
          <w:sz w:val="26"/>
          <w:szCs w:val="26"/>
          <w:shd w:val="clear" w:color="auto" w:fill="FFFFFF"/>
        </w:rPr>
        <w:t xml:space="preserve"> in-memory Direct Data Mapping.</w:t>
      </w:r>
    </w:p>
    <w:p w14:paraId="196B223A" w14:textId="1CA21FA0" w:rsidR="004A023E" w:rsidRDefault="004A023E">
      <w:pPr>
        <w:rPr>
          <w:rFonts w:ascii="Lato" w:hAnsi="Lato"/>
          <w:color w:val="313537"/>
          <w:sz w:val="26"/>
          <w:szCs w:val="26"/>
          <w:shd w:val="clear" w:color="auto" w:fill="FFFFFF"/>
        </w:rPr>
      </w:pPr>
    </w:p>
    <w:p w14:paraId="12A405CF" w14:textId="397F9105" w:rsidR="004A023E" w:rsidRDefault="004A023E">
      <w:pPr>
        <w:rPr>
          <w:rFonts w:ascii="Lato" w:hAnsi="Lato"/>
          <w:color w:val="313537"/>
          <w:sz w:val="26"/>
          <w:szCs w:val="26"/>
          <w:shd w:val="clear" w:color="auto" w:fill="FFFFFF"/>
        </w:rPr>
      </w:pPr>
    </w:p>
    <w:p w14:paraId="6DEB36D8" w14:textId="73A3E7FD" w:rsidR="004A023E" w:rsidRDefault="004A023E">
      <w:pPr>
        <w:rPr>
          <w:rFonts w:ascii="Lato" w:hAnsi="Lato"/>
          <w:color w:val="313537"/>
          <w:sz w:val="26"/>
          <w:szCs w:val="26"/>
          <w:shd w:val="clear" w:color="auto" w:fill="FFFFFF"/>
        </w:rPr>
      </w:pPr>
    </w:p>
    <w:p w14:paraId="7207C7EC" w14:textId="2F8DA20B" w:rsidR="004A023E" w:rsidRDefault="004A023E">
      <w:pPr>
        <w:rPr>
          <w:rFonts w:ascii="Lato" w:hAnsi="Lato"/>
          <w:color w:val="313537"/>
          <w:sz w:val="26"/>
          <w:szCs w:val="26"/>
          <w:shd w:val="clear" w:color="auto" w:fill="FFFFFF"/>
        </w:rPr>
      </w:pPr>
    </w:p>
    <w:p w14:paraId="678E5CD5" w14:textId="5B8C333D" w:rsidR="004A023E" w:rsidRDefault="004A023E">
      <w:pPr>
        <w:rPr>
          <w:rFonts w:ascii="Lato" w:hAnsi="Lato"/>
          <w:color w:val="313537"/>
          <w:sz w:val="26"/>
          <w:szCs w:val="26"/>
          <w:shd w:val="clear" w:color="auto" w:fill="FFFFFF"/>
        </w:rPr>
      </w:pPr>
    </w:p>
    <w:p w14:paraId="2C969F86" w14:textId="77777777" w:rsidR="004A023E" w:rsidRDefault="004A023E">
      <w:pPr>
        <w:rPr>
          <w:rFonts w:ascii="Lato" w:hAnsi="Lato"/>
          <w:color w:val="313537"/>
          <w:sz w:val="26"/>
          <w:szCs w:val="26"/>
          <w:shd w:val="clear" w:color="auto" w:fill="FFFFFF"/>
        </w:rPr>
      </w:pPr>
    </w:p>
    <w:p w14:paraId="0C74F5D3" w14:textId="0D599583" w:rsidR="004A023E" w:rsidRPr="00D50FEA" w:rsidRDefault="006B526A" w:rsidP="00D50FEA">
      <w:pPr>
        <w:pStyle w:val="Heading2"/>
        <w:shd w:val="clear" w:color="auto" w:fill="FFFFFF"/>
        <w:spacing w:before="0"/>
        <w:jc w:val="center"/>
        <w:rPr>
          <w:rFonts w:ascii="Lato" w:hAnsi="Lato"/>
          <w:b/>
          <w:bCs/>
          <w:color w:val="313537"/>
        </w:rPr>
      </w:pPr>
      <w:r w:rsidRPr="006B526A">
        <w:rPr>
          <w:rFonts w:ascii="Lato" w:hAnsi="Lato"/>
          <w:b/>
          <w:bCs/>
          <w:color w:val="313537"/>
          <w:sz w:val="30"/>
          <w:szCs w:val="30"/>
        </w:rPr>
        <w:t>Loader Service: Data Load</w:t>
      </w:r>
    </w:p>
    <w:p w14:paraId="307DFAAF" w14:textId="33CD96D0" w:rsidR="004A023E" w:rsidRDefault="004A023E" w:rsidP="004A023E">
      <w:pPr>
        <w:ind w:firstLine="720"/>
      </w:pPr>
    </w:p>
    <w:p w14:paraId="711F8738" w14:textId="23B0B163" w:rsidR="004A023E" w:rsidRDefault="004A023E" w:rsidP="004A023E">
      <w:pPr>
        <w:ind w:firstLine="720"/>
        <w:rPr>
          <w:rFonts w:ascii="Times New Roman" w:eastAsiaTheme="majorEastAsia" w:hAnsi="Times New Roman" w:cs="Times New Roman"/>
          <w:b/>
          <w:bCs/>
          <w:color w:val="000000" w:themeColor="text1"/>
          <w:sz w:val="36"/>
          <w:szCs w:val="36"/>
        </w:rPr>
      </w:pPr>
      <w:r>
        <w:rPr>
          <w:noProof/>
        </w:rPr>
        <w:lastRenderedPageBreak/>
        <w:drawing>
          <wp:inline distT="0" distB="0" distL="0" distR="0" wp14:anchorId="2A6D2840" wp14:editId="661A5E57">
            <wp:extent cx="5731510" cy="28314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31465"/>
                    </a:xfrm>
                    <a:prstGeom prst="rect">
                      <a:avLst/>
                    </a:prstGeom>
                    <a:noFill/>
                    <a:ln>
                      <a:noFill/>
                    </a:ln>
                  </pic:spPr>
                </pic:pic>
              </a:graphicData>
            </a:graphic>
          </wp:inline>
        </w:drawing>
      </w:r>
    </w:p>
    <w:p w14:paraId="6626DD57" w14:textId="77777777" w:rsidR="004A023E" w:rsidRDefault="004A023E" w:rsidP="004A023E">
      <w:pPr>
        <w:pStyle w:val="NormalWeb"/>
        <w:shd w:val="clear" w:color="auto" w:fill="FFFFFF"/>
        <w:rPr>
          <w:rFonts w:ascii="Lato" w:hAnsi="Lato"/>
          <w:color w:val="313537"/>
        </w:rPr>
      </w:pPr>
      <w:r>
        <w:rPr>
          <w:rFonts w:ascii="Lato" w:hAnsi="Lato"/>
          <w:color w:val="313537"/>
        </w:rPr>
        <w:t xml:space="preserve">There are several ways to load data into </w:t>
      </w:r>
      <w:proofErr w:type="spellStart"/>
      <w:r>
        <w:rPr>
          <w:rFonts w:ascii="Lato" w:hAnsi="Lato"/>
          <w:color w:val="313537"/>
        </w:rPr>
        <w:t>Incorta</w:t>
      </w:r>
      <w:proofErr w:type="spellEnd"/>
      <w:r>
        <w:rPr>
          <w:rFonts w:ascii="Lato" w:hAnsi="Lato"/>
          <w:color w:val="313537"/>
        </w:rPr>
        <w:t>: Full, Incremental, and Scheduled. You can load an entire schema or a single table in a schema.</w:t>
      </w:r>
    </w:p>
    <w:p w14:paraId="7C062EEA" w14:textId="77777777" w:rsidR="004A023E" w:rsidRDefault="004A023E" w:rsidP="004A023E">
      <w:pPr>
        <w:pStyle w:val="NormalWeb"/>
        <w:shd w:val="clear" w:color="auto" w:fill="FFFFFF"/>
        <w:rPr>
          <w:rFonts w:ascii="Lato" w:hAnsi="Lato"/>
          <w:color w:val="313537"/>
        </w:rPr>
      </w:pPr>
      <w:proofErr w:type="spellStart"/>
      <w:r>
        <w:rPr>
          <w:rFonts w:ascii="Lato" w:hAnsi="Lato"/>
          <w:color w:val="313537"/>
        </w:rPr>
        <w:t>Incorta</w:t>
      </w:r>
      <w:proofErr w:type="spellEnd"/>
      <w:r>
        <w:rPr>
          <w:rFonts w:ascii="Lato" w:hAnsi="Lato"/>
          <w:color w:val="313537"/>
        </w:rPr>
        <w:t xml:space="preserve"> copies the source system data during a data load and stores this data as Apache Parquet files in Shared Storage. Apache Parquet is a modern, columnar storage format.</w:t>
      </w:r>
    </w:p>
    <w:p w14:paraId="1442BED2" w14:textId="77777777" w:rsidR="004A023E" w:rsidRDefault="004A023E" w:rsidP="004A023E">
      <w:pPr>
        <w:pStyle w:val="NormalWeb"/>
        <w:shd w:val="clear" w:color="auto" w:fill="FFFFFF"/>
        <w:spacing w:before="0" w:beforeAutospacing="0" w:after="0" w:afterAutospacing="0"/>
        <w:rPr>
          <w:rFonts w:ascii="Lato" w:hAnsi="Lato"/>
          <w:color w:val="313537"/>
        </w:rPr>
      </w:pPr>
      <w:proofErr w:type="spellStart"/>
      <w:r>
        <w:rPr>
          <w:rFonts w:ascii="Lato" w:hAnsi="Lato"/>
          <w:color w:val="313537"/>
        </w:rPr>
        <w:t>Incorta</w:t>
      </w:r>
      <w:proofErr w:type="spellEnd"/>
      <w:r>
        <w:rPr>
          <w:rFonts w:ascii="Lato" w:hAnsi="Lato"/>
          <w:color w:val="313537"/>
        </w:rPr>
        <w:t xml:space="preserve"> then creates an in-memory Direct Data Map of the schema and persists it to shared storage as Direct Data Mapping files (DDM files), also referred to as Snapshot files. The Direct Data Map — in-memory and on-disk — describes the schema data, tables, keys, indexes, and relationships between tables.</w:t>
      </w:r>
    </w:p>
    <w:p w14:paraId="5FA764A9" w14:textId="076997CF" w:rsidR="004A023E" w:rsidRDefault="004A023E" w:rsidP="004A023E"/>
    <w:p w14:paraId="78F19851" w14:textId="676D5D80" w:rsidR="004A023E" w:rsidRDefault="004A023E" w:rsidP="004A023E"/>
    <w:p w14:paraId="69A8DDED" w14:textId="0E56B28E" w:rsidR="004A023E" w:rsidRDefault="004A023E" w:rsidP="004A023E"/>
    <w:p w14:paraId="2F0CA2D1" w14:textId="12CEEC5E" w:rsidR="004A023E" w:rsidRDefault="004A023E" w:rsidP="004A023E"/>
    <w:p w14:paraId="274E8DB8" w14:textId="6CE63AA2" w:rsidR="004A023E" w:rsidRDefault="004A023E" w:rsidP="004A023E"/>
    <w:p w14:paraId="57645B4D" w14:textId="400F7BF4" w:rsidR="006B526A" w:rsidRDefault="006B526A" w:rsidP="004A023E"/>
    <w:p w14:paraId="2D131775" w14:textId="5077B8D9" w:rsidR="006B526A" w:rsidRDefault="006B526A" w:rsidP="004A023E"/>
    <w:p w14:paraId="1BFB3267" w14:textId="0EC95D88" w:rsidR="006B526A" w:rsidRDefault="006B526A" w:rsidP="004A023E"/>
    <w:p w14:paraId="5E15E227" w14:textId="0891D168" w:rsidR="006B526A" w:rsidRDefault="006B526A" w:rsidP="004A023E"/>
    <w:p w14:paraId="5D1B3116" w14:textId="7736FC92" w:rsidR="006B526A" w:rsidRDefault="006B526A" w:rsidP="004A023E"/>
    <w:p w14:paraId="1384563E" w14:textId="56ED3CE6" w:rsidR="006B526A" w:rsidRDefault="006B526A" w:rsidP="004A023E"/>
    <w:p w14:paraId="6818964F" w14:textId="77777777" w:rsidR="006B526A" w:rsidRPr="006B526A" w:rsidRDefault="006B526A" w:rsidP="006B526A">
      <w:pPr>
        <w:pStyle w:val="Heading2"/>
        <w:shd w:val="clear" w:color="auto" w:fill="FFFFFF"/>
        <w:spacing w:before="0"/>
        <w:jc w:val="center"/>
        <w:rPr>
          <w:rFonts w:ascii="Lato" w:hAnsi="Lato"/>
          <w:b/>
          <w:bCs/>
          <w:color w:val="313537"/>
          <w:sz w:val="28"/>
          <w:szCs w:val="28"/>
        </w:rPr>
      </w:pPr>
      <w:r w:rsidRPr="006B526A">
        <w:rPr>
          <w:rFonts w:ascii="Lato" w:hAnsi="Lato"/>
          <w:b/>
          <w:bCs/>
          <w:color w:val="313537"/>
          <w:sz w:val="28"/>
          <w:szCs w:val="28"/>
        </w:rPr>
        <w:t>Loader Service: Materialized Views</w:t>
      </w:r>
    </w:p>
    <w:p w14:paraId="6A45A877" w14:textId="77777777" w:rsidR="006B526A" w:rsidRPr="006B526A" w:rsidRDefault="006B526A" w:rsidP="006B526A"/>
    <w:p w14:paraId="7B432A08" w14:textId="5AB06320" w:rsidR="006B526A" w:rsidRDefault="006B526A" w:rsidP="004A023E"/>
    <w:p w14:paraId="3BD7A3F5" w14:textId="77777777" w:rsidR="006B526A" w:rsidRDefault="006B526A" w:rsidP="004A023E"/>
    <w:p w14:paraId="033743B2" w14:textId="72B355D0" w:rsidR="004A023E" w:rsidRDefault="006B526A" w:rsidP="004A023E">
      <w:r>
        <w:rPr>
          <w:noProof/>
        </w:rPr>
        <w:drawing>
          <wp:inline distT="0" distB="0" distL="0" distR="0" wp14:anchorId="6191FA27" wp14:editId="0F781F01">
            <wp:extent cx="5731510" cy="28314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31465"/>
                    </a:xfrm>
                    <a:prstGeom prst="rect">
                      <a:avLst/>
                    </a:prstGeom>
                    <a:noFill/>
                    <a:ln>
                      <a:noFill/>
                    </a:ln>
                  </pic:spPr>
                </pic:pic>
              </a:graphicData>
            </a:graphic>
          </wp:inline>
        </w:drawing>
      </w:r>
    </w:p>
    <w:p w14:paraId="64F00F4F" w14:textId="6888488D" w:rsidR="006B526A" w:rsidRDefault="006B526A" w:rsidP="004A023E"/>
    <w:p w14:paraId="4F5436EB" w14:textId="49CC53A0" w:rsidR="006B526A" w:rsidRDefault="006B526A" w:rsidP="004A023E">
      <w:pPr>
        <w:rPr>
          <w:rFonts w:ascii="Lato" w:hAnsi="Lato"/>
          <w:color w:val="313537"/>
          <w:sz w:val="26"/>
          <w:szCs w:val="26"/>
          <w:shd w:val="clear" w:color="auto" w:fill="FFFFFF"/>
        </w:rPr>
      </w:pPr>
      <w:proofErr w:type="spellStart"/>
      <w:r>
        <w:rPr>
          <w:rFonts w:ascii="Lato" w:hAnsi="Lato"/>
          <w:color w:val="313537"/>
          <w:sz w:val="26"/>
          <w:szCs w:val="26"/>
          <w:shd w:val="clear" w:color="auto" w:fill="FFFFFF"/>
        </w:rPr>
        <w:t>Incorta</w:t>
      </w:r>
      <w:proofErr w:type="spellEnd"/>
      <w:r>
        <w:rPr>
          <w:rFonts w:ascii="Lato" w:hAnsi="Lato"/>
          <w:color w:val="313537"/>
          <w:sz w:val="26"/>
          <w:szCs w:val="26"/>
          <w:shd w:val="clear" w:color="auto" w:fill="FFFFFF"/>
        </w:rPr>
        <w:t xml:space="preserve"> allows developers to create a special type of table called a Materialized View. Developers create Materialized Views in Physical Schemas using SQL or </w:t>
      </w:r>
      <w:proofErr w:type="spellStart"/>
      <w:r>
        <w:rPr>
          <w:rFonts w:ascii="Lato" w:hAnsi="Lato"/>
          <w:color w:val="313537"/>
          <w:sz w:val="26"/>
          <w:szCs w:val="26"/>
          <w:shd w:val="clear" w:color="auto" w:fill="FFFFFF"/>
        </w:rPr>
        <w:t>PySpark</w:t>
      </w:r>
      <w:proofErr w:type="spellEnd"/>
      <w:r>
        <w:rPr>
          <w:rFonts w:ascii="Lato" w:hAnsi="Lato"/>
          <w:color w:val="313537"/>
          <w:sz w:val="26"/>
          <w:szCs w:val="26"/>
          <w:shd w:val="clear" w:color="auto" w:fill="FFFFFF"/>
        </w:rPr>
        <w:t>.</w:t>
      </w:r>
      <w:r>
        <w:rPr>
          <w:rFonts w:ascii="Lato" w:hAnsi="Lato"/>
          <w:color w:val="313537"/>
          <w:sz w:val="26"/>
          <w:szCs w:val="26"/>
        </w:rPr>
        <w:br/>
      </w:r>
      <w:r>
        <w:rPr>
          <w:rFonts w:ascii="Lato" w:hAnsi="Lato"/>
          <w:color w:val="313537"/>
          <w:sz w:val="26"/>
          <w:szCs w:val="26"/>
        </w:rPr>
        <w:br/>
      </w:r>
      <w:proofErr w:type="spellStart"/>
      <w:r>
        <w:rPr>
          <w:rFonts w:ascii="Lato" w:hAnsi="Lato"/>
          <w:color w:val="313537"/>
          <w:sz w:val="26"/>
          <w:szCs w:val="26"/>
          <w:shd w:val="clear" w:color="auto" w:fill="FFFFFF"/>
        </w:rPr>
        <w:t>Incorta</w:t>
      </w:r>
      <w:proofErr w:type="spellEnd"/>
      <w:r>
        <w:rPr>
          <w:rFonts w:ascii="Lato" w:hAnsi="Lato"/>
          <w:color w:val="313537"/>
          <w:sz w:val="26"/>
          <w:szCs w:val="26"/>
          <w:shd w:val="clear" w:color="auto" w:fill="FFFFFF"/>
        </w:rPr>
        <w:t xml:space="preserve"> creates Materialized Views using Apache Spark. Apache Spark is a modern, distributed compute platform. </w:t>
      </w:r>
      <w:proofErr w:type="spellStart"/>
      <w:r>
        <w:rPr>
          <w:rFonts w:ascii="Lato" w:hAnsi="Lato"/>
          <w:color w:val="313537"/>
          <w:sz w:val="26"/>
          <w:szCs w:val="26"/>
          <w:shd w:val="clear" w:color="auto" w:fill="FFFFFF"/>
        </w:rPr>
        <w:t>Incorta</w:t>
      </w:r>
      <w:proofErr w:type="spellEnd"/>
      <w:r>
        <w:rPr>
          <w:rFonts w:ascii="Lato" w:hAnsi="Lato"/>
          <w:color w:val="313537"/>
          <w:sz w:val="26"/>
          <w:szCs w:val="26"/>
          <w:shd w:val="clear" w:color="auto" w:fill="FFFFFF"/>
        </w:rPr>
        <w:t xml:space="preserve"> instructs Spark to materialize a view and persist the view in Shared Storage (Staging) as an Apache Parquet file.</w:t>
      </w:r>
    </w:p>
    <w:p w14:paraId="3EB0F86B" w14:textId="2636EBCD" w:rsidR="006B526A" w:rsidRDefault="006B526A" w:rsidP="004A023E">
      <w:pPr>
        <w:rPr>
          <w:rFonts w:ascii="Lato" w:hAnsi="Lato"/>
          <w:color w:val="313537"/>
          <w:sz w:val="26"/>
          <w:szCs w:val="26"/>
          <w:shd w:val="clear" w:color="auto" w:fill="FFFFFF"/>
        </w:rPr>
      </w:pPr>
    </w:p>
    <w:p w14:paraId="1BA17CCA" w14:textId="77777777" w:rsidR="006B526A" w:rsidRPr="006B526A" w:rsidRDefault="006B526A" w:rsidP="006B526A">
      <w:pPr>
        <w:pStyle w:val="Heading2"/>
        <w:shd w:val="clear" w:color="auto" w:fill="FFFFFF"/>
        <w:spacing w:before="0"/>
        <w:jc w:val="center"/>
        <w:rPr>
          <w:rFonts w:ascii="Lato" w:hAnsi="Lato"/>
          <w:b/>
          <w:bCs/>
          <w:color w:val="313537"/>
          <w:sz w:val="30"/>
          <w:szCs w:val="30"/>
        </w:rPr>
      </w:pPr>
      <w:r w:rsidRPr="006B526A">
        <w:rPr>
          <w:rFonts w:ascii="Lato" w:hAnsi="Lato"/>
          <w:b/>
          <w:bCs/>
          <w:color w:val="313537"/>
          <w:sz w:val="30"/>
          <w:szCs w:val="30"/>
        </w:rPr>
        <w:t>Analytics Service: Dashboards and SQLi Interface</w:t>
      </w:r>
    </w:p>
    <w:p w14:paraId="4B9DF8EA" w14:textId="77777777" w:rsidR="006B526A" w:rsidRDefault="006B526A" w:rsidP="004A023E"/>
    <w:p w14:paraId="20400732" w14:textId="77777777" w:rsidR="006B526A" w:rsidRDefault="006B526A" w:rsidP="004A023E"/>
    <w:p w14:paraId="2400E387" w14:textId="5360C661" w:rsidR="006B526A" w:rsidRDefault="006B526A" w:rsidP="004A023E">
      <w:r>
        <w:rPr>
          <w:noProof/>
        </w:rPr>
        <w:lastRenderedPageBreak/>
        <w:drawing>
          <wp:inline distT="0" distB="0" distL="0" distR="0" wp14:anchorId="0058F01F" wp14:editId="6814C6FD">
            <wp:extent cx="5731510" cy="28314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31465"/>
                    </a:xfrm>
                    <a:prstGeom prst="rect">
                      <a:avLst/>
                    </a:prstGeom>
                    <a:noFill/>
                    <a:ln>
                      <a:noFill/>
                    </a:ln>
                  </pic:spPr>
                </pic:pic>
              </a:graphicData>
            </a:graphic>
          </wp:inline>
        </w:drawing>
      </w:r>
    </w:p>
    <w:p w14:paraId="42A76070" w14:textId="07D388E8" w:rsidR="006B526A" w:rsidRDefault="006B526A" w:rsidP="004A023E">
      <w:r>
        <w:rPr>
          <w:rFonts w:ascii="Lato" w:hAnsi="Lato"/>
          <w:color w:val="313537"/>
          <w:sz w:val="26"/>
          <w:szCs w:val="26"/>
          <w:shd w:val="clear" w:color="auto" w:fill="FFFFFF"/>
        </w:rPr>
        <w:t xml:space="preserve">The Analytics Service is how </w:t>
      </w:r>
      <w:proofErr w:type="gramStart"/>
      <w:r>
        <w:rPr>
          <w:rFonts w:ascii="Lato" w:hAnsi="Lato"/>
          <w:color w:val="313537"/>
          <w:sz w:val="26"/>
          <w:szCs w:val="26"/>
          <w:shd w:val="clear" w:color="auto" w:fill="FFFFFF"/>
        </w:rPr>
        <w:t>users</w:t>
      </w:r>
      <w:proofErr w:type="gramEnd"/>
      <w:r>
        <w:rPr>
          <w:rFonts w:ascii="Lato" w:hAnsi="Lato"/>
          <w:color w:val="313537"/>
          <w:sz w:val="26"/>
          <w:szCs w:val="26"/>
          <w:shd w:val="clear" w:color="auto" w:fill="FFFFFF"/>
        </w:rPr>
        <w:t xml:space="preserve"> access </w:t>
      </w:r>
      <w:proofErr w:type="spellStart"/>
      <w:r>
        <w:rPr>
          <w:rFonts w:ascii="Lato" w:hAnsi="Lato"/>
          <w:color w:val="313537"/>
          <w:sz w:val="26"/>
          <w:szCs w:val="26"/>
          <w:shd w:val="clear" w:color="auto" w:fill="FFFFFF"/>
        </w:rPr>
        <w:t>Incorta</w:t>
      </w:r>
      <w:proofErr w:type="spellEnd"/>
      <w:r>
        <w:rPr>
          <w:rFonts w:ascii="Lato" w:hAnsi="Lato"/>
          <w:color w:val="313537"/>
          <w:sz w:val="26"/>
          <w:szCs w:val="26"/>
          <w:shd w:val="clear" w:color="auto" w:fill="FFFFFF"/>
        </w:rPr>
        <w:t xml:space="preserve"> as both a modern data warehouse and data analytics platform.</w:t>
      </w:r>
      <w:r>
        <w:rPr>
          <w:rFonts w:ascii="Lato" w:hAnsi="Lato"/>
          <w:color w:val="313537"/>
          <w:sz w:val="26"/>
          <w:szCs w:val="26"/>
        </w:rPr>
        <w:br/>
      </w:r>
      <w:r>
        <w:rPr>
          <w:rFonts w:ascii="Lato" w:hAnsi="Lato"/>
          <w:color w:val="313537"/>
          <w:sz w:val="26"/>
          <w:szCs w:val="26"/>
        </w:rPr>
        <w:br/>
      </w:r>
      <w:r>
        <w:rPr>
          <w:rFonts w:ascii="Lato" w:hAnsi="Lato"/>
          <w:color w:val="313537"/>
          <w:sz w:val="26"/>
          <w:szCs w:val="26"/>
          <w:shd w:val="clear" w:color="auto" w:fill="FFFFFF"/>
        </w:rPr>
        <w:t>The web user interface (Web UI) for the Analytics Service manages all tenant objects, including data sources, data files, schemas, business schemas, dashboards, and users. The Analytics Service stores all object properties in a Shared Metadata database which the Loader Service utilizes for scheduled jobs. Business users, analysts, and developers often create, edit, and share dashboards using the Analyzer, a key feature of the Analytics Service.</w:t>
      </w:r>
      <w:r>
        <w:rPr>
          <w:rFonts w:ascii="Lato" w:hAnsi="Lato"/>
          <w:color w:val="313537"/>
          <w:sz w:val="26"/>
          <w:szCs w:val="26"/>
        </w:rPr>
        <w:br/>
      </w:r>
      <w:r>
        <w:rPr>
          <w:rFonts w:ascii="Lato" w:hAnsi="Lato"/>
          <w:color w:val="313537"/>
          <w:sz w:val="26"/>
          <w:szCs w:val="26"/>
        </w:rPr>
        <w:br/>
      </w:r>
      <w:r>
        <w:rPr>
          <w:rFonts w:ascii="Lato" w:hAnsi="Lato"/>
          <w:color w:val="313537"/>
          <w:sz w:val="26"/>
          <w:szCs w:val="26"/>
          <w:shd w:val="clear" w:color="auto" w:fill="FFFFFF"/>
        </w:rPr>
        <w:t xml:space="preserve">Using the SQLi Interface, third-party Business Intelligence applications and tools such as Power BI, Tableau, and </w:t>
      </w:r>
      <w:proofErr w:type="spellStart"/>
      <w:r>
        <w:rPr>
          <w:rFonts w:ascii="Lato" w:hAnsi="Lato"/>
          <w:color w:val="313537"/>
          <w:sz w:val="26"/>
          <w:szCs w:val="26"/>
          <w:shd w:val="clear" w:color="auto" w:fill="FFFFFF"/>
        </w:rPr>
        <w:t>Microstrategy</w:t>
      </w:r>
      <w:proofErr w:type="spellEnd"/>
      <w:r>
        <w:rPr>
          <w:rFonts w:ascii="Lato" w:hAnsi="Lato"/>
          <w:color w:val="313537"/>
          <w:sz w:val="26"/>
          <w:szCs w:val="26"/>
          <w:shd w:val="clear" w:color="auto" w:fill="FFFFFF"/>
        </w:rPr>
        <w:t xml:space="preserve">, can execute SQL queries directly in </w:t>
      </w:r>
      <w:proofErr w:type="spellStart"/>
      <w:r>
        <w:rPr>
          <w:rFonts w:ascii="Lato" w:hAnsi="Lato"/>
          <w:color w:val="313537"/>
          <w:sz w:val="26"/>
          <w:szCs w:val="26"/>
          <w:shd w:val="clear" w:color="auto" w:fill="FFFFFF"/>
        </w:rPr>
        <w:t>Incorta</w:t>
      </w:r>
      <w:proofErr w:type="spellEnd"/>
      <w:r>
        <w:rPr>
          <w:rFonts w:ascii="Lato" w:hAnsi="Lato"/>
          <w:color w:val="313537"/>
          <w:sz w:val="26"/>
          <w:szCs w:val="26"/>
          <w:shd w:val="clear" w:color="auto" w:fill="FFFFFF"/>
        </w:rPr>
        <w:t>. The SQLi Interface uses the PostgreSQL protocol.</w:t>
      </w:r>
    </w:p>
    <w:p w14:paraId="625DC529" w14:textId="1BB46A91" w:rsidR="006B526A" w:rsidRDefault="006B526A" w:rsidP="004A023E"/>
    <w:p w14:paraId="73690C52" w14:textId="200AA937" w:rsidR="006B526A" w:rsidRDefault="006B526A" w:rsidP="004A023E"/>
    <w:p w14:paraId="35D36C52" w14:textId="77777777" w:rsidR="006B526A" w:rsidRPr="00D50FEA" w:rsidRDefault="006B526A" w:rsidP="006B526A">
      <w:pPr>
        <w:pStyle w:val="Heading1"/>
        <w:jc w:val="center"/>
        <w:rPr>
          <w:rFonts w:ascii="Times New Roman" w:hAnsi="Times New Roman" w:cs="Times New Roman"/>
          <w:b/>
          <w:bCs/>
        </w:rPr>
      </w:pPr>
      <w:r w:rsidRPr="00D50FEA">
        <w:rPr>
          <w:rFonts w:ascii="Times New Roman" w:hAnsi="Times New Roman" w:cs="Times New Roman"/>
          <w:b/>
          <w:bCs/>
          <w:color w:val="000000" w:themeColor="text1"/>
          <w:sz w:val="30"/>
          <w:szCs w:val="30"/>
        </w:rPr>
        <w:t>Analytics Service: Business Schema Views</w:t>
      </w:r>
    </w:p>
    <w:p w14:paraId="540A6D89" w14:textId="7FBD4329" w:rsidR="006B526A" w:rsidRDefault="006B526A" w:rsidP="004A023E"/>
    <w:p w14:paraId="1AC67235" w14:textId="4A182DE6" w:rsidR="006B526A" w:rsidRDefault="006B526A" w:rsidP="004A023E"/>
    <w:p w14:paraId="1CA5B7CF" w14:textId="00299E83" w:rsidR="006B526A" w:rsidRDefault="006B526A" w:rsidP="004A023E">
      <w:r>
        <w:rPr>
          <w:noProof/>
        </w:rPr>
        <w:lastRenderedPageBreak/>
        <w:drawing>
          <wp:inline distT="0" distB="0" distL="0" distR="0" wp14:anchorId="2E923BEE" wp14:editId="7BEE4DBF">
            <wp:extent cx="5731510" cy="28314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831465"/>
                    </a:xfrm>
                    <a:prstGeom prst="rect">
                      <a:avLst/>
                    </a:prstGeom>
                    <a:noFill/>
                    <a:ln>
                      <a:noFill/>
                    </a:ln>
                  </pic:spPr>
                </pic:pic>
              </a:graphicData>
            </a:graphic>
          </wp:inline>
        </w:drawing>
      </w:r>
    </w:p>
    <w:p w14:paraId="57B2C076" w14:textId="7F8E4389" w:rsidR="006B526A" w:rsidRDefault="006B526A" w:rsidP="004A023E"/>
    <w:p w14:paraId="4CC8366F" w14:textId="77777777" w:rsidR="006B526A" w:rsidRDefault="006B526A" w:rsidP="006B526A">
      <w:pPr>
        <w:pStyle w:val="NormalWeb"/>
        <w:shd w:val="clear" w:color="auto" w:fill="FFFFFF"/>
        <w:rPr>
          <w:rFonts w:ascii="Lato" w:hAnsi="Lato"/>
          <w:color w:val="313537"/>
        </w:rPr>
      </w:pPr>
      <w:r>
        <w:rPr>
          <w:rFonts w:ascii="Lato" w:hAnsi="Lato"/>
          <w:color w:val="313537"/>
        </w:rPr>
        <w:t>A Business Schema View is a runtime view of one or more physical schema tables. </w:t>
      </w:r>
    </w:p>
    <w:p w14:paraId="37DD0F99" w14:textId="77777777" w:rsidR="006B526A" w:rsidRDefault="006B526A" w:rsidP="006B526A">
      <w:pPr>
        <w:pStyle w:val="NormalWeb"/>
        <w:shd w:val="clear" w:color="auto" w:fill="FFFFFF"/>
        <w:spacing w:before="0" w:beforeAutospacing="0" w:after="0" w:afterAutospacing="0"/>
        <w:rPr>
          <w:rFonts w:ascii="Lato" w:hAnsi="Lato"/>
          <w:color w:val="313537"/>
        </w:rPr>
      </w:pPr>
      <w:r>
        <w:rPr>
          <w:rFonts w:ascii="Lato" w:hAnsi="Lato"/>
          <w:color w:val="313537"/>
        </w:rPr>
        <w:t>Developers create Business Schema Views to introduce a semantic layer of both standardized business terminology and standardized formula calculations.</w:t>
      </w:r>
      <w:r>
        <w:rPr>
          <w:rFonts w:ascii="Lato" w:hAnsi="Lato"/>
          <w:color w:val="313537"/>
        </w:rPr>
        <w:br/>
      </w:r>
      <w:r>
        <w:rPr>
          <w:rFonts w:ascii="Lato" w:hAnsi="Lato"/>
          <w:color w:val="313537"/>
        </w:rPr>
        <w:br/>
        <w:t>Formulas in Business Schema Views can be runtime aggregations and may reference other formulas.</w:t>
      </w:r>
    </w:p>
    <w:p w14:paraId="0FC1D0BD" w14:textId="21840AB2" w:rsidR="006B526A" w:rsidRDefault="006B526A" w:rsidP="004A023E"/>
    <w:p w14:paraId="619B1758" w14:textId="15DB6C27" w:rsidR="006B526A" w:rsidRDefault="006B526A" w:rsidP="004A023E"/>
    <w:p w14:paraId="2A242643" w14:textId="77777777" w:rsidR="006B526A" w:rsidRPr="00D50FEA" w:rsidRDefault="006B526A" w:rsidP="00D50FEA">
      <w:pPr>
        <w:pStyle w:val="Heading1"/>
        <w:rPr>
          <w:rFonts w:ascii="Times New Roman" w:hAnsi="Times New Roman" w:cs="Times New Roman"/>
          <w:b/>
          <w:bCs/>
        </w:rPr>
      </w:pPr>
      <w:r w:rsidRPr="00D50FEA">
        <w:rPr>
          <w:rFonts w:ascii="Times New Roman" w:hAnsi="Times New Roman" w:cs="Times New Roman"/>
          <w:b/>
          <w:bCs/>
          <w:color w:val="000000" w:themeColor="text1"/>
          <w:sz w:val="30"/>
          <w:szCs w:val="30"/>
        </w:rPr>
        <w:t>Analytics Service: Runtime Security</w:t>
      </w:r>
    </w:p>
    <w:p w14:paraId="1DD0DE33" w14:textId="5BA6C963" w:rsidR="006B526A" w:rsidRDefault="006B526A" w:rsidP="004A023E"/>
    <w:p w14:paraId="2888B2B5" w14:textId="081B98E9" w:rsidR="006B526A" w:rsidRDefault="006B526A" w:rsidP="004A023E">
      <w:r>
        <w:rPr>
          <w:noProof/>
        </w:rPr>
        <w:drawing>
          <wp:inline distT="0" distB="0" distL="0" distR="0" wp14:anchorId="0C3BAA76" wp14:editId="7E40697B">
            <wp:extent cx="5731510" cy="28314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831465"/>
                    </a:xfrm>
                    <a:prstGeom prst="rect">
                      <a:avLst/>
                    </a:prstGeom>
                    <a:noFill/>
                    <a:ln>
                      <a:noFill/>
                    </a:ln>
                  </pic:spPr>
                </pic:pic>
              </a:graphicData>
            </a:graphic>
          </wp:inline>
        </w:drawing>
      </w:r>
    </w:p>
    <w:p w14:paraId="25C5D4A0" w14:textId="317AB785" w:rsidR="006B526A" w:rsidRDefault="006B526A" w:rsidP="004A023E"/>
    <w:p w14:paraId="7D5D82B5" w14:textId="77777777" w:rsidR="006B526A" w:rsidRDefault="006B526A" w:rsidP="006B526A">
      <w:pPr>
        <w:pStyle w:val="NormalWeb"/>
        <w:shd w:val="clear" w:color="auto" w:fill="FFFFFF"/>
        <w:spacing w:before="0" w:beforeAutospacing="0" w:after="0" w:afterAutospacing="0"/>
        <w:rPr>
          <w:rFonts w:ascii="Merriweather" w:hAnsi="Merriweather"/>
          <w:color w:val="313537"/>
        </w:rPr>
      </w:pPr>
      <w:proofErr w:type="spellStart"/>
      <w:r>
        <w:rPr>
          <w:rFonts w:ascii="Merriweather" w:hAnsi="Merriweather"/>
          <w:color w:val="313537"/>
        </w:rPr>
        <w:lastRenderedPageBreak/>
        <w:t>Incorta</w:t>
      </w:r>
      <w:proofErr w:type="spellEnd"/>
      <w:r>
        <w:rPr>
          <w:rFonts w:ascii="Merriweather" w:hAnsi="Merriweather"/>
          <w:color w:val="313537"/>
        </w:rPr>
        <w:t xml:space="preserve"> supports a runtime security model for Row Level Security (RLS).</w:t>
      </w:r>
      <w:r>
        <w:rPr>
          <w:rFonts w:ascii="Lato" w:hAnsi="Lato"/>
          <w:color w:val="313537"/>
        </w:rPr>
        <w:br/>
      </w:r>
      <w:r>
        <w:rPr>
          <w:rFonts w:ascii="Lato" w:hAnsi="Lato"/>
          <w:color w:val="313537"/>
        </w:rPr>
        <w:br/>
      </w:r>
      <w:r>
        <w:rPr>
          <w:rFonts w:ascii="Merriweather" w:hAnsi="Merriweather"/>
          <w:color w:val="313537"/>
        </w:rPr>
        <w:t xml:space="preserve">Administrators and Developers implement Runtime Security Filters on specific tables that either match values </w:t>
      </w:r>
      <w:proofErr w:type="gramStart"/>
      <w:r>
        <w:rPr>
          <w:rFonts w:ascii="Merriweather" w:hAnsi="Merriweather"/>
          <w:color w:val="313537"/>
        </w:rPr>
        <w:t>in a given</w:t>
      </w:r>
      <w:proofErr w:type="gramEnd"/>
      <w:r>
        <w:rPr>
          <w:rFonts w:ascii="Merriweather" w:hAnsi="Merriweather"/>
          <w:color w:val="313537"/>
        </w:rPr>
        <w:t xml:space="preserve"> table column or use formulas to determine record level access.</w:t>
      </w:r>
    </w:p>
    <w:p w14:paraId="4BDF4866" w14:textId="624AB163" w:rsidR="006B526A" w:rsidRDefault="006B526A" w:rsidP="004A023E"/>
    <w:p w14:paraId="6684166D" w14:textId="745D5047" w:rsidR="006B526A" w:rsidRDefault="006B526A" w:rsidP="004A023E"/>
    <w:p w14:paraId="3ADD9739" w14:textId="61FF410B" w:rsidR="006B526A" w:rsidRDefault="006B526A" w:rsidP="004A023E"/>
    <w:p w14:paraId="34C5D23D" w14:textId="77777777" w:rsidR="006B526A" w:rsidRPr="00D50FEA" w:rsidRDefault="006B526A" w:rsidP="00D50FEA">
      <w:pPr>
        <w:pStyle w:val="Heading1"/>
        <w:rPr>
          <w:rFonts w:ascii="Times New Roman" w:hAnsi="Times New Roman" w:cs="Times New Roman"/>
          <w:b/>
          <w:bCs/>
        </w:rPr>
      </w:pPr>
      <w:r w:rsidRPr="00D50FEA">
        <w:rPr>
          <w:rFonts w:ascii="Times New Roman" w:hAnsi="Times New Roman" w:cs="Times New Roman"/>
          <w:b/>
          <w:bCs/>
          <w:color w:val="000000" w:themeColor="text1"/>
          <w:sz w:val="30"/>
          <w:szCs w:val="30"/>
        </w:rPr>
        <w:t>Analytics Service: Advanced Analytics and Machine Learning</w:t>
      </w:r>
    </w:p>
    <w:p w14:paraId="186F2CF3" w14:textId="7C1C139B" w:rsidR="006B526A" w:rsidRDefault="006B526A" w:rsidP="004A023E"/>
    <w:p w14:paraId="5C291D63" w14:textId="3B43BAC1" w:rsidR="006B526A" w:rsidRDefault="006B526A" w:rsidP="004A023E">
      <w:r>
        <w:rPr>
          <w:noProof/>
        </w:rPr>
        <w:drawing>
          <wp:inline distT="0" distB="0" distL="0" distR="0" wp14:anchorId="5DA10742" wp14:editId="7D017072">
            <wp:extent cx="5731510" cy="2831465"/>
            <wp:effectExtent l="0" t="0" r="2540" b="698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831465"/>
                    </a:xfrm>
                    <a:prstGeom prst="rect">
                      <a:avLst/>
                    </a:prstGeom>
                    <a:noFill/>
                    <a:ln>
                      <a:noFill/>
                    </a:ln>
                  </pic:spPr>
                </pic:pic>
              </a:graphicData>
            </a:graphic>
          </wp:inline>
        </w:drawing>
      </w:r>
    </w:p>
    <w:p w14:paraId="306042F9" w14:textId="77F62185" w:rsidR="006B526A" w:rsidRDefault="006B526A" w:rsidP="004A023E"/>
    <w:p w14:paraId="3870EE11" w14:textId="5F69DAAA" w:rsidR="006B526A" w:rsidRDefault="006B526A" w:rsidP="004A023E"/>
    <w:p w14:paraId="51D78556" w14:textId="0D726874" w:rsidR="006B526A" w:rsidRDefault="006B526A" w:rsidP="004A023E">
      <w:pPr>
        <w:rPr>
          <w:rFonts w:ascii="Lato" w:hAnsi="Lato"/>
          <w:color w:val="313537"/>
          <w:sz w:val="26"/>
          <w:szCs w:val="26"/>
          <w:shd w:val="clear" w:color="auto" w:fill="FFFFFF"/>
        </w:rPr>
      </w:pPr>
      <w:r>
        <w:rPr>
          <w:rFonts w:ascii="Lato" w:hAnsi="Lato"/>
          <w:color w:val="313537"/>
          <w:sz w:val="26"/>
          <w:szCs w:val="26"/>
          <w:shd w:val="clear" w:color="auto" w:fill="FFFFFF"/>
        </w:rPr>
        <w:t>For certain query shapes, the SQLi Interface will direct the query to Apache Spark for processing. Typically, these queries contain advanced SQL syntax such as window functions.</w:t>
      </w:r>
      <w:r>
        <w:rPr>
          <w:rFonts w:ascii="Lato" w:hAnsi="Lato"/>
          <w:color w:val="313537"/>
          <w:sz w:val="26"/>
          <w:szCs w:val="26"/>
        </w:rPr>
        <w:br/>
      </w:r>
      <w:r>
        <w:rPr>
          <w:rFonts w:ascii="Lato" w:hAnsi="Lato"/>
          <w:color w:val="313537"/>
          <w:sz w:val="26"/>
          <w:szCs w:val="26"/>
        </w:rPr>
        <w:br/>
      </w:r>
      <w:r>
        <w:rPr>
          <w:rFonts w:ascii="Lato" w:hAnsi="Lato"/>
          <w:color w:val="313537"/>
          <w:sz w:val="26"/>
          <w:szCs w:val="26"/>
          <w:shd w:val="clear" w:color="auto" w:fill="FFFFFF"/>
        </w:rPr>
        <w:t xml:space="preserve">Some dashboards in </w:t>
      </w:r>
      <w:proofErr w:type="spellStart"/>
      <w:r>
        <w:rPr>
          <w:rFonts w:ascii="Lato" w:hAnsi="Lato"/>
          <w:color w:val="313537"/>
          <w:sz w:val="26"/>
          <w:szCs w:val="26"/>
          <w:shd w:val="clear" w:color="auto" w:fill="FFFFFF"/>
        </w:rPr>
        <w:t>Incorta</w:t>
      </w:r>
      <w:proofErr w:type="spellEnd"/>
      <w:r>
        <w:rPr>
          <w:rFonts w:ascii="Lato" w:hAnsi="Lato"/>
          <w:color w:val="313537"/>
          <w:sz w:val="26"/>
          <w:szCs w:val="26"/>
          <w:shd w:val="clear" w:color="auto" w:fill="FFFFFF"/>
        </w:rPr>
        <w:t xml:space="preserve"> may use materialized views. Materialized Views may contain </w:t>
      </w:r>
      <w:proofErr w:type="spellStart"/>
      <w:r>
        <w:rPr>
          <w:rFonts w:ascii="Lato" w:hAnsi="Lato"/>
          <w:color w:val="313537"/>
          <w:sz w:val="26"/>
          <w:szCs w:val="26"/>
          <w:shd w:val="clear" w:color="auto" w:fill="FFFFFF"/>
        </w:rPr>
        <w:t>PySpark</w:t>
      </w:r>
      <w:proofErr w:type="spellEnd"/>
      <w:r>
        <w:rPr>
          <w:rFonts w:ascii="Lato" w:hAnsi="Lato"/>
          <w:color w:val="313537"/>
          <w:sz w:val="26"/>
          <w:szCs w:val="26"/>
          <w:shd w:val="clear" w:color="auto" w:fill="FFFFFF"/>
        </w:rPr>
        <w:t xml:space="preserve"> references to Spark's Machine Learning library (Spark </w:t>
      </w:r>
      <w:proofErr w:type="spellStart"/>
      <w:r>
        <w:rPr>
          <w:rFonts w:ascii="Lato" w:hAnsi="Lato"/>
          <w:color w:val="313537"/>
          <w:sz w:val="26"/>
          <w:szCs w:val="26"/>
          <w:shd w:val="clear" w:color="auto" w:fill="FFFFFF"/>
        </w:rPr>
        <w:t>MLib</w:t>
      </w:r>
      <w:proofErr w:type="spellEnd"/>
      <w:r>
        <w:rPr>
          <w:rFonts w:ascii="Lato" w:hAnsi="Lato"/>
          <w:color w:val="313537"/>
          <w:sz w:val="26"/>
          <w:szCs w:val="26"/>
          <w:shd w:val="clear" w:color="auto" w:fill="FFFFFF"/>
        </w:rPr>
        <w:t xml:space="preserve">). In these cases, </w:t>
      </w:r>
      <w:proofErr w:type="spellStart"/>
      <w:r>
        <w:rPr>
          <w:rFonts w:ascii="Lato" w:hAnsi="Lato"/>
          <w:color w:val="313537"/>
          <w:sz w:val="26"/>
          <w:szCs w:val="26"/>
          <w:shd w:val="clear" w:color="auto" w:fill="FFFFFF"/>
        </w:rPr>
        <w:t>Incorta</w:t>
      </w:r>
      <w:proofErr w:type="spellEnd"/>
      <w:r>
        <w:rPr>
          <w:rFonts w:ascii="Lato" w:hAnsi="Lato"/>
          <w:color w:val="313537"/>
          <w:sz w:val="26"/>
          <w:szCs w:val="26"/>
          <w:shd w:val="clear" w:color="auto" w:fill="FFFFFF"/>
        </w:rPr>
        <w:t xml:space="preserve"> will use the Spark </w:t>
      </w:r>
      <w:proofErr w:type="spellStart"/>
      <w:r>
        <w:rPr>
          <w:rFonts w:ascii="Lato" w:hAnsi="Lato"/>
          <w:color w:val="313537"/>
          <w:sz w:val="26"/>
          <w:szCs w:val="26"/>
          <w:shd w:val="clear" w:color="auto" w:fill="FFFFFF"/>
        </w:rPr>
        <w:t>MLib</w:t>
      </w:r>
      <w:proofErr w:type="spellEnd"/>
      <w:r>
        <w:rPr>
          <w:rFonts w:ascii="Lato" w:hAnsi="Lato"/>
          <w:color w:val="313537"/>
          <w:sz w:val="26"/>
          <w:szCs w:val="26"/>
          <w:shd w:val="clear" w:color="auto" w:fill="FFFFFF"/>
        </w:rPr>
        <w:t xml:space="preserve"> for predictive analytics.</w:t>
      </w:r>
    </w:p>
    <w:p w14:paraId="5E8CDC8F" w14:textId="5CF64D43" w:rsidR="006B526A" w:rsidRDefault="006B526A" w:rsidP="004A023E">
      <w:pPr>
        <w:rPr>
          <w:rFonts w:ascii="Lato" w:hAnsi="Lato"/>
          <w:color w:val="313537"/>
          <w:sz w:val="26"/>
          <w:szCs w:val="26"/>
          <w:shd w:val="clear" w:color="auto" w:fill="FFFFFF"/>
        </w:rPr>
      </w:pPr>
    </w:p>
    <w:p w14:paraId="6FFEF215" w14:textId="2299FB4E" w:rsidR="006B526A" w:rsidRDefault="006B526A" w:rsidP="004A023E">
      <w:pPr>
        <w:rPr>
          <w:rFonts w:ascii="Lato" w:hAnsi="Lato"/>
          <w:color w:val="313537"/>
          <w:sz w:val="26"/>
          <w:szCs w:val="26"/>
          <w:shd w:val="clear" w:color="auto" w:fill="FFFFFF"/>
        </w:rPr>
      </w:pPr>
    </w:p>
    <w:p w14:paraId="084A9391" w14:textId="77777777" w:rsidR="006B526A" w:rsidRDefault="006B526A" w:rsidP="004A023E"/>
    <w:p w14:paraId="3310041B" w14:textId="77777777" w:rsidR="006B526A" w:rsidRDefault="006B526A" w:rsidP="004A023E"/>
    <w:p w14:paraId="6E79D3BE" w14:textId="77777777" w:rsidR="006B526A" w:rsidRPr="004A023E" w:rsidRDefault="006B526A" w:rsidP="004A023E"/>
    <w:sectPr w:rsidR="006B526A" w:rsidRPr="004A0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38CA"/>
    <w:multiLevelType w:val="multilevel"/>
    <w:tmpl w:val="BE32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5142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3E"/>
    <w:rsid w:val="004A023E"/>
    <w:rsid w:val="006B526A"/>
    <w:rsid w:val="0071057E"/>
    <w:rsid w:val="00AF655D"/>
    <w:rsid w:val="00B5562E"/>
    <w:rsid w:val="00D50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F0F38"/>
  <w15:chartTrackingRefBased/>
  <w15:docId w15:val="{2EBB82B6-8871-4D97-8456-314A389A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2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2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2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A02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526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50F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84286">
      <w:bodyDiv w:val="1"/>
      <w:marLeft w:val="0"/>
      <w:marRight w:val="0"/>
      <w:marTop w:val="0"/>
      <w:marBottom w:val="0"/>
      <w:divBdr>
        <w:top w:val="none" w:sz="0" w:space="0" w:color="auto"/>
        <w:left w:val="none" w:sz="0" w:space="0" w:color="auto"/>
        <w:bottom w:val="none" w:sz="0" w:space="0" w:color="auto"/>
        <w:right w:val="none" w:sz="0" w:space="0" w:color="auto"/>
      </w:divBdr>
    </w:div>
    <w:div w:id="214856853">
      <w:bodyDiv w:val="1"/>
      <w:marLeft w:val="0"/>
      <w:marRight w:val="0"/>
      <w:marTop w:val="0"/>
      <w:marBottom w:val="0"/>
      <w:divBdr>
        <w:top w:val="none" w:sz="0" w:space="0" w:color="auto"/>
        <w:left w:val="none" w:sz="0" w:space="0" w:color="auto"/>
        <w:bottom w:val="none" w:sz="0" w:space="0" w:color="auto"/>
        <w:right w:val="none" w:sz="0" w:space="0" w:color="auto"/>
      </w:divBdr>
    </w:div>
    <w:div w:id="349335689">
      <w:bodyDiv w:val="1"/>
      <w:marLeft w:val="0"/>
      <w:marRight w:val="0"/>
      <w:marTop w:val="0"/>
      <w:marBottom w:val="0"/>
      <w:divBdr>
        <w:top w:val="none" w:sz="0" w:space="0" w:color="auto"/>
        <w:left w:val="none" w:sz="0" w:space="0" w:color="auto"/>
        <w:bottom w:val="none" w:sz="0" w:space="0" w:color="auto"/>
        <w:right w:val="none" w:sz="0" w:space="0" w:color="auto"/>
      </w:divBdr>
    </w:div>
    <w:div w:id="416824124">
      <w:bodyDiv w:val="1"/>
      <w:marLeft w:val="0"/>
      <w:marRight w:val="0"/>
      <w:marTop w:val="0"/>
      <w:marBottom w:val="0"/>
      <w:divBdr>
        <w:top w:val="none" w:sz="0" w:space="0" w:color="auto"/>
        <w:left w:val="none" w:sz="0" w:space="0" w:color="auto"/>
        <w:bottom w:val="none" w:sz="0" w:space="0" w:color="auto"/>
        <w:right w:val="none" w:sz="0" w:space="0" w:color="auto"/>
      </w:divBdr>
    </w:div>
    <w:div w:id="489759771">
      <w:bodyDiv w:val="1"/>
      <w:marLeft w:val="0"/>
      <w:marRight w:val="0"/>
      <w:marTop w:val="0"/>
      <w:marBottom w:val="0"/>
      <w:divBdr>
        <w:top w:val="none" w:sz="0" w:space="0" w:color="auto"/>
        <w:left w:val="none" w:sz="0" w:space="0" w:color="auto"/>
        <w:bottom w:val="none" w:sz="0" w:space="0" w:color="auto"/>
        <w:right w:val="none" w:sz="0" w:space="0" w:color="auto"/>
      </w:divBdr>
    </w:div>
    <w:div w:id="616524432">
      <w:bodyDiv w:val="1"/>
      <w:marLeft w:val="0"/>
      <w:marRight w:val="0"/>
      <w:marTop w:val="0"/>
      <w:marBottom w:val="0"/>
      <w:divBdr>
        <w:top w:val="none" w:sz="0" w:space="0" w:color="auto"/>
        <w:left w:val="none" w:sz="0" w:space="0" w:color="auto"/>
        <w:bottom w:val="none" w:sz="0" w:space="0" w:color="auto"/>
        <w:right w:val="none" w:sz="0" w:space="0" w:color="auto"/>
      </w:divBdr>
    </w:div>
    <w:div w:id="821166686">
      <w:bodyDiv w:val="1"/>
      <w:marLeft w:val="0"/>
      <w:marRight w:val="0"/>
      <w:marTop w:val="0"/>
      <w:marBottom w:val="0"/>
      <w:divBdr>
        <w:top w:val="none" w:sz="0" w:space="0" w:color="auto"/>
        <w:left w:val="none" w:sz="0" w:space="0" w:color="auto"/>
        <w:bottom w:val="none" w:sz="0" w:space="0" w:color="auto"/>
        <w:right w:val="none" w:sz="0" w:space="0" w:color="auto"/>
      </w:divBdr>
    </w:div>
    <w:div w:id="886187679">
      <w:bodyDiv w:val="1"/>
      <w:marLeft w:val="0"/>
      <w:marRight w:val="0"/>
      <w:marTop w:val="0"/>
      <w:marBottom w:val="0"/>
      <w:divBdr>
        <w:top w:val="none" w:sz="0" w:space="0" w:color="auto"/>
        <w:left w:val="none" w:sz="0" w:space="0" w:color="auto"/>
        <w:bottom w:val="none" w:sz="0" w:space="0" w:color="auto"/>
        <w:right w:val="none" w:sz="0" w:space="0" w:color="auto"/>
      </w:divBdr>
    </w:div>
    <w:div w:id="1087576002">
      <w:bodyDiv w:val="1"/>
      <w:marLeft w:val="0"/>
      <w:marRight w:val="0"/>
      <w:marTop w:val="0"/>
      <w:marBottom w:val="0"/>
      <w:divBdr>
        <w:top w:val="none" w:sz="0" w:space="0" w:color="auto"/>
        <w:left w:val="none" w:sz="0" w:space="0" w:color="auto"/>
        <w:bottom w:val="none" w:sz="0" w:space="0" w:color="auto"/>
        <w:right w:val="none" w:sz="0" w:space="0" w:color="auto"/>
      </w:divBdr>
      <w:divsChild>
        <w:div w:id="696542885">
          <w:marLeft w:val="0"/>
          <w:marRight w:val="0"/>
          <w:marTop w:val="0"/>
          <w:marBottom w:val="0"/>
          <w:divBdr>
            <w:top w:val="none" w:sz="0" w:space="0" w:color="auto"/>
            <w:left w:val="none" w:sz="0" w:space="0" w:color="auto"/>
            <w:bottom w:val="none" w:sz="0" w:space="0" w:color="auto"/>
            <w:right w:val="none" w:sz="0" w:space="0" w:color="auto"/>
          </w:divBdr>
          <w:divsChild>
            <w:div w:id="15910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361">
      <w:bodyDiv w:val="1"/>
      <w:marLeft w:val="0"/>
      <w:marRight w:val="0"/>
      <w:marTop w:val="0"/>
      <w:marBottom w:val="0"/>
      <w:divBdr>
        <w:top w:val="none" w:sz="0" w:space="0" w:color="auto"/>
        <w:left w:val="none" w:sz="0" w:space="0" w:color="auto"/>
        <w:bottom w:val="none" w:sz="0" w:space="0" w:color="auto"/>
        <w:right w:val="none" w:sz="0" w:space="0" w:color="auto"/>
      </w:divBdr>
    </w:div>
    <w:div w:id="1331525132">
      <w:bodyDiv w:val="1"/>
      <w:marLeft w:val="0"/>
      <w:marRight w:val="0"/>
      <w:marTop w:val="0"/>
      <w:marBottom w:val="0"/>
      <w:divBdr>
        <w:top w:val="none" w:sz="0" w:space="0" w:color="auto"/>
        <w:left w:val="none" w:sz="0" w:space="0" w:color="auto"/>
        <w:bottom w:val="none" w:sz="0" w:space="0" w:color="auto"/>
        <w:right w:val="none" w:sz="0" w:space="0" w:color="auto"/>
      </w:divBdr>
    </w:div>
    <w:div w:id="1814449702">
      <w:bodyDiv w:val="1"/>
      <w:marLeft w:val="0"/>
      <w:marRight w:val="0"/>
      <w:marTop w:val="0"/>
      <w:marBottom w:val="0"/>
      <w:divBdr>
        <w:top w:val="none" w:sz="0" w:space="0" w:color="auto"/>
        <w:left w:val="none" w:sz="0" w:space="0" w:color="auto"/>
        <w:bottom w:val="none" w:sz="0" w:space="0" w:color="auto"/>
        <w:right w:val="none" w:sz="0" w:space="0" w:color="auto"/>
      </w:divBdr>
      <w:divsChild>
        <w:div w:id="1612669170">
          <w:marLeft w:val="0"/>
          <w:marRight w:val="0"/>
          <w:marTop w:val="0"/>
          <w:marBottom w:val="0"/>
          <w:divBdr>
            <w:top w:val="none" w:sz="0" w:space="0" w:color="auto"/>
            <w:left w:val="none" w:sz="0" w:space="0" w:color="auto"/>
            <w:bottom w:val="none" w:sz="0" w:space="0" w:color="auto"/>
            <w:right w:val="none" w:sz="0" w:space="0" w:color="auto"/>
          </w:divBdr>
        </w:div>
      </w:divsChild>
    </w:div>
    <w:div w:id="1910265161">
      <w:bodyDiv w:val="1"/>
      <w:marLeft w:val="0"/>
      <w:marRight w:val="0"/>
      <w:marTop w:val="0"/>
      <w:marBottom w:val="0"/>
      <w:divBdr>
        <w:top w:val="none" w:sz="0" w:space="0" w:color="auto"/>
        <w:left w:val="none" w:sz="0" w:space="0" w:color="auto"/>
        <w:bottom w:val="none" w:sz="0" w:space="0" w:color="auto"/>
        <w:right w:val="none" w:sz="0" w:space="0" w:color="auto"/>
      </w:divBdr>
    </w:div>
    <w:div w:id="207273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60DBC-0048-45FF-B845-31DDA24C9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Tummapudi Venkatasubramanyeswarasaikrishna</dc:creator>
  <cp:keywords/>
  <dc:description/>
  <cp:lastModifiedBy>Tummapudi Venkatasubramanyeswarasaikrishna</cp:lastModifiedBy>
  <cp:revision>1</cp:revision>
  <dcterms:created xsi:type="dcterms:W3CDTF">2023-01-19T09:17:00Z</dcterms:created>
  <dcterms:modified xsi:type="dcterms:W3CDTF">2023-01-19T11:04:00Z</dcterms:modified>
</cp:coreProperties>
</file>