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left="360" w:firstLine="0"/>
        <w:jc w:val="center"/>
        <w:rPr>
          <w:b w:val="1"/>
          <w:color w:val="002060"/>
          <w:sz w:val="32"/>
          <w:szCs w:val="32"/>
        </w:rPr>
      </w:pPr>
      <w:r w:rsidDel="00000000" w:rsidR="00000000" w:rsidRPr="00000000">
        <w:rPr>
          <w:b w:val="1"/>
          <w:color w:val="002060"/>
          <w:sz w:val="32"/>
          <w:szCs w:val="32"/>
          <w:rtl w:val="0"/>
        </w:rPr>
        <w:t xml:space="preserve">2a. Graphical Representation</w:t>
      </w:r>
    </w:p>
    <w:p w:rsidR="00000000" w:rsidDel="00000000" w:rsidP="00000000" w:rsidRDefault="00000000" w:rsidRPr="00000000" w14:paraId="00000003">
      <w:pPr>
        <w:widowControl w:val="0"/>
        <w:spacing w:after="0" w:before="1" w:line="252.00000000000003" w:lineRule="auto"/>
        <w:ind w:right="631"/>
        <w:rPr>
          <w:b w:val="1"/>
          <w:sz w:val="26"/>
          <w:szCs w:val="26"/>
        </w:rPr>
      </w:pPr>
      <w:r w:rsidDel="00000000" w:rsidR="00000000" w:rsidRPr="00000000">
        <w:rPr>
          <w:b w:val="1"/>
          <w:sz w:val="26"/>
          <w:szCs w:val="26"/>
          <w:rtl w:val="0"/>
        </w:rPr>
        <w:t xml:space="preserve">Instructions:</w:t>
      </w:r>
    </w:p>
    <w:p w:rsidR="00000000" w:rsidDel="00000000" w:rsidP="00000000" w:rsidRDefault="00000000" w:rsidRPr="00000000" w14:paraId="00000004">
      <w:pPr>
        <w:widowControl w:val="0"/>
        <w:spacing w:after="0" w:before="1" w:line="252.00000000000003" w:lineRule="auto"/>
        <w:ind w:right="631"/>
        <w:rPr>
          <w:sz w:val="26"/>
          <w:szCs w:val="26"/>
        </w:rPr>
      </w:pPr>
      <w:r w:rsidDel="00000000" w:rsidR="00000000" w:rsidRPr="00000000">
        <w:rPr>
          <w:sz w:val="26"/>
          <w:szCs w:val="26"/>
          <w:rtl w:val="0"/>
        </w:rPr>
        <w:t xml:space="preserve">Please share your answers filled in-line in the word document. Submit code separately wherever applicable.</w:t>
      </w:r>
    </w:p>
    <w:p w:rsidR="00000000" w:rsidDel="00000000" w:rsidP="00000000" w:rsidRDefault="00000000" w:rsidRPr="00000000" w14:paraId="00000005">
      <w:pPr>
        <w:widowControl w:val="0"/>
        <w:spacing w:after="0" w:before="1" w:line="252.00000000000003" w:lineRule="auto"/>
        <w:ind w:left="100" w:right="631" w:firstLine="0"/>
        <w:rPr>
          <w:sz w:val="26"/>
          <w:szCs w:val="26"/>
        </w:rPr>
      </w:pPr>
      <w:r w:rsidDel="00000000" w:rsidR="00000000" w:rsidRPr="00000000">
        <w:rPr>
          <w:rtl w:val="0"/>
        </w:rPr>
      </w:r>
    </w:p>
    <w:p w:rsidR="00000000" w:rsidDel="00000000" w:rsidP="00000000" w:rsidRDefault="00000000" w:rsidRPr="00000000" w14:paraId="00000006">
      <w:pPr>
        <w:widowControl w:val="0"/>
        <w:tabs>
          <w:tab w:val="left" w:leader="none" w:pos="6084"/>
        </w:tabs>
        <w:spacing w:after="0" w:before="1" w:line="252.00000000000003" w:lineRule="auto"/>
        <w:ind w:right="631"/>
        <w:rPr>
          <w:sz w:val="26"/>
          <w:szCs w:val="26"/>
        </w:rPr>
      </w:pPr>
      <w:r w:rsidDel="00000000" w:rsidR="00000000" w:rsidRPr="00000000">
        <w:rPr>
          <w:sz w:val="26"/>
          <w:szCs w:val="26"/>
          <w:rtl w:val="0"/>
        </w:rPr>
        <w:t xml:space="preserve">Please ensure you update all the details:</w:t>
        <w:tab/>
      </w:r>
    </w:p>
    <w:p w:rsidR="00000000" w:rsidDel="00000000" w:rsidP="00000000" w:rsidRDefault="00000000" w:rsidRPr="00000000" w14:paraId="00000007">
      <w:pPr>
        <w:widowControl w:val="0"/>
        <w:spacing w:after="0" w:before="1" w:line="252.00000000000003" w:lineRule="auto"/>
        <w:ind w:right="631"/>
        <w:rPr>
          <w:rFonts w:ascii="Times New Roman" w:cs="Times New Roman" w:eastAsia="Times New Roman" w:hAnsi="Times New Roman"/>
          <w:sz w:val="24"/>
          <w:szCs w:val="24"/>
        </w:rPr>
      </w:pPr>
      <w:r w:rsidDel="00000000" w:rsidR="00000000" w:rsidRPr="00000000">
        <w:rPr>
          <w:b w:val="1"/>
          <w:sz w:val="26"/>
          <w:szCs w:val="26"/>
          <w:rtl w:val="0"/>
        </w:rPr>
        <w:t xml:space="preserve">Name: _____________ Batch ID: </w:t>
      </w:r>
      <w:r w:rsidDel="00000000" w:rsidR="00000000" w:rsidRPr="00000000">
        <w:rPr>
          <w:sz w:val="26"/>
          <w:szCs w:val="26"/>
          <w:u w:val="single"/>
          <w:rtl w:val="0"/>
        </w:rPr>
        <w:t xml:space="preserve">___________</w:t>
      </w:r>
      <w:r w:rsidDel="00000000" w:rsidR="00000000" w:rsidRPr="00000000">
        <w:rPr>
          <w:rtl w:val="0"/>
        </w:rPr>
      </w:r>
    </w:p>
    <w:p w:rsidR="00000000" w:rsidDel="00000000" w:rsidP="00000000" w:rsidRDefault="00000000" w:rsidRPr="00000000" w14:paraId="00000008">
      <w:pPr>
        <w:widowControl w:val="0"/>
        <w:spacing w:after="0" w:before="1" w:line="252.00000000000003" w:lineRule="auto"/>
        <w:ind w:right="631"/>
        <w:rPr>
          <w:b w:val="1"/>
          <w:sz w:val="26"/>
          <w:szCs w:val="26"/>
        </w:rPr>
      </w:pPr>
      <w:r w:rsidDel="00000000" w:rsidR="00000000" w:rsidRPr="00000000">
        <w:rPr>
          <w:b w:val="1"/>
          <w:sz w:val="26"/>
          <w:szCs w:val="26"/>
          <w:rtl w:val="0"/>
        </w:rPr>
        <w:t xml:space="preserve">Topic: Data Visualization</w:t>
      </w:r>
    </w:p>
    <w:p w:rsidR="00000000" w:rsidDel="00000000" w:rsidP="00000000" w:rsidRDefault="00000000" w:rsidRPr="00000000" w14:paraId="00000009">
      <w:pPr>
        <w:widowControl w:val="0"/>
        <w:spacing w:after="0" w:before="1" w:line="252.00000000000003" w:lineRule="auto"/>
        <w:ind w:right="63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widowControl w:val="0"/>
        <w:spacing w:after="0" w:before="1" w:line="252.00000000000003" w:lineRule="auto"/>
        <w:ind w:right="63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widowControl w:val="0"/>
        <w:spacing w:after="0" w:line="240" w:lineRule="auto"/>
        <w:rPr>
          <w:b w:val="1"/>
        </w:rPr>
      </w:pPr>
      <w:bookmarkStart w:colFirst="0" w:colLast="0" w:name="_heading=h.gjdgxs" w:id="0"/>
      <w:bookmarkEnd w:id="0"/>
      <w:r w:rsidDel="00000000" w:rsidR="00000000" w:rsidRPr="00000000">
        <w:rPr>
          <w:b w:val="1"/>
          <w:rtl w:val="0"/>
        </w:rPr>
        <w:t xml:space="preserve">Guidelines: </w:t>
      </w:r>
    </w:p>
    <w:p w:rsidR="00000000" w:rsidDel="00000000" w:rsidP="00000000" w:rsidRDefault="00000000" w:rsidRPr="00000000" w14:paraId="0000000C">
      <w:pPr>
        <w:jc w:val="both"/>
        <w:rPr>
          <w:b w:val="1"/>
        </w:rPr>
      </w:pPr>
      <w:r w:rsidDel="00000000" w:rsidR="00000000" w:rsidRPr="00000000">
        <w:rPr>
          <w:b w:val="1"/>
          <w:rtl w:val="0"/>
        </w:rPr>
        <w:t xml:space="preserve">1. An assignment submission is considered complete only when the correct and executable code(s) is submitted along with the documentation explaining the method and results. Failing to submit either of those will be considered an invalid submission and will not be considered a correct submission.</w:t>
      </w:r>
    </w:p>
    <w:p w:rsidR="00000000" w:rsidDel="00000000" w:rsidP="00000000" w:rsidRDefault="00000000" w:rsidRPr="00000000" w14:paraId="0000000D">
      <w:pPr>
        <w:jc w:val="both"/>
        <w:rPr>
          <w:b w:val="1"/>
        </w:rPr>
      </w:pPr>
      <w:r w:rsidDel="00000000" w:rsidR="00000000" w:rsidRPr="00000000">
        <w:rPr>
          <w:b w:val="1"/>
          <w:rtl w:val="0"/>
        </w:rPr>
        <w:t xml:space="preserve">2. Ensure that you submit your assignments correctly. Resubmission is not allowed.</w:t>
      </w:r>
    </w:p>
    <w:p w:rsidR="00000000" w:rsidDel="00000000" w:rsidP="00000000" w:rsidRDefault="00000000" w:rsidRPr="00000000" w14:paraId="0000000E">
      <w:pPr>
        <w:widowControl w:val="0"/>
        <w:spacing w:after="0" w:line="240" w:lineRule="auto"/>
        <w:jc w:val="both"/>
        <w:rPr>
          <w:b w:val="1"/>
        </w:rPr>
      </w:pPr>
      <w:r w:rsidDel="00000000" w:rsidR="00000000" w:rsidRPr="00000000">
        <w:rPr>
          <w:b w:val="1"/>
          <w:rtl w:val="0"/>
        </w:rPr>
        <w:t xml:space="preserve">3. Post the submission you can evaluate your work by referring to the keys provided. (will be available only post the submission).</w:t>
      </w:r>
    </w:p>
    <w:p w:rsidR="00000000" w:rsidDel="00000000" w:rsidP="00000000" w:rsidRDefault="00000000" w:rsidRPr="00000000" w14:paraId="0000000F">
      <w:pPr>
        <w:spacing w:before="1" w:lineRule="auto"/>
        <w:ind w:right="631"/>
        <w:rPr>
          <w:b w:val="1"/>
          <w:sz w:val="26"/>
          <w:szCs w:val="26"/>
        </w:rPr>
      </w:pPr>
      <w:r w:rsidDel="00000000" w:rsidR="00000000" w:rsidRPr="00000000">
        <w:rPr>
          <w:rtl w:val="0"/>
        </w:rPr>
      </w:r>
    </w:p>
    <w:p w:rsidR="00000000" w:rsidDel="00000000" w:rsidP="00000000" w:rsidRDefault="00000000" w:rsidRPr="00000000" w14:paraId="00000010">
      <w:pPr>
        <w:spacing w:before="1" w:lineRule="auto"/>
        <w:ind w:right="631"/>
        <w:rPr>
          <w:b w:val="1"/>
          <w:sz w:val="26"/>
          <w:szCs w:val="26"/>
        </w:rPr>
      </w:pPr>
      <w:r w:rsidDel="00000000" w:rsidR="00000000" w:rsidRPr="00000000">
        <w:rPr>
          <w:b w:val="1"/>
          <w:sz w:val="26"/>
          <w:szCs w:val="26"/>
          <w:rtl w:val="0"/>
        </w:rPr>
        <w:t xml:space="preserve">Hints: Follow CRISP-ML(Q) methodology steps, where were appropriate.</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1" w:line="252.00000000000003" w:lineRule="auto"/>
        <w:ind w:left="360" w:right="1338" w:hanging="24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Understanding: work on each feature of the dataset to create a data dictionary as displayed in the image below:</w:t>
      </w:r>
    </w:p>
    <w:p w:rsidR="00000000" w:rsidDel="00000000" w:rsidP="00000000" w:rsidRDefault="00000000" w:rsidRPr="00000000" w14:paraId="00000012">
      <w:pPr>
        <w:spacing w:before="6" w:lineRule="auto"/>
        <w:rPr>
          <w:b w:val="1"/>
          <w:sz w:val="9"/>
          <w:szCs w:val="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533400</wp:posOffset>
            </wp:positionH>
            <wp:positionV relativeFrom="paragraph">
              <wp:posOffset>98449</wp:posOffset>
            </wp:positionV>
            <wp:extent cx="5255005" cy="864393"/>
            <wp:effectExtent b="0" l="0" r="0" t="0"/>
            <wp:wrapTopAndBottom distB="0" distT="0"/>
            <wp:docPr descr="Table&#10;&#10;Description automatically generated" id="23" name="image2.jpg"/>
            <a:graphic>
              <a:graphicData uri="http://schemas.openxmlformats.org/drawingml/2006/picture">
                <pic:pic>
                  <pic:nvPicPr>
                    <pic:cNvPr descr="Table&#10;&#10;Description automatically generated" id="0" name="image2.jpg"/>
                    <pic:cNvPicPr preferRelativeResize="0"/>
                  </pic:nvPicPr>
                  <pic:blipFill>
                    <a:blip r:embed="rId7"/>
                    <a:srcRect b="0" l="0" r="0" t="0"/>
                    <a:stretch>
                      <a:fillRect/>
                    </a:stretch>
                  </pic:blipFill>
                  <pic:spPr>
                    <a:xfrm>
                      <a:off x="0" y="0"/>
                      <a:ext cx="5255005" cy="864393"/>
                    </a:xfrm>
                    <a:prstGeom prst="rect"/>
                    <a:ln/>
                  </pic:spPr>
                </pic:pic>
              </a:graphicData>
            </a:graphic>
          </wp:anchor>
        </w:drawing>
      </w:r>
    </w:p>
    <w:p w:rsidR="00000000" w:rsidDel="00000000" w:rsidP="00000000" w:rsidRDefault="00000000" w:rsidRPr="00000000" w14:paraId="00000013">
      <w:pPr>
        <w:spacing w:before="180" w:lineRule="auto"/>
        <w:jc w:val="both"/>
        <w:rPr>
          <w:sz w:val="24"/>
          <w:szCs w:val="24"/>
        </w:rPr>
      </w:pPr>
      <w:r w:rsidDel="00000000" w:rsidR="00000000" w:rsidRPr="00000000">
        <w:rPr>
          <w:b w:val="1"/>
          <w:sz w:val="24"/>
          <w:szCs w:val="24"/>
          <w:rtl w:val="0"/>
        </w:rPr>
        <w:t xml:space="preserve">Make a table as shown above and provide information about the features such as its data type and its relevance to the model building. And if not relevant, provide reasons and a description of the feature.</w:t>
      </w:r>
      <w:r w:rsidDel="00000000" w:rsidR="00000000" w:rsidRPr="00000000">
        <w:rPr>
          <w:rtl w:val="0"/>
        </w:rPr>
      </w:r>
    </w:p>
    <w:p w:rsidR="00000000" w:rsidDel="00000000" w:rsidP="00000000" w:rsidRDefault="00000000" w:rsidRPr="00000000" w14:paraId="00000014">
      <w:pPr>
        <w:rPr>
          <w:b w:val="1"/>
          <w:sz w:val="24"/>
          <w:szCs w:val="24"/>
        </w:rPr>
      </w:pPr>
      <w:bookmarkStart w:colFirst="0" w:colLast="0" w:name="_heading=h.gjdgxs" w:id="0"/>
      <w:bookmarkEnd w:id="0"/>
      <w:r w:rsidDel="00000000" w:rsidR="00000000" w:rsidRPr="00000000">
        <w:rPr>
          <w:b w:val="1"/>
          <w:sz w:val="24"/>
          <w:szCs w:val="24"/>
          <w:rtl w:val="0"/>
        </w:rPr>
        <w:t xml:space="preserve">Problem Statements:</w:t>
      </w:r>
    </w:p>
    <w:p w:rsidR="00000000" w:rsidDel="00000000" w:rsidP="00000000" w:rsidRDefault="00000000" w:rsidRPr="00000000" w14:paraId="00000015">
      <w:pPr>
        <w:rPr>
          <w:b w:val="1"/>
          <w:sz w:val="24"/>
          <w:szCs w:val="24"/>
        </w:rPr>
      </w:pPr>
      <w:bookmarkStart w:colFirst="0" w:colLast="0" w:name="_heading=h.iq6kmvpi5u0t" w:id="1"/>
      <w:bookmarkEnd w:id="1"/>
      <w:r w:rsidDel="00000000" w:rsidR="00000000" w:rsidRPr="00000000">
        <w:rPr>
          <w:rtl w:val="0"/>
        </w:rPr>
      </w:r>
    </w:p>
    <w:p w:rsidR="00000000" w:rsidDel="00000000" w:rsidP="00000000" w:rsidRDefault="00000000" w:rsidRPr="00000000" w14:paraId="00000016">
      <w:pPr>
        <w:spacing w:after="20" w:before="0" w:line="261.6"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Univariate plots for UNIV data (Plot must have Title, X &amp; Y label)</w:t>
      </w:r>
    </w:p>
    <w:p w:rsidR="00000000" w:rsidDel="00000000" w:rsidP="00000000" w:rsidRDefault="00000000" w:rsidRPr="00000000" w14:paraId="00000017">
      <w:pPr>
        <w:spacing w:after="20" w:before="0" w:line="261.6" w:lineRule="auto"/>
        <w:ind w:left="720" w:firstLine="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Plot numerical column with 3 different plots ?</w:t>
      </w:r>
    </w:p>
    <w:p w:rsidR="00000000" w:rsidDel="00000000" w:rsidP="00000000" w:rsidRDefault="00000000" w:rsidRPr="00000000" w14:paraId="00000018">
      <w:pPr>
        <w:spacing w:after="20" w:before="0" w:line="261.6" w:lineRule="auto"/>
        <w:ind w:left="720" w:firstLine="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What are bin parameters? What are the methods to define the number of bins and bin sizes ?</w:t>
      </w:r>
    </w:p>
    <w:p w:rsidR="00000000" w:rsidDel="00000000" w:rsidP="00000000" w:rsidRDefault="00000000" w:rsidRPr="00000000" w14:paraId="00000019">
      <w:pPr>
        <w:spacing w:after="20" w:before="0" w:line="261.6" w:lineRule="auto"/>
        <w:ind w:left="720" w:firstLine="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Why do density plots exceed the range values of the column ?</w:t>
      </w:r>
    </w:p>
    <w:p w:rsidR="00000000" w:rsidDel="00000000" w:rsidP="00000000" w:rsidRDefault="00000000" w:rsidRPr="00000000" w14:paraId="0000001A">
      <w:pPr>
        <w:spacing w:after="20" w:before="0" w:line="261.6" w:lineRule="auto"/>
        <w:ind w:left="720" w:firstLine="0"/>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Plot categorical columns by taking unique values ?</w:t>
      </w:r>
    </w:p>
    <w:p w:rsidR="00000000" w:rsidDel="00000000" w:rsidP="00000000" w:rsidRDefault="00000000" w:rsidRPr="00000000" w14:paraId="0000001B">
      <w:pPr>
        <w:spacing w:after="20" w:before="0" w:line="261.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after="20" w:before="0" w:line="261.6"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Bivariate graphs for UNIV data (Plot must be readable [use rotation], have all labels)</w:t>
      </w:r>
    </w:p>
    <w:p w:rsidR="00000000" w:rsidDel="00000000" w:rsidP="00000000" w:rsidRDefault="00000000" w:rsidRPr="00000000" w14:paraId="0000001D">
      <w:pPr>
        <w:spacing w:after="20" w:before="0" w:line="261.6" w:lineRule="auto"/>
        <w:ind w:left="708.6614173228347" w:firstLine="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Plot 2 numerical columns with scatter plot [use grid] ?</w:t>
      </w:r>
    </w:p>
    <w:p w:rsidR="00000000" w:rsidDel="00000000" w:rsidP="00000000" w:rsidRDefault="00000000" w:rsidRPr="00000000" w14:paraId="0000001E">
      <w:pPr>
        <w:spacing w:after="20" w:before="0" w:line="261.6" w:lineRule="auto"/>
        <w:ind w:left="708.6614173228347" w:firstLine="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2 Different plots for plotting a numerical column with a categorical  column (bar, line) ?</w:t>
      </w:r>
    </w:p>
    <w:p w:rsidR="00000000" w:rsidDel="00000000" w:rsidP="00000000" w:rsidRDefault="00000000" w:rsidRPr="00000000" w14:paraId="0000001F">
      <w:pPr>
        <w:spacing w:after="20" w:before="0" w:line="261.6" w:lineRule="auto"/>
        <w:ind w:left="708.6614173228347" w:firstLine="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How are bar plots different from histogram?</w:t>
      </w:r>
    </w:p>
    <w:p w:rsidR="00000000" w:rsidDel="00000000" w:rsidP="00000000" w:rsidRDefault="00000000" w:rsidRPr="00000000" w14:paraId="00000020">
      <w:pPr>
        <w:spacing w:after="20" w:before="0" w:line="261.6" w:lineRule="auto"/>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after="20" w:before="0" w:line="261.6"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Plot multivariate graphs (correlation heatmap, pairplot)</w:t>
      </w:r>
    </w:p>
    <w:p w:rsidR="00000000" w:rsidDel="00000000" w:rsidP="00000000" w:rsidRDefault="00000000" w:rsidRPr="00000000" w14:paraId="00000022">
      <w:pPr>
        <w:spacing w:after="20" w:before="0" w:line="261.6" w:lineRule="auto"/>
        <w:ind w:left="720" w:firstLine="0"/>
        <w:rPr>
          <w:sz w:val="24"/>
          <w:szCs w:val="24"/>
        </w:rPr>
      </w:pPr>
      <w:r w:rsidDel="00000000" w:rsidR="00000000" w:rsidRPr="00000000">
        <w:rPr>
          <w:sz w:val="24"/>
          <w:szCs w:val="24"/>
          <w:rtl w:val="0"/>
        </w:rPr>
        <w:br w:type="textWrapping"/>
        <w:t xml:space="preserve"> A) Plot for only numerical data ?</w:t>
      </w:r>
    </w:p>
    <w:p w:rsidR="00000000" w:rsidDel="00000000" w:rsidP="00000000" w:rsidRDefault="00000000" w:rsidRPr="00000000" w14:paraId="00000023">
      <w:pPr>
        <w:spacing w:after="20" w:before="0" w:line="261.6" w:lineRule="auto"/>
        <w:ind w:left="720" w:firstLine="0"/>
        <w:rPr>
          <w:sz w:val="24"/>
          <w:szCs w:val="24"/>
        </w:rPr>
      </w:pPr>
      <w:r w:rsidDel="00000000" w:rsidR="00000000" w:rsidRPr="00000000">
        <w:rPr>
          <w:sz w:val="24"/>
          <w:szCs w:val="24"/>
          <w:rtl w:val="0"/>
        </w:rPr>
        <w:t xml:space="preserve">B) Plot multivariate graphs for both numerical and categorical columns ?</w:t>
      </w:r>
    </w:p>
    <w:p w:rsidR="00000000" w:rsidDel="00000000" w:rsidP="00000000" w:rsidRDefault="00000000" w:rsidRPr="00000000" w14:paraId="00000024">
      <w:pPr>
        <w:spacing w:after="20" w:before="0" w:line="261.6" w:lineRule="auto"/>
        <w:ind w:left="720" w:firstLine="0"/>
        <w:rPr>
          <w:sz w:val="24"/>
          <w:szCs w:val="24"/>
        </w:rPr>
      </w:pPr>
      <w:r w:rsidDel="00000000" w:rsidR="00000000" w:rsidRPr="00000000">
        <w:rPr>
          <w:sz w:val="24"/>
          <w:szCs w:val="24"/>
          <w:rtl w:val="0"/>
        </w:rPr>
        <w:t xml:space="preserve">C) What does it mean when a correlation value says 1? When it is negative? When it is zero?</w:t>
      </w:r>
    </w:p>
    <w:p w:rsidR="00000000" w:rsidDel="00000000" w:rsidP="00000000" w:rsidRDefault="00000000" w:rsidRPr="00000000" w14:paraId="00000025">
      <w:pPr>
        <w:spacing w:after="20" w:before="0" w:line="261.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6">
      <w:pPr>
        <w:spacing w:after="20" w:before="0" w:line="261.6" w:lineRule="auto"/>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Plot Skewness &amp; Probability distribution for each column of </w:t>
      </w:r>
      <w:r w:rsidDel="00000000" w:rsidR="00000000" w:rsidRPr="00000000">
        <w:rPr>
          <w:b w:val="1"/>
          <w:sz w:val="24"/>
          <w:szCs w:val="24"/>
          <w:rtl w:val="0"/>
        </w:rPr>
        <w:t xml:space="preserve">marks data.</w:t>
      </w:r>
      <w:r w:rsidDel="00000000" w:rsidR="00000000" w:rsidRPr="00000000">
        <w:rPr>
          <w:sz w:val="24"/>
          <w:szCs w:val="24"/>
          <w:rtl w:val="0"/>
        </w:rPr>
        <w:t xml:space="preserve"> (Hist, box, density)</w:t>
      </w:r>
    </w:p>
    <w:p w:rsidR="00000000" w:rsidDel="00000000" w:rsidP="00000000" w:rsidRDefault="00000000" w:rsidRPr="00000000" w14:paraId="00000027">
      <w:pPr>
        <w:spacing w:after="20" w:before="0" w:line="261.6" w:lineRule="auto"/>
        <w:ind w:left="720" w:firstLine="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What is normally distributed and What will be the relationship between mean, median &amp; mode ?</w:t>
      </w:r>
    </w:p>
    <w:p w:rsidR="00000000" w:rsidDel="00000000" w:rsidP="00000000" w:rsidRDefault="00000000" w:rsidRPr="00000000" w14:paraId="00000028">
      <w:pPr>
        <w:spacing w:after="20" w:before="0" w:line="261.6" w:lineRule="auto"/>
        <w:ind w:left="720" w:firstLine="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8"/>
          <w:szCs w:val="28"/>
          <w:rtl w:val="0"/>
        </w:rPr>
        <w:t xml:space="preserve">  </w:t>
      </w:r>
      <w:r w:rsidDel="00000000" w:rsidR="00000000" w:rsidRPr="00000000">
        <w:rPr>
          <w:sz w:val="24"/>
          <w:szCs w:val="24"/>
          <w:rtl w:val="0"/>
        </w:rPr>
        <w:t xml:space="preserve">Which data variables are positively skewed and What will be the relationship between mean, median &amp; mode</w:t>
      </w:r>
    </w:p>
    <w:p w:rsidR="00000000" w:rsidDel="00000000" w:rsidP="00000000" w:rsidRDefault="00000000" w:rsidRPr="00000000" w14:paraId="00000029">
      <w:pPr>
        <w:spacing w:after="20" w:before="0" w:line="261.6" w:lineRule="auto"/>
        <w:ind w:left="720" w:firstLine="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What are negatively skewed/distributed and What will be the relationship between mean, median &amp; mode</w:t>
      </w:r>
    </w:p>
    <w:p w:rsidR="00000000" w:rsidDel="00000000" w:rsidP="00000000" w:rsidRDefault="00000000" w:rsidRPr="00000000" w14:paraId="0000002A">
      <w:pPr>
        <w:spacing w:after="20" w:before="0" w:line="261.6" w:lineRule="auto"/>
        <w:ind w:left="720" w:firstLine="0"/>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What are the distinctive differences between skewness and distribution?</w:t>
      </w:r>
    </w:p>
    <w:p w:rsidR="00000000" w:rsidDel="00000000" w:rsidP="00000000" w:rsidRDefault="00000000" w:rsidRPr="00000000" w14:paraId="0000002B">
      <w:pPr>
        <w:spacing w:after="20" w:before="0" w:line="261.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sz w:val="24"/>
          <w:szCs w:val="24"/>
        </w:rPr>
      </w:pPr>
      <w:r w:rsidDel="00000000" w:rsidR="00000000" w:rsidRPr="00000000">
        <w:rPr>
          <w:rtl w:val="0"/>
        </w:rPr>
      </w:r>
    </w:p>
    <w:sectPr>
      <w:headerReference r:id="rId8" w:type="default"/>
      <w:headerReference r:id="rId9" w:type="first"/>
      <w:headerReference r:id="rId10" w:type="even"/>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292100</wp:posOffset>
              </wp:positionV>
              <wp:extent cx="3636645" cy="313690"/>
              <wp:effectExtent b="0" l="0" r="0" t="0"/>
              <wp:wrapNone/>
              <wp:docPr id="21" name=""/>
              <a:graphic>
                <a:graphicData uri="http://schemas.microsoft.com/office/word/2010/wordprocessingShape">
                  <wps:wsp>
                    <wps:cNvSpPr/>
                    <wps:cNvPr id="2" name="Shape 2"/>
                    <wps:spPr>
                      <a:xfrm>
                        <a:off x="2374200" y="3627918"/>
                        <a:ext cx="3627120" cy="304165"/>
                      </a:xfrm>
                      <a:custGeom>
                        <a:rect b="b" l="l" r="r" t="t"/>
                        <a:pathLst>
                          <a:path extrusionOk="0" h="304165" w="3627120">
                            <a:moveTo>
                              <a:pt x="0" y="0"/>
                            </a:moveTo>
                            <a:lnTo>
                              <a:pt x="0" y="304165"/>
                            </a:lnTo>
                            <a:lnTo>
                              <a:pt x="3627120" y="304165"/>
                            </a:lnTo>
                            <a:lnTo>
                              <a:pt x="3627120"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360DigiTMG. All Rights Reserved.</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292100</wp:posOffset>
              </wp:positionV>
              <wp:extent cx="3636645" cy="313690"/>
              <wp:effectExtent b="0" l="0" r="0" t="0"/>
              <wp:wrapNone/>
              <wp:docPr id="2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636645" cy="3136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559.8499212598425pt;height:519.3499212598425pt;rotation:0;z-index:-503316481;mso-position-horizontal-relative:margin;mso-position-horizontal:center;mso-position-vertical-relative:margin;mso-position-vertical:center;" alt="" type="#_x0000_t75">
          <v:imagedata cropbottom="0f" cropleft="0f" cropright="0f" croptop="0f" r:id="rId1" o:title="image3.png"/>
        </v:shape>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2080260</wp:posOffset>
          </wp:positionH>
          <wp:positionV relativeFrom="paragraph">
            <wp:posOffset>-354329</wp:posOffset>
          </wp:positionV>
          <wp:extent cx="1667510" cy="590550"/>
          <wp:effectExtent b="0" l="0" r="0" t="0"/>
          <wp:wrapSquare wrapText="bothSides" distB="0" distT="0" distL="114300" distR="114300"/>
          <wp:docPr descr="Logo&#10;&#10;Description automatically generated" id="22" name="image1.png"/>
          <a:graphic>
            <a:graphicData uri="http://schemas.openxmlformats.org/drawingml/2006/picture">
              <pic:pic>
                <pic:nvPicPr>
                  <pic:cNvPr descr="Logo&#10;&#10;Description automatically generated" id="0" name="image1.png"/>
                  <pic:cNvPicPr preferRelativeResize="0"/>
                </pic:nvPicPr>
                <pic:blipFill>
                  <a:blip r:embed="rId2"/>
                  <a:srcRect b="0" l="0" r="0" t="0"/>
                  <a:stretch>
                    <a:fillRect/>
                  </a:stretch>
                </pic:blipFill>
                <pic:spPr>
                  <a:xfrm>
                    <a:off x="0" y="0"/>
                    <a:ext cx="1667510" cy="5905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559.8499212598425pt;height:519.3499212598425pt;rotation:0;z-index:-503316481;mso-position-horizontal-relative:margin;mso-position-horizontal:center;mso-position-vertical-relative:margin;mso-position-vertical:center;" alt="" type="#_x0000_t75">
          <v:imagedata cropbottom="0f" cropleft="0f" cropright="0f" croptop="0f" r:id="rId1" o:title="image3.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559.8499212598425pt;height:519.3499212598425pt;rotation:0;z-index:-503316481;mso-position-horizontal-relative:margin;mso-position-horizontal:center;mso-position-vertical-relative:margin;mso-position-vertical:center;" alt="" type="#_x0000_t75">
          <v:imagedata cropbottom="0f" cropleft="0f" cropright="0f" croptop="0f" r:id="rId1" o:title="image3.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240"/>
      </w:pPr>
      <w:rPr>
        <w:rFonts w:ascii="Calibri" w:cs="Calibri" w:eastAsia="Calibri" w:hAnsi="Calibri"/>
        <w:b w:val="1"/>
        <w:sz w:val="24"/>
        <w:szCs w:val="24"/>
      </w:rPr>
    </w:lvl>
    <w:lvl w:ilvl="1">
      <w:start w:val="1"/>
      <w:numFmt w:val="decimal"/>
      <w:lvlText w:val="%1.%2."/>
      <w:lvlJc w:val="left"/>
      <w:pPr>
        <w:ind w:left="912" w:hanging="432"/>
      </w:pPr>
      <w:rPr>
        <w:rFonts w:ascii="Calibri" w:cs="Calibri" w:eastAsia="Calibri" w:hAnsi="Calibri"/>
        <w:b w:val="1"/>
        <w:sz w:val="24"/>
        <w:szCs w:val="24"/>
      </w:rPr>
    </w:lvl>
    <w:lvl w:ilvl="2">
      <w:start w:val="1"/>
      <w:numFmt w:val="bullet"/>
      <w:lvlText w:val="•"/>
      <w:lvlJc w:val="left"/>
      <w:pPr>
        <w:ind w:left="920" w:hanging="432"/>
      </w:pPr>
      <w:rPr/>
    </w:lvl>
    <w:lvl w:ilvl="3">
      <w:start w:val="1"/>
      <w:numFmt w:val="bullet"/>
      <w:lvlText w:val="•"/>
      <w:lvlJc w:val="left"/>
      <w:pPr>
        <w:ind w:left="2127" w:hanging="432"/>
      </w:pPr>
      <w:rPr/>
    </w:lvl>
    <w:lvl w:ilvl="4">
      <w:start w:val="1"/>
      <w:numFmt w:val="bullet"/>
      <w:lvlText w:val="•"/>
      <w:lvlJc w:val="left"/>
      <w:pPr>
        <w:ind w:left="3335" w:hanging="432"/>
      </w:pPr>
      <w:rPr/>
    </w:lvl>
    <w:lvl w:ilvl="5">
      <w:start w:val="1"/>
      <w:numFmt w:val="bullet"/>
      <w:lvlText w:val="•"/>
      <w:lvlJc w:val="left"/>
      <w:pPr>
        <w:ind w:left="4542" w:hanging="432"/>
      </w:pPr>
      <w:rPr/>
    </w:lvl>
    <w:lvl w:ilvl="6">
      <w:start w:val="1"/>
      <w:numFmt w:val="bullet"/>
      <w:lvlText w:val="•"/>
      <w:lvlJc w:val="left"/>
      <w:pPr>
        <w:ind w:left="5750" w:hanging="432"/>
      </w:pPr>
      <w:rPr/>
    </w:lvl>
    <w:lvl w:ilvl="7">
      <w:start w:val="1"/>
      <w:numFmt w:val="bullet"/>
      <w:lvlText w:val="•"/>
      <w:lvlJc w:val="left"/>
      <w:pPr>
        <w:ind w:left="6957" w:hanging="432"/>
      </w:pPr>
      <w:rPr/>
    </w:lvl>
    <w:lvl w:ilvl="8">
      <w:start w:val="1"/>
      <w:numFmt w:val="bullet"/>
      <w:lvlText w:val="•"/>
      <w:lvlJc w:val="left"/>
      <w:pPr>
        <w:ind w:left="8165" w:hanging="432"/>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06CA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0197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C150F7"/>
    <w:pPr>
      <w:tabs>
        <w:tab w:val="center" w:pos="4680"/>
        <w:tab w:val="right" w:pos="9360"/>
      </w:tabs>
      <w:spacing w:after="0" w:line="240" w:lineRule="auto"/>
    </w:pPr>
  </w:style>
  <w:style w:type="character" w:styleId="HeaderChar" w:customStyle="1">
    <w:name w:val="Header Char"/>
    <w:basedOn w:val="DefaultParagraphFont"/>
    <w:link w:val="Header"/>
    <w:uiPriority w:val="99"/>
    <w:rsid w:val="00C150F7"/>
  </w:style>
  <w:style w:type="paragraph" w:styleId="Footer">
    <w:name w:val="footer"/>
    <w:basedOn w:val="Normal"/>
    <w:link w:val="FooterChar"/>
    <w:uiPriority w:val="99"/>
    <w:unhideWhenUsed w:val="1"/>
    <w:rsid w:val="00C150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C150F7"/>
  </w:style>
  <w:style w:type="paragraph" w:styleId="ListParagraph">
    <w:name w:val="List Paragraph"/>
    <w:basedOn w:val="Normal"/>
    <w:uiPriority w:val="34"/>
    <w:qFormat w:val="1"/>
    <w:rsid w:val="0066612D"/>
    <w:pPr>
      <w:ind w:left="720"/>
      <w:contextualSpacing w:val="1"/>
    </w:pPr>
  </w:style>
  <w:style w:type="paragraph" w:styleId="BalloonText">
    <w:name w:val="Balloon Text"/>
    <w:basedOn w:val="Normal"/>
    <w:link w:val="BalloonTextChar"/>
    <w:uiPriority w:val="99"/>
    <w:semiHidden w:val="1"/>
    <w:unhideWhenUsed w:val="1"/>
    <w:rsid w:val="0066612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6612D"/>
    <w:rPr>
      <w:rFonts w:ascii="Tahoma" w:cs="Tahoma" w:hAnsi="Tahoma"/>
      <w:sz w:val="16"/>
      <w:szCs w:val="16"/>
    </w:rPr>
  </w:style>
  <w:style w:type="paragraph" w:styleId="NormalWeb">
    <w:name w:val="Normal (Web)"/>
    <w:rsid w:val="005D3D95"/>
    <w:pPr>
      <w:spacing w:after="0" w:afterAutospacing="1" w:beforeAutospacing="1"/>
    </w:pPr>
    <w:rPr>
      <w:rFonts w:ascii="Times New Roman" w:cs="Times New Roman" w:eastAsia="SimSun" w:hAnsi="Times New Roman"/>
      <w:sz w:val="24"/>
      <w:szCs w:val="24"/>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2U8F30MKZ3BIlnMomUY9osiG3/w==">AMUW2mW11LvO4rIEeUhwC+6Pv23X+JhSEiQFQW6cqUwf/PvyXJLLS+agt7w8psO7B/FzgEV67oRnxfi+U9Ak0q/wmXMbpyKnvJFdAwbe8J6ZURY4ZVMfV6yrnVbrB+8Uf3iV9CFZ2nwNE/6GzhVex/zyGL5FyrwlIQ==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2020-05-12T09:56:00Z</dcterms:created>
  <dc:creator>office365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3e6d40027734c3bb9696cc77b1b99dcea70d9df5b0722645189fd179a4ba84d4</vt:lpwstr>
  </property>
</Properties>
</file>