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16CBF08" w:rsidP="116CBF08" w:rsidRDefault="116CBF08" w14:paraId="27C3AB3A" w14:textId="4019C774">
      <w:pPr>
        <w:jc w:val="center"/>
        <w:rPr>
          <w:b w:val="1"/>
          <w:bCs w:val="1"/>
          <w:color w:val="FF0000"/>
          <w:sz w:val="48"/>
          <w:szCs w:val="48"/>
        </w:rPr>
      </w:pPr>
      <w:r w:rsidRPr="116CBF08" w:rsidR="116CBF08">
        <w:rPr>
          <w:b w:val="1"/>
          <w:bCs w:val="1"/>
          <w:color w:val="FF0000"/>
          <w:sz w:val="48"/>
          <w:szCs w:val="48"/>
          <w:u w:val="single"/>
        </w:rPr>
        <w:t>WEB API PROJECT</w:t>
      </w:r>
    </w:p>
    <w:p w:rsidR="116CBF08" w:rsidP="116CBF08" w:rsidRDefault="116CBF08" w14:paraId="7F79813C" w14:textId="344A05FC">
      <w:pPr>
        <w:pStyle w:val="Normal"/>
        <w:jc w:val="left"/>
        <w:rPr>
          <w:b w:val="0"/>
          <w:bCs w:val="0"/>
          <w:color w:val="auto"/>
          <w:sz w:val="32"/>
          <w:szCs w:val="32"/>
          <w:u w:val="none"/>
        </w:rPr>
      </w:pPr>
      <w:r w:rsidRPr="116CBF08" w:rsidR="116CBF08">
        <w:rPr>
          <w:b w:val="1"/>
          <w:bCs w:val="1"/>
          <w:color w:val="auto"/>
          <w:sz w:val="32"/>
          <w:szCs w:val="32"/>
          <w:u w:val="none"/>
        </w:rPr>
        <w:t xml:space="preserve">1. </w:t>
      </w:r>
      <w:r w:rsidRPr="116CBF08" w:rsidR="116CBF08">
        <w:rPr>
          <w:b w:val="0"/>
          <w:bCs w:val="0"/>
          <w:color w:val="auto"/>
          <w:sz w:val="32"/>
          <w:szCs w:val="32"/>
          <w:u w:val="none"/>
        </w:rPr>
        <w:t>Create WEB API Project.</w:t>
      </w:r>
    </w:p>
    <w:p w:rsidR="116CBF08" w:rsidP="116CBF08" w:rsidRDefault="116CBF08" w14:paraId="0318863D" w14:textId="4C61A33F">
      <w:pPr>
        <w:pStyle w:val="Normal"/>
        <w:jc w:val="left"/>
        <w:rPr>
          <w:b w:val="0"/>
          <w:bCs w:val="0"/>
          <w:color w:val="auto"/>
          <w:sz w:val="32"/>
          <w:szCs w:val="32"/>
          <w:u w:val="none"/>
        </w:rPr>
      </w:pPr>
      <w:r w:rsidRPr="0EC8AD8C" w:rsidR="7B8A9BD2">
        <w:rPr>
          <w:b w:val="1"/>
          <w:bCs w:val="1"/>
          <w:color w:val="auto"/>
          <w:sz w:val="32"/>
          <w:szCs w:val="32"/>
          <w:u w:val="none"/>
        </w:rPr>
        <w:t xml:space="preserve">2. </w:t>
      </w:r>
      <w:r w:rsidRPr="0EC8AD8C" w:rsidR="7B8A9BD2">
        <w:rPr>
          <w:b w:val="0"/>
          <w:bCs w:val="0"/>
          <w:color w:val="auto"/>
          <w:sz w:val="32"/>
          <w:szCs w:val="32"/>
          <w:u w:val="none"/>
        </w:rPr>
        <w:t>Add models folder and in that folder add Product.cs Class.</w:t>
      </w:r>
    </w:p>
    <w:p w:rsidR="116CBF08" w:rsidP="116CBF08" w:rsidRDefault="116CBF08" w14:paraId="7459D90E" w14:textId="4C320075">
      <w:pPr>
        <w:pStyle w:val="Normal"/>
        <w:jc w:val="left"/>
        <w:rPr>
          <w:b w:val="0"/>
          <w:bCs w:val="0"/>
          <w:color w:val="auto"/>
          <w:sz w:val="32"/>
          <w:szCs w:val="32"/>
          <w:u w:val="none"/>
        </w:rPr>
      </w:pPr>
      <w:r w:rsidRPr="1FB3198C" w:rsidR="116CBF08">
        <w:rPr>
          <w:b w:val="1"/>
          <w:bCs w:val="1"/>
          <w:color w:val="auto"/>
          <w:sz w:val="32"/>
          <w:szCs w:val="32"/>
          <w:u w:val="none"/>
        </w:rPr>
        <w:t xml:space="preserve">3. </w:t>
      </w:r>
      <w:r w:rsidRPr="1FB3198C" w:rsidR="116CBF08">
        <w:rPr>
          <w:b w:val="0"/>
          <w:bCs w:val="0"/>
          <w:color w:val="auto"/>
          <w:sz w:val="32"/>
          <w:szCs w:val="32"/>
          <w:u w:val="none"/>
        </w:rPr>
        <w:t>Add Controller for Product class Using Entity Frame Work.</w:t>
      </w:r>
    </w:p>
    <w:p w:rsidR="116CBF08" w:rsidP="116CBF08" w:rsidRDefault="116CBF08" w14:paraId="4CC099E6" w14:textId="3CCA5A6E">
      <w:pPr>
        <w:pStyle w:val="Normal"/>
        <w:jc w:val="left"/>
        <w:rPr>
          <w:b w:val="0"/>
          <w:bCs w:val="0"/>
          <w:color w:val="auto"/>
          <w:sz w:val="32"/>
          <w:szCs w:val="32"/>
          <w:u w:val="none"/>
        </w:rPr>
      </w:pPr>
      <w:r w:rsidRPr="116CBF08" w:rsidR="116CBF08">
        <w:rPr>
          <w:b w:val="1"/>
          <w:bCs w:val="1"/>
          <w:color w:val="auto"/>
          <w:sz w:val="32"/>
          <w:szCs w:val="32"/>
          <w:u w:val="none"/>
        </w:rPr>
        <w:t xml:space="preserve">4. </w:t>
      </w:r>
      <w:r w:rsidRPr="116CBF08" w:rsidR="116CBF08">
        <w:rPr>
          <w:b w:val="0"/>
          <w:bCs w:val="0"/>
          <w:color w:val="auto"/>
          <w:sz w:val="32"/>
          <w:szCs w:val="32"/>
          <w:u w:val="none"/>
        </w:rPr>
        <w:t xml:space="preserve">Open package manager Consoler and follow the </w:t>
      </w:r>
      <w:proofErr w:type="gramStart"/>
      <w:r w:rsidRPr="116CBF08" w:rsidR="116CBF08">
        <w:rPr>
          <w:b w:val="0"/>
          <w:bCs w:val="0"/>
          <w:color w:val="auto"/>
          <w:sz w:val="32"/>
          <w:szCs w:val="32"/>
          <w:u w:val="none"/>
        </w:rPr>
        <w:t>below steps</w:t>
      </w:r>
      <w:proofErr w:type="gramEnd"/>
      <w:r w:rsidRPr="116CBF08" w:rsidR="116CBF08">
        <w:rPr>
          <w:b w:val="0"/>
          <w:bCs w:val="0"/>
          <w:color w:val="auto"/>
          <w:sz w:val="32"/>
          <w:szCs w:val="32"/>
          <w:u w:val="none"/>
        </w:rPr>
        <w:t>.</w:t>
      </w:r>
    </w:p>
    <w:p w:rsidR="116CBF08" w:rsidP="116CBF08" w:rsidRDefault="116CBF08" w14:paraId="18A5561E" w14:textId="5B583FBC">
      <w:pPr>
        <w:pStyle w:val="Normal"/>
        <w:jc w:val="left"/>
        <w:rPr>
          <w:b w:val="0"/>
          <w:bCs w:val="0"/>
          <w:color w:val="auto"/>
          <w:sz w:val="32"/>
          <w:szCs w:val="32"/>
          <w:u w:val="none"/>
        </w:rPr>
      </w:pPr>
      <w:r w:rsidRPr="116CBF08" w:rsidR="116CBF08">
        <w:rPr>
          <w:b w:val="0"/>
          <w:bCs w:val="0"/>
          <w:color w:val="auto"/>
          <w:sz w:val="32"/>
          <w:szCs w:val="32"/>
          <w:u w:val="none"/>
        </w:rPr>
        <w:t xml:space="preserve">      </w:t>
      </w:r>
      <w:r w:rsidRPr="116CBF08" w:rsidR="116CBF08">
        <w:rPr>
          <w:b w:val="1"/>
          <w:bCs w:val="1"/>
          <w:color w:val="auto"/>
          <w:sz w:val="32"/>
          <w:szCs w:val="32"/>
          <w:u w:val="none"/>
        </w:rPr>
        <w:t xml:space="preserve">  4.1.</w:t>
      </w:r>
      <w:r w:rsidRPr="116CBF08" w:rsidR="116CBF08">
        <w:rPr>
          <w:b w:val="0"/>
          <w:bCs w:val="0"/>
          <w:color w:val="auto"/>
          <w:sz w:val="32"/>
          <w:szCs w:val="32"/>
          <w:u w:val="none"/>
        </w:rPr>
        <w:t xml:space="preserve"> Add-Migration </w:t>
      </w:r>
      <w:proofErr w:type="spellStart"/>
      <w:r w:rsidRPr="116CBF08" w:rsidR="116CBF08">
        <w:rPr>
          <w:b w:val="0"/>
          <w:bCs w:val="0"/>
          <w:color w:val="auto"/>
          <w:sz w:val="32"/>
          <w:szCs w:val="32"/>
          <w:u w:val="none"/>
        </w:rPr>
        <w:t>ApiCreate</w:t>
      </w:r>
      <w:proofErr w:type="spellEnd"/>
      <w:r w:rsidRPr="116CBF08" w:rsidR="116CBF08">
        <w:rPr>
          <w:b w:val="0"/>
          <w:bCs w:val="0"/>
          <w:color w:val="auto"/>
          <w:sz w:val="32"/>
          <w:szCs w:val="32"/>
          <w:u w:val="none"/>
        </w:rPr>
        <w:t>.</w:t>
      </w:r>
    </w:p>
    <w:p w:rsidR="116CBF08" w:rsidP="116CBF08" w:rsidRDefault="116CBF08" w14:paraId="2F7C7F04" w14:textId="2BDBBB1F">
      <w:pPr>
        <w:pStyle w:val="Normal"/>
        <w:jc w:val="left"/>
        <w:rPr>
          <w:b w:val="0"/>
          <w:bCs w:val="0"/>
          <w:color w:val="auto"/>
          <w:sz w:val="32"/>
          <w:szCs w:val="32"/>
          <w:u w:val="none"/>
        </w:rPr>
      </w:pPr>
      <w:r w:rsidRPr="116CBF08" w:rsidR="116CBF08">
        <w:rPr>
          <w:b w:val="0"/>
          <w:bCs w:val="0"/>
          <w:color w:val="auto"/>
          <w:sz w:val="32"/>
          <w:szCs w:val="32"/>
          <w:u w:val="none"/>
        </w:rPr>
        <w:t xml:space="preserve">        </w:t>
      </w:r>
      <w:r w:rsidRPr="116CBF08" w:rsidR="116CBF08">
        <w:rPr>
          <w:b w:val="1"/>
          <w:bCs w:val="1"/>
          <w:color w:val="auto"/>
          <w:sz w:val="32"/>
          <w:szCs w:val="32"/>
          <w:u w:val="none"/>
        </w:rPr>
        <w:t>4.2.</w:t>
      </w:r>
      <w:r w:rsidRPr="116CBF08" w:rsidR="116CBF08">
        <w:rPr>
          <w:b w:val="0"/>
          <w:bCs w:val="0"/>
          <w:color w:val="auto"/>
          <w:sz w:val="32"/>
          <w:szCs w:val="32"/>
          <w:u w:val="none"/>
        </w:rPr>
        <w:t xml:space="preserve"> Update-Database.</w:t>
      </w:r>
    </w:p>
    <w:p w:rsidR="116CBF08" w:rsidP="116CBF08" w:rsidRDefault="116CBF08" w14:paraId="08A57AF5" w14:textId="3749BAAE">
      <w:pPr>
        <w:pStyle w:val="Normal"/>
        <w:jc w:val="left"/>
        <w:rPr>
          <w:b w:val="0"/>
          <w:bCs w:val="0"/>
          <w:color w:val="auto"/>
          <w:sz w:val="32"/>
          <w:szCs w:val="32"/>
          <w:u w:val="none"/>
        </w:rPr>
      </w:pPr>
      <w:r w:rsidRPr="0EC8AD8C" w:rsidR="7B8A9BD2">
        <w:rPr>
          <w:b w:val="1"/>
          <w:bCs w:val="1"/>
          <w:color w:val="auto"/>
          <w:sz w:val="32"/>
          <w:szCs w:val="32"/>
          <w:u w:val="none"/>
        </w:rPr>
        <w:t xml:space="preserve">5. </w:t>
      </w:r>
      <w:r w:rsidRPr="0EC8AD8C" w:rsidR="7B8A9BD2">
        <w:rPr>
          <w:b w:val="0"/>
          <w:bCs w:val="0"/>
          <w:color w:val="auto"/>
          <w:sz w:val="32"/>
          <w:szCs w:val="32"/>
          <w:u w:val="none"/>
        </w:rPr>
        <w:t>Add Web Api Client html page in the Project Using Ajax and JQuery.</w:t>
      </w:r>
    </w:p>
    <w:p w:rsidR="116CBF08" w:rsidP="116CBF08" w:rsidRDefault="116CBF08" w14:paraId="02DC6B83" w14:textId="5D410977">
      <w:pPr>
        <w:pStyle w:val="Normal"/>
        <w:jc w:val="left"/>
        <w:rPr>
          <w:b w:val="0"/>
          <w:bCs w:val="0"/>
          <w:color w:val="auto"/>
          <w:sz w:val="32"/>
          <w:szCs w:val="32"/>
          <w:u w:val="none"/>
        </w:rPr>
      </w:pPr>
      <w:r w:rsidRPr="116CBF08" w:rsidR="116CBF08">
        <w:rPr>
          <w:b w:val="1"/>
          <w:bCs w:val="1"/>
          <w:color w:val="auto"/>
          <w:sz w:val="32"/>
          <w:szCs w:val="32"/>
          <w:u w:val="none"/>
        </w:rPr>
        <w:t xml:space="preserve">6. </w:t>
      </w:r>
      <w:r w:rsidRPr="116CBF08" w:rsidR="116CBF08">
        <w:rPr>
          <w:b w:val="0"/>
          <w:bCs w:val="0"/>
          <w:color w:val="auto"/>
          <w:sz w:val="32"/>
          <w:szCs w:val="32"/>
          <w:u w:val="none"/>
        </w:rPr>
        <w:t xml:space="preserve">Finally Hosting to the Azure. Follow the </w:t>
      </w:r>
      <w:proofErr w:type="gramStart"/>
      <w:r w:rsidRPr="116CBF08" w:rsidR="116CBF08">
        <w:rPr>
          <w:b w:val="0"/>
          <w:bCs w:val="0"/>
          <w:color w:val="auto"/>
          <w:sz w:val="32"/>
          <w:szCs w:val="32"/>
          <w:u w:val="none"/>
        </w:rPr>
        <w:t>bellow</w:t>
      </w:r>
      <w:proofErr w:type="gramEnd"/>
      <w:r w:rsidRPr="116CBF08" w:rsidR="116CBF08">
        <w:rPr>
          <w:b w:val="0"/>
          <w:bCs w:val="0"/>
          <w:color w:val="auto"/>
          <w:sz w:val="32"/>
          <w:szCs w:val="32"/>
          <w:u w:val="none"/>
        </w:rPr>
        <w:t xml:space="preserve"> Pics.</w:t>
      </w:r>
    </w:p>
    <w:p w:rsidR="116CBF08" w:rsidP="116CBF08" w:rsidRDefault="116CBF08" w14:paraId="590E6F5B" w14:textId="36EFF774">
      <w:pPr>
        <w:pStyle w:val="Normal"/>
        <w:jc w:val="left"/>
        <w:rPr>
          <w:b w:val="0"/>
          <w:bCs w:val="0"/>
          <w:color w:val="auto"/>
          <w:sz w:val="32"/>
          <w:szCs w:val="32"/>
          <w:u w:val="none"/>
        </w:rPr>
      </w:pPr>
    </w:p>
    <w:p w:rsidR="116CBF08" w:rsidP="116CBF08" w:rsidRDefault="116CBF08" w14:paraId="4C9376A8" w14:textId="308182B0">
      <w:pPr>
        <w:pStyle w:val="Normal"/>
        <w:jc w:val="left"/>
        <w:rPr>
          <w:b w:val="1"/>
          <w:bCs w:val="1"/>
          <w:color w:val="auto"/>
          <w:sz w:val="40"/>
          <w:szCs w:val="40"/>
          <w:u w:val="none"/>
        </w:rPr>
      </w:pPr>
      <w:r w:rsidRPr="116CBF08" w:rsidR="116CBF08">
        <w:rPr>
          <w:b w:val="1"/>
          <w:bCs w:val="1"/>
          <w:color w:val="auto"/>
          <w:sz w:val="40"/>
          <w:szCs w:val="40"/>
          <w:u w:val="single"/>
        </w:rPr>
        <w:t xml:space="preserve">Azure </w:t>
      </w:r>
      <w:proofErr w:type="gramStart"/>
      <w:r w:rsidRPr="116CBF08" w:rsidR="116CBF08">
        <w:rPr>
          <w:b w:val="1"/>
          <w:bCs w:val="1"/>
          <w:color w:val="auto"/>
          <w:sz w:val="40"/>
          <w:szCs w:val="40"/>
          <w:u w:val="single"/>
        </w:rPr>
        <w:t>Hosting</w:t>
      </w:r>
      <w:r w:rsidRPr="116CBF08" w:rsidR="116CBF08">
        <w:rPr>
          <w:b w:val="1"/>
          <w:bCs w:val="1"/>
          <w:color w:val="auto"/>
          <w:sz w:val="40"/>
          <w:szCs w:val="40"/>
          <w:u w:val="none"/>
        </w:rPr>
        <w:t xml:space="preserve"> :</w:t>
      </w:r>
      <w:proofErr w:type="gramEnd"/>
      <w:r w:rsidRPr="116CBF08" w:rsidR="116CBF08">
        <w:rPr>
          <w:b w:val="1"/>
          <w:bCs w:val="1"/>
          <w:color w:val="auto"/>
          <w:sz w:val="40"/>
          <w:szCs w:val="40"/>
          <w:u w:val="none"/>
        </w:rPr>
        <w:t>-</w:t>
      </w:r>
    </w:p>
    <w:p w:rsidR="116CBF08" w:rsidP="5AD963B7" w:rsidRDefault="116CBF08" w14:paraId="45C22C89" w14:textId="335CE54B">
      <w:pPr>
        <w:pStyle w:val="ListParagraph"/>
        <w:numPr>
          <w:ilvl w:val="0"/>
          <w:numId w:val="1"/>
        </w:numPr>
        <w:jc w:val="left"/>
        <w:rPr>
          <w:rFonts w:ascii="Calibri" w:hAnsi="Calibri" w:eastAsia="Calibri" w:cs="Calibri" w:asciiTheme="minorAscii" w:hAnsiTheme="minorAscii" w:eastAsiaTheme="minorAscii" w:cstheme="minorAscii"/>
          <w:b w:val="1"/>
          <w:bCs w:val="1"/>
          <w:noProof w:val="0"/>
          <w:color w:val="002060"/>
          <w:sz w:val="36"/>
          <w:szCs w:val="36"/>
          <w:u w:val="single"/>
          <w:lang w:val="en-US"/>
        </w:rPr>
      </w:pPr>
      <w:r w:rsidRPr="5AD963B7" w:rsidR="7B8A9BD2">
        <w:rPr>
          <w:b w:val="1"/>
          <w:bCs w:val="1"/>
          <w:noProof w:val="0"/>
          <w:color w:val="002060"/>
          <w:sz w:val="36"/>
          <w:szCs w:val="36"/>
          <w:u w:val="single"/>
          <w:lang w:val="en-US"/>
        </w:rPr>
        <w:t xml:space="preserve">Host the web </w:t>
      </w:r>
      <w:proofErr w:type="spellStart"/>
      <w:r w:rsidRPr="5AD963B7" w:rsidR="7B8A9BD2">
        <w:rPr>
          <w:b w:val="1"/>
          <w:bCs w:val="1"/>
          <w:noProof w:val="0"/>
          <w:color w:val="002060"/>
          <w:sz w:val="36"/>
          <w:szCs w:val="36"/>
          <w:u w:val="single"/>
          <w:lang w:val="en-US"/>
        </w:rPr>
        <w:t>api</w:t>
      </w:r>
      <w:proofErr w:type="spellEnd"/>
      <w:r w:rsidRPr="5AD963B7" w:rsidR="7B8A9BD2">
        <w:rPr>
          <w:b w:val="1"/>
          <w:bCs w:val="1"/>
          <w:noProof w:val="0"/>
          <w:color w:val="002060"/>
          <w:sz w:val="36"/>
          <w:szCs w:val="36"/>
          <w:u w:val="single"/>
          <w:lang w:val="en-US"/>
        </w:rPr>
        <w:t xml:space="preserve"> in azure and consume the same using </w:t>
      </w:r>
      <w:proofErr w:type="spellStart"/>
      <w:r w:rsidRPr="5AD963B7" w:rsidR="7B8A9BD2">
        <w:rPr>
          <w:b w:val="1"/>
          <w:bCs w:val="1"/>
          <w:noProof w:val="0"/>
          <w:color w:val="002060"/>
          <w:sz w:val="36"/>
          <w:szCs w:val="36"/>
          <w:u w:val="single"/>
          <w:lang w:val="en-US"/>
        </w:rPr>
        <w:t>JQuery</w:t>
      </w:r>
      <w:proofErr w:type="spellEnd"/>
      <w:r w:rsidRPr="5AD963B7" w:rsidR="7B8A9BD2">
        <w:rPr>
          <w:b w:val="1"/>
          <w:bCs w:val="1"/>
          <w:noProof w:val="0"/>
          <w:color w:val="002060"/>
          <w:sz w:val="36"/>
          <w:szCs w:val="36"/>
          <w:u w:val="single"/>
          <w:lang w:val="en-US"/>
        </w:rPr>
        <w:t xml:space="preserve"> </w:t>
      </w:r>
      <w:proofErr w:type="gramStart"/>
      <w:r w:rsidRPr="5AD963B7" w:rsidR="7B8A9BD2">
        <w:rPr>
          <w:b w:val="1"/>
          <w:bCs w:val="1"/>
          <w:noProof w:val="0"/>
          <w:color w:val="002060"/>
          <w:sz w:val="36"/>
          <w:szCs w:val="36"/>
          <w:u w:val="single"/>
          <w:lang w:val="en-US"/>
        </w:rPr>
        <w:t>Client</w:t>
      </w:r>
      <w:r w:rsidRPr="5AD963B7" w:rsidR="7B8A9BD2">
        <w:rPr>
          <w:b w:val="1"/>
          <w:bCs w:val="1"/>
          <w:noProof w:val="0"/>
          <w:color w:val="002060"/>
          <w:sz w:val="36"/>
          <w:szCs w:val="36"/>
          <w:u w:val="none"/>
          <w:lang w:val="en-US"/>
        </w:rPr>
        <w:t xml:space="preserve"> :</w:t>
      </w:r>
      <w:proofErr w:type="gramEnd"/>
      <w:r w:rsidRPr="5AD963B7" w:rsidR="7B8A9BD2">
        <w:rPr>
          <w:b w:val="1"/>
          <w:bCs w:val="1"/>
          <w:noProof w:val="0"/>
          <w:color w:val="002060"/>
          <w:sz w:val="36"/>
          <w:szCs w:val="36"/>
          <w:u w:val="none"/>
          <w:lang w:val="en-US"/>
        </w:rPr>
        <w:t>-</w:t>
      </w:r>
    </w:p>
    <w:p w:rsidR="116CBF08" w:rsidP="116CBF08" w:rsidRDefault="116CBF08" w14:paraId="0CE0C855" w14:textId="6311E196">
      <w:pPr>
        <w:pStyle w:val="Normal"/>
        <w:ind w:left="0"/>
        <w:jc w:val="left"/>
      </w:pPr>
      <w:r w:rsidR="116CBF08">
        <w:drawing>
          <wp:inline wp14:editId="3C4680DD" wp14:anchorId="762C0FB0">
            <wp:extent cx="6480118" cy="3171825"/>
            <wp:effectExtent l="0" t="0" r="0" b="0"/>
            <wp:docPr id="2029079392" name="" title=""/>
            <wp:cNvGraphicFramePr>
              <a:graphicFrameLocks noChangeAspect="1"/>
            </wp:cNvGraphicFramePr>
            <a:graphic>
              <a:graphicData uri="http://schemas.openxmlformats.org/drawingml/2006/picture">
                <pic:pic>
                  <pic:nvPicPr>
                    <pic:cNvPr id="0" name=""/>
                    <pic:cNvPicPr/>
                  </pic:nvPicPr>
                  <pic:blipFill>
                    <a:blip r:embed="R47eb2102eb1c4ad6">
                      <a:extLst>
                        <a:ext xmlns:a="http://schemas.openxmlformats.org/drawingml/2006/main" uri="{28A0092B-C50C-407E-A947-70E740481C1C}">
                          <a14:useLocalDpi val="0"/>
                        </a:ext>
                      </a:extLst>
                    </a:blip>
                    <a:stretch>
                      <a:fillRect/>
                    </a:stretch>
                  </pic:blipFill>
                  <pic:spPr>
                    <a:xfrm>
                      <a:off x="0" y="0"/>
                      <a:ext cx="6480118" cy="3171825"/>
                    </a:xfrm>
                    <a:prstGeom prst="rect">
                      <a:avLst/>
                    </a:prstGeom>
                  </pic:spPr>
                </pic:pic>
              </a:graphicData>
            </a:graphic>
          </wp:inline>
        </w:drawing>
      </w:r>
    </w:p>
    <w:p w:rsidR="116CBF08" w:rsidP="116CBF08" w:rsidRDefault="116CBF08" w14:paraId="1CE69BD3" w14:textId="3E9F5AEC">
      <w:pPr>
        <w:pStyle w:val="Normal"/>
        <w:ind w:left="0"/>
        <w:jc w:val="left"/>
      </w:pPr>
    </w:p>
    <w:p w:rsidR="116CBF08" w:rsidP="116CBF08" w:rsidRDefault="116CBF08" w14:paraId="21FFFD13" w14:textId="4B3B51DD">
      <w:pPr>
        <w:pStyle w:val="Normal"/>
        <w:ind w:left="0"/>
        <w:jc w:val="left"/>
      </w:pPr>
      <w:r w:rsidR="116CBF08">
        <w:drawing>
          <wp:inline wp14:editId="67ED2731" wp14:anchorId="3F0FDCC6">
            <wp:extent cx="6296025" cy="3838575"/>
            <wp:effectExtent l="0" t="0" r="0" b="0"/>
            <wp:docPr id="543701336" name="" title=""/>
            <wp:cNvGraphicFramePr>
              <a:graphicFrameLocks noChangeAspect="1"/>
            </wp:cNvGraphicFramePr>
            <a:graphic>
              <a:graphicData uri="http://schemas.openxmlformats.org/drawingml/2006/picture">
                <pic:pic>
                  <pic:nvPicPr>
                    <pic:cNvPr id="0" name=""/>
                    <pic:cNvPicPr/>
                  </pic:nvPicPr>
                  <pic:blipFill>
                    <a:blip r:embed="Rf44a276cf46a4735">
                      <a:extLst>
                        <a:ext xmlns:a="http://schemas.openxmlformats.org/drawingml/2006/main" uri="{28A0092B-C50C-407E-A947-70E740481C1C}">
                          <a14:useLocalDpi val="0"/>
                        </a:ext>
                      </a:extLst>
                    </a:blip>
                    <a:stretch>
                      <a:fillRect/>
                    </a:stretch>
                  </pic:blipFill>
                  <pic:spPr>
                    <a:xfrm>
                      <a:off x="0" y="0"/>
                      <a:ext cx="6296025" cy="3838575"/>
                    </a:xfrm>
                    <a:prstGeom prst="rect">
                      <a:avLst/>
                    </a:prstGeom>
                  </pic:spPr>
                </pic:pic>
              </a:graphicData>
            </a:graphic>
          </wp:inline>
        </w:drawing>
      </w:r>
    </w:p>
    <w:p w:rsidR="116CBF08" w:rsidP="116CBF08" w:rsidRDefault="116CBF08" w14:paraId="137EF3C7" w14:textId="2B114B99">
      <w:pPr>
        <w:pStyle w:val="Normal"/>
        <w:ind w:left="0"/>
        <w:jc w:val="left"/>
      </w:pPr>
      <w:r w:rsidR="116CBF08">
        <w:drawing>
          <wp:inline wp14:editId="1FB3198C" wp14:anchorId="712F535C">
            <wp:extent cx="6334126" cy="3581400"/>
            <wp:effectExtent l="0" t="0" r="0" b="0"/>
            <wp:docPr id="29097850" name="" title=""/>
            <wp:cNvGraphicFramePr>
              <a:graphicFrameLocks noChangeAspect="1"/>
            </wp:cNvGraphicFramePr>
            <a:graphic>
              <a:graphicData uri="http://schemas.openxmlformats.org/drawingml/2006/picture">
                <pic:pic>
                  <pic:nvPicPr>
                    <pic:cNvPr id="0" name=""/>
                    <pic:cNvPicPr/>
                  </pic:nvPicPr>
                  <pic:blipFill>
                    <a:blip r:embed="R19be52a8dfa54e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4126" cy="3581400"/>
                    </a:xfrm>
                    <a:prstGeom prst="rect">
                      <a:avLst/>
                    </a:prstGeom>
                  </pic:spPr>
                </pic:pic>
              </a:graphicData>
            </a:graphic>
          </wp:inline>
        </w:drawing>
      </w:r>
    </w:p>
    <w:p w:rsidR="1FB3198C" w:rsidP="1FB3198C" w:rsidRDefault="1FB3198C" w14:paraId="67775199" w14:textId="53775F47">
      <w:pPr>
        <w:pStyle w:val="Normal"/>
        <w:ind w:left="0"/>
        <w:jc w:val="left"/>
      </w:pPr>
    </w:p>
    <w:p w:rsidR="1FB3198C" w:rsidP="1FB3198C" w:rsidRDefault="1FB3198C" w14:paraId="300B1BAF" w14:textId="6942D62E">
      <w:pPr>
        <w:pStyle w:val="Normal"/>
        <w:ind w:left="0"/>
        <w:jc w:val="left"/>
      </w:pPr>
    </w:p>
    <w:p w:rsidR="1FB3198C" w:rsidP="1FB3198C" w:rsidRDefault="1FB3198C" w14:paraId="73BF86B0" w14:textId="42179EAD">
      <w:pPr>
        <w:pStyle w:val="Normal"/>
        <w:ind w:left="0"/>
        <w:jc w:val="left"/>
      </w:pPr>
      <w:r w:rsidR="1FB3198C">
        <w:drawing>
          <wp:inline wp14:editId="494F9206" wp14:anchorId="610CB503">
            <wp:extent cx="5997154" cy="3348838"/>
            <wp:effectExtent l="0" t="0" r="0" b="0"/>
            <wp:docPr id="1371066939" name="" title=""/>
            <wp:cNvGraphicFramePr>
              <a:graphicFrameLocks noChangeAspect="1"/>
            </wp:cNvGraphicFramePr>
            <a:graphic>
              <a:graphicData uri="http://schemas.openxmlformats.org/drawingml/2006/picture">
                <pic:pic>
                  <pic:nvPicPr>
                    <pic:cNvPr id="0" name=""/>
                    <pic:cNvPicPr/>
                  </pic:nvPicPr>
                  <pic:blipFill>
                    <a:blip r:embed="Rf4b043c296684e75">
                      <a:extLst>
                        <a:ext xmlns:a="http://schemas.openxmlformats.org/drawingml/2006/main" uri="{28A0092B-C50C-407E-A947-70E740481C1C}">
                          <a14:useLocalDpi val="0"/>
                        </a:ext>
                      </a:extLst>
                    </a:blip>
                    <a:stretch>
                      <a:fillRect/>
                    </a:stretch>
                  </pic:blipFill>
                  <pic:spPr>
                    <a:xfrm>
                      <a:off x="0" y="0"/>
                      <a:ext cx="5997154" cy="3348838"/>
                    </a:xfrm>
                    <a:prstGeom prst="rect">
                      <a:avLst/>
                    </a:prstGeom>
                  </pic:spPr>
                </pic:pic>
              </a:graphicData>
            </a:graphic>
          </wp:inline>
        </w:drawing>
      </w:r>
    </w:p>
    <w:p w:rsidR="1FB3198C" w:rsidP="1FB3198C" w:rsidRDefault="1FB3198C" w14:paraId="0B2044B6" w14:textId="16FC8849">
      <w:pPr>
        <w:pStyle w:val="Normal"/>
        <w:ind w:left="0"/>
        <w:jc w:val="left"/>
      </w:pPr>
      <w:r w:rsidR="1FB3198C">
        <w:drawing>
          <wp:inline wp14:editId="6324F7AB" wp14:anchorId="47F46132">
            <wp:extent cx="5972175" cy="3417237"/>
            <wp:effectExtent l="0" t="0" r="0" b="0"/>
            <wp:docPr id="1697835692" name="" title=""/>
            <wp:cNvGraphicFramePr>
              <a:graphicFrameLocks noChangeAspect="1"/>
            </wp:cNvGraphicFramePr>
            <a:graphic>
              <a:graphicData uri="http://schemas.openxmlformats.org/drawingml/2006/picture">
                <pic:pic>
                  <pic:nvPicPr>
                    <pic:cNvPr id="0" name=""/>
                    <pic:cNvPicPr/>
                  </pic:nvPicPr>
                  <pic:blipFill>
                    <a:blip r:embed="R86272593fcf54c0f">
                      <a:extLst>
                        <a:ext xmlns:a="http://schemas.openxmlformats.org/drawingml/2006/main" uri="{28A0092B-C50C-407E-A947-70E740481C1C}">
                          <a14:useLocalDpi val="0"/>
                        </a:ext>
                      </a:extLst>
                    </a:blip>
                    <a:stretch>
                      <a:fillRect/>
                    </a:stretch>
                  </pic:blipFill>
                  <pic:spPr>
                    <a:xfrm>
                      <a:off x="0" y="0"/>
                      <a:ext cx="5972175" cy="3417237"/>
                    </a:xfrm>
                    <a:prstGeom prst="rect">
                      <a:avLst/>
                    </a:prstGeom>
                  </pic:spPr>
                </pic:pic>
              </a:graphicData>
            </a:graphic>
          </wp:inline>
        </w:drawing>
      </w:r>
    </w:p>
    <w:p w:rsidR="1FB3198C" w:rsidP="1FB3198C" w:rsidRDefault="1FB3198C" w14:paraId="21E1286E" w14:textId="6F2963C0">
      <w:pPr>
        <w:pStyle w:val="Normal"/>
        <w:ind w:left="0"/>
        <w:jc w:val="left"/>
      </w:pPr>
    </w:p>
    <w:p w:rsidR="1FB3198C" w:rsidP="1FB3198C" w:rsidRDefault="1FB3198C" w14:paraId="59AD384A" w14:textId="7F4D336B">
      <w:pPr>
        <w:pStyle w:val="Normal"/>
        <w:ind w:left="0"/>
        <w:jc w:val="left"/>
      </w:pPr>
    </w:p>
    <w:p w:rsidR="1FB3198C" w:rsidP="1FB3198C" w:rsidRDefault="1FB3198C" w14:paraId="74831135" w14:textId="304A27B4">
      <w:pPr>
        <w:pStyle w:val="Normal"/>
        <w:ind w:left="0"/>
        <w:jc w:val="left"/>
      </w:pPr>
    </w:p>
    <w:p w:rsidR="1FB3198C" w:rsidP="1FB3198C" w:rsidRDefault="1FB3198C" w14:paraId="4FC7A6E4" w14:textId="47D59432">
      <w:pPr>
        <w:pStyle w:val="Normal"/>
        <w:ind w:left="0"/>
        <w:jc w:val="left"/>
      </w:pPr>
    </w:p>
    <w:p w:rsidR="1FB3198C" w:rsidP="1FB3198C" w:rsidRDefault="1FB3198C" w14:paraId="67D2FFC4" w14:textId="75972C68">
      <w:pPr>
        <w:pStyle w:val="Normal"/>
        <w:ind w:left="0"/>
        <w:jc w:val="left"/>
      </w:pPr>
    </w:p>
    <w:p w:rsidR="1FB3198C" w:rsidP="1FB3198C" w:rsidRDefault="1FB3198C" w14:paraId="012E9013" w14:textId="7E803690">
      <w:pPr>
        <w:pStyle w:val="Normal"/>
        <w:ind w:left="0"/>
        <w:jc w:val="left"/>
      </w:pPr>
      <w:r w:rsidR="1FB3198C">
        <w:drawing>
          <wp:inline wp14:editId="296A6016" wp14:anchorId="005DE3C6">
            <wp:extent cx="6022688" cy="3406973"/>
            <wp:effectExtent l="0" t="0" r="0" b="0"/>
            <wp:docPr id="1479913377" name="" title=""/>
            <wp:cNvGraphicFramePr>
              <a:graphicFrameLocks noChangeAspect="1"/>
            </wp:cNvGraphicFramePr>
            <a:graphic>
              <a:graphicData uri="http://schemas.openxmlformats.org/drawingml/2006/picture">
                <pic:pic>
                  <pic:nvPicPr>
                    <pic:cNvPr id="0" name=""/>
                    <pic:cNvPicPr/>
                  </pic:nvPicPr>
                  <pic:blipFill>
                    <a:blip r:embed="R3f07367d59a4494f">
                      <a:extLst>
                        <a:ext xmlns:a="http://schemas.openxmlformats.org/drawingml/2006/main" uri="{28A0092B-C50C-407E-A947-70E740481C1C}">
                          <a14:useLocalDpi val="0"/>
                        </a:ext>
                      </a:extLst>
                    </a:blip>
                    <a:stretch>
                      <a:fillRect/>
                    </a:stretch>
                  </pic:blipFill>
                  <pic:spPr>
                    <a:xfrm>
                      <a:off x="0" y="0"/>
                      <a:ext cx="6022688" cy="3406973"/>
                    </a:xfrm>
                    <a:prstGeom prst="rect">
                      <a:avLst/>
                    </a:prstGeom>
                  </pic:spPr>
                </pic:pic>
              </a:graphicData>
            </a:graphic>
          </wp:inline>
        </w:drawing>
      </w:r>
    </w:p>
    <w:p w:rsidR="1FB3198C" w:rsidP="1FB3198C" w:rsidRDefault="1FB3198C" w14:paraId="7788EBCD" w14:textId="77D12538">
      <w:pPr>
        <w:pStyle w:val="Normal"/>
        <w:ind w:left="0"/>
        <w:jc w:val="left"/>
      </w:pPr>
      <w:r w:rsidR="1FB3198C">
        <w:drawing>
          <wp:inline wp14:editId="795A145E" wp14:anchorId="49AD559F">
            <wp:extent cx="5981700" cy="3612356"/>
            <wp:effectExtent l="0" t="0" r="0" b="0"/>
            <wp:docPr id="828950609" name="" title=""/>
            <wp:cNvGraphicFramePr>
              <a:graphicFrameLocks noChangeAspect="1"/>
            </wp:cNvGraphicFramePr>
            <a:graphic>
              <a:graphicData uri="http://schemas.openxmlformats.org/drawingml/2006/picture">
                <pic:pic>
                  <pic:nvPicPr>
                    <pic:cNvPr id="0" name=""/>
                    <pic:cNvPicPr/>
                  </pic:nvPicPr>
                  <pic:blipFill>
                    <a:blip r:embed="Rf091a5eceb894da9">
                      <a:extLst>
                        <a:ext xmlns:a="http://schemas.openxmlformats.org/drawingml/2006/main" uri="{28A0092B-C50C-407E-A947-70E740481C1C}">
                          <a14:useLocalDpi val="0"/>
                        </a:ext>
                      </a:extLst>
                    </a:blip>
                    <a:stretch>
                      <a:fillRect/>
                    </a:stretch>
                  </pic:blipFill>
                  <pic:spPr>
                    <a:xfrm>
                      <a:off x="0" y="0"/>
                      <a:ext cx="5981700" cy="3612356"/>
                    </a:xfrm>
                    <a:prstGeom prst="rect">
                      <a:avLst/>
                    </a:prstGeom>
                  </pic:spPr>
                </pic:pic>
              </a:graphicData>
            </a:graphic>
          </wp:inline>
        </w:drawing>
      </w:r>
    </w:p>
    <w:p w:rsidR="1FB3198C" w:rsidP="1FB3198C" w:rsidRDefault="1FB3198C" w14:paraId="12F8A9B1" w14:textId="72778F10">
      <w:pPr>
        <w:pStyle w:val="Normal"/>
        <w:ind w:left="0"/>
        <w:jc w:val="left"/>
      </w:pPr>
    </w:p>
    <w:p w:rsidR="1FB3198C" w:rsidP="1FB3198C" w:rsidRDefault="1FB3198C" w14:paraId="27427C93" w14:textId="789971D8">
      <w:pPr>
        <w:pStyle w:val="Normal"/>
        <w:ind w:left="0"/>
        <w:jc w:val="left"/>
      </w:pPr>
    </w:p>
    <w:p w:rsidR="1FB3198C" w:rsidP="1FB3198C" w:rsidRDefault="1FB3198C" w14:paraId="39277D2E" w14:textId="1E0BBF66">
      <w:pPr>
        <w:pStyle w:val="Normal"/>
        <w:ind w:left="0"/>
        <w:jc w:val="left"/>
      </w:pPr>
      <w:r w:rsidR="1FB3198C">
        <w:drawing>
          <wp:inline wp14:editId="3A9D9780" wp14:anchorId="766BDDA4">
            <wp:extent cx="6061892" cy="3381375"/>
            <wp:effectExtent l="0" t="0" r="0" b="0"/>
            <wp:docPr id="1968272072" name="" title=""/>
            <wp:cNvGraphicFramePr>
              <a:graphicFrameLocks noChangeAspect="1"/>
            </wp:cNvGraphicFramePr>
            <a:graphic>
              <a:graphicData uri="http://schemas.openxmlformats.org/drawingml/2006/picture">
                <pic:pic>
                  <pic:nvPicPr>
                    <pic:cNvPr id="0" name=""/>
                    <pic:cNvPicPr/>
                  </pic:nvPicPr>
                  <pic:blipFill>
                    <a:blip r:embed="R7b179b0f3cb94f30">
                      <a:extLst>
                        <a:ext xmlns:a="http://schemas.openxmlformats.org/drawingml/2006/main" uri="{28A0092B-C50C-407E-A947-70E740481C1C}">
                          <a14:useLocalDpi val="0"/>
                        </a:ext>
                      </a:extLst>
                    </a:blip>
                    <a:stretch>
                      <a:fillRect/>
                    </a:stretch>
                  </pic:blipFill>
                  <pic:spPr>
                    <a:xfrm>
                      <a:off x="0" y="0"/>
                      <a:ext cx="6061892" cy="3381375"/>
                    </a:xfrm>
                    <a:prstGeom prst="rect">
                      <a:avLst/>
                    </a:prstGeom>
                  </pic:spPr>
                </pic:pic>
              </a:graphicData>
            </a:graphic>
          </wp:inline>
        </w:drawing>
      </w:r>
    </w:p>
    <w:p w:rsidR="1FB3198C" w:rsidP="1FB3198C" w:rsidRDefault="1FB3198C" w14:paraId="6D21E7E1" w14:textId="6B461544">
      <w:pPr>
        <w:pStyle w:val="Normal"/>
        <w:ind w:left="0"/>
        <w:jc w:val="left"/>
      </w:pPr>
      <w:r w:rsidR="1FB3198C">
        <w:drawing>
          <wp:inline wp14:editId="7025CC22" wp14:anchorId="563DAD46">
            <wp:extent cx="6069542" cy="3414117"/>
            <wp:effectExtent l="0" t="0" r="0" b="0"/>
            <wp:docPr id="1554488796" name="" title=""/>
            <wp:cNvGraphicFramePr>
              <a:graphicFrameLocks noChangeAspect="1"/>
            </wp:cNvGraphicFramePr>
            <a:graphic>
              <a:graphicData uri="http://schemas.openxmlformats.org/drawingml/2006/picture">
                <pic:pic>
                  <pic:nvPicPr>
                    <pic:cNvPr id="0" name=""/>
                    <pic:cNvPicPr/>
                  </pic:nvPicPr>
                  <pic:blipFill>
                    <a:blip r:embed="R23705002727e492b">
                      <a:extLst>
                        <a:ext xmlns:a="http://schemas.openxmlformats.org/drawingml/2006/main" uri="{28A0092B-C50C-407E-A947-70E740481C1C}">
                          <a14:useLocalDpi val="0"/>
                        </a:ext>
                      </a:extLst>
                    </a:blip>
                    <a:stretch>
                      <a:fillRect/>
                    </a:stretch>
                  </pic:blipFill>
                  <pic:spPr>
                    <a:xfrm>
                      <a:off x="0" y="0"/>
                      <a:ext cx="6069542" cy="3414117"/>
                    </a:xfrm>
                    <a:prstGeom prst="rect">
                      <a:avLst/>
                    </a:prstGeom>
                  </pic:spPr>
                </pic:pic>
              </a:graphicData>
            </a:graphic>
          </wp:inline>
        </w:drawing>
      </w:r>
    </w:p>
    <w:p w:rsidR="1FB3198C" w:rsidP="1FB3198C" w:rsidRDefault="1FB3198C" w14:paraId="557E7310" w14:textId="37EF8761">
      <w:pPr>
        <w:pStyle w:val="Normal"/>
        <w:ind w:left="0"/>
        <w:jc w:val="left"/>
      </w:pPr>
    </w:p>
    <w:p w:rsidR="1FB3198C" w:rsidP="1FB3198C" w:rsidRDefault="1FB3198C" w14:paraId="1CCE26B8" w14:textId="223347C4">
      <w:pPr>
        <w:pStyle w:val="Normal"/>
        <w:ind w:left="0"/>
        <w:jc w:val="left"/>
      </w:pPr>
    </w:p>
    <w:p w:rsidR="1FB3198C" w:rsidP="1FB3198C" w:rsidRDefault="1FB3198C" w14:paraId="01326816" w14:textId="6A8A66C0">
      <w:pPr>
        <w:pStyle w:val="Normal"/>
        <w:ind w:left="0"/>
        <w:jc w:val="left"/>
      </w:pPr>
    </w:p>
    <w:p w:rsidR="1FB3198C" w:rsidP="1FB3198C" w:rsidRDefault="1FB3198C" w14:paraId="009896F3" w14:textId="7ED6C4C4">
      <w:pPr>
        <w:pStyle w:val="Normal"/>
        <w:ind w:left="0"/>
        <w:jc w:val="left"/>
      </w:pPr>
    </w:p>
    <w:p w:rsidR="1FB3198C" w:rsidP="1FB3198C" w:rsidRDefault="1FB3198C" w14:paraId="7D16DB09" w14:textId="05B2A11A">
      <w:pPr>
        <w:pStyle w:val="Normal"/>
        <w:ind w:left="0"/>
        <w:jc w:val="left"/>
      </w:pPr>
      <w:r w:rsidR="1FB3198C">
        <w:drawing>
          <wp:inline wp14:editId="56A26E3A" wp14:anchorId="1715E614">
            <wp:extent cx="6038850" cy="3596878"/>
            <wp:effectExtent l="0" t="0" r="0" b="0"/>
            <wp:docPr id="2144083689" name="" title=""/>
            <wp:cNvGraphicFramePr>
              <a:graphicFrameLocks noChangeAspect="1"/>
            </wp:cNvGraphicFramePr>
            <a:graphic>
              <a:graphicData uri="http://schemas.openxmlformats.org/drawingml/2006/picture">
                <pic:pic>
                  <pic:nvPicPr>
                    <pic:cNvPr id="0" name=""/>
                    <pic:cNvPicPr/>
                  </pic:nvPicPr>
                  <pic:blipFill>
                    <a:blip r:embed="R26e89c792df04487">
                      <a:extLst>
                        <a:ext xmlns:a="http://schemas.openxmlformats.org/drawingml/2006/main" uri="{28A0092B-C50C-407E-A947-70E740481C1C}">
                          <a14:useLocalDpi val="0"/>
                        </a:ext>
                      </a:extLst>
                    </a:blip>
                    <a:stretch>
                      <a:fillRect/>
                    </a:stretch>
                  </pic:blipFill>
                  <pic:spPr>
                    <a:xfrm>
                      <a:off x="0" y="0"/>
                      <a:ext cx="6038850" cy="3596878"/>
                    </a:xfrm>
                    <a:prstGeom prst="rect">
                      <a:avLst/>
                    </a:prstGeom>
                  </pic:spPr>
                </pic:pic>
              </a:graphicData>
            </a:graphic>
          </wp:inline>
        </w:drawing>
      </w:r>
    </w:p>
    <w:p w:rsidR="1FB3198C" w:rsidP="1FB3198C" w:rsidRDefault="1FB3198C" w14:paraId="21D11DCB" w14:textId="4E724379">
      <w:pPr>
        <w:pStyle w:val="Normal"/>
        <w:ind w:left="0"/>
        <w:jc w:val="left"/>
      </w:pPr>
      <w:r w:rsidR="1FB3198C">
        <w:drawing>
          <wp:inline wp14:editId="0F77B7F1" wp14:anchorId="75FC4E24">
            <wp:extent cx="6273800" cy="3571875"/>
            <wp:effectExtent l="0" t="0" r="0" b="0"/>
            <wp:docPr id="2146462808" name="" title=""/>
            <wp:cNvGraphicFramePr>
              <a:graphicFrameLocks noChangeAspect="1"/>
            </wp:cNvGraphicFramePr>
            <a:graphic>
              <a:graphicData uri="http://schemas.openxmlformats.org/drawingml/2006/picture">
                <pic:pic>
                  <pic:nvPicPr>
                    <pic:cNvPr id="0" name=""/>
                    <pic:cNvPicPr/>
                  </pic:nvPicPr>
                  <pic:blipFill>
                    <a:blip r:embed="R0d2ff1fa5fa541de">
                      <a:extLst>
                        <a:ext xmlns:a="http://schemas.openxmlformats.org/drawingml/2006/main" uri="{28A0092B-C50C-407E-A947-70E740481C1C}">
                          <a14:useLocalDpi val="0"/>
                        </a:ext>
                      </a:extLst>
                    </a:blip>
                    <a:stretch>
                      <a:fillRect/>
                    </a:stretch>
                  </pic:blipFill>
                  <pic:spPr>
                    <a:xfrm>
                      <a:off x="0" y="0"/>
                      <a:ext cx="6273800" cy="3571875"/>
                    </a:xfrm>
                    <a:prstGeom prst="rect">
                      <a:avLst/>
                    </a:prstGeom>
                  </pic:spPr>
                </pic:pic>
              </a:graphicData>
            </a:graphic>
          </wp:inline>
        </w:drawing>
      </w:r>
    </w:p>
    <w:p w:rsidR="1FB3198C" w:rsidP="1FB3198C" w:rsidRDefault="1FB3198C" w14:paraId="3AA8B68B" w14:textId="05BA309D">
      <w:pPr>
        <w:pStyle w:val="Normal"/>
        <w:ind w:left="0"/>
        <w:jc w:val="left"/>
      </w:pPr>
    </w:p>
    <w:p w:rsidR="0EC8AD8C" w:rsidP="0EC8AD8C" w:rsidRDefault="0EC8AD8C" w14:paraId="7770F777" w14:textId="4827B798">
      <w:pPr>
        <w:pStyle w:val="Normal"/>
        <w:ind w:left="0"/>
        <w:jc w:val="left"/>
      </w:pPr>
    </w:p>
    <w:p w:rsidR="0EC8AD8C" w:rsidP="0EC8AD8C" w:rsidRDefault="0EC8AD8C" w14:paraId="01311D59" w14:textId="4DC1CE57">
      <w:pPr>
        <w:pStyle w:val="Normal"/>
        <w:ind w:left="0"/>
        <w:jc w:val="left"/>
      </w:pPr>
    </w:p>
    <w:p w:rsidR="0EC8AD8C" w:rsidP="0EC8AD8C" w:rsidRDefault="0EC8AD8C" w14:paraId="0400F075" w14:textId="5C55AFE0">
      <w:pPr>
        <w:pStyle w:val="Normal"/>
        <w:jc w:val="left"/>
        <w:rPr>
          <w:rFonts w:ascii="Calibri" w:hAnsi="Calibri" w:eastAsia="Calibri" w:cs="Calibri"/>
          <w:b w:val="1"/>
          <w:bCs w:val="1"/>
          <w:noProof w:val="0"/>
          <w:color w:val="002060"/>
          <w:sz w:val="32"/>
          <w:szCs w:val="32"/>
          <w:u w:val="single"/>
          <w:lang w:val="en-US"/>
        </w:rPr>
      </w:pPr>
      <w:r w:rsidRPr="5AD963B7" w:rsidR="0EC8AD8C">
        <w:rPr>
          <w:b w:val="1"/>
          <w:bCs w:val="1"/>
          <w:color w:val="002060"/>
          <w:sz w:val="36"/>
          <w:szCs w:val="36"/>
          <w:u w:val="single"/>
        </w:rPr>
        <w:t>2.</w:t>
      </w:r>
      <w:r w:rsidRPr="5AD963B7" w:rsidR="0EC8AD8C">
        <w:rPr>
          <w:rFonts w:ascii="Calibri" w:hAnsi="Calibri" w:eastAsia="Calibri" w:cs="Calibri"/>
          <w:b w:val="1"/>
          <w:bCs w:val="1"/>
          <w:noProof w:val="0"/>
          <w:color w:val="002060"/>
          <w:sz w:val="36"/>
          <w:szCs w:val="36"/>
          <w:u w:val="single"/>
          <w:lang w:val="en-US"/>
        </w:rPr>
        <w:t xml:space="preserve">Configure Scale out </w:t>
      </w:r>
      <w:r w:rsidRPr="5AD963B7" w:rsidR="0EC8AD8C">
        <w:rPr>
          <w:rFonts w:ascii="Calibri" w:hAnsi="Calibri" w:eastAsia="Calibri" w:cs="Calibri"/>
          <w:b w:val="1"/>
          <w:bCs w:val="1"/>
          <w:noProof w:val="0"/>
          <w:color w:val="002060"/>
          <w:sz w:val="36"/>
          <w:szCs w:val="36"/>
          <w:u w:val="single"/>
          <w:lang w:val="en-US"/>
        </w:rPr>
        <w:t xml:space="preserve">by adding rules for custom </w:t>
      </w:r>
      <w:proofErr w:type="gramStart"/>
      <w:r w:rsidRPr="5AD963B7" w:rsidR="0EC8AD8C">
        <w:rPr>
          <w:rFonts w:ascii="Calibri" w:hAnsi="Calibri" w:eastAsia="Calibri" w:cs="Calibri"/>
          <w:b w:val="1"/>
          <w:bCs w:val="1"/>
          <w:noProof w:val="0"/>
          <w:color w:val="002060"/>
          <w:sz w:val="36"/>
          <w:szCs w:val="36"/>
          <w:u w:val="single"/>
          <w:lang w:val="en-US"/>
        </w:rPr>
        <w:t>scaling</w:t>
      </w:r>
      <w:r w:rsidRPr="5AD963B7" w:rsidR="0EC8AD8C">
        <w:rPr>
          <w:rFonts w:ascii="Calibri" w:hAnsi="Calibri" w:eastAsia="Calibri" w:cs="Calibri"/>
          <w:b w:val="1"/>
          <w:bCs w:val="1"/>
          <w:noProof w:val="0"/>
          <w:color w:val="002060"/>
          <w:sz w:val="36"/>
          <w:szCs w:val="36"/>
          <w:u w:val="none"/>
          <w:lang w:val="en-US"/>
        </w:rPr>
        <w:t xml:space="preserve"> :</w:t>
      </w:r>
      <w:proofErr w:type="gramEnd"/>
      <w:r w:rsidRPr="5AD963B7" w:rsidR="0EC8AD8C">
        <w:rPr>
          <w:rFonts w:ascii="Calibri" w:hAnsi="Calibri" w:eastAsia="Calibri" w:cs="Calibri"/>
          <w:b w:val="1"/>
          <w:bCs w:val="1"/>
          <w:noProof w:val="0"/>
          <w:color w:val="002060"/>
          <w:sz w:val="36"/>
          <w:szCs w:val="36"/>
          <w:u w:val="none"/>
          <w:lang w:val="en-US"/>
        </w:rPr>
        <w:t>-</w:t>
      </w:r>
    </w:p>
    <w:p w:rsidR="0EC8AD8C" w:rsidP="5AD963B7" w:rsidRDefault="0EC8AD8C" w14:paraId="23670B2D" w14:textId="63958187">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32"/>
          <w:szCs w:val="32"/>
          <w:lang w:val="en-US"/>
        </w:rPr>
      </w:pPr>
      <w:r w:rsidRPr="5AD963B7" w:rsidR="0EC8AD8C">
        <w:rPr>
          <w:rFonts w:ascii="Calibri" w:hAnsi="Calibri" w:eastAsia="Calibri" w:cs="Calibri" w:asciiTheme="minorAscii" w:hAnsiTheme="minorAscii" w:eastAsiaTheme="minorAscii" w:cstheme="minorAscii"/>
          <w:noProof w:val="0"/>
          <w:sz w:val="32"/>
          <w:szCs w:val="32"/>
          <w:lang w:val="en-US"/>
        </w:rPr>
        <w:t xml:space="preserve">A scale out </w:t>
      </w:r>
      <w:r w:rsidRPr="5AD963B7" w:rsidR="0EC8AD8C">
        <w:rPr>
          <w:rFonts w:ascii="Calibri" w:hAnsi="Calibri" w:eastAsia="Calibri" w:cs="Calibri" w:asciiTheme="minorAscii" w:hAnsiTheme="minorAscii" w:eastAsiaTheme="minorAscii" w:cstheme="minorAscii"/>
          <w:noProof w:val="0"/>
          <w:sz w:val="32"/>
          <w:szCs w:val="32"/>
          <w:lang w:val="en-US"/>
        </w:rPr>
        <w:t>operation</w:t>
      </w:r>
      <w:r w:rsidRPr="5AD963B7" w:rsidR="0EC8AD8C">
        <w:rPr>
          <w:rFonts w:ascii="Calibri" w:hAnsi="Calibri" w:eastAsia="Calibri" w:cs="Calibri" w:asciiTheme="minorAscii" w:hAnsiTheme="minorAscii" w:eastAsiaTheme="minorAscii" w:cstheme="minorAscii"/>
          <w:noProof w:val="0"/>
          <w:sz w:val="32"/>
          <w:szCs w:val="32"/>
          <w:lang w:val="en-US"/>
        </w:rPr>
        <w:t xml:space="preserve"> is the equivalent of creating multiple copies of your web site and adding a load balancer to distribute the </w:t>
      </w:r>
      <w:proofErr w:type="gramStart"/>
      <w:r w:rsidRPr="5AD963B7" w:rsidR="0EC8AD8C">
        <w:rPr>
          <w:rFonts w:ascii="Calibri" w:hAnsi="Calibri" w:eastAsia="Calibri" w:cs="Calibri" w:asciiTheme="minorAscii" w:hAnsiTheme="minorAscii" w:eastAsiaTheme="minorAscii" w:cstheme="minorAscii"/>
          <w:noProof w:val="0"/>
          <w:sz w:val="32"/>
          <w:szCs w:val="32"/>
          <w:lang w:val="en-US"/>
        </w:rPr>
        <w:t>demand  between</w:t>
      </w:r>
      <w:proofErr w:type="gramEnd"/>
      <w:r w:rsidRPr="5AD963B7" w:rsidR="0EC8AD8C">
        <w:rPr>
          <w:rFonts w:ascii="Calibri" w:hAnsi="Calibri" w:eastAsia="Calibri" w:cs="Calibri" w:asciiTheme="minorAscii" w:hAnsiTheme="minorAscii" w:eastAsiaTheme="minorAscii" w:cstheme="minorAscii"/>
          <w:noProof w:val="0"/>
          <w:sz w:val="32"/>
          <w:szCs w:val="32"/>
          <w:lang w:val="en-US"/>
        </w:rPr>
        <w:t xml:space="preserve"> them. When you scale out a web site in Windows Azure Web Sites there is no need to configure load balancing separately since this is already provided by the platform.</w:t>
      </w:r>
    </w:p>
    <w:p w:rsidR="0EC8AD8C" w:rsidP="0EC8AD8C" w:rsidRDefault="0EC8AD8C" w14:paraId="2C87523C" w14:textId="7FE9B4B9">
      <w:pPr>
        <w:pStyle w:val="Normal"/>
        <w:rPr>
          <w:rFonts w:ascii="Calibri" w:hAnsi="Calibri" w:eastAsia="Calibri" w:cs="Calibri" w:asciiTheme="minorAscii" w:hAnsiTheme="minorAscii" w:eastAsiaTheme="minorAscii" w:cstheme="minorAscii"/>
          <w:noProof w:val="0"/>
          <w:sz w:val="32"/>
          <w:szCs w:val="32"/>
          <w:lang w:val="en-US"/>
        </w:rPr>
      </w:pPr>
      <w:r w:rsidRPr="0EC8AD8C" w:rsidR="0EC8AD8C">
        <w:rPr>
          <w:rFonts w:ascii="Calibri" w:hAnsi="Calibri" w:eastAsia="Calibri" w:cs="Calibri" w:asciiTheme="minorAscii" w:hAnsiTheme="minorAscii" w:eastAsiaTheme="minorAscii" w:cstheme="minorAscii"/>
          <w:noProof w:val="0"/>
          <w:sz w:val="32"/>
          <w:szCs w:val="32"/>
          <w:lang w:val="en-US"/>
        </w:rPr>
        <w:t>Follow the Bellow images to add the scale out to our web site.</w:t>
      </w:r>
    </w:p>
    <w:p w:rsidR="0EC8AD8C" w:rsidP="0EC8AD8C" w:rsidRDefault="0EC8AD8C" w14:paraId="39731D99" w14:textId="3FDD7D98">
      <w:pPr>
        <w:pStyle w:val="Normal"/>
        <w:rPr>
          <w:rFonts w:ascii="Calibri" w:hAnsi="Calibri" w:eastAsia="Calibri" w:cs="Calibri" w:asciiTheme="minorAscii" w:hAnsiTheme="minorAscii" w:eastAsiaTheme="minorAscii" w:cstheme="minorAscii"/>
          <w:noProof w:val="0"/>
          <w:sz w:val="32"/>
          <w:szCs w:val="32"/>
          <w:lang w:val="en-US"/>
        </w:rPr>
      </w:pPr>
      <w:r w:rsidRPr="0EC8AD8C" w:rsidR="0EC8AD8C">
        <w:rPr>
          <w:rFonts w:ascii="Calibri" w:hAnsi="Calibri" w:eastAsia="Calibri" w:cs="Calibri" w:asciiTheme="minorAscii" w:hAnsiTheme="minorAscii" w:eastAsiaTheme="minorAscii" w:cstheme="minorAscii"/>
          <w:noProof w:val="0"/>
          <w:sz w:val="32"/>
          <w:szCs w:val="32"/>
          <w:lang w:val="en-US"/>
        </w:rPr>
        <w:t>1.select Custom Auto Scale.</w:t>
      </w:r>
    </w:p>
    <w:p w:rsidR="0EC8AD8C" w:rsidP="0EC8AD8C" w:rsidRDefault="0EC8AD8C" w14:paraId="4C49826A" w14:textId="2D739939">
      <w:pPr>
        <w:pStyle w:val="Normal"/>
        <w:rPr>
          <w:rFonts w:ascii="Calibri" w:hAnsi="Calibri" w:eastAsia="Calibri" w:cs="Calibri" w:asciiTheme="minorAscii" w:hAnsiTheme="minorAscii" w:eastAsiaTheme="minorAscii" w:cstheme="minorAscii"/>
          <w:noProof w:val="0"/>
          <w:sz w:val="32"/>
          <w:szCs w:val="32"/>
          <w:lang w:val="en-US"/>
        </w:rPr>
      </w:pPr>
      <w:r w:rsidRPr="0EC8AD8C" w:rsidR="0EC8AD8C">
        <w:rPr>
          <w:rFonts w:ascii="Calibri" w:hAnsi="Calibri" w:eastAsia="Calibri" w:cs="Calibri" w:asciiTheme="minorAscii" w:hAnsiTheme="minorAscii" w:eastAsiaTheme="minorAscii" w:cstheme="minorAscii"/>
          <w:noProof w:val="0"/>
          <w:sz w:val="32"/>
          <w:szCs w:val="32"/>
          <w:lang w:val="en-US"/>
        </w:rPr>
        <w:t>2.Click on Add a rule.</w:t>
      </w:r>
    </w:p>
    <w:p w:rsidR="0EC8AD8C" w:rsidP="0EC8AD8C" w:rsidRDefault="0EC8AD8C" w14:paraId="3AEC8FD5" w14:textId="742AE8D5">
      <w:pPr>
        <w:pStyle w:val="Normal"/>
        <w:rPr>
          <w:rFonts w:ascii="Calibri" w:hAnsi="Calibri" w:eastAsia="Calibri" w:cs="Calibri" w:asciiTheme="minorAscii" w:hAnsiTheme="minorAscii" w:eastAsiaTheme="minorAscii" w:cstheme="minorAscii"/>
          <w:noProof w:val="0"/>
          <w:sz w:val="32"/>
          <w:szCs w:val="32"/>
          <w:lang w:val="en-US"/>
        </w:rPr>
      </w:pPr>
      <w:r w:rsidRPr="4F1C63F7" w:rsidR="0EC8AD8C">
        <w:rPr>
          <w:rFonts w:ascii="Calibri" w:hAnsi="Calibri" w:eastAsia="Calibri" w:cs="Calibri" w:asciiTheme="minorAscii" w:hAnsiTheme="minorAscii" w:eastAsiaTheme="minorAscii" w:cstheme="minorAscii"/>
          <w:noProof w:val="0"/>
          <w:sz w:val="32"/>
          <w:szCs w:val="32"/>
          <w:lang w:val="en-US"/>
        </w:rPr>
        <w:t>3.Add your rules and click on Add button and Save changes.</w:t>
      </w:r>
    </w:p>
    <w:p w:rsidR="0EC8AD8C" w:rsidP="0EC8AD8C" w:rsidRDefault="0EC8AD8C" w14:paraId="1E67437E" w14:textId="7C3E6F02">
      <w:pPr>
        <w:pStyle w:val="Normal"/>
        <w:rPr>
          <w:rFonts w:ascii="Calibri" w:hAnsi="Calibri" w:eastAsia="Calibri" w:cs="Calibri" w:asciiTheme="minorAscii" w:hAnsiTheme="minorAscii" w:eastAsiaTheme="minorAscii" w:cstheme="minorAscii"/>
          <w:noProof w:val="0"/>
          <w:sz w:val="32"/>
          <w:szCs w:val="32"/>
          <w:lang w:val="en-US"/>
        </w:rPr>
      </w:pPr>
      <w:r w:rsidRPr="0EC8AD8C" w:rsidR="0EC8AD8C">
        <w:rPr>
          <w:rFonts w:ascii="Calibri" w:hAnsi="Calibri" w:eastAsia="Calibri" w:cs="Calibri" w:asciiTheme="minorAscii" w:hAnsiTheme="minorAscii" w:eastAsiaTheme="minorAscii" w:cstheme="minorAscii"/>
          <w:noProof w:val="0"/>
          <w:sz w:val="32"/>
          <w:szCs w:val="32"/>
          <w:lang w:val="en-US"/>
        </w:rPr>
        <w:t xml:space="preserve"> </w:t>
      </w:r>
      <w:r w:rsidR="0EC8AD8C">
        <w:drawing>
          <wp:inline wp14:editId="5636D72E" wp14:anchorId="77077137">
            <wp:extent cx="6190336" cy="4020740"/>
            <wp:effectExtent l="0" t="0" r="0" b="0"/>
            <wp:docPr id="246685422" name="" title=""/>
            <wp:cNvGraphicFramePr>
              <a:graphicFrameLocks noChangeAspect="1"/>
            </wp:cNvGraphicFramePr>
            <a:graphic>
              <a:graphicData uri="http://schemas.openxmlformats.org/drawingml/2006/picture">
                <pic:pic>
                  <pic:nvPicPr>
                    <pic:cNvPr id="0" name=""/>
                    <pic:cNvPicPr/>
                  </pic:nvPicPr>
                  <pic:blipFill>
                    <a:blip r:embed="Rcc7163455b68456a">
                      <a:extLst>
                        <a:ext xmlns:a="http://schemas.openxmlformats.org/drawingml/2006/main" uri="{28A0092B-C50C-407E-A947-70E740481C1C}">
                          <a14:useLocalDpi val="0"/>
                        </a:ext>
                      </a:extLst>
                    </a:blip>
                    <a:stretch>
                      <a:fillRect/>
                    </a:stretch>
                  </pic:blipFill>
                  <pic:spPr>
                    <a:xfrm>
                      <a:off x="0" y="0"/>
                      <a:ext cx="6190336" cy="4020740"/>
                    </a:xfrm>
                    <a:prstGeom prst="rect">
                      <a:avLst/>
                    </a:prstGeom>
                  </pic:spPr>
                </pic:pic>
              </a:graphicData>
            </a:graphic>
          </wp:inline>
        </w:drawing>
      </w:r>
    </w:p>
    <w:p w:rsidR="0EC8AD8C" w:rsidP="0EC8AD8C" w:rsidRDefault="0EC8AD8C" w14:paraId="6FE13BC6" w14:textId="15D560DC">
      <w:pPr>
        <w:pStyle w:val="Normal"/>
      </w:pPr>
    </w:p>
    <w:p w:rsidR="0EC8AD8C" w:rsidP="0EC8AD8C" w:rsidRDefault="0EC8AD8C" w14:paraId="7E836BE2" w14:textId="2E456773">
      <w:pPr>
        <w:pStyle w:val="Normal"/>
      </w:pPr>
    </w:p>
    <w:p w:rsidR="0EC8AD8C" w:rsidP="0EC8AD8C" w:rsidRDefault="0EC8AD8C" w14:paraId="329886E6" w14:textId="270EBF52">
      <w:pPr>
        <w:pStyle w:val="Normal"/>
      </w:pPr>
      <w:r w:rsidR="0EC8AD8C">
        <w:drawing>
          <wp:inline wp14:editId="58AC7418" wp14:anchorId="122B1E9F">
            <wp:extent cx="6143625" cy="3865364"/>
            <wp:effectExtent l="0" t="0" r="0" b="0"/>
            <wp:docPr id="18673283" name="" title=""/>
            <wp:cNvGraphicFramePr>
              <a:graphicFrameLocks noChangeAspect="1"/>
            </wp:cNvGraphicFramePr>
            <a:graphic>
              <a:graphicData uri="http://schemas.openxmlformats.org/drawingml/2006/picture">
                <pic:pic>
                  <pic:nvPicPr>
                    <pic:cNvPr id="0" name=""/>
                    <pic:cNvPicPr/>
                  </pic:nvPicPr>
                  <pic:blipFill>
                    <a:blip r:embed="Rfd2e7199c76342be">
                      <a:extLst>
                        <a:ext xmlns:a="http://schemas.openxmlformats.org/drawingml/2006/main" uri="{28A0092B-C50C-407E-A947-70E740481C1C}">
                          <a14:useLocalDpi val="0"/>
                        </a:ext>
                      </a:extLst>
                    </a:blip>
                    <a:stretch>
                      <a:fillRect/>
                    </a:stretch>
                  </pic:blipFill>
                  <pic:spPr>
                    <a:xfrm>
                      <a:off x="0" y="0"/>
                      <a:ext cx="6143625" cy="3865364"/>
                    </a:xfrm>
                    <a:prstGeom prst="rect">
                      <a:avLst/>
                    </a:prstGeom>
                  </pic:spPr>
                </pic:pic>
              </a:graphicData>
            </a:graphic>
          </wp:inline>
        </w:drawing>
      </w:r>
    </w:p>
    <w:p w:rsidR="0EC8AD8C" w:rsidP="0EC8AD8C" w:rsidRDefault="0EC8AD8C" w14:paraId="5B471047" w14:textId="5011DE3A">
      <w:pPr>
        <w:pStyle w:val="Normal"/>
      </w:pPr>
      <w:r w:rsidR="0EC8AD8C">
        <w:drawing>
          <wp:inline wp14:editId="7927D9DA" wp14:anchorId="780C243F">
            <wp:extent cx="6057900" cy="3683794"/>
            <wp:effectExtent l="0" t="0" r="0" b="0"/>
            <wp:docPr id="1045677522" name="" title=""/>
            <wp:cNvGraphicFramePr>
              <a:graphicFrameLocks noChangeAspect="1"/>
            </wp:cNvGraphicFramePr>
            <a:graphic>
              <a:graphicData uri="http://schemas.openxmlformats.org/drawingml/2006/picture">
                <pic:pic>
                  <pic:nvPicPr>
                    <pic:cNvPr id="0" name=""/>
                    <pic:cNvPicPr/>
                  </pic:nvPicPr>
                  <pic:blipFill>
                    <a:blip r:embed="Rd29929be9c9d47fe">
                      <a:extLst>
                        <a:ext xmlns:a="http://schemas.openxmlformats.org/drawingml/2006/main" uri="{28A0092B-C50C-407E-A947-70E740481C1C}">
                          <a14:useLocalDpi val="0"/>
                        </a:ext>
                      </a:extLst>
                    </a:blip>
                    <a:stretch>
                      <a:fillRect/>
                    </a:stretch>
                  </pic:blipFill>
                  <pic:spPr>
                    <a:xfrm>
                      <a:off x="0" y="0"/>
                      <a:ext cx="6057900" cy="3683794"/>
                    </a:xfrm>
                    <a:prstGeom prst="rect">
                      <a:avLst/>
                    </a:prstGeom>
                  </pic:spPr>
                </pic:pic>
              </a:graphicData>
            </a:graphic>
          </wp:inline>
        </w:drawing>
      </w:r>
    </w:p>
    <w:p w:rsidR="0EC8AD8C" w:rsidP="0EC8AD8C" w:rsidRDefault="0EC8AD8C" w14:paraId="3DD5A0BA" w14:textId="4006B2AA">
      <w:pPr>
        <w:pStyle w:val="Normal"/>
        <w:ind w:left="0"/>
        <w:jc w:val="left"/>
        <w:rPr>
          <w:b w:val="1"/>
          <w:bCs w:val="1"/>
          <w:color w:val="002060"/>
          <w:sz w:val="32"/>
          <w:szCs w:val="32"/>
          <w:u w:val="single"/>
        </w:rPr>
      </w:pPr>
    </w:p>
    <w:p w:rsidR="0EC8AD8C" w:rsidP="0EC8AD8C" w:rsidRDefault="0EC8AD8C" w14:paraId="4B68E78E" w14:textId="1260CF19">
      <w:pPr>
        <w:pStyle w:val="Normal"/>
        <w:ind w:left="0"/>
        <w:jc w:val="left"/>
      </w:pPr>
      <w:r w:rsidR="0EC8AD8C">
        <w:drawing>
          <wp:inline wp14:editId="67C633FB" wp14:anchorId="0FC44F78">
            <wp:extent cx="5868831" cy="3875553"/>
            <wp:effectExtent l="0" t="0" r="0" b="0"/>
            <wp:docPr id="821325927" name="" title=""/>
            <wp:cNvGraphicFramePr>
              <a:graphicFrameLocks noChangeAspect="1"/>
            </wp:cNvGraphicFramePr>
            <a:graphic>
              <a:graphicData uri="http://schemas.openxmlformats.org/drawingml/2006/picture">
                <pic:pic>
                  <pic:nvPicPr>
                    <pic:cNvPr id="0" name=""/>
                    <pic:cNvPicPr/>
                  </pic:nvPicPr>
                  <pic:blipFill>
                    <a:blip r:embed="R7e4d839e21e04b2e">
                      <a:extLst>
                        <a:ext xmlns:a="http://schemas.openxmlformats.org/drawingml/2006/main" uri="{28A0092B-C50C-407E-A947-70E740481C1C}">
                          <a14:useLocalDpi val="0"/>
                        </a:ext>
                      </a:extLst>
                    </a:blip>
                    <a:stretch>
                      <a:fillRect/>
                    </a:stretch>
                  </pic:blipFill>
                  <pic:spPr>
                    <a:xfrm>
                      <a:off x="0" y="0"/>
                      <a:ext cx="5868831" cy="3875553"/>
                    </a:xfrm>
                    <a:prstGeom prst="rect">
                      <a:avLst/>
                    </a:prstGeom>
                  </pic:spPr>
                </pic:pic>
              </a:graphicData>
            </a:graphic>
          </wp:inline>
        </w:drawing>
      </w:r>
    </w:p>
    <w:p w:rsidR="0EC8AD8C" w:rsidP="5AD963B7" w:rsidRDefault="0EC8AD8C" w14:paraId="7BAED995" w14:textId="25CF4A71">
      <w:pPr>
        <w:pStyle w:val="Normal"/>
        <w:ind w:left="0"/>
        <w:jc w:val="left"/>
        <w:rPr>
          <w:b w:val="1"/>
          <w:bCs w:val="1"/>
          <w:color w:val="002060"/>
          <w:sz w:val="36"/>
          <w:szCs w:val="36"/>
          <w:u w:val="none"/>
        </w:rPr>
      </w:pPr>
      <w:r w:rsidRPr="5AD963B7" w:rsidR="0EC8AD8C">
        <w:rPr>
          <w:b w:val="1"/>
          <w:bCs w:val="1"/>
          <w:color w:val="002060"/>
          <w:sz w:val="36"/>
          <w:szCs w:val="36"/>
          <w:u w:val="single"/>
        </w:rPr>
        <w:t xml:space="preserve">3.Configure Deployment Slots for Staging and </w:t>
      </w:r>
      <w:proofErr w:type="gramStart"/>
      <w:r w:rsidRPr="5AD963B7" w:rsidR="0EC8AD8C">
        <w:rPr>
          <w:b w:val="1"/>
          <w:bCs w:val="1"/>
          <w:color w:val="002060"/>
          <w:sz w:val="36"/>
          <w:szCs w:val="36"/>
          <w:u w:val="single"/>
        </w:rPr>
        <w:t>Production</w:t>
      </w:r>
      <w:r w:rsidRPr="5AD963B7" w:rsidR="0EC8AD8C">
        <w:rPr>
          <w:b w:val="1"/>
          <w:bCs w:val="1"/>
          <w:color w:val="002060"/>
          <w:sz w:val="36"/>
          <w:szCs w:val="36"/>
          <w:u w:val="none"/>
        </w:rPr>
        <w:t xml:space="preserve"> :</w:t>
      </w:r>
      <w:proofErr w:type="gramEnd"/>
      <w:r w:rsidRPr="5AD963B7" w:rsidR="0EC8AD8C">
        <w:rPr>
          <w:b w:val="1"/>
          <w:bCs w:val="1"/>
          <w:color w:val="002060"/>
          <w:sz w:val="36"/>
          <w:szCs w:val="36"/>
          <w:u w:val="none"/>
        </w:rPr>
        <w:t>-</w:t>
      </w:r>
    </w:p>
    <w:p w:rsidR="0EC8AD8C" w:rsidP="5AD963B7" w:rsidRDefault="0EC8AD8C" w14:paraId="500928F7" w14:textId="1168AD07">
      <w:pPr>
        <w:jc w:val="both"/>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5AD963B7"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Azure Functions deployment slots allow your function app to run different instances called "slots". Slots are different environments exposed via a publicly available endpoint. One app instance is always mapped to the production slot, and you can swap instances assigned to a slot on demand. Function apps running under the Apps Service plan may have multiple slots, while under the Consumption plan only one slot is allowed.</w:t>
      </w:r>
    </w:p>
    <w:p w:rsidR="0EC8AD8C" w:rsidP="0EC8AD8C" w:rsidRDefault="0EC8AD8C" w14:paraId="40E03CFF" w14:textId="0C21E9E5">
      <w:p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The following </w:t>
      </w:r>
      <w:proofErr w:type="gramStart"/>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reflect</w:t>
      </w:r>
      <w:proofErr w:type="gramEnd"/>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 how functions are affected by swapping slots:</w:t>
      </w:r>
    </w:p>
    <w:p w:rsidR="0EC8AD8C" w:rsidP="5AD963B7" w:rsidRDefault="0EC8AD8C" w14:paraId="3DE66BB7" w14:textId="214FAE74">
      <w:pPr>
        <w:pStyle w:val="ListParagraph"/>
        <w:numPr>
          <w:ilvl w:val="0"/>
          <w:numId w:val="4"/>
        </w:numPr>
        <w:jc w:val="both"/>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5AD963B7"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Traffic redirection is seamless; no requests are dropped because of a swap. This seamless behavior is a result of the next function triggers being routed to the swapped slot.</w:t>
      </w:r>
    </w:p>
    <w:p w:rsidR="0EC8AD8C" w:rsidP="0EC8AD8C" w:rsidRDefault="0EC8AD8C" w14:paraId="5E8B7491" w14:textId="3EBFB52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p>
    <w:p w:rsidR="0EC8AD8C" w:rsidP="5AD963B7" w:rsidRDefault="0EC8AD8C" w14:paraId="31D98BDC" w14:textId="30252B36">
      <w:pPr>
        <w:pStyle w:val="ListParagraph"/>
        <w:numPr>
          <w:ilvl w:val="0"/>
          <w:numId w:val="4"/>
        </w:numPr>
        <w:jc w:val="both"/>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5AD963B7"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Currently executing function are terminated during the swap. Please review </w:t>
      </w:r>
      <w:hyperlink w:anchor="write-functions-to-be-stateless" r:id="R1fe2274f0e8544a7">
        <w:r w:rsidRPr="5AD963B7" w:rsidR="0EC8AD8C">
          <w:rPr>
            <w:rStyle w:val="Hyperlink"/>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Improve the performance and reliability of Azure Functions</w:t>
        </w:r>
      </w:hyperlink>
      <w:r w:rsidRPr="5AD963B7"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 to learn how to write stateless and defensive functions.</w:t>
      </w:r>
    </w:p>
    <w:p w:rsidR="0EC8AD8C" w:rsidP="0EC8AD8C" w:rsidRDefault="0EC8AD8C" w14:paraId="7FB605F5" w14:textId="767A0BEC">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Follow the bellow images to add deployment slots.</w:t>
      </w:r>
    </w:p>
    <w:p w:rsidR="0EC8AD8C" w:rsidP="0EC8AD8C" w:rsidRDefault="0EC8AD8C" w14:paraId="2A8E1B96" w14:textId="5F9F3CFC">
      <w:pPr>
        <w:pStyle w:val="ListParagraph"/>
        <w:numPr>
          <w:ilvl w:val="0"/>
          <w:numId w:val="5"/>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Click on Add Slot.</w:t>
      </w:r>
    </w:p>
    <w:p w:rsidR="0EC8AD8C" w:rsidP="0EC8AD8C" w:rsidRDefault="0EC8AD8C" w14:paraId="01F6772C" w14:textId="686576BD">
      <w:pPr>
        <w:pStyle w:val="ListParagraph"/>
        <w:numPr>
          <w:ilvl w:val="0"/>
          <w:numId w:val="5"/>
        </w:numPr>
        <w:jc w:val="left"/>
        <w:rPr>
          <w:b w:val="0"/>
          <w:bCs w:val="0"/>
          <w:i w:val="0"/>
          <w:iCs w:val="0"/>
          <w:caps w:val="0"/>
          <w:smallCaps w:val="0"/>
          <w:noProof w:val="0"/>
          <w:color w:val="171717" w:themeColor="background2" w:themeTint="FF" w:themeShade="1A"/>
          <w:sz w:val="32"/>
          <w:szCs w:val="32"/>
          <w:lang w:val="en-US"/>
        </w:rPr>
      </w:pP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Enter The slot name and click on add button.</w:t>
      </w:r>
    </w:p>
    <w:p w:rsidR="0EC8AD8C" w:rsidP="0EC8AD8C" w:rsidRDefault="0EC8AD8C" w14:paraId="3EA284D1" w14:textId="36D88CBD">
      <w:pPr>
        <w:pStyle w:val="ListParagraph"/>
        <w:numPr>
          <w:ilvl w:val="0"/>
          <w:numId w:val="5"/>
        </w:numPr>
        <w:jc w:val="left"/>
        <w:rPr>
          <w:b w:val="0"/>
          <w:bCs w:val="0"/>
          <w:i w:val="0"/>
          <w:iCs w:val="0"/>
          <w:caps w:val="0"/>
          <w:smallCaps w:val="0"/>
          <w:noProof w:val="0"/>
          <w:color w:val="171717" w:themeColor="background2" w:themeTint="FF" w:themeShade="1A"/>
          <w:sz w:val="32"/>
          <w:szCs w:val="32"/>
          <w:lang w:val="en-US"/>
        </w:rPr>
      </w:pPr>
      <w:proofErr w:type="gramStart"/>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Finally</w:t>
      </w:r>
      <w:proofErr w:type="gramEnd"/>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 </w:t>
      </w: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swapping</w:t>
      </w:r>
      <w:r w:rsidRPr="0EC8AD8C" w:rsidR="0EC8AD8C">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 the slots.</w:t>
      </w:r>
    </w:p>
    <w:p w:rsidR="0EC8AD8C" w:rsidP="0EC8AD8C" w:rsidRDefault="0EC8AD8C" w14:paraId="7501E9AF" w14:textId="29CD592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p>
    <w:p w:rsidR="0EC8AD8C" w:rsidP="0EC8AD8C" w:rsidRDefault="0EC8AD8C" w14:paraId="1ECBC77D" w14:textId="5913FDD9">
      <w:pPr>
        <w:pStyle w:val="Normal"/>
        <w:ind w:left="0"/>
        <w:jc w:val="left"/>
      </w:pPr>
      <w:r w:rsidR="0EC8AD8C">
        <w:drawing>
          <wp:inline wp14:editId="2A7DB568" wp14:anchorId="36020A6E">
            <wp:extent cx="5876925" cy="3867746"/>
            <wp:effectExtent l="0" t="0" r="0" b="0"/>
            <wp:docPr id="95262356" name="" title=""/>
            <wp:cNvGraphicFramePr>
              <a:graphicFrameLocks noChangeAspect="1"/>
            </wp:cNvGraphicFramePr>
            <a:graphic>
              <a:graphicData uri="http://schemas.openxmlformats.org/drawingml/2006/picture">
                <pic:pic>
                  <pic:nvPicPr>
                    <pic:cNvPr id="0" name=""/>
                    <pic:cNvPicPr/>
                  </pic:nvPicPr>
                  <pic:blipFill>
                    <a:blip r:embed="R7bf998d672084e4b">
                      <a:extLst>
                        <a:ext xmlns:a="http://schemas.openxmlformats.org/drawingml/2006/main" uri="{28A0092B-C50C-407E-A947-70E740481C1C}">
                          <a14:useLocalDpi val="0"/>
                        </a:ext>
                      </a:extLst>
                    </a:blip>
                    <a:stretch>
                      <a:fillRect/>
                    </a:stretch>
                  </pic:blipFill>
                  <pic:spPr>
                    <a:xfrm>
                      <a:off x="0" y="0"/>
                      <a:ext cx="5876925" cy="3867746"/>
                    </a:xfrm>
                    <a:prstGeom prst="rect">
                      <a:avLst/>
                    </a:prstGeom>
                  </pic:spPr>
                </pic:pic>
              </a:graphicData>
            </a:graphic>
          </wp:inline>
        </w:drawing>
      </w:r>
    </w:p>
    <w:p w:rsidR="0EC8AD8C" w:rsidP="0EC8AD8C" w:rsidRDefault="0EC8AD8C" w14:paraId="76D28DA9" w14:textId="2B23AAD6">
      <w:pPr>
        <w:pStyle w:val="Normal"/>
        <w:ind w:left="0"/>
        <w:jc w:val="left"/>
        <w:rPr>
          <w:b w:val="1"/>
          <w:bCs w:val="1"/>
          <w:color w:val="002060"/>
          <w:sz w:val="32"/>
          <w:szCs w:val="32"/>
          <w:u w:val="none"/>
        </w:rPr>
      </w:pPr>
    </w:p>
    <w:p w:rsidR="0EC8AD8C" w:rsidP="0EC8AD8C" w:rsidRDefault="0EC8AD8C" w14:paraId="228EF263" w14:textId="09827F3A">
      <w:pPr>
        <w:pStyle w:val="Normal"/>
        <w:ind w:left="0"/>
        <w:jc w:val="left"/>
        <w:rPr>
          <w:b w:val="1"/>
          <w:bCs w:val="1"/>
          <w:color w:val="002060"/>
          <w:sz w:val="32"/>
          <w:szCs w:val="32"/>
          <w:u w:val="none"/>
        </w:rPr>
      </w:pPr>
    </w:p>
    <w:p w:rsidR="0EC8AD8C" w:rsidP="0EC8AD8C" w:rsidRDefault="0EC8AD8C" w14:paraId="38975E7D" w14:textId="066C0B0B">
      <w:pPr>
        <w:pStyle w:val="Normal"/>
        <w:ind w:left="0"/>
        <w:jc w:val="left"/>
        <w:rPr>
          <w:b w:val="1"/>
          <w:bCs w:val="1"/>
          <w:color w:val="002060"/>
          <w:sz w:val="32"/>
          <w:szCs w:val="32"/>
          <w:u w:val="none"/>
        </w:rPr>
      </w:pPr>
    </w:p>
    <w:p w:rsidR="0EC8AD8C" w:rsidP="0EC8AD8C" w:rsidRDefault="0EC8AD8C" w14:paraId="3F209D44" w14:textId="636778A0">
      <w:pPr>
        <w:pStyle w:val="Normal"/>
        <w:ind w:left="0"/>
        <w:jc w:val="left"/>
        <w:rPr>
          <w:b w:val="1"/>
          <w:bCs w:val="1"/>
          <w:color w:val="002060"/>
          <w:sz w:val="32"/>
          <w:szCs w:val="32"/>
          <w:u w:val="none"/>
        </w:rPr>
      </w:pPr>
    </w:p>
    <w:p w:rsidR="0EC8AD8C" w:rsidP="0EC8AD8C" w:rsidRDefault="0EC8AD8C" w14:paraId="56B2E3DF" w14:textId="1A6F05D1">
      <w:pPr>
        <w:pStyle w:val="Normal"/>
        <w:ind w:left="0"/>
        <w:jc w:val="left"/>
      </w:pPr>
      <w:r w:rsidR="0EC8AD8C">
        <w:drawing>
          <wp:inline wp14:editId="28161CBD" wp14:anchorId="2F333838">
            <wp:extent cx="6115050" cy="3592116"/>
            <wp:effectExtent l="0" t="0" r="0" b="0"/>
            <wp:docPr id="1528069563" name="" title=""/>
            <wp:cNvGraphicFramePr>
              <a:graphicFrameLocks noChangeAspect="1"/>
            </wp:cNvGraphicFramePr>
            <a:graphic>
              <a:graphicData uri="http://schemas.openxmlformats.org/drawingml/2006/picture">
                <pic:pic>
                  <pic:nvPicPr>
                    <pic:cNvPr id="0" name=""/>
                    <pic:cNvPicPr/>
                  </pic:nvPicPr>
                  <pic:blipFill>
                    <a:blip r:embed="R659adbde4124417e">
                      <a:extLst>
                        <a:ext xmlns:a="http://schemas.openxmlformats.org/drawingml/2006/main" uri="{28A0092B-C50C-407E-A947-70E740481C1C}">
                          <a14:useLocalDpi val="0"/>
                        </a:ext>
                      </a:extLst>
                    </a:blip>
                    <a:stretch>
                      <a:fillRect/>
                    </a:stretch>
                  </pic:blipFill>
                  <pic:spPr>
                    <a:xfrm>
                      <a:off x="0" y="0"/>
                      <a:ext cx="6115050" cy="3592116"/>
                    </a:xfrm>
                    <a:prstGeom prst="rect">
                      <a:avLst/>
                    </a:prstGeom>
                  </pic:spPr>
                </pic:pic>
              </a:graphicData>
            </a:graphic>
          </wp:inline>
        </w:drawing>
      </w:r>
    </w:p>
    <w:p w:rsidR="0EC8AD8C" w:rsidP="0EC8AD8C" w:rsidRDefault="0EC8AD8C" w14:paraId="0A38BCDD" w14:textId="60EADF44">
      <w:pPr>
        <w:pStyle w:val="Normal"/>
        <w:ind w:left="0"/>
        <w:jc w:val="left"/>
      </w:pPr>
      <w:r w:rsidR="0EC8AD8C">
        <w:drawing>
          <wp:inline wp14:editId="640DE66A" wp14:anchorId="1CFD2EAA">
            <wp:extent cx="6124574" cy="3445074"/>
            <wp:effectExtent l="0" t="0" r="0" b="0"/>
            <wp:docPr id="23961591" name="" title=""/>
            <wp:cNvGraphicFramePr>
              <a:graphicFrameLocks noChangeAspect="1"/>
            </wp:cNvGraphicFramePr>
            <a:graphic>
              <a:graphicData uri="http://schemas.openxmlformats.org/drawingml/2006/picture">
                <pic:pic>
                  <pic:nvPicPr>
                    <pic:cNvPr id="0" name=""/>
                    <pic:cNvPicPr/>
                  </pic:nvPicPr>
                  <pic:blipFill>
                    <a:blip r:embed="R0a1fc756788942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3445074"/>
                    </a:xfrm>
                    <a:prstGeom prst="rect">
                      <a:avLst/>
                    </a:prstGeom>
                  </pic:spPr>
                </pic:pic>
              </a:graphicData>
            </a:graphic>
          </wp:inline>
        </w:drawing>
      </w:r>
    </w:p>
    <w:p w:rsidR="4F1C63F7" w:rsidP="4F1C63F7" w:rsidRDefault="4F1C63F7" w14:paraId="39CF7633" w14:textId="0CE6642E">
      <w:pPr>
        <w:pStyle w:val="Normal"/>
        <w:ind w:left="0"/>
        <w:jc w:val="left"/>
      </w:pPr>
    </w:p>
    <w:p w:rsidR="4F1C63F7" w:rsidP="4F1C63F7" w:rsidRDefault="4F1C63F7" w14:paraId="1144C590" w14:textId="58F7CD40">
      <w:pPr>
        <w:pStyle w:val="Normal"/>
        <w:ind w:left="0"/>
        <w:jc w:val="left"/>
      </w:pPr>
    </w:p>
    <w:p w:rsidR="4F1C63F7" w:rsidP="4F1C63F7" w:rsidRDefault="4F1C63F7" w14:paraId="5677DDED" w14:textId="721B538B">
      <w:pPr>
        <w:pStyle w:val="Normal"/>
        <w:ind w:left="0"/>
        <w:jc w:val="left"/>
        <w:rPr>
          <w:b w:val="1"/>
          <w:bCs w:val="1"/>
          <w:sz w:val="32"/>
          <w:szCs w:val="32"/>
          <w:u w:val="single"/>
        </w:rPr>
      </w:pPr>
    </w:p>
    <w:p w:rsidR="4F1C63F7" w:rsidP="4F1C63F7" w:rsidRDefault="4F1C63F7" w14:paraId="254CCDB5" w14:textId="6D25A212">
      <w:pPr>
        <w:pStyle w:val="Normal"/>
        <w:ind w:left="0"/>
        <w:jc w:val="left"/>
        <w:rPr>
          <w:b w:val="1"/>
          <w:bCs w:val="1"/>
          <w:sz w:val="32"/>
          <w:szCs w:val="32"/>
          <w:u w:val="single"/>
        </w:rPr>
      </w:pPr>
      <w:r w:rsidRPr="5AD963B7" w:rsidR="4F1C63F7">
        <w:rPr>
          <w:b w:val="1"/>
          <w:bCs w:val="1"/>
          <w:color w:val="002060"/>
          <w:sz w:val="36"/>
          <w:szCs w:val="36"/>
          <w:u w:val="single"/>
        </w:rPr>
        <w:t xml:space="preserve">4.Configure Application Insights for the </w:t>
      </w:r>
      <w:proofErr w:type="gramStart"/>
      <w:r w:rsidRPr="5AD963B7" w:rsidR="4F1C63F7">
        <w:rPr>
          <w:b w:val="1"/>
          <w:bCs w:val="1"/>
          <w:color w:val="002060"/>
          <w:sz w:val="36"/>
          <w:szCs w:val="36"/>
          <w:u w:val="single"/>
        </w:rPr>
        <w:t>project</w:t>
      </w:r>
      <w:r w:rsidRPr="5AD963B7" w:rsidR="4F1C63F7">
        <w:rPr>
          <w:b w:val="1"/>
          <w:bCs w:val="1"/>
          <w:color w:val="002060"/>
          <w:sz w:val="36"/>
          <w:szCs w:val="36"/>
          <w:u w:val="none"/>
        </w:rPr>
        <w:t xml:space="preserve"> :</w:t>
      </w:r>
      <w:proofErr w:type="gramEnd"/>
      <w:r w:rsidRPr="5AD963B7" w:rsidR="4F1C63F7">
        <w:rPr>
          <w:b w:val="1"/>
          <w:bCs w:val="1"/>
          <w:color w:val="002060"/>
          <w:sz w:val="36"/>
          <w:szCs w:val="36"/>
          <w:u w:val="none"/>
        </w:rPr>
        <w:t>-</w:t>
      </w:r>
    </w:p>
    <w:p w:rsidR="4F1C63F7" w:rsidP="5AD963B7" w:rsidRDefault="4F1C63F7" w14:paraId="67F022A7" w14:textId="37ACAF8B">
      <w:pPr>
        <w:jc w:val="both"/>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5AD963B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Application Insights is a feature of </w:t>
      </w:r>
      <w:hyperlink r:id="Rf021c530e27e4f55">
        <w:r w:rsidRPr="5AD963B7" w:rsidR="4F1C63F7">
          <w:rPr>
            <w:rStyle w:val="Hyperlink"/>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Azure Monitor</w:t>
        </w:r>
      </w:hyperlink>
      <w:r w:rsidRPr="5AD963B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 that provides extensible application performance management (APM) and monitoring for live web apps. Developers and DevOps professionals can use Application Insights to:</w:t>
      </w:r>
    </w:p>
    <w:p w:rsidR="4F1C63F7" w:rsidP="4F1C63F7" w:rsidRDefault="4F1C63F7" w14:paraId="65D664EE" w14:textId="4F58EE3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Automatically detect performance anomalies.</w:t>
      </w:r>
    </w:p>
    <w:p w:rsidR="4F1C63F7" w:rsidP="4F1C63F7" w:rsidRDefault="4F1C63F7" w14:paraId="6B812464" w14:textId="01827E1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Help diagnose issues by using powerful analytics tools.</w:t>
      </w:r>
    </w:p>
    <w:p w:rsidR="4F1C63F7" w:rsidP="4F1C63F7" w:rsidRDefault="4F1C63F7" w14:paraId="346F3544" w14:textId="3FE10BA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See what users actually do with apps.</w:t>
      </w:r>
    </w:p>
    <w:p w:rsidR="4F1C63F7" w:rsidP="4F1C63F7" w:rsidRDefault="4F1C63F7" w14:paraId="67081126" w14:textId="3376CED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Help continuously improve app performance and usability.</w:t>
      </w:r>
    </w:p>
    <w:p w:rsidR="4F1C63F7" w:rsidP="4F1C63F7" w:rsidRDefault="4F1C63F7" w14:paraId="5C4CB023" w14:textId="6BF4DC8B">
      <w:p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Application Insights:</w:t>
      </w:r>
    </w:p>
    <w:p w:rsidR="4F1C63F7" w:rsidP="4F1C63F7" w:rsidRDefault="4F1C63F7" w14:paraId="31ECCF92" w14:textId="270D353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Supports a wide variety of platforms, including .NET, Node.js, Java, and Python.</w:t>
      </w:r>
    </w:p>
    <w:p w:rsidR="4F1C63F7" w:rsidP="4F1C63F7" w:rsidRDefault="4F1C63F7" w14:paraId="0F977642" w14:textId="344C6A2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Works for apps hosted on-premises, hybrid, or on any public cloud.</w:t>
      </w:r>
    </w:p>
    <w:p w:rsidR="4F1C63F7" w:rsidP="4F1C63F7" w:rsidRDefault="4F1C63F7" w14:paraId="7B9C921A" w14:textId="599CE41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Integrates with DevOps processes.</w:t>
      </w:r>
    </w:p>
    <w:p w:rsidR="4F1C63F7" w:rsidP="4F1C63F7" w:rsidRDefault="4F1C63F7" w14:paraId="321F77B2" w14:textId="64839EC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Has connection points to many development tools.</w:t>
      </w:r>
    </w:p>
    <w:p w:rsidR="4F1C63F7" w:rsidP="4F1C63F7" w:rsidRDefault="4F1C63F7" w14:paraId="0D879243" w14:textId="28EEEC1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u w:val="none"/>
          <w:lang w:val="en-US"/>
        </w:rPr>
      </w:pPr>
      <w:r w:rsidRPr="4F1C63F7" w:rsidR="4F1C63F7">
        <w:rPr>
          <w:rFonts w:ascii="Calibri" w:hAnsi="Calibri" w:eastAsia="Calibri" w:cs="Calibr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t xml:space="preserve">Can monitor and analyze telemetry from mobile apps by integrating with Visual Studio </w:t>
      </w:r>
      <w:hyperlink r:id="Rdd1e0d2dd3214f77">
        <w:r w:rsidRPr="4F1C63F7" w:rsidR="4F1C63F7">
          <w:rPr>
            <w:rStyle w:val="Hyperlink"/>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App Center.</w:t>
        </w:r>
      </w:hyperlink>
    </w:p>
    <w:p w:rsidR="4F1C63F7" w:rsidP="4F1C63F7" w:rsidRDefault="4F1C63F7" w14:paraId="64D9C5AB" w14:textId="3AC5B42E">
      <w:pPr>
        <w:pStyle w:val="Normal"/>
        <w:ind w:left="0"/>
        <w:jc w:val="left"/>
        <w:rPr>
          <w:b w:val="1"/>
          <w:bCs w:val="1"/>
          <w:color w:val="002060"/>
          <w:sz w:val="32"/>
          <w:szCs w:val="32"/>
          <w:u w:val="none"/>
        </w:rPr>
      </w:pPr>
      <w:r w:rsidRPr="4F1C63F7" w:rsidR="4F1C63F7">
        <w:rPr>
          <w:b w:val="0"/>
          <w:bCs w:val="0"/>
          <w:color w:val="auto"/>
          <w:sz w:val="32"/>
          <w:szCs w:val="32"/>
          <w:u w:val="none"/>
        </w:rPr>
        <w:t>Follow the bellow images to add Application insights</w:t>
      </w:r>
    </w:p>
    <w:p w:rsidR="4F1C63F7" w:rsidP="4F1C63F7" w:rsidRDefault="4F1C63F7" w14:paraId="34BD7B44" w14:textId="5F7CBE95">
      <w:pPr>
        <w:pStyle w:val="ListParagraph"/>
        <w:numPr>
          <w:ilvl w:val="0"/>
          <w:numId w:val="6"/>
        </w:numPr>
        <w:jc w:val="left"/>
        <w:rPr>
          <w:rFonts w:ascii="Calibri" w:hAnsi="Calibri" w:eastAsia="Calibri" w:cs="Calibri" w:asciiTheme="minorAscii" w:hAnsiTheme="minorAscii" w:eastAsiaTheme="minorAscii" w:cstheme="minorAscii"/>
          <w:b w:val="0"/>
          <w:bCs w:val="0"/>
          <w:color w:val="auto"/>
          <w:sz w:val="32"/>
          <w:szCs w:val="32"/>
          <w:u w:val="none"/>
        </w:rPr>
      </w:pPr>
      <w:r w:rsidRPr="4F1C63F7" w:rsidR="4F1C63F7">
        <w:rPr>
          <w:b w:val="0"/>
          <w:bCs w:val="0"/>
          <w:color w:val="auto"/>
          <w:sz w:val="32"/>
          <w:szCs w:val="32"/>
          <w:u w:val="none"/>
        </w:rPr>
        <w:t>Trun on Application Insights.</w:t>
      </w:r>
    </w:p>
    <w:p w:rsidR="4F1C63F7" w:rsidP="4F1C63F7" w:rsidRDefault="4F1C63F7" w14:paraId="3FD21F7F" w14:textId="3CF73745">
      <w:pPr>
        <w:pStyle w:val="ListParagraph"/>
        <w:numPr>
          <w:ilvl w:val="0"/>
          <w:numId w:val="6"/>
        </w:numPr>
        <w:jc w:val="left"/>
        <w:rPr>
          <w:b w:val="0"/>
          <w:bCs w:val="0"/>
          <w:color w:val="auto"/>
          <w:sz w:val="32"/>
          <w:szCs w:val="32"/>
          <w:u w:val="none"/>
        </w:rPr>
      </w:pPr>
      <w:r w:rsidRPr="4F1C63F7" w:rsidR="4F1C63F7">
        <w:rPr>
          <w:b w:val="0"/>
          <w:bCs w:val="0"/>
          <w:color w:val="auto"/>
          <w:sz w:val="32"/>
          <w:szCs w:val="32"/>
          <w:u w:val="none"/>
        </w:rPr>
        <w:t xml:space="preserve">Select Existing </w:t>
      </w:r>
      <w:r w:rsidRPr="4F1C63F7" w:rsidR="4F1C63F7">
        <w:rPr>
          <w:b w:val="0"/>
          <w:bCs w:val="0"/>
          <w:color w:val="auto"/>
          <w:sz w:val="32"/>
          <w:szCs w:val="32"/>
          <w:u w:val="none"/>
        </w:rPr>
        <w:t>Resource.</w:t>
      </w:r>
    </w:p>
    <w:p w:rsidR="4F1C63F7" w:rsidP="4F1C63F7" w:rsidRDefault="4F1C63F7" w14:paraId="28691659" w14:textId="4C20FF32">
      <w:pPr>
        <w:pStyle w:val="ListParagraph"/>
        <w:numPr>
          <w:ilvl w:val="0"/>
          <w:numId w:val="6"/>
        </w:numPr>
        <w:jc w:val="left"/>
        <w:rPr>
          <w:b w:val="0"/>
          <w:bCs w:val="0"/>
          <w:color w:val="auto"/>
          <w:sz w:val="32"/>
          <w:szCs w:val="32"/>
          <w:u w:val="none"/>
        </w:rPr>
      </w:pPr>
      <w:r w:rsidRPr="4F1C63F7" w:rsidR="4F1C63F7">
        <w:rPr>
          <w:b w:val="0"/>
          <w:bCs w:val="0"/>
          <w:color w:val="auto"/>
          <w:sz w:val="32"/>
          <w:szCs w:val="32"/>
          <w:u w:val="none"/>
        </w:rPr>
        <w:t xml:space="preserve">Click on </w:t>
      </w:r>
      <w:r w:rsidRPr="4F1C63F7" w:rsidR="4F1C63F7">
        <w:rPr>
          <w:b w:val="0"/>
          <w:bCs w:val="0"/>
          <w:color w:val="auto"/>
          <w:sz w:val="32"/>
          <w:szCs w:val="32"/>
          <w:u w:val="none"/>
        </w:rPr>
        <w:t>the Apply</w:t>
      </w:r>
      <w:r w:rsidRPr="4F1C63F7" w:rsidR="4F1C63F7">
        <w:rPr>
          <w:b w:val="0"/>
          <w:bCs w:val="0"/>
          <w:color w:val="auto"/>
          <w:sz w:val="32"/>
          <w:szCs w:val="32"/>
          <w:u w:val="none"/>
        </w:rPr>
        <w:t xml:space="preserve"> button.</w:t>
      </w:r>
    </w:p>
    <w:p w:rsidR="4F1C63F7" w:rsidP="4F1C63F7" w:rsidRDefault="4F1C63F7" w14:paraId="371CBD9F" w14:textId="244878F7">
      <w:pPr>
        <w:pStyle w:val="Normal"/>
        <w:jc w:val="left"/>
        <w:rPr>
          <w:b w:val="0"/>
          <w:bCs w:val="0"/>
          <w:color w:val="auto"/>
          <w:sz w:val="32"/>
          <w:szCs w:val="32"/>
          <w:u w:val="none"/>
        </w:rPr>
      </w:pPr>
    </w:p>
    <w:p w:rsidR="4F1C63F7" w:rsidP="4F1C63F7" w:rsidRDefault="4F1C63F7" w14:paraId="0CC38063" w14:textId="19B38223">
      <w:pPr>
        <w:pStyle w:val="Normal"/>
        <w:jc w:val="left"/>
        <w:rPr>
          <w:b w:val="0"/>
          <w:bCs w:val="0"/>
          <w:color w:val="auto"/>
          <w:sz w:val="32"/>
          <w:szCs w:val="32"/>
          <w:u w:val="none"/>
        </w:rPr>
      </w:pPr>
    </w:p>
    <w:p w:rsidR="4F1C63F7" w:rsidP="4F1C63F7" w:rsidRDefault="4F1C63F7" w14:paraId="7C4A412F" w14:textId="1E81DF69">
      <w:pPr>
        <w:pStyle w:val="Normal"/>
        <w:jc w:val="left"/>
        <w:rPr>
          <w:b w:val="0"/>
          <w:bCs w:val="0"/>
          <w:color w:val="auto"/>
          <w:sz w:val="32"/>
          <w:szCs w:val="32"/>
          <w:u w:val="none"/>
        </w:rPr>
      </w:pPr>
    </w:p>
    <w:p w:rsidR="4F1C63F7" w:rsidP="4F1C63F7" w:rsidRDefault="4F1C63F7" w14:paraId="729DA95E" w14:textId="7C077674">
      <w:pPr>
        <w:pStyle w:val="Normal"/>
        <w:jc w:val="left"/>
        <w:rPr>
          <w:b w:val="0"/>
          <w:bCs w:val="0"/>
          <w:color w:val="auto"/>
          <w:sz w:val="32"/>
          <w:szCs w:val="32"/>
          <w:u w:val="none"/>
        </w:rPr>
      </w:pPr>
    </w:p>
    <w:p w:rsidR="4F1C63F7" w:rsidP="4F1C63F7" w:rsidRDefault="4F1C63F7" w14:paraId="4F2F8014" w14:textId="10B56AC3">
      <w:pPr>
        <w:pStyle w:val="Normal"/>
        <w:jc w:val="left"/>
      </w:pPr>
      <w:r w:rsidR="4F1C63F7">
        <w:drawing>
          <wp:inline wp14:editId="4DA9F107" wp14:anchorId="0F62AB2E">
            <wp:extent cx="6134100" cy="3717131"/>
            <wp:effectExtent l="0" t="0" r="0" b="0"/>
            <wp:docPr id="398722869" name="" title=""/>
            <wp:cNvGraphicFramePr>
              <a:graphicFrameLocks noChangeAspect="1"/>
            </wp:cNvGraphicFramePr>
            <a:graphic>
              <a:graphicData uri="http://schemas.openxmlformats.org/drawingml/2006/picture">
                <pic:pic>
                  <pic:nvPicPr>
                    <pic:cNvPr id="0" name=""/>
                    <pic:cNvPicPr/>
                  </pic:nvPicPr>
                  <pic:blipFill>
                    <a:blip r:embed="R27643fd1bbf246db">
                      <a:extLst>
                        <a:ext xmlns:a="http://schemas.openxmlformats.org/drawingml/2006/main" uri="{28A0092B-C50C-407E-A947-70E740481C1C}">
                          <a14:useLocalDpi val="0"/>
                        </a:ext>
                      </a:extLst>
                    </a:blip>
                    <a:stretch>
                      <a:fillRect/>
                    </a:stretch>
                  </pic:blipFill>
                  <pic:spPr>
                    <a:xfrm>
                      <a:off x="0" y="0"/>
                      <a:ext cx="6134100" cy="3717131"/>
                    </a:xfrm>
                    <a:prstGeom prst="rect">
                      <a:avLst/>
                    </a:prstGeom>
                  </pic:spPr>
                </pic:pic>
              </a:graphicData>
            </a:graphic>
          </wp:inline>
        </w:drawing>
      </w:r>
    </w:p>
    <w:p w:rsidR="4F1C63F7" w:rsidP="4F1C63F7" w:rsidRDefault="4F1C63F7" w14:paraId="4F5F8699" w14:textId="7593F70C">
      <w:pPr>
        <w:pStyle w:val="Normal"/>
        <w:jc w:val="left"/>
      </w:pPr>
      <w:r w:rsidR="4F1C63F7">
        <w:drawing>
          <wp:inline wp14:editId="0E4EE833" wp14:anchorId="74DFF797">
            <wp:extent cx="5584372" cy="3257550"/>
            <wp:effectExtent l="0" t="0" r="0" b="0"/>
            <wp:docPr id="949263898" name="" title=""/>
            <wp:cNvGraphicFramePr>
              <a:graphicFrameLocks noChangeAspect="1"/>
            </wp:cNvGraphicFramePr>
            <a:graphic>
              <a:graphicData uri="http://schemas.openxmlformats.org/drawingml/2006/picture">
                <pic:pic>
                  <pic:nvPicPr>
                    <pic:cNvPr id="0" name=""/>
                    <pic:cNvPicPr/>
                  </pic:nvPicPr>
                  <pic:blipFill>
                    <a:blip r:embed="R0923d94c3a064675">
                      <a:extLst>
                        <a:ext xmlns:a="http://schemas.openxmlformats.org/drawingml/2006/main" uri="{28A0092B-C50C-407E-A947-70E740481C1C}">
                          <a14:useLocalDpi val="0"/>
                        </a:ext>
                      </a:extLst>
                    </a:blip>
                    <a:stretch>
                      <a:fillRect/>
                    </a:stretch>
                  </pic:blipFill>
                  <pic:spPr>
                    <a:xfrm>
                      <a:off x="0" y="0"/>
                      <a:ext cx="5584372" cy="3257550"/>
                    </a:xfrm>
                    <a:prstGeom prst="rect">
                      <a:avLst/>
                    </a:prstGeom>
                  </pic:spPr>
                </pic:pic>
              </a:graphicData>
            </a:graphic>
          </wp:inline>
        </w:drawing>
      </w:r>
    </w:p>
    <w:p w:rsidR="4F1C63F7" w:rsidP="4F1C63F7" w:rsidRDefault="4F1C63F7" w14:paraId="0EC38A55" w14:textId="22007AD0">
      <w:pPr>
        <w:pStyle w:val="Normal"/>
        <w:jc w:val="left"/>
      </w:pPr>
    </w:p>
    <w:p w:rsidR="2D4F25C2" w:rsidP="2D4F25C2" w:rsidRDefault="2D4F25C2" w14:paraId="14C3117D" w14:textId="7E81BAFD">
      <w:pPr>
        <w:pStyle w:val="Normal"/>
        <w:jc w:val="left"/>
      </w:pPr>
    </w:p>
    <w:p w:rsidR="2D4F25C2" w:rsidP="2D4F25C2" w:rsidRDefault="2D4F25C2" w14:paraId="28436C2C" w14:textId="721EC63F">
      <w:pPr>
        <w:pStyle w:val="Normal"/>
        <w:jc w:val="left"/>
      </w:pPr>
    </w:p>
    <w:p w:rsidR="2D4F25C2" w:rsidP="2D4F25C2" w:rsidRDefault="2D4F25C2" w14:paraId="2077AE44" w14:textId="2779815F">
      <w:pPr>
        <w:pStyle w:val="Normal"/>
        <w:jc w:val="left"/>
      </w:pPr>
      <w:r w:rsidR="2D4F25C2">
        <w:drawing>
          <wp:inline wp14:editId="2BEDDE59" wp14:anchorId="31FBA59F">
            <wp:extent cx="5457217" cy="4695826"/>
            <wp:effectExtent l="0" t="0" r="0" b="0"/>
            <wp:docPr id="1336755518" name="" title=""/>
            <wp:cNvGraphicFramePr>
              <a:graphicFrameLocks noChangeAspect="1"/>
            </wp:cNvGraphicFramePr>
            <a:graphic>
              <a:graphicData uri="http://schemas.openxmlformats.org/drawingml/2006/picture">
                <pic:pic>
                  <pic:nvPicPr>
                    <pic:cNvPr id="0" name=""/>
                    <pic:cNvPicPr/>
                  </pic:nvPicPr>
                  <pic:blipFill>
                    <a:blip r:embed="R3b285be60cf545f3">
                      <a:extLst>
                        <a:ext xmlns:a="http://schemas.openxmlformats.org/drawingml/2006/main" uri="{28A0092B-C50C-407E-A947-70E740481C1C}">
                          <a14:useLocalDpi val="0"/>
                        </a:ext>
                      </a:extLst>
                    </a:blip>
                    <a:stretch>
                      <a:fillRect/>
                    </a:stretch>
                  </pic:blipFill>
                  <pic:spPr>
                    <a:xfrm>
                      <a:off x="0" y="0"/>
                      <a:ext cx="5457217" cy="4695826"/>
                    </a:xfrm>
                    <a:prstGeom prst="rect">
                      <a:avLst/>
                    </a:prstGeom>
                  </pic:spPr>
                </pic:pic>
              </a:graphicData>
            </a:graphic>
          </wp:inline>
        </w:drawing>
      </w:r>
    </w:p>
    <w:p w:rsidR="2D4F25C2" w:rsidP="2D4F25C2" w:rsidRDefault="2D4F25C2" w14:paraId="2830C922" w14:textId="3D5ADEC3">
      <w:pPr>
        <w:pStyle w:val="Normal"/>
        <w:jc w:val="left"/>
      </w:pPr>
      <w:r w:rsidR="2D4F25C2">
        <w:drawing>
          <wp:inline wp14:editId="1B777CD1" wp14:anchorId="457083F6">
            <wp:extent cx="5762626" cy="2838450"/>
            <wp:effectExtent l="0" t="0" r="0" b="0"/>
            <wp:docPr id="695898211" name="" title=""/>
            <wp:cNvGraphicFramePr>
              <a:graphicFrameLocks noChangeAspect="1"/>
            </wp:cNvGraphicFramePr>
            <a:graphic>
              <a:graphicData uri="http://schemas.openxmlformats.org/drawingml/2006/picture">
                <pic:pic>
                  <pic:nvPicPr>
                    <pic:cNvPr id="0" name=""/>
                    <pic:cNvPicPr/>
                  </pic:nvPicPr>
                  <pic:blipFill>
                    <a:blip r:embed="R63ebd5fe2b5241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2838450"/>
                    </a:xfrm>
                    <a:prstGeom prst="rect">
                      <a:avLst/>
                    </a:prstGeom>
                  </pic:spPr>
                </pic:pic>
              </a:graphicData>
            </a:graphic>
          </wp:inline>
        </w:drawing>
      </w:r>
    </w:p>
    <w:p w:rsidR="4964CF89" w:rsidP="4964CF89" w:rsidRDefault="4964CF89" w14:paraId="2CAA21E7" w14:textId="34B840D4">
      <w:pPr>
        <w:pStyle w:val="Normal"/>
        <w:jc w:val="left"/>
      </w:pPr>
    </w:p>
    <w:p w:rsidR="4964CF89" w:rsidP="4964CF89" w:rsidRDefault="4964CF89" w14:paraId="58529F8C" w14:textId="1F5B2DA8">
      <w:pPr>
        <w:pStyle w:val="Normal"/>
        <w:jc w:val="left"/>
      </w:pPr>
    </w:p>
    <w:p w:rsidR="4964CF89" w:rsidP="5AD963B7" w:rsidRDefault="4964CF89" w14:paraId="64795A01" w14:textId="2B8569BF">
      <w:pPr>
        <w:pStyle w:val="Normal"/>
        <w:jc w:val="left"/>
        <w:rPr>
          <w:b w:val="1"/>
          <w:bCs w:val="1"/>
          <w:color w:val="002060"/>
          <w:sz w:val="36"/>
          <w:szCs w:val="36"/>
          <w:u w:val="none"/>
        </w:rPr>
      </w:pPr>
      <w:r w:rsidRPr="5AD963B7" w:rsidR="4964CF89">
        <w:rPr>
          <w:b w:val="1"/>
          <w:bCs w:val="1"/>
          <w:color w:val="002060"/>
          <w:sz w:val="36"/>
          <w:szCs w:val="36"/>
          <w:u w:val="single"/>
        </w:rPr>
        <w:t xml:space="preserve">5.Configure Swagger for the </w:t>
      </w:r>
      <w:proofErr w:type="gramStart"/>
      <w:r w:rsidRPr="5AD963B7" w:rsidR="4964CF89">
        <w:rPr>
          <w:b w:val="1"/>
          <w:bCs w:val="1"/>
          <w:color w:val="002060"/>
          <w:sz w:val="36"/>
          <w:szCs w:val="36"/>
          <w:u w:val="single"/>
        </w:rPr>
        <w:t>Api</w:t>
      </w:r>
      <w:r w:rsidRPr="5AD963B7" w:rsidR="4964CF89">
        <w:rPr>
          <w:b w:val="1"/>
          <w:bCs w:val="1"/>
          <w:color w:val="002060"/>
          <w:sz w:val="36"/>
          <w:szCs w:val="36"/>
          <w:u w:val="none"/>
        </w:rPr>
        <w:t xml:space="preserve"> :</w:t>
      </w:r>
      <w:proofErr w:type="gramEnd"/>
      <w:r w:rsidRPr="5AD963B7" w:rsidR="4964CF89">
        <w:rPr>
          <w:b w:val="1"/>
          <w:bCs w:val="1"/>
          <w:color w:val="002060"/>
          <w:sz w:val="36"/>
          <w:szCs w:val="36"/>
          <w:u w:val="none"/>
        </w:rPr>
        <w:t>-</w:t>
      </w:r>
    </w:p>
    <w:p w:rsidR="5AD963B7" w:rsidP="5AD963B7" w:rsidRDefault="5AD963B7" w14:paraId="17A501AA" w14:textId="64F60E37">
      <w:pPr>
        <w:pStyle w:val="Normal"/>
        <w:jc w:val="both"/>
        <w:rPr>
          <w:rFonts w:ascii="Open Sans" w:hAnsi="Open Sans" w:eastAsia="Open Sans" w:cs="Open Sans"/>
          <w:b w:val="0"/>
          <w:bCs w:val="0"/>
          <w:i w:val="0"/>
          <w:iCs w:val="0"/>
          <w:caps w:val="0"/>
          <w:smallCaps w:val="0"/>
          <w:noProof w:val="0"/>
          <w:color w:val="212529"/>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 xml:space="preserve">Swagger UI allows anyone — be it your development team or your end consumers — to visualize and interact with the API’s resources without having any of the implementation logic in place. It’s automatically generated from your </w:t>
      </w:r>
      <w:proofErr w:type="spellStart"/>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OpenAPI</w:t>
      </w:r>
      <w:proofErr w:type="spellEnd"/>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 xml:space="preserve"> (formerly known as Swagger) Specification, with the visual documentation making it easy for </w:t>
      </w:r>
      <w:proofErr w:type="gramStart"/>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back end</w:t>
      </w:r>
      <w:proofErr w:type="gramEnd"/>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 xml:space="preserve"> implementation and </w:t>
      </w:r>
      <w:proofErr w:type="gramStart"/>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client side</w:t>
      </w:r>
      <w:proofErr w:type="gramEnd"/>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t xml:space="preserve"> consumption.</w:t>
      </w:r>
    </w:p>
    <w:p w:rsidR="5AD963B7" w:rsidP="5AD963B7" w:rsidRDefault="5AD963B7" w14:paraId="0736F0B5" w14:textId="5A4D25B6">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212529"/>
          <w:sz w:val="32"/>
          <w:szCs w:val="32"/>
          <w:lang w:val="en-US"/>
        </w:rPr>
      </w:pPr>
    </w:p>
    <w:p w:rsidR="5AD963B7" w:rsidP="5AD963B7" w:rsidRDefault="5AD963B7" w14:paraId="23E50167" w14:textId="4074A270">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0070C0"/>
          <w:sz w:val="32"/>
          <w:szCs w:val="32"/>
          <w:u w:val="single"/>
          <w:lang w:val="en-US"/>
        </w:rPr>
      </w:pP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002060"/>
          <w:sz w:val="32"/>
          <w:szCs w:val="32"/>
          <w:u w:val="single"/>
          <w:lang w:val="en-US"/>
        </w:rPr>
        <w:t>Advantages of Swagger Api</w:t>
      </w: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002060"/>
          <w:sz w:val="32"/>
          <w:szCs w:val="32"/>
          <w:u w:val="none"/>
          <w:lang w:val="en-US"/>
        </w:rPr>
        <w:t xml:space="preserve"> :-</w:t>
      </w:r>
    </w:p>
    <w:p w:rsidR="5AD963B7" w:rsidP="5AD963B7" w:rsidRDefault="5AD963B7" w14:paraId="66C5849A" w14:textId="7AA02DD3">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666666"/>
          <w:sz w:val="32"/>
          <w:szCs w:val="32"/>
          <w:lang w:val="en-US"/>
        </w:rPr>
        <w:t xml:space="preserve">1. </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Testing is always crucial; on both the development and QA levels. Swagger provides a UI integrated page where all the API methods are listed and enables the user to test any method that is required from the UI.</w:t>
      </w:r>
    </w:p>
    <w:p w:rsidR="5AD963B7" w:rsidP="5AD963B7" w:rsidRDefault="5AD963B7" w14:paraId="5DC8640D" w14:textId="1BEC2B34">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666666"/>
          <w:sz w:val="32"/>
          <w:szCs w:val="32"/>
          <w:lang w:val="en-US"/>
        </w:rPr>
        <w:t xml:space="preserve">2. </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Swagger does the documentation in a conventional way (</w:t>
      </w:r>
      <w:proofErr w:type="spellStart"/>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OpenAPI</w:t>
      </w:r>
      <w:proofErr w:type="spellEnd"/>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which means it is in a machine-readable language. If a user starts the documentation first, Swagger will write the structure of the API automatically based on the written documentation. The API logic relies on the developer and business requirements but the structure will be written by Swagger itself.</w:t>
      </w:r>
    </w:p>
    <w:p w:rsidR="5AD963B7" w:rsidP="5AD963B7" w:rsidRDefault="5AD963B7" w14:paraId="60365115" w14:textId="30FEA867">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666666"/>
          <w:sz w:val="32"/>
          <w:szCs w:val="32"/>
          <w:lang w:val="en-US"/>
        </w:rPr>
        <w:t>3.</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The</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user does not need a </w:t>
      </w:r>
      <w:proofErr w:type="gramStart"/>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separate applications</w:t>
      </w:r>
      <w:proofErr w:type="gramEnd"/>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to test APIs. Just configure Swagger once in the project and access it through a URL to test the APIs.</w:t>
      </w:r>
    </w:p>
    <w:p w:rsidR="5AD963B7" w:rsidP="5AD963B7" w:rsidRDefault="5AD963B7" w14:paraId="6F3BB7D7" w14:textId="3EC3EFBD">
      <w:pPr>
        <w:jc w:val="both"/>
        <w:rPr>
          <w:rFonts w:ascii="Calibri" w:hAnsi="Calibri" w:eastAsia="Calibri" w:cs="Calibri" w:asciiTheme="minorAscii" w:hAnsiTheme="minorAscii" w:eastAsiaTheme="minorAscii" w:cstheme="minorAscii"/>
          <w:b w:val="0"/>
          <w:bCs w:val="0"/>
          <w:i w:val="0"/>
          <w:iCs w:val="0"/>
          <w:caps w:val="0"/>
          <w:smallCaps w:val="0"/>
          <w:noProof w:val="0"/>
          <w:color w:val="666666"/>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These are the major benefits users will see once they start using Swagger. Swagger provides immense support for a wide range of platforms, languages, and domains.</w:t>
      </w:r>
    </w:p>
    <w:p w:rsidR="5AD963B7" w:rsidP="5AD963B7" w:rsidRDefault="5AD963B7" w14:paraId="63047E5C" w14:textId="6523D7E7">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666666"/>
          <w:sz w:val="32"/>
          <w:szCs w:val="32"/>
          <w:lang w:val="en-US"/>
        </w:rPr>
      </w:pPr>
    </w:p>
    <w:p w:rsidR="5AD963B7" w:rsidP="5AD963B7" w:rsidRDefault="5AD963B7" w14:paraId="15779B6E" w14:textId="77F4FAE7">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666666"/>
          <w:sz w:val="32"/>
          <w:szCs w:val="32"/>
          <w:lang w:val="en-US"/>
        </w:rPr>
      </w:pPr>
    </w:p>
    <w:p w:rsidR="5AD963B7" w:rsidP="5AD963B7" w:rsidRDefault="5AD963B7" w14:paraId="39F053DD" w14:textId="15644CFF">
      <w:pPr>
        <w:pStyle w:val="Normal"/>
        <w:jc w:val="left"/>
      </w:pPr>
      <w:r w:rsidR="5AD963B7">
        <w:drawing>
          <wp:inline wp14:editId="605B0901" wp14:anchorId="51A8F088">
            <wp:extent cx="6048375" cy="3402211"/>
            <wp:effectExtent l="0" t="0" r="0" b="0"/>
            <wp:docPr id="1619284927" name="" title=""/>
            <wp:cNvGraphicFramePr>
              <a:graphicFrameLocks noChangeAspect="1"/>
            </wp:cNvGraphicFramePr>
            <a:graphic>
              <a:graphicData uri="http://schemas.openxmlformats.org/drawingml/2006/picture">
                <pic:pic>
                  <pic:nvPicPr>
                    <pic:cNvPr id="0" name=""/>
                    <pic:cNvPicPr/>
                  </pic:nvPicPr>
                  <pic:blipFill>
                    <a:blip r:embed="R9a744d557824496f">
                      <a:extLst>
                        <a:ext xmlns:a="http://schemas.openxmlformats.org/drawingml/2006/main" uri="{28A0092B-C50C-407E-A947-70E740481C1C}">
                          <a14:useLocalDpi val="0"/>
                        </a:ext>
                      </a:extLst>
                    </a:blip>
                    <a:stretch>
                      <a:fillRect/>
                    </a:stretch>
                  </pic:blipFill>
                  <pic:spPr>
                    <a:xfrm>
                      <a:off x="0" y="0"/>
                      <a:ext cx="6048375" cy="3402211"/>
                    </a:xfrm>
                    <a:prstGeom prst="rect">
                      <a:avLst/>
                    </a:prstGeom>
                  </pic:spPr>
                </pic:pic>
              </a:graphicData>
            </a:graphic>
          </wp:inline>
        </w:drawing>
      </w:r>
    </w:p>
    <w:p w:rsidR="5AD963B7" w:rsidP="5AD963B7" w:rsidRDefault="5AD963B7" w14:paraId="314D3B96" w14:textId="46CFD8E3">
      <w:pPr>
        <w:pStyle w:val="Normal"/>
        <w:jc w:val="left"/>
      </w:pPr>
      <w:r w:rsidR="5AD963B7">
        <w:drawing>
          <wp:inline wp14:editId="3FE237FE" wp14:anchorId="063AEFD1">
            <wp:extent cx="6333066" cy="3619500"/>
            <wp:effectExtent l="0" t="0" r="0" b="0"/>
            <wp:docPr id="1308716059" name="" title=""/>
            <wp:cNvGraphicFramePr>
              <a:graphicFrameLocks noChangeAspect="1"/>
            </wp:cNvGraphicFramePr>
            <a:graphic>
              <a:graphicData uri="http://schemas.openxmlformats.org/drawingml/2006/picture">
                <pic:pic>
                  <pic:nvPicPr>
                    <pic:cNvPr id="0" name=""/>
                    <pic:cNvPicPr/>
                  </pic:nvPicPr>
                  <pic:blipFill>
                    <a:blip r:embed="R570b7311373b42b2">
                      <a:extLst>
                        <a:ext xmlns:a="http://schemas.openxmlformats.org/drawingml/2006/main" uri="{28A0092B-C50C-407E-A947-70E740481C1C}">
                          <a14:useLocalDpi val="0"/>
                        </a:ext>
                      </a:extLst>
                    </a:blip>
                    <a:stretch>
                      <a:fillRect/>
                    </a:stretch>
                  </pic:blipFill>
                  <pic:spPr>
                    <a:xfrm>
                      <a:off x="0" y="0"/>
                      <a:ext cx="6333066" cy="3619500"/>
                    </a:xfrm>
                    <a:prstGeom prst="rect">
                      <a:avLst/>
                    </a:prstGeom>
                  </pic:spPr>
                </pic:pic>
              </a:graphicData>
            </a:graphic>
          </wp:inline>
        </w:drawing>
      </w:r>
    </w:p>
    <w:p w:rsidR="5AD963B7" w:rsidP="5AD963B7" w:rsidRDefault="5AD963B7" w14:paraId="0443D24A" w14:textId="0FDBAED0">
      <w:pPr>
        <w:pStyle w:val="Normal"/>
        <w:jc w:val="left"/>
      </w:pPr>
    </w:p>
    <w:p w:rsidR="5AD963B7" w:rsidP="5AD963B7" w:rsidRDefault="5AD963B7" w14:paraId="32030B74" w14:textId="1D2FF462">
      <w:pPr>
        <w:pStyle w:val="Normal"/>
        <w:jc w:val="left"/>
      </w:pPr>
    </w:p>
    <w:p w:rsidR="5AD963B7" w:rsidP="5AD963B7" w:rsidRDefault="5AD963B7" w14:paraId="6509A7A1" w14:textId="4D4AA390">
      <w:pPr>
        <w:pStyle w:val="Normal"/>
        <w:jc w:val="left"/>
      </w:pPr>
    </w:p>
    <w:p w:rsidR="5AD963B7" w:rsidP="5AD963B7" w:rsidRDefault="5AD963B7" w14:paraId="209C3011" w14:textId="6D5C413E">
      <w:pPr>
        <w:pStyle w:val="Normal"/>
        <w:jc w:val="left"/>
        <w:rPr>
          <w:b w:val="1"/>
          <w:bCs w:val="1"/>
          <w:color w:val="002060"/>
          <w:sz w:val="36"/>
          <w:szCs w:val="36"/>
          <w:u w:val="none"/>
        </w:rPr>
      </w:pPr>
      <w:r w:rsidRPr="5AD963B7" w:rsidR="5AD963B7">
        <w:rPr>
          <w:b w:val="1"/>
          <w:bCs w:val="1"/>
          <w:color w:val="002060"/>
          <w:sz w:val="36"/>
          <w:szCs w:val="36"/>
          <w:u w:val="single"/>
        </w:rPr>
        <w:t xml:space="preserve">6.Work with Log Analytics with the sample logs </w:t>
      </w:r>
      <w:proofErr w:type="gramStart"/>
      <w:r w:rsidRPr="5AD963B7" w:rsidR="5AD963B7">
        <w:rPr>
          <w:b w:val="1"/>
          <w:bCs w:val="1"/>
          <w:color w:val="002060"/>
          <w:sz w:val="36"/>
          <w:szCs w:val="36"/>
          <w:u w:val="single"/>
        </w:rPr>
        <w:t>available</w:t>
      </w:r>
      <w:r w:rsidRPr="5AD963B7" w:rsidR="5AD963B7">
        <w:rPr>
          <w:b w:val="1"/>
          <w:bCs w:val="1"/>
          <w:color w:val="002060"/>
          <w:sz w:val="36"/>
          <w:szCs w:val="36"/>
          <w:u w:val="none"/>
        </w:rPr>
        <w:t xml:space="preserve"> :</w:t>
      </w:r>
      <w:proofErr w:type="gramEnd"/>
      <w:r w:rsidRPr="5AD963B7" w:rsidR="5AD963B7">
        <w:rPr>
          <w:b w:val="1"/>
          <w:bCs w:val="1"/>
          <w:color w:val="002060"/>
          <w:sz w:val="36"/>
          <w:szCs w:val="36"/>
          <w:u w:val="none"/>
        </w:rPr>
        <w:t>-</w:t>
      </w:r>
    </w:p>
    <w:p w:rsidR="5AD963B7" w:rsidP="5AD963B7" w:rsidRDefault="5AD963B7" w14:paraId="32CB1DBC" w14:textId="318D69A5">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Log Analytics is a tool in the Azure portal to edit and run log queries from data collected by Azure Monitor logs and interactively analyze their results. </w:t>
      </w:r>
    </w:p>
    <w:p w:rsidR="5AD963B7" w:rsidP="5AD963B7" w:rsidRDefault="5AD963B7" w14:paraId="5A3508F7" w14:textId="51CE4C8A">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You can use Log Analytics queries to retrieve records that match particular criteria, identify trends, analyze patterns, and provide various insights into your data.</w:t>
      </w:r>
    </w:p>
    <w:p w:rsidR="5AD963B7" w:rsidP="5AD963B7" w:rsidRDefault="5AD963B7" w14:paraId="2695EFCB" w14:textId="0C9E1A89">
      <w:pPr>
        <w:pStyle w:val="ListParagraph"/>
        <w:numPr>
          <w:ilvl w:val="0"/>
          <w:numId w:val="7"/>
        </w:numPr>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You might write a simple query that returns a set of records and then use features of Log Analytics to sort, filter, and analyze them. Or you might write a more advanced query to perform statistical analysis and visualize the results in a chart to identify a particular trend.</w:t>
      </w:r>
    </w:p>
    <w:p w:rsidR="5AD963B7" w:rsidP="5AD963B7" w:rsidRDefault="5AD963B7" w14:paraId="66D48171" w14:textId="716DE47D">
      <w:pPr>
        <w:pStyle w:val="ListParagraph"/>
        <w:numPr>
          <w:ilvl w:val="0"/>
          <w:numId w:val="7"/>
        </w:num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If you start Log Analytics from the </w:t>
      </w: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Azure Monitor</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menu or the </w:t>
      </w: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Log Analytics workspaces</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menu, you'll have access to all the records in a workspace. If you select </w:t>
      </w: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Logs</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from another type of resource, your data will be limited to log data for that resource. For more information, see </w:t>
      </w:r>
      <w:hyperlink r:id="R06e4b0a2684442b3">
        <w:r w:rsidRPr="5AD963B7" w:rsidR="5AD963B7">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32"/>
            <w:szCs w:val="32"/>
            <w:u w:val="none"/>
            <w:lang w:val="en-US"/>
          </w:rPr>
          <w:t>Log query scope and time range in Azure Monitor Log Analytics</w:t>
        </w:r>
      </w:hyperlink>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w:t>
      </w:r>
    </w:p>
    <w:p w:rsidR="5AD963B7" w:rsidP="5AD963B7" w:rsidRDefault="5AD963B7" w14:paraId="05B4419B" w14:textId="462AA7C8">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t xml:space="preserve">How Logs work by using Query language as shown in </w:t>
      </w:r>
      <w:proofErr w:type="gramStart"/>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t>bellow</w:t>
      </w:r>
      <w:proofErr w:type="gramEnd"/>
      <w:r w:rsidRPr="5AD963B7" w:rsidR="5AD963B7">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t xml:space="preserve"> images.</w:t>
      </w:r>
    </w:p>
    <w:p w:rsidR="5AD963B7" w:rsidP="5AD963B7" w:rsidRDefault="5AD963B7" w14:paraId="12D6947A" w14:textId="2AF41E93">
      <w:pPr>
        <w:pStyle w:val="ListParagraph"/>
        <w:numPr>
          <w:ilvl w:val="0"/>
          <w:numId w:val="8"/>
        </w:num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Open Azure portal and click on Logs.</w:t>
      </w:r>
    </w:p>
    <w:p w:rsidR="5AD963B7" w:rsidP="5AD963B7" w:rsidRDefault="5AD963B7" w14:paraId="76F7C4B6" w14:textId="30A248A4">
      <w:pPr>
        <w:pStyle w:val="ListParagraph"/>
        <w:numPr>
          <w:ilvl w:val="0"/>
          <w:numId w:val="8"/>
        </w:numPr>
        <w:bidi w:val="0"/>
        <w:jc w:val="both"/>
        <w:rPr>
          <w:b w:val="0"/>
          <w:bCs w:val="0"/>
          <w:i w:val="0"/>
          <w:iCs w:val="0"/>
          <w:caps w:val="0"/>
          <w:smallCaps w:val="0"/>
          <w:noProof w:val="0"/>
          <w:color w:val="auto"/>
          <w:sz w:val="32"/>
          <w:szCs w:val="32"/>
          <w:u w:val="none"/>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Select the Tables what you check.</w:t>
      </w:r>
    </w:p>
    <w:p w:rsidR="5AD963B7" w:rsidP="5AD963B7" w:rsidRDefault="5AD963B7" w14:paraId="26CDC15E" w14:textId="65D845F7">
      <w:pPr>
        <w:pStyle w:val="ListParagraph"/>
        <w:numPr>
          <w:ilvl w:val="0"/>
          <w:numId w:val="8"/>
        </w:numPr>
        <w:bidi w:val="0"/>
        <w:jc w:val="both"/>
        <w:rPr>
          <w:b w:val="0"/>
          <w:bCs w:val="0"/>
          <w:i w:val="0"/>
          <w:iCs w:val="0"/>
          <w:caps w:val="0"/>
          <w:smallCaps w:val="0"/>
          <w:noProof w:val="0"/>
          <w:color w:val="auto"/>
          <w:sz w:val="32"/>
          <w:szCs w:val="32"/>
          <w:u w:val="none"/>
          <w:lang w:val="en-US"/>
        </w:rPr>
      </w:pP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 xml:space="preserve">Write a query </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logic and</w:t>
      </w:r>
      <w:r w:rsidRPr="5AD963B7" w:rsidR="5AD963B7">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en-US"/>
        </w:rPr>
        <w:t xml:space="preserve"> click on Run.</w:t>
      </w:r>
    </w:p>
    <w:p w:rsidR="5AD963B7" w:rsidP="5AD963B7" w:rsidRDefault="5AD963B7" w14:paraId="676F71D1" w14:textId="55BCB1DC">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p>
    <w:p w:rsidR="5AD963B7" w:rsidP="5AD963B7" w:rsidRDefault="5AD963B7" w14:paraId="6392EE53" w14:textId="3BADFBE9">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p>
    <w:p w:rsidR="5AD963B7" w:rsidP="5AD963B7" w:rsidRDefault="5AD963B7" w14:paraId="74B6D891" w14:textId="3BAE14FC">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p>
    <w:p w:rsidR="5AD963B7" w:rsidP="5AD963B7" w:rsidRDefault="5AD963B7" w14:paraId="169E006F" w14:textId="2C89651A">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p>
    <w:p w:rsidR="5AD963B7" w:rsidP="5AD963B7" w:rsidRDefault="5AD963B7" w14:paraId="26CF89CF" w14:textId="2CE0FBAB">
      <w:pPr>
        <w:pStyle w:val="Normal"/>
        <w:bidi w:val="0"/>
        <w:jc w:val="both"/>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u w:val="single"/>
          <w:lang w:val="en-US"/>
        </w:rPr>
      </w:pPr>
    </w:p>
    <w:p w:rsidR="5AD963B7" w:rsidP="5AD963B7" w:rsidRDefault="5AD963B7" w14:paraId="2C0A4D39" w14:textId="3A4EE566">
      <w:pPr>
        <w:pStyle w:val="Normal"/>
        <w:bidi w:val="0"/>
        <w:jc w:val="both"/>
      </w:pPr>
      <w:r w:rsidR="5AD963B7">
        <w:drawing>
          <wp:inline wp14:editId="0481E066" wp14:anchorId="48163C24">
            <wp:extent cx="6334125" cy="3762970"/>
            <wp:effectExtent l="0" t="0" r="0" b="0"/>
            <wp:docPr id="1519047039" name="" title=""/>
            <wp:cNvGraphicFramePr>
              <a:graphicFrameLocks noChangeAspect="1"/>
            </wp:cNvGraphicFramePr>
            <a:graphic>
              <a:graphicData uri="http://schemas.openxmlformats.org/drawingml/2006/picture">
                <pic:pic>
                  <pic:nvPicPr>
                    <pic:cNvPr id="0" name=""/>
                    <pic:cNvPicPr/>
                  </pic:nvPicPr>
                  <pic:blipFill>
                    <a:blip r:embed="R23f6be9c2dd848a1">
                      <a:extLst>
                        <a:ext xmlns:a="http://schemas.openxmlformats.org/drawingml/2006/main" uri="{28A0092B-C50C-407E-A947-70E740481C1C}">
                          <a14:useLocalDpi val="0"/>
                        </a:ext>
                      </a:extLst>
                    </a:blip>
                    <a:stretch>
                      <a:fillRect/>
                    </a:stretch>
                  </pic:blipFill>
                  <pic:spPr>
                    <a:xfrm>
                      <a:off x="0" y="0"/>
                      <a:ext cx="6334125" cy="3762970"/>
                    </a:xfrm>
                    <a:prstGeom prst="rect">
                      <a:avLst/>
                    </a:prstGeom>
                  </pic:spPr>
                </pic:pic>
              </a:graphicData>
            </a:graphic>
          </wp:inline>
        </w:drawing>
      </w:r>
    </w:p>
    <w:p w:rsidR="5AD963B7" w:rsidP="5AD963B7" w:rsidRDefault="5AD963B7" w14:paraId="2EB0AA04" w14:textId="7B67FC9B">
      <w:pPr>
        <w:pStyle w:val="Normal"/>
        <w:bidi w:val="0"/>
        <w:jc w:val="both"/>
      </w:pPr>
      <w:r w:rsidR="5AD963B7">
        <w:drawing>
          <wp:inline wp14:editId="7CD0359C" wp14:anchorId="25DED8E5">
            <wp:extent cx="6256867" cy="3533254"/>
            <wp:effectExtent l="0" t="0" r="0" b="0"/>
            <wp:docPr id="257751031" name="" title=""/>
            <wp:cNvGraphicFramePr>
              <a:graphicFrameLocks noChangeAspect="1"/>
            </wp:cNvGraphicFramePr>
            <a:graphic>
              <a:graphicData uri="http://schemas.openxmlformats.org/drawingml/2006/picture">
                <pic:pic>
                  <pic:nvPicPr>
                    <pic:cNvPr id="0" name=""/>
                    <pic:cNvPicPr/>
                  </pic:nvPicPr>
                  <pic:blipFill>
                    <a:blip r:embed="R3acf05345b234d97">
                      <a:extLst>
                        <a:ext xmlns:a="http://schemas.openxmlformats.org/drawingml/2006/main" uri="{28A0092B-C50C-407E-A947-70E740481C1C}">
                          <a14:useLocalDpi val="0"/>
                        </a:ext>
                      </a:extLst>
                    </a:blip>
                    <a:stretch>
                      <a:fillRect/>
                    </a:stretch>
                  </pic:blipFill>
                  <pic:spPr>
                    <a:xfrm>
                      <a:off x="0" y="0"/>
                      <a:ext cx="6256867" cy="3533254"/>
                    </a:xfrm>
                    <a:prstGeom prst="rect">
                      <a:avLst/>
                    </a:prstGeom>
                  </pic:spPr>
                </pic:pic>
              </a:graphicData>
            </a:graphic>
          </wp:inline>
        </w:drawing>
      </w:r>
    </w:p>
    <w:p w:rsidR="5AD963B7" w:rsidP="5AD963B7" w:rsidRDefault="5AD963B7" w14:paraId="1353365B" w14:textId="3CA0D12A">
      <w:pPr>
        <w:pStyle w:val="Normal"/>
        <w:bidi w:val="0"/>
        <w:jc w:val="both"/>
      </w:pPr>
    </w:p>
    <w:p w:rsidR="5AD963B7" w:rsidP="5AD963B7" w:rsidRDefault="5AD963B7" w14:paraId="40FCAAB7" w14:textId="3A163A07">
      <w:pPr>
        <w:pStyle w:val="Normal"/>
        <w:bidi w:val="0"/>
        <w:jc w:val="both"/>
      </w:pPr>
    </w:p>
    <w:p w:rsidR="5AD963B7" w:rsidP="5AD963B7" w:rsidRDefault="5AD963B7" w14:paraId="0EA33C58" w14:textId="303A3D0E">
      <w:pPr>
        <w:pStyle w:val="Normal"/>
        <w:bidi w:val="0"/>
        <w:jc w:val="both"/>
      </w:pPr>
      <w:r w:rsidR="5AD963B7">
        <w:drawing>
          <wp:inline wp14:editId="26A47A13" wp14:anchorId="4FCB8578">
            <wp:extent cx="6286888" cy="3846361"/>
            <wp:effectExtent l="0" t="0" r="0" b="0"/>
            <wp:docPr id="1264512683" name="" title=""/>
            <wp:cNvGraphicFramePr>
              <a:graphicFrameLocks noChangeAspect="1"/>
            </wp:cNvGraphicFramePr>
            <a:graphic>
              <a:graphicData uri="http://schemas.openxmlformats.org/drawingml/2006/picture">
                <pic:pic>
                  <pic:nvPicPr>
                    <pic:cNvPr id="0" name=""/>
                    <pic:cNvPicPr/>
                  </pic:nvPicPr>
                  <pic:blipFill>
                    <a:blip r:embed="Re1ea4a974571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888" cy="3846361"/>
                    </a:xfrm>
                    <a:prstGeom prst="rect">
                      <a:avLst/>
                    </a:prstGeom>
                  </pic:spPr>
                </pic:pic>
              </a:graphicData>
            </a:graphic>
          </wp:inline>
        </w:drawing>
      </w:r>
    </w:p>
    <w:p w:rsidR="5AD963B7" w:rsidP="5AD963B7" w:rsidRDefault="5AD963B7" w14:paraId="146DD251" w14:textId="46682D7D">
      <w:pPr>
        <w:pStyle w:val="Normal"/>
        <w:bidi w:val="0"/>
        <w:jc w:val="both"/>
      </w:pPr>
      <w:r w:rsidR="5491CCCB">
        <w:drawing>
          <wp:inline wp14:editId="70827DFD" wp14:anchorId="03031E10">
            <wp:extent cx="6448425" cy="3627239"/>
            <wp:effectExtent l="0" t="0" r="0" b="0"/>
            <wp:docPr id="981670000" name="" title=""/>
            <wp:cNvGraphicFramePr>
              <a:graphicFrameLocks noChangeAspect="1"/>
            </wp:cNvGraphicFramePr>
            <a:graphic>
              <a:graphicData uri="http://schemas.openxmlformats.org/drawingml/2006/picture">
                <pic:pic>
                  <pic:nvPicPr>
                    <pic:cNvPr id="0" name=""/>
                    <pic:cNvPicPr/>
                  </pic:nvPicPr>
                  <pic:blipFill>
                    <a:blip r:embed="Rcae9230d49d44e2e">
                      <a:extLst>
                        <a:ext xmlns:a="http://schemas.openxmlformats.org/drawingml/2006/main" uri="{28A0092B-C50C-407E-A947-70E740481C1C}">
                          <a14:useLocalDpi val="0"/>
                        </a:ext>
                      </a:extLst>
                    </a:blip>
                    <a:stretch>
                      <a:fillRect/>
                    </a:stretch>
                  </pic:blipFill>
                  <pic:spPr>
                    <a:xfrm>
                      <a:off x="0" y="0"/>
                      <a:ext cx="6448425" cy="3627239"/>
                    </a:xfrm>
                    <a:prstGeom prst="rect">
                      <a:avLst/>
                    </a:prstGeom>
                  </pic:spPr>
                </pic:pic>
              </a:graphicData>
            </a:graphic>
          </wp:inline>
        </w:drawing>
      </w:r>
    </w:p>
    <w:p w:rsidR="5491CCCB" w:rsidP="5491CCCB" w:rsidRDefault="5491CCCB" w14:paraId="6F906629" w14:textId="7A270D02">
      <w:pPr>
        <w:pStyle w:val="Normal"/>
        <w:bidi w:val="0"/>
        <w:jc w:val="both"/>
      </w:pPr>
    </w:p>
    <w:p w:rsidR="5491CCCB" w:rsidP="5491CCCB" w:rsidRDefault="5491CCCB" w14:paraId="748376C6" w14:textId="3EC294A3">
      <w:pPr>
        <w:pStyle w:val="Normal"/>
        <w:bidi w:val="0"/>
        <w:jc w:val="left"/>
        <w:rPr>
          <w:b w:val="1"/>
          <w:bCs w:val="1"/>
          <w:i w:val="0"/>
          <w:iCs w:val="0"/>
          <w:sz w:val="40"/>
          <w:szCs w:val="40"/>
          <w:u w:val="single"/>
        </w:rPr>
      </w:pPr>
    </w:p>
    <w:p w:rsidR="66C6AE7D" w:rsidP="5491CCCB" w:rsidRDefault="66C6AE7D" w14:paraId="35DD675D" w14:textId="3C624410">
      <w:pPr>
        <w:pStyle w:val="Normal"/>
        <w:bidi w:val="0"/>
        <w:jc w:val="left"/>
        <w:rPr>
          <w:b w:val="0"/>
          <w:bCs w:val="0"/>
          <w:i w:val="0"/>
          <w:iCs w:val="0"/>
          <w:sz w:val="40"/>
          <w:szCs w:val="40"/>
          <w:u w:val="none"/>
        </w:rPr>
      </w:pPr>
      <w:r w:rsidRPr="5491CCCB" w:rsidR="66C6AE7D">
        <w:rPr>
          <w:b w:val="1"/>
          <w:bCs w:val="1"/>
          <w:i w:val="0"/>
          <w:iCs w:val="0"/>
          <w:sz w:val="40"/>
          <w:szCs w:val="40"/>
          <w:u w:val="single"/>
        </w:rPr>
        <w:t xml:space="preserve">Final Project </w:t>
      </w:r>
      <w:r w:rsidRPr="5491CCCB" w:rsidR="66C6AE7D">
        <w:rPr>
          <w:b w:val="1"/>
          <w:bCs w:val="1"/>
          <w:i w:val="0"/>
          <w:iCs w:val="0"/>
          <w:sz w:val="40"/>
          <w:szCs w:val="40"/>
          <w:u w:val="single"/>
        </w:rPr>
        <w:t>URL</w:t>
      </w:r>
      <w:r w:rsidRPr="5491CCCB" w:rsidR="66C6AE7D">
        <w:rPr>
          <w:b w:val="1"/>
          <w:bCs w:val="1"/>
          <w:i w:val="0"/>
          <w:iCs w:val="0"/>
          <w:sz w:val="40"/>
          <w:szCs w:val="40"/>
          <w:u w:val="none"/>
        </w:rPr>
        <w:t xml:space="preserve"> :</w:t>
      </w:r>
      <w:r w:rsidRPr="5491CCCB" w:rsidR="66C6AE7D">
        <w:rPr>
          <w:b w:val="1"/>
          <w:bCs w:val="1"/>
          <w:i w:val="0"/>
          <w:iCs w:val="0"/>
          <w:sz w:val="40"/>
          <w:szCs w:val="40"/>
          <w:u w:val="none"/>
        </w:rPr>
        <w:t xml:space="preserve">- </w:t>
      </w:r>
      <w:hyperlink r:id="Reb5936955f1a422e">
        <w:r w:rsidRPr="5491CCCB" w:rsidR="66C6AE7D">
          <w:rPr>
            <w:rStyle w:val="Hyperlink"/>
            <w:b w:val="0"/>
            <w:bCs w:val="0"/>
            <w:i w:val="0"/>
            <w:iCs w:val="0"/>
            <w:sz w:val="32"/>
            <w:szCs w:val="32"/>
          </w:rPr>
          <w:t>https://coreminiproject20220707142828.azurewebsites.net/weatherforecast</w:t>
        </w:r>
      </w:hyperlink>
    </w:p>
    <w:p w:rsidR="5491CCCB" w:rsidP="5491CCCB" w:rsidRDefault="5491CCCB" w14:paraId="70555F15" w14:textId="5300A19F">
      <w:pPr>
        <w:pStyle w:val="Normal"/>
        <w:bidi w:val="0"/>
        <w:jc w:val="both"/>
      </w:pPr>
    </w:p>
    <w:p w:rsidR="5AD963B7" w:rsidP="5491CCCB" w:rsidRDefault="5AD963B7" w14:paraId="441C4616" w14:textId="3FD4D433">
      <w:pPr>
        <w:pStyle w:val="Normal"/>
        <w:bidi w:val="0"/>
        <w:jc w:val="both"/>
      </w:pPr>
      <w:proofErr w:type="gramStart"/>
      <w:proofErr w:type="gramEnd"/>
    </w:p>
    <w:sectPr>
      <w:pgSz w:w="12240" w:h="15840" w:orient="portrait"/>
      <w:pgMar w:top="1440" w:right="1440" w:bottom="1440" w:left="1440" w:header="720" w:footer="720" w:gutter="0"/>
      <w:cols w:space="720"/>
      <w:docGrid w:linePitch="360"/>
      <w:headerReference w:type="default" r:id="R9257889158784a05"/>
      <w:footerReference w:type="default" r:id="R902edb77d23c4b3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6CBF08" w:rsidTr="116CBF08" w14:paraId="0CF8A6E1">
      <w:tc>
        <w:tcPr>
          <w:tcW w:w="3120" w:type="dxa"/>
          <w:tcMar/>
        </w:tcPr>
        <w:p w:rsidR="116CBF08" w:rsidP="116CBF08" w:rsidRDefault="116CBF08" w14:paraId="0AE31A25" w14:textId="782C91FC">
          <w:pPr>
            <w:pStyle w:val="Header"/>
            <w:bidi w:val="0"/>
            <w:ind w:left="-115"/>
            <w:jc w:val="left"/>
          </w:pPr>
        </w:p>
      </w:tc>
      <w:tc>
        <w:tcPr>
          <w:tcW w:w="3120" w:type="dxa"/>
          <w:tcMar/>
        </w:tcPr>
        <w:p w:rsidR="116CBF08" w:rsidP="116CBF08" w:rsidRDefault="116CBF08" w14:paraId="46B7DC37" w14:textId="2B261491">
          <w:pPr>
            <w:pStyle w:val="Header"/>
            <w:bidi w:val="0"/>
            <w:jc w:val="center"/>
          </w:pPr>
        </w:p>
      </w:tc>
      <w:tc>
        <w:tcPr>
          <w:tcW w:w="3120" w:type="dxa"/>
          <w:tcMar/>
        </w:tcPr>
        <w:p w:rsidR="116CBF08" w:rsidP="116CBF08" w:rsidRDefault="116CBF08" w14:paraId="3435D824" w14:textId="563EA1DA">
          <w:pPr>
            <w:pStyle w:val="Header"/>
            <w:bidi w:val="0"/>
            <w:ind w:right="-115"/>
            <w:jc w:val="right"/>
          </w:pPr>
        </w:p>
      </w:tc>
    </w:tr>
  </w:tbl>
  <w:p w:rsidR="116CBF08" w:rsidP="116CBF08" w:rsidRDefault="116CBF08" w14:paraId="296517A3" w14:textId="373BAB6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6CBF08" w:rsidTr="116CBF08" w14:paraId="2B7AB836">
      <w:tc>
        <w:tcPr>
          <w:tcW w:w="3120" w:type="dxa"/>
          <w:tcMar/>
        </w:tcPr>
        <w:p w:rsidR="116CBF08" w:rsidP="116CBF08" w:rsidRDefault="116CBF08" w14:paraId="27B509BF" w14:textId="6BC1B6CE">
          <w:pPr>
            <w:pStyle w:val="Header"/>
            <w:bidi w:val="0"/>
            <w:ind w:left="-115"/>
            <w:jc w:val="left"/>
          </w:pPr>
        </w:p>
      </w:tc>
      <w:tc>
        <w:tcPr>
          <w:tcW w:w="3120" w:type="dxa"/>
          <w:tcMar/>
        </w:tcPr>
        <w:p w:rsidR="116CBF08" w:rsidP="116CBF08" w:rsidRDefault="116CBF08" w14:paraId="3D4C4D0C" w14:textId="6A705B08">
          <w:pPr>
            <w:pStyle w:val="Header"/>
            <w:bidi w:val="0"/>
            <w:jc w:val="center"/>
          </w:pPr>
        </w:p>
      </w:tc>
      <w:tc>
        <w:tcPr>
          <w:tcW w:w="3120" w:type="dxa"/>
          <w:tcMar/>
        </w:tcPr>
        <w:p w:rsidR="116CBF08" w:rsidP="116CBF08" w:rsidRDefault="116CBF08" w14:paraId="1FC49AC1" w14:textId="7F86D988">
          <w:pPr>
            <w:pStyle w:val="Header"/>
            <w:bidi w:val="0"/>
            <w:ind w:right="-115"/>
            <w:jc w:val="right"/>
          </w:pPr>
        </w:p>
      </w:tc>
    </w:tr>
  </w:tbl>
  <w:p w:rsidR="116CBF08" w:rsidP="116CBF08" w:rsidRDefault="116CBF08" w14:paraId="13162AAC" w14:textId="6882B786">
    <w:pPr>
      <w:pStyle w:val="Header"/>
      <w:bidi w:val="0"/>
    </w:pPr>
  </w:p>
</w:hdr>
</file>

<file path=word/numbering.xml><?xml version="1.0" encoding="utf-8"?>
<w:numbering xmlns:w="http://schemas.openxmlformats.org/wordprocessingml/2006/main">
  <w:abstractNum xmlns:w="http://schemas.openxmlformats.org/wordprocessingml/2006/main" w:abstractNumId="8">
    <w:nsid w:val="666e80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a8787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967f7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85495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4acd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6e47b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a6462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d4116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9A6BDD"/>
    <w:rsid w:val="00A27C2E"/>
    <w:rsid w:val="00DFDC2B"/>
    <w:rsid w:val="017B9958"/>
    <w:rsid w:val="019275B7"/>
    <w:rsid w:val="01AF9A23"/>
    <w:rsid w:val="022B944C"/>
    <w:rsid w:val="028826EC"/>
    <w:rsid w:val="031769B9"/>
    <w:rsid w:val="03537855"/>
    <w:rsid w:val="03F377F2"/>
    <w:rsid w:val="04822A5E"/>
    <w:rsid w:val="0498C04E"/>
    <w:rsid w:val="0498C04E"/>
    <w:rsid w:val="04B33A1A"/>
    <w:rsid w:val="051435DC"/>
    <w:rsid w:val="07653884"/>
    <w:rsid w:val="07D28EAA"/>
    <w:rsid w:val="07D95189"/>
    <w:rsid w:val="088B357B"/>
    <w:rsid w:val="0986AB3D"/>
    <w:rsid w:val="0A62B976"/>
    <w:rsid w:val="0B0A2F6C"/>
    <w:rsid w:val="0BFE89D7"/>
    <w:rsid w:val="0BFE89D7"/>
    <w:rsid w:val="0C2A1F49"/>
    <w:rsid w:val="0CA75697"/>
    <w:rsid w:val="0D9A5A38"/>
    <w:rsid w:val="0E351E46"/>
    <w:rsid w:val="0EC8AD8C"/>
    <w:rsid w:val="0F6EC2BC"/>
    <w:rsid w:val="1010C52F"/>
    <w:rsid w:val="10111946"/>
    <w:rsid w:val="110A931D"/>
    <w:rsid w:val="116CBF08"/>
    <w:rsid w:val="11F05D8F"/>
    <w:rsid w:val="11F05D8F"/>
    <w:rsid w:val="15A993B3"/>
    <w:rsid w:val="15BD20D7"/>
    <w:rsid w:val="15DE0440"/>
    <w:rsid w:val="16115A03"/>
    <w:rsid w:val="181BD714"/>
    <w:rsid w:val="181BD714"/>
    <w:rsid w:val="19BF94FB"/>
    <w:rsid w:val="19BF94FB"/>
    <w:rsid w:val="19FCBFAA"/>
    <w:rsid w:val="1A9FDB7E"/>
    <w:rsid w:val="1B98900B"/>
    <w:rsid w:val="1E18E0C6"/>
    <w:rsid w:val="1E2DF597"/>
    <w:rsid w:val="1E877734"/>
    <w:rsid w:val="1F39516D"/>
    <w:rsid w:val="1F51A540"/>
    <w:rsid w:val="1FB3198C"/>
    <w:rsid w:val="2060D5F8"/>
    <w:rsid w:val="2129F949"/>
    <w:rsid w:val="213C842A"/>
    <w:rsid w:val="21C2B95A"/>
    <w:rsid w:val="21FCA659"/>
    <w:rsid w:val="22BA2FFC"/>
    <w:rsid w:val="230166BA"/>
    <w:rsid w:val="256FDB5D"/>
    <w:rsid w:val="2622F68C"/>
    <w:rsid w:val="269E1803"/>
    <w:rsid w:val="269E1803"/>
    <w:rsid w:val="26E90270"/>
    <w:rsid w:val="280FA524"/>
    <w:rsid w:val="287B5D47"/>
    <w:rsid w:val="2A6D0FF7"/>
    <w:rsid w:val="2A6D0FF7"/>
    <w:rsid w:val="2AEB53F6"/>
    <w:rsid w:val="2B13F0C2"/>
    <w:rsid w:val="2B146625"/>
    <w:rsid w:val="2D1D20BB"/>
    <w:rsid w:val="2D47E9E8"/>
    <w:rsid w:val="2D4F25C2"/>
    <w:rsid w:val="2D5271BC"/>
    <w:rsid w:val="2E4C06E7"/>
    <w:rsid w:val="2EEA2E91"/>
    <w:rsid w:val="2F37DC54"/>
    <w:rsid w:val="3183A7A9"/>
    <w:rsid w:val="3340E771"/>
    <w:rsid w:val="337C9B0B"/>
    <w:rsid w:val="337C9B0B"/>
    <w:rsid w:val="33A8307D"/>
    <w:rsid w:val="35BF0537"/>
    <w:rsid w:val="3719408E"/>
    <w:rsid w:val="3719408E"/>
    <w:rsid w:val="387AFFE7"/>
    <w:rsid w:val="394782D0"/>
    <w:rsid w:val="39859B5C"/>
    <w:rsid w:val="3A6FA69D"/>
    <w:rsid w:val="3AEA1F11"/>
    <w:rsid w:val="3BBA3A18"/>
    <w:rsid w:val="3BC6868A"/>
    <w:rsid w:val="3C41DF72"/>
    <w:rsid w:val="3C757351"/>
    <w:rsid w:val="3D7740A7"/>
    <w:rsid w:val="3E38A848"/>
    <w:rsid w:val="3F1F688A"/>
    <w:rsid w:val="3F2CDB75"/>
    <w:rsid w:val="3FD478A9"/>
    <w:rsid w:val="411C904C"/>
    <w:rsid w:val="4188CE05"/>
    <w:rsid w:val="42B860AD"/>
    <w:rsid w:val="430C196B"/>
    <w:rsid w:val="43B38377"/>
    <w:rsid w:val="44A7E9CC"/>
    <w:rsid w:val="450E65DD"/>
    <w:rsid w:val="452D1B93"/>
    <w:rsid w:val="45BC7C71"/>
    <w:rsid w:val="45C62F64"/>
    <w:rsid w:val="478BD1D0"/>
    <w:rsid w:val="479EC818"/>
    <w:rsid w:val="47A4FA2D"/>
    <w:rsid w:val="489EC81B"/>
    <w:rsid w:val="48E3A78D"/>
    <w:rsid w:val="4964CF89"/>
    <w:rsid w:val="4A99FBE8"/>
    <w:rsid w:val="4AD3B593"/>
    <w:rsid w:val="4B078EA8"/>
    <w:rsid w:val="4BBD4080"/>
    <w:rsid w:val="4D8FD62F"/>
    <w:rsid w:val="4DA715B9"/>
    <w:rsid w:val="4DE8286C"/>
    <w:rsid w:val="4F1C63F7"/>
    <w:rsid w:val="5099F405"/>
    <w:rsid w:val="52F7A82B"/>
    <w:rsid w:val="53553A97"/>
    <w:rsid w:val="546A54D8"/>
    <w:rsid w:val="54784D59"/>
    <w:rsid w:val="5491CCCB"/>
    <w:rsid w:val="54E881F6"/>
    <w:rsid w:val="555E6BE2"/>
    <w:rsid w:val="55AC19A5"/>
    <w:rsid w:val="561D5558"/>
    <w:rsid w:val="5661CB7D"/>
    <w:rsid w:val="569A6BDD"/>
    <w:rsid w:val="578CBEB4"/>
    <w:rsid w:val="57FB4492"/>
    <w:rsid w:val="5809C294"/>
    <w:rsid w:val="580D358C"/>
    <w:rsid w:val="58A3B10E"/>
    <w:rsid w:val="58A9F285"/>
    <w:rsid w:val="59681E38"/>
    <w:rsid w:val="59695B6D"/>
    <w:rsid w:val="59C47C1B"/>
    <w:rsid w:val="59E931B1"/>
    <w:rsid w:val="5A31DD05"/>
    <w:rsid w:val="5AD963B7"/>
    <w:rsid w:val="5C824BA2"/>
    <w:rsid w:val="5CB58D58"/>
    <w:rsid w:val="5CCEB5B5"/>
    <w:rsid w:val="5CEAE7FE"/>
    <w:rsid w:val="5D7D63A8"/>
    <w:rsid w:val="5D985241"/>
    <w:rsid w:val="606A12B3"/>
    <w:rsid w:val="6191CA0F"/>
    <w:rsid w:val="62448859"/>
    <w:rsid w:val="634E1624"/>
    <w:rsid w:val="636F5A70"/>
    <w:rsid w:val="63C7667C"/>
    <w:rsid w:val="63C7667C"/>
    <w:rsid w:val="64125833"/>
    <w:rsid w:val="654B8CE7"/>
    <w:rsid w:val="661E0474"/>
    <w:rsid w:val="66C6AE7D"/>
    <w:rsid w:val="67100BF6"/>
    <w:rsid w:val="671CF0DB"/>
    <w:rsid w:val="694AD293"/>
    <w:rsid w:val="6B9E4177"/>
    <w:rsid w:val="6C353D99"/>
    <w:rsid w:val="6C79A7A8"/>
    <w:rsid w:val="6DC8AFE3"/>
    <w:rsid w:val="6E0463BD"/>
    <w:rsid w:val="6E13A656"/>
    <w:rsid w:val="705B26D8"/>
    <w:rsid w:val="705B26D8"/>
    <w:rsid w:val="7061B8C1"/>
    <w:rsid w:val="71F6F739"/>
    <w:rsid w:val="733B51B4"/>
    <w:rsid w:val="7392C79A"/>
    <w:rsid w:val="73FB0C85"/>
    <w:rsid w:val="74D72215"/>
    <w:rsid w:val="74DEB08D"/>
    <w:rsid w:val="7570E46A"/>
    <w:rsid w:val="75ADFE05"/>
    <w:rsid w:val="77921DA6"/>
    <w:rsid w:val="77D4B711"/>
    <w:rsid w:val="77DE3F19"/>
    <w:rsid w:val="78458825"/>
    <w:rsid w:val="78FA9844"/>
    <w:rsid w:val="7A4C95AB"/>
    <w:rsid w:val="7B6DE64E"/>
    <w:rsid w:val="7B7B5939"/>
    <w:rsid w:val="7B8A9BD2"/>
    <w:rsid w:val="7B8F5697"/>
    <w:rsid w:val="7BE8660C"/>
    <w:rsid w:val="7D84366D"/>
    <w:rsid w:val="7E44D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6BDD"/>
  <w15:chartTrackingRefBased/>
  <w15:docId w15:val="{B4762E47-9FE9-406C-B2EE-30D6E7F246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7eb2102eb1c4ad6" /><Relationship Type="http://schemas.openxmlformats.org/officeDocument/2006/relationships/image" Target="/media/image2.png" Id="Rf44a276cf46a4735" /><Relationship Type="http://schemas.openxmlformats.org/officeDocument/2006/relationships/header" Target="header.xml" Id="R9257889158784a05" /><Relationship Type="http://schemas.openxmlformats.org/officeDocument/2006/relationships/footer" Target="footer.xml" Id="R902edb77d23c4b31" /><Relationship Type="http://schemas.openxmlformats.org/officeDocument/2006/relationships/numbering" Target="numbering.xml" Id="R3d376580038244f5" /><Relationship Type="http://schemas.openxmlformats.org/officeDocument/2006/relationships/image" Target="/media/image4.png" Id="R19be52a8dfa54eb6" /><Relationship Type="http://schemas.openxmlformats.org/officeDocument/2006/relationships/image" Target="/media/image5.png" Id="Rf4b043c296684e75" /><Relationship Type="http://schemas.openxmlformats.org/officeDocument/2006/relationships/image" Target="/media/image6.png" Id="R86272593fcf54c0f" /><Relationship Type="http://schemas.openxmlformats.org/officeDocument/2006/relationships/image" Target="/media/image7.png" Id="R3f07367d59a4494f" /><Relationship Type="http://schemas.openxmlformats.org/officeDocument/2006/relationships/image" Target="/media/image8.png" Id="Rf091a5eceb894da9" /><Relationship Type="http://schemas.openxmlformats.org/officeDocument/2006/relationships/image" Target="/media/image9.png" Id="R7b179b0f3cb94f30" /><Relationship Type="http://schemas.openxmlformats.org/officeDocument/2006/relationships/image" Target="/media/imagea.png" Id="R23705002727e492b" /><Relationship Type="http://schemas.openxmlformats.org/officeDocument/2006/relationships/image" Target="/media/imageb.png" Id="R26e89c792df04487" /><Relationship Type="http://schemas.openxmlformats.org/officeDocument/2006/relationships/image" Target="/media/imagec.png" Id="R0d2ff1fa5fa541de" /><Relationship Type="http://schemas.openxmlformats.org/officeDocument/2006/relationships/image" Target="/media/imaged.png" Id="Rcc7163455b68456a" /><Relationship Type="http://schemas.openxmlformats.org/officeDocument/2006/relationships/image" Target="/media/imagee.png" Id="Rfd2e7199c76342be" /><Relationship Type="http://schemas.openxmlformats.org/officeDocument/2006/relationships/image" Target="/media/imagef.png" Id="Rd29929be9c9d47fe" /><Relationship Type="http://schemas.openxmlformats.org/officeDocument/2006/relationships/image" Target="/media/image10.png" Id="R7e4d839e21e04b2e" /><Relationship Type="http://schemas.openxmlformats.org/officeDocument/2006/relationships/image" Target="/media/image11.png" Id="R7bf998d672084e4b" /><Relationship Type="http://schemas.openxmlformats.org/officeDocument/2006/relationships/image" Target="/media/image12.png" Id="R659adbde4124417e" /><Relationship Type="http://schemas.openxmlformats.org/officeDocument/2006/relationships/image" Target="/media/image14.png" Id="R0a1fc756788942f6" /><Relationship Type="http://schemas.openxmlformats.org/officeDocument/2006/relationships/hyperlink" Target="https://appcenter.ms/" TargetMode="External" Id="Rdd1e0d2dd3214f77" /><Relationship Type="http://schemas.openxmlformats.org/officeDocument/2006/relationships/image" Target="/media/image15.png" Id="R27643fd1bbf246db" /><Relationship Type="http://schemas.openxmlformats.org/officeDocument/2006/relationships/image" Target="/media/image16.png" Id="R0923d94c3a064675" /><Relationship Type="http://schemas.openxmlformats.org/officeDocument/2006/relationships/image" Target="/media/image17.png" Id="R3b285be60cf545f3" /><Relationship Type="http://schemas.openxmlformats.org/officeDocument/2006/relationships/image" Target="/media/image19.png" Id="R63ebd5fe2b52411b" /><Relationship Type="http://schemas.openxmlformats.org/officeDocument/2006/relationships/hyperlink" Target="https://docs.microsoft.com/en-us/azure/azure-functions/performance-reliability" TargetMode="External" Id="R1fe2274f0e8544a7" /><Relationship Type="http://schemas.openxmlformats.org/officeDocument/2006/relationships/hyperlink" Target="https://docs.microsoft.com/en-us/azure/azure-monitor/overview" TargetMode="External" Id="Rf021c530e27e4f55" /><Relationship Type="http://schemas.openxmlformats.org/officeDocument/2006/relationships/image" Target="/media/image18.png" Id="R9a744d557824496f" /><Relationship Type="http://schemas.openxmlformats.org/officeDocument/2006/relationships/image" Target="/media/image1a.png" Id="R570b7311373b42b2" /><Relationship Type="http://schemas.openxmlformats.org/officeDocument/2006/relationships/hyperlink" Target="https://docs.microsoft.com/en-us/azure/azure-monitor/logs/scope" TargetMode="External" Id="R06e4b0a2684442b3" /><Relationship Type="http://schemas.openxmlformats.org/officeDocument/2006/relationships/image" Target="/media/image1b.png" Id="R23f6be9c2dd848a1" /><Relationship Type="http://schemas.openxmlformats.org/officeDocument/2006/relationships/image" Target="/media/image1c.png" Id="R3acf05345b234d97" /><Relationship Type="http://schemas.openxmlformats.org/officeDocument/2006/relationships/image" Target="/media/image1e.png" Id="Re1ea4a9745714abb" /><Relationship Type="http://schemas.openxmlformats.org/officeDocument/2006/relationships/image" Target="/media/image1f.png" Id="Rcae9230d49d44e2e" /><Relationship Type="http://schemas.openxmlformats.org/officeDocument/2006/relationships/hyperlink" Target="https://coreminiproject20220707142828.azurewebsites.net/weatherforecast" TargetMode="External" Id="Reb5936955f1a422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2022-07-07T11:14:58.7947437Z</dcterms:created>
  <dcterms:modified xsi:type="dcterms:W3CDTF">2022-07-08T12:20:38.3338289Z</dcterms:modified>
  <dc:creator>Saikumar Kakumanu</dc:creator>
  <lastModifiedBy>Saikumar Kakumanu</lastModifiedBy>
</coreProperties>
</file>