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B62" w:rsidRPr="00AC2DC1" w:rsidRDefault="00831276" w:rsidP="008D0B62">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A </w:t>
      </w:r>
      <w:r w:rsidR="008D0B62" w:rsidRPr="00AC2DC1">
        <w:rPr>
          <w:rFonts w:ascii="Times New Roman" w:hAnsi="Times New Roman" w:cs="Times New Roman"/>
          <w:b/>
          <w:sz w:val="28"/>
          <w:szCs w:val="28"/>
        </w:rPr>
        <w:t>Mini Project</w:t>
      </w:r>
    </w:p>
    <w:p w:rsidR="008D0B62" w:rsidRPr="00AC2DC1" w:rsidRDefault="008D0B62" w:rsidP="008D0B62">
      <w:pPr>
        <w:spacing w:after="0"/>
        <w:jc w:val="center"/>
        <w:rPr>
          <w:rFonts w:ascii="Times New Roman" w:hAnsi="Times New Roman" w:cs="Times New Roman"/>
          <w:sz w:val="28"/>
          <w:szCs w:val="28"/>
        </w:rPr>
      </w:pPr>
      <w:r w:rsidRPr="00AC2DC1">
        <w:rPr>
          <w:rFonts w:ascii="Times New Roman" w:hAnsi="Times New Roman" w:cs="Times New Roman"/>
          <w:sz w:val="28"/>
          <w:szCs w:val="28"/>
        </w:rPr>
        <w:t>on</w:t>
      </w:r>
    </w:p>
    <w:p w:rsidR="008D0B62" w:rsidRDefault="008D0B62" w:rsidP="008D0B62">
      <w:pPr>
        <w:spacing w:after="0"/>
        <w:jc w:val="center"/>
        <w:rPr>
          <w:rFonts w:ascii="Times New Roman" w:hAnsi="Times New Roman" w:cs="Times New Roman"/>
          <w:b/>
          <w:bCs/>
          <w:sz w:val="40"/>
          <w:szCs w:val="40"/>
        </w:rPr>
      </w:pPr>
      <w:r>
        <w:rPr>
          <w:rFonts w:ascii="Times New Roman" w:hAnsi="Times New Roman" w:cs="Times New Roman"/>
          <w:b/>
          <w:bCs/>
          <w:sz w:val="40"/>
          <w:szCs w:val="40"/>
        </w:rPr>
        <w:t>Operation of Vending Machine for Subsidization</w:t>
      </w:r>
    </w:p>
    <w:p w:rsidR="008D0B62" w:rsidRPr="00E27193" w:rsidRDefault="008D0B62" w:rsidP="008D0B62">
      <w:pPr>
        <w:spacing w:after="0"/>
        <w:jc w:val="center"/>
        <w:rPr>
          <w:rFonts w:ascii="Times New Roman" w:hAnsi="Times New Roman" w:cs="Times New Roman"/>
          <w:sz w:val="48"/>
          <w:szCs w:val="48"/>
        </w:rPr>
      </w:pPr>
    </w:p>
    <w:p w:rsidR="008D0B62" w:rsidRDefault="008D0B62" w:rsidP="009B62D2">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Project report </w:t>
      </w:r>
      <w:r w:rsidRPr="00E27193">
        <w:rPr>
          <w:rFonts w:ascii="Times New Roman" w:hAnsi="Times New Roman" w:cs="Times New Roman"/>
          <w:b/>
          <w:sz w:val="28"/>
          <w:szCs w:val="28"/>
        </w:rPr>
        <w:t xml:space="preserve">Submitted in </w:t>
      </w:r>
      <w:r w:rsidR="009B62D2">
        <w:rPr>
          <w:rFonts w:ascii="Times New Roman" w:hAnsi="Times New Roman" w:cs="Times New Roman"/>
          <w:b/>
          <w:sz w:val="28"/>
          <w:szCs w:val="28"/>
        </w:rPr>
        <w:t>P</w:t>
      </w:r>
      <w:r>
        <w:rPr>
          <w:rFonts w:ascii="Times New Roman" w:hAnsi="Times New Roman" w:cs="Times New Roman"/>
          <w:b/>
          <w:sz w:val="28"/>
          <w:szCs w:val="28"/>
        </w:rPr>
        <w:t xml:space="preserve">artial </w:t>
      </w:r>
      <w:r w:rsidR="009B62D2">
        <w:rPr>
          <w:rFonts w:ascii="Times New Roman" w:hAnsi="Times New Roman" w:cs="Times New Roman"/>
          <w:b/>
          <w:sz w:val="28"/>
          <w:szCs w:val="28"/>
        </w:rPr>
        <w:t>F</w:t>
      </w:r>
      <w:r w:rsidRPr="00E27193">
        <w:rPr>
          <w:rFonts w:ascii="Times New Roman" w:hAnsi="Times New Roman" w:cs="Times New Roman"/>
          <w:b/>
          <w:sz w:val="28"/>
          <w:szCs w:val="28"/>
        </w:rPr>
        <w:t xml:space="preserve">ulfilment </w:t>
      </w:r>
      <w:r>
        <w:rPr>
          <w:rFonts w:ascii="Times New Roman" w:hAnsi="Times New Roman" w:cs="Times New Roman"/>
          <w:b/>
          <w:sz w:val="28"/>
          <w:szCs w:val="28"/>
        </w:rPr>
        <w:t>for</w:t>
      </w:r>
      <w:r w:rsidRPr="00E27193">
        <w:rPr>
          <w:rFonts w:ascii="Times New Roman" w:hAnsi="Times New Roman" w:cs="Times New Roman"/>
          <w:b/>
          <w:sz w:val="28"/>
          <w:szCs w:val="28"/>
        </w:rPr>
        <w:t xml:space="preserve"> the award of Degree of </w:t>
      </w:r>
    </w:p>
    <w:p w:rsidR="009B62D2" w:rsidRDefault="009B62D2" w:rsidP="009B62D2">
      <w:pPr>
        <w:spacing w:line="240" w:lineRule="auto"/>
        <w:jc w:val="center"/>
        <w:rPr>
          <w:rFonts w:ascii="Times New Roman" w:hAnsi="Times New Roman" w:cs="Times New Roman"/>
          <w:b/>
          <w:sz w:val="28"/>
          <w:szCs w:val="28"/>
        </w:rPr>
      </w:pPr>
    </w:p>
    <w:p w:rsidR="008D0B62" w:rsidRDefault="00823BEF" w:rsidP="009B62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BACHELOR OF TECHNOLOG</w:t>
      </w:r>
      <w:r w:rsidR="008D0B62">
        <w:rPr>
          <w:rFonts w:ascii="Times New Roman" w:hAnsi="Times New Roman" w:cs="Times New Roman"/>
          <w:b/>
          <w:sz w:val="28"/>
          <w:szCs w:val="28"/>
        </w:rPr>
        <w:t>Y</w:t>
      </w:r>
      <w:r w:rsidR="008D0B62" w:rsidRPr="00E27193">
        <w:rPr>
          <w:rFonts w:ascii="Times New Roman" w:hAnsi="Times New Roman" w:cs="Times New Roman"/>
          <w:b/>
          <w:sz w:val="28"/>
          <w:szCs w:val="28"/>
        </w:rPr>
        <w:t xml:space="preserve"> </w:t>
      </w:r>
    </w:p>
    <w:p w:rsidR="008D0B62" w:rsidRDefault="00E645B5" w:rsidP="008D0B62">
      <w:pPr>
        <w:spacing w:after="0"/>
        <w:jc w:val="center"/>
        <w:rPr>
          <w:rFonts w:ascii="Times New Roman" w:hAnsi="Times New Roman" w:cs="Times New Roman"/>
          <w:b/>
          <w:sz w:val="28"/>
          <w:szCs w:val="28"/>
        </w:rPr>
      </w:pPr>
      <w:r>
        <w:rPr>
          <w:rFonts w:ascii="Times New Roman" w:hAnsi="Times New Roman" w:cs="Times New Roman"/>
          <w:b/>
          <w:sz w:val="28"/>
          <w:szCs w:val="28"/>
        </w:rPr>
        <w:t>IN</w:t>
      </w:r>
    </w:p>
    <w:p w:rsidR="008D0B62" w:rsidRPr="00E27193" w:rsidRDefault="008D0B62" w:rsidP="008D0B62">
      <w:pPr>
        <w:spacing w:after="0"/>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rsidR="009B62D2" w:rsidRDefault="009B62D2" w:rsidP="008D0B62">
      <w:pPr>
        <w:spacing w:after="0"/>
        <w:jc w:val="center"/>
        <w:rPr>
          <w:rFonts w:ascii="Times New Roman" w:hAnsi="Times New Roman" w:cs="Times New Roman"/>
          <w:b/>
          <w:sz w:val="28"/>
          <w:szCs w:val="28"/>
        </w:rPr>
      </w:pPr>
    </w:p>
    <w:p w:rsidR="008D0B62" w:rsidRPr="00E27193" w:rsidRDefault="00E645B5" w:rsidP="008D0B62">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SUBMITTED</w:t>
      </w:r>
    </w:p>
    <w:p w:rsidR="008D0B62" w:rsidRPr="00E27193" w:rsidRDefault="008D0B62" w:rsidP="008D0B62">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By</w:t>
      </w:r>
    </w:p>
    <w:p w:rsidR="008D0B62" w:rsidRPr="00E27193" w:rsidRDefault="008D0B62" w:rsidP="008D0B62">
      <w:pPr>
        <w:spacing w:after="0"/>
        <w:jc w:val="center"/>
        <w:rPr>
          <w:rFonts w:ascii="Times New Roman" w:hAnsi="Times New Roman" w:cs="Times New Roman"/>
          <w:sz w:val="28"/>
          <w:szCs w:val="28"/>
        </w:rPr>
      </w:pPr>
    </w:p>
    <w:p w:rsidR="008D0B62" w:rsidRPr="00E27193" w:rsidRDefault="00E645B5" w:rsidP="008D0B62">
      <w:pPr>
        <w:spacing w:after="0"/>
        <w:ind w:left="720" w:firstLine="720"/>
        <w:rPr>
          <w:rFonts w:ascii="Times New Roman" w:hAnsi="Times New Roman" w:cs="Times New Roman"/>
          <w:b/>
          <w:sz w:val="28"/>
          <w:szCs w:val="28"/>
        </w:rPr>
      </w:pPr>
      <w:r>
        <w:rPr>
          <w:rFonts w:ascii="Times New Roman" w:hAnsi="Times New Roman" w:cs="Times New Roman"/>
          <w:b/>
          <w:sz w:val="28"/>
          <w:szCs w:val="28"/>
        </w:rPr>
        <w:t>V.SAI KUMAR</w:t>
      </w:r>
      <w:r w:rsidRPr="00E27193">
        <w:rPr>
          <w:rFonts w:ascii="Times New Roman" w:hAnsi="Times New Roman" w:cs="Times New Roman"/>
          <w:b/>
          <w:sz w:val="28"/>
          <w:szCs w:val="28"/>
        </w:rPr>
        <w:tab/>
      </w:r>
      <w:r w:rsidRPr="00E27193">
        <w:rPr>
          <w:rFonts w:ascii="Times New Roman" w:hAnsi="Times New Roman" w:cs="Times New Roman"/>
          <w:b/>
          <w:sz w:val="28"/>
          <w:szCs w:val="28"/>
        </w:rPr>
        <w:tab/>
      </w:r>
      <w:r w:rsidRPr="00E2719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27193">
        <w:rPr>
          <w:rFonts w:ascii="Times New Roman" w:hAnsi="Times New Roman" w:cs="Times New Roman"/>
          <w:b/>
          <w:sz w:val="28"/>
          <w:szCs w:val="28"/>
        </w:rPr>
        <w:t>1</w:t>
      </w:r>
      <w:r>
        <w:rPr>
          <w:rFonts w:ascii="Times New Roman" w:hAnsi="Times New Roman" w:cs="Times New Roman"/>
          <w:b/>
          <w:sz w:val="28"/>
          <w:szCs w:val="28"/>
        </w:rPr>
        <w:t>4951A0490</w:t>
      </w:r>
    </w:p>
    <w:p w:rsidR="008D0B62" w:rsidRPr="00E27193" w:rsidRDefault="00E645B5" w:rsidP="008D0B62">
      <w:pPr>
        <w:spacing w:after="0"/>
        <w:ind w:left="720" w:firstLine="720"/>
        <w:rPr>
          <w:rFonts w:ascii="Times New Roman" w:hAnsi="Times New Roman" w:cs="Times New Roman"/>
          <w:b/>
          <w:sz w:val="28"/>
          <w:szCs w:val="28"/>
        </w:rPr>
      </w:pPr>
      <w:r>
        <w:rPr>
          <w:rFonts w:ascii="Times New Roman" w:hAnsi="Times New Roman" w:cs="Times New Roman"/>
          <w:b/>
          <w:sz w:val="28"/>
          <w:szCs w:val="28"/>
        </w:rPr>
        <w:t>B.HEMA</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27193">
        <w:rPr>
          <w:rFonts w:ascii="Times New Roman" w:hAnsi="Times New Roman" w:cs="Times New Roman"/>
          <w:b/>
          <w:sz w:val="28"/>
          <w:szCs w:val="28"/>
        </w:rPr>
        <w:tab/>
      </w:r>
      <w:r w:rsidRPr="00E27193">
        <w:rPr>
          <w:rFonts w:ascii="Times New Roman" w:hAnsi="Times New Roman" w:cs="Times New Roman"/>
          <w:b/>
          <w:sz w:val="28"/>
          <w:szCs w:val="28"/>
        </w:rPr>
        <w:tab/>
      </w:r>
      <w:r w:rsidRPr="00E27193">
        <w:rPr>
          <w:rFonts w:ascii="Times New Roman" w:hAnsi="Times New Roman" w:cs="Times New Roman"/>
          <w:b/>
          <w:sz w:val="28"/>
          <w:szCs w:val="28"/>
        </w:rPr>
        <w:tab/>
        <w:t>1</w:t>
      </w:r>
      <w:r>
        <w:rPr>
          <w:rFonts w:ascii="Times New Roman" w:hAnsi="Times New Roman" w:cs="Times New Roman"/>
          <w:b/>
          <w:sz w:val="28"/>
          <w:szCs w:val="28"/>
        </w:rPr>
        <w:t>4951A0471</w:t>
      </w:r>
    </w:p>
    <w:p w:rsidR="008D0B62" w:rsidRPr="00E27193" w:rsidRDefault="00E645B5" w:rsidP="008D0B62">
      <w:pPr>
        <w:spacing w:after="0"/>
        <w:ind w:left="720" w:firstLine="720"/>
        <w:rPr>
          <w:rFonts w:ascii="Times New Roman" w:hAnsi="Times New Roman" w:cs="Times New Roman"/>
          <w:b/>
          <w:sz w:val="28"/>
          <w:szCs w:val="28"/>
        </w:rPr>
      </w:pPr>
      <w:r>
        <w:rPr>
          <w:rFonts w:ascii="Times New Roman" w:hAnsi="Times New Roman" w:cs="Times New Roman"/>
          <w:b/>
          <w:sz w:val="28"/>
          <w:szCs w:val="28"/>
        </w:rPr>
        <w:t>R.BHAVANA</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27193">
        <w:rPr>
          <w:rFonts w:ascii="Times New Roman" w:hAnsi="Times New Roman" w:cs="Times New Roman"/>
          <w:b/>
          <w:sz w:val="28"/>
          <w:szCs w:val="28"/>
        </w:rPr>
        <w:t>1</w:t>
      </w:r>
      <w:r>
        <w:rPr>
          <w:rFonts w:ascii="Times New Roman" w:hAnsi="Times New Roman" w:cs="Times New Roman"/>
          <w:b/>
          <w:sz w:val="28"/>
          <w:szCs w:val="28"/>
        </w:rPr>
        <w:t>4951A0466</w:t>
      </w:r>
    </w:p>
    <w:p w:rsidR="008D0B62" w:rsidRPr="00BA07F8" w:rsidRDefault="00E645B5" w:rsidP="008D0B62">
      <w:pPr>
        <w:spacing w:after="0"/>
        <w:ind w:left="720" w:firstLine="720"/>
        <w:rPr>
          <w:rFonts w:ascii="Times New Roman" w:hAnsi="Times New Roman" w:cs="Times New Roman"/>
          <w:b/>
          <w:sz w:val="28"/>
          <w:szCs w:val="28"/>
        </w:rPr>
      </w:pPr>
      <w:r>
        <w:rPr>
          <w:rFonts w:ascii="Times New Roman" w:hAnsi="Times New Roman" w:cs="Times New Roman"/>
          <w:b/>
          <w:sz w:val="28"/>
          <w:szCs w:val="28"/>
        </w:rPr>
        <w:t>G.MANIKANTA</w:t>
      </w:r>
      <w:r w:rsidR="00726BC2">
        <w:rPr>
          <w:rFonts w:ascii="Times New Roman" w:hAnsi="Times New Roman" w:cs="Times New Roman"/>
          <w:b/>
          <w:sz w:val="28"/>
          <w:szCs w:val="28"/>
        </w:rPr>
        <w:tab/>
      </w:r>
      <w:r w:rsidR="00726BC2">
        <w:rPr>
          <w:rFonts w:ascii="Times New Roman" w:hAnsi="Times New Roman" w:cs="Times New Roman"/>
          <w:b/>
          <w:sz w:val="28"/>
          <w:szCs w:val="28"/>
        </w:rPr>
        <w:tab/>
      </w:r>
      <w:r w:rsidR="00726BC2">
        <w:rPr>
          <w:rFonts w:ascii="Times New Roman" w:hAnsi="Times New Roman" w:cs="Times New Roman"/>
          <w:b/>
          <w:sz w:val="28"/>
          <w:szCs w:val="28"/>
        </w:rPr>
        <w:tab/>
        <w:t xml:space="preserve">                     15955A0414</w:t>
      </w:r>
    </w:p>
    <w:p w:rsidR="008D0B62" w:rsidRPr="00E27193" w:rsidRDefault="008D0B62" w:rsidP="008D0B62">
      <w:pPr>
        <w:spacing w:after="0"/>
        <w:jc w:val="center"/>
        <w:rPr>
          <w:rFonts w:ascii="Times New Roman" w:hAnsi="Times New Roman" w:cs="Times New Roman"/>
          <w:sz w:val="28"/>
          <w:szCs w:val="28"/>
        </w:rPr>
      </w:pPr>
    </w:p>
    <w:p w:rsidR="008D0B62" w:rsidRPr="00E27193" w:rsidRDefault="008D0B62" w:rsidP="008D0B62">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 xml:space="preserve">Under the Supervision </w:t>
      </w:r>
      <w:r>
        <w:rPr>
          <w:rFonts w:ascii="Times New Roman" w:hAnsi="Times New Roman" w:cs="Times New Roman"/>
          <w:b/>
          <w:sz w:val="28"/>
          <w:szCs w:val="28"/>
        </w:rPr>
        <w:t>o</w:t>
      </w:r>
      <w:r w:rsidRPr="00E27193">
        <w:rPr>
          <w:rFonts w:ascii="Times New Roman" w:hAnsi="Times New Roman" w:cs="Times New Roman"/>
          <w:b/>
          <w:sz w:val="28"/>
          <w:szCs w:val="28"/>
        </w:rPr>
        <w:t>f</w:t>
      </w:r>
    </w:p>
    <w:p w:rsidR="008D0B62" w:rsidRPr="00E27193" w:rsidRDefault="00726BC2" w:rsidP="008D0B62">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Mr. S</w:t>
      </w:r>
      <w:r w:rsidR="008D0B62">
        <w:rPr>
          <w:rFonts w:ascii="Times New Roman" w:hAnsi="Times New Roman" w:cs="Times New Roman"/>
          <w:b/>
          <w:sz w:val="28"/>
          <w:szCs w:val="28"/>
        </w:rPr>
        <w:t xml:space="preserve"> </w:t>
      </w:r>
      <w:r>
        <w:rPr>
          <w:rFonts w:ascii="Times New Roman" w:hAnsi="Times New Roman" w:cs="Times New Roman"/>
          <w:b/>
          <w:sz w:val="28"/>
          <w:szCs w:val="28"/>
        </w:rPr>
        <w:t>Rambabu</w:t>
      </w:r>
    </w:p>
    <w:p w:rsidR="008D0B62" w:rsidRDefault="008D0B62" w:rsidP="008D0B62">
      <w:pPr>
        <w:spacing w:after="0" w:line="276" w:lineRule="auto"/>
        <w:jc w:val="center"/>
        <w:rPr>
          <w:rFonts w:ascii="Times New Roman" w:hAnsi="Times New Roman" w:cs="Times New Roman"/>
        </w:rPr>
      </w:pPr>
      <w:r>
        <w:rPr>
          <w:rFonts w:ascii="Times New Roman" w:hAnsi="Times New Roman" w:cs="Times New Roman"/>
        </w:rPr>
        <w:t>Assistant</w:t>
      </w:r>
      <w:r w:rsidRPr="00E27193">
        <w:rPr>
          <w:rFonts w:ascii="Times New Roman" w:hAnsi="Times New Roman" w:cs="Times New Roman"/>
        </w:rPr>
        <w:t xml:space="preserve"> professor</w:t>
      </w:r>
      <w:r>
        <w:rPr>
          <w:rFonts w:ascii="Times New Roman" w:hAnsi="Times New Roman" w:cs="Times New Roman"/>
        </w:rPr>
        <w:t>, ECE</w:t>
      </w:r>
    </w:p>
    <w:p w:rsidR="004168BE" w:rsidRDefault="004168BE" w:rsidP="008D0B62">
      <w:pPr>
        <w:spacing w:after="0" w:line="276" w:lineRule="auto"/>
        <w:jc w:val="center"/>
        <w:rPr>
          <w:rFonts w:ascii="Times New Roman" w:hAnsi="Times New Roman" w:cs="Times New Roman"/>
        </w:rPr>
      </w:pPr>
    </w:p>
    <w:p w:rsidR="004168BE" w:rsidRDefault="004168BE" w:rsidP="008D0B62">
      <w:pPr>
        <w:spacing w:after="0" w:line="276" w:lineRule="auto"/>
        <w:jc w:val="center"/>
        <w:rPr>
          <w:rFonts w:ascii="Times New Roman" w:hAnsi="Times New Roman" w:cs="Times New Roman"/>
        </w:rPr>
      </w:pPr>
      <w:r w:rsidRPr="004168BE">
        <w:rPr>
          <w:rFonts w:ascii="Times New Roman" w:hAnsi="Times New Roman" w:cs="Times New Roman"/>
          <w:noProof/>
          <w:lang w:eastAsia="en-IN" w:bidi="ar-SA"/>
        </w:rPr>
        <w:drawing>
          <wp:anchor distT="0" distB="0" distL="114300" distR="114300" simplePos="0" relativeHeight="251663360" behindDoc="1" locked="0" layoutInCell="1" allowOverlap="1">
            <wp:simplePos x="0" y="0"/>
            <wp:positionH relativeFrom="column">
              <wp:posOffset>2305050</wp:posOffset>
            </wp:positionH>
            <wp:positionV relativeFrom="paragraph">
              <wp:posOffset>167484</wp:posOffset>
            </wp:positionV>
            <wp:extent cx="1129266" cy="1212111"/>
            <wp:effectExtent l="19050" t="0" r="0" b="0"/>
            <wp:wrapNone/>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9266" cy="1212111"/>
                    </a:xfrm>
                    <a:prstGeom prst="rect">
                      <a:avLst/>
                    </a:prstGeom>
                    <a:noFill/>
                  </pic:spPr>
                </pic:pic>
              </a:graphicData>
            </a:graphic>
          </wp:anchor>
        </w:drawing>
      </w:r>
    </w:p>
    <w:p w:rsidR="004168BE" w:rsidRDefault="004168BE" w:rsidP="008D0B62">
      <w:pPr>
        <w:spacing w:after="0" w:line="276" w:lineRule="auto"/>
        <w:jc w:val="center"/>
        <w:rPr>
          <w:rFonts w:ascii="Times New Roman" w:hAnsi="Times New Roman" w:cs="Times New Roman"/>
        </w:rPr>
      </w:pPr>
    </w:p>
    <w:p w:rsidR="004168BE" w:rsidRDefault="004168BE" w:rsidP="008D0B62">
      <w:pPr>
        <w:spacing w:after="0" w:line="276" w:lineRule="auto"/>
        <w:jc w:val="center"/>
        <w:rPr>
          <w:rFonts w:ascii="Times New Roman" w:hAnsi="Times New Roman" w:cs="Times New Roman"/>
        </w:rPr>
      </w:pPr>
    </w:p>
    <w:p w:rsidR="004168BE" w:rsidRDefault="004168BE" w:rsidP="008D0B62">
      <w:pPr>
        <w:spacing w:after="0" w:line="276" w:lineRule="auto"/>
        <w:jc w:val="center"/>
        <w:rPr>
          <w:rFonts w:ascii="Times New Roman" w:hAnsi="Times New Roman" w:cs="Times New Roman"/>
        </w:rPr>
      </w:pPr>
    </w:p>
    <w:p w:rsidR="004168BE" w:rsidRDefault="004168BE" w:rsidP="008D0B62">
      <w:pPr>
        <w:spacing w:after="0" w:line="276" w:lineRule="auto"/>
        <w:jc w:val="center"/>
        <w:rPr>
          <w:rFonts w:ascii="Times New Roman" w:hAnsi="Times New Roman" w:cs="Times New Roman"/>
        </w:rPr>
      </w:pPr>
    </w:p>
    <w:p w:rsidR="00E645B5" w:rsidRDefault="00E645B5" w:rsidP="00E645B5">
      <w:pPr>
        <w:spacing w:after="0" w:line="276" w:lineRule="auto"/>
        <w:rPr>
          <w:rFonts w:ascii="Times New Roman" w:hAnsi="Times New Roman" w:cs="Times New Roman"/>
        </w:rPr>
      </w:pPr>
    </w:p>
    <w:p w:rsidR="009B62D2" w:rsidRDefault="009B62D2" w:rsidP="00E645B5">
      <w:pPr>
        <w:spacing w:after="0" w:line="276" w:lineRule="auto"/>
        <w:rPr>
          <w:rFonts w:ascii="Times New Roman" w:hAnsi="Times New Roman" w:cs="Times New Roman"/>
        </w:rPr>
      </w:pPr>
    </w:p>
    <w:p w:rsidR="009B62D2" w:rsidRDefault="009B62D2" w:rsidP="00E645B5">
      <w:pPr>
        <w:spacing w:after="0" w:line="276" w:lineRule="auto"/>
        <w:rPr>
          <w:rFonts w:ascii="Times New Roman" w:hAnsi="Times New Roman" w:cs="Times New Roman"/>
        </w:rPr>
      </w:pPr>
    </w:p>
    <w:p w:rsidR="009B62D2" w:rsidRDefault="009B62D2" w:rsidP="00E645B5">
      <w:pPr>
        <w:spacing w:after="0" w:line="276" w:lineRule="auto"/>
        <w:rPr>
          <w:rFonts w:ascii="Times New Roman" w:hAnsi="Times New Roman" w:cs="Times New Roman"/>
        </w:rPr>
      </w:pPr>
    </w:p>
    <w:p w:rsidR="00E645B5" w:rsidRDefault="00E645B5" w:rsidP="00E645B5">
      <w:pPr>
        <w:spacing w:line="0" w:lineRule="atLeast"/>
        <w:ind w:right="6"/>
        <w:jc w:val="center"/>
        <w:rPr>
          <w:rFonts w:ascii="Times New Roman" w:eastAsia="Times New Roman" w:hAnsi="Times New Roman"/>
          <w:b/>
          <w:color w:val="FF0000"/>
          <w:sz w:val="28"/>
        </w:rPr>
      </w:pPr>
      <w:r>
        <w:rPr>
          <w:rFonts w:ascii="Times New Roman" w:eastAsia="Times New Roman" w:hAnsi="Times New Roman"/>
          <w:b/>
          <w:color w:val="FF0000"/>
          <w:sz w:val="28"/>
        </w:rPr>
        <w:t>Department of Electronics and Communication Engineering</w:t>
      </w:r>
    </w:p>
    <w:p w:rsidR="004168BE" w:rsidRDefault="00E645B5" w:rsidP="004168BE">
      <w:pPr>
        <w:spacing w:line="0" w:lineRule="atLeast"/>
        <w:ind w:right="6"/>
        <w:jc w:val="center"/>
        <w:rPr>
          <w:rFonts w:ascii="Times New Roman" w:eastAsia="Times New Roman" w:hAnsi="Times New Roman"/>
          <w:b/>
          <w:sz w:val="28"/>
        </w:rPr>
      </w:pPr>
      <w:r>
        <w:rPr>
          <w:rFonts w:ascii="Times New Roman" w:eastAsia="Times New Roman" w:hAnsi="Times New Roman"/>
          <w:b/>
          <w:sz w:val="28"/>
        </w:rPr>
        <w:t>INSTITUTE OF AERONAUTICAL ENGINEERING</w:t>
      </w:r>
    </w:p>
    <w:p w:rsidR="00E645B5" w:rsidRDefault="004168BE" w:rsidP="004168BE">
      <w:pPr>
        <w:spacing w:line="0" w:lineRule="atLeast"/>
        <w:ind w:right="6"/>
        <w:jc w:val="center"/>
        <w:rPr>
          <w:rFonts w:ascii="Times New Roman" w:eastAsia="Times New Roman" w:hAnsi="Times New Roman"/>
          <w:sz w:val="24"/>
        </w:rPr>
      </w:pPr>
      <w:r>
        <w:rPr>
          <w:rFonts w:ascii="Times New Roman" w:eastAsia="Times New Roman" w:hAnsi="Times New Roman"/>
          <w:b/>
        </w:rPr>
        <w:t>(</w:t>
      </w:r>
      <w:r w:rsidR="00E645B5">
        <w:rPr>
          <w:rFonts w:ascii="Times New Roman" w:eastAsia="Times New Roman" w:hAnsi="Times New Roman"/>
          <w:b/>
        </w:rPr>
        <w:t>Autonomous)</w:t>
      </w:r>
    </w:p>
    <w:p w:rsidR="00E645B5" w:rsidRDefault="00E645B5" w:rsidP="004168BE">
      <w:pPr>
        <w:spacing w:line="0" w:lineRule="atLeast"/>
        <w:ind w:right="6"/>
        <w:jc w:val="center"/>
        <w:rPr>
          <w:rFonts w:ascii="Times New Roman" w:eastAsia="Times New Roman" w:hAnsi="Times New Roman"/>
          <w:sz w:val="24"/>
        </w:rPr>
      </w:pPr>
      <w:r>
        <w:rPr>
          <w:rFonts w:ascii="Times New Roman" w:eastAsia="Times New Roman" w:hAnsi="Times New Roman"/>
        </w:rPr>
        <w:t>DUNIDIGAL- 500043, HYDERABAD, TELANGANA STATE</w:t>
      </w:r>
    </w:p>
    <w:p w:rsidR="00E645B5" w:rsidRDefault="00E645B5" w:rsidP="004168BE">
      <w:pPr>
        <w:spacing w:line="0" w:lineRule="atLeast"/>
        <w:ind w:right="6"/>
        <w:jc w:val="center"/>
        <w:rPr>
          <w:rFonts w:ascii="Times New Roman" w:eastAsia="Times New Roman" w:hAnsi="Times New Roman"/>
          <w:sz w:val="24"/>
        </w:rPr>
      </w:pPr>
      <w:r>
        <w:rPr>
          <w:rFonts w:ascii="Times New Roman" w:eastAsia="Times New Roman" w:hAnsi="Times New Roman"/>
          <w:b/>
          <w:sz w:val="28"/>
        </w:rPr>
        <w:t>(Affiliated to JNTU, Hyderabad)</w:t>
      </w:r>
    </w:p>
    <w:p w:rsidR="00E645B5" w:rsidRDefault="00E645B5" w:rsidP="00E645B5">
      <w:pPr>
        <w:spacing w:line="0" w:lineRule="atLeast"/>
        <w:ind w:right="6"/>
        <w:jc w:val="center"/>
        <w:rPr>
          <w:rFonts w:ascii="Times New Roman" w:eastAsia="Times New Roman" w:hAnsi="Times New Roman"/>
          <w:b/>
          <w:sz w:val="28"/>
        </w:rPr>
      </w:pPr>
      <w:r>
        <w:rPr>
          <w:rFonts w:ascii="Times New Roman" w:eastAsia="Times New Roman" w:hAnsi="Times New Roman"/>
          <w:b/>
          <w:sz w:val="28"/>
        </w:rPr>
        <w:t>2017-2018</w:t>
      </w:r>
    </w:p>
    <w:p w:rsidR="00E645B5" w:rsidRDefault="00E645B5" w:rsidP="008D0B62">
      <w:pPr>
        <w:spacing w:after="0" w:line="276" w:lineRule="auto"/>
        <w:jc w:val="center"/>
        <w:rPr>
          <w:rFonts w:ascii="Times New Roman" w:hAnsi="Times New Roman" w:cs="Times New Roman"/>
        </w:rPr>
      </w:pPr>
    </w:p>
    <w:tbl>
      <w:tblPr>
        <w:tblW w:w="0" w:type="auto"/>
        <w:tblLayout w:type="fixed"/>
        <w:tblLook w:val="0000"/>
      </w:tblPr>
      <w:tblGrid>
        <w:gridCol w:w="1605"/>
        <w:gridCol w:w="7150"/>
        <w:gridCol w:w="271"/>
      </w:tblGrid>
      <w:tr w:rsidR="00622DF7" w:rsidTr="007E2494">
        <w:tc>
          <w:tcPr>
            <w:tcW w:w="1605" w:type="dxa"/>
            <w:shd w:val="clear" w:color="auto" w:fill="auto"/>
          </w:tcPr>
          <w:p w:rsidR="00622DF7" w:rsidRDefault="00622DF7" w:rsidP="005D1A75">
            <w:pPr>
              <w:pStyle w:val="Header"/>
              <w:pageBreakBefore/>
              <w:ind w:left="-115"/>
              <w:rPr>
                <w:rFonts w:ascii="Times New Roman" w:hAnsi="Times New Roman" w:cs="Times New Roman"/>
                <w:b/>
                <w:bCs/>
                <w:sz w:val="32"/>
                <w:szCs w:val="32"/>
              </w:rPr>
            </w:pPr>
            <w:r>
              <w:rPr>
                <w:noProof/>
                <w:lang w:eastAsia="en-IN" w:bidi="ar-SA"/>
              </w:rPr>
              <w:lastRenderedPageBreak/>
              <w:drawing>
                <wp:inline distT="0" distB="0" distL="0" distR="0">
                  <wp:extent cx="830580" cy="893445"/>
                  <wp:effectExtent l="19050" t="0" r="762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830580" cy="893445"/>
                          </a:xfrm>
                          <a:prstGeom prst="rect">
                            <a:avLst/>
                          </a:prstGeom>
                          <a:solidFill>
                            <a:srgbClr val="FFFFFF"/>
                          </a:solidFill>
                          <a:ln w="9525">
                            <a:noFill/>
                            <a:miter lim="800000"/>
                            <a:headEnd/>
                            <a:tailEnd/>
                          </a:ln>
                        </pic:spPr>
                      </pic:pic>
                    </a:graphicData>
                  </a:graphic>
                </wp:inline>
              </w:drawing>
            </w:r>
          </w:p>
        </w:tc>
        <w:tc>
          <w:tcPr>
            <w:tcW w:w="7150" w:type="dxa"/>
            <w:shd w:val="clear" w:color="auto" w:fill="auto"/>
          </w:tcPr>
          <w:p w:rsidR="00622DF7" w:rsidRDefault="00622DF7" w:rsidP="007E2494">
            <w:pPr>
              <w:pStyle w:val="Header"/>
              <w:jc w:val="center"/>
              <w:rPr>
                <w:rFonts w:ascii="Times New Roman" w:hAnsi="Times New Roman" w:cs="Times New Roman"/>
                <w:b/>
                <w:bCs/>
                <w:sz w:val="32"/>
                <w:szCs w:val="32"/>
              </w:rPr>
            </w:pPr>
            <w:r>
              <w:rPr>
                <w:rFonts w:ascii="Times New Roman" w:hAnsi="Times New Roman" w:cs="Times New Roman"/>
                <w:b/>
                <w:bCs/>
                <w:sz w:val="32"/>
                <w:szCs w:val="32"/>
              </w:rPr>
              <w:t>INSTITUTE OF AERONAUTICAL ENGINEERING</w:t>
            </w:r>
          </w:p>
          <w:p w:rsidR="00622DF7" w:rsidRDefault="00622DF7" w:rsidP="005D1A75">
            <w:pPr>
              <w:pStyle w:val="Header"/>
              <w:jc w:val="center"/>
            </w:pPr>
            <w:r>
              <w:rPr>
                <w:sz w:val="32"/>
                <w:szCs w:val="32"/>
              </w:rPr>
              <w:t>DUNDIGAL-500043, HYDERABAD, TELANGANA</w:t>
            </w:r>
          </w:p>
          <w:p w:rsidR="00622DF7" w:rsidRDefault="00622DF7" w:rsidP="005D1A75">
            <w:pPr>
              <w:pStyle w:val="Header"/>
              <w:tabs>
                <w:tab w:val="left" w:pos="4680"/>
              </w:tabs>
              <w:rPr>
                <w:b/>
                <w:bCs/>
                <w:sz w:val="32"/>
                <w:szCs w:val="32"/>
              </w:rPr>
            </w:pPr>
            <w:r>
              <w:rPr>
                <w:b/>
                <w:bCs/>
                <w:sz w:val="32"/>
                <w:szCs w:val="32"/>
              </w:rPr>
              <w:tab/>
            </w:r>
          </w:p>
        </w:tc>
        <w:tc>
          <w:tcPr>
            <w:tcW w:w="271" w:type="dxa"/>
            <w:shd w:val="clear" w:color="auto" w:fill="auto"/>
          </w:tcPr>
          <w:p w:rsidR="00622DF7" w:rsidRDefault="00622DF7" w:rsidP="005D1A75">
            <w:pPr>
              <w:pStyle w:val="Header"/>
              <w:ind w:right="-115"/>
              <w:jc w:val="right"/>
            </w:pPr>
          </w:p>
        </w:tc>
      </w:tr>
    </w:tbl>
    <w:p w:rsidR="00622DF7" w:rsidRDefault="00622DF7" w:rsidP="008E65FF">
      <w:pPr>
        <w:tabs>
          <w:tab w:val="left" w:pos="3990"/>
        </w:tabs>
        <w:jc w:val="center"/>
        <w:rPr>
          <w:b/>
        </w:rPr>
      </w:pPr>
      <w:r>
        <w:rPr>
          <w:b/>
        </w:rPr>
        <w:t>2017-2018</w:t>
      </w:r>
    </w:p>
    <w:p w:rsidR="008E65FF" w:rsidRDefault="008E65FF" w:rsidP="008E65FF">
      <w:pPr>
        <w:tabs>
          <w:tab w:val="left" w:pos="3990"/>
        </w:tabs>
        <w:jc w:val="center"/>
      </w:pPr>
    </w:p>
    <w:p w:rsidR="00622DF7" w:rsidRDefault="00622DF7" w:rsidP="00622DF7">
      <w:pPr>
        <w:spacing w:after="487"/>
        <w:ind w:right="-73"/>
        <w:jc w:val="center"/>
      </w:pPr>
      <w:r>
        <w:rPr>
          <w:rFonts w:ascii="Times New Roman" w:eastAsia="Times New Roman" w:hAnsi="Times New Roman" w:cs="Times New Roman"/>
          <w:b/>
          <w:bCs/>
          <w:color w:val="000000"/>
          <w:sz w:val="28"/>
          <w:szCs w:val="28"/>
        </w:rPr>
        <w:t>Department of Electronics and Communication Engineering</w:t>
      </w:r>
    </w:p>
    <w:p w:rsidR="00622DF7" w:rsidRDefault="00622DF7" w:rsidP="00622DF7">
      <w:pPr>
        <w:keepNext/>
        <w:keepLines/>
        <w:spacing w:after="491"/>
        <w:jc w:val="center"/>
      </w:pPr>
      <w:r>
        <w:rPr>
          <w:rFonts w:ascii="Times New Roman" w:eastAsia="Times New Roman" w:hAnsi="Times New Roman" w:cs="Times New Roman"/>
          <w:b/>
          <w:color w:val="000000"/>
          <w:sz w:val="31"/>
        </w:rPr>
        <w:t>CERTIFICATE</w:t>
      </w:r>
    </w:p>
    <w:p w:rsidR="00446B88" w:rsidRDefault="00622DF7" w:rsidP="009B62D2">
      <w:pPr>
        <w:spacing w:after="31" w:line="367" w:lineRule="auto"/>
        <w:ind w:right="-11"/>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color w:val="000000"/>
          <w:sz w:val="27"/>
          <w:szCs w:val="27"/>
        </w:rPr>
        <w:t xml:space="preserve">This is to certify that the work embodies in this dissertation entitled, </w:t>
      </w:r>
      <w:r>
        <w:rPr>
          <w:rFonts w:ascii="Times New Roman" w:eastAsia="Times New Roman" w:hAnsi="Times New Roman" w:cs="Times New Roman"/>
          <w:b/>
          <w:bCs/>
          <w:color w:val="000000"/>
          <w:sz w:val="27"/>
          <w:szCs w:val="27"/>
        </w:rPr>
        <w:t>“</w:t>
      </w:r>
      <w:r>
        <w:rPr>
          <w:rFonts w:ascii="Times New Roman" w:eastAsia="Times New Roman" w:hAnsi="Times New Roman" w:cs="Times New Roman"/>
          <w:b/>
          <w:bCs/>
          <w:sz w:val="27"/>
          <w:szCs w:val="27"/>
        </w:rPr>
        <w:t>OPERATION OF VENDING MACHINE FOR SUBSIDIZATION</w:t>
      </w:r>
      <w:r>
        <w:rPr>
          <w:rFonts w:ascii="Times New Roman" w:eastAsia="Times New Roman" w:hAnsi="Times New Roman" w:cs="Times New Roman"/>
          <w:b/>
          <w:bCs/>
          <w:color w:val="000000"/>
          <w:sz w:val="27"/>
          <w:szCs w:val="27"/>
        </w:rPr>
        <w:t xml:space="preserve">” </w:t>
      </w:r>
      <w:r>
        <w:rPr>
          <w:rFonts w:ascii="Times New Roman" w:eastAsia="Times New Roman" w:hAnsi="Times New Roman" w:cs="Times New Roman"/>
          <w:color w:val="000000"/>
          <w:sz w:val="27"/>
          <w:szCs w:val="27"/>
        </w:rPr>
        <w:t xml:space="preserve">being submitted by </w:t>
      </w:r>
      <w:r w:rsidRPr="009B62D2">
        <w:rPr>
          <w:rFonts w:ascii="Times New Roman" w:eastAsia="Times New Roman" w:hAnsi="Times New Roman" w:cs="Times New Roman"/>
          <w:b/>
          <w:color w:val="000000"/>
          <w:sz w:val="27"/>
          <w:szCs w:val="27"/>
        </w:rPr>
        <w:t>V.SaiKumar</w:t>
      </w:r>
      <w:r w:rsidR="009B62D2">
        <w:rPr>
          <w:rFonts w:ascii="Times New Roman" w:eastAsia="Times New Roman" w:hAnsi="Times New Roman" w:cs="Times New Roman"/>
          <w:b/>
          <w:color w:val="000000"/>
          <w:sz w:val="27"/>
          <w:szCs w:val="27"/>
        </w:rPr>
        <w:t xml:space="preserve"> </w:t>
      </w:r>
      <w:r w:rsidR="009B62D2" w:rsidRPr="009B62D2">
        <w:rPr>
          <w:rFonts w:ascii="Times New Roman" w:eastAsia="Times New Roman" w:hAnsi="Times New Roman" w:cs="Times New Roman"/>
          <w:b/>
          <w:color w:val="000000"/>
          <w:sz w:val="27"/>
          <w:szCs w:val="27"/>
        </w:rPr>
        <w:t>(14951A0490)</w:t>
      </w:r>
      <w:r w:rsidRPr="009B62D2">
        <w:rPr>
          <w:rFonts w:ascii="Times New Roman" w:eastAsia="Times New Roman" w:hAnsi="Times New Roman" w:cs="Times New Roman"/>
          <w:b/>
          <w:color w:val="000000"/>
          <w:sz w:val="27"/>
          <w:szCs w:val="27"/>
        </w:rPr>
        <w:t>, B.Hema</w:t>
      </w:r>
      <w:r w:rsidR="009B62D2">
        <w:rPr>
          <w:rFonts w:ascii="Times New Roman" w:eastAsia="Times New Roman" w:hAnsi="Times New Roman" w:cs="Times New Roman"/>
          <w:b/>
          <w:color w:val="000000"/>
          <w:sz w:val="27"/>
          <w:szCs w:val="27"/>
        </w:rPr>
        <w:t xml:space="preserve"> </w:t>
      </w:r>
      <w:r w:rsidR="009B62D2" w:rsidRPr="009B62D2">
        <w:rPr>
          <w:rFonts w:ascii="Times New Roman" w:eastAsia="Times New Roman" w:hAnsi="Times New Roman" w:cs="Times New Roman"/>
          <w:b/>
          <w:color w:val="000000"/>
          <w:sz w:val="27"/>
          <w:szCs w:val="27"/>
        </w:rPr>
        <w:t>(14951A0471)</w:t>
      </w:r>
      <w:r w:rsidRPr="009B62D2">
        <w:rPr>
          <w:rFonts w:ascii="Times New Roman" w:eastAsia="Times New Roman" w:hAnsi="Times New Roman" w:cs="Times New Roman"/>
          <w:b/>
          <w:color w:val="000000"/>
          <w:sz w:val="27"/>
          <w:szCs w:val="27"/>
        </w:rPr>
        <w:t>, R.Bhavana</w:t>
      </w:r>
      <w:r w:rsidR="009B62D2">
        <w:rPr>
          <w:rFonts w:ascii="Times New Roman" w:eastAsia="Times New Roman" w:hAnsi="Times New Roman" w:cs="Times New Roman"/>
          <w:b/>
          <w:color w:val="000000"/>
          <w:sz w:val="27"/>
          <w:szCs w:val="27"/>
        </w:rPr>
        <w:t xml:space="preserve"> </w:t>
      </w:r>
      <w:r w:rsidR="009B62D2" w:rsidRPr="009B62D2">
        <w:rPr>
          <w:rFonts w:ascii="Times New Roman" w:eastAsia="Times New Roman" w:hAnsi="Times New Roman" w:cs="Times New Roman"/>
          <w:b/>
          <w:color w:val="000000"/>
          <w:sz w:val="27"/>
          <w:szCs w:val="27"/>
        </w:rPr>
        <w:t>(14951A0466)</w:t>
      </w:r>
      <w:r w:rsidRPr="009B62D2">
        <w:rPr>
          <w:rFonts w:ascii="Times New Roman" w:eastAsia="Times New Roman" w:hAnsi="Times New Roman" w:cs="Times New Roman"/>
          <w:b/>
          <w:color w:val="000000"/>
          <w:sz w:val="27"/>
          <w:szCs w:val="27"/>
        </w:rPr>
        <w:t xml:space="preserve"> and G.Manikanta</w:t>
      </w:r>
      <w:r w:rsidR="009B62D2" w:rsidRPr="009B62D2">
        <w:rPr>
          <w:rFonts w:ascii="Times New Roman" w:eastAsia="Times New Roman" w:hAnsi="Times New Roman" w:cs="Times New Roman"/>
          <w:b/>
          <w:color w:val="000000"/>
          <w:sz w:val="27"/>
          <w:szCs w:val="27"/>
        </w:rPr>
        <w:t>(15955A0414)</w:t>
      </w:r>
      <w:r w:rsidR="00446B88" w:rsidRPr="009B62D2">
        <w:rPr>
          <w:rFonts w:ascii="Times New Roman" w:eastAsia="Times New Roman" w:hAnsi="Times New Roman" w:cs="Times New Roman"/>
          <w:b/>
          <w:bCs/>
          <w:color w:val="000000"/>
          <w:sz w:val="27"/>
          <w:szCs w:val="27"/>
        </w:rPr>
        <w:t>,</w:t>
      </w:r>
      <w:r w:rsidR="00446B88">
        <w:rPr>
          <w:rFonts w:ascii="Times New Roman" w:eastAsia="Times New Roman" w:hAnsi="Times New Roman" w:cs="Times New Roman"/>
          <w:b/>
          <w:bCs/>
          <w:color w:val="000000"/>
          <w:sz w:val="27"/>
          <w:szCs w:val="27"/>
        </w:rPr>
        <w:t xml:space="preserve"> </w:t>
      </w:r>
      <w:r w:rsidR="00446B88">
        <w:rPr>
          <w:rFonts w:ascii="Times New Roman" w:eastAsia="Times New Roman" w:hAnsi="Times New Roman" w:cs="Times New Roman"/>
          <w:bCs/>
          <w:color w:val="000000"/>
          <w:sz w:val="27"/>
          <w:szCs w:val="27"/>
        </w:rPr>
        <w:t xml:space="preserve">for partial fulfilment of the </w:t>
      </w:r>
      <w:r w:rsidR="00446B88">
        <w:rPr>
          <w:rFonts w:ascii="Times New Roman" w:eastAsia="Times New Roman" w:hAnsi="Times New Roman" w:cs="Times New Roman"/>
          <w:color w:val="000000"/>
          <w:sz w:val="27"/>
          <w:szCs w:val="27"/>
        </w:rPr>
        <w:t>requirement for the award of ‘</w:t>
      </w:r>
      <w:r w:rsidR="00446B88">
        <w:rPr>
          <w:rFonts w:ascii="Times New Roman" w:eastAsia="Times New Roman" w:hAnsi="Times New Roman" w:cs="Times New Roman"/>
          <w:b/>
          <w:bCs/>
          <w:color w:val="000000"/>
          <w:sz w:val="27"/>
          <w:szCs w:val="27"/>
        </w:rPr>
        <w:t xml:space="preserve">Bachelor of Technology </w:t>
      </w:r>
      <w:r w:rsidR="00446B88">
        <w:rPr>
          <w:rFonts w:ascii="Times New Roman" w:eastAsia="Times New Roman" w:hAnsi="Times New Roman" w:cs="Times New Roman"/>
          <w:color w:val="000000"/>
          <w:sz w:val="27"/>
          <w:szCs w:val="27"/>
        </w:rPr>
        <w:t xml:space="preserve">in </w:t>
      </w:r>
      <w:r w:rsidR="00446B88">
        <w:rPr>
          <w:rFonts w:ascii="Times New Roman" w:eastAsia="Times New Roman" w:hAnsi="Times New Roman" w:cs="Times New Roman"/>
          <w:b/>
          <w:bCs/>
          <w:color w:val="000000"/>
          <w:sz w:val="27"/>
          <w:szCs w:val="27"/>
        </w:rPr>
        <w:t xml:space="preserve">Electronics and Communication Engineering </w:t>
      </w:r>
      <w:r w:rsidR="00446B88">
        <w:rPr>
          <w:rFonts w:ascii="Times New Roman" w:eastAsia="Times New Roman" w:hAnsi="Times New Roman" w:cs="Times New Roman"/>
          <w:color w:val="000000"/>
          <w:sz w:val="27"/>
          <w:szCs w:val="27"/>
        </w:rPr>
        <w:t>discipline to Institute of Aeronautical Engineering, Dundigal, Hyderabad during the academic year 2017 - 2018 is a record of bonafide piece of work, undertaken by them in the supervision of the undersigned</w:t>
      </w:r>
      <w:r w:rsidR="00446B88">
        <w:rPr>
          <w:rFonts w:ascii="Times New Roman" w:eastAsia="Times New Roman" w:hAnsi="Times New Roman" w:cs="Times New Roman"/>
          <w:b/>
          <w:bCs/>
          <w:color w:val="000000"/>
          <w:sz w:val="27"/>
          <w:szCs w:val="27"/>
        </w:rPr>
        <w:t>.</w:t>
      </w:r>
    </w:p>
    <w:p w:rsidR="00446B88" w:rsidRDefault="00446B88" w:rsidP="00446B88">
      <w:pPr>
        <w:spacing w:after="31" w:line="367" w:lineRule="auto"/>
        <w:ind w:right="-11"/>
      </w:pPr>
    </w:p>
    <w:p w:rsidR="00446B88" w:rsidRDefault="00446B88" w:rsidP="00446B88">
      <w:pPr>
        <w:spacing w:after="285"/>
        <w:ind w:right="89"/>
        <w:jc w:val="right"/>
      </w:pPr>
      <w:r>
        <w:rPr>
          <w:rFonts w:ascii="Times New Roman" w:eastAsia="Times New Roman" w:hAnsi="Times New Roman" w:cs="Times New Roman"/>
          <w:b/>
          <w:color w:val="000000"/>
          <w:sz w:val="27"/>
        </w:rPr>
        <w:t>Approved and Supervised by</w:t>
      </w:r>
    </w:p>
    <w:p w:rsidR="007E2494" w:rsidRDefault="007E2494" w:rsidP="00446B88">
      <w:pPr>
        <w:ind w:right="188"/>
        <w:jc w:val="right"/>
        <w:rPr>
          <w:rFonts w:ascii="Times New Roman" w:eastAsia="Times New Roman" w:hAnsi="Times New Roman" w:cs="Times New Roman"/>
          <w:b/>
          <w:bCs/>
          <w:color w:val="000000"/>
          <w:sz w:val="27"/>
          <w:szCs w:val="27"/>
        </w:rPr>
      </w:pPr>
    </w:p>
    <w:p w:rsidR="00446B88" w:rsidRDefault="00446B88" w:rsidP="00446B88">
      <w:pPr>
        <w:ind w:right="188"/>
        <w:jc w:val="right"/>
      </w:pPr>
      <w:r>
        <w:rPr>
          <w:rFonts w:ascii="Times New Roman" w:eastAsia="Times New Roman" w:hAnsi="Times New Roman" w:cs="Times New Roman"/>
          <w:b/>
          <w:bCs/>
          <w:color w:val="000000"/>
          <w:sz w:val="27"/>
          <w:szCs w:val="27"/>
        </w:rPr>
        <w:t>S.RAMBABU</w:t>
      </w:r>
    </w:p>
    <w:p w:rsidR="00446B88" w:rsidRDefault="00446B88" w:rsidP="00446B88">
      <w:pPr>
        <w:spacing w:line="264" w:lineRule="auto"/>
        <w:ind w:right="126"/>
        <w:jc w:val="right"/>
      </w:pPr>
      <w:r>
        <w:rPr>
          <w:rFonts w:ascii="Times New Roman" w:eastAsia="Times New Roman" w:hAnsi="Times New Roman" w:cs="Times New Roman"/>
          <w:color w:val="000000"/>
          <w:sz w:val="27"/>
          <w:szCs w:val="27"/>
        </w:rPr>
        <w:t xml:space="preserve"> Electronics and Communication Engineering,</w:t>
      </w:r>
    </w:p>
    <w:p w:rsidR="00446B88" w:rsidRDefault="00446B88" w:rsidP="00446B88">
      <w:pPr>
        <w:spacing w:after="453" w:line="264" w:lineRule="auto"/>
        <w:ind w:right="126"/>
        <w:jc w:val="right"/>
      </w:pPr>
      <w:r>
        <w:rPr>
          <w:rFonts w:ascii="Times New Roman" w:eastAsia="Times New Roman" w:hAnsi="Times New Roman" w:cs="Times New Roman"/>
          <w:color w:val="000000"/>
          <w:sz w:val="27"/>
          <w:szCs w:val="27"/>
        </w:rPr>
        <w:t>Assistant Professor</w:t>
      </w:r>
    </w:p>
    <w:p w:rsidR="00446B88" w:rsidRDefault="00860905" w:rsidP="00860905">
      <w:pPr>
        <w:spacing w:after="681"/>
        <w:ind w:left="2880" w:firstLine="720"/>
        <w:jc w:val="both"/>
      </w:pPr>
      <w:r>
        <w:rPr>
          <w:rFonts w:ascii="Times New Roman" w:eastAsia="Times New Roman" w:hAnsi="Times New Roman" w:cs="Times New Roman"/>
          <w:b/>
          <w:bCs/>
          <w:color w:val="000000"/>
        </w:rPr>
        <w:t xml:space="preserve">  </w:t>
      </w:r>
      <w:r w:rsidR="00446B88">
        <w:rPr>
          <w:rFonts w:ascii="Times New Roman" w:eastAsia="Times New Roman" w:hAnsi="Times New Roman" w:cs="Times New Roman"/>
          <w:b/>
          <w:bCs/>
          <w:color w:val="000000"/>
        </w:rPr>
        <w:t>Forwarded by</w:t>
      </w:r>
    </w:p>
    <w:p w:rsidR="00860905" w:rsidRDefault="00446B88" w:rsidP="002943A7">
      <w:pPr>
        <w:spacing w:after="681"/>
        <w:rPr>
          <w:rFonts w:ascii="Times New Roman" w:eastAsia="Times New Roman" w:hAnsi="Times New Roman" w:cs="Times New Roman"/>
          <w:b/>
          <w:bCs/>
          <w:color w:val="000000"/>
        </w:rPr>
      </w:pPr>
      <w:r>
        <w:rPr>
          <w:rFonts w:ascii="Times New Roman" w:eastAsia="Times New Roman" w:hAnsi="Times New Roman" w:cs="Times New Roman"/>
          <w:b/>
          <w:bCs/>
          <w:color w:val="000000"/>
        </w:rPr>
        <w:t>Dr. L V Narasimha Prasad</w:t>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sidR="002943A7">
        <w:rPr>
          <w:rFonts w:ascii="Times New Roman" w:eastAsia="Times New Roman" w:hAnsi="Times New Roman" w:cs="Times New Roman"/>
          <w:b/>
          <w:bCs/>
          <w:color w:val="000000"/>
        </w:rPr>
        <w:t xml:space="preserve">                          </w:t>
      </w:r>
      <w:r w:rsidR="002943A7">
        <w:rPr>
          <w:rFonts w:ascii="Times New Roman" w:eastAsia="Times New Roman" w:hAnsi="Times New Roman" w:cs="Times New Roman"/>
          <w:b/>
          <w:bCs/>
          <w:color w:val="000000"/>
        </w:rPr>
        <w:tab/>
        <w:t xml:space="preserve">      </w:t>
      </w:r>
      <w:r>
        <w:rPr>
          <w:rFonts w:ascii="Times New Roman" w:eastAsia="Times New Roman" w:hAnsi="Times New Roman" w:cs="Times New Roman"/>
          <w:b/>
          <w:bCs/>
          <w:color w:val="000000"/>
        </w:rPr>
        <w:t>Prof.V.R.Seshagiri</w:t>
      </w:r>
      <w:r w:rsidR="007E2494">
        <w:rPr>
          <w:rFonts w:ascii="Times New Roman" w:eastAsia="Times New Roman" w:hAnsi="Times New Roman" w:cs="Times New Roman"/>
          <w:b/>
          <w:bCs/>
          <w:color w:val="000000"/>
        </w:rPr>
        <w:t xml:space="preserve"> </w:t>
      </w:r>
      <w:r w:rsidR="002943A7">
        <w:rPr>
          <w:rFonts w:ascii="Times New Roman" w:eastAsia="Times New Roman" w:hAnsi="Times New Roman" w:cs="Times New Roman"/>
          <w:b/>
          <w:bCs/>
          <w:color w:val="000000"/>
        </w:rPr>
        <w:t>R</w:t>
      </w:r>
      <w:r>
        <w:rPr>
          <w:rFonts w:ascii="Times New Roman" w:eastAsia="Times New Roman" w:hAnsi="Times New Roman" w:cs="Times New Roman"/>
          <w:b/>
          <w:bCs/>
          <w:color w:val="000000"/>
        </w:rPr>
        <w:t>ao Principal</w:t>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t xml:space="preserve">           </w:t>
      </w:r>
      <w:r w:rsidR="002943A7">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Head of Department,</w:t>
      </w:r>
      <w:r w:rsidR="007E2494">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ECE</w:t>
      </w:r>
    </w:p>
    <w:p w:rsidR="00446B88" w:rsidRDefault="00446B88" w:rsidP="00860905">
      <w:pPr>
        <w:spacing w:after="681"/>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External Examiner</w:t>
      </w:r>
    </w:p>
    <w:p w:rsidR="00823CD1" w:rsidRDefault="00823CD1" w:rsidP="00823CD1">
      <w:pPr>
        <w:tabs>
          <w:tab w:val="left" w:pos="946"/>
          <w:tab w:val="center" w:pos="4513"/>
        </w:tabs>
        <w:spacing w:after="0"/>
        <w:rPr>
          <w:rFonts w:ascii="Times New Roman" w:hAnsi="Times New Roman" w:cs="Times New Roman"/>
          <w:b/>
          <w:sz w:val="28"/>
          <w:szCs w:val="28"/>
        </w:rPr>
      </w:pPr>
      <w:r>
        <w:rPr>
          <w:rFonts w:ascii="Times New Roman" w:hAnsi="Times New Roman" w:cs="Times New Roman"/>
          <w:b/>
          <w:noProof/>
          <w:sz w:val="28"/>
          <w:szCs w:val="28"/>
          <w:lang w:eastAsia="en-IN" w:bidi="ar-SA"/>
        </w:rPr>
        <w:lastRenderedPageBreak/>
        <w:drawing>
          <wp:anchor distT="0" distB="0" distL="114300" distR="114300" simplePos="0" relativeHeight="251665408" behindDoc="1" locked="0" layoutInCell="1" allowOverlap="1">
            <wp:simplePos x="0" y="0"/>
            <wp:positionH relativeFrom="column">
              <wp:posOffset>196215</wp:posOffset>
            </wp:positionH>
            <wp:positionV relativeFrom="paragraph">
              <wp:posOffset>0</wp:posOffset>
            </wp:positionV>
            <wp:extent cx="662940" cy="709295"/>
            <wp:effectExtent l="19050" t="0" r="3810" b="0"/>
            <wp:wrapNone/>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940" cy="709295"/>
                    </a:xfrm>
                    <a:prstGeom prst="rect">
                      <a:avLst/>
                    </a:prstGeom>
                    <a:noFill/>
                  </pic:spPr>
                </pic:pic>
              </a:graphicData>
            </a:graphic>
          </wp:anchor>
        </w:drawing>
      </w:r>
      <w:r>
        <w:rPr>
          <w:rFonts w:ascii="Times New Roman" w:hAnsi="Times New Roman" w:cs="Times New Roman"/>
          <w:b/>
          <w:sz w:val="28"/>
          <w:szCs w:val="28"/>
        </w:rPr>
        <w:tab/>
      </w:r>
      <w:r>
        <w:rPr>
          <w:rFonts w:ascii="Times New Roman" w:hAnsi="Times New Roman" w:cs="Times New Roman"/>
          <w:b/>
          <w:sz w:val="28"/>
          <w:szCs w:val="28"/>
        </w:rPr>
        <w:tab/>
      </w:r>
      <w:r w:rsidR="00472BFE">
        <w:rPr>
          <w:rFonts w:ascii="Times New Roman" w:hAnsi="Times New Roman" w:cs="Times New Roman"/>
          <w:b/>
          <w:sz w:val="28"/>
          <w:szCs w:val="28"/>
        </w:rPr>
        <w:t xml:space="preserve">ELECTRONICS AND COMMUNICATION </w:t>
      </w:r>
    </w:p>
    <w:p w:rsidR="00472BFE" w:rsidRDefault="00472BFE" w:rsidP="00472BFE">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 </w:t>
      </w:r>
      <w:r w:rsidRPr="00E27193">
        <w:rPr>
          <w:rFonts w:ascii="Times New Roman" w:hAnsi="Times New Roman" w:cs="Times New Roman"/>
          <w:b/>
          <w:sz w:val="28"/>
          <w:szCs w:val="28"/>
        </w:rPr>
        <w:t>ENGINEERING</w:t>
      </w:r>
    </w:p>
    <w:p w:rsidR="00472BFE" w:rsidRPr="00AC2DC1" w:rsidRDefault="00472BFE" w:rsidP="00472BFE">
      <w:pPr>
        <w:spacing w:after="0"/>
        <w:jc w:val="center"/>
        <w:rPr>
          <w:rFonts w:ascii="Times New Roman" w:hAnsi="Times New Roman" w:cs="Times New Roman"/>
          <w:b/>
          <w:sz w:val="12"/>
          <w:szCs w:val="28"/>
        </w:rPr>
      </w:pPr>
    </w:p>
    <w:p w:rsidR="00472BFE" w:rsidRDefault="00472BFE" w:rsidP="00472BFE">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INSTITUTE OF AERONAUTICAL ENGINEERING</w:t>
      </w:r>
    </w:p>
    <w:p w:rsidR="00472BFE" w:rsidRPr="0066361A" w:rsidRDefault="00472BFE" w:rsidP="00472BFE">
      <w:pPr>
        <w:spacing w:after="0"/>
        <w:jc w:val="center"/>
        <w:rPr>
          <w:rFonts w:ascii="Times New Roman" w:hAnsi="Times New Roman" w:cs="Times New Roman"/>
          <w:b/>
        </w:rPr>
      </w:pPr>
      <w:r w:rsidRPr="0066361A">
        <w:rPr>
          <w:rFonts w:ascii="Times New Roman" w:hAnsi="Times New Roman" w:cs="Times New Roman"/>
          <w:b/>
        </w:rPr>
        <w:t>(Autonomous)</w:t>
      </w:r>
    </w:p>
    <w:p w:rsidR="00472BFE" w:rsidRDefault="00472BFE" w:rsidP="00472BFE">
      <w:pPr>
        <w:spacing w:after="0"/>
        <w:jc w:val="center"/>
        <w:rPr>
          <w:rFonts w:ascii="Times New Roman" w:hAnsi="Times New Roman" w:cs="Times New Roman"/>
        </w:rPr>
      </w:pPr>
      <w:r>
        <w:rPr>
          <w:rFonts w:ascii="Times New Roman" w:hAnsi="Times New Roman" w:cs="Times New Roman"/>
        </w:rPr>
        <w:t>Dundigal, Hyderabad - 500053</w:t>
      </w:r>
      <w:r w:rsidRPr="00E27193">
        <w:rPr>
          <w:rFonts w:ascii="Times New Roman" w:hAnsi="Times New Roman" w:cs="Times New Roman"/>
        </w:rPr>
        <w:t>, Telangana</w:t>
      </w:r>
    </w:p>
    <w:p w:rsidR="00472BFE" w:rsidRDefault="00472BFE" w:rsidP="00472BFE">
      <w:pPr>
        <w:spacing w:after="0"/>
        <w:jc w:val="center"/>
        <w:rPr>
          <w:rFonts w:ascii="Times New Roman" w:hAnsi="Times New Roman" w:cs="Times New Roman"/>
          <w:b/>
          <w:sz w:val="28"/>
          <w:szCs w:val="28"/>
        </w:rPr>
      </w:pPr>
      <w:r>
        <w:rPr>
          <w:rFonts w:ascii="Times New Roman" w:hAnsi="Times New Roman" w:cs="Times New Roman"/>
          <w:b/>
          <w:sz w:val="28"/>
          <w:szCs w:val="28"/>
        </w:rPr>
        <w:t>2017-2018</w:t>
      </w:r>
    </w:p>
    <w:p w:rsidR="00472BFE" w:rsidRDefault="00472BFE" w:rsidP="00472BFE">
      <w:pPr>
        <w:spacing w:after="292"/>
        <w:jc w:val="center"/>
      </w:pPr>
    </w:p>
    <w:p w:rsidR="00472BFE" w:rsidRDefault="00472BFE" w:rsidP="00472BFE">
      <w:pPr>
        <w:spacing w:after="310"/>
        <w:ind w:right="-73"/>
        <w:jc w:val="center"/>
      </w:pPr>
      <w:r>
        <w:rPr>
          <w:rFonts w:ascii="Times New Roman" w:eastAsia="Times New Roman" w:hAnsi="Times New Roman" w:cs="Times New Roman"/>
          <w:b/>
          <w:bCs/>
          <w:color w:val="000000"/>
          <w:sz w:val="31"/>
          <w:szCs w:val="31"/>
        </w:rPr>
        <w:t>Department of Electronics and Communication Engineering</w:t>
      </w:r>
    </w:p>
    <w:p w:rsidR="00472BFE" w:rsidRDefault="00472BFE" w:rsidP="00472BFE">
      <w:pPr>
        <w:keepNext/>
        <w:keepLines/>
        <w:spacing w:after="241"/>
        <w:ind w:right="363"/>
        <w:jc w:val="center"/>
      </w:pPr>
      <w:r>
        <w:rPr>
          <w:rFonts w:ascii="Times New Roman" w:eastAsia="Times New Roman" w:hAnsi="Times New Roman" w:cs="Times New Roman"/>
          <w:b/>
          <w:color w:val="000000"/>
          <w:sz w:val="31"/>
        </w:rPr>
        <w:t>DECLARATION</w:t>
      </w:r>
    </w:p>
    <w:p w:rsidR="00472BFE" w:rsidRDefault="00472BFE" w:rsidP="00472BFE">
      <w:pPr>
        <w:spacing w:after="1692" w:line="367" w:lineRule="auto"/>
        <w:jc w:val="both"/>
      </w:pPr>
      <w:r>
        <w:rPr>
          <w:rFonts w:ascii="Times New Roman" w:eastAsia="Times New Roman" w:hAnsi="Times New Roman" w:cs="Times New Roman"/>
          <w:color w:val="000000"/>
          <w:sz w:val="27"/>
          <w:szCs w:val="27"/>
        </w:rPr>
        <w:t>We,</w:t>
      </w:r>
      <w:r w:rsidR="007E2494">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students of “</w:t>
      </w:r>
      <w:r>
        <w:rPr>
          <w:rFonts w:ascii="Times New Roman" w:eastAsia="Times New Roman" w:hAnsi="Times New Roman" w:cs="Times New Roman"/>
          <w:b/>
          <w:bCs/>
          <w:color w:val="000000"/>
          <w:sz w:val="27"/>
          <w:szCs w:val="27"/>
        </w:rPr>
        <w:t xml:space="preserve">Bachelor of Technology in Electronics and Communication Engineering Branch”, session: 2017 -2018, </w:t>
      </w:r>
      <w:r>
        <w:rPr>
          <w:rFonts w:ascii="Times New Roman" w:eastAsia="Times New Roman" w:hAnsi="Times New Roman" w:cs="Times New Roman"/>
          <w:color w:val="000000"/>
          <w:sz w:val="27"/>
          <w:szCs w:val="27"/>
        </w:rPr>
        <w:t>Institute of Aeronautical Engineering, Dundigal, Hyderabad, hereby declare that the work presented in this Project Work entitled “</w:t>
      </w:r>
      <w:r>
        <w:rPr>
          <w:rFonts w:ascii="Times New Roman" w:eastAsia="Times New Roman" w:hAnsi="Times New Roman" w:cs="Times New Roman"/>
          <w:b/>
          <w:bCs/>
        </w:rPr>
        <w:t>OPERATION OF VENDING MACHINE FOR SUBSIDIZATION</w:t>
      </w:r>
      <w:r>
        <w:rPr>
          <w:rFonts w:ascii="Times New Roman" w:eastAsia="Times New Roman" w:hAnsi="Times New Roman" w:cs="Times New Roman"/>
          <w:b/>
          <w:bCs/>
          <w:color w:val="000000"/>
          <w:sz w:val="27"/>
          <w:szCs w:val="27"/>
        </w:rPr>
        <w:t xml:space="preserve">” </w:t>
      </w:r>
      <w:r>
        <w:rPr>
          <w:rFonts w:ascii="Times New Roman" w:eastAsia="Times New Roman" w:hAnsi="Times New Roman" w:cs="Times New Roman"/>
          <w:color w:val="000000"/>
          <w:sz w:val="27"/>
          <w:szCs w:val="27"/>
        </w:rPr>
        <w:t>is the outcome of our own bonafide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rsidR="00472BFE" w:rsidRDefault="00472BFE" w:rsidP="00472BFE">
      <w:pPr>
        <w:tabs>
          <w:tab w:val="right" w:pos="9036"/>
        </w:tabs>
        <w:spacing w:after="4" w:line="264" w:lineRule="auto"/>
      </w:pPr>
      <w:r>
        <w:rPr>
          <w:rFonts w:ascii="Times New Roman" w:eastAsia="Times New Roman" w:hAnsi="Times New Roman" w:cs="Times New Roman"/>
          <w:color w:val="000000"/>
          <w:sz w:val="20"/>
        </w:rPr>
        <w:tab/>
      </w:r>
      <w:r>
        <w:rPr>
          <w:rFonts w:ascii="Times New Roman" w:eastAsia="Times New Roman" w:hAnsi="Times New Roman" w:cs="Times New Roman"/>
          <w:b/>
          <w:bCs/>
          <w:color w:val="000000"/>
          <w:sz w:val="28"/>
          <w:szCs w:val="28"/>
        </w:rPr>
        <w:t>Project Associates:</w:t>
      </w:r>
    </w:p>
    <w:p w:rsidR="00472BFE" w:rsidRDefault="00472BFE" w:rsidP="00472BFE">
      <w:pPr>
        <w:tabs>
          <w:tab w:val="right" w:pos="9036"/>
        </w:tabs>
        <w:spacing w:after="4" w:line="264" w:lineRule="auto"/>
      </w:pPr>
      <w:r>
        <w:rPr>
          <w:rFonts w:ascii="Times New Roman" w:eastAsia="Times New Roman" w:hAnsi="Times New Roman" w:cs="Times New Roman"/>
          <w:b/>
          <w:bCs/>
          <w:color w:val="000000"/>
          <w:sz w:val="28"/>
          <w:szCs w:val="28"/>
        </w:rPr>
        <w:tab/>
        <w:t>V.SaiKumar</w:t>
      </w:r>
    </w:p>
    <w:p w:rsidR="00472BFE" w:rsidRDefault="00472BFE" w:rsidP="00472BFE">
      <w:pPr>
        <w:tabs>
          <w:tab w:val="right" w:pos="9036"/>
        </w:tabs>
        <w:spacing w:after="4" w:line="264" w:lineRule="auto"/>
      </w:pPr>
      <w:r>
        <w:rPr>
          <w:rFonts w:ascii="Times New Roman" w:eastAsia="Times New Roman" w:hAnsi="Times New Roman" w:cs="Times New Roman"/>
          <w:b/>
          <w:bCs/>
          <w:color w:val="000000"/>
          <w:sz w:val="28"/>
          <w:szCs w:val="28"/>
        </w:rPr>
        <w:tab/>
        <w:t>B.Hema</w:t>
      </w:r>
    </w:p>
    <w:p w:rsidR="00472BFE" w:rsidRDefault="00472BFE" w:rsidP="00472BFE">
      <w:pPr>
        <w:tabs>
          <w:tab w:val="right" w:pos="9036"/>
        </w:tabs>
        <w:spacing w:after="4" w:line="264" w:lineRule="auto"/>
      </w:pPr>
      <w:r>
        <w:rPr>
          <w:rFonts w:ascii="Times New Roman" w:eastAsia="Times New Roman" w:hAnsi="Times New Roman" w:cs="Times New Roman"/>
          <w:b/>
          <w:bCs/>
          <w:color w:val="000000"/>
          <w:sz w:val="28"/>
          <w:szCs w:val="28"/>
        </w:rPr>
        <w:tab/>
        <w:t>R.Bhavana</w:t>
      </w:r>
    </w:p>
    <w:p w:rsidR="00472BFE" w:rsidRDefault="00472BFE" w:rsidP="00472BFE">
      <w:pPr>
        <w:tabs>
          <w:tab w:val="right" w:pos="9036"/>
        </w:tabs>
        <w:spacing w:after="4" w:line="264" w:lineRule="auto"/>
      </w:pPr>
      <w:r>
        <w:rPr>
          <w:rFonts w:ascii="Times New Roman" w:eastAsia="Times New Roman" w:hAnsi="Times New Roman" w:cs="Times New Roman"/>
          <w:b/>
          <w:bCs/>
          <w:color w:val="000000"/>
          <w:sz w:val="28"/>
          <w:szCs w:val="28"/>
        </w:rPr>
        <w:tab/>
        <w:t>G.Manikanta</w:t>
      </w:r>
    </w:p>
    <w:p w:rsidR="00472BFE" w:rsidRPr="005239C4" w:rsidRDefault="00472BFE" w:rsidP="00860905">
      <w:pPr>
        <w:spacing w:after="681"/>
        <w:jc w:val="center"/>
        <w:rPr>
          <w:rFonts w:ascii="Times New Roman" w:eastAsia="Times New Roman" w:hAnsi="Times New Roman" w:cs="Times New Roman"/>
          <w:b/>
          <w:bCs/>
          <w:color w:val="000000"/>
        </w:rPr>
      </w:pPr>
    </w:p>
    <w:p w:rsidR="00446B88" w:rsidRDefault="00446B88" w:rsidP="00446B88">
      <w:pPr>
        <w:keepNext/>
        <w:keepLines/>
        <w:pageBreakBefore/>
        <w:spacing w:after="13"/>
        <w:jc w:val="center"/>
      </w:pPr>
      <w:r>
        <w:rPr>
          <w:rFonts w:ascii="Times New Roman" w:eastAsia="Times New Roman" w:hAnsi="Times New Roman" w:cs="Times New Roman"/>
          <w:b/>
          <w:bCs/>
          <w:color w:val="000000"/>
          <w:sz w:val="28"/>
          <w:szCs w:val="28"/>
        </w:rPr>
        <w:lastRenderedPageBreak/>
        <w:t>ACKNOWLEDGEMENT</w:t>
      </w:r>
    </w:p>
    <w:p w:rsidR="00446B88" w:rsidRDefault="00446B88" w:rsidP="00860905">
      <w:pPr>
        <w:spacing w:after="13"/>
        <w:jc w:val="both"/>
        <w:rPr>
          <w:rFonts w:ascii="Times New Roman" w:eastAsia="Times New Roman" w:hAnsi="Times New Roman" w:cs="Times New Roman"/>
          <w:b/>
          <w:bCs/>
          <w:color w:val="000000"/>
          <w:sz w:val="28"/>
          <w:szCs w:val="28"/>
        </w:rPr>
      </w:pPr>
    </w:p>
    <w:p w:rsidR="00446B88" w:rsidRPr="00860905" w:rsidRDefault="00446B88" w:rsidP="00860905">
      <w:pPr>
        <w:spacing w:after="117" w:line="360" w:lineRule="auto"/>
        <w:ind w:right="-6" w:firstLine="720"/>
        <w:jc w:val="both"/>
        <w:rPr>
          <w:sz w:val="24"/>
          <w:szCs w:val="24"/>
        </w:rPr>
      </w:pPr>
      <w:r w:rsidRPr="00860905">
        <w:rPr>
          <w:rFonts w:ascii="Times New Roman" w:eastAsia="Times New Roman" w:hAnsi="Times New Roman" w:cs="Times New Roman"/>
          <w:color w:val="000000"/>
          <w:sz w:val="24"/>
          <w:szCs w:val="24"/>
        </w:rPr>
        <w:t xml:space="preserve">We are greatly indebted to my project guide, </w:t>
      </w:r>
      <w:r w:rsidRPr="00860905">
        <w:rPr>
          <w:rFonts w:ascii="Times New Roman" w:eastAsia="Times New Roman" w:hAnsi="Times New Roman" w:cs="Times New Roman"/>
          <w:b/>
          <w:bCs/>
          <w:color w:val="000000"/>
          <w:sz w:val="24"/>
          <w:szCs w:val="24"/>
        </w:rPr>
        <w:t>S.Rambabu</w:t>
      </w:r>
      <w:r w:rsidRPr="00860905">
        <w:rPr>
          <w:rFonts w:ascii="Times New Roman" w:eastAsia="Times New Roman" w:hAnsi="Times New Roman" w:cs="Times New Roman"/>
          <w:color w:val="000000"/>
          <w:sz w:val="24"/>
          <w:szCs w:val="24"/>
        </w:rPr>
        <w:t xml:space="preserve">, Assistant Professor, Department of Electronics and Communication Engineering, for his invaluable guidance and inspiration which have sustained us to accomplish our work successfully. </w:t>
      </w:r>
    </w:p>
    <w:p w:rsidR="00446B88" w:rsidRPr="00860905" w:rsidRDefault="00446B88" w:rsidP="00860905">
      <w:pPr>
        <w:spacing w:after="117" w:line="360" w:lineRule="auto"/>
        <w:ind w:right="-6" w:firstLine="720"/>
        <w:jc w:val="both"/>
        <w:rPr>
          <w:sz w:val="24"/>
          <w:szCs w:val="24"/>
        </w:rPr>
      </w:pPr>
      <w:r w:rsidRPr="00860905">
        <w:rPr>
          <w:rFonts w:ascii="Times New Roman" w:eastAsia="Times New Roman" w:hAnsi="Times New Roman" w:cs="Times New Roman"/>
          <w:color w:val="000000"/>
          <w:sz w:val="24"/>
          <w:szCs w:val="24"/>
        </w:rPr>
        <w:t xml:space="preserve">We extend our deep gratitude to </w:t>
      </w:r>
      <w:r w:rsidRPr="00860905">
        <w:rPr>
          <w:rFonts w:ascii="Times New Roman" w:eastAsia="Times New Roman" w:hAnsi="Times New Roman" w:cs="Times New Roman"/>
          <w:b/>
          <w:bCs/>
          <w:color w:val="000000"/>
          <w:sz w:val="24"/>
          <w:szCs w:val="24"/>
        </w:rPr>
        <w:t>S.Rambabu</w:t>
      </w:r>
      <w:r w:rsidRPr="00860905">
        <w:rPr>
          <w:rFonts w:ascii="Times New Roman" w:eastAsia="Times New Roman" w:hAnsi="Times New Roman" w:cs="Times New Roman"/>
          <w:color w:val="000000"/>
          <w:sz w:val="24"/>
          <w:szCs w:val="24"/>
        </w:rPr>
        <w:t>, Assistant Professor, for his directions, constructive suggestions and continuous support throughout our project work. It helped us as a source of encouragement and support all through the project work.</w:t>
      </w:r>
    </w:p>
    <w:p w:rsidR="00446B88" w:rsidRPr="00860905" w:rsidRDefault="00446B88" w:rsidP="00860905">
      <w:pPr>
        <w:spacing w:after="0" w:line="360" w:lineRule="auto"/>
        <w:ind w:firstLine="720"/>
        <w:jc w:val="both"/>
        <w:rPr>
          <w:sz w:val="24"/>
          <w:szCs w:val="24"/>
        </w:rPr>
      </w:pPr>
      <w:r w:rsidRPr="00860905">
        <w:rPr>
          <w:rFonts w:ascii="Times New Roman" w:eastAsia="Times New Roman" w:hAnsi="Times New Roman" w:cs="Times New Roman"/>
          <w:color w:val="000000"/>
          <w:sz w:val="24"/>
          <w:szCs w:val="24"/>
        </w:rPr>
        <w:t xml:space="preserve">We have a great pleasure in expressing our sincere thanks to </w:t>
      </w:r>
      <w:r w:rsidRPr="00860905">
        <w:rPr>
          <w:rFonts w:ascii="Times New Roman" w:eastAsia="Times New Roman" w:hAnsi="Times New Roman" w:cs="Times New Roman"/>
          <w:b/>
          <w:bCs/>
          <w:color w:val="000000"/>
          <w:sz w:val="24"/>
          <w:szCs w:val="24"/>
        </w:rPr>
        <w:t xml:space="preserve">Prof. V.R.Seshagiri Rao, </w:t>
      </w:r>
      <w:r w:rsidRPr="00860905">
        <w:rPr>
          <w:rFonts w:ascii="Times New Roman" w:eastAsia="Times New Roman" w:hAnsi="Times New Roman" w:cs="Times New Roman"/>
          <w:color w:val="000000"/>
          <w:sz w:val="24"/>
          <w:szCs w:val="24"/>
        </w:rPr>
        <w:t xml:space="preserve">Head of the department, who ignited our hidden potential, built career, inculcated self-confidence, sincerity and discipline within us and gave a path of success. </w:t>
      </w:r>
    </w:p>
    <w:p w:rsidR="00446B88" w:rsidRPr="00860905" w:rsidRDefault="00446B88" w:rsidP="00860905">
      <w:pPr>
        <w:spacing w:after="0" w:line="360" w:lineRule="auto"/>
        <w:ind w:firstLine="720"/>
        <w:jc w:val="both"/>
        <w:rPr>
          <w:sz w:val="24"/>
          <w:szCs w:val="24"/>
        </w:rPr>
      </w:pPr>
    </w:p>
    <w:p w:rsidR="00446B88" w:rsidRPr="00860905" w:rsidRDefault="00446B88" w:rsidP="00860905">
      <w:pPr>
        <w:spacing w:after="525" w:line="360" w:lineRule="auto"/>
        <w:ind w:firstLine="720"/>
        <w:jc w:val="both"/>
        <w:rPr>
          <w:sz w:val="24"/>
          <w:szCs w:val="24"/>
        </w:rPr>
      </w:pPr>
      <w:r w:rsidRPr="00860905">
        <w:rPr>
          <w:rFonts w:ascii="Times New Roman" w:eastAsia="Times New Roman" w:hAnsi="Times New Roman" w:cs="Times New Roman"/>
          <w:color w:val="000000"/>
          <w:sz w:val="24"/>
          <w:szCs w:val="24"/>
        </w:rPr>
        <w:t xml:space="preserve">It is our pleasure to acknowledge gratefully to the </w:t>
      </w:r>
      <w:r w:rsidRPr="00860905">
        <w:rPr>
          <w:rFonts w:ascii="Times New Roman" w:eastAsia="Times New Roman" w:hAnsi="Times New Roman" w:cs="Times New Roman"/>
          <w:b/>
          <w:color w:val="000000"/>
          <w:sz w:val="24"/>
          <w:szCs w:val="24"/>
        </w:rPr>
        <w:t>Management and Principal</w:t>
      </w:r>
      <w:r w:rsidRPr="00860905">
        <w:rPr>
          <w:rFonts w:ascii="Times New Roman" w:eastAsia="Times New Roman" w:hAnsi="Times New Roman" w:cs="Times New Roman"/>
          <w:color w:val="000000"/>
          <w:sz w:val="24"/>
          <w:szCs w:val="24"/>
        </w:rPr>
        <w:t>, for their inspiration, valuable suggestions and keen interest during our work.</w:t>
      </w:r>
    </w:p>
    <w:p w:rsidR="00446B88" w:rsidRPr="00860905" w:rsidRDefault="00446B88" w:rsidP="00860905">
      <w:pPr>
        <w:spacing w:after="525" w:line="360" w:lineRule="auto"/>
        <w:ind w:firstLine="720"/>
        <w:jc w:val="both"/>
        <w:rPr>
          <w:sz w:val="24"/>
          <w:szCs w:val="24"/>
        </w:rPr>
      </w:pPr>
      <w:r w:rsidRPr="00860905">
        <w:rPr>
          <w:rFonts w:ascii="Times New Roman" w:eastAsia="Times New Roman" w:hAnsi="Times New Roman" w:cs="Times New Roman"/>
          <w:color w:val="000000"/>
          <w:sz w:val="24"/>
          <w:szCs w:val="24"/>
        </w:rPr>
        <w:t xml:space="preserve">We are grateful to the teaching and non- teaching faculty members of the Department of Electronics and Communication Engineering, for their encouragement and the facilities provided during our project work. </w:t>
      </w:r>
    </w:p>
    <w:p w:rsidR="00446B88" w:rsidRPr="00860905" w:rsidRDefault="00446B88" w:rsidP="00860905">
      <w:pPr>
        <w:spacing w:after="117" w:line="360" w:lineRule="auto"/>
        <w:ind w:right="-6" w:firstLine="720"/>
        <w:jc w:val="both"/>
        <w:rPr>
          <w:sz w:val="24"/>
          <w:szCs w:val="24"/>
        </w:rPr>
      </w:pPr>
      <w:r w:rsidRPr="00860905">
        <w:rPr>
          <w:rFonts w:ascii="Times New Roman" w:eastAsia="Times New Roman" w:hAnsi="Times New Roman" w:cs="Times New Roman"/>
          <w:color w:val="000000"/>
          <w:sz w:val="24"/>
          <w:szCs w:val="24"/>
        </w:rPr>
        <w:t xml:space="preserve">We appreciate the arduous tasks of our </w:t>
      </w:r>
      <w:r w:rsidRPr="00860905">
        <w:rPr>
          <w:rFonts w:ascii="Times New Roman" w:eastAsia="Times New Roman" w:hAnsi="Times New Roman" w:cs="Times New Roman"/>
          <w:b/>
          <w:color w:val="000000"/>
          <w:sz w:val="24"/>
          <w:szCs w:val="24"/>
        </w:rPr>
        <w:t xml:space="preserve">friends, near </w:t>
      </w:r>
      <w:r w:rsidRPr="00860905">
        <w:rPr>
          <w:rFonts w:ascii="Times New Roman" w:eastAsia="Times New Roman" w:hAnsi="Times New Roman" w:cs="Times New Roman"/>
          <w:color w:val="000000"/>
          <w:sz w:val="24"/>
          <w:szCs w:val="24"/>
        </w:rPr>
        <w:t xml:space="preserve">and </w:t>
      </w:r>
      <w:r w:rsidRPr="00860905">
        <w:rPr>
          <w:rFonts w:ascii="Times New Roman" w:eastAsia="Times New Roman" w:hAnsi="Times New Roman" w:cs="Times New Roman"/>
          <w:b/>
          <w:color w:val="000000"/>
          <w:sz w:val="24"/>
          <w:szCs w:val="24"/>
        </w:rPr>
        <w:t xml:space="preserve">dear </w:t>
      </w:r>
      <w:r w:rsidRPr="00860905">
        <w:rPr>
          <w:rFonts w:ascii="Times New Roman" w:eastAsia="Times New Roman" w:hAnsi="Times New Roman" w:cs="Times New Roman"/>
          <w:color w:val="000000"/>
          <w:sz w:val="24"/>
          <w:szCs w:val="24"/>
        </w:rPr>
        <w:t xml:space="preserve">who injected patience, fortitude to overcome the challenges that have come our way. </w:t>
      </w:r>
    </w:p>
    <w:p w:rsidR="00446B88" w:rsidRPr="00860905" w:rsidRDefault="00446B88" w:rsidP="00860905">
      <w:pPr>
        <w:spacing w:after="421" w:line="360" w:lineRule="auto"/>
        <w:ind w:firstLine="720"/>
        <w:jc w:val="both"/>
        <w:rPr>
          <w:rFonts w:ascii="Times New Roman" w:eastAsia="Times New Roman" w:hAnsi="Times New Roman" w:cs="Times New Roman"/>
          <w:color w:val="000000"/>
          <w:sz w:val="24"/>
          <w:szCs w:val="24"/>
        </w:rPr>
      </w:pPr>
      <w:r w:rsidRPr="00860905">
        <w:rPr>
          <w:rFonts w:ascii="Times New Roman" w:eastAsia="Times New Roman" w:hAnsi="Times New Roman" w:cs="Times New Roman"/>
          <w:color w:val="000000"/>
          <w:sz w:val="24"/>
          <w:szCs w:val="24"/>
        </w:rPr>
        <w:t xml:space="preserve">We extend our whole hearted thanks to those who worked above and beyond this long-life time journey.  </w:t>
      </w:r>
    </w:p>
    <w:p w:rsidR="006676B8" w:rsidRDefault="006676B8">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rsidR="00446B88" w:rsidRPr="005239C4" w:rsidRDefault="00446B88" w:rsidP="00446B88">
      <w:pPr>
        <w:jc w:val="center"/>
        <w:rPr>
          <w:b/>
          <w:sz w:val="40"/>
          <w:szCs w:val="40"/>
        </w:rPr>
      </w:pPr>
      <w:r>
        <w:rPr>
          <w:b/>
          <w:sz w:val="40"/>
          <w:szCs w:val="40"/>
        </w:rPr>
        <w:lastRenderedPageBreak/>
        <w:t>ABSTRACT</w:t>
      </w:r>
      <w:r>
        <w:t xml:space="preserve">     </w:t>
      </w:r>
    </w:p>
    <w:p w:rsidR="00446B88" w:rsidRPr="007E2494" w:rsidRDefault="00446B88" w:rsidP="00860905">
      <w:pPr>
        <w:pStyle w:val="NormalWeb"/>
        <w:spacing w:before="0" w:beforeAutospacing="0" w:after="200" w:afterAutospacing="0"/>
        <w:jc w:val="both"/>
      </w:pPr>
      <w:r w:rsidRPr="007E2494">
        <w:t xml:space="preserve">                </w:t>
      </w:r>
      <w:r w:rsidRPr="007E2494">
        <w:rPr>
          <w:color w:val="000000"/>
        </w:rPr>
        <w:t xml:space="preserve">A vending machine is a device which automatically dispenses items such as snacks , beverages etc when credit/cash is given as input to it. Crediting to it's high quality fast food processing , It is now one of the most preferred machines in countries like Japan , Singapore and Malaysia.    </w:t>
      </w:r>
    </w:p>
    <w:p w:rsidR="00446B88" w:rsidRPr="007E2494" w:rsidRDefault="00446B88" w:rsidP="00860905">
      <w:pPr>
        <w:pStyle w:val="NormalWeb"/>
        <w:spacing w:before="0" w:beforeAutospacing="0" w:after="200" w:afterAutospacing="0"/>
        <w:jc w:val="both"/>
      </w:pPr>
      <w:r w:rsidRPr="007E2494">
        <w:rPr>
          <w:color w:val="000000"/>
        </w:rPr>
        <w:t xml:space="preserve">This paper describes about Designing of a  vending </w:t>
      </w:r>
      <w:r w:rsidR="00823BEF">
        <w:rPr>
          <w:color w:val="000000"/>
        </w:rPr>
        <w:t xml:space="preserve"> </w:t>
      </w:r>
      <w:r w:rsidRPr="007E2494">
        <w:rPr>
          <w:color w:val="000000"/>
        </w:rPr>
        <w:t>machine with Automated Billing features , It follows the basic principle of Vending machine , Which accepts the Credit/Cash as input and delivers the desired product and the remaining cash as output.</w:t>
      </w:r>
    </w:p>
    <w:p w:rsidR="00446B88" w:rsidRPr="007E2494" w:rsidRDefault="00446B88" w:rsidP="00860905">
      <w:pPr>
        <w:pStyle w:val="NormalWeb"/>
        <w:spacing w:before="0" w:beforeAutospacing="0" w:after="200" w:afterAutospacing="0"/>
        <w:jc w:val="both"/>
      </w:pPr>
      <w:r w:rsidRPr="007E2494">
        <w:rPr>
          <w:color w:val="000000"/>
        </w:rPr>
        <w:t xml:space="preserve">But the main Objective of this paper is that the Vending machine has </w:t>
      </w:r>
      <w:r w:rsidR="007E2494" w:rsidRPr="007E2494">
        <w:rPr>
          <w:color w:val="000000"/>
        </w:rPr>
        <w:t>customized</w:t>
      </w:r>
      <w:r w:rsidRPr="007E2494">
        <w:rPr>
          <w:color w:val="000000"/>
        </w:rPr>
        <w:t xml:space="preserve"> input of barcode </w:t>
      </w:r>
      <w:r w:rsidR="007E2494" w:rsidRPr="007E2494">
        <w:rPr>
          <w:color w:val="000000"/>
        </w:rPr>
        <w:t>scanning,</w:t>
      </w:r>
      <w:r w:rsidRPr="007E2494">
        <w:rPr>
          <w:color w:val="000000"/>
        </w:rPr>
        <w:t xml:space="preserve"> i.e </w:t>
      </w:r>
      <w:r w:rsidR="007E2494" w:rsidRPr="007E2494">
        <w:rPr>
          <w:color w:val="000000"/>
        </w:rPr>
        <w:t>it</w:t>
      </w:r>
      <w:r w:rsidRPr="007E2494">
        <w:rPr>
          <w:color w:val="000000"/>
        </w:rPr>
        <w:t xml:space="preserve"> is grouped for the </w:t>
      </w:r>
      <w:r w:rsidR="007E2494" w:rsidRPr="007E2494">
        <w:rPr>
          <w:color w:val="000000"/>
        </w:rPr>
        <w:t>Subsidization</w:t>
      </w:r>
      <w:r w:rsidRPr="007E2494">
        <w:rPr>
          <w:color w:val="000000"/>
        </w:rPr>
        <w:t xml:space="preserve"> of the items to be sold.</w:t>
      </w:r>
    </w:p>
    <w:p w:rsidR="00446B88" w:rsidRPr="007E2494" w:rsidRDefault="007E2494" w:rsidP="00860905">
      <w:pPr>
        <w:pStyle w:val="NormalWeb"/>
        <w:spacing w:before="0" w:beforeAutospacing="0" w:after="200" w:afterAutospacing="0"/>
        <w:jc w:val="both"/>
      </w:pPr>
      <w:r>
        <w:rPr>
          <w:color w:val="000000"/>
        </w:rPr>
        <w:t>The v</w:t>
      </w:r>
      <w:r w:rsidR="00446B88" w:rsidRPr="007E2494">
        <w:rPr>
          <w:color w:val="000000"/>
        </w:rPr>
        <w:t xml:space="preserve">erilog Code for the above model has been </w:t>
      </w:r>
      <w:r w:rsidRPr="007E2494">
        <w:rPr>
          <w:color w:val="000000"/>
        </w:rPr>
        <w:t>successfully</w:t>
      </w:r>
      <w:r w:rsidR="00446B88" w:rsidRPr="007E2494">
        <w:rPr>
          <w:color w:val="000000"/>
        </w:rPr>
        <w:t xml:space="preserve"> developed and simulated using Xilinx ISE 14.2 software.</w:t>
      </w:r>
    </w:p>
    <w:p w:rsidR="00446B88" w:rsidRPr="007E2494" w:rsidRDefault="00446B88" w:rsidP="00860905">
      <w:pPr>
        <w:pStyle w:val="NormalWeb"/>
        <w:spacing w:before="0" w:beforeAutospacing="0" w:after="200" w:afterAutospacing="0"/>
        <w:jc w:val="both"/>
      </w:pPr>
      <w:r w:rsidRPr="007E2494">
        <w:rPr>
          <w:color w:val="000000"/>
        </w:rPr>
        <w:t xml:space="preserve">The Applications for the above model can be shown as : </w:t>
      </w:r>
    </w:p>
    <w:p w:rsidR="00446B88" w:rsidRPr="007E2494" w:rsidRDefault="00446B88" w:rsidP="00860905">
      <w:pPr>
        <w:pStyle w:val="NormalWeb"/>
        <w:numPr>
          <w:ilvl w:val="0"/>
          <w:numId w:val="2"/>
        </w:numPr>
        <w:spacing w:before="0" w:beforeAutospacing="0" w:after="200" w:afterAutospacing="0"/>
        <w:jc w:val="both"/>
        <w:textAlignment w:val="baseline"/>
        <w:rPr>
          <w:color w:val="000000"/>
        </w:rPr>
      </w:pPr>
      <w:r w:rsidRPr="007E2494">
        <w:rPr>
          <w:color w:val="000000"/>
        </w:rPr>
        <w:t>It can be implemented in many places especially colleges so that it can accordingly be useful to students.</w:t>
      </w:r>
    </w:p>
    <w:p w:rsidR="00446B88" w:rsidRPr="007E2494" w:rsidRDefault="00446B88" w:rsidP="00860905">
      <w:pPr>
        <w:pStyle w:val="NormalWeb"/>
        <w:numPr>
          <w:ilvl w:val="0"/>
          <w:numId w:val="2"/>
        </w:numPr>
        <w:spacing w:before="0" w:beforeAutospacing="0" w:after="200" w:afterAutospacing="0"/>
        <w:jc w:val="both"/>
        <w:textAlignment w:val="baseline"/>
        <w:rPr>
          <w:color w:val="000000"/>
        </w:rPr>
      </w:pPr>
      <w:r w:rsidRPr="007E2494">
        <w:rPr>
          <w:color w:val="000000"/>
        </w:rPr>
        <w:t xml:space="preserve">More experienced people in an </w:t>
      </w:r>
      <w:r w:rsidR="007E2494" w:rsidRPr="007E2494">
        <w:rPr>
          <w:color w:val="000000"/>
        </w:rPr>
        <w:t>organization</w:t>
      </w:r>
      <w:r w:rsidRPr="007E2494">
        <w:rPr>
          <w:color w:val="000000"/>
        </w:rPr>
        <w:t xml:space="preserve"> can have better </w:t>
      </w:r>
      <w:r w:rsidR="007E2494" w:rsidRPr="007E2494">
        <w:rPr>
          <w:color w:val="000000"/>
        </w:rPr>
        <w:t>subsidized</w:t>
      </w:r>
      <w:r w:rsidRPr="007E2494">
        <w:rPr>
          <w:color w:val="000000"/>
        </w:rPr>
        <w:t xml:space="preserve"> rates compared to others with a grouped barcode.</w:t>
      </w:r>
    </w:p>
    <w:p w:rsidR="00446B88" w:rsidRDefault="007E2494" w:rsidP="00860905">
      <w:pPr>
        <w:pStyle w:val="NormalWeb"/>
        <w:numPr>
          <w:ilvl w:val="0"/>
          <w:numId w:val="2"/>
        </w:numPr>
        <w:spacing w:before="0" w:beforeAutospacing="0" w:after="200" w:afterAutospacing="0"/>
        <w:jc w:val="both"/>
        <w:textAlignment w:val="baseline"/>
        <w:rPr>
          <w:rFonts w:ascii="Noto Sans Symbols" w:hAnsi="Noto Sans Symbols"/>
          <w:color w:val="000000"/>
          <w:sz w:val="22"/>
          <w:szCs w:val="22"/>
        </w:rPr>
      </w:pPr>
      <w:r>
        <w:rPr>
          <w:color w:val="000000"/>
        </w:rPr>
        <w:t>As it is accessed by a barcode, t</w:t>
      </w:r>
      <w:r w:rsidR="00446B88" w:rsidRPr="007E2494">
        <w:rPr>
          <w:color w:val="000000"/>
        </w:rPr>
        <w:t>he operations can be secured</w:t>
      </w:r>
      <w:r w:rsidR="00446B88">
        <w:rPr>
          <w:rFonts w:ascii="Calibri" w:hAnsi="Calibri" w:cs="Calibri"/>
          <w:color w:val="000000"/>
          <w:sz w:val="22"/>
          <w:szCs w:val="22"/>
        </w:rPr>
        <w:t>.</w:t>
      </w:r>
    </w:p>
    <w:p w:rsidR="00446B88" w:rsidRDefault="00446B88" w:rsidP="00446B88">
      <w:pPr>
        <w:pStyle w:val="NormalWeb"/>
        <w:spacing w:before="0" w:beforeAutospacing="0" w:after="200" w:afterAutospacing="0"/>
        <w:rPr>
          <w:rFonts w:ascii="Calibri" w:hAnsi="Calibri" w:cs="Calibri"/>
          <w:color w:val="000000"/>
          <w:sz w:val="22"/>
          <w:szCs w:val="22"/>
        </w:rPr>
      </w:pPr>
    </w:p>
    <w:p w:rsidR="00446B88" w:rsidRDefault="00446B88">
      <w:pPr>
        <w:rPr>
          <w:rFonts w:ascii="Calibri" w:eastAsia="Times New Roman" w:hAnsi="Calibri" w:cs="Calibri"/>
          <w:color w:val="000000"/>
          <w:lang w:val="en-US" w:bidi="ar-SA"/>
        </w:rPr>
      </w:pPr>
      <w:r>
        <w:rPr>
          <w:rFonts w:ascii="Calibri" w:hAnsi="Calibri" w:cs="Calibri"/>
          <w:color w:val="000000"/>
        </w:rPr>
        <w:br w:type="page"/>
      </w:r>
    </w:p>
    <w:tbl>
      <w:tblPr>
        <w:tblStyle w:val="TableGrid"/>
        <w:tblW w:w="9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242"/>
        <w:gridCol w:w="567"/>
        <w:gridCol w:w="142"/>
        <w:gridCol w:w="567"/>
        <w:gridCol w:w="142"/>
        <w:gridCol w:w="5386"/>
        <w:gridCol w:w="1268"/>
      </w:tblGrid>
      <w:tr w:rsidR="00860905" w:rsidRPr="00480493" w:rsidTr="00951A2F">
        <w:trPr>
          <w:trHeight w:val="551"/>
        </w:trPr>
        <w:tc>
          <w:tcPr>
            <w:tcW w:w="9314" w:type="dxa"/>
            <w:gridSpan w:val="7"/>
            <w:vAlign w:val="center"/>
          </w:tcPr>
          <w:p w:rsidR="00860905" w:rsidRPr="00480493" w:rsidRDefault="00860905" w:rsidP="00860905">
            <w:pPr>
              <w:tabs>
                <w:tab w:val="left" w:pos="3664"/>
              </w:tabs>
              <w:jc w:val="center"/>
              <w:outlineLvl w:val="0"/>
              <w:rPr>
                <w:rFonts w:ascii="Times New Roman" w:eastAsia="Calibri" w:hAnsi="Times New Roman" w:cs="Times New Roman"/>
                <w:b/>
                <w:sz w:val="32"/>
                <w:szCs w:val="32"/>
              </w:rPr>
            </w:pPr>
            <w:r w:rsidRPr="00480493">
              <w:rPr>
                <w:rFonts w:ascii="Times New Roman" w:eastAsia="Calibri" w:hAnsi="Times New Roman" w:cs="Times New Roman"/>
                <w:b/>
                <w:sz w:val="32"/>
                <w:szCs w:val="32"/>
              </w:rPr>
              <w:lastRenderedPageBreak/>
              <w:t>CONTENTS</w:t>
            </w:r>
          </w:p>
        </w:tc>
      </w:tr>
      <w:tr w:rsidR="00860905" w:rsidRPr="00620A2E" w:rsidTr="00951A2F">
        <w:trPr>
          <w:trHeight w:val="197"/>
        </w:trPr>
        <w:tc>
          <w:tcPr>
            <w:tcW w:w="1242" w:type="dxa"/>
          </w:tcPr>
          <w:p w:rsidR="00860905" w:rsidRPr="00620A2E" w:rsidRDefault="00860905" w:rsidP="00860905">
            <w:pPr>
              <w:tabs>
                <w:tab w:val="left" w:pos="3664"/>
              </w:tabs>
              <w:rPr>
                <w:rFonts w:ascii="Times New Roman" w:eastAsia="Calibri" w:hAnsi="Times New Roman" w:cs="Times New Roman"/>
                <w:sz w:val="28"/>
                <w:szCs w:val="28"/>
              </w:rPr>
            </w:pPr>
            <w:r w:rsidRPr="00620A2E">
              <w:rPr>
                <w:rFonts w:ascii="Times New Roman" w:eastAsia="Calibri" w:hAnsi="Times New Roman" w:cs="Times New Roman"/>
                <w:sz w:val="28"/>
                <w:szCs w:val="28"/>
              </w:rPr>
              <w:t>Chapter</w:t>
            </w:r>
          </w:p>
        </w:tc>
        <w:tc>
          <w:tcPr>
            <w:tcW w:w="6804" w:type="dxa"/>
            <w:gridSpan w:val="5"/>
          </w:tcPr>
          <w:p w:rsidR="00860905" w:rsidRPr="00620A2E" w:rsidRDefault="00860905" w:rsidP="00860905">
            <w:pPr>
              <w:tabs>
                <w:tab w:val="left" w:pos="3664"/>
              </w:tabs>
              <w:rPr>
                <w:rFonts w:ascii="Times New Roman" w:eastAsia="Calibri" w:hAnsi="Times New Roman" w:cs="Times New Roman"/>
                <w:sz w:val="28"/>
                <w:szCs w:val="28"/>
              </w:rPr>
            </w:pPr>
            <w:r w:rsidRPr="00620A2E">
              <w:rPr>
                <w:rFonts w:ascii="Times New Roman" w:eastAsia="Calibri" w:hAnsi="Times New Roman" w:cs="Times New Roman"/>
                <w:sz w:val="28"/>
                <w:szCs w:val="28"/>
              </w:rPr>
              <w:t>Description</w:t>
            </w:r>
          </w:p>
        </w:tc>
        <w:tc>
          <w:tcPr>
            <w:tcW w:w="1268" w:type="dxa"/>
          </w:tcPr>
          <w:p w:rsidR="00860905" w:rsidRPr="00620A2E" w:rsidRDefault="00860905" w:rsidP="00860905">
            <w:pPr>
              <w:tabs>
                <w:tab w:val="left" w:pos="3664"/>
              </w:tabs>
              <w:spacing w:line="360" w:lineRule="auto"/>
              <w:jc w:val="center"/>
              <w:rPr>
                <w:rFonts w:ascii="Times New Roman" w:eastAsia="Calibri" w:hAnsi="Times New Roman" w:cs="Times New Roman"/>
                <w:sz w:val="28"/>
                <w:szCs w:val="28"/>
              </w:rPr>
            </w:pPr>
            <w:r w:rsidRPr="00620A2E">
              <w:rPr>
                <w:rFonts w:ascii="Times New Roman" w:eastAsia="Calibri" w:hAnsi="Times New Roman" w:cs="Times New Roman"/>
                <w:sz w:val="28"/>
                <w:szCs w:val="28"/>
              </w:rPr>
              <w:t>Page No.</w:t>
            </w:r>
          </w:p>
        </w:tc>
      </w:tr>
      <w:tr w:rsidR="00860905" w:rsidRPr="00480493" w:rsidTr="00951A2F">
        <w:trPr>
          <w:trHeight w:val="197"/>
        </w:trPr>
        <w:tc>
          <w:tcPr>
            <w:tcW w:w="1242" w:type="dxa"/>
          </w:tcPr>
          <w:p w:rsidR="00860905" w:rsidRPr="00480493" w:rsidRDefault="00860905" w:rsidP="00860905">
            <w:pPr>
              <w:tabs>
                <w:tab w:val="left" w:pos="3664"/>
              </w:tabs>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6804" w:type="dxa"/>
            <w:gridSpan w:val="5"/>
          </w:tcPr>
          <w:p w:rsidR="00860905" w:rsidRDefault="00860905" w:rsidP="00860905">
            <w:pPr>
              <w:tabs>
                <w:tab w:val="left" w:pos="2372"/>
              </w:tabs>
              <w:rPr>
                <w:rFonts w:ascii="Times New Roman" w:eastAsia="Calibri" w:hAnsi="Times New Roman" w:cs="Times New Roman"/>
                <w:sz w:val="24"/>
                <w:szCs w:val="24"/>
              </w:rPr>
            </w:pPr>
            <w:r w:rsidRPr="00480493">
              <w:rPr>
                <w:rFonts w:ascii="Times New Roman" w:eastAsia="Calibri" w:hAnsi="Times New Roman" w:cs="Times New Roman"/>
                <w:b/>
                <w:sz w:val="24"/>
                <w:szCs w:val="24"/>
              </w:rPr>
              <w:t>INTRODUCTION</w:t>
            </w:r>
          </w:p>
        </w:tc>
        <w:tc>
          <w:tcPr>
            <w:tcW w:w="1268"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860905" w:rsidRPr="00480493" w:rsidTr="00951A2F">
        <w:trPr>
          <w:trHeight w:val="197"/>
        </w:trPr>
        <w:tc>
          <w:tcPr>
            <w:tcW w:w="1242" w:type="dxa"/>
          </w:tcPr>
          <w:p w:rsidR="00860905" w:rsidRPr="00480493" w:rsidRDefault="00860905" w:rsidP="00860905">
            <w:pPr>
              <w:tabs>
                <w:tab w:val="left" w:pos="3664"/>
              </w:tabs>
              <w:rPr>
                <w:rFonts w:ascii="Times New Roman" w:eastAsia="Calibri" w:hAnsi="Times New Roman" w:cs="Times New Roman"/>
                <w:sz w:val="24"/>
                <w:szCs w:val="24"/>
              </w:rPr>
            </w:pPr>
          </w:p>
        </w:tc>
        <w:tc>
          <w:tcPr>
            <w:tcW w:w="567" w:type="dxa"/>
          </w:tcPr>
          <w:p w:rsidR="00860905" w:rsidRPr="00480493" w:rsidRDefault="00860905"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1.1</w:t>
            </w:r>
          </w:p>
        </w:tc>
        <w:tc>
          <w:tcPr>
            <w:tcW w:w="6237" w:type="dxa"/>
            <w:gridSpan w:val="4"/>
          </w:tcPr>
          <w:p w:rsidR="00860905" w:rsidRPr="00480493" w:rsidRDefault="00472BFE"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Early Days</w:t>
            </w:r>
          </w:p>
        </w:tc>
        <w:tc>
          <w:tcPr>
            <w:tcW w:w="1268"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860905" w:rsidRPr="00480493" w:rsidTr="00951A2F">
        <w:trPr>
          <w:trHeight w:val="197"/>
        </w:trPr>
        <w:tc>
          <w:tcPr>
            <w:tcW w:w="1242" w:type="dxa"/>
          </w:tcPr>
          <w:p w:rsidR="00860905" w:rsidRPr="00480493" w:rsidRDefault="00860905" w:rsidP="00860905">
            <w:pPr>
              <w:tabs>
                <w:tab w:val="left" w:pos="3664"/>
              </w:tabs>
              <w:rPr>
                <w:rFonts w:ascii="Times New Roman" w:eastAsia="Calibri" w:hAnsi="Times New Roman" w:cs="Times New Roman"/>
                <w:sz w:val="24"/>
                <w:szCs w:val="24"/>
              </w:rPr>
            </w:pPr>
          </w:p>
        </w:tc>
        <w:tc>
          <w:tcPr>
            <w:tcW w:w="567" w:type="dxa"/>
          </w:tcPr>
          <w:p w:rsidR="00860905" w:rsidRPr="00480493" w:rsidRDefault="00860905"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1.2</w:t>
            </w:r>
          </w:p>
        </w:tc>
        <w:tc>
          <w:tcPr>
            <w:tcW w:w="6237" w:type="dxa"/>
            <w:gridSpan w:val="4"/>
          </w:tcPr>
          <w:p w:rsidR="00860905" w:rsidRPr="00480493" w:rsidRDefault="00472BFE"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Growth</w:t>
            </w:r>
            <w:r w:rsidR="00860905" w:rsidRPr="00480493">
              <w:rPr>
                <w:rFonts w:ascii="Times New Roman" w:eastAsia="Calibri" w:hAnsi="Times New Roman" w:cs="Times New Roman"/>
                <w:sz w:val="24"/>
                <w:szCs w:val="24"/>
              </w:rPr>
              <w:tab/>
            </w:r>
          </w:p>
        </w:tc>
        <w:tc>
          <w:tcPr>
            <w:tcW w:w="1268" w:type="dxa"/>
          </w:tcPr>
          <w:p w:rsidR="00860905" w:rsidRPr="00480493" w:rsidRDefault="001B2EC1"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860905" w:rsidRPr="00480493" w:rsidTr="00951A2F">
        <w:trPr>
          <w:trHeight w:val="197"/>
        </w:trPr>
        <w:tc>
          <w:tcPr>
            <w:tcW w:w="1242" w:type="dxa"/>
          </w:tcPr>
          <w:p w:rsidR="00860905" w:rsidRPr="00480493" w:rsidRDefault="00860905" w:rsidP="00860905">
            <w:pPr>
              <w:tabs>
                <w:tab w:val="left" w:pos="3664"/>
              </w:tabs>
              <w:rPr>
                <w:rFonts w:ascii="Times New Roman" w:eastAsia="Calibri" w:hAnsi="Times New Roman" w:cs="Times New Roman"/>
                <w:sz w:val="24"/>
                <w:szCs w:val="24"/>
              </w:rPr>
            </w:pPr>
          </w:p>
        </w:tc>
        <w:tc>
          <w:tcPr>
            <w:tcW w:w="567" w:type="dxa"/>
          </w:tcPr>
          <w:p w:rsidR="00860905" w:rsidRDefault="00860905"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1.3</w:t>
            </w:r>
          </w:p>
        </w:tc>
        <w:tc>
          <w:tcPr>
            <w:tcW w:w="6237" w:type="dxa"/>
            <w:gridSpan w:val="4"/>
          </w:tcPr>
          <w:p w:rsidR="00860905" w:rsidRPr="00480493" w:rsidRDefault="00AC7D75"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Today</w:t>
            </w:r>
          </w:p>
        </w:tc>
        <w:tc>
          <w:tcPr>
            <w:tcW w:w="1268" w:type="dxa"/>
          </w:tcPr>
          <w:p w:rsidR="00860905" w:rsidRPr="00480493" w:rsidRDefault="001B2EC1"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p>
        </w:tc>
      </w:tr>
      <w:tr w:rsidR="00860905" w:rsidRPr="00480493" w:rsidTr="00951A2F">
        <w:trPr>
          <w:trHeight w:val="197"/>
        </w:trPr>
        <w:tc>
          <w:tcPr>
            <w:tcW w:w="1242" w:type="dxa"/>
          </w:tcPr>
          <w:p w:rsidR="00860905" w:rsidRPr="00480493" w:rsidRDefault="00860905" w:rsidP="00860905">
            <w:pPr>
              <w:tabs>
                <w:tab w:val="left" w:pos="3664"/>
              </w:tabs>
              <w:rPr>
                <w:rFonts w:ascii="Times New Roman" w:eastAsia="Calibri" w:hAnsi="Times New Roman" w:cs="Times New Roman"/>
                <w:sz w:val="24"/>
                <w:szCs w:val="24"/>
              </w:rPr>
            </w:pPr>
          </w:p>
        </w:tc>
        <w:tc>
          <w:tcPr>
            <w:tcW w:w="567" w:type="dxa"/>
          </w:tcPr>
          <w:p w:rsidR="00860905" w:rsidRPr="00480493" w:rsidRDefault="00860905" w:rsidP="00860905">
            <w:pPr>
              <w:tabs>
                <w:tab w:val="left" w:pos="3664"/>
              </w:tabs>
              <w:rPr>
                <w:rFonts w:ascii="Times New Roman" w:eastAsia="Calibri" w:hAnsi="Times New Roman" w:cs="Times New Roman"/>
                <w:sz w:val="24"/>
                <w:szCs w:val="24"/>
              </w:rPr>
            </w:pPr>
            <w:r w:rsidRPr="00480493">
              <w:rPr>
                <w:rFonts w:ascii="Times New Roman" w:eastAsia="Calibri" w:hAnsi="Times New Roman" w:cs="Times New Roman"/>
                <w:sz w:val="24"/>
                <w:szCs w:val="24"/>
              </w:rPr>
              <w:t>1.4</w:t>
            </w:r>
          </w:p>
        </w:tc>
        <w:tc>
          <w:tcPr>
            <w:tcW w:w="6237" w:type="dxa"/>
            <w:gridSpan w:val="4"/>
          </w:tcPr>
          <w:p w:rsidR="00860905" w:rsidRPr="00480493" w:rsidRDefault="00AC7D75"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Technology</w:t>
            </w:r>
          </w:p>
        </w:tc>
        <w:tc>
          <w:tcPr>
            <w:tcW w:w="1268" w:type="dxa"/>
          </w:tcPr>
          <w:p w:rsidR="00860905" w:rsidRPr="00480493" w:rsidRDefault="001B2EC1"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r>
      <w:tr w:rsidR="00860905" w:rsidRPr="00480493" w:rsidTr="00951A2F">
        <w:tc>
          <w:tcPr>
            <w:tcW w:w="1242" w:type="dxa"/>
          </w:tcPr>
          <w:p w:rsidR="00860905" w:rsidRPr="00480493" w:rsidRDefault="00860905" w:rsidP="00860905">
            <w:pPr>
              <w:tabs>
                <w:tab w:val="left" w:pos="3664"/>
              </w:tabs>
              <w:rPr>
                <w:rFonts w:ascii="Times New Roman" w:eastAsia="Calibri" w:hAnsi="Times New Roman" w:cs="Times New Roman"/>
                <w:sz w:val="24"/>
                <w:szCs w:val="24"/>
              </w:rPr>
            </w:pPr>
          </w:p>
        </w:tc>
        <w:tc>
          <w:tcPr>
            <w:tcW w:w="567" w:type="dxa"/>
          </w:tcPr>
          <w:p w:rsidR="00860905" w:rsidRPr="00480493" w:rsidRDefault="00860905" w:rsidP="00860905">
            <w:pPr>
              <w:tabs>
                <w:tab w:val="left" w:pos="3664"/>
              </w:tabs>
              <w:rPr>
                <w:rFonts w:ascii="Times New Roman" w:eastAsia="Calibri" w:hAnsi="Times New Roman" w:cs="Times New Roman"/>
                <w:sz w:val="24"/>
                <w:szCs w:val="24"/>
              </w:rPr>
            </w:pPr>
            <w:r w:rsidRPr="00480493">
              <w:rPr>
                <w:rFonts w:ascii="Times New Roman" w:eastAsia="Calibri" w:hAnsi="Times New Roman" w:cs="Times New Roman"/>
                <w:sz w:val="24"/>
                <w:szCs w:val="24"/>
              </w:rPr>
              <w:t>1.5</w:t>
            </w:r>
          </w:p>
        </w:tc>
        <w:tc>
          <w:tcPr>
            <w:tcW w:w="6237" w:type="dxa"/>
            <w:gridSpan w:val="4"/>
          </w:tcPr>
          <w:p w:rsidR="00860905" w:rsidRPr="00480493" w:rsidRDefault="00AC7D75"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Modern Vending Machines</w:t>
            </w:r>
          </w:p>
        </w:tc>
        <w:tc>
          <w:tcPr>
            <w:tcW w:w="1268" w:type="dxa"/>
          </w:tcPr>
          <w:p w:rsidR="00860905" w:rsidRPr="00480493" w:rsidRDefault="001B2EC1"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860905" w:rsidRPr="00480493" w:rsidTr="00951A2F">
        <w:tc>
          <w:tcPr>
            <w:tcW w:w="1242" w:type="dxa"/>
          </w:tcPr>
          <w:p w:rsidR="00860905" w:rsidRPr="00480493" w:rsidRDefault="00860905" w:rsidP="00860905">
            <w:pPr>
              <w:tabs>
                <w:tab w:val="left" w:pos="830"/>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ab/>
            </w:r>
          </w:p>
        </w:tc>
        <w:tc>
          <w:tcPr>
            <w:tcW w:w="567"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1.6</w:t>
            </w:r>
          </w:p>
        </w:tc>
        <w:tc>
          <w:tcPr>
            <w:tcW w:w="6237" w:type="dxa"/>
            <w:gridSpan w:val="4"/>
          </w:tcPr>
          <w:p w:rsidR="00860905" w:rsidRPr="00480493" w:rsidRDefault="00FE0CFD" w:rsidP="00860905">
            <w:pPr>
              <w:tabs>
                <w:tab w:val="left" w:pos="3664"/>
              </w:tabs>
              <w:rPr>
                <w:rFonts w:ascii="Times New Roman" w:eastAsia="Calibri" w:hAnsi="Times New Roman" w:cs="Times New Roman"/>
                <w:sz w:val="24"/>
                <w:szCs w:val="24"/>
              </w:rPr>
            </w:pPr>
            <w:r>
              <w:rPr>
                <w:rFonts w:ascii="Times New Roman" w:eastAsia="Calibri" w:hAnsi="Times New Roman" w:cs="Times New Roman"/>
                <w:sz w:val="24"/>
                <w:szCs w:val="24"/>
              </w:rPr>
              <w:t>Mechanism</w:t>
            </w:r>
          </w:p>
        </w:tc>
        <w:tc>
          <w:tcPr>
            <w:tcW w:w="1268" w:type="dxa"/>
          </w:tcPr>
          <w:p w:rsidR="00860905" w:rsidRPr="00480493" w:rsidRDefault="001B2EC1"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860905" w:rsidRPr="00480493" w:rsidTr="00951A2F">
        <w:tc>
          <w:tcPr>
            <w:tcW w:w="1242"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r w:rsidRPr="00480493">
              <w:rPr>
                <w:rFonts w:ascii="Times New Roman" w:eastAsia="Calibri" w:hAnsi="Times New Roman" w:cs="Times New Roman"/>
                <w:sz w:val="24"/>
                <w:szCs w:val="24"/>
              </w:rPr>
              <w:t>2</w:t>
            </w:r>
          </w:p>
        </w:tc>
        <w:tc>
          <w:tcPr>
            <w:tcW w:w="6804" w:type="dxa"/>
            <w:gridSpan w:val="5"/>
          </w:tcPr>
          <w:p w:rsidR="00FE0CFD" w:rsidRPr="00A10E35" w:rsidRDefault="00FE0CFD" w:rsidP="00860905">
            <w:pPr>
              <w:tabs>
                <w:tab w:val="left" w:pos="3664"/>
              </w:tabs>
              <w:spacing w:line="360" w:lineRule="auto"/>
              <w:rPr>
                <w:rFonts w:ascii="Times New Roman" w:eastAsia="Times New Roman" w:hAnsi="Times New Roman" w:cs="Times New Roman"/>
                <w:b/>
                <w:bCs/>
                <w:color w:val="000000" w:themeColor="text1"/>
                <w:sz w:val="24"/>
                <w:szCs w:val="24"/>
                <w:lang w:eastAsia="en-IN"/>
              </w:rPr>
            </w:pPr>
            <w:r w:rsidRPr="00A10E35">
              <w:rPr>
                <w:rFonts w:ascii="Times New Roman" w:eastAsia="Times New Roman" w:hAnsi="Times New Roman" w:cs="Times New Roman"/>
                <w:b/>
                <w:bCs/>
                <w:color w:val="000000" w:themeColor="text1"/>
                <w:sz w:val="24"/>
                <w:szCs w:val="24"/>
                <w:lang w:eastAsia="en-IN"/>
              </w:rPr>
              <w:t>XILINX S</w:t>
            </w:r>
            <w:r w:rsidR="00A03D5A" w:rsidRPr="00A10E35">
              <w:rPr>
                <w:rFonts w:ascii="Times New Roman" w:eastAsia="Times New Roman" w:hAnsi="Times New Roman" w:cs="Times New Roman"/>
                <w:b/>
                <w:bCs/>
                <w:color w:val="000000" w:themeColor="text1"/>
                <w:sz w:val="24"/>
                <w:szCs w:val="24"/>
                <w:lang w:eastAsia="en-IN"/>
              </w:rPr>
              <w:t>OFTWARE</w:t>
            </w:r>
          </w:p>
        </w:tc>
        <w:tc>
          <w:tcPr>
            <w:tcW w:w="1268"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p>
        </w:tc>
      </w:tr>
      <w:tr w:rsidR="00FE0CFD" w:rsidRPr="00480493" w:rsidTr="00951A2F">
        <w:tc>
          <w:tcPr>
            <w:tcW w:w="1242" w:type="dxa"/>
          </w:tcPr>
          <w:p w:rsidR="00FE0CFD" w:rsidRPr="00480493" w:rsidRDefault="00FE0CFD"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FE0CFD" w:rsidRPr="00FE0CFD" w:rsidRDefault="00FE0CFD"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2.1</w:t>
            </w:r>
          </w:p>
        </w:tc>
        <w:tc>
          <w:tcPr>
            <w:tcW w:w="6237" w:type="dxa"/>
            <w:gridSpan w:val="4"/>
          </w:tcPr>
          <w:p w:rsidR="00FE0CFD" w:rsidRPr="00FE0CFD" w:rsidRDefault="00FE0CFD"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I</w:t>
            </w:r>
            <w:r w:rsidR="00A03D5A">
              <w:rPr>
                <w:rFonts w:ascii="Times New Roman" w:eastAsia="Times New Roman" w:hAnsi="Times New Roman" w:cs="Times New Roman"/>
                <w:bCs/>
                <w:color w:val="000000" w:themeColor="text1"/>
                <w:sz w:val="24"/>
                <w:szCs w:val="24"/>
                <w:lang w:eastAsia="en-IN"/>
              </w:rPr>
              <w:t>ntroduction</w:t>
            </w:r>
          </w:p>
        </w:tc>
        <w:tc>
          <w:tcPr>
            <w:tcW w:w="1268" w:type="dxa"/>
          </w:tcPr>
          <w:p w:rsidR="00FE0CFD" w:rsidRDefault="001B2EC1"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7</w:t>
            </w:r>
          </w:p>
        </w:tc>
      </w:tr>
      <w:tr w:rsidR="00FE0CFD" w:rsidRPr="00480493" w:rsidTr="00951A2F">
        <w:tc>
          <w:tcPr>
            <w:tcW w:w="1242" w:type="dxa"/>
          </w:tcPr>
          <w:p w:rsidR="00FE0CFD" w:rsidRPr="00480493" w:rsidRDefault="00FE0CFD"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FE0CFD" w:rsidRDefault="00FE0CFD"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2.2</w:t>
            </w:r>
          </w:p>
        </w:tc>
        <w:tc>
          <w:tcPr>
            <w:tcW w:w="6237" w:type="dxa"/>
            <w:gridSpan w:val="4"/>
          </w:tcPr>
          <w:p w:rsidR="00FE0CFD"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sidRPr="00A03D5A">
              <w:rPr>
                <w:rFonts w:ascii="Times New Roman" w:eastAsia="Times New Roman" w:hAnsi="Times New Roman" w:cs="Times New Roman"/>
                <w:bCs/>
                <w:color w:val="000000" w:themeColor="text1"/>
                <w:sz w:val="24"/>
                <w:szCs w:val="24"/>
                <w:lang w:eastAsia="en-IN"/>
              </w:rPr>
              <w:t>Programmable Logic Device</w:t>
            </w:r>
          </w:p>
        </w:tc>
        <w:tc>
          <w:tcPr>
            <w:tcW w:w="1268" w:type="dxa"/>
          </w:tcPr>
          <w:p w:rsidR="00FE0CFD"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FE0CFD" w:rsidRPr="00480493" w:rsidTr="00951A2F">
        <w:tc>
          <w:tcPr>
            <w:tcW w:w="1242" w:type="dxa"/>
          </w:tcPr>
          <w:p w:rsidR="00FE0CFD" w:rsidRPr="00480493" w:rsidRDefault="00FE0CFD"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FE0CFD" w:rsidRDefault="00FE0CFD"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2.3</w:t>
            </w:r>
          </w:p>
        </w:tc>
        <w:tc>
          <w:tcPr>
            <w:tcW w:w="6237" w:type="dxa"/>
            <w:gridSpan w:val="4"/>
          </w:tcPr>
          <w:p w:rsidR="00FE0CFD"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Creating a new project</w:t>
            </w:r>
          </w:p>
        </w:tc>
        <w:tc>
          <w:tcPr>
            <w:tcW w:w="1268" w:type="dxa"/>
          </w:tcPr>
          <w:p w:rsidR="00FE0CFD" w:rsidRDefault="001B2EC1"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A03D5A" w:rsidRPr="00480493" w:rsidTr="00A03D5A">
        <w:tc>
          <w:tcPr>
            <w:tcW w:w="1242" w:type="dxa"/>
          </w:tcPr>
          <w:p w:rsidR="00A03D5A" w:rsidRPr="00480493" w:rsidRDefault="00A03D5A"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p>
        </w:tc>
        <w:tc>
          <w:tcPr>
            <w:tcW w:w="709" w:type="dxa"/>
            <w:gridSpan w:val="2"/>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2.3.1</w:t>
            </w:r>
          </w:p>
        </w:tc>
        <w:tc>
          <w:tcPr>
            <w:tcW w:w="5528" w:type="dxa"/>
            <w:gridSpan w:val="2"/>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Opening a Project</w:t>
            </w:r>
          </w:p>
        </w:tc>
        <w:tc>
          <w:tcPr>
            <w:tcW w:w="1268" w:type="dxa"/>
          </w:tcPr>
          <w:p w:rsidR="00A03D5A" w:rsidRDefault="00A03D5A"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A03D5A" w:rsidRPr="00480493" w:rsidTr="00A03D5A">
        <w:tc>
          <w:tcPr>
            <w:tcW w:w="1242" w:type="dxa"/>
          </w:tcPr>
          <w:p w:rsidR="00A03D5A" w:rsidRPr="00480493" w:rsidRDefault="00A03D5A"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p>
        </w:tc>
        <w:tc>
          <w:tcPr>
            <w:tcW w:w="709" w:type="dxa"/>
            <w:gridSpan w:val="2"/>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2.3.2</w:t>
            </w:r>
          </w:p>
        </w:tc>
        <w:tc>
          <w:tcPr>
            <w:tcW w:w="5528" w:type="dxa"/>
            <w:gridSpan w:val="2"/>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Project Name</w:t>
            </w:r>
          </w:p>
        </w:tc>
        <w:tc>
          <w:tcPr>
            <w:tcW w:w="1268" w:type="dxa"/>
          </w:tcPr>
          <w:p w:rsidR="00A03D5A" w:rsidRDefault="00A03D5A"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A03D5A" w:rsidRPr="00480493" w:rsidTr="00A03D5A">
        <w:tc>
          <w:tcPr>
            <w:tcW w:w="1242" w:type="dxa"/>
          </w:tcPr>
          <w:p w:rsidR="00A03D5A" w:rsidRPr="00480493" w:rsidRDefault="00A03D5A"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p>
        </w:tc>
        <w:tc>
          <w:tcPr>
            <w:tcW w:w="709" w:type="dxa"/>
            <w:gridSpan w:val="2"/>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2.3.3</w:t>
            </w:r>
          </w:p>
        </w:tc>
        <w:tc>
          <w:tcPr>
            <w:tcW w:w="5528" w:type="dxa"/>
            <w:gridSpan w:val="2"/>
          </w:tcPr>
          <w:p w:rsidR="00A03D5A"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Project Location</w:t>
            </w:r>
          </w:p>
        </w:tc>
        <w:tc>
          <w:tcPr>
            <w:tcW w:w="1268" w:type="dxa"/>
          </w:tcPr>
          <w:p w:rsidR="00A03D5A"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823CD1" w:rsidRPr="00480493" w:rsidTr="00951A2F">
        <w:tc>
          <w:tcPr>
            <w:tcW w:w="1242" w:type="dxa"/>
          </w:tcPr>
          <w:p w:rsidR="00823CD1" w:rsidRPr="00480493" w:rsidRDefault="00823CD1"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823CD1"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2.4</w:t>
            </w:r>
          </w:p>
        </w:tc>
        <w:tc>
          <w:tcPr>
            <w:tcW w:w="6237" w:type="dxa"/>
            <w:gridSpan w:val="4"/>
          </w:tcPr>
          <w:p w:rsidR="00823CD1" w:rsidRDefault="00A03D5A"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sidRPr="00A03D5A">
              <w:rPr>
                <w:rFonts w:ascii="Times New Roman" w:eastAsia="Times New Roman" w:hAnsi="Times New Roman" w:cs="Times New Roman"/>
                <w:bCs/>
                <w:color w:val="000000" w:themeColor="text1"/>
                <w:sz w:val="24"/>
                <w:szCs w:val="24"/>
                <w:lang w:eastAsia="en-IN"/>
              </w:rPr>
              <w:t>Device and Design Flow of Project</w:t>
            </w:r>
          </w:p>
        </w:tc>
        <w:tc>
          <w:tcPr>
            <w:tcW w:w="1268" w:type="dxa"/>
          </w:tcPr>
          <w:p w:rsidR="00823CD1"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10</w:t>
            </w:r>
          </w:p>
        </w:tc>
      </w:tr>
      <w:tr w:rsidR="00A10E35" w:rsidRPr="00480493" w:rsidTr="00951A2F">
        <w:tc>
          <w:tcPr>
            <w:tcW w:w="1242" w:type="dxa"/>
          </w:tcPr>
          <w:p w:rsidR="00A10E35" w:rsidRPr="00480493" w:rsidRDefault="00A10E35"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A10E35" w:rsidRDefault="00A10E35"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2.5</w:t>
            </w:r>
          </w:p>
        </w:tc>
        <w:tc>
          <w:tcPr>
            <w:tcW w:w="6237" w:type="dxa"/>
            <w:gridSpan w:val="4"/>
          </w:tcPr>
          <w:p w:rsidR="00A10E35" w:rsidRPr="00A03D5A" w:rsidRDefault="00A10E35" w:rsidP="00860905">
            <w:pPr>
              <w:tabs>
                <w:tab w:val="left" w:pos="3664"/>
              </w:tabs>
              <w:spacing w:line="360" w:lineRule="auto"/>
              <w:rPr>
                <w:rFonts w:ascii="Times New Roman" w:eastAsia="Times New Roman" w:hAnsi="Times New Roman" w:cs="Times New Roman"/>
                <w:bCs/>
                <w:color w:val="000000" w:themeColor="text1"/>
                <w:sz w:val="24"/>
                <w:szCs w:val="24"/>
                <w:lang w:eastAsia="en-IN"/>
              </w:rPr>
            </w:pPr>
            <w:r w:rsidRPr="00A10E35">
              <w:rPr>
                <w:rFonts w:ascii="Times New Roman" w:eastAsia="Times New Roman" w:hAnsi="Times New Roman" w:cs="Times New Roman"/>
                <w:bCs/>
                <w:color w:val="000000" w:themeColor="text1"/>
                <w:sz w:val="24"/>
                <w:szCs w:val="24"/>
                <w:lang w:eastAsia="en-IN"/>
              </w:rPr>
              <w:t>Creating a Verilog HDL input file for a combinational logic</w:t>
            </w:r>
          </w:p>
        </w:tc>
        <w:tc>
          <w:tcPr>
            <w:tcW w:w="1268" w:type="dxa"/>
          </w:tcPr>
          <w:p w:rsidR="00A10E35"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11</w:t>
            </w:r>
          </w:p>
        </w:tc>
      </w:tr>
      <w:tr w:rsidR="00860905" w:rsidRPr="00480493" w:rsidTr="00951A2F">
        <w:tc>
          <w:tcPr>
            <w:tcW w:w="1242"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r w:rsidRPr="00480493">
              <w:rPr>
                <w:rFonts w:ascii="Times New Roman" w:eastAsia="Calibri" w:hAnsi="Times New Roman" w:cs="Times New Roman"/>
                <w:sz w:val="24"/>
                <w:szCs w:val="24"/>
              </w:rPr>
              <w:t>3</w:t>
            </w:r>
          </w:p>
        </w:tc>
        <w:tc>
          <w:tcPr>
            <w:tcW w:w="6804" w:type="dxa"/>
            <w:gridSpan w:val="5"/>
          </w:tcPr>
          <w:p w:rsidR="00860905" w:rsidRPr="00480493" w:rsidRDefault="00823CD1" w:rsidP="00860905">
            <w:pPr>
              <w:tabs>
                <w:tab w:val="left" w:pos="3664"/>
              </w:tabs>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TEST BENCH</w:t>
            </w:r>
          </w:p>
        </w:tc>
        <w:tc>
          <w:tcPr>
            <w:tcW w:w="1268"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p>
        </w:tc>
      </w:tr>
      <w:tr w:rsidR="00823CD1" w:rsidRPr="00480493" w:rsidTr="00951A2F">
        <w:tc>
          <w:tcPr>
            <w:tcW w:w="1242" w:type="dxa"/>
          </w:tcPr>
          <w:p w:rsidR="00823CD1" w:rsidRPr="00480493" w:rsidRDefault="00823CD1"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823CD1" w:rsidRP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3.1</w:t>
            </w:r>
          </w:p>
        </w:tc>
        <w:tc>
          <w:tcPr>
            <w:tcW w:w="6237" w:type="dxa"/>
            <w:gridSpan w:val="4"/>
          </w:tcPr>
          <w:p w:rsidR="00823CD1" w:rsidRP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Creation</w:t>
            </w:r>
          </w:p>
        </w:tc>
        <w:tc>
          <w:tcPr>
            <w:tcW w:w="1268" w:type="dxa"/>
          </w:tcPr>
          <w:p w:rsidR="00823CD1"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r w:rsidR="00A10E35">
              <w:rPr>
                <w:rFonts w:ascii="Times New Roman" w:eastAsia="Calibri" w:hAnsi="Times New Roman" w:cs="Times New Roman"/>
                <w:sz w:val="24"/>
                <w:szCs w:val="24"/>
              </w:rPr>
              <w:t>4</w:t>
            </w:r>
          </w:p>
        </w:tc>
      </w:tr>
      <w:tr w:rsidR="00823CD1" w:rsidRPr="00480493" w:rsidTr="00951A2F">
        <w:tc>
          <w:tcPr>
            <w:tcW w:w="1242" w:type="dxa"/>
          </w:tcPr>
          <w:p w:rsidR="00823CD1" w:rsidRPr="00480493" w:rsidRDefault="00823CD1"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3.2</w:t>
            </w:r>
          </w:p>
        </w:tc>
        <w:tc>
          <w:tcPr>
            <w:tcW w:w="6237" w:type="dxa"/>
            <w:gridSpan w:val="4"/>
          </w:tcPr>
          <w:p w:rsid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Select the Family,</w:t>
            </w:r>
            <w:r w:rsidR="007E2494">
              <w:rPr>
                <w:rFonts w:ascii="Times New Roman" w:eastAsia="Calibri" w:hAnsi="Times New Roman" w:cs="Times New Roman"/>
                <w:sz w:val="24"/>
                <w:szCs w:val="24"/>
              </w:rPr>
              <w:t xml:space="preserve"> </w:t>
            </w:r>
            <w:r>
              <w:rPr>
                <w:rFonts w:ascii="Times New Roman" w:eastAsia="Calibri" w:hAnsi="Times New Roman" w:cs="Times New Roman"/>
                <w:sz w:val="24"/>
                <w:szCs w:val="24"/>
              </w:rPr>
              <w:t>Device, Package and Speed</w:t>
            </w:r>
          </w:p>
        </w:tc>
        <w:tc>
          <w:tcPr>
            <w:tcW w:w="1268" w:type="dxa"/>
          </w:tcPr>
          <w:p w:rsidR="00823CD1"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r w:rsidR="00A10E35">
              <w:rPr>
                <w:rFonts w:ascii="Times New Roman" w:eastAsia="Calibri" w:hAnsi="Times New Roman" w:cs="Times New Roman"/>
                <w:sz w:val="24"/>
                <w:szCs w:val="24"/>
              </w:rPr>
              <w:t>5</w:t>
            </w:r>
          </w:p>
        </w:tc>
      </w:tr>
      <w:tr w:rsidR="00823CD1" w:rsidRPr="00480493" w:rsidTr="00951A2F">
        <w:tc>
          <w:tcPr>
            <w:tcW w:w="1242" w:type="dxa"/>
          </w:tcPr>
          <w:p w:rsidR="00823CD1" w:rsidRPr="00480493" w:rsidRDefault="00823CD1"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3.3</w:t>
            </w:r>
          </w:p>
        </w:tc>
        <w:tc>
          <w:tcPr>
            <w:tcW w:w="6237" w:type="dxa"/>
            <w:gridSpan w:val="4"/>
          </w:tcPr>
          <w:p w:rsid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Define Module</w:t>
            </w:r>
          </w:p>
        </w:tc>
        <w:tc>
          <w:tcPr>
            <w:tcW w:w="1268" w:type="dxa"/>
          </w:tcPr>
          <w:p w:rsidR="00823CD1"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r w:rsidR="00A10E35">
              <w:rPr>
                <w:rFonts w:ascii="Times New Roman" w:eastAsia="Calibri" w:hAnsi="Times New Roman" w:cs="Times New Roman"/>
                <w:sz w:val="24"/>
                <w:szCs w:val="24"/>
              </w:rPr>
              <w:t>6</w:t>
            </w:r>
          </w:p>
        </w:tc>
      </w:tr>
      <w:tr w:rsidR="00823CD1" w:rsidRPr="00480493" w:rsidTr="00951A2F">
        <w:tc>
          <w:tcPr>
            <w:tcW w:w="1242" w:type="dxa"/>
          </w:tcPr>
          <w:p w:rsidR="00823CD1" w:rsidRPr="00480493" w:rsidRDefault="00823CD1"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3.4</w:t>
            </w:r>
          </w:p>
        </w:tc>
        <w:tc>
          <w:tcPr>
            <w:tcW w:w="6237" w:type="dxa"/>
            <w:gridSpan w:val="4"/>
          </w:tcPr>
          <w:p w:rsidR="00823CD1" w:rsidRDefault="00823CD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Generating a Self-Checking Test Bench</w:t>
            </w:r>
          </w:p>
        </w:tc>
        <w:tc>
          <w:tcPr>
            <w:tcW w:w="1268" w:type="dxa"/>
          </w:tcPr>
          <w:p w:rsidR="00823CD1"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r w:rsidR="00A10E35">
              <w:rPr>
                <w:rFonts w:ascii="Times New Roman" w:eastAsia="Calibri" w:hAnsi="Times New Roman" w:cs="Times New Roman"/>
                <w:sz w:val="24"/>
                <w:szCs w:val="24"/>
              </w:rPr>
              <w:t>7</w:t>
            </w:r>
          </w:p>
        </w:tc>
      </w:tr>
      <w:tr w:rsidR="00766E98" w:rsidRPr="00480493" w:rsidTr="00951A2F">
        <w:tc>
          <w:tcPr>
            <w:tcW w:w="1242" w:type="dxa"/>
          </w:tcPr>
          <w:p w:rsidR="00766E98" w:rsidRPr="00480493" w:rsidRDefault="00766E98" w:rsidP="00860905">
            <w:pPr>
              <w:tabs>
                <w:tab w:val="left" w:pos="3664"/>
              </w:tabs>
              <w:spacing w:line="360" w:lineRule="auto"/>
              <w:jc w:val="center"/>
              <w:rPr>
                <w:rFonts w:ascii="Times New Roman" w:eastAsia="Calibri" w:hAnsi="Times New Roman" w:cs="Times New Roman"/>
                <w:sz w:val="24"/>
                <w:szCs w:val="24"/>
              </w:rPr>
            </w:pPr>
          </w:p>
        </w:tc>
        <w:tc>
          <w:tcPr>
            <w:tcW w:w="567" w:type="dxa"/>
          </w:tcPr>
          <w:p w:rsidR="00766E98"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3.5</w:t>
            </w:r>
          </w:p>
        </w:tc>
        <w:tc>
          <w:tcPr>
            <w:tcW w:w="6237" w:type="dxa"/>
            <w:gridSpan w:val="4"/>
          </w:tcPr>
          <w:p w:rsidR="00766E98" w:rsidRDefault="007E2494"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To </w:t>
            </w:r>
            <w:r w:rsidR="00A83011">
              <w:rPr>
                <w:rFonts w:ascii="Times New Roman" w:eastAsia="Calibri" w:hAnsi="Times New Roman" w:cs="Times New Roman"/>
                <w:sz w:val="24"/>
                <w:szCs w:val="24"/>
              </w:rPr>
              <w:t>generate a Self-Checking Test Bench</w:t>
            </w:r>
          </w:p>
        </w:tc>
        <w:tc>
          <w:tcPr>
            <w:tcW w:w="1268" w:type="dxa"/>
          </w:tcPr>
          <w:p w:rsidR="00766E98"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r w:rsidR="00A10E35">
              <w:rPr>
                <w:rFonts w:ascii="Times New Roman" w:eastAsia="Calibri" w:hAnsi="Times New Roman" w:cs="Times New Roman"/>
                <w:sz w:val="24"/>
                <w:szCs w:val="24"/>
              </w:rPr>
              <w:t>8</w:t>
            </w:r>
          </w:p>
        </w:tc>
      </w:tr>
      <w:tr w:rsidR="00860905" w:rsidRPr="00480493" w:rsidTr="00951A2F">
        <w:tc>
          <w:tcPr>
            <w:tcW w:w="1242"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r w:rsidRPr="00480493">
              <w:rPr>
                <w:rFonts w:ascii="Times New Roman" w:eastAsia="Calibri" w:hAnsi="Times New Roman" w:cs="Times New Roman"/>
                <w:sz w:val="24"/>
                <w:szCs w:val="24"/>
              </w:rPr>
              <w:t>4</w:t>
            </w:r>
          </w:p>
        </w:tc>
        <w:tc>
          <w:tcPr>
            <w:tcW w:w="6804" w:type="dxa"/>
            <w:gridSpan w:val="5"/>
          </w:tcPr>
          <w:p w:rsidR="00860905" w:rsidRPr="00480493" w:rsidRDefault="00A83011" w:rsidP="00860905">
            <w:pPr>
              <w:tabs>
                <w:tab w:val="left" w:pos="3664"/>
              </w:tabs>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STATE DIAGRAMS</w:t>
            </w:r>
          </w:p>
        </w:tc>
        <w:tc>
          <w:tcPr>
            <w:tcW w:w="1268" w:type="dxa"/>
          </w:tcPr>
          <w:p w:rsidR="00860905" w:rsidRPr="00480493" w:rsidRDefault="00860905" w:rsidP="00860905">
            <w:pPr>
              <w:tabs>
                <w:tab w:val="left" w:pos="3664"/>
              </w:tabs>
              <w:spacing w:line="360" w:lineRule="auto"/>
              <w:jc w:val="center"/>
              <w:rPr>
                <w:rFonts w:ascii="Times New Roman" w:eastAsia="Calibri" w:hAnsi="Times New Roman" w:cs="Times New Roman"/>
                <w:sz w:val="24"/>
                <w:szCs w:val="24"/>
              </w:rPr>
            </w:pPr>
          </w:p>
        </w:tc>
      </w:tr>
      <w:tr w:rsidR="00860905" w:rsidRPr="00480493" w:rsidTr="00951A2F">
        <w:tc>
          <w:tcPr>
            <w:tcW w:w="1242"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p>
        </w:tc>
        <w:tc>
          <w:tcPr>
            <w:tcW w:w="567"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4.1</w:t>
            </w:r>
          </w:p>
        </w:tc>
        <w:tc>
          <w:tcPr>
            <w:tcW w:w="6237" w:type="dxa"/>
            <w:gridSpan w:val="4"/>
          </w:tcPr>
          <w:p w:rsidR="00860905"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First Year</w:t>
            </w:r>
          </w:p>
        </w:tc>
        <w:tc>
          <w:tcPr>
            <w:tcW w:w="1268" w:type="dxa"/>
          </w:tcPr>
          <w:p w:rsidR="00860905" w:rsidRPr="00480493"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21</w:t>
            </w:r>
          </w:p>
        </w:tc>
      </w:tr>
      <w:tr w:rsidR="00860905" w:rsidRPr="00480493" w:rsidTr="00951A2F">
        <w:trPr>
          <w:trHeight w:val="237"/>
        </w:trPr>
        <w:tc>
          <w:tcPr>
            <w:tcW w:w="1242" w:type="dxa"/>
          </w:tcPr>
          <w:p w:rsidR="00860905" w:rsidRPr="00480493" w:rsidRDefault="00860905" w:rsidP="00860905">
            <w:pPr>
              <w:tabs>
                <w:tab w:val="left" w:pos="8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ab/>
            </w:r>
          </w:p>
        </w:tc>
        <w:tc>
          <w:tcPr>
            <w:tcW w:w="567"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860905" w:rsidRPr="00480493" w:rsidRDefault="00860905"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4.1.1</w:t>
            </w:r>
          </w:p>
        </w:tc>
        <w:tc>
          <w:tcPr>
            <w:tcW w:w="5528" w:type="dxa"/>
            <w:gridSpan w:val="2"/>
          </w:tcPr>
          <w:p w:rsidR="00860905"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Cancellation</w:t>
            </w:r>
          </w:p>
        </w:tc>
        <w:tc>
          <w:tcPr>
            <w:tcW w:w="1268" w:type="dxa"/>
          </w:tcPr>
          <w:p w:rsidR="00860905" w:rsidRPr="00480493"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21</w:t>
            </w:r>
          </w:p>
        </w:tc>
      </w:tr>
      <w:tr w:rsidR="00860905" w:rsidRPr="00480493" w:rsidTr="00951A2F">
        <w:tc>
          <w:tcPr>
            <w:tcW w:w="1242"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p>
        </w:tc>
        <w:tc>
          <w:tcPr>
            <w:tcW w:w="567"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4.2</w:t>
            </w:r>
          </w:p>
        </w:tc>
        <w:tc>
          <w:tcPr>
            <w:tcW w:w="6237" w:type="dxa"/>
            <w:gridSpan w:val="4"/>
          </w:tcPr>
          <w:p w:rsidR="00860905"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Second Year</w:t>
            </w:r>
          </w:p>
        </w:tc>
        <w:tc>
          <w:tcPr>
            <w:tcW w:w="1268" w:type="dxa"/>
          </w:tcPr>
          <w:p w:rsidR="00860905"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2</w:t>
            </w:r>
          </w:p>
        </w:tc>
      </w:tr>
      <w:tr w:rsidR="00860905" w:rsidRPr="00480493" w:rsidTr="00A03D5A">
        <w:tc>
          <w:tcPr>
            <w:tcW w:w="1242"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p>
        </w:tc>
        <w:tc>
          <w:tcPr>
            <w:tcW w:w="567" w:type="dxa"/>
          </w:tcPr>
          <w:p w:rsidR="00860905" w:rsidRPr="00480493" w:rsidRDefault="00860905"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860905" w:rsidRPr="00480493" w:rsidRDefault="00860905"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4.2.1</w:t>
            </w:r>
          </w:p>
        </w:tc>
        <w:tc>
          <w:tcPr>
            <w:tcW w:w="5528" w:type="dxa"/>
            <w:gridSpan w:val="2"/>
          </w:tcPr>
          <w:p w:rsidR="00860905"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Cancellations</w:t>
            </w:r>
            <w:r w:rsidR="00860905" w:rsidRPr="00480493">
              <w:rPr>
                <w:rFonts w:ascii="Times New Roman" w:eastAsia="Calibri" w:hAnsi="Times New Roman" w:cs="Times New Roman"/>
                <w:sz w:val="24"/>
                <w:szCs w:val="24"/>
              </w:rPr>
              <w:tab/>
            </w:r>
          </w:p>
        </w:tc>
        <w:tc>
          <w:tcPr>
            <w:tcW w:w="1268" w:type="dxa"/>
          </w:tcPr>
          <w:p w:rsidR="00860905"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2</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567"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4.3</w:t>
            </w:r>
          </w:p>
        </w:tc>
        <w:tc>
          <w:tcPr>
            <w:tcW w:w="6237" w:type="dxa"/>
            <w:gridSpan w:val="4"/>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Third Year</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3</w:t>
            </w:r>
          </w:p>
        </w:tc>
      </w:tr>
      <w:tr w:rsidR="00A83011" w:rsidRPr="00480493" w:rsidTr="00A03D5A">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567"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4.3.1</w:t>
            </w:r>
          </w:p>
        </w:tc>
        <w:tc>
          <w:tcPr>
            <w:tcW w:w="5528" w:type="dxa"/>
            <w:gridSpan w:val="2"/>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Cancellation</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3</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567"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4.4</w:t>
            </w:r>
          </w:p>
        </w:tc>
        <w:tc>
          <w:tcPr>
            <w:tcW w:w="6237" w:type="dxa"/>
            <w:gridSpan w:val="4"/>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Fourth Year</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4</w:t>
            </w:r>
          </w:p>
        </w:tc>
      </w:tr>
      <w:tr w:rsidR="00A83011" w:rsidRPr="00480493" w:rsidTr="00951A2F">
        <w:tc>
          <w:tcPr>
            <w:tcW w:w="1242" w:type="dxa"/>
          </w:tcPr>
          <w:p w:rsidR="00A83011" w:rsidRPr="00480493" w:rsidRDefault="00A83011" w:rsidP="00860905">
            <w:pPr>
              <w:tabs>
                <w:tab w:val="left" w:pos="3664"/>
              </w:tabs>
              <w:spacing w:line="360" w:lineRule="auto"/>
              <w:jc w:val="center"/>
              <w:rPr>
                <w:rFonts w:ascii="Times New Roman" w:eastAsia="Calibri" w:hAnsi="Times New Roman" w:cs="Times New Roman"/>
                <w:sz w:val="24"/>
                <w:szCs w:val="24"/>
              </w:rPr>
            </w:pPr>
            <w:r w:rsidRPr="00480493">
              <w:rPr>
                <w:rFonts w:ascii="Times New Roman" w:eastAsia="Calibri" w:hAnsi="Times New Roman" w:cs="Times New Roman"/>
                <w:sz w:val="24"/>
                <w:szCs w:val="24"/>
              </w:rPr>
              <w:t>5</w:t>
            </w:r>
          </w:p>
        </w:tc>
        <w:tc>
          <w:tcPr>
            <w:tcW w:w="6804" w:type="dxa"/>
            <w:gridSpan w:val="5"/>
          </w:tcPr>
          <w:p w:rsidR="00A83011" w:rsidRPr="00480493" w:rsidRDefault="00A83011" w:rsidP="00860905">
            <w:pPr>
              <w:tabs>
                <w:tab w:val="left" w:pos="3664"/>
              </w:tabs>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RESULTS</w:t>
            </w:r>
          </w:p>
        </w:tc>
        <w:tc>
          <w:tcPr>
            <w:tcW w:w="1268" w:type="dxa"/>
          </w:tcPr>
          <w:p w:rsidR="00A83011" w:rsidRPr="00480493" w:rsidRDefault="00A83011" w:rsidP="00860905">
            <w:pPr>
              <w:tabs>
                <w:tab w:val="left" w:pos="3664"/>
              </w:tabs>
              <w:spacing w:line="360" w:lineRule="auto"/>
              <w:jc w:val="center"/>
              <w:rPr>
                <w:rFonts w:ascii="Times New Roman" w:eastAsia="Calibri" w:hAnsi="Times New Roman" w:cs="Times New Roman"/>
                <w:sz w:val="24"/>
                <w:szCs w:val="24"/>
              </w:rPr>
            </w:pP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5.1</w:t>
            </w:r>
          </w:p>
        </w:tc>
        <w:tc>
          <w:tcPr>
            <w:tcW w:w="6095" w:type="dxa"/>
            <w:gridSpan w:val="3"/>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First Year</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5</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5.1.1</w:t>
            </w:r>
          </w:p>
        </w:tc>
        <w:tc>
          <w:tcPr>
            <w:tcW w:w="5386" w:type="dxa"/>
          </w:tcPr>
          <w:p w:rsidR="00A83011" w:rsidRDefault="00214503"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Timings</w:t>
            </w:r>
          </w:p>
        </w:tc>
        <w:tc>
          <w:tcPr>
            <w:tcW w:w="1268" w:type="dxa"/>
          </w:tcPr>
          <w:p w:rsidR="00A83011"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6</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5.2</w:t>
            </w:r>
          </w:p>
        </w:tc>
        <w:tc>
          <w:tcPr>
            <w:tcW w:w="6095" w:type="dxa"/>
            <w:gridSpan w:val="3"/>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Second Year</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7</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sidRPr="00480493">
              <w:rPr>
                <w:rFonts w:ascii="Times New Roman" w:eastAsia="Calibri" w:hAnsi="Times New Roman" w:cs="Times New Roman"/>
                <w:sz w:val="24"/>
                <w:szCs w:val="24"/>
              </w:rPr>
              <w:t>5.3</w:t>
            </w:r>
          </w:p>
        </w:tc>
        <w:tc>
          <w:tcPr>
            <w:tcW w:w="6095" w:type="dxa"/>
            <w:gridSpan w:val="3"/>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Third Year</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8</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Pr="00480493"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5.4</w:t>
            </w:r>
          </w:p>
        </w:tc>
        <w:tc>
          <w:tcPr>
            <w:tcW w:w="6095" w:type="dxa"/>
            <w:gridSpan w:val="3"/>
          </w:tcPr>
          <w:p w:rsidR="00A83011"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Fourth Year</w:t>
            </w:r>
          </w:p>
        </w:tc>
        <w:tc>
          <w:tcPr>
            <w:tcW w:w="1268" w:type="dxa"/>
          </w:tcPr>
          <w:p w:rsidR="00A83011"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A10E35">
              <w:rPr>
                <w:rFonts w:ascii="Times New Roman" w:eastAsia="Calibri" w:hAnsi="Times New Roman" w:cs="Times New Roman"/>
                <w:sz w:val="24"/>
                <w:szCs w:val="24"/>
              </w:rPr>
              <w:t>9</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5.5</w:t>
            </w:r>
          </w:p>
        </w:tc>
        <w:tc>
          <w:tcPr>
            <w:tcW w:w="6095" w:type="dxa"/>
            <w:gridSpan w:val="3"/>
          </w:tcPr>
          <w:p w:rsidR="00A83011"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Cancellation</w:t>
            </w:r>
          </w:p>
        </w:tc>
        <w:tc>
          <w:tcPr>
            <w:tcW w:w="1268" w:type="dxa"/>
          </w:tcPr>
          <w:p w:rsidR="00A83011"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30</w:t>
            </w:r>
          </w:p>
        </w:tc>
      </w:tr>
      <w:tr w:rsidR="00A83011" w:rsidRPr="00480493" w:rsidTr="00951A2F">
        <w:tc>
          <w:tcPr>
            <w:tcW w:w="1242" w:type="dxa"/>
          </w:tcPr>
          <w:p w:rsidR="00A83011" w:rsidRPr="00480493"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Default="00A83011"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A83011"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5.5.1</w:t>
            </w:r>
          </w:p>
        </w:tc>
        <w:tc>
          <w:tcPr>
            <w:tcW w:w="5386" w:type="dxa"/>
          </w:tcPr>
          <w:p w:rsidR="00A83011" w:rsidRDefault="00A83011"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Firs</w:t>
            </w:r>
            <w:r w:rsidR="00214503">
              <w:rPr>
                <w:rFonts w:ascii="Times New Roman" w:eastAsia="Calibri" w:hAnsi="Times New Roman" w:cs="Times New Roman"/>
                <w:sz w:val="24"/>
                <w:szCs w:val="24"/>
              </w:rPr>
              <w:t>t Year</w:t>
            </w:r>
          </w:p>
        </w:tc>
        <w:tc>
          <w:tcPr>
            <w:tcW w:w="1268" w:type="dxa"/>
          </w:tcPr>
          <w:p w:rsidR="00A83011" w:rsidRDefault="00A10E35"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30</w:t>
            </w:r>
          </w:p>
        </w:tc>
      </w:tr>
      <w:tr w:rsidR="00214503" w:rsidRPr="00480493" w:rsidTr="00951A2F">
        <w:tc>
          <w:tcPr>
            <w:tcW w:w="1242" w:type="dxa"/>
          </w:tcPr>
          <w:p w:rsidR="00214503" w:rsidRPr="00480493" w:rsidRDefault="00214503"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214503" w:rsidRDefault="00214503"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214503" w:rsidRDefault="00214503"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5.5.2</w:t>
            </w:r>
          </w:p>
        </w:tc>
        <w:tc>
          <w:tcPr>
            <w:tcW w:w="5386" w:type="dxa"/>
          </w:tcPr>
          <w:p w:rsidR="00214503" w:rsidRDefault="00214503"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Second Year</w:t>
            </w:r>
          </w:p>
        </w:tc>
        <w:tc>
          <w:tcPr>
            <w:tcW w:w="1268" w:type="dxa"/>
          </w:tcPr>
          <w:p w:rsidR="0021450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r w:rsidR="00A10E35">
              <w:rPr>
                <w:rFonts w:ascii="Times New Roman" w:eastAsia="Calibri" w:hAnsi="Times New Roman" w:cs="Times New Roman"/>
                <w:sz w:val="24"/>
                <w:szCs w:val="24"/>
              </w:rPr>
              <w:t>2</w:t>
            </w:r>
          </w:p>
        </w:tc>
      </w:tr>
      <w:tr w:rsidR="00214503" w:rsidRPr="00480493" w:rsidTr="00951A2F">
        <w:tc>
          <w:tcPr>
            <w:tcW w:w="1242" w:type="dxa"/>
          </w:tcPr>
          <w:p w:rsidR="00214503" w:rsidRPr="00480493" w:rsidRDefault="00214503"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214503" w:rsidRDefault="00214503"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214503" w:rsidRDefault="00214503"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5.5.3</w:t>
            </w:r>
          </w:p>
        </w:tc>
        <w:tc>
          <w:tcPr>
            <w:tcW w:w="5386" w:type="dxa"/>
          </w:tcPr>
          <w:p w:rsidR="00214503" w:rsidRDefault="00214503"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Third Year</w:t>
            </w:r>
          </w:p>
        </w:tc>
        <w:tc>
          <w:tcPr>
            <w:tcW w:w="1268" w:type="dxa"/>
          </w:tcPr>
          <w:p w:rsidR="0021450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r w:rsidR="00A10E35">
              <w:rPr>
                <w:rFonts w:ascii="Times New Roman" w:eastAsia="Calibri" w:hAnsi="Times New Roman" w:cs="Times New Roman"/>
                <w:sz w:val="24"/>
                <w:szCs w:val="24"/>
              </w:rPr>
              <w:t>3</w:t>
            </w:r>
          </w:p>
        </w:tc>
      </w:tr>
      <w:tr w:rsidR="00214503" w:rsidRPr="00480493" w:rsidTr="00951A2F">
        <w:tc>
          <w:tcPr>
            <w:tcW w:w="1242" w:type="dxa"/>
          </w:tcPr>
          <w:p w:rsidR="00214503" w:rsidRPr="00480493" w:rsidRDefault="00214503"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214503" w:rsidRDefault="00214503" w:rsidP="00860905">
            <w:pPr>
              <w:tabs>
                <w:tab w:val="left" w:pos="3664"/>
              </w:tabs>
              <w:spacing w:line="360" w:lineRule="auto"/>
              <w:rPr>
                <w:rFonts w:ascii="Times New Roman" w:eastAsia="Calibri" w:hAnsi="Times New Roman" w:cs="Times New Roman"/>
                <w:sz w:val="24"/>
                <w:szCs w:val="24"/>
              </w:rPr>
            </w:pPr>
          </w:p>
        </w:tc>
        <w:tc>
          <w:tcPr>
            <w:tcW w:w="709" w:type="dxa"/>
            <w:gridSpan w:val="2"/>
          </w:tcPr>
          <w:p w:rsidR="00214503" w:rsidRDefault="00214503"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5.5.4</w:t>
            </w:r>
          </w:p>
        </w:tc>
        <w:tc>
          <w:tcPr>
            <w:tcW w:w="5386" w:type="dxa"/>
          </w:tcPr>
          <w:p w:rsidR="00214503" w:rsidRDefault="00214503"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Fourth Year</w:t>
            </w:r>
          </w:p>
        </w:tc>
        <w:tc>
          <w:tcPr>
            <w:tcW w:w="1268" w:type="dxa"/>
          </w:tcPr>
          <w:p w:rsidR="0021450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r w:rsidR="00A10E35">
              <w:rPr>
                <w:rFonts w:ascii="Times New Roman" w:eastAsia="Calibri" w:hAnsi="Times New Roman" w:cs="Times New Roman"/>
                <w:sz w:val="24"/>
                <w:szCs w:val="24"/>
              </w:rPr>
              <w:t>3</w:t>
            </w:r>
          </w:p>
        </w:tc>
      </w:tr>
      <w:tr w:rsidR="00A83011" w:rsidRPr="00480493" w:rsidTr="00951A2F">
        <w:tc>
          <w:tcPr>
            <w:tcW w:w="1242" w:type="dxa"/>
          </w:tcPr>
          <w:p w:rsidR="00A83011" w:rsidRPr="00480493" w:rsidRDefault="00A73384"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6</w:t>
            </w:r>
          </w:p>
        </w:tc>
        <w:tc>
          <w:tcPr>
            <w:tcW w:w="6804" w:type="dxa"/>
            <w:gridSpan w:val="5"/>
          </w:tcPr>
          <w:p w:rsidR="00A83011" w:rsidRPr="00480493" w:rsidRDefault="00A83011" w:rsidP="00860905">
            <w:pPr>
              <w:tabs>
                <w:tab w:val="left" w:pos="3664"/>
              </w:tabs>
              <w:spacing w:line="360" w:lineRule="auto"/>
              <w:rPr>
                <w:rFonts w:ascii="Times New Roman" w:eastAsia="Calibri" w:hAnsi="Times New Roman" w:cs="Times New Roman"/>
                <w:b/>
                <w:sz w:val="24"/>
                <w:szCs w:val="24"/>
              </w:rPr>
            </w:pPr>
            <w:r w:rsidRPr="00480493">
              <w:rPr>
                <w:rFonts w:ascii="Times New Roman" w:eastAsia="Calibri" w:hAnsi="Times New Roman" w:cs="Times New Roman"/>
                <w:b/>
                <w:sz w:val="24"/>
                <w:szCs w:val="24"/>
              </w:rPr>
              <w:t>CONCLUSION</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r w:rsidR="00A10E35">
              <w:rPr>
                <w:rFonts w:ascii="Times New Roman" w:eastAsia="Calibri" w:hAnsi="Times New Roman" w:cs="Times New Roman"/>
                <w:sz w:val="24"/>
                <w:szCs w:val="24"/>
              </w:rPr>
              <w:t>4</w:t>
            </w:r>
          </w:p>
        </w:tc>
      </w:tr>
      <w:tr w:rsidR="00A83011" w:rsidRPr="00480493" w:rsidTr="00951A2F">
        <w:tc>
          <w:tcPr>
            <w:tcW w:w="1242" w:type="dxa"/>
          </w:tcPr>
          <w:p w:rsidR="00A83011" w:rsidRPr="00480493" w:rsidRDefault="00A73384" w:rsidP="00860905">
            <w:pPr>
              <w:tabs>
                <w:tab w:val="left" w:pos="3664"/>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7</w:t>
            </w:r>
          </w:p>
        </w:tc>
        <w:tc>
          <w:tcPr>
            <w:tcW w:w="6804" w:type="dxa"/>
            <w:gridSpan w:val="5"/>
          </w:tcPr>
          <w:p w:rsidR="00A83011" w:rsidRPr="00480493" w:rsidRDefault="00A83011" w:rsidP="00860905">
            <w:pPr>
              <w:tabs>
                <w:tab w:val="left" w:pos="3664"/>
              </w:tabs>
              <w:spacing w:line="360" w:lineRule="auto"/>
              <w:rPr>
                <w:rFonts w:ascii="Times New Roman" w:eastAsia="Calibri" w:hAnsi="Times New Roman" w:cs="Times New Roman"/>
                <w:b/>
                <w:sz w:val="24"/>
                <w:szCs w:val="24"/>
              </w:rPr>
            </w:pPr>
            <w:r w:rsidRPr="00480493">
              <w:rPr>
                <w:rFonts w:ascii="Times New Roman" w:eastAsia="Calibri" w:hAnsi="Times New Roman" w:cs="Times New Roman"/>
                <w:b/>
                <w:sz w:val="24"/>
                <w:szCs w:val="24"/>
              </w:rPr>
              <w:t>REFERENCES</w:t>
            </w:r>
          </w:p>
        </w:tc>
        <w:tc>
          <w:tcPr>
            <w:tcW w:w="1268" w:type="dxa"/>
          </w:tcPr>
          <w:p w:rsidR="00A83011" w:rsidRPr="00480493" w:rsidRDefault="00DB618F" w:rsidP="00860905">
            <w:pPr>
              <w:tabs>
                <w:tab w:val="left" w:pos="3664"/>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r w:rsidR="00A10E35">
              <w:rPr>
                <w:rFonts w:ascii="Times New Roman" w:eastAsia="Calibri" w:hAnsi="Times New Roman" w:cs="Times New Roman"/>
                <w:sz w:val="24"/>
                <w:szCs w:val="24"/>
              </w:rPr>
              <w:t>5</w:t>
            </w:r>
          </w:p>
        </w:tc>
      </w:tr>
    </w:tbl>
    <w:p w:rsidR="005D1A75" w:rsidRPr="000527E5" w:rsidRDefault="005D1A75" w:rsidP="005D1A75">
      <w:pPr>
        <w:spacing w:line="360" w:lineRule="auto"/>
        <w:rPr>
          <w:rFonts w:asciiTheme="majorHAnsi" w:hAnsiTheme="majorHAnsi"/>
          <w:b/>
          <w:sz w:val="28"/>
          <w:szCs w:val="28"/>
        </w:rPr>
      </w:pPr>
      <w:r w:rsidRPr="008C3372">
        <w:rPr>
          <w:b/>
        </w:rPr>
        <w:t xml:space="preserve">  </w:t>
      </w:r>
      <w:r>
        <w:rPr>
          <w:b/>
          <w:sz w:val="28"/>
          <w:szCs w:val="28"/>
        </w:rPr>
        <w:t xml:space="preserve">       </w:t>
      </w:r>
    </w:p>
    <w:p w:rsidR="001B2EC1" w:rsidRDefault="001B2EC1" w:rsidP="00446B88">
      <w:pPr>
        <w:pStyle w:val="NormalWeb"/>
        <w:spacing w:before="0" w:beforeAutospacing="0" w:after="200" w:afterAutospacing="0"/>
        <w:rPr>
          <w:rFonts w:ascii="Calibri" w:hAnsi="Calibri" w:cs="Calibri"/>
          <w:color w:val="000000"/>
          <w:sz w:val="22"/>
          <w:szCs w:val="22"/>
        </w:rPr>
        <w:sectPr w:rsidR="001B2EC1" w:rsidSect="00DB618F">
          <w:headerReference w:type="default" r:id="rId10"/>
          <w:footerReference w:type="default" r:id="rId11"/>
          <w:footerReference w:type="first" r:id="rId12"/>
          <w:pgSz w:w="11906" w:h="16838"/>
          <w:pgMar w:top="1440" w:right="1440" w:bottom="1440" w:left="1440" w:header="708" w:footer="708" w:gutter="0"/>
          <w:pgNumType w:fmt="lowerRoman" w:chapStyle="1"/>
          <w:cols w:space="708"/>
          <w:docGrid w:linePitch="360"/>
        </w:sectPr>
      </w:pPr>
    </w:p>
    <w:p w:rsidR="00446B88" w:rsidRDefault="00446B88" w:rsidP="00446B88">
      <w:pPr>
        <w:pStyle w:val="NormalWeb"/>
        <w:spacing w:before="0" w:beforeAutospacing="0" w:after="200" w:afterAutospacing="0"/>
        <w:rPr>
          <w:rFonts w:ascii="Calibri" w:hAnsi="Calibri" w:cs="Calibri"/>
          <w:color w:val="000000"/>
          <w:sz w:val="22"/>
          <w:szCs w:val="22"/>
        </w:rPr>
      </w:pPr>
    </w:p>
    <w:p w:rsidR="004869D0" w:rsidRDefault="004869D0">
      <w:pPr>
        <w:rPr>
          <w:rFonts w:ascii="Calibri" w:hAnsi="Calibri" w:cs="Calibri"/>
          <w:color w:val="000000"/>
        </w:rPr>
      </w:pPr>
      <w:r>
        <w:rPr>
          <w:rFonts w:ascii="Calibri" w:hAnsi="Calibri" w:cs="Calibri"/>
          <w:color w:val="000000"/>
        </w:rPr>
        <w:br w:type="page"/>
      </w:r>
    </w:p>
    <w:p w:rsidR="004869D0" w:rsidRDefault="004869D0">
      <w:pPr>
        <w:rPr>
          <w:rFonts w:ascii="Calibri" w:hAnsi="Calibri" w:cs="Calibri"/>
          <w:color w:val="000000"/>
        </w:rPr>
        <w:sectPr w:rsidR="004869D0" w:rsidSect="00951A2F">
          <w:pgSz w:w="11906" w:h="16838"/>
          <w:pgMar w:top="1440" w:right="1440" w:bottom="1440" w:left="1440" w:header="708" w:footer="708" w:gutter="0"/>
          <w:pgNumType w:chapStyle="1"/>
          <w:cols w:space="708"/>
          <w:docGrid w:linePitch="360"/>
        </w:sectPr>
      </w:pPr>
    </w:p>
    <w:p w:rsidR="00094AEA" w:rsidRPr="00E645B5" w:rsidRDefault="005D1A75" w:rsidP="001B2EC1">
      <w:pPr>
        <w:jc w:val="center"/>
        <w:rPr>
          <w:rFonts w:ascii="Times New Roman" w:eastAsia="Times New Roman" w:hAnsi="Times New Roman" w:cs="Times New Roman"/>
          <w:b/>
          <w:sz w:val="32"/>
          <w:szCs w:val="32"/>
          <w:lang w:eastAsia="en-IN"/>
        </w:rPr>
      </w:pPr>
      <w:r w:rsidRPr="00E645B5">
        <w:rPr>
          <w:rFonts w:ascii="Times New Roman" w:eastAsia="Times New Roman" w:hAnsi="Times New Roman" w:cs="Times New Roman"/>
          <w:b/>
          <w:sz w:val="32"/>
          <w:szCs w:val="32"/>
          <w:lang w:eastAsia="en-IN"/>
        </w:rPr>
        <w:lastRenderedPageBreak/>
        <w:t>CHAPTER -1</w:t>
      </w:r>
    </w:p>
    <w:p w:rsidR="00622DF7" w:rsidRPr="00E645B5" w:rsidRDefault="005D1A75" w:rsidP="00E645B5">
      <w:pPr>
        <w:spacing w:after="0"/>
        <w:rPr>
          <w:rFonts w:ascii="Times New Roman" w:hAnsi="Times New Roman" w:cs="Times New Roman"/>
          <w:b/>
          <w:color w:val="000000" w:themeColor="text1"/>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645B5" w:rsidRPr="00E645B5">
        <w:rPr>
          <w:rFonts w:ascii="Times New Roman" w:hAnsi="Times New Roman" w:cs="Times New Roman"/>
          <w:b/>
          <w:color w:val="000000" w:themeColor="text1"/>
          <w:sz w:val="28"/>
          <w:szCs w:val="28"/>
        </w:rPr>
        <w:t xml:space="preserve">     </w:t>
      </w:r>
      <w:r w:rsidR="00E645B5" w:rsidRPr="00E645B5">
        <w:rPr>
          <w:rFonts w:ascii="Times New Roman" w:hAnsi="Times New Roman" w:cs="Times New Roman"/>
          <w:b/>
          <w:color w:val="000000" w:themeColor="text1"/>
          <w:sz w:val="32"/>
          <w:szCs w:val="32"/>
        </w:rPr>
        <w:t>INTRODUCTION</w:t>
      </w:r>
    </w:p>
    <w:p w:rsidR="005540F9" w:rsidRDefault="005540F9" w:rsidP="00AB383D">
      <w:pPr>
        <w:spacing w:after="0" w:line="240" w:lineRule="auto"/>
        <w:rPr>
          <w:rFonts w:ascii="Times New Roman" w:eastAsia="Times New Roman" w:hAnsi="Times New Roman" w:cs="Times New Roman"/>
          <w:sz w:val="24"/>
          <w:szCs w:val="24"/>
          <w:lang w:eastAsia="en-IN"/>
        </w:rPr>
      </w:pPr>
    </w:p>
    <w:p w:rsidR="005540F9" w:rsidRPr="00316041" w:rsidRDefault="00E645B5" w:rsidP="00697976">
      <w:pPr>
        <w:shd w:val="clear" w:color="auto" w:fill="FFFFFF"/>
        <w:spacing w:before="72" w:after="0" w:line="240" w:lineRule="auto"/>
        <w:jc w:val="both"/>
        <w:outlineLvl w:val="2"/>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 xml:space="preserve">1.1 </w:t>
      </w:r>
      <w:r w:rsidR="00860905" w:rsidRPr="00316041">
        <w:rPr>
          <w:rFonts w:ascii="Times New Roman" w:eastAsia="Times New Roman" w:hAnsi="Times New Roman" w:cs="Times New Roman"/>
          <w:b/>
          <w:bCs/>
          <w:color w:val="000000" w:themeColor="text1"/>
          <w:sz w:val="28"/>
          <w:szCs w:val="28"/>
          <w:lang w:eastAsia="en-IN"/>
        </w:rPr>
        <w:t>EARLY DAYS</w:t>
      </w:r>
    </w:p>
    <w:p w:rsidR="005540F9" w:rsidRPr="00BC178F" w:rsidRDefault="00BB0E7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hyperlink r:id="rId13" w:tooltip="Ross Freeman" w:history="1">
        <w:r w:rsidR="005540F9" w:rsidRPr="00BC178F">
          <w:rPr>
            <w:rFonts w:ascii="Times New Roman" w:eastAsia="Times New Roman" w:hAnsi="Times New Roman" w:cs="Times New Roman"/>
            <w:color w:val="000000" w:themeColor="text1"/>
            <w:sz w:val="24"/>
            <w:szCs w:val="24"/>
            <w:lang w:eastAsia="en-IN"/>
          </w:rPr>
          <w:t>Ross Freeman</w:t>
        </w:r>
      </w:hyperlink>
      <w:r w:rsidR="005540F9" w:rsidRPr="00BC178F">
        <w:rPr>
          <w:rFonts w:ascii="Times New Roman" w:eastAsia="Times New Roman" w:hAnsi="Times New Roman" w:cs="Times New Roman"/>
          <w:color w:val="000000" w:themeColor="text1"/>
          <w:sz w:val="24"/>
          <w:szCs w:val="24"/>
          <w:lang w:eastAsia="en-IN"/>
        </w:rPr>
        <w:t>, </w:t>
      </w:r>
      <w:hyperlink r:id="rId14" w:tooltip="Bernard Vonderschmitt" w:history="1">
        <w:r w:rsidR="005540F9" w:rsidRPr="00BC178F">
          <w:rPr>
            <w:rFonts w:ascii="Times New Roman" w:eastAsia="Times New Roman" w:hAnsi="Times New Roman" w:cs="Times New Roman"/>
            <w:color w:val="000000" w:themeColor="text1"/>
            <w:sz w:val="24"/>
            <w:szCs w:val="24"/>
            <w:lang w:eastAsia="en-IN"/>
          </w:rPr>
          <w:t>Bernard Vonderschmitt</w:t>
        </w:r>
      </w:hyperlink>
      <w:r w:rsidR="005540F9" w:rsidRPr="00BC178F">
        <w:rPr>
          <w:rFonts w:ascii="Times New Roman" w:eastAsia="Times New Roman" w:hAnsi="Times New Roman" w:cs="Times New Roman"/>
          <w:color w:val="000000" w:themeColor="text1"/>
          <w:sz w:val="24"/>
          <w:szCs w:val="24"/>
          <w:lang w:eastAsia="en-IN"/>
        </w:rPr>
        <w:t>, and James V Barnett II, who all had worked for </w:t>
      </w:r>
      <w:hyperlink r:id="rId15" w:tooltip="Integrated circuit" w:history="1">
        <w:r w:rsidR="005540F9" w:rsidRPr="00BC178F">
          <w:rPr>
            <w:rFonts w:ascii="Times New Roman" w:eastAsia="Times New Roman" w:hAnsi="Times New Roman" w:cs="Times New Roman"/>
            <w:color w:val="000000" w:themeColor="text1"/>
            <w:sz w:val="24"/>
            <w:szCs w:val="24"/>
            <w:lang w:eastAsia="en-IN"/>
          </w:rPr>
          <w:t>integrated circuit</w:t>
        </w:r>
      </w:hyperlink>
      <w:r w:rsidR="005540F9" w:rsidRPr="00BC178F">
        <w:rPr>
          <w:rFonts w:ascii="Times New Roman" w:eastAsia="Times New Roman" w:hAnsi="Times New Roman" w:cs="Times New Roman"/>
          <w:color w:val="000000" w:themeColor="text1"/>
          <w:sz w:val="24"/>
          <w:szCs w:val="24"/>
          <w:lang w:eastAsia="en-IN"/>
        </w:rPr>
        <w:t> and solid-state device manufacturer </w:t>
      </w:r>
      <w:hyperlink r:id="rId16" w:tooltip="Zilog" w:history="1">
        <w:r w:rsidR="005540F9" w:rsidRPr="00BC178F">
          <w:rPr>
            <w:rFonts w:ascii="Times New Roman" w:eastAsia="Times New Roman" w:hAnsi="Times New Roman" w:cs="Times New Roman"/>
            <w:color w:val="000000" w:themeColor="text1"/>
            <w:sz w:val="24"/>
            <w:szCs w:val="24"/>
            <w:lang w:eastAsia="en-IN"/>
          </w:rPr>
          <w:t>Zilog</w:t>
        </w:r>
      </w:hyperlink>
      <w:r w:rsidR="005540F9" w:rsidRPr="00BC178F">
        <w:rPr>
          <w:rFonts w:ascii="Times New Roman" w:eastAsia="Times New Roman" w:hAnsi="Times New Roman" w:cs="Times New Roman"/>
          <w:color w:val="000000" w:themeColor="text1"/>
          <w:sz w:val="24"/>
          <w:szCs w:val="24"/>
          <w:lang w:eastAsia="en-IN"/>
        </w:rPr>
        <w:t> Corp, founded Xilinx in 1984.</w:t>
      </w:r>
      <w:r w:rsidR="00697976" w:rsidRPr="00BC178F">
        <w:rPr>
          <w:rFonts w:ascii="Times New Roman" w:eastAsia="Times New Roman" w:hAnsi="Times New Roman" w:cs="Times New Roman"/>
          <w:color w:val="000000" w:themeColor="text1"/>
          <w:sz w:val="24"/>
          <w:szCs w:val="24"/>
          <w:lang w:eastAsia="en-IN"/>
        </w:rPr>
        <w:t xml:space="preserve"> </w:t>
      </w:r>
    </w:p>
    <w:p w:rsidR="005540F9" w:rsidRPr="00BC178F"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BC178F">
        <w:rPr>
          <w:rFonts w:ascii="Times New Roman" w:eastAsia="Times New Roman" w:hAnsi="Times New Roman" w:cs="Times New Roman"/>
          <w:color w:val="000000" w:themeColor="text1"/>
          <w:sz w:val="24"/>
          <w:szCs w:val="24"/>
          <w:lang w:eastAsia="en-IN"/>
        </w:rPr>
        <w:t>While working for Zilog, Freeman wanted to create chips that acted like a blank tape, allowing users to program the technology themselves. At the time, the concept was </w:t>
      </w:r>
      <w:hyperlink r:id="rId17" w:tooltip="Paradigm" w:history="1">
        <w:r w:rsidRPr="00BC178F">
          <w:rPr>
            <w:rFonts w:ascii="Times New Roman" w:eastAsia="Times New Roman" w:hAnsi="Times New Roman" w:cs="Times New Roman"/>
            <w:color w:val="000000" w:themeColor="text1"/>
            <w:sz w:val="24"/>
            <w:szCs w:val="24"/>
            <w:lang w:eastAsia="en-IN"/>
          </w:rPr>
          <w:t>paradigm</w:t>
        </w:r>
      </w:hyperlink>
      <w:r w:rsidRPr="00BC178F">
        <w:rPr>
          <w:rFonts w:ascii="Times New Roman" w:eastAsia="Times New Roman" w:hAnsi="Times New Roman" w:cs="Times New Roman"/>
          <w:color w:val="000000" w:themeColor="text1"/>
          <w:sz w:val="24"/>
          <w:szCs w:val="24"/>
          <w:lang w:eastAsia="en-IN"/>
        </w:rPr>
        <w:t> changing</w:t>
      </w:r>
      <w:r w:rsidR="00697976" w:rsidRPr="00BC178F">
        <w:rPr>
          <w:rFonts w:ascii="Times New Roman" w:eastAsia="Times New Roman" w:hAnsi="Times New Roman" w:cs="Times New Roman"/>
          <w:color w:val="000000" w:themeColor="text1"/>
          <w:sz w:val="24"/>
          <w:szCs w:val="24"/>
          <w:lang w:eastAsia="en-IN"/>
        </w:rPr>
        <w:t>.</w:t>
      </w:r>
      <w:r w:rsidRPr="00BC178F">
        <w:rPr>
          <w:rFonts w:ascii="Times New Roman" w:eastAsia="Times New Roman" w:hAnsi="Times New Roman" w:cs="Times New Roman"/>
          <w:color w:val="000000" w:themeColor="text1"/>
          <w:sz w:val="24"/>
          <w:szCs w:val="24"/>
          <w:lang w:eastAsia="en-IN"/>
        </w:rPr>
        <w:t> "The concept required lots of </w:t>
      </w:r>
      <w:hyperlink r:id="rId18" w:tooltip="Transistors" w:history="1">
        <w:r w:rsidRPr="00BC178F">
          <w:rPr>
            <w:rFonts w:ascii="Times New Roman" w:eastAsia="Times New Roman" w:hAnsi="Times New Roman" w:cs="Times New Roman"/>
            <w:color w:val="000000" w:themeColor="text1"/>
            <w:sz w:val="24"/>
            <w:szCs w:val="24"/>
            <w:lang w:eastAsia="en-IN"/>
          </w:rPr>
          <w:t>transistors</w:t>
        </w:r>
      </w:hyperlink>
      <w:r w:rsidRPr="00BC178F">
        <w:rPr>
          <w:rFonts w:ascii="Times New Roman" w:eastAsia="Times New Roman" w:hAnsi="Times New Roman" w:cs="Times New Roman"/>
          <w:color w:val="000000" w:themeColor="text1"/>
          <w:sz w:val="24"/>
          <w:szCs w:val="24"/>
          <w:lang w:eastAsia="en-IN"/>
        </w:rPr>
        <w:t> and, at that time, transistors wer</w:t>
      </w:r>
      <w:r w:rsidR="00316041">
        <w:rPr>
          <w:rFonts w:ascii="Times New Roman" w:eastAsia="Times New Roman" w:hAnsi="Times New Roman" w:cs="Times New Roman"/>
          <w:color w:val="000000" w:themeColor="text1"/>
          <w:sz w:val="24"/>
          <w:szCs w:val="24"/>
          <w:lang w:eastAsia="en-IN"/>
        </w:rPr>
        <w:t xml:space="preserve">e considered extremely precious </w:t>
      </w:r>
      <w:r w:rsidRPr="00BC178F">
        <w:rPr>
          <w:rFonts w:ascii="Times New Roman" w:eastAsia="Times New Roman" w:hAnsi="Times New Roman" w:cs="Times New Roman"/>
          <w:color w:val="000000" w:themeColor="text1"/>
          <w:sz w:val="24"/>
          <w:szCs w:val="24"/>
          <w:lang w:eastAsia="en-IN"/>
        </w:rPr>
        <w:t>people thought that Ross's idea was pretty far out", said Xilinx Fellow Bill Carter, who when hired in 1984, as the first IC designer, was Xilinx's eighth employee</w:t>
      </w:r>
      <w:r w:rsidR="00697976" w:rsidRPr="00BC178F">
        <w:rPr>
          <w:rFonts w:ascii="Times New Roman" w:eastAsia="Times New Roman" w:hAnsi="Times New Roman" w:cs="Times New Roman"/>
          <w:color w:val="000000" w:themeColor="text1"/>
          <w:sz w:val="24"/>
          <w:szCs w:val="24"/>
          <w:lang w:eastAsia="en-IN"/>
        </w:rPr>
        <w:t xml:space="preserve">. </w:t>
      </w:r>
    </w:p>
    <w:p w:rsidR="005540F9" w:rsidRPr="00BC178F"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BC178F">
        <w:rPr>
          <w:rFonts w:ascii="Times New Roman" w:eastAsia="Times New Roman" w:hAnsi="Times New Roman" w:cs="Times New Roman"/>
          <w:color w:val="000000" w:themeColor="text1"/>
          <w:sz w:val="24"/>
          <w:szCs w:val="24"/>
          <w:lang w:eastAsia="en-IN"/>
        </w:rPr>
        <w:t>Big semiconductor manufacturers were enjoying strong profits by producing massive volumes of generic circuits. Designing and manufacturing dozens of different circuits for specific markets offered lower profit margins and required greater manufacturing complexity.</w:t>
      </w:r>
      <w:r w:rsidR="00697976" w:rsidRPr="00BC178F">
        <w:rPr>
          <w:rFonts w:ascii="Times New Roman" w:eastAsia="Times New Roman" w:hAnsi="Times New Roman" w:cs="Times New Roman"/>
          <w:color w:val="000000" w:themeColor="text1"/>
          <w:sz w:val="24"/>
          <w:szCs w:val="24"/>
          <w:lang w:eastAsia="en-IN"/>
        </w:rPr>
        <w:t xml:space="preserve"> </w:t>
      </w:r>
      <w:r w:rsidRPr="00BC178F">
        <w:rPr>
          <w:rFonts w:ascii="Times New Roman" w:eastAsia="Times New Roman" w:hAnsi="Times New Roman" w:cs="Times New Roman"/>
          <w:color w:val="000000" w:themeColor="text1"/>
          <w:sz w:val="24"/>
          <w:szCs w:val="24"/>
          <w:lang w:eastAsia="en-IN"/>
        </w:rPr>
        <w:t>What became known as the </w:t>
      </w:r>
      <w:hyperlink r:id="rId19" w:tooltip="Field-programmable gate array" w:history="1">
        <w:r w:rsidRPr="00BC178F">
          <w:rPr>
            <w:rFonts w:ascii="Times New Roman" w:eastAsia="Times New Roman" w:hAnsi="Times New Roman" w:cs="Times New Roman"/>
            <w:color w:val="000000" w:themeColor="text1"/>
            <w:sz w:val="24"/>
            <w:szCs w:val="24"/>
            <w:lang w:eastAsia="en-IN"/>
          </w:rPr>
          <w:t>FPGA</w:t>
        </w:r>
      </w:hyperlink>
      <w:r w:rsidRPr="00BC178F">
        <w:rPr>
          <w:rFonts w:ascii="Times New Roman" w:eastAsia="Times New Roman" w:hAnsi="Times New Roman" w:cs="Times New Roman"/>
          <w:color w:val="000000" w:themeColor="text1"/>
          <w:sz w:val="24"/>
          <w:szCs w:val="24"/>
          <w:lang w:eastAsia="en-IN"/>
        </w:rPr>
        <w:t> would allow circuits produced in quantity to be tailored by individual market segments.</w:t>
      </w:r>
    </w:p>
    <w:p w:rsidR="005540F9" w:rsidRPr="00BC178F"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BC178F">
        <w:rPr>
          <w:rFonts w:ascii="Times New Roman" w:eastAsia="Times New Roman" w:hAnsi="Times New Roman" w:cs="Times New Roman"/>
          <w:color w:val="000000" w:themeColor="text1"/>
          <w:sz w:val="24"/>
          <w:szCs w:val="24"/>
          <w:lang w:eastAsia="en-IN"/>
        </w:rPr>
        <w:t>Freeman failed to convince Zilog to invest in creating the FPGA to chase what was only a $100 million market at the time.</w:t>
      </w:r>
      <w:r w:rsidR="00697976" w:rsidRPr="00BC178F">
        <w:rPr>
          <w:rFonts w:ascii="Times New Roman" w:eastAsia="Times New Roman" w:hAnsi="Times New Roman" w:cs="Times New Roman"/>
          <w:color w:val="000000" w:themeColor="text1"/>
          <w:sz w:val="24"/>
          <w:szCs w:val="24"/>
          <w:lang w:eastAsia="en-IN"/>
        </w:rPr>
        <w:t xml:space="preserve"> </w:t>
      </w:r>
      <w:r w:rsidRPr="00BC178F">
        <w:rPr>
          <w:rFonts w:ascii="Times New Roman" w:eastAsia="Times New Roman" w:hAnsi="Times New Roman" w:cs="Times New Roman"/>
          <w:color w:val="000000" w:themeColor="text1"/>
          <w:sz w:val="24"/>
          <w:szCs w:val="24"/>
          <w:lang w:eastAsia="en-IN"/>
        </w:rPr>
        <w:t>Freeman and Barnett left Zilog and teamed up with their 60-year-old ex-colleague Bernard Vonderschmitt to raise $4.5 million in </w:t>
      </w:r>
      <w:hyperlink r:id="rId20" w:tooltip="Venture capital" w:history="1">
        <w:r w:rsidRPr="00BC178F">
          <w:rPr>
            <w:rFonts w:ascii="Times New Roman" w:eastAsia="Times New Roman" w:hAnsi="Times New Roman" w:cs="Times New Roman"/>
            <w:color w:val="000000" w:themeColor="text1"/>
            <w:sz w:val="24"/>
            <w:szCs w:val="24"/>
            <w:lang w:eastAsia="en-IN"/>
          </w:rPr>
          <w:t>venture</w:t>
        </w:r>
      </w:hyperlink>
      <w:r w:rsidRPr="00BC178F">
        <w:rPr>
          <w:rFonts w:ascii="Times New Roman" w:eastAsia="Times New Roman" w:hAnsi="Times New Roman" w:cs="Times New Roman"/>
          <w:color w:val="000000" w:themeColor="text1"/>
          <w:sz w:val="24"/>
          <w:szCs w:val="24"/>
          <w:lang w:eastAsia="en-IN"/>
        </w:rPr>
        <w:t> </w:t>
      </w:r>
      <w:hyperlink r:id="rId21" w:tooltip="Funding" w:history="1">
        <w:r w:rsidRPr="00BC178F">
          <w:rPr>
            <w:rFonts w:ascii="Times New Roman" w:eastAsia="Times New Roman" w:hAnsi="Times New Roman" w:cs="Times New Roman"/>
            <w:color w:val="000000" w:themeColor="text1"/>
            <w:sz w:val="24"/>
            <w:szCs w:val="24"/>
            <w:lang w:eastAsia="en-IN"/>
          </w:rPr>
          <w:t>funding</w:t>
        </w:r>
      </w:hyperlink>
      <w:r w:rsidRPr="00BC178F">
        <w:rPr>
          <w:rFonts w:ascii="Times New Roman" w:eastAsia="Times New Roman" w:hAnsi="Times New Roman" w:cs="Times New Roman"/>
          <w:color w:val="000000" w:themeColor="text1"/>
          <w:sz w:val="24"/>
          <w:szCs w:val="24"/>
          <w:lang w:eastAsia="en-IN"/>
        </w:rPr>
        <w:t> to design the first commercially viable FPGA</w:t>
      </w:r>
      <w:r w:rsidR="00697976" w:rsidRPr="00BC178F">
        <w:rPr>
          <w:rFonts w:ascii="Times New Roman" w:eastAsia="Times New Roman" w:hAnsi="Times New Roman" w:cs="Times New Roman"/>
          <w:color w:val="000000" w:themeColor="text1"/>
          <w:sz w:val="24"/>
          <w:szCs w:val="24"/>
          <w:lang w:eastAsia="en-IN"/>
        </w:rPr>
        <w:t>.</w:t>
      </w:r>
      <w:r w:rsidRPr="00BC178F">
        <w:rPr>
          <w:rFonts w:ascii="Times New Roman" w:eastAsia="Times New Roman" w:hAnsi="Times New Roman" w:cs="Times New Roman"/>
          <w:color w:val="000000" w:themeColor="text1"/>
          <w:sz w:val="24"/>
          <w:szCs w:val="24"/>
          <w:lang w:eastAsia="en-IN"/>
        </w:rPr>
        <w:t> They incorporated the company in 1984 and began selling its first product by 1985</w:t>
      </w:r>
      <w:r w:rsidR="00697976" w:rsidRPr="00BC178F">
        <w:rPr>
          <w:rFonts w:ascii="Times New Roman" w:eastAsia="Times New Roman" w:hAnsi="Times New Roman" w:cs="Times New Roman"/>
          <w:color w:val="000000" w:themeColor="text1"/>
          <w:sz w:val="24"/>
          <w:szCs w:val="24"/>
          <w:lang w:eastAsia="en-IN"/>
        </w:rPr>
        <w:t xml:space="preserve">. </w:t>
      </w:r>
    </w:p>
    <w:p w:rsidR="005540F9" w:rsidRPr="00BC178F"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BC178F">
        <w:rPr>
          <w:rFonts w:ascii="Times New Roman" w:eastAsia="Times New Roman" w:hAnsi="Times New Roman" w:cs="Times New Roman"/>
          <w:color w:val="000000" w:themeColor="text1"/>
          <w:sz w:val="24"/>
          <w:szCs w:val="24"/>
          <w:lang w:eastAsia="en-IN"/>
        </w:rPr>
        <w:t>By late 1987 the company had raised more than $18 million in </w:t>
      </w:r>
      <w:hyperlink r:id="rId22" w:tooltip="Venture capital" w:history="1">
        <w:r w:rsidRPr="00BC178F">
          <w:rPr>
            <w:rFonts w:ascii="Times New Roman" w:eastAsia="Times New Roman" w:hAnsi="Times New Roman" w:cs="Times New Roman"/>
            <w:color w:val="000000" w:themeColor="text1"/>
            <w:sz w:val="24"/>
            <w:szCs w:val="24"/>
            <w:lang w:eastAsia="en-IN"/>
          </w:rPr>
          <w:t>venture capital</w:t>
        </w:r>
      </w:hyperlink>
      <w:r w:rsidRPr="00BC178F">
        <w:rPr>
          <w:rFonts w:ascii="Times New Roman" w:eastAsia="Times New Roman" w:hAnsi="Times New Roman" w:cs="Times New Roman"/>
          <w:color w:val="000000" w:themeColor="text1"/>
          <w:sz w:val="24"/>
          <w:szCs w:val="24"/>
          <w:lang w:eastAsia="en-IN"/>
        </w:rPr>
        <w:t> (equivalent to $37.95 million in 2016) and generated revenues at an annualized rate of nearly $14 million</w:t>
      </w:r>
      <w:r w:rsidR="00316041">
        <w:rPr>
          <w:rFonts w:ascii="Times New Roman" w:eastAsia="Times New Roman" w:hAnsi="Times New Roman" w:cs="Times New Roman"/>
          <w:color w:val="000000" w:themeColor="text1"/>
          <w:sz w:val="24"/>
          <w:szCs w:val="24"/>
          <w:lang w:eastAsia="en-IN"/>
        </w:rPr>
        <w:t>.</w:t>
      </w:r>
      <w:r w:rsidR="00316041" w:rsidRPr="00BC178F">
        <w:rPr>
          <w:rFonts w:ascii="Times New Roman" w:eastAsia="Times New Roman" w:hAnsi="Times New Roman" w:cs="Times New Roman"/>
          <w:color w:val="000000" w:themeColor="text1"/>
          <w:sz w:val="24"/>
          <w:szCs w:val="24"/>
          <w:lang w:eastAsia="en-IN"/>
        </w:rPr>
        <w:t xml:space="preserve"> </w:t>
      </w:r>
    </w:p>
    <w:p w:rsidR="005540F9" w:rsidRPr="00316041" w:rsidRDefault="00E645B5" w:rsidP="00697976">
      <w:pPr>
        <w:shd w:val="clear" w:color="auto" w:fill="FFFFFF"/>
        <w:spacing w:before="72" w:after="0" w:line="240" w:lineRule="auto"/>
        <w:jc w:val="both"/>
        <w:outlineLvl w:val="2"/>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 xml:space="preserve">1.2 </w:t>
      </w:r>
      <w:r w:rsidR="004869D0" w:rsidRPr="00316041">
        <w:rPr>
          <w:rFonts w:ascii="Times New Roman" w:eastAsia="Times New Roman" w:hAnsi="Times New Roman" w:cs="Times New Roman"/>
          <w:b/>
          <w:bCs/>
          <w:color w:val="000000" w:themeColor="text1"/>
          <w:sz w:val="28"/>
          <w:szCs w:val="28"/>
          <w:lang w:eastAsia="en-IN"/>
        </w:rPr>
        <w:t>GROWTH</w:t>
      </w:r>
    </w:p>
    <w:p w:rsidR="005540F9" w:rsidRPr="00316041"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316041">
        <w:rPr>
          <w:rFonts w:ascii="Times New Roman" w:eastAsia="Times New Roman" w:hAnsi="Times New Roman" w:cs="Times New Roman"/>
          <w:color w:val="000000" w:themeColor="text1"/>
          <w:sz w:val="24"/>
          <w:szCs w:val="24"/>
          <w:lang w:eastAsia="en-IN"/>
        </w:rPr>
        <w:t>As demand for programmable logic continued to grow, so did Xilinx's revenues and profits</w:t>
      </w:r>
      <w:r w:rsidR="00697976" w:rsidRPr="00316041">
        <w:rPr>
          <w:rFonts w:ascii="Times New Roman" w:eastAsia="Times New Roman" w:hAnsi="Times New Roman" w:cs="Times New Roman"/>
          <w:color w:val="000000" w:themeColor="text1"/>
          <w:sz w:val="24"/>
          <w:szCs w:val="24"/>
          <w:lang w:eastAsia="en-IN"/>
        </w:rPr>
        <w:t xml:space="preserve">. </w:t>
      </w:r>
    </w:p>
    <w:p w:rsidR="00697976" w:rsidRPr="00316041"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vertAlign w:val="superscript"/>
          <w:lang w:eastAsia="en-IN"/>
        </w:rPr>
      </w:pPr>
      <w:r w:rsidRPr="00316041">
        <w:rPr>
          <w:rFonts w:ascii="Times New Roman" w:eastAsia="Times New Roman" w:hAnsi="Times New Roman" w:cs="Times New Roman"/>
          <w:color w:val="000000" w:themeColor="text1"/>
          <w:sz w:val="24"/>
          <w:szCs w:val="24"/>
          <w:lang w:eastAsia="en-IN"/>
        </w:rPr>
        <w:t>From 1988 to 1990, the company's revenue grew each year from $30 million to $50 million to $100 million</w:t>
      </w:r>
      <w:r w:rsidR="00697976" w:rsidRPr="00316041">
        <w:rPr>
          <w:rFonts w:ascii="Times New Roman" w:eastAsia="Times New Roman" w:hAnsi="Times New Roman" w:cs="Times New Roman"/>
          <w:color w:val="000000" w:themeColor="text1"/>
          <w:sz w:val="24"/>
          <w:szCs w:val="24"/>
          <w:lang w:eastAsia="en-IN"/>
        </w:rPr>
        <w:t>.</w:t>
      </w:r>
      <w:r w:rsidRPr="00316041">
        <w:rPr>
          <w:rFonts w:ascii="Times New Roman" w:eastAsia="Times New Roman" w:hAnsi="Times New Roman" w:cs="Times New Roman"/>
          <w:color w:val="000000" w:themeColor="text1"/>
          <w:sz w:val="24"/>
          <w:szCs w:val="24"/>
          <w:lang w:eastAsia="en-IN"/>
        </w:rPr>
        <w:t> During this time period, the company which had been providing funding to Xilinx, Monolithic Memories Inc. (MMI), was purchased by Xilinx competitor </w:t>
      </w:r>
      <w:hyperlink r:id="rId23" w:tooltip="AMD" w:history="1">
        <w:r w:rsidRPr="00316041">
          <w:rPr>
            <w:rFonts w:ascii="Times New Roman" w:eastAsia="Times New Roman" w:hAnsi="Times New Roman" w:cs="Times New Roman"/>
            <w:color w:val="000000" w:themeColor="text1"/>
            <w:sz w:val="24"/>
            <w:szCs w:val="24"/>
            <w:lang w:eastAsia="en-IN"/>
          </w:rPr>
          <w:t>AMD</w:t>
        </w:r>
      </w:hyperlink>
      <w:r w:rsidRPr="00316041">
        <w:rPr>
          <w:rFonts w:ascii="Times New Roman" w:eastAsia="Times New Roman" w:hAnsi="Times New Roman" w:cs="Times New Roman"/>
          <w:color w:val="000000" w:themeColor="text1"/>
          <w:sz w:val="24"/>
          <w:szCs w:val="24"/>
          <w:lang w:eastAsia="en-IN"/>
        </w:rPr>
        <w:t>. As a result, Xilinx dissolved the deal with MMI and went public on the </w:t>
      </w:r>
      <w:hyperlink r:id="rId24" w:tooltip="NASDAQ" w:history="1">
        <w:r w:rsidRPr="00316041">
          <w:rPr>
            <w:rFonts w:ascii="Times New Roman" w:eastAsia="Times New Roman" w:hAnsi="Times New Roman" w:cs="Times New Roman"/>
            <w:color w:val="000000" w:themeColor="text1"/>
            <w:sz w:val="24"/>
            <w:szCs w:val="24"/>
            <w:lang w:eastAsia="en-IN"/>
          </w:rPr>
          <w:t>NASDAQ</w:t>
        </w:r>
      </w:hyperlink>
      <w:r w:rsidRPr="00316041">
        <w:rPr>
          <w:rFonts w:ascii="Times New Roman" w:eastAsia="Times New Roman" w:hAnsi="Times New Roman" w:cs="Times New Roman"/>
          <w:color w:val="000000" w:themeColor="text1"/>
          <w:sz w:val="24"/>
          <w:szCs w:val="24"/>
          <w:lang w:eastAsia="en-IN"/>
        </w:rPr>
        <w:t> in 1989.</w:t>
      </w:r>
      <w:hyperlink r:id="rId25" w:anchor="cite_note-four-6" w:history="1">
        <w:r w:rsidRPr="00316041">
          <w:rPr>
            <w:rFonts w:ascii="Times New Roman" w:eastAsia="Times New Roman" w:hAnsi="Times New Roman" w:cs="Times New Roman"/>
            <w:color w:val="000000" w:themeColor="text1"/>
            <w:sz w:val="24"/>
            <w:szCs w:val="24"/>
            <w:vertAlign w:val="superscript"/>
            <w:lang w:eastAsia="en-IN"/>
          </w:rPr>
          <w:t>[6]</w:t>
        </w:r>
      </w:hyperlink>
      <w:r w:rsidRPr="00316041">
        <w:rPr>
          <w:rFonts w:ascii="Times New Roman" w:eastAsia="Times New Roman" w:hAnsi="Times New Roman" w:cs="Times New Roman"/>
          <w:color w:val="000000" w:themeColor="text1"/>
          <w:sz w:val="24"/>
          <w:szCs w:val="24"/>
          <w:lang w:eastAsia="en-IN"/>
        </w:rPr>
        <w:t> The company also moved to a 144,000-square-foot (13,400 m</w:t>
      </w:r>
      <w:r w:rsidRPr="00316041">
        <w:rPr>
          <w:rFonts w:ascii="Times New Roman" w:eastAsia="Times New Roman" w:hAnsi="Times New Roman" w:cs="Times New Roman"/>
          <w:color w:val="000000" w:themeColor="text1"/>
          <w:sz w:val="24"/>
          <w:szCs w:val="24"/>
          <w:vertAlign w:val="superscript"/>
          <w:lang w:eastAsia="en-IN"/>
        </w:rPr>
        <w:t>2</w:t>
      </w:r>
      <w:r w:rsidRPr="00316041">
        <w:rPr>
          <w:rFonts w:ascii="Times New Roman" w:eastAsia="Times New Roman" w:hAnsi="Times New Roman" w:cs="Times New Roman"/>
          <w:color w:val="000000" w:themeColor="text1"/>
          <w:sz w:val="24"/>
          <w:szCs w:val="24"/>
          <w:lang w:eastAsia="en-IN"/>
        </w:rPr>
        <w:t xml:space="preserve">) plant in San Jose, California in </w:t>
      </w:r>
      <w:r w:rsidRPr="00316041">
        <w:rPr>
          <w:rFonts w:ascii="Times New Roman" w:eastAsia="Times New Roman" w:hAnsi="Times New Roman" w:cs="Times New Roman"/>
          <w:color w:val="000000" w:themeColor="text1"/>
          <w:sz w:val="24"/>
          <w:szCs w:val="24"/>
          <w:lang w:eastAsia="en-IN"/>
        </w:rPr>
        <w:lastRenderedPageBreak/>
        <w:t>order to keep pace with demand from companies like </w:t>
      </w:r>
      <w:hyperlink r:id="rId26" w:tooltip="Hewlett-Packard" w:history="1">
        <w:r w:rsidRPr="00316041">
          <w:rPr>
            <w:rFonts w:ascii="Times New Roman" w:eastAsia="Times New Roman" w:hAnsi="Times New Roman" w:cs="Times New Roman"/>
            <w:color w:val="000000" w:themeColor="text1"/>
            <w:sz w:val="24"/>
            <w:szCs w:val="24"/>
            <w:lang w:eastAsia="en-IN"/>
          </w:rPr>
          <w:t>HP</w:t>
        </w:r>
      </w:hyperlink>
      <w:r w:rsidRPr="00316041">
        <w:rPr>
          <w:rFonts w:ascii="Times New Roman" w:eastAsia="Times New Roman" w:hAnsi="Times New Roman" w:cs="Times New Roman"/>
          <w:color w:val="000000" w:themeColor="text1"/>
          <w:sz w:val="24"/>
          <w:szCs w:val="24"/>
          <w:lang w:eastAsia="en-IN"/>
        </w:rPr>
        <w:t>, </w:t>
      </w:r>
      <w:hyperlink r:id="rId27" w:tooltip="Apple Inc." w:history="1">
        <w:r w:rsidRPr="00316041">
          <w:rPr>
            <w:rFonts w:ascii="Times New Roman" w:eastAsia="Times New Roman" w:hAnsi="Times New Roman" w:cs="Times New Roman"/>
            <w:color w:val="000000" w:themeColor="text1"/>
            <w:sz w:val="24"/>
            <w:szCs w:val="24"/>
            <w:lang w:eastAsia="en-IN"/>
          </w:rPr>
          <w:t>Apple Inc.</w:t>
        </w:r>
      </w:hyperlink>
      <w:r w:rsidRPr="00316041">
        <w:rPr>
          <w:rFonts w:ascii="Times New Roman" w:eastAsia="Times New Roman" w:hAnsi="Times New Roman" w:cs="Times New Roman"/>
          <w:color w:val="000000" w:themeColor="text1"/>
          <w:sz w:val="24"/>
          <w:szCs w:val="24"/>
          <w:lang w:eastAsia="en-IN"/>
        </w:rPr>
        <w:t>, </w:t>
      </w:r>
      <w:hyperlink r:id="rId28" w:tooltip="IBM" w:history="1">
        <w:r w:rsidRPr="00316041">
          <w:rPr>
            <w:rFonts w:ascii="Times New Roman" w:eastAsia="Times New Roman" w:hAnsi="Times New Roman" w:cs="Times New Roman"/>
            <w:color w:val="000000" w:themeColor="text1"/>
            <w:sz w:val="24"/>
            <w:szCs w:val="24"/>
            <w:lang w:eastAsia="en-IN"/>
          </w:rPr>
          <w:t>IBM</w:t>
        </w:r>
      </w:hyperlink>
      <w:r w:rsidRPr="00316041">
        <w:rPr>
          <w:rFonts w:ascii="Times New Roman" w:eastAsia="Times New Roman" w:hAnsi="Times New Roman" w:cs="Times New Roman"/>
          <w:color w:val="000000" w:themeColor="text1"/>
          <w:sz w:val="24"/>
          <w:szCs w:val="24"/>
          <w:lang w:eastAsia="en-IN"/>
        </w:rPr>
        <w:t> and </w:t>
      </w:r>
      <w:hyperlink r:id="rId29" w:tooltip="Sun Microsystems" w:history="1">
        <w:r w:rsidRPr="00316041">
          <w:rPr>
            <w:rFonts w:ascii="Times New Roman" w:eastAsia="Times New Roman" w:hAnsi="Times New Roman" w:cs="Times New Roman"/>
            <w:color w:val="000000" w:themeColor="text1"/>
            <w:sz w:val="24"/>
            <w:szCs w:val="24"/>
            <w:lang w:eastAsia="en-IN"/>
          </w:rPr>
          <w:t>Sun Microsystems</w:t>
        </w:r>
      </w:hyperlink>
      <w:r w:rsidRPr="00316041">
        <w:rPr>
          <w:rFonts w:ascii="Times New Roman" w:eastAsia="Times New Roman" w:hAnsi="Times New Roman" w:cs="Times New Roman"/>
          <w:color w:val="000000" w:themeColor="text1"/>
          <w:sz w:val="24"/>
          <w:szCs w:val="24"/>
          <w:lang w:eastAsia="en-IN"/>
        </w:rPr>
        <w:t> who were buying large quantities from Xilinx.</w:t>
      </w:r>
    </w:p>
    <w:p w:rsidR="00B6084C" w:rsidRPr="00316041" w:rsidRDefault="005540F9" w:rsidP="00316041">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r w:rsidRPr="00316041">
        <w:rPr>
          <w:rFonts w:ascii="Times New Roman" w:eastAsia="Times New Roman" w:hAnsi="Times New Roman" w:cs="Times New Roman"/>
          <w:color w:val="000000" w:themeColor="text1"/>
          <w:sz w:val="24"/>
          <w:szCs w:val="24"/>
          <w:lang w:eastAsia="en-IN"/>
        </w:rPr>
        <w:t>Xilinx's sales rose from $560 million in 1996 to $2.2 billion by the end of its fiscal year</w:t>
      </w:r>
      <w:r w:rsidR="00316041" w:rsidRPr="00316041">
        <w:rPr>
          <w:rFonts w:ascii="Times New Roman" w:eastAsia="Times New Roman" w:hAnsi="Times New Roman" w:cs="Times New Roman"/>
          <w:color w:val="000000" w:themeColor="text1"/>
          <w:sz w:val="24"/>
          <w:szCs w:val="24"/>
          <w:lang w:eastAsia="en-IN"/>
        </w:rPr>
        <w:t xml:space="preserve"> 2013. Moshe Gavrielov </w:t>
      </w:r>
      <w:r w:rsidRPr="00316041">
        <w:rPr>
          <w:rFonts w:ascii="Times New Roman" w:eastAsia="Times New Roman" w:hAnsi="Times New Roman" w:cs="Times New Roman"/>
          <w:color w:val="000000" w:themeColor="text1"/>
          <w:sz w:val="24"/>
          <w:szCs w:val="24"/>
          <w:lang w:eastAsia="en-IN"/>
        </w:rPr>
        <w:t xml:space="preserve"> an </w:t>
      </w:r>
      <w:hyperlink r:id="rId30" w:tooltip="Electronic design automation" w:history="1">
        <w:r w:rsidRPr="00316041">
          <w:rPr>
            <w:rFonts w:ascii="Times New Roman" w:eastAsia="Times New Roman" w:hAnsi="Times New Roman" w:cs="Times New Roman"/>
            <w:color w:val="000000" w:themeColor="text1"/>
            <w:sz w:val="24"/>
            <w:szCs w:val="24"/>
            <w:lang w:eastAsia="en-IN"/>
          </w:rPr>
          <w:t>EDA</w:t>
        </w:r>
      </w:hyperlink>
      <w:r w:rsidRPr="00316041">
        <w:rPr>
          <w:rFonts w:ascii="Times New Roman" w:eastAsia="Times New Roman" w:hAnsi="Times New Roman" w:cs="Times New Roman"/>
          <w:color w:val="000000" w:themeColor="text1"/>
          <w:sz w:val="24"/>
          <w:szCs w:val="24"/>
          <w:lang w:eastAsia="en-IN"/>
        </w:rPr>
        <w:t> and </w:t>
      </w:r>
      <w:hyperlink r:id="rId31" w:tooltip="Application-specific integrated circuit" w:history="1">
        <w:r w:rsidRPr="00316041">
          <w:rPr>
            <w:rFonts w:ascii="Times New Roman" w:eastAsia="Times New Roman" w:hAnsi="Times New Roman" w:cs="Times New Roman"/>
            <w:color w:val="000000" w:themeColor="text1"/>
            <w:sz w:val="24"/>
            <w:szCs w:val="24"/>
            <w:lang w:eastAsia="en-IN"/>
          </w:rPr>
          <w:t>ASIC</w:t>
        </w:r>
      </w:hyperlink>
      <w:r w:rsidRPr="00316041">
        <w:rPr>
          <w:rFonts w:ascii="Times New Roman" w:eastAsia="Times New Roman" w:hAnsi="Times New Roman" w:cs="Times New Roman"/>
          <w:color w:val="000000" w:themeColor="text1"/>
          <w:sz w:val="24"/>
          <w:szCs w:val="24"/>
          <w:lang w:eastAsia="en-IN"/>
        </w:rPr>
        <w:t> industry veteran who was appointed as president and CEO in early 2008 – introduced targeted design platforms that combine FPGAs with </w:t>
      </w:r>
      <w:hyperlink r:id="rId32" w:tooltip="Software" w:history="1">
        <w:r w:rsidRPr="00316041">
          <w:rPr>
            <w:rFonts w:ascii="Times New Roman" w:eastAsia="Times New Roman" w:hAnsi="Times New Roman" w:cs="Times New Roman"/>
            <w:color w:val="000000" w:themeColor="text1"/>
            <w:sz w:val="24"/>
            <w:szCs w:val="24"/>
            <w:lang w:eastAsia="en-IN"/>
          </w:rPr>
          <w:t>software</w:t>
        </w:r>
      </w:hyperlink>
      <w:r w:rsidRPr="00316041">
        <w:rPr>
          <w:rFonts w:ascii="Times New Roman" w:eastAsia="Times New Roman" w:hAnsi="Times New Roman" w:cs="Times New Roman"/>
          <w:color w:val="000000" w:themeColor="text1"/>
          <w:sz w:val="24"/>
          <w:szCs w:val="24"/>
          <w:lang w:eastAsia="en-IN"/>
        </w:rPr>
        <w:t>, IP cores, boards and kits to address focused target applications.</w:t>
      </w:r>
      <w:hyperlink r:id="rId33" w:anchor="cite_note-embedded-17" w:history="1">
        <w:r w:rsidRPr="00316041">
          <w:rPr>
            <w:rFonts w:ascii="Times New Roman" w:eastAsia="Times New Roman" w:hAnsi="Times New Roman" w:cs="Times New Roman"/>
            <w:color w:val="000000" w:themeColor="text1"/>
            <w:sz w:val="24"/>
            <w:szCs w:val="24"/>
            <w:vertAlign w:val="superscript"/>
            <w:lang w:eastAsia="en-IN"/>
          </w:rPr>
          <w:t>[17]</w:t>
        </w:r>
      </w:hyperlink>
      <w:r w:rsidRPr="00316041">
        <w:rPr>
          <w:rFonts w:ascii="Times New Roman" w:eastAsia="Times New Roman" w:hAnsi="Times New Roman" w:cs="Times New Roman"/>
          <w:color w:val="000000" w:themeColor="text1"/>
          <w:sz w:val="24"/>
          <w:szCs w:val="24"/>
          <w:lang w:eastAsia="en-IN"/>
        </w:rPr>
        <w:t> These targeted design platforms are an alternative to costly application-specific integrated circuits (</w:t>
      </w:r>
      <w:hyperlink r:id="rId34" w:tooltip="ASICs" w:history="1">
        <w:r w:rsidRPr="00316041">
          <w:rPr>
            <w:rFonts w:ascii="Times New Roman" w:eastAsia="Times New Roman" w:hAnsi="Times New Roman" w:cs="Times New Roman"/>
            <w:color w:val="000000" w:themeColor="text1"/>
            <w:sz w:val="24"/>
            <w:szCs w:val="24"/>
            <w:lang w:eastAsia="en-IN"/>
          </w:rPr>
          <w:t>ASICs</w:t>
        </w:r>
      </w:hyperlink>
      <w:r w:rsidRPr="00316041">
        <w:rPr>
          <w:rFonts w:ascii="Times New Roman" w:eastAsia="Times New Roman" w:hAnsi="Times New Roman" w:cs="Times New Roman"/>
          <w:color w:val="000000" w:themeColor="text1"/>
          <w:sz w:val="24"/>
          <w:szCs w:val="24"/>
          <w:lang w:eastAsia="en-IN"/>
        </w:rPr>
        <w:t>) and application-specific standard products (ASSPs).</w:t>
      </w:r>
      <w:r w:rsidR="009B46AD" w:rsidRPr="00316041">
        <w:rPr>
          <w:rFonts w:ascii="Times New Roman" w:eastAsia="Times New Roman" w:hAnsi="Times New Roman" w:cs="Times New Roman"/>
          <w:color w:val="000000" w:themeColor="text1"/>
          <w:sz w:val="24"/>
          <w:szCs w:val="24"/>
          <w:lang w:eastAsia="en-IN"/>
        </w:rPr>
        <w:t xml:space="preserve"> </w:t>
      </w:r>
    </w:p>
    <w:p w:rsidR="00B6084C" w:rsidRDefault="00B6084C" w:rsidP="00697976">
      <w:pPr>
        <w:shd w:val="clear" w:color="auto" w:fill="FFFFFF"/>
        <w:spacing w:before="72" w:after="0" w:line="240" w:lineRule="auto"/>
        <w:jc w:val="both"/>
        <w:outlineLvl w:val="2"/>
        <w:rPr>
          <w:rFonts w:ascii="Times New Roman" w:eastAsia="Times New Roman" w:hAnsi="Times New Roman" w:cs="Times New Roman"/>
          <w:b/>
          <w:bCs/>
          <w:color w:val="000000" w:themeColor="text1"/>
          <w:sz w:val="24"/>
          <w:szCs w:val="24"/>
          <w:lang w:eastAsia="en-IN"/>
        </w:rPr>
      </w:pPr>
    </w:p>
    <w:p w:rsidR="005540F9" w:rsidRPr="00316041" w:rsidRDefault="00E645B5" w:rsidP="00697976">
      <w:pPr>
        <w:shd w:val="clear" w:color="auto" w:fill="FFFFFF"/>
        <w:spacing w:before="72" w:after="0" w:line="240" w:lineRule="auto"/>
        <w:jc w:val="both"/>
        <w:outlineLvl w:val="2"/>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 xml:space="preserve">1.3 </w:t>
      </w:r>
      <w:r w:rsidR="004869D0" w:rsidRPr="00316041">
        <w:rPr>
          <w:rFonts w:ascii="Times New Roman" w:eastAsia="Times New Roman" w:hAnsi="Times New Roman" w:cs="Times New Roman"/>
          <w:b/>
          <w:bCs/>
          <w:color w:val="000000" w:themeColor="text1"/>
          <w:sz w:val="28"/>
          <w:szCs w:val="28"/>
          <w:lang w:eastAsia="en-IN"/>
        </w:rPr>
        <w:t>TODAY</w:t>
      </w:r>
    </w:p>
    <w:p w:rsidR="005540F9" w:rsidRPr="00316041"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316041">
        <w:rPr>
          <w:rFonts w:ascii="Times New Roman" w:eastAsia="Times New Roman" w:hAnsi="Times New Roman" w:cs="Times New Roman"/>
          <w:color w:val="000000" w:themeColor="text1"/>
          <w:sz w:val="24"/>
          <w:szCs w:val="24"/>
          <w:lang w:eastAsia="en-IN"/>
        </w:rPr>
        <w:t>The company has expanded its product portfolio since its founding. Xilinx sells a broad range of FPGAs, </w:t>
      </w:r>
      <w:hyperlink r:id="rId35" w:tooltip="Complex programmable logic device" w:history="1">
        <w:r w:rsidRPr="00316041">
          <w:rPr>
            <w:rFonts w:ascii="Times New Roman" w:eastAsia="Times New Roman" w:hAnsi="Times New Roman" w:cs="Times New Roman"/>
            <w:color w:val="000000" w:themeColor="text1"/>
            <w:sz w:val="24"/>
            <w:szCs w:val="24"/>
            <w:lang w:eastAsia="en-IN"/>
          </w:rPr>
          <w:t>complex programmable logic devices</w:t>
        </w:r>
      </w:hyperlink>
      <w:r w:rsidRPr="00316041">
        <w:rPr>
          <w:rFonts w:ascii="Times New Roman" w:eastAsia="Times New Roman" w:hAnsi="Times New Roman" w:cs="Times New Roman"/>
          <w:color w:val="000000" w:themeColor="text1"/>
          <w:sz w:val="24"/>
          <w:szCs w:val="24"/>
          <w:lang w:eastAsia="en-IN"/>
        </w:rPr>
        <w:t> (CPLDs), design tools, intellectual property and reference designs. Xilinx also has a global services and training program.</w:t>
      </w:r>
      <w:r w:rsidR="009B46AD" w:rsidRPr="00316041">
        <w:rPr>
          <w:rFonts w:ascii="Times New Roman" w:eastAsia="Times New Roman" w:hAnsi="Times New Roman" w:cs="Times New Roman"/>
          <w:color w:val="000000" w:themeColor="text1"/>
          <w:sz w:val="24"/>
          <w:szCs w:val="24"/>
          <w:lang w:eastAsia="en-IN"/>
        </w:rPr>
        <w:t xml:space="preserve"> </w:t>
      </w:r>
    </w:p>
    <w:p w:rsidR="005540F9" w:rsidRPr="00316041" w:rsidRDefault="005540F9" w:rsidP="000615B9">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316041">
        <w:rPr>
          <w:rFonts w:ascii="Times New Roman" w:eastAsia="Times New Roman" w:hAnsi="Times New Roman" w:cs="Times New Roman"/>
          <w:color w:val="000000" w:themeColor="text1"/>
          <w:sz w:val="24"/>
          <w:szCs w:val="24"/>
          <w:lang w:eastAsia="en-IN"/>
        </w:rPr>
        <w:t>After using the introduction of 3D chips to deliver more powerful FPGAs, Xilinx then adapted the technology to combine formerly separate components in a single chip, first combining an FPGA with transceivers to boost bandwidth capacity while using less power.</w:t>
      </w:r>
      <w:r w:rsidR="009B46AD" w:rsidRPr="00316041">
        <w:rPr>
          <w:rFonts w:ascii="Times New Roman" w:eastAsia="Times New Roman" w:hAnsi="Times New Roman" w:cs="Times New Roman"/>
          <w:color w:val="000000" w:themeColor="text1"/>
          <w:sz w:val="24"/>
          <w:szCs w:val="24"/>
          <w:lang w:eastAsia="en-IN"/>
        </w:rPr>
        <w:t xml:space="preserve"> </w:t>
      </w:r>
      <w:r w:rsidRPr="00316041">
        <w:rPr>
          <w:rFonts w:ascii="Times New Roman" w:eastAsia="Times New Roman" w:hAnsi="Times New Roman" w:cs="Times New Roman"/>
          <w:color w:val="000000" w:themeColor="text1"/>
          <w:sz w:val="24"/>
          <w:szCs w:val="24"/>
          <w:lang w:eastAsia="en-IN"/>
        </w:rPr>
        <w:t>According to Xilinx CEO Moshe Gavrielov, the addition of a heterogeneous communications device, combined with the introduction of new software tools and the Zynq-7000 line of 28 nm SoC devices that combine an </w:t>
      </w:r>
      <w:hyperlink r:id="rId36" w:tooltip="ARM core" w:history="1">
        <w:r w:rsidRPr="00316041">
          <w:rPr>
            <w:rFonts w:ascii="Times New Roman" w:eastAsia="Times New Roman" w:hAnsi="Times New Roman" w:cs="Times New Roman"/>
            <w:color w:val="000000" w:themeColor="text1"/>
            <w:sz w:val="24"/>
            <w:szCs w:val="24"/>
            <w:lang w:eastAsia="en-IN"/>
          </w:rPr>
          <w:t>ARM core</w:t>
        </w:r>
      </w:hyperlink>
      <w:r w:rsidRPr="00316041">
        <w:rPr>
          <w:rFonts w:ascii="Times New Roman" w:eastAsia="Times New Roman" w:hAnsi="Times New Roman" w:cs="Times New Roman"/>
          <w:color w:val="000000" w:themeColor="text1"/>
          <w:sz w:val="24"/>
          <w:szCs w:val="24"/>
          <w:lang w:eastAsia="en-IN"/>
        </w:rPr>
        <w:t> with an FPGA, are part of shifting its position from a programmable logic device supplier to one delivering “all things programmable”</w:t>
      </w:r>
      <w:r w:rsidR="009B46AD" w:rsidRPr="00316041">
        <w:rPr>
          <w:rFonts w:ascii="Times New Roman" w:eastAsia="Times New Roman" w:hAnsi="Times New Roman" w:cs="Times New Roman"/>
          <w:color w:val="000000" w:themeColor="text1"/>
          <w:sz w:val="24"/>
          <w:szCs w:val="24"/>
          <w:lang w:eastAsia="en-IN"/>
        </w:rPr>
        <w:t xml:space="preserve">. </w:t>
      </w:r>
    </w:p>
    <w:p w:rsidR="005540F9" w:rsidRPr="00316041"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316041">
        <w:rPr>
          <w:rFonts w:ascii="Times New Roman" w:eastAsia="Times New Roman" w:hAnsi="Times New Roman" w:cs="Times New Roman"/>
          <w:color w:val="000000" w:themeColor="text1"/>
          <w:sz w:val="24"/>
          <w:szCs w:val="24"/>
          <w:lang w:eastAsia="en-IN"/>
        </w:rPr>
        <w:t>The company's products have been recognized by EE Times, EDN and others for innovation and market impact.</w:t>
      </w:r>
      <w:r w:rsidR="009B46AD" w:rsidRPr="00316041">
        <w:rPr>
          <w:rFonts w:ascii="Times New Roman" w:eastAsia="Times New Roman" w:hAnsi="Times New Roman" w:cs="Times New Roman"/>
          <w:color w:val="000000" w:themeColor="text1"/>
          <w:sz w:val="24"/>
          <w:szCs w:val="24"/>
          <w:lang w:eastAsia="en-IN"/>
        </w:rPr>
        <w:t xml:space="preserve"> </w:t>
      </w:r>
    </w:p>
    <w:p w:rsidR="005540F9" w:rsidRDefault="005540F9"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316041">
        <w:rPr>
          <w:rFonts w:ascii="Times New Roman" w:eastAsia="Times New Roman" w:hAnsi="Times New Roman" w:cs="Times New Roman"/>
          <w:color w:val="000000" w:themeColor="text1"/>
          <w:sz w:val="24"/>
          <w:szCs w:val="24"/>
          <w:lang w:eastAsia="en-IN"/>
        </w:rPr>
        <w:t>In addition to Zynq-7000, Xilinx product lines (see Current Family Lines) include the </w:t>
      </w:r>
      <w:hyperlink r:id="rId37" w:tooltip="Virtex (FPGA)" w:history="1">
        <w:r w:rsidRPr="00316041">
          <w:rPr>
            <w:rFonts w:ascii="Times New Roman" w:eastAsia="Times New Roman" w:hAnsi="Times New Roman" w:cs="Times New Roman"/>
            <w:color w:val="000000" w:themeColor="text1"/>
            <w:sz w:val="24"/>
            <w:szCs w:val="24"/>
            <w:lang w:eastAsia="en-IN"/>
          </w:rPr>
          <w:t>Virtex</w:t>
        </w:r>
      </w:hyperlink>
      <w:r w:rsidRPr="00316041">
        <w:rPr>
          <w:rFonts w:ascii="Times New Roman" w:eastAsia="Times New Roman" w:hAnsi="Times New Roman" w:cs="Times New Roman"/>
          <w:color w:val="000000" w:themeColor="text1"/>
          <w:sz w:val="24"/>
          <w:szCs w:val="24"/>
          <w:lang w:eastAsia="en-IN"/>
        </w:rPr>
        <w:t>, Kintex and Artix series, each including configurations and models optimized for different applications</w:t>
      </w:r>
      <w:r w:rsidR="009B46AD" w:rsidRPr="00316041">
        <w:rPr>
          <w:rFonts w:ascii="Times New Roman" w:eastAsia="Times New Roman" w:hAnsi="Times New Roman" w:cs="Times New Roman"/>
          <w:color w:val="000000" w:themeColor="text1"/>
          <w:sz w:val="24"/>
          <w:szCs w:val="24"/>
          <w:lang w:eastAsia="en-IN"/>
        </w:rPr>
        <w:t>.</w:t>
      </w:r>
      <w:r w:rsidRPr="00316041">
        <w:rPr>
          <w:rFonts w:ascii="Times New Roman" w:eastAsia="Times New Roman" w:hAnsi="Times New Roman" w:cs="Times New Roman"/>
          <w:color w:val="000000" w:themeColor="text1"/>
          <w:sz w:val="24"/>
          <w:szCs w:val="24"/>
          <w:lang w:eastAsia="en-IN"/>
        </w:rPr>
        <w:t> With the introduction of the Xilinx 7 series in June, 2010, the company has moved to three major FPGA product families, the high-end </w:t>
      </w:r>
      <w:hyperlink r:id="rId38" w:tooltip="Virtex (FPGA)" w:history="1">
        <w:r w:rsidRPr="00316041">
          <w:rPr>
            <w:rFonts w:ascii="Times New Roman" w:eastAsia="Times New Roman" w:hAnsi="Times New Roman" w:cs="Times New Roman"/>
            <w:color w:val="000000" w:themeColor="text1"/>
            <w:sz w:val="24"/>
            <w:szCs w:val="24"/>
            <w:lang w:eastAsia="en-IN"/>
          </w:rPr>
          <w:t>Virtex</w:t>
        </w:r>
      </w:hyperlink>
      <w:r w:rsidRPr="00316041">
        <w:rPr>
          <w:rFonts w:ascii="Times New Roman" w:eastAsia="Times New Roman" w:hAnsi="Times New Roman" w:cs="Times New Roman"/>
          <w:color w:val="000000" w:themeColor="text1"/>
          <w:sz w:val="24"/>
          <w:szCs w:val="24"/>
          <w:lang w:eastAsia="en-IN"/>
        </w:rPr>
        <w:t>, the mid-range Kintex family and the low-cost Artix family, retiring the Spartan brand, which ends with the Xilinx Series 6 FPGAs. In April 2012, the company introduced the </w:t>
      </w:r>
      <w:hyperlink r:id="rId39" w:tooltip="Xilinx Vivado" w:history="1">
        <w:r w:rsidRPr="00316041">
          <w:rPr>
            <w:rFonts w:ascii="Times New Roman" w:eastAsia="Times New Roman" w:hAnsi="Times New Roman" w:cs="Times New Roman"/>
            <w:color w:val="000000" w:themeColor="text1"/>
            <w:sz w:val="24"/>
            <w:szCs w:val="24"/>
            <w:lang w:eastAsia="en-IN"/>
          </w:rPr>
          <w:t>Vivado Design Suite</w:t>
        </w:r>
      </w:hyperlink>
      <w:r w:rsidRPr="00316041">
        <w:rPr>
          <w:rFonts w:ascii="Times New Roman" w:eastAsia="Times New Roman" w:hAnsi="Times New Roman" w:cs="Times New Roman"/>
          <w:color w:val="000000" w:themeColor="text1"/>
          <w:sz w:val="24"/>
          <w:szCs w:val="24"/>
          <w:lang w:eastAsia="en-IN"/>
        </w:rPr>
        <w:t> - a next-generation SoC-strength design environment for advanced electronic system designs.</w:t>
      </w:r>
      <w:r w:rsidR="009B46AD" w:rsidRPr="00316041">
        <w:rPr>
          <w:rFonts w:ascii="Times New Roman" w:eastAsia="Times New Roman" w:hAnsi="Times New Roman" w:cs="Times New Roman"/>
          <w:color w:val="000000" w:themeColor="text1"/>
          <w:sz w:val="24"/>
          <w:szCs w:val="24"/>
          <w:lang w:eastAsia="en-IN"/>
        </w:rPr>
        <w:t xml:space="preserve"> </w:t>
      </w:r>
      <w:r w:rsidRPr="00316041">
        <w:rPr>
          <w:rFonts w:ascii="Times New Roman" w:eastAsia="Times New Roman" w:hAnsi="Times New Roman" w:cs="Times New Roman"/>
          <w:color w:val="000000" w:themeColor="text1"/>
          <w:sz w:val="24"/>
          <w:szCs w:val="24"/>
          <w:lang w:eastAsia="en-IN"/>
        </w:rPr>
        <w:t>In May, 2014, the company shipped the first of the next generation FPGAs: the 20 nm UltraScale</w:t>
      </w:r>
      <w:r w:rsidR="004C26CA">
        <w:rPr>
          <w:rFonts w:ascii="Times New Roman" w:eastAsia="Times New Roman" w:hAnsi="Times New Roman" w:cs="Times New Roman"/>
          <w:color w:val="000000" w:themeColor="text1"/>
          <w:sz w:val="24"/>
          <w:szCs w:val="24"/>
          <w:lang w:eastAsia="en-IN"/>
        </w:rPr>
        <w:t>.</w:t>
      </w:r>
    </w:p>
    <w:p w:rsidR="004C26CA" w:rsidRDefault="004C26CA"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4C26CA" w:rsidRPr="00316041" w:rsidRDefault="004C26CA" w:rsidP="00316041">
      <w:pPr>
        <w:shd w:val="clear" w:color="auto" w:fill="FFFFFF"/>
        <w:spacing w:before="120" w:after="120" w:line="360" w:lineRule="auto"/>
        <w:jc w:val="both"/>
        <w:rPr>
          <w:rFonts w:ascii="Times New Roman" w:eastAsia="Times New Roman" w:hAnsi="Times New Roman" w:cs="Times New Roman"/>
          <w:color w:val="000000" w:themeColor="text1"/>
          <w:sz w:val="24"/>
          <w:szCs w:val="24"/>
          <w:vertAlign w:val="superscript"/>
          <w:lang w:eastAsia="en-IN"/>
        </w:rPr>
      </w:pPr>
    </w:p>
    <w:p w:rsidR="00E2778E" w:rsidRPr="00316041" w:rsidRDefault="00E645B5" w:rsidP="00697976">
      <w:pPr>
        <w:shd w:val="clear" w:color="auto" w:fill="FFFFFF"/>
        <w:spacing w:before="120" w:after="120" w:line="240" w:lineRule="auto"/>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8"/>
          <w:szCs w:val="28"/>
          <w:lang w:eastAsia="en-IN"/>
        </w:rPr>
        <w:lastRenderedPageBreak/>
        <w:t xml:space="preserve">1.4 </w:t>
      </w:r>
      <w:r w:rsidR="00E2778E" w:rsidRPr="00316041">
        <w:rPr>
          <w:rFonts w:ascii="Times New Roman" w:eastAsia="Times New Roman" w:hAnsi="Times New Roman" w:cs="Times New Roman"/>
          <w:b/>
          <w:bCs/>
          <w:color w:val="000000" w:themeColor="text1"/>
          <w:sz w:val="28"/>
          <w:szCs w:val="28"/>
          <w:lang w:eastAsia="en-IN"/>
        </w:rPr>
        <w:t>TECHNOLOGY</w:t>
      </w:r>
    </w:p>
    <w:p w:rsidR="009B46AD" w:rsidRPr="009B46AD" w:rsidRDefault="00E2778E" w:rsidP="004C26CA">
      <w:pPr>
        <w:pStyle w:val="NormalWeb"/>
        <w:shd w:val="clear" w:color="auto" w:fill="FFFFFF"/>
        <w:spacing w:before="120" w:beforeAutospacing="0" w:after="120" w:afterAutospacing="0" w:line="360" w:lineRule="auto"/>
        <w:jc w:val="both"/>
        <w:rPr>
          <w:color w:val="000000" w:themeColor="text1"/>
          <w:vertAlign w:val="superscript"/>
        </w:rPr>
      </w:pPr>
      <w:r w:rsidRPr="00E2778E">
        <w:rPr>
          <w:color w:val="000000" w:themeColor="text1"/>
        </w:rPr>
        <w:t>Xilinx designs, develops and markets programmable logic products, including integrated circuits (ICs), software design tools, predefined system functions delivered as intellectual property (IP) cores, design services, customer training, field engineering and technical support. Xilinx sells both FPGAs and CPLDs for electronic equipment manufacturers in end markets such as </w:t>
      </w:r>
      <w:hyperlink r:id="rId40" w:tooltip="Communications" w:history="1">
        <w:r w:rsidRPr="00316041">
          <w:rPr>
            <w:rStyle w:val="Hyperlink"/>
            <w:color w:val="000000" w:themeColor="text1"/>
            <w:u w:val="none"/>
          </w:rPr>
          <w:t>communications</w:t>
        </w:r>
      </w:hyperlink>
      <w:r w:rsidRPr="00316041">
        <w:rPr>
          <w:color w:val="000000" w:themeColor="text1"/>
        </w:rPr>
        <w:t>,</w:t>
      </w:r>
      <w:r w:rsidR="009B46AD" w:rsidRPr="00316041">
        <w:rPr>
          <w:color w:val="000000" w:themeColor="text1"/>
        </w:rPr>
        <w:t>mechanical,</w:t>
      </w:r>
      <w:r w:rsidRPr="00316041">
        <w:rPr>
          <w:color w:val="000000" w:themeColor="text1"/>
        </w:rPr>
        <w:t> </w:t>
      </w:r>
      <w:hyperlink r:id="rId41" w:tooltip="Industry" w:history="1">
        <w:r w:rsidRPr="00316041">
          <w:rPr>
            <w:rStyle w:val="Hyperlink"/>
            <w:color w:val="000000" w:themeColor="text1"/>
            <w:u w:val="none"/>
          </w:rPr>
          <w:t>industrial</w:t>
        </w:r>
      </w:hyperlink>
      <w:r w:rsidRPr="00316041">
        <w:rPr>
          <w:color w:val="000000" w:themeColor="text1"/>
        </w:rPr>
        <w:t>, </w:t>
      </w:r>
      <w:hyperlink r:id="rId42" w:tooltip="Consumer" w:history="1">
        <w:r w:rsidRPr="00316041">
          <w:rPr>
            <w:rStyle w:val="Hyperlink"/>
            <w:color w:val="000000" w:themeColor="text1"/>
            <w:u w:val="none"/>
          </w:rPr>
          <w:t>consumer</w:t>
        </w:r>
      </w:hyperlink>
      <w:r w:rsidRPr="00316041">
        <w:rPr>
          <w:color w:val="000000" w:themeColor="text1"/>
        </w:rPr>
        <w:t>, </w:t>
      </w:r>
      <w:hyperlink r:id="rId43" w:tooltip="Automotive" w:history="1">
        <w:r w:rsidRPr="00316041">
          <w:rPr>
            <w:rStyle w:val="Hyperlink"/>
            <w:color w:val="000000" w:themeColor="text1"/>
            <w:u w:val="none"/>
          </w:rPr>
          <w:t>automotive</w:t>
        </w:r>
      </w:hyperlink>
      <w:r w:rsidRPr="00316041">
        <w:rPr>
          <w:color w:val="000000" w:themeColor="text1"/>
        </w:rPr>
        <w:t> and </w:t>
      </w:r>
      <w:hyperlink r:id="rId44" w:tooltip="Data processing" w:history="1">
        <w:r w:rsidRPr="00316041">
          <w:rPr>
            <w:rStyle w:val="Hyperlink"/>
            <w:color w:val="000000" w:themeColor="text1"/>
            <w:u w:val="none"/>
          </w:rPr>
          <w:t>data processing</w:t>
        </w:r>
      </w:hyperlink>
      <w:r w:rsidRPr="00316041">
        <w:rPr>
          <w:color w:val="000000" w:themeColor="text1"/>
        </w:rPr>
        <w:t>.</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Xilinx's FPGAs have been used for the </w:t>
      </w:r>
      <w:hyperlink r:id="rId45" w:tooltip="A Large Ion Collider Experiment" w:history="1">
        <w:r w:rsidRPr="00316041">
          <w:rPr>
            <w:rStyle w:val="Hyperlink"/>
            <w:color w:val="000000" w:themeColor="text1"/>
            <w:u w:val="none"/>
          </w:rPr>
          <w:t>ALICE</w:t>
        </w:r>
      </w:hyperlink>
      <w:r w:rsidRPr="00316041">
        <w:rPr>
          <w:color w:val="000000" w:themeColor="text1"/>
        </w:rPr>
        <w:t> (A Large Ion Collider Experiment) at the </w:t>
      </w:r>
      <w:hyperlink r:id="rId46" w:tooltip="CERN" w:history="1">
        <w:r w:rsidRPr="00316041">
          <w:rPr>
            <w:rStyle w:val="Hyperlink"/>
            <w:color w:val="000000" w:themeColor="text1"/>
            <w:u w:val="none"/>
          </w:rPr>
          <w:t>CERN</w:t>
        </w:r>
      </w:hyperlink>
      <w:r w:rsidRPr="00316041">
        <w:rPr>
          <w:color w:val="000000" w:themeColor="text1"/>
        </w:rPr>
        <w:t> European laboratory on the </w:t>
      </w:r>
      <w:hyperlink r:id="rId47" w:tooltip="France" w:history="1">
        <w:r w:rsidRPr="00316041">
          <w:rPr>
            <w:rStyle w:val="Hyperlink"/>
            <w:color w:val="000000" w:themeColor="text1"/>
            <w:u w:val="none"/>
          </w:rPr>
          <w:t>French</w:t>
        </w:r>
      </w:hyperlink>
      <w:r w:rsidRPr="00316041">
        <w:rPr>
          <w:color w:val="000000" w:themeColor="text1"/>
        </w:rPr>
        <w:t>-</w:t>
      </w:r>
      <w:hyperlink r:id="rId48" w:tooltip="Switzerland" w:history="1">
        <w:r w:rsidRPr="00316041">
          <w:rPr>
            <w:rStyle w:val="Hyperlink"/>
            <w:color w:val="000000" w:themeColor="text1"/>
            <w:u w:val="none"/>
          </w:rPr>
          <w:t>Swiss</w:t>
        </w:r>
      </w:hyperlink>
      <w:r w:rsidRPr="00316041">
        <w:rPr>
          <w:color w:val="000000" w:themeColor="text1"/>
        </w:rPr>
        <w:t> border to map and disentangle the trajectories of thousands of </w:t>
      </w:r>
      <w:hyperlink r:id="rId49" w:tooltip="Subatomic particles" w:history="1">
        <w:r w:rsidRPr="00316041">
          <w:rPr>
            <w:rStyle w:val="Hyperlink"/>
            <w:color w:val="000000" w:themeColor="text1"/>
            <w:u w:val="none"/>
          </w:rPr>
          <w:t>subatomic particles</w:t>
        </w:r>
      </w:hyperlink>
      <w:r w:rsidRPr="00316041">
        <w:rPr>
          <w:color w:val="000000" w:themeColor="text1"/>
        </w:rPr>
        <w:t>. Xilinx has also engaged in a partnership with the United States Air Force Research Laboratory’s Space Vehicles Directorate to develop FPGAs to withstand the damaging effects of radiation in space, which are 1,000 times less sensitive to space radiation than the commercial equivalent, for deployment in new satellites.</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The Virtex-II Pro, Virtex-4, Virtex-5, and Virtex-6 FPGA families, which include up to two embedded IBM PowerPC cores, are targeted to the needs of </w:t>
      </w:r>
      <w:hyperlink r:id="rId50" w:tooltip="System-on-chip" w:history="1">
        <w:r w:rsidRPr="00316041">
          <w:rPr>
            <w:rStyle w:val="Hyperlink"/>
            <w:color w:val="000000" w:themeColor="text1"/>
            <w:u w:val="none"/>
          </w:rPr>
          <w:t>system-on-chip</w:t>
        </w:r>
      </w:hyperlink>
      <w:r w:rsidRPr="00316041">
        <w:rPr>
          <w:color w:val="000000" w:themeColor="text1"/>
        </w:rPr>
        <w:t> (SoC) designers</w:t>
      </w:r>
      <w:r w:rsidR="00697976" w:rsidRPr="00316041">
        <w:rPr>
          <w:color w:val="000000" w:themeColor="text1"/>
        </w:rPr>
        <w:t>.</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Xilinx FPGAs can run a regular embedded OS (such as </w:t>
      </w:r>
      <w:hyperlink r:id="rId51" w:tooltip="Linux" w:history="1">
        <w:r w:rsidRPr="00316041">
          <w:rPr>
            <w:rStyle w:val="Hyperlink"/>
            <w:color w:val="000000" w:themeColor="text1"/>
            <w:u w:val="none"/>
          </w:rPr>
          <w:t>Linux</w:t>
        </w:r>
      </w:hyperlink>
      <w:r w:rsidRPr="00316041">
        <w:rPr>
          <w:color w:val="000000" w:themeColor="text1"/>
        </w:rPr>
        <w:t> or </w:t>
      </w:r>
      <w:hyperlink r:id="rId52" w:tooltip="VxWorks" w:history="1">
        <w:r w:rsidRPr="00316041">
          <w:rPr>
            <w:rStyle w:val="Hyperlink"/>
            <w:color w:val="000000" w:themeColor="text1"/>
            <w:u w:val="none"/>
          </w:rPr>
          <w:t>vxWorks</w:t>
        </w:r>
      </w:hyperlink>
      <w:r w:rsidRPr="00316041">
        <w:rPr>
          <w:color w:val="000000" w:themeColor="text1"/>
        </w:rPr>
        <w:t>) and can implement processor peripherals in programmable logic.</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Xilinx's IP cores include IP for simple functions (</w:t>
      </w:r>
      <w:hyperlink r:id="rId53" w:tooltip="Binary-coded decimal" w:history="1">
        <w:r w:rsidRPr="00316041">
          <w:rPr>
            <w:rStyle w:val="Hyperlink"/>
            <w:color w:val="000000" w:themeColor="text1"/>
            <w:u w:val="none"/>
          </w:rPr>
          <w:t>BCD</w:t>
        </w:r>
      </w:hyperlink>
      <w:r w:rsidRPr="00316041">
        <w:rPr>
          <w:color w:val="000000" w:themeColor="text1"/>
        </w:rPr>
        <w:t> encoders, counters, etc.), for domain specific cores (</w:t>
      </w:r>
      <w:hyperlink r:id="rId54" w:tooltip="Digital signal processing" w:history="1">
        <w:r w:rsidRPr="00316041">
          <w:rPr>
            <w:rStyle w:val="Hyperlink"/>
            <w:color w:val="000000" w:themeColor="text1"/>
            <w:u w:val="none"/>
          </w:rPr>
          <w:t>digital signal processing</w:t>
        </w:r>
      </w:hyperlink>
      <w:r w:rsidRPr="00316041">
        <w:rPr>
          <w:color w:val="000000" w:themeColor="text1"/>
        </w:rPr>
        <w:t>, </w:t>
      </w:r>
      <w:hyperlink r:id="rId55" w:tooltip="Fast Fourier transform" w:history="1">
        <w:r w:rsidRPr="00316041">
          <w:rPr>
            <w:rStyle w:val="Hyperlink"/>
            <w:color w:val="000000" w:themeColor="text1"/>
            <w:u w:val="none"/>
          </w:rPr>
          <w:t>FFT</w:t>
        </w:r>
      </w:hyperlink>
      <w:r w:rsidRPr="00316041">
        <w:rPr>
          <w:color w:val="000000" w:themeColor="text1"/>
        </w:rPr>
        <w:t> and </w:t>
      </w:r>
      <w:hyperlink r:id="rId56" w:tooltip="Free ideal ring" w:history="1">
        <w:r w:rsidRPr="00316041">
          <w:rPr>
            <w:rStyle w:val="Hyperlink"/>
            <w:color w:val="000000" w:themeColor="text1"/>
            <w:u w:val="none"/>
          </w:rPr>
          <w:t>FIR</w:t>
        </w:r>
      </w:hyperlink>
      <w:r w:rsidRPr="00316041">
        <w:rPr>
          <w:color w:val="000000" w:themeColor="text1"/>
        </w:rPr>
        <w:t> cores) to complex systems (multi-gigabit networking cores, the MicroBlaze soft microprocessor and the compact Picoblaze microcontroller).</w:t>
      </w:r>
      <w:r w:rsidR="004C26CA" w:rsidRPr="00316041">
        <w:rPr>
          <w:color w:val="000000" w:themeColor="text1"/>
        </w:rPr>
        <w:t xml:space="preserve"> </w:t>
      </w:r>
      <w:r w:rsidRPr="00316041">
        <w:rPr>
          <w:color w:val="000000" w:themeColor="text1"/>
        </w:rPr>
        <w:t>Xilinx also creates custom cores for a fee.</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The main design toolkit Xilinx provides engineers is the </w:t>
      </w:r>
      <w:hyperlink r:id="rId57" w:tooltip="Xilinx Vivado" w:history="1">
        <w:r w:rsidRPr="00316041">
          <w:rPr>
            <w:rStyle w:val="Hyperlink"/>
            <w:color w:val="000000" w:themeColor="text1"/>
            <w:u w:val="none"/>
          </w:rPr>
          <w:t>Vivado Design Suite</w:t>
        </w:r>
      </w:hyperlink>
      <w:r w:rsidRPr="00316041">
        <w:rPr>
          <w:color w:val="000000" w:themeColor="text1"/>
        </w:rPr>
        <w:t>, an integrated design environment (IDE) with a system-to-IC level tools built on a shared scalable data model and a common debug environment. Vivado includes electronic system level (ESL) design tools for synthesizing and verifying C-based algorithmic IP; standards based packaging of both algorithmic and RTL IP for reuse; standards based IP stitching and systems integration of all types of system building blocks; and the verification of blocks and systems.</w:t>
      </w:r>
      <w:hyperlink r:id="rId58" w:anchor="cite_note-42" w:history="1"/>
      <w:r w:rsidRPr="00316041">
        <w:rPr>
          <w:color w:val="000000" w:themeColor="text1"/>
        </w:rPr>
        <w:t> A free version WebPACK Edition of Vivado provides designers with a limited version of the design environment.</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Xilinx's Embedded Developer's Kit (EDK) supports the embedded </w:t>
      </w:r>
      <w:hyperlink r:id="rId59" w:tooltip="PowerPC" w:history="1">
        <w:r w:rsidRPr="00316041">
          <w:rPr>
            <w:rStyle w:val="Hyperlink"/>
            <w:color w:val="000000" w:themeColor="text1"/>
            <w:u w:val="none"/>
          </w:rPr>
          <w:t>PowerPC</w:t>
        </w:r>
      </w:hyperlink>
      <w:r w:rsidRPr="00316041">
        <w:rPr>
          <w:color w:val="000000" w:themeColor="text1"/>
        </w:rPr>
        <w:t> 405 and 440 cores (in Virtex-II Pro and some Virtex-4 and -5 chips) and the </w:t>
      </w:r>
      <w:hyperlink r:id="rId60" w:tooltip="Microblaze" w:history="1">
        <w:r w:rsidRPr="00316041">
          <w:rPr>
            <w:rStyle w:val="Hyperlink"/>
            <w:color w:val="000000" w:themeColor="text1"/>
            <w:u w:val="none"/>
          </w:rPr>
          <w:t>Microblaze</w:t>
        </w:r>
      </w:hyperlink>
      <w:r w:rsidRPr="00316041">
        <w:rPr>
          <w:color w:val="000000" w:themeColor="text1"/>
        </w:rPr>
        <w:t xml:space="preserve"> core. Xilinx's System Generator for DSP implements DSP designs on Xilinx FPGAs. A freeware version of </w:t>
      </w:r>
      <w:r w:rsidRPr="00316041">
        <w:rPr>
          <w:color w:val="000000" w:themeColor="text1"/>
        </w:rPr>
        <w:lastRenderedPageBreak/>
        <w:t xml:space="preserve">its EDA software called ISE WebPACK is used with some of its non-high-performance chips. Xilinx is the only (as of 2007) FPGA vendor to distribute a native Linux freeware synthesis </w:t>
      </w:r>
      <w:r w:rsidR="007E2494" w:rsidRPr="00316041">
        <w:rPr>
          <w:color w:val="000000" w:themeColor="text1"/>
        </w:rPr>
        <w:t>tool chain</w:t>
      </w:r>
      <w:r w:rsidRPr="00316041">
        <w:rPr>
          <w:color w:val="000000" w:themeColor="text1"/>
        </w:rPr>
        <w:t>.</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Xilinx announced the architecture for a new </w:t>
      </w:r>
      <w:hyperlink r:id="rId61" w:tooltip="ARM Cortex-A9" w:history="1">
        <w:r w:rsidRPr="00316041">
          <w:rPr>
            <w:rStyle w:val="Hyperlink"/>
            <w:color w:val="000000" w:themeColor="text1"/>
            <w:u w:val="none"/>
          </w:rPr>
          <w:t>ARM Cortex-A9</w:t>
        </w:r>
      </w:hyperlink>
      <w:r w:rsidRPr="00316041">
        <w:rPr>
          <w:color w:val="000000" w:themeColor="text1"/>
        </w:rPr>
        <w:t xml:space="preserve">-based platform for embedded systems </w:t>
      </w:r>
      <w:r w:rsidR="007E2494" w:rsidRPr="00316041">
        <w:rPr>
          <w:color w:val="000000" w:themeColor="text1"/>
        </w:rPr>
        <w:t>an designer that combines</w:t>
      </w:r>
      <w:r w:rsidRPr="00316041">
        <w:rPr>
          <w:color w:val="000000" w:themeColor="text1"/>
        </w:rPr>
        <w:t xml:space="preserve"> the software programmability of an embedded processor with the hardware flexibility of an FPGA. The new architecture abstracts much of the hardware burden away from the embedded software developers' point of view, giving them an unprecedented level of control in the development process.</w:t>
      </w:r>
      <w:r w:rsidR="007E2494">
        <w:rPr>
          <w:color w:val="000000" w:themeColor="text1"/>
        </w:rPr>
        <w:t xml:space="preserve"> </w:t>
      </w:r>
      <w:r w:rsidRPr="00316041">
        <w:rPr>
          <w:color w:val="000000" w:themeColor="text1"/>
        </w:rPr>
        <w:t>With this platform, software developers can leverage their existing system code based on ARM technology and utilize vast off-the-shelf open-source and commercially available software component libraries. Because the system boots an OS at reset, software development can get under way quickly within familiar development and debug environments using tools such as ARM's Real</w:t>
      </w:r>
      <w:r w:rsidR="007E2494">
        <w:rPr>
          <w:color w:val="000000" w:themeColor="text1"/>
        </w:rPr>
        <w:t xml:space="preserve"> </w:t>
      </w:r>
      <w:r w:rsidRPr="00316041">
        <w:rPr>
          <w:color w:val="000000" w:themeColor="text1"/>
        </w:rPr>
        <w:t>View development suite and related third-party tools, Eclipse-based IDEs, GNU, the Xilinx Software Development Kit and others. In early 2011, Xilinx began shipping a new device family based on this architecture. The Zynq-7000 SoC platform immerses ARM multi-cores, programmable logic fabric, DSP data paths, memories and I/O functions in a dense and configurable mesh of interconnect. The platform targets embedded designers working on market applications that require multi-functionality and real-time responsiveness, such as automotive driver assistance, intelligent video surveillance, industrial automation, aerospace and defense, and next-generation wireless.</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Following the introduction of its 28 nm 7-series FPGAs, Xilinx revealed that several of the highest-density parts in those FPGA product lines will be constructed using multiple dies in one package, employing technology developed for 3D construction and stacked-die assemblies. The company’s stacked silicon interconnect (SSI) technology stacks several (three or four) active FPGA dies side-by-side on a silicon </w:t>
      </w:r>
      <w:hyperlink r:id="rId62" w:tooltip="Interposer" w:history="1">
        <w:r w:rsidRPr="00316041">
          <w:rPr>
            <w:rStyle w:val="Hyperlink"/>
            <w:color w:val="000000" w:themeColor="text1"/>
            <w:u w:val="none"/>
          </w:rPr>
          <w:t>interposer</w:t>
        </w:r>
      </w:hyperlink>
      <w:r w:rsidRPr="00316041">
        <w:rPr>
          <w:color w:val="000000" w:themeColor="text1"/>
        </w:rPr>
        <w:t xml:space="preserve"> – a single piece of silicon that carries passive interconnect. The individual FPGA dies are conventional, and are flip-chip mounted by microbumps on to the interposer. The interposer provides direct interconnect between the FPGA dies, with no need for transceiver technologies such as high-speed SERDES. In October 2011, Xilinx shipped the first FPGA to use the new technology, the Virtex-7 2000T FPGA, which includes 6.8 billion transistors and 20 million ASIC gates. The following spring, Xilinx used the 3D technology to ship the Virtex-7 HT, the industry’s first heterogeneous FPGAs, which combine high bandwidth FPGAs with up to </w:t>
      </w:r>
      <w:r w:rsidRPr="00316041">
        <w:rPr>
          <w:color w:val="000000" w:themeColor="text1"/>
        </w:rPr>
        <w:lastRenderedPageBreak/>
        <w:t>sixteen 28 Gbit/s and seventy-two 13.1 Gbit/s transceivers to reduce power and size requirements for key Nx100G and 400G line card applications and functions.</w:t>
      </w:r>
    </w:p>
    <w:p w:rsidR="00E2778E" w:rsidRP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In January 2011, Xilinx acquired design tool firm Auto</w:t>
      </w:r>
      <w:r w:rsidR="007E2494">
        <w:rPr>
          <w:color w:val="000000" w:themeColor="text1"/>
        </w:rPr>
        <w:t xml:space="preserve"> </w:t>
      </w:r>
      <w:r w:rsidRPr="00316041">
        <w:rPr>
          <w:color w:val="000000" w:themeColor="text1"/>
        </w:rPr>
        <w:t>ESL Design Technologies and added System C high-level design for its 6- and 7-series FPGA families. The addition of Auto</w:t>
      </w:r>
      <w:r w:rsidR="007E2494">
        <w:rPr>
          <w:color w:val="000000" w:themeColor="text1"/>
        </w:rPr>
        <w:t xml:space="preserve"> </w:t>
      </w:r>
      <w:r w:rsidRPr="00316041">
        <w:rPr>
          <w:color w:val="000000" w:themeColor="text1"/>
        </w:rPr>
        <w:t>ESL tools extends the design community for FPGAs to designers more accustomed to designing at a higher level of abstraction using C, C++ and System C.</w:t>
      </w:r>
    </w:p>
    <w:p w:rsidR="00316041" w:rsidRDefault="00E2778E"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In April 2012, Xilinx introduced a redesign of its toolset for programmable systems, called </w:t>
      </w:r>
      <w:hyperlink r:id="rId63" w:tooltip="Xilinx Vivado" w:history="1">
        <w:r w:rsidRPr="00316041">
          <w:rPr>
            <w:rStyle w:val="Hyperlink"/>
            <w:color w:val="000000" w:themeColor="text1"/>
            <w:u w:val="none"/>
          </w:rPr>
          <w:t>Vivado Design Suite</w:t>
        </w:r>
      </w:hyperlink>
      <w:r w:rsidRPr="00316041">
        <w:rPr>
          <w:color w:val="000000" w:themeColor="text1"/>
        </w:rPr>
        <w:t>. This IP and system-centric design software supports newer high capacity devices, and speeds the design of programmable logic and I/O.</w:t>
      </w:r>
      <w:r w:rsidR="007E2494">
        <w:rPr>
          <w:color w:val="000000" w:themeColor="text1"/>
        </w:rPr>
        <w:t xml:space="preserve"> </w:t>
      </w:r>
      <w:r w:rsidRPr="00316041">
        <w:rPr>
          <w:color w:val="000000" w:themeColor="text1"/>
        </w:rPr>
        <w:t>Vivado provides faster integration and implementation for programmable systems into devices with 3D stacked silicon interconnect technology, ARM processing systems, analog mixed signal (AMS), and many semiconductor intellectual property (IP) cores.</w:t>
      </w:r>
    </w:p>
    <w:p w:rsidR="005D1A75" w:rsidRPr="00316041" w:rsidRDefault="005D1A75" w:rsidP="004C26CA">
      <w:pPr>
        <w:pStyle w:val="NormalWeb"/>
        <w:shd w:val="clear" w:color="auto" w:fill="FFFFFF"/>
        <w:spacing w:before="120" w:beforeAutospacing="0" w:after="120" w:afterAutospacing="0" w:line="360" w:lineRule="auto"/>
        <w:jc w:val="both"/>
        <w:rPr>
          <w:color w:val="000000" w:themeColor="text1"/>
        </w:rPr>
      </w:pPr>
      <w:r w:rsidRPr="00316041">
        <w:rPr>
          <w:color w:val="000000" w:themeColor="text1"/>
        </w:rPr>
        <w:t xml:space="preserve">The earliest known reference to a vending machine is in the work of </w:t>
      </w:r>
      <w:hyperlink r:id="rId64" w:tooltip="Hero of Alexandria" w:history="1">
        <w:r w:rsidRPr="00316041">
          <w:rPr>
            <w:rStyle w:val="Hyperlink"/>
            <w:color w:val="000000" w:themeColor="text1"/>
            <w:u w:val="none"/>
          </w:rPr>
          <w:t>Hero of Alexandria</w:t>
        </w:r>
      </w:hyperlink>
      <w:r w:rsidRPr="00316041">
        <w:rPr>
          <w:color w:val="000000" w:themeColor="text1"/>
        </w:rPr>
        <w:t xml:space="preserve">, an engineer and mathematician in first-century </w:t>
      </w:r>
      <w:hyperlink r:id="rId65" w:tooltip="Roman Egypt" w:history="1">
        <w:r w:rsidRPr="00316041">
          <w:rPr>
            <w:rStyle w:val="Hyperlink"/>
            <w:color w:val="000000" w:themeColor="text1"/>
            <w:u w:val="none"/>
          </w:rPr>
          <w:t>Roman Egypt</w:t>
        </w:r>
      </w:hyperlink>
      <w:r w:rsidRPr="00316041">
        <w:rPr>
          <w:color w:val="000000" w:themeColor="text1"/>
        </w:rPr>
        <w:t xml:space="preserve">. His machine accepted a coin and then dispensed </w:t>
      </w:r>
      <w:hyperlink r:id="rId66" w:tooltip="Holy water" w:history="1">
        <w:r w:rsidRPr="00316041">
          <w:rPr>
            <w:rStyle w:val="Hyperlink"/>
            <w:color w:val="000000" w:themeColor="text1"/>
            <w:u w:val="none"/>
          </w:rPr>
          <w:t>holy water</w:t>
        </w:r>
      </w:hyperlink>
      <w:r w:rsidRPr="00316041">
        <w:rPr>
          <w:color w:val="000000" w:themeColor="text1"/>
        </w:rPr>
        <w:t>.</w:t>
      </w:r>
      <w:r w:rsidR="00316041" w:rsidRPr="00316041">
        <w:rPr>
          <w:color w:val="000000" w:themeColor="text1"/>
        </w:rPr>
        <w:t xml:space="preserve"> </w:t>
      </w:r>
      <w:r w:rsidRPr="00316041">
        <w:rPr>
          <w:color w:val="000000" w:themeColor="text1"/>
        </w:rPr>
        <w:t>When the coin was deposited, it fell upon a pan attached to a lever. The lever opened a valve which let some water flow out. The pan continued to tilt with the weight of the coin until it fell off, at which point a counterweight snapped the lever up and turned off the valve.</w:t>
      </w:r>
    </w:p>
    <w:p w:rsidR="005D1A75" w:rsidRDefault="005D1A75" w:rsidP="004C26CA">
      <w:pPr>
        <w:pStyle w:val="NormalWeb"/>
        <w:spacing w:line="360" w:lineRule="auto"/>
        <w:jc w:val="both"/>
      </w:pPr>
      <w:r w:rsidRPr="00316041">
        <w:rPr>
          <w:color w:val="000000" w:themeColor="text1"/>
        </w:rPr>
        <w:t xml:space="preserve">Coin-operated machines that dispensed tobacco were being operated as early as 1615 in the </w:t>
      </w:r>
      <w:hyperlink r:id="rId67" w:tooltip="Tavern" w:history="1">
        <w:r w:rsidRPr="00316041">
          <w:rPr>
            <w:rStyle w:val="Hyperlink"/>
            <w:color w:val="000000" w:themeColor="text1"/>
            <w:u w:val="none"/>
          </w:rPr>
          <w:t>taverns</w:t>
        </w:r>
      </w:hyperlink>
      <w:r w:rsidRPr="00316041">
        <w:rPr>
          <w:color w:val="000000" w:themeColor="text1"/>
        </w:rPr>
        <w:t xml:space="preserve"> of England. The machines were portable and made of </w:t>
      </w:r>
      <w:hyperlink r:id="rId68" w:tooltip="Brass" w:history="1">
        <w:r w:rsidRPr="00316041">
          <w:rPr>
            <w:rStyle w:val="Hyperlink"/>
            <w:color w:val="000000" w:themeColor="text1"/>
            <w:u w:val="none"/>
          </w:rPr>
          <w:t>brass</w:t>
        </w:r>
      </w:hyperlink>
      <w:r w:rsidR="00316041" w:rsidRPr="00316041">
        <w:rPr>
          <w:color w:val="000000" w:themeColor="text1"/>
        </w:rPr>
        <w:t>.</w:t>
      </w:r>
      <w:r w:rsidRPr="00316041">
        <w:rPr>
          <w:color w:val="000000" w:themeColor="text1"/>
        </w:rPr>
        <w:t xml:space="preserve"> An English bookseller, Richard Carlile, devised a newspaper dispensing machine for the dissemination of banned works in 1822. Simeon Denham was awarded British Patent no. 706 for his stamp dispensing machine in 1867, the first fully automatic vending machine</w:t>
      </w:r>
      <w:r>
        <w:t>.</w:t>
      </w:r>
    </w:p>
    <w:p w:rsidR="005D1A75" w:rsidRPr="004C26CA" w:rsidRDefault="004869D0" w:rsidP="004C26CA">
      <w:pPr>
        <w:pStyle w:val="Heading3"/>
        <w:rPr>
          <w:sz w:val="28"/>
          <w:szCs w:val="28"/>
        </w:rPr>
      </w:pPr>
      <w:r>
        <w:rPr>
          <w:rStyle w:val="mw-headline"/>
          <w:sz w:val="28"/>
          <w:szCs w:val="28"/>
        </w:rPr>
        <w:t>1.5 MODERN VENDING M</w:t>
      </w:r>
      <w:r w:rsidRPr="004C26CA">
        <w:rPr>
          <w:rStyle w:val="mw-headline"/>
          <w:sz w:val="28"/>
          <w:szCs w:val="28"/>
        </w:rPr>
        <w:t>ACHINES</w:t>
      </w:r>
    </w:p>
    <w:p w:rsidR="005D1A75" w:rsidRDefault="005D1A75" w:rsidP="005D1A75">
      <w:r>
        <w:rPr>
          <w:noProof/>
          <w:color w:val="0000FF"/>
          <w:lang w:eastAsia="en-IN" w:bidi="ar-SA"/>
        </w:rPr>
        <w:drawing>
          <wp:inline distT="0" distB="0" distL="0" distR="0">
            <wp:extent cx="2383908" cy="1765005"/>
            <wp:effectExtent l="19050" t="0" r="0" b="0"/>
            <wp:docPr id="40" name="Picture 40" descr="https://upload.wikimedia.org/wikipedia/commons/thumb/7/7b/Automatic_Stamp_and_Postcard_Vending_Machine.jpg/165px-Automatic_Stamp_and_Postcard_Vending_Machine.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b/Automatic_Stamp_and_Postcard_Vending_Machine.jpg/165px-Automatic_Stamp_and_Postcard_Vending_Machine.jpg">
                      <a:hlinkClick r:id="rId69"/>
                    </pic:cNvPr>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4917" cy="1765752"/>
                    </a:xfrm>
                    <a:prstGeom prst="rect">
                      <a:avLst/>
                    </a:prstGeom>
                    <a:noFill/>
                    <a:ln>
                      <a:noFill/>
                    </a:ln>
                  </pic:spPr>
                </pic:pic>
              </a:graphicData>
            </a:graphic>
          </wp:inline>
        </w:drawing>
      </w:r>
    </w:p>
    <w:p w:rsidR="005D1A75" w:rsidRPr="00316041" w:rsidRDefault="005D1A75" w:rsidP="004C26CA">
      <w:pPr>
        <w:pStyle w:val="NormalWeb"/>
        <w:spacing w:line="360" w:lineRule="auto"/>
        <w:jc w:val="both"/>
        <w:rPr>
          <w:color w:val="000000" w:themeColor="text1"/>
        </w:rPr>
      </w:pPr>
      <w:r w:rsidRPr="00316041">
        <w:rPr>
          <w:color w:val="000000" w:themeColor="text1"/>
        </w:rPr>
        <w:lastRenderedPageBreak/>
        <w:t xml:space="preserve">The first modern coin-operated vending machines were introduced in </w:t>
      </w:r>
      <w:hyperlink r:id="rId71" w:tooltip="London" w:history="1">
        <w:r w:rsidRPr="00316041">
          <w:rPr>
            <w:rStyle w:val="Hyperlink"/>
            <w:color w:val="000000" w:themeColor="text1"/>
            <w:u w:val="none"/>
          </w:rPr>
          <w:t>London</w:t>
        </w:r>
      </w:hyperlink>
      <w:r w:rsidRPr="00316041">
        <w:rPr>
          <w:color w:val="000000" w:themeColor="text1"/>
        </w:rPr>
        <w:t xml:space="preserve">, </w:t>
      </w:r>
      <w:hyperlink r:id="rId72" w:tooltip="England" w:history="1">
        <w:r w:rsidRPr="00316041">
          <w:rPr>
            <w:rStyle w:val="Hyperlink"/>
            <w:color w:val="000000" w:themeColor="text1"/>
            <w:u w:val="none"/>
          </w:rPr>
          <w:t>England</w:t>
        </w:r>
      </w:hyperlink>
      <w:r w:rsidRPr="00316041">
        <w:rPr>
          <w:color w:val="000000" w:themeColor="text1"/>
        </w:rPr>
        <w:t xml:space="preserve"> in the early 1880s, dispensing </w:t>
      </w:r>
      <w:hyperlink r:id="rId73" w:tooltip="Postcard" w:history="1">
        <w:r w:rsidRPr="00316041">
          <w:rPr>
            <w:rStyle w:val="Hyperlink"/>
            <w:color w:val="000000" w:themeColor="text1"/>
            <w:u w:val="none"/>
          </w:rPr>
          <w:t>postcards</w:t>
        </w:r>
      </w:hyperlink>
      <w:r w:rsidRPr="00316041">
        <w:rPr>
          <w:color w:val="000000" w:themeColor="text1"/>
        </w:rPr>
        <w:t xml:space="preserve">. The machine was invented by Percival Everitt in 1883 and soon became a widespread feature at railway stations and post offices, dispensing </w:t>
      </w:r>
      <w:hyperlink r:id="rId74" w:tooltip="Envelopes" w:history="1">
        <w:r w:rsidRPr="00316041">
          <w:rPr>
            <w:rStyle w:val="Hyperlink"/>
            <w:color w:val="000000" w:themeColor="text1"/>
            <w:u w:val="none"/>
          </w:rPr>
          <w:t>envelopes</w:t>
        </w:r>
      </w:hyperlink>
      <w:r w:rsidRPr="00316041">
        <w:rPr>
          <w:color w:val="000000" w:themeColor="text1"/>
        </w:rPr>
        <w:t xml:space="preserve">, </w:t>
      </w:r>
      <w:hyperlink r:id="rId75" w:tooltip="Postcard" w:history="1">
        <w:r w:rsidRPr="00316041">
          <w:rPr>
            <w:rStyle w:val="Hyperlink"/>
            <w:color w:val="000000" w:themeColor="text1"/>
            <w:u w:val="none"/>
          </w:rPr>
          <w:t>postcards</w:t>
        </w:r>
      </w:hyperlink>
      <w:r w:rsidRPr="00316041">
        <w:rPr>
          <w:color w:val="000000" w:themeColor="text1"/>
        </w:rPr>
        <w:t xml:space="preserve">, and </w:t>
      </w:r>
      <w:hyperlink r:id="rId76" w:tooltip="Notepaper" w:history="1">
        <w:r w:rsidRPr="00316041">
          <w:rPr>
            <w:rStyle w:val="Hyperlink"/>
            <w:color w:val="000000" w:themeColor="text1"/>
            <w:u w:val="none"/>
          </w:rPr>
          <w:t>notepaper</w:t>
        </w:r>
      </w:hyperlink>
      <w:r w:rsidRPr="00316041">
        <w:rPr>
          <w:color w:val="000000" w:themeColor="text1"/>
        </w:rPr>
        <w:t xml:space="preserve">. The Sweetmeat Automatic Delivery Company was founded in 1887 in England as the first company to deal primarily with the installation and maintenance of vending machines. In 1893, </w:t>
      </w:r>
      <w:hyperlink r:id="rId77" w:tooltip="Stollwerck" w:history="1">
        <w:r w:rsidRPr="00316041">
          <w:rPr>
            <w:rStyle w:val="Hyperlink"/>
            <w:color w:val="000000" w:themeColor="text1"/>
            <w:u w:val="none"/>
          </w:rPr>
          <w:t>Stollwerck</w:t>
        </w:r>
      </w:hyperlink>
      <w:r w:rsidRPr="00316041">
        <w:rPr>
          <w:color w:val="000000" w:themeColor="text1"/>
        </w:rPr>
        <w:t>, a German chocolate manufacturer, was selling its chocolate in 15,000 vending machines. It set up separate companies in various territories to manufacture vending machines to sell not just chocolate, but cigarettes, matches, chewing gum and soap products</w:t>
      </w:r>
      <w:r w:rsidR="00316041">
        <w:rPr>
          <w:color w:val="000000" w:themeColor="text1"/>
        </w:rPr>
        <w:t>.</w:t>
      </w:r>
      <w:r w:rsidR="00316041" w:rsidRPr="00316041">
        <w:rPr>
          <w:color w:val="000000" w:themeColor="text1"/>
        </w:rPr>
        <w:t xml:space="preserve"> </w:t>
      </w:r>
    </w:p>
    <w:p w:rsidR="005D1A75" w:rsidRPr="00316041" w:rsidRDefault="005D1A75" w:rsidP="004C26CA">
      <w:pPr>
        <w:pStyle w:val="NormalWeb"/>
        <w:spacing w:line="360" w:lineRule="auto"/>
        <w:jc w:val="both"/>
        <w:rPr>
          <w:color w:val="000000" w:themeColor="text1"/>
        </w:rPr>
      </w:pPr>
      <w:r w:rsidRPr="00316041">
        <w:rPr>
          <w:color w:val="000000" w:themeColor="text1"/>
        </w:rPr>
        <w:t xml:space="preserve">The first vending machine in the U.S. was built in 1888 by the </w:t>
      </w:r>
      <w:hyperlink r:id="rId78" w:tooltip="Thomas Adams Gum Company" w:history="1">
        <w:r w:rsidRPr="00316041">
          <w:rPr>
            <w:rStyle w:val="Hyperlink"/>
            <w:color w:val="000000" w:themeColor="text1"/>
            <w:u w:val="none"/>
          </w:rPr>
          <w:t>Thomas Adams Gum Company</w:t>
        </w:r>
      </w:hyperlink>
      <w:r w:rsidR="00316041">
        <w:rPr>
          <w:color w:val="000000" w:themeColor="text1"/>
        </w:rPr>
        <w:t>,</w:t>
      </w:r>
      <w:r w:rsidRPr="00316041">
        <w:rPr>
          <w:color w:val="000000" w:themeColor="text1"/>
        </w:rPr>
        <w:t xml:space="preserve">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rsidR="005D1A75" w:rsidRPr="004C26CA" w:rsidRDefault="00E645B5" w:rsidP="005D1A75">
      <w:pPr>
        <w:pStyle w:val="Heading2"/>
        <w:rPr>
          <w:rFonts w:ascii="Times New Roman" w:hAnsi="Times New Roman" w:cs="Times New Roman"/>
          <w:b/>
          <w:color w:val="000000" w:themeColor="text1"/>
          <w:sz w:val="28"/>
          <w:szCs w:val="28"/>
        </w:rPr>
      </w:pPr>
      <w:r>
        <w:rPr>
          <w:rStyle w:val="mw-headline"/>
          <w:rFonts w:ascii="Times New Roman" w:hAnsi="Times New Roman" w:cs="Times New Roman"/>
          <w:b/>
          <w:color w:val="000000" w:themeColor="text1"/>
          <w:sz w:val="28"/>
          <w:szCs w:val="28"/>
        </w:rPr>
        <w:t xml:space="preserve">1.6 </w:t>
      </w:r>
      <w:r w:rsidR="004869D0" w:rsidRPr="004C26CA">
        <w:rPr>
          <w:rStyle w:val="mw-headline"/>
          <w:rFonts w:ascii="Times New Roman" w:hAnsi="Times New Roman" w:cs="Times New Roman"/>
          <w:b/>
          <w:color w:val="000000" w:themeColor="text1"/>
          <w:sz w:val="28"/>
          <w:szCs w:val="28"/>
        </w:rPr>
        <w:t>MECHANISMS</w:t>
      </w:r>
    </w:p>
    <w:p w:rsidR="005D1A75" w:rsidRPr="004C26CA" w:rsidRDefault="005D1A75" w:rsidP="000130C9">
      <w:pPr>
        <w:pStyle w:val="NormalWeb"/>
        <w:spacing w:line="360" w:lineRule="auto"/>
        <w:jc w:val="both"/>
      </w:pPr>
      <w:r w:rsidRPr="004C26CA">
        <w:t>After payment has been tendered, a product may become available by:</w:t>
      </w:r>
    </w:p>
    <w:p w:rsidR="005D1A75" w:rsidRPr="004C26CA" w:rsidRDefault="005D1A75" w:rsidP="000130C9">
      <w:pPr>
        <w:numPr>
          <w:ilvl w:val="0"/>
          <w:numId w:val="4"/>
        </w:numPr>
        <w:spacing w:before="100" w:beforeAutospacing="1" w:after="100" w:afterAutospacing="1" w:line="360" w:lineRule="auto"/>
        <w:jc w:val="both"/>
        <w:rPr>
          <w:rFonts w:ascii="Times New Roman" w:hAnsi="Times New Roman" w:cs="Times New Roman"/>
          <w:sz w:val="24"/>
          <w:szCs w:val="24"/>
        </w:rPr>
      </w:pPr>
      <w:r w:rsidRPr="004C26CA">
        <w:rPr>
          <w:rFonts w:ascii="Times New Roman" w:hAnsi="Times New Roman" w:cs="Times New Roman"/>
          <w:sz w:val="24"/>
          <w:szCs w:val="24"/>
        </w:rPr>
        <w:t>the machine releasing it, so that it falls in an open compartment at the bottom, or into a cup, either released first, or put in by the customer, or</w:t>
      </w:r>
    </w:p>
    <w:p w:rsidR="005D1A75" w:rsidRPr="004C26CA" w:rsidRDefault="005D1A75" w:rsidP="000130C9">
      <w:pPr>
        <w:numPr>
          <w:ilvl w:val="0"/>
          <w:numId w:val="4"/>
        </w:numPr>
        <w:spacing w:before="100" w:beforeAutospacing="1" w:after="100" w:afterAutospacing="1" w:line="360" w:lineRule="auto"/>
        <w:jc w:val="both"/>
        <w:rPr>
          <w:rFonts w:ascii="Times New Roman" w:hAnsi="Times New Roman" w:cs="Times New Roman"/>
          <w:sz w:val="24"/>
          <w:szCs w:val="24"/>
        </w:rPr>
      </w:pPr>
      <w:r w:rsidRPr="004C26CA">
        <w:rPr>
          <w:rFonts w:ascii="Times New Roman" w:hAnsi="Times New Roman" w:cs="Times New Roman"/>
          <w:sz w:val="24"/>
          <w:szCs w:val="24"/>
        </w:rPr>
        <w:t>the unlocking of a door, drawer, or turning of a knob.</w:t>
      </w:r>
    </w:p>
    <w:p w:rsidR="005D1A75" w:rsidRPr="004C26CA" w:rsidRDefault="005D1A75" w:rsidP="000130C9">
      <w:pPr>
        <w:pStyle w:val="NormalWeb"/>
        <w:spacing w:line="360" w:lineRule="auto"/>
        <w:jc w:val="both"/>
      </w:pPr>
      <w:r w:rsidRPr="004C26CA">
        <w:t>Some products need to be prepared to become available. For example, tickets are printed or magnetized on the spot, and coffee is freshly concocted. One of the most common form of vending machine, the snack machine, often uses a metal coil which when ordered rotates to release the product.</w:t>
      </w:r>
    </w:p>
    <w:p w:rsidR="00B6084C" w:rsidRDefault="00B6084C" w:rsidP="00AB383D">
      <w:pPr>
        <w:shd w:val="clear" w:color="auto" w:fill="FFFFFF"/>
        <w:spacing w:after="217" w:line="226" w:lineRule="atLeast"/>
        <w:textAlignment w:val="baseline"/>
        <w:rPr>
          <w:rFonts w:ascii="Times New Roman" w:eastAsia="Times New Roman" w:hAnsi="Times New Roman" w:cs="Times New Roman"/>
          <w:b/>
          <w:bCs/>
          <w:color w:val="000000" w:themeColor="text1"/>
          <w:sz w:val="28"/>
          <w:szCs w:val="28"/>
          <w:u w:val="single"/>
          <w:lang w:eastAsia="en-IN"/>
        </w:rPr>
      </w:pPr>
    </w:p>
    <w:p w:rsidR="00E862DB" w:rsidRDefault="00E862DB" w:rsidP="00AB383D">
      <w:pPr>
        <w:shd w:val="clear" w:color="auto" w:fill="FFFFFF"/>
        <w:spacing w:after="217" w:line="226" w:lineRule="atLeast"/>
        <w:textAlignment w:val="baseline"/>
        <w:rPr>
          <w:rFonts w:ascii="Times New Roman" w:eastAsia="Times New Roman" w:hAnsi="Times New Roman" w:cs="Times New Roman"/>
          <w:b/>
          <w:bCs/>
          <w:color w:val="000000" w:themeColor="text1"/>
          <w:sz w:val="28"/>
          <w:szCs w:val="28"/>
          <w:u w:val="single"/>
          <w:lang w:eastAsia="en-IN"/>
        </w:rPr>
      </w:pPr>
    </w:p>
    <w:p w:rsidR="00E862DB" w:rsidRDefault="00E862DB">
      <w:pPr>
        <w:rPr>
          <w:rFonts w:ascii="Times New Roman" w:eastAsia="Times New Roman" w:hAnsi="Times New Roman" w:cs="Times New Roman"/>
          <w:b/>
          <w:bCs/>
          <w:color w:val="000000" w:themeColor="text1"/>
          <w:sz w:val="28"/>
          <w:szCs w:val="28"/>
          <w:u w:val="single"/>
          <w:lang w:eastAsia="en-IN"/>
        </w:rPr>
      </w:pPr>
      <w:r>
        <w:rPr>
          <w:rFonts w:ascii="Times New Roman" w:eastAsia="Times New Roman" w:hAnsi="Times New Roman" w:cs="Times New Roman"/>
          <w:b/>
          <w:bCs/>
          <w:color w:val="000000" w:themeColor="text1"/>
          <w:sz w:val="28"/>
          <w:szCs w:val="28"/>
          <w:u w:val="single"/>
          <w:lang w:eastAsia="en-IN"/>
        </w:rPr>
        <w:br w:type="page"/>
      </w:r>
    </w:p>
    <w:p w:rsidR="00E11D0D" w:rsidRDefault="00D04E1F" w:rsidP="00D04E1F">
      <w:pPr>
        <w:shd w:val="clear" w:color="auto" w:fill="FFFFFF"/>
        <w:spacing w:after="217" w:line="226" w:lineRule="atLeast"/>
        <w:jc w:val="center"/>
        <w:textAlignment w:val="baseline"/>
        <w:rPr>
          <w:rFonts w:ascii="Times New Roman" w:eastAsia="Times New Roman" w:hAnsi="Times New Roman" w:cs="Times New Roman"/>
          <w:b/>
          <w:bCs/>
          <w:color w:val="000000" w:themeColor="text1"/>
          <w:sz w:val="28"/>
          <w:szCs w:val="28"/>
          <w:lang w:eastAsia="en-IN"/>
        </w:rPr>
      </w:pPr>
      <w:r w:rsidRPr="00D04E1F">
        <w:rPr>
          <w:rFonts w:ascii="Times New Roman" w:eastAsia="Times New Roman" w:hAnsi="Times New Roman" w:cs="Times New Roman"/>
          <w:b/>
          <w:bCs/>
          <w:color w:val="000000" w:themeColor="text1"/>
          <w:sz w:val="28"/>
          <w:szCs w:val="28"/>
          <w:lang w:eastAsia="en-IN"/>
        </w:rPr>
        <w:lastRenderedPageBreak/>
        <w:t>CHAPTER 2</w:t>
      </w:r>
    </w:p>
    <w:p w:rsidR="00E11D0D" w:rsidRDefault="00192782" w:rsidP="00E11D0D">
      <w:pPr>
        <w:shd w:val="clear" w:color="auto" w:fill="FFFFFF"/>
        <w:spacing w:after="217" w:line="226" w:lineRule="atLeast"/>
        <w:jc w:val="center"/>
        <w:textAlignment w:val="baseline"/>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XILINX SOFTWARE</w:t>
      </w:r>
    </w:p>
    <w:p w:rsidR="00DC6D62" w:rsidRDefault="00D04E1F" w:rsidP="00E11D0D">
      <w:pPr>
        <w:shd w:val="clear" w:color="auto" w:fill="FFFFFF"/>
        <w:spacing w:after="217" w:line="226" w:lineRule="atLeast"/>
        <w:textAlignment w:val="baseline"/>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2.1</w:t>
      </w:r>
      <w:r w:rsidR="00DC6D62">
        <w:rPr>
          <w:rFonts w:ascii="Times New Roman" w:eastAsia="Times New Roman" w:hAnsi="Times New Roman" w:cs="Times New Roman"/>
          <w:b/>
          <w:bCs/>
          <w:color w:val="000000" w:themeColor="text1"/>
          <w:sz w:val="28"/>
          <w:szCs w:val="28"/>
          <w:lang w:eastAsia="en-IN"/>
        </w:rPr>
        <w:t>.INTRODUCTION</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Xilinx Tools is a suite of software tools used for the design of digital circuits implemented using Xilinx Field Programmable Gate Array (FPGA) or Complex Programmable Logic Device (CPLD).</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The design procedure consists of</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(a) design entry,</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(b) synthesis and implementation of the design,</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(c) functional simulation and</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(d) testing and verification.</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Digital designs can be entered in various ways using the above CAD tools: using a schematic entry tool, using a hardware description language (HDL) – Verilog or VHDL or a combination of both. In this lab we will only use the design flow that involves the use of Verilog HDL. The CAD tools enable you to design combinational and sequential circuits starting with Verilog HDL design specifications.</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 xml:space="preserve">The </w:t>
      </w:r>
      <w:r w:rsidRPr="00192782">
        <w:rPr>
          <w:rFonts w:ascii="Times New Roman" w:hAnsi="Times New Roman" w:cs="Times New Roman"/>
          <w:b/>
          <w:sz w:val="24"/>
          <w:szCs w:val="24"/>
        </w:rPr>
        <w:t>steps</w:t>
      </w:r>
      <w:r w:rsidRPr="00DC6D62">
        <w:rPr>
          <w:rFonts w:ascii="Times New Roman" w:hAnsi="Times New Roman" w:cs="Times New Roman"/>
          <w:sz w:val="24"/>
          <w:szCs w:val="24"/>
        </w:rPr>
        <w:t xml:space="preserve"> of this design procedure are listed below:</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1. Create Verilog design input file(s) using template driven editor.</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2. Compile and implement the Verilog design file(s).</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3. Create the test-vectors and simulate the design (functional simulation) without using a PLD (FPGA or CPLD).</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4. Assign input/output pins to implement the design on a target device.</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5. Download bitstream to an FPGA or CPLD device.</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6. Test design on FPGA/CPLD device.</w:t>
      </w:r>
    </w:p>
    <w:p w:rsid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 xml:space="preserve">A Verilog input file in the Xilinx software environment consists of the following segments: </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b/>
          <w:sz w:val="24"/>
          <w:szCs w:val="24"/>
        </w:rPr>
        <w:t>Header</w:t>
      </w:r>
      <w:r w:rsidRPr="00DC6D62">
        <w:rPr>
          <w:rFonts w:ascii="Times New Roman" w:hAnsi="Times New Roman" w:cs="Times New Roman"/>
          <w:sz w:val="24"/>
          <w:szCs w:val="24"/>
        </w:rPr>
        <w:t>: module name, list of input and output ports.</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b/>
          <w:sz w:val="24"/>
          <w:szCs w:val="24"/>
        </w:rPr>
        <w:t>Declarations:</w:t>
      </w:r>
      <w:r w:rsidRPr="00DC6D62">
        <w:rPr>
          <w:rFonts w:ascii="Times New Roman" w:hAnsi="Times New Roman" w:cs="Times New Roman"/>
          <w:sz w:val="24"/>
          <w:szCs w:val="24"/>
        </w:rPr>
        <w:t xml:space="preserve"> input and output ports, registers and wires.</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b/>
          <w:sz w:val="24"/>
          <w:szCs w:val="24"/>
        </w:rPr>
        <w:t>Logic Descriptions</w:t>
      </w:r>
      <w:r w:rsidRPr="00DC6D62">
        <w:rPr>
          <w:rFonts w:ascii="Times New Roman" w:hAnsi="Times New Roman" w:cs="Times New Roman"/>
          <w:sz w:val="24"/>
          <w:szCs w:val="24"/>
        </w:rPr>
        <w:t>: equations, state machines and logic functions.</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b/>
          <w:sz w:val="24"/>
          <w:szCs w:val="24"/>
        </w:rPr>
        <w:t>End</w:t>
      </w:r>
      <w:r w:rsidRPr="00DC6D62">
        <w:rPr>
          <w:rFonts w:ascii="Times New Roman" w:hAnsi="Times New Roman" w:cs="Times New Roman"/>
          <w:sz w:val="24"/>
          <w:szCs w:val="24"/>
        </w:rPr>
        <w:t>: endmodule</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All your designs for this lab must be specified in the above Verilog input format.</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Note that the state diagram segment does not exist for combinational logic designs.</w:t>
      </w:r>
    </w:p>
    <w:p w:rsidR="00DC6D62" w:rsidRPr="00B75389" w:rsidRDefault="00DC6D62" w:rsidP="00DC6D62">
      <w:pPr>
        <w:shd w:val="clear" w:color="auto" w:fill="FFFFFF"/>
        <w:spacing w:after="217" w:line="226" w:lineRule="atLeast"/>
        <w:jc w:val="both"/>
        <w:textAlignment w:val="baseline"/>
        <w:rPr>
          <w:rFonts w:ascii="Times New Roman" w:hAnsi="Times New Roman" w:cs="Times New Roman"/>
          <w:b/>
          <w:sz w:val="28"/>
          <w:szCs w:val="28"/>
        </w:rPr>
      </w:pPr>
      <w:r w:rsidRPr="00B75389">
        <w:rPr>
          <w:rFonts w:ascii="Times New Roman" w:hAnsi="Times New Roman" w:cs="Times New Roman"/>
          <w:b/>
          <w:sz w:val="28"/>
          <w:szCs w:val="28"/>
        </w:rPr>
        <w:lastRenderedPageBreak/>
        <w:t>2.</w:t>
      </w:r>
      <w:r w:rsidR="00192782">
        <w:rPr>
          <w:rFonts w:ascii="Times New Roman" w:hAnsi="Times New Roman" w:cs="Times New Roman"/>
          <w:b/>
          <w:sz w:val="28"/>
          <w:szCs w:val="28"/>
        </w:rPr>
        <w:t>2</w:t>
      </w:r>
      <w:r w:rsidRPr="00B75389">
        <w:rPr>
          <w:rFonts w:ascii="Times New Roman" w:hAnsi="Times New Roman" w:cs="Times New Roman"/>
          <w:b/>
          <w:sz w:val="28"/>
          <w:szCs w:val="28"/>
        </w:rPr>
        <w:t xml:space="preserve"> </w:t>
      </w:r>
      <w:r w:rsidR="00A03D5A" w:rsidRPr="00B75389">
        <w:rPr>
          <w:rFonts w:ascii="Times New Roman" w:hAnsi="Times New Roman" w:cs="Times New Roman"/>
          <w:b/>
          <w:sz w:val="28"/>
          <w:szCs w:val="28"/>
        </w:rPr>
        <w:t>Programmable Logic Device</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FPGA In this lab digital designs will be implemented in the Basys2 board which has a Xilinx Spartan3E –XC3S250E FPGA with CP132 package. This FPGA part belongs to the Spartan family of FPGAs. These devices come in a variety of packages. We will be using devices that are packaged in 132 pin package with the following part number: XC3S250E-CP132. This FPGA is a device with about 50K gates. Detailed information on this device is available at the Xilinx website.</w:t>
      </w:r>
    </w:p>
    <w:p w:rsidR="00B75389" w:rsidRPr="00B75389" w:rsidRDefault="00192782" w:rsidP="00DC6D62">
      <w:pPr>
        <w:shd w:val="clear" w:color="auto" w:fill="FFFFFF"/>
        <w:spacing w:after="217" w:line="226" w:lineRule="atLeast"/>
        <w:jc w:val="both"/>
        <w:textAlignment w:val="baseline"/>
        <w:rPr>
          <w:rFonts w:ascii="Times New Roman" w:hAnsi="Times New Roman" w:cs="Times New Roman"/>
          <w:b/>
          <w:sz w:val="28"/>
          <w:szCs w:val="28"/>
        </w:rPr>
      </w:pPr>
      <w:r>
        <w:rPr>
          <w:rFonts w:ascii="Times New Roman" w:hAnsi="Times New Roman" w:cs="Times New Roman"/>
          <w:b/>
          <w:sz w:val="28"/>
          <w:szCs w:val="28"/>
        </w:rPr>
        <w:t>2.3</w:t>
      </w:r>
      <w:r w:rsidR="00DC6D62" w:rsidRPr="00B75389">
        <w:rPr>
          <w:rFonts w:ascii="Times New Roman" w:hAnsi="Times New Roman" w:cs="Times New Roman"/>
          <w:b/>
          <w:sz w:val="28"/>
          <w:szCs w:val="28"/>
        </w:rPr>
        <w:t xml:space="preserve"> Creating a New Project </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Xilinx Tools can be started by clicking on the Project Navigator Icon on the Windows desktop. This should open up the Project Navigator window on your screen. This window shows (see Figure 1) the last accessed project.</w:t>
      </w:r>
    </w:p>
    <w:p w:rsid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p>
    <w:p w:rsidR="00B75389" w:rsidRDefault="009C54AA" w:rsidP="00DC6D62">
      <w:pPr>
        <w:shd w:val="clear" w:color="auto" w:fill="FFFFFF"/>
        <w:spacing w:after="217" w:line="226" w:lineRule="atLeast"/>
        <w:jc w:val="both"/>
        <w:textAlignment w:val="baseline"/>
        <w:rPr>
          <w:rFonts w:ascii="Times New Roman" w:hAnsi="Times New Roman" w:cs="Times New Roman"/>
          <w:sz w:val="24"/>
          <w:szCs w:val="24"/>
        </w:rPr>
      </w:pPr>
      <w:r>
        <w:rPr>
          <w:rFonts w:ascii="Times New Roman" w:hAnsi="Times New Roman" w:cs="Times New Roman"/>
          <w:noProof/>
          <w:sz w:val="24"/>
          <w:szCs w:val="24"/>
          <w:lang w:eastAsia="en-IN" w:bidi="ar-SA"/>
        </w:rPr>
        <w:drawing>
          <wp:inline distT="0" distB="0" distL="0" distR="0">
            <wp:extent cx="5731510" cy="4149090"/>
            <wp:effectExtent l="19050" t="0" r="254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9"/>
                    <a:stretch>
                      <a:fillRect/>
                    </a:stretch>
                  </pic:blipFill>
                  <pic:spPr>
                    <a:xfrm>
                      <a:off x="0" y="0"/>
                      <a:ext cx="5731510" cy="4149090"/>
                    </a:xfrm>
                    <a:prstGeom prst="rect">
                      <a:avLst/>
                    </a:prstGeom>
                  </pic:spPr>
                </pic:pic>
              </a:graphicData>
            </a:graphic>
          </wp:inline>
        </w:drawing>
      </w:r>
    </w:p>
    <w:p w:rsidR="00B75389" w:rsidRPr="00DC6D62" w:rsidRDefault="00B75389" w:rsidP="00DC6D62">
      <w:pPr>
        <w:shd w:val="clear" w:color="auto" w:fill="FFFFFF"/>
        <w:spacing w:after="217" w:line="226" w:lineRule="atLeast"/>
        <w:jc w:val="both"/>
        <w:textAlignment w:val="baseline"/>
        <w:rPr>
          <w:rFonts w:ascii="Times New Roman" w:hAnsi="Times New Roman" w:cs="Times New Roman"/>
          <w:sz w:val="24"/>
          <w:szCs w:val="24"/>
        </w:rPr>
      </w:pP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Figure 1: Xilinx Project Navigator window (snapshot from Xilinx ISE software)</w:t>
      </w:r>
    </w:p>
    <w:p w:rsidR="00B75389" w:rsidRDefault="00192782" w:rsidP="00DC6D62">
      <w:pPr>
        <w:shd w:val="clear" w:color="auto" w:fill="FFFFFF"/>
        <w:spacing w:after="217" w:line="226" w:lineRule="atLeast"/>
        <w:jc w:val="both"/>
        <w:textAlignment w:val="baseline"/>
        <w:rPr>
          <w:rFonts w:ascii="Times New Roman" w:hAnsi="Times New Roman" w:cs="Times New Roman"/>
          <w:sz w:val="24"/>
          <w:szCs w:val="24"/>
        </w:rPr>
      </w:pPr>
      <w:r>
        <w:rPr>
          <w:rFonts w:ascii="Times New Roman" w:hAnsi="Times New Roman" w:cs="Times New Roman"/>
          <w:b/>
          <w:sz w:val="28"/>
          <w:szCs w:val="28"/>
        </w:rPr>
        <w:t>2.3.1 Opening a P</w:t>
      </w:r>
      <w:r w:rsidR="00DC6D62" w:rsidRPr="00B75389">
        <w:rPr>
          <w:rFonts w:ascii="Times New Roman" w:hAnsi="Times New Roman" w:cs="Times New Roman"/>
          <w:b/>
          <w:sz w:val="28"/>
          <w:szCs w:val="28"/>
        </w:rPr>
        <w:t>roject</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Select File-&gt;</w:t>
      </w:r>
      <w:r w:rsidRPr="00192782">
        <w:rPr>
          <w:rFonts w:ascii="Times New Roman" w:hAnsi="Times New Roman" w:cs="Times New Roman"/>
          <w:b/>
          <w:sz w:val="24"/>
          <w:szCs w:val="24"/>
        </w:rPr>
        <w:t>New Project</w:t>
      </w:r>
      <w:r w:rsidRPr="00DC6D62">
        <w:rPr>
          <w:rFonts w:ascii="Times New Roman" w:hAnsi="Times New Roman" w:cs="Times New Roman"/>
          <w:sz w:val="24"/>
          <w:szCs w:val="24"/>
        </w:rPr>
        <w:t xml:space="preserve"> to create a new project. This will bring up a new project window (Figure 2) on the desktop. Fill up the necessary entries as follows</w:t>
      </w:r>
    </w:p>
    <w:p w:rsidR="00DC6D62" w:rsidRPr="00DC6D62" w:rsidRDefault="00DC6D62" w:rsidP="00DC6D62">
      <w:pPr>
        <w:shd w:val="clear" w:color="auto" w:fill="FFFFFF"/>
        <w:spacing w:after="217" w:line="226" w:lineRule="atLeast"/>
        <w:jc w:val="both"/>
        <w:textAlignment w:val="baseline"/>
        <w:rPr>
          <w:rFonts w:ascii="Times New Roman" w:hAnsi="Times New Roman" w:cs="Times New Roman"/>
          <w:sz w:val="24"/>
          <w:szCs w:val="24"/>
        </w:rPr>
      </w:pPr>
    </w:p>
    <w:p w:rsidR="00192782" w:rsidRDefault="00192782" w:rsidP="00DC6D62">
      <w:pPr>
        <w:shd w:val="clear" w:color="auto" w:fill="FFFFFF"/>
        <w:spacing w:after="217" w:line="226" w:lineRule="atLeast"/>
        <w:jc w:val="both"/>
        <w:textAlignment w:val="baseline"/>
        <w:rPr>
          <w:rFonts w:ascii="Times New Roman" w:hAnsi="Times New Roman" w:cs="Times New Roman"/>
          <w:sz w:val="24"/>
          <w:szCs w:val="24"/>
        </w:rPr>
      </w:pPr>
      <w:r>
        <w:rPr>
          <w:rFonts w:ascii="Times New Roman" w:hAnsi="Times New Roman" w:cs="Times New Roman"/>
          <w:b/>
          <w:sz w:val="24"/>
          <w:szCs w:val="24"/>
        </w:rPr>
        <w:lastRenderedPageBreak/>
        <w:t xml:space="preserve">2.3.2 </w:t>
      </w:r>
      <w:r w:rsidRPr="00B75389">
        <w:rPr>
          <w:rFonts w:ascii="Times New Roman" w:hAnsi="Times New Roman" w:cs="Times New Roman"/>
          <w:b/>
          <w:sz w:val="24"/>
          <w:szCs w:val="24"/>
        </w:rPr>
        <w:t>Project Name</w:t>
      </w:r>
      <w:r w:rsidRPr="00DC6D62">
        <w:rPr>
          <w:rFonts w:ascii="Times New Roman" w:hAnsi="Times New Roman" w:cs="Times New Roman"/>
          <w:sz w:val="24"/>
          <w:szCs w:val="24"/>
        </w:rPr>
        <w:t>: Write the name of your new project</w:t>
      </w:r>
    </w:p>
    <w:p w:rsidR="00192782" w:rsidRDefault="00192782" w:rsidP="00DC6D62">
      <w:pPr>
        <w:shd w:val="clear" w:color="auto" w:fill="FFFFFF"/>
        <w:spacing w:after="217" w:line="226" w:lineRule="atLeast"/>
        <w:jc w:val="both"/>
        <w:textAlignment w:val="baseline"/>
        <w:rPr>
          <w:rFonts w:ascii="Times New Roman" w:hAnsi="Times New Roman" w:cs="Times New Roman"/>
          <w:sz w:val="24"/>
          <w:szCs w:val="24"/>
        </w:rPr>
      </w:pPr>
    </w:p>
    <w:p w:rsidR="009C54AA" w:rsidRDefault="009C54AA" w:rsidP="00DC6D62">
      <w:pPr>
        <w:shd w:val="clear" w:color="auto" w:fill="FFFFFF"/>
        <w:spacing w:after="217" w:line="226" w:lineRule="atLeast"/>
        <w:jc w:val="both"/>
        <w:textAlignment w:val="baseline"/>
        <w:rPr>
          <w:rFonts w:ascii="Times New Roman" w:hAnsi="Times New Roman" w:cs="Times New Roman"/>
          <w:sz w:val="24"/>
          <w:szCs w:val="24"/>
        </w:rPr>
      </w:pPr>
      <w:r>
        <w:rPr>
          <w:rFonts w:ascii="Times New Roman" w:hAnsi="Times New Roman" w:cs="Times New Roman"/>
          <w:noProof/>
          <w:sz w:val="24"/>
          <w:szCs w:val="24"/>
          <w:lang w:eastAsia="en-IN" w:bidi="ar-SA"/>
        </w:rPr>
        <w:drawing>
          <wp:inline distT="0" distB="0" distL="0" distR="0">
            <wp:extent cx="5731510" cy="3988435"/>
            <wp:effectExtent l="19050" t="0" r="254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0"/>
                    <a:stretch>
                      <a:fillRect/>
                    </a:stretch>
                  </pic:blipFill>
                  <pic:spPr>
                    <a:xfrm>
                      <a:off x="0" y="0"/>
                      <a:ext cx="5731510" cy="3988435"/>
                    </a:xfrm>
                    <a:prstGeom prst="rect">
                      <a:avLst/>
                    </a:prstGeom>
                  </pic:spPr>
                </pic:pic>
              </a:graphicData>
            </a:graphic>
          </wp:inline>
        </w:drawing>
      </w:r>
    </w:p>
    <w:p w:rsidR="00B75389"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Figure 2: New Project Initiation window (snapshot from Xilinx ISE software)</w:t>
      </w:r>
    </w:p>
    <w:p w:rsidR="00A03D5A" w:rsidRPr="00A03D5A" w:rsidRDefault="00192782" w:rsidP="00DC6D62">
      <w:pPr>
        <w:shd w:val="clear" w:color="auto" w:fill="FFFFFF"/>
        <w:spacing w:after="217" w:line="226" w:lineRule="atLeast"/>
        <w:jc w:val="both"/>
        <w:textAlignment w:val="baseline"/>
        <w:rPr>
          <w:rFonts w:ascii="Times New Roman" w:hAnsi="Times New Roman" w:cs="Times New Roman"/>
          <w:sz w:val="28"/>
          <w:szCs w:val="28"/>
        </w:rPr>
      </w:pPr>
      <w:r w:rsidRPr="00A03D5A">
        <w:rPr>
          <w:rFonts w:ascii="Times New Roman" w:hAnsi="Times New Roman" w:cs="Times New Roman"/>
          <w:b/>
          <w:sz w:val="28"/>
          <w:szCs w:val="28"/>
        </w:rPr>
        <w:t xml:space="preserve">2.3.3 </w:t>
      </w:r>
      <w:r w:rsidR="00DC6D62" w:rsidRPr="00A03D5A">
        <w:rPr>
          <w:rFonts w:ascii="Times New Roman" w:hAnsi="Times New Roman" w:cs="Times New Roman"/>
          <w:b/>
          <w:sz w:val="28"/>
          <w:szCs w:val="28"/>
        </w:rPr>
        <w:t>Project Location</w:t>
      </w:r>
      <w:r w:rsidR="00DC6D62" w:rsidRPr="00A03D5A">
        <w:rPr>
          <w:rFonts w:ascii="Times New Roman" w:hAnsi="Times New Roman" w:cs="Times New Roman"/>
          <w:sz w:val="28"/>
          <w:szCs w:val="28"/>
        </w:rPr>
        <w:t xml:space="preserve">: </w:t>
      </w:r>
    </w:p>
    <w:p w:rsidR="00B75389"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The directory where you want to store the new project (Note: DO NOT specify the project location as a folder on Desktop or a folder in the Xilinx\bin directory. Your H: drive is the best place to put it.</w:t>
      </w:r>
    </w:p>
    <w:p w:rsidR="00B75389"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 xml:space="preserve"> The project location path is NOT to have any spaces in it eg: C:\Nivash\TA\new lab\sample exercises\o_gate is NOT to be used) </w:t>
      </w:r>
    </w:p>
    <w:p w:rsidR="00B75389"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 xml:space="preserve">Leave the top level module type as HDL. </w:t>
      </w:r>
    </w:p>
    <w:p w:rsidR="00B75389"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 xml:space="preserve">Example: If the project name were “o_gate”, enter “o_gate” as the project name and then click “Next”. </w:t>
      </w:r>
    </w:p>
    <w:p w:rsidR="00B75389"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 xml:space="preserve">Clicking on </w:t>
      </w:r>
      <w:r w:rsidRPr="00192782">
        <w:rPr>
          <w:rFonts w:ascii="Times New Roman" w:hAnsi="Times New Roman" w:cs="Times New Roman"/>
          <w:b/>
          <w:sz w:val="24"/>
          <w:szCs w:val="24"/>
        </w:rPr>
        <w:t>NEXT</w:t>
      </w:r>
      <w:r w:rsidRPr="00DC6D62">
        <w:rPr>
          <w:rFonts w:ascii="Times New Roman" w:hAnsi="Times New Roman" w:cs="Times New Roman"/>
          <w:sz w:val="24"/>
          <w:szCs w:val="24"/>
        </w:rPr>
        <w:t xml:space="preserve"> should bring up the following window: </w:t>
      </w:r>
    </w:p>
    <w:p w:rsidR="00A03D5A" w:rsidRDefault="00A03D5A" w:rsidP="00DC6D62">
      <w:pPr>
        <w:shd w:val="clear" w:color="auto" w:fill="FFFFFF"/>
        <w:spacing w:after="217" w:line="226" w:lineRule="atLeast"/>
        <w:jc w:val="both"/>
        <w:textAlignment w:val="baseline"/>
        <w:rPr>
          <w:rFonts w:ascii="Times New Roman" w:hAnsi="Times New Roman" w:cs="Times New Roman"/>
          <w:sz w:val="24"/>
          <w:szCs w:val="24"/>
        </w:rPr>
      </w:pPr>
    </w:p>
    <w:p w:rsidR="00A03D5A" w:rsidRDefault="00A03D5A" w:rsidP="00DC6D62">
      <w:pPr>
        <w:shd w:val="clear" w:color="auto" w:fill="FFFFFF"/>
        <w:spacing w:after="217" w:line="226" w:lineRule="atLeast"/>
        <w:jc w:val="both"/>
        <w:textAlignment w:val="baseline"/>
        <w:rPr>
          <w:rFonts w:ascii="Times New Roman" w:hAnsi="Times New Roman" w:cs="Times New Roman"/>
          <w:sz w:val="24"/>
          <w:szCs w:val="24"/>
        </w:rPr>
      </w:pPr>
    </w:p>
    <w:p w:rsidR="00A03D5A" w:rsidRDefault="00A03D5A" w:rsidP="00DC6D62">
      <w:pPr>
        <w:shd w:val="clear" w:color="auto" w:fill="FFFFFF"/>
        <w:spacing w:after="217" w:line="226" w:lineRule="atLeast"/>
        <w:jc w:val="both"/>
        <w:textAlignment w:val="baseline"/>
        <w:rPr>
          <w:rFonts w:ascii="Times New Roman" w:hAnsi="Times New Roman" w:cs="Times New Roman"/>
          <w:sz w:val="24"/>
          <w:szCs w:val="24"/>
        </w:rPr>
      </w:pPr>
    </w:p>
    <w:p w:rsidR="00A03D5A" w:rsidRDefault="00A03D5A" w:rsidP="00DC6D62">
      <w:pPr>
        <w:shd w:val="clear" w:color="auto" w:fill="FFFFFF"/>
        <w:spacing w:after="217" w:line="226" w:lineRule="atLeast"/>
        <w:jc w:val="both"/>
        <w:textAlignment w:val="baseline"/>
        <w:rPr>
          <w:rFonts w:ascii="Times New Roman" w:hAnsi="Times New Roman" w:cs="Times New Roman"/>
          <w:sz w:val="24"/>
          <w:szCs w:val="24"/>
        </w:rPr>
      </w:pPr>
    </w:p>
    <w:p w:rsidR="00A03D5A" w:rsidRPr="00A03D5A" w:rsidRDefault="00A03D5A" w:rsidP="00DC6D62">
      <w:pPr>
        <w:shd w:val="clear" w:color="auto" w:fill="FFFFFF"/>
        <w:spacing w:after="217" w:line="226" w:lineRule="atLeast"/>
        <w:jc w:val="both"/>
        <w:textAlignment w:val="baseline"/>
        <w:rPr>
          <w:rFonts w:ascii="Times New Roman" w:hAnsi="Times New Roman" w:cs="Times New Roman"/>
          <w:b/>
          <w:sz w:val="28"/>
          <w:szCs w:val="28"/>
        </w:rPr>
      </w:pPr>
      <w:r w:rsidRPr="00A03D5A">
        <w:rPr>
          <w:rFonts w:ascii="Times New Roman" w:hAnsi="Times New Roman" w:cs="Times New Roman"/>
          <w:b/>
          <w:sz w:val="28"/>
          <w:szCs w:val="28"/>
        </w:rPr>
        <w:lastRenderedPageBreak/>
        <w:t>2.4 Device and Design Flow of Project</w:t>
      </w:r>
    </w:p>
    <w:p w:rsidR="00A03D5A" w:rsidRDefault="00A03D5A" w:rsidP="00DC6D62">
      <w:pPr>
        <w:shd w:val="clear" w:color="auto" w:fill="FFFFFF"/>
        <w:spacing w:after="217" w:line="226" w:lineRule="atLeast"/>
        <w:jc w:val="both"/>
        <w:textAlignment w:val="baseline"/>
        <w:rPr>
          <w:rFonts w:ascii="Times New Roman" w:hAnsi="Times New Roman" w:cs="Times New Roman"/>
          <w:sz w:val="24"/>
          <w:szCs w:val="24"/>
        </w:rPr>
      </w:pPr>
    </w:p>
    <w:p w:rsidR="00B75389" w:rsidRDefault="009C54AA" w:rsidP="00DC6D62">
      <w:pPr>
        <w:shd w:val="clear" w:color="auto" w:fill="FFFFFF"/>
        <w:spacing w:after="217" w:line="226" w:lineRule="atLeast"/>
        <w:jc w:val="both"/>
        <w:textAlignment w:val="baseline"/>
        <w:rPr>
          <w:rFonts w:ascii="Times New Roman" w:hAnsi="Times New Roman" w:cs="Times New Roman"/>
          <w:sz w:val="24"/>
          <w:szCs w:val="24"/>
        </w:rPr>
      </w:pPr>
      <w:r>
        <w:rPr>
          <w:rFonts w:ascii="Times New Roman" w:hAnsi="Times New Roman" w:cs="Times New Roman"/>
          <w:noProof/>
          <w:sz w:val="24"/>
          <w:szCs w:val="24"/>
          <w:lang w:eastAsia="en-IN" w:bidi="ar-SA"/>
        </w:rPr>
        <w:drawing>
          <wp:inline distT="0" distB="0" distL="0" distR="0">
            <wp:extent cx="5731510" cy="3976370"/>
            <wp:effectExtent l="19050" t="0" r="2540"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1"/>
                    <a:stretch>
                      <a:fillRect/>
                    </a:stretch>
                  </pic:blipFill>
                  <pic:spPr>
                    <a:xfrm>
                      <a:off x="0" y="0"/>
                      <a:ext cx="5731510" cy="3976370"/>
                    </a:xfrm>
                    <a:prstGeom prst="rect">
                      <a:avLst/>
                    </a:prstGeom>
                  </pic:spPr>
                </pic:pic>
              </a:graphicData>
            </a:graphic>
          </wp:inline>
        </w:drawing>
      </w:r>
    </w:p>
    <w:p w:rsidR="00B75389" w:rsidRDefault="00B75389" w:rsidP="00DC6D62">
      <w:pPr>
        <w:shd w:val="clear" w:color="auto" w:fill="FFFFFF"/>
        <w:spacing w:after="217" w:line="226" w:lineRule="atLeast"/>
        <w:jc w:val="both"/>
        <w:textAlignment w:val="baseline"/>
        <w:rPr>
          <w:rFonts w:ascii="Times New Roman" w:hAnsi="Times New Roman" w:cs="Times New Roman"/>
          <w:sz w:val="24"/>
          <w:szCs w:val="24"/>
        </w:rPr>
      </w:pPr>
    </w:p>
    <w:p w:rsidR="00B75389" w:rsidRDefault="00DC6D62" w:rsidP="00DC6D62">
      <w:pPr>
        <w:shd w:val="clear" w:color="auto" w:fill="FFFFFF"/>
        <w:spacing w:after="217" w:line="226" w:lineRule="atLeast"/>
        <w:jc w:val="both"/>
        <w:textAlignment w:val="baseline"/>
        <w:rPr>
          <w:rFonts w:ascii="Times New Roman" w:hAnsi="Times New Roman" w:cs="Times New Roman"/>
          <w:sz w:val="24"/>
          <w:szCs w:val="24"/>
        </w:rPr>
      </w:pPr>
      <w:r w:rsidRPr="00DC6D62">
        <w:rPr>
          <w:rFonts w:ascii="Times New Roman" w:hAnsi="Times New Roman" w:cs="Times New Roman"/>
          <w:sz w:val="24"/>
          <w:szCs w:val="24"/>
        </w:rPr>
        <w:t xml:space="preserve">Figure 3: Device and Design Flow of Project (snapshot from Xilinx ISE software) For each of the properties given below, click on the ‘value’ area and select from the list of values that appear. </w:t>
      </w:r>
    </w:p>
    <w:p w:rsidR="00B75389" w:rsidRPr="00B75389" w:rsidRDefault="00DC6D62" w:rsidP="00B75389">
      <w:pPr>
        <w:pStyle w:val="ListParagraph"/>
        <w:numPr>
          <w:ilvl w:val="0"/>
          <w:numId w:val="10"/>
        </w:numPr>
        <w:shd w:val="clear" w:color="auto" w:fill="FFFFFF"/>
        <w:spacing w:after="217" w:line="226" w:lineRule="atLeast"/>
        <w:textAlignment w:val="baseline"/>
        <w:rPr>
          <w:rFonts w:ascii="Times New Roman" w:eastAsiaTheme="minorHAnsi" w:hAnsi="Times New Roman" w:cs="Times New Roman"/>
        </w:rPr>
      </w:pPr>
      <w:r w:rsidRPr="00192782">
        <w:rPr>
          <w:rFonts w:ascii="Times New Roman" w:hAnsi="Times New Roman" w:cs="Times New Roman"/>
          <w:b/>
        </w:rPr>
        <w:t>Device Family</w:t>
      </w:r>
      <w:r w:rsidRPr="00B75389">
        <w:rPr>
          <w:rFonts w:ascii="Times New Roman" w:hAnsi="Times New Roman" w:cs="Times New Roman"/>
        </w:rPr>
        <w:t>: Family of the FPGA/CPLD used. In this laboratory we will be using the Spartan3E FPGA’s</w:t>
      </w:r>
    </w:p>
    <w:p w:rsidR="00B75389" w:rsidRPr="00B75389" w:rsidRDefault="00DC6D62" w:rsidP="00B75389">
      <w:pPr>
        <w:pStyle w:val="ListParagraph"/>
        <w:numPr>
          <w:ilvl w:val="0"/>
          <w:numId w:val="10"/>
        </w:numPr>
        <w:shd w:val="clear" w:color="auto" w:fill="FFFFFF"/>
        <w:spacing w:after="217" w:line="226" w:lineRule="atLeast"/>
        <w:textAlignment w:val="baseline"/>
        <w:rPr>
          <w:rFonts w:ascii="Times New Roman" w:eastAsiaTheme="minorHAnsi" w:hAnsi="Times New Roman" w:cs="Times New Roman"/>
        </w:rPr>
      </w:pPr>
      <w:r w:rsidRPr="00192782">
        <w:rPr>
          <w:rFonts w:ascii="Times New Roman" w:hAnsi="Times New Roman" w:cs="Times New Roman"/>
          <w:b/>
        </w:rPr>
        <w:t>Device</w:t>
      </w:r>
      <w:r w:rsidRPr="00B75389">
        <w:rPr>
          <w:rFonts w:ascii="Times New Roman" w:hAnsi="Times New Roman" w:cs="Times New Roman"/>
        </w:rPr>
        <w:t>: The number of the actual device. For this lab you may enter XC3S250E (this can be found on t</w:t>
      </w:r>
      <w:r w:rsidR="00B75389">
        <w:rPr>
          <w:rFonts w:ascii="Times New Roman" w:hAnsi="Times New Roman" w:cs="Times New Roman"/>
        </w:rPr>
        <w:t>he attached prototyping board)</w:t>
      </w:r>
    </w:p>
    <w:p w:rsidR="00B75389" w:rsidRPr="00B75389" w:rsidRDefault="00DC6D62" w:rsidP="00B75389">
      <w:pPr>
        <w:pStyle w:val="ListParagraph"/>
        <w:numPr>
          <w:ilvl w:val="0"/>
          <w:numId w:val="10"/>
        </w:numPr>
        <w:shd w:val="clear" w:color="auto" w:fill="FFFFFF"/>
        <w:spacing w:after="217" w:line="226" w:lineRule="atLeast"/>
        <w:textAlignment w:val="baseline"/>
        <w:rPr>
          <w:rFonts w:ascii="Times New Roman" w:eastAsiaTheme="minorHAnsi" w:hAnsi="Times New Roman" w:cs="Times New Roman"/>
        </w:rPr>
      </w:pPr>
      <w:r w:rsidRPr="00192782">
        <w:rPr>
          <w:rFonts w:ascii="Times New Roman" w:hAnsi="Times New Roman" w:cs="Times New Roman"/>
          <w:b/>
        </w:rPr>
        <w:t>Package</w:t>
      </w:r>
      <w:r w:rsidRPr="00B75389">
        <w:rPr>
          <w:rFonts w:ascii="Times New Roman" w:hAnsi="Times New Roman" w:cs="Times New Roman"/>
        </w:rPr>
        <w:t xml:space="preserve">: The type of package with the number of pins. The Spartan FPGA used in this lab </w:t>
      </w:r>
      <w:r w:rsidR="00B75389">
        <w:rPr>
          <w:rFonts w:ascii="Times New Roman" w:hAnsi="Times New Roman" w:cs="Times New Roman"/>
        </w:rPr>
        <w:t>is packaged in CP132 package.</w:t>
      </w:r>
    </w:p>
    <w:p w:rsidR="00B75389" w:rsidRPr="00B75389" w:rsidRDefault="00DC6D62" w:rsidP="00B75389">
      <w:pPr>
        <w:pStyle w:val="ListParagraph"/>
        <w:numPr>
          <w:ilvl w:val="0"/>
          <w:numId w:val="10"/>
        </w:numPr>
        <w:shd w:val="clear" w:color="auto" w:fill="FFFFFF"/>
        <w:spacing w:after="217" w:line="226" w:lineRule="atLeast"/>
        <w:textAlignment w:val="baseline"/>
        <w:rPr>
          <w:rFonts w:ascii="Times New Roman" w:eastAsiaTheme="minorHAnsi" w:hAnsi="Times New Roman" w:cs="Times New Roman"/>
        </w:rPr>
      </w:pPr>
      <w:r w:rsidRPr="00192782">
        <w:rPr>
          <w:rFonts w:ascii="Times New Roman" w:hAnsi="Times New Roman" w:cs="Times New Roman"/>
          <w:b/>
        </w:rPr>
        <w:t>Speed</w:t>
      </w:r>
      <w:r w:rsidRPr="00B75389">
        <w:rPr>
          <w:rFonts w:ascii="Times New Roman" w:hAnsi="Times New Roman" w:cs="Times New Roman"/>
        </w:rPr>
        <w:t xml:space="preserve"> </w:t>
      </w:r>
      <w:r w:rsidRPr="00192782">
        <w:rPr>
          <w:rFonts w:ascii="Times New Roman" w:hAnsi="Times New Roman" w:cs="Times New Roman"/>
          <w:b/>
        </w:rPr>
        <w:t>Gr</w:t>
      </w:r>
      <w:r w:rsidR="00B75389" w:rsidRPr="00192782">
        <w:rPr>
          <w:rFonts w:ascii="Times New Roman" w:hAnsi="Times New Roman" w:cs="Times New Roman"/>
          <w:b/>
        </w:rPr>
        <w:t>ade</w:t>
      </w:r>
      <w:r w:rsidR="00B75389">
        <w:rPr>
          <w:rFonts w:ascii="Times New Roman" w:hAnsi="Times New Roman" w:cs="Times New Roman"/>
        </w:rPr>
        <w:t>: The Speed grade is “-4”</w:t>
      </w:r>
    </w:p>
    <w:p w:rsidR="00B75389" w:rsidRPr="00B75389" w:rsidRDefault="00DC6D62" w:rsidP="00B75389">
      <w:pPr>
        <w:pStyle w:val="ListParagraph"/>
        <w:numPr>
          <w:ilvl w:val="0"/>
          <w:numId w:val="10"/>
        </w:numPr>
        <w:shd w:val="clear" w:color="auto" w:fill="FFFFFF"/>
        <w:spacing w:after="217" w:line="226" w:lineRule="atLeast"/>
        <w:textAlignment w:val="baseline"/>
        <w:rPr>
          <w:rFonts w:ascii="Times New Roman" w:eastAsiaTheme="minorHAnsi" w:hAnsi="Times New Roman" w:cs="Times New Roman"/>
        </w:rPr>
      </w:pPr>
      <w:r w:rsidRPr="00192782">
        <w:rPr>
          <w:rFonts w:ascii="Times New Roman" w:hAnsi="Times New Roman" w:cs="Times New Roman"/>
          <w:b/>
        </w:rPr>
        <w:t>Synth</w:t>
      </w:r>
      <w:r w:rsidR="00B75389" w:rsidRPr="00192782">
        <w:rPr>
          <w:rFonts w:ascii="Times New Roman" w:hAnsi="Times New Roman" w:cs="Times New Roman"/>
          <w:b/>
        </w:rPr>
        <w:t>esis</w:t>
      </w:r>
      <w:r w:rsidR="00B75389">
        <w:rPr>
          <w:rFonts w:ascii="Times New Roman" w:hAnsi="Times New Roman" w:cs="Times New Roman"/>
        </w:rPr>
        <w:t xml:space="preserve"> </w:t>
      </w:r>
      <w:r w:rsidR="00B75389" w:rsidRPr="00192782">
        <w:rPr>
          <w:rFonts w:ascii="Times New Roman" w:hAnsi="Times New Roman" w:cs="Times New Roman"/>
          <w:b/>
        </w:rPr>
        <w:t>Tool</w:t>
      </w:r>
      <w:r w:rsidR="00B75389">
        <w:rPr>
          <w:rFonts w:ascii="Times New Roman" w:hAnsi="Times New Roman" w:cs="Times New Roman"/>
        </w:rPr>
        <w:t>: XST [VHDL/Verilog].</w:t>
      </w:r>
    </w:p>
    <w:p w:rsidR="00B75389" w:rsidRPr="00B75389" w:rsidRDefault="00DC6D62" w:rsidP="00B75389">
      <w:pPr>
        <w:pStyle w:val="ListParagraph"/>
        <w:numPr>
          <w:ilvl w:val="0"/>
          <w:numId w:val="10"/>
        </w:numPr>
        <w:shd w:val="clear" w:color="auto" w:fill="FFFFFF"/>
        <w:spacing w:after="217" w:line="226" w:lineRule="atLeast"/>
        <w:textAlignment w:val="baseline"/>
        <w:rPr>
          <w:rFonts w:ascii="Times New Roman" w:eastAsiaTheme="minorHAnsi" w:hAnsi="Times New Roman" w:cs="Times New Roman"/>
        </w:rPr>
      </w:pPr>
      <w:r w:rsidRPr="00192782">
        <w:rPr>
          <w:rFonts w:ascii="Times New Roman" w:hAnsi="Times New Roman" w:cs="Times New Roman"/>
          <w:b/>
        </w:rPr>
        <w:t>Simulator</w:t>
      </w:r>
      <w:r w:rsidRPr="00B75389">
        <w:rPr>
          <w:rFonts w:ascii="Times New Roman" w:hAnsi="Times New Roman" w:cs="Times New Roman"/>
        </w:rPr>
        <w:t>: The tool used to simulate and verify the functionality of the design. Modelsim simulator is integrated in the Xilinx ISE. Hence choose “Modelsim-XE Verilog” as the simulator or even Xili</w:t>
      </w:r>
      <w:r w:rsidR="00B75389">
        <w:rPr>
          <w:rFonts w:ascii="Times New Roman" w:hAnsi="Times New Roman" w:cs="Times New Roman"/>
        </w:rPr>
        <w:t>nx ISE Simulator can be used.</w:t>
      </w:r>
    </w:p>
    <w:p w:rsidR="00B75389" w:rsidRPr="00B75389" w:rsidRDefault="00DC6D62" w:rsidP="00B75389">
      <w:pPr>
        <w:pStyle w:val="ListParagraph"/>
        <w:numPr>
          <w:ilvl w:val="0"/>
          <w:numId w:val="10"/>
        </w:numPr>
        <w:shd w:val="clear" w:color="auto" w:fill="FFFFFF"/>
        <w:spacing w:after="217" w:line="226" w:lineRule="atLeast"/>
        <w:textAlignment w:val="baseline"/>
        <w:rPr>
          <w:rFonts w:ascii="Times New Roman" w:eastAsiaTheme="minorHAnsi" w:hAnsi="Times New Roman" w:cs="Times New Roman"/>
        </w:rPr>
      </w:pPr>
      <w:r w:rsidRPr="00B75389">
        <w:rPr>
          <w:rFonts w:ascii="Times New Roman" w:hAnsi="Times New Roman" w:cs="Times New Roman"/>
        </w:rPr>
        <w:t xml:space="preserve">Then click on </w:t>
      </w:r>
      <w:r w:rsidRPr="00192782">
        <w:rPr>
          <w:rFonts w:ascii="Times New Roman" w:hAnsi="Times New Roman" w:cs="Times New Roman"/>
          <w:b/>
        </w:rPr>
        <w:t>NEXT</w:t>
      </w:r>
      <w:r w:rsidRPr="00B75389">
        <w:rPr>
          <w:rFonts w:ascii="Times New Roman" w:hAnsi="Times New Roman" w:cs="Times New Roman"/>
        </w:rPr>
        <w:t xml:space="preserve"> to save the entries. </w:t>
      </w: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All project files such as schematics, netlists, Verilog files, VHDL files, etc., will be stored in a subdirectory with the project name. A project can only have one top level HDL source file (or schematic). Modules can be added to the project to create a modular, hierarchical design (see Section 9). </w:t>
      </w: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lastRenderedPageBreak/>
        <w:t xml:space="preserve">In order to open an existing project in Xilinx Tools, select </w:t>
      </w:r>
      <w:r w:rsidRPr="00B75389">
        <w:rPr>
          <w:rFonts w:ascii="Times New Roman" w:hAnsi="Times New Roman" w:cs="Times New Roman"/>
          <w:b/>
          <w:sz w:val="24"/>
          <w:szCs w:val="24"/>
        </w:rPr>
        <w:t>File-&gt;Open Project</w:t>
      </w:r>
      <w:r w:rsidRPr="00B75389">
        <w:rPr>
          <w:rFonts w:ascii="Times New Roman" w:hAnsi="Times New Roman" w:cs="Times New Roman"/>
          <w:sz w:val="24"/>
          <w:szCs w:val="24"/>
        </w:rPr>
        <w:t xml:space="preserve"> to show the list of projects on the machine. Choose the project you want and click </w:t>
      </w:r>
      <w:r w:rsidRPr="00B75389">
        <w:rPr>
          <w:rFonts w:ascii="Times New Roman" w:hAnsi="Times New Roman" w:cs="Times New Roman"/>
          <w:b/>
          <w:sz w:val="24"/>
          <w:szCs w:val="24"/>
        </w:rPr>
        <w:t>OK</w:t>
      </w:r>
      <w:r w:rsidRPr="00B75389">
        <w:rPr>
          <w:rFonts w:ascii="Times New Roman" w:hAnsi="Times New Roman" w:cs="Times New Roman"/>
          <w:sz w:val="24"/>
          <w:szCs w:val="24"/>
        </w:rPr>
        <w:t xml:space="preserve">. </w:t>
      </w: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Clicking on </w:t>
      </w:r>
      <w:r w:rsidRPr="00192782">
        <w:rPr>
          <w:rFonts w:ascii="Times New Roman" w:hAnsi="Times New Roman" w:cs="Times New Roman"/>
          <w:b/>
          <w:sz w:val="24"/>
          <w:szCs w:val="24"/>
        </w:rPr>
        <w:t>NEXT</w:t>
      </w:r>
      <w:r w:rsidRPr="00B75389">
        <w:rPr>
          <w:rFonts w:ascii="Times New Roman" w:hAnsi="Times New Roman" w:cs="Times New Roman"/>
          <w:sz w:val="24"/>
          <w:szCs w:val="24"/>
        </w:rPr>
        <w:t xml:space="preserve"> on the above window brings up the following window: </w:t>
      </w:r>
    </w:p>
    <w:p w:rsidR="00B75389" w:rsidRDefault="009C54AA" w:rsidP="009C54AA">
      <w:pPr>
        <w:shd w:val="clear" w:color="auto" w:fill="FFFFFF"/>
        <w:tabs>
          <w:tab w:val="left" w:pos="1665"/>
        </w:tabs>
        <w:spacing w:after="217" w:line="226" w:lineRule="atLeast"/>
        <w:ind w:left="360"/>
        <w:jc w:val="both"/>
        <w:textAlignment w:val="baseline"/>
        <w:rPr>
          <w:rFonts w:ascii="Times New Roman" w:hAnsi="Times New Roman" w:cs="Times New Roman"/>
          <w:sz w:val="24"/>
          <w:szCs w:val="24"/>
        </w:rPr>
      </w:pPr>
      <w:r>
        <w:rPr>
          <w:rFonts w:ascii="Times New Roman" w:hAnsi="Times New Roman" w:cs="Times New Roman"/>
          <w:sz w:val="24"/>
          <w:szCs w:val="24"/>
        </w:rPr>
        <w:tab/>
      </w:r>
    </w:p>
    <w:p w:rsidR="009C54AA" w:rsidRDefault="009C54AA" w:rsidP="009C54AA">
      <w:pPr>
        <w:shd w:val="clear" w:color="auto" w:fill="FFFFFF"/>
        <w:tabs>
          <w:tab w:val="left" w:pos="1665"/>
        </w:tabs>
        <w:spacing w:after="217" w:line="226" w:lineRule="atLeast"/>
        <w:ind w:left="360"/>
        <w:jc w:val="both"/>
        <w:textAlignment w:val="baseline"/>
        <w:rPr>
          <w:rFonts w:ascii="Times New Roman" w:hAnsi="Times New Roman" w:cs="Times New Roman"/>
          <w:sz w:val="24"/>
          <w:szCs w:val="24"/>
        </w:rPr>
      </w:pPr>
      <w:r>
        <w:rPr>
          <w:rFonts w:ascii="Times New Roman" w:hAnsi="Times New Roman" w:cs="Times New Roman"/>
          <w:noProof/>
          <w:sz w:val="24"/>
          <w:szCs w:val="24"/>
          <w:lang w:eastAsia="en-IN" w:bidi="ar-SA"/>
        </w:rPr>
        <w:drawing>
          <wp:inline distT="0" distB="0" distL="0" distR="0">
            <wp:extent cx="5731510" cy="3984625"/>
            <wp:effectExtent l="19050" t="0" r="2540" b="0"/>
            <wp:docPr id="21" name="Picture 2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2"/>
                    <a:stretch>
                      <a:fillRect/>
                    </a:stretch>
                  </pic:blipFill>
                  <pic:spPr>
                    <a:xfrm>
                      <a:off x="0" y="0"/>
                      <a:ext cx="5731510" cy="3984625"/>
                    </a:xfrm>
                    <a:prstGeom prst="rect">
                      <a:avLst/>
                    </a:prstGeom>
                  </pic:spPr>
                </pic:pic>
              </a:graphicData>
            </a:graphic>
          </wp:inline>
        </w:drawing>
      </w:r>
    </w:p>
    <w:p w:rsidR="009C54AA" w:rsidRDefault="009C54AA" w:rsidP="009C54AA">
      <w:pPr>
        <w:shd w:val="clear" w:color="auto" w:fill="FFFFFF"/>
        <w:tabs>
          <w:tab w:val="left" w:pos="1665"/>
        </w:tabs>
        <w:spacing w:after="217" w:line="226" w:lineRule="atLeast"/>
        <w:ind w:left="360"/>
        <w:jc w:val="both"/>
        <w:textAlignment w:val="baseline"/>
        <w:rPr>
          <w:rFonts w:ascii="Times New Roman" w:hAnsi="Times New Roman" w:cs="Times New Roman"/>
          <w:sz w:val="24"/>
          <w:szCs w:val="24"/>
        </w:rPr>
      </w:pP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Figure 4: Create New source window (snapshot from Xilinx ISE software) </w:t>
      </w: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If creating a new source file, Click on the NEW SOURCE. </w:t>
      </w:r>
    </w:p>
    <w:p w:rsidR="00A10E35" w:rsidRDefault="00A03D5A" w:rsidP="00A10E35">
      <w:pPr>
        <w:shd w:val="clear" w:color="auto" w:fill="FFFFFF"/>
        <w:spacing w:after="217" w:line="226" w:lineRule="atLeast"/>
        <w:ind w:left="360"/>
        <w:jc w:val="both"/>
        <w:textAlignment w:val="baseline"/>
        <w:rPr>
          <w:rFonts w:ascii="Times New Roman" w:hAnsi="Times New Roman" w:cs="Times New Roman"/>
          <w:b/>
          <w:sz w:val="28"/>
          <w:szCs w:val="28"/>
        </w:rPr>
      </w:pPr>
      <w:r>
        <w:rPr>
          <w:rFonts w:ascii="Times New Roman" w:hAnsi="Times New Roman" w:cs="Times New Roman"/>
          <w:b/>
          <w:sz w:val="28"/>
          <w:szCs w:val="28"/>
        </w:rPr>
        <w:t xml:space="preserve">2.5 </w:t>
      </w:r>
      <w:r w:rsidR="00A10E35">
        <w:rPr>
          <w:rFonts w:ascii="Times New Roman" w:hAnsi="Times New Roman" w:cs="Times New Roman"/>
          <w:b/>
          <w:sz w:val="28"/>
          <w:szCs w:val="28"/>
        </w:rPr>
        <w:t>C</w:t>
      </w:r>
      <w:r w:rsidR="00A10E35" w:rsidRPr="00B75389">
        <w:rPr>
          <w:rFonts w:ascii="Times New Roman" w:hAnsi="Times New Roman" w:cs="Times New Roman"/>
          <w:b/>
          <w:sz w:val="28"/>
          <w:szCs w:val="28"/>
        </w:rPr>
        <w:t>reating a Verilog HDL input file for a combinational logic</w:t>
      </w:r>
    </w:p>
    <w:p w:rsidR="00B75389" w:rsidRDefault="00A10E35" w:rsidP="00B75389">
      <w:pPr>
        <w:shd w:val="clear" w:color="auto" w:fill="FFFFFF"/>
        <w:spacing w:after="217" w:line="226" w:lineRule="atLeast"/>
        <w:ind w:left="360"/>
        <w:jc w:val="both"/>
        <w:textAlignment w:val="baseline"/>
        <w:rPr>
          <w:rFonts w:ascii="Times New Roman" w:hAnsi="Times New Roman" w:cs="Times New Roman"/>
          <w:sz w:val="24"/>
          <w:szCs w:val="24"/>
        </w:rPr>
      </w:pPr>
      <w:r>
        <w:rPr>
          <w:rFonts w:ascii="Times New Roman" w:hAnsi="Times New Roman" w:cs="Times New Roman"/>
          <w:sz w:val="24"/>
          <w:szCs w:val="24"/>
        </w:rPr>
        <w:t>D</w:t>
      </w:r>
      <w:r w:rsidR="00DC6D62" w:rsidRPr="00B75389">
        <w:rPr>
          <w:rFonts w:ascii="Times New Roman" w:hAnsi="Times New Roman" w:cs="Times New Roman"/>
          <w:sz w:val="24"/>
          <w:szCs w:val="24"/>
        </w:rPr>
        <w:t>esign In this lab we will enter a design using a structural or RTL description using the Verilog HDL. You can create a Verilog HDL input file (.v file) using the HDL Editor available in the Xilinx ISE Tools (or any text editor).</w:t>
      </w: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In the previous window, click on the NEW SOURCE </w:t>
      </w: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A window pops up as shown in Figure 4. (Note: “Add to project” option is selected by default. If you do not select it then you will have to add the new source file to the project </w:t>
      </w:r>
      <w:r w:rsidRPr="00B75389">
        <w:rPr>
          <w:rFonts w:ascii="Times New Roman" w:hAnsi="Times New Roman" w:cs="Times New Roman"/>
          <w:sz w:val="24"/>
          <w:szCs w:val="24"/>
        </w:rPr>
        <w:lastRenderedPageBreak/>
        <w:t xml:space="preserve">manually.) </w:t>
      </w:r>
      <w:r w:rsidR="009C54AA">
        <w:rPr>
          <w:rFonts w:ascii="Times New Roman" w:hAnsi="Times New Roman" w:cs="Times New Roman"/>
          <w:noProof/>
          <w:sz w:val="24"/>
          <w:szCs w:val="24"/>
          <w:lang w:eastAsia="en-IN" w:bidi="ar-SA"/>
        </w:rPr>
        <w:drawing>
          <wp:inline distT="0" distB="0" distL="0" distR="0">
            <wp:extent cx="5731510" cy="3524885"/>
            <wp:effectExtent l="19050" t="0" r="2540" b="0"/>
            <wp:docPr id="26" name="Picture 2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3"/>
                    <a:stretch>
                      <a:fillRect/>
                    </a:stretch>
                  </pic:blipFill>
                  <pic:spPr>
                    <a:xfrm>
                      <a:off x="0" y="0"/>
                      <a:ext cx="5731510" cy="3524885"/>
                    </a:xfrm>
                    <a:prstGeom prst="rect">
                      <a:avLst/>
                    </a:prstGeom>
                  </pic:spPr>
                </pic:pic>
              </a:graphicData>
            </a:graphic>
          </wp:inline>
        </w:drawing>
      </w:r>
    </w:p>
    <w:p w:rsidR="00A03D5A"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Figure 5: Creating Verilog-HDL source file (snapshot from Xilinx ISE software) </w:t>
      </w:r>
    </w:p>
    <w:p w:rsidR="00B75389"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t xml:space="preserve">Select Verilog Module and in the “File Name:” area, enter the name of the Verilog source file you are going to create. Also make sure that the option Add to project is selected so that the source need not be added to the project again. Then click on Next to accept the entries. This pops up the following window (Figure 5). </w:t>
      </w:r>
    </w:p>
    <w:p w:rsidR="00B75389" w:rsidRDefault="009C54AA" w:rsidP="009C54AA">
      <w:pPr>
        <w:shd w:val="clear" w:color="auto" w:fill="FFFFFF"/>
        <w:tabs>
          <w:tab w:val="left" w:pos="855"/>
        </w:tabs>
        <w:spacing w:after="217" w:line="226" w:lineRule="atLeast"/>
        <w:ind w:left="360"/>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en-IN" w:bidi="ar-SA"/>
        </w:rPr>
        <w:drawing>
          <wp:inline distT="0" distB="0" distL="0" distR="0">
            <wp:extent cx="5731510" cy="3098165"/>
            <wp:effectExtent l="19050" t="0" r="2540" b="0"/>
            <wp:docPr id="30" name="Picture 2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4"/>
                    <a:stretch>
                      <a:fillRect/>
                    </a:stretch>
                  </pic:blipFill>
                  <pic:spPr>
                    <a:xfrm>
                      <a:off x="0" y="0"/>
                      <a:ext cx="5731510" cy="3098165"/>
                    </a:xfrm>
                    <a:prstGeom prst="rect">
                      <a:avLst/>
                    </a:prstGeom>
                  </pic:spPr>
                </pic:pic>
              </a:graphicData>
            </a:graphic>
          </wp:inline>
        </w:drawing>
      </w:r>
    </w:p>
    <w:p w:rsidR="00B75389" w:rsidRDefault="00A03D5A" w:rsidP="00B75389">
      <w:pPr>
        <w:shd w:val="clear" w:color="auto" w:fill="FFFFFF"/>
        <w:spacing w:after="217" w:line="226" w:lineRule="atLeast"/>
        <w:ind w:left="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DC6D62" w:rsidRPr="00B75389">
        <w:rPr>
          <w:rFonts w:ascii="Times New Roman" w:hAnsi="Times New Roman" w:cs="Times New Roman"/>
          <w:sz w:val="24"/>
          <w:szCs w:val="24"/>
        </w:rPr>
        <w:t>Figure 6: Define Verilog Source window (snapshot from Xilinx ISE software)</w:t>
      </w:r>
      <w:r w:rsidR="00B75389">
        <w:rPr>
          <w:rFonts w:ascii="Times New Roman" w:hAnsi="Times New Roman" w:cs="Times New Roman"/>
          <w:sz w:val="24"/>
          <w:szCs w:val="24"/>
        </w:rPr>
        <w:t>.</w:t>
      </w:r>
    </w:p>
    <w:p w:rsidR="009C54AA" w:rsidRDefault="00DC6D62" w:rsidP="00B75389">
      <w:pPr>
        <w:shd w:val="clear" w:color="auto" w:fill="FFFFFF"/>
        <w:spacing w:after="217" w:line="226" w:lineRule="atLeast"/>
        <w:ind w:left="360"/>
        <w:jc w:val="both"/>
        <w:textAlignment w:val="baseline"/>
        <w:rPr>
          <w:rFonts w:ascii="Times New Roman" w:hAnsi="Times New Roman" w:cs="Times New Roman"/>
          <w:sz w:val="24"/>
          <w:szCs w:val="24"/>
        </w:rPr>
      </w:pPr>
      <w:r w:rsidRPr="00B75389">
        <w:rPr>
          <w:rFonts w:ascii="Times New Roman" w:hAnsi="Times New Roman" w:cs="Times New Roman"/>
          <w:sz w:val="24"/>
          <w:szCs w:val="24"/>
        </w:rPr>
        <w:lastRenderedPageBreak/>
        <w:t xml:space="preserve">In the Port Name column, enter the names of all input and output pins and specify the Direction accordingly. A Vector/Bus can be defined by entering appropriate bit numbers in the MSB/LSB columns. Then click on Next&gt; to get a window showing all the new source information (Figure 6). If any changes are to be made, just click on Next &gt; Next &gt; Finish to continue. </w:t>
      </w:r>
    </w:p>
    <w:p w:rsidR="009C54AA" w:rsidRDefault="009C54AA" w:rsidP="00B75389">
      <w:pPr>
        <w:shd w:val="clear" w:color="auto" w:fill="FFFFFF"/>
        <w:spacing w:after="217" w:line="226" w:lineRule="atLeast"/>
        <w:ind w:left="360"/>
        <w:jc w:val="both"/>
        <w:textAlignment w:val="baseline"/>
        <w:rPr>
          <w:rFonts w:ascii="Times New Roman" w:hAnsi="Times New Roman" w:cs="Times New Roman"/>
          <w:sz w:val="24"/>
          <w:szCs w:val="24"/>
        </w:rPr>
      </w:pPr>
    </w:p>
    <w:p w:rsidR="009C54AA" w:rsidRDefault="009C54AA" w:rsidP="00B75389">
      <w:pPr>
        <w:shd w:val="clear" w:color="auto" w:fill="FFFFFF"/>
        <w:spacing w:after="217" w:line="226" w:lineRule="atLeast"/>
        <w:ind w:left="360"/>
        <w:jc w:val="both"/>
        <w:textAlignment w:val="baseline"/>
        <w:rPr>
          <w:rFonts w:ascii="Times New Roman" w:hAnsi="Times New Roman" w:cs="Times New Roman"/>
          <w:sz w:val="24"/>
          <w:szCs w:val="24"/>
        </w:rPr>
      </w:pPr>
      <w:r>
        <w:rPr>
          <w:rFonts w:ascii="Times New Roman" w:hAnsi="Times New Roman" w:cs="Times New Roman"/>
          <w:noProof/>
          <w:sz w:val="24"/>
          <w:szCs w:val="24"/>
          <w:lang w:eastAsia="en-IN" w:bidi="ar-SA"/>
        </w:rPr>
        <w:drawing>
          <wp:inline distT="0" distB="0" distL="0" distR="0">
            <wp:extent cx="5731510" cy="4932045"/>
            <wp:effectExtent l="19050" t="0" r="2540" b="0"/>
            <wp:docPr id="31" name="Picture 3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85"/>
                    <a:stretch>
                      <a:fillRect/>
                    </a:stretch>
                  </pic:blipFill>
                  <pic:spPr>
                    <a:xfrm>
                      <a:off x="0" y="0"/>
                      <a:ext cx="5731510" cy="4932045"/>
                    </a:xfrm>
                    <a:prstGeom prst="rect">
                      <a:avLst/>
                    </a:prstGeom>
                  </pic:spPr>
                </pic:pic>
              </a:graphicData>
            </a:graphic>
          </wp:inline>
        </w:drawing>
      </w:r>
    </w:p>
    <w:p w:rsidR="00192782" w:rsidRDefault="00A03D5A" w:rsidP="00B75389">
      <w:pPr>
        <w:shd w:val="clear" w:color="auto" w:fill="FFFFFF"/>
        <w:spacing w:after="217" w:line="226" w:lineRule="atLeast"/>
        <w:ind w:left="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DC6D62" w:rsidRPr="00B75389">
        <w:rPr>
          <w:rFonts w:ascii="Times New Roman" w:hAnsi="Times New Roman" w:cs="Times New Roman"/>
          <w:sz w:val="24"/>
          <w:szCs w:val="24"/>
        </w:rPr>
        <w:t>Figure 7: New Project Information window(snapshot from Xilinx ISE software)</w:t>
      </w:r>
    </w:p>
    <w:p w:rsidR="00DC6D62" w:rsidRDefault="00DC6D62" w:rsidP="00B75389">
      <w:pPr>
        <w:shd w:val="clear" w:color="auto" w:fill="FFFFFF"/>
        <w:spacing w:after="217" w:line="226" w:lineRule="atLeast"/>
        <w:ind w:left="360"/>
        <w:jc w:val="both"/>
        <w:textAlignment w:val="baseline"/>
        <w:rPr>
          <w:rFonts w:ascii="Times New Roman" w:hAnsi="Times New Roman" w:cs="Times New Roman"/>
        </w:rPr>
      </w:pPr>
      <w:r w:rsidRPr="00B75389">
        <w:rPr>
          <w:rFonts w:ascii="Times New Roman" w:hAnsi="Times New Roman" w:cs="Times New Roman"/>
          <w:sz w:val="24"/>
          <w:szCs w:val="24"/>
        </w:rPr>
        <w:t xml:space="preserve"> Once you click on Finish, the source file will be displayed in the sources window in the Project Navigator (Figure 1). If a source has to be removed, just right click on the source file in the Sources in Project window in the Project Navigator and select Remove in that. Then select Project -&gt; Delete Implementation Data from the Project Navigator menu bar to remove any related files</w:t>
      </w:r>
      <w:r w:rsidRPr="00B75389">
        <w:rPr>
          <w:rFonts w:ascii="Times New Roman" w:hAnsi="Times New Roman" w:cs="Times New Roman"/>
        </w:rPr>
        <w:t>.</w:t>
      </w:r>
    </w:p>
    <w:p w:rsidR="00A03D5A" w:rsidRDefault="00A03D5A" w:rsidP="00B75389">
      <w:pPr>
        <w:shd w:val="clear" w:color="auto" w:fill="FFFFFF"/>
        <w:spacing w:after="217" w:line="226" w:lineRule="atLeast"/>
        <w:ind w:left="360"/>
        <w:jc w:val="both"/>
        <w:textAlignment w:val="baseline"/>
        <w:rPr>
          <w:rFonts w:ascii="Times New Roman" w:hAnsi="Times New Roman" w:cs="Times New Roman"/>
        </w:rPr>
      </w:pPr>
    </w:p>
    <w:p w:rsidR="00A03D5A" w:rsidRPr="00B75389" w:rsidRDefault="00A03D5A" w:rsidP="00B75389">
      <w:pPr>
        <w:shd w:val="clear" w:color="auto" w:fill="FFFFFF"/>
        <w:spacing w:after="217" w:line="226" w:lineRule="atLeast"/>
        <w:ind w:left="360"/>
        <w:jc w:val="both"/>
        <w:textAlignment w:val="baseline"/>
        <w:rPr>
          <w:rFonts w:ascii="Times New Roman" w:hAnsi="Times New Roman" w:cs="Times New Roman"/>
        </w:rPr>
      </w:pPr>
    </w:p>
    <w:p w:rsidR="00AB383D" w:rsidRPr="00AB383D" w:rsidRDefault="00AB383D" w:rsidP="00AB383D">
      <w:pPr>
        <w:spacing w:after="0" w:line="240" w:lineRule="auto"/>
        <w:rPr>
          <w:rFonts w:ascii="Times New Roman" w:eastAsia="Times New Roman" w:hAnsi="Times New Roman" w:cs="Times New Roman"/>
          <w:sz w:val="24"/>
          <w:szCs w:val="24"/>
          <w:lang w:eastAsia="en-IN"/>
        </w:rPr>
      </w:pPr>
    </w:p>
    <w:p w:rsidR="000354C7" w:rsidRDefault="00BC178F" w:rsidP="000354C7">
      <w:pPr>
        <w:shd w:val="clear" w:color="auto" w:fill="FFFFFF"/>
        <w:spacing w:after="217" w:line="226" w:lineRule="atLeast"/>
        <w:textAlignment w:val="baseline"/>
        <w:rPr>
          <w:rFonts w:ascii="Arial" w:eastAsia="Times New Roman" w:hAnsi="Arial" w:cs="Arial"/>
          <w:b/>
          <w:bCs/>
          <w:color w:val="0000FF"/>
          <w:sz w:val="19"/>
          <w:szCs w:val="19"/>
          <w:lang w:eastAsia="en-IN"/>
        </w:rPr>
      </w:pPr>
      <w:r>
        <w:rPr>
          <w:rFonts w:ascii="Arial" w:eastAsia="Times New Roman" w:hAnsi="Arial" w:cs="Arial"/>
          <w:b/>
          <w:bCs/>
          <w:color w:val="0000FF"/>
          <w:sz w:val="19"/>
          <w:szCs w:val="19"/>
          <w:lang w:eastAsia="en-IN"/>
        </w:rPr>
        <w:t xml:space="preserve"> </w:t>
      </w:r>
    </w:p>
    <w:p w:rsidR="000354C7" w:rsidRPr="002C0716" w:rsidRDefault="00192782" w:rsidP="000130C9">
      <w:pPr>
        <w:shd w:val="clear" w:color="auto" w:fill="FFFFFF"/>
        <w:spacing w:after="217" w:line="226" w:lineRule="atLeast"/>
        <w:jc w:val="center"/>
        <w:textAlignment w:val="baseline"/>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w:t>
      </w:r>
      <w:r w:rsidR="000354C7" w:rsidRPr="002C0716">
        <w:rPr>
          <w:rFonts w:ascii="Times New Roman" w:hAnsi="Times New Roman" w:cs="Times New Roman"/>
          <w:b/>
          <w:color w:val="000000" w:themeColor="text1"/>
          <w:sz w:val="32"/>
          <w:szCs w:val="32"/>
        </w:rPr>
        <w:t xml:space="preserve">APTER </w:t>
      </w:r>
      <w:r w:rsidR="000130C9" w:rsidRPr="002C0716">
        <w:rPr>
          <w:rFonts w:ascii="Times New Roman" w:hAnsi="Times New Roman" w:cs="Times New Roman"/>
          <w:b/>
          <w:color w:val="000000" w:themeColor="text1"/>
          <w:sz w:val="32"/>
          <w:szCs w:val="32"/>
        </w:rPr>
        <w:t>3</w:t>
      </w:r>
    </w:p>
    <w:p w:rsidR="000354C7" w:rsidRPr="002C0716" w:rsidRDefault="000354C7" w:rsidP="000130C9">
      <w:pPr>
        <w:shd w:val="clear" w:color="auto" w:fill="FFFFFF"/>
        <w:spacing w:after="217" w:line="226" w:lineRule="atLeast"/>
        <w:jc w:val="center"/>
        <w:textAlignment w:val="baseline"/>
        <w:rPr>
          <w:rFonts w:ascii="Times New Roman" w:hAnsi="Times New Roman" w:cs="Times New Roman"/>
          <w:b/>
          <w:color w:val="000000" w:themeColor="text1"/>
          <w:sz w:val="32"/>
          <w:szCs w:val="32"/>
        </w:rPr>
      </w:pPr>
      <w:r w:rsidRPr="002C0716">
        <w:rPr>
          <w:rFonts w:ascii="Times New Roman" w:hAnsi="Times New Roman" w:cs="Times New Roman"/>
          <w:b/>
          <w:color w:val="000000" w:themeColor="text1"/>
          <w:sz w:val="32"/>
          <w:szCs w:val="32"/>
        </w:rPr>
        <w:t>TEST BENCH</w:t>
      </w:r>
    </w:p>
    <w:p w:rsidR="00B6152B" w:rsidRPr="000354C7" w:rsidRDefault="000130C9" w:rsidP="000354C7">
      <w:pPr>
        <w:shd w:val="clear" w:color="auto" w:fill="FFFFFF"/>
        <w:spacing w:after="217" w:line="226" w:lineRule="atLeast"/>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sidR="000354C7">
        <w:rPr>
          <w:rFonts w:ascii="Times New Roman" w:hAnsi="Times New Roman" w:cs="Times New Roman"/>
          <w:b/>
          <w:color w:val="000000" w:themeColor="text1"/>
          <w:sz w:val="28"/>
          <w:szCs w:val="28"/>
        </w:rPr>
        <w:t>.1</w:t>
      </w:r>
      <w:r w:rsidR="00B6152B" w:rsidRPr="000354C7">
        <w:rPr>
          <w:rFonts w:ascii="Times New Roman" w:hAnsi="Times New Roman" w:cs="Times New Roman"/>
          <w:b/>
          <w:color w:val="000000" w:themeColor="text1"/>
          <w:sz w:val="28"/>
          <w:szCs w:val="28"/>
        </w:rPr>
        <w:t xml:space="preserve"> </w:t>
      </w:r>
      <w:r w:rsidR="000354C7">
        <w:rPr>
          <w:rFonts w:ascii="Times New Roman" w:hAnsi="Times New Roman" w:cs="Times New Roman"/>
          <w:b/>
          <w:color w:val="000000" w:themeColor="text1"/>
          <w:sz w:val="28"/>
          <w:szCs w:val="28"/>
        </w:rPr>
        <w:t>CREATION</w:t>
      </w:r>
    </w:p>
    <w:p w:rsidR="00B6152B" w:rsidRDefault="00B6152B" w:rsidP="00B6152B">
      <w:pPr>
        <w:pStyle w:val="NormalWeb"/>
        <w:shd w:val="clear" w:color="auto" w:fill="FFFFFF"/>
        <w:spacing w:before="240" w:beforeAutospacing="0" w:after="160" w:afterAutospacing="0" w:line="360" w:lineRule="auto"/>
        <w:ind w:firstLine="720"/>
        <w:jc w:val="both"/>
        <w:textAlignment w:val="baseline"/>
        <w:rPr>
          <w:b/>
          <w:color w:val="000000" w:themeColor="text1"/>
          <w:sz w:val="28"/>
          <w:szCs w:val="28"/>
        </w:rPr>
      </w:pPr>
      <w:r w:rsidRPr="00FF0287">
        <w:rPr>
          <w:color w:val="000000" w:themeColor="text1"/>
          <w:shd w:val="clear" w:color="auto" w:fill="FFFFFF"/>
        </w:rPr>
        <w:t>Your design has input signals and output signals, and you need to control the inputs and verify that the outputs are correct. Ideally you want your test to create the input stimulus and verify the correctness of the output signals. In the real world, we want tests to print out what they are doing as the test runs, print any error messages if any of the tests fail, and print a summary about whether the test passed or failed.</w:t>
      </w:r>
    </w:p>
    <w:p w:rsidR="006C0D87" w:rsidRDefault="00B6152B" w:rsidP="00B6152B">
      <w:pPr>
        <w:pStyle w:val="NormalWeb"/>
        <w:shd w:val="clear" w:color="auto" w:fill="FFFFFF"/>
        <w:spacing w:before="240" w:beforeAutospacing="0" w:after="160" w:afterAutospacing="0" w:line="360" w:lineRule="auto"/>
        <w:jc w:val="both"/>
        <w:textAlignment w:val="baseline"/>
        <w:rPr>
          <w:b/>
          <w:color w:val="000000" w:themeColor="text1"/>
          <w:sz w:val="28"/>
          <w:szCs w:val="28"/>
        </w:rPr>
      </w:pPr>
      <w:r>
        <w:rPr>
          <w:color w:val="000000" w:themeColor="text1"/>
        </w:rPr>
        <w:t>The following steps will clearly explains us how to make use of Vivado ISE:</w:t>
      </w:r>
    </w:p>
    <w:p w:rsidR="00B6152B" w:rsidRPr="006C0D87" w:rsidRDefault="00B6152B" w:rsidP="00B6152B">
      <w:pPr>
        <w:pStyle w:val="NormalWeb"/>
        <w:shd w:val="clear" w:color="auto" w:fill="FFFFFF"/>
        <w:spacing w:before="240" w:beforeAutospacing="0" w:after="160" w:afterAutospacing="0" w:line="360" w:lineRule="auto"/>
        <w:jc w:val="both"/>
        <w:textAlignment w:val="baseline"/>
        <w:rPr>
          <w:b/>
          <w:color w:val="000000" w:themeColor="text1"/>
          <w:sz w:val="28"/>
          <w:szCs w:val="28"/>
        </w:rPr>
      </w:pPr>
      <w:r w:rsidRPr="00FF0287">
        <w:rPr>
          <w:color w:val="000000" w:themeColor="text1"/>
          <w:shd w:val="clear" w:color="auto" w:fill="FFFFFF"/>
        </w:rPr>
        <w:t>Open Vivado ISE and create a new project.</w:t>
      </w:r>
    </w:p>
    <w:p w:rsidR="00B6152B" w:rsidRPr="006C0D87" w:rsidRDefault="00B6152B" w:rsidP="00B6152B">
      <w:pPr>
        <w:pStyle w:val="NormalWeb"/>
        <w:shd w:val="clear" w:color="auto" w:fill="FFFFFF"/>
        <w:spacing w:before="240" w:beforeAutospacing="0" w:after="160" w:afterAutospacing="0" w:line="360" w:lineRule="auto"/>
        <w:jc w:val="right"/>
        <w:textAlignment w:val="baseline"/>
        <w:rPr>
          <w:color w:val="000000" w:themeColor="text1"/>
        </w:rPr>
      </w:pPr>
      <w:r>
        <w:rPr>
          <w:noProof/>
          <w:color w:val="000000" w:themeColor="text1"/>
          <w:lang w:val="en-IN" w:eastAsia="en-IN"/>
        </w:rPr>
        <w:drawing>
          <wp:inline distT="0" distB="0" distL="0" distR="0">
            <wp:extent cx="5668579" cy="3370570"/>
            <wp:effectExtent l="19050" t="0" r="8321" b="0"/>
            <wp:docPr id="8" name="Picture 1" descr="C:\Users\Mashetty.Sai  Chand\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hetty.Sai  Chand\Desktop\capture1.jpg"/>
                    <pic:cNvPicPr>
                      <a:picLocks noChangeAspect="1" noChangeArrowheads="1"/>
                    </pic:cNvPicPr>
                  </pic:nvPicPr>
                  <pic:blipFill>
                    <a:blip r:embed="rId86" cstate="print"/>
                    <a:srcRect/>
                    <a:stretch>
                      <a:fillRect/>
                    </a:stretch>
                  </pic:blipFill>
                  <pic:spPr bwMode="auto">
                    <a:xfrm>
                      <a:off x="0" y="0"/>
                      <a:ext cx="5701686" cy="3390256"/>
                    </a:xfrm>
                    <a:prstGeom prst="rect">
                      <a:avLst/>
                    </a:prstGeom>
                    <a:noFill/>
                    <a:ln w="9525">
                      <a:noFill/>
                      <a:miter lim="800000"/>
                      <a:headEnd/>
                      <a:tailEnd/>
                    </a:ln>
                  </pic:spPr>
                </pic:pic>
              </a:graphicData>
            </a:graphic>
          </wp:inline>
        </w:drawing>
      </w:r>
      <w:r w:rsidR="00BE2EBF">
        <w:rPr>
          <w:color w:val="000000" w:themeColor="text1"/>
        </w:rPr>
        <w:t>s</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Select </w:t>
      </w:r>
      <w:r w:rsidRPr="006C0D87">
        <w:rPr>
          <w:rFonts w:ascii="Times New Roman" w:hAnsi="Times New Roman" w:cs="Times New Roman"/>
          <w:b/>
          <w:bCs/>
          <w:color w:val="000000" w:themeColor="text1"/>
          <w:sz w:val="24"/>
          <w:szCs w:val="24"/>
        </w:rPr>
        <w:t>Project &gt; New Source</w:t>
      </w:r>
      <w:r w:rsidRPr="006C0D87">
        <w:rPr>
          <w:rFonts w:ascii="Times New Roman" w:hAnsi="Times New Roman" w:cs="Times New Roman"/>
          <w:color w:val="000000" w:themeColor="text1"/>
          <w:sz w:val="24"/>
          <w:szCs w:val="24"/>
        </w:rPr>
        <w:t>.</w:t>
      </w:r>
    </w:p>
    <w:p w:rsidR="006C0D87" w:rsidRPr="006C0D87" w:rsidRDefault="006C0D87" w:rsidP="000130C9">
      <w:pPr>
        <w:shd w:val="clear" w:color="auto" w:fill="FFFFFF"/>
        <w:spacing w:before="100" w:beforeAutospacing="1" w:after="100" w:afterAutospacing="1" w:line="360" w:lineRule="auto"/>
        <w:ind w:left="720"/>
        <w:jc w:val="both"/>
        <w:rPr>
          <w:rFonts w:ascii="Times New Roman" w:hAnsi="Times New Roman" w:cs="Times New Roman"/>
          <w:color w:val="000000" w:themeColor="text1"/>
          <w:sz w:val="24"/>
          <w:szCs w:val="24"/>
        </w:rPr>
      </w:pPr>
      <w:r w:rsidRPr="006C0D87">
        <w:rPr>
          <w:rFonts w:ascii="Times New Roman" w:hAnsi="Times New Roman" w:cs="Times New Roman"/>
          <w:b/>
          <w:bCs/>
          <w:color w:val="000000" w:themeColor="text1"/>
          <w:sz w:val="24"/>
          <w:szCs w:val="24"/>
        </w:rPr>
        <w:t>Note </w:t>
      </w:r>
      <w:r w:rsidRPr="006C0D87">
        <w:rPr>
          <w:rFonts w:ascii="Times New Roman" w:hAnsi="Times New Roman" w:cs="Times New Roman"/>
          <w:color w:val="000000" w:themeColor="text1"/>
          <w:sz w:val="24"/>
          <w:szCs w:val="24"/>
        </w:rPr>
        <w:t>Alternatively, you can double-click </w:t>
      </w:r>
      <w:r w:rsidRPr="006C0D87">
        <w:rPr>
          <w:rFonts w:ascii="Times New Roman" w:hAnsi="Times New Roman" w:cs="Times New Roman"/>
          <w:b/>
          <w:bCs/>
          <w:color w:val="000000" w:themeColor="text1"/>
          <w:sz w:val="24"/>
          <w:szCs w:val="24"/>
        </w:rPr>
        <w:t>Create New Source</w:t>
      </w:r>
      <w:r w:rsidRPr="006C0D87">
        <w:rPr>
          <w:rFonts w:ascii="Times New Roman" w:hAnsi="Times New Roman" w:cs="Times New Roman"/>
          <w:color w:val="000000" w:themeColor="text1"/>
          <w:sz w:val="24"/>
          <w:szCs w:val="24"/>
        </w:rPr>
        <w:t> in the </w:t>
      </w:r>
      <w:hyperlink r:id="rId87" w:history="1">
        <w:r w:rsidRPr="006C0D87">
          <w:rPr>
            <w:rStyle w:val="Hyperlink"/>
            <w:rFonts w:ascii="Times New Roman" w:hAnsi="Times New Roman" w:cs="Times New Roman"/>
            <w:color w:val="000000" w:themeColor="text1"/>
            <w:sz w:val="24"/>
            <w:szCs w:val="24"/>
            <w:u w:val="none"/>
          </w:rPr>
          <w:t>Processes tab</w:t>
        </w:r>
      </w:hyperlink>
      <w:r w:rsidRPr="006C0D87">
        <w:rPr>
          <w:rFonts w:ascii="Times New Roman" w:hAnsi="Times New Roman" w:cs="Times New Roman"/>
          <w:color w:val="000000" w:themeColor="text1"/>
          <w:sz w:val="24"/>
          <w:szCs w:val="24"/>
        </w:rPr>
        <w:t>.</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In the </w:t>
      </w:r>
      <w:hyperlink r:id="rId88" w:history="1">
        <w:r w:rsidRPr="006C0D87">
          <w:rPr>
            <w:rStyle w:val="Hyperlink"/>
            <w:rFonts w:ascii="Times New Roman" w:hAnsi="Times New Roman" w:cs="Times New Roman"/>
            <w:color w:val="000000" w:themeColor="text1"/>
            <w:sz w:val="24"/>
            <w:szCs w:val="24"/>
            <w:u w:val="none"/>
          </w:rPr>
          <w:t>New Source Wizard</w:t>
        </w:r>
      </w:hyperlink>
      <w:r w:rsidRPr="006C0D87">
        <w:rPr>
          <w:rFonts w:ascii="Times New Roman" w:hAnsi="Times New Roman" w:cs="Times New Roman"/>
          <w:color w:val="000000" w:themeColor="text1"/>
          <w:sz w:val="24"/>
          <w:szCs w:val="24"/>
        </w:rPr>
        <w:t>, select the type of source you want to create.</w:t>
      </w:r>
    </w:p>
    <w:p w:rsidR="006C0D87" w:rsidRPr="006C0D87" w:rsidRDefault="006C0D87" w:rsidP="000130C9">
      <w:pPr>
        <w:shd w:val="clear" w:color="auto" w:fill="FFFFFF"/>
        <w:spacing w:before="100" w:beforeAutospacing="1" w:after="100" w:afterAutospacing="1" w:line="360" w:lineRule="auto"/>
        <w:ind w:left="720"/>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lastRenderedPageBreak/>
        <w:t>Different source types are available depending on your project properties (top-level module type, device type, synthesis tool, and language). Some source types launch additional tools to help you create the file, as described in </w:t>
      </w:r>
      <w:hyperlink r:id="rId89" w:history="1">
        <w:r w:rsidRPr="006C0D87">
          <w:rPr>
            <w:rStyle w:val="Hyperlink"/>
            <w:rFonts w:ascii="Times New Roman" w:hAnsi="Times New Roman" w:cs="Times New Roman"/>
            <w:color w:val="000000" w:themeColor="text1"/>
            <w:sz w:val="24"/>
            <w:szCs w:val="24"/>
            <w:u w:val="none"/>
          </w:rPr>
          <w:t>Source File Types</w:t>
        </w:r>
      </w:hyperlink>
      <w:r w:rsidRPr="006C0D87">
        <w:rPr>
          <w:rFonts w:ascii="Times New Roman" w:hAnsi="Times New Roman" w:cs="Times New Roman"/>
          <w:color w:val="000000" w:themeColor="text1"/>
          <w:sz w:val="24"/>
          <w:szCs w:val="24"/>
        </w:rPr>
        <w:t>.</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Enter a name for the new source file in the File Name field. Follow the naming conventions described in </w:t>
      </w:r>
      <w:hyperlink r:id="rId90" w:history="1">
        <w:r w:rsidRPr="006C0D87">
          <w:rPr>
            <w:rStyle w:val="Hyperlink"/>
            <w:rFonts w:ascii="Times New Roman" w:hAnsi="Times New Roman" w:cs="Times New Roman"/>
            <w:color w:val="000000" w:themeColor="text1"/>
            <w:sz w:val="24"/>
            <w:szCs w:val="24"/>
            <w:u w:val="none"/>
          </w:rPr>
          <w:t>File Naming Conventions</w:t>
        </w:r>
      </w:hyperlink>
      <w:r w:rsidRPr="006C0D87">
        <w:rPr>
          <w:rFonts w:ascii="Times New Roman" w:hAnsi="Times New Roman" w:cs="Times New Roman"/>
          <w:color w:val="000000" w:themeColor="text1"/>
          <w:sz w:val="24"/>
          <w:szCs w:val="24"/>
        </w:rPr>
        <w:t>.</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In the Location field, enter the directory name or browse to the directory.</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Select </w:t>
      </w:r>
      <w:r w:rsidRPr="006C0D87">
        <w:rPr>
          <w:rFonts w:ascii="Times New Roman" w:hAnsi="Times New Roman" w:cs="Times New Roman"/>
          <w:b/>
          <w:bCs/>
          <w:color w:val="000000" w:themeColor="text1"/>
          <w:sz w:val="24"/>
          <w:szCs w:val="24"/>
        </w:rPr>
        <w:t>Add to Project</w:t>
      </w:r>
      <w:r w:rsidRPr="006C0D87">
        <w:rPr>
          <w:rFonts w:ascii="Times New Roman" w:hAnsi="Times New Roman" w:cs="Times New Roman"/>
          <w:color w:val="000000" w:themeColor="text1"/>
          <w:sz w:val="24"/>
          <w:szCs w:val="24"/>
        </w:rPr>
        <w:t> to automatically add this source to the project.</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Click </w:t>
      </w:r>
      <w:r w:rsidRPr="006C0D87">
        <w:rPr>
          <w:rFonts w:ascii="Times New Roman" w:hAnsi="Times New Roman" w:cs="Times New Roman"/>
          <w:b/>
          <w:bCs/>
          <w:color w:val="000000" w:themeColor="text1"/>
          <w:sz w:val="24"/>
          <w:szCs w:val="24"/>
        </w:rPr>
        <w:t>Next</w:t>
      </w:r>
      <w:r w:rsidRPr="006C0D87">
        <w:rPr>
          <w:rFonts w:ascii="Times New Roman" w:hAnsi="Times New Roman" w:cs="Times New Roman"/>
          <w:color w:val="000000" w:themeColor="text1"/>
          <w:sz w:val="24"/>
          <w:szCs w:val="24"/>
        </w:rPr>
        <w:t>.</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If you are creating a source file that needs to be associated with an existing source file, select the appropriate source file, and click </w:t>
      </w:r>
      <w:r w:rsidRPr="006C0D87">
        <w:rPr>
          <w:rFonts w:ascii="Times New Roman" w:hAnsi="Times New Roman" w:cs="Times New Roman"/>
          <w:b/>
          <w:bCs/>
          <w:color w:val="000000" w:themeColor="text1"/>
          <w:sz w:val="24"/>
          <w:szCs w:val="24"/>
        </w:rPr>
        <w:t>Next</w:t>
      </w:r>
      <w:r w:rsidRPr="006C0D87">
        <w:rPr>
          <w:rFonts w:ascii="Times New Roman" w:hAnsi="Times New Roman" w:cs="Times New Roman"/>
          <w:color w:val="000000" w:themeColor="text1"/>
          <w:sz w:val="24"/>
          <w:szCs w:val="24"/>
        </w:rPr>
        <w:t>. If this does not apply, skip to the next step.</w:t>
      </w:r>
    </w:p>
    <w:p w:rsidR="006C0D87" w:rsidRPr="006C0D87" w:rsidRDefault="006C0D87" w:rsidP="000130C9">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In the New Source Wizard - Summary window, verify the information for the new source, and click </w:t>
      </w:r>
      <w:r w:rsidRPr="006C0D87">
        <w:rPr>
          <w:rFonts w:ascii="Times New Roman" w:hAnsi="Times New Roman" w:cs="Times New Roman"/>
          <w:b/>
          <w:bCs/>
          <w:color w:val="000000" w:themeColor="text1"/>
          <w:sz w:val="24"/>
          <w:szCs w:val="24"/>
        </w:rPr>
        <w:t>Finish</w:t>
      </w:r>
    </w:p>
    <w:p w:rsidR="006C0D87" w:rsidRDefault="000130C9" w:rsidP="00B6152B">
      <w:pPr>
        <w:pStyle w:val="NormalWeb"/>
        <w:shd w:val="clear" w:color="auto" w:fill="FFFFFF"/>
        <w:spacing w:before="240" w:beforeAutospacing="0" w:after="160" w:afterAutospacing="0" w:line="360" w:lineRule="auto"/>
        <w:jc w:val="both"/>
        <w:textAlignment w:val="baseline"/>
        <w:rPr>
          <w:color w:val="000000" w:themeColor="text1"/>
        </w:rPr>
      </w:pPr>
      <w:r>
        <w:rPr>
          <w:b/>
          <w:bCs/>
          <w:color w:val="000000" w:themeColor="text1"/>
          <w:sz w:val="28"/>
          <w:szCs w:val="28"/>
          <w:bdr w:val="none" w:sz="0" w:space="0" w:color="auto" w:frame="1"/>
        </w:rPr>
        <w:t>3</w:t>
      </w:r>
      <w:r w:rsidR="006C0D87" w:rsidRPr="006C0D87">
        <w:rPr>
          <w:b/>
          <w:bCs/>
          <w:color w:val="000000" w:themeColor="text1"/>
          <w:sz w:val="28"/>
          <w:szCs w:val="28"/>
          <w:bdr w:val="none" w:sz="0" w:space="0" w:color="auto" w:frame="1"/>
        </w:rPr>
        <w:t>.2</w:t>
      </w:r>
      <w:r w:rsidR="006C0D87" w:rsidRPr="006C0D87">
        <w:rPr>
          <w:rStyle w:val="Strong"/>
          <w:b w:val="0"/>
          <w:color w:val="000000" w:themeColor="text1"/>
          <w:sz w:val="28"/>
          <w:szCs w:val="28"/>
          <w:bdr w:val="none" w:sz="0" w:space="0" w:color="auto" w:frame="1"/>
        </w:rPr>
        <w:t> </w:t>
      </w:r>
      <w:r w:rsidR="006C0D87" w:rsidRPr="006C0D87">
        <w:rPr>
          <w:b/>
          <w:color w:val="000000" w:themeColor="text1"/>
          <w:sz w:val="28"/>
          <w:szCs w:val="28"/>
        </w:rPr>
        <w:t>SELECT THE FAMILY, DEVICE, PACKAGE AND SPEED</w:t>
      </w:r>
      <w:r w:rsidR="006C0D87" w:rsidRPr="006C0D87">
        <w:rPr>
          <w:color w:val="000000" w:themeColor="text1"/>
        </w:rPr>
        <w:t xml:space="preserve"> </w:t>
      </w:r>
    </w:p>
    <w:p w:rsidR="00B6152B" w:rsidRPr="006C0D87" w:rsidRDefault="00B6152B" w:rsidP="00B6152B">
      <w:pPr>
        <w:pStyle w:val="NormalWeb"/>
        <w:shd w:val="clear" w:color="auto" w:fill="FFFFFF"/>
        <w:spacing w:before="240" w:beforeAutospacing="0" w:after="160" w:afterAutospacing="0" w:line="360" w:lineRule="auto"/>
        <w:jc w:val="both"/>
        <w:textAlignment w:val="baseline"/>
        <w:rPr>
          <w:color w:val="000000" w:themeColor="text1"/>
        </w:rPr>
      </w:pPr>
      <w:r w:rsidRPr="006C0D87">
        <w:rPr>
          <w:color w:val="000000" w:themeColor="text1"/>
        </w:rPr>
        <w:t xml:space="preserve"> select your programming language(Verilog/VHDL). Here i am using Verilog language.</w:t>
      </w:r>
    </w:p>
    <w:p w:rsidR="00B6152B" w:rsidRDefault="00B6152B" w:rsidP="00B6152B">
      <w:pPr>
        <w:pStyle w:val="NormalWeb"/>
        <w:shd w:val="clear" w:color="auto" w:fill="FFFFFF"/>
        <w:spacing w:before="240" w:beforeAutospacing="0" w:after="160" w:afterAutospacing="0" w:line="360" w:lineRule="auto"/>
        <w:jc w:val="center"/>
        <w:textAlignment w:val="baseline"/>
        <w:rPr>
          <w:color w:val="000000" w:themeColor="text1"/>
        </w:rPr>
      </w:pPr>
      <w:r>
        <w:rPr>
          <w:noProof/>
          <w:color w:val="000000" w:themeColor="text1"/>
          <w:lang w:val="en-IN" w:eastAsia="en-IN"/>
        </w:rPr>
        <w:drawing>
          <wp:inline distT="0" distB="0" distL="0" distR="0">
            <wp:extent cx="5423564" cy="3261815"/>
            <wp:effectExtent l="19050" t="0" r="5686" b="0"/>
            <wp:docPr id="9" name="Picture 2" descr="C:\Users\Mashetty.Sai  Chand\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hetty.Sai  Chand\Desktop\capture2.jpg"/>
                    <pic:cNvPicPr>
                      <a:picLocks noChangeAspect="1" noChangeArrowheads="1"/>
                    </pic:cNvPicPr>
                  </pic:nvPicPr>
                  <pic:blipFill>
                    <a:blip r:embed="rId91" cstate="print"/>
                    <a:srcRect/>
                    <a:stretch>
                      <a:fillRect/>
                    </a:stretch>
                  </pic:blipFill>
                  <pic:spPr bwMode="auto">
                    <a:xfrm>
                      <a:off x="0" y="0"/>
                      <a:ext cx="5453932" cy="3280079"/>
                    </a:xfrm>
                    <a:prstGeom prst="rect">
                      <a:avLst/>
                    </a:prstGeom>
                    <a:noFill/>
                    <a:ln w="9525">
                      <a:noFill/>
                      <a:miter lim="800000"/>
                      <a:headEnd/>
                      <a:tailEnd/>
                    </a:ln>
                  </pic:spPr>
                </pic:pic>
              </a:graphicData>
            </a:graphic>
          </wp:inline>
        </w:drawing>
      </w:r>
    </w:p>
    <w:p w:rsidR="00B6152B" w:rsidRPr="008E728F" w:rsidRDefault="00B6152B" w:rsidP="000130C9">
      <w:pPr>
        <w:pStyle w:val="NormalWeb"/>
        <w:shd w:val="clear" w:color="auto" w:fill="FFFFFF"/>
        <w:spacing w:before="240" w:beforeAutospacing="0" w:after="160" w:afterAutospacing="0" w:line="360" w:lineRule="auto"/>
        <w:jc w:val="both"/>
        <w:textAlignment w:val="baseline"/>
        <w:rPr>
          <w:color w:val="000000" w:themeColor="text1"/>
        </w:rPr>
      </w:pPr>
      <w:r w:rsidRPr="008E728F">
        <w:rPr>
          <w:color w:val="000000" w:themeColor="text1"/>
        </w:rPr>
        <w:t>click on </w:t>
      </w:r>
      <w:r w:rsidRPr="008E728F">
        <w:rPr>
          <w:rStyle w:val="Strong"/>
          <w:color w:val="000000" w:themeColor="text1"/>
          <w:bdr w:val="none" w:sz="0" w:space="0" w:color="auto" w:frame="1"/>
        </w:rPr>
        <w:t>Next</w:t>
      </w:r>
    </w:p>
    <w:p w:rsidR="00B6152B" w:rsidRDefault="00B6152B" w:rsidP="000130C9">
      <w:pPr>
        <w:pStyle w:val="NormalWeb"/>
        <w:shd w:val="clear" w:color="auto" w:fill="FFFFFF"/>
        <w:spacing w:before="240" w:beforeAutospacing="0" w:after="160" w:afterAutospacing="0" w:line="360" w:lineRule="auto"/>
        <w:jc w:val="both"/>
        <w:textAlignment w:val="baseline"/>
        <w:rPr>
          <w:color w:val="000000" w:themeColor="text1"/>
        </w:rPr>
      </w:pPr>
      <w:r>
        <w:rPr>
          <w:rStyle w:val="Strong"/>
          <w:color w:val="000000" w:themeColor="text1"/>
          <w:bdr w:val="none" w:sz="0" w:space="0" w:color="auto" w:frame="1"/>
        </w:rPr>
        <w:t>Project summa</w:t>
      </w:r>
      <w:r w:rsidRPr="008E728F">
        <w:rPr>
          <w:rStyle w:val="Strong"/>
          <w:color w:val="000000" w:themeColor="text1"/>
          <w:bdr w:val="none" w:sz="0" w:space="0" w:color="auto" w:frame="1"/>
        </w:rPr>
        <w:t>ry</w:t>
      </w:r>
      <w:r w:rsidRPr="008E728F">
        <w:rPr>
          <w:color w:val="000000" w:themeColor="text1"/>
        </w:rPr>
        <w:t> window occurs.</w:t>
      </w:r>
    </w:p>
    <w:p w:rsidR="00B6152B" w:rsidRDefault="00B6152B" w:rsidP="00B6152B">
      <w:pPr>
        <w:pStyle w:val="NormalWeb"/>
        <w:shd w:val="clear" w:color="auto" w:fill="FFFFFF"/>
        <w:spacing w:before="240" w:beforeAutospacing="0" w:after="160" w:afterAutospacing="0" w:line="360" w:lineRule="auto"/>
        <w:jc w:val="center"/>
        <w:textAlignment w:val="baseline"/>
        <w:rPr>
          <w:color w:val="000000" w:themeColor="text1"/>
        </w:rPr>
      </w:pPr>
      <w:r>
        <w:rPr>
          <w:noProof/>
          <w:color w:val="000000" w:themeColor="text1"/>
          <w:lang w:val="en-IN" w:eastAsia="en-IN"/>
        </w:rPr>
        <w:lastRenderedPageBreak/>
        <w:drawing>
          <wp:inline distT="0" distB="0" distL="0" distR="0">
            <wp:extent cx="5435057" cy="3289110"/>
            <wp:effectExtent l="19050" t="0" r="0" b="0"/>
            <wp:docPr id="10" name="Picture 3" descr="C:\Users\Mashetty.Sai  Chand\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hetty.Sai  Chand\Desktop\capture3.jpg"/>
                    <pic:cNvPicPr>
                      <a:picLocks noChangeAspect="1" noChangeArrowheads="1"/>
                    </pic:cNvPicPr>
                  </pic:nvPicPr>
                  <pic:blipFill>
                    <a:blip r:embed="rId92" cstate="print"/>
                    <a:srcRect/>
                    <a:stretch>
                      <a:fillRect/>
                    </a:stretch>
                  </pic:blipFill>
                  <pic:spPr bwMode="auto">
                    <a:xfrm>
                      <a:off x="0" y="0"/>
                      <a:ext cx="5460476" cy="3304492"/>
                    </a:xfrm>
                    <a:prstGeom prst="rect">
                      <a:avLst/>
                    </a:prstGeom>
                    <a:noFill/>
                    <a:ln w="9525">
                      <a:noFill/>
                      <a:miter lim="800000"/>
                      <a:headEnd/>
                      <a:tailEnd/>
                    </a:ln>
                  </pic:spPr>
                </pic:pic>
              </a:graphicData>
            </a:graphic>
          </wp:inline>
        </w:drawing>
      </w:r>
    </w:p>
    <w:p w:rsidR="00B6152B" w:rsidRDefault="00B6152B" w:rsidP="00B6152B">
      <w:pPr>
        <w:pStyle w:val="NormalWeb"/>
        <w:shd w:val="clear" w:color="auto" w:fill="FFFFFF"/>
        <w:spacing w:before="240" w:beforeAutospacing="0" w:after="160" w:afterAutospacing="0" w:line="360" w:lineRule="auto"/>
        <w:jc w:val="both"/>
        <w:textAlignment w:val="baseline"/>
        <w:rPr>
          <w:rFonts w:ascii="Georgia" w:hAnsi="Georgia"/>
          <w:color w:val="333333"/>
        </w:rPr>
      </w:pPr>
      <w:r w:rsidRPr="008E728F">
        <w:rPr>
          <w:color w:val="000000" w:themeColor="text1"/>
        </w:rPr>
        <w:t>Select Source type is </w:t>
      </w:r>
      <w:r w:rsidRPr="008E728F">
        <w:rPr>
          <w:rStyle w:val="Strong"/>
          <w:color w:val="000000" w:themeColor="text1"/>
          <w:bdr w:val="none" w:sz="0" w:space="0" w:color="auto" w:frame="1"/>
        </w:rPr>
        <w:t>Verilog Module</w:t>
      </w:r>
      <w:r w:rsidRPr="008E728F">
        <w:rPr>
          <w:color w:val="000000" w:themeColor="text1"/>
        </w:rPr>
        <w:t> and enter the file name (</w:t>
      </w:r>
      <w:r w:rsidRPr="008E728F">
        <w:rPr>
          <w:rStyle w:val="Strong"/>
          <w:color w:val="000000" w:themeColor="text1"/>
          <w:bdr w:val="none" w:sz="0" w:space="0" w:color="auto" w:frame="1"/>
        </w:rPr>
        <w:t>ANDing_code</w:t>
      </w:r>
      <w:r w:rsidRPr="008E728F">
        <w:rPr>
          <w:color w:val="000000" w:themeColor="text1"/>
        </w:rPr>
        <w:t>).</w:t>
      </w:r>
    </w:p>
    <w:p w:rsidR="00B6152B" w:rsidRDefault="00B6152B" w:rsidP="00B6152B">
      <w:pPr>
        <w:pStyle w:val="NormalWeb"/>
        <w:shd w:val="clear" w:color="auto" w:fill="FFFFFF"/>
        <w:spacing w:before="240" w:beforeAutospacing="0" w:after="160" w:afterAutospacing="0" w:line="360" w:lineRule="auto"/>
        <w:jc w:val="center"/>
        <w:textAlignment w:val="baseline"/>
        <w:rPr>
          <w:rFonts w:ascii="Georgia" w:hAnsi="Georgia"/>
          <w:color w:val="333333"/>
        </w:rPr>
      </w:pPr>
      <w:r>
        <w:rPr>
          <w:rFonts w:ascii="Georgia" w:hAnsi="Georgia"/>
          <w:noProof/>
          <w:color w:val="743399"/>
          <w:bdr w:val="none" w:sz="0" w:space="0" w:color="auto" w:frame="1"/>
          <w:lang w:val="en-IN" w:eastAsia="en-IN"/>
        </w:rPr>
        <w:drawing>
          <wp:inline distT="0" distB="0" distL="0" distR="0">
            <wp:extent cx="5288518" cy="2906973"/>
            <wp:effectExtent l="19050" t="0" r="7382" b="0"/>
            <wp:docPr id="11" name="Picture 4" descr="Capture5">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5">
                      <a:hlinkClick r:id="rId93"/>
                    </pic:cNvPr>
                    <pic:cNvPicPr>
                      <a:picLocks noChangeAspect="1" noChangeArrowheads="1"/>
                    </pic:cNvPicPr>
                  </pic:nvPicPr>
                  <pic:blipFill>
                    <a:blip r:embed="rId94" cstate="print"/>
                    <a:srcRect/>
                    <a:stretch>
                      <a:fillRect/>
                    </a:stretch>
                  </pic:blipFill>
                  <pic:spPr bwMode="auto">
                    <a:xfrm>
                      <a:off x="0" y="0"/>
                      <a:ext cx="5309290" cy="2918391"/>
                    </a:xfrm>
                    <a:prstGeom prst="rect">
                      <a:avLst/>
                    </a:prstGeom>
                    <a:noFill/>
                    <a:ln w="9525">
                      <a:noFill/>
                      <a:miter lim="800000"/>
                      <a:headEnd/>
                      <a:tailEnd/>
                    </a:ln>
                  </pic:spPr>
                </pic:pic>
              </a:graphicData>
            </a:graphic>
          </wp:inline>
        </w:drawing>
      </w:r>
    </w:p>
    <w:p w:rsidR="00B6152B" w:rsidRDefault="00B6152B" w:rsidP="00B6152B">
      <w:pPr>
        <w:pStyle w:val="NormalWeb"/>
        <w:shd w:val="clear" w:color="auto" w:fill="FFFFFF"/>
        <w:spacing w:before="240" w:beforeAutospacing="0" w:after="160" w:afterAutospacing="0" w:line="360" w:lineRule="auto"/>
        <w:jc w:val="both"/>
        <w:textAlignment w:val="baseline"/>
        <w:rPr>
          <w:rStyle w:val="Strong"/>
          <w:color w:val="000000" w:themeColor="text1"/>
          <w:bdr w:val="none" w:sz="0" w:space="0" w:color="auto" w:frame="1"/>
        </w:rPr>
      </w:pPr>
      <w:r w:rsidRPr="008E728F">
        <w:rPr>
          <w:color w:val="000000" w:themeColor="text1"/>
        </w:rPr>
        <w:t>Click on </w:t>
      </w:r>
      <w:r w:rsidRPr="008E728F">
        <w:rPr>
          <w:rStyle w:val="Strong"/>
          <w:color w:val="000000" w:themeColor="text1"/>
          <w:bdr w:val="none" w:sz="0" w:space="0" w:color="auto" w:frame="1"/>
        </w:rPr>
        <w:t>Next</w:t>
      </w:r>
    </w:p>
    <w:p w:rsidR="00B6152B" w:rsidRPr="006C0D87" w:rsidRDefault="000130C9" w:rsidP="00B6152B">
      <w:pPr>
        <w:pStyle w:val="NormalWeb"/>
        <w:shd w:val="clear" w:color="auto" w:fill="FFFFFF"/>
        <w:spacing w:before="240" w:beforeAutospacing="0" w:after="160" w:afterAutospacing="0" w:line="360" w:lineRule="auto"/>
        <w:jc w:val="both"/>
        <w:textAlignment w:val="baseline"/>
        <w:rPr>
          <w:b/>
          <w:color w:val="000000" w:themeColor="text1"/>
          <w:sz w:val="28"/>
          <w:szCs w:val="28"/>
        </w:rPr>
      </w:pPr>
      <w:r>
        <w:rPr>
          <w:rStyle w:val="Strong"/>
          <w:color w:val="000000" w:themeColor="text1"/>
          <w:sz w:val="28"/>
          <w:szCs w:val="28"/>
          <w:bdr w:val="none" w:sz="0" w:space="0" w:color="auto" w:frame="1"/>
        </w:rPr>
        <w:t>3</w:t>
      </w:r>
      <w:r w:rsidR="006C0D87" w:rsidRPr="006C0D87">
        <w:rPr>
          <w:rStyle w:val="Strong"/>
          <w:color w:val="000000" w:themeColor="text1"/>
          <w:sz w:val="28"/>
          <w:szCs w:val="28"/>
          <w:bdr w:val="none" w:sz="0" w:space="0" w:color="auto" w:frame="1"/>
        </w:rPr>
        <w:t>.3</w:t>
      </w:r>
      <w:r w:rsidR="006C0D87" w:rsidRPr="006C0D87">
        <w:rPr>
          <w:rStyle w:val="Strong"/>
          <w:b w:val="0"/>
          <w:color w:val="000000" w:themeColor="text1"/>
          <w:sz w:val="28"/>
          <w:szCs w:val="28"/>
          <w:bdr w:val="none" w:sz="0" w:space="0" w:color="auto" w:frame="1"/>
        </w:rPr>
        <w:t> </w:t>
      </w:r>
      <w:r w:rsidR="006C0D87" w:rsidRPr="006C0D87">
        <w:rPr>
          <w:b/>
          <w:color w:val="000000" w:themeColor="text1"/>
          <w:sz w:val="28"/>
          <w:szCs w:val="28"/>
        </w:rPr>
        <w:t>DEFINE MODULE WINDOW</w:t>
      </w:r>
    </w:p>
    <w:p w:rsidR="00B6152B" w:rsidRPr="008E728F" w:rsidRDefault="00B6152B" w:rsidP="000130C9">
      <w:pPr>
        <w:pStyle w:val="NormalWeb"/>
        <w:shd w:val="clear" w:color="auto" w:fill="FFFFFF"/>
        <w:spacing w:before="240" w:beforeAutospacing="0" w:after="160" w:afterAutospacing="0" w:line="360" w:lineRule="auto"/>
        <w:jc w:val="both"/>
        <w:textAlignment w:val="baseline"/>
        <w:rPr>
          <w:color w:val="000000" w:themeColor="text1"/>
        </w:rPr>
      </w:pPr>
      <w:r w:rsidRPr="008E728F">
        <w:rPr>
          <w:color w:val="000000" w:themeColor="text1"/>
        </w:rPr>
        <w:t>Here we can define inputs &amp; outputs and its bit/bus size. In ANDing example there are two inputs and output of single bit each. Also define clock signal for clocking operation.</w:t>
      </w:r>
    </w:p>
    <w:p w:rsidR="00B6152B" w:rsidRDefault="00B6152B" w:rsidP="00B6152B">
      <w:pPr>
        <w:pStyle w:val="NormalWeb"/>
        <w:shd w:val="clear" w:color="auto" w:fill="FFFFFF"/>
        <w:spacing w:before="240" w:beforeAutospacing="0" w:after="160" w:afterAutospacing="0" w:line="360" w:lineRule="auto"/>
        <w:jc w:val="center"/>
        <w:textAlignment w:val="baseline"/>
        <w:rPr>
          <w:rFonts w:ascii="Georgia" w:hAnsi="Georgia"/>
          <w:color w:val="333333"/>
        </w:rPr>
      </w:pPr>
      <w:r>
        <w:rPr>
          <w:rFonts w:ascii="Georgia" w:hAnsi="Georgia"/>
          <w:noProof/>
          <w:color w:val="743399"/>
          <w:bdr w:val="none" w:sz="0" w:space="0" w:color="auto" w:frame="1"/>
          <w:lang w:val="en-IN" w:eastAsia="en-IN"/>
        </w:rPr>
        <w:lastRenderedPageBreak/>
        <w:drawing>
          <wp:inline distT="0" distB="0" distL="0" distR="0">
            <wp:extent cx="5398129" cy="3179928"/>
            <wp:effectExtent l="19050" t="0" r="0" b="0"/>
            <wp:docPr id="12" name="Picture 6" descr="Capture6">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6">
                      <a:hlinkClick r:id="rId95"/>
                    </pic:cNvPr>
                    <pic:cNvPicPr>
                      <a:picLocks noChangeAspect="1" noChangeArrowheads="1"/>
                    </pic:cNvPicPr>
                  </pic:nvPicPr>
                  <pic:blipFill>
                    <a:blip r:embed="rId96" cstate="print"/>
                    <a:srcRect/>
                    <a:stretch>
                      <a:fillRect/>
                    </a:stretch>
                  </pic:blipFill>
                  <pic:spPr bwMode="auto">
                    <a:xfrm>
                      <a:off x="0" y="0"/>
                      <a:ext cx="5422443" cy="3194251"/>
                    </a:xfrm>
                    <a:prstGeom prst="rect">
                      <a:avLst/>
                    </a:prstGeom>
                    <a:noFill/>
                    <a:ln w="9525">
                      <a:noFill/>
                      <a:miter lim="800000"/>
                      <a:headEnd/>
                      <a:tailEnd/>
                    </a:ln>
                  </pic:spPr>
                </pic:pic>
              </a:graphicData>
            </a:graphic>
          </wp:inline>
        </w:drawing>
      </w:r>
    </w:p>
    <w:p w:rsidR="00B6152B" w:rsidRDefault="00B6152B" w:rsidP="00B6152B">
      <w:pPr>
        <w:pStyle w:val="NormalWeb"/>
        <w:shd w:val="clear" w:color="auto" w:fill="FFFFFF"/>
        <w:spacing w:before="240" w:beforeAutospacing="0" w:after="160" w:afterAutospacing="0" w:line="360" w:lineRule="auto"/>
        <w:jc w:val="both"/>
        <w:textAlignment w:val="baseline"/>
        <w:rPr>
          <w:color w:val="333333"/>
        </w:rPr>
      </w:pPr>
      <w:r w:rsidRPr="008E728F">
        <w:rPr>
          <w:rStyle w:val="Strong"/>
          <w:color w:val="333333"/>
          <w:bdr w:val="none" w:sz="0" w:space="0" w:color="auto" w:frame="1"/>
        </w:rPr>
        <w:t> </w:t>
      </w:r>
      <w:r w:rsidRPr="008E728F">
        <w:rPr>
          <w:color w:val="333333"/>
        </w:rPr>
        <w:t>The Project Navigator window looks like below window.</w:t>
      </w:r>
    </w:p>
    <w:p w:rsidR="00B6152B" w:rsidRDefault="00B6152B" w:rsidP="00B6152B">
      <w:pPr>
        <w:pStyle w:val="NormalWeb"/>
        <w:shd w:val="clear" w:color="auto" w:fill="FFFFFF"/>
        <w:spacing w:before="240" w:beforeAutospacing="0" w:after="160" w:afterAutospacing="0" w:line="360" w:lineRule="auto"/>
        <w:jc w:val="center"/>
        <w:textAlignment w:val="baseline"/>
        <w:rPr>
          <w:rFonts w:ascii="Georgia" w:hAnsi="Georgia"/>
          <w:color w:val="333333"/>
        </w:rPr>
      </w:pPr>
      <w:r>
        <w:rPr>
          <w:rFonts w:ascii="Georgia" w:hAnsi="Georgia"/>
          <w:noProof/>
          <w:color w:val="743399"/>
          <w:bdr w:val="none" w:sz="0" w:space="0" w:color="auto" w:frame="1"/>
          <w:lang w:val="en-IN" w:eastAsia="en-IN"/>
        </w:rPr>
        <w:drawing>
          <wp:inline distT="0" distB="0" distL="0" distR="0">
            <wp:extent cx="5339143" cy="2866030"/>
            <wp:effectExtent l="19050" t="0" r="0" b="0"/>
            <wp:docPr id="13" name="Picture 8" descr="Capture8">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8">
                      <a:hlinkClick r:id="rId97"/>
                    </pic:cNvPr>
                    <pic:cNvPicPr>
                      <a:picLocks noChangeAspect="1" noChangeArrowheads="1"/>
                    </pic:cNvPicPr>
                  </pic:nvPicPr>
                  <pic:blipFill>
                    <a:blip r:embed="rId98" cstate="print"/>
                    <a:srcRect/>
                    <a:stretch>
                      <a:fillRect/>
                    </a:stretch>
                  </pic:blipFill>
                  <pic:spPr bwMode="auto">
                    <a:xfrm>
                      <a:off x="0" y="0"/>
                      <a:ext cx="5360524" cy="2877507"/>
                    </a:xfrm>
                    <a:prstGeom prst="rect">
                      <a:avLst/>
                    </a:prstGeom>
                    <a:noFill/>
                    <a:ln w="9525">
                      <a:noFill/>
                      <a:miter lim="800000"/>
                      <a:headEnd/>
                      <a:tailEnd/>
                    </a:ln>
                  </pic:spPr>
                </pic:pic>
              </a:graphicData>
            </a:graphic>
          </wp:inline>
        </w:drawing>
      </w:r>
    </w:p>
    <w:p w:rsidR="00B6152B" w:rsidRDefault="00B6152B" w:rsidP="00B6152B">
      <w:pPr>
        <w:pStyle w:val="NormalWeb"/>
        <w:shd w:val="clear" w:color="auto" w:fill="FFFFFF"/>
        <w:spacing w:before="240" w:beforeAutospacing="0" w:after="160" w:afterAutospacing="0" w:line="360" w:lineRule="auto"/>
        <w:jc w:val="both"/>
        <w:textAlignment w:val="baseline"/>
        <w:rPr>
          <w:color w:val="333333"/>
        </w:rPr>
      </w:pPr>
      <w:r w:rsidRPr="008E728F">
        <w:rPr>
          <w:color w:val="333333"/>
        </w:rPr>
        <w:t>All the inputs and outputs are already defined in Define Module window so these inputs and outputs are seen in project navigator.</w:t>
      </w:r>
    </w:p>
    <w:p w:rsidR="006C0D87" w:rsidRPr="006C0D87" w:rsidRDefault="000130C9" w:rsidP="006C0D87">
      <w:pPr>
        <w:shd w:val="clear" w:color="auto" w:fill="FFFFFF"/>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6C0D87">
        <w:rPr>
          <w:rFonts w:ascii="Times New Roman" w:hAnsi="Times New Roman" w:cs="Times New Roman"/>
          <w:b/>
          <w:bCs/>
          <w:color w:val="000000" w:themeColor="text1"/>
          <w:sz w:val="28"/>
          <w:szCs w:val="28"/>
        </w:rPr>
        <w:t xml:space="preserve">.4 </w:t>
      </w:r>
      <w:r w:rsidR="006C0D87" w:rsidRPr="006C0D87">
        <w:rPr>
          <w:rFonts w:ascii="Times New Roman" w:hAnsi="Times New Roman" w:cs="Times New Roman"/>
          <w:b/>
          <w:bCs/>
          <w:color w:val="000000" w:themeColor="text1"/>
          <w:sz w:val="28"/>
          <w:szCs w:val="28"/>
        </w:rPr>
        <w:t>Generating a Self-Checking Test Bench</w:t>
      </w:r>
    </w:p>
    <w:p w:rsidR="006C0D87" w:rsidRPr="006C0D87" w:rsidRDefault="006C0D87" w:rsidP="000130C9">
      <w:pPr>
        <w:shd w:val="clear" w:color="auto" w:fill="FFFFFF"/>
        <w:spacing w:line="360" w:lineRule="auto"/>
        <w:jc w:val="both"/>
        <w:rPr>
          <w:rFonts w:ascii="Times New Roman" w:hAnsi="Times New Roman" w:cs="Times New Roman"/>
          <w:color w:val="000000" w:themeColor="text1"/>
          <w:sz w:val="24"/>
          <w:szCs w:val="24"/>
        </w:rPr>
      </w:pPr>
      <w:bookmarkStart w:id="0" w:name="d3e139723"/>
      <w:bookmarkStart w:id="1" w:name="d3e139724"/>
      <w:bookmarkEnd w:id="0"/>
      <w:bookmarkEnd w:id="1"/>
      <w:r w:rsidRPr="006C0D87">
        <w:rPr>
          <w:rFonts w:ascii="Times New Roman" w:hAnsi="Times New Roman" w:cs="Times New Roman"/>
          <w:color w:val="000000" w:themeColor="text1"/>
          <w:sz w:val="24"/>
          <w:szCs w:val="24"/>
        </w:rPr>
        <w:t>This process enables you to generate a self-checking HDL test bench equivalent to a test bench waveform (TBW) file and add the test bench to your project. You can also use this process to update an existing self-checking test bench.</w:t>
      </w:r>
    </w:p>
    <w:p w:rsidR="006C0D87" w:rsidRPr="006C0D87" w:rsidRDefault="006C0D87" w:rsidP="000130C9">
      <w:pPr>
        <w:shd w:val="clear" w:color="auto" w:fill="FFFFFF"/>
        <w:spacing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lastRenderedPageBreak/>
        <w:t>The test bench generated by this process contains output data and self-checking code that can be used to compare the data from later simulation runs.</w:t>
      </w:r>
    </w:p>
    <w:p w:rsidR="006C0D87" w:rsidRPr="006C0D87" w:rsidRDefault="006C0D87" w:rsidP="000130C9">
      <w:pPr>
        <w:shd w:val="clear" w:color="auto" w:fill="FFFFFF"/>
        <w:spacing w:line="360" w:lineRule="auto"/>
        <w:jc w:val="both"/>
        <w:rPr>
          <w:rFonts w:ascii="Times New Roman" w:hAnsi="Times New Roman" w:cs="Times New Roman"/>
          <w:color w:val="000000" w:themeColor="text1"/>
          <w:sz w:val="24"/>
          <w:szCs w:val="24"/>
        </w:rPr>
      </w:pPr>
      <w:r w:rsidRPr="006C0D87">
        <w:rPr>
          <w:rFonts w:ascii="Times New Roman" w:hAnsi="Times New Roman" w:cs="Times New Roman"/>
          <w:b/>
          <w:bCs/>
          <w:color w:val="000000" w:themeColor="text1"/>
          <w:sz w:val="24"/>
          <w:szCs w:val="24"/>
        </w:rPr>
        <w:t>Note </w:t>
      </w:r>
      <w:r w:rsidRPr="006C0D87">
        <w:rPr>
          <w:rFonts w:ascii="Times New Roman" w:hAnsi="Times New Roman" w:cs="Times New Roman"/>
          <w:color w:val="000000" w:themeColor="text1"/>
          <w:sz w:val="24"/>
          <w:szCs w:val="24"/>
        </w:rPr>
        <w:t>The </w:t>
      </w:r>
      <w:hyperlink r:id="rId99" w:history="1">
        <w:r w:rsidRPr="006C0D87">
          <w:rPr>
            <w:rStyle w:val="Hyperlink"/>
            <w:rFonts w:ascii="Times New Roman" w:hAnsi="Times New Roman" w:cs="Times New Roman"/>
            <w:color w:val="000000" w:themeColor="text1"/>
            <w:sz w:val="24"/>
            <w:szCs w:val="24"/>
            <w:u w:val="none"/>
          </w:rPr>
          <w:t>Add Test Bench to Project</w:t>
        </w:r>
      </w:hyperlink>
      <w:r w:rsidRPr="006C0D87">
        <w:rPr>
          <w:rFonts w:ascii="Times New Roman" w:hAnsi="Times New Roman" w:cs="Times New Roman"/>
          <w:color w:val="000000" w:themeColor="text1"/>
          <w:sz w:val="24"/>
          <w:szCs w:val="24"/>
        </w:rPr>
        <w:t> process also adds a test bench to the project. However, the test bench produced by the Add Test Bench to Project process does not contain the extra self-checking test code contained in the test bench produced by the Generate Self-Checking Test Bench process.</w:t>
      </w:r>
    </w:p>
    <w:p w:rsidR="006C0D87" w:rsidRPr="006C0D87" w:rsidRDefault="006C0D87" w:rsidP="000130C9">
      <w:pPr>
        <w:shd w:val="clear" w:color="auto" w:fill="FFFFFF"/>
        <w:spacing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You can use this process to automate the task of verifying simulation results. Rather than manually checking waveform results, you can generate a self-checking test bench that includes stimulus and predicted outputs. When running a simulation with this kind of test bench, simulation outputs will be monitored. If a difference is detected between the predicted and the actual outputs, an error is reported.</w:t>
      </w:r>
    </w:p>
    <w:p w:rsidR="006C0D87" w:rsidRPr="006C0D87" w:rsidRDefault="006C0D87" w:rsidP="000130C9">
      <w:pPr>
        <w:shd w:val="clear" w:color="auto" w:fill="FFFFFF"/>
        <w:spacing w:line="360" w:lineRule="auto"/>
        <w:jc w:val="both"/>
        <w:rPr>
          <w:rFonts w:ascii="Times New Roman" w:hAnsi="Times New Roman" w:cs="Times New Roman"/>
          <w:color w:val="000000" w:themeColor="text1"/>
          <w:sz w:val="24"/>
          <w:szCs w:val="24"/>
        </w:rPr>
      </w:pPr>
      <w:r w:rsidRPr="006C0D87">
        <w:rPr>
          <w:rFonts w:ascii="Times New Roman" w:hAnsi="Times New Roman" w:cs="Times New Roman"/>
          <w:b/>
          <w:bCs/>
          <w:color w:val="000000" w:themeColor="text1"/>
          <w:sz w:val="24"/>
          <w:szCs w:val="24"/>
        </w:rPr>
        <w:t>Caution </w:t>
      </w:r>
      <w:r w:rsidRPr="006C0D87">
        <w:rPr>
          <w:rFonts w:ascii="Times New Roman" w:hAnsi="Times New Roman" w:cs="Times New Roman"/>
          <w:color w:val="000000" w:themeColor="text1"/>
          <w:sz w:val="24"/>
          <w:szCs w:val="24"/>
        </w:rPr>
        <w:t>The self-checking testbench produced by this procedure is only to be used for behavioral simulation. Using the self-checking testbench created for behavioral simulation to perform timing simulation can generate simulation errors.</w:t>
      </w:r>
    </w:p>
    <w:p w:rsidR="006C0D87" w:rsidRPr="006C0D87" w:rsidRDefault="006C0D87" w:rsidP="000130C9">
      <w:pPr>
        <w:numPr>
          <w:ilvl w:val="0"/>
          <w:numId w:val="6"/>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Create a test bench waveform file. </w:t>
      </w:r>
    </w:p>
    <w:p w:rsidR="006C0D87" w:rsidRPr="006C0D87" w:rsidRDefault="006C0D87" w:rsidP="000130C9">
      <w:pPr>
        <w:numPr>
          <w:ilvl w:val="0"/>
          <w:numId w:val="6"/>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Select </w:t>
      </w:r>
      <w:r w:rsidRPr="006C0D87">
        <w:rPr>
          <w:rFonts w:ascii="Times New Roman" w:hAnsi="Times New Roman" w:cs="Times New Roman"/>
          <w:b/>
          <w:bCs/>
          <w:color w:val="000000" w:themeColor="text1"/>
          <w:sz w:val="24"/>
          <w:szCs w:val="24"/>
        </w:rPr>
        <w:t>File &gt; Save</w:t>
      </w:r>
      <w:r w:rsidRPr="006C0D87">
        <w:rPr>
          <w:rFonts w:ascii="Times New Roman" w:hAnsi="Times New Roman" w:cs="Times New Roman"/>
          <w:color w:val="000000" w:themeColor="text1"/>
          <w:sz w:val="24"/>
          <w:szCs w:val="24"/>
        </w:rPr>
        <w:t> to add the test bench waveform file to your project.</w:t>
      </w:r>
    </w:p>
    <w:p w:rsidR="006C0D87" w:rsidRPr="006C0D87" w:rsidRDefault="006C0D87" w:rsidP="000130C9">
      <w:pPr>
        <w:numPr>
          <w:ilvl w:val="0"/>
          <w:numId w:val="6"/>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Edit your design and test bench waveforms as needed.</w:t>
      </w:r>
    </w:p>
    <w:p w:rsidR="006C0D87" w:rsidRPr="006C0D87" w:rsidRDefault="006C0D87" w:rsidP="000130C9">
      <w:pPr>
        <w:numPr>
          <w:ilvl w:val="0"/>
          <w:numId w:val="6"/>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In the </w:t>
      </w:r>
      <w:hyperlink r:id="rId100" w:history="1">
        <w:r w:rsidRPr="006C0D87">
          <w:rPr>
            <w:rStyle w:val="Hyperlink"/>
            <w:rFonts w:ascii="Times New Roman" w:hAnsi="Times New Roman" w:cs="Times New Roman"/>
            <w:color w:val="000000" w:themeColor="text1"/>
            <w:sz w:val="24"/>
            <w:szCs w:val="24"/>
            <w:u w:val="none"/>
          </w:rPr>
          <w:t>Sources tab</w:t>
        </w:r>
      </w:hyperlink>
      <w:r w:rsidRPr="006C0D87">
        <w:rPr>
          <w:rFonts w:ascii="Times New Roman" w:hAnsi="Times New Roman" w:cs="Times New Roman"/>
          <w:color w:val="000000" w:themeColor="text1"/>
          <w:sz w:val="24"/>
          <w:szCs w:val="24"/>
        </w:rPr>
        <w:t>, select </w:t>
      </w:r>
      <w:r w:rsidRPr="006C0D87">
        <w:rPr>
          <w:rFonts w:ascii="Times New Roman" w:hAnsi="Times New Roman" w:cs="Times New Roman"/>
          <w:b/>
          <w:bCs/>
          <w:color w:val="000000" w:themeColor="text1"/>
          <w:sz w:val="24"/>
          <w:szCs w:val="24"/>
        </w:rPr>
        <w:t>Behavioral Simulation</w:t>
      </w:r>
      <w:r w:rsidRPr="006C0D87">
        <w:rPr>
          <w:rFonts w:ascii="Times New Roman" w:hAnsi="Times New Roman" w:cs="Times New Roman"/>
          <w:color w:val="000000" w:themeColor="text1"/>
          <w:sz w:val="24"/>
          <w:szCs w:val="24"/>
        </w:rPr>
        <w:t> from the drop-down list. </w:t>
      </w:r>
    </w:p>
    <w:p w:rsidR="006C0D87" w:rsidRPr="006C0D87" w:rsidRDefault="006C0D87" w:rsidP="000130C9">
      <w:pPr>
        <w:numPr>
          <w:ilvl w:val="0"/>
          <w:numId w:val="6"/>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Run behavioral simulation on your design with the test bench waveform file. </w:t>
      </w:r>
    </w:p>
    <w:p w:rsidR="006C0D87" w:rsidRDefault="006C0D87" w:rsidP="000130C9">
      <w:pPr>
        <w:numPr>
          <w:ilvl w:val="0"/>
          <w:numId w:val="6"/>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6C0D87">
        <w:rPr>
          <w:rFonts w:ascii="Times New Roman" w:hAnsi="Times New Roman" w:cs="Times New Roman"/>
          <w:color w:val="000000" w:themeColor="text1"/>
          <w:sz w:val="24"/>
          <w:szCs w:val="24"/>
        </w:rPr>
        <w:t> Repeat Steps 3 and 5 until you are satisfied with the simulation results. The design resulting from these steps is called the "golden" design.</w:t>
      </w:r>
    </w:p>
    <w:p w:rsidR="000130C9" w:rsidRPr="000130C9" w:rsidRDefault="000130C9" w:rsidP="000130C9">
      <w:pPr>
        <w:shd w:val="clear" w:color="auto" w:fill="FFFFFF"/>
        <w:rPr>
          <w:rFonts w:ascii="Verdana" w:hAnsi="Verdana"/>
          <w:b/>
          <w:bCs/>
          <w:color w:val="000000" w:themeColor="text1"/>
          <w:sz w:val="28"/>
          <w:szCs w:val="28"/>
        </w:rPr>
      </w:pPr>
      <w:r>
        <w:rPr>
          <w:rFonts w:ascii="Verdana" w:hAnsi="Verdana"/>
          <w:b/>
          <w:bCs/>
          <w:color w:val="000000" w:themeColor="text1"/>
          <w:sz w:val="28"/>
          <w:szCs w:val="28"/>
        </w:rPr>
        <w:t>3.5</w:t>
      </w:r>
      <w:r w:rsidRPr="000615B9">
        <w:rPr>
          <w:rFonts w:ascii="Times New Roman" w:hAnsi="Times New Roman" w:cs="Times New Roman"/>
          <w:b/>
          <w:bCs/>
          <w:color w:val="000000" w:themeColor="text1"/>
          <w:sz w:val="28"/>
          <w:szCs w:val="28"/>
        </w:rPr>
        <w:t xml:space="preserve"> To Generate a Self-Checking Test Bench</w:t>
      </w:r>
    </w:p>
    <w:p w:rsidR="000130C9" w:rsidRPr="000130C9" w:rsidRDefault="000130C9" w:rsidP="000130C9">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In the </w:t>
      </w:r>
      <w:hyperlink r:id="rId101" w:history="1">
        <w:r w:rsidRPr="000130C9">
          <w:rPr>
            <w:rStyle w:val="Hyperlink"/>
            <w:rFonts w:ascii="Times New Roman" w:hAnsi="Times New Roman" w:cs="Times New Roman"/>
            <w:color w:val="000000" w:themeColor="text1"/>
            <w:sz w:val="24"/>
            <w:szCs w:val="24"/>
            <w:u w:val="none"/>
          </w:rPr>
          <w:t>Sources tab</w:t>
        </w:r>
      </w:hyperlink>
      <w:r w:rsidRPr="000130C9">
        <w:rPr>
          <w:rFonts w:ascii="Times New Roman" w:hAnsi="Times New Roman" w:cs="Times New Roman"/>
          <w:color w:val="000000" w:themeColor="text1"/>
          <w:sz w:val="24"/>
          <w:szCs w:val="24"/>
        </w:rPr>
        <w:t>, select the test bench waveform file for which you will generate the self-checking test bench.</w:t>
      </w:r>
    </w:p>
    <w:p w:rsidR="000130C9" w:rsidRPr="000130C9" w:rsidRDefault="000130C9" w:rsidP="000130C9">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In the </w:t>
      </w:r>
      <w:hyperlink r:id="rId102" w:history="1">
        <w:r w:rsidRPr="000130C9">
          <w:rPr>
            <w:rStyle w:val="Hyperlink"/>
            <w:rFonts w:ascii="Times New Roman" w:hAnsi="Times New Roman" w:cs="Times New Roman"/>
            <w:color w:val="000000" w:themeColor="text1"/>
            <w:sz w:val="24"/>
            <w:szCs w:val="24"/>
            <w:u w:val="none"/>
          </w:rPr>
          <w:t>Processes tab</w:t>
        </w:r>
      </w:hyperlink>
      <w:r w:rsidRPr="000130C9">
        <w:rPr>
          <w:rFonts w:ascii="Times New Roman" w:hAnsi="Times New Roman" w:cs="Times New Roman"/>
          <w:color w:val="000000" w:themeColor="text1"/>
          <w:sz w:val="24"/>
          <w:szCs w:val="24"/>
        </w:rPr>
        <w:t>, expand </w:t>
      </w:r>
      <w:r w:rsidRPr="000130C9">
        <w:rPr>
          <w:rFonts w:ascii="Times New Roman" w:hAnsi="Times New Roman" w:cs="Times New Roman"/>
          <w:b/>
          <w:bCs/>
          <w:color w:val="000000" w:themeColor="text1"/>
          <w:sz w:val="24"/>
          <w:szCs w:val="24"/>
        </w:rPr>
        <w:t>Xilinx ISE Simulator</w:t>
      </w:r>
      <w:r w:rsidRPr="000130C9">
        <w:rPr>
          <w:rFonts w:ascii="Times New Roman" w:hAnsi="Times New Roman" w:cs="Times New Roman"/>
          <w:color w:val="000000" w:themeColor="text1"/>
          <w:sz w:val="24"/>
          <w:szCs w:val="24"/>
        </w:rPr>
        <w:t>, then expand</w:t>
      </w:r>
      <w:r w:rsidRPr="000130C9">
        <w:rPr>
          <w:rFonts w:ascii="Times New Roman" w:hAnsi="Times New Roman" w:cs="Times New Roman"/>
          <w:b/>
          <w:bCs/>
          <w:color w:val="000000" w:themeColor="text1"/>
          <w:sz w:val="24"/>
          <w:szCs w:val="24"/>
        </w:rPr>
        <w:t> Simulate Behavioral Model.</w:t>
      </w:r>
    </w:p>
    <w:p w:rsidR="000130C9" w:rsidRPr="000130C9" w:rsidRDefault="000130C9" w:rsidP="000130C9">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Right-click the </w:t>
      </w:r>
      <w:r w:rsidRPr="000130C9">
        <w:rPr>
          <w:rFonts w:ascii="Times New Roman" w:hAnsi="Times New Roman" w:cs="Times New Roman"/>
          <w:b/>
          <w:bCs/>
          <w:color w:val="000000" w:themeColor="text1"/>
          <w:sz w:val="24"/>
          <w:szCs w:val="24"/>
        </w:rPr>
        <w:t>Generate Self-Checking Test Bench</w:t>
      </w:r>
      <w:r w:rsidRPr="000130C9">
        <w:rPr>
          <w:rFonts w:ascii="Times New Roman" w:hAnsi="Times New Roman" w:cs="Times New Roman"/>
          <w:color w:val="000000" w:themeColor="text1"/>
          <w:sz w:val="24"/>
          <w:szCs w:val="24"/>
        </w:rPr>
        <w:t> process, and select </w:t>
      </w:r>
      <w:r w:rsidRPr="000130C9">
        <w:rPr>
          <w:rFonts w:ascii="Times New Roman" w:hAnsi="Times New Roman" w:cs="Times New Roman"/>
          <w:b/>
          <w:bCs/>
          <w:color w:val="000000" w:themeColor="text1"/>
          <w:sz w:val="24"/>
          <w:szCs w:val="24"/>
        </w:rPr>
        <w:t>Properties</w:t>
      </w:r>
      <w:r w:rsidRPr="000130C9">
        <w:rPr>
          <w:rFonts w:ascii="Times New Roman" w:hAnsi="Times New Roman" w:cs="Times New Roman"/>
          <w:color w:val="000000" w:themeColor="text1"/>
          <w:sz w:val="24"/>
          <w:szCs w:val="24"/>
        </w:rPr>
        <w:t>.</w:t>
      </w:r>
    </w:p>
    <w:p w:rsidR="000130C9" w:rsidRPr="000130C9" w:rsidRDefault="000130C9" w:rsidP="000130C9">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Set the property values in the Process Properties dialog box.</w:t>
      </w:r>
    </w:p>
    <w:p w:rsidR="000130C9" w:rsidRPr="000130C9" w:rsidRDefault="000130C9" w:rsidP="000130C9">
      <w:pPr>
        <w:numPr>
          <w:ilvl w:val="1"/>
          <w:numId w:val="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For the ISim, you can set the </w:t>
      </w:r>
      <w:hyperlink r:id="rId103" w:history="1">
        <w:r w:rsidRPr="000130C9">
          <w:rPr>
            <w:rStyle w:val="Hyperlink"/>
            <w:rFonts w:ascii="Times New Roman" w:hAnsi="Times New Roman" w:cs="Times New Roman"/>
            <w:color w:val="000000" w:themeColor="text1"/>
            <w:sz w:val="24"/>
            <w:szCs w:val="24"/>
            <w:u w:val="none"/>
          </w:rPr>
          <w:t>ISim Properties</w:t>
        </w:r>
      </w:hyperlink>
      <w:r w:rsidRPr="000130C9">
        <w:rPr>
          <w:rFonts w:ascii="Times New Roman" w:hAnsi="Times New Roman" w:cs="Times New Roman"/>
          <w:color w:val="000000" w:themeColor="text1"/>
          <w:sz w:val="24"/>
          <w:szCs w:val="24"/>
        </w:rPr>
        <w:t> in the Process Properties dialog box.</w:t>
      </w:r>
    </w:p>
    <w:p w:rsidR="000130C9" w:rsidRPr="000130C9" w:rsidRDefault="000130C9" w:rsidP="000130C9">
      <w:pPr>
        <w:numPr>
          <w:ilvl w:val="1"/>
          <w:numId w:val="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lastRenderedPageBreak/>
        <w:t>For the ModelSim simulator, you can set the </w:t>
      </w:r>
      <w:hyperlink r:id="rId104" w:history="1">
        <w:r w:rsidRPr="000130C9">
          <w:rPr>
            <w:rStyle w:val="Hyperlink"/>
            <w:rFonts w:ascii="Times New Roman" w:hAnsi="Times New Roman" w:cs="Times New Roman"/>
            <w:color w:val="000000" w:themeColor="text1"/>
            <w:sz w:val="24"/>
            <w:szCs w:val="24"/>
            <w:u w:val="none"/>
          </w:rPr>
          <w:t>Simulation Properties</w:t>
        </w:r>
      </w:hyperlink>
      <w:r w:rsidRPr="000130C9">
        <w:rPr>
          <w:rFonts w:ascii="Times New Roman" w:hAnsi="Times New Roman" w:cs="Times New Roman"/>
          <w:color w:val="000000" w:themeColor="text1"/>
          <w:sz w:val="24"/>
          <w:szCs w:val="24"/>
        </w:rPr>
        <w:t> in the Process Properties dialog box.</w:t>
      </w:r>
    </w:p>
    <w:p w:rsidR="000130C9" w:rsidRPr="000130C9" w:rsidRDefault="000130C9" w:rsidP="000130C9">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Double-click </w:t>
      </w:r>
      <w:r w:rsidRPr="000130C9">
        <w:rPr>
          <w:rFonts w:ascii="Times New Roman" w:hAnsi="Times New Roman" w:cs="Times New Roman"/>
          <w:b/>
          <w:bCs/>
          <w:color w:val="000000" w:themeColor="text1"/>
          <w:sz w:val="24"/>
          <w:szCs w:val="24"/>
        </w:rPr>
        <w:t>Generate Self-Checking Test Bench</w:t>
      </w:r>
      <w:r w:rsidRPr="000130C9">
        <w:rPr>
          <w:rFonts w:ascii="Times New Roman" w:hAnsi="Times New Roman" w:cs="Times New Roman"/>
          <w:color w:val="000000" w:themeColor="text1"/>
          <w:sz w:val="24"/>
          <w:szCs w:val="24"/>
        </w:rPr>
        <w:t>.</w:t>
      </w:r>
    </w:p>
    <w:p w:rsidR="000130C9" w:rsidRPr="000130C9" w:rsidRDefault="000130C9" w:rsidP="000130C9">
      <w:pPr>
        <w:shd w:val="clear" w:color="auto" w:fill="FFFFFF"/>
        <w:spacing w:after="0"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A self-checking test bench is generated and added to your project.</w:t>
      </w:r>
    </w:p>
    <w:p w:rsidR="000130C9" w:rsidRPr="000130C9" w:rsidRDefault="000130C9" w:rsidP="000130C9">
      <w:pPr>
        <w:shd w:val="clear" w:color="auto" w:fill="FFFFFF"/>
        <w:spacing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The self-checking test bench is named </w:t>
      </w:r>
      <w:r w:rsidRPr="000130C9">
        <w:rPr>
          <w:rFonts w:ascii="Times New Roman" w:hAnsi="Times New Roman" w:cs="Times New Roman"/>
          <w:i/>
          <w:iCs/>
          <w:color w:val="000000" w:themeColor="text1"/>
          <w:sz w:val="24"/>
          <w:szCs w:val="24"/>
        </w:rPr>
        <w:t>waveform_file_name</w:t>
      </w:r>
      <w:r w:rsidRPr="000130C9">
        <w:rPr>
          <w:rFonts w:ascii="Times New Roman" w:hAnsi="Times New Roman" w:cs="Times New Roman"/>
          <w:color w:val="000000" w:themeColor="text1"/>
          <w:sz w:val="24"/>
          <w:szCs w:val="24"/>
        </w:rPr>
        <w:t>_selfcheck_beh.v (Verilog) or </w:t>
      </w:r>
      <w:r w:rsidRPr="000130C9">
        <w:rPr>
          <w:rFonts w:ascii="Times New Roman" w:hAnsi="Times New Roman" w:cs="Times New Roman"/>
          <w:i/>
          <w:iCs/>
          <w:color w:val="000000" w:themeColor="text1"/>
          <w:sz w:val="24"/>
          <w:szCs w:val="24"/>
        </w:rPr>
        <w:t>waveform_file_name</w:t>
      </w:r>
      <w:r w:rsidRPr="000130C9">
        <w:rPr>
          <w:rFonts w:ascii="Times New Roman" w:hAnsi="Times New Roman" w:cs="Times New Roman"/>
          <w:color w:val="000000" w:themeColor="text1"/>
          <w:sz w:val="24"/>
          <w:szCs w:val="24"/>
        </w:rPr>
        <w:t>_selfcheck_beh.vhd (VHDL). If you run the process again, you will be prompted to either overwrite the previous self-checking test bench or create a new file, iterating each time (</w:t>
      </w:r>
      <w:r w:rsidRPr="000130C9">
        <w:rPr>
          <w:rFonts w:ascii="Times New Roman" w:hAnsi="Times New Roman" w:cs="Times New Roman"/>
          <w:i/>
          <w:iCs/>
          <w:color w:val="000000" w:themeColor="text1"/>
          <w:sz w:val="24"/>
          <w:szCs w:val="24"/>
        </w:rPr>
        <w:t>filename</w:t>
      </w:r>
      <w:r w:rsidRPr="000130C9">
        <w:rPr>
          <w:rFonts w:ascii="Times New Roman" w:hAnsi="Times New Roman" w:cs="Times New Roman"/>
          <w:color w:val="000000" w:themeColor="text1"/>
          <w:sz w:val="24"/>
          <w:szCs w:val="24"/>
        </w:rPr>
        <w:t>_0.vhd, </w:t>
      </w:r>
      <w:r w:rsidRPr="000130C9">
        <w:rPr>
          <w:rFonts w:ascii="Times New Roman" w:hAnsi="Times New Roman" w:cs="Times New Roman"/>
          <w:i/>
          <w:iCs/>
          <w:color w:val="000000" w:themeColor="text1"/>
          <w:sz w:val="24"/>
          <w:szCs w:val="24"/>
        </w:rPr>
        <w:t>filename</w:t>
      </w:r>
      <w:r w:rsidRPr="000130C9">
        <w:rPr>
          <w:rFonts w:ascii="Times New Roman" w:hAnsi="Times New Roman" w:cs="Times New Roman"/>
          <w:color w:val="000000" w:themeColor="text1"/>
          <w:sz w:val="24"/>
          <w:szCs w:val="24"/>
        </w:rPr>
        <w:t>_1.vhd, etc.).</w:t>
      </w:r>
    </w:p>
    <w:p w:rsidR="000130C9" w:rsidRPr="000130C9" w:rsidRDefault="000130C9" w:rsidP="000130C9">
      <w:pPr>
        <w:shd w:val="clear" w:color="auto" w:fill="FFFFFF"/>
        <w:spacing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You can perform any of the following:</w:t>
      </w:r>
    </w:p>
    <w:p w:rsidR="000130C9" w:rsidRPr="000130C9" w:rsidRDefault="000130C9" w:rsidP="000130C9">
      <w:pPr>
        <w:numPr>
          <w:ilvl w:val="0"/>
          <w:numId w:val="8"/>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Continue to refine your design and perform behavioral simulation using your original test bench waveform file.</w:t>
      </w:r>
    </w:p>
    <w:p w:rsidR="000130C9" w:rsidRPr="000130C9" w:rsidRDefault="000130C9" w:rsidP="000130C9">
      <w:pPr>
        <w:numPr>
          <w:ilvl w:val="0"/>
          <w:numId w:val="8"/>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Perform behavioral simulation using your self-checking test bench any time design changes are made, to ensure that the changes do not affect the "golden" functionality.</w:t>
      </w:r>
    </w:p>
    <w:p w:rsidR="000130C9" w:rsidRPr="000130C9" w:rsidRDefault="000130C9" w:rsidP="000130C9">
      <w:pPr>
        <w:numPr>
          <w:ilvl w:val="0"/>
          <w:numId w:val="8"/>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rPr>
        <w:t>Synthesize the design.</w:t>
      </w:r>
    </w:p>
    <w:p w:rsidR="000130C9" w:rsidRPr="000130C9" w:rsidRDefault="00B6152B" w:rsidP="000130C9">
      <w:pPr>
        <w:numPr>
          <w:ilvl w:val="0"/>
          <w:numId w:val="8"/>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0130C9">
        <w:rPr>
          <w:rStyle w:val="Strong"/>
          <w:rFonts w:ascii="Times New Roman" w:hAnsi="Times New Roman" w:cs="Times New Roman"/>
          <w:color w:val="000000" w:themeColor="text1"/>
          <w:sz w:val="24"/>
          <w:szCs w:val="24"/>
          <w:bdr w:val="none" w:sz="0" w:space="0" w:color="auto" w:frame="1"/>
          <w:shd w:val="clear" w:color="auto" w:fill="FFFFFF"/>
        </w:rPr>
        <w:t> </w:t>
      </w:r>
      <w:r w:rsidRPr="000130C9">
        <w:rPr>
          <w:rFonts w:ascii="Times New Roman" w:hAnsi="Times New Roman" w:cs="Times New Roman"/>
          <w:color w:val="000000" w:themeColor="text1"/>
          <w:sz w:val="24"/>
          <w:szCs w:val="24"/>
          <w:shd w:val="clear" w:color="auto" w:fill="FFFFFF"/>
        </w:rPr>
        <w:t>Write a program for in module present in project navigator.</w:t>
      </w:r>
    </w:p>
    <w:p w:rsidR="000130C9" w:rsidRPr="000130C9" w:rsidRDefault="00B6152B" w:rsidP="000130C9">
      <w:pPr>
        <w:numPr>
          <w:ilvl w:val="0"/>
          <w:numId w:val="8"/>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shd w:val="clear" w:color="auto" w:fill="FFFFFF"/>
        </w:rPr>
        <w:t> Right click on simulation sources and click on add sources. Now save the file with tb_file name</w:t>
      </w:r>
      <w:r w:rsidR="000130C9" w:rsidRPr="000130C9">
        <w:rPr>
          <w:rFonts w:ascii="Times New Roman" w:hAnsi="Times New Roman" w:cs="Times New Roman"/>
          <w:color w:val="000000" w:themeColor="text1"/>
          <w:sz w:val="24"/>
          <w:szCs w:val="24"/>
          <w:shd w:val="clear" w:color="auto" w:fill="FFFFFF"/>
        </w:rPr>
        <w:t>.</w:t>
      </w:r>
    </w:p>
    <w:p w:rsidR="000130C9" w:rsidRPr="000130C9" w:rsidRDefault="00B6152B" w:rsidP="000130C9">
      <w:pPr>
        <w:numPr>
          <w:ilvl w:val="0"/>
          <w:numId w:val="8"/>
        </w:numPr>
        <w:shd w:val="clear" w:color="auto" w:fill="FFFFFF"/>
        <w:spacing w:beforeAutospacing="1" w:after="100" w:afterAutospacing="1" w:line="360" w:lineRule="auto"/>
        <w:jc w:val="both"/>
        <w:rPr>
          <w:rFonts w:ascii="Times New Roman" w:hAnsi="Times New Roman" w:cs="Times New Roman"/>
          <w:color w:val="000000" w:themeColor="text1"/>
          <w:sz w:val="24"/>
          <w:szCs w:val="24"/>
        </w:rPr>
      </w:pPr>
      <w:r w:rsidRPr="000130C9">
        <w:rPr>
          <w:rFonts w:ascii="Times New Roman" w:hAnsi="Times New Roman" w:cs="Times New Roman"/>
          <w:color w:val="000000" w:themeColor="text1"/>
          <w:sz w:val="24"/>
          <w:szCs w:val="24"/>
          <w:shd w:val="clear" w:color="auto" w:fill="FFFFFF"/>
        </w:rPr>
        <w:t>Click on Project &gt; New Source. Select Implementation Constraints file type and enter the file name</w:t>
      </w:r>
      <w:r w:rsidR="000130C9" w:rsidRPr="000130C9">
        <w:rPr>
          <w:rFonts w:ascii="Times New Roman" w:hAnsi="Times New Roman" w:cs="Times New Roman"/>
          <w:color w:val="000000" w:themeColor="text1"/>
          <w:sz w:val="24"/>
          <w:szCs w:val="24"/>
          <w:shd w:val="clear" w:color="auto" w:fill="FFFFFF"/>
        </w:rPr>
        <w:t>.</w:t>
      </w:r>
    </w:p>
    <w:p w:rsidR="000130C9" w:rsidRPr="000130C9" w:rsidRDefault="00B6152B" w:rsidP="000130C9">
      <w:pPr>
        <w:numPr>
          <w:ilvl w:val="0"/>
          <w:numId w:val="8"/>
        </w:numPr>
        <w:shd w:val="clear" w:color="auto" w:fill="FFFFFF"/>
        <w:spacing w:before="240" w:line="360" w:lineRule="auto"/>
        <w:jc w:val="both"/>
        <w:textAlignment w:val="baseline"/>
        <w:rPr>
          <w:rFonts w:ascii="Times New Roman" w:hAnsi="Times New Roman" w:cs="Times New Roman"/>
          <w:color w:val="000000" w:themeColor="text1"/>
          <w:sz w:val="24"/>
          <w:szCs w:val="24"/>
          <w:shd w:val="clear" w:color="auto" w:fill="FFFFFF"/>
        </w:rPr>
      </w:pPr>
      <w:r w:rsidRPr="000130C9">
        <w:rPr>
          <w:rFonts w:ascii="Times New Roman" w:hAnsi="Times New Roman" w:cs="Times New Roman"/>
          <w:color w:val="000000" w:themeColor="text1"/>
          <w:sz w:val="24"/>
          <w:szCs w:val="24"/>
          <w:shd w:val="clear" w:color="auto" w:fill="FFFFFF"/>
        </w:rPr>
        <w:t>Write the inputs, outputs and its pin location in proper format of </w:t>
      </w:r>
      <w:r w:rsidRPr="000130C9">
        <w:rPr>
          <w:rStyle w:val="Strong"/>
          <w:rFonts w:ascii="Times New Roman" w:hAnsi="Times New Roman" w:cs="Times New Roman"/>
          <w:color w:val="000000" w:themeColor="text1"/>
          <w:sz w:val="24"/>
          <w:szCs w:val="24"/>
          <w:bdr w:val="none" w:sz="0" w:space="0" w:color="auto" w:frame="1"/>
          <w:shd w:val="clear" w:color="auto" w:fill="FFFFFF"/>
        </w:rPr>
        <w:t>.ucf</w:t>
      </w:r>
      <w:r w:rsidRPr="000130C9">
        <w:rPr>
          <w:rFonts w:ascii="Times New Roman" w:hAnsi="Times New Roman" w:cs="Times New Roman"/>
          <w:color w:val="000000" w:themeColor="text1"/>
          <w:sz w:val="24"/>
          <w:szCs w:val="24"/>
          <w:shd w:val="clear" w:color="auto" w:fill="FFFFFF"/>
        </w:rPr>
        <w:t> file.</w:t>
      </w:r>
    </w:p>
    <w:p w:rsidR="00B6152B" w:rsidRPr="000130C9" w:rsidRDefault="00B6152B" w:rsidP="000130C9">
      <w:pPr>
        <w:numPr>
          <w:ilvl w:val="0"/>
          <w:numId w:val="8"/>
        </w:numPr>
        <w:shd w:val="clear" w:color="auto" w:fill="FFFFFF"/>
        <w:spacing w:before="240" w:line="360" w:lineRule="auto"/>
        <w:jc w:val="both"/>
        <w:textAlignment w:val="baseline"/>
        <w:rPr>
          <w:rFonts w:ascii="Times New Roman" w:hAnsi="Times New Roman" w:cs="Times New Roman"/>
          <w:color w:val="000000" w:themeColor="text1"/>
          <w:sz w:val="24"/>
          <w:szCs w:val="24"/>
          <w:shd w:val="clear" w:color="auto" w:fill="FFFFFF"/>
        </w:rPr>
      </w:pPr>
      <w:r w:rsidRPr="000130C9">
        <w:rPr>
          <w:rFonts w:ascii="Times New Roman" w:hAnsi="Times New Roman" w:cs="Times New Roman"/>
          <w:color w:val="000000" w:themeColor="text1"/>
          <w:sz w:val="24"/>
          <w:szCs w:val="24"/>
          <w:shd w:val="clear" w:color="auto" w:fill="FFFFFF"/>
        </w:rPr>
        <w:t>Double click on </w:t>
      </w:r>
      <w:r w:rsidRPr="000130C9">
        <w:rPr>
          <w:rStyle w:val="Strong"/>
          <w:rFonts w:ascii="Times New Roman" w:hAnsi="Times New Roman" w:cs="Times New Roman"/>
          <w:color w:val="000000" w:themeColor="text1"/>
          <w:sz w:val="24"/>
          <w:szCs w:val="24"/>
          <w:bdr w:val="none" w:sz="0" w:space="0" w:color="auto" w:frame="1"/>
          <w:shd w:val="clear" w:color="auto" w:fill="FFFFFF"/>
        </w:rPr>
        <w:t>Configure Target Device </w:t>
      </w:r>
      <w:r w:rsidRPr="000130C9">
        <w:rPr>
          <w:rFonts w:ascii="Times New Roman" w:hAnsi="Times New Roman" w:cs="Times New Roman"/>
          <w:color w:val="000000" w:themeColor="text1"/>
          <w:sz w:val="24"/>
          <w:szCs w:val="24"/>
          <w:shd w:val="clear" w:color="auto" w:fill="FFFFFF"/>
        </w:rPr>
        <w:t>and a new </w:t>
      </w:r>
      <w:r w:rsidRPr="000130C9">
        <w:rPr>
          <w:rStyle w:val="Strong"/>
          <w:rFonts w:ascii="Times New Roman" w:hAnsi="Times New Roman" w:cs="Times New Roman"/>
          <w:color w:val="000000" w:themeColor="text1"/>
          <w:sz w:val="24"/>
          <w:szCs w:val="24"/>
          <w:bdr w:val="none" w:sz="0" w:space="0" w:color="auto" w:frame="1"/>
          <w:shd w:val="clear" w:color="auto" w:fill="FFFFFF"/>
        </w:rPr>
        <w:t>ISE iMPACT</w:t>
      </w:r>
      <w:r w:rsidRPr="000130C9">
        <w:rPr>
          <w:rFonts w:ascii="Times New Roman" w:hAnsi="Times New Roman" w:cs="Times New Roman"/>
          <w:color w:val="000000" w:themeColor="text1"/>
          <w:sz w:val="24"/>
          <w:szCs w:val="24"/>
          <w:shd w:val="clear" w:color="auto" w:fill="FFFFFF"/>
        </w:rPr>
        <w:t> window open.</w:t>
      </w:r>
    </w:p>
    <w:p w:rsidR="00B6152B" w:rsidRPr="000130C9" w:rsidRDefault="00B6152B" w:rsidP="00B6152B">
      <w:pPr>
        <w:pStyle w:val="NormalWeb"/>
        <w:shd w:val="clear" w:color="auto" w:fill="FFFFFF"/>
        <w:spacing w:before="240" w:beforeAutospacing="0" w:after="160" w:afterAutospacing="0" w:line="360" w:lineRule="auto"/>
        <w:jc w:val="both"/>
        <w:textAlignment w:val="baseline"/>
        <w:rPr>
          <w:rStyle w:val="Strong"/>
          <w:color w:val="000000" w:themeColor="text1"/>
          <w:bdr w:val="none" w:sz="0" w:space="0" w:color="auto" w:frame="1"/>
          <w:shd w:val="clear" w:color="auto" w:fill="FFFFFF"/>
        </w:rPr>
      </w:pPr>
    </w:p>
    <w:p w:rsidR="00B6152B" w:rsidRPr="000130C9" w:rsidRDefault="00B6152B" w:rsidP="00B6152B">
      <w:pPr>
        <w:pStyle w:val="NormalWeb"/>
        <w:shd w:val="clear" w:color="auto" w:fill="FFFFFF"/>
        <w:spacing w:before="240" w:beforeAutospacing="0" w:after="160" w:afterAutospacing="0" w:line="360" w:lineRule="auto"/>
        <w:jc w:val="both"/>
        <w:textAlignment w:val="baseline"/>
        <w:rPr>
          <w:rStyle w:val="Strong"/>
          <w:color w:val="000000" w:themeColor="text1"/>
          <w:bdr w:val="none" w:sz="0" w:space="0" w:color="auto" w:frame="1"/>
          <w:shd w:val="clear" w:color="auto" w:fill="FFFFFF"/>
        </w:rPr>
      </w:pPr>
    </w:p>
    <w:p w:rsidR="00B6152B" w:rsidRDefault="00B6152B" w:rsidP="00B6152B">
      <w:pPr>
        <w:pStyle w:val="NormalWeb"/>
        <w:shd w:val="clear" w:color="auto" w:fill="FFFFFF"/>
        <w:spacing w:before="240" w:beforeAutospacing="0" w:after="160" w:afterAutospacing="0" w:line="360" w:lineRule="auto"/>
        <w:jc w:val="both"/>
        <w:textAlignment w:val="baseline"/>
        <w:rPr>
          <w:rStyle w:val="Strong"/>
          <w:color w:val="000000" w:themeColor="text1"/>
          <w:bdr w:val="none" w:sz="0" w:space="0" w:color="auto" w:frame="1"/>
          <w:shd w:val="clear" w:color="auto" w:fill="FFFFFF"/>
        </w:rPr>
      </w:pPr>
    </w:p>
    <w:p w:rsidR="00B6152B" w:rsidRDefault="00B6152B" w:rsidP="00B6152B">
      <w:pPr>
        <w:pStyle w:val="NormalWeb"/>
        <w:shd w:val="clear" w:color="auto" w:fill="FFFFFF"/>
        <w:spacing w:before="240" w:beforeAutospacing="0" w:after="160" w:afterAutospacing="0" w:line="360" w:lineRule="auto"/>
        <w:jc w:val="both"/>
        <w:textAlignment w:val="baseline"/>
        <w:rPr>
          <w:color w:val="000000" w:themeColor="text1"/>
          <w:shd w:val="clear" w:color="auto" w:fill="FFFFFF"/>
        </w:rPr>
      </w:pPr>
    </w:p>
    <w:p w:rsidR="00B6152B" w:rsidRDefault="00B6152B" w:rsidP="00B6152B">
      <w:pPr>
        <w:pStyle w:val="NormalWeb"/>
        <w:shd w:val="clear" w:color="auto" w:fill="FFFFFF"/>
        <w:spacing w:before="240" w:beforeAutospacing="0" w:after="160" w:afterAutospacing="0" w:line="360" w:lineRule="auto"/>
        <w:jc w:val="both"/>
        <w:textAlignment w:val="baseline"/>
        <w:rPr>
          <w:color w:val="000000" w:themeColor="text1"/>
          <w:shd w:val="clear" w:color="auto" w:fill="FFFFFF"/>
        </w:rPr>
      </w:pPr>
    </w:p>
    <w:p w:rsidR="00B6152B" w:rsidRDefault="00B6152B" w:rsidP="00B6152B">
      <w:pPr>
        <w:pStyle w:val="NormalWeb"/>
        <w:shd w:val="clear" w:color="auto" w:fill="FFFFFF"/>
        <w:spacing w:before="240" w:beforeAutospacing="0" w:after="160" w:afterAutospacing="0" w:line="360" w:lineRule="auto"/>
        <w:jc w:val="both"/>
        <w:textAlignment w:val="baseline"/>
        <w:rPr>
          <w:color w:val="000000" w:themeColor="text1"/>
          <w:shd w:val="clear" w:color="auto" w:fill="FFFFFF"/>
        </w:rPr>
      </w:pPr>
    </w:p>
    <w:p w:rsidR="00B6152B" w:rsidRPr="00601633" w:rsidRDefault="00B6152B" w:rsidP="00B6152B">
      <w:pPr>
        <w:pStyle w:val="NormalWeb"/>
        <w:shd w:val="clear" w:color="auto" w:fill="FFFFFF"/>
        <w:spacing w:before="240" w:beforeAutospacing="0" w:after="160" w:afterAutospacing="0" w:line="360" w:lineRule="auto"/>
        <w:jc w:val="both"/>
        <w:textAlignment w:val="baseline"/>
        <w:rPr>
          <w:b/>
          <w:color w:val="000000" w:themeColor="text1"/>
          <w:sz w:val="28"/>
          <w:szCs w:val="28"/>
        </w:rPr>
      </w:pPr>
      <w:r w:rsidRPr="00601633">
        <w:rPr>
          <w:b/>
          <w:color w:val="000000" w:themeColor="text1"/>
          <w:sz w:val="28"/>
          <w:szCs w:val="28"/>
        </w:rPr>
        <w:lastRenderedPageBreak/>
        <w:t>Advantages of Verilog</w:t>
      </w:r>
      <w:r>
        <w:rPr>
          <w:b/>
          <w:color w:val="000000" w:themeColor="text1"/>
          <w:sz w:val="28"/>
          <w:szCs w:val="28"/>
        </w:rPr>
        <w:t>:</w:t>
      </w:r>
    </w:p>
    <w:p w:rsidR="00B6152B" w:rsidRDefault="00B6152B" w:rsidP="00B6152B">
      <w:pPr>
        <w:pStyle w:val="NormalWeb"/>
        <w:shd w:val="clear" w:color="auto" w:fill="FFFFFF"/>
        <w:spacing w:before="240" w:beforeAutospacing="0" w:after="160" w:afterAutospacing="0" w:line="360" w:lineRule="auto"/>
        <w:jc w:val="both"/>
        <w:textAlignment w:val="baseline"/>
      </w:pPr>
      <w:r>
        <w:t xml:space="preserve"> • C-like syntax </w:t>
      </w:r>
    </w:p>
    <w:p w:rsidR="00B6152B" w:rsidRDefault="00B6152B" w:rsidP="00B6152B">
      <w:pPr>
        <w:pStyle w:val="NormalWeb"/>
        <w:shd w:val="clear" w:color="auto" w:fill="FFFFFF"/>
        <w:spacing w:before="240" w:beforeAutospacing="0" w:after="160" w:afterAutospacing="0" w:line="360" w:lineRule="auto"/>
        <w:jc w:val="both"/>
        <w:textAlignment w:val="baseline"/>
      </w:pPr>
      <w:r>
        <w:t xml:space="preserve">• More compact code </w:t>
      </w:r>
    </w:p>
    <w:p w:rsidR="00B6152B" w:rsidRDefault="00B6152B" w:rsidP="00B6152B">
      <w:pPr>
        <w:pStyle w:val="NormalWeb"/>
        <w:shd w:val="clear" w:color="auto" w:fill="FFFFFF"/>
        <w:spacing w:before="240" w:beforeAutospacing="0" w:after="160" w:afterAutospacing="0" w:line="360" w:lineRule="auto"/>
        <w:jc w:val="both"/>
        <w:textAlignment w:val="baseline"/>
      </w:pPr>
      <w:r>
        <w:t xml:space="preserve">• Block commenting </w:t>
      </w:r>
    </w:p>
    <w:p w:rsidR="00B6152B" w:rsidRDefault="00B6152B" w:rsidP="00B6152B">
      <w:pPr>
        <w:pStyle w:val="NormalWeb"/>
        <w:shd w:val="clear" w:color="auto" w:fill="FFFFFF"/>
        <w:spacing w:before="240" w:beforeAutospacing="0" w:after="160" w:afterAutospacing="0" w:line="360" w:lineRule="auto"/>
        <w:jc w:val="both"/>
        <w:textAlignment w:val="baseline"/>
      </w:pPr>
      <w:r>
        <w:t>• No heavy component instantiation as in VHDL</w:t>
      </w:r>
    </w:p>
    <w:p w:rsidR="00ED69CF" w:rsidRDefault="00ED69CF"/>
    <w:p w:rsidR="00B6152B" w:rsidRDefault="00B6152B"/>
    <w:p w:rsidR="00B6152B" w:rsidRDefault="00B6152B"/>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BB6363" w:rsidRDefault="00BB6363"/>
    <w:p w:rsidR="000354C7" w:rsidRDefault="000354C7">
      <w:pPr>
        <w:rPr>
          <w:b/>
          <w:sz w:val="28"/>
          <w:szCs w:val="28"/>
          <w:u w:val="single"/>
        </w:rPr>
      </w:pPr>
    </w:p>
    <w:p w:rsidR="000130C9" w:rsidRDefault="000130C9">
      <w:pPr>
        <w:rPr>
          <w:b/>
          <w:sz w:val="28"/>
          <w:szCs w:val="28"/>
          <w:u w:val="single"/>
        </w:rPr>
      </w:pPr>
    </w:p>
    <w:p w:rsidR="000130C9" w:rsidRPr="002C0716" w:rsidRDefault="000130C9" w:rsidP="000130C9">
      <w:pPr>
        <w:jc w:val="center"/>
        <w:rPr>
          <w:rFonts w:ascii="Times New Roman" w:hAnsi="Times New Roman" w:cs="Times New Roman"/>
          <w:b/>
          <w:sz w:val="32"/>
          <w:szCs w:val="32"/>
        </w:rPr>
      </w:pPr>
      <w:r w:rsidRPr="002C0716">
        <w:rPr>
          <w:rFonts w:ascii="Times New Roman" w:hAnsi="Times New Roman" w:cs="Times New Roman"/>
          <w:b/>
          <w:sz w:val="32"/>
          <w:szCs w:val="32"/>
        </w:rPr>
        <w:lastRenderedPageBreak/>
        <w:t>CHAPTER 4</w:t>
      </w:r>
    </w:p>
    <w:p w:rsidR="00BB6363" w:rsidRPr="002C0716" w:rsidRDefault="00020606" w:rsidP="000130C9">
      <w:pPr>
        <w:jc w:val="center"/>
        <w:rPr>
          <w:rFonts w:ascii="Times New Roman" w:hAnsi="Times New Roman" w:cs="Times New Roman"/>
          <w:b/>
          <w:sz w:val="32"/>
          <w:szCs w:val="32"/>
        </w:rPr>
      </w:pPr>
      <w:r w:rsidRPr="002C0716">
        <w:rPr>
          <w:rFonts w:ascii="Times New Roman" w:hAnsi="Times New Roman" w:cs="Times New Roman"/>
          <w:b/>
          <w:sz w:val="32"/>
          <w:szCs w:val="32"/>
        </w:rPr>
        <w:t>STATE DIAGRAM</w:t>
      </w:r>
      <w:r w:rsidR="000354C7" w:rsidRPr="002C0716">
        <w:rPr>
          <w:rFonts w:ascii="Times New Roman" w:hAnsi="Times New Roman" w:cs="Times New Roman"/>
          <w:b/>
          <w:sz w:val="32"/>
          <w:szCs w:val="32"/>
        </w:rPr>
        <w:t>S</w:t>
      </w:r>
    </w:p>
    <w:p w:rsidR="00020606" w:rsidRPr="000354C7" w:rsidRDefault="000130C9">
      <w:pPr>
        <w:rPr>
          <w:rFonts w:ascii="Times New Roman" w:hAnsi="Times New Roman" w:cs="Times New Roman"/>
          <w:b/>
          <w:sz w:val="28"/>
          <w:szCs w:val="28"/>
        </w:rPr>
      </w:pPr>
      <w:r>
        <w:rPr>
          <w:rFonts w:ascii="Times New Roman" w:hAnsi="Times New Roman" w:cs="Times New Roman"/>
          <w:b/>
          <w:sz w:val="28"/>
          <w:szCs w:val="28"/>
        </w:rPr>
        <w:t xml:space="preserve">4.1 </w:t>
      </w:r>
      <w:r w:rsidR="000354C7" w:rsidRPr="000354C7">
        <w:rPr>
          <w:rFonts w:ascii="Times New Roman" w:hAnsi="Times New Roman" w:cs="Times New Roman"/>
          <w:b/>
          <w:sz w:val="28"/>
          <w:szCs w:val="28"/>
        </w:rPr>
        <w:t>FIRST YEAR</w:t>
      </w:r>
    </w:p>
    <w:p w:rsidR="00BB6363" w:rsidRDefault="00BB6363"/>
    <w:p w:rsidR="00BB6363" w:rsidRDefault="00BB6363">
      <w:r>
        <w:rPr>
          <w:noProof/>
          <w:lang w:eastAsia="en-IN" w:bidi="ar-SA"/>
        </w:rPr>
        <w:drawing>
          <wp:inline distT="0" distB="0" distL="0" distR="0">
            <wp:extent cx="5721601" cy="2770496"/>
            <wp:effectExtent l="19050" t="0" r="0" b="0"/>
            <wp:docPr id="49" name="Picture 44" descr="first 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year1.PNG"/>
                    <pic:cNvPicPr/>
                  </pic:nvPicPr>
                  <pic:blipFill>
                    <a:blip r:embed="rId105"/>
                    <a:stretch>
                      <a:fillRect/>
                    </a:stretch>
                  </pic:blipFill>
                  <pic:spPr>
                    <a:xfrm>
                      <a:off x="0" y="0"/>
                      <a:ext cx="5731510" cy="2775294"/>
                    </a:xfrm>
                    <a:prstGeom prst="rect">
                      <a:avLst/>
                    </a:prstGeom>
                  </pic:spPr>
                </pic:pic>
              </a:graphicData>
            </a:graphic>
          </wp:inline>
        </w:drawing>
      </w:r>
    </w:p>
    <w:p w:rsidR="00BB6363" w:rsidRDefault="00BB6363"/>
    <w:p w:rsidR="00BB6363" w:rsidRDefault="00BB6363"/>
    <w:p w:rsidR="00020606" w:rsidRPr="000354C7" w:rsidRDefault="000130C9">
      <w:pPr>
        <w:rPr>
          <w:rFonts w:ascii="Times New Roman" w:hAnsi="Times New Roman" w:cs="Times New Roman"/>
          <w:b/>
          <w:sz w:val="28"/>
          <w:szCs w:val="28"/>
        </w:rPr>
      </w:pPr>
      <w:r>
        <w:rPr>
          <w:rFonts w:ascii="Times New Roman" w:hAnsi="Times New Roman" w:cs="Times New Roman"/>
          <w:b/>
          <w:sz w:val="28"/>
          <w:szCs w:val="28"/>
        </w:rPr>
        <w:t xml:space="preserve">4.1.1 </w:t>
      </w:r>
      <w:r w:rsidR="000354C7" w:rsidRPr="000354C7">
        <w:rPr>
          <w:rFonts w:ascii="Times New Roman" w:hAnsi="Times New Roman" w:cs="Times New Roman"/>
          <w:b/>
          <w:sz w:val="28"/>
          <w:szCs w:val="28"/>
        </w:rPr>
        <w:t>CANCELLATION</w:t>
      </w:r>
    </w:p>
    <w:p w:rsidR="00BB6363" w:rsidRDefault="00BB6363"/>
    <w:p w:rsidR="00BB6363" w:rsidRDefault="00BB6363"/>
    <w:p w:rsidR="00BB6363" w:rsidRDefault="00BB6363">
      <w:r>
        <w:rPr>
          <w:noProof/>
          <w:lang w:eastAsia="en-IN" w:bidi="ar-SA"/>
        </w:rPr>
        <w:drawing>
          <wp:inline distT="0" distB="0" distL="0" distR="0">
            <wp:extent cx="5726270" cy="1446663"/>
            <wp:effectExtent l="19050" t="0" r="7780" b="0"/>
            <wp:docPr id="50" name="Picture 47" descr="fy 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y can.PNG"/>
                    <pic:cNvPicPr/>
                  </pic:nvPicPr>
                  <pic:blipFill>
                    <a:blip r:embed="rId106"/>
                    <a:stretch>
                      <a:fillRect/>
                    </a:stretch>
                  </pic:blipFill>
                  <pic:spPr>
                    <a:xfrm>
                      <a:off x="0" y="0"/>
                      <a:ext cx="5731510" cy="1447987"/>
                    </a:xfrm>
                    <a:prstGeom prst="rect">
                      <a:avLst/>
                    </a:prstGeom>
                  </pic:spPr>
                </pic:pic>
              </a:graphicData>
            </a:graphic>
          </wp:inline>
        </w:drawing>
      </w:r>
    </w:p>
    <w:p w:rsidR="00BB6363" w:rsidRDefault="00BB6363"/>
    <w:p w:rsidR="00020606" w:rsidRDefault="00020606"/>
    <w:p w:rsidR="00020606" w:rsidRDefault="00020606">
      <w:r>
        <w:br w:type="page"/>
      </w:r>
    </w:p>
    <w:p w:rsidR="00020606" w:rsidRPr="000354C7" w:rsidRDefault="000130C9">
      <w:pPr>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sidR="000354C7" w:rsidRPr="000354C7">
        <w:rPr>
          <w:rFonts w:ascii="Times New Roman" w:hAnsi="Times New Roman" w:cs="Times New Roman"/>
          <w:b/>
          <w:sz w:val="28"/>
          <w:szCs w:val="28"/>
        </w:rPr>
        <w:t>SECOND YEAR</w:t>
      </w:r>
    </w:p>
    <w:p w:rsidR="00020606" w:rsidRPr="00020606" w:rsidRDefault="00020606">
      <w:pPr>
        <w:rPr>
          <w:sz w:val="28"/>
          <w:szCs w:val="28"/>
        </w:rPr>
      </w:pPr>
      <w:r>
        <w:rPr>
          <w:noProof/>
          <w:sz w:val="28"/>
          <w:szCs w:val="28"/>
          <w:lang w:eastAsia="en-IN" w:bidi="ar-SA"/>
        </w:rPr>
        <w:drawing>
          <wp:inline distT="0" distB="0" distL="0" distR="0">
            <wp:extent cx="5423228" cy="2975212"/>
            <wp:effectExtent l="19050" t="0" r="6022" b="0"/>
            <wp:docPr id="51" name="Picture 50" descr="second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year.PNG"/>
                    <pic:cNvPicPr/>
                  </pic:nvPicPr>
                  <pic:blipFill>
                    <a:blip r:embed="rId107"/>
                    <a:stretch>
                      <a:fillRect/>
                    </a:stretch>
                  </pic:blipFill>
                  <pic:spPr>
                    <a:xfrm>
                      <a:off x="0" y="0"/>
                      <a:ext cx="5446759" cy="2988121"/>
                    </a:xfrm>
                    <a:prstGeom prst="rect">
                      <a:avLst/>
                    </a:prstGeom>
                  </pic:spPr>
                </pic:pic>
              </a:graphicData>
            </a:graphic>
          </wp:inline>
        </w:drawing>
      </w:r>
    </w:p>
    <w:p w:rsidR="00020606" w:rsidRDefault="00020606"/>
    <w:p w:rsidR="00B6084C" w:rsidRDefault="00B6084C"/>
    <w:p w:rsidR="00020606" w:rsidRDefault="00020606"/>
    <w:p w:rsidR="00020606" w:rsidRPr="000354C7" w:rsidRDefault="000130C9">
      <w:pPr>
        <w:rPr>
          <w:rFonts w:ascii="Times New Roman" w:hAnsi="Times New Roman" w:cs="Times New Roman"/>
          <w:b/>
          <w:sz w:val="28"/>
          <w:szCs w:val="28"/>
        </w:rPr>
      </w:pPr>
      <w:r>
        <w:rPr>
          <w:rFonts w:ascii="Times New Roman" w:hAnsi="Times New Roman" w:cs="Times New Roman"/>
          <w:b/>
          <w:sz w:val="28"/>
          <w:szCs w:val="28"/>
        </w:rPr>
        <w:t xml:space="preserve">4.2.2 </w:t>
      </w:r>
      <w:r w:rsidR="000354C7">
        <w:rPr>
          <w:rFonts w:ascii="Times New Roman" w:hAnsi="Times New Roman" w:cs="Times New Roman"/>
          <w:b/>
          <w:sz w:val="28"/>
          <w:szCs w:val="28"/>
        </w:rPr>
        <w:t>CANCELLATION</w:t>
      </w:r>
    </w:p>
    <w:p w:rsidR="00020606" w:rsidRDefault="00020606">
      <w:pPr>
        <w:rPr>
          <w:sz w:val="28"/>
          <w:szCs w:val="28"/>
        </w:rPr>
      </w:pPr>
    </w:p>
    <w:p w:rsidR="00B6084C" w:rsidRDefault="00020606">
      <w:pPr>
        <w:rPr>
          <w:sz w:val="28"/>
          <w:szCs w:val="28"/>
        </w:rPr>
      </w:pPr>
      <w:r>
        <w:rPr>
          <w:noProof/>
          <w:sz w:val="28"/>
          <w:szCs w:val="28"/>
          <w:lang w:eastAsia="en-IN" w:bidi="ar-SA"/>
        </w:rPr>
        <w:drawing>
          <wp:inline distT="0" distB="0" distL="0" distR="0">
            <wp:extent cx="5731248" cy="1637731"/>
            <wp:effectExtent l="19050" t="0" r="2802" b="0"/>
            <wp:docPr id="52" name="Picture 51" descr="sy 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 can.PNG"/>
                    <pic:cNvPicPr/>
                  </pic:nvPicPr>
                  <pic:blipFill>
                    <a:blip r:embed="rId108"/>
                    <a:stretch>
                      <a:fillRect/>
                    </a:stretch>
                  </pic:blipFill>
                  <pic:spPr>
                    <a:xfrm>
                      <a:off x="0" y="0"/>
                      <a:ext cx="5731510" cy="1637806"/>
                    </a:xfrm>
                    <a:prstGeom prst="rect">
                      <a:avLst/>
                    </a:prstGeom>
                  </pic:spPr>
                </pic:pic>
              </a:graphicData>
            </a:graphic>
          </wp:inline>
        </w:drawing>
      </w:r>
    </w:p>
    <w:p w:rsidR="00B6084C" w:rsidRDefault="00B6084C">
      <w:pPr>
        <w:rPr>
          <w:sz w:val="28"/>
          <w:szCs w:val="28"/>
        </w:rPr>
      </w:pPr>
      <w:r>
        <w:rPr>
          <w:sz w:val="28"/>
          <w:szCs w:val="28"/>
        </w:rPr>
        <w:br w:type="page"/>
      </w:r>
    </w:p>
    <w:p w:rsidR="00B6084C" w:rsidRPr="000354C7" w:rsidRDefault="000130C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4.3 THIRD YEAR</w:t>
      </w:r>
    </w:p>
    <w:p w:rsidR="00B6084C" w:rsidRDefault="00B6084C">
      <w:pPr>
        <w:rPr>
          <w:sz w:val="28"/>
          <w:szCs w:val="28"/>
        </w:rPr>
      </w:pPr>
      <w:r>
        <w:rPr>
          <w:noProof/>
          <w:sz w:val="28"/>
          <w:szCs w:val="28"/>
          <w:lang w:eastAsia="en-IN" w:bidi="ar-SA"/>
        </w:rPr>
        <w:drawing>
          <wp:inline distT="0" distB="0" distL="0" distR="0">
            <wp:extent cx="5726272" cy="2975212"/>
            <wp:effectExtent l="19050" t="0" r="7778" b="0"/>
            <wp:docPr id="53" name="Picture 52" descr="third 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 year1.PNG"/>
                    <pic:cNvPicPr/>
                  </pic:nvPicPr>
                  <pic:blipFill>
                    <a:blip r:embed="rId109"/>
                    <a:stretch>
                      <a:fillRect/>
                    </a:stretch>
                  </pic:blipFill>
                  <pic:spPr>
                    <a:xfrm>
                      <a:off x="0" y="0"/>
                      <a:ext cx="5731510" cy="2977933"/>
                    </a:xfrm>
                    <a:prstGeom prst="rect">
                      <a:avLst/>
                    </a:prstGeom>
                  </pic:spPr>
                </pic:pic>
              </a:graphicData>
            </a:graphic>
          </wp:inline>
        </w:drawing>
      </w:r>
    </w:p>
    <w:p w:rsidR="00B6084C" w:rsidRDefault="00B6084C">
      <w:pPr>
        <w:rPr>
          <w:sz w:val="28"/>
          <w:szCs w:val="28"/>
        </w:rPr>
      </w:pPr>
    </w:p>
    <w:p w:rsidR="000130C9" w:rsidRDefault="000130C9">
      <w:pPr>
        <w:rPr>
          <w:rFonts w:ascii="Times New Roman" w:hAnsi="Times New Roman" w:cs="Times New Roman"/>
          <w:b/>
          <w:sz w:val="28"/>
          <w:szCs w:val="28"/>
        </w:rPr>
      </w:pPr>
    </w:p>
    <w:p w:rsidR="00B6084C" w:rsidRPr="000130C9" w:rsidRDefault="000130C9">
      <w:pPr>
        <w:rPr>
          <w:rFonts w:ascii="Times New Roman" w:hAnsi="Times New Roman" w:cs="Times New Roman"/>
          <w:b/>
          <w:sz w:val="28"/>
          <w:szCs w:val="28"/>
        </w:rPr>
      </w:pPr>
      <w:r>
        <w:rPr>
          <w:rFonts w:ascii="Times New Roman" w:hAnsi="Times New Roman" w:cs="Times New Roman"/>
          <w:b/>
          <w:sz w:val="28"/>
          <w:szCs w:val="28"/>
        </w:rPr>
        <w:t>4.3.1 CANCELLATION</w:t>
      </w:r>
    </w:p>
    <w:p w:rsidR="00B6084C" w:rsidRDefault="00B6084C">
      <w:pPr>
        <w:rPr>
          <w:sz w:val="28"/>
          <w:szCs w:val="28"/>
        </w:rPr>
      </w:pPr>
      <w:r>
        <w:rPr>
          <w:noProof/>
          <w:sz w:val="28"/>
          <w:szCs w:val="28"/>
          <w:lang w:eastAsia="en-IN" w:bidi="ar-SA"/>
        </w:rPr>
        <w:drawing>
          <wp:inline distT="0" distB="0" distL="0" distR="0">
            <wp:extent cx="3952449" cy="1759904"/>
            <wp:effectExtent l="19050" t="0" r="0" b="0"/>
            <wp:docPr id="54" name="Picture 53" descr="ty 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 can.PNG"/>
                    <pic:cNvPicPr/>
                  </pic:nvPicPr>
                  <pic:blipFill>
                    <a:blip r:embed="rId110"/>
                    <a:stretch>
                      <a:fillRect/>
                    </a:stretch>
                  </pic:blipFill>
                  <pic:spPr>
                    <a:xfrm>
                      <a:off x="0" y="0"/>
                      <a:ext cx="3941083" cy="1754843"/>
                    </a:xfrm>
                    <a:prstGeom prst="rect">
                      <a:avLst/>
                    </a:prstGeom>
                  </pic:spPr>
                </pic:pic>
              </a:graphicData>
            </a:graphic>
          </wp:inline>
        </w:drawing>
      </w:r>
      <w:r w:rsidR="00020606" w:rsidRPr="00020606">
        <w:rPr>
          <w:sz w:val="28"/>
          <w:szCs w:val="28"/>
        </w:rPr>
        <w:br w:type="page"/>
      </w:r>
    </w:p>
    <w:p w:rsidR="00B6084C" w:rsidRDefault="00B6084C">
      <w:pPr>
        <w:rPr>
          <w:sz w:val="28"/>
          <w:szCs w:val="28"/>
        </w:rPr>
      </w:pPr>
    </w:p>
    <w:p w:rsidR="00B6084C" w:rsidRPr="000130C9" w:rsidRDefault="000130C9">
      <w:pPr>
        <w:rPr>
          <w:rFonts w:ascii="Times New Roman" w:hAnsi="Times New Roman" w:cs="Times New Roman"/>
          <w:b/>
          <w:sz w:val="28"/>
          <w:szCs w:val="28"/>
        </w:rPr>
      </w:pPr>
      <w:r>
        <w:rPr>
          <w:rFonts w:ascii="Times New Roman" w:hAnsi="Times New Roman" w:cs="Times New Roman"/>
          <w:b/>
          <w:sz w:val="28"/>
          <w:szCs w:val="28"/>
        </w:rPr>
        <w:t>4.4 FOURTH YEAR</w:t>
      </w:r>
    </w:p>
    <w:p w:rsidR="00B6084C" w:rsidRDefault="00B6084C">
      <w:pPr>
        <w:rPr>
          <w:sz w:val="28"/>
          <w:szCs w:val="28"/>
        </w:rPr>
      </w:pPr>
      <w:r>
        <w:rPr>
          <w:noProof/>
          <w:sz w:val="28"/>
          <w:szCs w:val="28"/>
          <w:lang w:eastAsia="en-IN" w:bidi="ar-SA"/>
        </w:rPr>
        <w:drawing>
          <wp:inline distT="0" distB="0" distL="0" distR="0">
            <wp:extent cx="4361881" cy="2914270"/>
            <wp:effectExtent l="19050" t="0" r="569" b="0"/>
            <wp:docPr id="55" name="Picture 54" descr="fourth 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th year1.PNG"/>
                    <pic:cNvPicPr/>
                  </pic:nvPicPr>
                  <pic:blipFill>
                    <a:blip r:embed="rId111"/>
                    <a:stretch>
                      <a:fillRect/>
                    </a:stretch>
                  </pic:blipFill>
                  <pic:spPr>
                    <a:xfrm>
                      <a:off x="0" y="0"/>
                      <a:ext cx="4363059" cy="2915057"/>
                    </a:xfrm>
                    <a:prstGeom prst="rect">
                      <a:avLst/>
                    </a:prstGeom>
                  </pic:spPr>
                </pic:pic>
              </a:graphicData>
            </a:graphic>
          </wp:inline>
        </w:drawing>
      </w:r>
    </w:p>
    <w:p w:rsidR="00B6084C" w:rsidRDefault="00B6084C">
      <w:pPr>
        <w:rPr>
          <w:sz w:val="28"/>
          <w:szCs w:val="28"/>
        </w:rPr>
      </w:pPr>
    </w:p>
    <w:p w:rsidR="002C0716" w:rsidRDefault="00B6084C">
      <w:pPr>
        <w:rPr>
          <w:sz w:val="28"/>
          <w:szCs w:val="28"/>
        </w:rPr>
      </w:pPr>
      <w:r w:rsidRPr="002C0716">
        <w:rPr>
          <w:rFonts w:ascii="Times New Roman" w:hAnsi="Times New Roman" w:cs="Times New Roman"/>
          <w:b/>
          <w:sz w:val="28"/>
          <w:szCs w:val="28"/>
        </w:rPr>
        <w:t>NOTE</w:t>
      </w:r>
      <w:r>
        <w:rPr>
          <w:sz w:val="28"/>
          <w:szCs w:val="28"/>
        </w:rPr>
        <w:t xml:space="preserve">: </w:t>
      </w:r>
      <w:r w:rsidRPr="002C0716">
        <w:rPr>
          <w:rFonts w:ascii="Times New Roman" w:hAnsi="Times New Roman" w:cs="Times New Roman"/>
          <w:sz w:val="24"/>
          <w:szCs w:val="24"/>
        </w:rPr>
        <w:t xml:space="preserve">There is </w:t>
      </w:r>
      <w:r w:rsidR="002C0716" w:rsidRPr="002C0716">
        <w:rPr>
          <w:rFonts w:ascii="Times New Roman" w:hAnsi="Times New Roman" w:cs="Times New Roman"/>
          <w:sz w:val="24"/>
          <w:szCs w:val="24"/>
        </w:rPr>
        <w:t>no cancellation for fourth year.</w:t>
      </w:r>
      <w:r>
        <w:rPr>
          <w:sz w:val="28"/>
          <w:szCs w:val="28"/>
        </w:rPr>
        <w:br w:type="page"/>
      </w:r>
    </w:p>
    <w:p w:rsidR="002C0716" w:rsidRPr="002C0716" w:rsidRDefault="002C0716" w:rsidP="002C0716">
      <w:pPr>
        <w:jc w:val="center"/>
        <w:rPr>
          <w:rFonts w:ascii="Times New Roman" w:hAnsi="Times New Roman" w:cs="Times New Roman"/>
          <w:b/>
          <w:sz w:val="32"/>
          <w:szCs w:val="32"/>
        </w:rPr>
      </w:pPr>
      <w:r w:rsidRPr="002C0716">
        <w:rPr>
          <w:rFonts w:ascii="Times New Roman" w:hAnsi="Times New Roman" w:cs="Times New Roman"/>
          <w:b/>
          <w:sz w:val="32"/>
          <w:szCs w:val="32"/>
        </w:rPr>
        <w:lastRenderedPageBreak/>
        <w:t>CHAPTER 5</w:t>
      </w:r>
    </w:p>
    <w:p w:rsidR="002C0716" w:rsidRPr="002C0716" w:rsidRDefault="002C0716" w:rsidP="002C0716">
      <w:pPr>
        <w:jc w:val="center"/>
        <w:rPr>
          <w:rFonts w:ascii="Times New Roman" w:hAnsi="Times New Roman" w:cs="Times New Roman"/>
          <w:b/>
          <w:sz w:val="32"/>
          <w:szCs w:val="32"/>
        </w:rPr>
      </w:pPr>
      <w:r w:rsidRPr="002C0716">
        <w:rPr>
          <w:rFonts w:ascii="Times New Roman" w:hAnsi="Times New Roman" w:cs="Times New Roman"/>
          <w:b/>
          <w:sz w:val="32"/>
          <w:szCs w:val="32"/>
        </w:rPr>
        <w:t>RESULTS</w:t>
      </w:r>
    </w:p>
    <w:p w:rsidR="00ED69CF" w:rsidRPr="002C0716" w:rsidRDefault="002C0716">
      <w:pPr>
        <w:rPr>
          <w:rFonts w:ascii="Times New Roman" w:hAnsi="Times New Roman" w:cs="Times New Roman"/>
          <w:sz w:val="28"/>
          <w:szCs w:val="28"/>
        </w:rPr>
      </w:pPr>
      <w:r>
        <w:rPr>
          <w:rFonts w:ascii="Times New Roman" w:hAnsi="Times New Roman" w:cs="Times New Roman"/>
          <w:b/>
          <w:bCs/>
          <w:sz w:val="28"/>
          <w:szCs w:val="28"/>
        </w:rPr>
        <w:t xml:space="preserve">5.1 </w:t>
      </w:r>
      <w:r w:rsidR="00ED69CF" w:rsidRPr="002C0716">
        <w:rPr>
          <w:rFonts w:ascii="Times New Roman" w:hAnsi="Times New Roman" w:cs="Times New Roman"/>
          <w:b/>
          <w:bCs/>
          <w:sz w:val="28"/>
          <w:szCs w:val="28"/>
        </w:rPr>
        <w:t>FIRST YEAR</w:t>
      </w:r>
    </w:p>
    <w:p w:rsidR="00ED69CF" w:rsidRPr="002C0716" w:rsidRDefault="00ED69CF">
      <w:pPr>
        <w:rPr>
          <w:rFonts w:ascii="Times New Roman" w:hAnsi="Times New Roman" w:cs="Times New Roman"/>
          <w:sz w:val="24"/>
          <w:szCs w:val="24"/>
        </w:rPr>
      </w:pPr>
      <w:r w:rsidRPr="002C0716">
        <w:rPr>
          <w:rFonts w:ascii="Times New Roman" w:hAnsi="Times New Roman" w:cs="Times New Roman"/>
          <w:sz w:val="24"/>
          <w:szCs w:val="24"/>
        </w:rPr>
        <w:t>Inserted amount :Rs.20/-</w:t>
      </w:r>
    </w:p>
    <w:p w:rsidR="00ED69CF" w:rsidRPr="002C0716" w:rsidRDefault="00ED69CF" w:rsidP="00ED69CF">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:Rs.0/-</w:t>
      </w:r>
    </w:p>
    <w:p w:rsidR="00ED69CF" w:rsidRPr="00ED69CF" w:rsidRDefault="00ED69CF">
      <w:pPr>
        <w:rPr>
          <w:sz w:val="24"/>
          <w:szCs w:val="24"/>
        </w:rPr>
      </w:pPr>
    </w:p>
    <w:p w:rsidR="00ED69CF" w:rsidRPr="00B6152B" w:rsidRDefault="00ED69CF">
      <w:pPr>
        <w:rPr>
          <w:sz w:val="24"/>
          <w:szCs w:val="24"/>
        </w:rPr>
      </w:pPr>
      <w:r w:rsidRPr="00B6152B">
        <w:rPr>
          <w:noProof/>
          <w:sz w:val="24"/>
          <w:szCs w:val="24"/>
          <w:lang w:eastAsia="en-IN" w:bidi="ar-SA"/>
        </w:rPr>
        <w:drawing>
          <wp:inline distT="0" distB="0" distL="0" distR="0">
            <wp:extent cx="5731510" cy="2510155"/>
            <wp:effectExtent l="19050" t="0" r="2540" b="0"/>
            <wp:docPr id="16" name="Picture 11" descr="firstyea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year20.PNG"/>
                    <pic:cNvPicPr/>
                  </pic:nvPicPr>
                  <pic:blipFill>
                    <a:blip r:embed="rId112"/>
                    <a:stretch>
                      <a:fillRect/>
                    </a:stretch>
                  </pic:blipFill>
                  <pic:spPr>
                    <a:xfrm>
                      <a:off x="0" y="0"/>
                      <a:ext cx="5731510" cy="2510155"/>
                    </a:xfrm>
                    <a:prstGeom prst="rect">
                      <a:avLst/>
                    </a:prstGeom>
                  </pic:spPr>
                </pic:pic>
              </a:graphicData>
            </a:graphic>
          </wp:inline>
        </w:drawing>
      </w:r>
    </w:p>
    <w:p w:rsidR="007A708B" w:rsidRDefault="007A708B" w:rsidP="00ED69CF">
      <w:pPr>
        <w:rPr>
          <w:sz w:val="24"/>
          <w:szCs w:val="24"/>
        </w:rPr>
      </w:pPr>
    </w:p>
    <w:p w:rsidR="00ED69CF" w:rsidRPr="002C0716" w:rsidRDefault="00ED69CF" w:rsidP="00ED69CF">
      <w:pPr>
        <w:rPr>
          <w:rFonts w:ascii="Times New Roman" w:hAnsi="Times New Roman" w:cs="Times New Roman"/>
          <w:sz w:val="24"/>
          <w:szCs w:val="24"/>
        </w:rPr>
      </w:pPr>
      <w:r w:rsidRPr="002C0716">
        <w:rPr>
          <w:rFonts w:ascii="Times New Roman" w:hAnsi="Times New Roman" w:cs="Times New Roman"/>
          <w:sz w:val="24"/>
          <w:szCs w:val="24"/>
        </w:rPr>
        <w:t>Inserted amount :</w:t>
      </w:r>
      <w:r w:rsidR="007A708B" w:rsidRPr="002C0716">
        <w:rPr>
          <w:rFonts w:ascii="Times New Roman" w:hAnsi="Times New Roman" w:cs="Times New Roman"/>
          <w:sz w:val="24"/>
          <w:szCs w:val="24"/>
        </w:rPr>
        <w:t>Rs.25</w:t>
      </w:r>
      <w:r w:rsidRPr="002C0716">
        <w:rPr>
          <w:rFonts w:ascii="Times New Roman" w:hAnsi="Times New Roman" w:cs="Times New Roman"/>
          <w:sz w:val="24"/>
          <w:szCs w:val="24"/>
        </w:rPr>
        <w:t>/-</w:t>
      </w:r>
    </w:p>
    <w:p w:rsidR="00ED69CF" w:rsidRPr="002C0716" w:rsidRDefault="00ED69CF" w:rsidP="00ED69CF">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w:t>
      </w:r>
      <w:r w:rsidR="007A708B" w:rsidRPr="002C0716">
        <w:rPr>
          <w:rFonts w:ascii="Times New Roman" w:hAnsi="Times New Roman" w:cs="Times New Roman"/>
          <w:sz w:val="24"/>
          <w:szCs w:val="24"/>
        </w:rPr>
        <w:t>Rs.5</w:t>
      </w:r>
      <w:r w:rsidRPr="002C0716">
        <w:rPr>
          <w:rFonts w:ascii="Times New Roman" w:hAnsi="Times New Roman" w:cs="Times New Roman"/>
          <w:sz w:val="24"/>
          <w:szCs w:val="24"/>
        </w:rPr>
        <w:t>/-</w:t>
      </w:r>
    </w:p>
    <w:p w:rsidR="000A3873" w:rsidRDefault="000A3873"/>
    <w:p w:rsidR="007A708B" w:rsidRDefault="00ED69CF">
      <w:r>
        <w:rPr>
          <w:noProof/>
          <w:lang w:eastAsia="en-IN" w:bidi="ar-SA"/>
        </w:rPr>
        <w:drawing>
          <wp:inline distT="0" distB="0" distL="0" distR="0">
            <wp:extent cx="5727337" cy="2533650"/>
            <wp:effectExtent l="19050" t="0" r="6713" b="0"/>
            <wp:docPr id="15" name="Picture 12" descr="firstyea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year25.PNG"/>
                    <pic:cNvPicPr/>
                  </pic:nvPicPr>
                  <pic:blipFill>
                    <a:blip r:embed="rId113"/>
                    <a:stretch>
                      <a:fillRect/>
                    </a:stretch>
                  </pic:blipFill>
                  <pic:spPr>
                    <a:xfrm>
                      <a:off x="0" y="0"/>
                      <a:ext cx="5731510" cy="2535496"/>
                    </a:xfrm>
                    <a:prstGeom prst="rect">
                      <a:avLst/>
                    </a:prstGeom>
                  </pic:spPr>
                </pic:pic>
              </a:graphicData>
            </a:graphic>
          </wp:inline>
        </w:drawing>
      </w:r>
    </w:p>
    <w:p w:rsidR="007A708B" w:rsidRDefault="007A708B" w:rsidP="007A708B"/>
    <w:p w:rsidR="002C0716" w:rsidRDefault="007A708B" w:rsidP="007A708B">
      <w:pPr>
        <w:tabs>
          <w:tab w:val="left" w:pos="2110"/>
        </w:tabs>
      </w:pPr>
      <w:r>
        <w:tab/>
      </w:r>
    </w:p>
    <w:p w:rsidR="00AA0BB9" w:rsidRPr="002C0716" w:rsidRDefault="002C0716" w:rsidP="007A708B">
      <w:pPr>
        <w:tabs>
          <w:tab w:val="left" w:pos="2110"/>
        </w:tabs>
      </w:pPr>
      <w:r>
        <w:rPr>
          <w:rFonts w:ascii="Times New Roman" w:hAnsi="Times New Roman" w:cs="Times New Roman"/>
          <w:b/>
          <w:sz w:val="28"/>
          <w:szCs w:val="28"/>
        </w:rPr>
        <w:lastRenderedPageBreak/>
        <w:t xml:space="preserve">5.1.1 </w:t>
      </w:r>
      <w:r w:rsidRPr="002C0716">
        <w:rPr>
          <w:rFonts w:ascii="Times New Roman" w:hAnsi="Times New Roman" w:cs="Times New Roman"/>
          <w:b/>
          <w:sz w:val="28"/>
          <w:szCs w:val="28"/>
        </w:rPr>
        <w:t>TIMINGS</w:t>
      </w:r>
    </w:p>
    <w:p w:rsidR="00AA0BB9" w:rsidRPr="002C0716" w:rsidRDefault="00AA0BB9" w:rsidP="00AA0BB9">
      <w:pPr>
        <w:rPr>
          <w:rFonts w:ascii="Times New Roman" w:hAnsi="Times New Roman" w:cs="Times New Roman"/>
          <w:sz w:val="24"/>
          <w:szCs w:val="24"/>
        </w:rPr>
      </w:pPr>
      <w:r w:rsidRPr="002C0716">
        <w:rPr>
          <w:rFonts w:ascii="Times New Roman" w:hAnsi="Times New Roman" w:cs="Times New Roman"/>
          <w:sz w:val="24"/>
          <w:szCs w:val="24"/>
        </w:rPr>
        <w:t>Inserted amount :Rs.20/-</w:t>
      </w:r>
    </w:p>
    <w:p w:rsidR="00AA0BB9" w:rsidRPr="002C0716" w:rsidRDefault="00AA0BB9" w:rsidP="00AA0BB9">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:Rs.0/-</w:t>
      </w:r>
    </w:p>
    <w:p w:rsidR="00AA0BB9" w:rsidRDefault="00AA0BB9" w:rsidP="007A708B">
      <w:pPr>
        <w:tabs>
          <w:tab w:val="left" w:pos="2110"/>
        </w:tabs>
      </w:pPr>
      <w:r>
        <w:rPr>
          <w:noProof/>
          <w:lang w:eastAsia="en-IN" w:bidi="ar-SA"/>
        </w:rPr>
        <w:drawing>
          <wp:inline distT="0" distB="0" distL="0" distR="0">
            <wp:extent cx="5723155" cy="2357801"/>
            <wp:effectExtent l="19050" t="0" r="0" b="0"/>
            <wp:docPr id="27" name="Picture 0" descr="firstyear20prefe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year20preferred.PNG"/>
                    <pic:cNvPicPr/>
                  </pic:nvPicPr>
                  <pic:blipFill>
                    <a:blip r:embed="rId114"/>
                    <a:stretch>
                      <a:fillRect/>
                    </a:stretch>
                  </pic:blipFill>
                  <pic:spPr>
                    <a:xfrm>
                      <a:off x="0" y="0"/>
                      <a:ext cx="5731510" cy="2361243"/>
                    </a:xfrm>
                    <a:prstGeom prst="rect">
                      <a:avLst/>
                    </a:prstGeom>
                  </pic:spPr>
                </pic:pic>
              </a:graphicData>
            </a:graphic>
          </wp:inline>
        </w:drawing>
      </w:r>
    </w:p>
    <w:p w:rsidR="00AA0BB9" w:rsidRDefault="00AA0BB9" w:rsidP="007A708B">
      <w:pPr>
        <w:tabs>
          <w:tab w:val="left" w:pos="2110"/>
        </w:tabs>
      </w:pPr>
    </w:p>
    <w:p w:rsidR="00AA0BB9" w:rsidRDefault="00AA0BB9" w:rsidP="007A708B">
      <w:pPr>
        <w:tabs>
          <w:tab w:val="left" w:pos="2110"/>
        </w:tabs>
      </w:pPr>
    </w:p>
    <w:p w:rsidR="00AA0BB9" w:rsidRPr="002C0716" w:rsidRDefault="00AA0BB9" w:rsidP="00AA0BB9">
      <w:pPr>
        <w:rPr>
          <w:rFonts w:ascii="Times New Roman" w:hAnsi="Times New Roman" w:cs="Times New Roman"/>
          <w:sz w:val="24"/>
          <w:szCs w:val="24"/>
        </w:rPr>
      </w:pPr>
      <w:r w:rsidRPr="002C0716">
        <w:rPr>
          <w:rFonts w:ascii="Times New Roman" w:hAnsi="Times New Roman" w:cs="Times New Roman"/>
          <w:sz w:val="24"/>
          <w:szCs w:val="24"/>
        </w:rPr>
        <w:t>Inserted amount :Rs.25/-</w:t>
      </w:r>
    </w:p>
    <w:p w:rsidR="00AA0BB9" w:rsidRPr="002C0716" w:rsidRDefault="00AA0BB9" w:rsidP="00AA0BB9">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:Rs.5/-</w:t>
      </w:r>
    </w:p>
    <w:p w:rsidR="00AA0BB9" w:rsidRDefault="00AA0BB9" w:rsidP="007A708B">
      <w:pPr>
        <w:tabs>
          <w:tab w:val="left" w:pos="2110"/>
        </w:tabs>
      </w:pPr>
    </w:p>
    <w:p w:rsidR="00AA0BB9" w:rsidRDefault="00AA0BB9" w:rsidP="007A708B">
      <w:pPr>
        <w:tabs>
          <w:tab w:val="left" w:pos="2110"/>
        </w:tabs>
      </w:pPr>
      <w:r>
        <w:rPr>
          <w:noProof/>
          <w:lang w:eastAsia="en-IN" w:bidi="ar-SA"/>
        </w:rPr>
        <w:drawing>
          <wp:inline distT="0" distB="0" distL="0" distR="0">
            <wp:extent cx="5731510" cy="2388870"/>
            <wp:effectExtent l="19050" t="0" r="2540" b="0"/>
            <wp:docPr id="28" name="Picture 2" descr="firstyea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year25.PNG"/>
                    <pic:cNvPicPr/>
                  </pic:nvPicPr>
                  <pic:blipFill>
                    <a:blip r:embed="rId115"/>
                    <a:stretch>
                      <a:fillRect/>
                    </a:stretch>
                  </pic:blipFill>
                  <pic:spPr>
                    <a:xfrm>
                      <a:off x="0" y="0"/>
                      <a:ext cx="5731510" cy="2388870"/>
                    </a:xfrm>
                    <a:prstGeom prst="rect">
                      <a:avLst/>
                    </a:prstGeom>
                  </pic:spPr>
                </pic:pic>
              </a:graphicData>
            </a:graphic>
          </wp:inline>
        </w:drawing>
      </w:r>
    </w:p>
    <w:p w:rsidR="00AA0BB9" w:rsidRDefault="00AA0BB9" w:rsidP="007A708B">
      <w:pPr>
        <w:tabs>
          <w:tab w:val="left" w:pos="2110"/>
        </w:tabs>
      </w:pPr>
    </w:p>
    <w:p w:rsidR="00AA0BB9" w:rsidRDefault="00AA0BB9" w:rsidP="007A708B">
      <w:pPr>
        <w:tabs>
          <w:tab w:val="left" w:pos="2110"/>
        </w:tabs>
      </w:pPr>
    </w:p>
    <w:p w:rsidR="00AA0BB9" w:rsidRDefault="00AA0BB9" w:rsidP="007A708B">
      <w:pPr>
        <w:tabs>
          <w:tab w:val="left" w:pos="2110"/>
        </w:tabs>
      </w:pPr>
    </w:p>
    <w:p w:rsidR="00AA0BB9" w:rsidRDefault="00AA0BB9" w:rsidP="007A708B">
      <w:pPr>
        <w:tabs>
          <w:tab w:val="left" w:pos="2110"/>
        </w:tabs>
      </w:pPr>
    </w:p>
    <w:p w:rsidR="002C0716" w:rsidRDefault="002C0716" w:rsidP="007A708B">
      <w:pPr>
        <w:tabs>
          <w:tab w:val="left" w:pos="2110"/>
        </w:tabs>
      </w:pPr>
    </w:p>
    <w:p w:rsidR="007A708B" w:rsidRPr="002C0716" w:rsidRDefault="002C0716" w:rsidP="007A708B">
      <w:pPr>
        <w:tabs>
          <w:tab w:val="left" w:pos="2110"/>
        </w:tabs>
        <w:rPr>
          <w:rFonts w:ascii="Times New Roman" w:hAnsi="Times New Roman" w:cs="Times New Roman"/>
          <w:b/>
          <w:bCs/>
          <w:sz w:val="28"/>
          <w:szCs w:val="28"/>
        </w:rPr>
      </w:pPr>
      <w:r w:rsidRPr="002C0716">
        <w:rPr>
          <w:rFonts w:ascii="Times New Roman" w:hAnsi="Times New Roman" w:cs="Times New Roman"/>
          <w:b/>
          <w:bCs/>
          <w:sz w:val="28"/>
          <w:szCs w:val="28"/>
        </w:rPr>
        <w:lastRenderedPageBreak/>
        <w:t xml:space="preserve">5.2 </w:t>
      </w:r>
      <w:r>
        <w:rPr>
          <w:rFonts w:ascii="Times New Roman" w:hAnsi="Times New Roman" w:cs="Times New Roman"/>
          <w:b/>
          <w:bCs/>
          <w:sz w:val="28"/>
          <w:szCs w:val="28"/>
        </w:rPr>
        <w:t>SECOND YEAR</w:t>
      </w:r>
    </w:p>
    <w:p w:rsidR="007A708B" w:rsidRPr="002C0716" w:rsidRDefault="007A708B" w:rsidP="007A708B">
      <w:pPr>
        <w:rPr>
          <w:rFonts w:ascii="Times New Roman" w:hAnsi="Times New Roman" w:cs="Times New Roman"/>
          <w:sz w:val="24"/>
          <w:szCs w:val="24"/>
        </w:rPr>
      </w:pPr>
      <w:r w:rsidRPr="002C0716">
        <w:rPr>
          <w:rFonts w:ascii="Times New Roman" w:hAnsi="Times New Roman" w:cs="Times New Roman"/>
          <w:sz w:val="24"/>
          <w:szCs w:val="24"/>
        </w:rPr>
        <w:t>Inserted amount :Rs.15/-</w:t>
      </w:r>
    </w:p>
    <w:p w:rsidR="007A708B" w:rsidRPr="002C0716" w:rsidRDefault="007A708B" w:rsidP="007A708B">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:Rs.0/-</w:t>
      </w:r>
    </w:p>
    <w:p w:rsidR="007A708B" w:rsidRDefault="007A708B" w:rsidP="007A708B">
      <w:pPr>
        <w:tabs>
          <w:tab w:val="left" w:pos="2110"/>
        </w:tabs>
      </w:pPr>
    </w:p>
    <w:p w:rsidR="007A708B" w:rsidRDefault="007A708B" w:rsidP="007A708B">
      <w:pPr>
        <w:tabs>
          <w:tab w:val="left" w:pos="2110"/>
        </w:tabs>
      </w:pPr>
      <w:r>
        <w:rPr>
          <w:noProof/>
          <w:lang w:eastAsia="en-IN" w:bidi="ar-SA"/>
        </w:rPr>
        <w:drawing>
          <wp:inline distT="0" distB="0" distL="0" distR="0">
            <wp:extent cx="5729486" cy="2569779"/>
            <wp:effectExtent l="19050" t="0" r="4564" b="0"/>
            <wp:docPr id="19" name="Picture 16" descr="secondyea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year15.PNG"/>
                    <pic:cNvPicPr/>
                  </pic:nvPicPr>
                  <pic:blipFill>
                    <a:blip r:embed="rId116"/>
                    <a:stretch>
                      <a:fillRect/>
                    </a:stretch>
                  </pic:blipFill>
                  <pic:spPr>
                    <a:xfrm>
                      <a:off x="0" y="0"/>
                      <a:ext cx="5731510" cy="2570687"/>
                    </a:xfrm>
                    <a:prstGeom prst="rect">
                      <a:avLst/>
                    </a:prstGeom>
                  </pic:spPr>
                </pic:pic>
              </a:graphicData>
            </a:graphic>
          </wp:inline>
        </w:drawing>
      </w:r>
    </w:p>
    <w:p w:rsidR="007A708B" w:rsidRDefault="007A708B" w:rsidP="007A708B">
      <w:pPr>
        <w:tabs>
          <w:tab w:val="left" w:pos="2110"/>
        </w:tabs>
      </w:pPr>
    </w:p>
    <w:p w:rsidR="007A708B" w:rsidRPr="002C0716" w:rsidRDefault="007A708B" w:rsidP="007A708B">
      <w:pPr>
        <w:rPr>
          <w:rFonts w:ascii="Times New Roman" w:hAnsi="Times New Roman" w:cs="Times New Roman"/>
          <w:sz w:val="24"/>
          <w:szCs w:val="24"/>
        </w:rPr>
      </w:pPr>
      <w:r w:rsidRPr="002C0716">
        <w:rPr>
          <w:rFonts w:ascii="Times New Roman" w:hAnsi="Times New Roman" w:cs="Times New Roman"/>
          <w:sz w:val="24"/>
          <w:szCs w:val="24"/>
        </w:rPr>
        <w:t>Inserted amount :Rs.20/-</w:t>
      </w:r>
    </w:p>
    <w:p w:rsidR="007A708B" w:rsidRPr="002C0716" w:rsidRDefault="007A708B" w:rsidP="007A708B">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:Rs.5/-</w:t>
      </w:r>
    </w:p>
    <w:p w:rsidR="007A708B" w:rsidRDefault="007A708B" w:rsidP="007A708B">
      <w:pPr>
        <w:tabs>
          <w:tab w:val="left" w:pos="2110"/>
        </w:tabs>
      </w:pPr>
    </w:p>
    <w:p w:rsidR="007A708B" w:rsidRDefault="007A708B" w:rsidP="007A708B">
      <w:pPr>
        <w:tabs>
          <w:tab w:val="left" w:pos="2110"/>
        </w:tabs>
      </w:pPr>
      <w:r>
        <w:rPr>
          <w:noProof/>
          <w:lang w:eastAsia="en-IN" w:bidi="ar-SA"/>
        </w:rPr>
        <w:drawing>
          <wp:inline distT="0" distB="0" distL="0" distR="0">
            <wp:extent cx="5731510" cy="2563964"/>
            <wp:effectExtent l="19050" t="0" r="2540" b="0"/>
            <wp:docPr id="20" name="Picture 17" descr="secondyea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year20.PNG"/>
                    <pic:cNvPicPr/>
                  </pic:nvPicPr>
                  <pic:blipFill>
                    <a:blip r:embed="rId117"/>
                    <a:stretch>
                      <a:fillRect/>
                    </a:stretch>
                  </pic:blipFill>
                  <pic:spPr>
                    <a:xfrm>
                      <a:off x="0" y="0"/>
                      <a:ext cx="5731510" cy="2563964"/>
                    </a:xfrm>
                    <a:prstGeom prst="rect">
                      <a:avLst/>
                    </a:prstGeom>
                  </pic:spPr>
                </pic:pic>
              </a:graphicData>
            </a:graphic>
          </wp:inline>
        </w:drawing>
      </w:r>
    </w:p>
    <w:p w:rsidR="007A708B" w:rsidRDefault="007A708B" w:rsidP="007A708B">
      <w:pPr>
        <w:tabs>
          <w:tab w:val="left" w:pos="2110"/>
        </w:tabs>
      </w:pPr>
    </w:p>
    <w:p w:rsidR="007A708B" w:rsidRDefault="007A708B" w:rsidP="007A708B">
      <w:pPr>
        <w:tabs>
          <w:tab w:val="left" w:pos="2110"/>
        </w:tabs>
      </w:pPr>
    </w:p>
    <w:p w:rsidR="007A708B" w:rsidRDefault="007A708B" w:rsidP="007A708B">
      <w:pPr>
        <w:tabs>
          <w:tab w:val="left" w:pos="2110"/>
        </w:tabs>
      </w:pPr>
    </w:p>
    <w:p w:rsidR="007A708B" w:rsidRDefault="007A708B" w:rsidP="007A708B">
      <w:pPr>
        <w:tabs>
          <w:tab w:val="left" w:pos="2110"/>
        </w:tabs>
      </w:pPr>
    </w:p>
    <w:p w:rsidR="007A708B" w:rsidRPr="002C0716" w:rsidRDefault="002C0716" w:rsidP="007A708B">
      <w:pPr>
        <w:tabs>
          <w:tab w:val="left" w:pos="2110"/>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007A708B" w:rsidRPr="002C0716">
        <w:rPr>
          <w:rFonts w:ascii="Times New Roman" w:hAnsi="Times New Roman" w:cs="Times New Roman"/>
          <w:b/>
          <w:bCs/>
          <w:sz w:val="28"/>
          <w:szCs w:val="28"/>
        </w:rPr>
        <w:t>THIRD</w:t>
      </w:r>
      <w:r>
        <w:rPr>
          <w:rFonts w:ascii="Times New Roman" w:hAnsi="Times New Roman" w:cs="Times New Roman"/>
          <w:b/>
          <w:bCs/>
          <w:sz w:val="28"/>
          <w:szCs w:val="28"/>
        </w:rPr>
        <w:t xml:space="preserve"> YEAR</w:t>
      </w:r>
    </w:p>
    <w:p w:rsidR="007A708B" w:rsidRPr="002C0716" w:rsidRDefault="007A708B" w:rsidP="007A708B">
      <w:pPr>
        <w:rPr>
          <w:rFonts w:ascii="Times New Roman" w:hAnsi="Times New Roman" w:cs="Times New Roman"/>
          <w:sz w:val="24"/>
          <w:szCs w:val="24"/>
        </w:rPr>
      </w:pPr>
      <w:r w:rsidRPr="002C0716">
        <w:rPr>
          <w:rFonts w:ascii="Times New Roman" w:hAnsi="Times New Roman" w:cs="Times New Roman"/>
          <w:sz w:val="24"/>
          <w:szCs w:val="24"/>
        </w:rPr>
        <w:t>Inserted amount :Rs.10/-</w:t>
      </w:r>
    </w:p>
    <w:p w:rsidR="007A708B" w:rsidRPr="002C0716" w:rsidRDefault="007A708B" w:rsidP="007A708B">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:Rs.0/-</w:t>
      </w:r>
    </w:p>
    <w:p w:rsidR="007A708B" w:rsidRDefault="007A708B" w:rsidP="007A708B">
      <w:pPr>
        <w:tabs>
          <w:tab w:val="left" w:pos="2110"/>
        </w:tabs>
      </w:pPr>
    </w:p>
    <w:p w:rsidR="007A708B" w:rsidRDefault="007A708B" w:rsidP="007A708B">
      <w:pPr>
        <w:tabs>
          <w:tab w:val="left" w:pos="2110"/>
        </w:tabs>
      </w:pPr>
      <w:r>
        <w:rPr>
          <w:noProof/>
          <w:lang w:eastAsia="en-IN" w:bidi="ar-SA"/>
        </w:rPr>
        <w:drawing>
          <wp:inline distT="0" distB="0" distL="0" distR="0">
            <wp:extent cx="5719016" cy="2569779"/>
            <wp:effectExtent l="19050" t="0" r="0" b="0"/>
            <wp:docPr id="23" name="Picture 20" descr="thirdyea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year10.PNG"/>
                    <pic:cNvPicPr/>
                  </pic:nvPicPr>
                  <pic:blipFill>
                    <a:blip r:embed="rId118"/>
                    <a:stretch>
                      <a:fillRect/>
                    </a:stretch>
                  </pic:blipFill>
                  <pic:spPr>
                    <a:xfrm>
                      <a:off x="0" y="0"/>
                      <a:ext cx="5731510" cy="2575393"/>
                    </a:xfrm>
                    <a:prstGeom prst="rect">
                      <a:avLst/>
                    </a:prstGeom>
                  </pic:spPr>
                </pic:pic>
              </a:graphicData>
            </a:graphic>
          </wp:inline>
        </w:drawing>
      </w:r>
    </w:p>
    <w:p w:rsidR="007A708B" w:rsidRDefault="007A708B" w:rsidP="007A708B">
      <w:pPr>
        <w:tabs>
          <w:tab w:val="left" w:pos="2110"/>
        </w:tabs>
      </w:pPr>
    </w:p>
    <w:p w:rsidR="007A708B" w:rsidRPr="00ED69CF" w:rsidRDefault="007A708B" w:rsidP="007A708B">
      <w:pPr>
        <w:rPr>
          <w:sz w:val="24"/>
          <w:szCs w:val="24"/>
        </w:rPr>
      </w:pPr>
      <w:r>
        <w:rPr>
          <w:sz w:val="24"/>
          <w:szCs w:val="24"/>
        </w:rPr>
        <w:t>Inserted amount :Rs.15/-</w:t>
      </w:r>
      <w:r w:rsidR="00467A5F">
        <w:rPr>
          <w:sz w:val="24"/>
          <w:szCs w:val="24"/>
        </w:rPr>
        <w:t>.0</w:t>
      </w:r>
    </w:p>
    <w:p w:rsidR="007A708B" w:rsidRPr="00ED69CF" w:rsidRDefault="007A708B" w:rsidP="007A708B">
      <w:pPr>
        <w:tabs>
          <w:tab w:val="left" w:pos="1635"/>
        </w:tabs>
        <w:rPr>
          <w:sz w:val="24"/>
          <w:szCs w:val="24"/>
        </w:rPr>
      </w:pPr>
      <w:r w:rsidRPr="00ED69CF">
        <w:rPr>
          <w:sz w:val="24"/>
          <w:szCs w:val="24"/>
        </w:rPr>
        <w:t>Balance</w:t>
      </w:r>
      <w:r w:rsidRPr="00ED69CF">
        <w:rPr>
          <w:sz w:val="24"/>
          <w:szCs w:val="24"/>
        </w:rPr>
        <w:tab/>
        <w:t xml:space="preserve"> :</w:t>
      </w:r>
      <w:r>
        <w:rPr>
          <w:sz w:val="24"/>
          <w:szCs w:val="24"/>
        </w:rPr>
        <w:t>Rs.5/-</w:t>
      </w:r>
    </w:p>
    <w:p w:rsidR="007A708B" w:rsidRDefault="007A708B" w:rsidP="007A708B">
      <w:pPr>
        <w:tabs>
          <w:tab w:val="left" w:pos="2110"/>
        </w:tabs>
      </w:pPr>
    </w:p>
    <w:p w:rsidR="007A708B" w:rsidRDefault="007A708B" w:rsidP="007A708B">
      <w:pPr>
        <w:tabs>
          <w:tab w:val="left" w:pos="2110"/>
        </w:tabs>
      </w:pPr>
      <w:r>
        <w:rPr>
          <w:noProof/>
          <w:lang w:eastAsia="en-IN" w:bidi="ar-SA"/>
        </w:rPr>
        <w:drawing>
          <wp:inline distT="0" distB="0" distL="0" distR="0">
            <wp:extent cx="5732828" cy="2601311"/>
            <wp:effectExtent l="19050" t="0" r="1222" b="0"/>
            <wp:docPr id="22" name="Picture 21" descr="thirdyea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year15.PNG"/>
                    <pic:cNvPicPr/>
                  </pic:nvPicPr>
                  <pic:blipFill>
                    <a:blip r:embed="rId119"/>
                    <a:stretch>
                      <a:fillRect/>
                    </a:stretch>
                  </pic:blipFill>
                  <pic:spPr>
                    <a:xfrm>
                      <a:off x="0" y="0"/>
                      <a:ext cx="5731510" cy="2600713"/>
                    </a:xfrm>
                    <a:prstGeom prst="rect">
                      <a:avLst/>
                    </a:prstGeom>
                  </pic:spPr>
                </pic:pic>
              </a:graphicData>
            </a:graphic>
          </wp:inline>
        </w:drawing>
      </w:r>
    </w:p>
    <w:p w:rsidR="007A708B" w:rsidRDefault="007A708B" w:rsidP="007A708B">
      <w:pPr>
        <w:tabs>
          <w:tab w:val="left" w:pos="2110"/>
        </w:tabs>
      </w:pPr>
    </w:p>
    <w:p w:rsidR="007A708B" w:rsidRDefault="007A708B" w:rsidP="007A708B">
      <w:pPr>
        <w:tabs>
          <w:tab w:val="left" w:pos="2110"/>
        </w:tabs>
      </w:pPr>
    </w:p>
    <w:p w:rsidR="007A708B" w:rsidRDefault="007A708B" w:rsidP="007A708B">
      <w:pPr>
        <w:tabs>
          <w:tab w:val="left" w:pos="2110"/>
        </w:tabs>
      </w:pPr>
    </w:p>
    <w:p w:rsidR="007A708B" w:rsidRDefault="007A708B" w:rsidP="007A708B">
      <w:pPr>
        <w:tabs>
          <w:tab w:val="left" w:pos="2110"/>
        </w:tabs>
      </w:pPr>
    </w:p>
    <w:p w:rsidR="007A708B" w:rsidRPr="002C0716" w:rsidRDefault="002C0716" w:rsidP="007A708B">
      <w:pPr>
        <w:tabs>
          <w:tab w:val="left" w:pos="2110"/>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5.4 </w:t>
      </w:r>
      <w:r w:rsidR="007A708B" w:rsidRPr="002C0716">
        <w:rPr>
          <w:rFonts w:ascii="Times New Roman" w:hAnsi="Times New Roman" w:cs="Times New Roman"/>
          <w:b/>
          <w:bCs/>
          <w:sz w:val="28"/>
          <w:szCs w:val="28"/>
        </w:rPr>
        <w:t>FOURTH</w:t>
      </w:r>
      <w:r>
        <w:rPr>
          <w:rFonts w:ascii="Times New Roman" w:hAnsi="Times New Roman" w:cs="Times New Roman"/>
          <w:b/>
          <w:bCs/>
          <w:sz w:val="28"/>
          <w:szCs w:val="28"/>
        </w:rPr>
        <w:t xml:space="preserve"> YEAR</w:t>
      </w:r>
    </w:p>
    <w:p w:rsidR="007A708B" w:rsidRPr="002C0716" w:rsidRDefault="007A708B" w:rsidP="007A708B">
      <w:pPr>
        <w:rPr>
          <w:rFonts w:ascii="Times New Roman" w:hAnsi="Times New Roman" w:cs="Times New Roman"/>
          <w:sz w:val="24"/>
          <w:szCs w:val="24"/>
        </w:rPr>
      </w:pPr>
      <w:r w:rsidRPr="002C0716">
        <w:rPr>
          <w:rFonts w:ascii="Times New Roman" w:hAnsi="Times New Roman" w:cs="Times New Roman"/>
          <w:sz w:val="24"/>
          <w:szCs w:val="24"/>
        </w:rPr>
        <w:t>Inserted amount :Rs.5/-</w:t>
      </w:r>
    </w:p>
    <w:p w:rsidR="007A708B" w:rsidRPr="002C0716" w:rsidRDefault="007A708B" w:rsidP="007A708B">
      <w:pPr>
        <w:tabs>
          <w:tab w:val="left" w:pos="1635"/>
        </w:tabs>
        <w:rPr>
          <w:rFonts w:ascii="Times New Roman" w:hAnsi="Times New Roman" w:cs="Times New Roman"/>
          <w:sz w:val="24"/>
          <w:szCs w:val="24"/>
        </w:rPr>
      </w:pPr>
      <w:r w:rsidRPr="002C0716">
        <w:rPr>
          <w:rFonts w:ascii="Times New Roman" w:hAnsi="Times New Roman" w:cs="Times New Roman"/>
          <w:sz w:val="24"/>
          <w:szCs w:val="24"/>
        </w:rPr>
        <w:t>Balance</w:t>
      </w:r>
      <w:r w:rsidRPr="002C0716">
        <w:rPr>
          <w:rFonts w:ascii="Times New Roman" w:hAnsi="Times New Roman" w:cs="Times New Roman"/>
          <w:sz w:val="24"/>
          <w:szCs w:val="24"/>
        </w:rPr>
        <w:tab/>
        <w:t xml:space="preserve"> :Rs.0/-</w:t>
      </w:r>
    </w:p>
    <w:p w:rsidR="007A708B" w:rsidRDefault="007A708B" w:rsidP="007A708B">
      <w:pPr>
        <w:tabs>
          <w:tab w:val="left" w:pos="1635"/>
        </w:tabs>
        <w:rPr>
          <w:sz w:val="24"/>
          <w:szCs w:val="24"/>
        </w:rPr>
      </w:pPr>
    </w:p>
    <w:p w:rsidR="007A708B" w:rsidRDefault="007A708B" w:rsidP="007A708B">
      <w:pPr>
        <w:tabs>
          <w:tab w:val="left" w:pos="1635"/>
        </w:tabs>
        <w:rPr>
          <w:sz w:val="24"/>
          <w:szCs w:val="24"/>
        </w:rPr>
      </w:pPr>
      <w:r>
        <w:rPr>
          <w:noProof/>
          <w:sz w:val="24"/>
          <w:szCs w:val="24"/>
          <w:lang w:eastAsia="en-IN" w:bidi="ar-SA"/>
        </w:rPr>
        <w:drawing>
          <wp:inline distT="0" distB="0" distL="0" distR="0">
            <wp:extent cx="5732824" cy="2806262"/>
            <wp:effectExtent l="19050" t="0" r="1226" b="0"/>
            <wp:docPr id="24" name="Picture 23" descr="forthyea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hyear10.PNG"/>
                    <pic:cNvPicPr/>
                  </pic:nvPicPr>
                  <pic:blipFill>
                    <a:blip r:embed="rId120"/>
                    <a:stretch>
                      <a:fillRect/>
                    </a:stretch>
                  </pic:blipFill>
                  <pic:spPr>
                    <a:xfrm>
                      <a:off x="0" y="0"/>
                      <a:ext cx="5731510" cy="2805619"/>
                    </a:xfrm>
                    <a:prstGeom prst="rect">
                      <a:avLst/>
                    </a:prstGeom>
                  </pic:spPr>
                </pic:pic>
              </a:graphicData>
            </a:graphic>
          </wp:inline>
        </w:drawing>
      </w:r>
    </w:p>
    <w:p w:rsidR="007A708B" w:rsidRDefault="007A708B" w:rsidP="007A708B">
      <w:pPr>
        <w:tabs>
          <w:tab w:val="left" w:pos="1635"/>
        </w:tabs>
        <w:rPr>
          <w:sz w:val="24"/>
          <w:szCs w:val="24"/>
        </w:rPr>
      </w:pPr>
    </w:p>
    <w:p w:rsidR="007A708B" w:rsidRPr="00ED69CF" w:rsidRDefault="007A708B" w:rsidP="007A708B">
      <w:pPr>
        <w:rPr>
          <w:sz w:val="24"/>
          <w:szCs w:val="24"/>
        </w:rPr>
      </w:pPr>
      <w:r>
        <w:rPr>
          <w:sz w:val="24"/>
          <w:szCs w:val="24"/>
        </w:rPr>
        <w:t>Inserted amount :Rs.10/-</w:t>
      </w:r>
    </w:p>
    <w:p w:rsidR="007A708B" w:rsidRDefault="007A708B" w:rsidP="007A708B">
      <w:pPr>
        <w:tabs>
          <w:tab w:val="left" w:pos="1635"/>
        </w:tabs>
        <w:rPr>
          <w:sz w:val="24"/>
          <w:szCs w:val="24"/>
        </w:rPr>
      </w:pPr>
      <w:r w:rsidRPr="00ED69CF">
        <w:rPr>
          <w:sz w:val="24"/>
          <w:szCs w:val="24"/>
        </w:rPr>
        <w:t>Balance</w:t>
      </w:r>
      <w:r w:rsidRPr="00ED69CF">
        <w:rPr>
          <w:sz w:val="24"/>
          <w:szCs w:val="24"/>
        </w:rPr>
        <w:tab/>
        <w:t xml:space="preserve"> :</w:t>
      </w:r>
      <w:r>
        <w:rPr>
          <w:sz w:val="24"/>
          <w:szCs w:val="24"/>
        </w:rPr>
        <w:t>Rs.5/-</w:t>
      </w:r>
    </w:p>
    <w:p w:rsidR="007A708B" w:rsidRDefault="007A708B" w:rsidP="007A708B">
      <w:pPr>
        <w:tabs>
          <w:tab w:val="left" w:pos="1635"/>
        </w:tabs>
        <w:rPr>
          <w:sz w:val="24"/>
          <w:szCs w:val="24"/>
        </w:rPr>
      </w:pPr>
      <w:r>
        <w:rPr>
          <w:noProof/>
          <w:sz w:val="24"/>
          <w:szCs w:val="24"/>
          <w:lang w:eastAsia="en-IN" w:bidi="ar-SA"/>
        </w:rPr>
        <w:drawing>
          <wp:inline distT="0" distB="0" distL="0" distR="0">
            <wp:extent cx="5719017" cy="2695903"/>
            <wp:effectExtent l="19050" t="0" r="0" b="0"/>
            <wp:docPr id="25" name="Picture 24" descr="fourthye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thyear5.PNG"/>
                    <pic:cNvPicPr/>
                  </pic:nvPicPr>
                  <pic:blipFill>
                    <a:blip r:embed="rId121"/>
                    <a:stretch>
                      <a:fillRect/>
                    </a:stretch>
                  </pic:blipFill>
                  <pic:spPr>
                    <a:xfrm>
                      <a:off x="0" y="0"/>
                      <a:ext cx="5731510" cy="2701792"/>
                    </a:xfrm>
                    <a:prstGeom prst="rect">
                      <a:avLst/>
                    </a:prstGeom>
                  </pic:spPr>
                </pic:pic>
              </a:graphicData>
            </a:graphic>
          </wp:inline>
        </w:drawing>
      </w:r>
    </w:p>
    <w:p w:rsidR="00DD0399" w:rsidRDefault="00DD0399" w:rsidP="007A708B">
      <w:pPr>
        <w:tabs>
          <w:tab w:val="left" w:pos="1635"/>
        </w:tabs>
        <w:rPr>
          <w:sz w:val="24"/>
          <w:szCs w:val="24"/>
        </w:rPr>
      </w:pPr>
    </w:p>
    <w:p w:rsidR="00DD0399" w:rsidRDefault="00DD0399" w:rsidP="007A708B">
      <w:pPr>
        <w:tabs>
          <w:tab w:val="left" w:pos="1635"/>
        </w:tabs>
        <w:rPr>
          <w:sz w:val="24"/>
          <w:szCs w:val="24"/>
        </w:rPr>
      </w:pPr>
    </w:p>
    <w:p w:rsidR="00DD0399" w:rsidRDefault="00DD0399" w:rsidP="007A708B">
      <w:pPr>
        <w:tabs>
          <w:tab w:val="left" w:pos="1635"/>
        </w:tabs>
        <w:rPr>
          <w:sz w:val="24"/>
          <w:szCs w:val="24"/>
        </w:rPr>
      </w:pPr>
    </w:p>
    <w:p w:rsidR="004E5D1F" w:rsidRPr="002C0716" w:rsidRDefault="002C0716" w:rsidP="007A708B">
      <w:pPr>
        <w:tabs>
          <w:tab w:val="left" w:pos="1635"/>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5.5 </w:t>
      </w:r>
      <w:r w:rsidR="004E5D1F" w:rsidRPr="002C0716">
        <w:rPr>
          <w:rFonts w:ascii="Times New Roman" w:hAnsi="Times New Roman" w:cs="Times New Roman"/>
          <w:b/>
          <w:bCs/>
          <w:sz w:val="28"/>
          <w:szCs w:val="28"/>
        </w:rPr>
        <w:t>CANCELLATION:</w:t>
      </w:r>
    </w:p>
    <w:p w:rsidR="004E5D1F" w:rsidRPr="002C0716" w:rsidRDefault="002C0716" w:rsidP="007A708B">
      <w:pPr>
        <w:tabs>
          <w:tab w:val="left" w:pos="1635"/>
        </w:tabs>
        <w:rPr>
          <w:rFonts w:ascii="Times New Roman" w:hAnsi="Times New Roman" w:cs="Times New Roman"/>
          <w:b/>
          <w:bCs/>
          <w:sz w:val="24"/>
          <w:szCs w:val="24"/>
        </w:rPr>
      </w:pPr>
      <w:r w:rsidRPr="002C0716">
        <w:rPr>
          <w:rFonts w:ascii="Times New Roman" w:hAnsi="Times New Roman" w:cs="Times New Roman"/>
          <w:b/>
          <w:bCs/>
          <w:sz w:val="28"/>
          <w:szCs w:val="28"/>
        </w:rPr>
        <w:t xml:space="preserve">5.5.1 </w:t>
      </w:r>
      <w:r w:rsidR="004E5D1F" w:rsidRPr="002C0716">
        <w:rPr>
          <w:rFonts w:ascii="Times New Roman" w:hAnsi="Times New Roman" w:cs="Times New Roman"/>
          <w:b/>
          <w:bCs/>
          <w:sz w:val="28"/>
          <w:szCs w:val="28"/>
        </w:rPr>
        <w:t xml:space="preserve">FIRST YEAR:  </w:t>
      </w:r>
    </w:p>
    <w:p w:rsidR="004E5D1F" w:rsidRPr="002C0716" w:rsidRDefault="004E5D1F" w:rsidP="007A708B">
      <w:pPr>
        <w:tabs>
          <w:tab w:val="left" w:pos="1635"/>
        </w:tabs>
        <w:rPr>
          <w:rFonts w:ascii="Times New Roman" w:hAnsi="Times New Roman" w:cs="Times New Roman"/>
          <w:sz w:val="24"/>
          <w:szCs w:val="24"/>
        </w:rPr>
      </w:pPr>
      <w:r w:rsidRPr="002C0716">
        <w:rPr>
          <w:rFonts w:ascii="Times New Roman" w:hAnsi="Times New Roman" w:cs="Times New Roman"/>
          <w:sz w:val="24"/>
          <w:szCs w:val="24"/>
        </w:rPr>
        <w:t>Return:Rs.15/-</w:t>
      </w:r>
    </w:p>
    <w:p w:rsidR="004E5D1F" w:rsidRDefault="004E5D1F" w:rsidP="007A708B">
      <w:pPr>
        <w:tabs>
          <w:tab w:val="left" w:pos="1635"/>
        </w:tabs>
        <w:rPr>
          <w:sz w:val="28"/>
          <w:szCs w:val="28"/>
        </w:rPr>
      </w:pPr>
      <w:r>
        <w:rPr>
          <w:noProof/>
          <w:sz w:val="28"/>
          <w:szCs w:val="28"/>
          <w:lang w:eastAsia="en-IN" w:bidi="ar-SA"/>
        </w:rPr>
        <w:drawing>
          <wp:inline distT="0" distB="0" distL="0" distR="0">
            <wp:extent cx="5711105" cy="2903299"/>
            <wp:effectExtent l="19050" t="0" r="3895" b="0"/>
            <wp:docPr id="5" name="Picture 0" descr="first year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year 15.PNG"/>
                    <pic:cNvPicPr/>
                  </pic:nvPicPr>
                  <pic:blipFill>
                    <a:blip r:embed="rId122"/>
                    <a:stretch>
                      <a:fillRect/>
                    </a:stretch>
                  </pic:blipFill>
                  <pic:spPr>
                    <a:xfrm>
                      <a:off x="0" y="0"/>
                      <a:ext cx="5731510" cy="2913672"/>
                    </a:xfrm>
                    <a:prstGeom prst="rect">
                      <a:avLst/>
                    </a:prstGeom>
                  </pic:spPr>
                </pic:pic>
              </a:graphicData>
            </a:graphic>
          </wp:inline>
        </w:drawing>
      </w:r>
    </w:p>
    <w:p w:rsidR="004E5D1F" w:rsidRDefault="004E5D1F" w:rsidP="007A708B">
      <w:pPr>
        <w:tabs>
          <w:tab w:val="left" w:pos="1635"/>
        </w:tabs>
        <w:rPr>
          <w:sz w:val="28"/>
          <w:szCs w:val="28"/>
        </w:rPr>
      </w:pPr>
    </w:p>
    <w:p w:rsidR="004E5D1F" w:rsidRPr="002C0716" w:rsidRDefault="004E5D1F" w:rsidP="004E5D1F">
      <w:pPr>
        <w:tabs>
          <w:tab w:val="left" w:pos="1635"/>
        </w:tabs>
        <w:rPr>
          <w:rFonts w:ascii="Times New Roman" w:hAnsi="Times New Roman" w:cs="Times New Roman"/>
          <w:sz w:val="24"/>
          <w:szCs w:val="24"/>
        </w:rPr>
      </w:pPr>
      <w:r w:rsidRPr="002C0716">
        <w:rPr>
          <w:rFonts w:ascii="Times New Roman" w:hAnsi="Times New Roman" w:cs="Times New Roman"/>
          <w:sz w:val="24"/>
          <w:szCs w:val="24"/>
        </w:rPr>
        <w:t>Return:Rs.10/-</w:t>
      </w:r>
    </w:p>
    <w:p w:rsidR="004E5D1F" w:rsidRDefault="004E5D1F" w:rsidP="007A708B">
      <w:pPr>
        <w:tabs>
          <w:tab w:val="left" w:pos="1635"/>
        </w:tabs>
        <w:rPr>
          <w:sz w:val="28"/>
          <w:szCs w:val="28"/>
        </w:rPr>
      </w:pPr>
      <w:r>
        <w:rPr>
          <w:noProof/>
          <w:sz w:val="28"/>
          <w:szCs w:val="28"/>
          <w:lang w:eastAsia="en-IN" w:bidi="ar-SA"/>
        </w:rPr>
        <w:drawing>
          <wp:inline distT="0" distB="0" distL="0" distR="0">
            <wp:extent cx="5722792" cy="2620371"/>
            <wp:effectExtent l="19050" t="0" r="0" b="0"/>
            <wp:docPr id="2" name="Picture 1" descr="firstye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year5.PNG"/>
                    <pic:cNvPicPr/>
                  </pic:nvPicPr>
                  <pic:blipFill>
                    <a:blip r:embed="rId123"/>
                    <a:stretch>
                      <a:fillRect/>
                    </a:stretch>
                  </pic:blipFill>
                  <pic:spPr>
                    <a:xfrm>
                      <a:off x="0" y="0"/>
                      <a:ext cx="5731510" cy="2624363"/>
                    </a:xfrm>
                    <a:prstGeom prst="rect">
                      <a:avLst/>
                    </a:prstGeom>
                  </pic:spPr>
                </pic:pic>
              </a:graphicData>
            </a:graphic>
          </wp:inline>
        </w:drawing>
      </w:r>
    </w:p>
    <w:p w:rsidR="004E5D1F" w:rsidRDefault="004E5D1F" w:rsidP="007A708B">
      <w:pPr>
        <w:tabs>
          <w:tab w:val="left" w:pos="1635"/>
        </w:tabs>
        <w:rPr>
          <w:sz w:val="28"/>
          <w:szCs w:val="28"/>
        </w:rPr>
      </w:pPr>
    </w:p>
    <w:p w:rsidR="004E5D1F" w:rsidRDefault="004E5D1F" w:rsidP="007A708B">
      <w:pPr>
        <w:tabs>
          <w:tab w:val="left" w:pos="1635"/>
        </w:tabs>
        <w:rPr>
          <w:sz w:val="28"/>
          <w:szCs w:val="28"/>
        </w:rPr>
      </w:pPr>
    </w:p>
    <w:p w:rsidR="004E5D1F" w:rsidRDefault="004E5D1F" w:rsidP="007A708B">
      <w:pPr>
        <w:tabs>
          <w:tab w:val="left" w:pos="1635"/>
        </w:tabs>
        <w:rPr>
          <w:sz w:val="28"/>
          <w:szCs w:val="28"/>
        </w:rPr>
      </w:pPr>
    </w:p>
    <w:p w:rsidR="004E5D1F" w:rsidRDefault="004E5D1F" w:rsidP="007A708B">
      <w:pPr>
        <w:tabs>
          <w:tab w:val="left" w:pos="1635"/>
        </w:tabs>
        <w:rPr>
          <w:sz w:val="28"/>
          <w:szCs w:val="28"/>
        </w:rPr>
      </w:pPr>
    </w:p>
    <w:p w:rsidR="004E5D1F" w:rsidRDefault="004E5D1F" w:rsidP="007A708B">
      <w:pPr>
        <w:tabs>
          <w:tab w:val="left" w:pos="1635"/>
        </w:tabs>
        <w:rPr>
          <w:sz w:val="28"/>
          <w:szCs w:val="28"/>
        </w:rPr>
      </w:pPr>
    </w:p>
    <w:p w:rsidR="004E5D1F" w:rsidRPr="002C0716" w:rsidRDefault="004E5D1F" w:rsidP="004E5D1F">
      <w:pPr>
        <w:tabs>
          <w:tab w:val="left" w:pos="1635"/>
        </w:tabs>
        <w:rPr>
          <w:rFonts w:ascii="Times New Roman" w:hAnsi="Times New Roman" w:cs="Times New Roman"/>
          <w:sz w:val="24"/>
          <w:szCs w:val="24"/>
        </w:rPr>
      </w:pPr>
      <w:r w:rsidRPr="002C0716">
        <w:rPr>
          <w:rFonts w:ascii="Times New Roman" w:hAnsi="Times New Roman" w:cs="Times New Roman"/>
          <w:sz w:val="24"/>
          <w:szCs w:val="24"/>
        </w:rPr>
        <w:t>Return:Rs.5/-</w:t>
      </w:r>
    </w:p>
    <w:p w:rsidR="004E5D1F" w:rsidRDefault="004E5D1F" w:rsidP="007A708B">
      <w:pPr>
        <w:tabs>
          <w:tab w:val="left" w:pos="1635"/>
        </w:tabs>
        <w:rPr>
          <w:sz w:val="28"/>
          <w:szCs w:val="28"/>
        </w:rPr>
      </w:pPr>
      <w:r>
        <w:rPr>
          <w:noProof/>
          <w:sz w:val="28"/>
          <w:szCs w:val="28"/>
          <w:lang w:eastAsia="en-IN" w:bidi="ar-SA"/>
        </w:rPr>
        <w:drawing>
          <wp:inline distT="0" distB="0" distL="0" distR="0">
            <wp:extent cx="5731510" cy="2836079"/>
            <wp:effectExtent l="19050" t="0" r="2540" b="0"/>
            <wp:docPr id="6" name="Picture 2" descr="firstyea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year10.PNG"/>
                    <pic:cNvPicPr/>
                  </pic:nvPicPr>
                  <pic:blipFill>
                    <a:blip r:embed="rId124"/>
                    <a:stretch>
                      <a:fillRect/>
                    </a:stretch>
                  </pic:blipFill>
                  <pic:spPr>
                    <a:xfrm>
                      <a:off x="0" y="0"/>
                      <a:ext cx="5731510" cy="2836079"/>
                    </a:xfrm>
                    <a:prstGeom prst="rect">
                      <a:avLst/>
                    </a:prstGeom>
                  </pic:spPr>
                </pic:pic>
              </a:graphicData>
            </a:graphic>
          </wp:inline>
        </w:drawing>
      </w:r>
    </w:p>
    <w:p w:rsidR="004E5D1F" w:rsidRDefault="004E5D1F" w:rsidP="007A708B">
      <w:pPr>
        <w:tabs>
          <w:tab w:val="left" w:pos="1635"/>
        </w:tabs>
        <w:rPr>
          <w:sz w:val="28"/>
          <w:szCs w:val="28"/>
        </w:rPr>
      </w:pPr>
    </w:p>
    <w:p w:rsidR="004E5D1F" w:rsidRDefault="004E5D1F" w:rsidP="007A708B">
      <w:pPr>
        <w:tabs>
          <w:tab w:val="left" w:pos="1635"/>
        </w:tabs>
        <w:rPr>
          <w:sz w:val="28"/>
          <w:szCs w:val="28"/>
        </w:rPr>
      </w:pPr>
    </w:p>
    <w:p w:rsidR="004E5D1F" w:rsidRDefault="004E5D1F" w:rsidP="007A708B">
      <w:pPr>
        <w:tabs>
          <w:tab w:val="left" w:pos="1635"/>
        </w:tabs>
        <w:rPr>
          <w:sz w:val="28"/>
          <w:szCs w:val="28"/>
        </w:rPr>
      </w:pPr>
    </w:p>
    <w:p w:rsidR="004E5D1F" w:rsidRPr="004E5D1F" w:rsidRDefault="004E5D1F" w:rsidP="007A708B">
      <w:pPr>
        <w:tabs>
          <w:tab w:val="left" w:pos="1635"/>
        </w:tabs>
        <w:rPr>
          <w:sz w:val="28"/>
          <w:szCs w:val="28"/>
        </w:rPr>
      </w:pPr>
    </w:p>
    <w:p w:rsidR="004E5D1F" w:rsidRPr="004E5D1F" w:rsidRDefault="004E5D1F" w:rsidP="007A708B">
      <w:pPr>
        <w:tabs>
          <w:tab w:val="left" w:pos="1635"/>
        </w:tabs>
        <w:rPr>
          <w:b/>
          <w:bCs/>
          <w:sz w:val="28"/>
          <w:szCs w:val="28"/>
        </w:rPr>
      </w:pPr>
    </w:p>
    <w:p w:rsidR="004E5D1F" w:rsidRDefault="004E5D1F" w:rsidP="007A708B">
      <w:pPr>
        <w:tabs>
          <w:tab w:val="left" w:pos="2110"/>
        </w:tabs>
      </w:pPr>
    </w:p>
    <w:p w:rsidR="004E5D1F" w:rsidRPr="004E5D1F" w:rsidRDefault="004E5D1F" w:rsidP="004E5D1F"/>
    <w:p w:rsidR="004E5D1F" w:rsidRPr="004E5D1F" w:rsidRDefault="004E5D1F" w:rsidP="004E5D1F"/>
    <w:p w:rsidR="004E5D1F" w:rsidRPr="004E5D1F" w:rsidRDefault="004E5D1F" w:rsidP="004E5D1F"/>
    <w:p w:rsidR="004E5D1F" w:rsidRPr="004E5D1F" w:rsidRDefault="004E5D1F" w:rsidP="004E5D1F"/>
    <w:p w:rsidR="004E5D1F" w:rsidRPr="004E5D1F" w:rsidRDefault="004E5D1F" w:rsidP="004E5D1F"/>
    <w:p w:rsidR="004E5D1F" w:rsidRPr="004E5D1F" w:rsidRDefault="004E5D1F" w:rsidP="004E5D1F"/>
    <w:p w:rsidR="004E5D1F" w:rsidRPr="004E5D1F" w:rsidRDefault="004E5D1F" w:rsidP="004E5D1F"/>
    <w:p w:rsidR="004E5D1F" w:rsidRPr="004E5D1F" w:rsidRDefault="004E5D1F" w:rsidP="004E5D1F"/>
    <w:p w:rsidR="004E5D1F" w:rsidRDefault="004E5D1F" w:rsidP="004E5D1F"/>
    <w:p w:rsidR="007A708B" w:rsidRDefault="004E5D1F" w:rsidP="004E5D1F">
      <w:pPr>
        <w:tabs>
          <w:tab w:val="left" w:pos="3073"/>
        </w:tabs>
      </w:pPr>
      <w:r>
        <w:tab/>
      </w:r>
    </w:p>
    <w:p w:rsidR="004E5D1F" w:rsidRDefault="004E5D1F" w:rsidP="004E5D1F">
      <w:pPr>
        <w:rPr>
          <w:b/>
          <w:bCs/>
          <w:sz w:val="28"/>
          <w:szCs w:val="28"/>
        </w:rPr>
      </w:pPr>
    </w:p>
    <w:p w:rsidR="004E5D1F" w:rsidRDefault="002C0716" w:rsidP="004E5D1F">
      <w:pPr>
        <w:rPr>
          <w:b/>
          <w:bCs/>
          <w:sz w:val="28"/>
          <w:szCs w:val="28"/>
        </w:rPr>
      </w:pPr>
      <w:r>
        <w:rPr>
          <w:b/>
          <w:bCs/>
          <w:sz w:val="28"/>
          <w:szCs w:val="28"/>
        </w:rPr>
        <w:lastRenderedPageBreak/>
        <w:t xml:space="preserve">5.5.2 </w:t>
      </w:r>
      <w:r w:rsidR="004E5D1F" w:rsidRPr="004E5D1F">
        <w:rPr>
          <w:b/>
          <w:bCs/>
          <w:sz w:val="28"/>
          <w:szCs w:val="28"/>
        </w:rPr>
        <w:t>SECOND YEAR:</w:t>
      </w:r>
    </w:p>
    <w:p w:rsidR="004E5D1F" w:rsidRPr="002C0716" w:rsidRDefault="004E5D1F" w:rsidP="004E5D1F">
      <w:pPr>
        <w:tabs>
          <w:tab w:val="left" w:pos="1635"/>
        </w:tabs>
        <w:rPr>
          <w:rFonts w:ascii="Times New Roman" w:hAnsi="Times New Roman" w:cs="Times New Roman"/>
          <w:sz w:val="24"/>
          <w:szCs w:val="24"/>
        </w:rPr>
      </w:pPr>
      <w:r w:rsidRPr="002C0716">
        <w:rPr>
          <w:rFonts w:ascii="Times New Roman" w:hAnsi="Times New Roman" w:cs="Times New Roman"/>
          <w:sz w:val="24"/>
          <w:szCs w:val="24"/>
        </w:rPr>
        <w:t>Return:Rs.10/-</w:t>
      </w:r>
    </w:p>
    <w:p w:rsidR="004E5D1F" w:rsidRDefault="004E5D1F" w:rsidP="004E5D1F">
      <w:pPr>
        <w:rPr>
          <w:b/>
          <w:bCs/>
          <w:sz w:val="28"/>
          <w:szCs w:val="28"/>
        </w:rPr>
      </w:pPr>
      <w:r>
        <w:rPr>
          <w:b/>
          <w:bCs/>
          <w:noProof/>
          <w:sz w:val="28"/>
          <w:szCs w:val="28"/>
          <w:lang w:eastAsia="en-IN" w:bidi="ar-SA"/>
        </w:rPr>
        <w:drawing>
          <wp:inline distT="0" distB="0" distL="0" distR="0">
            <wp:extent cx="5711105" cy="2879678"/>
            <wp:effectExtent l="19050" t="0" r="3895" b="0"/>
            <wp:docPr id="7" name="Picture 6" descr="secondye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year5.PNG"/>
                    <pic:cNvPicPr/>
                  </pic:nvPicPr>
                  <pic:blipFill>
                    <a:blip r:embed="rId125"/>
                    <a:stretch>
                      <a:fillRect/>
                    </a:stretch>
                  </pic:blipFill>
                  <pic:spPr>
                    <a:xfrm>
                      <a:off x="0" y="0"/>
                      <a:ext cx="5731510" cy="2889967"/>
                    </a:xfrm>
                    <a:prstGeom prst="rect">
                      <a:avLst/>
                    </a:prstGeom>
                  </pic:spPr>
                </pic:pic>
              </a:graphicData>
            </a:graphic>
          </wp:inline>
        </w:drawing>
      </w:r>
    </w:p>
    <w:p w:rsidR="006B27F4" w:rsidRDefault="006B27F4" w:rsidP="004E5D1F">
      <w:pPr>
        <w:rPr>
          <w:b/>
          <w:bCs/>
          <w:sz w:val="28"/>
          <w:szCs w:val="28"/>
        </w:rPr>
      </w:pPr>
    </w:p>
    <w:p w:rsidR="004E5D1F" w:rsidRPr="002C0716" w:rsidRDefault="006B27F4" w:rsidP="006B27F4">
      <w:pPr>
        <w:tabs>
          <w:tab w:val="left" w:pos="1635"/>
        </w:tabs>
        <w:rPr>
          <w:rFonts w:ascii="Times New Roman" w:hAnsi="Times New Roman" w:cs="Times New Roman"/>
          <w:sz w:val="24"/>
          <w:szCs w:val="24"/>
        </w:rPr>
      </w:pPr>
      <w:r w:rsidRPr="002C0716">
        <w:rPr>
          <w:rFonts w:ascii="Times New Roman" w:hAnsi="Times New Roman" w:cs="Times New Roman"/>
          <w:sz w:val="24"/>
          <w:szCs w:val="24"/>
        </w:rPr>
        <w:t>Return:Rs.5/-</w:t>
      </w:r>
    </w:p>
    <w:p w:rsidR="004E5D1F" w:rsidRDefault="004E5D1F" w:rsidP="004E5D1F">
      <w:pPr>
        <w:rPr>
          <w:b/>
          <w:bCs/>
          <w:sz w:val="28"/>
          <w:szCs w:val="28"/>
        </w:rPr>
      </w:pPr>
      <w:r>
        <w:rPr>
          <w:b/>
          <w:bCs/>
          <w:noProof/>
          <w:sz w:val="28"/>
          <w:szCs w:val="28"/>
          <w:lang w:eastAsia="en-IN" w:bidi="ar-SA"/>
        </w:rPr>
        <w:drawing>
          <wp:inline distT="0" distB="0" distL="0" distR="0">
            <wp:extent cx="5725362" cy="3084394"/>
            <wp:effectExtent l="19050" t="0" r="8688" b="0"/>
            <wp:docPr id="14" name="Picture 13" descr="secondyea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year10.PNG"/>
                    <pic:cNvPicPr/>
                  </pic:nvPicPr>
                  <pic:blipFill>
                    <a:blip r:embed="rId126"/>
                    <a:stretch>
                      <a:fillRect/>
                    </a:stretch>
                  </pic:blipFill>
                  <pic:spPr>
                    <a:xfrm>
                      <a:off x="0" y="0"/>
                      <a:ext cx="5731510" cy="3087706"/>
                    </a:xfrm>
                    <a:prstGeom prst="rect">
                      <a:avLst/>
                    </a:prstGeom>
                  </pic:spPr>
                </pic:pic>
              </a:graphicData>
            </a:graphic>
          </wp:inline>
        </w:drawing>
      </w:r>
    </w:p>
    <w:p w:rsidR="006B27F4" w:rsidRDefault="006B27F4" w:rsidP="004E5D1F">
      <w:pPr>
        <w:rPr>
          <w:b/>
          <w:bCs/>
          <w:sz w:val="28"/>
          <w:szCs w:val="28"/>
        </w:rPr>
      </w:pPr>
    </w:p>
    <w:p w:rsidR="006B27F4" w:rsidRDefault="006B27F4" w:rsidP="004E5D1F">
      <w:pPr>
        <w:rPr>
          <w:b/>
          <w:bCs/>
          <w:sz w:val="28"/>
          <w:szCs w:val="28"/>
        </w:rPr>
      </w:pPr>
    </w:p>
    <w:p w:rsidR="002C0716" w:rsidRDefault="00C11B8D" w:rsidP="00C11B8D">
      <w:r>
        <w:t xml:space="preserve">                                                        </w:t>
      </w:r>
    </w:p>
    <w:p w:rsidR="002C0716" w:rsidRDefault="002C0716" w:rsidP="00C11B8D"/>
    <w:p w:rsidR="006B27F4" w:rsidRDefault="00394B93" w:rsidP="006B27F4">
      <w:pPr>
        <w:rPr>
          <w:b/>
          <w:bCs/>
          <w:sz w:val="28"/>
          <w:szCs w:val="28"/>
        </w:rPr>
      </w:pPr>
      <w:r>
        <w:br w:type="page"/>
      </w:r>
      <w:r w:rsidR="00214503">
        <w:rPr>
          <w:b/>
          <w:bCs/>
          <w:sz w:val="28"/>
          <w:szCs w:val="28"/>
        </w:rPr>
        <w:lastRenderedPageBreak/>
        <w:t>5.5.3 T</w:t>
      </w:r>
      <w:r w:rsidR="006B27F4">
        <w:rPr>
          <w:b/>
          <w:bCs/>
          <w:sz w:val="28"/>
          <w:szCs w:val="28"/>
        </w:rPr>
        <w:t>HIRD</w:t>
      </w:r>
      <w:r w:rsidR="006B27F4" w:rsidRPr="004E5D1F">
        <w:rPr>
          <w:b/>
          <w:bCs/>
          <w:sz w:val="28"/>
          <w:szCs w:val="28"/>
        </w:rPr>
        <w:t xml:space="preserve"> YEAR:</w:t>
      </w:r>
    </w:p>
    <w:p w:rsidR="006B27F4" w:rsidRPr="00472BFE" w:rsidRDefault="006B27F4" w:rsidP="006B27F4">
      <w:pPr>
        <w:tabs>
          <w:tab w:val="left" w:pos="1635"/>
        </w:tabs>
        <w:rPr>
          <w:rFonts w:ascii="Times New Roman" w:hAnsi="Times New Roman" w:cs="Times New Roman"/>
          <w:sz w:val="24"/>
          <w:szCs w:val="24"/>
        </w:rPr>
      </w:pPr>
      <w:r w:rsidRPr="00472BFE">
        <w:rPr>
          <w:rFonts w:ascii="Times New Roman" w:hAnsi="Times New Roman" w:cs="Times New Roman"/>
          <w:sz w:val="24"/>
          <w:szCs w:val="24"/>
        </w:rPr>
        <w:t>Return:Rs.5/-</w:t>
      </w:r>
    </w:p>
    <w:p w:rsidR="006B27F4" w:rsidRDefault="006B27F4" w:rsidP="006B27F4">
      <w:pPr>
        <w:rPr>
          <w:sz w:val="28"/>
          <w:szCs w:val="28"/>
        </w:rPr>
      </w:pPr>
      <w:r>
        <w:rPr>
          <w:noProof/>
          <w:sz w:val="28"/>
          <w:szCs w:val="28"/>
          <w:lang w:eastAsia="en-IN" w:bidi="ar-SA"/>
        </w:rPr>
        <w:drawing>
          <wp:inline distT="0" distB="0" distL="0" distR="0">
            <wp:extent cx="5724280" cy="2483893"/>
            <wp:effectExtent l="19050" t="0" r="0" b="0"/>
            <wp:docPr id="17" name="Picture 16" descr="thirdye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year5.PNG"/>
                    <pic:cNvPicPr/>
                  </pic:nvPicPr>
                  <pic:blipFill>
                    <a:blip r:embed="rId127"/>
                    <a:stretch>
                      <a:fillRect/>
                    </a:stretch>
                  </pic:blipFill>
                  <pic:spPr>
                    <a:xfrm>
                      <a:off x="0" y="0"/>
                      <a:ext cx="5731510" cy="2487030"/>
                    </a:xfrm>
                    <a:prstGeom prst="rect">
                      <a:avLst/>
                    </a:prstGeom>
                  </pic:spPr>
                </pic:pic>
              </a:graphicData>
            </a:graphic>
          </wp:inline>
        </w:drawing>
      </w:r>
    </w:p>
    <w:p w:rsidR="006B27F4" w:rsidRDefault="006B27F4" w:rsidP="006B27F4">
      <w:pPr>
        <w:rPr>
          <w:sz w:val="28"/>
          <w:szCs w:val="28"/>
        </w:rPr>
      </w:pPr>
    </w:p>
    <w:p w:rsidR="006B27F4" w:rsidRDefault="00214503" w:rsidP="006B27F4">
      <w:pPr>
        <w:rPr>
          <w:b/>
          <w:bCs/>
          <w:sz w:val="28"/>
          <w:szCs w:val="28"/>
        </w:rPr>
      </w:pPr>
      <w:r w:rsidRPr="00467A5F">
        <w:rPr>
          <w:rFonts w:ascii="Times New Roman" w:hAnsi="Times New Roman" w:cs="Times New Roman"/>
          <w:b/>
          <w:bCs/>
          <w:sz w:val="28"/>
          <w:szCs w:val="28"/>
        </w:rPr>
        <w:t xml:space="preserve">5.5.4 </w:t>
      </w:r>
      <w:r w:rsidR="006B27F4" w:rsidRPr="00467A5F">
        <w:rPr>
          <w:rFonts w:ascii="Times New Roman" w:hAnsi="Times New Roman" w:cs="Times New Roman"/>
          <w:b/>
          <w:bCs/>
          <w:sz w:val="28"/>
          <w:szCs w:val="28"/>
        </w:rPr>
        <w:t>FOURTH  YEAR</w:t>
      </w:r>
      <w:r w:rsidR="006B27F4" w:rsidRPr="004E5D1F">
        <w:rPr>
          <w:b/>
          <w:bCs/>
          <w:sz w:val="28"/>
          <w:szCs w:val="28"/>
        </w:rPr>
        <w:t>:</w:t>
      </w:r>
    </w:p>
    <w:p w:rsidR="006B27F4" w:rsidRPr="00472BFE" w:rsidRDefault="006B27F4" w:rsidP="006B27F4">
      <w:pPr>
        <w:rPr>
          <w:rFonts w:ascii="Times New Roman" w:hAnsi="Times New Roman" w:cs="Times New Roman"/>
          <w:sz w:val="24"/>
          <w:szCs w:val="24"/>
        </w:rPr>
      </w:pPr>
      <w:r w:rsidRPr="00472BFE">
        <w:rPr>
          <w:rFonts w:ascii="Times New Roman" w:hAnsi="Times New Roman" w:cs="Times New Roman"/>
          <w:sz w:val="24"/>
          <w:szCs w:val="24"/>
        </w:rPr>
        <w:t>As the cost price is equal to minimum am</w:t>
      </w:r>
      <w:r w:rsidR="00BC178F" w:rsidRPr="00472BFE">
        <w:rPr>
          <w:rFonts w:ascii="Times New Roman" w:hAnsi="Times New Roman" w:cs="Times New Roman"/>
          <w:sz w:val="24"/>
          <w:szCs w:val="24"/>
        </w:rPr>
        <w:t xml:space="preserve">ount, so there is no return of </w:t>
      </w:r>
      <w:r w:rsidRPr="00472BFE">
        <w:rPr>
          <w:rFonts w:ascii="Times New Roman" w:hAnsi="Times New Roman" w:cs="Times New Roman"/>
          <w:sz w:val="24"/>
          <w:szCs w:val="24"/>
        </w:rPr>
        <w:t>amount.</w:t>
      </w: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p>
    <w:p w:rsidR="00472BFE" w:rsidRDefault="00472BFE" w:rsidP="00472BFE">
      <w:pPr>
        <w:rPr>
          <w:rFonts w:ascii="Times New Roman" w:hAnsi="Times New Roman" w:cs="Times New Roman"/>
          <w:b/>
          <w:sz w:val="32"/>
          <w:szCs w:val="32"/>
        </w:rPr>
      </w:pPr>
    </w:p>
    <w:p w:rsidR="00472BFE" w:rsidRDefault="00472BFE" w:rsidP="00472BFE">
      <w:pPr>
        <w:jc w:val="center"/>
        <w:rPr>
          <w:rFonts w:ascii="Times New Roman" w:hAnsi="Times New Roman" w:cs="Times New Roman"/>
          <w:b/>
          <w:sz w:val="32"/>
          <w:szCs w:val="32"/>
        </w:rPr>
      </w:pPr>
      <w:r>
        <w:rPr>
          <w:rFonts w:ascii="Times New Roman" w:hAnsi="Times New Roman" w:cs="Times New Roman"/>
          <w:b/>
          <w:sz w:val="32"/>
          <w:szCs w:val="32"/>
        </w:rPr>
        <w:lastRenderedPageBreak/>
        <w:t>C</w:t>
      </w:r>
      <w:r w:rsidRPr="002C0716">
        <w:rPr>
          <w:rFonts w:ascii="Times New Roman" w:hAnsi="Times New Roman" w:cs="Times New Roman"/>
          <w:b/>
          <w:sz w:val="32"/>
          <w:szCs w:val="32"/>
        </w:rPr>
        <w:t>HAPTER 6</w:t>
      </w:r>
    </w:p>
    <w:p w:rsidR="00472BFE" w:rsidRPr="002C0716" w:rsidRDefault="00472BFE" w:rsidP="00472BFE">
      <w:pPr>
        <w:jc w:val="center"/>
        <w:rPr>
          <w:rFonts w:ascii="Times New Roman" w:hAnsi="Times New Roman" w:cs="Times New Roman"/>
          <w:b/>
          <w:sz w:val="32"/>
          <w:szCs w:val="32"/>
        </w:rPr>
      </w:pPr>
      <w:r w:rsidRPr="002C0716">
        <w:rPr>
          <w:rFonts w:ascii="Times New Roman" w:hAnsi="Times New Roman" w:cs="Times New Roman"/>
          <w:b/>
          <w:sz w:val="32"/>
          <w:szCs w:val="32"/>
        </w:rPr>
        <w:t>CONCLUSION</w:t>
      </w:r>
    </w:p>
    <w:p w:rsidR="00472BFE" w:rsidRDefault="00472BFE" w:rsidP="004869D0">
      <w:pPr>
        <w:spacing w:line="360" w:lineRule="auto"/>
        <w:jc w:val="both"/>
        <w:rPr>
          <w:rFonts w:ascii="Times New Roman" w:hAnsi="Times New Roman" w:cs="Times New Roman"/>
          <w:sz w:val="24"/>
          <w:szCs w:val="24"/>
        </w:rPr>
      </w:pPr>
    </w:p>
    <w:p w:rsidR="00472BFE" w:rsidRPr="002C0716" w:rsidRDefault="00472BFE" w:rsidP="004869D0">
      <w:pPr>
        <w:spacing w:line="360" w:lineRule="auto"/>
        <w:jc w:val="both"/>
        <w:rPr>
          <w:rFonts w:ascii="Times New Roman" w:hAnsi="Times New Roman" w:cs="Times New Roman"/>
          <w:sz w:val="24"/>
          <w:szCs w:val="24"/>
        </w:rPr>
      </w:pPr>
      <w:r w:rsidRPr="002C0716">
        <w:rPr>
          <w:rFonts w:ascii="Times New Roman" w:hAnsi="Times New Roman" w:cs="Times New Roman"/>
          <w:sz w:val="24"/>
          <w:szCs w:val="24"/>
        </w:rPr>
        <w:t>As there will be Grouped Inputs present , the Subsidization process can performed.The process can be secured as there will be Selective Inputs. The process will be helpful to increase sales of product.It can be used in colleges where this model will be useful enough for students. It can also be used in various organizations such as Factories ,</w:t>
      </w:r>
    </w:p>
    <w:p w:rsidR="00472BFE" w:rsidRPr="002C0716" w:rsidRDefault="00472BFE" w:rsidP="004869D0">
      <w:pPr>
        <w:spacing w:line="360" w:lineRule="auto"/>
        <w:jc w:val="both"/>
        <w:rPr>
          <w:rFonts w:ascii="Times New Roman" w:hAnsi="Times New Roman" w:cs="Times New Roman"/>
          <w:sz w:val="24"/>
          <w:szCs w:val="24"/>
        </w:rPr>
      </w:pPr>
      <w:r w:rsidRPr="002C0716">
        <w:rPr>
          <w:rFonts w:ascii="Times New Roman" w:hAnsi="Times New Roman" w:cs="Times New Roman"/>
          <w:sz w:val="24"/>
          <w:szCs w:val="24"/>
        </w:rPr>
        <w:t>Corporate Offices etc. Where subsidized rates can be given to experienced personnel with grouped inputs.</w:t>
      </w:r>
      <w:bookmarkStart w:id="2" w:name="_GoBack"/>
      <w:bookmarkEnd w:id="2"/>
      <w:r w:rsidR="00A73384">
        <w:rPr>
          <w:rFonts w:ascii="Times New Roman" w:hAnsi="Times New Roman" w:cs="Times New Roman"/>
          <w:sz w:val="24"/>
          <w:szCs w:val="24"/>
        </w:rPr>
        <w:t xml:space="preserve"> The market of vending machines and consumables at growth level.In spite of having a tough competition, the demand of either consumables or vending machines is at increased level according to daily calls. </w:t>
      </w:r>
    </w:p>
    <w:p w:rsidR="006B27F4" w:rsidRDefault="006B27F4"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Default="00B068D9" w:rsidP="006B27F4">
      <w:pPr>
        <w:rPr>
          <w:sz w:val="28"/>
          <w:szCs w:val="28"/>
        </w:rPr>
      </w:pPr>
    </w:p>
    <w:p w:rsidR="00B068D9" w:rsidRPr="00B068D9" w:rsidRDefault="00B068D9" w:rsidP="00B068D9">
      <w:pPr>
        <w:jc w:val="center"/>
        <w:rPr>
          <w:rFonts w:ascii="Times New Roman" w:hAnsi="Times New Roman" w:cs="Times New Roman"/>
          <w:b/>
          <w:sz w:val="32"/>
          <w:szCs w:val="32"/>
        </w:rPr>
      </w:pPr>
      <w:r w:rsidRPr="00B068D9">
        <w:rPr>
          <w:rFonts w:ascii="Times New Roman" w:hAnsi="Times New Roman" w:cs="Times New Roman"/>
          <w:b/>
          <w:sz w:val="32"/>
          <w:szCs w:val="32"/>
        </w:rPr>
        <w:t>CHAPTER 7</w:t>
      </w:r>
    </w:p>
    <w:p w:rsidR="00B068D9" w:rsidRDefault="00B068D9" w:rsidP="00B068D9">
      <w:pPr>
        <w:jc w:val="center"/>
        <w:rPr>
          <w:rFonts w:ascii="Times New Roman" w:hAnsi="Times New Roman" w:cs="Times New Roman"/>
          <w:b/>
          <w:sz w:val="32"/>
          <w:szCs w:val="32"/>
        </w:rPr>
      </w:pPr>
      <w:r w:rsidRPr="00B068D9">
        <w:rPr>
          <w:rFonts w:ascii="Times New Roman" w:hAnsi="Times New Roman" w:cs="Times New Roman"/>
          <w:b/>
          <w:sz w:val="32"/>
          <w:szCs w:val="32"/>
        </w:rPr>
        <w:t>REFERENCES</w:t>
      </w:r>
    </w:p>
    <w:p w:rsidR="00B068D9" w:rsidRDefault="00B068D9" w:rsidP="00B068D9">
      <w:pPr>
        <w:rPr>
          <w:rFonts w:ascii="Times New Roman" w:hAnsi="Times New Roman" w:cs="Times New Roman"/>
          <w:sz w:val="24"/>
          <w:szCs w:val="24"/>
        </w:rPr>
      </w:pPr>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Style w:val="reference-text"/>
          <w:rFonts w:ascii="Times New Roman" w:hAnsi="Times New Roman" w:cs="Times New Roman"/>
          <w:color w:val="000000" w:themeColor="text1"/>
          <w:sz w:val="24"/>
          <w:szCs w:val="24"/>
        </w:rPr>
        <w:t>www.chicagotribune.com/dining/ct-vending-machine-for-homeless-20180103-story.html</w:t>
      </w:r>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Style w:val="HTMLCite"/>
          <w:rFonts w:ascii="Times New Roman" w:hAnsi="Times New Roman" w:cs="Times New Roman"/>
          <w:i w:val="0"/>
          <w:color w:val="000000" w:themeColor="text1"/>
          <w:sz w:val="24"/>
          <w:szCs w:val="24"/>
        </w:rPr>
        <w:t>Jaffe, Eric (Dec 2006). </w:t>
      </w:r>
      <w:hyperlink r:id="rId128" w:history="1">
        <w:r w:rsidRPr="00B068D9">
          <w:rPr>
            <w:rStyle w:val="Hyperlink"/>
            <w:rFonts w:ascii="Times New Roman" w:hAnsi="Times New Roman" w:cs="Times New Roman"/>
            <w:iCs/>
            <w:color w:val="000000" w:themeColor="text1"/>
            <w:sz w:val="24"/>
            <w:szCs w:val="24"/>
            <w:u w:val="none"/>
          </w:rPr>
          <w:t>"Old World, High Tech" (World's First Vending Machine, scroll down to read"</w:t>
        </w:r>
      </w:hyperlink>
      <w:r w:rsidRPr="00B068D9">
        <w:rPr>
          <w:rStyle w:val="HTMLCite"/>
          <w:rFonts w:ascii="Times New Roman" w:hAnsi="Times New Roman" w:cs="Times New Roman"/>
          <w:i w:val="0"/>
          <w:color w:val="000000" w:themeColor="text1"/>
          <w:sz w:val="24"/>
          <w:szCs w:val="24"/>
        </w:rPr>
        <w:t>. Smithsonian.com</w:t>
      </w:r>
      <w:r w:rsidRPr="00B068D9">
        <w:rPr>
          <w:rStyle w:val="reference-accessdate"/>
          <w:rFonts w:ascii="Times New Roman" w:hAnsi="Times New Roman" w:cs="Times New Roman"/>
          <w:iCs/>
          <w:color w:val="000000" w:themeColor="text1"/>
          <w:sz w:val="24"/>
          <w:szCs w:val="24"/>
        </w:rPr>
        <w:t>. Retrieved </w:t>
      </w:r>
      <w:r w:rsidRPr="00B068D9">
        <w:rPr>
          <w:rStyle w:val="nowrap"/>
          <w:rFonts w:ascii="Times New Roman" w:hAnsi="Times New Roman" w:cs="Times New Roman"/>
          <w:iCs/>
          <w:color w:val="000000" w:themeColor="text1"/>
          <w:sz w:val="24"/>
          <w:szCs w:val="24"/>
        </w:rPr>
        <w:t>4 April</w:t>
      </w:r>
      <w:r w:rsidRPr="00B068D9">
        <w:rPr>
          <w:rStyle w:val="reference-accessdate"/>
          <w:rFonts w:ascii="Times New Roman" w:hAnsi="Times New Roman" w:cs="Times New Roman"/>
          <w:iCs/>
          <w:color w:val="000000" w:themeColor="text1"/>
          <w:sz w:val="24"/>
          <w:szCs w:val="24"/>
        </w:rPr>
        <w:t> 2017</w:t>
      </w:r>
      <w:r w:rsidRPr="00B068D9">
        <w:rPr>
          <w:rStyle w:val="HTMLCite"/>
          <w:rFonts w:ascii="Times New Roman" w:hAnsi="Times New Roman" w:cs="Times New Roman"/>
          <w:i w:val="0"/>
          <w:color w:val="000000" w:themeColor="text1"/>
          <w:sz w:val="24"/>
          <w:szCs w:val="24"/>
        </w:rPr>
        <w:t>.</w:t>
      </w:r>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Fonts w:ascii="Times New Roman" w:hAnsi="Times New Roman" w:cs="Times New Roman"/>
          <w:color w:val="000000" w:themeColor="text1"/>
          <w:sz w:val="24"/>
          <w:szCs w:val="24"/>
        </w:rPr>
        <w:t> </w:t>
      </w:r>
      <w:hyperlink r:id="rId129" w:history="1">
        <w:r w:rsidRPr="00B068D9">
          <w:rPr>
            <w:rStyle w:val="Hyperlink"/>
            <w:rFonts w:ascii="Times New Roman" w:hAnsi="Times New Roman" w:cs="Times New Roman"/>
            <w:iCs/>
            <w:color w:val="000000" w:themeColor="text1"/>
            <w:sz w:val="24"/>
            <w:szCs w:val="24"/>
            <w:u w:val="none"/>
          </w:rPr>
          <w:t>"Automatic Vending Machines"</w:t>
        </w:r>
      </w:hyperlink>
      <w:r w:rsidRPr="00B068D9">
        <w:rPr>
          <w:rStyle w:val="HTMLCite"/>
          <w:rFonts w:ascii="Times New Roman" w:hAnsi="Times New Roman" w:cs="Times New Roman"/>
          <w:i w:val="0"/>
          <w:color w:val="000000" w:themeColor="text1"/>
          <w:sz w:val="24"/>
          <w:szCs w:val="24"/>
        </w:rPr>
        <w:t>. Highbeam Business.</w:t>
      </w:r>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Fonts w:ascii="Times New Roman" w:hAnsi="Times New Roman" w:cs="Times New Roman"/>
          <w:color w:val="000000" w:themeColor="text1"/>
          <w:sz w:val="24"/>
          <w:szCs w:val="24"/>
        </w:rPr>
        <w:t> </w:t>
      </w:r>
      <w:r w:rsidRPr="00B068D9">
        <w:rPr>
          <w:rStyle w:val="HTMLCite"/>
          <w:rFonts w:ascii="Times New Roman" w:hAnsi="Times New Roman" w:cs="Times New Roman"/>
          <w:i w:val="0"/>
          <w:color w:val="000000" w:themeColor="text1"/>
          <w:sz w:val="24"/>
          <w:szCs w:val="24"/>
        </w:rPr>
        <w:t>Kerry Segrave (12 July 2002), </w:t>
      </w:r>
      <w:hyperlink r:id="rId130" w:history="1">
        <w:r w:rsidRPr="00B068D9">
          <w:rPr>
            <w:rStyle w:val="Hyperlink"/>
            <w:rFonts w:ascii="Times New Roman" w:hAnsi="Times New Roman" w:cs="Times New Roman"/>
            <w:iCs/>
            <w:color w:val="000000" w:themeColor="text1"/>
            <w:sz w:val="24"/>
            <w:szCs w:val="24"/>
            <w:u w:val="none"/>
          </w:rPr>
          <w:t>Vending Machines: An American Social History</w:t>
        </w:r>
      </w:hyperlink>
      <w:r w:rsidRPr="00B068D9">
        <w:rPr>
          <w:rStyle w:val="HTMLCite"/>
          <w:rFonts w:ascii="Times New Roman" w:hAnsi="Times New Roman" w:cs="Times New Roman"/>
          <w:i w:val="0"/>
          <w:color w:val="000000" w:themeColor="text1"/>
          <w:sz w:val="24"/>
          <w:szCs w:val="24"/>
        </w:rPr>
        <w:t>, McFarland, </w:t>
      </w:r>
      <w:hyperlink r:id="rId131" w:tooltip="International Standard Book Number" w:history="1">
        <w:r w:rsidRPr="00B068D9">
          <w:rPr>
            <w:rStyle w:val="Hyperlink"/>
            <w:rFonts w:ascii="Times New Roman" w:hAnsi="Times New Roman" w:cs="Times New Roman"/>
            <w:iCs/>
            <w:color w:val="000000" w:themeColor="text1"/>
            <w:sz w:val="24"/>
            <w:szCs w:val="24"/>
            <w:u w:val="none"/>
          </w:rPr>
          <w:t>ISBN</w:t>
        </w:r>
      </w:hyperlink>
      <w:r w:rsidRPr="00B068D9">
        <w:rPr>
          <w:rStyle w:val="HTMLCite"/>
          <w:rFonts w:ascii="Times New Roman" w:hAnsi="Times New Roman" w:cs="Times New Roman"/>
          <w:i w:val="0"/>
          <w:color w:val="000000" w:themeColor="text1"/>
          <w:sz w:val="24"/>
          <w:szCs w:val="24"/>
        </w:rPr>
        <w:t> </w:t>
      </w:r>
      <w:hyperlink r:id="rId132" w:tooltip="Special:BookSources/978-0-7864-8159-0" w:history="1">
        <w:r w:rsidRPr="00B068D9">
          <w:rPr>
            <w:rStyle w:val="Hyperlink"/>
            <w:rFonts w:ascii="Times New Roman" w:hAnsi="Times New Roman" w:cs="Times New Roman"/>
            <w:iCs/>
            <w:color w:val="000000" w:themeColor="text1"/>
            <w:sz w:val="24"/>
            <w:szCs w:val="24"/>
            <w:u w:val="none"/>
          </w:rPr>
          <w:t>978-0-7864-8159-0</w:t>
        </w:r>
      </w:hyperlink>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Fonts w:ascii="Times New Roman" w:hAnsi="Times New Roman" w:cs="Times New Roman"/>
          <w:color w:val="000000" w:themeColor="text1"/>
          <w:sz w:val="24"/>
          <w:szCs w:val="24"/>
        </w:rPr>
        <w:t> </w:t>
      </w:r>
      <w:hyperlink r:id="rId133" w:history="1">
        <w:r w:rsidRPr="00B068D9">
          <w:rPr>
            <w:rStyle w:val="Hyperlink"/>
            <w:rFonts w:ascii="Times New Roman" w:hAnsi="Times New Roman" w:cs="Times New Roman"/>
            <w:iCs/>
            <w:color w:val="000000" w:themeColor="text1"/>
            <w:sz w:val="24"/>
            <w:szCs w:val="24"/>
            <w:u w:val="none"/>
          </w:rPr>
          <w:t>"What's "Tei-Park"?"</w:t>
        </w:r>
      </w:hyperlink>
      <w:r w:rsidRPr="00B068D9">
        <w:rPr>
          <w:rStyle w:val="HTMLCite"/>
          <w:rFonts w:ascii="Times New Roman" w:hAnsi="Times New Roman" w:cs="Times New Roman"/>
          <w:i w:val="0"/>
          <w:color w:val="000000" w:themeColor="text1"/>
          <w:sz w:val="24"/>
          <w:szCs w:val="24"/>
        </w:rPr>
        <w:t>. Archived from </w:t>
      </w:r>
      <w:hyperlink r:id="rId134" w:history="1">
        <w:r w:rsidRPr="00B068D9">
          <w:rPr>
            <w:rStyle w:val="Hyperlink"/>
            <w:rFonts w:ascii="Times New Roman" w:hAnsi="Times New Roman" w:cs="Times New Roman"/>
            <w:iCs/>
            <w:color w:val="000000" w:themeColor="text1"/>
            <w:sz w:val="24"/>
            <w:szCs w:val="24"/>
            <w:u w:val="none"/>
          </w:rPr>
          <w:t>the original</w:t>
        </w:r>
      </w:hyperlink>
      <w:r w:rsidRPr="00B068D9">
        <w:rPr>
          <w:rStyle w:val="HTMLCite"/>
          <w:rFonts w:ascii="Times New Roman" w:hAnsi="Times New Roman" w:cs="Times New Roman"/>
          <w:i w:val="0"/>
          <w:color w:val="000000" w:themeColor="text1"/>
          <w:sz w:val="24"/>
          <w:szCs w:val="24"/>
        </w:rPr>
        <w:t> on 29 June 2013</w:t>
      </w:r>
      <w:r w:rsidRPr="00B068D9">
        <w:rPr>
          <w:rStyle w:val="reference-accessdate"/>
          <w:rFonts w:ascii="Times New Roman" w:hAnsi="Times New Roman" w:cs="Times New Roman"/>
          <w:iCs/>
          <w:color w:val="000000" w:themeColor="text1"/>
          <w:sz w:val="24"/>
          <w:szCs w:val="24"/>
        </w:rPr>
        <w:t>. Retrieved </w:t>
      </w:r>
      <w:r w:rsidRPr="00B068D9">
        <w:rPr>
          <w:rStyle w:val="nowrap"/>
          <w:rFonts w:ascii="Times New Roman" w:hAnsi="Times New Roman" w:cs="Times New Roman"/>
          <w:iCs/>
          <w:color w:val="000000" w:themeColor="text1"/>
          <w:sz w:val="24"/>
          <w:szCs w:val="24"/>
        </w:rPr>
        <w:t>5 June</w:t>
      </w:r>
      <w:r w:rsidRPr="00B068D9">
        <w:rPr>
          <w:rStyle w:val="reference-accessdate"/>
          <w:rFonts w:ascii="Times New Roman" w:hAnsi="Times New Roman" w:cs="Times New Roman"/>
          <w:iCs/>
          <w:color w:val="000000" w:themeColor="text1"/>
          <w:sz w:val="24"/>
          <w:szCs w:val="24"/>
        </w:rPr>
        <w:t> 2017</w:t>
      </w:r>
      <w:r w:rsidRPr="00B068D9">
        <w:rPr>
          <w:rStyle w:val="HTMLCite"/>
          <w:rFonts w:ascii="Times New Roman" w:hAnsi="Times New Roman" w:cs="Times New Roman"/>
          <w:i w:val="0"/>
          <w:color w:val="000000" w:themeColor="text1"/>
          <w:sz w:val="24"/>
          <w:szCs w:val="24"/>
        </w:rPr>
        <w:t>.</w:t>
      </w:r>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Fonts w:ascii="Times New Roman" w:hAnsi="Times New Roman" w:cs="Times New Roman"/>
          <w:color w:val="000000" w:themeColor="text1"/>
          <w:sz w:val="24"/>
          <w:szCs w:val="24"/>
        </w:rPr>
        <w:t> </w:t>
      </w:r>
      <w:r w:rsidRPr="00B068D9">
        <w:rPr>
          <w:rStyle w:val="HTMLCite"/>
          <w:rFonts w:ascii="Times New Roman" w:hAnsi="Times New Roman" w:cs="Times New Roman"/>
          <w:i w:val="0"/>
          <w:color w:val="000000" w:themeColor="text1"/>
          <w:sz w:val="24"/>
          <w:szCs w:val="24"/>
        </w:rPr>
        <w:t>Chandler, Alfred (2004). Scale and scope: the dynamics of industrial capitalism (1. paperback ed., 7. print. ed.). Cambridge, Mass.: Belknap Press. pp. 398–402. </w:t>
      </w:r>
      <w:hyperlink r:id="rId135" w:tooltip="International Standard Book Number" w:history="1">
        <w:r w:rsidRPr="00B068D9">
          <w:rPr>
            <w:rStyle w:val="Hyperlink"/>
            <w:rFonts w:ascii="Times New Roman" w:hAnsi="Times New Roman" w:cs="Times New Roman"/>
            <w:iCs/>
            <w:color w:val="000000" w:themeColor="text1"/>
            <w:sz w:val="24"/>
            <w:szCs w:val="24"/>
            <w:u w:val="none"/>
          </w:rPr>
          <w:t>ISBN</w:t>
        </w:r>
      </w:hyperlink>
      <w:r w:rsidRPr="00B068D9">
        <w:rPr>
          <w:rStyle w:val="HTMLCite"/>
          <w:rFonts w:ascii="Times New Roman" w:hAnsi="Times New Roman" w:cs="Times New Roman"/>
          <w:i w:val="0"/>
          <w:color w:val="000000" w:themeColor="text1"/>
          <w:sz w:val="24"/>
          <w:szCs w:val="24"/>
        </w:rPr>
        <w:t> </w:t>
      </w:r>
      <w:hyperlink r:id="rId136" w:tooltip="Special:BookSources/978-0-674-78995-1" w:history="1">
        <w:r w:rsidRPr="00B068D9">
          <w:rPr>
            <w:rStyle w:val="Hyperlink"/>
            <w:rFonts w:ascii="Times New Roman" w:hAnsi="Times New Roman" w:cs="Times New Roman"/>
            <w:iCs/>
            <w:color w:val="000000" w:themeColor="text1"/>
            <w:sz w:val="24"/>
            <w:szCs w:val="24"/>
            <w:u w:val="none"/>
          </w:rPr>
          <w:t>978-0-674-78995-1</w:t>
        </w:r>
      </w:hyperlink>
      <w:r w:rsidRPr="00B068D9">
        <w:rPr>
          <w:rStyle w:val="HTMLCite"/>
          <w:rFonts w:ascii="Times New Roman" w:hAnsi="Times New Roman" w:cs="Times New Roman"/>
          <w:i w:val="0"/>
          <w:color w:val="000000" w:themeColor="text1"/>
          <w:sz w:val="24"/>
          <w:szCs w:val="24"/>
        </w:rPr>
        <w:t>.</w:t>
      </w:r>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Fonts w:ascii="Times New Roman" w:hAnsi="Times New Roman" w:cs="Times New Roman"/>
          <w:color w:val="000000" w:themeColor="text1"/>
          <w:sz w:val="24"/>
          <w:szCs w:val="24"/>
        </w:rPr>
        <w:t> </w:t>
      </w:r>
      <w:hyperlink r:id="rId137" w:tooltip="National Automatic Merchandising Association" w:history="1">
        <w:r w:rsidRPr="00B068D9">
          <w:rPr>
            <w:rStyle w:val="Hyperlink"/>
            <w:rFonts w:ascii="Times New Roman" w:hAnsi="Times New Roman" w:cs="Times New Roman"/>
            <w:iCs/>
            <w:color w:val="000000" w:themeColor="text1"/>
            <w:sz w:val="24"/>
            <w:szCs w:val="24"/>
            <w:u w:val="none"/>
          </w:rPr>
          <w:t>National Automatic Merchandising Association</w:t>
        </w:r>
      </w:hyperlink>
      <w:r w:rsidRPr="00B068D9">
        <w:rPr>
          <w:rStyle w:val="HTMLCite"/>
          <w:rFonts w:ascii="Times New Roman" w:hAnsi="Times New Roman" w:cs="Times New Roman"/>
          <w:i w:val="0"/>
          <w:color w:val="000000" w:themeColor="text1"/>
          <w:sz w:val="24"/>
          <w:szCs w:val="24"/>
        </w:rPr>
        <w:t>. </w:t>
      </w:r>
      <w:hyperlink r:id="rId138" w:history="1">
        <w:r w:rsidRPr="00B068D9">
          <w:rPr>
            <w:rStyle w:val="Hyperlink"/>
            <w:rFonts w:ascii="Times New Roman" w:hAnsi="Times New Roman" w:cs="Times New Roman"/>
            <w:iCs/>
            <w:color w:val="000000" w:themeColor="text1"/>
            <w:sz w:val="24"/>
            <w:szCs w:val="24"/>
            <w:u w:val="none"/>
          </w:rPr>
          <w:t>"History of Vending and Coffee Services"</w:t>
        </w:r>
      </w:hyperlink>
      <w:r w:rsidRPr="00B068D9">
        <w:rPr>
          <w:rStyle w:val="reference-accessdate"/>
          <w:rFonts w:ascii="Times New Roman" w:hAnsi="Times New Roman" w:cs="Times New Roman"/>
          <w:iCs/>
          <w:color w:val="000000" w:themeColor="text1"/>
          <w:sz w:val="24"/>
          <w:szCs w:val="24"/>
        </w:rPr>
        <w:t>. Retrieved </w:t>
      </w:r>
      <w:r w:rsidRPr="00B068D9">
        <w:rPr>
          <w:rStyle w:val="nowrap"/>
          <w:rFonts w:ascii="Times New Roman" w:hAnsi="Times New Roman" w:cs="Times New Roman"/>
          <w:iCs/>
          <w:color w:val="000000" w:themeColor="text1"/>
          <w:sz w:val="24"/>
          <w:szCs w:val="24"/>
        </w:rPr>
        <w:t>27 October</w:t>
      </w:r>
      <w:r w:rsidRPr="00B068D9">
        <w:rPr>
          <w:rStyle w:val="reference-accessdate"/>
          <w:rFonts w:ascii="Times New Roman" w:hAnsi="Times New Roman" w:cs="Times New Roman"/>
          <w:iCs/>
          <w:color w:val="000000" w:themeColor="text1"/>
          <w:sz w:val="24"/>
          <w:szCs w:val="24"/>
        </w:rPr>
        <w:t> 2016</w:t>
      </w:r>
      <w:r w:rsidRPr="00B068D9">
        <w:rPr>
          <w:rStyle w:val="HTMLCite"/>
          <w:rFonts w:ascii="Times New Roman" w:hAnsi="Times New Roman" w:cs="Times New Roman"/>
          <w:i w:val="0"/>
          <w:color w:val="000000" w:themeColor="text1"/>
          <w:sz w:val="24"/>
          <w:szCs w:val="24"/>
        </w:rPr>
        <w:t>.</w:t>
      </w:r>
    </w:p>
    <w:p w:rsidR="00B068D9" w:rsidRPr="00B068D9" w:rsidRDefault="00BB0E7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hyperlink r:id="rId139" w:history="1">
        <w:r w:rsidR="00B068D9" w:rsidRPr="00B068D9">
          <w:rPr>
            <w:rStyle w:val="Hyperlink"/>
            <w:rFonts w:ascii="Times New Roman" w:hAnsi="Times New Roman" w:cs="Times New Roman"/>
            <w:iCs/>
            <w:color w:val="000000" w:themeColor="text1"/>
            <w:sz w:val="24"/>
            <w:szCs w:val="24"/>
            <w:u w:val="none"/>
          </w:rPr>
          <w:t>"Cigarette vending machines banned in England"</w:t>
        </w:r>
      </w:hyperlink>
      <w:r w:rsidR="00B068D9" w:rsidRPr="00B068D9">
        <w:rPr>
          <w:rStyle w:val="HTMLCite"/>
          <w:rFonts w:ascii="Times New Roman" w:hAnsi="Times New Roman" w:cs="Times New Roman"/>
          <w:i w:val="0"/>
          <w:color w:val="000000" w:themeColor="text1"/>
          <w:sz w:val="24"/>
          <w:szCs w:val="24"/>
        </w:rPr>
        <w:t>. </w:t>
      </w:r>
      <w:hyperlink r:id="rId140" w:tooltip="BBC" w:history="1">
        <w:r w:rsidR="00B068D9" w:rsidRPr="00B068D9">
          <w:rPr>
            <w:rStyle w:val="Hyperlink"/>
            <w:rFonts w:ascii="Times New Roman" w:hAnsi="Times New Roman" w:cs="Times New Roman"/>
            <w:iCs/>
            <w:color w:val="000000" w:themeColor="text1"/>
            <w:sz w:val="24"/>
            <w:szCs w:val="24"/>
            <w:u w:val="none"/>
          </w:rPr>
          <w:t>BBC</w:t>
        </w:r>
      </w:hyperlink>
      <w:r w:rsidR="00B068D9" w:rsidRPr="00B068D9">
        <w:rPr>
          <w:rStyle w:val="reference-accessdate"/>
          <w:rFonts w:ascii="Times New Roman" w:hAnsi="Times New Roman" w:cs="Times New Roman"/>
          <w:iCs/>
          <w:color w:val="000000" w:themeColor="text1"/>
          <w:sz w:val="24"/>
          <w:szCs w:val="24"/>
        </w:rPr>
        <w:t>. Retrieved </w:t>
      </w:r>
      <w:r w:rsidR="00B068D9" w:rsidRPr="00B068D9">
        <w:rPr>
          <w:rStyle w:val="nowrap"/>
          <w:rFonts w:ascii="Times New Roman" w:hAnsi="Times New Roman" w:cs="Times New Roman"/>
          <w:iCs/>
          <w:color w:val="000000" w:themeColor="text1"/>
          <w:sz w:val="24"/>
          <w:szCs w:val="24"/>
        </w:rPr>
        <w:t>16 May</w:t>
      </w:r>
      <w:r w:rsidR="00B068D9" w:rsidRPr="00B068D9">
        <w:rPr>
          <w:rStyle w:val="reference-accessdate"/>
          <w:rFonts w:ascii="Times New Roman" w:hAnsi="Times New Roman" w:cs="Times New Roman"/>
          <w:iCs/>
          <w:color w:val="000000" w:themeColor="text1"/>
          <w:sz w:val="24"/>
          <w:szCs w:val="24"/>
        </w:rPr>
        <w:t> 2014</w:t>
      </w:r>
      <w:r w:rsidR="00B068D9" w:rsidRPr="00B068D9">
        <w:rPr>
          <w:rStyle w:val="HTMLCite"/>
          <w:rFonts w:ascii="Times New Roman" w:hAnsi="Times New Roman" w:cs="Times New Roman"/>
          <w:i w:val="0"/>
          <w:color w:val="000000" w:themeColor="text1"/>
          <w:sz w:val="24"/>
          <w:szCs w:val="24"/>
        </w:rPr>
        <w:t>.</w:t>
      </w:r>
    </w:p>
    <w:p w:rsidR="00B068D9" w:rsidRPr="00B068D9" w:rsidRDefault="00BB0E7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hyperlink r:id="rId141" w:history="1">
        <w:r w:rsidR="00B068D9" w:rsidRPr="00B068D9">
          <w:rPr>
            <w:rStyle w:val="Hyperlink"/>
            <w:rFonts w:ascii="Times New Roman" w:hAnsi="Times New Roman" w:cs="Times New Roman"/>
            <w:iCs/>
            <w:color w:val="000000" w:themeColor="text1"/>
            <w:sz w:val="24"/>
            <w:szCs w:val="24"/>
            <w:u w:val="none"/>
          </w:rPr>
          <w:t>"First Female Condom Machine Is Launched in France"</w:t>
        </w:r>
      </w:hyperlink>
      <w:r w:rsidR="00B068D9" w:rsidRPr="00B068D9">
        <w:rPr>
          <w:rStyle w:val="reference-accessdate"/>
          <w:rFonts w:ascii="Times New Roman" w:hAnsi="Times New Roman" w:cs="Times New Roman"/>
          <w:iCs/>
          <w:color w:val="000000" w:themeColor="text1"/>
          <w:sz w:val="24"/>
          <w:szCs w:val="24"/>
        </w:rPr>
        <w:t>. Retrieved </w:t>
      </w:r>
      <w:r w:rsidR="00B068D9" w:rsidRPr="00B068D9">
        <w:rPr>
          <w:rStyle w:val="nowrap"/>
          <w:rFonts w:ascii="Times New Roman" w:hAnsi="Times New Roman" w:cs="Times New Roman"/>
          <w:iCs/>
          <w:color w:val="000000" w:themeColor="text1"/>
          <w:sz w:val="24"/>
          <w:szCs w:val="24"/>
        </w:rPr>
        <w:t>2007-03-25</w:t>
      </w:r>
      <w:r w:rsidR="00B068D9" w:rsidRPr="00B068D9">
        <w:rPr>
          <w:rStyle w:val="HTMLCite"/>
          <w:rFonts w:ascii="Times New Roman" w:hAnsi="Times New Roman" w:cs="Times New Roman"/>
          <w:i w:val="0"/>
          <w:color w:val="000000" w:themeColor="text1"/>
          <w:sz w:val="24"/>
          <w:szCs w:val="24"/>
        </w:rPr>
        <w:t>.</w:t>
      </w:r>
    </w:p>
    <w:p w:rsidR="00B068D9" w:rsidRPr="00B068D9" w:rsidRDefault="00B068D9" w:rsidP="00B068D9">
      <w:pPr>
        <w:numPr>
          <w:ilvl w:val="0"/>
          <w:numId w:val="9"/>
        </w:numPr>
        <w:shd w:val="clear" w:color="auto" w:fill="FFFFFF"/>
        <w:spacing w:before="100" w:beforeAutospacing="1" w:after="24" w:line="240" w:lineRule="auto"/>
        <w:ind w:left="768"/>
        <w:rPr>
          <w:rFonts w:ascii="Times New Roman" w:hAnsi="Times New Roman" w:cs="Times New Roman"/>
          <w:color w:val="000000" w:themeColor="text1"/>
          <w:sz w:val="24"/>
          <w:szCs w:val="24"/>
        </w:rPr>
      </w:pPr>
      <w:r w:rsidRPr="00B068D9">
        <w:rPr>
          <w:rStyle w:val="HTMLCite"/>
          <w:rFonts w:ascii="Times New Roman" w:hAnsi="Times New Roman" w:cs="Times New Roman"/>
          <w:i w:val="0"/>
          <w:color w:val="000000" w:themeColor="text1"/>
          <w:sz w:val="24"/>
          <w:szCs w:val="24"/>
        </w:rPr>
        <w:t>Holcombe, Madeline (21 April 2017). </w:t>
      </w:r>
      <w:hyperlink r:id="rId142" w:history="1">
        <w:r w:rsidRPr="00B068D9">
          <w:rPr>
            <w:rStyle w:val="Hyperlink"/>
            <w:rFonts w:ascii="Times New Roman" w:hAnsi="Times New Roman" w:cs="Times New Roman"/>
            <w:iCs/>
            <w:color w:val="000000" w:themeColor="text1"/>
            <w:sz w:val="24"/>
            <w:szCs w:val="24"/>
            <w:u w:val="none"/>
          </w:rPr>
          <w:t>"A vending machine at the UC Davis campus dispenses Plan B pills"</w:t>
        </w:r>
      </w:hyperlink>
      <w:r w:rsidRPr="00B068D9">
        <w:rPr>
          <w:rStyle w:val="HTMLCite"/>
          <w:rFonts w:ascii="Times New Roman" w:hAnsi="Times New Roman" w:cs="Times New Roman"/>
          <w:i w:val="0"/>
          <w:color w:val="000000" w:themeColor="text1"/>
          <w:sz w:val="24"/>
          <w:szCs w:val="24"/>
        </w:rPr>
        <w:t>. CNN.com</w:t>
      </w:r>
      <w:r w:rsidRPr="00B068D9">
        <w:rPr>
          <w:rStyle w:val="reference-accessdate"/>
          <w:rFonts w:ascii="Times New Roman" w:hAnsi="Times New Roman" w:cs="Times New Roman"/>
          <w:iCs/>
          <w:color w:val="000000" w:themeColor="text1"/>
          <w:sz w:val="24"/>
          <w:szCs w:val="24"/>
        </w:rPr>
        <w:t>. Retrieved </w:t>
      </w:r>
      <w:r w:rsidRPr="00B068D9">
        <w:rPr>
          <w:rStyle w:val="nowrap"/>
          <w:rFonts w:ascii="Times New Roman" w:hAnsi="Times New Roman" w:cs="Times New Roman"/>
          <w:iCs/>
          <w:color w:val="000000" w:themeColor="text1"/>
          <w:sz w:val="24"/>
          <w:szCs w:val="24"/>
        </w:rPr>
        <w:t>6 June</w:t>
      </w:r>
      <w:r w:rsidRPr="00B068D9">
        <w:rPr>
          <w:rStyle w:val="reference-accessdate"/>
          <w:rFonts w:ascii="Times New Roman" w:hAnsi="Times New Roman" w:cs="Times New Roman"/>
          <w:iCs/>
          <w:color w:val="000000" w:themeColor="text1"/>
          <w:sz w:val="24"/>
          <w:szCs w:val="24"/>
        </w:rPr>
        <w:t> 2017</w:t>
      </w:r>
      <w:r w:rsidRPr="00B068D9">
        <w:rPr>
          <w:rStyle w:val="HTMLCite"/>
          <w:rFonts w:ascii="Times New Roman" w:hAnsi="Times New Roman" w:cs="Times New Roman"/>
          <w:i w:val="0"/>
          <w:color w:val="000000" w:themeColor="text1"/>
          <w:sz w:val="24"/>
          <w:szCs w:val="24"/>
        </w:rPr>
        <w:t>.</w:t>
      </w:r>
    </w:p>
    <w:p w:rsidR="00B068D9" w:rsidRDefault="00B068D9" w:rsidP="00B068D9">
      <w:pPr>
        <w:shd w:val="clear" w:color="auto" w:fill="FFFFFF"/>
        <w:spacing w:before="100" w:beforeAutospacing="1" w:after="24" w:line="240" w:lineRule="auto"/>
        <w:rPr>
          <w:rFonts w:ascii="Arial" w:hAnsi="Arial" w:cs="Arial"/>
          <w:color w:val="222222"/>
          <w:sz w:val="27"/>
          <w:szCs w:val="27"/>
        </w:rPr>
      </w:pPr>
    </w:p>
    <w:p w:rsidR="00B068D9" w:rsidRPr="00B068D9" w:rsidRDefault="00B068D9" w:rsidP="00B068D9">
      <w:pPr>
        <w:rPr>
          <w:rFonts w:ascii="Times New Roman" w:hAnsi="Times New Roman" w:cs="Times New Roman"/>
          <w:sz w:val="24"/>
          <w:szCs w:val="24"/>
        </w:rPr>
      </w:pPr>
    </w:p>
    <w:sectPr w:rsidR="00B068D9" w:rsidRPr="00B068D9" w:rsidSect="001B2EC1">
      <w:footerReference w:type="default" r:id="rId143"/>
      <w:pgSz w:w="11906" w:h="16838"/>
      <w:pgMar w:top="1440" w:right="1440" w:bottom="1440" w:left="1440" w:header="708" w:footer="708"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02FC" w:rsidRDefault="00B702FC" w:rsidP="00AB383D">
      <w:pPr>
        <w:spacing w:after="0" w:line="240" w:lineRule="auto"/>
      </w:pPr>
      <w:r>
        <w:separator/>
      </w:r>
    </w:p>
  </w:endnote>
  <w:endnote w:type="continuationSeparator" w:id="1">
    <w:p w:rsidR="00B702FC" w:rsidRDefault="00B702FC" w:rsidP="00AB38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710831"/>
      <w:docPartObj>
        <w:docPartGallery w:val="Page Numbers (Bottom of Page)"/>
        <w:docPartUnique/>
      </w:docPartObj>
    </w:sdtPr>
    <w:sdtContent>
      <w:p w:rsidR="002943A7" w:rsidRDefault="00BB0E79">
        <w:pPr>
          <w:pStyle w:val="Footer"/>
          <w:jc w:val="center"/>
        </w:pPr>
        <w:fldSimple w:instr=" PAGE   \* MERGEFORMAT ">
          <w:r w:rsidR="00823BEF">
            <w:rPr>
              <w:noProof/>
            </w:rPr>
            <w:t>8</w:t>
          </w:r>
        </w:fldSimple>
      </w:p>
    </w:sdtContent>
  </w:sdt>
  <w:p w:rsidR="002943A7" w:rsidRDefault="002943A7" w:rsidP="00787890">
    <w:pPr>
      <w:pStyle w:val="Footer"/>
      <w:tabs>
        <w:tab w:val="left" w:pos="3918"/>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133614"/>
      <w:docPartObj>
        <w:docPartGallery w:val="Page Numbers (Bottom of Page)"/>
        <w:docPartUnique/>
      </w:docPartObj>
    </w:sdtPr>
    <w:sdtContent>
      <w:p w:rsidR="002943A7" w:rsidRDefault="00BB0E79">
        <w:pPr>
          <w:pStyle w:val="Footer"/>
          <w:jc w:val="right"/>
        </w:pPr>
        <w:fldSimple w:instr=" PAGE   \* MERGEFORMAT ">
          <w:r w:rsidR="002943A7">
            <w:rPr>
              <w:noProof/>
            </w:rPr>
            <w:t>1</w:t>
          </w:r>
        </w:fldSimple>
      </w:p>
    </w:sdtContent>
  </w:sdt>
  <w:p w:rsidR="002943A7" w:rsidRDefault="002943A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7" w:rsidRDefault="00BB0E79">
    <w:pPr>
      <w:pStyle w:val="Footer"/>
      <w:jc w:val="right"/>
    </w:pPr>
    <w:fldSimple w:instr=" PAGE   \* MERGEFORMAT ">
      <w:r w:rsidR="00823BEF">
        <w:rPr>
          <w:noProof/>
        </w:rPr>
        <w:t>35</w:t>
      </w:r>
    </w:fldSimple>
  </w:p>
  <w:p w:rsidR="002943A7" w:rsidRDefault="002943A7" w:rsidP="001B2EC1">
    <w:pPr>
      <w:pStyle w:val="Footer"/>
      <w:tabs>
        <w:tab w:val="left" w:pos="122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02FC" w:rsidRDefault="00B702FC" w:rsidP="00AB383D">
      <w:pPr>
        <w:spacing w:after="0" w:line="240" w:lineRule="auto"/>
      </w:pPr>
      <w:r>
        <w:separator/>
      </w:r>
    </w:p>
  </w:footnote>
  <w:footnote w:type="continuationSeparator" w:id="1">
    <w:p w:rsidR="00B702FC" w:rsidRDefault="00B702FC" w:rsidP="00AB38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7" w:rsidRDefault="002943A7">
    <w:pPr>
      <w:pStyle w:val="Header"/>
      <w:jc w:val="right"/>
    </w:pPr>
  </w:p>
  <w:p w:rsidR="002943A7" w:rsidRDefault="002943A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41A58"/>
    <w:multiLevelType w:val="multilevel"/>
    <w:tmpl w:val="9928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F162C"/>
    <w:multiLevelType w:val="hybridMultilevel"/>
    <w:tmpl w:val="704A3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D11E49"/>
    <w:multiLevelType w:val="multilevel"/>
    <w:tmpl w:val="F89A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4D3FCB"/>
    <w:multiLevelType w:val="multilevel"/>
    <w:tmpl w:val="2588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725101"/>
    <w:multiLevelType w:val="multilevel"/>
    <w:tmpl w:val="A128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9D6FBF"/>
    <w:multiLevelType w:val="hybridMultilevel"/>
    <w:tmpl w:val="1A12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2C48F8"/>
    <w:multiLevelType w:val="multilevel"/>
    <w:tmpl w:val="3A1CC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245D9C"/>
    <w:multiLevelType w:val="multilevel"/>
    <w:tmpl w:val="DFA6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F44E9B"/>
    <w:multiLevelType w:val="hybridMultilevel"/>
    <w:tmpl w:val="B1A49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ED91E57"/>
    <w:multiLevelType w:val="multilevel"/>
    <w:tmpl w:val="5E5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5"/>
  </w:num>
  <w:num w:numId="4">
    <w:abstractNumId w:val="0"/>
  </w:num>
  <w:num w:numId="5">
    <w:abstractNumId w:val="4"/>
  </w:num>
  <w:num w:numId="6">
    <w:abstractNumId w:val="7"/>
  </w:num>
  <w:num w:numId="7">
    <w:abstractNumId w:val="6"/>
  </w:num>
  <w:num w:numId="8">
    <w:abstractNumId w:val="3"/>
  </w:num>
  <w:num w:numId="9">
    <w:abstractNumId w:val="2"/>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19458"/>
  </w:hdrShapeDefaults>
  <w:footnotePr>
    <w:footnote w:id="0"/>
    <w:footnote w:id="1"/>
  </w:footnotePr>
  <w:endnotePr>
    <w:endnote w:id="0"/>
    <w:endnote w:id="1"/>
  </w:endnotePr>
  <w:compat/>
  <w:rsids>
    <w:rsidRoot w:val="005E61D7"/>
    <w:rsid w:val="000130C9"/>
    <w:rsid w:val="00013A8E"/>
    <w:rsid w:val="00020606"/>
    <w:rsid w:val="00024BD5"/>
    <w:rsid w:val="000354C7"/>
    <w:rsid w:val="000615B9"/>
    <w:rsid w:val="00094AEA"/>
    <w:rsid w:val="000963A6"/>
    <w:rsid w:val="000A3873"/>
    <w:rsid w:val="000C03CA"/>
    <w:rsid w:val="00171CCB"/>
    <w:rsid w:val="00192782"/>
    <w:rsid w:val="001B2EC1"/>
    <w:rsid w:val="001F1480"/>
    <w:rsid w:val="00203B27"/>
    <w:rsid w:val="00214503"/>
    <w:rsid w:val="00215796"/>
    <w:rsid w:val="002943A7"/>
    <w:rsid w:val="002C0716"/>
    <w:rsid w:val="002E356D"/>
    <w:rsid w:val="00306758"/>
    <w:rsid w:val="00316041"/>
    <w:rsid w:val="00394B93"/>
    <w:rsid w:val="0039711E"/>
    <w:rsid w:val="004168BE"/>
    <w:rsid w:val="00444DED"/>
    <w:rsid w:val="00446B88"/>
    <w:rsid w:val="00467A5F"/>
    <w:rsid w:val="00472BFE"/>
    <w:rsid w:val="004869D0"/>
    <w:rsid w:val="004B72E2"/>
    <w:rsid w:val="004C26CA"/>
    <w:rsid w:val="004E11F7"/>
    <w:rsid w:val="004E5D1F"/>
    <w:rsid w:val="00534309"/>
    <w:rsid w:val="005540F9"/>
    <w:rsid w:val="00563C63"/>
    <w:rsid w:val="005A2EED"/>
    <w:rsid w:val="005D1A75"/>
    <w:rsid w:val="005E5687"/>
    <w:rsid w:val="005E61D7"/>
    <w:rsid w:val="005F07D8"/>
    <w:rsid w:val="005F78E0"/>
    <w:rsid w:val="006045A9"/>
    <w:rsid w:val="00622DF7"/>
    <w:rsid w:val="006676B8"/>
    <w:rsid w:val="0069159D"/>
    <w:rsid w:val="00697976"/>
    <w:rsid w:val="006B27F4"/>
    <w:rsid w:val="006C0D87"/>
    <w:rsid w:val="00726BC2"/>
    <w:rsid w:val="007640B3"/>
    <w:rsid w:val="00766E98"/>
    <w:rsid w:val="00787890"/>
    <w:rsid w:val="007A708B"/>
    <w:rsid w:val="007E2494"/>
    <w:rsid w:val="008163CC"/>
    <w:rsid w:val="00823BEF"/>
    <w:rsid w:val="00823CD1"/>
    <w:rsid w:val="00831276"/>
    <w:rsid w:val="00860905"/>
    <w:rsid w:val="00876C39"/>
    <w:rsid w:val="008D0B62"/>
    <w:rsid w:val="008E65FF"/>
    <w:rsid w:val="00951A2F"/>
    <w:rsid w:val="00975ADF"/>
    <w:rsid w:val="009B46AD"/>
    <w:rsid w:val="009B62D2"/>
    <w:rsid w:val="009C54AA"/>
    <w:rsid w:val="00A03D5A"/>
    <w:rsid w:val="00A0607A"/>
    <w:rsid w:val="00A10E35"/>
    <w:rsid w:val="00A15D29"/>
    <w:rsid w:val="00A261E7"/>
    <w:rsid w:val="00A628AE"/>
    <w:rsid w:val="00A73384"/>
    <w:rsid w:val="00A83011"/>
    <w:rsid w:val="00AA0806"/>
    <w:rsid w:val="00AA0BB9"/>
    <w:rsid w:val="00AB383D"/>
    <w:rsid w:val="00AC7D75"/>
    <w:rsid w:val="00B068D9"/>
    <w:rsid w:val="00B6084C"/>
    <w:rsid w:val="00B6152B"/>
    <w:rsid w:val="00B702FC"/>
    <w:rsid w:val="00B75389"/>
    <w:rsid w:val="00BB0E79"/>
    <w:rsid w:val="00BB6363"/>
    <w:rsid w:val="00BC178F"/>
    <w:rsid w:val="00BD0D92"/>
    <w:rsid w:val="00BE2EBF"/>
    <w:rsid w:val="00C11B8D"/>
    <w:rsid w:val="00C45F62"/>
    <w:rsid w:val="00C619D9"/>
    <w:rsid w:val="00CF3303"/>
    <w:rsid w:val="00D04E1F"/>
    <w:rsid w:val="00D641CA"/>
    <w:rsid w:val="00D7324C"/>
    <w:rsid w:val="00D85436"/>
    <w:rsid w:val="00DA1B91"/>
    <w:rsid w:val="00DB618F"/>
    <w:rsid w:val="00DC6D62"/>
    <w:rsid w:val="00DD0399"/>
    <w:rsid w:val="00DD5CF5"/>
    <w:rsid w:val="00E0718F"/>
    <w:rsid w:val="00E11D0D"/>
    <w:rsid w:val="00E26E97"/>
    <w:rsid w:val="00E2778E"/>
    <w:rsid w:val="00E54261"/>
    <w:rsid w:val="00E645B5"/>
    <w:rsid w:val="00E862DB"/>
    <w:rsid w:val="00ED69CF"/>
    <w:rsid w:val="00F71A93"/>
    <w:rsid w:val="00FE0CF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806"/>
  </w:style>
  <w:style w:type="paragraph" w:styleId="Heading2">
    <w:name w:val="heading 2"/>
    <w:basedOn w:val="Normal"/>
    <w:next w:val="Normal"/>
    <w:link w:val="Heading2Char"/>
    <w:uiPriority w:val="9"/>
    <w:semiHidden/>
    <w:unhideWhenUsed/>
    <w:qFormat/>
    <w:rsid w:val="005D1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540F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6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9CF"/>
    <w:rPr>
      <w:rFonts w:ascii="Tahoma" w:hAnsi="Tahoma" w:cs="Tahoma"/>
      <w:sz w:val="16"/>
      <w:szCs w:val="16"/>
    </w:rPr>
  </w:style>
  <w:style w:type="paragraph" w:styleId="NormalWeb">
    <w:name w:val="Normal (Web)"/>
    <w:basedOn w:val="Normal"/>
    <w:uiPriority w:val="99"/>
    <w:unhideWhenUsed/>
    <w:rsid w:val="00B6152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B6152B"/>
    <w:rPr>
      <w:b/>
      <w:bCs/>
    </w:rPr>
  </w:style>
  <w:style w:type="character" w:styleId="Hyperlink">
    <w:name w:val="Hyperlink"/>
    <w:basedOn w:val="DefaultParagraphFont"/>
    <w:uiPriority w:val="99"/>
    <w:semiHidden/>
    <w:unhideWhenUsed/>
    <w:rsid w:val="00AB383D"/>
    <w:rPr>
      <w:color w:val="0000FF"/>
      <w:u w:val="single"/>
    </w:rPr>
  </w:style>
  <w:style w:type="paragraph" w:customStyle="1" w:styleId="piccaption">
    <w:name w:val="pic_caption"/>
    <w:basedOn w:val="Normal"/>
    <w:rsid w:val="00AB38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nhideWhenUsed/>
    <w:rsid w:val="00AB383D"/>
    <w:pPr>
      <w:tabs>
        <w:tab w:val="center" w:pos="4513"/>
        <w:tab w:val="right" w:pos="9026"/>
      </w:tabs>
      <w:spacing w:after="0" w:line="240" w:lineRule="auto"/>
    </w:pPr>
  </w:style>
  <w:style w:type="character" w:customStyle="1" w:styleId="HeaderChar">
    <w:name w:val="Header Char"/>
    <w:basedOn w:val="DefaultParagraphFont"/>
    <w:link w:val="Header"/>
    <w:rsid w:val="00AB383D"/>
  </w:style>
  <w:style w:type="paragraph" w:styleId="Footer">
    <w:name w:val="footer"/>
    <w:basedOn w:val="Normal"/>
    <w:link w:val="FooterChar"/>
    <w:uiPriority w:val="99"/>
    <w:unhideWhenUsed/>
    <w:rsid w:val="00AB38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83D"/>
  </w:style>
  <w:style w:type="character" w:customStyle="1" w:styleId="Heading3Char">
    <w:name w:val="Heading 3 Char"/>
    <w:basedOn w:val="DefaultParagraphFont"/>
    <w:link w:val="Heading3"/>
    <w:uiPriority w:val="9"/>
    <w:rsid w:val="005540F9"/>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5540F9"/>
  </w:style>
  <w:style w:type="character" w:customStyle="1" w:styleId="mw-editsection">
    <w:name w:val="mw-editsection"/>
    <w:basedOn w:val="DefaultParagraphFont"/>
    <w:rsid w:val="005540F9"/>
  </w:style>
  <w:style w:type="character" w:customStyle="1" w:styleId="mw-editsection-bracket">
    <w:name w:val="mw-editsection-bracket"/>
    <w:basedOn w:val="DefaultParagraphFont"/>
    <w:rsid w:val="005540F9"/>
  </w:style>
  <w:style w:type="paragraph" w:styleId="ListParagraph">
    <w:name w:val="List Paragraph"/>
    <w:basedOn w:val="Normal"/>
    <w:uiPriority w:val="34"/>
    <w:qFormat/>
    <w:rsid w:val="005D1A75"/>
    <w:pPr>
      <w:widowControl w:val="0"/>
      <w:suppressAutoHyphens/>
      <w:spacing w:after="80" w:line="240" w:lineRule="auto"/>
      <w:ind w:left="720"/>
      <w:contextualSpacing/>
      <w:jc w:val="both"/>
    </w:pPr>
    <w:rPr>
      <w:rFonts w:ascii="Calibri" w:eastAsia="Calibri" w:hAnsi="Calibri" w:cs="Calibri"/>
      <w:kern w:val="1"/>
      <w:sz w:val="24"/>
      <w:szCs w:val="24"/>
      <w:lang w:val="en-US" w:bidi="ar-SA"/>
    </w:rPr>
  </w:style>
  <w:style w:type="character" w:customStyle="1" w:styleId="Heading2Char">
    <w:name w:val="Heading 2 Char"/>
    <w:basedOn w:val="DefaultParagraphFont"/>
    <w:link w:val="Heading2"/>
    <w:uiPriority w:val="9"/>
    <w:semiHidden/>
    <w:rsid w:val="005D1A7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860905"/>
    <w:pPr>
      <w:spacing w:after="0" w:line="240" w:lineRule="auto"/>
    </w:pPr>
    <w:rPr>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DefaultParagraphFont"/>
    <w:rsid w:val="00B068D9"/>
  </w:style>
  <w:style w:type="character" w:customStyle="1" w:styleId="mw-cite-backlink">
    <w:name w:val="mw-cite-backlink"/>
    <w:basedOn w:val="DefaultParagraphFont"/>
    <w:rsid w:val="00B068D9"/>
  </w:style>
  <w:style w:type="character" w:customStyle="1" w:styleId="cite-accessibility-label">
    <w:name w:val="cite-accessibility-label"/>
    <w:basedOn w:val="DefaultParagraphFont"/>
    <w:rsid w:val="00B068D9"/>
  </w:style>
  <w:style w:type="character" w:styleId="HTMLCite">
    <w:name w:val="HTML Cite"/>
    <w:basedOn w:val="DefaultParagraphFont"/>
    <w:uiPriority w:val="99"/>
    <w:semiHidden/>
    <w:unhideWhenUsed/>
    <w:rsid w:val="00B068D9"/>
    <w:rPr>
      <w:i/>
      <w:iCs/>
    </w:rPr>
  </w:style>
  <w:style w:type="character" w:customStyle="1" w:styleId="reference-accessdate">
    <w:name w:val="reference-accessdate"/>
    <w:basedOn w:val="DefaultParagraphFont"/>
    <w:rsid w:val="00B068D9"/>
  </w:style>
  <w:style w:type="character" w:customStyle="1" w:styleId="nowrap">
    <w:name w:val="nowrap"/>
    <w:basedOn w:val="DefaultParagraphFont"/>
    <w:rsid w:val="00B068D9"/>
  </w:style>
</w:styles>
</file>

<file path=word/webSettings.xml><?xml version="1.0" encoding="utf-8"?>
<w:webSettings xmlns:r="http://schemas.openxmlformats.org/officeDocument/2006/relationships" xmlns:w="http://schemas.openxmlformats.org/wordprocessingml/2006/main">
  <w:divs>
    <w:div w:id="233852867">
      <w:bodyDiv w:val="1"/>
      <w:marLeft w:val="0"/>
      <w:marRight w:val="0"/>
      <w:marTop w:val="0"/>
      <w:marBottom w:val="0"/>
      <w:divBdr>
        <w:top w:val="none" w:sz="0" w:space="0" w:color="auto"/>
        <w:left w:val="none" w:sz="0" w:space="0" w:color="auto"/>
        <w:bottom w:val="none" w:sz="0" w:space="0" w:color="auto"/>
        <w:right w:val="none" w:sz="0" w:space="0" w:color="auto"/>
      </w:divBdr>
      <w:divsChild>
        <w:div w:id="482696279">
          <w:marLeft w:val="0"/>
          <w:marRight w:val="0"/>
          <w:marTop w:val="240"/>
          <w:marBottom w:val="240"/>
          <w:divBdr>
            <w:top w:val="none" w:sz="0" w:space="0" w:color="auto"/>
            <w:left w:val="none" w:sz="0" w:space="0" w:color="auto"/>
            <w:bottom w:val="single" w:sz="4" w:space="3" w:color="auto"/>
            <w:right w:val="none" w:sz="0" w:space="0" w:color="auto"/>
          </w:divBdr>
        </w:div>
        <w:div w:id="1569265962">
          <w:marLeft w:val="0"/>
          <w:marRight w:val="0"/>
          <w:marTop w:val="140"/>
          <w:marBottom w:val="0"/>
          <w:divBdr>
            <w:top w:val="none" w:sz="0" w:space="0" w:color="auto"/>
            <w:left w:val="none" w:sz="0" w:space="0" w:color="auto"/>
            <w:bottom w:val="none" w:sz="0" w:space="0" w:color="auto"/>
            <w:right w:val="none" w:sz="0" w:space="0" w:color="auto"/>
          </w:divBdr>
          <w:divsChild>
            <w:div w:id="341278301">
              <w:marLeft w:val="0"/>
              <w:marRight w:val="0"/>
              <w:marTop w:val="140"/>
              <w:marBottom w:val="0"/>
              <w:divBdr>
                <w:top w:val="none" w:sz="0" w:space="0" w:color="auto"/>
                <w:left w:val="none" w:sz="0" w:space="0" w:color="auto"/>
                <w:bottom w:val="none" w:sz="0" w:space="0" w:color="auto"/>
                <w:right w:val="none" w:sz="0" w:space="0" w:color="auto"/>
              </w:divBdr>
            </w:div>
            <w:div w:id="1933782504">
              <w:marLeft w:val="0"/>
              <w:marRight w:val="0"/>
              <w:marTop w:val="140"/>
              <w:marBottom w:val="0"/>
              <w:divBdr>
                <w:top w:val="none" w:sz="0" w:space="0" w:color="auto"/>
                <w:left w:val="none" w:sz="0" w:space="0" w:color="auto"/>
                <w:bottom w:val="none" w:sz="0" w:space="0" w:color="auto"/>
                <w:right w:val="none" w:sz="0" w:space="0" w:color="auto"/>
              </w:divBdr>
            </w:div>
            <w:div w:id="1005665531">
              <w:marLeft w:val="0"/>
              <w:marRight w:val="360"/>
              <w:marTop w:val="140"/>
              <w:marBottom w:val="0"/>
              <w:divBdr>
                <w:top w:val="none" w:sz="0" w:space="0" w:color="auto"/>
                <w:left w:val="none" w:sz="0" w:space="0" w:color="auto"/>
                <w:bottom w:val="none" w:sz="0" w:space="0" w:color="auto"/>
                <w:right w:val="none" w:sz="0" w:space="0" w:color="auto"/>
              </w:divBdr>
            </w:div>
            <w:div w:id="2109958466">
              <w:marLeft w:val="0"/>
              <w:marRight w:val="0"/>
              <w:marTop w:val="140"/>
              <w:marBottom w:val="0"/>
              <w:divBdr>
                <w:top w:val="none" w:sz="0" w:space="0" w:color="auto"/>
                <w:left w:val="none" w:sz="0" w:space="0" w:color="auto"/>
                <w:bottom w:val="none" w:sz="0" w:space="0" w:color="auto"/>
                <w:right w:val="none" w:sz="0" w:space="0" w:color="auto"/>
              </w:divBdr>
            </w:div>
            <w:div w:id="823855297">
              <w:marLeft w:val="0"/>
              <w:marRight w:val="360"/>
              <w:marTop w:val="140"/>
              <w:marBottom w:val="0"/>
              <w:divBdr>
                <w:top w:val="none" w:sz="0" w:space="0" w:color="auto"/>
                <w:left w:val="none" w:sz="0" w:space="0" w:color="auto"/>
                <w:bottom w:val="none" w:sz="0" w:space="0" w:color="auto"/>
                <w:right w:val="none" w:sz="0" w:space="0" w:color="auto"/>
              </w:divBdr>
            </w:div>
          </w:divsChild>
        </w:div>
        <w:div w:id="1928535259">
          <w:marLeft w:val="0"/>
          <w:marRight w:val="0"/>
          <w:marTop w:val="0"/>
          <w:marBottom w:val="0"/>
          <w:divBdr>
            <w:top w:val="none" w:sz="0" w:space="0" w:color="auto"/>
            <w:left w:val="none" w:sz="0" w:space="0" w:color="auto"/>
            <w:bottom w:val="none" w:sz="0" w:space="0" w:color="auto"/>
            <w:right w:val="none" w:sz="0" w:space="0" w:color="auto"/>
          </w:divBdr>
          <w:divsChild>
            <w:div w:id="1050301509">
              <w:marLeft w:val="0"/>
              <w:marRight w:val="0"/>
              <w:marTop w:val="0"/>
              <w:marBottom w:val="0"/>
              <w:divBdr>
                <w:top w:val="none" w:sz="0" w:space="0" w:color="auto"/>
                <w:left w:val="none" w:sz="0" w:space="0" w:color="auto"/>
                <w:bottom w:val="none" w:sz="0" w:space="0" w:color="auto"/>
                <w:right w:val="none" w:sz="0" w:space="0" w:color="auto"/>
              </w:divBdr>
              <w:divsChild>
                <w:div w:id="6563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437518">
      <w:bodyDiv w:val="1"/>
      <w:marLeft w:val="0"/>
      <w:marRight w:val="0"/>
      <w:marTop w:val="0"/>
      <w:marBottom w:val="0"/>
      <w:divBdr>
        <w:top w:val="none" w:sz="0" w:space="0" w:color="auto"/>
        <w:left w:val="none" w:sz="0" w:space="0" w:color="auto"/>
        <w:bottom w:val="none" w:sz="0" w:space="0" w:color="auto"/>
        <w:right w:val="none" w:sz="0" w:space="0" w:color="auto"/>
      </w:divBdr>
    </w:div>
    <w:div w:id="392898310">
      <w:bodyDiv w:val="1"/>
      <w:marLeft w:val="0"/>
      <w:marRight w:val="0"/>
      <w:marTop w:val="0"/>
      <w:marBottom w:val="0"/>
      <w:divBdr>
        <w:top w:val="none" w:sz="0" w:space="0" w:color="auto"/>
        <w:left w:val="none" w:sz="0" w:space="0" w:color="auto"/>
        <w:bottom w:val="none" w:sz="0" w:space="0" w:color="auto"/>
        <w:right w:val="none" w:sz="0" w:space="0" w:color="auto"/>
      </w:divBdr>
      <w:divsChild>
        <w:div w:id="1076169519">
          <w:marLeft w:val="336"/>
          <w:marRight w:val="0"/>
          <w:marTop w:val="120"/>
          <w:marBottom w:val="312"/>
          <w:divBdr>
            <w:top w:val="none" w:sz="0" w:space="0" w:color="auto"/>
            <w:left w:val="none" w:sz="0" w:space="0" w:color="auto"/>
            <w:bottom w:val="none" w:sz="0" w:space="0" w:color="auto"/>
            <w:right w:val="none" w:sz="0" w:space="0" w:color="auto"/>
          </w:divBdr>
          <w:divsChild>
            <w:div w:id="108397360">
              <w:marLeft w:val="0"/>
              <w:marRight w:val="0"/>
              <w:marTop w:val="0"/>
              <w:marBottom w:val="0"/>
              <w:divBdr>
                <w:top w:val="single" w:sz="6" w:space="3" w:color="C8CCD1"/>
                <w:left w:val="single" w:sz="6" w:space="3" w:color="C8CCD1"/>
                <w:bottom w:val="single" w:sz="6" w:space="3" w:color="C8CCD1"/>
                <w:right w:val="single" w:sz="6" w:space="3" w:color="C8CCD1"/>
              </w:divBdr>
            </w:div>
          </w:divsChild>
        </w:div>
      </w:divsChild>
    </w:div>
    <w:div w:id="752315775">
      <w:bodyDiv w:val="1"/>
      <w:marLeft w:val="0"/>
      <w:marRight w:val="0"/>
      <w:marTop w:val="0"/>
      <w:marBottom w:val="0"/>
      <w:divBdr>
        <w:top w:val="none" w:sz="0" w:space="0" w:color="auto"/>
        <w:left w:val="none" w:sz="0" w:space="0" w:color="auto"/>
        <w:bottom w:val="none" w:sz="0" w:space="0" w:color="auto"/>
        <w:right w:val="none" w:sz="0" w:space="0" w:color="auto"/>
      </w:divBdr>
    </w:div>
    <w:div w:id="1051002091">
      <w:bodyDiv w:val="1"/>
      <w:marLeft w:val="0"/>
      <w:marRight w:val="0"/>
      <w:marTop w:val="0"/>
      <w:marBottom w:val="0"/>
      <w:divBdr>
        <w:top w:val="none" w:sz="0" w:space="0" w:color="auto"/>
        <w:left w:val="none" w:sz="0" w:space="0" w:color="auto"/>
        <w:bottom w:val="none" w:sz="0" w:space="0" w:color="auto"/>
        <w:right w:val="none" w:sz="0" w:space="0" w:color="auto"/>
      </w:divBdr>
    </w:div>
    <w:div w:id="1271618775">
      <w:bodyDiv w:val="1"/>
      <w:marLeft w:val="0"/>
      <w:marRight w:val="0"/>
      <w:marTop w:val="0"/>
      <w:marBottom w:val="0"/>
      <w:divBdr>
        <w:top w:val="none" w:sz="0" w:space="0" w:color="auto"/>
        <w:left w:val="none" w:sz="0" w:space="0" w:color="auto"/>
        <w:bottom w:val="none" w:sz="0" w:space="0" w:color="auto"/>
        <w:right w:val="none" w:sz="0" w:space="0" w:color="auto"/>
      </w:divBdr>
      <w:divsChild>
        <w:div w:id="317147386">
          <w:marLeft w:val="336"/>
          <w:marRight w:val="0"/>
          <w:marTop w:val="120"/>
          <w:marBottom w:val="312"/>
          <w:divBdr>
            <w:top w:val="none" w:sz="0" w:space="0" w:color="auto"/>
            <w:left w:val="none" w:sz="0" w:space="0" w:color="auto"/>
            <w:bottom w:val="none" w:sz="0" w:space="0" w:color="auto"/>
            <w:right w:val="none" w:sz="0" w:space="0" w:color="auto"/>
          </w:divBdr>
          <w:divsChild>
            <w:div w:id="192467683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318150908">
      <w:bodyDiv w:val="1"/>
      <w:marLeft w:val="0"/>
      <w:marRight w:val="0"/>
      <w:marTop w:val="0"/>
      <w:marBottom w:val="0"/>
      <w:divBdr>
        <w:top w:val="none" w:sz="0" w:space="0" w:color="auto"/>
        <w:left w:val="none" w:sz="0" w:space="0" w:color="auto"/>
        <w:bottom w:val="none" w:sz="0" w:space="0" w:color="auto"/>
        <w:right w:val="none" w:sz="0" w:space="0" w:color="auto"/>
      </w:divBdr>
      <w:divsChild>
        <w:div w:id="840462516">
          <w:marLeft w:val="0"/>
          <w:marRight w:val="0"/>
          <w:marTop w:val="0"/>
          <w:marBottom w:val="0"/>
          <w:divBdr>
            <w:top w:val="none" w:sz="0" w:space="0" w:color="auto"/>
            <w:left w:val="none" w:sz="0" w:space="0" w:color="auto"/>
            <w:bottom w:val="none" w:sz="0" w:space="0" w:color="auto"/>
            <w:right w:val="none" w:sz="0" w:space="0" w:color="auto"/>
          </w:divBdr>
        </w:div>
        <w:div w:id="2000381229">
          <w:marLeft w:val="0"/>
          <w:marRight w:val="0"/>
          <w:marTop w:val="0"/>
          <w:marBottom w:val="0"/>
          <w:divBdr>
            <w:top w:val="none" w:sz="0" w:space="0" w:color="auto"/>
            <w:left w:val="none" w:sz="0" w:space="0" w:color="auto"/>
            <w:bottom w:val="none" w:sz="0" w:space="0" w:color="auto"/>
            <w:right w:val="none" w:sz="0" w:space="0" w:color="auto"/>
          </w:divBdr>
          <w:divsChild>
            <w:div w:id="310142062">
              <w:marLeft w:val="0"/>
              <w:marRight w:val="0"/>
              <w:marTop w:val="0"/>
              <w:marBottom w:val="0"/>
              <w:divBdr>
                <w:top w:val="none" w:sz="0" w:space="0" w:color="auto"/>
                <w:left w:val="none" w:sz="0" w:space="0" w:color="auto"/>
                <w:bottom w:val="none" w:sz="0" w:space="0" w:color="auto"/>
                <w:right w:val="none" w:sz="0" w:space="0" w:color="auto"/>
              </w:divBdr>
              <w:divsChild>
                <w:div w:id="10938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409">
      <w:bodyDiv w:val="1"/>
      <w:marLeft w:val="0"/>
      <w:marRight w:val="0"/>
      <w:marTop w:val="0"/>
      <w:marBottom w:val="0"/>
      <w:divBdr>
        <w:top w:val="none" w:sz="0" w:space="0" w:color="auto"/>
        <w:left w:val="none" w:sz="0" w:space="0" w:color="auto"/>
        <w:bottom w:val="none" w:sz="0" w:space="0" w:color="auto"/>
        <w:right w:val="none" w:sz="0" w:space="0" w:color="auto"/>
      </w:divBdr>
      <w:divsChild>
        <w:div w:id="1354188625">
          <w:marLeft w:val="0"/>
          <w:marRight w:val="0"/>
          <w:marTop w:val="240"/>
          <w:marBottom w:val="240"/>
          <w:divBdr>
            <w:top w:val="none" w:sz="0" w:space="0" w:color="auto"/>
            <w:left w:val="none" w:sz="0" w:space="0" w:color="auto"/>
            <w:bottom w:val="none" w:sz="0" w:space="0" w:color="auto"/>
            <w:right w:val="none" w:sz="0" w:space="0" w:color="auto"/>
          </w:divBdr>
        </w:div>
        <w:div w:id="337974390">
          <w:marLeft w:val="0"/>
          <w:marRight w:val="360"/>
          <w:marTop w:val="140"/>
          <w:marBottom w:val="0"/>
          <w:divBdr>
            <w:top w:val="none" w:sz="0" w:space="0" w:color="auto"/>
            <w:left w:val="none" w:sz="0" w:space="0" w:color="auto"/>
            <w:bottom w:val="none" w:sz="0" w:space="0" w:color="auto"/>
            <w:right w:val="none" w:sz="0" w:space="0" w:color="auto"/>
          </w:divBdr>
        </w:div>
        <w:div w:id="2038891059">
          <w:marLeft w:val="0"/>
          <w:marRight w:val="0"/>
          <w:marTop w:val="140"/>
          <w:marBottom w:val="0"/>
          <w:divBdr>
            <w:top w:val="none" w:sz="0" w:space="0" w:color="auto"/>
            <w:left w:val="none" w:sz="0" w:space="0" w:color="auto"/>
            <w:bottom w:val="none" w:sz="0" w:space="0" w:color="auto"/>
            <w:right w:val="none" w:sz="0" w:space="0" w:color="auto"/>
          </w:divBdr>
        </w:div>
      </w:divsChild>
    </w:div>
    <w:div w:id="1814054963">
      <w:bodyDiv w:val="1"/>
      <w:marLeft w:val="0"/>
      <w:marRight w:val="0"/>
      <w:marTop w:val="0"/>
      <w:marBottom w:val="0"/>
      <w:divBdr>
        <w:top w:val="none" w:sz="0" w:space="0" w:color="auto"/>
        <w:left w:val="none" w:sz="0" w:space="0" w:color="auto"/>
        <w:bottom w:val="none" w:sz="0" w:space="0" w:color="auto"/>
        <w:right w:val="none" w:sz="0" w:space="0" w:color="auto"/>
      </w:divBdr>
      <w:divsChild>
        <w:div w:id="489062079">
          <w:marLeft w:val="0"/>
          <w:marRight w:val="0"/>
          <w:marTop w:val="240"/>
          <w:marBottom w:val="240"/>
          <w:divBdr>
            <w:top w:val="none" w:sz="0" w:space="0" w:color="auto"/>
            <w:left w:val="none" w:sz="0" w:space="0" w:color="auto"/>
            <w:bottom w:val="single" w:sz="4" w:space="3" w:color="auto"/>
            <w:right w:val="none" w:sz="0" w:space="0" w:color="auto"/>
          </w:divBdr>
        </w:div>
        <w:div w:id="1910385829">
          <w:marLeft w:val="0"/>
          <w:marRight w:val="0"/>
          <w:marTop w:val="140"/>
          <w:marBottom w:val="0"/>
          <w:divBdr>
            <w:top w:val="none" w:sz="0" w:space="0" w:color="auto"/>
            <w:left w:val="none" w:sz="0" w:space="0" w:color="auto"/>
            <w:bottom w:val="none" w:sz="0" w:space="0" w:color="auto"/>
            <w:right w:val="none" w:sz="0" w:space="0" w:color="auto"/>
          </w:divBdr>
          <w:divsChild>
            <w:div w:id="617176265">
              <w:marLeft w:val="0"/>
              <w:marRight w:val="0"/>
              <w:marTop w:val="140"/>
              <w:marBottom w:val="0"/>
              <w:divBdr>
                <w:top w:val="none" w:sz="0" w:space="0" w:color="auto"/>
                <w:left w:val="none" w:sz="0" w:space="0" w:color="auto"/>
                <w:bottom w:val="none" w:sz="0" w:space="0" w:color="auto"/>
                <w:right w:val="none" w:sz="0" w:space="0" w:color="auto"/>
              </w:divBdr>
            </w:div>
            <w:div w:id="519470935">
              <w:marLeft w:val="0"/>
              <w:marRight w:val="0"/>
              <w:marTop w:val="140"/>
              <w:marBottom w:val="0"/>
              <w:divBdr>
                <w:top w:val="none" w:sz="0" w:space="0" w:color="auto"/>
                <w:left w:val="none" w:sz="0" w:space="0" w:color="auto"/>
                <w:bottom w:val="none" w:sz="0" w:space="0" w:color="auto"/>
                <w:right w:val="none" w:sz="0" w:space="0" w:color="auto"/>
              </w:divBdr>
            </w:div>
            <w:div w:id="1728644650">
              <w:marLeft w:val="0"/>
              <w:marRight w:val="360"/>
              <w:marTop w:val="140"/>
              <w:marBottom w:val="0"/>
              <w:divBdr>
                <w:top w:val="none" w:sz="0" w:space="0" w:color="auto"/>
                <w:left w:val="none" w:sz="0" w:space="0" w:color="auto"/>
                <w:bottom w:val="none" w:sz="0" w:space="0" w:color="auto"/>
                <w:right w:val="none" w:sz="0" w:space="0" w:color="auto"/>
              </w:divBdr>
            </w:div>
            <w:div w:id="1890022654">
              <w:marLeft w:val="0"/>
              <w:marRight w:val="0"/>
              <w:marTop w:val="140"/>
              <w:marBottom w:val="0"/>
              <w:divBdr>
                <w:top w:val="none" w:sz="0" w:space="0" w:color="auto"/>
                <w:left w:val="none" w:sz="0" w:space="0" w:color="auto"/>
                <w:bottom w:val="none" w:sz="0" w:space="0" w:color="auto"/>
                <w:right w:val="none" w:sz="0" w:space="0" w:color="auto"/>
              </w:divBdr>
            </w:div>
            <w:div w:id="1675768161">
              <w:marLeft w:val="0"/>
              <w:marRight w:val="360"/>
              <w:marTop w:val="140"/>
              <w:marBottom w:val="0"/>
              <w:divBdr>
                <w:top w:val="none" w:sz="0" w:space="0" w:color="auto"/>
                <w:left w:val="none" w:sz="0" w:space="0" w:color="auto"/>
                <w:bottom w:val="none" w:sz="0" w:space="0" w:color="auto"/>
                <w:right w:val="none" w:sz="0" w:space="0" w:color="auto"/>
              </w:divBdr>
            </w:div>
          </w:divsChild>
        </w:div>
        <w:div w:id="1832064268">
          <w:marLeft w:val="0"/>
          <w:marRight w:val="0"/>
          <w:marTop w:val="0"/>
          <w:marBottom w:val="0"/>
          <w:divBdr>
            <w:top w:val="none" w:sz="0" w:space="0" w:color="auto"/>
            <w:left w:val="none" w:sz="0" w:space="0" w:color="auto"/>
            <w:bottom w:val="none" w:sz="0" w:space="0" w:color="auto"/>
            <w:right w:val="none" w:sz="0" w:space="0" w:color="auto"/>
          </w:divBdr>
          <w:divsChild>
            <w:div w:id="1173910832">
              <w:marLeft w:val="0"/>
              <w:marRight w:val="0"/>
              <w:marTop w:val="0"/>
              <w:marBottom w:val="0"/>
              <w:divBdr>
                <w:top w:val="none" w:sz="0" w:space="0" w:color="auto"/>
                <w:left w:val="none" w:sz="0" w:space="0" w:color="auto"/>
                <w:bottom w:val="none" w:sz="0" w:space="0" w:color="auto"/>
                <w:right w:val="none" w:sz="0" w:space="0" w:color="auto"/>
              </w:divBdr>
              <w:divsChild>
                <w:div w:id="2231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87812">
      <w:bodyDiv w:val="1"/>
      <w:marLeft w:val="0"/>
      <w:marRight w:val="0"/>
      <w:marTop w:val="0"/>
      <w:marBottom w:val="0"/>
      <w:divBdr>
        <w:top w:val="none" w:sz="0" w:space="0" w:color="auto"/>
        <w:left w:val="none" w:sz="0" w:space="0" w:color="auto"/>
        <w:bottom w:val="none" w:sz="0" w:space="0" w:color="auto"/>
        <w:right w:val="none" w:sz="0" w:space="0" w:color="auto"/>
      </w:divBdr>
    </w:div>
    <w:div w:id="1955556438">
      <w:bodyDiv w:val="1"/>
      <w:marLeft w:val="0"/>
      <w:marRight w:val="0"/>
      <w:marTop w:val="0"/>
      <w:marBottom w:val="0"/>
      <w:divBdr>
        <w:top w:val="none" w:sz="0" w:space="0" w:color="auto"/>
        <w:left w:val="none" w:sz="0" w:space="0" w:color="auto"/>
        <w:bottom w:val="none" w:sz="0" w:space="0" w:color="auto"/>
        <w:right w:val="none" w:sz="0" w:space="0" w:color="auto"/>
      </w:divBdr>
      <w:divsChild>
        <w:div w:id="1736733476">
          <w:marLeft w:val="0"/>
          <w:marRight w:val="0"/>
          <w:marTop w:val="0"/>
          <w:marBottom w:val="0"/>
          <w:divBdr>
            <w:top w:val="none" w:sz="0" w:space="0" w:color="auto"/>
            <w:left w:val="none" w:sz="0" w:space="0" w:color="auto"/>
            <w:bottom w:val="none" w:sz="0" w:space="0" w:color="auto"/>
            <w:right w:val="none" w:sz="0" w:space="0" w:color="auto"/>
          </w:divBdr>
          <w:divsChild>
            <w:div w:id="328143492">
              <w:marLeft w:val="0"/>
              <w:marRight w:val="0"/>
              <w:marTop w:val="240"/>
              <w:marBottom w:val="240"/>
              <w:divBdr>
                <w:top w:val="none" w:sz="0" w:space="0" w:color="auto"/>
                <w:left w:val="none" w:sz="0" w:space="0" w:color="auto"/>
                <w:bottom w:val="none" w:sz="0" w:space="0" w:color="auto"/>
                <w:right w:val="none" w:sz="0" w:space="0" w:color="auto"/>
              </w:divBdr>
            </w:div>
            <w:div w:id="150870804">
              <w:marLeft w:val="0"/>
              <w:marRight w:val="0"/>
              <w:marTop w:val="0"/>
              <w:marBottom w:val="0"/>
              <w:divBdr>
                <w:top w:val="none" w:sz="0" w:space="0" w:color="auto"/>
                <w:left w:val="none" w:sz="0" w:space="0" w:color="auto"/>
                <w:bottom w:val="none" w:sz="0" w:space="0" w:color="auto"/>
                <w:right w:val="none" w:sz="0" w:space="0" w:color="auto"/>
              </w:divBdr>
            </w:div>
          </w:divsChild>
        </w:div>
        <w:div w:id="1576432500">
          <w:marLeft w:val="0"/>
          <w:marRight w:val="0"/>
          <w:marTop w:val="0"/>
          <w:marBottom w:val="0"/>
          <w:divBdr>
            <w:top w:val="none" w:sz="0" w:space="0" w:color="auto"/>
            <w:left w:val="none" w:sz="0" w:space="0" w:color="auto"/>
            <w:bottom w:val="none" w:sz="0" w:space="0" w:color="auto"/>
            <w:right w:val="none" w:sz="0" w:space="0" w:color="auto"/>
          </w:divBdr>
          <w:divsChild>
            <w:div w:id="1274291095">
              <w:marLeft w:val="0"/>
              <w:marRight w:val="0"/>
              <w:marTop w:val="140"/>
              <w:marBottom w:val="0"/>
              <w:divBdr>
                <w:top w:val="none" w:sz="0" w:space="0" w:color="auto"/>
                <w:left w:val="none" w:sz="0" w:space="0" w:color="auto"/>
                <w:bottom w:val="none" w:sz="0" w:space="0" w:color="auto"/>
                <w:right w:val="none" w:sz="0" w:space="0" w:color="auto"/>
              </w:divBdr>
            </w:div>
            <w:div w:id="1734113064">
              <w:marLeft w:val="0"/>
              <w:marRight w:val="0"/>
              <w:marTop w:val="140"/>
              <w:marBottom w:val="0"/>
              <w:divBdr>
                <w:top w:val="none" w:sz="0" w:space="0" w:color="auto"/>
                <w:left w:val="none" w:sz="0" w:space="0" w:color="auto"/>
                <w:bottom w:val="none" w:sz="0" w:space="0" w:color="auto"/>
                <w:right w:val="none" w:sz="0" w:space="0" w:color="auto"/>
              </w:divBdr>
            </w:div>
          </w:divsChild>
        </w:div>
        <w:div w:id="1954316280">
          <w:marLeft w:val="0"/>
          <w:marRight w:val="0"/>
          <w:marTop w:val="0"/>
          <w:marBottom w:val="0"/>
          <w:divBdr>
            <w:top w:val="none" w:sz="0" w:space="0" w:color="auto"/>
            <w:left w:val="none" w:sz="0" w:space="0" w:color="auto"/>
            <w:bottom w:val="none" w:sz="0" w:space="0" w:color="auto"/>
            <w:right w:val="none" w:sz="0" w:space="0" w:color="auto"/>
          </w:divBdr>
          <w:divsChild>
            <w:div w:id="1383820910">
              <w:marLeft w:val="0"/>
              <w:marRight w:val="0"/>
              <w:marTop w:val="140"/>
              <w:marBottom w:val="0"/>
              <w:divBdr>
                <w:top w:val="none" w:sz="0" w:space="0" w:color="auto"/>
                <w:left w:val="none" w:sz="0" w:space="0" w:color="auto"/>
                <w:bottom w:val="none" w:sz="0" w:space="0" w:color="auto"/>
                <w:right w:val="none" w:sz="0" w:space="0" w:color="auto"/>
              </w:divBdr>
            </w:div>
            <w:div w:id="11655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ewlett-Packard" TargetMode="External"/><Relationship Id="rId117" Type="http://schemas.openxmlformats.org/officeDocument/2006/relationships/image" Target="media/image29.png"/><Relationship Id="rId21" Type="http://schemas.openxmlformats.org/officeDocument/2006/relationships/hyperlink" Target="https://en.wikipedia.org/wiki/Funding" TargetMode="External"/><Relationship Id="rId42" Type="http://schemas.openxmlformats.org/officeDocument/2006/relationships/hyperlink" Target="https://en.wikipedia.org/wiki/Consumer" TargetMode="External"/><Relationship Id="rId47" Type="http://schemas.openxmlformats.org/officeDocument/2006/relationships/hyperlink" Target="https://en.wikipedia.org/wiki/France" TargetMode="External"/><Relationship Id="rId63" Type="http://schemas.openxmlformats.org/officeDocument/2006/relationships/hyperlink" Target="https://en.wikipedia.org/wiki/Xilinx_Vivado" TargetMode="External"/><Relationship Id="rId68" Type="http://schemas.openxmlformats.org/officeDocument/2006/relationships/hyperlink" Target="https://en.wikipedia.org/wiki/Brass" TargetMode="External"/><Relationship Id="rId84" Type="http://schemas.openxmlformats.org/officeDocument/2006/relationships/image" Target="media/image9.png"/><Relationship Id="rId89" Type="http://schemas.openxmlformats.org/officeDocument/2006/relationships/hyperlink" Target="https://www.xilinx.com/itp/xilinx10/isehelp/ise_r_source_types.htm" TargetMode="External"/><Relationship Id="rId112" Type="http://schemas.openxmlformats.org/officeDocument/2006/relationships/image" Target="media/image24.png"/><Relationship Id="rId133" Type="http://schemas.openxmlformats.org/officeDocument/2006/relationships/hyperlink" Target="https://web.archive.org/web/20130629062547/http:/www.teipark.jp/e_about.html" TargetMode="External"/><Relationship Id="rId138" Type="http://schemas.openxmlformats.org/officeDocument/2006/relationships/hyperlink" Target="https://namanow.org/vending/history-of-vending-and-coffee-service" TargetMode="External"/><Relationship Id="rId16" Type="http://schemas.openxmlformats.org/officeDocument/2006/relationships/hyperlink" Target="https://en.wikipedia.org/wiki/Zilog" TargetMode="External"/><Relationship Id="rId107" Type="http://schemas.openxmlformats.org/officeDocument/2006/relationships/image" Target="media/image19.png"/><Relationship Id="rId11" Type="http://schemas.openxmlformats.org/officeDocument/2006/relationships/footer" Target="footer1.xml"/><Relationship Id="rId32" Type="http://schemas.openxmlformats.org/officeDocument/2006/relationships/hyperlink" Target="https://en.wikipedia.org/wiki/Software" TargetMode="External"/><Relationship Id="rId37" Type="http://schemas.openxmlformats.org/officeDocument/2006/relationships/hyperlink" Target="https://en.wikipedia.org/wiki/Virtex_(FPGA)" TargetMode="External"/><Relationship Id="rId53" Type="http://schemas.openxmlformats.org/officeDocument/2006/relationships/hyperlink" Target="https://en.wikipedia.org/wiki/Binary-coded_decimal" TargetMode="External"/><Relationship Id="rId58" Type="http://schemas.openxmlformats.org/officeDocument/2006/relationships/hyperlink" Target="https://en.wikipedia.org/wiki/Xilinx" TargetMode="External"/><Relationship Id="rId74" Type="http://schemas.openxmlformats.org/officeDocument/2006/relationships/hyperlink" Target="https://en.wikipedia.org/wiki/Envelopes" TargetMode="External"/><Relationship Id="rId79" Type="http://schemas.openxmlformats.org/officeDocument/2006/relationships/image" Target="media/image4.png"/><Relationship Id="rId102" Type="http://schemas.openxmlformats.org/officeDocument/2006/relationships/hyperlink" Target="https://www.xilinx.com/itp/xilinx10/isehelp/pn_r_processes_tab.htm" TargetMode="External"/><Relationship Id="rId123" Type="http://schemas.openxmlformats.org/officeDocument/2006/relationships/image" Target="media/image35.png"/><Relationship Id="rId128" Type="http://schemas.openxmlformats.org/officeDocument/2006/relationships/hyperlink" Target="http://www.smithsonianmag.com/science-nature/old-world-high-tech-141284744/"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xilinx.com/itp/xilinx10/isehelp/ise_r_file_names.htm" TargetMode="External"/><Relationship Id="rId95" Type="http://schemas.openxmlformats.org/officeDocument/2006/relationships/hyperlink" Target="https://prashantbasargi.files.wordpress.com/2012/08/capture61.jpg" TargetMode="External"/><Relationship Id="rId22" Type="http://schemas.openxmlformats.org/officeDocument/2006/relationships/hyperlink" Target="https://en.wikipedia.org/wiki/Venture_capital" TargetMode="External"/><Relationship Id="rId27" Type="http://schemas.openxmlformats.org/officeDocument/2006/relationships/hyperlink" Target="https://en.wikipedia.org/wiki/Apple_Inc." TargetMode="External"/><Relationship Id="rId43" Type="http://schemas.openxmlformats.org/officeDocument/2006/relationships/hyperlink" Target="https://en.wikipedia.org/wiki/Automotive" TargetMode="External"/><Relationship Id="rId48" Type="http://schemas.openxmlformats.org/officeDocument/2006/relationships/hyperlink" Target="https://en.wikipedia.org/wiki/Switzerland" TargetMode="External"/><Relationship Id="rId64" Type="http://schemas.openxmlformats.org/officeDocument/2006/relationships/hyperlink" Target="https://en.wikipedia.org/wiki/Hero_of_Alexandria" TargetMode="External"/><Relationship Id="rId69" Type="http://schemas.openxmlformats.org/officeDocument/2006/relationships/hyperlink" Target="https://en.wikipedia.org/wiki/File:Automatic_Stamp_and_Postcard_Vending_Machine.jpg"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hyperlink" Target="http://www.teipark.jp/e_about.html" TargetMode="External"/><Relationship Id="rId139" Type="http://schemas.openxmlformats.org/officeDocument/2006/relationships/hyperlink" Target="http://www.bbc.co.uk/news/uk-15132529" TargetMode="External"/><Relationship Id="rId80" Type="http://schemas.openxmlformats.org/officeDocument/2006/relationships/image" Target="media/image5.png"/><Relationship Id="rId85"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Paradigm" TargetMode="External"/><Relationship Id="rId25" Type="http://schemas.openxmlformats.org/officeDocument/2006/relationships/hyperlink" Target="https://en.wikipedia.org/wiki/Xilinx" TargetMode="External"/><Relationship Id="rId33" Type="http://schemas.openxmlformats.org/officeDocument/2006/relationships/hyperlink" Target="https://en.wikipedia.org/wiki/Xilinx" TargetMode="External"/><Relationship Id="rId38" Type="http://schemas.openxmlformats.org/officeDocument/2006/relationships/hyperlink" Target="https://en.wikipedia.org/wiki/Virtex_(FPGA)" TargetMode="External"/><Relationship Id="rId46" Type="http://schemas.openxmlformats.org/officeDocument/2006/relationships/hyperlink" Target="https://en.wikipedia.org/wiki/CERN" TargetMode="External"/><Relationship Id="rId59" Type="http://schemas.openxmlformats.org/officeDocument/2006/relationships/hyperlink" Target="https://en.wikipedia.org/wiki/PowerPC" TargetMode="External"/><Relationship Id="rId67" Type="http://schemas.openxmlformats.org/officeDocument/2006/relationships/hyperlink" Target="https://en.wikipedia.org/wiki/Tavern" TargetMode="External"/><Relationship Id="rId103" Type="http://schemas.openxmlformats.org/officeDocument/2006/relationships/hyperlink" Target="https://www.xilinx.com/itp/xilinx10/isehelp/pp_db_ise_simulator_properties.htm" TargetMode="External"/><Relationship Id="rId108" Type="http://schemas.openxmlformats.org/officeDocument/2006/relationships/image" Target="media/image20.png"/><Relationship Id="rId116" Type="http://schemas.openxmlformats.org/officeDocument/2006/relationships/image" Target="media/image28.png"/><Relationship Id="rId124" Type="http://schemas.openxmlformats.org/officeDocument/2006/relationships/image" Target="media/image36.png"/><Relationship Id="rId129" Type="http://schemas.openxmlformats.org/officeDocument/2006/relationships/hyperlink" Target="http://business.highbeam.com/industry-reports/equipment/automatic-vending-machines" TargetMode="External"/><Relationship Id="rId137" Type="http://schemas.openxmlformats.org/officeDocument/2006/relationships/hyperlink" Target="https://en.wikipedia.org/wiki/National_Automatic_Merchandising_Association" TargetMode="External"/><Relationship Id="rId20" Type="http://schemas.openxmlformats.org/officeDocument/2006/relationships/hyperlink" Target="https://en.wikipedia.org/wiki/Venture_capital" TargetMode="External"/><Relationship Id="rId41" Type="http://schemas.openxmlformats.org/officeDocument/2006/relationships/hyperlink" Target="https://en.wikipedia.org/wiki/Industry" TargetMode="External"/><Relationship Id="rId54" Type="http://schemas.openxmlformats.org/officeDocument/2006/relationships/hyperlink" Target="https://en.wikipedia.org/wiki/Digital_signal_processing" TargetMode="External"/><Relationship Id="rId62" Type="http://schemas.openxmlformats.org/officeDocument/2006/relationships/hyperlink" Target="https://en.wikipedia.org/wiki/Interposer" TargetMode="External"/><Relationship Id="rId70" Type="http://schemas.openxmlformats.org/officeDocument/2006/relationships/image" Target="media/image3.jpeg"/><Relationship Id="rId75" Type="http://schemas.openxmlformats.org/officeDocument/2006/relationships/hyperlink" Target="https://en.wikipedia.org/wiki/Postcard" TargetMode="External"/><Relationship Id="rId83" Type="http://schemas.openxmlformats.org/officeDocument/2006/relationships/image" Target="media/image8.png"/><Relationship Id="rId88" Type="http://schemas.openxmlformats.org/officeDocument/2006/relationships/hyperlink" Target="https://www.xilinx.com/itp/xilinx10/isehelp/pn_db_nsw_select_source_type.htm" TargetMode="External"/><Relationship Id="rId91" Type="http://schemas.openxmlformats.org/officeDocument/2006/relationships/image" Target="media/image12.jpeg"/><Relationship Id="rId96" Type="http://schemas.openxmlformats.org/officeDocument/2006/relationships/image" Target="media/image15.jpeg"/><Relationship Id="rId111" Type="http://schemas.openxmlformats.org/officeDocument/2006/relationships/image" Target="media/image23.png"/><Relationship Id="rId132" Type="http://schemas.openxmlformats.org/officeDocument/2006/relationships/hyperlink" Target="https://en.wikipedia.org/wiki/Special:BookSources/978-0-7864-8159-0" TargetMode="External"/><Relationship Id="rId140" Type="http://schemas.openxmlformats.org/officeDocument/2006/relationships/hyperlink" Target="https://en.wikipedia.org/wiki/BBC"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grated_circuit" TargetMode="External"/><Relationship Id="rId23" Type="http://schemas.openxmlformats.org/officeDocument/2006/relationships/hyperlink" Target="https://en.wikipedia.org/wiki/AMD" TargetMode="External"/><Relationship Id="rId28" Type="http://schemas.openxmlformats.org/officeDocument/2006/relationships/hyperlink" Target="https://en.wikipedia.org/wiki/IBM" TargetMode="External"/><Relationship Id="rId36" Type="http://schemas.openxmlformats.org/officeDocument/2006/relationships/hyperlink" Target="https://en.wikipedia.org/wiki/ARM_core" TargetMode="External"/><Relationship Id="rId49" Type="http://schemas.openxmlformats.org/officeDocument/2006/relationships/hyperlink" Target="https://en.wikipedia.org/wiki/Subatomic_particles" TargetMode="External"/><Relationship Id="rId57" Type="http://schemas.openxmlformats.org/officeDocument/2006/relationships/hyperlink" Target="https://en.wikipedia.org/wiki/Xilinx_Vivado"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hyperlink" Target="https://en.wikipedia.org/wiki/Application-specific_integrated_circuit" TargetMode="External"/><Relationship Id="rId44" Type="http://schemas.openxmlformats.org/officeDocument/2006/relationships/hyperlink" Target="https://en.wikipedia.org/wiki/Data_processing" TargetMode="External"/><Relationship Id="rId52" Type="http://schemas.openxmlformats.org/officeDocument/2006/relationships/hyperlink" Target="https://en.wikipedia.org/wiki/VxWorks" TargetMode="External"/><Relationship Id="rId60" Type="http://schemas.openxmlformats.org/officeDocument/2006/relationships/hyperlink" Target="https://en.wikipedia.org/wiki/Microblaze" TargetMode="External"/><Relationship Id="rId65" Type="http://schemas.openxmlformats.org/officeDocument/2006/relationships/hyperlink" Target="https://en.wikipedia.org/wiki/Roman_Egypt" TargetMode="External"/><Relationship Id="rId73" Type="http://schemas.openxmlformats.org/officeDocument/2006/relationships/hyperlink" Target="https://en.wikipedia.org/wiki/Postcard" TargetMode="External"/><Relationship Id="rId78" Type="http://schemas.openxmlformats.org/officeDocument/2006/relationships/hyperlink" Target="https://en.wikipedia.org/wiki/Thomas_Adams_Gum_Company" TargetMode="External"/><Relationship Id="rId81" Type="http://schemas.openxmlformats.org/officeDocument/2006/relationships/image" Target="media/image6.png"/><Relationship Id="rId86" Type="http://schemas.openxmlformats.org/officeDocument/2006/relationships/image" Target="media/image11.jpeg"/><Relationship Id="rId94" Type="http://schemas.openxmlformats.org/officeDocument/2006/relationships/image" Target="media/image14.jpeg"/><Relationship Id="rId99" Type="http://schemas.openxmlformats.org/officeDocument/2006/relationships/hyperlink" Target="https://www.xilinx.com/itp/xilinx10/isehelp/pp_p_process_add_test_bench_to_project.htm" TargetMode="External"/><Relationship Id="rId101" Type="http://schemas.openxmlformats.org/officeDocument/2006/relationships/hyperlink" Target="https://www.xilinx.com/itp/xilinx10/isehelp/pn_r_sources_tab.htm" TargetMode="External"/><Relationship Id="rId122" Type="http://schemas.openxmlformats.org/officeDocument/2006/relationships/image" Target="media/image34.png"/><Relationship Id="rId130" Type="http://schemas.openxmlformats.org/officeDocument/2006/relationships/hyperlink" Target="https://books.google.com/books?id=iCSqgzfy38QC" TargetMode="External"/><Relationship Id="rId135" Type="http://schemas.openxmlformats.org/officeDocument/2006/relationships/hyperlink" Target="https://en.wikipedia.org/wiki/International_Standard_Book_Number" TargetMode="External"/><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Ross_Freeman" TargetMode="External"/><Relationship Id="rId18" Type="http://schemas.openxmlformats.org/officeDocument/2006/relationships/hyperlink" Target="https://en.wikipedia.org/wiki/Transistors" TargetMode="External"/><Relationship Id="rId39" Type="http://schemas.openxmlformats.org/officeDocument/2006/relationships/hyperlink" Target="https://en.wikipedia.org/wiki/Xilinx_Vivado" TargetMode="External"/><Relationship Id="rId109" Type="http://schemas.openxmlformats.org/officeDocument/2006/relationships/image" Target="media/image21.png"/><Relationship Id="rId34" Type="http://schemas.openxmlformats.org/officeDocument/2006/relationships/hyperlink" Target="https://en.wikipedia.org/wiki/ASICs" TargetMode="External"/><Relationship Id="rId50" Type="http://schemas.openxmlformats.org/officeDocument/2006/relationships/hyperlink" Target="https://en.wikipedia.org/wiki/System-on-chip" TargetMode="External"/><Relationship Id="rId55" Type="http://schemas.openxmlformats.org/officeDocument/2006/relationships/hyperlink" Target="https://en.wikipedia.org/wiki/Fast_Fourier_transform" TargetMode="External"/><Relationship Id="rId76" Type="http://schemas.openxmlformats.org/officeDocument/2006/relationships/hyperlink" Target="https://en.wikipedia.org/wiki/Notepaper" TargetMode="External"/><Relationship Id="rId97" Type="http://schemas.openxmlformats.org/officeDocument/2006/relationships/hyperlink" Target="https://prashantbasargi.files.wordpress.com/2012/08/capture82.jpg" TargetMode="External"/><Relationship Id="rId104" Type="http://schemas.openxmlformats.org/officeDocument/2006/relationships/hyperlink" Target="https://www.xilinx.com/itp/xilinx10/isehelp/pp_db_simulation_properties.htm" TargetMode="External"/><Relationship Id="rId120" Type="http://schemas.openxmlformats.org/officeDocument/2006/relationships/image" Target="media/image32.png"/><Relationship Id="rId125" Type="http://schemas.openxmlformats.org/officeDocument/2006/relationships/image" Target="media/image37.png"/><Relationship Id="rId141" Type="http://schemas.openxmlformats.org/officeDocument/2006/relationships/hyperlink" Target="http://www.thebody.com/cdc/news_updates_archive/mar14_02/france_condoms.html" TargetMode="External"/><Relationship Id="rId7" Type="http://schemas.openxmlformats.org/officeDocument/2006/relationships/endnotes" Target="endnotes.xml"/><Relationship Id="rId71" Type="http://schemas.openxmlformats.org/officeDocument/2006/relationships/hyperlink" Target="https://en.wikipedia.org/wiki/London" TargetMode="External"/><Relationship Id="rId92" Type="http://schemas.openxmlformats.org/officeDocument/2006/relationships/image" Target="media/image13.jpeg"/><Relationship Id="rId2" Type="http://schemas.openxmlformats.org/officeDocument/2006/relationships/numbering" Target="numbering.xml"/><Relationship Id="rId29" Type="http://schemas.openxmlformats.org/officeDocument/2006/relationships/hyperlink" Target="https://en.wikipedia.org/wiki/Sun_Microsystems" TargetMode="External"/><Relationship Id="rId24" Type="http://schemas.openxmlformats.org/officeDocument/2006/relationships/hyperlink" Target="https://en.wikipedia.org/wiki/NASDAQ" TargetMode="External"/><Relationship Id="rId40" Type="http://schemas.openxmlformats.org/officeDocument/2006/relationships/hyperlink" Target="https://en.wikipedia.org/wiki/Communications" TargetMode="External"/><Relationship Id="rId45" Type="http://schemas.openxmlformats.org/officeDocument/2006/relationships/hyperlink" Target="https://en.wikipedia.org/wiki/A_Large_Ion_Collider_Experiment" TargetMode="External"/><Relationship Id="rId66" Type="http://schemas.openxmlformats.org/officeDocument/2006/relationships/hyperlink" Target="https://en.wikipedia.org/wiki/Holy_water" TargetMode="External"/><Relationship Id="rId87" Type="http://schemas.openxmlformats.org/officeDocument/2006/relationships/hyperlink" Target="https://www.xilinx.com/itp/xilinx10/isehelp/pn_r_processes_tab.htm"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hyperlink" Target="https://en.wikipedia.org/wiki/International_Standard_Book_Number" TargetMode="External"/><Relationship Id="rId136" Type="http://schemas.openxmlformats.org/officeDocument/2006/relationships/hyperlink" Target="https://en.wikipedia.org/wiki/Special:BookSources/978-0-674-78995-1" TargetMode="External"/><Relationship Id="rId61" Type="http://schemas.openxmlformats.org/officeDocument/2006/relationships/hyperlink" Target="https://en.wikipedia.org/wiki/ARM_Cortex-A9" TargetMode="External"/><Relationship Id="rId82" Type="http://schemas.openxmlformats.org/officeDocument/2006/relationships/image" Target="media/image7.png"/><Relationship Id="rId19" Type="http://schemas.openxmlformats.org/officeDocument/2006/relationships/hyperlink" Target="https://en.wikipedia.org/wiki/Field-programmable_gate_array" TargetMode="External"/><Relationship Id="rId14" Type="http://schemas.openxmlformats.org/officeDocument/2006/relationships/hyperlink" Target="https://en.wikipedia.org/wiki/Bernard_Vonderschmitt" TargetMode="External"/><Relationship Id="rId30" Type="http://schemas.openxmlformats.org/officeDocument/2006/relationships/hyperlink" Target="https://en.wikipedia.org/wiki/Electronic_design_automation" TargetMode="External"/><Relationship Id="rId35" Type="http://schemas.openxmlformats.org/officeDocument/2006/relationships/hyperlink" Target="https://en.wikipedia.org/wiki/Complex_programmable_logic_device" TargetMode="External"/><Relationship Id="rId56" Type="http://schemas.openxmlformats.org/officeDocument/2006/relationships/hyperlink" Target="https://en.wikipedia.org/wiki/Free_ideal_ring" TargetMode="External"/><Relationship Id="rId77" Type="http://schemas.openxmlformats.org/officeDocument/2006/relationships/hyperlink" Target="https://en.wikipedia.org/wiki/Stollwerck" TargetMode="External"/><Relationship Id="rId100" Type="http://schemas.openxmlformats.org/officeDocument/2006/relationships/hyperlink" Target="https://www.xilinx.com/itp/xilinx10/isehelp/pn_r_sources_tab.htm" TargetMode="External"/><Relationship Id="rId105" Type="http://schemas.openxmlformats.org/officeDocument/2006/relationships/image" Target="media/image17.png"/><Relationship Id="rId12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en.wikipedia.org/wiki/Linux" TargetMode="External"/><Relationship Id="rId72" Type="http://schemas.openxmlformats.org/officeDocument/2006/relationships/hyperlink" Target="https://en.wikipedia.org/wiki/England" TargetMode="External"/><Relationship Id="rId93" Type="http://schemas.openxmlformats.org/officeDocument/2006/relationships/hyperlink" Target="https://prashantbasargi.files.wordpress.com/2012/08/capture5.jpg" TargetMode="External"/><Relationship Id="rId98" Type="http://schemas.openxmlformats.org/officeDocument/2006/relationships/image" Target="media/image16.jpeg"/><Relationship Id="rId121" Type="http://schemas.openxmlformats.org/officeDocument/2006/relationships/image" Target="media/image33.png"/><Relationship Id="rId142" Type="http://schemas.openxmlformats.org/officeDocument/2006/relationships/hyperlink" Target="http://www.cnn.com/2017/04/21/health/davis-plan-b-machine-trn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8D725-442E-4470-B338-D238EEB6F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6391</Words>
  <Characters>36434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Saikumar vurukonda</dc:creator>
  <cp:lastModifiedBy>Saikumar vurukonda</cp:lastModifiedBy>
  <cp:revision>2</cp:revision>
  <dcterms:created xsi:type="dcterms:W3CDTF">2018-03-19T05:31:00Z</dcterms:created>
  <dcterms:modified xsi:type="dcterms:W3CDTF">2018-03-19T05:31:00Z</dcterms:modified>
</cp:coreProperties>
</file>