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461" w:rsidRPr="00E6017D" w:rsidRDefault="00CF6661" w:rsidP="00E6017D">
      <w:pPr>
        <w:jc w:val="center"/>
        <w:rPr>
          <w:b/>
          <w:sz w:val="30"/>
          <w:szCs w:val="30"/>
        </w:rPr>
      </w:pPr>
      <w:r w:rsidRPr="00E6017D">
        <w:rPr>
          <w:rFonts w:hint="eastAsia"/>
          <w:b/>
          <w:sz w:val="30"/>
          <w:szCs w:val="30"/>
        </w:rPr>
        <w:t>Scrum</w:t>
      </w:r>
      <w:r w:rsidRPr="00E6017D">
        <w:rPr>
          <w:rFonts w:hint="eastAsia"/>
          <w:b/>
          <w:sz w:val="30"/>
          <w:szCs w:val="30"/>
        </w:rPr>
        <w:t>软件开发</w:t>
      </w:r>
      <w:r w:rsidRPr="00E6017D">
        <w:rPr>
          <w:b/>
          <w:sz w:val="30"/>
          <w:szCs w:val="30"/>
        </w:rPr>
        <w:t>过程会议记录表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601"/>
        <w:gridCol w:w="1376"/>
        <w:gridCol w:w="1559"/>
        <w:gridCol w:w="1213"/>
      </w:tblGrid>
      <w:tr w:rsidR="00FB1A22" w:rsidRPr="00FB1A22" w:rsidTr="00FB1A22">
        <w:trPr>
          <w:trHeight w:val="1204"/>
        </w:trPr>
        <w:tc>
          <w:tcPr>
            <w:tcW w:w="1271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会议</w:t>
            </w:r>
            <w:r w:rsidRPr="00FB1A22">
              <w:rPr>
                <w:sz w:val="24"/>
                <w:szCs w:val="24"/>
              </w:rPr>
              <w:t>类型</w:t>
            </w:r>
          </w:p>
        </w:tc>
        <w:tc>
          <w:tcPr>
            <w:tcW w:w="2877" w:type="dxa"/>
            <w:gridSpan w:val="2"/>
          </w:tcPr>
          <w:p w:rsidR="00FB1A22" w:rsidRDefault="003E4B58" w:rsidP="00E6017D">
            <w:pPr>
              <w:rPr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sym w:font="Wingdings 2" w:char="F052"/>
            </w:r>
            <w:r w:rsidR="00FB1A22" w:rsidRPr="00FB1A22">
              <w:rPr>
                <w:rFonts w:hint="eastAsia"/>
                <w:sz w:val="24"/>
                <w:szCs w:val="24"/>
              </w:rPr>
              <w:t>Sprint</w:t>
            </w:r>
            <w:r w:rsidR="00FB1A22" w:rsidRPr="00FB1A22">
              <w:rPr>
                <w:sz w:val="24"/>
                <w:szCs w:val="24"/>
              </w:rPr>
              <w:t xml:space="preserve"> Plan Meeting</w:t>
            </w:r>
          </w:p>
          <w:p w:rsidR="00FB1A22" w:rsidRDefault="00474472" w:rsidP="00E6017D">
            <w:pPr>
              <w:rPr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sym w:font="Wingdings 2" w:char="F052"/>
            </w:r>
            <w:r w:rsidR="00FB1A22" w:rsidRPr="00FB1A22">
              <w:rPr>
                <w:rFonts w:hint="eastAsia"/>
                <w:sz w:val="24"/>
                <w:szCs w:val="24"/>
              </w:rPr>
              <w:t xml:space="preserve">Scrum </w:t>
            </w:r>
            <w:r>
              <w:rPr>
                <w:rFonts w:hint="eastAsia"/>
                <w:sz w:val="24"/>
                <w:szCs w:val="24"/>
              </w:rPr>
              <w:t>week</w:t>
            </w:r>
            <w:r w:rsidR="00FB1A22" w:rsidRPr="00FB1A22">
              <w:rPr>
                <w:rFonts w:hint="eastAsia"/>
                <w:sz w:val="24"/>
                <w:szCs w:val="24"/>
              </w:rPr>
              <w:t>ly Meeting</w:t>
            </w:r>
          </w:p>
          <w:p w:rsidR="00FB1A22" w:rsidRDefault="00FB1A22" w:rsidP="00E6017D">
            <w:pPr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□</w:t>
            </w:r>
            <w:r w:rsidRPr="00FB1A22">
              <w:rPr>
                <w:rFonts w:hint="eastAsia"/>
                <w:sz w:val="24"/>
                <w:szCs w:val="24"/>
              </w:rPr>
              <w:t>Sprint Review Meeting</w:t>
            </w:r>
          </w:p>
        </w:tc>
        <w:tc>
          <w:tcPr>
            <w:tcW w:w="1376" w:type="dxa"/>
          </w:tcPr>
          <w:p w:rsidR="00FB1A22" w:rsidRPr="00FB1A22" w:rsidRDefault="00FB1A22" w:rsidP="00E6017D">
            <w:pPr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参会</w:t>
            </w:r>
            <w:r w:rsidRPr="00FB1A22">
              <w:rPr>
                <w:sz w:val="24"/>
                <w:szCs w:val="24"/>
              </w:rPr>
              <w:t>人员</w:t>
            </w:r>
          </w:p>
        </w:tc>
        <w:tc>
          <w:tcPr>
            <w:tcW w:w="2772" w:type="dxa"/>
            <w:gridSpan w:val="2"/>
          </w:tcPr>
          <w:p w:rsidR="00FB1A22" w:rsidRPr="00FB1A22" w:rsidRDefault="00F6311A" w:rsidP="00E6017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全组</w:t>
            </w:r>
          </w:p>
        </w:tc>
      </w:tr>
      <w:tr w:rsidR="00E6017D" w:rsidRPr="00FB1A22" w:rsidTr="00FB1A22">
        <w:trPr>
          <w:trHeight w:val="554"/>
        </w:trPr>
        <w:tc>
          <w:tcPr>
            <w:tcW w:w="1271" w:type="dxa"/>
          </w:tcPr>
          <w:p w:rsidR="00E6017D" w:rsidRPr="00FB1A22" w:rsidRDefault="00E6017D">
            <w:pPr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会议</w:t>
            </w:r>
            <w:r w:rsidRPr="00FB1A22">
              <w:rPr>
                <w:sz w:val="24"/>
                <w:szCs w:val="24"/>
              </w:rPr>
              <w:t>时间</w:t>
            </w:r>
          </w:p>
        </w:tc>
        <w:tc>
          <w:tcPr>
            <w:tcW w:w="2877" w:type="dxa"/>
            <w:gridSpan w:val="2"/>
          </w:tcPr>
          <w:p w:rsidR="00E6017D" w:rsidRPr="00FB1A22" w:rsidRDefault="007B44FC" w:rsidP="006C2F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2016.9.</w:t>
            </w:r>
            <w:r w:rsidR="006C2FD2">
              <w:t xml:space="preserve"> </w:t>
            </w:r>
            <w:r w:rsidR="006C2FD2" w:rsidRPr="006C2FD2">
              <w:rPr>
                <w:sz w:val="24"/>
                <w:szCs w:val="24"/>
              </w:rPr>
              <w:t>27</w:t>
            </w:r>
          </w:p>
        </w:tc>
        <w:tc>
          <w:tcPr>
            <w:tcW w:w="1376" w:type="dxa"/>
          </w:tcPr>
          <w:p w:rsidR="00E6017D" w:rsidRPr="00FB1A22" w:rsidRDefault="00FB1A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Sprin</w:t>
            </w:r>
            <w:r>
              <w:rPr>
                <w:sz w:val="24"/>
                <w:szCs w:val="24"/>
              </w:rPr>
              <w:t>t</w:t>
            </w:r>
            <w:r w:rsidRPr="00FB1A22">
              <w:rPr>
                <w:sz w:val="24"/>
                <w:szCs w:val="24"/>
              </w:rPr>
              <w:t>阶段</w:t>
            </w:r>
          </w:p>
        </w:tc>
        <w:tc>
          <w:tcPr>
            <w:tcW w:w="2772" w:type="dxa"/>
            <w:gridSpan w:val="2"/>
          </w:tcPr>
          <w:p w:rsidR="00E6017D" w:rsidRPr="00FB1A22" w:rsidRDefault="001C310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415175" w:rsidRPr="00FB1A22" w:rsidTr="00E6017D">
        <w:trPr>
          <w:trHeight w:val="126"/>
        </w:trPr>
        <w:tc>
          <w:tcPr>
            <w:tcW w:w="1271" w:type="dxa"/>
            <w:vMerge w:val="restart"/>
          </w:tcPr>
          <w:p w:rsidR="00415175" w:rsidRPr="00FB1A22" w:rsidRDefault="0041517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Sprin</w:t>
            </w:r>
            <w:r>
              <w:rPr>
                <w:sz w:val="24"/>
                <w:szCs w:val="24"/>
              </w:rPr>
              <w:t>t</w:t>
            </w:r>
            <w:r w:rsidRPr="00FB1A22">
              <w:rPr>
                <w:sz w:val="24"/>
                <w:szCs w:val="24"/>
              </w:rPr>
              <w:t>需求</w:t>
            </w:r>
            <w:r w:rsidRPr="00FB1A22">
              <w:rPr>
                <w:rFonts w:hint="eastAsia"/>
                <w:sz w:val="24"/>
                <w:szCs w:val="24"/>
              </w:rPr>
              <w:t>及</w:t>
            </w:r>
            <w:r w:rsidRPr="00FB1A22">
              <w:rPr>
                <w:sz w:val="24"/>
                <w:szCs w:val="24"/>
              </w:rPr>
              <w:t>完成进度</w:t>
            </w:r>
          </w:p>
        </w:tc>
        <w:tc>
          <w:tcPr>
            <w:tcW w:w="1276" w:type="dxa"/>
          </w:tcPr>
          <w:p w:rsidR="00415175" w:rsidRPr="00FB1A22" w:rsidRDefault="00415175" w:rsidP="00E6017D">
            <w:pPr>
              <w:jc w:val="center"/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需求</w:t>
            </w:r>
            <w:r w:rsidRPr="00FB1A22">
              <w:rPr>
                <w:sz w:val="24"/>
                <w:szCs w:val="24"/>
              </w:rPr>
              <w:t>编号</w:t>
            </w:r>
          </w:p>
        </w:tc>
        <w:tc>
          <w:tcPr>
            <w:tcW w:w="4536" w:type="dxa"/>
            <w:gridSpan w:val="3"/>
          </w:tcPr>
          <w:p w:rsidR="00415175" w:rsidRPr="00FB1A22" w:rsidRDefault="00415175" w:rsidP="00E6017D">
            <w:pPr>
              <w:jc w:val="center"/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需求</w:t>
            </w:r>
            <w:r w:rsidRPr="00FB1A22">
              <w:rPr>
                <w:sz w:val="24"/>
                <w:szCs w:val="24"/>
              </w:rPr>
              <w:t>内容</w:t>
            </w:r>
          </w:p>
        </w:tc>
        <w:tc>
          <w:tcPr>
            <w:tcW w:w="1213" w:type="dxa"/>
          </w:tcPr>
          <w:p w:rsidR="00415175" w:rsidRPr="00FB1A22" w:rsidRDefault="00415175" w:rsidP="00E6017D">
            <w:pPr>
              <w:jc w:val="center"/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完成</w:t>
            </w:r>
            <w:r w:rsidRPr="00FB1A22">
              <w:rPr>
                <w:sz w:val="24"/>
                <w:szCs w:val="24"/>
              </w:rPr>
              <w:t>率</w:t>
            </w:r>
          </w:p>
        </w:tc>
      </w:tr>
      <w:tr w:rsidR="00415175" w:rsidRPr="00FB1A22" w:rsidTr="00FB1A22">
        <w:trPr>
          <w:trHeight w:val="525"/>
        </w:trPr>
        <w:tc>
          <w:tcPr>
            <w:tcW w:w="1271" w:type="dxa"/>
            <w:vMerge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15175" w:rsidRPr="00FB1A22" w:rsidRDefault="00415175">
            <w:pPr>
              <w:rPr>
                <w:sz w:val="24"/>
                <w:szCs w:val="24"/>
              </w:rPr>
            </w:pPr>
            <w:r w:rsidRPr="006C18D3">
              <w:rPr>
                <w:sz w:val="24"/>
                <w:szCs w:val="24"/>
              </w:rPr>
              <w:t>0.2.</w:t>
            </w: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4536" w:type="dxa"/>
            <w:gridSpan w:val="3"/>
          </w:tcPr>
          <w:p w:rsidR="00415175" w:rsidRPr="00FB1A22" w:rsidRDefault="00415175">
            <w:pPr>
              <w:rPr>
                <w:sz w:val="24"/>
                <w:szCs w:val="24"/>
              </w:rPr>
            </w:pPr>
            <w:r w:rsidRPr="006B71D7">
              <w:rPr>
                <w:rFonts w:hint="eastAsia"/>
                <w:sz w:val="24"/>
                <w:szCs w:val="24"/>
              </w:rPr>
              <w:t>辅助编辑操作（撤销、重做等）。</w:t>
            </w:r>
          </w:p>
        </w:tc>
        <w:tc>
          <w:tcPr>
            <w:tcW w:w="1213" w:type="dxa"/>
          </w:tcPr>
          <w:p w:rsidR="00415175" w:rsidRPr="00FB1A22" w:rsidRDefault="0041517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延后</w:t>
            </w:r>
          </w:p>
        </w:tc>
      </w:tr>
      <w:tr w:rsidR="00415175" w:rsidRPr="00FB1A22" w:rsidTr="00FB1A22">
        <w:trPr>
          <w:trHeight w:val="405"/>
        </w:trPr>
        <w:tc>
          <w:tcPr>
            <w:tcW w:w="1271" w:type="dxa"/>
            <w:vMerge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15175" w:rsidRPr="00FB1A22" w:rsidRDefault="0041517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0.2.6</w:t>
            </w:r>
          </w:p>
        </w:tc>
        <w:tc>
          <w:tcPr>
            <w:tcW w:w="4536" w:type="dxa"/>
            <w:gridSpan w:val="3"/>
          </w:tcPr>
          <w:p w:rsidR="00415175" w:rsidRPr="00FB1A22" w:rsidRDefault="00415175" w:rsidP="0064191E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隔一段时间</w:t>
            </w:r>
            <w:r w:rsidRPr="006229FB">
              <w:rPr>
                <w:rFonts w:hint="eastAsia"/>
              </w:rPr>
              <w:t>自动保存设计。</w:t>
            </w:r>
          </w:p>
        </w:tc>
        <w:tc>
          <w:tcPr>
            <w:tcW w:w="1213" w:type="dxa"/>
          </w:tcPr>
          <w:p w:rsidR="00415175" w:rsidRPr="00FB1A22" w:rsidRDefault="0041517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延后</w:t>
            </w:r>
          </w:p>
        </w:tc>
      </w:tr>
      <w:tr w:rsidR="00415175" w:rsidRPr="00FB1A22" w:rsidTr="00FB1A22">
        <w:trPr>
          <w:trHeight w:val="424"/>
        </w:trPr>
        <w:tc>
          <w:tcPr>
            <w:tcW w:w="1271" w:type="dxa"/>
            <w:vMerge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15175" w:rsidRPr="00FB1A22" w:rsidRDefault="0041517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0.2.7</w:t>
            </w:r>
          </w:p>
        </w:tc>
        <w:tc>
          <w:tcPr>
            <w:tcW w:w="4536" w:type="dxa"/>
            <w:gridSpan w:val="3"/>
          </w:tcPr>
          <w:p w:rsidR="00415175" w:rsidRPr="00FB1A22" w:rsidRDefault="00415175">
            <w:pPr>
              <w:rPr>
                <w:sz w:val="24"/>
                <w:szCs w:val="24"/>
              </w:rPr>
            </w:pPr>
            <w:r w:rsidRPr="004B527A">
              <w:rPr>
                <w:rFonts w:hint="eastAsia"/>
                <w:sz w:val="24"/>
                <w:szCs w:val="24"/>
              </w:rPr>
              <w:t>用户连线交叉时用带颜色点表示，可以临时显示这些线。</w:t>
            </w:r>
          </w:p>
        </w:tc>
        <w:tc>
          <w:tcPr>
            <w:tcW w:w="1213" w:type="dxa"/>
          </w:tcPr>
          <w:p w:rsidR="00415175" w:rsidRPr="00FB1A22" w:rsidRDefault="009C33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不需要</w:t>
            </w:r>
            <w:bookmarkStart w:id="0" w:name="_GoBack"/>
            <w:bookmarkEnd w:id="0"/>
          </w:p>
        </w:tc>
      </w:tr>
      <w:tr w:rsidR="00415175" w:rsidRPr="00FB1A22" w:rsidTr="0013724C">
        <w:trPr>
          <w:trHeight w:val="216"/>
        </w:trPr>
        <w:tc>
          <w:tcPr>
            <w:tcW w:w="1271" w:type="dxa"/>
            <w:vMerge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15175" w:rsidRPr="00FB1A22" w:rsidRDefault="0041517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0.2.8</w:t>
            </w:r>
          </w:p>
        </w:tc>
        <w:tc>
          <w:tcPr>
            <w:tcW w:w="4536" w:type="dxa"/>
            <w:gridSpan w:val="3"/>
          </w:tcPr>
          <w:p w:rsidR="00415175" w:rsidRPr="00FB1A22" w:rsidRDefault="00415175">
            <w:pPr>
              <w:rPr>
                <w:sz w:val="24"/>
                <w:szCs w:val="24"/>
              </w:rPr>
            </w:pPr>
            <w:r w:rsidRPr="00393D0B">
              <w:rPr>
                <w:rFonts w:hint="eastAsia"/>
                <w:sz w:val="24"/>
                <w:szCs w:val="24"/>
              </w:rPr>
              <w:t>显示方格纸坐标。</w:t>
            </w:r>
          </w:p>
        </w:tc>
        <w:tc>
          <w:tcPr>
            <w:tcW w:w="1213" w:type="dxa"/>
          </w:tcPr>
          <w:p w:rsidR="00415175" w:rsidRPr="00FB1A22" w:rsidRDefault="0041517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不需要</w:t>
            </w:r>
          </w:p>
        </w:tc>
      </w:tr>
      <w:tr w:rsidR="00415175" w:rsidRPr="00FB1A22" w:rsidTr="00415175">
        <w:trPr>
          <w:trHeight w:val="192"/>
        </w:trPr>
        <w:tc>
          <w:tcPr>
            <w:tcW w:w="1271" w:type="dxa"/>
            <w:vMerge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15175" w:rsidRDefault="00415175" w:rsidP="001372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0.2.4</w:t>
            </w:r>
          </w:p>
        </w:tc>
        <w:tc>
          <w:tcPr>
            <w:tcW w:w="4536" w:type="dxa"/>
            <w:gridSpan w:val="3"/>
          </w:tcPr>
          <w:p w:rsidR="00415175" w:rsidRPr="00393D0B" w:rsidRDefault="00415175" w:rsidP="0013724C">
            <w:pPr>
              <w:rPr>
                <w:sz w:val="24"/>
                <w:szCs w:val="24"/>
              </w:rPr>
            </w:pPr>
            <w:r w:rsidRPr="0013724C">
              <w:rPr>
                <w:rFonts w:hint="eastAsia"/>
                <w:sz w:val="24"/>
                <w:szCs w:val="24"/>
              </w:rPr>
              <w:t>自动删除多余导线、组件。</w:t>
            </w:r>
          </w:p>
        </w:tc>
        <w:tc>
          <w:tcPr>
            <w:tcW w:w="1213" w:type="dxa"/>
          </w:tcPr>
          <w:p w:rsidR="00415175" w:rsidRDefault="00415175" w:rsidP="001372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不需要</w:t>
            </w:r>
          </w:p>
        </w:tc>
      </w:tr>
      <w:tr w:rsidR="00415175" w:rsidRPr="00FB1A22" w:rsidTr="00415175">
        <w:trPr>
          <w:trHeight w:val="120"/>
        </w:trPr>
        <w:tc>
          <w:tcPr>
            <w:tcW w:w="1271" w:type="dxa"/>
            <w:vMerge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15175" w:rsidRDefault="00415175" w:rsidP="001372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0.1.0</w:t>
            </w:r>
          </w:p>
        </w:tc>
        <w:tc>
          <w:tcPr>
            <w:tcW w:w="4536" w:type="dxa"/>
            <w:gridSpan w:val="3"/>
          </w:tcPr>
          <w:p w:rsidR="00415175" w:rsidRPr="0013724C" w:rsidRDefault="00415175" w:rsidP="0013724C">
            <w:pPr>
              <w:rPr>
                <w:sz w:val="24"/>
                <w:szCs w:val="24"/>
              </w:rPr>
            </w:pPr>
            <w:r w:rsidRPr="00415175">
              <w:rPr>
                <w:rFonts w:hint="eastAsia"/>
                <w:sz w:val="24"/>
                <w:szCs w:val="24"/>
              </w:rPr>
              <w:t>每关给出用户需要完成的问题、可用的组件、预置的电路接口。</w:t>
            </w:r>
          </w:p>
        </w:tc>
        <w:tc>
          <w:tcPr>
            <w:tcW w:w="1213" w:type="dxa"/>
          </w:tcPr>
          <w:p w:rsidR="00415175" w:rsidRDefault="008B1F08" w:rsidP="00137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</w:t>
            </w:r>
          </w:p>
        </w:tc>
      </w:tr>
      <w:tr w:rsidR="00415175" w:rsidRPr="00FB1A22" w:rsidTr="00FB1A22">
        <w:trPr>
          <w:trHeight w:val="180"/>
        </w:trPr>
        <w:tc>
          <w:tcPr>
            <w:tcW w:w="1271" w:type="dxa"/>
            <w:vMerge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15175" w:rsidRDefault="00415175" w:rsidP="001372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0.1.1</w:t>
            </w:r>
          </w:p>
        </w:tc>
        <w:tc>
          <w:tcPr>
            <w:tcW w:w="4536" w:type="dxa"/>
            <w:gridSpan w:val="3"/>
          </w:tcPr>
          <w:p w:rsidR="00415175" w:rsidRPr="0013724C" w:rsidRDefault="00415175" w:rsidP="0013724C">
            <w:pPr>
              <w:rPr>
                <w:sz w:val="24"/>
                <w:szCs w:val="24"/>
              </w:rPr>
            </w:pPr>
            <w:r w:rsidRPr="00415175">
              <w:rPr>
                <w:rFonts w:hint="eastAsia"/>
                <w:sz w:val="24"/>
                <w:szCs w:val="24"/>
              </w:rPr>
              <w:t>根据问题，在设计器中设计所需的组合电路或时序电路。</w:t>
            </w:r>
          </w:p>
        </w:tc>
        <w:tc>
          <w:tcPr>
            <w:tcW w:w="1213" w:type="dxa"/>
          </w:tcPr>
          <w:p w:rsidR="00415175" w:rsidRDefault="008B1F08" w:rsidP="00137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</w:t>
            </w:r>
          </w:p>
        </w:tc>
      </w:tr>
      <w:tr w:rsidR="00FB1A22" w:rsidRPr="00FB1A22" w:rsidTr="00FB1A22">
        <w:trPr>
          <w:trHeight w:val="359"/>
        </w:trPr>
        <w:tc>
          <w:tcPr>
            <w:tcW w:w="1271" w:type="dxa"/>
            <w:vMerge w:val="restart"/>
          </w:tcPr>
          <w:p w:rsidR="00FB1A22" w:rsidRPr="00FB1A22" w:rsidRDefault="00FB1A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团队</w:t>
            </w:r>
            <w:r>
              <w:rPr>
                <w:sz w:val="24"/>
                <w:szCs w:val="24"/>
              </w:rPr>
              <w:t>成员工作完成度</w:t>
            </w:r>
          </w:p>
        </w:tc>
        <w:tc>
          <w:tcPr>
            <w:tcW w:w="1276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成员姓名</w:t>
            </w:r>
          </w:p>
        </w:tc>
        <w:tc>
          <w:tcPr>
            <w:tcW w:w="4536" w:type="dxa"/>
            <w:gridSpan w:val="3"/>
          </w:tcPr>
          <w:p w:rsidR="00FB1A22" w:rsidRPr="00FB1A22" w:rsidRDefault="00FB1A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</w:t>
            </w:r>
            <w:r>
              <w:rPr>
                <w:rFonts w:hint="eastAsia"/>
                <w:sz w:val="24"/>
                <w:szCs w:val="24"/>
              </w:rPr>
              <w:t>Sprint</w:t>
            </w:r>
            <w:r>
              <w:rPr>
                <w:sz w:val="24"/>
                <w:szCs w:val="24"/>
              </w:rPr>
              <w:t>内</w:t>
            </w:r>
            <w:r>
              <w:rPr>
                <w:rFonts w:hint="eastAsia"/>
                <w:sz w:val="24"/>
                <w:szCs w:val="24"/>
              </w:rPr>
              <w:t>任务</w:t>
            </w:r>
            <w:r>
              <w:rPr>
                <w:sz w:val="24"/>
                <w:szCs w:val="24"/>
              </w:rPr>
              <w:t>、职责</w:t>
            </w:r>
          </w:p>
        </w:tc>
        <w:tc>
          <w:tcPr>
            <w:tcW w:w="1213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完成率</w:t>
            </w:r>
          </w:p>
        </w:tc>
      </w:tr>
      <w:tr w:rsidR="00FB1A22" w:rsidRPr="00FB1A22" w:rsidTr="00FB1A22">
        <w:trPr>
          <w:trHeight w:val="492"/>
        </w:trPr>
        <w:tc>
          <w:tcPr>
            <w:tcW w:w="1271" w:type="dxa"/>
            <w:vMerge/>
          </w:tcPr>
          <w:p w:rsid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FB1A22" w:rsidRPr="00FB1A22" w:rsidRDefault="00233A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马志豪</w:t>
            </w:r>
          </w:p>
        </w:tc>
        <w:tc>
          <w:tcPr>
            <w:tcW w:w="4536" w:type="dxa"/>
            <w:gridSpan w:val="3"/>
          </w:tcPr>
          <w:p w:rsidR="00FB1A22" w:rsidRPr="00FB1A22" w:rsidRDefault="008F7D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完成持久化。</w:t>
            </w:r>
          </w:p>
        </w:tc>
        <w:tc>
          <w:tcPr>
            <w:tcW w:w="1213" w:type="dxa"/>
          </w:tcPr>
          <w:p w:rsidR="00FB1A22" w:rsidRPr="00FB1A22" w:rsidRDefault="00233A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</w:t>
            </w:r>
            <w:r w:rsidR="00D10172">
              <w:rPr>
                <w:sz w:val="24"/>
                <w:szCs w:val="24"/>
              </w:rPr>
              <w:t>完成</w:t>
            </w:r>
          </w:p>
        </w:tc>
      </w:tr>
      <w:tr w:rsidR="00FB1A22" w:rsidRPr="00FB1A22" w:rsidTr="00FB1A22">
        <w:trPr>
          <w:trHeight w:val="492"/>
        </w:trPr>
        <w:tc>
          <w:tcPr>
            <w:tcW w:w="1271" w:type="dxa"/>
            <w:vMerge/>
          </w:tcPr>
          <w:p w:rsid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FB1A22" w:rsidRPr="00FB1A22" w:rsidRDefault="00AB18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玄远、邓杰耀</w:t>
            </w:r>
          </w:p>
        </w:tc>
        <w:tc>
          <w:tcPr>
            <w:tcW w:w="4536" w:type="dxa"/>
            <w:gridSpan w:val="3"/>
          </w:tcPr>
          <w:p w:rsidR="00FB1A22" w:rsidRPr="00FB1A22" w:rsidRDefault="00B34AAC">
            <w:pPr>
              <w:rPr>
                <w:sz w:val="24"/>
                <w:szCs w:val="24"/>
              </w:rPr>
            </w:pPr>
            <w:r w:rsidRPr="00B34AAC">
              <w:rPr>
                <w:rFonts w:hint="eastAsia"/>
                <w:sz w:val="24"/>
                <w:szCs w:val="24"/>
              </w:rPr>
              <w:t>实现布线逻辑。</w:t>
            </w:r>
          </w:p>
        </w:tc>
        <w:tc>
          <w:tcPr>
            <w:tcW w:w="1213" w:type="dxa"/>
          </w:tcPr>
          <w:p w:rsidR="00FB1A22" w:rsidRPr="00FB1A22" w:rsidRDefault="00D101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</w:t>
            </w:r>
          </w:p>
        </w:tc>
      </w:tr>
      <w:tr w:rsidR="00FB1A22" w:rsidRPr="00FB1A22" w:rsidTr="00FB1A22">
        <w:trPr>
          <w:trHeight w:val="492"/>
        </w:trPr>
        <w:tc>
          <w:tcPr>
            <w:tcW w:w="1271" w:type="dxa"/>
            <w:vMerge/>
          </w:tcPr>
          <w:p w:rsid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FB1A22" w:rsidRPr="00FB1A22" w:rsidRDefault="000D40D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邓杰耀</w:t>
            </w:r>
            <w:r w:rsidR="00B34AAC">
              <w:rPr>
                <w:rFonts w:hint="eastAsia"/>
                <w:sz w:val="24"/>
                <w:szCs w:val="24"/>
              </w:rPr>
              <w:t>、白帆</w:t>
            </w:r>
          </w:p>
        </w:tc>
        <w:tc>
          <w:tcPr>
            <w:tcW w:w="4536" w:type="dxa"/>
            <w:gridSpan w:val="3"/>
          </w:tcPr>
          <w:p w:rsidR="00FB1A22" w:rsidRPr="00B34AAC" w:rsidRDefault="00B34AAC">
            <w:pPr>
              <w:rPr>
                <w:sz w:val="24"/>
                <w:szCs w:val="24"/>
              </w:rPr>
            </w:pPr>
            <w:r w:rsidRPr="00B34AAC">
              <w:rPr>
                <w:rFonts w:hint="eastAsia"/>
                <w:sz w:val="24"/>
                <w:szCs w:val="24"/>
              </w:rPr>
              <w:t>将前端设计转换成评测器接受的模型。</w:t>
            </w:r>
          </w:p>
        </w:tc>
        <w:tc>
          <w:tcPr>
            <w:tcW w:w="1213" w:type="dxa"/>
          </w:tcPr>
          <w:p w:rsidR="00FB1A22" w:rsidRPr="00FB1A22" w:rsidRDefault="00D101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</w:t>
            </w:r>
          </w:p>
        </w:tc>
      </w:tr>
      <w:tr w:rsidR="00FB1A22" w:rsidRPr="00FB1A22" w:rsidTr="00FB1A22">
        <w:trPr>
          <w:trHeight w:val="492"/>
        </w:trPr>
        <w:tc>
          <w:tcPr>
            <w:tcW w:w="1271" w:type="dxa"/>
            <w:vMerge/>
          </w:tcPr>
          <w:p w:rsid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FB1A22" w:rsidRPr="00FB1A22" w:rsidRDefault="00C82EE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白帆</w:t>
            </w:r>
          </w:p>
        </w:tc>
        <w:tc>
          <w:tcPr>
            <w:tcW w:w="4536" w:type="dxa"/>
            <w:gridSpan w:val="3"/>
          </w:tcPr>
          <w:p w:rsidR="00FB1A22" w:rsidRPr="00FB1A22" w:rsidRDefault="00C82EEE">
            <w:pPr>
              <w:rPr>
                <w:sz w:val="24"/>
                <w:szCs w:val="24"/>
              </w:rPr>
            </w:pPr>
            <w:r w:rsidRPr="00C82EEE">
              <w:rPr>
                <w:rFonts w:hint="eastAsia"/>
                <w:sz w:val="24"/>
                <w:szCs w:val="24"/>
              </w:rPr>
              <w:t>设计评测器需要实现的接口</w:t>
            </w:r>
          </w:p>
        </w:tc>
        <w:tc>
          <w:tcPr>
            <w:tcW w:w="1213" w:type="dxa"/>
          </w:tcPr>
          <w:p w:rsidR="00FB1A22" w:rsidRPr="00FB1A22" w:rsidRDefault="00C82E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</w:t>
            </w:r>
          </w:p>
        </w:tc>
      </w:tr>
      <w:tr w:rsidR="00FB1A22" w:rsidRPr="00FB1A22" w:rsidTr="00A75FDA">
        <w:trPr>
          <w:trHeight w:val="115"/>
        </w:trPr>
        <w:tc>
          <w:tcPr>
            <w:tcW w:w="1271" w:type="dxa"/>
            <w:vMerge/>
          </w:tcPr>
          <w:p w:rsid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FB1A22" w:rsidRPr="00FB1A22" w:rsidRDefault="00812C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王子晗</w:t>
            </w:r>
          </w:p>
        </w:tc>
        <w:tc>
          <w:tcPr>
            <w:tcW w:w="4536" w:type="dxa"/>
            <w:gridSpan w:val="3"/>
          </w:tcPr>
          <w:p w:rsidR="00FB1A22" w:rsidRPr="00FB1A22" w:rsidRDefault="00812C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设计关卡图标和选关布局</w:t>
            </w:r>
          </w:p>
        </w:tc>
        <w:tc>
          <w:tcPr>
            <w:tcW w:w="1213" w:type="dxa"/>
          </w:tcPr>
          <w:p w:rsidR="00FB1A22" w:rsidRPr="00FB1A22" w:rsidRDefault="00B33C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</w:t>
            </w:r>
          </w:p>
        </w:tc>
      </w:tr>
      <w:tr w:rsidR="00E6017D" w:rsidRPr="00FB1A22" w:rsidTr="00A75FDA">
        <w:trPr>
          <w:trHeight w:val="1778"/>
        </w:trPr>
        <w:tc>
          <w:tcPr>
            <w:tcW w:w="1271" w:type="dxa"/>
          </w:tcPr>
          <w:p w:rsidR="00E6017D" w:rsidRPr="00FB1A22" w:rsidRDefault="00E6017D">
            <w:pPr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会议</w:t>
            </w:r>
            <w:r w:rsidRPr="00FB1A22">
              <w:rPr>
                <w:sz w:val="24"/>
                <w:szCs w:val="24"/>
              </w:rPr>
              <w:t>内容</w:t>
            </w:r>
          </w:p>
        </w:tc>
        <w:tc>
          <w:tcPr>
            <w:tcW w:w="7025" w:type="dxa"/>
            <w:gridSpan w:val="5"/>
          </w:tcPr>
          <w:p w:rsidR="00DA74CE" w:rsidRPr="00DA74CE" w:rsidRDefault="00DA74CE" w:rsidP="00DA74CE">
            <w:pPr>
              <w:rPr>
                <w:rFonts w:hint="eastAsia"/>
                <w:sz w:val="24"/>
                <w:szCs w:val="24"/>
              </w:rPr>
            </w:pPr>
            <w:r w:rsidRPr="00DA74CE">
              <w:rPr>
                <w:rFonts w:hint="eastAsia"/>
                <w:sz w:val="24"/>
                <w:szCs w:val="24"/>
              </w:rPr>
              <w:t>实现布线逻辑。</w:t>
            </w:r>
          </w:p>
          <w:p w:rsidR="00DA74CE" w:rsidRPr="00DA74CE" w:rsidRDefault="00DA74CE" w:rsidP="00DA74CE">
            <w:pPr>
              <w:rPr>
                <w:rFonts w:hint="eastAsia"/>
                <w:sz w:val="24"/>
                <w:szCs w:val="24"/>
              </w:rPr>
            </w:pPr>
            <w:r w:rsidRPr="00DA74CE">
              <w:rPr>
                <w:rFonts w:hint="eastAsia"/>
                <w:sz w:val="24"/>
                <w:szCs w:val="24"/>
              </w:rPr>
              <w:t>设计评测器需要实现的接口，要考虑与以后加入的总线兼容。</w:t>
            </w:r>
          </w:p>
          <w:p w:rsidR="006C7C93" w:rsidRPr="00DA74CE" w:rsidRDefault="00DA74CE" w:rsidP="00DA74CE">
            <w:pPr>
              <w:rPr>
                <w:sz w:val="24"/>
                <w:szCs w:val="24"/>
              </w:rPr>
            </w:pPr>
            <w:r w:rsidRPr="00DA74CE">
              <w:rPr>
                <w:rFonts w:hint="eastAsia"/>
                <w:sz w:val="24"/>
                <w:szCs w:val="24"/>
              </w:rPr>
              <w:t>将前端设计转换成评测器接受的模型。</w:t>
            </w:r>
          </w:p>
        </w:tc>
      </w:tr>
      <w:tr w:rsidR="00FB1A22" w:rsidRPr="00FB1A22" w:rsidTr="00FB1A22">
        <w:trPr>
          <w:trHeight w:val="1266"/>
        </w:trPr>
        <w:tc>
          <w:tcPr>
            <w:tcW w:w="1271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小结</w:t>
            </w:r>
            <w:r>
              <w:rPr>
                <w:sz w:val="24"/>
                <w:szCs w:val="24"/>
              </w:rPr>
              <w:t>与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评价</w:t>
            </w:r>
          </w:p>
        </w:tc>
        <w:tc>
          <w:tcPr>
            <w:tcW w:w="7025" w:type="dxa"/>
            <w:gridSpan w:val="5"/>
          </w:tcPr>
          <w:p w:rsidR="00FB1A22" w:rsidRPr="00FB1A22" w:rsidRDefault="00FB1A22">
            <w:pPr>
              <w:rPr>
                <w:sz w:val="24"/>
                <w:szCs w:val="24"/>
              </w:rPr>
            </w:pPr>
          </w:p>
        </w:tc>
      </w:tr>
    </w:tbl>
    <w:p w:rsidR="00CF6661" w:rsidRPr="00CF6661" w:rsidRDefault="00CF6661"/>
    <w:sectPr w:rsidR="00CF6661" w:rsidRPr="00CF6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D0D" w:rsidRDefault="00350D0D" w:rsidP="00F6311A">
      <w:r>
        <w:separator/>
      </w:r>
    </w:p>
  </w:endnote>
  <w:endnote w:type="continuationSeparator" w:id="0">
    <w:p w:rsidR="00350D0D" w:rsidRDefault="00350D0D" w:rsidP="00F63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D0D" w:rsidRDefault="00350D0D" w:rsidP="00F6311A">
      <w:r>
        <w:separator/>
      </w:r>
    </w:p>
  </w:footnote>
  <w:footnote w:type="continuationSeparator" w:id="0">
    <w:p w:rsidR="00350D0D" w:rsidRDefault="00350D0D" w:rsidP="00F631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8B2"/>
    <w:rsid w:val="000D40DF"/>
    <w:rsid w:val="0010614E"/>
    <w:rsid w:val="0013724C"/>
    <w:rsid w:val="00137461"/>
    <w:rsid w:val="0017172D"/>
    <w:rsid w:val="001A4CF5"/>
    <w:rsid w:val="001A7866"/>
    <w:rsid w:val="001C3108"/>
    <w:rsid w:val="00233A73"/>
    <w:rsid w:val="00290E1A"/>
    <w:rsid w:val="002B38EF"/>
    <w:rsid w:val="00331B19"/>
    <w:rsid w:val="00350D0D"/>
    <w:rsid w:val="00393D0B"/>
    <w:rsid w:val="003A4EF0"/>
    <w:rsid w:val="003E4B58"/>
    <w:rsid w:val="00415175"/>
    <w:rsid w:val="00474472"/>
    <w:rsid w:val="004B527A"/>
    <w:rsid w:val="004E7FE2"/>
    <w:rsid w:val="005345F4"/>
    <w:rsid w:val="0064191E"/>
    <w:rsid w:val="006B71D7"/>
    <w:rsid w:val="006C18D3"/>
    <w:rsid w:val="006C2FD2"/>
    <w:rsid w:val="006C7C93"/>
    <w:rsid w:val="007B44FC"/>
    <w:rsid w:val="008114F4"/>
    <w:rsid w:val="00812C65"/>
    <w:rsid w:val="008923EA"/>
    <w:rsid w:val="008B1F08"/>
    <w:rsid w:val="008E2B4E"/>
    <w:rsid w:val="008F7DDA"/>
    <w:rsid w:val="00921233"/>
    <w:rsid w:val="009B1A4F"/>
    <w:rsid w:val="009C33F1"/>
    <w:rsid w:val="00A75FDA"/>
    <w:rsid w:val="00A828B2"/>
    <w:rsid w:val="00AB1886"/>
    <w:rsid w:val="00B16151"/>
    <w:rsid w:val="00B33CA6"/>
    <w:rsid w:val="00B34AAC"/>
    <w:rsid w:val="00C00EFA"/>
    <w:rsid w:val="00C222CA"/>
    <w:rsid w:val="00C242B6"/>
    <w:rsid w:val="00C82EEE"/>
    <w:rsid w:val="00CF6661"/>
    <w:rsid w:val="00D10172"/>
    <w:rsid w:val="00D3728B"/>
    <w:rsid w:val="00D963DE"/>
    <w:rsid w:val="00DA74CE"/>
    <w:rsid w:val="00E6017D"/>
    <w:rsid w:val="00EA26A0"/>
    <w:rsid w:val="00F6311A"/>
    <w:rsid w:val="00FB1A22"/>
    <w:rsid w:val="00FC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A112C"/>
  <w15:chartTrackingRefBased/>
  <w15:docId w15:val="{0702F4E2-D743-456D-B504-7A5DE6F3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01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63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6311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63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31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8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F4EFF-5E95-4CCA-AA2B-69F57C0B7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Sail White</cp:lastModifiedBy>
  <cp:revision>29</cp:revision>
  <dcterms:created xsi:type="dcterms:W3CDTF">2016-10-18T08:22:00Z</dcterms:created>
  <dcterms:modified xsi:type="dcterms:W3CDTF">2016-10-18T08:36:00Z</dcterms:modified>
</cp:coreProperties>
</file>