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EE89A" w14:textId="2216CB6E" w:rsidR="008B3518" w:rsidRPr="009617DD" w:rsidRDefault="00BB5A36" w:rsidP="00A37B6A">
      <w:pPr>
        <w:pStyle w:val="1"/>
        <w:ind w:firstLine="0"/>
        <w:jc w:val="center"/>
        <w:rPr>
          <w:rFonts w:cs="Times New Roman"/>
        </w:rPr>
      </w:pPr>
      <w:bookmarkStart w:id="0" w:name="_Toc197080916"/>
      <w:bookmarkStart w:id="1" w:name="_Toc201222751"/>
      <w:bookmarkStart w:id="2" w:name="_Hlk196493950"/>
      <w:r w:rsidRPr="009617DD">
        <w:rPr>
          <w:rFonts w:cs="Times New Roman"/>
          <w:b w:val="0"/>
        </w:rPr>
        <w:t xml:space="preserve">              </w:t>
      </w:r>
      <w:r w:rsidR="008B3518" w:rsidRPr="009617DD">
        <w:rPr>
          <w:rFonts w:cs="Times New Roman"/>
          <w:b w:val="0"/>
        </w:rPr>
        <w:t xml:space="preserve">6 </w:t>
      </w:r>
      <w:commentRangeStart w:id="3"/>
      <w:r w:rsidR="008B3518" w:rsidRPr="009617DD">
        <w:rPr>
          <w:rFonts w:cs="Times New Roman"/>
          <w:b w:val="0"/>
        </w:rPr>
        <w:t>ТЕХНИКО-ЭКОНОМИЧЕСКОЕ ОБОСНОВАНИЕ</w:t>
      </w:r>
      <w:bookmarkEnd w:id="0"/>
      <w:r w:rsidR="008B3518" w:rsidRPr="009617DD">
        <w:rPr>
          <w:rFonts w:cs="Times New Roman"/>
        </w:rPr>
        <w:t xml:space="preserve"> ПРИНЯТЫХ РЕШЕНИЙ</w:t>
      </w:r>
      <w:bookmarkEnd w:id="1"/>
      <w:commentRangeEnd w:id="3"/>
      <w:r w:rsidR="00A12B29" w:rsidRPr="009617DD">
        <w:rPr>
          <w:rStyle w:val="a6"/>
          <w:rFonts w:eastAsia="Times New Roman" w:cs="Times New Roman"/>
          <w:b w:val="0"/>
          <w:lang w:eastAsia="ru-RU"/>
        </w:rPr>
        <w:commentReference w:id="3"/>
      </w:r>
    </w:p>
    <w:bookmarkEnd w:id="2"/>
    <w:p w14:paraId="0FAE24A1" w14:textId="77777777" w:rsidR="008B3518" w:rsidRPr="009617DD" w:rsidRDefault="008B3518" w:rsidP="00A37B6A">
      <w:pPr>
        <w:rPr>
          <w:lang w:eastAsia="en-US"/>
        </w:rPr>
      </w:pPr>
    </w:p>
    <w:p w14:paraId="26BFEF4F" w14:textId="77777777" w:rsidR="008B3518" w:rsidRPr="009617DD" w:rsidRDefault="008B3518" w:rsidP="00A37B6A">
      <w:pPr>
        <w:rPr>
          <w:lang w:eastAsia="en-US"/>
        </w:rPr>
      </w:pPr>
    </w:p>
    <w:p w14:paraId="2C4C73BB" w14:textId="77777777" w:rsidR="008B3518" w:rsidRPr="009617DD" w:rsidRDefault="008B3518" w:rsidP="00A37B6A">
      <w:pPr>
        <w:pStyle w:val="1"/>
        <w:rPr>
          <w:rFonts w:cs="Times New Roman"/>
          <w:sz w:val="28"/>
          <w:szCs w:val="28"/>
        </w:rPr>
      </w:pPr>
      <w:bookmarkStart w:id="4" w:name="_Toc197080917"/>
      <w:bookmarkStart w:id="5" w:name="_Toc201222752"/>
      <w:r w:rsidRPr="009617DD">
        <w:rPr>
          <w:rFonts w:cs="Times New Roman"/>
          <w:sz w:val="28"/>
          <w:szCs w:val="28"/>
        </w:rPr>
        <w:t>6.1 Расчет трудоемкости разработки программного обеспечения</w:t>
      </w:r>
      <w:bookmarkEnd w:id="4"/>
      <w:bookmarkEnd w:id="5"/>
    </w:p>
    <w:p w14:paraId="0C009219" w14:textId="77777777" w:rsidR="008B3518" w:rsidRPr="009617DD" w:rsidRDefault="008B3518" w:rsidP="00A37B6A">
      <w:pPr>
        <w:rPr>
          <w:lang w:eastAsia="en-US"/>
        </w:rPr>
      </w:pPr>
    </w:p>
    <w:p w14:paraId="0CF16F4D" w14:textId="04603E32" w:rsidR="008B3518" w:rsidRPr="009617DD" w:rsidRDefault="00BA4DED" w:rsidP="00A37B6A">
      <w:pPr>
        <w:rPr>
          <w:color w:val="FF0000"/>
          <w:lang w:eastAsia="en-US"/>
        </w:rPr>
      </w:pPr>
      <w:r w:rsidRPr="009617DD">
        <w:rPr>
          <w:color w:val="000000"/>
        </w:rPr>
        <w:t xml:space="preserve">Создаваемый программный продукт </w:t>
      </w:r>
      <w:r w:rsidR="00A37B6A" w:rsidRPr="009617DD">
        <w:t>–</w:t>
      </w:r>
      <w:r w:rsidRPr="009617DD">
        <w:rPr>
          <w:color w:val="000000"/>
        </w:rPr>
        <w:t xml:space="preserve"> Web-сайт «Личный кабинет абонента филиала «Барановичиводоканал» государственного предприятия «Брестводоканал»». Назначение программного продукта заключается в автоматизации взаимодействия предприятия с абонентами: регистрации и авторизации пользователей, хранении и редактировании персональных данных, отображении сведений о балансе и задолженности, а также администрировании записей и контроле действий пользователей через журнал аудита. Разработка web-сайта позволяет сократить количество очных обращений абонентов, снизить нагрузку на работников предприятия и повысить оперативность предоставления справочной информации.</w:t>
      </w:r>
    </w:p>
    <w:p w14:paraId="36D83D38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 xml:space="preserve">Труд специалиста, разрабатывающего программный продукт, вкладывается в разработку текста программы и разработку алгоритмов, по которым написан текст. </w:t>
      </w:r>
    </w:p>
    <w:p w14:paraId="20B16EAE" w14:textId="2FBEC443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 xml:space="preserve">Трудоёмкость разработки программного продукта (Т) рассчитывается по формуле </w:t>
      </w:r>
      <w:r w:rsidR="00A37B6A" w:rsidRPr="009617DD">
        <w:rPr>
          <w:szCs w:val="28"/>
        </w:rPr>
        <w:t>(</w:t>
      </w:r>
      <w:r w:rsidRPr="009617DD">
        <w:rPr>
          <w:szCs w:val="28"/>
        </w:rPr>
        <w:t>6.1</w:t>
      </w:r>
      <w:r w:rsidR="00A37B6A" w:rsidRPr="009617DD">
        <w:rPr>
          <w:szCs w:val="28"/>
        </w:rPr>
        <w:t>)</w:t>
      </w:r>
      <w:r w:rsidRPr="009617DD">
        <w:rPr>
          <w:szCs w:val="28"/>
        </w:rPr>
        <w:t>:</w:t>
      </w:r>
    </w:p>
    <w:p w14:paraId="51EFBAD0" w14:textId="77777777" w:rsidR="00BA4DED" w:rsidRPr="009617DD" w:rsidRDefault="00BA4DED" w:rsidP="00A37B6A">
      <w:pPr>
        <w:widowControl/>
        <w:autoSpaceDE/>
        <w:autoSpaceDN/>
        <w:adjustRightInd/>
        <w:rPr>
          <w:i/>
          <w:iCs/>
          <w:szCs w:val="28"/>
        </w:rPr>
      </w:pPr>
    </w:p>
    <w:p w14:paraId="74DEA0D7" w14:textId="5530B7FD" w:rsidR="00BA4DED" w:rsidRPr="009617DD" w:rsidRDefault="00BA4DED" w:rsidP="00A37B6A">
      <w:pPr>
        <w:widowControl/>
        <w:autoSpaceDE/>
        <w:autoSpaceDN/>
        <w:adjustRightInd/>
        <w:ind w:firstLine="0"/>
        <w:jc w:val="right"/>
        <w:rPr>
          <w:szCs w:val="28"/>
        </w:rPr>
      </w:pPr>
      <w:r w:rsidRPr="009617DD">
        <w:rPr>
          <w:i/>
          <w:iCs/>
          <w:szCs w:val="28"/>
        </w:rPr>
        <w:t>∑Т = t</w:t>
      </w:r>
      <w:r w:rsidRPr="009617DD">
        <w:rPr>
          <w:szCs w:val="28"/>
          <w:vertAlign w:val="subscript"/>
        </w:rPr>
        <w:t>оп</w:t>
      </w:r>
      <w:r w:rsidRPr="009617DD">
        <w:rPr>
          <w:i/>
          <w:iCs/>
          <w:szCs w:val="28"/>
        </w:rPr>
        <w:t xml:space="preserve"> + t </w:t>
      </w:r>
      <w:r w:rsidRPr="009617DD">
        <w:rPr>
          <w:szCs w:val="28"/>
          <w:vertAlign w:val="subscript"/>
        </w:rPr>
        <w:t>ис</w:t>
      </w:r>
      <w:r w:rsidRPr="009617DD">
        <w:rPr>
          <w:i/>
          <w:iCs/>
          <w:szCs w:val="28"/>
        </w:rPr>
        <w:t>+ t</w:t>
      </w:r>
      <w:r w:rsidRPr="009617DD">
        <w:rPr>
          <w:szCs w:val="28"/>
          <w:vertAlign w:val="subscript"/>
        </w:rPr>
        <w:t>ал</w:t>
      </w:r>
      <w:r w:rsidRPr="009617DD">
        <w:rPr>
          <w:i/>
          <w:iCs/>
          <w:szCs w:val="28"/>
        </w:rPr>
        <w:t xml:space="preserve"> + t</w:t>
      </w:r>
      <w:r w:rsidRPr="009617DD">
        <w:rPr>
          <w:szCs w:val="28"/>
          <w:vertAlign w:val="subscript"/>
        </w:rPr>
        <w:t>пр</w:t>
      </w:r>
      <w:r w:rsidRPr="009617DD">
        <w:rPr>
          <w:i/>
          <w:iCs/>
          <w:szCs w:val="28"/>
        </w:rPr>
        <w:t xml:space="preserve"> + t</w:t>
      </w:r>
      <w:r w:rsidRPr="009617DD">
        <w:rPr>
          <w:szCs w:val="28"/>
          <w:vertAlign w:val="subscript"/>
        </w:rPr>
        <w:t>отл</w:t>
      </w:r>
      <w:r w:rsidRPr="009617DD">
        <w:rPr>
          <w:i/>
          <w:iCs/>
          <w:szCs w:val="28"/>
        </w:rPr>
        <w:t xml:space="preserve"> + t</w:t>
      </w:r>
      <w:r w:rsidRPr="009617DD">
        <w:rPr>
          <w:szCs w:val="28"/>
          <w:vertAlign w:val="subscript"/>
        </w:rPr>
        <w:t xml:space="preserve">д </w:t>
      </w:r>
      <w:r w:rsidRPr="009617DD">
        <w:rPr>
          <w:szCs w:val="28"/>
        </w:rPr>
        <w:t xml:space="preserve">                         </w:t>
      </w:r>
      <w:proofErr w:type="gramStart"/>
      <w:r w:rsidRPr="009617DD">
        <w:rPr>
          <w:szCs w:val="28"/>
        </w:rPr>
        <w:t xml:space="preserve">   (</w:t>
      </w:r>
      <w:proofErr w:type="gramEnd"/>
      <w:r w:rsidRPr="009617DD">
        <w:rPr>
          <w:szCs w:val="28"/>
        </w:rPr>
        <w:t>6.1)</w:t>
      </w:r>
    </w:p>
    <w:p w14:paraId="2DE195F8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где:</w:t>
      </w:r>
    </w:p>
    <w:p w14:paraId="42432229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Т</w:t>
      </w:r>
      <w:r w:rsidRPr="009617DD">
        <w:rPr>
          <w:szCs w:val="28"/>
        </w:rPr>
        <w:t xml:space="preserve"> – общая трудоёмкость, чел. час.;</w:t>
      </w:r>
    </w:p>
    <w:p w14:paraId="24825B48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оп</w:t>
      </w:r>
      <w:r w:rsidRPr="009617DD">
        <w:rPr>
          <w:szCs w:val="28"/>
        </w:rPr>
        <w:t xml:space="preserve"> – затраты труда на подготовку и описание задачи, чел. час.;</w:t>
      </w:r>
    </w:p>
    <w:p w14:paraId="37F4B193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ис</w:t>
      </w:r>
      <w:r w:rsidRPr="009617DD">
        <w:rPr>
          <w:szCs w:val="28"/>
        </w:rPr>
        <w:t xml:space="preserve"> – затраты труда на исследование алгоритма решения задачи, чел. час.;</w:t>
      </w:r>
    </w:p>
    <w:p w14:paraId="414D14C4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ал</w:t>
      </w:r>
      <w:r w:rsidRPr="009617DD">
        <w:rPr>
          <w:szCs w:val="28"/>
        </w:rPr>
        <w:t xml:space="preserve"> – затраты на разработку блок-схемы алгоритма, чел. час.;</w:t>
      </w:r>
    </w:p>
    <w:p w14:paraId="45227E2B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пр</w:t>
      </w:r>
      <w:r w:rsidRPr="009617DD">
        <w:rPr>
          <w:szCs w:val="28"/>
        </w:rPr>
        <w:t xml:space="preserve"> – затраты труда на программирование алгоритма по блок-схеме, чел. час.;</w:t>
      </w:r>
    </w:p>
    <w:p w14:paraId="574EFEBA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отл</w:t>
      </w:r>
      <w:r w:rsidRPr="009617DD">
        <w:rPr>
          <w:szCs w:val="28"/>
        </w:rPr>
        <w:t xml:space="preserve"> – затраты на отладку программы на ПК, чел. час.;</w:t>
      </w:r>
    </w:p>
    <w:p w14:paraId="0C8F0DE0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i/>
          <w:iCs/>
          <w:szCs w:val="28"/>
        </w:rPr>
        <w:t>t</w:t>
      </w:r>
      <w:r w:rsidRPr="009617DD">
        <w:rPr>
          <w:szCs w:val="28"/>
          <w:vertAlign w:val="subscript"/>
        </w:rPr>
        <w:t>д</w:t>
      </w:r>
      <w:r w:rsidRPr="009617DD">
        <w:rPr>
          <w:szCs w:val="28"/>
        </w:rPr>
        <w:t xml:space="preserve"> – затраты на подготовку документации, чел. час.</w:t>
      </w:r>
    </w:p>
    <w:p w14:paraId="027E780A" w14:textId="62B5D101" w:rsidR="008B3518" w:rsidRPr="009617DD" w:rsidRDefault="008B3518" w:rsidP="00A37B6A">
      <w:pPr>
        <w:widowControl/>
        <w:autoSpaceDE/>
        <w:autoSpaceDN/>
        <w:adjustRightInd/>
        <w:rPr>
          <w:lang w:eastAsia="en-US"/>
        </w:rPr>
      </w:pPr>
    </w:p>
    <w:p w14:paraId="6622E92E" w14:textId="0EF8327E" w:rsidR="008B3518" w:rsidRPr="009617DD" w:rsidRDefault="008B3518" w:rsidP="00A37B6A">
      <w:pPr>
        <w:ind w:firstLine="0"/>
        <w:jc w:val="center"/>
        <w:rPr>
          <w:lang w:eastAsia="en-US"/>
        </w:rPr>
      </w:pPr>
      <w:r w:rsidRPr="009617DD">
        <w:rPr>
          <w:i/>
          <w:iCs/>
          <w:lang w:eastAsia="en-US"/>
        </w:rPr>
        <w:t>∑</w:t>
      </w:r>
      <w:r w:rsidR="00BA4DED" w:rsidRPr="009617DD">
        <w:rPr>
          <w:i/>
          <w:iCs/>
          <w:lang w:eastAsia="en-US"/>
        </w:rPr>
        <w:t>Т</w:t>
      </w:r>
      <w:r w:rsidRPr="009617DD">
        <w:rPr>
          <w:lang w:eastAsia="en-US"/>
        </w:rPr>
        <w:t xml:space="preserve"> = 8 + 16 + 25 + 75 + 30 + 16 = 160 ч.</w:t>
      </w:r>
      <w:r w:rsidR="00A37B6A" w:rsidRPr="009617DD">
        <w:rPr>
          <w:lang w:eastAsia="en-US"/>
        </w:rPr>
        <w:t xml:space="preserve"> </w:t>
      </w:r>
    </w:p>
    <w:p w14:paraId="64588438" w14:textId="1977B8AE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Расчет суммарных затрат времени представлен в таблице 6.1. </w:t>
      </w:r>
    </w:p>
    <w:p w14:paraId="20F4988B" w14:textId="628CE236" w:rsidR="00F124D5" w:rsidRPr="009617DD" w:rsidRDefault="00F124D5" w:rsidP="00A37B6A">
      <w:pPr>
        <w:rPr>
          <w:lang w:eastAsia="en-US"/>
        </w:rPr>
      </w:pPr>
    </w:p>
    <w:p w14:paraId="51CF2A07" w14:textId="77777777" w:rsidR="00F124D5" w:rsidRPr="009617DD" w:rsidRDefault="00F124D5" w:rsidP="00A37B6A">
      <w:pPr>
        <w:rPr>
          <w:lang w:eastAsia="en-US"/>
        </w:rPr>
      </w:pPr>
    </w:p>
    <w:p w14:paraId="32D53182" w14:textId="77777777" w:rsidR="008B3518" w:rsidRPr="009617DD" w:rsidRDefault="008B3518" w:rsidP="00A37B6A">
      <w:pPr>
        <w:rPr>
          <w:lang w:eastAsia="en-US"/>
        </w:rPr>
      </w:pPr>
    </w:p>
    <w:p w14:paraId="37D927E9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Таблица 6.1 – Ориентировочное распределение затрат времени 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5216"/>
        <w:gridCol w:w="4106"/>
      </w:tblGrid>
      <w:tr w:rsidR="008B3518" w:rsidRPr="009617DD" w14:paraId="714B9DBF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CEDC3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Вид работ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A1CB1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Трудоемкость в часах</w:t>
            </w:r>
          </w:p>
        </w:tc>
      </w:tr>
      <w:tr w:rsidR="008B3518" w:rsidRPr="009617DD" w14:paraId="4ADF97E6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945B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lastRenderedPageBreak/>
              <w:t>Подготовка и описание задачи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5D86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8</w:t>
            </w:r>
          </w:p>
        </w:tc>
      </w:tr>
      <w:tr w:rsidR="008B3518" w:rsidRPr="009617DD" w14:paraId="22BE83B5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318F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Исследование алгоритма решения задачи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14772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16</w:t>
            </w:r>
          </w:p>
        </w:tc>
      </w:tr>
      <w:tr w:rsidR="008B3518" w:rsidRPr="009617DD" w14:paraId="33F89342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7F70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Разработка алгоритма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8A682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25</w:t>
            </w:r>
          </w:p>
        </w:tc>
      </w:tr>
      <w:tr w:rsidR="008B3518" w:rsidRPr="009617DD" w14:paraId="52FB9495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2723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Программирование алгоритма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5396" w14:textId="68F6C1DE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7</w:t>
            </w:r>
            <w:r w:rsidR="00F17717" w:rsidRPr="009617DD">
              <w:rPr>
                <w:sz w:val="24"/>
                <w:szCs w:val="24"/>
                <w:lang w:eastAsia="en-US"/>
              </w:rPr>
              <w:t>5</w:t>
            </w:r>
          </w:p>
        </w:tc>
      </w:tr>
      <w:tr w:rsidR="008B3518" w:rsidRPr="009617DD" w14:paraId="67F5A097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F1F8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Отладка программы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88C3" w14:textId="4C5D88AD" w:rsidR="008B3518" w:rsidRPr="009617DD" w:rsidRDefault="00F17717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30</w:t>
            </w:r>
          </w:p>
        </w:tc>
      </w:tr>
      <w:tr w:rsidR="008B3518" w:rsidRPr="009617DD" w14:paraId="5E57817D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B585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Подготовка и оформление документов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6820A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16</w:t>
            </w:r>
          </w:p>
        </w:tc>
      </w:tr>
      <w:tr w:rsidR="008B3518" w:rsidRPr="009617DD" w14:paraId="3A49744D" w14:textId="77777777" w:rsidTr="008B3518"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F79AA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Итого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B661F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160</w:t>
            </w:r>
          </w:p>
        </w:tc>
      </w:tr>
    </w:tbl>
    <w:p w14:paraId="2EFF7AED" w14:textId="77777777" w:rsidR="008B3518" w:rsidRPr="009617DD" w:rsidRDefault="008B3518" w:rsidP="00A37B6A">
      <w:pPr>
        <w:rPr>
          <w:lang w:eastAsia="en-US"/>
        </w:rPr>
      </w:pPr>
    </w:p>
    <w:p w14:paraId="57C814CF" w14:textId="77777777" w:rsidR="00A37B6A" w:rsidRPr="009617DD" w:rsidRDefault="00A37B6A" w:rsidP="00A37B6A">
      <w:pPr>
        <w:rPr>
          <w:lang w:eastAsia="en-US"/>
        </w:rPr>
      </w:pPr>
    </w:p>
    <w:p w14:paraId="5C6F7FC9" w14:textId="77777777" w:rsidR="008B3518" w:rsidRPr="009617DD" w:rsidRDefault="008B3518" w:rsidP="00A37B6A">
      <w:pPr>
        <w:pStyle w:val="1"/>
        <w:rPr>
          <w:rFonts w:cs="Times New Roman"/>
          <w:sz w:val="28"/>
          <w:szCs w:val="28"/>
        </w:rPr>
      </w:pPr>
      <w:bookmarkStart w:id="6" w:name="_Toc104510906"/>
      <w:bookmarkStart w:id="7" w:name="_Toc106451010"/>
      <w:bookmarkStart w:id="8" w:name="_Toc197080918"/>
      <w:bookmarkStart w:id="9" w:name="_Toc201222753"/>
      <w:r w:rsidRPr="009617DD">
        <w:rPr>
          <w:rFonts w:cs="Times New Roman"/>
          <w:sz w:val="28"/>
          <w:szCs w:val="28"/>
        </w:rPr>
        <w:t>6.2 Расчёт затрат на разработку программного обеспечения</w:t>
      </w:r>
      <w:bookmarkEnd w:id="6"/>
      <w:bookmarkEnd w:id="7"/>
      <w:bookmarkEnd w:id="8"/>
      <w:bookmarkEnd w:id="9"/>
    </w:p>
    <w:p w14:paraId="3C862C0B" w14:textId="77777777" w:rsidR="008B3518" w:rsidRPr="009617DD" w:rsidRDefault="008B3518" w:rsidP="00A37B6A">
      <w:pPr>
        <w:rPr>
          <w:lang w:eastAsia="en-US"/>
        </w:rPr>
      </w:pPr>
    </w:p>
    <w:p w14:paraId="02547CAA" w14:textId="77777777" w:rsidR="008B3518" w:rsidRPr="009617DD" w:rsidRDefault="008B3518" w:rsidP="00A37B6A">
      <w:pPr>
        <w:rPr>
          <w:lang w:eastAsia="en-US"/>
        </w:rPr>
      </w:pPr>
    </w:p>
    <w:p w14:paraId="137FEA6F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Упрощённый расчёт затрат на разработку программного обеспечения производится в разрезе следующих статей:</w:t>
      </w:r>
    </w:p>
    <w:p w14:paraId="2D5163DD" w14:textId="77777777" w:rsidR="00BA4DED" w:rsidRPr="009617DD" w:rsidRDefault="00BA4DED" w:rsidP="00A37B6A">
      <w:pPr>
        <w:pStyle w:val="a4"/>
        <w:widowControl/>
        <w:numPr>
          <w:ilvl w:val="0"/>
          <w:numId w:val="2"/>
        </w:numPr>
        <w:autoSpaceDE/>
        <w:autoSpaceDN/>
        <w:adjustRightInd/>
        <w:ind w:left="0" w:firstLine="709"/>
        <w:rPr>
          <w:rFonts w:ascii="Times New Roman" w:hAnsi="Times New Roman" w:cs="Times New Roman"/>
          <w:szCs w:val="28"/>
        </w:rPr>
      </w:pPr>
      <w:r w:rsidRPr="009617DD">
        <w:rPr>
          <w:rFonts w:ascii="Times New Roman" w:hAnsi="Times New Roman" w:cs="Times New Roman"/>
          <w:szCs w:val="28"/>
        </w:rPr>
        <w:t>затраты на основную заработную плату разработчиков;</w:t>
      </w:r>
    </w:p>
    <w:p w14:paraId="2670F053" w14:textId="77777777" w:rsidR="00BA4DED" w:rsidRPr="009617DD" w:rsidRDefault="00BA4DED" w:rsidP="00A37B6A">
      <w:pPr>
        <w:pStyle w:val="a4"/>
        <w:widowControl/>
        <w:numPr>
          <w:ilvl w:val="0"/>
          <w:numId w:val="2"/>
        </w:numPr>
        <w:autoSpaceDE/>
        <w:autoSpaceDN/>
        <w:adjustRightInd/>
        <w:ind w:left="0" w:firstLine="709"/>
        <w:rPr>
          <w:rFonts w:ascii="Times New Roman" w:hAnsi="Times New Roman" w:cs="Times New Roman"/>
          <w:szCs w:val="28"/>
        </w:rPr>
      </w:pPr>
      <w:r w:rsidRPr="009617DD">
        <w:rPr>
          <w:rFonts w:ascii="Times New Roman" w:hAnsi="Times New Roman" w:cs="Times New Roman"/>
          <w:szCs w:val="28"/>
        </w:rPr>
        <w:t>затраты на дополнительную заработную плату разработчиков;</w:t>
      </w:r>
    </w:p>
    <w:p w14:paraId="55C06E3A" w14:textId="77777777" w:rsidR="00BA4DED" w:rsidRPr="009617DD" w:rsidRDefault="00BA4DED" w:rsidP="00A37B6A">
      <w:pPr>
        <w:pStyle w:val="a4"/>
        <w:widowControl/>
        <w:numPr>
          <w:ilvl w:val="0"/>
          <w:numId w:val="2"/>
        </w:numPr>
        <w:autoSpaceDE/>
        <w:autoSpaceDN/>
        <w:adjustRightInd/>
        <w:ind w:left="0" w:firstLine="709"/>
        <w:rPr>
          <w:rFonts w:ascii="Times New Roman" w:hAnsi="Times New Roman" w:cs="Times New Roman"/>
          <w:szCs w:val="28"/>
        </w:rPr>
      </w:pPr>
      <w:r w:rsidRPr="009617DD">
        <w:rPr>
          <w:rFonts w:ascii="Times New Roman" w:hAnsi="Times New Roman" w:cs="Times New Roman"/>
          <w:szCs w:val="28"/>
        </w:rPr>
        <w:t>отчисления на социальные нужды;</w:t>
      </w:r>
    </w:p>
    <w:p w14:paraId="52518B40" w14:textId="77777777" w:rsidR="00BA4DED" w:rsidRPr="009617DD" w:rsidRDefault="00BA4DED" w:rsidP="00A37B6A">
      <w:pPr>
        <w:pStyle w:val="a4"/>
        <w:widowControl/>
        <w:numPr>
          <w:ilvl w:val="0"/>
          <w:numId w:val="2"/>
        </w:numPr>
        <w:autoSpaceDE/>
        <w:autoSpaceDN/>
        <w:adjustRightInd/>
        <w:ind w:left="0" w:firstLine="709"/>
        <w:rPr>
          <w:rFonts w:ascii="Times New Roman" w:hAnsi="Times New Roman" w:cs="Times New Roman"/>
          <w:szCs w:val="28"/>
        </w:rPr>
      </w:pPr>
      <w:r w:rsidRPr="009617DD">
        <w:rPr>
          <w:rFonts w:ascii="Times New Roman" w:hAnsi="Times New Roman" w:cs="Times New Roman"/>
          <w:szCs w:val="28"/>
        </w:rPr>
        <w:t>прочие затраты (амортизационные отчисления, расходы на электроэнергию, арендная плата за офисные помещения и оборудование и т. п.).</w:t>
      </w:r>
    </w:p>
    <w:p w14:paraId="1D57EA79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Затраты на оплату труда разработчика программного обеспечения включают фонд оплаты труда и отчисления от фонда оплаты труда. Фонд оплаты труда складывается из двух составляющих: основной заработной платы и дополнительной заработной платы.</w:t>
      </w:r>
    </w:p>
    <w:p w14:paraId="50CADDBA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Основная заработная плата (ЗП</w:t>
      </w:r>
      <w:r w:rsidRPr="009617DD">
        <w:rPr>
          <w:szCs w:val="28"/>
          <w:vertAlign w:val="subscript"/>
        </w:rPr>
        <w:t>осн</w:t>
      </w:r>
      <w:r w:rsidRPr="009617DD">
        <w:rPr>
          <w:szCs w:val="28"/>
        </w:rPr>
        <w:t>) рассчитывается по формуле 6.2:</w:t>
      </w:r>
    </w:p>
    <w:p w14:paraId="11A90423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1C1064D8" w14:textId="77777777" w:rsidR="00BA4DED" w:rsidRPr="009617DD" w:rsidRDefault="00BA4DED" w:rsidP="00A37B6A">
      <w:pPr>
        <w:widowControl/>
        <w:autoSpaceDE/>
        <w:autoSpaceDN/>
        <w:adjustRightInd/>
        <w:jc w:val="right"/>
        <w:rPr>
          <w:szCs w:val="28"/>
        </w:rPr>
      </w:pPr>
      <w:r w:rsidRPr="009617DD">
        <w:rPr>
          <w:szCs w:val="28"/>
        </w:rPr>
        <w:t xml:space="preserve">               ЗП</w:t>
      </w:r>
      <w:r w:rsidRPr="009617DD">
        <w:rPr>
          <w:szCs w:val="28"/>
          <w:vertAlign w:val="subscript"/>
        </w:rPr>
        <w:t>осн</w:t>
      </w:r>
      <w:r w:rsidRPr="009617DD">
        <w:rPr>
          <w:szCs w:val="28"/>
        </w:rPr>
        <w:t xml:space="preserve"> = ∑T × ТС</w:t>
      </w:r>
      <w:r w:rsidRPr="009617DD">
        <w:rPr>
          <w:szCs w:val="28"/>
          <w:vertAlign w:val="subscript"/>
        </w:rPr>
        <w:t>мес</w:t>
      </w:r>
      <w:r w:rsidRPr="009617DD">
        <w:rPr>
          <w:szCs w:val="28"/>
        </w:rPr>
        <w:t xml:space="preserve"> / Н</w:t>
      </w:r>
      <w:r w:rsidRPr="009617DD">
        <w:rPr>
          <w:szCs w:val="28"/>
          <w:vertAlign w:val="subscript"/>
        </w:rPr>
        <w:t>вр</w:t>
      </w:r>
      <w:r w:rsidRPr="009617DD">
        <w:rPr>
          <w:szCs w:val="28"/>
        </w:rPr>
        <w:t xml:space="preserve"> × </w:t>
      </w:r>
      <w:proofErr w:type="gramStart"/>
      <w:r w:rsidRPr="009617DD">
        <w:rPr>
          <w:szCs w:val="28"/>
        </w:rPr>
        <w:t>К</w:t>
      </w:r>
      <w:r w:rsidRPr="009617DD">
        <w:rPr>
          <w:szCs w:val="28"/>
          <w:vertAlign w:val="subscript"/>
        </w:rPr>
        <w:t>тар</w:t>
      </w:r>
      <w:r w:rsidRPr="009617DD">
        <w:rPr>
          <w:szCs w:val="28"/>
        </w:rPr>
        <w:t>,  руб.</w:t>
      </w:r>
      <w:proofErr w:type="gramEnd"/>
      <w:r w:rsidRPr="009617DD">
        <w:rPr>
          <w:szCs w:val="28"/>
        </w:rPr>
        <w:t xml:space="preserve">                                (6.2)</w:t>
      </w:r>
    </w:p>
    <w:p w14:paraId="3BF979CD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6CC28450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где:</w:t>
      </w:r>
    </w:p>
    <w:p w14:paraId="7D5ADEE7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∑T – суммарные затраты труда, час.;</w:t>
      </w:r>
    </w:p>
    <w:p w14:paraId="22264F36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ТС</w:t>
      </w:r>
      <w:r w:rsidRPr="009617DD">
        <w:rPr>
          <w:szCs w:val="28"/>
          <w:vertAlign w:val="subscript"/>
        </w:rPr>
        <w:t>мес</w:t>
      </w:r>
      <w:r w:rsidRPr="009617DD">
        <w:rPr>
          <w:szCs w:val="28"/>
        </w:rPr>
        <w:t xml:space="preserve"> – месячная тарифная ставка 1 разряда;</w:t>
      </w:r>
    </w:p>
    <w:p w14:paraId="32B997DF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Н</w:t>
      </w:r>
      <w:r w:rsidRPr="009617DD">
        <w:rPr>
          <w:szCs w:val="28"/>
          <w:vertAlign w:val="subscript"/>
        </w:rPr>
        <w:t>вр</w:t>
      </w:r>
      <w:r w:rsidRPr="009617DD">
        <w:rPr>
          <w:szCs w:val="28"/>
        </w:rPr>
        <w:t xml:space="preserve"> – среднемесячная расчётная норма рабочего времени;</w:t>
      </w:r>
    </w:p>
    <w:p w14:paraId="1BB1D251" w14:textId="0E34354E" w:rsidR="00984E06" w:rsidRPr="009617DD" w:rsidRDefault="00BA4DED" w:rsidP="009617DD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К</w:t>
      </w:r>
      <w:r w:rsidRPr="009617DD">
        <w:rPr>
          <w:szCs w:val="28"/>
          <w:vertAlign w:val="subscript"/>
        </w:rPr>
        <w:t>тар</w:t>
      </w:r>
      <w:r w:rsidRPr="009617DD">
        <w:rPr>
          <w:szCs w:val="28"/>
        </w:rPr>
        <w:t xml:space="preserve"> – тарифный коэффициент разряда разработчика.</w:t>
      </w:r>
      <w:r w:rsidR="009617DD" w:rsidRPr="009617DD">
        <w:rPr>
          <w:szCs w:val="28"/>
        </w:rPr>
        <w:t xml:space="preserve"> </w:t>
      </w:r>
    </w:p>
    <w:p w14:paraId="50A595C7" w14:textId="114AF667" w:rsidR="00984E06" w:rsidRPr="009617DD" w:rsidRDefault="00984E06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 xml:space="preserve">Месячная тарифная ставка в организации </w:t>
      </w:r>
      <w:r w:rsidRPr="009617DD">
        <w:rPr>
          <w:color w:val="000000"/>
        </w:rPr>
        <w:t>филиала «Барановичиводоканал</w:t>
      </w:r>
      <w:r w:rsidRPr="009617DD">
        <w:rPr>
          <w:szCs w:val="28"/>
        </w:rPr>
        <w:t xml:space="preserve">» </w:t>
      </w:r>
      <w:r w:rsidR="003124C4" w:rsidRPr="009617DD">
        <w:rPr>
          <w:szCs w:val="28"/>
        </w:rPr>
        <w:t xml:space="preserve">КПУП «Брестводоканал» </w:t>
      </w:r>
      <w:r w:rsidRPr="009617DD">
        <w:rPr>
          <w:szCs w:val="28"/>
        </w:rPr>
        <w:t>составляет 3</w:t>
      </w:r>
      <w:r w:rsidR="003124C4" w:rsidRPr="009617DD">
        <w:rPr>
          <w:szCs w:val="28"/>
        </w:rPr>
        <w:t>4</w:t>
      </w:r>
      <w:r w:rsidRPr="009617DD">
        <w:rPr>
          <w:szCs w:val="28"/>
        </w:rPr>
        <w:t>7 рублей, тарифный коэффициент 6 разряда разработчика составляет 1,9. Среднемесячную расчетную норму рабочего времени принимаем 168 часов.</w:t>
      </w:r>
    </w:p>
    <w:p w14:paraId="5CBE0DB9" w14:textId="3C10EE6D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3AA337D2" w14:textId="77777777" w:rsidR="00BA4DED" w:rsidRPr="009617DD" w:rsidRDefault="00BA4DED" w:rsidP="00A37B6A">
      <w:pPr>
        <w:rPr>
          <w:lang w:eastAsia="en-US"/>
        </w:rPr>
      </w:pPr>
    </w:p>
    <w:p w14:paraId="55266EB4" w14:textId="6E62DF90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color w:val="000000" w:themeColor="text1"/>
          <w:lang w:eastAsia="en-US"/>
        </w:rPr>
        <w:t>ЗП</w:t>
      </w:r>
      <w:r w:rsidRPr="009617DD">
        <w:rPr>
          <w:color w:val="000000" w:themeColor="text1"/>
          <w:vertAlign w:val="subscript"/>
          <w:lang w:eastAsia="en-US"/>
        </w:rPr>
        <w:t>осн</w:t>
      </w:r>
      <w:r w:rsidRPr="009617DD">
        <w:rPr>
          <w:color w:val="000000" w:themeColor="text1"/>
          <w:lang w:eastAsia="en-US"/>
        </w:rPr>
        <w:t xml:space="preserve"> = 160 </w:t>
      </w:r>
      <w:r w:rsidR="00A37B6A" w:rsidRPr="009617DD">
        <w:rPr>
          <w:szCs w:val="28"/>
        </w:rPr>
        <w:t>×</w:t>
      </w:r>
      <w:r w:rsidRPr="009617DD">
        <w:rPr>
          <w:color w:val="000000" w:themeColor="text1"/>
          <w:lang w:eastAsia="en-US"/>
        </w:rPr>
        <w:t xml:space="preserve"> 3</w:t>
      </w:r>
      <w:r w:rsidR="00BB5A36" w:rsidRPr="009617DD">
        <w:rPr>
          <w:color w:val="000000" w:themeColor="text1"/>
          <w:lang w:eastAsia="en-US"/>
        </w:rPr>
        <w:t>4</w:t>
      </w:r>
      <w:r w:rsidRPr="009617DD">
        <w:rPr>
          <w:color w:val="000000" w:themeColor="text1"/>
          <w:lang w:eastAsia="en-US"/>
        </w:rPr>
        <w:t>7 / 16</w:t>
      </w:r>
      <w:r w:rsidR="006717CA" w:rsidRPr="009617DD">
        <w:rPr>
          <w:color w:val="000000" w:themeColor="text1"/>
          <w:lang w:eastAsia="en-US"/>
        </w:rPr>
        <w:t>8</w:t>
      </w:r>
      <w:r w:rsidR="00A37B6A" w:rsidRPr="009617DD">
        <w:rPr>
          <w:color w:val="000000" w:themeColor="text1"/>
          <w:lang w:eastAsia="en-US"/>
        </w:rPr>
        <w:t xml:space="preserve"> </w:t>
      </w:r>
      <w:r w:rsidR="00A37B6A" w:rsidRPr="009617DD">
        <w:rPr>
          <w:szCs w:val="28"/>
        </w:rPr>
        <w:t>×</w:t>
      </w:r>
      <w:r w:rsidRPr="009617DD">
        <w:rPr>
          <w:color w:val="000000" w:themeColor="text1"/>
          <w:lang w:eastAsia="en-US"/>
        </w:rPr>
        <w:t xml:space="preserve"> 1,90 = </w:t>
      </w:r>
      <w:r w:rsidR="00E5637B" w:rsidRPr="009617DD">
        <w:rPr>
          <w:color w:val="000000" w:themeColor="text1"/>
          <w:lang w:eastAsia="en-US"/>
        </w:rPr>
        <w:t xml:space="preserve">627,90 </w:t>
      </w:r>
      <w:r w:rsidRPr="009617DD">
        <w:rPr>
          <w:color w:val="000000" w:themeColor="text1"/>
          <w:lang w:eastAsia="en-US"/>
        </w:rPr>
        <w:t>руб.</w:t>
      </w:r>
    </w:p>
    <w:p w14:paraId="7B4F9565" w14:textId="77777777" w:rsidR="00BA4DED" w:rsidRPr="009617DD" w:rsidRDefault="00BA4DED" w:rsidP="00A37B6A">
      <w:pPr>
        <w:rPr>
          <w:lang w:eastAsia="en-US"/>
        </w:rPr>
      </w:pPr>
    </w:p>
    <w:p w14:paraId="2CE47C2E" w14:textId="492714A3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lastRenderedPageBreak/>
        <w:t>Затраты на дополнительную заработную плату (ЗП</w:t>
      </w:r>
      <w:r w:rsidRPr="009617DD">
        <w:rPr>
          <w:szCs w:val="28"/>
          <w:vertAlign w:val="subscript"/>
        </w:rPr>
        <w:t>доп</w:t>
      </w:r>
      <w:r w:rsidRPr="009617DD">
        <w:rPr>
          <w:szCs w:val="28"/>
        </w:rPr>
        <w:t>) включают выплаты, предусмотренные законодательством о труде</w:t>
      </w:r>
      <w:r w:rsidRPr="009617DD">
        <w:rPr>
          <w:lang w:eastAsia="en-US"/>
        </w:rPr>
        <w:t xml:space="preserve"> (оплата трудовых отпусков, льготных часов, времени выполнения государственных обязанностей и других выплат, не связанных с основной деятельностью исполнителей)</w:t>
      </w:r>
      <w:r w:rsidRPr="009617DD">
        <w:rPr>
          <w:szCs w:val="28"/>
        </w:rPr>
        <w:t>, и определяются по формуле 6.3:</w:t>
      </w:r>
    </w:p>
    <w:p w14:paraId="2FC5BCA6" w14:textId="77777777" w:rsidR="008B3518" w:rsidRPr="009617DD" w:rsidRDefault="008B3518" w:rsidP="00A37B6A">
      <w:pPr>
        <w:rPr>
          <w:lang w:eastAsia="en-US"/>
        </w:rPr>
      </w:pPr>
    </w:p>
    <w:p w14:paraId="4FE2F270" w14:textId="5BCB9E26" w:rsidR="008B3518" w:rsidRPr="009617DD" w:rsidRDefault="00BA4DED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="008B3518" w:rsidRPr="009617DD">
        <w:rPr>
          <w:lang w:eastAsia="en-US"/>
        </w:rPr>
        <w:t>ЗП</w:t>
      </w:r>
      <w:r w:rsidR="008B3518" w:rsidRPr="009617DD">
        <w:rPr>
          <w:vertAlign w:val="subscript"/>
          <w:lang w:eastAsia="en-US"/>
        </w:rPr>
        <w:t>доп</w:t>
      </w:r>
      <w:r w:rsidR="008B3518" w:rsidRPr="009617DD">
        <w:rPr>
          <w:lang w:eastAsia="en-US"/>
        </w:rPr>
        <w:t xml:space="preserve"> = ЗП</w:t>
      </w:r>
      <w:r w:rsidR="008B3518" w:rsidRPr="009617DD">
        <w:rPr>
          <w:vertAlign w:val="subscript"/>
          <w:lang w:eastAsia="en-US"/>
        </w:rPr>
        <w:t>осн</w:t>
      </w:r>
      <w:r w:rsidR="008B3518" w:rsidRPr="009617DD">
        <w:rPr>
          <w:lang w:eastAsia="en-US"/>
        </w:rPr>
        <w:t xml:space="preserve"> </w:t>
      </w:r>
      <m:oMath>
        <m:r>
          <w:rPr>
            <w:rFonts w:ascii="Cambria Math" w:hAnsi="Cambria Math"/>
            <w:lang w:eastAsia="en-US"/>
          </w:rPr>
          <m:t>×</m:t>
        </m:r>
      </m:oMath>
      <w:r w:rsidR="008B3518" w:rsidRPr="009617DD">
        <w:rPr>
          <w:lang w:eastAsia="en-US"/>
        </w:rPr>
        <w:t xml:space="preserve"> Н</w:t>
      </w:r>
      <w:r w:rsidR="008B3518" w:rsidRPr="009617DD">
        <w:rPr>
          <w:vertAlign w:val="subscript"/>
          <w:lang w:eastAsia="en-US"/>
        </w:rPr>
        <w:t>д</w:t>
      </w:r>
      <w:r w:rsidR="008B3518" w:rsidRPr="009617DD">
        <w:rPr>
          <w:lang w:eastAsia="en-US"/>
        </w:rPr>
        <w:t xml:space="preserve"> / 100, руб. </w:t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  <w:t>(6.3)</w:t>
      </w:r>
    </w:p>
    <w:p w14:paraId="507B8D20" w14:textId="77777777" w:rsidR="008B3518" w:rsidRPr="009617DD" w:rsidRDefault="008B3518" w:rsidP="00A37B6A">
      <w:pPr>
        <w:rPr>
          <w:b/>
          <w:bCs/>
          <w:lang w:eastAsia="en-US"/>
        </w:rPr>
      </w:pPr>
    </w:p>
    <w:p w14:paraId="2EE1E7AE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где:</w:t>
      </w:r>
    </w:p>
    <w:p w14:paraId="2B81DCFF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ЗП</w:t>
      </w:r>
      <w:r w:rsidRPr="009617DD">
        <w:rPr>
          <w:vertAlign w:val="subscript"/>
          <w:lang w:eastAsia="en-US"/>
        </w:rPr>
        <w:t>осн</w:t>
      </w:r>
      <w:r w:rsidRPr="009617DD">
        <w:rPr>
          <w:lang w:eastAsia="en-US"/>
        </w:rPr>
        <w:t xml:space="preserve"> – затраты на основную заработную плату, руб.; </w:t>
      </w:r>
    </w:p>
    <w:p w14:paraId="2D7EFB29" w14:textId="418796DA" w:rsidR="00BA4DED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Н</w:t>
      </w:r>
      <w:r w:rsidRPr="009617DD">
        <w:rPr>
          <w:vertAlign w:val="subscript"/>
          <w:lang w:eastAsia="en-US"/>
        </w:rPr>
        <w:t>д</w:t>
      </w:r>
      <w:r w:rsidRPr="009617DD">
        <w:rPr>
          <w:lang w:eastAsia="en-US"/>
        </w:rPr>
        <w:t xml:space="preserve"> – норматив дополнительной заработной платы, %.</w:t>
      </w:r>
    </w:p>
    <w:p w14:paraId="211BD158" w14:textId="1AD215FD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Норматив дополнительной заработной платы принимается в размере 1</w:t>
      </w:r>
      <w:r w:rsidR="003124C4" w:rsidRPr="009617DD">
        <w:rPr>
          <w:szCs w:val="28"/>
        </w:rPr>
        <w:t>0</w:t>
      </w:r>
      <w:r w:rsidRPr="009617DD">
        <w:rPr>
          <w:szCs w:val="28"/>
        </w:rPr>
        <w:t> %.</w:t>
      </w:r>
    </w:p>
    <w:p w14:paraId="704BA592" w14:textId="77777777" w:rsidR="00BA4DED" w:rsidRPr="009617DD" w:rsidRDefault="00BA4DED" w:rsidP="00A37B6A">
      <w:pPr>
        <w:rPr>
          <w:lang w:eastAsia="en-US"/>
        </w:rPr>
      </w:pPr>
    </w:p>
    <w:p w14:paraId="3C2314DD" w14:textId="111C064B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ЗП</w:t>
      </w:r>
      <w:r w:rsidRPr="009617DD">
        <w:rPr>
          <w:vertAlign w:val="subscript"/>
          <w:lang w:eastAsia="en-US"/>
        </w:rPr>
        <w:t>доп</w:t>
      </w:r>
      <w:r w:rsidRPr="009617DD">
        <w:rPr>
          <w:lang w:eastAsia="en-US"/>
        </w:rPr>
        <w:t xml:space="preserve"> = </w:t>
      </w:r>
      <w:r w:rsidR="00E5637B" w:rsidRPr="009617DD">
        <w:rPr>
          <w:lang w:eastAsia="en-US"/>
        </w:rPr>
        <w:t xml:space="preserve">627,90 </w:t>
      </w:r>
      <m:oMath>
        <m:r>
          <w:rPr>
            <w:rFonts w:ascii="Cambria Math" w:hAnsi="Cambria Math"/>
            <w:lang w:eastAsia="en-US"/>
          </w:rPr>
          <m:t>×</m:t>
        </m:r>
      </m:oMath>
      <w:r w:rsidRPr="009617DD">
        <w:rPr>
          <w:lang w:eastAsia="en-US"/>
        </w:rPr>
        <w:t xml:space="preserve"> 10 / 100 = 6</w:t>
      </w:r>
      <w:r w:rsidR="00E5637B" w:rsidRPr="009617DD">
        <w:rPr>
          <w:lang w:eastAsia="en-US"/>
        </w:rPr>
        <w:t>2</w:t>
      </w:r>
      <w:r w:rsidRPr="009617DD">
        <w:rPr>
          <w:lang w:eastAsia="en-US"/>
        </w:rPr>
        <w:t>,</w:t>
      </w:r>
      <w:r w:rsidR="00E5637B" w:rsidRPr="009617DD">
        <w:rPr>
          <w:lang w:eastAsia="en-US"/>
        </w:rPr>
        <w:t>79</w:t>
      </w:r>
      <w:r w:rsidRPr="009617DD">
        <w:rPr>
          <w:lang w:eastAsia="en-US"/>
        </w:rPr>
        <w:t xml:space="preserve"> руб.</w:t>
      </w:r>
    </w:p>
    <w:p w14:paraId="4BE65961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Фонд оплаты труда (ФЗП) разработчика программного продукта рассчитывается по формуле 6.4:</w:t>
      </w:r>
    </w:p>
    <w:p w14:paraId="5EFFCEB4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58DA72AA" w14:textId="09B2F21B" w:rsidR="008B3518" w:rsidRPr="009617DD" w:rsidRDefault="00BA4DED" w:rsidP="00A37B6A">
      <w:pPr>
        <w:widowControl/>
        <w:autoSpaceDE/>
        <w:autoSpaceDN/>
        <w:adjustRightInd/>
        <w:jc w:val="right"/>
        <w:rPr>
          <w:szCs w:val="28"/>
        </w:rPr>
      </w:pPr>
      <w:r w:rsidRPr="009617DD">
        <w:rPr>
          <w:szCs w:val="28"/>
        </w:rPr>
        <w:t>ФЗП = ЗП</w:t>
      </w:r>
      <w:r w:rsidRPr="009617DD">
        <w:rPr>
          <w:szCs w:val="28"/>
          <w:vertAlign w:val="subscript"/>
        </w:rPr>
        <w:t>осн</w:t>
      </w:r>
      <w:r w:rsidRPr="009617DD">
        <w:rPr>
          <w:szCs w:val="28"/>
        </w:rPr>
        <w:t xml:space="preserve"> + ЗП</w:t>
      </w:r>
      <w:r w:rsidRPr="009617DD">
        <w:rPr>
          <w:szCs w:val="28"/>
          <w:vertAlign w:val="subscript"/>
        </w:rPr>
        <w:t>доп</w:t>
      </w:r>
      <w:r w:rsidRPr="009617DD">
        <w:rPr>
          <w:szCs w:val="28"/>
        </w:rPr>
        <w:t xml:space="preserve">, руб.                </w:t>
      </w:r>
      <w:r w:rsidR="00E5637B" w:rsidRPr="009617DD">
        <w:rPr>
          <w:szCs w:val="28"/>
        </w:rPr>
        <w:t xml:space="preserve"> </w:t>
      </w:r>
      <w:r w:rsidRPr="009617DD">
        <w:rPr>
          <w:szCs w:val="28"/>
        </w:rPr>
        <w:t xml:space="preserve">                                (6.4)</w:t>
      </w:r>
      <w:commentRangeStart w:id="10"/>
    </w:p>
    <w:commentRangeEnd w:id="10"/>
    <w:p w14:paraId="41263BB6" w14:textId="77777777" w:rsidR="008B3518" w:rsidRPr="009617DD" w:rsidRDefault="00533135" w:rsidP="00A37B6A">
      <w:pPr>
        <w:rPr>
          <w:lang w:eastAsia="en-US"/>
        </w:rPr>
      </w:pPr>
      <w:r w:rsidRPr="009617DD">
        <w:rPr>
          <w:rStyle w:val="a6"/>
        </w:rPr>
        <w:commentReference w:id="10"/>
      </w:r>
    </w:p>
    <w:p w14:paraId="72CD7E65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где:</w:t>
      </w:r>
    </w:p>
    <w:p w14:paraId="5076DB42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ЗП</w:t>
      </w:r>
      <w:r w:rsidRPr="009617DD">
        <w:rPr>
          <w:vertAlign w:val="subscript"/>
          <w:lang w:eastAsia="en-US"/>
        </w:rPr>
        <w:t xml:space="preserve">осн </w:t>
      </w:r>
      <w:r w:rsidRPr="009617DD">
        <w:rPr>
          <w:lang w:eastAsia="en-US"/>
        </w:rPr>
        <w:t>– затраты на основную заработную плату, руб.;</w:t>
      </w:r>
    </w:p>
    <w:p w14:paraId="7AC64279" w14:textId="057E113B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ЗП</w:t>
      </w:r>
      <w:r w:rsidRPr="009617DD">
        <w:rPr>
          <w:vertAlign w:val="subscript"/>
          <w:lang w:eastAsia="en-US"/>
        </w:rPr>
        <w:t>д</w:t>
      </w:r>
      <w:r w:rsidR="00BA4DED" w:rsidRPr="009617DD">
        <w:rPr>
          <w:vertAlign w:val="subscript"/>
          <w:lang w:eastAsia="en-US"/>
        </w:rPr>
        <w:t>оп</w:t>
      </w:r>
      <w:r w:rsidRPr="009617DD">
        <w:rPr>
          <w:vertAlign w:val="subscript"/>
          <w:lang w:eastAsia="en-US"/>
        </w:rPr>
        <w:t xml:space="preserve"> </w:t>
      </w:r>
      <w:r w:rsidRPr="009617DD">
        <w:rPr>
          <w:lang w:eastAsia="en-US"/>
        </w:rPr>
        <w:t>– затраты на дополнительную заработную плату, руб.</w:t>
      </w:r>
    </w:p>
    <w:p w14:paraId="5067B476" w14:textId="77777777" w:rsidR="00BA4DED" w:rsidRPr="009617DD" w:rsidRDefault="00BA4DED" w:rsidP="00A37B6A">
      <w:pPr>
        <w:rPr>
          <w:lang w:eastAsia="en-US"/>
        </w:rPr>
      </w:pPr>
    </w:p>
    <w:p w14:paraId="22F11172" w14:textId="437A0956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 xml:space="preserve">ФЗП = </w:t>
      </w:r>
      <w:r w:rsidR="00E5637B" w:rsidRPr="009617DD">
        <w:rPr>
          <w:lang w:eastAsia="en-US"/>
        </w:rPr>
        <w:t xml:space="preserve">627,90 </w:t>
      </w:r>
      <w:r w:rsidRPr="009617DD">
        <w:rPr>
          <w:lang w:eastAsia="en-US"/>
        </w:rPr>
        <w:t>+ 6</w:t>
      </w:r>
      <w:r w:rsidR="00E5637B" w:rsidRPr="009617DD">
        <w:rPr>
          <w:lang w:eastAsia="en-US"/>
        </w:rPr>
        <w:t>2</w:t>
      </w:r>
      <w:r w:rsidRPr="009617DD">
        <w:rPr>
          <w:lang w:eastAsia="en-US"/>
        </w:rPr>
        <w:t>,</w:t>
      </w:r>
      <w:r w:rsidR="00E5637B" w:rsidRPr="009617DD">
        <w:rPr>
          <w:lang w:eastAsia="en-US"/>
        </w:rPr>
        <w:t>79</w:t>
      </w:r>
      <w:r w:rsidRPr="009617DD">
        <w:rPr>
          <w:lang w:eastAsia="en-US"/>
        </w:rPr>
        <w:t xml:space="preserve"> = </w:t>
      </w:r>
      <w:r w:rsidR="00E5637B" w:rsidRPr="009617DD">
        <w:rPr>
          <w:lang w:eastAsia="en-US"/>
        </w:rPr>
        <w:t>690,69</w:t>
      </w:r>
      <w:r w:rsidRPr="009617DD">
        <w:rPr>
          <w:lang w:eastAsia="en-US"/>
        </w:rPr>
        <w:t xml:space="preserve"> руб.</w:t>
      </w:r>
    </w:p>
    <w:p w14:paraId="18B98019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Отчисления от фонда оплаты труда включают отчисления в фонд социальной защиты населения (34 %) и страхование нанимателя от несчастных случаев (0,6 %). Отчисления от фонда оплаты труда (О</w:t>
      </w:r>
      <w:r w:rsidRPr="009617DD">
        <w:rPr>
          <w:szCs w:val="28"/>
          <w:vertAlign w:val="subscript"/>
        </w:rPr>
        <w:t>фзп</w:t>
      </w:r>
      <w:r w:rsidRPr="009617DD">
        <w:rPr>
          <w:szCs w:val="28"/>
        </w:rPr>
        <w:t>) рассчитываются по формуле 6.5:</w:t>
      </w:r>
    </w:p>
    <w:p w14:paraId="1F740DC2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42409AAD" w14:textId="67826631" w:rsidR="00BA4DED" w:rsidRPr="009617DD" w:rsidRDefault="003124C4" w:rsidP="00387D94">
      <w:pPr>
        <w:widowControl/>
        <w:autoSpaceDE/>
        <w:autoSpaceDN/>
        <w:adjustRightInd/>
        <w:jc w:val="right"/>
        <w:rPr>
          <w:szCs w:val="28"/>
        </w:rPr>
      </w:pPr>
      <w:r w:rsidRPr="009617DD">
        <w:rPr>
          <w:szCs w:val="28"/>
        </w:rPr>
        <w:t xml:space="preserve">                </w:t>
      </w:r>
      <w:r w:rsidR="00BA4DED" w:rsidRPr="009617DD">
        <w:rPr>
          <w:szCs w:val="28"/>
        </w:rPr>
        <w:t>О</w:t>
      </w:r>
      <w:r w:rsidR="00BA4DED" w:rsidRPr="009617DD">
        <w:rPr>
          <w:szCs w:val="28"/>
          <w:vertAlign w:val="subscript"/>
        </w:rPr>
        <w:t xml:space="preserve">фзп </w:t>
      </w:r>
      <w:r w:rsidR="00BA4DED" w:rsidRPr="009617DD">
        <w:rPr>
          <w:szCs w:val="28"/>
        </w:rPr>
        <w:t xml:space="preserve">= (34 + 0,6) / 100 × ФЗП, руб.       </w:t>
      </w:r>
      <w:r w:rsidRPr="009617DD">
        <w:rPr>
          <w:szCs w:val="28"/>
        </w:rPr>
        <w:t xml:space="preserve">     </w:t>
      </w:r>
      <w:r w:rsidR="00BA4DED" w:rsidRPr="009617DD">
        <w:rPr>
          <w:szCs w:val="28"/>
        </w:rPr>
        <w:t xml:space="preserve">         (6.5)</w:t>
      </w:r>
    </w:p>
    <w:p w14:paraId="5A72DBF8" w14:textId="77777777" w:rsidR="008B3518" w:rsidRPr="009617DD" w:rsidRDefault="008B3518" w:rsidP="00A37B6A">
      <w:pPr>
        <w:rPr>
          <w:lang w:eastAsia="en-US"/>
        </w:rPr>
      </w:pPr>
    </w:p>
    <w:p w14:paraId="036D8CA5" w14:textId="20A52D5B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О</w:t>
      </w:r>
      <w:r w:rsidRPr="009617DD">
        <w:rPr>
          <w:vertAlign w:val="subscript"/>
          <w:lang w:val="be-BY" w:eastAsia="en-US"/>
        </w:rPr>
        <w:t>фз</w:t>
      </w:r>
      <w:r w:rsidRPr="009617DD">
        <w:rPr>
          <w:vertAlign w:val="subscript"/>
          <w:lang w:eastAsia="en-US"/>
        </w:rPr>
        <w:t>п</w:t>
      </w:r>
      <w:r w:rsidR="003124C4" w:rsidRPr="009617DD">
        <w:rPr>
          <w:lang w:eastAsia="en-US"/>
        </w:rPr>
        <w:t>=</w:t>
      </w:r>
      <w:r w:rsidR="00F17717" w:rsidRPr="009617DD">
        <w:rPr>
          <w:lang w:eastAsia="en-US"/>
        </w:rPr>
        <w:t xml:space="preserve"> </w:t>
      </w:r>
      <w:r w:rsidR="003124C4" w:rsidRPr="009617DD">
        <w:rPr>
          <w:lang w:eastAsia="en-US"/>
        </w:rPr>
        <w:t>(34</w:t>
      </w:r>
      <w:r w:rsidRPr="009617DD">
        <w:rPr>
          <w:lang w:eastAsia="en-US"/>
        </w:rPr>
        <w:t xml:space="preserve"> + 0,6) / 100</w:t>
      </w:r>
      <w:r w:rsidR="00387D94" w:rsidRPr="009617DD">
        <w:rPr>
          <w:lang w:eastAsia="en-US"/>
        </w:rPr>
        <w:t xml:space="preserve"> </w:t>
      </w:r>
      <w:r w:rsidR="00387D94" w:rsidRPr="009617DD">
        <w:rPr>
          <w:szCs w:val="28"/>
        </w:rPr>
        <w:t>×</w:t>
      </w:r>
      <w:r w:rsidR="00387D94" w:rsidRPr="009617DD">
        <w:rPr>
          <w:lang w:eastAsia="en-US"/>
        </w:rPr>
        <w:t xml:space="preserve"> </w:t>
      </w:r>
      <w:r w:rsidR="00E5637B" w:rsidRPr="009617DD">
        <w:rPr>
          <w:lang w:eastAsia="en-US"/>
        </w:rPr>
        <w:t xml:space="preserve">690,69 </w:t>
      </w:r>
      <w:r w:rsidRPr="009617DD">
        <w:rPr>
          <w:lang w:eastAsia="en-US"/>
        </w:rPr>
        <w:t xml:space="preserve">= </w:t>
      </w:r>
      <w:r w:rsidR="00E5637B" w:rsidRPr="009617DD">
        <w:rPr>
          <w:lang w:eastAsia="en-US"/>
        </w:rPr>
        <w:t>2</w:t>
      </w:r>
      <w:r w:rsidR="00457083" w:rsidRPr="009617DD">
        <w:rPr>
          <w:lang w:eastAsia="en-US"/>
        </w:rPr>
        <w:t>38</w:t>
      </w:r>
      <w:r w:rsidR="00E5637B" w:rsidRPr="009617DD">
        <w:rPr>
          <w:lang w:eastAsia="en-US"/>
        </w:rPr>
        <w:t>,</w:t>
      </w:r>
      <w:r w:rsidR="00457083" w:rsidRPr="009617DD">
        <w:rPr>
          <w:lang w:eastAsia="en-US"/>
        </w:rPr>
        <w:t>98</w:t>
      </w:r>
      <w:r w:rsidR="00E5637B" w:rsidRPr="009617DD">
        <w:rPr>
          <w:lang w:eastAsia="en-US"/>
        </w:rPr>
        <w:t xml:space="preserve"> </w:t>
      </w:r>
      <w:r w:rsidRPr="009617DD">
        <w:rPr>
          <w:lang w:eastAsia="en-US"/>
        </w:rPr>
        <w:t>руб.</w:t>
      </w:r>
    </w:p>
    <w:p w14:paraId="5C064163" w14:textId="77777777" w:rsidR="00BA4DED" w:rsidRPr="009617DD" w:rsidRDefault="00BA4DED" w:rsidP="00A37B6A">
      <w:pPr>
        <w:rPr>
          <w:lang w:eastAsia="en-US"/>
        </w:rPr>
      </w:pPr>
    </w:p>
    <w:p w14:paraId="560369FF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Затраты на оплату труда разработчика программного обеспечения (ЗП</w:t>
      </w:r>
      <w:r w:rsidRPr="009617DD">
        <w:rPr>
          <w:szCs w:val="28"/>
          <w:vertAlign w:val="subscript"/>
        </w:rPr>
        <w:t>р</w:t>
      </w:r>
      <w:r w:rsidRPr="009617DD">
        <w:rPr>
          <w:szCs w:val="28"/>
        </w:rPr>
        <w:t>) определяются по формуле 6.6:</w:t>
      </w:r>
    </w:p>
    <w:p w14:paraId="088D9EB7" w14:textId="77777777" w:rsidR="008B3518" w:rsidRPr="009617DD" w:rsidRDefault="008B3518" w:rsidP="00A37B6A">
      <w:pPr>
        <w:rPr>
          <w:lang w:eastAsia="en-US"/>
        </w:rPr>
      </w:pPr>
    </w:p>
    <w:p w14:paraId="3C0E813C" w14:textId="30FE9F2C" w:rsidR="008B3518" w:rsidRPr="009617DD" w:rsidRDefault="008B3518" w:rsidP="00A37B6A">
      <w:pPr>
        <w:jc w:val="right"/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З</w:t>
      </w:r>
      <w:r w:rsidRPr="009617DD">
        <w:rPr>
          <w:vertAlign w:val="subscript"/>
          <w:lang w:eastAsia="en-US"/>
        </w:rPr>
        <w:t>опл</w:t>
      </w:r>
      <w:r w:rsidRPr="009617DD">
        <w:rPr>
          <w:lang w:eastAsia="en-US"/>
        </w:rPr>
        <w:t xml:space="preserve"> = ФЗП + О</w:t>
      </w:r>
      <w:r w:rsidRPr="009617DD">
        <w:rPr>
          <w:vertAlign w:val="subscript"/>
          <w:lang w:eastAsia="en-US"/>
        </w:rPr>
        <w:t>фзп</w:t>
      </w:r>
      <w:r w:rsidRPr="009617DD">
        <w:rPr>
          <w:lang w:eastAsia="en-US"/>
        </w:rPr>
        <w:t xml:space="preserve">, руб. </w:t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(6.6)</w:t>
      </w:r>
    </w:p>
    <w:p w14:paraId="1380C1D4" w14:textId="77777777" w:rsidR="008B3518" w:rsidRPr="009617DD" w:rsidRDefault="008B3518" w:rsidP="00A37B6A">
      <w:pPr>
        <w:rPr>
          <w:lang w:eastAsia="en-US"/>
        </w:rPr>
      </w:pPr>
    </w:p>
    <w:p w14:paraId="4D988C20" w14:textId="35FCF627" w:rsidR="008B3518" w:rsidRPr="009617DD" w:rsidRDefault="008B3518" w:rsidP="00A37B6A">
      <w:pPr>
        <w:rPr>
          <w:color w:val="000000" w:themeColor="text1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З</w:t>
      </w:r>
      <w:r w:rsidRPr="009617DD">
        <w:rPr>
          <w:vertAlign w:val="subscript"/>
          <w:lang w:eastAsia="en-US"/>
        </w:rPr>
        <w:t>опл</w:t>
      </w:r>
      <w:r w:rsidRPr="009617DD">
        <w:rPr>
          <w:lang w:eastAsia="en-US"/>
        </w:rPr>
        <w:t xml:space="preserve"> = </w:t>
      </w:r>
      <w:r w:rsidR="00E5637B" w:rsidRPr="009617DD">
        <w:rPr>
          <w:lang w:eastAsia="en-US"/>
        </w:rPr>
        <w:t xml:space="preserve">690,69 </w:t>
      </w:r>
      <w:r w:rsidRPr="009617DD">
        <w:rPr>
          <w:lang w:eastAsia="en-US"/>
        </w:rPr>
        <w:t xml:space="preserve">+ </w:t>
      </w:r>
      <w:r w:rsidR="00457083" w:rsidRPr="009617DD">
        <w:rPr>
          <w:lang w:eastAsia="en-US"/>
        </w:rPr>
        <w:t>238</w:t>
      </w:r>
      <w:r w:rsidR="00F124D5" w:rsidRPr="009617DD">
        <w:rPr>
          <w:lang w:eastAsia="en-US"/>
        </w:rPr>
        <w:t>,</w:t>
      </w:r>
      <w:r w:rsidR="00457083" w:rsidRPr="009617DD">
        <w:rPr>
          <w:lang w:eastAsia="en-US"/>
        </w:rPr>
        <w:t>98</w:t>
      </w:r>
      <w:r w:rsidRPr="009617DD">
        <w:rPr>
          <w:lang w:eastAsia="en-US"/>
        </w:rPr>
        <w:t>=</w:t>
      </w:r>
      <w:r w:rsidR="00457083" w:rsidRPr="009617DD">
        <w:rPr>
          <w:lang w:eastAsia="en-US"/>
        </w:rPr>
        <w:t>929</w:t>
      </w:r>
      <w:r w:rsidR="00F124D5" w:rsidRPr="009617DD">
        <w:rPr>
          <w:lang w:eastAsia="en-US"/>
        </w:rPr>
        <w:t>,</w:t>
      </w:r>
      <w:r w:rsidR="00457083" w:rsidRPr="009617DD">
        <w:rPr>
          <w:lang w:eastAsia="en-US"/>
        </w:rPr>
        <w:t>67</w:t>
      </w:r>
      <w:r w:rsidRPr="009617DD">
        <w:rPr>
          <w:lang w:eastAsia="en-US"/>
        </w:rPr>
        <w:t xml:space="preserve"> </w:t>
      </w:r>
      <w:r w:rsidRPr="009617DD">
        <w:rPr>
          <w:color w:val="000000" w:themeColor="text1"/>
          <w:lang w:eastAsia="en-US"/>
        </w:rPr>
        <w:t>руб.</w:t>
      </w:r>
    </w:p>
    <w:p w14:paraId="3B0FD10C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lastRenderedPageBreak/>
        <w:t>Прочие затраты (З</w:t>
      </w:r>
      <w:r w:rsidRPr="009617DD">
        <w:rPr>
          <w:szCs w:val="28"/>
          <w:vertAlign w:val="subscript"/>
        </w:rPr>
        <w:t>пз</w:t>
      </w:r>
      <w:r w:rsidRPr="009617DD">
        <w:rPr>
          <w:szCs w:val="28"/>
        </w:rPr>
        <w:t>) включаются в себестоимость разработки программного обеспечения в процентах от затрат на основную заработную плату по формуле 6.7:</w:t>
      </w:r>
    </w:p>
    <w:p w14:paraId="68D37CF1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6042E370" w14:textId="5554D7C2" w:rsidR="008B3518" w:rsidRPr="009617DD" w:rsidRDefault="00BA4DED" w:rsidP="00A37B6A">
      <w:pPr>
        <w:jc w:val="right"/>
        <w:rPr>
          <w:lang w:eastAsia="en-US"/>
        </w:rPr>
      </w:pPr>
      <w:r w:rsidRPr="009617DD">
        <w:rPr>
          <w:szCs w:val="28"/>
        </w:rPr>
        <w:t xml:space="preserve">                     З</w:t>
      </w:r>
      <w:r w:rsidRPr="009617DD">
        <w:rPr>
          <w:szCs w:val="28"/>
          <w:vertAlign w:val="subscript"/>
        </w:rPr>
        <w:t>пз</w:t>
      </w:r>
      <w:r w:rsidRPr="009617DD">
        <w:rPr>
          <w:szCs w:val="28"/>
        </w:rPr>
        <w:t xml:space="preserve"> = ЗП</w:t>
      </w:r>
      <w:r w:rsidRPr="009617DD">
        <w:rPr>
          <w:szCs w:val="28"/>
          <w:vertAlign w:val="subscript"/>
        </w:rPr>
        <w:t>осн</w:t>
      </w:r>
      <w:r w:rsidRPr="009617DD">
        <w:rPr>
          <w:szCs w:val="28"/>
        </w:rPr>
        <w:t xml:space="preserve"> × Н</w:t>
      </w:r>
      <w:r w:rsidRPr="009617DD">
        <w:rPr>
          <w:szCs w:val="28"/>
          <w:vertAlign w:val="subscript"/>
        </w:rPr>
        <w:t>пз</w:t>
      </w:r>
      <w:r w:rsidRPr="009617DD">
        <w:rPr>
          <w:szCs w:val="28"/>
        </w:rPr>
        <w:t xml:space="preserve"> / 100, руб.</w:t>
      </w:r>
      <w:r w:rsidR="00A37B6A" w:rsidRPr="009617DD">
        <w:rPr>
          <w:lang w:eastAsia="en-US"/>
        </w:rPr>
        <w:t xml:space="preserve"> </w:t>
      </w:r>
      <w:r w:rsidR="00A37B6A" w:rsidRPr="009617DD">
        <w:rPr>
          <w:lang w:eastAsia="en-US"/>
        </w:rPr>
        <w:tab/>
      </w:r>
      <w:r w:rsidR="00A37B6A" w:rsidRPr="009617DD">
        <w:rPr>
          <w:lang w:eastAsia="en-US"/>
        </w:rPr>
        <w:tab/>
      </w:r>
      <w:r w:rsidR="00A37B6A" w:rsidRPr="009617DD">
        <w:rPr>
          <w:lang w:eastAsia="en-US"/>
        </w:rPr>
        <w:tab/>
      </w:r>
      <w:r w:rsidR="00A37B6A" w:rsidRPr="009617DD">
        <w:rPr>
          <w:lang w:eastAsia="en-US"/>
        </w:rPr>
        <w:tab/>
      </w:r>
      <w:r w:rsidRPr="009617DD">
        <w:rPr>
          <w:szCs w:val="28"/>
          <w:highlight w:val="yellow"/>
        </w:rPr>
        <w:t>(6.7)</w:t>
      </w:r>
    </w:p>
    <w:p w14:paraId="011C375A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где: </w:t>
      </w:r>
    </w:p>
    <w:p w14:paraId="26AED851" w14:textId="73C93814" w:rsidR="003124C4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Н</w:t>
      </w:r>
      <w:r w:rsidRPr="009617DD">
        <w:rPr>
          <w:vertAlign w:val="subscript"/>
          <w:lang w:eastAsia="en-US"/>
        </w:rPr>
        <w:t>пз</w:t>
      </w:r>
      <w:r w:rsidRPr="009617DD">
        <w:rPr>
          <w:lang w:eastAsia="en-US"/>
        </w:rPr>
        <w:t xml:space="preserve"> – норматив прочих затрат,</w:t>
      </w:r>
      <w:r w:rsidR="00BB5A36" w:rsidRPr="009617DD">
        <w:rPr>
          <w:lang w:eastAsia="en-US"/>
        </w:rPr>
        <w:t xml:space="preserve"> </w:t>
      </w:r>
      <w:r w:rsidR="003124C4" w:rsidRPr="009617DD">
        <w:rPr>
          <w:lang w:eastAsia="en-US"/>
        </w:rPr>
        <w:t>%.</w:t>
      </w:r>
    </w:p>
    <w:p w14:paraId="1CEAB908" w14:textId="77777777" w:rsidR="003124C4" w:rsidRPr="009617DD" w:rsidRDefault="003124C4" w:rsidP="00A37B6A">
      <w:pPr>
        <w:rPr>
          <w:lang w:eastAsia="en-US"/>
        </w:rPr>
      </w:pPr>
    </w:p>
    <w:p w14:paraId="185C1CEB" w14:textId="77777777" w:rsidR="003124C4" w:rsidRPr="009617DD" w:rsidRDefault="003124C4" w:rsidP="00A37B6A">
      <w:pPr>
        <w:widowControl/>
        <w:autoSpaceDE/>
        <w:autoSpaceDN/>
        <w:adjustRightInd/>
        <w:ind w:left="709"/>
        <w:rPr>
          <w:szCs w:val="28"/>
        </w:rPr>
      </w:pPr>
      <w:r w:rsidRPr="009617DD">
        <w:rPr>
          <w:szCs w:val="28"/>
        </w:rPr>
        <w:t>Норматив прочих затрат принимается в размере 100%.</w:t>
      </w:r>
    </w:p>
    <w:p w14:paraId="09793EBF" w14:textId="77777777" w:rsidR="003124C4" w:rsidRPr="009617DD" w:rsidRDefault="003124C4" w:rsidP="00A37B6A">
      <w:pPr>
        <w:widowControl/>
        <w:autoSpaceDE/>
        <w:autoSpaceDN/>
        <w:adjustRightInd/>
        <w:ind w:left="709"/>
        <w:rPr>
          <w:szCs w:val="28"/>
        </w:rPr>
      </w:pPr>
    </w:p>
    <w:p w14:paraId="13EEE35C" w14:textId="4A1BB331" w:rsidR="008B3518" w:rsidRPr="009617DD" w:rsidRDefault="008B3518" w:rsidP="00A37B6A">
      <w:pPr>
        <w:rPr>
          <w:color w:val="000000" w:themeColor="text1"/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З</w:t>
      </w:r>
      <w:r w:rsidRPr="009617DD">
        <w:rPr>
          <w:vertAlign w:val="subscript"/>
          <w:lang w:eastAsia="en-US"/>
        </w:rPr>
        <w:t>пз</w:t>
      </w:r>
      <w:r w:rsidRPr="009617DD">
        <w:rPr>
          <w:lang w:eastAsia="en-US"/>
        </w:rPr>
        <w:t xml:space="preserve"> = </w:t>
      </w:r>
      <w:r w:rsidR="00E5637B" w:rsidRPr="009617DD">
        <w:rPr>
          <w:lang w:eastAsia="en-US"/>
        </w:rPr>
        <w:t xml:space="preserve">627,90 </w:t>
      </w:r>
      <w:r w:rsidR="00387D94" w:rsidRPr="009617DD">
        <w:rPr>
          <w:szCs w:val="28"/>
        </w:rPr>
        <w:t>×</w:t>
      </w:r>
      <w:r w:rsidRPr="009617DD">
        <w:rPr>
          <w:lang w:eastAsia="en-US"/>
        </w:rPr>
        <w:t xml:space="preserve"> 100 /100 </w:t>
      </w:r>
      <w:r w:rsidRPr="009617DD">
        <w:rPr>
          <w:color w:val="000000" w:themeColor="text1"/>
          <w:lang w:eastAsia="en-US"/>
        </w:rPr>
        <w:t xml:space="preserve">= </w:t>
      </w:r>
      <w:r w:rsidR="00E5637B" w:rsidRPr="009617DD">
        <w:rPr>
          <w:color w:val="000000" w:themeColor="text1"/>
          <w:lang w:eastAsia="en-US"/>
        </w:rPr>
        <w:t xml:space="preserve">627,90 </w:t>
      </w:r>
      <w:r w:rsidRPr="009617DD">
        <w:rPr>
          <w:color w:val="000000" w:themeColor="text1"/>
          <w:lang w:eastAsia="en-US"/>
        </w:rPr>
        <w:t>руб.</w:t>
      </w:r>
    </w:p>
    <w:p w14:paraId="27ECDC99" w14:textId="77777777" w:rsidR="00BA4DED" w:rsidRPr="009617DD" w:rsidRDefault="00BA4DED" w:rsidP="00A37B6A">
      <w:pPr>
        <w:rPr>
          <w:lang w:eastAsia="en-US"/>
        </w:rPr>
      </w:pPr>
    </w:p>
    <w:p w14:paraId="1E146C90" w14:textId="19581BFB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Затраты на сопровождение и адаптацию программного обеспечения определяются по нормативу (10 % от суммы затрат без расходов на сопровождение).</w:t>
      </w:r>
    </w:p>
    <w:p w14:paraId="44D798F9" w14:textId="77777777" w:rsidR="00BA4DED" w:rsidRPr="009617DD" w:rsidRDefault="00BA4DED" w:rsidP="00A37B6A">
      <w:pPr>
        <w:rPr>
          <w:lang w:eastAsia="en-US"/>
        </w:rPr>
      </w:pPr>
    </w:p>
    <w:p w14:paraId="4E94EF70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Полная сумма затрат на разработку программного обеспечения находится путем суммирования всех рассчитанных статей затрат, как представлено в таблице 6.2. </w:t>
      </w:r>
    </w:p>
    <w:p w14:paraId="42B287EC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Таблица 6.2 – Затраты на разработку программного обеспечения </w:t>
      </w:r>
    </w:p>
    <w:tbl>
      <w:tblPr>
        <w:tblStyle w:val="a5"/>
        <w:tblW w:w="9498" w:type="dxa"/>
        <w:tblInd w:w="108" w:type="dxa"/>
        <w:tblLook w:val="04A0" w:firstRow="1" w:lastRow="0" w:firstColumn="1" w:lastColumn="0" w:noHBand="0" w:noVBand="1"/>
      </w:tblPr>
      <w:tblGrid>
        <w:gridCol w:w="7054"/>
        <w:gridCol w:w="2444"/>
      </w:tblGrid>
      <w:tr w:rsidR="008B3518" w:rsidRPr="009617DD" w14:paraId="62921DF6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3E00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Статьи затрат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7AF8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Сумма, руб</w:t>
            </w:r>
          </w:p>
        </w:tc>
      </w:tr>
      <w:tr w:rsidR="008B3518" w:rsidRPr="009617DD" w14:paraId="7E7A99CC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4441B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Основная заработная плата разработчика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7C33" w14:textId="708F15CB" w:rsidR="008B3518" w:rsidRPr="009617DD" w:rsidRDefault="00E5637B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color w:val="000000" w:themeColor="text1"/>
                <w:sz w:val="24"/>
                <w:szCs w:val="24"/>
                <w:lang w:eastAsia="en-US"/>
              </w:rPr>
              <w:t>627,90</w:t>
            </w:r>
          </w:p>
        </w:tc>
      </w:tr>
      <w:tr w:rsidR="008B3518" w:rsidRPr="009617DD" w14:paraId="258DE935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B2F2E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Дополнительная заработная плата разработчика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CC27" w14:textId="7276FA7D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6</w:t>
            </w:r>
            <w:r w:rsidR="00E5637B" w:rsidRPr="009617DD">
              <w:rPr>
                <w:sz w:val="24"/>
                <w:szCs w:val="24"/>
                <w:lang w:eastAsia="en-US"/>
              </w:rPr>
              <w:t>2</w:t>
            </w:r>
            <w:r w:rsidRPr="009617DD">
              <w:rPr>
                <w:sz w:val="24"/>
                <w:szCs w:val="24"/>
                <w:lang w:eastAsia="en-US"/>
              </w:rPr>
              <w:t>,</w:t>
            </w:r>
            <w:r w:rsidR="00E5637B" w:rsidRPr="009617DD">
              <w:rPr>
                <w:sz w:val="24"/>
                <w:szCs w:val="24"/>
                <w:lang w:eastAsia="en-US"/>
              </w:rPr>
              <w:t>79</w:t>
            </w:r>
          </w:p>
        </w:tc>
      </w:tr>
      <w:tr w:rsidR="008B3518" w:rsidRPr="009617DD" w14:paraId="484C5F06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8659A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Отчисления на социальные нужды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EAC80" w14:textId="4AFB8D0E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238,98</w:t>
            </w:r>
          </w:p>
        </w:tc>
      </w:tr>
      <w:tr w:rsidR="008B3518" w:rsidRPr="009617DD" w14:paraId="4450C452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64FAF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Прочие затраты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B2A3" w14:textId="6301EFEC" w:rsidR="008B3518" w:rsidRPr="009617DD" w:rsidRDefault="009D0FE2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627,90</w:t>
            </w:r>
          </w:p>
        </w:tc>
      </w:tr>
      <w:tr w:rsidR="008B3518" w:rsidRPr="009617DD" w14:paraId="111A501F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64F7" w14:textId="3670A37B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 xml:space="preserve">Себестоимость </w:t>
            </w:r>
            <w:r w:rsidR="00F17717" w:rsidRPr="009617DD">
              <w:rPr>
                <w:sz w:val="24"/>
                <w:szCs w:val="24"/>
                <w:lang w:eastAsia="en-US"/>
              </w:rPr>
              <w:t>программного обеспечения</w:t>
            </w:r>
            <w:r w:rsidRPr="009617DD">
              <w:rPr>
                <w:sz w:val="24"/>
                <w:szCs w:val="24"/>
                <w:lang w:eastAsia="en-US"/>
              </w:rPr>
              <w:t xml:space="preserve"> без учета расходов на сопровождение и адаптацию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4D25" w14:textId="45DF1DBA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1557,5</w:t>
            </w:r>
          </w:p>
        </w:tc>
      </w:tr>
      <w:tr w:rsidR="008B3518" w:rsidRPr="009617DD" w14:paraId="6B5A1CAE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07A45" w14:textId="77777777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Расходы на сопровождение и адаптацию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8E13" w14:textId="601A1D33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155,75</w:t>
            </w:r>
          </w:p>
        </w:tc>
      </w:tr>
      <w:tr w:rsidR="008B3518" w:rsidRPr="009617DD" w14:paraId="411C9FE7" w14:textId="77777777" w:rsidTr="008B3518">
        <w:tc>
          <w:tcPr>
            <w:tcW w:w="7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3EBC" w14:textId="4B76F599" w:rsidR="008B3518" w:rsidRPr="009617DD" w:rsidRDefault="008B3518" w:rsidP="00387D94">
            <w:pPr>
              <w:ind w:firstLine="0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 xml:space="preserve">Полная себестоимость </w:t>
            </w:r>
            <w:r w:rsidR="00F17717" w:rsidRPr="009617DD">
              <w:rPr>
                <w:sz w:val="24"/>
                <w:szCs w:val="24"/>
                <w:lang w:eastAsia="en-US"/>
              </w:rPr>
              <w:t>программного обеспечения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B87E" w14:textId="6DA44052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1713,32</w:t>
            </w:r>
          </w:p>
        </w:tc>
      </w:tr>
    </w:tbl>
    <w:p w14:paraId="022F2A94" w14:textId="77777777" w:rsidR="008B3518" w:rsidRPr="009617DD" w:rsidRDefault="008B3518" w:rsidP="00A37B6A">
      <w:pPr>
        <w:rPr>
          <w:lang w:eastAsia="en-US"/>
        </w:rPr>
      </w:pPr>
    </w:p>
    <w:p w14:paraId="66811215" w14:textId="77777777" w:rsidR="008B3518" w:rsidRPr="009617DD" w:rsidRDefault="008B3518" w:rsidP="00A37B6A">
      <w:pPr>
        <w:rPr>
          <w:lang w:eastAsia="en-US"/>
        </w:rPr>
      </w:pPr>
    </w:p>
    <w:p w14:paraId="009F90D1" w14:textId="77777777" w:rsidR="008B3518" w:rsidRPr="009617DD" w:rsidRDefault="008B3518" w:rsidP="00A37B6A">
      <w:pPr>
        <w:pStyle w:val="1"/>
        <w:rPr>
          <w:rFonts w:cs="Times New Roman"/>
          <w:sz w:val="28"/>
          <w:szCs w:val="28"/>
        </w:rPr>
      </w:pPr>
      <w:bookmarkStart w:id="11" w:name="_Toc104510907"/>
      <w:bookmarkStart w:id="12" w:name="_Toc106451011"/>
      <w:bookmarkStart w:id="13" w:name="_Toc197080919"/>
      <w:bookmarkStart w:id="14" w:name="_Toc201222754"/>
      <w:r w:rsidRPr="009617DD">
        <w:rPr>
          <w:rFonts w:cs="Times New Roman"/>
          <w:sz w:val="28"/>
          <w:szCs w:val="28"/>
        </w:rPr>
        <w:t>6.3 Расчет экономического эффекта разработчика программного обеспечения</w:t>
      </w:r>
      <w:bookmarkEnd w:id="11"/>
      <w:bookmarkEnd w:id="12"/>
      <w:bookmarkEnd w:id="13"/>
      <w:bookmarkEnd w:id="14"/>
    </w:p>
    <w:p w14:paraId="04835C99" w14:textId="77777777" w:rsidR="008B3518" w:rsidRPr="009617DD" w:rsidRDefault="008B3518" w:rsidP="00A37B6A">
      <w:pPr>
        <w:rPr>
          <w:lang w:eastAsia="en-US"/>
        </w:rPr>
      </w:pPr>
    </w:p>
    <w:p w14:paraId="3E8415AD" w14:textId="77777777" w:rsidR="008B3518" w:rsidRPr="009617DD" w:rsidRDefault="008B3518" w:rsidP="00A37B6A">
      <w:pPr>
        <w:rPr>
          <w:lang w:eastAsia="en-US"/>
        </w:rPr>
      </w:pPr>
    </w:p>
    <w:p w14:paraId="6C4066BE" w14:textId="77777777" w:rsidR="008B3518" w:rsidRPr="009617DD" w:rsidRDefault="008B3518" w:rsidP="00A37B6A">
      <w:pPr>
        <w:rPr>
          <w:b/>
          <w:bCs/>
        </w:rPr>
      </w:pPr>
      <w:bookmarkStart w:id="15" w:name="_Toc197080920"/>
      <w:r w:rsidRPr="009617DD">
        <w:rPr>
          <w:b/>
          <w:bCs/>
        </w:rPr>
        <w:t>6.3.1 Экономический эффект программного обеспечения</w:t>
      </w:r>
      <w:bookmarkEnd w:id="15"/>
    </w:p>
    <w:p w14:paraId="7DB28041" w14:textId="7F18500C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Заказчик </w:t>
      </w:r>
      <w:r w:rsidR="008F6FD6" w:rsidRPr="009617DD">
        <w:rPr>
          <w:lang w:eastAsia="en-US"/>
        </w:rPr>
        <w:t>Филиал «Барановичиводоканал» государственного предприятия «Брестводоканал»</w:t>
      </w:r>
      <w:r w:rsidR="00BA4DED" w:rsidRPr="009617DD">
        <w:rPr>
          <w:lang w:eastAsia="en-US"/>
        </w:rPr>
        <w:t xml:space="preserve"> </w:t>
      </w:r>
      <w:r w:rsidRPr="009617DD">
        <w:rPr>
          <w:lang w:eastAsia="en-US"/>
        </w:rPr>
        <w:t xml:space="preserve">оплачивает разработчику всю сумму расходов по проекту </w:t>
      </w:r>
      <w:r w:rsidRPr="009617DD">
        <w:rPr>
          <w:lang w:val="en-US" w:eastAsia="en-US"/>
        </w:rPr>
        <w:t>c</w:t>
      </w:r>
      <w:r w:rsidRPr="009617DD">
        <w:rPr>
          <w:lang w:eastAsia="en-US"/>
        </w:rPr>
        <w:t xml:space="preserve"> учетом прибыли разработчика и налога на добавленную стоимость с учетом качества, потребительских свойств программного обеспечения и конъюнктуры </w:t>
      </w:r>
      <w:r w:rsidRPr="009617DD">
        <w:rPr>
          <w:lang w:eastAsia="en-US"/>
        </w:rPr>
        <w:lastRenderedPageBreak/>
        <w:t xml:space="preserve">рынка. </w:t>
      </w:r>
    </w:p>
    <w:p w14:paraId="43EF39EB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Таким образом, в дипломном проекте отпускная цена программного обеспечения представляет собой не цену за единицу продукции, а цену проекта вместе с его исходными кодами и документацией, за которую его можно продать и получить определенную выгоду. </w:t>
      </w:r>
    </w:p>
    <w:p w14:paraId="4B8DD366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Свободная отпускная цена определяется на основании цены разработчика, которая формируется на основе показателя рентабельности.</w:t>
      </w:r>
    </w:p>
    <w:p w14:paraId="1AF3C088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Рентабельность и прибыль по создаваемому программному продукту определяется исходя из результатов анализа рыночных условий, переговоров с заказчиком (потребителем) и согласования с ним отпускной цены, включающей дополнительно налог на добавленную стоимость.</w:t>
      </w:r>
    </w:p>
    <w:p w14:paraId="142DD808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Прибыль закладывается в цену исходя из уровня рентабельности, расчет производится по формуле 6.8.</w:t>
      </w:r>
    </w:p>
    <w:p w14:paraId="3DC56E58" w14:textId="77777777" w:rsidR="008B3518" w:rsidRPr="009617DD" w:rsidRDefault="008B3518" w:rsidP="00A37B6A">
      <w:pPr>
        <w:rPr>
          <w:lang w:eastAsia="en-US"/>
        </w:rPr>
      </w:pPr>
    </w:p>
    <w:p w14:paraId="5A26EBBA" w14:textId="309B5436" w:rsidR="008B3518" w:rsidRPr="009617DD" w:rsidRDefault="008B3518" w:rsidP="00A37B6A">
      <w:pPr>
        <w:ind w:left="1440"/>
        <w:rPr>
          <w:lang w:eastAsia="en-US"/>
        </w:rPr>
      </w:pPr>
      <w:r w:rsidRPr="009617DD">
        <w:rPr>
          <w:lang w:eastAsia="en-US"/>
        </w:rPr>
        <w:t xml:space="preserve">П = Р </w:t>
      </w:r>
      <w:r w:rsidR="009617DD" w:rsidRPr="00BA4DED">
        <w:rPr>
          <w:szCs w:val="28"/>
        </w:rPr>
        <w:t>×</w:t>
      </w:r>
      <w:r w:rsidRPr="009617DD">
        <w:rPr>
          <w:lang w:eastAsia="en-US"/>
        </w:rPr>
        <w:t xml:space="preserve"> C</w:t>
      </w:r>
      <w:r w:rsidRPr="009617DD">
        <w:rPr>
          <w:vertAlign w:val="subscript"/>
          <w:lang w:eastAsia="en-US"/>
        </w:rPr>
        <w:t>полн</w:t>
      </w:r>
      <w:r w:rsidRPr="009617DD">
        <w:rPr>
          <w:lang w:eastAsia="en-US"/>
        </w:rPr>
        <w:t xml:space="preserve"> / 100, руб. </w:t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(6.8)</w:t>
      </w:r>
    </w:p>
    <w:p w14:paraId="222E1C88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где:</w:t>
      </w:r>
    </w:p>
    <w:p w14:paraId="5E095EB4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Р – уровень рентабельности, %;</w:t>
      </w:r>
    </w:p>
    <w:p w14:paraId="2882FC4E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С</w:t>
      </w:r>
      <w:r w:rsidRPr="009617DD">
        <w:rPr>
          <w:vertAlign w:val="subscript"/>
          <w:lang w:eastAsia="en-US"/>
        </w:rPr>
        <w:t>полн</w:t>
      </w:r>
      <w:r w:rsidRPr="009617DD">
        <w:rPr>
          <w:lang w:eastAsia="en-US"/>
        </w:rPr>
        <w:t xml:space="preserve"> – плановая себестоимость, руб. </w:t>
      </w:r>
    </w:p>
    <w:p w14:paraId="572AF8D6" w14:textId="77777777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</w:p>
    <w:p w14:paraId="051491F5" w14:textId="2CA87F5E" w:rsidR="00BA4DED" w:rsidRPr="009617DD" w:rsidRDefault="00BA4DED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Уровень рентабельности принимаем из расчёта 30 %.</w:t>
      </w:r>
    </w:p>
    <w:p w14:paraId="3A315BB9" w14:textId="77777777" w:rsidR="00BA4DED" w:rsidRPr="009617DD" w:rsidRDefault="00BA4DED" w:rsidP="00A37B6A">
      <w:pPr>
        <w:rPr>
          <w:lang w:eastAsia="en-US"/>
        </w:rPr>
      </w:pPr>
    </w:p>
    <w:p w14:paraId="4415F8CE" w14:textId="661B66C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commentRangeStart w:id="16"/>
      <w:r w:rsidRPr="009617DD">
        <w:rPr>
          <w:lang w:eastAsia="en-US"/>
        </w:rPr>
        <w:t xml:space="preserve">П = 30 </w:t>
      </w:r>
      <w:r w:rsidR="00B5356F" w:rsidRPr="009617DD">
        <w:rPr>
          <w:szCs w:val="28"/>
        </w:rPr>
        <w:t>×</w:t>
      </w:r>
      <w:r w:rsidRPr="009617DD">
        <w:rPr>
          <w:lang w:eastAsia="en-US"/>
        </w:rPr>
        <w:t xml:space="preserve"> </w:t>
      </w:r>
      <w:r w:rsidR="00F124D5" w:rsidRPr="009617DD">
        <w:rPr>
          <w:sz w:val="24"/>
          <w:szCs w:val="18"/>
          <w:lang w:eastAsia="en-US"/>
        </w:rPr>
        <w:t>1713,32</w:t>
      </w:r>
      <w:r w:rsidRPr="009617DD">
        <w:rPr>
          <w:lang w:eastAsia="en-US"/>
        </w:rPr>
        <w:t xml:space="preserve">/ 100 = </w:t>
      </w:r>
      <w:r w:rsidR="00F124D5" w:rsidRPr="009617DD">
        <w:rPr>
          <w:lang w:eastAsia="en-US"/>
        </w:rPr>
        <w:t>514,00</w:t>
      </w:r>
      <w:r w:rsidRPr="009617DD">
        <w:rPr>
          <w:lang w:eastAsia="en-US"/>
        </w:rPr>
        <w:t xml:space="preserve"> руб. </w:t>
      </w:r>
      <w:commentRangeEnd w:id="16"/>
      <w:r w:rsidR="00533135" w:rsidRPr="009617DD">
        <w:rPr>
          <w:rStyle w:val="a6"/>
        </w:rPr>
        <w:commentReference w:id="16"/>
      </w:r>
    </w:p>
    <w:p w14:paraId="2E3C9F7E" w14:textId="77777777" w:rsidR="00BA4DED" w:rsidRPr="009617DD" w:rsidRDefault="00BA4DED" w:rsidP="00A37B6A">
      <w:pPr>
        <w:rPr>
          <w:lang w:eastAsia="en-US"/>
        </w:rPr>
      </w:pPr>
    </w:p>
    <w:p w14:paraId="19F6C0B8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Прогнозируемая отпускная цена программного обеспечения (Ц</w:t>
      </w:r>
      <w:r w:rsidRPr="009617DD">
        <w:rPr>
          <w:vertAlign w:val="subscript"/>
          <w:lang w:eastAsia="en-US"/>
        </w:rPr>
        <w:t>отп</w:t>
      </w:r>
      <w:r w:rsidRPr="009617DD">
        <w:rPr>
          <w:lang w:eastAsia="en-US"/>
        </w:rPr>
        <w:t xml:space="preserve">) с учетом НДС рассчитывается по формуле 6.9: </w:t>
      </w:r>
    </w:p>
    <w:p w14:paraId="2A4C0A11" w14:textId="77777777" w:rsidR="008B3518" w:rsidRPr="009617DD" w:rsidRDefault="008B3518" w:rsidP="00A37B6A">
      <w:pPr>
        <w:rPr>
          <w:lang w:eastAsia="en-US"/>
        </w:rPr>
      </w:pPr>
    </w:p>
    <w:p w14:paraId="422B02FF" w14:textId="02B800FB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  <w:t>Ц</w:t>
      </w:r>
      <w:r w:rsidRPr="009617DD">
        <w:rPr>
          <w:vertAlign w:val="subscript"/>
          <w:lang w:eastAsia="en-US"/>
        </w:rPr>
        <w:t>отп</w:t>
      </w:r>
      <w:r w:rsidRPr="009617DD">
        <w:rPr>
          <w:lang w:eastAsia="en-US"/>
        </w:rPr>
        <w:t xml:space="preserve"> = (С</w:t>
      </w:r>
      <w:r w:rsidRPr="009617DD">
        <w:rPr>
          <w:vertAlign w:val="subscript"/>
          <w:lang w:eastAsia="en-US"/>
        </w:rPr>
        <w:t>полн</w:t>
      </w:r>
      <w:r w:rsidRPr="009617DD">
        <w:rPr>
          <w:lang w:eastAsia="en-US"/>
        </w:rPr>
        <w:t xml:space="preserve"> + П) </w:t>
      </w:r>
      <w:r w:rsidR="009617DD" w:rsidRPr="009617DD">
        <w:rPr>
          <w:szCs w:val="28"/>
        </w:rPr>
        <w:t>×</w:t>
      </w:r>
      <w:r w:rsidRPr="009617DD">
        <w:rPr>
          <w:lang w:eastAsia="en-US"/>
        </w:rPr>
        <w:t xml:space="preserve"> (100 + НДС) / 100, руб.</w:t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>(6.9)</w:t>
      </w:r>
    </w:p>
    <w:p w14:paraId="071EBBCB" w14:textId="77777777" w:rsidR="008B3518" w:rsidRPr="009617DD" w:rsidRDefault="008B3518" w:rsidP="00A37B6A">
      <w:pPr>
        <w:rPr>
          <w:lang w:eastAsia="en-US"/>
        </w:rPr>
      </w:pPr>
    </w:p>
    <w:p w14:paraId="41171557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где:</w:t>
      </w:r>
    </w:p>
    <w:p w14:paraId="2D9A8618" w14:textId="2A0573EA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С</w:t>
      </w:r>
      <w:r w:rsidRPr="009617DD">
        <w:rPr>
          <w:vertAlign w:val="subscript"/>
          <w:lang w:eastAsia="en-US"/>
        </w:rPr>
        <w:t>полн</w:t>
      </w:r>
      <w:r w:rsidRPr="009617DD">
        <w:rPr>
          <w:lang w:eastAsia="en-US"/>
        </w:rPr>
        <w:t xml:space="preserve"> – полная себестоимость </w:t>
      </w:r>
      <w:r w:rsidR="00BA4DED" w:rsidRPr="009617DD">
        <w:rPr>
          <w:lang w:eastAsia="en-US"/>
        </w:rPr>
        <w:t>программного продукта</w:t>
      </w:r>
      <w:r w:rsidRPr="009617DD">
        <w:rPr>
          <w:lang w:eastAsia="en-US"/>
        </w:rPr>
        <w:t>, руб.;</w:t>
      </w:r>
    </w:p>
    <w:p w14:paraId="1C17183E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П – прибыль разработчика программного обеспечения, руб.;</w:t>
      </w:r>
    </w:p>
    <w:p w14:paraId="3D09CDFA" w14:textId="2488EDF5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НДС – ставка нал</w:t>
      </w:r>
      <w:r w:rsidR="00BA4DED" w:rsidRPr="009617DD">
        <w:rPr>
          <w:lang w:eastAsia="en-US"/>
        </w:rPr>
        <w:t xml:space="preserve">ога на добавленную </w:t>
      </w:r>
      <w:r w:rsidR="00D538B6" w:rsidRPr="009617DD">
        <w:rPr>
          <w:lang w:eastAsia="en-US"/>
        </w:rPr>
        <w:t xml:space="preserve">стоимость, </w:t>
      </w:r>
      <w:r w:rsidR="00BA4DED" w:rsidRPr="009617DD">
        <w:rPr>
          <w:lang w:eastAsia="en-US"/>
        </w:rPr>
        <w:t>%</w:t>
      </w:r>
      <w:r w:rsidRPr="009617DD">
        <w:rPr>
          <w:lang w:eastAsia="en-US"/>
        </w:rPr>
        <w:t>.</w:t>
      </w:r>
    </w:p>
    <w:p w14:paraId="5391D9ED" w14:textId="77777777" w:rsidR="00BA4DED" w:rsidRPr="009617DD" w:rsidRDefault="00BA4DED" w:rsidP="00A37B6A">
      <w:pPr>
        <w:rPr>
          <w:lang w:eastAsia="en-US"/>
        </w:rPr>
      </w:pPr>
    </w:p>
    <w:p w14:paraId="26991E38" w14:textId="2EDD0094" w:rsidR="00BA4DED" w:rsidRPr="009617DD" w:rsidRDefault="00BA4DED" w:rsidP="00A37B6A">
      <w:pPr>
        <w:rPr>
          <w:szCs w:val="28"/>
        </w:rPr>
      </w:pPr>
      <w:r w:rsidRPr="009617DD">
        <w:rPr>
          <w:szCs w:val="28"/>
        </w:rPr>
        <w:t xml:space="preserve">Ставка налога на добавленную </w:t>
      </w:r>
      <w:r w:rsidR="00D538B6" w:rsidRPr="009617DD">
        <w:rPr>
          <w:szCs w:val="28"/>
        </w:rPr>
        <w:t>стоимость составляет</w:t>
      </w:r>
      <w:r w:rsidRPr="009617DD">
        <w:rPr>
          <w:szCs w:val="28"/>
        </w:rPr>
        <w:t xml:space="preserve"> 20%.</w:t>
      </w:r>
    </w:p>
    <w:p w14:paraId="0721D0AC" w14:textId="77777777" w:rsidR="00206EC7" w:rsidRPr="009617DD" w:rsidRDefault="00206EC7" w:rsidP="00A37B6A">
      <w:pPr>
        <w:rPr>
          <w:lang w:eastAsia="en-US"/>
        </w:rPr>
      </w:pPr>
    </w:p>
    <w:p w14:paraId="3C2FC64A" w14:textId="7CB95108" w:rsidR="008B3518" w:rsidRPr="009617DD" w:rsidRDefault="008B3518" w:rsidP="00A37B6A">
      <w:pPr>
        <w:rPr>
          <w:szCs w:val="28"/>
          <w:lang w:eastAsia="en-US"/>
        </w:rPr>
      </w:pPr>
      <w:r w:rsidRPr="009617DD">
        <w:rPr>
          <w:szCs w:val="28"/>
          <w:lang w:eastAsia="en-US"/>
        </w:rPr>
        <w:tab/>
      </w:r>
      <w:r w:rsidRPr="009617DD">
        <w:rPr>
          <w:szCs w:val="28"/>
          <w:lang w:eastAsia="en-US"/>
        </w:rPr>
        <w:tab/>
      </w:r>
      <w:r w:rsidRPr="009617DD">
        <w:rPr>
          <w:szCs w:val="28"/>
          <w:lang w:eastAsia="en-US"/>
        </w:rPr>
        <w:tab/>
        <w:t>Ц</w:t>
      </w:r>
      <w:r w:rsidRPr="009617DD">
        <w:rPr>
          <w:szCs w:val="28"/>
          <w:vertAlign w:val="subscript"/>
          <w:lang w:eastAsia="en-US"/>
        </w:rPr>
        <w:t>отп</w:t>
      </w:r>
      <w:r w:rsidRPr="009617DD">
        <w:rPr>
          <w:szCs w:val="28"/>
          <w:lang w:eastAsia="en-US"/>
        </w:rPr>
        <w:t xml:space="preserve"> = (</w:t>
      </w:r>
      <w:r w:rsidR="00F124D5" w:rsidRPr="009617DD">
        <w:rPr>
          <w:szCs w:val="28"/>
          <w:lang w:eastAsia="en-US"/>
        </w:rPr>
        <w:t>1713,32</w:t>
      </w:r>
      <w:r w:rsidRPr="009617DD">
        <w:rPr>
          <w:szCs w:val="28"/>
          <w:lang w:eastAsia="en-US"/>
        </w:rPr>
        <w:t>+</w:t>
      </w:r>
      <w:r w:rsidR="00F124D5" w:rsidRPr="009617DD">
        <w:rPr>
          <w:szCs w:val="28"/>
          <w:lang w:eastAsia="en-US"/>
        </w:rPr>
        <w:t>514,00</w:t>
      </w:r>
      <w:r w:rsidRPr="009617DD">
        <w:rPr>
          <w:szCs w:val="28"/>
          <w:lang w:eastAsia="en-US"/>
        </w:rPr>
        <w:t>)</w:t>
      </w:r>
      <w:r w:rsidRPr="009617DD">
        <w:rPr>
          <w:i/>
          <w:szCs w:val="28"/>
          <w:lang w:eastAsia="en-US"/>
        </w:rPr>
        <w:t xml:space="preserve"> </w:t>
      </w:r>
      <w:r w:rsidR="009617DD" w:rsidRPr="009617DD">
        <w:rPr>
          <w:szCs w:val="28"/>
        </w:rPr>
        <w:t>×</w:t>
      </w:r>
      <w:r w:rsidRPr="009617DD">
        <w:rPr>
          <w:szCs w:val="28"/>
          <w:lang w:eastAsia="en-US"/>
        </w:rPr>
        <w:t xml:space="preserve"> (100+20) / 100 = </w:t>
      </w:r>
      <w:r w:rsidR="00F124D5" w:rsidRPr="009617DD">
        <w:rPr>
          <w:szCs w:val="28"/>
          <w:lang w:eastAsia="en-US"/>
        </w:rPr>
        <w:t>2672,78 руб.</w:t>
      </w:r>
    </w:p>
    <w:p w14:paraId="6C804963" w14:textId="77777777" w:rsidR="00D538B6" w:rsidRPr="009617DD" w:rsidRDefault="00D538B6" w:rsidP="00A37B6A">
      <w:pPr>
        <w:rPr>
          <w:lang w:eastAsia="en-US"/>
        </w:rPr>
      </w:pPr>
    </w:p>
    <w:p w14:paraId="0FD6CFE4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Ввиду того, что программное обеспечение разрабатывается для одного объекта, в качестве экономического эффекта разработчика от реализованного программного обеспечения можно рассматривать чистую прибыль (ЧП), которая </w:t>
      </w:r>
      <w:r w:rsidRPr="009617DD">
        <w:rPr>
          <w:lang w:eastAsia="en-US"/>
        </w:rPr>
        <w:lastRenderedPageBreak/>
        <w:t>рассчитывается по формуле 6.10:</w:t>
      </w:r>
    </w:p>
    <w:p w14:paraId="3EF20A7C" w14:textId="77777777" w:rsidR="008B3518" w:rsidRPr="009617DD" w:rsidRDefault="008B3518" w:rsidP="00A37B6A">
      <w:pPr>
        <w:rPr>
          <w:lang w:eastAsia="en-US"/>
        </w:rPr>
      </w:pPr>
    </w:p>
    <w:p w14:paraId="66891AC6" w14:textId="7F4F4A57" w:rsidR="008B3518" w:rsidRPr="009617DD" w:rsidRDefault="00206EC7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="008B3518" w:rsidRPr="009617DD">
        <w:rPr>
          <w:lang w:eastAsia="en-US"/>
        </w:rPr>
        <w:t xml:space="preserve">ЧП = П </w:t>
      </w:r>
      <w:r w:rsidR="009617DD" w:rsidRPr="009617DD">
        <w:rPr>
          <w:szCs w:val="28"/>
        </w:rPr>
        <w:t>×</w:t>
      </w:r>
      <w:r w:rsidR="008B3518" w:rsidRPr="009617DD">
        <w:rPr>
          <w:lang w:eastAsia="en-US"/>
        </w:rPr>
        <w:t xml:space="preserve"> (100 - Н</w:t>
      </w:r>
      <w:r w:rsidR="008B3518" w:rsidRPr="009617DD">
        <w:rPr>
          <w:vertAlign w:val="subscript"/>
          <w:lang w:eastAsia="en-US"/>
        </w:rPr>
        <w:t>пр</w:t>
      </w:r>
      <w:r w:rsidR="008B3518" w:rsidRPr="009617DD">
        <w:rPr>
          <w:lang w:eastAsia="en-US"/>
        </w:rPr>
        <w:t>) / 100, руб.</w:t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</w:r>
      <w:r w:rsidR="008B3518" w:rsidRPr="009617DD">
        <w:rPr>
          <w:lang w:eastAsia="en-US"/>
        </w:rPr>
        <w:tab/>
        <w:t>(6.10)</w:t>
      </w:r>
    </w:p>
    <w:p w14:paraId="34D51511" w14:textId="77777777" w:rsidR="008B3518" w:rsidRPr="009617DD" w:rsidRDefault="008B3518" w:rsidP="00A37B6A">
      <w:pPr>
        <w:rPr>
          <w:lang w:eastAsia="en-US"/>
        </w:rPr>
      </w:pPr>
    </w:p>
    <w:p w14:paraId="6D95FFAB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где:</w:t>
      </w:r>
    </w:p>
    <w:p w14:paraId="2E7E42CD" w14:textId="108C43A5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Н</w:t>
      </w:r>
      <w:r w:rsidRPr="009617DD">
        <w:rPr>
          <w:vertAlign w:val="subscript"/>
          <w:lang w:eastAsia="en-US"/>
        </w:rPr>
        <w:t>пр</w:t>
      </w:r>
      <w:r w:rsidRPr="009617DD">
        <w:rPr>
          <w:lang w:eastAsia="en-US"/>
        </w:rPr>
        <w:t xml:space="preserve"> – ставка налогообложения прибыли, %. </w:t>
      </w:r>
    </w:p>
    <w:p w14:paraId="700BBAF9" w14:textId="77777777" w:rsidR="00D538B6" w:rsidRPr="009617DD" w:rsidRDefault="0053581C" w:rsidP="00A37B6A">
      <w:pPr>
        <w:rPr>
          <w:lang w:eastAsia="en-US"/>
        </w:rPr>
      </w:pPr>
      <w:commentRangeStart w:id="17"/>
      <w:commentRangeEnd w:id="17"/>
      <w:r w:rsidRPr="009617DD">
        <w:rPr>
          <w:rStyle w:val="a6"/>
        </w:rPr>
        <w:commentReference w:id="17"/>
      </w:r>
    </w:p>
    <w:p w14:paraId="1BC9A1E0" w14:textId="77777777" w:rsidR="00206EC7" w:rsidRPr="009617DD" w:rsidRDefault="00206EC7" w:rsidP="00A37B6A">
      <w:pPr>
        <w:widowControl/>
        <w:autoSpaceDE/>
        <w:autoSpaceDN/>
        <w:adjustRightInd/>
        <w:rPr>
          <w:szCs w:val="28"/>
        </w:rPr>
      </w:pPr>
      <w:r w:rsidRPr="009617DD">
        <w:rPr>
          <w:szCs w:val="28"/>
        </w:rPr>
        <w:t>Ставка налога на прибыль в Республике Беларусь в 2026 году составляет 20 %.</w:t>
      </w:r>
    </w:p>
    <w:p w14:paraId="7235FA20" w14:textId="77777777" w:rsidR="00206EC7" w:rsidRPr="009617DD" w:rsidRDefault="0053581C" w:rsidP="00A37B6A">
      <w:pPr>
        <w:rPr>
          <w:lang w:eastAsia="en-US"/>
        </w:rPr>
      </w:pPr>
      <w:commentRangeStart w:id="18"/>
      <w:commentRangeEnd w:id="18"/>
      <w:r w:rsidRPr="009617DD">
        <w:rPr>
          <w:rStyle w:val="a6"/>
        </w:rPr>
        <w:commentReference w:id="18"/>
      </w:r>
    </w:p>
    <w:p w14:paraId="3CD579BB" w14:textId="0FDFA611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  <w:t xml:space="preserve">ЧП = </w:t>
      </w:r>
      <w:r w:rsidR="00F124D5" w:rsidRPr="009617DD">
        <w:rPr>
          <w:lang w:eastAsia="en-US"/>
        </w:rPr>
        <w:t>514,00</w:t>
      </w:r>
      <w:r w:rsidR="00F124D5" w:rsidRPr="009617DD">
        <w:rPr>
          <w:i/>
          <w:lang w:eastAsia="en-US"/>
        </w:rPr>
        <w:t xml:space="preserve"> </w:t>
      </w:r>
      <w:r w:rsidR="009617DD" w:rsidRPr="00BA4DED">
        <w:rPr>
          <w:szCs w:val="28"/>
        </w:rPr>
        <w:t>×</w:t>
      </w:r>
      <w:r w:rsidRPr="009617DD">
        <w:rPr>
          <w:lang w:eastAsia="en-US"/>
        </w:rPr>
        <w:t xml:space="preserve"> (100 </w:t>
      </w:r>
      <w:r w:rsidR="006717CA" w:rsidRPr="009617DD">
        <w:rPr>
          <w:lang w:eastAsia="en-US"/>
        </w:rPr>
        <w:t>–</w:t>
      </w:r>
      <w:r w:rsidRPr="009617DD">
        <w:rPr>
          <w:lang w:eastAsia="en-US"/>
        </w:rPr>
        <w:t xml:space="preserve"> </w:t>
      </w:r>
      <w:r w:rsidR="006717CA" w:rsidRPr="009617DD">
        <w:rPr>
          <w:lang w:eastAsia="en-US"/>
        </w:rPr>
        <w:t>20)</w:t>
      </w:r>
      <w:r w:rsidRPr="009617DD">
        <w:rPr>
          <w:lang w:eastAsia="en-US"/>
        </w:rPr>
        <w:t xml:space="preserve"> / 100 = </w:t>
      </w:r>
      <w:r w:rsidR="00F124D5" w:rsidRPr="009617DD">
        <w:rPr>
          <w:lang w:eastAsia="en-US"/>
        </w:rPr>
        <w:t>411,20</w:t>
      </w:r>
      <w:r w:rsidRPr="009617DD">
        <w:rPr>
          <w:lang w:eastAsia="en-US"/>
        </w:rPr>
        <w:t xml:space="preserve"> руб.</w:t>
      </w:r>
    </w:p>
    <w:p w14:paraId="64ABCACE" w14:textId="3DC98F35" w:rsidR="008B3518" w:rsidRPr="009617DD" w:rsidRDefault="008B3518" w:rsidP="00A37B6A">
      <w:pPr>
        <w:rPr>
          <w:szCs w:val="28"/>
          <w:lang w:eastAsia="en-US"/>
        </w:rPr>
      </w:pPr>
      <w:r w:rsidRPr="009617DD">
        <w:rPr>
          <w:szCs w:val="28"/>
          <w:lang w:eastAsia="en-US"/>
        </w:rPr>
        <w:t xml:space="preserve">Таким образом, разработчик программного обеспечения может продать заказчику программное обеспечение по цене </w:t>
      </w:r>
      <w:r w:rsidR="00F124D5" w:rsidRPr="009617DD">
        <w:rPr>
          <w:szCs w:val="28"/>
          <w:lang w:eastAsia="en-US"/>
        </w:rPr>
        <w:t xml:space="preserve">2672,78 </w:t>
      </w:r>
      <w:r w:rsidRPr="009617DD">
        <w:rPr>
          <w:szCs w:val="28"/>
          <w:lang w:eastAsia="en-US"/>
        </w:rPr>
        <w:t xml:space="preserve">рублей, что покроет затраты на разработку программного обеспечения в размере </w:t>
      </w:r>
      <w:r w:rsidR="00F124D5" w:rsidRPr="009617DD">
        <w:rPr>
          <w:szCs w:val="28"/>
          <w:lang w:eastAsia="en-US"/>
        </w:rPr>
        <w:t>1713,32</w:t>
      </w:r>
      <w:r w:rsidR="00387D94" w:rsidRPr="009617DD">
        <w:rPr>
          <w:szCs w:val="28"/>
          <w:lang w:eastAsia="en-US"/>
        </w:rPr>
        <w:t xml:space="preserve"> </w:t>
      </w:r>
      <w:r w:rsidRPr="009617DD">
        <w:rPr>
          <w:szCs w:val="28"/>
          <w:lang w:eastAsia="en-US"/>
        </w:rPr>
        <w:t xml:space="preserve">рублей и обеспечит получение чистой прибыли при его реализации заказчику на сумму </w:t>
      </w:r>
      <w:r w:rsidR="00F124D5" w:rsidRPr="009617DD">
        <w:rPr>
          <w:szCs w:val="28"/>
          <w:lang w:eastAsia="en-US"/>
        </w:rPr>
        <w:t>411,20</w:t>
      </w:r>
      <w:r w:rsidRPr="009617DD">
        <w:rPr>
          <w:szCs w:val="28"/>
          <w:lang w:eastAsia="en-US"/>
        </w:rPr>
        <w:t xml:space="preserve"> рублей.</w:t>
      </w:r>
    </w:p>
    <w:p w14:paraId="2D9032CE" w14:textId="77777777" w:rsidR="008B3518" w:rsidRPr="009617DD" w:rsidRDefault="008B3518" w:rsidP="00A37B6A">
      <w:pPr>
        <w:rPr>
          <w:szCs w:val="28"/>
          <w:lang w:eastAsia="en-US"/>
        </w:rPr>
      </w:pPr>
    </w:p>
    <w:p w14:paraId="0FF9C6E1" w14:textId="77777777" w:rsidR="008B3518" w:rsidRPr="009617DD" w:rsidRDefault="008B3518" w:rsidP="00A37B6A">
      <w:pPr>
        <w:rPr>
          <w:lang w:eastAsia="en-US"/>
        </w:rPr>
      </w:pPr>
    </w:p>
    <w:p w14:paraId="7C4F687F" w14:textId="77777777" w:rsidR="008B3518" w:rsidRPr="009617DD" w:rsidRDefault="008B3518" w:rsidP="00A37B6A">
      <w:pPr>
        <w:rPr>
          <w:b/>
          <w:bCs/>
        </w:rPr>
      </w:pPr>
      <w:bookmarkStart w:id="19" w:name="_Toc197080921"/>
      <w:r w:rsidRPr="009617DD">
        <w:rPr>
          <w:b/>
          <w:bCs/>
        </w:rPr>
        <w:t>6.3.2 Расчет срока окупаемости программного продукта</w:t>
      </w:r>
      <w:bookmarkEnd w:id="19"/>
    </w:p>
    <w:p w14:paraId="0D68CA46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Срок окупаемости внедряемого продукта (Т</w:t>
      </w:r>
      <w:r w:rsidRPr="009617DD">
        <w:rPr>
          <w:vertAlign w:val="subscript"/>
          <w:lang w:eastAsia="en-US"/>
        </w:rPr>
        <w:t>ок</w:t>
      </w:r>
      <w:r w:rsidRPr="009617DD">
        <w:rPr>
          <w:lang w:eastAsia="en-US"/>
        </w:rPr>
        <w:t>) рассчитывается по формуле 6.11.</w:t>
      </w:r>
    </w:p>
    <w:p w14:paraId="082495E8" w14:textId="77777777" w:rsidR="008B3518" w:rsidRPr="009617DD" w:rsidRDefault="008B3518" w:rsidP="00A37B6A">
      <w:pPr>
        <w:rPr>
          <w:lang w:eastAsia="en-US"/>
        </w:rPr>
      </w:pPr>
    </w:p>
    <w:p w14:paraId="7E979AC7" w14:textId="77777777" w:rsidR="008B3518" w:rsidRPr="009617DD" w:rsidRDefault="008B3518" w:rsidP="00A37B6A">
      <w:pPr>
        <w:ind w:left="1440"/>
        <w:rPr>
          <w:bCs/>
          <w:lang w:eastAsia="en-US"/>
        </w:rPr>
      </w:pPr>
      <w:r w:rsidRPr="009617DD">
        <w:rPr>
          <w:lang w:eastAsia="en-US"/>
        </w:rPr>
        <w:t>Т</w:t>
      </w:r>
      <w:r w:rsidRPr="009617DD">
        <w:rPr>
          <w:vertAlign w:val="subscript"/>
          <w:lang w:eastAsia="en-US"/>
        </w:rPr>
        <w:t>ок</w:t>
      </w:r>
      <w:r w:rsidRPr="009617DD">
        <w:rPr>
          <w:lang w:eastAsia="en-US"/>
        </w:rPr>
        <w:t>= С</w:t>
      </w:r>
      <w:r w:rsidRPr="009617DD">
        <w:rPr>
          <w:vertAlign w:val="subscript"/>
          <w:lang w:eastAsia="en-US"/>
        </w:rPr>
        <w:t xml:space="preserve">полн </w:t>
      </w:r>
      <w:r w:rsidRPr="009617DD">
        <w:rPr>
          <w:lang w:eastAsia="en-US"/>
        </w:rPr>
        <w:t xml:space="preserve">/ </w:t>
      </w:r>
      <w:proofErr w:type="gramStart"/>
      <w:r w:rsidRPr="009617DD">
        <w:rPr>
          <w:lang w:eastAsia="en-US"/>
        </w:rPr>
        <w:t>П ,</w:t>
      </w:r>
      <w:proofErr w:type="gramEnd"/>
      <w:r w:rsidRPr="009617DD">
        <w:rPr>
          <w:lang w:eastAsia="en-US"/>
        </w:rPr>
        <w:t xml:space="preserve"> лет.</w:t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lang w:eastAsia="en-US"/>
        </w:rPr>
        <w:tab/>
      </w:r>
      <w:r w:rsidRPr="009617DD">
        <w:rPr>
          <w:b/>
          <w:lang w:eastAsia="en-US"/>
        </w:rPr>
        <w:tab/>
      </w:r>
      <w:r w:rsidRPr="009617DD">
        <w:rPr>
          <w:b/>
          <w:lang w:eastAsia="en-US"/>
        </w:rPr>
        <w:tab/>
      </w:r>
      <w:r w:rsidRPr="009617DD">
        <w:rPr>
          <w:bCs/>
          <w:lang w:eastAsia="en-US"/>
        </w:rPr>
        <w:t>(6.11)</w:t>
      </w:r>
    </w:p>
    <w:p w14:paraId="1919B8A9" w14:textId="77777777" w:rsidR="008B3518" w:rsidRPr="009617DD" w:rsidRDefault="008B3518" w:rsidP="00A37B6A">
      <w:pPr>
        <w:rPr>
          <w:bCs/>
          <w:lang w:eastAsia="en-US"/>
        </w:rPr>
      </w:pPr>
      <w:r w:rsidRPr="009617DD">
        <w:rPr>
          <w:lang w:eastAsia="en-US"/>
        </w:rPr>
        <w:br/>
        <w:t>где:</w:t>
      </w:r>
    </w:p>
    <w:p w14:paraId="0ACDE252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С</w:t>
      </w:r>
      <w:r w:rsidRPr="009617DD">
        <w:rPr>
          <w:vertAlign w:val="subscript"/>
          <w:lang w:eastAsia="en-US"/>
        </w:rPr>
        <w:t xml:space="preserve">полн </w:t>
      </w:r>
      <w:r w:rsidRPr="009617DD">
        <w:rPr>
          <w:lang w:eastAsia="en-US"/>
        </w:rPr>
        <w:t>– полная себестоимость программного проекта, руб.;</w:t>
      </w:r>
    </w:p>
    <w:p w14:paraId="17701CBD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П – годовая сумма прибыли (эффект), руб.</w:t>
      </w:r>
    </w:p>
    <w:p w14:paraId="430B33EF" w14:textId="77777777" w:rsidR="008B3518" w:rsidRPr="009617DD" w:rsidRDefault="008B3518" w:rsidP="00A37B6A">
      <w:pPr>
        <w:rPr>
          <w:lang w:eastAsia="en-US"/>
        </w:rPr>
      </w:pPr>
    </w:p>
    <w:p w14:paraId="1FD43749" w14:textId="7887CB94" w:rsidR="008B3518" w:rsidRPr="009617DD" w:rsidRDefault="008B3518" w:rsidP="00A37B6A">
      <w:pPr>
        <w:jc w:val="center"/>
        <w:rPr>
          <w:lang w:eastAsia="en-US"/>
        </w:rPr>
      </w:pPr>
      <w:r w:rsidRPr="009617DD">
        <w:rPr>
          <w:lang w:eastAsia="en-US"/>
        </w:rPr>
        <w:t>Т</w:t>
      </w:r>
      <w:r w:rsidRPr="009617DD">
        <w:rPr>
          <w:vertAlign w:val="subscript"/>
          <w:lang w:eastAsia="en-US"/>
        </w:rPr>
        <w:t>ок</w:t>
      </w:r>
      <w:r w:rsidRPr="009617DD">
        <w:rPr>
          <w:lang w:eastAsia="en-US"/>
        </w:rPr>
        <w:t xml:space="preserve">= </w:t>
      </w:r>
      <w:r w:rsidR="00F124D5" w:rsidRPr="009617DD">
        <w:rPr>
          <w:sz w:val="24"/>
          <w:szCs w:val="18"/>
          <w:highlight w:val="yellow"/>
          <w:lang w:eastAsia="en-US"/>
        </w:rPr>
        <w:t>1713,32</w:t>
      </w:r>
      <w:r w:rsidR="00387D94" w:rsidRPr="009617DD">
        <w:rPr>
          <w:sz w:val="24"/>
          <w:szCs w:val="18"/>
          <w:lang w:eastAsia="en-US"/>
        </w:rPr>
        <w:t xml:space="preserve"> </w:t>
      </w:r>
      <w:r w:rsidRPr="009617DD">
        <w:rPr>
          <w:lang w:eastAsia="en-US"/>
        </w:rPr>
        <w:t xml:space="preserve">/ </w:t>
      </w:r>
      <w:r w:rsidR="00F124D5" w:rsidRPr="009617DD">
        <w:rPr>
          <w:lang w:eastAsia="en-US"/>
        </w:rPr>
        <w:t>514,00</w:t>
      </w:r>
      <w:r w:rsidR="00F124D5" w:rsidRPr="009617DD">
        <w:rPr>
          <w:i/>
          <w:lang w:eastAsia="en-US"/>
        </w:rPr>
        <w:t xml:space="preserve"> </w:t>
      </w:r>
      <w:r w:rsidRPr="009617DD">
        <w:rPr>
          <w:lang w:eastAsia="en-US"/>
        </w:rPr>
        <w:t>= 3</w:t>
      </w:r>
      <w:r w:rsidR="00206EC7" w:rsidRPr="009617DD">
        <w:rPr>
          <w:lang w:eastAsia="en-US"/>
        </w:rPr>
        <w:t xml:space="preserve"> года</w:t>
      </w:r>
    </w:p>
    <w:p w14:paraId="2B59AEBB" w14:textId="77777777" w:rsidR="008B3518" w:rsidRPr="009617DD" w:rsidRDefault="008B3518" w:rsidP="00A37B6A">
      <w:pPr>
        <w:rPr>
          <w:bCs/>
          <w:lang w:eastAsia="en-US"/>
        </w:rPr>
      </w:pPr>
    </w:p>
    <w:p w14:paraId="2A911327" w14:textId="77777777" w:rsidR="008B3518" w:rsidRPr="009617DD" w:rsidRDefault="008B3518" w:rsidP="00A37B6A">
      <w:pPr>
        <w:pStyle w:val="1"/>
        <w:rPr>
          <w:rFonts w:cs="Times New Roman"/>
          <w:sz w:val="28"/>
          <w:szCs w:val="28"/>
        </w:rPr>
      </w:pPr>
      <w:bookmarkStart w:id="20" w:name="_Toc97903878"/>
      <w:bookmarkStart w:id="21" w:name="_Toc104510908"/>
      <w:bookmarkStart w:id="22" w:name="_Toc106451012"/>
      <w:bookmarkStart w:id="23" w:name="_Toc197080922"/>
      <w:bookmarkStart w:id="24" w:name="_Toc201222755"/>
      <w:r w:rsidRPr="009617DD">
        <w:rPr>
          <w:rFonts w:cs="Times New Roman"/>
          <w:sz w:val="28"/>
          <w:szCs w:val="28"/>
        </w:rPr>
        <w:t>6.4 Технико-экономические показатели</w:t>
      </w:r>
      <w:bookmarkEnd w:id="20"/>
      <w:r w:rsidRPr="009617DD">
        <w:rPr>
          <w:rFonts w:cs="Times New Roman"/>
          <w:sz w:val="28"/>
          <w:szCs w:val="28"/>
        </w:rPr>
        <w:t xml:space="preserve"> программного продукта</w:t>
      </w:r>
      <w:bookmarkEnd w:id="21"/>
      <w:bookmarkEnd w:id="22"/>
      <w:bookmarkEnd w:id="23"/>
      <w:bookmarkEnd w:id="24"/>
    </w:p>
    <w:p w14:paraId="1A988321" w14:textId="77777777" w:rsidR="008B3518" w:rsidRPr="009617DD" w:rsidRDefault="008B3518" w:rsidP="00A37B6A">
      <w:pPr>
        <w:rPr>
          <w:lang w:eastAsia="en-US"/>
        </w:rPr>
      </w:pPr>
    </w:p>
    <w:p w14:paraId="67EB5929" w14:textId="77777777" w:rsidR="008B3518" w:rsidRPr="009617DD" w:rsidRDefault="008B3518" w:rsidP="00A37B6A">
      <w:pPr>
        <w:rPr>
          <w:lang w:eastAsia="en-US"/>
        </w:rPr>
      </w:pPr>
    </w:p>
    <w:p w14:paraId="4AC8615F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 xml:space="preserve">Полученные экономические показатели проекта показаны в таблице </w:t>
      </w:r>
      <w:commentRangeStart w:id="25"/>
      <w:r w:rsidRPr="009617DD">
        <w:rPr>
          <w:lang w:eastAsia="en-US"/>
        </w:rPr>
        <w:t>6.3.</w:t>
      </w:r>
      <w:commentRangeEnd w:id="25"/>
      <w:r w:rsidR="0053581C" w:rsidRPr="009617DD">
        <w:rPr>
          <w:rStyle w:val="a6"/>
        </w:rPr>
        <w:commentReference w:id="25"/>
      </w:r>
    </w:p>
    <w:p w14:paraId="044C4D6F" w14:textId="77777777" w:rsidR="008B3518" w:rsidRPr="009617DD" w:rsidRDefault="008B3518" w:rsidP="00A37B6A">
      <w:pPr>
        <w:rPr>
          <w:lang w:eastAsia="en-US"/>
        </w:rPr>
      </w:pPr>
    </w:p>
    <w:p w14:paraId="7E435F95" w14:textId="77777777" w:rsidR="008B3518" w:rsidRPr="009617DD" w:rsidRDefault="008B3518" w:rsidP="00A37B6A">
      <w:pPr>
        <w:rPr>
          <w:lang w:eastAsia="en-US"/>
        </w:rPr>
      </w:pPr>
      <w:r w:rsidRPr="009617DD">
        <w:rPr>
          <w:lang w:eastAsia="en-US"/>
        </w:rPr>
        <w:t>Таблица 6.3 – Экономические показатели программного продукта</w:t>
      </w:r>
    </w:p>
    <w:tbl>
      <w:tblPr>
        <w:tblStyle w:val="a5"/>
        <w:tblW w:w="96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2125"/>
        <w:gridCol w:w="2975"/>
      </w:tblGrid>
      <w:tr w:rsidR="008B3518" w:rsidRPr="009617DD" w14:paraId="6B684571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C32C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Наименование показателей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6C7D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gramStart"/>
            <w:r w:rsidRPr="009617DD">
              <w:rPr>
                <w:sz w:val="24"/>
                <w:szCs w:val="24"/>
                <w:lang w:eastAsia="en-US"/>
              </w:rPr>
              <w:t>Ед.измерения</w:t>
            </w:r>
            <w:proofErr w:type="gram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DAD7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Результат</w:t>
            </w:r>
          </w:p>
        </w:tc>
      </w:tr>
      <w:tr w:rsidR="008B3518" w:rsidRPr="009617DD" w14:paraId="4C27CC6E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CEA01" w14:textId="1623EEF0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 xml:space="preserve">Полная себестоимость </w:t>
            </w:r>
            <w:r w:rsidR="00D538B6" w:rsidRPr="009617DD">
              <w:rPr>
                <w:sz w:val="24"/>
                <w:szCs w:val="24"/>
                <w:lang w:eastAsia="en-US"/>
              </w:rPr>
              <w:t>программного продукта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9D5D9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руб.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DA31F" w14:textId="141A7356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18"/>
                <w:lang w:eastAsia="en-US"/>
              </w:rPr>
              <w:t>1713,32</w:t>
            </w:r>
          </w:p>
        </w:tc>
      </w:tr>
      <w:tr w:rsidR="008B3518" w:rsidRPr="009617DD" w14:paraId="41CB7417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6EA8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Прогнозируемая отпускная цена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3DC94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руб.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E06C" w14:textId="3B1D38C4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lang w:eastAsia="en-US"/>
              </w:rPr>
              <w:t>2672,78</w:t>
            </w:r>
          </w:p>
        </w:tc>
      </w:tr>
      <w:tr w:rsidR="008B3518" w:rsidRPr="009617DD" w14:paraId="778007DB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5CB7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lastRenderedPageBreak/>
              <w:t>Прибыль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A176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руб.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028F" w14:textId="32F69C7D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lang w:eastAsia="en-US"/>
              </w:rPr>
              <w:t>514,00</w:t>
            </w:r>
          </w:p>
        </w:tc>
      </w:tr>
      <w:tr w:rsidR="008B3518" w:rsidRPr="009617DD" w14:paraId="45F89964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4995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Рентабельность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597B1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%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954D8" w14:textId="7CA61A61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30</w:t>
            </w:r>
          </w:p>
        </w:tc>
      </w:tr>
      <w:tr w:rsidR="008B3518" w:rsidRPr="009617DD" w14:paraId="5CC4AA1C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70A2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Чистая прибыль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AF8DA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руб.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9A2BA" w14:textId="62ECA1DC" w:rsidR="008B3518" w:rsidRPr="009617DD" w:rsidRDefault="00F124D5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lang w:eastAsia="en-US"/>
              </w:rPr>
              <w:t>411,20</w:t>
            </w:r>
          </w:p>
        </w:tc>
      </w:tr>
      <w:tr w:rsidR="008B3518" w:rsidRPr="009617DD" w14:paraId="4CBD2F5F" w14:textId="77777777" w:rsidTr="00387D94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EDC7" w14:textId="3A037D3A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 xml:space="preserve">Срок окупаемости программного </w:t>
            </w:r>
            <w:r w:rsidR="00D538B6" w:rsidRPr="009617DD">
              <w:rPr>
                <w:sz w:val="24"/>
                <w:szCs w:val="24"/>
                <w:lang w:eastAsia="en-US"/>
              </w:rPr>
              <w:t>продукта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E3ED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лет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8E605" w14:textId="77777777" w:rsidR="008B3518" w:rsidRPr="009617DD" w:rsidRDefault="008B3518" w:rsidP="00387D94">
            <w:pPr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9617DD">
              <w:rPr>
                <w:sz w:val="24"/>
                <w:szCs w:val="24"/>
                <w:lang w:eastAsia="en-US"/>
              </w:rPr>
              <w:t>3</w:t>
            </w:r>
          </w:p>
        </w:tc>
      </w:tr>
    </w:tbl>
    <w:p w14:paraId="0EBA7894" w14:textId="77777777" w:rsidR="00387D94" w:rsidRPr="009617DD" w:rsidRDefault="00387D94" w:rsidP="00A37B6A">
      <w:pPr>
        <w:rPr>
          <w:rStyle w:val="a6"/>
          <w:sz w:val="28"/>
          <w:szCs w:val="28"/>
        </w:rPr>
      </w:pPr>
    </w:p>
    <w:p w14:paraId="03E3032B" w14:textId="1F3D5389" w:rsidR="001A2D80" w:rsidRPr="009617DD" w:rsidRDefault="001A2D80" w:rsidP="00A37B6A">
      <w:r w:rsidRPr="009617DD">
        <w:t>В результате проведённых расчётов трудоёмкость разработки государственного веб-сайта с административной панелью управления для филиала «Барановичиводоканал» ГП «Брестводоканал» составила 1</w:t>
      </w:r>
      <w:r w:rsidR="00D538B6" w:rsidRPr="009617DD">
        <w:t>60</w:t>
      </w:r>
      <w:r w:rsidRPr="009617DD">
        <w:t xml:space="preserve"> чел. час. Полная себестоимость программного обеспечения составит </w:t>
      </w:r>
      <w:r w:rsidR="00F124D5" w:rsidRPr="009617DD">
        <w:rPr>
          <w:szCs w:val="28"/>
          <w:lang w:eastAsia="en-US"/>
        </w:rPr>
        <w:t xml:space="preserve">1713,32 </w:t>
      </w:r>
      <w:r w:rsidRPr="009617DD">
        <w:rPr>
          <w:szCs w:val="28"/>
        </w:rPr>
        <w:t>руб</w:t>
      </w:r>
      <w:r w:rsidRPr="009617DD">
        <w:t xml:space="preserve">., максимальные затраты приходятся на заработную плату и на прочие затраты. Прогнозируемая отпускная цена с учётом НДС и рентабельности составит </w:t>
      </w:r>
      <w:r w:rsidR="00F124D5" w:rsidRPr="009617DD">
        <w:rPr>
          <w:lang w:eastAsia="en-US"/>
        </w:rPr>
        <w:t xml:space="preserve">2672,78 </w:t>
      </w:r>
      <w:r w:rsidRPr="009617DD">
        <w:t xml:space="preserve">руб., что является приемлемой для данного программного продукта. Чистая прибыль разработчика составит </w:t>
      </w:r>
      <w:r w:rsidR="00F124D5" w:rsidRPr="009617DD">
        <w:rPr>
          <w:lang w:eastAsia="en-US"/>
        </w:rPr>
        <w:t xml:space="preserve">411,20 </w:t>
      </w:r>
      <w:r w:rsidRPr="009617DD">
        <w:t>руб. Срок окупаемости программного продукта составит 3 года, что свидетельствует об экономической целесообразности разработки и внедрения данного программного средства.</w:t>
      </w:r>
    </w:p>
    <w:p w14:paraId="18481C46" w14:textId="07E8AA89" w:rsidR="00984E06" w:rsidRPr="009617DD" w:rsidRDefault="00984E06" w:rsidP="00A37B6A">
      <w:pPr>
        <w:widowControl/>
        <w:autoSpaceDE/>
        <w:adjustRightInd/>
        <w:jc w:val="left"/>
        <w:rPr>
          <w:szCs w:val="28"/>
          <w:lang w:eastAsia="en-US"/>
        </w:rPr>
      </w:pPr>
    </w:p>
    <w:sectPr w:rsidR="00984E06" w:rsidRPr="009617DD" w:rsidSect="00A37B6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User" w:date="2026-06-04T18:47:00Z" w:initials="U">
    <w:p w14:paraId="30E6AC7B" w14:textId="58B68DC2" w:rsidR="00A12B29" w:rsidRPr="005E75FB" w:rsidRDefault="00A12B29" w:rsidP="005E75FB">
      <w:pPr>
        <w:pStyle w:val="a7"/>
        <w:rPr>
          <w:lang w:val="en-US"/>
        </w:rPr>
      </w:pPr>
      <w:r>
        <w:rPr>
          <w:rStyle w:val="a6"/>
        </w:rPr>
        <w:annotationRef/>
      </w:r>
      <w:r>
        <w:t>Не по центру, а прочсто пробелами, нежирное</w:t>
      </w:r>
    </w:p>
  </w:comment>
  <w:comment w:id="10" w:author="User" w:date="2026-06-04T18:56:00Z" w:initials="U">
    <w:p w14:paraId="4E387FCF" w14:textId="0E671C7F" w:rsidR="00533135" w:rsidRDefault="00533135">
      <w:pPr>
        <w:pStyle w:val="a7"/>
      </w:pPr>
      <w:r>
        <w:rPr>
          <w:rStyle w:val="a6"/>
        </w:rPr>
        <w:annotationRef/>
      </w:r>
      <w:proofErr w:type="gramStart"/>
      <w:r>
        <w:t>1  вместо</w:t>
      </w:r>
      <w:proofErr w:type="gramEnd"/>
      <w:r>
        <w:t xml:space="preserve"> 3 пустых строк</w:t>
      </w:r>
    </w:p>
  </w:comment>
  <w:comment w:id="16" w:author="User" w:date="2026-06-04T19:00:00Z" w:initials="U">
    <w:p w14:paraId="5A1F6D59" w14:textId="1BDECC34" w:rsidR="00533135" w:rsidRDefault="00533135" w:rsidP="00533135">
      <w:pPr>
        <w:pStyle w:val="a7"/>
        <w:ind w:firstLine="0"/>
      </w:pPr>
      <w:r>
        <w:rPr>
          <w:rStyle w:val="a6"/>
        </w:rPr>
        <w:annotationRef/>
      </w:r>
      <w:r>
        <w:t xml:space="preserve">Расчеты по формулам </w:t>
      </w:r>
      <w:proofErr w:type="gramStart"/>
      <w:r>
        <w:t>сделайт например</w:t>
      </w:r>
      <w:proofErr w:type="gramEnd"/>
      <w:r>
        <w:t xml:space="preserve"> начиная с 5 см по линейке, чтобы вошли во всю строку или тоже по центру как формулы</w:t>
      </w:r>
    </w:p>
  </w:comment>
  <w:comment w:id="17" w:author="User" w:date="2026-06-04T20:42:00Z" w:initials="U">
    <w:p w14:paraId="79ABA3ED" w14:textId="52588D1F" w:rsidR="0053581C" w:rsidRDefault="0053581C">
      <w:pPr>
        <w:pStyle w:val="a7"/>
      </w:pPr>
      <w:r>
        <w:rPr>
          <w:rStyle w:val="a6"/>
        </w:rPr>
        <w:annotationRef/>
      </w:r>
      <w:r>
        <w:t>Пустая не надо</w:t>
      </w:r>
    </w:p>
  </w:comment>
  <w:comment w:id="18" w:author="User" w:date="2026-06-04T20:41:00Z" w:initials="U">
    <w:p w14:paraId="443418C2" w14:textId="57447E3C" w:rsidR="0053581C" w:rsidRDefault="0053581C">
      <w:pPr>
        <w:pStyle w:val="a7"/>
      </w:pPr>
      <w:r>
        <w:rPr>
          <w:rStyle w:val="a6"/>
        </w:rPr>
        <w:annotationRef/>
      </w:r>
      <w:r>
        <w:t>Пустая не надо</w:t>
      </w:r>
    </w:p>
  </w:comment>
  <w:comment w:id="25" w:author="User" w:date="2026-06-04T20:45:00Z" w:initials="U">
    <w:p w14:paraId="642C16E2" w14:textId="02EED3B5" w:rsidR="0053581C" w:rsidRPr="0053581C" w:rsidRDefault="0053581C">
      <w:pPr>
        <w:pStyle w:val="a7"/>
      </w:pPr>
      <w:r>
        <w:rPr>
          <w:rStyle w:val="a6"/>
        </w:rPr>
        <w:annotationRef/>
      </w:r>
      <w:r>
        <w:t>Лучше чуть уплотнить текст, чтобы не висело 2 символа на этой строке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0E6AC7B" w15:done="0"/>
  <w15:commentEx w15:paraId="4E387FCF" w15:done="0"/>
  <w15:commentEx w15:paraId="5A1F6D59" w15:done="0"/>
  <w15:commentEx w15:paraId="79ABA3ED" w15:done="0"/>
  <w15:commentEx w15:paraId="443418C2" w15:done="0"/>
  <w15:commentEx w15:paraId="642C16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0E6AC7B" w16cid:durableId="07C2B280"/>
  <w16cid:commentId w16cid:paraId="4E387FCF" w16cid:durableId="18B9F0D1"/>
  <w16cid:commentId w16cid:paraId="5A1F6D59" w16cid:durableId="145590D9"/>
  <w16cid:commentId w16cid:paraId="79ABA3ED" w16cid:durableId="70DA37EA"/>
  <w16cid:commentId w16cid:paraId="443418C2" w16cid:durableId="64D62DFD"/>
  <w16cid:commentId w16cid:paraId="642C16E2" w16cid:durableId="13424E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3"/>
    <w:multiLevelType w:val="hybridMultilevel"/>
    <w:tmpl w:val="E5C42604"/>
    <w:lvl w:ilvl="0" w:tplc="4F80730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3614CDE"/>
    <w:multiLevelType w:val="hybridMultilevel"/>
    <w:tmpl w:val="339A04E8"/>
    <w:lvl w:ilvl="0" w:tplc="9CBAFC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517795">
    <w:abstractNumId w:val="0"/>
  </w:num>
  <w:num w:numId="2" w16cid:durableId="1688872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18"/>
    <w:rsid w:val="000248BB"/>
    <w:rsid w:val="0008516B"/>
    <w:rsid w:val="000F23E1"/>
    <w:rsid w:val="00105B81"/>
    <w:rsid w:val="001A2D80"/>
    <w:rsid w:val="001A4EE6"/>
    <w:rsid w:val="00206EC7"/>
    <w:rsid w:val="002F1134"/>
    <w:rsid w:val="003124C4"/>
    <w:rsid w:val="00387D94"/>
    <w:rsid w:val="00457083"/>
    <w:rsid w:val="004973D0"/>
    <w:rsid w:val="00533135"/>
    <w:rsid w:val="0053581C"/>
    <w:rsid w:val="00582D9B"/>
    <w:rsid w:val="005E75FB"/>
    <w:rsid w:val="005F295A"/>
    <w:rsid w:val="006717CA"/>
    <w:rsid w:val="00796BCC"/>
    <w:rsid w:val="008B3518"/>
    <w:rsid w:val="008F6FD6"/>
    <w:rsid w:val="009217F5"/>
    <w:rsid w:val="009617DD"/>
    <w:rsid w:val="00980595"/>
    <w:rsid w:val="00984E06"/>
    <w:rsid w:val="009D0FE2"/>
    <w:rsid w:val="00A07B1D"/>
    <w:rsid w:val="00A12B29"/>
    <w:rsid w:val="00A37B6A"/>
    <w:rsid w:val="00A40689"/>
    <w:rsid w:val="00A678A3"/>
    <w:rsid w:val="00B5356F"/>
    <w:rsid w:val="00BA4DED"/>
    <w:rsid w:val="00BB5A36"/>
    <w:rsid w:val="00BD3E27"/>
    <w:rsid w:val="00C54CE0"/>
    <w:rsid w:val="00CF390D"/>
    <w:rsid w:val="00D538B6"/>
    <w:rsid w:val="00E5637B"/>
    <w:rsid w:val="00EA3084"/>
    <w:rsid w:val="00F124D5"/>
    <w:rsid w:val="00F17717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1009"/>
  <w15:docId w15:val="{3F883869-C4C0-4F38-B39F-87633CF5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518"/>
    <w:pPr>
      <w:widowControl w:val="0"/>
      <w:autoSpaceDE w:val="0"/>
      <w:autoSpaceDN w:val="0"/>
      <w:adjustRightInd w:val="0"/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B3518"/>
    <w:pPr>
      <w:keepNext/>
      <w:keepLines/>
      <w:widowControl/>
      <w:autoSpaceDE/>
      <w:autoSpaceDN/>
      <w:adjustRightInd/>
      <w:outlineLvl w:val="0"/>
    </w:pPr>
    <w:rPr>
      <w:rFonts w:eastAsia="SimSun" w:cs="SimSun"/>
      <w:b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3518"/>
    <w:rPr>
      <w:rFonts w:ascii="Times New Roman" w:eastAsia="SimSun" w:hAnsi="Times New Roman" w:cs="SimSun"/>
      <w:b/>
      <w:sz w:val="32"/>
      <w:szCs w:val="32"/>
    </w:rPr>
  </w:style>
  <w:style w:type="character" w:customStyle="1" w:styleId="a3">
    <w:name w:val="Абзац списка Знак"/>
    <w:basedOn w:val="a0"/>
    <w:link w:val="a4"/>
    <w:uiPriority w:val="34"/>
    <w:locked/>
    <w:rsid w:val="008B3518"/>
    <w:rPr>
      <w:sz w:val="28"/>
    </w:rPr>
  </w:style>
  <w:style w:type="paragraph" w:styleId="a4">
    <w:name w:val="List Paragraph"/>
    <w:basedOn w:val="a"/>
    <w:link w:val="a3"/>
    <w:uiPriority w:val="34"/>
    <w:qFormat/>
    <w:rsid w:val="008B3518"/>
    <w:pPr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table" w:styleId="a5">
    <w:name w:val="Table Grid"/>
    <w:basedOn w:val="a1"/>
    <w:uiPriority w:val="59"/>
    <w:rsid w:val="008B35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BA4D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A4DED"/>
    <w:pPr>
      <w:spacing w:line="240" w:lineRule="auto"/>
    </w:pPr>
    <w:rPr>
      <w:sz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A4DE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A4DE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A4DE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BA4D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A4DED"/>
    <w:rPr>
      <w:rFonts w:ascii="Tahoma" w:eastAsia="Times New Roman" w:hAnsi="Tahoma" w:cs="Tahoma"/>
      <w:sz w:val="16"/>
      <w:szCs w:val="16"/>
      <w:lang w:eastAsia="ru-RU"/>
    </w:rPr>
  </w:style>
  <w:style w:type="character" w:styleId="ad">
    <w:name w:val="Placeholder Text"/>
    <w:basedOn w:val="a0"/>
    <w:uiPriority w:val="99"/>
    <w:semiHidden/>
    <w:rsid w:val="00387D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2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4DBDF-30C4-4255-8387-8F84415A1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Limon</dc:creator>
  <cp:keywords/>
  <dc:description/>
  <cp:lastModifiedBy>Andrey Zag</cp:lastModifiedBy>
  <cp:revision>3</cp:revision>
  <dcterms:created xsi:type="dcterms:W3CDTF">2026-06-05T08:10:00Z</dcterms:created>
  <dcterms:modified xsi:type="dcterms:W3CDTF">2026-06-05T08:59:00Z</dcterms:modified>
</cp:coreProperties>
</file>