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10E" w:rsidRDefault="00481620" w:rsidP="00481620">
      <w:pPr>
        <w:pStyle w:val="Heading1"/>
      </w:pPr>
      <w:r>
        <w:t>Design of PDA</w:t>
      </w:r>
    </w:p>
    <w:p w:rsidR="00481620" w:rsidRDefault="00481620" w:rsidP="00481620"/>
    <w:p w:rsidR="00481620" w:rsidRPr="00481620" w:rsidRDefault="00481620" w:rsidP="00481620">
      <w:r>
        <w:rPr>
          <w:noProof/>
          <w:lang w:eastAsia="en-IN"/>
        </w:rPr>
        <w:drawing>
          <wp:inline distT="0" distB="0" distL="0" distR="0" wp14:anchorId="7372FF7A" wp14:editId="1DBFD8DE">
            <wp:extent cx="5220335" cy="520128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620" w:rsidRPr="00481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620"/>
    <w:rsid w:val="00041890"/>
    <w:rsid w:val="00481620"/>
    <w:rsid w:val="007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6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6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6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6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6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2023-02-04T00:55:00Z</dcterms:created>
  <dcterms:modified xsi:type="dcterms:W3CDTF">2023-02-04T00:56:00Z</dcterms:modified>
</cp:coreProperties>
</file>