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8147AF" w14:textId="6A17C365" w:rsidR="00090A32" w:rsidRDefault="00E627AB" w:rsidP="00F45FCA">
      <w:pPr>
        <w:pStyle w:val="Title"/>
      </w:pPr>
      <w:bookmarkStart w:id="0" w:name="_Toc41654412"/>
      <w:bookmarkEnd w:id="0"/>
      <w:r>
        <w:t>Solution and Answer Guide</w:t>
      </w:r>
    </w:p>
    <w:p w14:paraId="45C0627A" w14:textId="14D30AAA" w:rsidR="00D0135B" w:rsidRPr="00BC5F70" w:rsidRDefault="00484AD5" w:rsidP="005961FD">
      <w:pPr>
        <w:rPr>
          <w:rStyle w:val="BookTitle"/>
          <w:spacing w:val="-4"/>
        </w:rPr>
      </w:pPr>
      <w:bookmarkStart w:id="1" w:name="__Review_Questions_Answers"/>
      <w:bookmarkStart w:id="2" w:name="_Toc42853316"/>
      <w:bookmarkStart w:id="3" w:name="_Toc42853349"/>
      <w:bookmarkEnd w:id="1"/>
      <w:r w:rsidRPr="00AF1672">
        <w:rPr>
          <w:rStyle w:val="BookTitle"/>
          <w:spacing w:val="0"/>
        </w:rPr>
        <w:t>Camm/Cochran/Fry/Ohlmann/Anderson/Sweeney/Williams</w:t>
      </w:r>
      <w:r>
        <w:rPr>
          <w:rStyle w:val="BookTitle"/>
          <w:spacing w:val="0"/>
        </w:rPr>
        <w:t>,</w:t>
      </w:r>
      <w:r w:rsidR="00DE2C42" w:rsidRPr="00151CA5">
        <w:rPr>
          <w:rStyle w:val="BookTitle"/>
        </w:rPr>
        <w:t xml:space="preserve"> </w:t>
      </w:r>
      <w:r w:rsidR="00263FA6">
        <w:rPr>
          <w:rStyle w:val="BookTitle"/>
        </w:rPr>
        <w:t>Essential</w:t>
      </w:r>
      <w:r w:rsidR="00C81729">
        <w:rPr>
          <w:rStyle w:val="BookTitle"/>
        </w:rPr>
        <w:t>s of</w:t>
      </w:r>
      <w:r w:rsidR="00263FA6">
        <w:rPr>
          <w:rStyle w:val="BookTitle"/>
        </w:rPr>
        <w:t xml:space="preserve"> Modern Business Statistics w/MS Excel 9th Edition, 9780357984505</w:t>
      </w:r>
      <w:r w:rsidR="00DE2C42" w:rsidRPr="00151CA5">
        <w:rPr>
          <w:rStyle w:val="BookTitle"/>
        </w:rPr>
        <w:t xml:space="preserve">; Chapter </w:t>
      </w:r>
      <w:r w:rsidR="00DE2C42">
        <w:rPr>
          <w:rStyle w:val="BookTitle"/>
        </w:rPr>
        <w:t>3</w:t>
      </w:r>
      <w:r w:rsidR="00DE2C42" w:rsidRPr="00151CA5">
        <w:rPr>
          <w:rStyle w:val="BookTitle"/>
        </w:rPr>
        <w:t xml:space="preserve">: </w:t>
      </w:r>
      <w:bookmarkEnd w:id="2"/>
      <w:bookmarkEnd w:id="3"/>
      <w:r w:rsidR="00DE2C42">
        <w:rPr>
          <w:rStyle w:val="BookTitle"/>
        </w:rPr>
        <w:t xml:space="preserve">Descriptive Statistics: </w:t>
      </w:r>
      <w:r w:rsidR="00DE2C42" w:rsidRPr="00183494">
        <w:rPr>
          <w:rStyle w:val="BookTitle"/>
        </w:rPr>
        <w:t>Numerical Measures</w:t>
      </w:r>
    </w:p>
    <w:sdt>
      <w:sdtPr>
        <w:rPr>
          <w:rFonts w:asciiTheme="minorHAnsi" w:eastAsiaTheme="minorEastAsia" w:hAnsiTheme="minorHAnsi" w:cstheme="minorBidi"/>
          <w:b w:val="0"/>
          <w:bCs w:val="0"/>
          <w:smallCaps w:val="0"/>
          <w:color w:val="auto"/>
          <w:sz w:val="22"/>
          <w:szCs w:val="22"/>
        </w:rPr>
        <w:id w:val="139700146"/>
        <w:docPartObj>
          <w:docPartGallery w:val="Table of Contents"/>
          <w:docPartUnique/>
        </w:docPartObj>
      </w:sdtPr>
      <w:sdtEndPr>
        <w:rPr>
          <w:noProof/>
        </w:rPr>
      </w:sdtEndPr>
      <w:sdtContent>
        <w:p w14:paraId="1AECA08E" w14:textId="3D65C455" w:rsidR="005760E9" w:rsidRDefault="005760E9">
          <w:pPr>
            <w:pStyle w:val="TOCHeading"/>
          </w:pPr>
          <w:r>
            <w:t>Table of Contents</w:t>
          </w:r>
        </w:p>
        <w:p w14:paraId="69FD8E24" w14:textId="77777777" w:rsidR="00E23DF9" w:rsidRDefault="005760E9">
          <w:pPr>
            <w:pStyle w:val="TOC1"/>
            <w:rPr>
              <w:b w:val="0"/>
              <w:noProof/>
            </w:rPr>
          </w:pPr>
          <w:r>
            <w:fldChar w:fldCharType="begin"/>
          </w:r>
          <w:r>
            <w:instrText xml:space="preserve"> TOC \o "1-3" \h \z \u </w:instrText>
          </w:r>
          <w:r>
            <w:fldChar w:fldCharType="separate"/>
          </w:r>
          <w:hyperlink w:anchor="_Toc129423307" w:history="1">
            <w:r w:rsidR="00E23DF9" w:rsidRPr="00B37C9C">
              <w:rPr>
                <w:rStyle w:val="Hyperlink"/>
              </w:rPr>
              <w:t>Practice Problems</w:t>
            </w:r>
            <w:r w:rsidR="00E23DF9">
              <w:rPr>
                <w:noProof/>
                <w:webHidden/>
              </w:rPr>
              <w:tab/>
            </w:r>
            <w:r w:rsidR="00E23DF9">
              <w:rPr>
                <w:noProof/>
                <w:webHidden/>
              </w:rPr>
              <w:fldChar w:fldCharType="begin"/>
            </w:r>
            <w:r w:rsidR="00E23DF9">
              <w:rPr>
                <w:noProof/>
                <w:webHidden/>
              </w:rPr>
              <w:instrText xml:space="preserve"> PAGEREF _Toc129423307 \h </w:instrText>
            </w:r>
            <w:r w:rsidR="00E23DF9">
              <w:rPr>
                <w:noProof/>
                <w:webHidden/>
              </w:rPr>
            </w:r>
            <w:r w:rsidR="00E23DF9">
              <w:rPr>
                <w:noProof/>
                <w:webHidden/>
              </w:rPr>
              <w:fldChar w:fldCharType="separate"/>
            </w:r>
            <w:r w:rsidR="00E23DF9">
              <w:rPr>
                <w:noProof/>
                <w:webHidden/>
              </w:rPr>
              <w:t>1</w:t>
            </w:r>
            <w:r w:rsidR="00E23DF9">
              <w:rPr>
                <w:noProof/>
                <w:webHidden/>
              </w:rPr>
              <w:fldChar w:fldCharType="end"/>
            </w:r>
          </w:hyperlink>
        </w:p>
        <w:p w14:paraId="02D82FF9" w14:textId="3B68C54C" w:rsidR="005760E9" w:rsidRDefault="005760E9">
          <w:r>
            <w:rPr>
              <w:b/>
              <w:bCs/>
              <w:noProof/>
            </w:rPr>
            <w:fldChar w:fldCharType="end"/>
          </w:r>
        </w:p>
      </w:sdtContent>
    </w:sdt>
    <w:p w14:paraId="3B015793" w14:textId="4E5B7013" w:rsidR="0074676E" w:rsidRPr="003A7A52" w:rsidRDefault="003A7A52" w:rsidP="003A7A52">
      <w:pPr>
        <w:pStyle w:val="Heading1"/>
      </w:pPr>
      <w:bookmarkStart w:id="4" w:name="_Toc129423307"/>
      <w:r w:rsidRPr="003A7A52">
        <w:t>Practice Problems</w:t>
      </w:r>
      <w:bookmarkEnd w:id="4"/>
    </w:p>
    <w:p w14:paraId="53DA0C42" w14:textId="11A170AA" w:rsidR="005C5DEF" w:rsidRPr="005C5DEF" w:rsidRDefault="00143754" w:rsidP="005C5DEF">
      <w:pPr>
        <w:pStyle w:val="Question"/>
        <w:rPr>
          <w:rFonts w:asciiTheme="majorHAnsi" w:hAnsiTheme="majorHAnsi" w:cs="Times New Roman"/>
          <w:szCs w:val="20"/>
        </w:rPr>
      </w:pPr>
      <w:r>
        <w:rPr>
          <w:rFonts w:asciiTheme="majorHAnsi" w:hAnsiTheme="majorHAnsi" w:cs="Times New Roman"/>
          <w:bCs/>
          <w:szCs w:val="20"/>
        </w:rPr>
        <w:t>1</w:t>
      </w:r>
      <w:r w:rsidR="005C5DEF" w:rsidRPr="005C5DEF">
        <w:rPr>
          <w:rFonts w:asciiTheme="majorHAnsi" w:hAnsiTheme="majorHAnsi" w:cs="Times New Roman"/>
          <w:bCs/>
          <w:szCs w:val="20"/>
        </w:rPr>
        <w:t>.</w:t>
      </w:r>
      <w:r w:rsidR="005C5DEF" w:rsidRPr="005C5DEF">
        <w:rPr>
          <w:rFonts w:asciiTheme="majorHAnsi" w:hAnsiTheme="majorHAnsi" w:cs="Times New Roman"/>
          <w:bCs/>
          <w:szCs w:val="20"/>
        </w:rPr>
        <w:tab/>
      </w:r>
      <w:r w:rsidR="005C5DEF" w:rsidRPr="005C5DEF">
        <w:rPr>
          <w:rFonts w:asciiTheme="majorHAnsi" w:hAnsiTheme="majorHAnsi" w:cs="Times New Roman"/>
          <w:b/>
          <w:bCs/>
          <w:szCs w:val="20"/>
        </w:rPr>
        <w:t>eICU Waiting Time</w:t>
      </w:r>
      <w:r w:rsidR="005C5DEF" w:rsidRPr="005C5DEF">
        <w:rPr>
          <w:rFonts w:asciiTheme="majorHAnsi" w:hAnsiTheme="majorHAnsi" w:cs="Times New Roman"/>
          <w:szCs w:val="20"/>
        </w:rPr>
        <w:t xml:space="preserve">: There is a severe shortage of critical care doctors and nurses to provide intensive-care services in hospitals. To offset this shortage, many hospitals, such as Emory Hospital in Atlanta, are using electronic intensive-care units (eICUs) to help provide this care to patients (Emory University News Center). eICUs use electronic monitoring tools and two-way communication through video and audio so that a centralized staff of specially trained doctors and nurses—who can be located as far away as Australia—can provide critical care services to patients located in remote hospitals without fully staffed ICUs. One of the most important metrics tracked by these eICUs is the time that a patient must wait for the first video interaction between the patient and the eICU staff. Consider the following sample of 40 patient waiting times until their first video interaction with the eICU staff. </w:t>
      </w:r>
    </w:p>
    <w:p w14:paraId="1949C48E" w14:textId="2A286C6B" w:rsidR="005C5DEF" w:rsidRPr="005C5DEF" w:rsidRDefault="005C5DEF" w:rsidP="00E90529">
      <w:pPr>
        <w:pStyle w:val="Question"/>
        <w:ind w:left="1080"/>
        <w:rPr>
          <w:rFonts w:asciiTheme="majorHAnsi" w:hAnsiTheme="majorHAnsi" w:cs="Times New Roman"/>
          <w:szCs w:val="20"/>
        </w:rPr>
      </w:pPr>
      <w:r>
        <w:rPr>
          <w:rFonts w:asciiTheme="majorHAnsi" w:hAnsiTheme="majorHAnsi" w:cs="Times New Roman"/>
          <w:szCs w:val="20"/>
        </w:rPr>
        <w:t>a.</w:t>
      </w:r>
      <w:r>
        <w:rPr>
          <w:rFonts w:asciiTheme="majorHAnsi" w:hAnsiTheme="majorHAnsi" w:cs="Times New Roman"/>
          <w:szCs w:val="20"/>
        </w:rPr>
        <w:tab/>
      </w:r>
      <w:r w:rsidRPr="005C5DEF">
        <w:rPr>
          <w:rFonts w:asciiTheme="majorHAnsi" w:hAnsiTheme="majorHAnsi" w:cs="Times New Roman"/>
          <w:szCs w:val="20"/>
        </w:rPr>
        <w:t>Compute the mean waiting time for these 40 patients.</w:t>
      </w:r>
      <w:r w:rsidR="00EF621E">
        <w:rPr>
          <w:rFonts w:asciiTheme="majorHAnsi" w:hAnsiTheme="majorHAnsi" w:cs="Times New Roman"/>
          <w:szCs w:val="20"/>
        </w:rPr>
        <w:t xml:space="preserve"> </w:t>
      </w:r>
    </w:p>
    <w:p w14:paraId="103C73FC" w14:textId="385101FF" w:rsidR="005C5DEF" w:rsidRPr="005C5DEF" w:rsidRDefault="005C5DEF" w:rsidP="00E90529">
      <w:pPr>
        <w:pStyle w:val="Question"/>
        <w:ind w:left="1080"/>
        <w:rPr>
          <w:rFonts w:asciiTheme="majorHAnsi" w:hAnsiTheme="majorHAnsi" w:cs="Times New Roman"/>
          <w:szCs w:val="20"/>
        </w:rPr>
      </w:pPr>
      <w:r>
        <w:rPr>
          <w:rFonts w:asciiTheme="majorHAnsi" w:hAnsiTheme="majorHAnsi" w:cs="Times New Roman"/>
          <w:szCs w:val="20"/>
        </w:rPr>
        <w:t>b.</w:t>
      </w:r>
      <w:r>
        <w:rPr>
          <w:rFonts w:asciiTheme="majorHAnsi" w:hAnsiTheme="majorHAnsi" w:cs="Times New Roman"/>
          <w:szCs w:val="20"/>
        </w:rPr>
        <w:tab/>
      </w:r>
      <w:r w:rsidRPr="005C5DEF">
        <w:rPr>
          <w:rFonts w:asciiTheme="majorHAnsi" w:hAnsiTheme="majorHAnsi" w:cs="Times New Roman"/>
          <w:szCs w:val="20"/>
        </w:rPr>
        <w:t>Compare the median waiting time.</w:t>
      </w:r>
    </w:p>
    <w:p w14:paraId="291F2A32" w14:textId="28817D52" w:rsidR="005C5DEF" w:rsidRPr="005C5DEF" w:rsidRDefault="005C5DEF" w:rsidP="00E90529">
      <w:pPr>
        <w:pStyle w:val="Question"/>
        <w:ind w:left="1080"/>
        <w:rPr>
          <w:rFonts w:asciiTheme="majorHAnsi" w:hAnsiTheme="majorHAnsi" w:cs="Times New Roman"/>
          <w:szCs w:val="20"/>
        </w:rPr>
      </w:pPr>
      <w:r>
        <w:rPr>
          <w:rFonts w:asciiTheme="majorHAnsi" w:hAnsiTheme="majorHAnsi" w:cs="Times New Roman"/>
          <w:szCs w:val="20"/>
        </w:rPr>
        <w:t>c.</w:t>
      </w:r>
      <w:r>
        <w:rPr>
          <w:rFonts w:asciiTheme="majorHAnsi" w:hAnsiTheme="majorHAnsi" w:cs="Times New Roman"/>
          <w:szCs w:val="20"/>
        </w:rPr>
        <w:tab/>
      </w:r>
      <w:r w:rsidRPr="005C5DEF">
        <w:rPr>
          <w:rFonts w:asciiTheme="majorHAnsi" w:hAnsiTheme="majorHAnsi" w:cs="Times New Roman"/>
          <w:szCs w:val="20"/>
        </w:rPr>
        <w:t>Compute the mode.</w:t>
      </w:r>
    </w:p>
    <w:p w14:paraId="1606C08A" w14:textId="0F719726" w:rsidR="005C5DEF" w:rsidRPr="005C5DEF" w:rsidRDefault="005C5DEF" w:rsidP="00E90529">
      <w:pPr>
        <w:pStyle w:val="Question"/>
        <w:ind w:left="1080"/>
        <w:rPr>
          <w:rFonts w:asciiTheme="majorHAnsi" w:hAnsiTheme="majorHAnsi" w:cs="Times New Roman"/>
          <w:szCs w:val="20"/>
        </w:rPr>
      </w:pPr>
      <w:r>
        <w:rPr>
          <w:rFonts w:asciiTheme="majorHAnsi" w:hAnsiTheme="majorHAnsi" w:cs="Times New Roman"/>
          <w:szCs w:val="20"/>
        </w:rPr>
        <w:t>d.</w:t>
      </w:r>
      <w:r>
        <w:rPr>
          <w:rFonts w:asciiTheme="majorHAnsi" w:hAnsiTheme="majorHAnsi" w:cs="Times New Roman"/>
          <w:szCs w:val="20"/>
        </w:rPr>
        <w:tab/>
      </w:r>
      <w:r w:rsidRPr="005C5DEF">
        <w:rPr>
          <w:rFonts w:asciiTheme="majorHAnsi" w:hAnsiTheme="majorHAnsi" w:cs="Times New Roman"/>
          <w:szCs w:val="20"/>
        </w:rPr>
        <w:t>Compute the first and third quartiles.</w:t>
      </w:r>
    </w:p>
    <w:p w14:paraId="759F8256" w14:textId="201A9B40" w:rsidR="005C5DEF" w:rsidRPr="005C5DEF" w:rsidRDefault="005C5DEF" w:rsidP="00E90529">
      <w:pPr>
        <w:pStyle w:val="Answer-or-feedback"/>
        <w:spacing w:after="0"/>
        <w:ind w:left="720"/>
        <w:contextualSpacing/>
        <w:rPr>
          <w:rFonts w:asciiTheme="majorHAnsi" w:hAnsiTheme="majorHAnsi" w:cs="Times New Roman"/>
          <w:b w:val="0"/>
          <w:bCs/>
          <w:szCs w:val="20"/>
        </w:rPr>
      </w:pPr>
      <w:r w:rsidRPr="005C5DEF">
        <w:rPr>
          <w:rFonts w:asciiTheme="majorHAnsi" w:hAnsiTheme="majorHAnsi" w:cs="Times New Roman"/>
          <w:bCs/>
          <w:szCs w:val="20"/>
        </w:rPr>
        <w:t>Solution:</w:t>
      </w:r>
      <w:r w:rsidR="00D64CCA">
        <w:rPr>
          <w:rFonts w:asciiTheme="majorHAnsi" w:hAnsiTheme="majorHAnsi" w:cs="Times New Roman"/>
          <w:bCs/>
          <w:szCs w:val="20"/>
        </w:rPr>
        <w:t xml:space="preserve"> </w:t>
      </w:r>
    </w:p>
    <w:p w14:paraId="6429CA48" w14:textId="5107607C" w:rsidR="005C5DEF" w:rsidRPr="005C5DEF" w:rsidRDefault="005C5DEF" w:rsidP="00B23A23">
      <w:pPr>
        <w:pStyle w:val="ListParagraph"/>
        <w:autoSpaceDE w:val="0"/>
        <w:autoSpaceDN w:val="0"/>
        <w:adjustRightInd w:val="0"/>
        <w:ind w:left="1080" w:hanging="360"/>
        <w:contextualSpacing w:val="0"/>
        <w:rPr>
          <w:rFonts w:asciiTheme="majorHAnsi" w:hAnsiTheme="majorHAnsi" w:cs="Times New Roman"/>
          <w:sz w:val="20"/>
          <w:szCs w:val="20"/>
        </w:rPr>
      </w:pPr>
      <w:r>
        <w:rPr>
          <w:rFonts w:asciiTheme="majorHAnsi" w:hAnsiTheme="majorHAnsi" w:cs="Times New Roman"/>
          <w:sz w:val="20"/>
          <w:szCs w:val="20"/>
        </w:rPr>
        <w:t>a.</w:t>
      </w:r>
      <w:r>
        <w:rPr>
          <w:rFonts w:asciiTheme="majorHAnsi" w:hAnsiTheme="majorHAnsi" w:cs="Times New Roman"/>
          <w:sz w:val="20"/>
          <w:szCs w:val="20"/>
        </w:rPr>
        <w:tab/>
      </w:r>
      <w:r w:rsidRPr="005C5DEF">
        <w:rPr>
          <w:rFonts w:asciiTheme="majorHAnsi" w:hAnsiTheme="majorHAnsi" w:cs="Times New Roman"/>
          <w:sz w:val="20"/>
          <w:szCs w:val="20"/>
        </w:rPr>
        <w:t>Compute the mean waiting time for these 40 patients.</w:t>
      </w:r>
    </w:p>
    <w:p w14:paraId="2EBF966F" w14:textId="4FC375B5" w:rsidR="005C5DEF" w:rsidRPr="005C5DEF" w:rsidRDefault="005C5DEF" w:rsidP="00B23A23">
      <w:pPr>
        <w:autoSpaceDE w:val="0"/>
        <w:autoSpaceDN w:val="0"/>
        <w:adjustRightInd w:val="0"/>
        <w:ind w:left="1987" w:hanging="907"/>
        <w:rPr>
          <w:rFonts w:asciiTheme="majorHAnsi" w:hAnsiTheme="majorHAnsi" w:cs="Times New Roman"/>
          <w:color w:val="000000"/>
          <w:sz w:val="20"/>
          <w:szCs w:val="20"/>
        </w:rPr>
      </w:pPr>
      <w:r w:rsidRPr="005C5DEF">
        <w:rPr>
          <w:rFonts w:asciiTheme="majorHAnsi" w:hAnsiTheme="majorHAnsi" w:cs="Times New Roman"/>
          <w:b/>
          <w:bCs/>
          <w:color w:val="000000"/>
          <w:sz w:val="20"/>
          <w:szCs w:val="20"/>
        </w:rPr>
        <w:t>Step 1.</w:t>
      </w:r>
      <w:r>
        <w:rPr>
          <w:rFonts w:asciiTheme="majorHAnsi" w:hAnsiTheme="majorHAnsi" w:cs="Times New Roman"/>
          <w:b/>
          <w:bCs/>
          <w:color w:val="000000"/>
          <w:sz w:val="20"/>
          <w:szCs w:val="20"/>
        </w:rPr>
        <w:tab/>
      </w:r>
      <w:r w:rsidRPr="005C5DEF">
        <w:rPr>
          <w:rFonts w:asciiTheme="majorHAnsi" w:hAnsiTheme="majorHAnsi" w:cs="Times New Roman"/>
          <w:color w:val="000000"/>
          <w:sz w:val="20"/>
          <w:szCs w:val="20"/>
        </w:rPr>
        <w:t xml:space="preserve">As outlined in the Appendix: </w:t>
      </w:r>
      <w:r w:rsidRPr="005C5DEF">
        <w:rPr>
          <w:rFonts w:asciiTheme="majorHAnsi" w:hAnsiTheme="majorHAnsi" w:cs="Times New Roman"/>
          <w:i/>
          <w:iCs/>
          <w:color w:val="000000"/>
          <w:sz w:val="20"/>
          <w:szCs w:val="20"/>
        </w:rPr>
        <w:t>Getting Started with R and RStudio</w:t>
      </w:r>
      <w:r w:rsidRPr="005C5DEF">
        <w:rPr>
          <w:rFonts w:asciiTheme="majorHAnsi" w:hAnsiTheme="majorHAnsi" w:cs="Times New Roman"/>
          <w:color w:val="000000"/>
          <w:sz w:val="20"/>
          <w:szCs w:val="20"/>
        </w:rPr>
        <w:t xml:space="preserve">, change the working directory to where the file </w:t>
      </w:r>
      <w:r w:rsidRPr="005C5DEF">
        <w:rPr>
          <w:rFonts w:asciiTheme="majorHAnsi" w:hAnsiTheme="majorHAnsi" w:cs="Times New Roman"/>
          <w:i/>
          <w:iCs/>
          <w:color w:val="000000"/>
          <w:sz w:val="20"/>
          <w:szCs w:val="20"/>
        </w:rPr>
        <w:t xml:space="preserve">eicu_r.csv </w:t>
      </w:r>
      <w:r w:rsidRPr="005C5DEF">
        <w:rPr>
          <w:rFonts w:asciiTheme="majorHAnsi" w:hAnsiTheme="majorHAnsi" w:cs="Times New Roman"/>
          <w:color w:val="000000"/>
          <w:sz w:val="20"/>
          <w:szCs w:val="20"/>
        </w:rPr>
        <w:t>is located</w:t>
      </w:r>
    </w:p>
    <w:p w14:paraId="0CF71373" w14:textId="6A575A14" w:rsidR="005C5DEF" w:rsidRPr="005C5DEF" w:rsidRDefault="005C5DEF" w:rsidP="00B23A23">
      <w:pPr>
        <w:autoSpaceDE w:val="0"/>
        <w:autoSpaceDN w:val="0"/>
        <w:adjustRightInd w:val="0"/>
        <w:ind w:left="1987" w:hanging="907"/>
        <w:rPr>
          <w:rFonts w:asciiTheme="majorHAnsi" w:hAnsiTheme="majorHAnsi" w:cs="Times New Roman"/>
          <w:color w:val="000000"/>
          <w:sz w:val="20"/>
          <w:szCs w:val="20"/>
        </w:rPr>
      </w:pPr>
      <w:r w:rsidRPr="005C5DEF">
        <w:rPr>
          <w:rFonts w:asciiTheme="majorHAnsi" w:hAnsiTheme="majorHAnsi" w:cs="Times New Roman"/>
          <w:b/>
          <w:bCs/>
          <w:color w:val="000000"/>
          <w:sz w:val="20"/>
          <w:szCs w:val="20"/>
        </w:rPr>
        <w:t>Step 2.</w:t>
      </w:r>
      <w:r>
        <w:rPr>
          <w:rFonts w:asciiTheme="majorHAnsi" w:hAnsiTheme="majorHAnsi" w:cs="Times New Roman"/>
          <w:b/>
          <w:bCs/>
          <w:color w:val="000000"/>
          <w:sz w:val="20"/>
          <w:szCs w:val="20"/>
        </w:rPr>
        <w:tab/>
      </w:r>
      <w:r w:rsidRPr="005C5DEF">
        <w:rPr>
          <w:rFonts w:asciiTheme="majorHAnsi" w:hAnsiTheme="majorHAnsi" w:cs="Times New Roman"/>
          <w:color w:val="000000"/>
          <w:sz w:val="20"/>
          <w:szCs w:val="20"/>
        </w:rPr>
        <w:t>To read the file and create a data frame, enter the following in the Console</w:t>
      </w:r>
      <w:r>
        <w:rPr>
          <w:rFonts w:asciiTheme="majorHAnsi" w:hAnsiTheme="majorHAnsi" w:cs="Times New Roman"/>
          <w:color w:val="000000"/>
          <w:sz w:val="20"/>
          <w:szCs w:val="20"/>
        </w:rPr>
        <w:t xml:space="preserve"> </w:t>
      </w:r>
      <w:r w:rsidRPr="005C5DEF">
        <w:rPr>
          <w:rFonts w:asciiTheme="majorHAnsi" w:hAnsiTheme="majorHAnsi" w:cs="Times New Roman"/>
          <w:color w:val="000000"/>
          <w:sz w:val="20"/>
          <w:szCs w:val="20"/>
        </w:rPr>
        <w:t>pane of RStudio:</w:t>
      </w:r>
    </w:p>
    <w:p w14:paraId="29F3F31B" w14:textId="77777777" w:rsidR="005C5DEF" w:rsidRPr="00872DA7" w:rsidRDefault="005C5DEF" w:rsidP="00B23A23">
      <w:pPr>
        <w:ind w:left="1980"/>
        <w:rPr>
          <w:rFonts w:asciiTheme="majorHAnsi" w:hAnsiTheme="majorHAnsi" w:cs="Times New Roman"/>
          <w:sz w:val="20"/>
          <w:szCs w:val="20"/>
        </w:rPr>
      </w:pPr>
      <w:r w:rsidRPr="00872DA7">
        <w:rPr>
          <w:rFonts w:asciiTheme="majorHAnsi" w:hAnsiTheme="majorHAnsi" w:cs="Times New Roman"/>
          <w:sz w:val="20"/>
          <w:szCs w:val="20"/>
        </w:rPr>
        <w:t>eicu_df = read.csv("eicu_r.csv")</w:t>
      </w:r>
    </w:p>
    <w:p w14:paraId="4934F99E" w14:textId="6F57B6B7" w:rsidR="005C5DEF" w:rsidRPr="005C5DEF" w:rsidRDefault="005C5DEF" w:rsidP="00B23A23">
      <w:pPr>
        <w:autoSpaceDE w:val="0"/>
        <w:autoSpaceDN w:val="0"/>
        <w:adjustRightInd w:val="0"/>
        <w:ind w:left="1987" w:hanging="907"/>
        <w:rPr>
          <w:rFonts w:asciiTheme="majorHAnsi" w:hAnsiTheme="majorHAnsi" w:cs="Times New Roman"/>
          <w:color w:val="000000"/>
          <w:sz w:val="20"/>
          <w:szCs w:val="20"/>
        </w:rPr>
      </w:pPr>
      <w:r w:rsidRPr="005C5DEF">
        <w:rPr>
          <w:rFonts w:asciiTheme="majorHAnsi" w:hAnsiTheme="majorHAnsi" w:cs="Times New Roman"/>
          <w:b/>
          <w:bCs/>
          <w:color w:val="000000"/>
          <w:sz w:val="20"/>
          <w:szCs w:val="20"/>
        </w:rPr>
        <w:t>Step 3.</w:t>
      </w:r>
      <w:r>
        <w:rPr>
          <w:rFonts w:asciiTheme="majorHAnsi" w:hAnsiTheme="majorHAnsi" w:cs="Times New Roman"/>
          <w:b/>
          <w:bCs/>
          <w:color w:val="000000"/>
          <w:sz w:val="20"/>
          <w:szCs w:val="20"/>
        </w:rPr>
        <w:tab/>
      </w:r>
      <w:r w:rsidRPr="005C5DEF">
        <w:rPr>
          <w:rFonts w:asciiTheme="majorHAnsi" w:hAnsiTheme="majorHAnsi" w:cs="Times New Roman"/>
          <w:color w:val="000000"/>
          <w:sz w:val="20"/>
          <w:szCs w:val="20"/>
        </w:rPr>
        <w:t>A summary of the descriptive statistics for the Wait Time data is created by entering the command:</w:t>
      </w:r>
    </w:p>
    <w:p w14:paraId="3ED79898" w14:textId="77777777" w:rsidR="005C5DEF" w:rsidRPr="00872DA7" w:rsidRDefault="005C5DEF" w:rsidP="00B23A23">
      <w:pPr>
        <w:ind w:left="1980"/>
        <w:rPr>
          <w:rFonts w:asciiTheme="majorHAnsi" w:hAnsiTheme="majorHAnsi" w:cs="Times New Roman"/>
          <w:sz w:val="20"/>
          <w:szCs w:val="20"/>
        </w:rPr>
      </w:pPr>
      <w:r w:rsidRPr="00872DA7">
        <w:rPr>
          <w:rFonts w:asciiTheme="majorHAnsi" w:hAnsiTheme="majorHAnsi" w:cs="Times New Roman"/>
          <w:sz w:val="20"/>
          <w:szCs w:val="20"/>
        </w:rPr>
        <w:t>summary(eicu_df)</w:t>
      </w:r>
    </w:p>
    <w:p w14:paraId="7005D502" w14:textId="77777777" w:rsidR="005C5DEF" w:rsidRPr="005C5DEF" w:rsidRDefault="005C5DEF" w:rsidP="00B23A23">
      <w:pPr>
        <w:ind w:left="1080"/>
        <w:rPr>
          <w:rFonts w:asciiTheme="majorHAnsi" w:hAnsiTheme="majorHAnsi" w:cs="Times New Roman"/>
          <w:sz w:val="20"/>
          <w:szCs w:val="20"/>
        </w:rPr>
      </w:pPr>
      <w:r w:rsidRPr="005C5DEF">
        <w:rPr>
          <w:rFonts w:asciiTheme="majorHAnsi" w:hAnsiTheme="majorHAnsi" w:cs="Times New Roman"/>
          <w:sz w:val="20"/>
          <w:szCs w:val="20"/>
        </w:rPr>
        <w:t>In this case, there is no need to create a vector for the variable Wait.Time since it is the only variable in the data frame.</w:t>
      </w:r>
    </w:p>
    <w:p w14:paraId="012245F3" w14:textId="77777777" w:rsidR="005C5DEF" w:rsidRPr="005C5DEF" w:rsidRDefault="005C5DEF" w:rsidP="00B23A23">
      <w:pPr>
        <w:keepNext/>
        <w:ind w:left="1080"/>
        <w:rPr>
          <w:rFonts w:asciiTheme="majorHAnsi" w:hAnsiTheme="majorHAnsi" w:cs="Times New Roman"/>
          <w:sz w:val="20"/>
          <w:szCs w:val="20"/>
        </w:rPr>
      </w:pPr>
      <w:r w:rsidRPr="005C5DEF">
        <w:rPr>
          <w:rFonts w:asciiTheme="majorHAnsi" w:hAnsiTheme="majorHAnsi" w:cs="Times New Roman"/>
          <w:sz w:val="20"/>
          <w:szCs w:val="20"/>
        </w:rPr>
        <w:lastRenderedPageBreak/>
        <w:t>The summary function produces the following output:</w:t>
      </w:r>
    </w:p>
    <w:p w14:paraId="1AE21F05" w14:textId="1BC99A95" w:rsidR="005C5DEF" w:rsidRPr="005C5DEF" w:rsidRDefault="00E90529" w:rsidP="00B23A23">
      <w:pPr>
        <w:ind w:left="1980"/>
        <w:rPr>
          <w:rFonts w:asciiTheme="majorHAnsi" w:hAnsiTheme="majorHAnsi" w:cs="Times New Roman"/>
          <w:sz w:val="20"/>
          <w:szCs w:val="20"/>
        </w:rPr>
      </w:pPr>
      <w:r>
        <w:rPr>
          <w:rFonts w:asciiTheme="majorHAnsi" w:hAnsiTheme="majorHAnsi" w:cs="Times New Roman"/>
          <w:sz w:val="20"/>
          <w:szCs w:val="20"/>
        </w:rPr>
        <w:t>Wait.Time</w:t>
      </w:r>
    </w:p>
    <w:p w14:paraId="6FCCCEF1" w14:textId="72D168CF" w:rsidR="005C5DEF" w:rsidRPr="001D34DF" w:rsidRDefault="005C5DEF" w:rsidP="00B23A23">
      <w:pPr>
        <w:ind w:left="1080"/>
        <w:rPr>
          <w:rFonts w:asciiTheme="majorHAnsi" w:hAnsiTheme="majorHAnsi" w:cs="Times New Roman"/>
          <w:spacing w:val="-4"/>
          <w:sz w:val="20"/>
          <w:szCs w:val="20"/>
        </w:rPr>
      </w:pPr>
      <w:r w:rsidRPr="001D34DF">
        <w:rPr>
          <w:rFonts w:asciiTheme="majorHAnsi" w:hAnsiTheme="majorHAnsi" w:cs="Times New Roman"/>
          <w:spacing w:val="-4"/>
          <w:sz w:val="20"/>
          <w:szCs w:val="20"/>
        </w:rPr>
        <w:t>Min.:</w:t>
      </w:r>
      <w:r w:rsidR="00822D33">
        <w:rPr>
          <w:rFonts w:asciiTheme="majorHAnsi" w:hAnsiTheme="majorHAnsi" w:cs="Times New Roman"/>
          <w:spacing w:val="-4"/>
          <w:sz w:val="20"/>
          <w:szCs w:val="20"/>
        </w:rPr>
        <w:t xml:space="preserve"> </w:t>
      </w:r>
      <w:r w:rsidRPr="001D34DF">
        <w:rPr>
          <w:rFonts w:asciiTheme="majorHAnsi" w:hAnsiTheme="majorHAnsi" w:cs="Times New Roman"/>
          <w:spacing w:val="-4"/>
          <w:sz w:val="20"/>
          <w:szCs w:val="20"/>
        </w:rPr>
        <w:t>37.00</w:t>
      </w:r>
      <w:r w:rsidR="00E90529" w:rsidRPr="001D34DF">
        <w:rPr>
          <w:rFonts w:asciiTheme="majorHAnsi" w:hAnsiTheme="majorHAnsi" w:cs="Times New Roman"/>
          <w:spacing w:val="-4"/>
          <w:sz w:val="20"/>
          <w:szCs w:val="20"/>
        </w:rPr>
        <w:t> </w:t>
      </w:r>
      <w:r w:rsidRPr="001D34DF">
        <w:rPr>
          <w:rFonts w:asciiTheme="majorHAnsi" w:hAnsiTheme="majorHAnsi" w:cs="Times New Roman"/>
          <w:spacing w:val="-4"/>
          <w:sz w:val="20"/>
          <w:szCs w:val="20"/>
        </w:rPr>
        <w:t>1st Qu.:</w:t>
      </w:r>
      <w:r w:rsidR="00822D33">
        <w:rPr>
          <w:rFonts w:asciiTheme="majorHAnsi" w:hAnsiTheme="majorHAnsi" w:cs="Times New Roman"/>
          <w:spacing w:val="-4"/>
          <w:sz w:val="20"/>
          <w:szCs w:val="20"/>
        </w:rPr>
        <w:t xml:space="preserve"> </w:t>
      </w:r>
      <w:r w:rsidRPr="001D34DF">
        <w:rPr>
          <w:rFonts w:asciiTheme="majorHAnsi" w:hAnsiTheme="majorHAnsi" w:cs="Times New Roman"/>
          <w:spacing w:val="-4"/>
          <w:sz w:val="20"/>
          <w:szCs w:val="20"/>
        </w:rPr>
        <w:t>41.00</w:t>
      </w:r>
      <w:r w:rsidR="00E90529" w:rsidRPr="001D34DF">
        <w:rPr>
          <w:rFonts w:asciiTheme="majorHAnsi" w:hAnsiTheme="majorHAnsi" w:cs="Times New Roman"/>
          <w:spacing w:val="-4"/>
          <w:sz w:val="20"/>
          <w:szCs w:val="20"/>
        </w:rPr>
        <w:t> </w:t>
      </w:r>
      <w:r w:rsidR="004D58B4" w:rsidRPr="001D34DF">
        <w:rPr>
          <w:rFonts w:asciiTheme="majorHAnsi" w:hAnsiTheme="majorHAnsi" w:cs="Times New Roman"/>
          <w:spacing w:val="-4"/>
          <w:sz w:val="20"/>
          <w:szCs w:val="20"/>
        </w:rPr>
        <w:t>Median</w:t>
      </w:r>
      <w:r w:rsidRPr="001D34DF">
        <w:rPr>
          <w:rFonts w:asciiTheme="majorHAnsi" w:hAnsiTheme="majorHAnsi" w:cs="Times New Roman"/>
          <w:spacing w:val="-4"/>
          <w:sz w:val="20"/>
          <w:szCs w:val="20"/>
        </w:rPr>
        <w:t>:</w:t>
      </w:r>
      <w:r w:rsidR="00822D33">
        <w:rPr>
          <w:rFonts w:asciiTheme="majorHAnsi" w:hAnsiTheme="majorHAnsi" w:cs="Times New Roman"/>
          <w:spacing w:val="-4"/>
          <w:sz w:val="20"/>
          <w:szCs w:val="20"/>
        </w:rPr>
        <w:t xml:space="preserve"> </w:t>
      </w:r>
      <w:r w:rsidRPr="001D34DF">
        <w:rPr>
          <w:rFonts w:asciiTheme="majorHAnsi" w:hAnsiTheme="majorHAnsi" w:cs="Times New Roman"/>
          <w:spacing w:val="-4"/>
          <w:sz w:val="20"/>
          <w:szCs w:val="20"/>
        </w:rPr>
        <w:t>43.00</w:t>
      </w:r>
      <w:r w:rsidR="00E90529" w:rsidRPr="001D34DF">
        <w:rPr>
          <w:rFonts w:asciiTheme="majorHAnsi" w:hAnsiTheme="majorHAnsi" w:cs="Times New Roman"/>
          <w:spacing w:val="-4"/>
          <w:sz w:val="20"/>
          <w:szCs w:val="20"/>
        </w:rPr>
        <w:t> </w:t>
      </w:r>
      <w:r w:rsidRPr="001D34DF">
        <w:rPr>
          <w:rFonts w:asciiTheme="majorHAnsi" w:hAnsiTheme="majorHAnsi" w:cs="Times New Roman"/>
          <w:spacing w:val="-4"/>
          <w:sz w:val="20"/>
          <w:szCs w:val="20"/>
        </w:rPr>
        <w:t>Mean:</w:t>
      </w:r>
      <w:r w:rsidR="004D58B4" w:rsidRPr="001D34DF">
        <w:rPr>
          <w:rFonts w:asciiTheme="majorHAnsi" w:hAnsiTheme="majorHAnsi" w:cs="Times New Roman"/>
          <w:spacing w:val="-4"/>
          <w:sz w:val="20"/>
          <w:szCs w:val="20"/>
        </w:rPr>
        <w:t xml:space="preserve"> </w:t>
      </w:r>
      <w:r w:rsidRPr="001D34DF">
        <w:rPr>
          <w:rFonts w:asciiTheme="majorHAnsi" w:hAnsiTheme="majorHAnsi" w:cs="Times New Roman"/>
          <w:spacing w:val="-4"/>
          <w:sz w:val="20"/>
          <w:szCs w:val="20"/>
        </w:rPr>
        <w:t>43.83</w:t>
      </w:r>
      <w:r w:rsidR="00E90529" w:rsidRPr="001D34DF">
        <w:rPr>
          <w:rFonts w:asciiTheme="majorHAnsi" w:hAnsiTheme="majorHAnsi" w:cs="Times New Roman"/>
          <w:spacing w:val="-4"/>
          <w:sz w:val="20"/>
          <w:szCs w:val="20"/>
        </w:rPr>
        <w:t> </w:t>
      </w:r>
      <w:r w:rsidRPr="001D34DF">
        <w:rPr>
          <w:rFonts w:asciiTheme="majorHAnsi" w:hAnsiTheme="majorHAnsi" w:cs="Times New Roman"/>
          <w:spacing w:val="-4"/>
          <w:sz w:val="20"/>
          <w:szCs w:val="20"/>
        </w:rPr>
        <w:t>3rd Qu.:</w:t>
      </w:r>
      <w:r w:rsidR="004D58B4" w:rsidRPr="001D34DF">
        <w:rPr>
          <w:rFonts w:asciiTheme="majorHAnsi" w:hAnsiTheme="majorHAnsi" w:cs="Times New Roman"/>
          <w:spacing w:val="-4"/>
          <w:sz w:val="20"/>
          <w:szCs w:val="20"/>
        </w:rPr>
        <w:t xml:space="preserve"> </w:t>
      </w:r>
      <w:r w:rsidRPr="001D34DF">
        <w:rPr>
          <w:rFonts w:asciiTheme="majorHAnsi" w:hAnsiTheme="majorHAnsi" w:cs="Times New Roman"/>
          <w:spacing w:val="-4"/>
          <w:sz w:val="20"/>
          <w:szCs w:val="20"/>
        </w:rPr>
        <w:t>45.25</w:t>
      </w:r>
      <w:r w:rsidR="00E90529" w:rsidRPr="001D34DF">
        <w:rPr>
          <w:rFonts w:asciiTheme="majorHAnsi" w:hAnsiTheme="majorHAnsi" w:cs="Times New Roman"/>
          <w:spacing w:val="-4"/>
          <w:sz w:val="20"/>
          <w:szCs w:val="20"/>
        </w:rPr>
        <w:t> </w:t>
      </w:r>
      <w:r w:rsidRPr="001D34DF">
        <w:rPr>
          <w:rFonts w:asciiTheme="majorHAnsi" w:hAnsiTheme="majorHAnsi" w:cs="Times New Roman"/>
          <w:spacing w:val="-4"/>
          <w:sz w:val="20"/>
          <w:szCs w:val="20"/>
        </w:rPr>
        <w:t>Max.:</w:t>
      </w:r>
      <w:r w:rsidR="004D58B4" w:rsidRPr="001D34DF">
        <w:rPr>
          <w:rFonts w:asciiTheme="majorHAnsi" w:hAnsiTheme="majorHAnsi" w:cs="Times New Roman"/>
          <w:spacing w:val="-4"/>
          <w:sz w:val="20"/>
          <w:szCs w:val="20"/>
        </w:rPr>
        <w:t xml:space="preserve"> </w:t>
      </w:r>
      <w:r w:rsidRPr="001D34DF">
        <w:rPr>
          <w:rFonts w:asciiTheme="majorHAnsi" w:hAnsiTheme="majorHAnsi" w:cs="Times New Roman"/>
          <w:spacing w:val="-4"/>
          <w:sz w:val="20"/>
          <w:szCs w:val="20"/>
        </w:rPr>
        <w:t>61.00</w:t>
      </w:r>
    </w:p>
    <w:p w14:paraId="73515EE6" w14:textId="77777777" w:rsidR="005C5DEF" w:rsidRPr="005C5DEF" w:rsidRDefault="005C5DEF" w:rsidP="00B23A23">
      <w:pPr>
        <w:ind w:left="1080"/>
        <w:rPr>
          <w:rFonts w:asciiTheme="majorHAnsi" w:hAnsiTheme="majorHAnsi" w:cs="Times New Roman"/>
          <w:sz w:val="20"/>
          <w:szCs w:val="20"/>
        </w:rPr>
      </w:pPr>
      <w:r w:rsidRPr="005C5DEF">
        <w:rPr>
          <w:rFonts w:asciiTheme="majorHAnsi" w:hAnsiTheme="majorHAnsi" w:cs="Times New Roman"/>
          <w:sz w:val="20"/>
          <w:szCs w:val="20"/>
        </w:rPr>
        <w:t>The mean wait time is 43.83.</w:t>
      </w:r>
    </w:p>
    <w:p w14:paraId="4280F982" w14:textId="6DEC8668" w:rsidR="005C5DEF" w:rsidRPr="005C5DEF" w:rsidRDefault="005C5DEF" w:rsidP="00B23A23">
      <w:pPr>
        <w:pStyle w:val="ListParagraph"/>
        <w:autoSpaceDE w:val="0"/>
        <w:autoSpaceDN w:val="0"/>
        <w:adjustRightInd w:val="0"/>
        <w:ind w:left="1080" w:hanging="360"/>
        <w:contextualSpacing w:val="0"/>
        <w:rPr>
          <w:rFonts w:asciiTheme="majorHAnsi" w:hAnsiTheme="majorHAnsi" w:cs="Times New Roman"/>
          <w:sz w:val="20"/>
          <w:szCs w:val="20"/>
        </w:rPr>
      </w:pPr>
      <w:r>
        <w:rPr>
          <w:rFonts w:asciiTheme="majorHAnsi" w:hAnsiTheme="majorHAnsi" w:cs="Times New Roman"/>
          <w:sz w:val="20"/>
          <w:szCs w:val="20"/>
        </w:rPr>
        <w:t>b.</w:t>
      </w:r>
      <w:r>
        <w:rPr>
          <w:rFonts w:asciiTheme="majorHAnsi" w:hAnsiTheme="majorHAnsi" w:cs="Times New Roman"/>
          <w:sz w:val="20"/>
          <w:szCs w:val="20"/>
        </w:rPr>
        <w:tab/>
      </w:r>
      <w:r w:rsidRPr="005C5DEF">
        <w:rPr>
          <w:rFonts w:asciiTheme="majorHAnsi" w:hAnsiTheme="majorHAnsi" w:cs="Times New Roman"/>
          <w:sz w:val="20"/>
          <w:szCs w:val="20"/>
        </w:rPr>
        <w:t>Compare the median waiting time. The median is 43.00, which is shown in the summary command output.</w:t>
      </w:r>
    </w:p>
    <w:p w14:paraId="77906AD6" w14:textId="1A0BA2E7" w:rsidR="005C5DEF" w:rsidRPr="005C5DEF" w:rsidRDefault="005C5DEF" w:rsidP="00B23A23">
      <w:pPr>
        <w:pStyle w:val="ListParagraph"/>
        <w:autoSpaceDE w:val="0"/>
        <w:autoSpaceDN w:val="0"/>
        <w:adjustRightInd w:val="0"/>
        <w:ind w:left="1080" w:hanging="360"/>
        <w:contextualSpacing w:val="0"/>
        <w:rPr>
          <w:rFonts w:asciiTheme="majorHAnsi" w:hAnsiTheme="majorHAnsi" w:cs="Times New Roman"/>
          <w:sz w:val="20"/>
          <w:szCs w:val="20"/>
        </w:rPr>
      </w:pPr>
      <w:r>
        <w:rPr>
          <w:rFonts w:asciiTheme="majorHAnsi" w:hAnsiTheme="majorHAnsi" w:cs="Times New Roman"/>
          <w:sz w:val="20"/>
          <w:szCs w:val="20"/>
        </w:rPr>
        <w:t>c.</w:t>
      </w:r>
      <w:r>
        <w:rPr>
          <w:rFonts w:asciiTheme="majorHAnsi" w:hAnsiTheme="majorHAnsi" w:cs="Times New Roman"/>
          <w:sz w:val="20"/>
          <w:szCs w:val="20"/>
        </w:rPr>
        <w:tab/>
      </w:r>
      <w:r w:rsidRPr="005C5DEF">
        <w:rPr>
          <w:rFonts w:asciiTheme="majorHAnsi" w:hAnsiTheme="majorHAnsi" w:cs="Times New Roman"/>
          <w:sz w:val="20"/>
          <w:szCs w:val="20"/>
        </w:rPr>
        <w:t>Compute the mode.</w:t>
      </w:r>
    </w:p>
    <w:p w14:paraId="406AD4B3" w14:textId="681D1E39" w:rsidR="005C5DEF" w:rsidRPr="005C5DEF" w:rsidRDefault="005C5DEF" w:rsidP="00E90529">
      <w:pPr>
        <w:ind w:left="1987" w:hanging="907"/>
        <w:rPr>
          <w:rFonts w:asciiTheme="majorHAnsi" w:hAnsiTheme="majorHAnsi" w:cs="Times New Roman"/>
          <w:sz w:val="20"/>
          <w:szCs w:val="20"/>
        </w:rPr>
      </w:pPr>
      <w:r w:rsidRPr="005C5DEF">
        <w:rPr>
          <w:rFonts w:asciiTheme="majorHAnsi" w:hAnsiTheme="majorHAnsi" w:cs="Times New Roman"/>
          <w:b/>
          <w:bCs/>
          <w:sz w:val="20"/>
          <w:szCs w:val="20"/>
        </w:rPr>
        <w:t>Step 4.</w:t>
      </w:r>
      <w:r>
        <w:rPr>
          <w:rFonts w:asciiTheme="majorHAnsi" w:hAnsiTheme="majorHAnsi" w:cs="Times New Roman"/>
          <w:b/>
          <w:bCs/>
          <w:sz w:val="20"/>
          <w:szCs w:val="20"/>
        </w:rPr>
        <w:tab/>
      </w:r>
      <w:r w:rsidRPr="005C5DEF">
        <w:rPr>
          <w:rFonts w:asciiTheme="majorHAnsi" w:hAnsiTheme="majorHAnsi" w:cs="Times New Roman"/>
          <w:sz w:val="20"/>
          <w:szCs w:val="20"/>
        </w:rPr>
        <w:t>The table command is applied to the data frame to find the mode. Enter the following command:</w:t>
      </w:r>
    </w:p>
    <w:p w14:paraId="5D6E9B49" w14:textId="77777777" w:rsidR="005C5DEF" w:rsidRPr="00872DA7" w:rsidRDefault="005C5DEF" w:rsidP="00E90529">
      <w:pPr>
        <w:pStyle w:val="ListParagraph"/>
        <w:ind w:left="1980"/>
        <w:contextualSpacing w:val="0"/>
        <w:rPr>
          <w:rFonts w:asciiTheme="majorHAnsi" w:hAnsiTheme="majorHAnsi" w:cs="Times New Roman"/>
          <w:sz w:val="20"/>
          <w:szCs w:val="20"/>
        </w:rPr>
      </w:pPr>
      <w:r w:rsidRPr="00872DA7">
        <w:rPr>
          <w:rFonts w:asciiTheme="majorHAnsi" w:hAnsiTheme="majorHAnsi" w:cs="Times New Roman"/>
          <w:sz w:val="20"/>
          <w:szCs w:val="20"/>
        </w:rPr>
        <w:t>table(eicu_df)</w:t>
      </w:r>
    </w:p>
    <w:p w14:paraId="26BC30AB" w14:textId="17E03896" w:rsidR="005C5DEF" w:rsidRPr="005C5DEF" w:rsidRDefault="005C5DEF" w:rsidP="00E90529">
      <w:pPr>
        <w:ind w:left="1080"/>
        <w:rPr>
          <w:rFonts w:asciiTheme="majorHAnsi" w:hAnsiTheme="majorHAnsi" w:cs="Times New Roman"/>
          <w:sz w:val="20"/>
          <w:szCs w:val="20"/>
        </w:rPr>
      </w:pPr>
      <w:r w:rsidRPr="005C5DEF">
        <w:rPr>
          <w:rFonts w:asciiTheme="majorHAnsi" w:hAnsiTheme="majorHAnsi" w:cs="Times New Roman"/>
          <w:sz w:val="20"/>
          <w:szCs w:val="20"/>
        </w:rPr>
        <w:t>Which produces the following result:</w:t>
      </w:r>
      <w:r w:rsidR="001D34DF">
        <w:rPr>
          <w:rFonts w:asciiTheme="majorHAnsi" w:hAnsiTheme="majorHAnsi" w:cs="Times New Roman"/>
          <w:sz w:val="20"/>
          <w:szCs w:val="20"/>
        </w:rPr>
        <w:t xml:space="preserve"> </w:t>
      </w:r>
    </w:p>
    <w:tbl>
      <w:tblPr>
        <w:tblStyle w:val="TableGrid"/>
        <w:tblW w:w="8280" w:type="dxa"/>
        <w:tblInd w:w="11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52"/>
        <w:gridCol w:w="552"/>
        <w:gridCol w:w="552"/>
        <w:gridCol w:w="552"/>
        <w:gridCol w:w="552"/>
        <w:gridCol w:w="552"/>
        <w:gridCol w:w="552"/>
        <w:gridCol w:w="552"/>
        <w:gridCol w:w="552"/>
        <w:gridCol w:w="552"/>
        <w:gridCol w:w="552"/>
        <w:gridCol w:w="552"/>
        <w:gridCol w:w="552"/>
        <w:gridCol w:w="552"/>
        <w:gridCol w:w="552"/>
      </w:tblGrid>
      <w:tr w:rsidR="00E90529" w:rsidRPr="00E90529" w14:paraId="5D288680" w14:textId="77777777" w:rsidTr="00E90529">
        <w:tc>
          <w:tcPr>
            <w:tcW w:w="552" w:type="dxa"/>
          </w:tcPr>
          <w:p w14:paraId="2D374525" w14:textId="77777777" w:rsidR="00E90529" w:rsidRPr="00E90529" w:rsidRDefault="00E90529" w:rsidP="001D34DF">
            <w:pPr>
              <w:pStyle w:val="ListParagraph"/>
              <w:spacing w:before="40" w:after="40"/>
              <w:ind w:left="0"/>
              <w:contextualSpacing w:val="0"/>
              <w:jc w:val="center"/>
              <w:rPr>
                <w:rFonts w:asciiTheme="majorHAnsi" w:hAnsiTheme="majorHAnsi" w:cs="Times New Roman"/>
                <w:sz w:val="20"/>
                <w:szCs w:val="20"/>
              </w:rPr>
            </w:pPr>
            <w:r w:rsidRPr="00E90529">
              <w:rPr>
                <w:rFonts w:asciiTheme="majorHAnsi" w:hAnsiTheme="majorHAnsi" w:cs="Times New Roman"/>
                <w:sz w:val="20"/>
                <w:szCs w:val="20"/>
              </w:rPr>
              <w:t>37</w:t>
            </w:r>
          </w:p>
        </w:tc>
        <w:tc>
          <w:tcPr>
            <w:tcW w:w="552" w:type="dxa"/>
          </w:tcPr>
          <w:p w14:paraId="3C6459E2" w14:textId="77777777" w:rsidR="00E90529" w:rsidRPr="00E90529" w:rsidRDefault="00E90529" w:rsidP="001D34DF">
            <w:pPr>
              <w:pStyle w:val="ListParagraph"/>
              <w:spacing w:before="40" w:after="40"/>
              <w:ind w:left="0"/>
              <w:contextualSpacing w:val="0"/>
              <w:jc w:val="center"/>
              <w:rPr>
                <w:rFonts w:asciiTheme="majorHAnsi" w:hAnsiTheme="majorHAnsi" w:cs="Times New Roman"/>
                <w:sz w:val="20"/>
                <w:szCs w:val="20"/>
              </w:rPr>
            </w:pPr>
            <w:r w:rsidRPr="00E90529">
              <w:rPr>
                <w:rFonts w:asciiTheme="majorHAnsi" w:hAnsiTheme="majorHAnsi" w:cs="Times New Roman"/>
                <w:sz w:val="20"/>
                <w:szCs w:val="20"/>
              </w:rPr>
              <w:t>38</w:t>
            </w:r>
          </w:p>
        </w:tc>
        <w:tc>
          <w:tcPr>
            <w:tcW w:w="552" w:type="dxa"/>
          </w:tcPr>
          <w:p w14:paraId="70D90AD7" w14:textId="77777777" w:rsidR="00E90529" w:rsidRPr="00E90529" w:rsidRDefault="00E90529" w:rsidP="001D34DF">
            <w:pPr>
              <w:pStyle w:val="ListParagraph"/>
              <w:spacing w:before="40" w:after="40"/>
              <w:ind w:left="0"/>
              <w:contextualSpacing w:val="0"/>
              <w:jc w:val="center"/>
              <w:rPr>
                <w:rFonts w:asciiTheme="majorHAnsi" w:hAnsiTheme="majorHAnsi" w:cs="Times New Roman"/>
                <w:sz w:val="20"/>
                <w:szCs w:val="20"/>
              </w:rPr>
            </w:pPr>
            <w:r w:rsidRPr="00E90529">
              <w:rPr>
                <w:rFonts w:asciiTheme="majorHAnsi" w:hAnsiTheme="majorHAnsi" w:cs="Times New Roman"/>
                <w:sz w:val="20"/>
                <w:szCs w:val="20"/>
              </w:rPr>
              <w:t>39</w:t>
            </w:r>
          </w:p>
        </w:tc>
        <w:tc>
          <w:tcPr>
            <w:tcW w:w="552" w:type="dxa"/>
          </w:tcPr>
          <w:p w14:paraId="5181CED8" w14:textId="77777777" w:rsidR="00E90529" w:rsidRPr="00E90529" w:rsidRDefault="00E90529" w:rsidP="001D34DF">
            <w:pPr>
              <w:pStyle w:val="ListParagraph"/>
              <w:spacing w:before="40" w:after="40"/>
              <w:ind w:left="0"/>
              <w:contextualSpacing w:val="0"/>
              <w:jc w:val="center"/>
              <w:rPr>
                <w:rFonts w:asciiTheme="majorHAnsi" w:hAnsiTheme="majorHAnsi" w:cs="Times New Roman"/>
                <w:sz w:val="20"/>
                <w:szCs w:val="20"/>
              </w:rPr>
            </w:pPr>
            <w:r w:rsidRPr="00E90529">
              <w:rPr>
                <w:rFonts w:asciiTheme="majorHAnsi" w:hAnsiTheme="majorHAnsi" w:cs="Times New Roman"/>
                <w:sz w:val="20"/>
                <w:szCs w:val="20"/>
              </w:rPr>
              <w:t>40</w:t>
            </w:r>
          </w:p>
        </w:tc>
        <w:tc>
          <w:tcPr>
            <w:tcW w:w="552" w:type="dxa"/>
          </w:tcPr>
          <w:p w14:paraId="7BE90E28" w14:textId="77777777" w:rsidR="00E90529" w:rsidRPr="00E90529" w:rsidRDefault="00E90529" w:rsidP="001D34DF">
            <w:pPr>
              <w:pStyle w:val="ListParagraph"/>
              <w:spacing w:before="40" w:after="40"/>
              <w:ind w:left="0"/>
              <w:contextualSpacing w:val="0"/>
              <w:jc w:val="center"/>
              <w:rPr>
                <w:rFonts w:asciiTheme="majorHAnsi" w:hAnsiTheme="majorHAnsi" w:cs="Times New Roman"/>
                <w:sz w:val="20"/>
                <w:szCs w:val="20"/>
              </w:rPr>
            </w:pPr>
            <w:r w:rsidRPr="00E90529">
              <w:rPr>
                <w:rFonts w:asciiTheme="majorHAnsi" w:hAnsiTheme="majorHAnsi" w:cs="Times New Roman"/>
                <w:sz w:val="20"/>
                <w:szCs w:val="20"/>
              </w:rPr>
              <w:t>41</w:t>
            </w:r>
          </w:p>
        </w:tc>
        <w:tc>
          <w:tcPr>
            <w:tcW w:w="552" w:type="dxa"/>
          </w:tcPr>
          <w:p w14:paraId="36D0FEA1" w14:textId="77777777" w:rsidR="00E90529" w:rsidRPr="00E90529" w:rsidRDefault="00E90529" w:rsidP="001D34DF">
            <w:pPr>
              <w:pStyle w:val="ListParagraph"/>
              <w:spacing w:before="40" w:after="40"/>
              <w:ind w:left="0"/>
              <w:contextualSpacing w:val="0"/>
              <w:jc w:val="center"/>
              <w:rPr>
                <w:rFonts w:asciiTheme="majorHAnsi" w:hAnsiTheme="majorHAnsi" w:cs="Times New Roman"/>
                <w:sz w:val="20"/>
                <w:szCs w:val="20"/>
              </w:rPr>
            </w:pPr>
            <w:r w:rsidRPr="00E90529">
              <w:rPr>
                <w:rFonts w:asciiTheme="majorHAnsi" w:hAnsiTheme="majorHAnsi" w:cs="Times New Roman"/>
                <w:sz w:val="20"/>
                <w:szCs w:val="20"/>
              </w:rPr>
              <w:t>42</w:t>
            </w:r>
          </w:p>
        </w:tc>
        <w:tc>
          <w:tcPr>
            <w:tcW w:w="552" w:type="dxa"/>
          </w:tcPr>
          <w:p w14:paraId="0AC54820" w14:textId="77777777" w:rsidR="00E90529" w:rsidRPr="00E90529" w:rsidRDefault="00E90529" w:rsidP="001D34DF">
            <w:pPr>
              <w:pStyle w:val="ListParagraph"/>
              <w:spacing w:before="40" w:after="40"/>
              <w:ind w:left="0"/>
              <w:contextualSpacing w:val="0"/>
              <w:jc w:val="center"/>
              <w:rPr>
                <w:rFonts w:asciiTheme="majorHAnsi" w:hAnsiTheme="majorHAnsi" w:cs="Times New Roman"/>
                <w:sz w:val="20"/>
                <w:szCs w:val="20"/>
              </w:rPr>
            </w:pPr>
            <w:r w:rsidRPr="00E90529">
              <w:rPr>
                <w:rFonts w:asciiTheme="majorHAnsi" w:hAnsiTheme="majorHAnsi" w:cs="Times New Roman"/>
                <w:sz w:val="20"/>
                <w:szCs w:val="20"/>
              </w:rPr>
              <w:t>43</w:t>
            </w:r>
          </w:p>
        </w:tc>
        <w:tc>
          <w:tcPr>
            <w:tcW w:w="552" w:type="dxa"/>
          </w:tcPr>
          <w:p w14:paraId="4D6C9ABD" w14:textId="77777777" w:rsidR="00E90529" w:rsidRPr="00E90529" w:rsidRDefault="00E90529" w:rsidP="001D34DF">
            <w:pPr>
              <w:pStyle w:val="ListParagraph"/>
              <w:spacing w:before="40" w:after="40"/>
              <w:ind w:left="0"/>
              <w:contextualSpacing w:val="0"/>
              <w:jc w:val="center"/>
              <w:rPr>
                <w:rFonts w:asciiTheme="majorHAnsi" w:hAnsiTheme="majorHAnsi" w:cs="Times New Roman"/>
                <w:sz w:val="20"/>
                <w:szCs w:val="20"/>
              </w:rPr>
            </w:pPr>
            <w:r w:rsidRPr="00E90529">
              <w:rPr>
                <w:rFonts w:asciiTheme="majorHAnsi" w:hAnsiTheme="majorHAnsi" w:cs="Times New Roman"/>
                <w:sz w:val="20"/>
                <w:szCs w:val="20"/>
              </w:rPr>
              <w:t>44</w:t>
            </w:r>
          </w:p>
        </w:tc>
        <w:tc>
          <w:tcPr>
            <w:tcW w:w="552" w:type="dxa"/>
          </w:tcPr>
          <w:p w14:paraId="5A791774" w14:textId="77777777" w:rsidR="00E90529" w:rsidRPr="00E90529" w:rsidRDefault="00E90529" w:rsidP="001D34DF">
            <w:pPr>
              <w:pStyle w:val="ListParagraph"/>
              <w:spacing w:before="40" w:after="40"/>
              <w:ind w:left="0"/>
              <w:contextualSpacing w:val="0"/>
              <w:jc w:val="center"/>
              <w:rPr>
                <w:rFonts w:asciiTheme="majorHAnsi" w:hAnsiTheme="majorHAnsi" w:cs="Times New Roman"/>
                <w:sz w:val="20"/>
                <w:szCs w:val="20"/>
              </w:rPr>
            </w:pPr>
            <w:r w:rsidRPr="00E90529">
              <w:rPr>
                <w:rFonts w:asciiTheme="majorHAnsi" w:hAnsiTheme="majorHAnsi" w:cs="Times New Roman"/>
                <w:sz w:val="20"/>
                <w:szCs w:val="20"/>
              </w:rPr>
              <w:t>45</w:t>
            </w:r>
          </w:p>
        </w:tc>
        <w:tc>
          <w:tcPr>
            <w:tcW w:w="552" w:type="dxa"/>
          </w:tcPr>
          <w:p w14:paraId="7285B253" w14:textId="77777777" w:rsidR="00E90529" w:rsidRPr="00E90529" w:rsidRDefault="00E90529" w:rsidP="001D34DF">
            <w:pPr>
              <w:pStyle w:val="ListParagraph"/>
              <w:spacing w:before="40" w:after="40"/>
              <w:ind w:left="0"/>
              <w:contextualSpacing w:val="0"/>
              <w:jc w:val="center"/>
              <w:rPr>
                <w:rFonts w:asciiTheme="majorHAnsi" w:hAnsiTheme="majorHAnsi" w:cs="Times New Roman"/>
                <w:sz w:val="20"/>
                <w:szCs w:val="20"/>
              </w:rPr>
            </w:pPr>
            <w:r w:rsidRPr="00E90529">
              <w:rPr>
                <w:rFonts w:asciiTheme="majorHAnsi" w:hAnsiTheme="majorHAnsi" w:cs="Times New Roman"/>
                <w:sz w:val="20"/>
                <w:szCs w:val="20"/>
              </w:rPr>
              <w:t>46</w:t>
            </w:r>
          </w:p>
        </w:tc>
        <w:tc>
          <w:tcPr>
            <w:tcW w:w="552" w:type="dxa"/>
          </w:tcPr>
          <w:p w14:paraId="0E171DA8" w14:textId="77777777" w:rsidR="00E90529" w:rsidRPr="00E90529" w:rsidRDefault="00E90529" w:rsidP="001D34DF">
            <w:pPr>
              <w:pStyle w:val="ListParagraph"/>
              <w:spacing w:before="40" w:after="40"/>
              <w:ind w:left="0"/>
              <w:contextualSpacing w:val="0"/>
              <w:jc w:val="center"/>
              <w:rPr>
                <w:rFonts w:asciiTheme="majorHAnsi" w:hAnsiTheme="majorHAnsi" w:cs="Times New Roman"/>
                <w:sz w:val="20"/>
                <w:szCs w:val="20"/>
              </w:rPr>
            </w:pPr>
            <w:r w:rsidRPr="00E90529">
              <w:rPr>
                <w:rFonts w:asciiTheme="majorHAnsi" w:hAnsiTheme="majorHAnsi" w:cs="Times New Roman"/>
                <w:sz w:val="20"/>
                <w:szCs w:val="20"/>
              </w:rPr>
              <w:t>48</w:t>
            </w:r>
          </w:p>
        </w:tc>
        <w:tc>
          <w:tcPr>
            <w:tcW w:w="552" w:type="dxa"/>
          </w:tcPr>
          <w:p w14:paraId="27D9611E" w14:textId="77777777" w:rsidR="00E90529" w:rsidRPr="00E90529" w:rsidRDefault="00E90529" w:rsidP="001D34DF">
            <w:pPr>
              <w:pStyle w:val="ListParagraph"/>
              <w:spacing w:before="40" w:after="40"/>
              <w:ind w:left="0"/>
              <w:contextualSpacing w:val="0"/>
              <w:jc w:val="center"/>
              <w:rPr>
                <w:rFonts w:asciiTheme="majorHAnsi" w:hAnsiTheme="majorHAnsi" w:cs="Times New Roman"/>
                <w:sz w:val="20"/>
                <w:szCs w:val="20"/>
              </w:rPr>
            </w:pPr>
            <w:r w:rsidRPr="00E90529">
              <w:rPr>
                <w:rFonts w:asciiTheme="majorHAnsi" w:hAnsiTheme="majorHAnsi" w:cs="Times New Roman"/>
                <w:sz w:val="20"/>
                <w:szCs w:val="20"/>
              </w:rPr>
              <w:t>49</w:t>
            </w:r>
          </w:p>
        </w:tc>
        <w:tc>
          <w:tcPr>
            <w:tcW w:w="552" w:type="dxa"/>
          </w:tcPr>
          <w:p w14:paraId="596F8062" w14:textId="77777777" w:rsidR="00E90529" w:rsidRPr="00E90529" w:rsidRDefault="00E90529" w:rsidP="001D34DF">
            <w:pPr>
              <w:pStyle w:val="ListParagraph"/>
              <w:spacing w:before="40" w:after="40"/>
              <w:ind w:left="0"/>
              <w:contextualSpacing w:val="0"/>
              <w:jc w:val="center"/>
              <w:rPr>
                <w:rFonts w:asciiTheme="majorHAnsi" w:hAnsiTheme="majorHAnsi" w:cs="Times New Roman"/>
                <w:sz w:val="20"/>
                <w:szCs w:val="20"/>
              </w:rPr>
            </w:pPr>
            <w:r w:rsidRPr="00E90529">
              <w:rPr>
                <w:rFonts w:asciiTheme="majorHAnsi" w:hAnsiTheme="majorHAnsi" w:cs="Times New Roman"/>
                <w:sz w:val="20"/>
                <w:szCs w:val="20"/>
              </w:rPr>
              <w:t>51</w:t>
            </w:r>
          </w:p>
        </w:tc>
        <w:tc>
          <w:tcPr>
            <w:tcW w:w="552" w:type="dxa"/>
          </w:tcPr>
          <w:p w14:paraId="259D0A31" w14:textId="77777777" w:rsidR="00E90529" w:rsidRPr="00E90529" w:rsidRDefault="00E90529" w:rsidP="001D34DF">
            <w:pPr>
              <w:pStyle w:val="ListParagraph"/>
              <w:spacing w:before="40" w:after="40"/>
              <w:ind w:left="0"/>
              <w:contextualSpacing w:val="0"/>
              <w:jc w:val="center"/>
              <w:rPr>
                <w:rFonts w:asciiTheme="majorHAnsi" w:hAnsiTheme="majorHAnsi" w:cs="Times New Roman"/>
                <w:sz w:val="20"/>
                <w:szCs w:val="20"/>
              </w:rPr>
            </w:pPr>
            <w:r w:rsidRPr="00E90529">
              <w:rPr>
                <w:rFonts w:asciiTheme="majorHAnsi" w:hAnsiTheme="majorHAnsi" w:cs="Times New Roman"/>
                <w:sz w:val="20"/>
                <w:szCs w:val="20"/>
              </w:rPr>
              <w:t>55</w:t>
            </w:r>
          </w:p>
        </w:tc>
        <w:tc>
          <w:tcPr>
            <w:tcW w:w="552" w:type="dxa"/>
          </w:tcPr>
          <w:p w14:paraId="149CC46F" w14:textId="092CD67F" w:rsidR="00E90529" w:rsidRPr="00E90529" w:rsidRDefault="00E90529" w:rsidP="001D34DF">
            <w:pPr>
              <w:pStyle w:val="ListParagraph"/>
              <w:spacing w:before="40" w:after="40"/>
              <w:ind w:left="0"/>
              <w:contextualSpacing w:val="0"/>
              <w:jc w:val="center"/>
              <w:rPr>
                <w:rFonts w:asciiTheme="majorHAnsi" w:hAnsiTheme="majorHAnsi" w:cs="Times New Roman"/>
                <w:sz w:val="20"/>
                <w:szCs w:val="20"/>
              </w:rPr>
            </w:pPr>
            <w:r w:rsidRPr="00E90529">
              <w:rPr>
                <w:rFonts w:asciiTheme="majorHAnsi" w:hAnsiTheme="majorHAnsi" w:cs="Times New Roman"/>
                <w:sz w:val="20"/>
                <w:szCs w:val="20"/>
              </w:rPr>
              <w:t>61</w:t>
            </w:r>
          </w:p>
        </w:tc>
      </w:tr>
      <w:tr w:rsidR="00E90529" w:rsidRPr="00E90529" w14:paraId="41E1A204" w14:textId="77777777" w:rsidTr="00E90529">
        <w:tc>
          <w:tcPr>
            <w:tcW w:w="552" w:type="dxa"/>
          </w:tcPr>
          <w:p w14:paraId="76BCD4D5" w14:textId="77777777" w:rsidR="00E90529" w:rsidRPr="00E90529" w:rsidRDefault="00E90529" w:rsidP="001D34DF">
            <w:pPr>
              <w:pStyle w:val="ListParagraph"/>
              <w:spacing w:before="40" w:after="40"/>
              <w:ind w:left="0"/>
              <w:contextualSpacing w:val="0"/>
              <w:jc w:val="center"/>
              <w:rPr>
                <w:rFonts w:asciiTheme="majorHAnsi" w:hAnsiTheme="majorHAnsi"/>
                <w:sz w:val="20"/>
                <w:szCs w:val="20"/>
              </w:rPr>
            </w:pPr>
            <w:r w:rsidRPr="00E90529">
              <w:rPr>
                <w:rFonts w:asciiTheme="majorHAnsi" w:hAnsiTheme="majorHAnsi"/>
                <w:sz w:val="20"/>
                <w:szCs w:val="20"/>
              </w:rPr>
              <w:t>2</w:t>
            </w:r>
          </w:p>
        </w:tc>
        <w:tc>
          <w:tcPr>
            <w:tcW w:w="552" w:type="dxa"/>
          </w:tcPr>
          <w:p w14:paraId="453DE4A4" w14:textId="77777777" w:rsidR="00E90529" w:rsidRPr="00E90529" w:rsidRDefault="00E90529" w:rsidP="001D34DF">
            <w:pPr>
              <w:pStyle w:val="ListParagraph"/>
              <w:spacing w:before="40" w:after="40"/>
              <w:ind w:left="0"/>
              <w:contextualSpacing w:val="0"/>
              <w:jc w:val="center"/>
              <w:rPr>
                <w:rFonts w:asciiTheme="majorHAnsi" w:hAnsiTheme="majorHAnsi"/>
                <w:sz w:val="20"/>
                <w:szCs w:val="20"/>
              </w:rPr>
            </w:pPr>
            <w:r w:rsidRPr="00E90529">
              <w:rPr>
                <w:rFonts w:asciiTheme="majorHAnsi" w:hAnsiTheme="majorHAnsi"/>
                <w:sz w:val="20"/>
                <w:szCs w:val="20"/>
              </w:rPr>
              <w:t>1</w:t>
            </w:r>
          </w:p>
        </w:tc>
        <w:tc>
          <w:tcPr>
            <w:tcW w:w="552" w:type="dxa"/>
          </w:tcPr>
          <w:p w14:paraId="72794BC1" w14:textId="77777777" w:rsidR="00E90529" w:rsidRPr="00E90529" w:rsidRDefault="00E90529" w:rsidP="001D34DF">
            <w:pPr>
              <w:pStyle w:val="ListParagraph"/>
              <w:spacing w:before="40" w:after="40"/>
              <w:ind w:left="0"/>
              <w:contextualSpacing w:val="0"/>
              <w:jc w:val="center"/>
              <w:rPr>
                <w:rFonts w:asciiTheme="majorHAnsi" w:hAnsiTheme="majorHAnsi"/>
                <w:sz w:val="20"/>
                <w:szCs w:val="20"/>
              </w:rPr>
            </w:pPr>
            <w:r w:rsidRPr="00E90529">
              <w:rPr>
                <w:rFonts w:asciiTheme="majorHAnsi" w:hAnsiTheme="majorHAnsi"/>
                <w:sz w:val="20"/>
                <w:szCs w:val="20"/>
              </w:rPr>
              <w:t>1</w:t>
            </w:r>
          </w:p>
        </w:tc>
        <w:tc>
          <w:tcPr>
            <w:tcW w:w="552" w:type="dxa"/>
          </w:tcPr>
          <w:p w14:paraId="325C25B2" w14:textId="77777777" w:rsidR="00E90529" w:rsidRPr="00E90529" w:rsidRDefault="00E90529" w:rsidP="001D34DF">
            <w:pPr>
              <w:pStyle w:val="ListParagraph"/>
              <w:spacing w:before="40" w:after="40"/>
              <w:ind w:left="0"/>
              <w:contextualSpacing w:val="0"/>
              <w:jc w:val="center"/>
              <w:rPr>
                <w:rFonts w:asciiTheme="majorHAnsi" w:hAnsiTheme="majorHAnsi"/>
                <w:sz w:val="20"/>
                <w:szCs w:val="20"/>
              </w:rPr>
            </w:pPr>
            <w:r w:rsidRPr="00E90529">
              <w:rPr>
                <w:rFonts w:asciiTheme="majorHAnsi" w:hAnsiTheme="majorHAnsi"/>
                <w:sz w:val="20"/>
                <w:szCs w:val="20"/>
              </w:rPr>
              <w:t>5</w:t>
            </w:r>
          </w:p>
        </w:tc>
        <w:tc>
          <w:tcPr>
            <w:tcW w:w="552" w:type="dxa"/>
          </w:tcPr>
          <w:p w14:paraId="141EFDCD" w14:textId="77777777" w:rsidR="00E90529" w:rsidRPr="00E90529" w:rsidRDefault="00E90529" w:rsidP="001D34DF">
            <w:pPr>
              <w:pStyle w:val="ListParagraph"/>
              <w:spacing w:before="40" w:after="40"/>
              <w:ind w:left="0"/>
              <w:contextualSpacing w:val="0"/>
              <w:jc w:val="center"/>
              <w:rPr>
                <w:rFonts w:asciiTheme="majorHAnsi" w:hAnsiTheme="majorHAnsi"/>
                <w:sz w:val="20"/>
                <w:szCs w:val="20"/>
              </w:rPr>
            </w:pPr>
            <w:r w:rsidRPr="00E90529">
              <w:rPr>
                <w:rFonts w:asciiTheme="majorHAnsi" w:hAnsiTheme="majorHAnsi"/>
                <w:sz w:val="20"/>
                <w:szCs w:val="20"/>
              </w:rPr>
              <w:t>4</w:t>
            </w:r>
          </w:p>
        </w:tc>
        <w:tc>
          <w:tcPr>
            <w:tcW w:w="552" w:type="dxa"/>
          </w:tcPr>
          <w:p w14:paraId="03FB56AD" w14:textId="77777777" w:rsidR="00E90529" w:rsidRPr="00E90529" w:rsidRDefault="00E90529" w:rsidP="001D34DF">
            <w:pPr>
              <w:pStyle w:val="ListParagraph"/>
              <w:spacing w:before="40" w:after="40"/>
              <w:ind w:left="0"/>
              <w:contextualSpacing w:val="0"/>
              <w:jc w:val="center"/>
              <w:rPr>
                <w:rFonts w:asciiTheme="majorHAnsi" w:hAnsiTheme="majorHAnsi"/>
                <w:sz w:val="20"/>
                <w:szCs w:val="20"/>
              </w:rPr>
            </w:pPr>
            <w:r w:rsidRPr="00E90529">
              <w:rPr>
                <w:rFonts w:asciiTheme="majorHAnsi" w:hAnsiTheme="majorHAnsi"/>
                <w:sz w:val="20"/>
                <w:szCs w:val="20"/>
              </w:rPr>
              <w:t>6</w:t>
            </w:r>
          </w:p>
        </w:tc>
        <w:tc>
          <w:tcPr>
            <w:tcW w:w="552" w:type="dxa"/>
          </w:tcPr>
          <w:p w14:paraId="5C38DCF9" w14:textId="77777777" w:rsidR="00E90529" w:rsidRPr="00E90529" w:rsidRDefault="00E90529" w:rsidP="001D34DF">
            <w:pPr>
              <w:pStyle w:val="ListParagraph"/>
              <w:spacing w:before="40" w:after="40"/>
              <w:ind w:left="0"/>
              <w:contextualSpacing w:val="0"/>
              <w:jc w:val="center"/>
              <w:rPr>
                <w:rFonts w:asciiTheme="majorHAnsi" w:hAnsiTheme="majorHAnsi"/>
                <w:sz w:val="20"/>
                <w:szCs w:val="20"/>
              </w:rPr>
            </w:pPr>
            <w:r w:rsidRPr="00E90529">
              <w:rPr>
                <w:rFonts w:asciiTheme="majorHAnsi" w:hAnsiTheme="majorHAnsi"/>
                <w:sz w:val="20"/>
                <w:szCs w:val="20"/>
              </w:rPr>
              <w:t>5</w:t>
            </w:r>
          </w:p>
        </w:tc>
        <w:tc>
          <w:tcPr>
            <w:tcW w:w="552" w:type="dxa"/>
          </w:tcPr>
          <w:p w14:paraId="0C822A28" w14:textId="77777777" w:rsidR="00E90529" w:rsidRPr="00E90529" w:rsidRDefault="00E90529" w:rsidP="001D34DF">
            <w:pPr>
              <w:pStyle w:val="ListParagraph"/>
              <w:spacing w:before="40" w:after="40"/>
              <w:ind w:left="0"/>
              <w:contextualSpacing w:val="0"/>
              <w:jc w:val="center"/>
              <w:rPr>
                <w:rFonts w:asciiTheme="majorHAnsi" w:hAnsiTheme="majorHAnsi"/>
                <w:sz w:val="20"/>
                <w:szCs w:val="20"/>
              </w:rPr>
            </w:pPr>
            <w:r w:rsidRPr="00E90529">
              <w:rPr>
                <w:rFonts w:asciiTheme="majorHAnsi" w:hAnsiTheme="majorHAnsi"/>
                <w:sz w:val="20"/>
                <w:szCs w:val="20"/>
              </w:rPr>
              <w:t>2</w:t>
            </w:r>
          </w:p>
        </w:tc>
        <w:tc>
          <w:tcPr>
            <w:tcW w:w="552" w:type="dxa"/>
          </w:tcPr>
          <w:p w14:paraId="7897F102" w14:textId="77777777" w:rsidR="00E90529" w:rsidRPr="00E90529" w:rsidRDefault="00E90529" w:rsidP="001D34DF">
            <w:pPr>
              <w:pStyle w:val="ListParagraph"/>
              <w:spacing w:before="40" w:after="40"/>
              <w:ind w:left="0"/>
              <w:contextualSpacing w:val="0"/>
              <w:jc w:val="center"/>
              <w:rPr>
                <w:rFonts w:asciiTheme="majorHAnsi" w:hAnsiTheme="majorHAnsi"/>
                <w:sz w:val="20"/>
                <w:szCs w:val="20"/>
              </w:rPr>
            </w:pPr>
            <w:r w:rsidRPr="00E90529">
              <w:rPr>
                <w:rFonts w:asciiTheme="majorHAnsi" w:hAnsiTheme="majorHAnsi"/>
                <w:sz w:val="20"/>
                <w:szCs w:val="20"/>
              </w:rPr>
              <w:t>4</w:t>
            </w:r>
          </w:p>
        </w:tc>
        <w:tc>
          <w:tcPr>
            <w:tcW w:w="552" w:type="dxa"/>
          </w:tcPr>
          <w:p w14:paraId="7805C791" w14:textId="77777777" w:rsidR="00E90529" w:rsidRPr="00E90529" w:rsidRDefault="00E90529" w:rsidP="001D34DF">
            <w:pPr>
              <w:pStyle w:val="ListParagraph"/>
              <w:spacing w:before="40" w:after="40"/>
              <w:ind w:left="0"/>
              <w:contextualSpacing w:val="0"/>
              <w:jc w:val="center"/>
              <w:rPr>
                <w:rFonts w:asciiTheme="majorHAnsi" w:hAnsiTheme="majorHAnsi"/>
                <w:sz w:val="20"/>
                <w:szCs w:val="20"/>
              </w:rPr>
            </w:pPr>
            <w:r w:rsidRPr="00E90529">
              <w:rPr>
                <w:rFonts w:asciiTheme="majorHAnsi" w:hAnsiTheme="majorHAnsi"/>
                <w:sz w:val="20"/>
                <w:szCs w:val="20"/>
              </w:rPr>
              <w:t>2</w:t>
            </w:r>
          </w:p>
        </w:tc>
        <w:tc>
          <w:tcPr>
            <w:tcW w:w="552" w:type="dxa"/>
          </w:tcPr>
          <w:p w14:paraId="10C610D2" w14:textId="77777777" w:rsidR="00E90529" w:rsidRPr="00E90529" w:rsidRDefault="00E90529" w:rsidP="001D34DF">
            <w:pPr>
              <w:pStyle w:val="ListParagraph"/>
              <w:spacing w:before="40" w:after="40"/>
              <w:ind w:left="0"/>
              <w:contextualSpacing w:val="0"/>
              <w:jc w:val="center"/>
              <w:rPr>
                <w:rFonts w:asciiTheme="majorHAnsi" w:hAnsiTheme="majorHAnsi"/>
                <w:sz w:val="20"/>
                <w:szCs w:val="20"/>
              </w:rPr>
            </w:pPr>
            <w:r w:rsidRPr="00E90529">
              <w:rPr>
                <w:rFonts w:asciiTheme="majorHAnsi" w:hAnsiTheme="majorHAnsi"/>
                <w:sz w:val="20"/>
                <w:szCs w:val="20"/>
              </w:rPr>
              <w:t>1</w:t>
            </w:r>
          </w:p>
        </w:tc>
        <w:tc>
          <w:tcPr>
            <w:tcW w:w="552" w:type="dxa"/>
          </w:tcPr>
          <w:p w14:paraId="1980079B" w14:textId="77777777" w:rsidR="00E90529" w:rsidRPr="00E90529" w:rsidRDefault="00E90529" w:rsidP="001D34DF">
            <w:pPr>
              <w:pStyle w:val="ListParagraph"/>
              <w:spacing w:before="40" w:after="40"/>
              <w:ind w:left="0"/>
              <w:contextualSpacing w:val="0"/>
              <w:jc w:val="center"/>
              <w:rPr>
                <w:rFonts w:asciiTheme="majorHAnsi" w:hAnsiTheme="majorHAnsi"/>
                <w:sz w:val="20"/>
                <w:szCs w:val="20"/>
              </w:rPr>
            </w:pPr>
            <w:r w:rsidRPr="00E90529">
              <w:rPr>
                <w:rFonts w:asciiTheme="majorHAnsi" w:hAnsiTheme="majorHAnsi"/>
                <w:sz w:val="20"/>
                <w:szCs w:val="20"/>
              </w:rPr>
              <w:t>4</w:t>
            </w:r>
          </w:p>
        </w:tc>
        <w:tc>
          <w:tcPr>
            <w:tcW w:w="552" w:type="dxa"/>
          </w:tcPr>
          <w:p w14:paraId="5FB08B71" w14:textId="77777777" w:rsidR="00E90529" w:rsidRPr="00E90529" w:rsidRDefault="00E90529" w:rsidP="001D34DF">
            <w:pPr>
              <w:pStyle w:val="ListParagraph"/>
              <w:spacing w:before="40" w:after="40"/>
              <w:ind w:left="0"/>
              <w:contextualSpacing w:val="0"/>
              <w:jc w:val="center"/>
              <w:rPr>
                <w:rFonts w:asciiTheme="majorHAnsi" w:hAnsiTheme="majorHAnsi"/>
                <w:sz w:val="20"/>
                <w:szCs w:val="20"/>
              </w:rPr>
            </w:pPr>
            <w:r w:rsidRPr="00E90529">
              <w:rPr>
                <w:rFonts w:asciiTheme="majorHAnsi" w:hAnsiTheme="majorHAnsi"/>
                <w:sz w:val="20"/>
                <w:szCs w:val="20"/>
              </w:rPr>
              <w:t>1</w:t>
            </w:r>
          </w:p>
        </w:tc>
        <w:tc>
          <w:tcPr>
            <w:tcW w:w="552" w:type="dxa"/>
          </w:tcPr>
          <w:p w14:paraId="12E2487E" w14:textId="77777777" w:rsidR="00E90529" w:rsidRPr="00E90529" w:rsidRDefault="00E90529" w:rsidP="001D34DF">
            <w:pPr>
              <w:pStyle w:val="ListParagraph"/>
              <w:spacing w:before="40" w:after="40"/>
              <w:ind w:left="0"/>
              <w:contextualSpacing w:val="0"/>
              <w:jc w:val="center"/>
              <w:rPr>
                <w:rFonts w:asciiTheme="majorHAnsi" w:hAnsiTheme="majorHAnsi"/>
                <w:sz w:val="20"/>
                <w:szCs w:val="20"/>
              </w:rPr>
            </w:pPr>
            <w:r w:rsidRPr="00E90529">
              <w:rPr>
                <w:rFonts w:asciiTheme="majorHAnsi" w:hAnsiTheme="majorHAnsi"/>
                <w:sz w:val="20"/>
                <w:szCs w:val="20"/>
              </w:rPr>
              <w:t>1</w:t>
            </w:r>
          </w:p>
        </w:tc>
        <w:tc>
          <w:tcPr>
            <w:tcW w:w="552" w:type="dxa"/>
          </w:tcPr>
          <w:p w14:paraId="0E03C678" w14:textId="77777777" w:rsidR="00E90529" w:rsidRPr="00E90529" w:rsidRDefault="00E90529" w:rsidP="001D34DF">
            <w:pPr>
              <w:pStyle w:val="ListParagraph"/>
              <w:spacing w:before="40" w:after="40"/>
              <w:ind w:left="0"/>
              <w:contextualSpacing w:val="0"/>
              <w:jc w:val="center"/>
              <w:rPr>
                <w:rFonts w:asciiTheme="majorHAnsi" w:hAnsiTheme="majorHAnsi"/>
                <w:sz w:val="20"/>
                <w:szCs w:val="20"/>
              </w:rPr>
            </w:pPr>
            <w:r w:rsidRPr="00E90529">
              <w:rPr>
                <w:rFonts w:asciiTheme="majorHAnsi" w:hAnsiTheme="majorHAnsi"/>
                <w:sz w:val="20"/>
                <w:szCs w:val="20"/>
              </w:rPr>
              <w:t>1</w:t>
            </w:r>
          </w:p>
        </w:tc>
      </w:tr>
    </w:tbl>
    <w:p w14:paraId="36D7DF5D" w14:textId="77777777" w:rsidR="005C5DEF" w:rsidRPr="005C5DEF" w:rsidRDefault="005C5DEF" w:rsidP="00E90529">
      <w:pPr>
        <w:spacing w:before="160"/>
        <w:ind w:left="1080"/>
        <w:rPr>
          <w:rFonts w:asciiTheme="majorHAnsi" w:hAnsiTheme="majorHAnsi"/>
          <w:sz w:val="20"/>
          <w:szCs w:val="20"/>
        </w:rPr>
      </w:pPr>
      <w:r w:rsidRPr="005C5DEF">
        <w:rPr>
          <w:rFonts w:asciiTheme="majorHAnsi" w:hAnsiTheme="majorHAnsi"/>
          <w:sz w:val="20"/>
          <w:szCs w:val="20"/>
        </w:rPr>
        <w:t>The most frequent wait time is 42 minutes, with 6 occurrences</w:t>
      </w:r>
    </w:p>
    <w:p w14:paraId="3E977F22" w14:textId="4492AB8A" w:rsidR="005C5DEF" w:rsidRPr="005C5DEF" w:rsidRDefault="005C5DEF" w:rsidP="00B23A23">
      <w:pPr>
        <w:pStyle w:val="ListParagraph"/>
        <w:autoSpaceDE w:val="0"/>
        <w:autoSpaceDN w:val="0"/>
        <w:adjustRightInd w:val="0"/>
        <w:ind w:left="1080" w:hanging="360"/>
        <w:contextualSpacing w:val="0"/>
        <w:rPr>
          <w:rFonts w:asciiTheme="majorHAnsi" w:hAnsiTheme="majorHAnsi" w:cs="Times New Roman"/>
          <w:sz w:val="20"/>
          <w:szCs w:val="20"/>
        </w:rPr>
      </w:pPr>
      <w:r>
        <w:rPr>
          <w:rFonts w:asciiTheme="majorHAnsi" w:hAnsiTheme="majorHAnsi" w:cs="Times New Roman"/>
          <w:sz w:val="20"/>
          <w:szCs w:val="20"/>
        </w:rPr>
        <w:t>d.</w:t>
      </w:r>
      <w:r>
        <w:rPr>
          <w:rFonts w:asciiTheme="majorHAnsi" w:hAnsiTheme="majorHAnsi" w:cs="Times New Roman"/>
          <w:sz w:val="20"/>
          <w:szCs w:val="20"/>
        </w:rPr>
        <w:tab/>
      </w:r>
      <w:r w:rsidRPr="005C5DEF">
        <w:rPr>
          <w:rFonts w:asciiTheme="majorHAnsi" w:hAnsiTheme="majorHAnsi" w:cs="Times New Roman"/>
          <w:sz w:val="20"/>
          <w:szCs w:val="20"/>
        </w:rPr>
        <w:t>Compute the first and third quartiles.</w:t>
      </w:r>
    </w:p>
    <w:p w14:paraId="5807384F" w14:textId="549413D5" w:rsidR="005C5DEF" w:rsidRPr="005C5DEF" w:rsidRDefault="005C5DEF" w:rsidP="00B23A23">
      <w:pPr>
        <w:ind w:left="1080"/>
        <w:rPr>
          <w:rFonts w:asciiTheme="majorHAnsi" w:hAnsiTheme="majorHAnsi"/>
          <w:sz w:val="20"/>
          <w:szCs w:val="20"/>
        </w:rPr>
      </w:pPr>
      <w:r w:rsidRPr="005C5DEF">
        <w:rPr>
          <w:rFonts w:asciiTheme="majorHAnsi" w:hAnsiTheme="majorHAnsi"/>
          <w:sz w:val="20"/>
          <w:szCs w:val="20"/>
        </w:rPr>
        <w:t>The data are available through the summary command. The first quartile is</w:t>
      </w:r>
      <w:r w:rsidR="004D58B4">
        <w:rPr>
          <w:rFonts w:asciiTheme="majorHAnsi" w:hAnsiTheme="majorHAnsi"/>
          <w:sz w:val="20"/>
          <w:szCs w:val="20"/>
        </w:rPr>
        <w:t xml:space="preserve"> </w:t>
      </w:r>
      <w:r w:rsidRPr="005C5DEF">
        <w:rPr>
          <w:rFonts w:asciiTheme="majorHAnsi" w:hAnsiTheme="majorHAnsi"/>
          <w:sz w:val="20"/>
          <w:szCs w:val="20"/>
        </w:rPr>
        <w:t>41.0 minutes, while the 3</w:t>
      </w:r>
      <w:r w:rsidRPr="005C5DEF">
        <w:rPr>
          <w:rFonts w:asciiTheme="majorHAnsi" w:hAnsiTheme="majorHAnsi"/>
          <w:sz w:val="20"/>
          <w:szCs w:val="20"/>
          <w:vertAlign w:val="superscript"/>
        </w:rPr>
        <w:t>rd</w:t>
      </w:r>
      <w:r w:rsidRPr="005C5DEF">
        <w:rPr>
          <w:rFonts w:asciiTheme="majorHAnsi" w:hAnsiTheme="majorHAnsi"/>
          <w:sz w:val="20"/>
          <w:szCs w:val="20"/>
        </w:rPr>
        <w:t xml:space="preserve"> quartile time is 45.25 minutes.</w:t>
      </w:r>
    </w:p>
    <w:p w14:paraId="0587C2A8" w14:textId="4D177FC0" w:rsidR="005C5DEF" w:rsidRPr="005C5DEF" w:rsidRDefault="00143754" w:rsidP="00B23A23">
      <w:pPr>
        <w:pStyle w:val="Question"/>
        <w:rPr>
          <w:rFonts w:asciiTheme="majorHAnsi" w:hAnsiTheme="majorHAnsi"/>
          <w:szCs w:val="20"/>
        </w:rPr>
      </w:pPr>
      <w:r>
        <w:rPr>
          <w:rFonts w:asciiTheme="majorHAnsi" w:hAnsiTheme="majorHAnsi"/>
          <w:bCs/>
          <w:szCs w:val="20"/>
        </w:rPr>
        <w:t>2</w:t>
      </w:r>
      <w:r w:rsidR="005C5DEF" w:rsidRPr="005C5DEF">
        <w:rPr>
          <w:rFonts w:asciiTheme="majorHAnsi" w:hAnsiTheme="majorHAnsi"/>
          <w:bCs/>
          <w:szCs w:val="20"/>
        </w:rPr>
        <w:t>.</w:t>
      </w:r>
      <w:r w:rsidR="005C5DEF" w:rsidRPr="005C5DEF">
        <w:rPr>
          <w:rFonts w:asciiTheme="majorHAnsi" w:hAnsiTheme="majorHAnsi"/>
          <w:bCs/>
          <w:szCs w:val="20"/>
        </w:rPr>
        <w:tab/>
      </w:r>
      <w:r w:rsidR="005C5DEF" w:rsidRPr="005C5DEF">
        <w:rPr>
          <w:rFonts w:asciiTheme="majorHAnsi" w:hAnsiTheme="majorHAnsi"/>
          <w:b/>
          <w:bCs/>
          <w:szCs w:val="20"/>
        </w:rPr>
        <w:t>Round-Trip Flight Prices</w:t>
      </w:r>
      <w:r w:rsidR="005C5DEF" w:rsidRPr="005C5DEF">
        <w:rPr>
          <w:rFonts w:asciiTheme="majorHAnsi" w:hAnsiTheme="majorHAnsi"/>
          <w:szCs w:val="20"/>
        </w:rPr>
        <w:t>. The file fights_r.csv provides round-trip flight prices from 14 major U.S. cities to Atlanta and Salt Lake City.</w:t>
      </w:r>
    </w:p>
    <w:p w14:paraId="685B4EBB" w14:textId="4F3495F4" w:rsidR="005C5DEF" w:rsidRPr="005C5DEF" w:rsidRDefault="005C5DEF" w:rsidP="00B23A23">
      <w:pPr>
        <w:pStyle w:val="Question"/>
        <w:ind w:left="1080"/>
        <w:rPr>
          <w:rFonts w:asciiTheme="majorHAnsi" w:hAnsiTheme="majorHAnsi"/>
          <w:szCs w:val="20"/>
        </w:rPr>
      </w:pPr>
      <w:r>
        <w:rPr>
          <w:rFonts w:asciiTheme="majorHAnsi" w:hAnsiTheme="majorHAnsi"/>
          <w:szCs w:val="20"/>
        </w:rPr>
        <w:t>a.</w:t>
      </w:r>
      <w:r>
        <w:rPr>
          <w:rFonts w:asciiTheme="majorHAnsi" w:hAnsiTheme="majorHAnsi"/>
          <w:szCs w:val="20"/>
        </w:rPr>
        <w:tab/>
      </w:r>
      <w:r w:rsidRPr="005C5DEF">
        <w:rPr>
          <w:rFonts w:asciiTheme="majorHAnsi" w:hAnsiTheme="majorHAnsi"/>
          <w:szCs w:val="20"/>
        </w:rPr>
        <w:t>Compute the mean price for a round-trip flight into Atlanta and the mean price for a round-trip flight into Salt Lake City. Is Atlanta less expensive to fly into than Salt Lake City? If so, what could explain this difference?</w:t>
      </w:r>
    </w:p>
    <w:p w14:paraId="179CB97D" w14:textId="674D3E11" w:rsidR="005C5DEF" w:rsidRPr="005C5DEF" w:rsidRDefault="005C5DEF" w:rsidP="00B23A23">
      <w:pPr>
        <w:pStyle w:val="Question"/>
        <w:ind w:left="1080"/>
        <w:rPr>
          <w:rFonts w:asciiTheme="majorHAnsi" w:hAnsiTheme="majorHAnsi"/>
          <w:szCs w:val="20"/>
        </w:rPr>
      </w:pPr>
      <w:r>
        <w:rPr>
          <w:rFonts w:asciiTheme="majorHAnsi" w:hAnsiTheme="majorHAnsi"/>
          <w:szCs w:val="20"/>
        </w:rPr>
        <w:t>b.</w:t>
      </w:r>
      <w:r>
        <w:rPr>
          <w:rFonts w:asciiTheme="majorHAnsi" w:hAnsiTheme="majorHAnsi"/>
          <w:szCs w:val="20"/>
        </w:rPr>
        <w:tab/>
      </w:r>
      <w:r w:rsidRPr="005C5DEF">
        <w:rPr>
          <w:rFonts w:asciiTheme="majorHAnsi" w:hAnsiTheme="majorHAnsi"/>
          <w:szCs w:val="20"/>
        </w:rPr>
        <w:t>Compute the range, variance, and standard deviation for the two samples. What does this information tell you about the prices for flights into these two cities?</w:t>
      </w:r>
    </w:p>
    <w:p w14:paraId="6678E2A9" w14:textId="77777777" w:rsidR="005C5DEF" w:rsidRPr="005C5DEF" w:rsidRDefault="005C5DEF" w:rsidP="00B23A23">
      <w:pPr>
        <w:pStyle w:val="Answer-or-feedback"/>
        <w:ind w:left="720"/>
        <w:contextualSpacing/>
        <w:rPr>
          <w:rFonts w:asciiTheme="majorHAnsi" w:hAnsiTheme="majorHAnsi" w:cs="Times New Roman"/>
          <w:b w:val="0"/>
          <w:bCs/>
          <w:szCs w:val="20"/>
        </w:rPr>
      </w:pPr>
      <w:r w:rsidRPr="005C5DEF">
        <w:rPr>
          <w:rFonts w:asciiTheme="majorHAnsi" w:hAnsiTheme="majorHAnsi" w:cs="Times New Roman"/>
          <w:bCs/>
          <w:szCs w:val="20"/>
        </w:rPr>
        <w:t>Solution</w:t>
      </w:r>
    </w:p>
    <w:p w14:paraId="760F0753" w14:textId="1FA20B31" w:rsidR="005C5DEF" w:rsidRPr="005C5DEF" w:rsidRDefault="005C5DEF" w:rsidP="00B23A23">
      <w:pPr>
        <w:pStyle w:val="ListParagraph"/>
        <w:autoSpaceDE w:val="0"/>
        <w:autoSpaceDN w:val="0"/>
        <w:adjustRightInd w:val="0"/>
        <w:ind w:left="1080" w:hanging="360"/>
        <w:contextualSpacing w:val="0"/>
        <w:rPr>
          <w:rFonts w:asciiTheme="majorHAnsi" w:hAnsiTheme="majorHAnsi"/>
          <w:sz w:val="20"/>
          <w:szCs w:val="20"/>
        </w:rPr>
      </w:pPr>
      <w:r>
        <w:rPr>
          <w:rFonts w:asciiTheme="majorHAnsi" w:hAnsiTheme="majorHAnsi"/>
          <w:sz w:val="20"/>
          <w:szCs w:val="20"/>
        </w:rPr>
        <w:t>a.</w:t>
      </w:r>
      <w:r>
        <w:rPr>
          <w:rFonts w:asciiTheme="majorHAnsi" w:hAnsiTheme="majorHAnsi"/>
          <w:sz w:val="20"/>
          <w:szCs w:val="20"/>
        </w:rPr>
        <w:tab/>
      </w:r>
      <w:r w:rsidRPr="005C5DEF">
        <w:rPr>
          <w:rFonts w:asciiTheme="majorHAnsi" w:hAnsiTheme="majorHAnsi"/>
          <w:sz w:val="20"/>
          <w:szCs w:val="20"/>
        </w:rPr>
        <w:t>Compute the mean price for a round-trip flight into Atlanta and the mean price for a round-trip flight into Salt Lake City. Is Atlanta less expensive to fly into than Salt Lake City? If so, what could explain this difference?</w:t>
      </w:r>
    </w:p>
    <w:p w14:paraId="2112FD2B" w14:textId="3973D880" w:rsidR="005C5DEF" w:rsidRPr="005C5DEF" w:rsidRDefault="005C5DEF" w:rsidP="00B23A23">
      <w:pPr>
        <w:autoSpaceDE w:val="0"/>
        <w:autoSpaceDN w:val="0"/>
        <w:adjustRightInd w:val="0"/>
        <w:ind w:left="1987" w:hanging="907"/>
        <w:rPr>
          <w:rFonts w:asciiTheme="majorHAnsi" w:hAnsiTheme="majorHAnsi" w:cs="Times New Roman"/>
          <w:color w:val="000000"/>
          <w:sz w:val="20"/>
          <w:szCs w:val="20"/>
        </w:rPr>
      </w:pPr>
      <w:r w:rsidRPr="005C5DEF">
        <w:rPr>
          <w:rFonts w:asciiTheme="majorHAnsi" w:hAnsiTheme="majorHAnsi" w:cs="Times New Roman"/>
          <w:b/>
          <w:bCs/>
          <w:color w:val="000000"/>
          <w:sz w:val="20"/>
          <w:szCs w:val="20"/>
        </w:rPr>
        <w:t>Step 1.</w:t>
      </w:r>
      <w:r>
        <w:rPr>
          <w:rFonts w:asciiTheme="majorHAnsi" w:hAnsiTheme="majorHAnsi" w:cs="Times New Roman"/>
          <w:b/>
          <w:bCs/>
          <w:color w:val="000000"/>
          <w:sz w:val="20"/>
          <w:szCs w:val="20"/>
        </w:rPr>
        <w:tab/>
      </w:r>
      <w:r w:rsidRPr="005C5DEF">
        <w:rPr>
          <w:rFonts w:asciiTheme="majorHAnsi" w:hAnsiTheme="majorHAnsi" w:cs="Times New Roman"/>
          <w:color w:val="000000"/>
          <w:sz w:val="20"/>
          <w:szCs w:val="20"/>
        </w:rPr>
        <w:t xml:space="preserve">As outlined in the Appendix: </w:t>
      </w:r>
      <w:r w:rsidRPr="005C5DEF">
        <w:rPr>
          <w:rFonts w:asciiTheme="majorHAnsi" w:hAnsiTheme="majorHAnsi" w:cs="Times New Roman"/>
          <w:i/>
          <w:iCs/>
          <w:color w:val="000000"/>
          <w:sz w:val="20"/>
          <w:szCs w:val="20"/>
        </w:rPr>
        <w:t>Getting Started with R and RStudio</w:t>
      </w:r>
      <w:r w:rsidRPr="005C5DEF">
        <w:rPr>
          <w:rFonts w:asciiTheme="majorHAnsi" w:hAnsiTheme="majorHAnsi" w:cs="Times New Roman"/>
          <w:color w:val="000000"/>
          <w:sz w:val="20"/>
          <w:szCs w:val="20"/>
        </w:rPr>
        <w:t>, change the</w:t>
      </w:r>
      <w:r>
        <w:rPr>
          <w:rFonts w:asciiTheme="majorHAnsi" w:hAnsiTheme="majorHAnsi" w:cs="Times New Roman"/>
          <w:color w:val="000000"/>
          <w:sz w:val="20"/>
          <w:szCs w:val="20"/>
        </w:rPr>
        <w:t xml:space="preserve"> </w:t>
      </w:r>
      <w:r w:rsidRPr="005C5DEF">
        <w:rPr>
          <w:rFonts w:asciiTheme="majorHAnsi" w:hAnsiTheme="majorHAnsi" w:cs="Times New Roman"/>
          <w:color w:val="000000"/>
          <w:sz w:val="20"/>
          <w:szCs w:val="20"/>
        </w:rPr>
        <w:t xml:space="preserve">working directory to where the file </w:t>
      </w:r>
      <w:r w:rsidRPr="005C5DEF">
        <w:rPr>
          <w:rFonts w:asciiTheme="majorHAnsi" w:hAnsiTheme="majorHAnsi" w:cs="Times New Roman"/>
          <w:i/>
          <w:iCs/>
          <w:color w:val="000000"/>
          <w:sz w:val="20"/>
          <w:szCs w:val="20"/>
        </w:rPr>
        <w:t xml:space="preserve">flights_r.csv </w:t>
      </w:r>
      <w:r w:rsidRPr="005C5DEF">
        <w:rPr>
          <w:rFonts w:asciiTheme="majorHAnsi" w:hAnsiTheme="majorHAnsi" w:cs="Times New Roman"/>
          <w:color w:val="000000"/>
          <w:sz w:val="20"/>
          <w:szCs w:val="20"/>
        </w:rPr>
        <w:t>is located</w:t>
      </w:r>
    </w:p>
    <w:p w14:paraId="086E242C" w14:textId="7FCCAD1F" w:rsidR="005C5DEF" w:rsidRPr="005C5DEF" w:rsidRDefault="005C5DEF" w:rsidP="00B23A23">
      <w:pPr>
        <w:autoSpaceDE w:val="0"/>
        <w:autoSpaceDN w:val="0"/>
        <w:adjustRightInd w:val="0"/>
        <w:ind w:left="1987" w:hanging="907"/>
        <w:rPr>
          <w:rFonts w:asciiTheme="majorHAnsi" w:hAnsiTheme="majorHAnsi" w:cs="Times New Roman"/>
          <w:color w:val="000000"/>
          <w:sz w:val="20"/>
          <w:szCs w:val="20"/>
        </w:rPr>
      </w:pPr>
      <w:r w:rsidRPr="005C5DEF">
        <w:rPr>
          <w:rFonts w:asciiTheme="majorHAnsi" w:hAnsiTheme="majorHAnsi" w:cs="Times New Roman"/>
          <w:b/>
          <w:bCs/>
          <w:color w:val="000000"/>
          <w:sz w:val="20"/>
          <w:szCs w:val="20"/>
        </w:rPr>
        <w:t>Step 2.</w:t>
      </w:r>
      <w:r>
        <w:rPr>
          <w:rFonts w:asciiTheme="majorHAnsi" w:hAnsiTheme="majorHAnsi" w:cs="Times New Roman"/>
          <w:b/>
          <w:bCs/>
          <w:color w:val="000000"/>
          <w:sz w:val="20"/>
          <w:szCs w:val="20"/>
        </w:rPr>
        <w:tab/>
      </w:r>
      <w:r w:rsidRPr="005C5DEF">
        <w:rPr>
          <w:rFonts w:asciiTheme="majorHAnsi" w:hAnsiTheme="majorHAnsi" w:cs="Times New Roman"/>
          <w:color w:val="000000"/>
          <w:sz w:val="20"/>
          <w:szCs w:val="20"/>
        </w:rPr>
        <w:t>To read the file and create a data frame, enter the following in the Console pane of RStudio:</w:t>
      </w:r>
    </w:p>
    <w:p w14:paraId="18654E26" w14:textId="77777777" w:rsidR="005C5DEF" w:rsidRPr="00872DA7" w:rsidRDefault="005C5DEF" w:rsidP="00B23A23">
      <w:pPr>
        <w:ind w:left="1980"/>
        <w:rPr>
          <w:rFonts w:asciiTheme="majorHAnsi" w:hAnsiTheme="majorHAnsi" w:cs="Times New Roman"/>
          <w:sz w:val="20"/>
          <w:szCs w:val="20"/>
        </w:rPr>
      </w:pPr>
      <w:r w:rsidRPr="00872DA7">
        <w:rPr>
          <w:rFonts w:asciiTheme="majorHAnsi" w:hAnsiTheme="majorHAnsi" w:cs="Times New Roman"/>
          <w:sz w:val="20"/>
          <w:szCs w:val="20"/>
        </w:rPr>
        <w:t>flights_df = read.csv("flights_r.csv")</w:t>
      </w:r>
    </w:p>
    <w:p w14:paraId="4EB99847" w14:textId="145E7965" w:rsidR="005C5DEF" w:rsidRPr="005C5DEF" w:rsidRDefault="005C5DEF" w:rsidP="00B23A23">
      <w:pPr>
        <w:ind w:left="1987" w:hanging="907"/>
        <w:rPr>
          <w:rFonts w:asciiTheme="majorHAnsi" w:hAnsiTheme="majorHAnsi" w:cs="Times New Roman"/>
          <w:sz w:val="20"/>
          <w:szCs w:val="20"/>
        </w:rPr>
      </w:pPr>
      <w:r w:rsidRPr="005C5DEF">
        <w:rPr>
          <w:rFonts w:asciiTheme="majorHAnsi" w:hAnsiTheme="majorHAnsi" w:cs="Times New Roman"/>
          <w:b/>
          <w:bCs/>
          <w:sz w:val="20"/>
          <w:szCs w:val="20"/>
        </w:rPr>
        <w:t>Step 3.</w:t>
      </w:r>
      <w:r>
        <w:rPr>
          <w:rFonts w:asciiTheme="majorHAnsi" w:hAnsiTheme="majorHAnsi" w:cs="Times New Roman"/>
          <w:b/>
          <w:bCs/>
          <w:sz w:val="20"/>
          <w:szCs w:val="20"/>
        </w:rPr>
        <w:tab/>
      </w:r>
      <w:r w:rsidRPr="005C5DEF">
        <w:rPr>
          <w:rFonts w:asciiTheme="majorHAnsi" w:hAnsiTheme="majorHAnsi" w:cs="Times New Roman"/>
          <w:sz w:val="20"/>
          <w:szCs w:val="20"/>
        </w:rPr>
        <w:t>A summary of the descriptive statistics for the flights data is created by entering the command:</w:t>
      </w:r>
    </w:p>
    <w:p w14:paraId="4113BBC7" w14:textId="77777777" w:rsidR="005C5DEF" w:rsidRPr="00872DA7" w:rsidRDefault="005C5DEF" w:rsidP="00B23A23">
      <w:pPr>
        <w:autoSpaceDE w:val="0"/>
        <w:autoSpaceDN w:val="0"/>
        <w:adjustRightInd w:val="0"/>
        <w:ind w:left="1980"/>
        <w:rPr>
          <w:rFonts w:asciiTheme="majorHAnsi" w:hAnsiTheme="majorHAnsi"/>
          <w:sz w:val="20"/>
          <w:szCs w:val="20"/>
        </w:rPr>
      </w:pPr>
      <w:r w:rsidRPr="00872DA7">
        <w:rPr>
          <w:rFonts w:asciiTheme="majorHAnsi" w:hAnsiTheme="majorHAnsi"/>
          <w:sz w:val="20"/>
          <w:szCs w:val="20"/>
        </w:rPr>
        <w:t>summary(flights_df)</w:t>
      </w:r>
    </w:p>
    <w:p w14:paraId="7D8A7A50" w14:textId="77777777" w:rsidR="005C5DEF" w:rsidRPr="005C5DEF" w:rsidRDefault="005C5DEF" w:rsidP="00120807">
      <w:pPr>
        <w:autoSpaceDE w:val="0"/>
        <w:autoSpaceDN w:val="0"/>
        <w:adjustRightInd w:val="0"/>
        <w:spacing w:after="140"/>
        <w:ind w:left="1080"/>
        <w:rPr>
          <w:rFonts w:asciiTheme="majorHAnsi" w:hAnsiTheme="majorHAnsi"/>
          <w:sz w:val="20"/>
          <w:szCs w:val="20"/>
        </w:rPr>
      </w:pPr>
      <w:r w:rsidRPr="005C5DEF">
        <w:rPr>
          <w:rFonts w:asciiTheme="majorHAnsi" w:hAnsiTheme="majorHAnsi"/>
          <w:sz w:val="20"/>
          <w:szCs w:val="20"/>
        </w:rPr>
        <w:lastRenderedPageBreak/>
        <w:t>This command creates the following output in the Console pane of RStudio.</w:t>
      </w:r>
    </w:p>
    <w:tbl>
      <w:tblPr>
        <w:tblStyle w:val="TableGrid"/>
        <w:tblW w:w="0" w:type="auto"/>
        <w:tblInd w:w="1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71"/>
        <w:gridCol w:w="2472"/>
        <w:gridCol w:w="2472"/>
      </w:tblGrid>
      <w:tr w:rsidR="00E90529" w:rsidRPr="00E90529" w14:paraId="76A007B6" w14:textId="77777777" w:rsidTr="00E90529">
        <w:tc>
          <w:tcPr>
            <w:tcW w:w="2471" w:type="dxa"/>
          </w:tcPr>
          <w:p w14:paraId="6ADBA1DB" w14:textId="77777777" w:rsidR="00E90529" w:rsidRPr="00E90529" w:rsidRDefault="00E90529" w:rsidP="00E90529">
            <w:pPr>
              <w:autoSpaceDE w:val="0"/>
              <w:autoSpaceDN w:val="0"/>
              <w:adjustRightInd w:val="0"/>
              <w:spacing w:before="60" w:after="60"/>
              <w:rPr>
                <w:rFonts w:asciiTheme="majorHAnsi" w:hAnsiTheme="majorHAnsi"/>
                <w:sz w:val="20"/>
                <w:szCs w:val="20"/>
              </w:rPr>
            </w:pPr>
            <w:r w:rsidRPr="00E90529">
              <w:rPr>
                <w:rFonts w:asciiTheme="majorHAnsi" w:hAnsiTheme="majorHAnsi"/>
                <w:sz w:val="20"/>
                <w:szCs w:val="20"/>
              </w:rPr>
              <w:t>Departure.City</w:t>
            </w:r>
          </w:p>
        </w:tc>
        <w:tc>
          <w:tcPr>
            <w:tcW w:w="2472" w:type="dxa"/>
          </w:tcPr>
          <w:p w14:paraId="06DD3AFC" w14:textId="77777777" w:rsidR="00E90529" w:rsidRPr="00E90529" w:rsidRDefault="00E90529" w:rsidP="00E90529">
            <w:pPr>
              <w:autoSpaceDE w:val="0"/>
              <w:autoSpaceDN w:val="0"/>
              <w:adjustRightInd w:val="0"/>
              <w:spacing w:before="60" w:after="60"/>
              <w:rPr>
                <w:rFonts w:asciiTheme="majorHAnsi" w:hAnsiTheme="majorHAnsi"/>
                <w:sz w:val="20"/>
                <w:szCs w:val="20"/>
              </w:rPr>
            </w:pPr>
            <w:r w:rsidRPr="00E90529">
              <w:rPr>
                <w:rFonts w:asciiTheme="majorHAnsi" w:hAnsiTheme="majorHAnsi"/>
                <w:sz w:val="20"/>
                <w:szCs w:val="20"/>
              </w:rPr>
              <w:t>Atlanta</w:t>
            </w:r>
          </w:p>
        </w:tc>
        <w:tc>
          <w:tcPr>
            <w:tcW w:w="2472" w:type="dxa"/>
          </w:tcPr>
          <w:p w14:paraId="702C82BA" w14:textId="77777777" w:rsidR="00E90529" w:rsidRPr="00E90529" w:rsidRDefault="00E90529" w:rsidP="00E90529">
            <w:pPr>
              <w:autoSpaceDE w:val="0"/>
              <w:autoSpaceDN w:val="0"/>
              <w:adjustRightInd w:val="0"/>
              <w:spacing w:before="60" w:after="60"/>
              <w:rPr>
                <w:rFonts w:asciiTheme="majorHAnsi" w:hAnsiTheme="majorHAnsi"/>
                <w:sz w:val="20"/>
                <w:szCs w:val="20"/>
              </w:rPr>
            </w:pPr>
            <w:r w:rsidRPr="00E90529">
              <w:rPr>
                <w:rFonts w:asciiTheme="majorHAnsi" w:hAnsiTheme="majorHAnsi"/>
                <w:sz w:val="20"/>
                <w:szCs w:val="20"/>
              </w:rPr>
              <w:t xml:space="preserve">Salt_Lake_City </w:t>
            </w:r>
          </w:p>
        </w:tc>
      </w:tr>
      <w:tr w:rsidR="00E90529" w:rsidRPr="00E90529" w14:paraId="02F02054" w14:textId="77777777" w:rsidTr="00E90529">
        <w:tc>
          <w:tcPr>
            <w:tcW w:w="2471" w:type="dxa"/>
          </w:tcPr>
          <w:p w14:paraId="76DA1CFA" w14:textId="448B9ECB" w:rsidR="00E90529" w:rsidRPr="00E90529" w:rsidRDefault="00E90529" w:rsidP="00E90529">
            <w:pPr>
              <w:autoSpaceDE w:val="0"/>
              <w:autoSpaceDN w:val="0"/>
              <w:adjustRightInd w:val="0"/>
              <w:spacing w:before="60" w:after="60"/>
              <w:rPr>
                <w:rFonts w:asciiTheme="majorHAnsi" w:hAnsiTheme="majorHAnsi"/>
                <w:sz w:val="20"/>
                <w:szCs w:val="20"/>
              </w:rPr>
            </w:pPr>
            <w:r w:rsidRPr="00E90529">
              <w:rPr>
                <w:rFonts w:asciiTheme="majorHAnsi" w:hAnsiTheme="majorHAnsi"/>
                <w:sz w:val="20"/>
                <w:szCs w:val="20"/>
              </w:rPr>
              <w:t>Length:</w:t>
            </w:r>
            <w:r w:rsidR="00FF4B05">
              <w:rPr>
                <w:rFonts w:asciiTheme="majorHAnsi" w:hAnsiTheme="majorHAnsi"/>
                <w:sz w:val="20"/>
                <w:szCs w:val="20"/>
              </w:rPr>
              <w:t xml:space="preserve"> </w:t>
            </w:r>
            <w:r w:rsidRPr="00E90529">
              <w:rPr>
                <w:rFonts w:asciiTheme="majorHAnsi" w:hAnsiTheme="majorHAnsi"/>
                <w:sz w:val="20"/>
                <w:szCs w:val="20"/>
              </w:rPr>
              <w:t>14</w:t>
            </w:r>
          </w:p>
        </w:tc>
        <w:tc>
          <w:tcPr>
            <w:tcW w:w="2472" w:type="dxa"/>
          </w:tcPr>
          <w:p w14:paraId="2896940A" w14:textId="45CED0AE" w:rsidR="00E90529" w:rsidRPr="00E90529" w:rsidRDefault="00FF4B05" w:rsidP="00E90529">
            <w:pPr>
              <w:autoSpaceDE w:val="0"/>
              <w:autoSpaceDN w:val="0"/>
              <w:adjustRightInd w:val="0"/>
              <w:spacing w:before="60" w:after="60"/>
              <w:rPr>
                <w:rFonts w:asciiTheme="majorHAnsi" w:hAnsiTheme="majorHAnsi"/>
                <w:sz w:val="20"/>
                <w:szCs w:val="20"/>
              </w:rPr>
            </w:pPr>
            <w:r>
              <w:rPr>
                <w:rFonts w:asciiTheme="majorHAnsi" w:hAnsiTheme="majorHAnsi"/>
                <w:sz w:val="20"/>
                <w:szCs w:val="20"/>
              </w:rPr>
              <w:t>Min.</w:t>
            </w:r>
            <w:r w:rsidR="00E90529" w:rsidRPr="00E90529">
              <w:rPr>
                <w:rFonts w:asciiTheme="majorHAnsi" w:hAnsiTheme="majorHAnsi"/>
                <w:sz w:val="20"/>
                <w:szCs w:val="20"/>
              </w:rPr>
              <w:t>:</w:t>
            </w:r>
            <w:r>
              <w:rPr>
                <w:rFonts w:asciiTheme="majorHAnsi" w:hAnsiTheme="majorHAnsi"/>
                <w:sz w:val="20"/>
                <w:szCs w:val="20"/>
              </w:rPr>
              <w:t xml:space="preserve"> </w:t>
            </w:r>
            <w:r w:rsidR="00E90529" w:rsidRPr="00E90529">
              <w:rPr>
                <w:rFonts w:asciiTheme="majorHAnsi" w:hAnsiTheme="majorHAnsi"/>
                <w:sz w:val="20"/>
                <w:szCs w:val="20"/>
              </w:rPr>
              <w:t>249.6</w:t>
            </w:r>
          </w:p>
        </w:tc>
        <w:tc>
          <w:tcPr>
            <w:tcW w:w="2472" w:type="dxa"/>
          </w:tcPr>
          <w:p w14:paraId="33BA08CB" w14:textId="6BCFCBF3" w:rsidR="00E90529" w:rsidRPr="00E90529" w:rsidRDefault="00FF4B05" w:rsidP="00E90529">
            <w:pPr>
              <w:autoSpaceDE w:val="0"/>
              <w:autoSpaceDN w:val="0"/>
              <w:adjustRightInd w:val="0"/>
              <w:spacing w:before="60" w:after="60"/>
              <w:rPr>
                <w:rFonts w:asciiTheme="majorHAnsi" w:hAnsiTheme="majorHAnsi"/>
                <w:sz w:val="20"/>
                <w:szCs w:val="20"/>
              </w:rPr>
            </w:pPr>
            <w:r>
              <w:rPr>
                <w:rFonts w:asciiTheme="majorHAnsi" w:hAnsiTheme="majorHAnsi"/>
                <w:sz w:val="20"/>
                <w:szCs w:val="20"/>
              </w:rPr>
              <w:t>Min.</w:t>
            </w:r>
            <w:r w:rsidR="00E90529">
              <w:rPr>
                <w:rFonts w:asciiTheme="majorHAnsi" w:hAnsiTheme="majorHAnsi"/>
                <w:sz w:val="20"/>
                <w:szCs w:val="20"/>
              </w:rPr>
              <w:t>:</w:t>
            </w:r>
            <w:r>
              <w:rPr>
                <w:rFonts w:asciiTheme="majorHAnsi" w:hAnsiTheme="majorHAnsi"/>
                <w:sz w:val="20"/>
                <w:szCs w:val="20"/>
              </w:rPr>
              <w:t xml:space="preserve"> </w:t>
            </w:r>
            <w:r w:rsidR="00E90529">
              <w:rPr>
                <w:rFonts w:asciiTheme="majorHAnsi" w:hAnsiTheme="majorHAnsi"/>
                <w:sz w:val="20"/>
                <w:szCs w:val="20"/>
              </w:rPr>
              <w:t xml:space="preserve">159.6 </w:t>
            </w:r>
          </w:p>
        </w:tc>
      </w:tr>
      <w:tr w:rsidR="00E90529" w:rsidRPr="00E90529" w14:paraId="24BE7025" w14:textId="77777777" w:rsidTr="00E90529">
        <w:tc>
          <w:tcPr>
            <w:tcW w:w="2471" w:type="dxa"/>
          </w:tcPr>
          <w:p w14:paraId="5114DC0E" w14:textId="570A563B" w:rsidR="00E90529" w:rsidRPr="00E90529" w:rsidRDefault="00FF4B05" w:rsidP="00E90529">
            <w:pPr>
              <w:autoSpaceDE w:val="0"/>
              <w:autoSpaceDN w:val="0"/>
              <w:adjustRightInd w:val="0"/>
              <w:spacing w:before="60" w:after="60"/>
              <w:rPr>
                <w:rFonts w:asciiTheme="majorHAnsi" w:hAnsiTheme="majorHAnsi"/>
                <w:sz w:val="20"/>
                <w:szCs w:val="20"/>
              </w:rPr>
            </w:pPr>
            <w:r>
              <w:rPr>
                <w:rFonts w:asciiTheme="majorHAnsi" w:hAnsiTheme="majorHAnsi"/>
                <w:sz w:val="20"/>
                <w:szCs w:val="20"/>
              </w:rPr>
              <w:t>Class</w:t>
            </w:r>
            <w:r w:rsidR="00E90529" w:rsidRPr="00E90529">
              <w:rPr>
                <w:rFonts w:asciiTheme="majorHAnsi" w:hAnsiTheme="majorHAnsi"/>
                <w:sz w:val="20"/>
                <w:szCs w:val="20"/>
              </w:rPr>
              <w:t>:</w:t>
            </w:r>
            <w:r>
              <w:rPr>
                <w:rFonts w:asciiTheme="majorHAnsi" w:hAnsiTheme="majorHAnsi"/>
                <w:sz w:val="20"/>
                <w:szCs w:val="20"/>
              </w:rPr>
              <w:t xml:space="preserve"> </w:t>
            </w:r>
            <w:r w:rsidR="00E90529" w:rsidRPr="00E90529">
              <w:rPr>
                <w:rFonts w:asciiTheme="majorHAnsi" w:hAnsiTheme="majorHAnsi"/>
                <w:sz w:val="20"/>
                <w:szCs w:val="20"/>
              </w:rPr>
              <w:t>character</w:t>
            </w:r>
          </w:p>
        </w:tc>
        <w:tc>
          <w:tcPr>
            <w:tcW w:w="2472" w:type="dxa"/>
          </w:tcPr>
          <w:p w14:paraId="284ADF01" w14:textId="2A287FAD" w:rsidR="00E90529" w:rsidRPr="00E90529" w:rsidRDefault="00E90529" w:rsidP="00E90529">
            <w:pPr>
              <w:autoSpaceDE w:val="0"/>
              <w:autoSpaceDN w:val="0"/>
              <w:adjustRightInd w:val="0"/>
              <w:spacing w:before="60" w:after="60"/>
              <w:rPr>
                <w:rFonts w:asciiTheme="majorHAnsi" w:hAnsiTheme="majorHAnsi"/>
                <w:sz w:val="20"/>
                <w:szCs w:val="20"/>
              </w:rPr>
            </w:pPr>
            <w:r w:rsidRPr="00E90529">
              <w:rPr>
                <w:rFonts w:asciiTheme="majorHAnsi" w:hAnsiTheme="majorHAnsi"/>
                <w:sz w:val="20"/>
                <w:szCs w:val="20"/>
              </w:rPr>
              <w:t>1st Qu.:</w:t>
            </w:r>
            <w:r w:rsidR="00FF4B05">
              <w:rPr>
                <w:rFonts w:asciiTheme="majorHAnsi" w:hAnsiTheme="majorHAnsi"/>
                <w:sz w:val="20"/>
                <w:szCs w:val="20"/>
              </w:rPr>
              <w:t xml:space="preserve"> </w:t>
            </w:r>
            <w:r w:rsidRPr="00E90529">
              <w:rPr>
                <w:rFonts w:asciiTheme="majorHAnsi" w:hAnsiTheme="majorHAnsi"/>
                <w:sz w:val="20"/>
                <w:szCs w:val="20"/>
              </w:rPr>
              <w:t>312.6</w:t>
            </w:r>
          </w:p>
        </w:tc>
        <w:tc>
          <w:tcPr>
            <w:tcW w:w="2472" w:type="dxa"/>
          </w:tcPr>
          <w:p w14:paraId="5B59F2A4" w14:textId="1DD0134E" w:rsidR="00E90529" w:rsidRPr="00E90529" w:rsidRDefault="00E90529" w:rsidP="00E90529">
            <w:pPr>
              <w:autoSpaceDE w:val="0"/>
              <w:autoSpaceDN w:val="0"/>
              <w:adjustRightInd w:val="0"/>
              <w:spacing w:before="60" w:after="60"/>
              <w:rPr>
                <w:rFonts w:asciiTheme="majorHAnsi" w:hAnsiTheme="majorHAnsi"/>
                <w:sz w:val="20"/>
                <w:szCs w:val="20"/>
              </w:rPr>
            </w:pPr>
            <w:r>
              <w:rPr>
                <w:rFonts w:asciiTheme="majorHAnsi" w:hAnsiTheme="majorHAnsi"/>
                <w:sz w:val="20"/>
                <w:szCs w:val="20"/>
              </w:rPr>
              <w:t>1st Qu.:</w:t>
            </w:r>
            <w:r w:rsidR="00FF4B05">
              <w:rPr>
                <w:rFonts w:asciiTheme="majorHAnsi" w:hAnsiTheme="majorHAnsi"/>
                <w:sz w:val="20"/>
                <w:szCs w:val="20"/>
              </w:rPr>
              <w:t xml:space="preserve"> </w:t>
            </w:r>
            <w:r>
              <w:rPr>
                <w:rFonts w:asciiTheme="majorHAnsi" w:hAnsiTheme="majorHAnsi"/>
                <w:sz w:val="20"/>
                <w:szCs w:val="20"/>
              </w:rPr>
              <w:t xml:space="preserve">301.1 </w:t>
            </w:r>
          </w:p>
        </w:tc>
      </w:tr>
      <w:tr w:rsidR="00E90529" w:rsidRPr="00E90529" w14:paraId="6B1B59D2" w14:textId="77777777" w:rsidTr="00E90529">
        <w:tc>
          <w:tcPr>
            <w:tcW w:w="2471" w:type="dxa"/>
          </w:tcPr>
          <w:p w14:paraId="38E10ADE" w14:textId="402A1A72" w:rsidR="00E90529" w:rsidRPr="00E90529" w:rsidRDefault="00FF4B05" w:rsidP="00E90529">
            <w:pPr>
              <w:autoSpaceDE w:val="0"/>
              <w:autoSpaceDN w:val="0"/>
              <w:adjustRightInd w:val="0"/>
              <w:spacing w:before="60" w:after="60"/>
              <w:rPr>
                <w:rFonts w:asciiTheme="majorHAnsi" w:hAnsiTheme="majorHAnsi"/>
                <w:sz w:val="20"/>
                <w:szCs w:val="20"/>
              </w:rPr>
            </w:pPr>
            <w:r>
              <w:rPr>
                <w:rFonts w:asciiTheme="majorHAnsi" w:hAnsiTheme="majorHAnsi"/>
                <w:sz w:val="20"/>
                <w:szCs w:val="20"/>
              </w:rPr>
              <w:t>Mode</w:t>
            </w:r>
            <w:r w:rsidR="00E90529" w:rsidRPr="00E90529">
              <w:rPr>
                <w:rFonts w:asciiTheme="majorHAnsi" w:hAnsiTheme="majorHAnsi"/>
                <w:sz w:val="20"/>
                <w:szCs w:val="20"/>
              </w:rPr>
              <w:t>:</w:t>
            </w:r>
            <w:r>
              <w:rPr>
                <w:rFonts w:asciiTheme="majorHAnsi" w:hAnsiTheme="majorHAnsi"/>
                <w:sz w:val="20"/>
                <w:szCs w:val="20"/>
              </w:rPr>
              <w:t xml:space="preserve"> </w:t>
            </w:r>
            <w:r w:rsidR="00E90529" w:rsidRPr="00E90529">
              <w:rPr>
                <w:rFonts w:asciiTheme="majorHAnsi" w:hAnsiTheme="majorHAnsi"/>
                <w:sz w:val="20"/>
                <w:szCs w:val="20"/>
              </w:rPr>
              <w:t xml:space="preserve">character </w:t>
            </w:r>
          </w:p>
        </w:tc>
        <w:tc>
          <w:tcPr>
            <w:tcW w:w="2472" w:type="dxa"/>
          </w:tcPr>
          <w:p w14:paraId="2C6AAECE" w14:textId="3F2516D0" w:rsidR="00E90529" w:rsidRPr="00E90529" w:rsidRDefault="00FF4B05" w:rsidP="00E90529">
            <w:pPr>
              <w:autoSpaceDE w:val="0"/>
              <w:autoSpaceDN w:val="0"/>
              <w:adjustRightInd w:val="0"/>
              <w:spacing w:before="60" w:after="60"/>
              <w:rPr>
                <w:rFonts w:asciiTheme="majorHAnsi" w:hAnsiTheme="majorHAnsi"/>
                <w:sz w:val="20"/>
                <w:szCs w:val="20"/>
              </w:rPr>
            </w:pPr>
            <w:r>
              <w:rPr>
                <w:rFonts w:asciiTheme="majorHAnsi" w:hAnsiTheme="majorHAnsi"/>
                <w:sz w:val="20"/>
                <w:szCs w:val="20"/>
              </w:rPr>
              <w:t>Median</w:t>
            </w:r>
            <w:r w:rsidR="00E90529" w:rsidRPr="00E90529">
              <w:rPr>
                <w:rFonts w:asciiTheme="majorHAnsi" w:hAnsiTheme="majorHAnsi"/>
                <w:sz w:val="20"/>
                <w:szCs w:val="20"/>
              </w:rPr>
              <w:t>:</w:t>
            </w:r>
            <w:r>
              <w:rPr>
                <w:rFonts w:asciiTheme="majorHAnsi" w:hAnsiTheme="majorHAnsi"/>
                <w:sz w:val="20"/>
                <w:szCs w:val="20"/>
              </w:rPr>
              <w:t xml:space="preserve"> </w:t>
            </w:r>
            <w:r w:rsidR="00E90529" w:rsidRPr="00E90529">
              <w:rPr>
                <w:rFonts w:asciiTheme="majorHAnsi" w:hAnsiTheme="majorHAnsi"/>
                <w:sz w:val="20"/>
                <w:szCs w:val="20"/>
              </w:rPr>
              <w:t>339.9</w:t>
            </w:r>
          </w:p>
        </w:tc>
        <w:tc>
          <w:tcPr>
            <w:tcW w:w="2472" w:type="dxa"/>
          </w:tcPr>
          <w:p w14:paraId="13C0EB9B" w14:textId="2F0DE339" w:rsidR="00E90529" w:rsidRPr="00E90529" w:rsidRDefault="00FF4B05" w:rsidP="00E90529">
            <w:pPr>
              <w:autoSpaceDE w:val="0"/>
              <w:autoSpaceDN w:val="0"/>
              <w:adjustRightInd w:val="0"/>
              <w:spacing w:before="60" w:after="60"/>
              <w:rPr>
                <w:rFonts w:asciiTheme="majorHAnsi" w:hAnsiTheme="majorHAnsi"/>
                <w:sz w:val="20"/>
                <w:szCs w:val="20"/>
              </w:rPr>
            </w:pPr>
            <w:r>
              <w:rPr>
                <w:rFonts w:asciiTheme="majorHAnsi" w:hAnsiTheme="majorHAnsi"/>
                <w:sz w:val="20"/>
                <w:szCs w:val="20"/>
              </w:rPr>
              <w:t>Median</w:t>
            </w:r>
            <w:r w:rsidR="00E90529">
              <w:rPr>
                <w:rFonts w:asciiTheme="majorHAnsi" w:hAnsiTheme="majorHAnsi"/>
                <w:sz w:val="20"/>
                <w:szCs w:val="20"/>
              </w:rPr>
              <w:t>:</w:t>
            </w:r>
            <w:r>
              <w:rPr>
                <w:rFonts w:asciiTheme="majorHAnsi" w:hAnsiTheme="majorHAnsi"/>
                <w:sz w:val="20"/>
                <w:szCs w:val="20"/>
              </w:rPr>
              <w:t xml:space="preserve"> </w:t>
            </w:r>
            <w:r w:rsidR="00E90529">
              <w:rPr>
                <w:rFonts w:asciiTheme="majorHAnsi" w:hAnsiTheme="majorHAnsi"/>
                <w:sz w:val="20"/>
                <w:szCs w:val="20"/>
              </w:rPr>
              <w:t xml:space="preserve">420.1 </w:t>
            </w:r>
          </w:p>
        </w:tc>
      </w:tr>
      <w:tr w:rsidR="00E90529" w:rsidRPr="00E90529" w14:paraId="64754000" w14:textId="77777777" w:rsidTr="00E90529">
        <w:tc>
          <w:tcPr>
            <w:tcW w:w="2471" w:type="dxa"/>
          </w:tcPr>
          <w:p w14:paraId="1351B631" w14:textId="77777777" w:rsidR="00E90529" w:rsidRPr="00E90529" w:rsidRDefault="00E90529" w:rsidP="00E90529">
            <w:pPr>
              <w:autoSpaceDE w:val="0"/>
              <w:autoSpaceDN w:val="0"/>
              <w:adjustRightInd w:val="0"/>
              <w:spacing w:before="60" w:after="60"/>
              <w:rPr>
                <w:rFonts w:asciiTheme="majorHAnsi" w:hAnsiTheme="majorHAnsi"/>
                <w:sz w:val="20"/>
                <w:szCs w:val="20"/>
              </w:rPr>
            </w:pPr>
          </w:p>
        </w:tc>
        <w:tc>
          <w:tcPr>
            <w:tcW w:w="2472" w:type="dxa"/>
          </w:tcPr>
          <w:p w14:paraId="40C734AA" w14:textId="14FE1321" w:rsidR="00E90529" w:rsidRPr="00E90529" w:rsidRDefault="00FF4B05" w:rsidP="00E90529">
            <w:pPr>
              <w:autoSpaceDE w:val="0"/>
              <w:autoSpaceDN w:val="0"/>
              <w:adjustRightInd w:val="0"/>
              <w:spacing w:before="60" w:after="60"/>
              <w:rPr>
                <w:rFonts w:asciiTheme="majorHAnsi" w:hAnsiTheme="majorHAnsi"/>
                <w:sz w:val="20"/>
                <w:szCs w:val="20"/>
              </w:rPr>
            </w:pPr>
            <w:r>
              <w:rPr>
                <w:rFonts w:asciiTheme="majorHAnsi" w:hAnsiTheme="majorHAnsi"/>
                <w:sz w:val="20"/>
                <w:szCs w:val="20"/>
              </w:rPr>
              <w:t>Mean</w:t>
            </w:r>
            <w:r w:rsidR="00E90529" w:rsidRPr="00E90529">
              <w:rPr>
                <w:rFonts w:asciiTheme="majorHAnsi" w:hAnsiTheme="majorHAnsi"/>
                <w:sz w:val="20"/>
                <w:szCs w:val="20"/>
              </w:rPr>
              <w:t>:</w:t>
            </w:r>
            <w:r>
              <w:rPr>
                <w:rFonts w:asciiTheme="majorHAnsi" w:hAnsiTheme="majorHAnsi"/>
                <w:sz w:val="20"/>
                <w:szCs w:val="20"/>
              </w:rPr>
              <w:t xml:space="preserve"> </w:t>
            </w:r>
            <w:r w:rsidR="00E90529" w:rsidRPr="00E90529">
              <w:rPr>
                <w:rFonts w:asciiTheme="majorHAnsi" w:hAnsiTheme="majorHAnsi"/>
                <w:sz w:val="20"/>
                <w:szCs w:val="20"/>
              </w:rPr>
              <w:t>356.7</w:t>
            </w:r>
          </w:p>
        </w:tc>
        <w:tc>
          <w:tcPr>
            <w:tcW w:w="2472" w:type="dxa"/>
          </w:tcPr>
          <w:p w14:paraId="353C46CF" w14:textId="0182DA2A" w:rsidR="00E90529" w:rsidRPr="00E90529" w:rsidRDefault="00FF4B05" w:rsidP="00E90529">
            <w:pPr>
              <w:autoSpaceDE w:val="0"/>
              <w:autoSpaceDN w:val="0"/>
              <w:adjustRightInd w:val="0"/>
              <w:spacing w:before="60" w:after="60"/>
              <w:rPr>
                <w:rFonts w:asciiTheme="majorHAnsi" w:hAnsiTheme="majorHAnsi"/>
                <w:sz w:val="20"/>
                <w:szCs w:val="20"/>
              </w:rPr>
            </w:pPr>
            <w:r>
              <w:rPr>
                <w:rFonts w:asciiTheme="majorHAnsi" w:hAnsiTheme="majorHAnsi"/>
                <w:sz w:val="20"/>
                <w:szCs w:val="20"/>
              </w:rPr>
              <w:t>Mean</w:t>
            </w:r>
            <w:r w:rsidR="00E90529">
              <w:rPr>
                <w:rFonts w:asciiTheme="majorHAnsi" w:hAnsiTheme="majorHAnsi"/>
                <w:sz w:val="20"/>
                <w:szCs w:val="20"/>
              </w:rPr>
              <w:t>:</w:t>
            </w:r>
            <w:r>
              <w:rPr>
                <w:rFonts w:asciiTheme="majorHAnsi" w:hAnsiTheme="majorHAnsi"/>
                <w:sz w:val="20"/>
                <w:szCs w:val="20"/>
              </w:rPr>
              <w:t xml:space="preserve"> </w:t>
            </w:r>
            <w:r w:rsidR="00E90529">
              <w:rPr>
                <w:rFonts w:asciiTheme="majorHAnsi" w:hAnsiTheme="majorHAnsi"/>
                <w:sz w:val="20"/>
                <w:szCs w:val="20"/>
              </w:rPr>
              <w:t xml:space="preserve">400.9 </w:t>
            </w:r>
          </w:p>
        </w:tc>
      </w:tr>
      <w:tr w:rsidR="00E90529" w:rsidRPr="00E90529" w14:paraId="6B04E328" w14:textId="77777777" w:rsidTr="00E90529">
        <w:tc>
          <w:tcPr>
            <w:tcW w:w="2471" w:type="dxa"/>
          </w:tcPr>
          <w:p w14:paraId="012520D0" w14:textId="77777777" w:rsidR="00E90529" w:rsidRPr="00E90529" w:rsidRDefault="00E90529" w:rsidP="00E90529">
            <w:pPr>
              <w:autoSpaceDE w:val="0"/>
              <w:autoSpaceDN w:val="0"/>
              <w:adjustRightInd w:val="0"/>
              <w:spacing w:before="60" w:after="60"/>
              <w:rPr>
                <w:rFonts w:asciiTheme="majorHAnsi" w:hAnsiTheme="majorHAnsi"/>
                <w:sz w:val="20"/>
                <w:szCs w:val="20"/>
              </w:rPr>
            </w:pPr>
          </w:p>
        </w:tc>
        <w:tc>
          <w:tcPr>
            <w:tcW w:w="2472" w:type="dxa"/>
          </w:tcPr>
          <w:p w14:paraId="086872C1" w14:textId="27BD8466" w:rsidR="00E90529" w:rsidRPr="00E90529" w:rsidRDefault="00E90529" w:rsidP="00E90529">
            <w:pPr>
              <w:autoSpaceDE w:val="0"/>
              <w:autoSpaceDN w:val="0"/>
              <w:adjustRightInd w:val="0"/>
              <w:spacing w:before="60" w:after="60"/>
              <w:rPr>
                <w:rFonts w:asciiTheme="majorHAnsi" w:hAnsiTheme="majorHAnsi"/>
                <w:sz w:val="20"/>
                <w:szCs w:val="20"/>
              </w:rPr>
            </w:pPr>
            <w:r w:rsidRPr="00E90529">
              <w:rPr>
                <w:rFonts w:asciiTheme="majorHAnsi" w:hAnsiTheme="majorHAnsi"/>
                <w:sz w:val="20"/>
                <w:szCs w:val="20"/>
              </w:rPr>
              <w:t>3rd Qu.:</w:t>
            </w:r>
            <w:r w:rsidR="00FF4B05">
              <w:rPr>
                <w:rFonts w:asciiTheme="majorHAnsi" w:hAnsiTheme="majorHAnsi"/>
                <w:sz w:val="20"/>
                <w:szCs w:val="20"/>
              </w:rPr>
              <w:t xml:space="preserve"> </w:t>
            </w:r>
            <w:r w:rsidRPr="00E90529">
              <w:rPr>
                <w:rFonts w:asciiTheme="majorHAnsi" w:hAnsiTheme="majorHAnsi"/>
                <w:sz w:val="20"/>
                <w:szCs w:val="20"/>
              </w:rPr>
              <w:t xml:space="preserve">378.4 </w:t>
            </w:r>
          </w:p>
        </w:tc>
        <w:tc>
          <w:tcPr>
            <w:tcW w:w="2472" w:type="dxa"/>
          </w:tcPr>
          <w:p w14:paraId="2A070984" w14:textId="13F82952" w:rsidR="00E90529" w:rsidRPr="00E90529" w:rsidRDefault="00E90529" w:rsidP="00E90529">
            <w:pPr>
              <w:autoSpaceDE w:val="0"/>
              <w:autoSpaceDN w:val="0"/>
              <w:adjustRightInd w:val="0"/>
              <w:spacing w:before="60" w:after="60"/>
              <w:rPr>
                <w:rFonts w:asciiTheme="majorHAnsi" w:hAnsiTheme="majorHAnsi"/>
                <w:sz w:val="20"/>
                <w:szCs w:val="20"/>
              </w:rPr>
            </w:pPr>
            <w:r>
              <w:rPr>
                <w:rFonts w:asciiTheme="majorHAnsi" w:hAnsiTheme="majorHAnsi"/>
                <w:sz w:val="20"/>
                <w:szCs w:val="20"/>
              </w:rPr>
              <w:t>3rd Qu.:</w:t>
            </w:r>
            <w:r w:rsidR="00FF4B05">
              <w:rPr>
                <w:rFonts w:asciiTheme="majorHAnsi" w:hAnsiTheme="majorHAnsi"/>
                <w:sz w:val="20"/>
                <w:szCs w:val="20"/>
              </w:rPr>
              <w:t xml:space="preserve"> </w:t>
            </w:r>
            <w:r>
              <w:rPr>
                <w:rFonts w:asciiTheme="majorHAnsi" w:hAnsiTheme="majorHAnsi"/>
                <w:sz w:val="20"/>
                <w:szCs w:val="20"/>
              </w:rPr>
              <w:t xml:space="preserve">503.1 </w:t>
            </w:r>
          </w:p>
        </w:tc>
      </w:tr>
      <w:tr w:rsidR="00E90529" w:rsidRPr="00E90529" w14:paraId="34BACEFA" w14:textId="77777777" w:rsidTr="00E90529">
        <w:tc>
          <w:tcPr>
            <w:tcW w:w="2471" w:type="dxa"/>
          </w:tcPr>
          <w:p w14:paraId="358B61B1" w14:textId="77777777" w:rsidR="00E90529" w:rsidRPr="00E90529" w:rsidRDefault="00E90529" w:rsidP="00E90529">
            <w:pPr>
              <w:autoSpaceDE w:val="0"/>
              <w:autoSpaceDN w:val="0"/>
              <w:adjustRightInd w:val="0"/>
              <w:spacing w:before="60" w:after="60"/>
              <w:rPr>
                <w:rFonts w:asciiTheme="majorHAnsi" w:hAnsiTheme="majorHAnsi"/>
                <w:sz w:val="20"/>
                <w:szCs w:val="20"/>
              </w:rPr>
            </w:pPr>
          </w:p>
        </w:tc>
        <w:tc>
          <w:tcPr>
            <w:tcW w:w="2472" w:type="dxa"/>
          </w:tcPr>
          <w:p w14:paraId="3F2F919A" w14:textId="48C0CE77" w:rsidR="00E90529" w:rsidRPr="00E90529" w:rsidRDefault="00FF4B05" w:rsidP="00E90529">
            <w:pPr>
              <w:autoSpaceDE w:val="0"/>
              <w:autoSpaceDN w:val="0"/>
              <w:adjustRightInd w:val="0"/>
              <w:spacing w:before="60" w:after="60"/>
              <w:rPr>
                <w:rFonts w:asciiTheme="majorHAnsi" w:hAnsiTheme="majorHAnsi"/>
                <w:sz w:val="20"/>
                <w:szCs w:val="20"/>
              </w:rPr>
            </w:pPr>
            <w:r>
              <w:rPr>
                <w:rFonts w:asciiTheme="majorHAnsi" w:hAnsiTheme="majorHAnsi"/>
                <w:sz w:val="20"/>
                <w:szCs w:val="20"/>
              </w:rPr>
              <w:t>Max.</w:t>
            </w:r>
            <w:r w:rsidR="00E90529" w:rsidRPr="00E90529">
              <w:rPr>
                <w:rFonts w:asciiTheme="majorHAnsi" w:hAnsiTheme="majorHAnsi"/>
                <w:sz w:val="20"/>
                <w:szCs w:val="20"/>
              </w:rPr>
              <w:t>:</w:t>
            </w:r>
            <w:r>
              <w:rPr>
                <w:rFonts w:asciiTheme="majorHAnsi" w:hAnsiTheme="majorHAnsi"/>
                <w:sz w:val="20"/>
                <w:szCs w:val="20"/>
              </w:rPr>
              <w:t xml:space="preserve"> </w:t>
            </w:r>
            <w:r w:rsidR="00E90529" w:rsidRPr="00E90529">
              <w:rPr>
                <w:rFonts w:asciiTheme="majorHAnsi" w:hAnsiTheme="majorHAnsi"/>
                <w:sz w:val="20"/>
                <w:szCs w:val="20"/>
              </w:rPr>
              <w:t xml:space="preserve">539.6 </w:t>
            </w:r>
          </w:p>
        </w:tc>
        <w:tc>
          <w:tcPr>
            <w:tcW w:w="2472" w:type="dxa"/>
          </w:tcPr>
          <w:p w14:paraId="1EF193AB" w14:textId="56434758" w:rsidR="00E90529" w:rsidRPr="00E90529" w:rsidRDefault="00FF4B05" w:rsidP="00E90529">
            <w:pPr>
              <w:autoSpaceDE w:val="0"/>
              <w:autoSpaceDN w:val="0"/>
              <w:adjustRightInd w:val="0"/>
              <w:spacing w:before="60" w:after="60"/>
              <w:rPr>
                <w:rFonts w:asciiTheme="majorHAnsi" w:hAnsiTheme="majorHAnsi"/>
                <w:sz w:val="20"/>
                <w:szCs w:val="20"/>
              </w:rPr>
            </w:pPr>
            <w:r>
              <w:rPr>
                <w:rFonts w:asciiTheme="majorHAnsi" w:hAnsiTheme="majorHAnsi"/>
                <w:sz w:val="20"/>
                <w:szCs w:val="20"/>
              </w:rPr>
              <w:t>Max.</w:t>
            </w:r>
            <w:r w:rsidR="00E90529" w:rsidRPr="00E90529">
              <w:rPr>
                <w:rFonts w:asciiTheme="majorHAnsi" w:hAnsiTheme="majorHAnsi"/>
                <w:sz w:val="20"/>
                <w:szCs w:val="20"/>
              </w:rPr>
              <w:t>:</w:t>
            </w:r>
            <w:r>
              <w:rPr>
                <w:rFonts w:asciiTheme="majorHAnsi" w:hAnsiTheme="majorHAnsi"/>
                <w:sz w:val="20"/>
                <w:szCs w:val="20"/>
              </w:rPr>
              <w:t xml:space="preserve"> </w:t>
            </w:r>
            <w:r w:rsidR="00E90529" w:rsidRPr="00E90529">
              <w:rPr>
                <w:rFonts w:asciiTheme="majorHAnsi" w:hAnsiTheme="majorHAnsi"/>
                <w:sz w:val="20"/>
                <w:szCs w:val="20"/>
              </w:rPr>
              <w:t>618.4</w:t>
            </w:r>
          </w:p>
        </w:tc>
      </w:tr>
    </w:tbl>
    <w:p w14:paraId="68937735" w14:textId="77777777" w:rsidR="005C5DEF" w:rsidRPr="005C5DEF" w:rsidRDefault="005C5DEF" w:rsidP="00E90529">
      <w:pPr>
        <w:pStyle w:val="SOLNLLL"/>
        <w:tabs>
          <w:tab w:val="left" w:pos="2430"/>
        </w:tabs>
        <w:spacing w:before="160" w:after="160" w:line="259" w:lineRule="auto"/>
        <w:ind w:firstLine="0"/>
        <w:rPr>
          <w:rFonts w:asciiTheme="majorHAnsi" w:hAnsiTheme="majorHAnsi"/>
          <w:sz w:val="20"/>
        </w:rPr>
      </w:pPr>
      <w:r w:rsidRPr="005C5DEF">
        <w:rPr>
          <w:rFonts w:asciiTheme="majorHAnsi" w:hAnsiTheme="majorHAnsi"/>
          <w:sz w:val="20"/>
        </w:rPr>
        <w:t>The mean price for a round-trip flight into Atlanta is $356.7, and the mean price for a round-trip flight into Salt Lake City is $400.9. Atlanta is less expensive to fly into, which may be explained by it’s location relative to other major cities.</w:t>
      </w:r>
    </w:p>
    <w:p w14:paraId="4D1E4479" w14:textId="3BF5E6EE" w:rsidR="005C5DEF" w:rsidRPr="00CC6E10" w:rsidRDefault="005C5DEF" w:rsidP="00E90529">
      <w:pPr>
        <w:autoSpaceDE w:val="0"/>
        <w:autoSpaceDN w:val="0"/>
        <w:adjustRightInd w:val="0"/>
        <w:ind w:left="1080" w:hanging="360"/>
        <w:rPr>
          <w:rFonts w:asciiTheme="majorHAnsi" w:hAnsiTheme="majorHAnsi"/>
          <w:sz w:val="20"/>
          <w:szCs w:val="20"/>
        </w:rPr>
      </w:pPr>
      <w:r w:rsidRPr="00CC6E10">
        <w:rPr>
          <w:rFonts w:asciiTheme="majorHAnsi" w:hAnsiTheme="majorHAnsi"/>
          <w:sz w:val="20"/>
          <w:szCs w:val="20"/>
        </w:rPr>
        <w:t>b.</w:t>
      </w:r>
      <w:r w:rsidRPr="00CC6E10">
        <w:rPr>
          <w:rFonts w:asciiTheme="majorHAnsi" w:hAnsiTheme="majorHAnsi"/>
          <w:sz w:val="20"/>
          <w:szCs w:val="20"/>
        </w:rPr>
        <w:tab/>
        <w:t>Compute the range, variance, and standard deviation for the two samples. What does this information tell you about the prices for flights into these two cities?</w:t>
      </w:r>
    </w:p>
    <w:p w14:paraId="43AF7F1E" w14:textId="69D672A2" w:rsidR="005C5DEF" w:rsidRPr="005C5DEF" w:rsidRDefault="005C5DEF" w:rsidP="00E90529">
      <w:pPr>
        <w:autoSpaceDE w:val="0"/>
        <w:autoSpaceDN w:val="0"/>
        <w:adjustRightInd w:val="0"/>
        <w:ind w:left="1987" w:hanging="907"/>
        <w:rPr>
          <w:rFonts w:asciiTheme="majorHAnsi" w:hAnsiTheme="majorHAnsi"/>
          <w:sz w:val="20"/>
          <w:szCs w:val="20"/>
        </w:rPr>
      </w:pPr>
      <w:r w:rsidRPr="005C5DEF">
        <w:rPr>
          <w:rFonts w:asciiTheme="majorHAnsi" w:hAnsiTheme="majorHAnsi"/>
          <w:b/>
          <w:bCs/>
          <w:sz w:val="20"/>
          <w:szCs w:val="20"/>
        </w:rPr>
        <w:t>Step 4:</w:t>
      </w:r>
      <w:r>
        <w:rPr>
          <w:rFonts w:asciiTheme="majorHAnsi" w:hAnsiTheme="majorHAnsi"/>
          <w:sz w:val="20"/>
          <w:szCs w:val="20"/>
        </w:rPr>
        <w:tab/>
      </w:r>
      <w:r w:rsidRPr="005C5DEF">
        <w:rPr>
          <w:rFonts w:asciiTheme="majorHAnsi" w:hAnsiTheme="majorHAnsi"/>
          <w:sz w:val="20"/>
          <w:szCs w:val="20"/>
        </w:rPr>
        <w:t>The range, variance, and standard deviation for Atlanta can be found with the following commands.</w:t>
      </w:r>
    </w:p>
    <w:p w14:paraId="79A3B85F" w14:textId="77777777" w:rsidR="005C5DEF" w:rsidRPr="00872DA7" w:rsidRDefault="005C5DEF" w:rsidP="00FF4B05">
      <w:pPr>
        <w:pStyle w:val="ListParagraph"/>
        <w:autoSpaceDE w:val="0"/>
        <w:autoSpaceDN w:val="0"/>
        <w:adjustRightInd w:val="0"/>
        <w:spacing w:after="0"/>
        <w:ind w:left="1980"/>
        <w:contextualSpacing w:val="0"/>
        <w:rPr>
          <w:rFonts w:asciiTheme="majorHAnsi" w:hAnsiTheme="majorHAnsi"/>
          <w:sz w:val="20"/>
          <w:szCs w:val="20"/>
        </w:rPr>
      </w:pPr>
      <w:r w:rsidRPr="00872DA7">
        <w:rPr>
          <w:rFonts w:asciiTheme="majorHAnsi" w:hAnsiTheme="majorHAnsi"/>
          <w:sz w:val="20"/>
          <w:szCs w:val="20"/>
        </w:rPr>
        <w:t>range(flights_df$Atlanta)</w:t>
      </w:r>
    </w:p>
    <w:p w14:paraId="18E51B89" w14:textId="77777777" w:rsidR="005C5DEF" w:rsidRPr="00872DA7" w:rsidRDefault="005C5DEF" w:rsidP="00FF4B05">
      <w:pPr>
        <w:pStyle w:val="ListParagraph"/>
        <w:autoSpaceDE w:val="0"/>
        <w:autoSpaceDN w:val="0"/>
        <w:adjustRightInd w:val="0"/>
        <w:spacing w:after="0"/>
        <w:ind w:left="1980"/>
        <w:contextualSpacing w:val="0"/>
        <w:rPr>
          <w:rFonts w:asciiTheme="majorHAnsi" w:hAnsiTheme="majorHAnsi"/>
          <w:sz w:val="20"/>
          <w:szCs w:val="20"/>
        </w:rPr>
      </w:pPr>
      <w:r w:rsidRPr="00872DA7">
        <w:rPr>
          <w:rFonts w:asciiTheme="majorHAnsi" w:hAnsiTheme="majorHAnsi"/>
          <w:sz w:val="20"/>
          <w:szCs w:val="20"/>
        </w:rPr>
        <w:t>sd(flights_df$Atlanta)</w:t>
      </w:r>
    </w:p>
    <w:p w14:paraId="285E1663" w14:textId="77777777" w:rsidR="005C5DEF" w:rsidRPr="00872DA7" w:rsidRDefault="005C5DEF" w:rsidP="00E90529">
      <w:pPr>
        <w:pStyle w:val="ListParagraph"/>
        <w:autoSpaceDE w:val="0"/>
        <w:autoSpaceDN w:val="0"/>
        <w:adjustRightInd w:val="0"/>
        <w:ind w:left="1980"/>
        <w:contextualSpacing w:val="0"/>
        <w:rPr>
          <w:rFonts w:asciiTheme="majorHAnsi" w:hAnsiTheme="majorHAnsi"/>
          <w:sz w:val="20"/>
          <w:szCs w:val="20"/>
        </w:rPr>
      </w:pPr>
      <w:r w:rsidRPr="00872DA7">
        <w:rPr>
          <w:rFonts w:asciiTheme="majorHAnsi" w:hAnsiTheme="majorHAnsi"/>
          <w:sz w:val="20"/>
          <w:szCs w:val="20"/>
        </w:rPr>
        <w:t>var(flights_df$Atlanta)</w:t>
      </w:r>
    </w:p>
    <w:p w14:paraId="1DCB1DA1" w14:textId="77777777" w:rsidR="005C5DEF" w:rsidRPr="00872DA7" w:rsidRDefault="005C5DEF" w:rsidP="00FF4B05">
      <w:pPr>
        <w:pStyle w:val="ListParagraph"/>
        <w:autoSpaceDE w:val="0"/>
        <w:autoSpaceDN w:val="0"/>
        <w:adjustRightInd w:val="0"/>
        <w:spacing w:after="0"/>
        <w:ind w:left="1980"/>
        <w:contextualSpacing w:val="0"/>
        <w:rPr>
          <w:rFonts w:asciiTheme="majorHAnsi" w:hAnsiTheme="majorHAnsi"/>
          <w:sz w:val="20"/>
          <w:szCs w:val="20"/>
        </w:rPr>
      </w:pPr>
      <w:r w:rsidRPr="00872DA7">
        <w:rPr>
          <w:rFonts w:asciiTheme="majorHAnsi" w:hAnsiTheme="majorHAnsi"/>
          <w:sz w:val="20"/>
          <w:szCs w:val="20"/>
        </w:rPr>
        <w:t>range(flights_df$Salt_Lake_City)</w:t>
      </w:r>
    </w:p>
    <w:p w14:paraId="143C67AF" w14:textId="77777777" w:rsidR="005C5DEF" w:rsidRPr="00872DA7" w:rsidRDefault="005C5DEF" w:rsidP="00FF4B05">
      <w:pPr>
        <w:pStyle w:val="ListParagraph"/>
        <w:autoSpaceDE w:val="0"/>
        <w:autoSpaceDN w:val="0"/>
        <w:adjustRightInd w:val="0"/>
        <w:spacing w:after="0"/>
        <w:ind w:left="1980"/>
        <w:contextualSpacing w:val="0"/>
        <w:rPr>
          <w:rFonts w:asciiTheme="majorHAnsi" w:hAnsiTheme="majorHAnsi"/>
          <w:sz w:val="20"/>
          <w:szCs w:val="20"/>
        </w:rPr>
      </w:pPr>
      <w:r w:rsidRPr="00872DA7">
        <w:rPr>
          <w:rFonts w:asciiTheme="majorHAnsi" w:hAnsiTheme="majorHAnsi"/>
          <w:sz w:val="20"/>
          <w:szCs w:val="20"/>
        </w:rPr>
        <w:t>sd(flights_df$Salt_Lake_City)</w:t>
      </w:r>
    </w:p>
    <w:p w14:paraId="6C624EE8" w14:textId="77777777" w:rsidR="005C5DEF" w:rsidRPr="00872DA7" w:rsidRDefault="005C5DEF" w:rsidP="00E90529">
      <w:pPr>
        <w:pStyle w:val="ListParagraph"/>
        <w:autoSpaceDE w:val="0"/>
        <w:autoSpaceDN w:val="0"/>
        <w:adjustRightInd w:val="0"/>
        <w:ind w:left="1980"/>
        <w:contextualSpacing w:val="0"/>
        <w:rPr>
          <w:rFonts w:asciiTheme="majorHAnsi" w:hAnsiTheme="majorHAnsi"/>
          <w:sz w:val="20"/>
          <w:szCs w:val="20"/>
        </w:rPr>
      </w:pPr>
      <w:r w:rsidRPr="00872DA7">
        <w:rPr>
          <w:rFonts w:asciiTheme="majorHAnsi" w:hAnsiTheme="majorHAnsi"/>
          <w:sz w:val="20"/>
          <w:szCs w:val="20"/>
        </w:rPr>
        <w:t>var(flights_df$Salt_Lake_City)</w:t>
      </w:r>
    </w:p>
    <w:p w14:paraId="6F31D16B" w14:textId="77777777" w:rsidR="005C5DEF" w:rsidRPr="005C5DEF" w:rsidRDefault="005C5DEF" w:rsidP="00E90529">
      <w:pPr>
        <w:autoSpaceDE w:val="0"/>
        <w:autoSpaceDN w:val="0"/>
        <w:adjustRightInd w:val="0"/>
        <w:ind w:left="1080"/>
        <w:rPr>
          <w:rFonts w:asciiTheme="majorHAnsi" w:hAnsiTheme="majorHAnsi"/>
          <w:sz w:val="20"/>
          <w:szCs w:val="20"/>
        </w:rPr>
      </w:pPr>
      <w:r w:rsidRPr="005C5DEF">
        <w:rPr>
          <w:rFonts w:asciiTheme="majorHAnsi" w:hAnsiTheme="majorHAnsi"/>
          <w:sz w:val="20"/>
          <w:szCs w:val="20"/>
        </w:rPr>
        <w:t>These three commands create the following output for Atlanta.</w:t>
      </w:r>
    </w:p>
    <w:p w14:paraId="4584C94B" w14:textId="07D22728" w:rsidR="005C5DEF" w:rsidRPr="005C5DEF" w:rsidRDefault="005C5DEF" w:rsidP="00E90529">
      <w:pPr>
        <w:autoSpaceDE w:val="0"/>
        <w:autoSpaceDN w:val="0"/>
        <w:adjustRightInd w:val="0"/>
        <w:ind w:left="1980"/>
        <w:rPr>
          <w:rFonts w:asciiTheme="majorHAnsi" w:hAnsiTheme="majorHAnsi"/>
          <w:sz w:val="20"/>
          <w:szCs w:val="20"/>
        </w:rPr>
      </w:pPr>
      <w:r w:rsidRPr="005C5DEF">
        <w:rPr>
          <w:rFonts w:asciiTheme="majorHAnsi" w:hAnsiTheme="majorHAnsi"/>
          <w:sz w:val="20"/>
          <w:szCs w:val="20"/>
        </w:rPr>
        <w:t>[1] 249.6,</w:t>
      </w:r>
      <w:r w:rsidR="004D58B4">
        <w:rPr>
          <w:rFonts w:asciiTheme="majorHAnsi" w:hAnsiTheme="majorHAnsi"/>
          <w:sz w:val="20"/>
          <w:szCs w:val="20"/>
        </w:rPr>
        <w:t xml:space="preserve"> </w:t>
      </w:r>
      <w:r w:rsidRPr="005C5DEF">
        <w:rPr>
          <w:rFonts w:asciiTheme="majorHAnsi" w:hAnsiTheme="majorHAnsi"/>
          <w:sz w:val="20"/>
          <w:szCs w:val="20"/>
        </w:rPr>
        <w:t>539.6</w:t>
      </w:r>
    </w:p>
    <w:p w14:paraId="1BD59EAD" w14:textId="77777777" w:rsidR="005C5DEF" w:rsidRPr="005C5DEF" w:rsidRDefault="005C5DEF" w:rsidP="00E90529">
      <w:pPr>
        <w:autoSpaceDE w:val="0"/>
        <w:autoSpaceDN w:val="0"/>
        <w:adjustRightInd w:val="0"/>
        <w:ind w:left="1980"/>
        <w:rPr>
          <w:rFonts w:asciiTheme="majorHAnsi" w:hAnsiTheme="majorHAnsi"/>
          <w:sz w:val="20"/>
          <w:szCs w:val="20"/>
        </w:rPr>
      </w:pPr>
      <w:r w:rsidRPr="005C5DEF">
        <w:rPr>
          <w:rFonts w:asciiTheme="majorHAnsi" w:hAnsiTheme="majorHAnsi"/>
          <w:sz w:val="20"/>
          <w:szCs w:val="20"/>
        </w:rPr>
        <w:t>[1] 74.27926</w:t>
      </w:r>
    </w:p>
    <w:p w14:paraId="256E9944" w14:textId="77777777" w:rsidR="005C5DEF" w:rsidRPr="005C5DEF" w:rsidRDefault="005C5DEF" w:rsidP="00E90529">
      <w:pPr>
        <w:autoSpaceDE w:val="0"/>
        <w:autoSpaceDN w:val="0"/>
        <w:adjustRightInd w:val="0"/>
        <w:ind w:left="1980"/>
        <w:rPr>
          <w:rFonts w:asciiTheme="majorHAnsi" w:hAnsiTheme="majorHAnsi"/>
          <w:sz w:val="20"/>
          <w:szCs w:val="20"/>
        </w:rPr>
      </w:pPr>
      <w:r w:rsidRPr="005C5DEF">
        <w:rPr>
          <w:rFonts w:asciiTheme="majorHAnsi" w:hAnsiTheme="majorHAnsi"/>
          <w:sz w:val="20"/>
          <w:szCs w:val="20"/>
        </w:rPr>
        <w:t>[1] 5517.408</w:t>
      </w:r>
    </w:p>
    <w:p w14:paraId="6472DD69" w14:textId="77777777" w:rsidR="005C5DEF" w:rsidRPr="005C5DEF" w:rsidRDefault="005C5DEF" w:rsidP="00E90529">
      <w:pPr>
        <w:autoSpaceDE w:val="0"/>
        <w:autoSpaceDN w:val="0"/>
        <w:adjustRightInd w:val="0"/>
        <w:ind w:left="1080"/>
        <w:rPr>
          <w:rFonts w:asciiTheme="majorHAnsi" w:hAnsiTheme="majorHAnsi"/>
          <w:sz w:val="20"/>
          <w:szCs w:val="20"/>
        </w:rPr>
      </w:pPr>
      <w:r w:rsidRPr="005C5DEF">
        <w:rPr>
          <w:rFonts w:asciiTheme="majorHAnsi" w:hAnsiTheme="majorHAnsi"/>
          <w:sz w:val="20"/>
          <w:szCs w:val="20"/>
        </w:rPr>
        <w:t>These three commands create the following output for Salt Lake City.</w:t>
      </w:r>
    </w:p>
    <w:p w14:paraId="45F92272" w14:textId="1ADBA9BB" w:rsidR="005C5DEF" w:rsidRPr="005C5DEF" w:rsidRDefault="005C5DEF" w:rsidP="00E90529">
      <w:pPr>
        <w:autoSpaceDE w:val="0"/>
        <w:autoSpaceDN w:val="0"/>
        <w:adjustRightInd w:val="0"/>
        <w:ind w:left="1980"/>
        <w:rPr>
          <w:rFonts w:asciiTheme="majorHAnsi" w:hAnsiTheme="majorHAnsi"/>
          <w:sz w:val="20"/>
          <w:szCs w:val="20"/>
        </w:rPr>
      </w:pPr>
      <w:r w:rsidRPr="005C5DEF">
        <w:rPr>
          <w:rFonts w:asciiTheme="majorHAnsi" w:hAnsiTheme="majorHAnsi"/>
          <w:sz w:val="20"/>
          <w:szCs w:val="20"/>
        </w:rPr>
        <w:t>[1] 159.6,</w:t>
      </w:r>
      <w:r w:rsidR="004D58B4">
        <w:rPr>
          <w:rFonts w:asciiTheme="majorHAnsi" w:hAnsiTheme="majorHAnsi"/>
          <w:sz w:val="20"/>
          <w:szCs w:val="20"/>
        </w:rPr>
        <w:t xml:space="preserve"> </w:t>
      </w:r>
      <w:r w:rsidRPr="005C5DEF">
        <w:rPr>
          <w:rFonts w:asciiTheme="majorHAnsi" w:hAnsiTheme="majorHAnsi"/>
          <w:sz w:val="20"/>
          <w:szCs w:val="20"/>
        </w:rPr>
        <w:t>618.4</w:t>
      </w:r>
    </w:p>
    <w:p w14:paraId="222BFF8A" w14:textId="77777777" w:rsidR="005C5DEF" w:rsidRPr="005C5DEF" w:rsidRDefault="005C5DEF" w:rsidP="00E90529">
      <w:pPr>
        <w:autoSpaceDE w:val="0"/>
        <w:autoSpaceDN w:val="0"/>
        <w:adjustRightInd w:val="0"/>
        <w:ind w:left="1980"/>
        <w:rPr>
          <w:rFonts w:asciiTheme="majorHAnsi" w:hAnsiTheme="majorHAnsi"/>
          <w:sz w:val="20"/>
          <w:szCs w:val="20"/>
        </w:rPr>
      </w:pPr>
      <w:r w:rsidRPr="005C5DEF">
        <w:rPr>
          <w:rFonts w:asciiTheme="majorHAnsi" w:hAnsiTheme="majorHAnsi"/>
          <w:sz w:val="20"/>
          <w:szCs w:val="20"/>
        </w:rPr>
        <w:t>[1] 137.5984</w:t>
      </w:r>
    </w:p>
    <w:p w14:paraId="7D64473B" w14:textId="77777777" w:rsidR="005C5DEF" w:rsidRPr="005C5DEF" w:rsidRDefault="005C5DEF" w:rsidP="00E90529">
      <w:pPr>
        <w:autoSpaceDE w:val="0"/>
        <w:autoSpaceDN w:val="0"/>
        <w:adjustRightInd w:val="0"/>
        <w:ind w:left="1980"/>
        <w:rPr>
          <w:rFonts w:asciiTheme="majorHAnsi" w:hAnsiTheme="majorHAnsi"/>
          <w:sz w:val="20"/>
          <w:szCs w:val="20"/>
        </w:rPr>
      </w:pPr>
      <w:r w:rsidRPr="005C5DEF">
        <w:rPr>
          <w:rFonts w:asciiTheme="majorHAnsi" w:hAnsiTheme="majorHAnsi"/>
          <w:sz w:val="20"/>
          <w:szCs w:val="20"/>
        </w:rPr>
        <w:t>[1] 18933.32</w:t>
      </w:r>
    </w:p>
    <w:p w14:paraId="7C50C046" w14:textId="77777777" w:rsidR="005C5DEF" w:rsidRPr="005C5DEF" w:rsidRDefault="005C5DEF" w:rsidP="00E90529">
      <w:pPr>
        <w:pStyle w:val="SOLNLLL"/>
        <w:tabs>
          <w:tab w:val="left" w:pos="2430"/>
        </w:tabs>
        <w:spacing w:after="160" w:line="259" w:lineRule="auto"/>
        <w:ind w:firstLine="0"/>
        <w:rPr>
          <w:rFonts w:asciiTheme="majorHAnsi" w:hAnsiTheme="majorHAnsi"/>
          <w:sz w:val="20"/>
        </w:rPr>
      </w:pPr>
      <w:r w:rsidRPr="005C5DEF">
        <w:rPr>
          <w:rFonts w:asciiTheme="majorHAnsi" w:hAnsiTheme="majorHAnsi"/>
          <w:sz w:val="20"/>
        </w:rPr>
        <w:t>For flights into Atlanta, the range is $290.00, the variance is 5,517.41, and the standard deviation is $74.28. For flights into Salt Lake City, the range is $458.80, the variance is 18933.32, and the standard deviation is $137.60. The prices for round-trip flights into Atlanta are less variable than prices for round-trip flights into Salt Lake City. This could also be explained by Atlanta’s relative nearness to the 14 departure cities.</w:t>
      </w:r>
    </w:p>
    <w:p w14:paraId="3AC66E6F" w14:textId="31DAC1BF" w:rsidR="005C5DEF" w:rsidRPr="005C5DEF" w:rsidRDefault="009E4EB6" w:rsidP="005C5DEF">
      <w:pPr>
        <w:pStyle w:val="Question"/>
        <w:rPr>
          <w:rFonts w:asciiTheme="majorHAnsi" w:hAnsiTheme="majorHAnsi" w:cs="Times New Roman"/>
          <w:szCs w:val="20"/>
        </w:rPr>
      </w:pPr>
      <w:r>
        <w:rPr>
          <w:rFonts w:asciiTheme="majorHAnsi" w:hAnsiTheme="majorHAnsi" w:cs="Times New Roman"/>
          <w:bCs/>
          <w:szCs w:val="20"/>
        </w:rPr>
        <w:lastRenderedPageBreak/>
        <w:t>3</w:t>
      </w:r>
      <w:r w:rsidR="005C5DEF" w:rsidRPr="005C5DEF">
        <w:rPr>
          <w:rFonts w:asciiTheme="majorHAnsi" w:hAnsiTheme="majorHAnsi" w:cs="Times New Roman"/>
          <w:bCs/>
          <w:szCs w:val="20"/>
        </w:rPr>
        <w:t>.</w:t>
      </w:r>
      <w:r w:rsidR="005C5DEF" w:rsidRPr="005C5DEF">
        <w:rPr>
          <w:rFonts w:asciiTheme="majorHAnsi" w:hAnsiTheme="majorHAnsi" w:cs="Times New Roman"/>
          <w:bCs/>
          <w:szCs w:val="20"/>
        </w:rPr>
        <w:tab/>
      </w:r>
      <w:r w:rsidR="005C5DEF" w:rsidRPr="005C5DEF">
        <w:rPr>
          <w:rFonts w:asciiTheme="majorHAnsi" w:hAnsiTheme="majorHAnsi" w:cs="Times New Roman"/>
          <w:b/>
          <w:bCs/>
          <w:szCs w:val="20"/>
        </w:rPr>
        <w:t>Cell Phone Companies Customer Satisfaction.</w:t>
      </w:r>
      <w:r w:rsidR="005C5DEF" w:rsidRPr="005C5DEF">
        <w:rPr>
          <w:rFonts w:asciiTheme="majorHAnsi" w:hAnsiTheme="majorHAnsi" w:cs="Times New Roman"/>
          <w:szCs w:val="20"/>
        </w:rPr>
        <w:t xml:space="preserve"> </w:t>
      </w:r>
      <w:r w:rsidR="005C5DEF" w:rsidRPr="00FF4B05">
        <w:rPr>
          <w:rFonts w:asciiTheme="majorHAnsi" w:hAnsiTheme="majorHAnsi" w:cs="Times New Roman"/>
          <w:szCs w:val="20"/>
        </w:rPr>
        <w:t>Consumer Reports</w:t>
      </w:r>
      <w:r w:rsidR="005C5DEF" w:rsidRPr="005C5DEF">
        <w:rPr>
          <w:rFonts w:asciiTheme="majorHAnsi" w:hAnsiTheme="majorHAnsi" w:cs="Times New Roman"/>
          <w:szCs w:val="20"/>
        </w:rPr>
        <w:t xml:space="preserve"> provides overall customer satisfaction scores for AT&amp;T, Sprint, T-Mobile, and Verizon cell phone services in major metropolitan areas throughout the United States. The rating for each service reflects overall customer satisfaction considering a variety of factors such as cost, connectivity problems, dropped calls, static interference, and customer support. A satisfaction scale from 0 to 100 is used with 0 indicating completely dissatisfied and 100 indicating completely satisfied. Suppose that the ratings for the four cell phone services in 20 metropolitan areas are given in the file </w:t>
      </w:r>
      <w:r w:rsidR="005C5DEF" w:rsidRPr="00FF4B05">
        <w:rPr>
          <w:rFonts w:asciiTheme="majorHAnsi" w:hAnsiTheme="majorHAnsi" w:cs="Times New Roman"/>
          <w:szCs w:val="20"/>
        </w:rPr>
        <w:t>cellservice_r.csv</w:t>
      </w:r>
      <w:r w:rsidR="005C5DEF" w:rsidRPr="005C5DEF">
        <w:rPr>
          <w:rFonts w:asciiTheme="majorHAnsi" w:hAnsiTheme="majorHAnsi" w:cs="Times New Roman"/>
          <w:szCs w:val="20"/>
        </w:rPr>
        <w:t>.</w:t>
      </w:r>
    </w:p>
    <w:p w14:paraId="0C0B5661" w14:textId="5A60DD89" w:rsidR="005C5DEF" w:rsidRPr="005C5DEF" w:rsidRDefault="005C5DEF" w:rsidP="00E90529">
      <w:pPr>
        <w:pStyle w:val="Question"/>
        <w:ind w:left="1080"/>
        <w:rPr>
          <w:rFonts w:asciiTheme="majorHAnsi" w:hAnsiTheme="majorHAnsi" w:cs="Times New Roman"/>
          <w:szCs w:val="20"/>
        </w:rPr>
      </w:pPr>
      <w:r>
        <w:rPr>
          <w:rFonts w:asciiTheme="majorHAnsi" w:hAnsiTheme="majorHAnsi" w:cs="Times New Roman"/>
          <w:szCs w:val="20"/>
        </w:rPr>
        <w:t>a.</w:t>
      </w:r>
      <w:r>
        <w:rPr>
          <w:rFonts w:asciiTheme="majorHAnsi" w:hAnsiTheme="majorHAnsi" w:cs="Times New Roman"/>
          <w:szCs w:val="20"/>
        </w:rPr>
        <w:tab/>
      </w:r>
      <w:r w:rsidRPr="005C5DEF">
        <w:rPr>
          <w:rFonts w:asciiTheme="majorHAnsi" w:hAnsiTheme="majorHAnsi" w:cs="Times New Roman"/>
          <w:szCs w:val="20"/>
        </w:rPr>
        <w:t>Consider T-Mobile first. What is the median rating?</w:t>
      </w:r>
    </w:p>
    <w:p w14:paraId="7F842BAE" w14:textId="15EFF723" w:rsidR="005C5DEF" w:rsidRPr="005C5DEF" w:rsidRDefault="005C5DEF" w:rsidP="00E90529">
      <w:pPr>
        <w:pStyle w:val="Question"/>
        <w:ind w:left="1080"/>
        <w:rPr>
          <w:rFonts w:asciiTheme="majorHAnsi" w:hAnsiTheme="majorHAnsi" w:cs="Times New Roman"/>
          <w:szCs w:val="20"/>
        </w:rPr>
      </w:pPr>
      <w:r>
        <w:rPr>
          <w:rFonts w:asciiTheme="majorHAnsi" w:hAnsiTheme="majorHAnsi" w:cs="Times New Roman"/>
          <w:szCs w:val="20"/>
        </w:rPr>
        <w:t>b.</w:t>
      </w:r>
      <w:r>
        <w:rPr>
          <w:rFonts w:asciiTheme="majorHAnsi" w:hAnsiTheme="majorHAnsi" w:cs="Times New Roman"/>
          <w:szCs w:val="20"/>
        </w:rPr>
        <w:tab/>
      </w:r>
      <w:r w:rsidRPr="005C5DEF">
        <w:rPr>
          <w:rFonts w:asciiTheme="majorHAnsi" w:hAnsiTheme="majorHAnsi" w:cs="Times New Roman"/>
          <w:szCs w:val="20"/>
        </w:rPr>
        <w:t>Develop a five-number summary for the T-Mobile service.</w:t>
      </w:r>
    </w:p>
    <w:p w14:paraId="0AE4F26F" w14:textId="0C3662FD" w:rsidR="005C5DEF" w:rsidRPr="005C5DEF" w:rsidRDefault="005C5DEF" w:rsidP="00E90529">
      <w:pPr>
        <w:pStyle w:val="Question"/>
        <w:ind w:left="1080"/>
        <w:rPr>
          <w:rFonts w:asciiTheme="majorHAnsi" w:hAnsiTheme="majorHAnsi" w:cs="Times New Roman"/>
          <w:szCs w:val="20"/>
        </w:rPr>
      </w:pPr>
      <w:r>
        <w:rPr>
          <w:rFonts w:asciiTheme="majorHAnsi" w:hAnsiTheme="majorHAnsi" w:cs="Times New Roman"/>
          <w:szCs w:val="20"/>
        </w:rPr>
        <w:t>c.</w:t>
      </w:r>
      <w:r>
        <w:rPr>
          <w:rFonts w:asciiTheme="majorHAnsi" w:hAnsiTheme="majorHAnsi" w:cs="Times New Roman"/>
          <w:szCs w:val="20"/>
        </w:rPr>
        <w:tab/>
      </w:r>
      <w:r w:rsidRPr="005C5DEF">
        <w:rPr>
          <w:rFonts w:asciiTheme="majorHAnsi" w:hAnsiTheme="majorHAnsi" w:cs="Times New Roman"/>
          <w:szCs w:val="20"/>
        </w:rPr>
        <w:t>Are there outliers for T-Mobile? Explain.</w:t>
      </w:r>
    </w:p>
    <w:p w14:paraId="717311ED" w14:textId="7F4B4841" w:rsidR="005C5DEF" w:rsidRPr="005C5DEF" w:rsidRDefault="005C5DEF" w:rsidP="00E90529">
      <w:pPr>
        <w:pStyle w:val="Question"/>
        <w:ind w:left="1080"/>
        <w:rPr>
          <w:rFonts w:asciiTheme="majorHAnsi" w:hAnsiTheme="majorHAnsi" w:cs="Times New Roman"/>
          <w:szCs w:val="20"/>
        </w:rPr>
      </w:pPr>
      <w:r>
        <w:rPr>
          <w:rFonts w:asciiTheme="majorHAnsi" w:hAnsiTheme="majorHAnsi" w:cs="Times New Roman"/>
          <w:szCs w:val="20"/>
        </w:rPr>
        <w:t>d.</w:t>
      </w:r>
      <w:r>
        <w:rPr>
          <w:rFonts w:asciiTheme="majorHAnsi" w:hAnsiTheme="majorHAnsi" w:cs="Times New Roman"/>
          <w:szCs w:val="20"/>
        </w:rPr>
        <w:tab/>
      </w:r>
      <w:r w:rsidRPr="005C5DEF">
        <w:rPr>
          <w:rFonts w:asciiTheme="majorHAnsi" w:hAnsiTheme="majorHAnsi" w:cs="Times New Roman"/>
          <w:szCs w:val="20"/>
        </w:rPr>
        <w:t>Repeat parts (b) and (c) for the other three cell phone services.</w:t>
      </w:r>
    </w:p>
    <w:p w14:paraId="64FF0B1A" w14:textId="241BB9F3" w:rsidR="005C5DEF" w:rsidRPr="004D58B4" w:rsidRDefault="005C5DEF" w:rsidP="00E90529">
      <w:pPr>
        <w:pStyle w:val="Question"/>
        <w:ind w:left="1080"/>
        <w:rPr>
          <w:rFonts w:asciiTheme="majorHAnsi" w:hAnsiTheme="majorHAnsi" w:cs="Times New Roman"/>
          <w:spacing w:val="-4"/>
          <w:szCs w:val="20"/>
        </w:rPr>
      </w:pPr>
      <w:r>
        <w:rPr>
          <w:rFonts w:asciiTheme="majorHAnsi" w:hAnsiTheme="majorHAnsi" w:cs="Times New Roman"/>
          <w:szCs w:val="20"/>
        </w:rPr>
        <w:t>e.</w:t>
      </w:r>
      <w:r>
        <w:rPr>
          <w:rFonts w:asciiTheme="majorHAnsi" w:hAnsiTheme="majorHAnsi" w:cs="Times New Roman"/>
          <w:szCs w:val="20"/>
        </w:rPr>
        <w:tab/>
      </w:r>
      <w:r w:rsidRPr="004D58B4">
        <w:rPr>
          <w:rFonts w:asciiTheme="majorHAnsi" w:hAnsiTheme="majorHAnsi" w:cs="Times New Roman"/>
          <w:spacing w:val="-4"/>
          <w:szCs w:val="20"/>
        </w:rPr>
        <w:t xml:space="preserve">Show the boxplots for the four cell phone services on one graph. Discuss what a comparison of the boxplots tells about the four services. Which service do </w:t>
      </w:r>
      <w:r w:rsidRPr="00FF4B05">
        <w:rPr>
          <w:rFonts w:asciiTheme="majorHAnsi" w:hAnsiTheme="majorHAnsi" w:cs="Times New Roman"/>
          <w:spacing w:val="-4"/>
          <w:szCs w:val="20"/>
        </w:rPr>
        <w:t>Consumer Reports</w:t>
      </w:r>
      <w:r w:rsidRPr="004D58B4">
        <w:rPr>
          <w:rFonts w:asciiTheme="majorHAnsi" w:hAnsiTheme="majorHAnsi" w:cs="Times New Roman"/>
          <w:spacing w:val="-4"/>
          <w:szCs w:val="20"/>
        </w:rPr>
        <w:t xml:space="preserve"> recommend as being best in terms of overall customer satisfaction?</w:t>
      </w:r>
    </w:p>
    <w:p w14:paraId="3910E641" w14:textId="77777777" w:rsidR="005C5DEF" w:rsidRPr="005C5DEF" w:rsidRDefault="005C5DEF" w:rsidP="00E90529">
      <w:pPr>
        <w:pStyle w:val="Answer-or-feedback"/>
        <w:spacing w:after="0"/>
        <w:ind w:left="720"/>
        <w:contextualSpacing/>
        <w:rPr>
          <w:rFonts w:asciiTheme="majorHAnsi" w:hAnsiTheme="majorHAnsi" w:cs="Times New Roman"/>
          <w:b w:val="0"/>
          <w:bCs/>
          <w:szCs w:val="20"/>
        </w:rPr>
      </w:pPr>
      <w:r w:rsidRPr="005C5DEF">
        <w:rPr>
          <w:rFonts w:asciiTheme="majorHAnsi" w:hAnsiTheme="majorHAnsi" w:cs="Times New Roman"/>
          <w:bCs/>
          <w:szCs w:val="20"/>
        </w:rPr>
        <w:t>Solution</w:t>
      </w:r>
    </w:p>
    <w:p w14:paraId="2B3AAE12" w14:textId="24120974" w:rsidR="005C5DEF" w:rsidRPr="005C5DEF" w:rsidRDefault="005C5DEF" w:rsidP="001A12D9">
      <w:pPr>
        <w:pStyle w:val="ListParagraph"/>
        <w:autoSpaceDE w:val="0"/>
        <w:autoSpaceDN w:val="0"/>
        <w:adjustRightInd w:val="0"/>
        <w:spacing w:after="140"/>
        <w:ind w:left="1080" w:hanging="360"/>
        <w:contextualSpacing w:val="0"/>
        <w:rPr>
          <w:rFonts w:asciiTheme="majorHAnsi" w:hAnsiTheme="majorHAnsi" w:cs="Times New Roman"/>
          <w:sz w:val="20"/>
          <w:szCs w:val="20"/>
        </w:rPr>
      </w:pPr>
      <w:r>
        <w:rPr>
          <w:rFonts w:asciiTheme="majorHAnsi" w:hAnsiTheme="majorHAnsi" w:cs="Times New Roman"/>
          <w:sz w:val="20"/>
          <w:szCs w:val="20"/>
        </w:rPr>
        <w:t>a.</w:t>
      </w:r>
      <w:r>
        <w:rPr>
          <w:rFonts w:asciiTheme="majorHAnsi" w:hAnsiTheme="majorHAnsi" w:cs="Times New Roman"/>
          <w:sz w:val="20"/>
          <w:szCs w:val="20"/>
        </w:rPr>
        <w:tab/>
      </w:r>
      <w:r w:rsidRPr="005C5DEF">
        <w:rPr>
          <w:rFonts w:asciiTheme="majorHAnsi" w:hAnsiTheme="majorHAnsi" w:cs="Times New Roman"/>
          <w:sz w:val="20"/>
          <w:szCs w:val="20"/>
        </w:rPr>
        <w:t>Consider T-Mobile first. What is the median rating?</w:t>
      </w:r>
    </w:p>
    <w:p w14:paraId="2C562FB1" w14:textId="66F24B2B" w:rsidR="005C5DEF" w:rsidRPr="005C5DEF" w:rsidRDefault="005C5DEF" w:rsidP="001A12D9">
      <w:pPr>
        <w:autoSpaceDE w:val="0"/>
        <w:autoSpaceDN w:val="0"/>
        <w:adjustRightInd w:val="0"/>
        <w:spacing w:after="140"/>
        <w:ind w:left="1987" w:hanging="907"/>
        <w:rPr>
          <w:rFonts w:asciiTheme="majorHAnsi" w:hAnsiTheme="majorHAnsi" w:cs="Times New Roman"/>
          <w:color w:val="000000"/>
          <w:sz w:val="20"/>
          <w:szCs w:val="20"/>
        </w:rPr>
      </w:pPr>
      <w:r w:rsidRPr="005C5DEF">
        <w:rPr>
          <w:rFonts w:asciiTheme="majorHAnsi" w:hAnsiTheme="majorHAnsi" w:cs="Times New Roman"/>
          <w:b/>
          <w:bCs/>
          <w:color w:val="000000"/>
          <w:sz w:val="20"/>
          <w:szCs w:val="20"/>
        </w:rPr>
        <w:t>Step 1.</w:t>
      </w:r>
      <w:r>
        <w:rPr>
          <w:rFonts w:asciiTheme="majorHAnsi" w:hAnsiTheme="majorHAnsi" w:cs="Times New Roman"/>
          <w:b/>
          <w:bCs/>
          <w:color w:val="000000"/>
          <w:sz w:val="20"/>
          <w:szCs w:val="20"/>
        </w:rPr>
        <w:tab/>
      </w:r>
      <w:r w:rsidRPr="005C5DEF">
        <w:rPr>
          <w:rFonts w:asciiTheme="majorHAnsi" w:hAnsiTheme="majorHAnsi" w:cs="Times New Roman"/>
          <w:color w:val="000000"/>
          <w:sz w:val="20"/>
          <w:szCs w:val="20"/>
        </w:rPr>
        <w:t xml:space="preserve">As outlined in the Appendix: </w:t>
      </w:r>
      <w:r w:rsidRPr="005C5DEF">
        <w:rPr>
          <w:rFonts w:asciiTheme="majorHAnsi" w:hAnsiTheme="majorHAnsi" w:cs="Times New Roman"/>
          <w:i/>
          <w:iCs/>
          <w:color w:val="000000"/>
          <w:sz w:val="20"/>
          <w:szCs w:val="20"/>
        </w:rPr>
        <w:t>Getting Started with R and RStudio</w:t>
      </w:r>
      <w:r w:rsidRPr="005C5DEF">
        <w:rPr>
          <w:rFonts w:asciiTheme="majorHAnsi" w:hAnsiTheme="majorHAnsi" w:cs="Times New Roman"/>
          <w:color w:val="000000"/>
          <w:sz w:val="20"/>
          <w:szCs w:val="20"/>
        </w:rPr>
        <w:t>, change the</w:t>
      </w:r>
      <w:r w:rsidR="00E90529">
        <w:rPr>
          <w:rFonts w:asciiTheme="majorHAnsi" w:hAnsiTheme="majorHAnsi" w:cs="Times New Roman"/>
          <w:color w:val="000000"/>
          <w:sz w:val="20"/>
          <w:szCs w:val="20"/>
        </w:rPr>
        <w:t xml:space="preserve"> </w:t>
      </w:r>
      <w:r w:rsidRPr="005C5DEF">
        <w:rPr>
          <w:rFonts w:asciiTheme="majorHAnsi" w:hAnsiTheme="majorHAnsi" w:cs="Times New Roman"/>
          <w:color w:val="000000"/>
          <w:sz w:val="20"/>
          <w:szCs w:val="20"/>
        </w:rPr>
        <w:t>working directory to where the file cellservice</w:t>
      </w:r>
      <w:r w:rsidRPr="005C5DEF">
        <w:rPr>
          <w:rFonts w:asciiTheme="majorHAnsi" w:hAnsiTheme="majorHAnsi" w:cs="Times New Roman"/>
          <w:i/>
          <w:iCs/>
          <w:color w:val="000000"/>
          <w:sz w:val="20"/>
          <w:szCs w:val="20"/>
        </w:rPr>
        <w:t xml:space="preserve">_r.csv </w:t>
      </w:r>
      <w:r w:rsidRPr="005C5DEF">
        <w:rPr>
          <w:rFonts w:asciiTheme="majorHAnsi" w:hAnsiTheme="majorHAnsi" w:cs="Times New Roman"/>
          <w:color w:val="000000"/>
          <w:sz w:val="20"/>
          <w:szCs w:val="20"/>
        </w:rPr>
        <w:t>is located</w:t>
      </w:r>
    </w:p>
    <w:p w14:paraId="6CAF9173" w14:textId="44B11B2C" w:rsidR="005C5DEF" w:rsidRPr="005C5DEF" w:rsidRDefault="005C5DEF" w:rsidP="001A12D9">
      <w:pPr>
        <w:autoSpaceDE w:val="0"/>
        <w:autoSpaceDN w:val="0"/>
        <w:adjustRightInd w:val="0"/>
        <w:spacing w:after="140"/>
        <w:ind w:left="1987" w:hanging="907"/>
        <w:rPr>
          <w:rFonts w:asciiTheme="majorHAnsi" w:hAnsiTheme="majorHAnsi" w:cs="Times New Roman"/>
          <w:color w:val="000000"/>
          <w:sz w:val="20"/>
          <w:szCs w:val="20"/>
        </w:rPr>
      </w:pPr>
      <w:r w:rsidRPr="005C5DEF">
        <w:rPr>
          <w:rFonts w:asciiTheme="majorHAnsi" w:hAnsiTheme="majorHAnsi" w:cs="Times New Roman"/>
          <w:b/>
          <w:bCs/>
          <w:color w:val="000000"/>
          <w:sz w:val="20"/>
          <w:szCs w:val="20"/>
        </w:rPr>
        <w:t>Step 2.</w:t>
      </w:r>
      <w:r>
        <w:rPr>
          <w:rFonts w:asciiTheme="majorHAnsi" w:hAnsiTheme="majorHAnsi" w:cs="Times New Roman"/>
          <w:b/>
          <w:bCs/>
          <w:color w:val="000000"/>
          <w:sz w:val="20"/>
          <w:szCs w:val="20"/>
        </w:rPr>
        <w:tab/>
      </w:r>
      <w:r w:rsidRPr="005C5DEF">
        <w:rPr>
          <w:rFonts w:asciiTheme="majorHAnsi" w:hAnsiTheme="majorHAnsi" w:cs="Times New Roman"/>
          <w:color w:val="000000"/>
          <w:sz w:val="20"/>
          <w:szCs w:val="20"/>
        </w:rPr>
        <w:t>To read the file and create a data frame, enter the following in the Console</w:t>
      </w:r>
      <w:r>
        <w:rPr>
          <w:rFonts w:asciiTheme="majorHAnsi" w:hAnsiTheme="majorHAnsi" w:cs="Times New Roman"/>
          <w:color w:val="000000"/>
          <w:sz w:val="20"/>
          <w:szCs w:val="20"/>
        </w:rPr>
        <w:t xml:space="preserve"> </w:t>
      </w:r>
      <w:r w:rsidRPr="005C5DEF">
        <w:rPr>
          <w:rFonts w:asciiTheme="majorHAnsi" w:hAnsiTheme="majorHAnsi" w:cs="Times New Roman"/>
          <w:color w:val="000000"/>
          <w:sz w:val="20"/>
          <w:szCs w:val="20"/>
        </w:rPr>
        <w:t>pane of RStudio:</w:t>
      </w:r>
    </w:p>
    <w:p w14:paraId="30CA0399" w14:textId="77777777" w:rsidR="005C5DEF" w:rsidRPr="00872DA7" w:rsidRDefault="005C5DEF" w:rsidP="001A12D9">
      <w:pPr>
        <w:autoSpaceDE w:val="0"/>
        <w:autoSpaceDN w:val="0"/>
        <w:adjustRightInd w:val="0"/>
        <w:spacing w:after="140"/>
        <w:ind w:left="1980"/>
        <w:rPr>
          <w:rFonts w:asciiTheme="majorHAnsi" w:hAnsiTheme="majorHAnsi" w:cs="Times New Roman"/>
          <w:sz w:val="20"/>
          <w:szCs w:val="20"/>
        </w:rPr>
      </w:pPr>
      <w:r w:rsidRPr="00872DA7">
        <w:rPr>
          <w:rFonts w:asciiTheme="majorHAnsi" w:hAnsiTheme="majorHAnsi" w:cs="Times New Roman"/>
          <w:sz w:val="20"/>
          <w:szCs w:val="20"/>
        </w:rPr>
        <w:t>cell_df = read.csv("cellservice_r.csv")</w:t>
      </w:r>
    </w:p>
    <w:p w14:paraId="41D19C8C" w14:textId="2BA05210" w:rsidR="005C5DEF" w:rsidRPr="005C5DEF" w:rsidRDefault="005C5DEF" w:rsidP="001A12D9">
      <w:pPr>
        <w:autoSpaceDE w:val="0"/>
        <w:autoSpaceDN w:val="0"/>
        <w:adjustRightInd w:val="0"/>
        <w:spacing w:after="140"/>
        <w:ind w:left="1987" w:hanging="907"/>
        <w:rPr>
          <w:rFonts w:asciiTheme="majorHAnsi" w:hAnsiTheme="majorHAnsi" w:cs="Times New Roman"/>
          <w:sz w:val="20"/>
          <w:szCs w:val="20"/>
        </w:rPr>
      </w:pPr>
      <w:r w:rsidRPr="005C5DEF">
        <w:rPr>
          <w:rFonts w:asciiTheme="majorHAnsi" w:hAnsiTheme="majorHAnsi" w:cs="Times New Roman"/>
          <w:b/>
          <w:bCs/>
          <w:sz w:val="20"/>
          <w:szCs w:val="20"/>
        </w:rPr>
        <w:t>Step 3.</w:t>
      </w:r>
      <w:r>
        <w:rPr>
          <w:rFonts w:asciiTheme="majorHAnsi" w:hAnsiTheme="majorHAnsi" w:cs="Times New Roman"/>
          <w:sz w:val="20"/>
          <w:szCs w:val="20"/>
        </w:rPr>
        <w:tab/>
      </w:r>
      <w:r w:rsidRPr="005C5DEF">
        <w:rPr>
          <w:rFonts w:asciiTheme="majorHAnsi" w:hAnsiTheme="majorHAnsi" w:cs="Times New Roman"/>
          <w:sz w:val="20"/>
          <w:szCs w:val="20"/>
        </w:rPr>
        <w:t>The exact variable names can be found by using the following command.</w:t>
      </w:r>
    </w:p>
    <w:p w14:paraId="4B7B7DCA" w14:textId="77777777" w:rsidR="005C5DEF" w:rsidRPr="00872DA7" w:rsidRDefault="005C5DEF" w:rsidP="001A12D9">
      <w:pPr>
        <w:autoSpaceDE w:val="0"/>
        <w:autoSpaceDN w:val="0"/>
        <w:adjustRightInd w:val="0"/>
        <w:spacing w:after="140"/>
        <w:ind w:left="1980"/>
        <w:rPr>
          <w:rFonts w:asciiTheme="majorHAnsi" w:hAnsiTheme="majorHAnsi" w:cs="Times New Roman"/>
          <w:sz w:val="20"/>
          <w:szCs w:val="20"/>
        </w:rPr>
      </w:pPr>
      <w:r w:rsidRPr="00872DA7">
        <w:rPr>
          <w:rFonts w:asciiTheme="majorHAnsi" w:hAnsiTheme="majorHAnsi" w:cs="Times New Roman"/>
          <w:sz w:val="20"/>
          <w:szCs w:val="20"/>
        </w:rPr>
        <w:t>str(cell_df)</w:t>
      </w:r>
    </w:p>
    <w:p w14:paraId="7B21303F" w14:textId="77777777" w:rsidR="005C5DEF" w:rsidRPr="005C5DEF" w:rsidRDefault="005C5DEF" w:rsidP="001A12D9">
      <w:pPr>
        <w:autoSpaceDE w:val="0"/>
        <w:autoSpaceDN w:val="0"/>
        <w:adjustRightInd w:val="0"/>
        <w:spacing w:after="140"/>
        <w:ind w:left="1080"/>
        <w:rPr>
          <w:rFonts w:asciiTheme="majorHAnsi" w:hAnsiTheme="majorHAnsi" w:cs="Times New Roman"/>
          <w:sz w:val="20"/>
          <w:szCs w:val="20"/>
        </w:rPr>
      </w:pPr>
      <w:r w:rsidRPr="005C5DEF">
        <w:rPr>
          <w:rFonts w:asciiTheme="majorHAnsi" w:hAnsiTheme="majorHAnsi" w:cs="Times New Roman"/>
          <w:sz w:val="20"/>
          <w:szCs w:val="20"/>
        </w:rPr>
        <w:t>The command produces the following output in the Console pane of RStudio.</w:t>
      </w:r>
    </w:p>
    <w:p w14:paraId="438D6BC3" w14:textId="5D2778FD" w:rsidR="005C5DEF" w:rsidRPr="005C5DEF" w:rsidRDefault="005C5DEF" w:rsidP="001A12D9">
      <w:pPr>
        <w:autoSpaceDE w:val="0"/>
        <w:autoSpaceDN w:val="0"/>
        <w:adjustRightInd w:val="0"/>
        <w:spacing w:after="80"/>
        <w:ind w:left="2970" w:hanging="1890"/>
        <w:rPr>
          <w:rFonts w:asciiTheme="majorHAnsi" w:hAnsiTheme="majorHAnsi" w:cs="Times New Roman"/>
          <w:sz w:val="20"/>
          <w:szCs w:val="20"/>
        </w:rPr>
      </w:pPr>
      <w:r w:rsidRPr="005C5DEF">
        <w:rPr>
          <w:rFonts w:asciiTheme="majorHAnsi" w:hAnsiTheme="majorHAnsi" w:cs="Times New Roman"/>
          <w:sz w:val="20"/>
          <w:szCs w:val="20"/>
        </w:rPr>
        <w:t>data.frame':</w:t>
      </w:r>
      <w:r w:rsidRPr="005C5DEF">
        <w:rPr>
          <w:rFonts w:asciiTheme="majorHAnsi" w:hAnsiTheme="majorHAnsi" w:cs="Times New Roman"/>
          <w:sz w:val="20"/>
          <w:szCs w:val="20"/>
        </w:rPr>
        <w:tab/>
        <w:t>20 obs. of</w:t>
      </w:r>
      <w:r w:rsidR="004D58B4">
        <w:rPr>
          <w:rFonts w:asciiTheme="majorHAnsi" w:hAnsiTheme="majorHAnsi" w:cs="Times New Roman"/>
          <w:sz w:val="20"/>
          <w:szCs w:val="20"/>
        </w:rPr>
        <w:t xml:space="preserve"> </w:t>
      </w:r>
      <w:r w:rsidRPr="005C5DEF">
        <w:rPr>
          <w:rFonts w:asciiTheme="majorHAnsi" w:hAnsiTheme="majorHAnsi" w:cs="Times New Roman"/>
          <w:sz w:val="20"/>
          <w:szCs w:val="20"/>
        </w:rPr>
        <w:t>5 variables:</w:t>
      </w:r>
    </w:p>
    <w:p w14:paraId="236BEE02" w14:textId="56C5538A" w:rsidR="005C5DEF" w:rsidRPr="005C5DEF" w:rsidRDefault="005C5DEF" w:rsidP="001A12D9">
      <w:pPr>
        <w:autoSpaceDE w:val="0"/>
        <w:autoSpaceDN w:val="0"/>
        <w:adjustRightInd w:val="0"/>
        <w:spacing w:after="80"/>
        <w:ind w:left="2970" w:hanging="1890"/>
        <w:rPr>
          <w:rFonts w:asciiTheme="majorHAnsi" w:hAnsiTheme="majorHAnsi" w:cs="Times New Roman"/>
          <w:sz w:val="20"/>
          <w:szCs w:val="20"/>
        </w:rPr>
      </w:pPr>
      <w:r w:rsidRPr="005C5DEF">
        <w:rPr>
          <w:rFonts w:asciiTheme="majorHAnsi" w:hAnsiTheme="majorHAnsi" w:cs="Times New Roman"/>
          <w:sz w:val="20"/>
          <w:szCs w:val="20"/>
        </w:rPr>
        <w:t>$ City</w:t>
      </w:r>
      <w:r w:rsidR="00E90529" w:rsidRPr="005C5DEF">
        <w:rPr>
          <w:rFonts w:asciiTheme="majorHAnsi" w:hAnsiTheme="majorHAnsi" w:cs="Times New Roman"/>
          <w:sz w:val="20"/>
          <w:szCs w:val="20"/>
        </w:rPr>
        <w:t>:</w:t>
      </w:r>
      <w:r w:rsidR="00E90529">
        <w:rPr>
          <w:rFonts w:asciiTheme="majorHAnsi" w:hAnsiTheme="majorHAnsi" w:cs="Times New Roman"/>
          <w:sz w:val="20"/>
          <w:szCs w:val="20"/>
        </w:rPr>
        <w:tab/>
      </w:r>
      <w:r w:rsidRPr="005C5DEF">
        <w:rPr>
          <w:rFonts w:asciiTheme="majorHAnsi" w:hAnsiTheme="majorHAnsi" w:cs="Times New Roman"/>
          <w:sz w:val="20"/>
          <w:szCs w:val="20"/>
        </w:rPr>
        <w:t>chr</w:t>
      </w:r>
      <w:r w:rsidR="004D58B4">
        <w:rPr>
          <w:rFonts w:asciiTheme="majorHAnsi" w:hAnsiTheme="majorHAnsi" w:cs="Times New Roman"/>
          <w:sz w:val="20"/>
          <w:szCs w:val="20"/>
        </w:rPr>
        <w:t xml:space="preserve"> </w:t>
      </w:r>
      <w:r w:rsidRPr="005C5DEF">
        <w:rPr>
          <w:rFonts w:asciiTheme="majorHAnsi" w:hAnsiTheme="majorHAnsi" w:cs="Times New Roman"/>
          <w:sz w:val="20"/>
          <w:szCs w:val="20"/>
        </w:rPr>
        <w:t>"Atlanta" "Boston" "Chicago" "Dallas" ...</w:t>
      </w:r>
    </w:p>
    <w:p w14:paraId="7E969837" w14:textId="2E5FC3F5" w:rsidR="005C5DEF" w:rsidRPr="005C5DEF" w:rsidRDefault="005C5DEF" w:rsidP="001A12D9">
      <w:pPr>
        <w:autoSpaceDE w:val="0"/>
        <w:autoSpaceDN w:val="0"/>
        <w:adjustRightInd w:val="0"/>
        <w:spacing w:after="80"/>
        <w:ind w:left="2970" w:hanging="1890"/>
        <w:rPr>
          <w:rFonts w:asciiTheme="majorHAnsi" w:hAnsiTheme="majorHAnsi" w:cs="Times New Roman"/>
          <w:sz w:val="20"/>
          <w:szCs w:val="20"/>
        </w:rPr>
      </w:pPr>
      <w:r w:rsidRPr="005C5DEF">
        <w:rPr>
          <w:rFonts w:asciiTheme="majorHAnsi" w:hAnsiTheme="majorHAnsi" w:cs="Times New Roman"/>
          <w:sz w:val="20"/>
          <w:szCs w:val="20"/>
        </w:rPr>
        <w:t>$ AT.T</w:t>
      </w:r>
      <w:r w:rsidR="00E90529" w:rsidRPr="005C5DEF">
        <w:rPr>
          <w:rFonts w:asciiTheme="majorHAnsi" w:hAnsiTheme="majorHAnsi" w:cs="Times New Roman"/>
          <w:sz w:val="20"/>
          <w:szCs w:val="20"/>
        </w:rPr>
        <w:t>:</w:t>
      </w:r>
      <w:r w:rsidR="00E90529">
        <w:rPr>
          <w:rFonts w:asciiTheme="majorHAnsi" w:hAnsiTheme="majorHAnsi" w:cs="Times New Roman"/>
          <w:sz w:val="20"/>
          <w:szCs w:val="20"/>
        </w:rPr>
        <w:tab/>
      </w:r>
      <w:r w:rsidRPr="005C5DEF">
        <w:rPr>
          <w:rFonts w:asciiTheme="majorHAnsi" w:hAnsiTheme="majorHAnsi" w:cs="Times New Roman"/>
          <w:sz w:val="20"/>
          <w:szCs w:val="20"/>
        </w:rPr>
        <w:t>int</w:t>
      </w:r>
      <w:r w:rsidR="004D58B4">
        <w:rPr>
          <w:rFonts w:asciiTheme="majorHAnsi" w:hAnsiTheme="majorHAnsi" w:cs="Times New Roman"/>
          <w:sz w:val="20"/>
          <w:szCs w:val="20"/>
        </w:rPr>
        <w:t xml:space="preserve"> </w:t>
      </w:r>
      <w:r w:rsidRPr="005C5DEF">
        <w:rPr>
          <w:rFonts w:asciiTheme="majorHAnsi" w:hAnsiTheme="majorHAnsi" w:cs="Times New Roman"/>
          <w:sz w:val="20"/>
          <w:szCs w:val="20"/>
        </w:rPr>
        <w:t>70 69 71 75 71 73 73 72 66 68 ...</w:t>
      </w:r>
    </w:p>
    <w:p w14:paraId="725A7FD9" w14:textId="6C490E18" w:rsidR="005C5DEF" w:rsidRPr="005C5DEF" w:rsidRDefault="005C5DEF" w:rsidP="001A12D9">
      <w:pPr>
        <w:autoSpaceDE w:val="0"/>
        <w:autoSpaceDN w:val="0"/>
        <w:adjustRightInd w:val="0"/>
        <w:spacing w:after="80"/>
        <w:ind w:left="2970" w:hanging="1890"/>
        <w:rPr>
          <w:rFonts w:asciiTheme="majorHAnsi" w:hAnsiTheme="majorHAnsi" w:cs="Times New Roman"/>
          <w:sz w:val="20"/>
          <w:szCs w:val="20"/>
        </w:rPr>
      </w:pPr>
      <w:r w:rsidRPr="005C5DEF">
        <w:rPr>
          <w:rFonts w:asciiTheme="majorHAnsi" w:hAnsiTheme="majorHAnsi" w:cs="Times New Roman"/>
          <w:sz w:val="20"/>
          <w:szCs w:val="20"/>
        </w:rPr>
        <w:t>$ Sprint:</w:t>
      </w:r>
      <w:r w:rsidR="00E90529">
        <w:rPr>
          <w:rFonts w:asciiTheme="majorHAnsi" w:hAnsiTheme="majorHAnsi" w:cs="Times New Roman"/>
          <w:sz w:val="20"/>
          <w:szCs w:val="20"/>
        </w:rPr>
        <w:tab/>
      </w:r>
      <w:r w:rsidRPr="005C5DEF">
        <w:rPr>
          <w:rFonts w:asciiTheme="majorHAnsi" w:hAnsiTheme="majorHAnsi" w:cs="Times New Roman"/>
          <w:sz w:val="20"/>
          <w:szCs w:val="20"/>
        </w:rPr>
        <w:t>int</w:t>
      </w:r>
      <w:r w:rsidR="004D58B4">
        <w:rPr>
          <w:rFonts w:asciiTheme="majorHAnsi" w:hAnsiTheme="majorHAnsi" w:cs="Times New Roman"/>
          <w:sz w:val="20"/>
          <w:szCs w:val="20"/>
        </w:rPr>
        <w:t xml:space="preserve"> </w:t>
      </w:r>
      <w:r w:rsidRPr="005C5DEF">
        <w:rPr>
          <w:rFonts w:asciiTheme="majorHAnsi" w:hAnsiTheme="majorHAnsi" w:cs="Times New Roman"/>
          <w:sz w:val="20"/>
          <w:szCs w:val="20"/>
        </w:rPr>
        <w:t>66 64 65 65 67 65 64 68 65 69 ...</w:t>
      </w:r>
    </w:p>
    <w:p w14:paraId="14E78A11" w14:textId="49859301" w:rsidR="005C5DEF" w:rsidRPr="005C5DEF" w:rsidRDefault="005C5DEF" w:rsidP="001A12D9">
      <w:pPr>
        <w:autoSpaceDE w:val="0"/>
        <w:autoSpaceDN w:val="0"/>
        <w:adjustRightInd w:val="0"/>
        <w:spacing w:after="80"/>
        <w:ind w:left="2970" w:hanging="1890"/>
        <w:rPr>
          <w:rFonts w:asciiTheme="majorHAnsi" w:hAnsiTheme="majorHAnsi" w:cs="Times New Roman"/>
          <w:sz w:val="20"/>
          <w:szCs w:val="20"/>
        </w:rPr>
      </w:pPr>
      <w:r w:rsidRPr="005C5DEF">
        <w:rPr>
          <w:rFonts w:asciiTheme="majorHAnsi" w:hAnsiTheme="majorHAnsi" w:cs="Times New Roman"/>
          <w:sz w:val="20"/>
          <w:szCs w:val="20"/>
        </w:rPr>
        <w:t>$ T.Mobile:</w:t>
      </w:r>
      <w:r w:rsidR="00E90529">
        <w:rPr>
          <w:rFonts w:asciiTheme="majorHAnsi" w:hAnsiTheme="majorHAnsi" w:cs="Times New Roman"/>
          <w:sz w:val="20"/>
          <w:szCs w:val="20"/>
        </w:rPr>
        <w:tab/>
      </w:r>
      <w:r w:rsidRPr="005C5DEF">
        <w:rPr>
          <w:rFonts w:asciiTheme="majorHAnsi" w:hAnsiTheme="majorHAnsi" w:cs="Times New Roman"/>
          <w:sz w:val="20"/>
          <w:szCs w:val="20"/>
        </w:rPr>
        <w:t>int</w:t>
      </w:r>
      <w:r w:rsidR="004D58B4">
        <w:rPr>
          <w:rFonts w:asciiTheme="majorHAnsi" w:hAnsiTheme="majorHAnsi" w:cs="Times New Roman"/>
          <w:sz w:val="20"/>
          <w:szCs w:val="20"/>
        </w:rPr>
        <w:t xml:space="preserve"> </w:t>
      </w:r>
      <w:r w:rsidRPr="005C5DEF">
        <w:rPr>
          <w:rFonts w:asciiTheme="majorHAnsi" w:hAnsiTheme="majorHAnsi" w:cs="Times New Roman"/>
          <w:sz w:val="20"/>
          <w:szCs w:val="20"/>
        </w:rPr>
        <w:t>71 74 70 74 73 77 75 74 68 73 ...</w:t>
      </w:r>
    </w:p>
    <w:p w14:paraId="11A866C0" w14:textId="5A6AF36D" w:rsidR="005C5DEF" w:rsidRPr="005C5DEF" w:rsidRDefault="00E90529" w:rsidP="001A12D9">
      <w:pPr>
        <w:autoSpaceDE w:val="0"/>
        <w:autoSpaceDN w:val="0"/>
        <w:adjustRightInd w:val="0"/>
        <w:spacing w:after="120"/>
        <w:ind w:left="2970" w:hanging="1890"/>
        <w:rPr>
          <w:rFonts w:asciiTheme="majorHAnsi" w:hAnsiTheme="majorHAnsi" w:cs="Times New Roman"/>
          <w:sz w:val="20"/>
          <w:szCs w:val="20"/>
        </w:rPr>
      </w:pPr>
      <w:r>
        <w:rPr>
          <w:rFonts w:asciiTheme="majorHAnsi" w:hAnsiTheme="majorHAnsi" w:cs="Times New Roman"/>
          <w:sz w:val="20"/>
          <w:szCs w:val="20"/>
        </w:rPr>
        <w:t>$ Verizon</w:t>
      </w:r>
      <w:r w:rsidR="005C5DEF" w:rsidRPr="005C5DEF">
        <w:rPr>
          <w:rFonts w:asciiTheme="majorHAnsi" w:hAnsiTheme="majorHAnsi" w:cs="Times New Roman"/>
          <w:sz w:val="20"/>
          <w:szCs w:val="20"/>
        </w:rPr>
        <w:t>:</w:t>
      </w:r>
      <w:r>
        <w:rPr>
          <w:rFonts w:asciiTheme="majorHAnsi" w:hAnsiTheme="majorHAnsi" w:cs="Times New Roman"/>
          <w:sz w:val="20"/>
          <w:szCs w:val="20"/>
        </w:rPr>
        <w:tab/>
      </w:r>
      <w:r w:rsidR="005C5DEF" w:rsidRPr="005C5DEF">
        <w:rPr>
          <w:rFonts w:asciiTheme="majorHAnsi" w:hAnsiTheme="majorHAnsi" w:cs="Times New Roman"/>
          <w:sz w:val="20"/>
          <w:szCs w:val="20"/>
        </w:rPr>
        <w:t>int</w:t>
      </w:r>
      <w:r w:rsidR="004D58B4">
        <w:rPr>
          <w:rFonts w:asciiTheme="majorHAnsi" w:hAnsiTheme="majorHAnsi" w:cs="Times New Roman"/>
          <w:sz w:val="20"/>
          <w:szCs w:val="20"/>
        </w:rPr>
        <w:t xml:space="preserve"> </w:t>
      </w:r>
      <w:r w:rsidR="005C5DEF" w:rsidRPr="005C5DEF">
        <w:rPr>
          <w:rFonts w:asciiTheme="majorHAnsi" w:hAnsiTheme="majorHAnsi" w:cs="Times New Roman"/>
          <w:sz w:val="20"/>
          <w:szCs w:val="20"/>
        </w:rPr>
        <w:t xml:space="preserve">79 76 77 78 77 79 81 81 78 80 </w:t>
      </w:r>
      <w:r w:rsidR="00FF4B05" w:rsidRPr="005C5DEF">
        <w:rPr>
          <w:rFonts w:asciiTheme="majorHAnsi" w:hAnsiTheme="majorHAnsi" w:cs="Times New Roman"/>
          <w:sz w:val="20"/>
          <w:szCs w:val="20"/>
        </w:rPr>
        <w:t>...</w:t>
      </w:r>
    </w:p>
    <w:p w14:paraId="3D2F6E21" w14:textId="7D99A72A" w:rsidR="005C5DEF" w:rsidRPr="005C5DEF" w:rsidRDefault="005C5DEF" w:rsidP="001A12D9">
      <w:pPr>
        <w:autoSpaceDE w:val="0"/>
        <w:autoSpaceDN w:val="0"/>
        <w:adjustRightInd w:val="0"/>
        <w:spacing w:after="140"/>
        <w:ind w:left="1987" w:hanging="907"/>
        <w:rPr>
          <w:rFonts w:asciiTheme="majorHAnsi" w:hAnsiTheme="majorHAnsi" w:cs="Times New Roman"/>
          <w:sz w:val="20"/>
          <w:szCs w:val="20"/>
        </w:rPr>
      </w:pPr>
      <w:r w:rsidRPr="005C5DEF">
        <w:rPr>
          <w:rFonts w:asciiTheme="majorHAnsi" w:hAnsiTheme="majorHAnsi" w:cs="Times New Roman"/>
          <w:b/>
          <w:bCs/>
          <w:sz w:val="20"/>
          <w:szCs w:val="20"/>
        </w:rPr>
        <w:t>Step 4:</w:t>
      </w:r>
      <w:r>
        <w:rPr>
          <w:rFonts w:asciiTheme="majorHAnsi" w:hAnsiTheme="majorHAnsi" w:cs="Times New Roman"/>
          <w:sz w:val="20"/>
          <w:szCs w:val="20"/>
        </w:rPr>
        <w:tab/>
      </w:r>
      <w:r w:rsidRPr="005C5DEF">
        <w:rPr>
          <w:rFonts w:asciiTheme="majorHAnsi" w:hAnsiTheme="majorHAnsi" w:cs="Times New Roman"/>
          <w:sz w:val="20"/>
          <w:szCs w:val="20"/>
        </w:rPr>
        <w:t>The median value for T Mobile can be found using the summary command. Enter the following:</w:t>
      </w:r>
    </w:p>
    <w:p w14:paraId="35E52BEE" w14:textId="77777777" w:rsidR="005C5DEF" w:rsidRPr="00872DA7" w:rsidRDefault="005C5DEF" w:rsidP="001A12D9">
      <w:pPr>
        <w:autoSpaceDE w:val="0"/>
        <w:autoSpaceDN w:val="0"/>
        <w:adjustRightInd w:val="0"/>
        <w:spacing w:after="140"/>
        <w:ind w:left="1980"/>
        <w:rPr>
          <w:rFonts w:asciiTheme="majorHAnsi" w:hAnsiTheme="majorHAnsi" w:cs="Times New Roman"/>
          <w:sz w:val="20"/>
          <w:szCs w:val="20"/>
        </w:rPr>
      </w:pPr>
      <w:r w:rsidRPr="00872DA7">
        <w:rPr>
          <w:rFonts w:asciiTheme="majorHAnsi" w:hAnsiTheme="majorHAnsi" w:cs="Times New Roman"/>
          <w:sz w:val="20"/>
          <w:szCs w:val="20"/>
        </w:rPr>
        <w:t>summary(cell_df$T.Mobile)</w:t>
      </w:r>
    </w:p>
    <w:p w14:paraId="435D70E8" w14:textId="77777777" w:rsidR="005C5DEF" w:rsidRPr="005C5DEF" w:rsidRDefault="005C5DEF" w:rsidP="001A12D9">
      <w:pPr>
        <w:autoSpaceDE w:val="0"/>
        <w:autoSpaceDN w:val="0"/>
        <w:adjustRightInd w:val="0"/>
        <w:spacing w:after="140"/>
        <w:ind w:left="1080"/>
        <w:rPr>
          <w:rFonts w:asciiTheme="majorHAnsi" w:hAnsiTheme="majorHAnsi" w:cs="Times New Roman"/>
          <w:sz w:val="20"/>
          <w:szCs w:val="20"/>
        </w:rPr>
      </w:pPr>
      <w:r w:rsidRPr="005C5DEF">
        <w:rPr>
          <w:rFonts w:asciiTheme="majorHAnsi" w:hAnsiTheme="majorHAnsi" w:cs="Times New Roman"/>
          <w:sz w:val="20"/>
          <w:szCs w:val="20"/>
        </w:rPr>
        <w:t>This command produces the following output in the Console pane of RStudio.</w:t>
      </w:r>
    </w:p>
    <w:p w14:paraId="7D96C4A7" w14:textId="5D70CA13" w:rsidR="005C5DEF" w:rsidRPr="005C5DEF" w:rsidRDefault="005C5DEF" w:rsidP="001A12D9">
      <w:pPr>
        <w:tabs>
          <w:tab w:val="left" w:pos="2160"/>
          <w:tab w:val="left" w:pos="3780"/>
          <w:tab w:val="left" w:pos="5040"/>
          <w:tab w:val="left" w:pos="6480"/>
          <w:tab w:val="left" w:pos="8100"/>
        </w:tabs>
        <w:autoSpaceDE w:val="0"/>
        <w:autoSpaceDN w:val="0"/>
        <w:adjustRightInd w:val="0"/>
        <w:spacing w:after="100"/>
        <w:ind w:left="1080"/>
        <w:rPr>
          <w:rFonts w:asciiTheme="majorHAnsi" w:hAnsiTheme="majorHAnsi" w:cs="Times New Roman"/>
          <w:sz w:val="20"/>
          <w:szCs w:val="20"/>
        </w:rPr>
      </w:pPr>
      <w:r w:rsidRPr="005C5DEF">
        <w:rPr>
          <w:rFonts w:asciiTheme="majorHAnsi" w:hAnsiTheme="majorHAnsi" w:cs="Times New Roman"/>
          <w:sz w:val="20"/>
          <w:szCs w:val="20"/>
        </w:rPr>
        <w:t>Min.</w:t>
      </w:r>
      <w:r>
        <w:rPr>
          <w:rFonts w:asciiTheme="majorHAnsi" w:hAnsiTheme="majorHAnsi" w:cs="Times New Roman"/>
          <w:sz w:val="20"/>
          <w:szCs w:val="20"/>
        </w:rPr>
        <w:tab/>
      </w:r>
      <w:r w:rsidRPr="005C5DEF">
        <w:rPr>
          <w:rFonts w:asciiTheme="majorHAnsi" w:hAnsiTheme="majorHAnsi" w:cs="Times New Roman"/>
          <w:sz w:val="20"/>
          <w:szCs w:val="20"/>
        </w:rPr>
        <w:t>1st Qu.</w:t>
      </w:r>
      <w:r>
        <w:rPr>
          <w:rFonts w:asciiTheme="majorHAnsi" w:hAnsiTheme="majorHAnsi" w:cs="Times New Roman"/>
          <w:sz w:val="20"/>
          <w:szCs w:val="20"/>
        </w:rPr>
        <w:tab/>
      </w:r>
      <w:r w:rsidRPr="005C5DEF">
        <w:rPr>
          <w:rFonts w:asciiTheme="majorHAnsi" w:hAnsiTheme="majorHAnsi" w:cs="Times New Roman"/>
          <w:sz w:val="20"/>
          <w:szCs w:val="20"/>
        </w:rPr>
        <w:t>Median</w:t>
      </w:r>
      <w:r>
        <w:rPr>
          <w:rFonts w:asciiTheme="majorHAnsi" w:hAnsiTheme="majorHAnsi" w:cs="Times New Roman"/>
          <w:sz w:val="20"/>
          <w:szCs w:val="20"/>
        </w:rPr>
        <w:tab/>
      </w:r>
      <w:r w:rsidRPr="005C5DEF">
        <w:rPr>
          <w:rFonts w:asciiTheme="majorHAnsi" w:hAnsiTheme="majorHAnsi" w:cs="Times New Roman"/>
          <w:sz w:val="20"/>
          <w:szCs w:val="20"/>
        </w:rPr>
        <w:t>Mean</w:t>
      </w:r>
      <w:r>
        <w:rPr>
          <w:rFonts w:asciiTheme="majorHAnsi" w:hAnsiTheme="majorHAnsi" w:cs="Times New Roman"/>
          <w:sz w:val="20"/>
          <w:szCs w:val="20"/>
        </w:rPr>
        <w:tab/>
      </w:r>
      <w:r w:rsidRPr="005C5DEF">
        <w:rPr>
          <w:rFonts w:asciiTheme="majorHAnsi" w:hAnsiTheme="majorHAnsi" w:cs="Times New Roman"/>
          <w:sz w:val="20"/>
          <w:szCs w:val="20"/>
        </w:rPr>
        <w:t>3rd Qu.</w:t>
      </w:r>
      <w:r>
        <w:rPr>
          <w:rFonts w:asciiTheme="majorHAnsi" w:hAnsiTheme="majorHAnsi" w:cs="Times New Roman"/>
          <w:sz w:val="20"/>
          <w:szCs w:val="20"/>
        </w:rPr>
        <w:tab/>
      </w:r>
      <w:r w:rsidRPr="005C5DEF">
        <w:rPr>
          <w:rFonts w:asciiTheme="majorHAnsi" w:hAnsiTheme="majorHAnsi" w:cs="Times New Roman"/>
          <w:sz w:val="20"/>
          <w:szCs w:val="20"/>
        </w:rPr>
        <w:t xml:space="preserve">Max. </w:t>
      </w:r>
    </w:p>
    <w:p w14:paraId="1C033F38" w14:textId="2071C6BC" w:rsidR="005C5DEF" w:rsidRPr="005C5DEF" w:rsidRDefault="005C5DEF" w:rsidP="001A12D9">
      <w:pPr>
        <w:tabs>
          <w:tab w:val="left" w:pos="2160"/>
          <w:tab w:val="left" w:pos="3780"/>
          <w:tab w:val="left" w:pos="5040"/>
          <w:tab w:val="left" w:pos="6480"/>
          <w:tab w:val="left" w:pos="8100"/>
        </w:tabs>
        <w:autoSpaceDE w:val="0"/>
        <w:autoSpaceDN w:val="0"/>
        <w:adjustRightInd w:val="0"/>
        <w:spacing w:after="140"/>
        <w:ind w:left="1080"/>
        <w:rPr>
          <w:rFonts w:asciiTheme="majorHAnsi" w:hAnsiTheme="majorHAnsi" w:cs="Times New Roman"/>
          <w:sz w:val="20"/>
          <w:szCs w:val="20"/>
        </w:rPr>
      </w:pPr>
      <w:r w:rsidRPr="005C5DEF">
        <w:rPr>
          <w:rFonts w:asciiTheme="majorHAnsi" w:hAnsiTheme="majorHAnsi" w:cs="Times New Roman"/>
          <w:sz w:val="20"/>
          <w:szCs w:val="20"/>
        </w:rPr>
        <w:t>68.00</w:t>
      </w:r>
      <w:r>
        <w:rPr>
          <w:rFonts w:asciiTheme="majorHAnsi" w:hAnsiTheme="majorHAnsi" w:cs="Times New Roman"/>
          <w:sz w:val="20"/>
          <w:szCs w:val="20"/>
        </w:rPr>
        <w:tab/>
      </w:r>
      <w:r w:rsidRPr="005C5DEF">
        <w:rPr>
          <w:rFonts w:asciiTheme="majorHAnsi" w:hAnsiTheme="majorHAnsi" w:cs="Times New Roman"/>
          <w:sz w:val="20"/>
          <w:szCs w:val="20"/>
        </w:rPr>
        <w:t>71.75</w:t>
      </w:r>
      <w:r>
        <w:rPr>
          <w:rFonts w:asciiTheme="majorHAnsi" w:hAnsiTheme="majorHAnsi" w:cs="Times New Roman"/>
          <w:sz w:val="20"/>
          <w:szCs w:val="20"/>
        </w:rPr>
        <w:tab/>
      </w:r>
      <w:r w:rsidRPr="005C5DEF">
        <w:rPr>
          <w:rFonts w:asciiTheme="majorHAnsi" w:hAnsiTheme="majorHAnsi" w:cs="Times New Roman"/>
          <w:sz w:val="20"/>
          <w:szCs w:val="20"/>
        </w:rPr>
        <w:t>73.50</w:t>
      </w:r>
      <w:r>
        <w:rPr>
          <w:rFonts w:asciiTheme="majorHAnsi" w:hAnsiTheme="majorHAnsi" w:cs="Times New Roman"/>
          <w:sz w:val="20"/>
          <w:szCs w:val="20"/>
        </w:rPr>
        <w:tab/>
      </w:r>
      <w:r w:rsidRPr="005C5DEF">
        <w:rPr>
          <w:rFonts w:asciiTheme="majorHAnsi" w:hAnsiTheme="majorHAnsi" w:cs="Times New Roman"/>
          <w:sz w:val="20"/>
          <w:szCs w:val="20"/>
        </w:rPr>
        <w:t>73.15</w:t>
      </w:r>
      <w:r>
        <w:rPr>
          <w:rFonts w:asciiTheme="majorHAnsi" w:hAnsiTheme="majorHAnsi" w:cs="Times New Roman"/>
          <w:sz w:val="20"/>
          <w:szCs w:val="20"/>
        </w:rPr>
        <w:tab/>
      </w:r>
      <w:r w:rsidRPr="005C5DEF">
        <w:rPr>
          <w:rFonts w:asciiTheme="majorHAnsi" w:hAnsiTheme="majorHAnsi" w:cs="Times New Roman"/>
          <w:sz w:val="20"/>
          <w:szCs w:val="20"/>
        </w:rPr>
        <w:t>74.25</w:t>
      </w:r>
      <w:r>
        <w:rPr>
          <w:rFonts w:asciiTheme="majorHAnsi" w:hAnsiTheme="majorHAnsi" w:cs="Times New Roman"/>
          <w:sz w:val="20"/>
          <w:szCs w:val="20"/>
        </w:rPr>
        <w:tab/>
      </w:r>
      <w:r w:rsidRPr="005C5DEF">
        <w:rPr>
          <w:rFonts w:asciiTheme="majorHAnsi" w:hAnsiTheme="majorHAnsi" w:cs="Times New Roman"/>
          <w:sz w:val="20"/>
          <w:szCs w:val="20"/>
        </w:rPr>
        <w:t>77.00</w:t>
      </w:r>
    </w:p>
    <w:p w14:paraId="7A2C467D" w14:textId="057EBEB4" w:rsidR="005C5DEF" w:rsidRPr="005C5DEF" w:rsidRDefault="005C5DEF" w:rsidP="001A12D9">
      <w:pPr>
        <w:autoSpaceDE w:val="0"/>
        <w:autoSpaceDN w:val="0"/>
        <w:adjustRightInd w:val="0"/>
        <w:spacing w:after="140"/>
        <w:ind w:left="1080"/>
        <w:rPr>
          <w:rFonts w:asciiTheme="majorHAnsi" w:hAnsiTheme="majorHAnsi" w:cs="Times New Roman"/>
          <w:sz w:val="20"/>
          <w:szCs w:val="20"/>
        </w:rPr>
      </w:pPr>
      <w:r w:rsidRPr="005C5DEF">
        <w:rPr>
          <w:rFonts w:asciiTheme="majorHAnsi" w:hAnsiTheme="majorHAnsi" w:cs="Times New Roman"/>
          <w:sz w:val="20"/>
          <w:szCs w:val="20"/>
        </w:rPr>
        <w:t>The median for T-Mobile</w:t>
      </w:r>
      <w:r w:rsidR="004D58B4">
        <w:rPr>
          <w:rFonts w:asciiTheme="majorHAnsi" w:hAnsiTheme="majorHAnsi" w:cs="Times New Roman"/>
          <w:sz w:val="20"/>
          <w:szCs w:val="20"/>
        </w:rPr>
        <w:t xml:space="preserve"> </w:t>
      </w:r>
      <w:r w:rsidRPr="005C5DEF">
        <w:rPr>
          <w:rFonts w:asciiTheme="majorHAnsi" w:hAnsiTheme="majorHAnsi" w:cs="Times New Roman"/>
          <w:sz w:val="20"/>
          <w:szCs w:val="20"/>
        </w:rPr>
        <w:t>is 73.50.</w:t>
      </w:r>
    </w:p>
    <w:p w14:paraId="02C43371" w14:textId="4131E1F7" w:rsidR="005C5DEF" w:rsidRPr="005C5DEF" w:rsidRDefault="005C5DEF" w:rsidP="00B23A23">
      <w:pPr>
        <w:pStyle w:val="ListParagraph"/>
        <w:keepNext/>
        <w:autoSpaceDE w:val="0"/>
        <w:autoSpaceDN w:val="0"/>
        <w:adjustRightInd w:val="0"/>
        <w:spacing w:after="140"/>
        <w:ind w:left="1080" w:hanging="360"/>
        <w:contextualSpacing w:val="0"/>
        <w:rPr>
          <w:rFonts w:asciiTheme="majorHAnsi" w:hAnsiTheme="majorHAnsi" w:cs="Times New Roman"/>
          <w:sz w:val="20"/>
          <w:szCs w:val="20"/>
        </w:rPr>
      </w:pPr>
      <w:r>
        <w:rPr>
          <w:rFonts w:asciiTheme="majorHAnsi" w:hAnsiTheme="majorHAnsi" w:cs="Times New Roman"/>
          <w:sz w:val="20"/>
          <w:szCs w:val="20"/>
        </w:rPr>
        <w:lastRenderedPageBreak/>
        <w:t>b.</w:t>
      </w:r>
      <w:r>
        <w:rPr>
          <w:rFonts w:asciiTheme="majorHAnsi" w:hAnsiTheme="majorHAnsi" w:cs="Times New Roman"/>
          <w:sz w:val="20"/>
          <w:szCs w:val="20"/>
        </w:rPr>
        <w:tab/>
      </w:r>
      <w:r w:rsidRPr="005C5DEF">
        <w:rPr>
          <w:rFonts w:asciiTheme="majorHAnsi" w:hAnsiTheme="majorHAnsi" w:cs="Times New Roman"/>
          <w:sz w:val="20"/>
          <w:szCs w:val="20"/>
        </w:rPr>
        <w:t>Develop a five-number summary for the T-Mobile service.</w:t>
      </w:r>
    </w:p>
    <w:p w14:paraId="6B342DC7" w14:textId="46DE72FE" w:rsidR="005C5DEF" w:rsidRPr="005C5DEF" w:rsidRDefault="005C5DEF" w:rsidP="001A12D9">
      <w:pPr>
        <w:autoSpaceDE w:val="0"/>
        <w:autoSpaceDN w:val="0"/>
        <w:adjustRightInd w:val="0"/>
        <w:spacing w:after="120"/>
        <w:ind w:left="1987" w:hanging="907"/>
        <w:rPr>
          <w:rFonts w:asciiTheme="majorHAnsi" w:hAnsiTheme="majorHAnsi" w:cs="Times New Roman"/>
          <w:color w:val="0073FF"/>
          <w:sz w:val="20"/>
          <w:szCs w:val="20"/>
        </w:rPr>
      </w:pPr>
      <w:r w:rsidRPr="005C5DEF">
        <w:rPr>
          <w:rFonts w:asciiTheme="majorHAnsi" w:hAnsiTheme="majorHAnsi" w:cs="Times New Roman"/>
          <w:b/>
          <w:bCs/>
          <w:sz w:val="20"/>
          <w:szCs w:val="20"/>
        </w:rPr>
        <w:t>Step 5.</w:t>
      </w:r>
      <w:r>
        <w:rPr>
          <w:rFonts w:asciiTheme="majorHAnsi" w:hAnsiTheme="majorHAnsi" w:cs="Times New Roman"/>
          <w:sz w:val="20"/>
          <w:szCs w:val="20"/>
        </w:rPr>
        <w:tab/>
      </w:r>
      <w:r w:rsidRPr="005C5DEF">
        <w:rPr>
          <w:rFonts w:asciiTheme="majorHAnsi" w:hAnsiTheme="majorHAnsi" w:cs="Times New Roman"/>
          <w:sz w:val="20"/>
          <w:szCs w:val="20"/>
        </w:rPr>
        <w:t>The five-number summary can be found using the following command</w:t>
      </w:r>
      <w:r w:rsidRPr="005C5DEF">
        <w:rPr>
          <w:rFonts w:asciiTheme="majorHAnsi" w:hAnsiTheme="majorHAnsi" w:cs="Times New Roman"/>
          <w:color w:val="0073FF"/>
          <w:sz w:val="20"/>
          <w:szCs w:val="20"/>
        </w:rPr>
        <w:t>.</w:t>
      </w:r>
    </w:p>
    <w:p w14:paraId="1874FF9C" w14:textId="77777777" w:rsidR="005C5DEF" w:rsidRPr="00872DA7" w:rsidRDefault="005C5DEF" w:rsidP="001A12D9">
      <w:pPr>
        <w:autoSpaceDE w:val="0"/>
        <w:autoSpaceDN w:val="0"/>
        <w:adjustRightInd w:val="0"/>
        <w:spacing w:after="140"/>
        <w:ind w:left="1980"/>
        <w:rPr>
          <w:rFonts w:asciiTheme="majorHAnsi" w:hAnsiTheme="majorHAnsi" w:cs="Times New Roman"/>
          <w:sz w:val="20"/>
          <w:szCs w:val="20"/>
        </w:rPr>
      </w:pPr>
      <w:r w:rsidRPr="00872DA7">
        <w:rPr>
          <w:rFonts w:asciiTheme="majorHAnsi" w:hAnsiTheme="majorHAnsi" w:cs="Times New Roman"/>
          <w:sz w:val="20"/>
          <w:szCs w:val="20"/>
        </w:rPr>
        <w:t>fivenum(cell_df$T.M)</w:t>
      </w:r>
    </w:p>
    <w:p w14:paraId="2B9D6C6E" w14:textId="77777777" w:rsidR="005C5DEF" w:rsidRPr="005C5DEF" w:rsidRDefault="005C5DEF" w:rsidP="001A12D9">
      <w:pPr>
        <w:autoSpaceDE w:val="0"/>
        <w:autoSpaceDN w:val="0"/>
        <w:adjustRightInd w:val="0"/>
        <w:spacing w:after="120"/>
        <w:ind w:left="1080"/>
        <w:rPr>
          <w:rFonts w:asciiTheme="majorHAnsi" w:hAnsiTheme="majorHAnsi" w:cs="Times New Roman"/>
          <w:sz w:val="20"/>
          <w:szCs w:val="20"/>
        </w:rPr>
      </w:pPr>
      <w:r w:rsidRPr="005C5DEF">
        <w:rPr>
          <w:rFonts w:asciiTheme="majorHAnsi" w:hAnsiTheme="majorHAnsi" w:cs="Times New Roman"/>
          <w:sz w:val="20"/>
          <w:szCs w:val="20"/>
        </w:rPr>
        <w:t>The command produces the following output:</w:t>
      </w:r>
    </w:p>
    <w:p w14:paraId="576BBDD0" w14:textId="727A22F8" w:rsidR="005C5DEF" w:rsidRPr="005C5DEF" w:rsidRDefault="005C5DEF" w:rsidP="00E90529">
      <w:pPr>
        <w:autoSpaceDE w:val="0"/>
        <w:autoSpaceDN w:val="0"/>
        <w:adjustRightInd w:val="0"/>
        <w:ind w:left="1980"/>
        <w:rPr>
          <w:rFonts w:asciiTheme="majorHAnsi" w:hAnsiTheme="majorHAnsi" w:cs="Times New Roman"/>
          <w:sz w:val="20"/>
          <w:szCs w:val="20"/>
        </w:rPr>
      </w:pPr>
      <w:r w:rsidRPr="005C5DEF">
        <w:rPr>
          <w:rFonts w:asciiTheme="majorHAnsi" w:hAnsiTheme="majorHAnsi" w:cs="Times New Roman"/>
          <w:sz w:val="20"/>
          <w:szCs w:val="20"/>
        </w:rPr>
        <w:t>[1] 68.0</w:t>
      </w:r>
      <w:r w:rsidR="00E90529">
        <w:rPr>
          <w:rFonts w:asciiTheme="majorHAnsi" w:hAnsiTheme="majorHAnsi" w:cs="Times New Roman"/>
          <w:sz w:val="20"/>
          <w:szCs w:val="20"/>
        </w:rPr>
        <w:t> </w:t>
      </w:r>
      <w:r w:rsidRPr="005C5DEF">
        <w:rPr>
          <w:rFonts w:asciiTheme="majorHAnsi" w:hAnsiTheme="majorHAnsi" w:cs="Times New Roman"/>
          <w:sz w:val="20"/>
          <w:szCs w:val="20"/>
        </w:rPr>
        <w:t>71.5</w:t>
      </w:r>
      <w:r w:rsidR="00E90529">
        <w:rPr>
          <w:rFonts w:asciiTheme="majorHAnsi" w:hAnsiTheme="majorHAnsi" w:cs="Times New Roman"/>
          <w:sz w:val="20"/>
          <w:szCs w:val="20"/>
        </w:rPr>
        <w:t> </w:t>
      </w:r>
      <w:r w:rsidRPr="005C5DEF">
        <w:rPr>
          <w:rFonts w:asciiTheme="majorHAnsi" w:hAnsiTheme="majorHAnsi" w:cs="Times New Roman"/>
          <w:sz w:val="20"/>
          <w:szCs w:val="20"/>
        </w:rPr>
        <w:t>73.5</w:t>
      </w:r>
      <w:r w:rsidR="00E90529">
        <w:rPr>
          <w:rFonts w:asciiTheme="majorHAnsi" w:hAnsiTheme="majorHAnsi" w:cs="Times New Roman"/>
          <w:sz w:val="20"/>
          <w:szCs w:val="20"/>
        </w:rPr>
        <w:t> </w:t>
      </w:r>
      <w:r w:rsidRPr="005C5DEF">
        <w:rPr>
          <w:rFonts w:asciiTheme="majorHAnsi" w:hAnsiTheme="majorHAnsi" w:cs="Times New Roman"/>
          <w:sz w:val="20"/>
          <w:szCs w:val="20"/>
        </w:rPr>
        <w:t>74.5</w:t>
      </w:r>
      <w:r w:rsidR="00E90529">
        <w:rPr>
          <w:rFonts w:asciiTheme="majorHAnsi" w:hAnsiTheme="majorHAnsi" w:cs="Times New Roman"/>
          <w:sz w:val="20"/>
          <w:szCs w:val="20"/>
        </w:rPr>
        <w:t> </w:t>
      </w:r>
      <w:r w:rsidRPr="005C5DEF">
        <w:rPr>
          <w:rFonts w:asciiTheme="majorHAnsi" w:hAnsiTheme="majorHAnsi" w:cs="Times New Roman"/>
          <w:sz w:val="20"/>
          <w:szCs w:val="20"/>
        </w:rPr>
        <w:t>77.0</w:t>
      </w:r>
    </w:p>
    <w:p w14:paraId="0F1E46BC" w14:textId="79AD3C3A" w:rsidR="005C5DEF" w:rsidRPr="005C5DEF" w:rsidRDefault="005C5DEF" w:rsidP="001A12D9">
      <w:pPr>
        <w:pStyle w:val="ListParagraph"/>
        <w:autoSpaceDE w:val="0"/>
        <w:autoSpaceDN w:val="0"/>
        <w:adjustRightInd w:val="0"/>
        <w:spacing w:after="140"/>
        <w:ind w:left="1080" w:hanging="360"/>
        <w:contextualSpacing w:val="0"/>
        <w:rPr>
          <w:rFonts w:asciiTheme="majorHAnsi" w:hAnsiTheme="majorHAnsi" w:cs="Times New Roman"/>
          <w:sz w:val="20"/>
          <w:szCs w:val="20"/>
        </w:rPr>
      </w:pPr>
      <w:r>
        <w:rPr>
          <w:rFonts w:asciiTheme="majorHAnsi" w:hAnsiTheme="majorHAnsi" w:cs="Times New Roman"/>
          <w:sz w:val="20"/>
          <w:szCs w:val="20"/>
        </w:rPr>
        <w:t>c.</w:t>
      </w:r>
      <w:r>
        <w:rPr>
          <w:rFonts w:asciiTheme="majorHAnsi" w:hAnsiTheme="majorHAnsi" w:cs="Times New Roman"/>
          <w:sz w:val="20"/>
          <w:szCs w:val="20"/>
        </w:rPr>
        <w:tab/>
      </w:r>
      <w:r w:rsidRPr="005C5DEF">
        <w:rPr>
          <w:rFonts w:asciiTheme="majorHAnsi" w:hAnsiTheme="majorHAnsi" w:cs="Times New Roman"/>
          <w:sz w:val="20"/>
          <w:szCs w:val="20"/>
        </w:rPr>
        <w:t>Are there outliers for T-Mobile? Explain.</w:t>
      </w:r>
    </w:p>
    <w:p w14:paraId="7DE96714" w14:textId="611B28BA" w:rsidR="005C5DEF" w:rsidRPr="005C5DEF" w:rsidRDefault="005C5DEF" w:rsidP="001A12D9">
      <w:pPr>
        <w:autoSpaceDE w:val="0"/>
        <w:autoSpaceDN w:val="0"/>
        <w:adjustRightInd w:val="0"/>
        <w:spacing w:after="140"/>
        <w:ind w:left="1987" w:hanging="907"/>
        <w:rPr>
          <w:rFonts w:asciiTheme="majorHAnsi" w:hAnsiTheme="majorHAnsi" w:cs="Times New Roman"/>
          <w:sz w:val="20"/>
          <w:szCs w:val="20"/>
        </w:rPr>
      </w:pPr>
      <w:r w:rsidRPr="005C5DEF">
        <w:rPr>
          <w:rFonts w:asciiTheme="majorHAnsi" w:hAnsiTheme="majorHAnsi" w:cs="Times New Roman"/>
          <w:b/>
          <w:bCs/>
          <w:sz w:val="20"/>
          <w:szCs w:val="20"/>
        </w:rPr>
        <w:t>Step 6.</w:t>
      </w:r>
      <w:r>
        <w:rPr>
          <w:rFonts w:asciiTheme="majorHAnsi" w:hAnsiTheme="majorHAnsi" w:cs="Times New Roman"/>
          <w:sz w:val="20"/>
          <w:szCs w:val="20"/>
        </w:rPr>
        <w:tab/>
      </w:r>
      <w:r w:rsidRPr="005C5DEF">
        <w:rPr>
          <w:rFonts w:asciiTheme="majorHAnsi" w:hAnsiTheme="majorHAnsi" w:cs="Times New Roman"/>
          <w:sz w:val="20"/>
          <w:szCs w:val="20"/>
        </w:rPr>
        <w:t>One way to identify outliers is to graph the data.</w:t>
      </w:r>
      <w:r w:rsidR="004D58B4">
        <w:rPr>
          <w:rFonts w:asciiTheme="majorHAnsi" w:hAnsiTheme="majorHAnsi" w:cs="Times New Roman"/>
          <w:sz w:val="20"/>
          <w:szCs w:val="20"/>
        </w:rPr>
        <w:t xml:space="preserve"> </w:t>
      </w:r>
      <w:r w:rsidRPr="005C5DEF">
        <w:rPr>
          <w:rFonts w:asciiTheme="majorHAnsi" w:hAnsiTheme="majorHAnsi" w:cs="Times New Roman"/>
          <w:sz w:val="20"/>
          <w:szCs w:val="20"/>
        </w:rPr>
        <w:t>The following command produces line plots for all four cell service providers.(Parts b &amp; c)</w:t>
      </w:r>
    </w:p>
    <w:p w14:paraId="56A508E0" w14:textId="77777777" w:rsidR="005C5DEF" w:rsidRPr="00872DA7" w:rsidRDefault="005C5DEF" w:rsidP="001A12D9">
      <w:pPr>
        <w:autoSpaceDE w:val="0"/>
        <w:autoSpaceDN w:val="0"/>
        <w:adjustRightInd w:val="0"/>
        <w:spacing w:after="140"/>
        <w:ind w:left="1980"/>
        <w:rPr>
          <w:rFonts w:asciiTheme="majorHAnsi" w:hAnsiTheme="majorHAnsi" w:cs="Times New Roman"/>
          <w:sz w:val="20"/>
          <w:szCs w:val="20"/>
        </w:rPr>
      </w:pPr>
      <w:r w:rsidRPr="00872DA7">
        <w:rPr>
          <w:rFonts w:asciiTheme="majorHAnsi" w:hAnsiTheme="majorHAnsi" w:cs="Times New Roman"/>
          <w:sz w:val="20"/>
          <w:szCs w:val="20"/>
        </w:rPr>
        <w:t>ylim=range(c(63,90))</w:t>
      </w:r>
    </w:p>
    <w:p w14:paraId="14524B93" w14:textId="77777777" w:rsidR="005C5DEF" w:rsidRPr="00872DA7" w:rsidRDefault="005C5DEF" w:rsidP="001A12D9">
      <w:pPr>
        <w:autoSpaceDE w:val="0"/>
        <w:autoSpaceDN w:val="0"/>
        <w:adjustRightInd w:val="0"/>
        <w:spacing w:after="140"/>
        <w:ind w:left="1980"/>
        <w:rPr>
          <w:rFonts w:asciiTheme="majorHAnsi" w:hAnsiTheme="majorHAnsi" w:cs="Times New Roman"/>
          <w:sz w:val="20"/>
          <w:szCs w:val="20"/>
        </w:rPr>
      </w:pPr>
      <w:r w:rsidRPr="00872DA7">
        <w:rPr>
          <w:rFonts w:asciiTheme="majorHAnsi" w:hAnsiTheme="majorHAnsi" w:cs="Times New Roman"/>
          <w:sz w:val="20"/>
          <w:szCs w:val="20"/>
        </w:rPr>
        <w:t>plot(cell_df$T.Mobile,type="l", col="red",lwd="2",ylim=ylim,ylab="Satisfaction")</w:t>
      </w:r>
    </w:p>
    <w:p w14:paraId="342A03D8" w14:textId="77777777" w:rsidR="005C5DEF" w:rsidRPr="00872DA7" w:rsidRDefault="005C5DEF" w:rsidP="001A12D9">
      <w:pPr>
        <w:autoSpaceDE w:val="0"/>
        <w:autoSpaceDN w:val="0"/>
        <w:adjustRightInd w:val="0"/>
        <w:spacing w:after="140"/>
        <w:ind w:left="1980"/>
        <w:rPr>
          <w:rFonts w:asciiTheme="majorHAnsi" w:hAnsiTheme="majorHAnsi" w:cs="Times New Roman"/>
          <w:sz w:val="20"/>
          <w:szCs w:val="20"/>
        </w:rPr>
      </w:pPr>
      <w:r w:rsidRPr="00872DA7">
        <w:rPr>
          <w:rFonts w:asciiTheme="majorHAnsi" w:hAnsiTheme="majorHAnsi" w:cs="Times New Roman"/>
          <w:sz w:val="20"/>
          <w:szCs w:val="20"/>
        </w:rPr>
        <w:t>lines(cell_df$AT.T,lty="dashed",col="blue",lwd="2")</w:t>
      </w:r>
    </w:p>
    <w:p w14:paraId="4AE24D36" w14:textId="77777777" w:rsidR="005C5DEF" w:rsidRPr="00872DA7" w:rsidRDefault="005C5DEF" w:rsidP="001A12D9">
      <w:pPr>
        <w:autoSpaceDE w:val="0"/>
        <w:autoSpaceDN w:val="0"/>
        <w:adjustRightInd w:val="0"/>
        <w:spacing w:after="140"/>
        <w:ind w:left="1980"/>
        <w:rPr>
          <w:rFonts w:asciiTheme="majorHAnsi" w:hAnsiTheme="majorHAnsi" w:cs="Times New Roman"/>
          <w:sz w:val="20"/>
          <w:szCs w:val="20"/>
        </w:rPr>
      </w:pPr>
      <w:r w:rsidRPr="00872DA7">
        <w:rPr>
          <w:rFonts w:asciiTheme="majorHAnsi" w:hAnsiTheme="majorHAnsi" w:cs="Times New Roman"/>
          <w:sz w:val="20"/>
          <w:szCs w:val="20"/>
        </w:rPr>
        <w:t>lines(cell_df$Sprint,lty="dotted", col="green",lwd=2)</w:t>
      </w:r>
    </w:p>
    <w:p w14:paraId="66B8DEFD" w14:textId="77777777" w:rsidR="005C5DEF" w:rsidRPr="00872DA7" w:rsidRDefault="005C5DEF" w:rsidP="001A12D9">
      <w:pPr>
        <w:autoSpaceDE w:val="0"/>
        <w:autoSpaceDN w:val="0"/>
        <w:adjustRightInd w:val="0"/>
        <w:spacing w:after="140"/>
        <w:ind w:left="1980"/>
        <w:rPr>
          <w:rFonts w:asciiTheme="majorHAnsi" w:hAnsiTheme="majorHAnsi" w:cs="Times New Roman"/>
          <w:sz w:val="20"/>
          <w:szCs w:val="20"/>
        </w:rPr>
      </w:pPr>
      <w:r w:rsidRPr="00872DA7">
        <w:rPr>
          <w:rFonts w:asciiTheme="majorHAnsi" w:hAnsiTheme="majorHAnsi" w:cs="Times New Roman"/>
          <w:sz w:val="20"/>
          <w:szCs w:val="20"/>
        </w:rPr>
        <w:t>lines(cell_df$Verizon,lty="dotdash", col="black",lwd=2)</w:t>
      </w:r>
    </w:p>
    <w:p w14:paraId="5D4F8FF6" w14:textId="77777777" w:rsidR="005C5DEF" w:rsidRPr="00872DA7" w:rsidRDefault="005C5DEF" w:rsidP="001A12D9">
      <w:pPr>
        <w:autoSpaceDE w:val="0"/>
        <w:autoSpaceDN w:val="0"/>
        <w:adjustRightInd w:val="0"/>
        <w:spacing w:after="140"/>
        <w:ind w:left="1980"/>
        <w:rPr>
          <w:rFonts w:asciiTheme="majorHAnsi" w:hAnsiTheme="majorHAnsi" w:cs="Times New Roman"/>
          <w:sz w:val="20"/>
          <w:szCs w:val="20"/>
        </w:rPr>
      </w:pPr>
      <w:r w:rsidRPr="00872DA7">
        <w:rPr>
          <w:rFonts w:asciiTheme="majorHAnsi" w:hAnsiTheme="majorHAnsi" w:cs="Times New Roman"/>
          <w:sz w:val="20"/>
          <w:szCs w:val="20"/>
        </w:rPr>
        <w:t>legend("topleft",c("T-Mobile","AT&amp;T","Sprint","Verizon"),col=c("red","blue","green","black"),lty=1:4)</w:t>
      </w:r>
    </w:p>
    <w:p w14:paraId="6EA013C2" w14:textId="77777777" w:rsidR="005C5DEF" w:rsidRPr="005C5DEF" w:rsidRDefault="005C5DEF" w:rsidP="001A12D9">
      <w:pPr>
        <w:pStyle w:val="SOLN2P"/>
        <w:spacing w:after="140" w:line="259" w:lineRule="auto"/>
        <w:ind w:firstLine="0"/>
        <w:rPr>
          <w:rFonts w:asciiTheme="majorHAnsi" w:hAnsiTheme="majorHAnsi"/>
          <w:sz w:val="20"/>
        </w:rPr>
      </w:pPr>
      <w:r w:rsidRPr="005C5DEF">
        <w:rPr>
          <w:rFonts w:asciiTheme="majorHAnsi" w:hAnsiTheme="majorHAnsi"/>
          <w:sz w:val="20"/>
        </w:rPr>
        <w:t>The above commands create the following graph:</w:t>
      </w:r>
    </w:p>
    <w:p w14:paraId="0E22F2A4" w14:textId="77777777" w:rsidR="005C5DEF" w:rsidRPr="005C5DEF" w:rsidRDefault="005C5DEF" w:rsidP="00E90529">
      <w:pPr>
        <w:pStyle w:val="SOLN2P"/>
        <w:spacing w:after="160" w:line="259" w:lineRule="auto"/>
        <w:ind w:firstLine="0"/>
        <w:rPr>
          <w:rFonts w:asciiTheme="majorHAnsi" w:hAnsiTheme="majorHAnsi"/>
          <w:sz w:val="20"/>
        </w:rPr>
      </w:pPr>
      <w:r w:rsidRPr="005C5DEF">
        <w:rPr>
          <w:rFonts w:asciiTheme="majorHAnsi" w:hAnsiTheme="majorHAnsi"/>
          <w:noProof/>
          <w:sz w:val="20"/>
        </w:rPr>
        <w:drawing>
          <wp:inline distT="0" distB="0" distL="0" distR="0" wp14:anchorId="346BE890" wp14:editId="35E6BE80">
            <wp:extent cx="2459736" cy="2112264"/>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0">
                      <a:extLst>
                        <a:ext uri="{28A0092B-C50C-407E-A947-70E740481C1C}">
                          <a14:useLocalDpi xmlns:a14="http://schemas.microsoft.com/office/drawing/2010/main" val="0"/>
                        </a:ext>
                      </a:extLst>
                    </a:blip>
                    <a:srcRect t="8725"/>
                    <a:stretch/>
                  </pic:blipFill>
                  <pic:spPr bwMode="auto">
                    <a:xfrm>
                      <a:off x="0" y="0"/>
                      <a:ext cx="2459736" cy="2112264"/>
                    </a:xfrm>
                    <a:prstGeom prst="rect">
                      <a:avLst/>
                    </a:prstGeom>
                    <a:ln>
                      <a:noFill/>
                    </a:ln>
                    <a:extLst>
                      <a:ext uri="{53640926-AAD7-44D8-BBD7-CCE9431645EC}">
                        <a14:shadowObscured xmlns:a14="http://schemas.microsoft.com/office/drawing/2010/main"/>
                      </a:ext>
                    </a:extLst>
                  </pic:spPr>
                </pic:pic>
              </a:graphicData>
            </a:graphic>
          </wp:inline>
        </w:drawing>
      </w:r>
    </w:p>
    <w:p w14:paraId="3AAE0B76" w14:textId="77777777" w:rsidR="005C5DEF" w:rsidRPr="005C5DEF" w:rsidRDefault="005C5DEF" w:rsidP="001A12D9">
      <w:pPr>
        <w:pStyle w:val="SOLN2P"/>
        <w:spacing w:after="140" w:line="259" w:lineRule="auto"/>
        <w:ind w:firstLine="0"/>
        <w:rPr>
          <w:rFonts w:asciiTheme="majorHAnsi" w:hAnsiTheme="majorHAnsi"/>
          <w:sz w:val="20"/>
        </w:rPr>
      </w:pPr>
      <w:r w:rsidRPr="005C5DEF">
        <w:rPr>
          <w:rFonts w:asciiTheme="majorHAnsi" w:hAnsiTheme="majorHAnsi"/>
          <w:sz w:val="20"/>
        </w:rPr>
        <w:t xml:space="preserve">The data for one cell provider can be plotted using the plot command alone. </w:t>
      </w:r>
    </w:p>
    <w:p w14:paraId="41FA74F9" w14:textId="77777777" w:rsidR="005C5DEF" w:rsidRPr="00872DA7" w:rsidRDefault="005C5DEF" w:rsidP="001A12D9">
      <w:pPr>
        <w:pStyle w:val="SOLN2P"/>
        <w:spacing w:after="140" w:line="259" w:lineRule="auto"/>
        <w:ind w:left="1980" w:firstLine="0"/>
        <w:rPr>
          <w:rFonts w:asciiTheme="majorHAnsi" w:hAnsiTheme="majorHAnsi"/>
          <w:sz w:val="20"/>
        </w:rPr>
      </w:pPr>
      <w:r w:rsidRPr="00872DA7">
        <w:rPr>
          <w:rFonts w:asciiTheme="majorHAnsi" w:hAnsiTheme="majorHAnsi"/>
          <w:sz w:val="20"/>
        </w:rPr>
        <w:t xml:space="preserve">plot(cell_df$T.Mobile,type="l",col="red") </w:t>
      </w:r>
    </w:p>
    <w:p w14:paraId="40665CC2" w14:textId="73D5CE7E" w:rsidR="005C5DEF" w:rsidRPr="005C5DEF" w:rsidRDefault="005C5DEF" w:rsidP="001A12D9">
      <w:pPr>
        <w:pStyle w:val="SOLN2P"/>
        <w:spacing w:after="140" w:line="259" w:lineRule="auto"/>
        <w:ind w:firstLine="0"/>
        <w:rPr>
          <w:rFonts w:asciiTheme="majorHAnsi" w:hAnsiTheme="majorHAnsi"/>
          <w:sz w:val="20"/>
        </w:rPr>
      </w:pPr>
      <w:r w:rsidRPr="005C5DEF">
        <w:rPr>
          <w:rFonts w:asciiTheme="majorHAnsi" w:hAnsiTheme="majorHAnsi"/>
          <w:sz w:val="20"/>
        </w:rPr>
        <w:t>The command options include: type=”1”, producing a solid line, col=”red” producing a red line.</w:t>
      </w:r>
      <w:r w:rsidR="00B23A23">
        <w:rPr>
          <w:rFonts w:asciiTheme="majorHAnsi" w:hAnsiTheme="majorHAnsi"/>
          <w:sz w:val="20"/>
        </w:rPr>
        <w:t xml:space="preserve"> </w:t>
      </w:r>
    </w:p>
    <w:p w14:paraId="32015253" w14:textId="77777777" w:rsidR="005C5DEF" w:rsidRPr="005C5DEF" w:rsidRDefault="005C5DEF" w:rsidP="00E90529">
      <w:pPr>
        <w:pStyle w:val="SOLN2P"/>
        <w:spacing w:after="160" w:line="259" w:lineRule="auto"/>
        <w:ind w:firstLine="0"/>
        <w:rPr>
          <w:rFonts w:asciiTheme="majorHAnsi" w:hAnsiTheme="majorHAnsi"/>
          <w:sz w:val="20"/>
        </w:rPr>
      </w:pPr>
      <w:r w:rsidRPr="005C5DEF">
        <w:rPr>
          <w:rFonts w:asciiTheme="majorHAnsi" w:hAnsiTheme="majorHAnsi"/>
          <w:noProof/>
          <w:sz w:val="20"/>
        </w:rPr>
        <w:lastRenderedPageBreak/>
        <w:drawing>
          <wp:inline distT="0" distB="0" distL="0" distR="0" wp14:anchorId="7B54A595" wp14:editId="70270DBD">
            <wp:extent cx="1700784" cy="20208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11">
                      <a:extLst>
                        <a:ext uri="{28A0092B-C50C-407E-A947-70E740481C1C}">
                          <a14:useLocalDpi xmlns:a14="http://schemas.microsoft.com/office/drawing/2010/main" val="0"/>
                        </a:ext>
                      </a:extLst>
                    </a:blip>
                    <a:srcRect t="11854"/>
                    <a:stretch/>
                  </pic:blipFill>
                  <pic:spPr bwMode="auto">
                    <a:xfrm>
                      <a:off x="0" y="0"/>
                      <a:ext cx="1700784" cy="2020824"/>
                    </a:xfrm>
                    <a:prstGeom prst="rect">
                      <a:avLst/>
                    </a:prstGeom>
                    <a:ln>
                      <a:noFill/>
                    </a:ln>
                    <a:extLst>
                      <a:ext uri="{53640926-AAD7-44D8-BBD7-CCE9431645EC}">
                        <a14:shadowObscured xmlns:a14="http://schemas.microsoft.com/office/drawing/2010/main"/>
                      </a:ext>
                    </a:extLst>
                  </pic:spPr>
                </pic:pic>
              </a:graphicData>
            </a:graphic>
          </wp:inline>
        </w:drawing>
      </w:r>
    </w:p>
    <w:p w14:paraId="0821437F" w14:textId="77777777" w:rsidR="005C5DEF" w:rsidRPr="005C5DEF" w:rsidRDefault="005C5DEF" w:rsidP="00E90529">
      <w:pPr>
        <w:pStyle w:val="SOLN2P"/>
        <w:spacing w:after="160" w:line="259" w:lineRule="auto"/>
        <w:ind w:firstLine="0"/>
        <w:rPr>
          <w:rFonts w:asciiTheme="majorHAnsi" w:hAnsiTheme="majorHAnsi"/>
          <w:sz w:val="20"/>
        </w:rPr>
      </w:pPr>
      <w:r w:rsidRPr="005C5DEF">
        <w:rPr>
          <w:rFonts w:asciiTheme="majorHAnsi" w:hAnsiTheme="majorHAnsi"/>
          <w:sz w:val="20"/>
        </w:rPr>
        <w:t>Each additional line command adds another line to the graph. For example, the command</w:t>
      </w:r>
    </w:p>
    <w:p w14:paraId="7F270678" w14:textId="14083BBF" w:rsidR="005C5DEF" w:rsidRPr="00872DA7" w:rsidRDefault="005C5DEF" w:rsidP="00E90529">
      <w:pPr>
        <w:pStyle w:val="SOLN2P"/>
        <w:spacing w:after="160" w:line="259" w:lineRule="auto"/>
        <w:ind w:left="1987" w:firstLine="0"/>
        <w:rPr>
          <w:rFonts w:asciiTheme="majorHAnsi" w:hAnsiTheme="majorHAnsi"/>
          <w:sz w:val="20"/>
        </w:rPr>
      </w:pPr>
      <w:r w:rsidRPr="00872DA7">
        <w:rPr>
          <w:rFonts w:asciiTheme="majorHAnsi" w:hAnsiTheme="majorHAnsi"/>
          <w:sz w:val="20"/>
        </w:rPr>
        <w:t>lines(cell_df$AT.T,lty="dashed",col="blue",lwd="2")</w:t>
      </w:r>
      <w:r w:rsidR="004D58B4" w:rsidRPr="00872DA7">
        <w:rPr>
          <w:rFonts w:asciiTheme="majorHAnsi" w:hAnsiTheme="majorHAnsi"/>
          <w:sz w:val="20"/>
        </w:rPr>
        <w:t xml:space="preserve"> </w:t>
      </w:r>
    </w:p>
    <w:p w14:paraId="173037A9" w14:textId="41C26F63" w:rsidR="005C5DEF" w:rsidRPr="005C5DEF" w:rsidRDefault="005C5DEF" w:rsidP="00E90529">
      <w:pPr>
        <w:pStyle w:val="SOLN2P"/>
        <w:spacing w:after="160" w:line="259" w:lineRule="auto"/>
        <w:ind w:firstLine="0"/>
        <w:rPr>
          <w:rFonts w:asciiTheme="majorHAnsi" w:hAnsiTheme="majorHAnsi"/>
          <w:sz w:val="20"/>
        </w:rPr>
      </w:pPr>
      <w:r w:rsidRPr="005C5DEF">
        <w:rPr>
          <w:rFonts w:asciiTheme="majorHAnsi" w:hAnsiTheme="majorHAnsi"/>
          <w:sz w:val="20"/>
        </w:rPr>
        <w:t>adds AT&amp;T to the graph using a different line type (lty=”dashed”), a different line color (col=”blue”) and line width(lwd=”2”).</w:t>
      </w:r>
    </w:p>
    <w:p w14:paraId="2FD410DB" w14:textId="77777777" w:rsidR="005C5DEF" w:rsidRPr="005C5DEF" w:rsidRDefault="005C5DEF" w:rsidP="00E90529">
      <w:pPr>
        <w:pStyle w:val="SOLN2P"/>
        <w:spacing w:after="160" w:line="259" w:lineRule="auto"/>
        <w:ind w:firstLine="0"/>
        <w:rPr>
          <w:rFonts w:asciiTheme="majorHAnsi" w:hAnsiTheme="majorHAnsi"/>
          <w:sz w:val="20"/>
        </w:rPr>
      </w:pPr>
      <w:r w:rsidRPr="005C5DEF">
        <w:rPr>
          <w:rFonts w:asciiTheme="majorHAnsi" w:hAnsiTheme="majorHAnsi"/>
          <w:sz w:val="20"/>
        </w:rPr>
        <w:t>A legend is added using the following command:</w:t>
      </w:r>
    </w:p>
    <w:p w14:paraId="75977FD1" w14:textId="77777777" w:rsidR="005C5DEF" w:rsidRPr="00872DA7" w:rsidRDefault="005C5DEF" w:rsidP="00E90529">
      <w:pPr>
        <w:autoSpaceDE w:val="0"/>
        <w:autoSpaceDN w:val="0"/>
        <w:adjustRightInd w:val="0"/>
        <w:ind w:left="1987"/>
        <w:rPr>
          <w:rFonts w:asciiTheme="majorHAnsi" w:hAnsiTheme="majorHAnsi" w:cs="Times New Roman"/>
          <w:sz w:val="20"/>
          <w:szCs w:val="20"/>
        </w:rPr>
      </w:pPr>
      <w:r w:rsidRPr="00872DA7">
        <w:rPr>
          <w:rFonts w:asciiTheme="majorHAnsi" w:hAnsiTheme="majorHAnsi" w:cs="Times New Roman"/>
          <w:sz w:val="20"/>
          <w:szCs w:val="20"/>
        </w:rPr>
        <w:t>legend("topleft",c("T-Mobile","AT&amp;T","Sprint","Verizon"),col=c("red","blue","green","black"),lty=1:4)</w:t>
      </w:r>
    </w:p>
    <w:p w14:paraId="79332595" w14:textId="77777777" w:rsidR="005C5DEF" w:rsidRPr="005C5DEF" w:rsidRDefault="005C5DEF" w:rsidP="00E90529">
      <w:pPr>
        <w:pStyle w:val="SOLN2P"/>
        <w:spacing w:after="160" w:line="259" w:lineRule="auto"/>
        <w:ind w:firstLine="0"/>
        <w:rPr>
          <w:rFonts w:asciiTheme="majorHAnsi" w:hAnsiTheme="majorHAnsi"/>
          <w:sz w:val="20"/>
        </w:rPr>
      </w:pPr>
      <w:r w:rsidRPr="005C5DEF">
        <w:rPr>
          <w:rFonts w:asciiTheme="majorHAnsi" w:hAnsiTheme="majorHAnsi"/>
          <w:sz w:val="20"/>
        </w:rPr>
        <w:t>The graphs do not identify any outliers. Another method to identify outliers utilizes the interquartile range.</w:t>
      </w:r>
    </w:p>
    <w:p w14:paraId="3A35B06D" w14:textId="77777777" w:rsidR="005C5DEF" w:rsidRPr="005C5DEF" w:rsidRDefault="005C5DEF" w:rsidP="00E90529">
      <w:pPr>
        <w:pStyle w:val="SOLNLLL"/>
        <w:spacing w:after="160" w:line="259" w:lineRule="auto"/>
        <w:ind w:left="1980" w:firstLine="0"/>
        <w:rPr>
          <w:rFonts w:asciiTheme="majorHAnsi" w:hAnsiTheme="majorHAnsi"/>
          <w:sz w:val="20"/>
        </w:rPr>
      </w:pPr>
      <w:r w:rsidRPr="005C5DEF">
        <w:rPr>
          <w:rFonts w:asciiTheme="majorHAnsi" w:hAnsiTheme="majorHAnsi"/>
          <w:sz w:val="20"/>
        </w:rPr>
        <w:t xml:space="preserve">IQR = Q3 – </w:t>
      </w:r>
      <w:r w:rsidRPr="005C5DEF">
        <w:rPr>
          <w:rFonts w:asciiTheme="majorHAnsi" w:hAnsiTheme="majorHAnsi"/>
          <w:i/>
          <w:sz w:val="20"/>
        </w:rPr>
        <w:t>Q</w:t>
      </w:r>
      <w:r w:rsidRPr="005C5DEF">
        <w:rPr>
          <w:rFonts w:asciiTheme="majorHAnsi" w:hAnsiTheme="majorHAnsi"/>
          <w:sz w:val="20"/>
          <w:vertAlign w:val="subscript"/>
        </w:rPr>
        <w:t>1</w:t>
      </w:r>
      <w:r w:rsidRPr="005C5DEF">
        <w:rPr>
          <w:rFonts w:asciiTheme="majorHAnsi" w:hAnsiTheme="majorHAnsi"/>
          <w:sz w:val="20"/>
        </w:rPr>
        <w:t xml:space="preserve"> = 74.75 – 71.25 = 3.5</w:t>
      </w:r>
    </w:p>
    <w:p w14:paraId="38BE23A2" w14:textId="529C87BE" w:rsidR="005C5DEF" w:rsidRPr="005C5DEF" w:rsidRDefault="005C5DEF" w:rsidP="00E90529">
      <w:pPr>
        <w:pStyle w:val="SOLEQ"/>
        <w:spacing w:before="0" w:after="160" w:line="259" w:lineRule="auto"/>
        <w:ind w:left="1980"/>
        <w:jc w:val="left"/>
        <w:rPr>
          <w:rFonts w:asciiTheme="majorHAnsi" w:hAnsiTheme="majorHAnsi"/>
          <w:sz w:val="20"/>
          <w:szCs w:val="20"/>
        </w:rPr>
      </w:pPr>
      <w:r w:rsidRPr="005C5DEF">
        <w:rPr>
          <w:rFonts w:asciiTheme="majorHAnsi" w:hAnsiTheme="majorHAnsi"/>
          <w:sz w:val="20"/>
          <w:szCs w:val="20"/>
        </w:rPr>
        <w:t xml:space="preserve">Lower limit = </w:t>
      </w:r>
      <w:r w:rsidRPr="005C5DEF">
        <w:rPr>
          <w:rFonts w:asciiTheme="majorHAnsi" w:hAnsiTheme="majorHAnsi"/>
          <w:i/>
          <w:sz w:val="20"/>
          <w:szCs w:val="20"/>
        </w:rPr>
        <w:t>Q</w:t>
      </w:r>
      <w:r w:rsidRPr="005C5DEF">
        <w:rPr>
          <w:rFonts w:asciiTheme="majorHAnsi" w:hAnsiTheme="majorHAnsi"/>
          <w:sz w:val="20"/>
          <w:szCs w:val="20"/>
          <w:vertAlign w:val="subscript"/>
        </w:rPr>
        <w:t>1</w:t>
      </w:r>
      <w:r w:rsidRPr="005C5DEF">
        <w:rPr>
          <w:rFonts w:asciiTheme="majorHAnsi" w:hAnsiTheme="majorHAnsi"/>
          <w:sz w:val="20"/>
          <w:szCs w:val="20"/>
        </w:rPr>
        <w:t xml:space="preserve"> – 1.5(IQR) = 71.25 – 1.5(3.5) = 66</w:t>
      </w:r>
    </w:p>
    <w:p w14:paraId="7169D61D" w14:textId="5A106368" w:rsidR="005C5DEF" w:rsidRPr="005C5DEF" w:rsidRDefault="005C5DEF" w:rsidP="00E90529">
      <w:pPr>
        <w:pStyle w:val="SOLEQ"/>
        <w:spacing w:before="0" w:after="160" w:line="259" w:lineRule="auto"/>
        <w:ind w:left="1980"/>
        <w:jc w:val="left"/>
        <w:rPr>
          <w:rFonts w:asciiTheme="majorHAnsi" w:hAnsiTheme="majorHAnsi"/>
          <w:sz w:val="20"/>
          <w:szCs w:val="20"/>
        </w:rPr>
      </w:pPr>
      <w:r w:rsidRPr="005C5DEF">
        <w:rPr>
          <w:rFonts w:asciiTheme="majorHAnsi" w:hAnsiTheme="majorHAnsi"/>
          <w:sz w:val="20"/>
          <w:szCs w:val="20"/>
        </w:rPr>
        <w:t xml:space="preserve">Upper limit = </w:t>
      </w:r>
      <w:r w:rsidRPr="005C5DEF">
        <w:rPr>
          <w:rFonts w:asciiTheme="majorHAnsi" w:hAnsiTheme="majorHAnsi"/>
          <w:i/>
          <w:sz w:val="20"/>
          <w:szCs w:val="20"/>
        </w:rPr>
        <w:t>Q</w:t>
      </w:r>
      <w:r w:rsidRPr="005C5DEF">
        <w:rPr>
          <w:rFonts w:asciiTheme="majorHAnsi" w:hAnsiTheme="majorHAnsi"/>
          <w:sz w:val="20"/>
          <w:szCs w:val="20"/>
          <w:vertAlign w:val="subscript"/>
        </w:rPr>
        <w:t>3</w:t>
      </w:r>
      <w:r w:rsidRPr="005C5DEF">
        <w:rPr>
          <w:rFonts w:asciiTheme="majorHAnsi" w:hAnsiTheme="majorHAnsi"/>
          <w:sz w:val="20"/>
          <w:szCs w:val="20"/>
        </w:rPr>
        <w:t xml:space="preserve"> + 1.5(IQR) = 74.75 + 1.5(3.5) = 80</w:t>
      </w:r>
    </w:p>
    <w:p w14:paraId="044815B1" w14:textId="77777777" w:rsidR="005C5DEF" w:rsidRPr="005C5DEF" w:rsidRDefault="005C5DEF" w:rsidP="00E90529">
      <w:pPr>
        <w:pStyle w:val="SOLN2P"/>
        <w:spacing w:after="160" w:line="259" w:lineRule="auto"/>
        <w:ind w:firstLine="0"/>
        <w:rPr>
          <w:rFonts w:asciiTheme="majorHAnsi" w:hAnsiTheme="majorHAnsi"/>
          <w:sz w:val="20"/>
        </w:rPr>
      </w:pPr>
      <w:r w:rsidRPr="005C5DEF">
        <w:rPr>
          <w:rFonts w:asciiTheme="majorHAnsi" w:hAnsiTheme="majorHAnsi"/>
          <w:sz w:val="20"/>
        </w:rPr>
        <w:t>All ratings are between 66 and 80. There are no outliers for the T-Mobile service</w:t>
      </w:r>
    </w:p>
    <w:p w14:paraId="0B6405AC" w14:textId="23E9169E" w:rsidR="005C5DEF" w:rsidRPr="005C5DEF" w:rsidRDefault="005C5DEF" w:rsidP="00E90529">
      <w:pPr>
        <w:pStyle w:val="ListParagraph"/>
        <w:autoSpaceDE w:val="0"/>
        <w:autoSpaceDN w:val="0"/>
        <w:adjustRightInd w:val="0"/>
        <w:ind w:left="1080" w:hanging="360"/>
        <w:contextualSpacing w:val="0"/>
        <w:rPr>
          <w:rFonts w:asciiTheme="majorHAnsi" w:hAnsiTheme="majorHAnsi" w:cs="Times New Roman"/>
          <w:sz w:val="20"/>
          <w:szCs w:val="20"/>
        </w:rPr>
      </w:pPr>
      <w:r>
        <w:rPr>
          <w:rFonts w:asciiTheme="majorHAnsi" w:hAnsiTheme="majorHAnsi" w:cs="Times New Roman"/>
          <w:sz w:val="20"/>
          <w:szCs w:val="20"/>
        </w:rPr>
        <w:t>d.</w:t>
      </w:r>
      <w:r>
        <w:rPr>
          <w:rFonts w:asciiTheme="majorHAnsi" w:hAnsiTheme="majorHAnsi" w:cs="Times New Roman"/>
          <w:sz w:val="20"/>
          <w:szCs w:val="20"/>
        </w:rPr>
        <w:tab/>
      </w:r>
      <w:r w:rsidRPr="005C5DEF">
        <w:rPr>
          <w:rFonts w:asciiTheme="majorHAnsi" w:hAnsiTheme="majorHAnsi" w:cs="Times New Roman"/>
          <w:sz w:val="20"/>
          <w:szCs w:val="20"/>
        </w:rPr>
        <w:t>Repeat parts (b) and (c) for the other three cell phone services.</w:t>
      </w:r>
    </w:p>
    <w:p w14:paraId="34F57309" w14:textId="105298A0" w:rsidR="005C5DEF" w:rsidRPr="005C5DEF" w:rsidRDefault="005C5DEF" w:rsidP="00E90529">
      <w:pPr>
        <w:autoSpaceDE w:val="0"/>
        <w:autoSpaceDN w:val="0"/>
        <w:adjustRightInd w:val="0"/>
        <w:ind w:left="1987" w:hanging="907"/>
        <w:rPr>
          <w:rFonts w:asciiTheme="majorHAnsi" w:hAnsiTheme="majorHAnsi" w:cs="Times New Roman"/>
          <w:sz w:val="20"/>
          <w:szCs w:val="20"/>
        </w:rPr>
      </w:pPr>
      <w:r w:rsidRPr="005C5DEF">
        <w:rPr>
          <w:rFonts w:asciiTheme="majorHAnsi" w:hAnsiTheme="majorHAnsi" w:cs="Times New Roman"/>
          <w:b/>
          <w:bCs/>
          <w:sz w:val="20"/>
          <w:szCs w:val="20"/>
        </w:rPr>
        <w:t>Step 7.</w:t>
      </w:r>
      <w:r>
        <w:rPr>
          <w:rFonts w:asciiTheme="majorHAnsi" w:hAnsiTheme="majorHAnsi" w:cs="Times New Roman"/>
          <w:sz w:val="20"/>
          <w:szCs w:val="20"/>
        </w:rPr>
        <w:tab/>
      </w:r>
      <w:r w:rsidRPr="005C5DEF">
        <w:rPr>
          <w:rFonts w:asciiTheme="majorHAnsi" w:hAnsiTheme="majorHAnsi" w:cs="Times New Roman"/>
          <w:sz w:val="20"/>
          <w:szCs w:val="20"/>
        </w:rPr>
        <w:t>Enter the following commands to produce five number summaries for the remaining carriers.</w:t>
      </w:r>
    </w:p>
    <w:p w14:paraId="474AFCA8" w14:textId="77777777" w:rsidR="005C5DEF" w:rsidRPr="00872DA7" w:rsidRDefault="005C5DEF" w:rsidP="00E90529">
      <w:pPr>
        <w:autoSpaceDE w:val="0"/>
        <w:autoSpaceDN w:val="0"/>
        <w:adjustRightInd w:val="0"/>
        <w:ind w:left="1987"/>
        <w:rPr>
          <w:rFonts w:asciiTheme="majorHAnsi" w:hAnsiTheme="majorHAnsi" w:cs="Times New Roman"/>
          <w:sz w:val="20"/>
          <w:szCs w:val="20"/>
        </w:rPr>
      </w:pPr>
      <w:r w:rsidRPr="00872DA7">
        <w:rPr>
          <w:rFonts w:asciiTheme="majorHAnsi" w:hAnsiTheme="majorHAnsi" w:cs="Times New Roman"/>
          <w:sz w:val="20"/>
          <w:szCs w:val="20"/>
        </w:rPr>
        <w:t>fivenum(cell_df$AT.T)</w:t>
      </w:r>
    </w:p>
    <w:p w14:paraId="22CB9173" w14:textId="77777777" w:rsidR="005C5DEF" w:rsidRPr="00872DA7" w:rsidRDefault="005C5DEF" w:rsidP="00E90529">
      <w:pPr>
        <w:autoSpaceDE w:val="0"/>
        <w:autoSpaceDN w:val="0"/>
        <w:adjustRightInd w:val="0"/>
        <w:ind w:left="1987"/>
        <w:rPr>
          <w:rFonts w:asciiTheme="majorHAnsi" w:hAnsiTheme="majorHAnsi" w:cs="Times New Roman"/>
          <w:sz w:val="20"/>
          <w:szCs w:val="20"/>
        </w:rPr>
      </w:pPr>
      <w:r w:rsidRPr="00872DA7">
        <w:rPr>
          <w:rFonts w:asciiTheme="majorHAnsi" w:hAnsiTheme="majorHAnsi" w:cs="Times New Roman"/>
          <w:sz w:val="20"/>
          <w:szCs w:val="20"/>
        </w:rPr>
        <w:t>fivenum(cell_df$Sprint)</w:t>
      </w:r>
    </w:p>
    <w:p w14:paraId="7697A923" w14:textId="77777777" w:rsidR="005C5DEF" w:rsidRPr="00872DA7" w:rsidRDefault="005C5DEF" w:rsidP="00E90529">
      <w:pPr>
        <w:autoSpaceDE w:val="0"/>
        <w:autoSpaceDN w:val="0"/>
        <w:adjustRightInd w:val="0"/>
        <w:ind w:left="1987"/>
        <w:rPr>
          <w:rFonts w:asciiTheme="majorHAnsi" w:hAnsiTheme="majorHAnsi" w:cs="Times New Roman"/>
          <w:sz w:val="20"/>
          <w:szCs w:val="20"/>
        </w:rPr>
      </w:pPr>
      <w:r w:rsidRPr="00872DA7">
        <w:rPr>
          <w:rFonts w:asciiTheme="majorHAnsi" w:hAnsiTheme="majorHAnsi" w:cs="Times New Roman"/>
          <w:sz w:val="20"/>
          <w:szCs w:val="20"/>
        </w:rPr>
        <w:t>fivenum(cell_df$Verizon)</w:t>
      </w:r>
    </w:p>
    <w:p w14:paraId="3340A50B" w14:textId="77777777" w:rsidR="005C5DEF" w:rsidRPr="005C5DEF" w:rsidRDefault="005C5DEF" w:rsidP="00E90529">
      <w:pPr>
        <w:autoSpaceDE w:val="0"/>
        <w:autoSpaceDN w:val="0"/>
        <w:adjustRightInd w:val="0"/>
        <w:ind w:left="1080"/>
        <w:rPr>
          <w:rFonts w:asciiTheme="majorHAnsi" w:hAnsiTheme="majorHAnsi" w:cs="Times New Roman"/>
          <w:sz w:val="20"/>
          <w:szCs w:val="20"/>
        </w:rPr>
      </w:pPr>
      <w:r w:rsidRPr="005C5DEF">
        <w:rPr>
          <w:rFonts w:asciiTheme="majorHAnsi" w:hAnsiTheme="majorHAnsi" w:cs="Times New Roman"/>
          <w:sz w:val="20"/>
          <w:szCs w:val="20"/>
        </w:rPr>
        <w:t>The output produced is shown in the Console pane.</w:t>
      </w:r>
    </w:p>
    <w:p w14:paraId="52085E1A" w14:textId="77777777" w:rsidR="005C5DEF" w:rsidRPr="005C5DEF" w:rsidRDefault="005C5DEF" w:rsidP="00E90529">
      <w:pPr>
        <w:autoSpaceDE w:val="0"/>
        <w:autoSpaceDN w:val="0"/>
        <w:adjustRightInd w:val="0"/>
        <w:ind w:left="1987"/>
        <w:rPr>
          <w:rFonts w:asciiTheme="majorHAnsi" w:hAnsiTheme="majorHAnsi" w:cs="Times New Roman"/>
          <w:sz w:val="20"/>
          <w:szCs w:val="20"/>
        </w:rPr>
      </w:pPr>
      <w:r w:rsidRPr="005C5DEF">
        <w:rPr>
          <w:rFonts w:asciiTheme="majorHAnsi" w:hAnsiTheme="majorHAnsi" w:cs="Times New Roman"/>
          <w:sz w:val="20"/>
          <w:szCs w:val="20"/>
        </w:rPr>
        <w:t>[1] 66 68 71 73 75</w:t>
      </w:r>
    </w:p>
    <w:p w14:paraId="260EF3BF" w14:textId="77777777" w:rsidR="005C5DEF" w:rsidRPr="005C5DEF" w:rsidRDefault="005C5DEF" w:rsidP="00E90529">
      <w:pPr>
        <w:autoSpaceDE w:val="0"/>
        <w:autoSpaceDN w:val="0"/>
        <w:adjustRightInd w:val="0"/>
        <w:ind w:left="1987"/>
        <w:rPr>
          <w:rFonts w:asciiTheme="majorHAnsi" w:hAnsiTheme="majorHAnsi" w:cs="Times New Roman"/>
          <w:sz w:val="20"/>
          <w:szCs w:val="20"/>
        </w:rPr>
      </w:pPr>
      <w:r w:rsidRPr="005C5DEF">
        <w:rPr>
          <w:rFonts w:asciiTheme="majorHAnsi" w:hAnsiTheme="majorHAnsi" w:cs="Times New Roman"/>
          <w:sz w:val="20"/>
          <w:szCs w:val="20"/>
        </w:rPr>
        <w:t>[1] 63.0 65.0 66.0 67.5 69.0</w:t>
      </w:r>
    </w:p>
    <w:p w14:paraId="26A9BA3C" w14:textId="77777777" w:rsidR="005C5DEF" w:rsidRPr="005C5DEF" w:rsidRDefault="005C5DEF" w:rsidP="00E90529">
      <w:pPr>
        <w:autoSpaceDE w:val="0"/>
        <w:autoSpaceDN w:val="0"/>
        <w:adjustRightInd w:val="0"/>
        <w:ind w:left="1987"/>
        <w:rPr>
          <w:rFonts w:asciiTheme="majorHAnsi" w:hAnsiTheme="majorHAnsi" w:cs="Times New Roman"/>
          <w:sz w:val="20"/>
          <w:szCs w:val="20"/>
        </w:rPr>
      </w:pPr>
      <w:r w:rsidRPr="005C5DEF">
        <w:rPr>
          <w:rFonts w:asciiTheme="majorHAnsi" w:hAnsiTheme="majorHAnsi" w:cs="Times New Roman"/>
          <w:sz w:val="20"/>
          <w:szCs w:val="20"/>
        </w:rPr>
        <w:t>[1] 75.0 77.0 78.5 79.5 81.0</w:t>
      </w:r>
    </w:p>
    <w:p w14:paraId="7F3E4687" w14:textId="77777777" w:rsidR="005C5DEF" w:rsidRPr="005C5DEF" w:rsidRDefault="005C5DEF" w:rsidP="001A12D9">
      <w:pPr>
        <w:pStyle w:val="SOLNP"/>
        <w:tabs>
          <w:tab w:val="left" w:pos="2790"/>
          <w:tab w:val="left" w:pos="5490"/>
        </w:tabs>
        <w:spacing w:after="120" w:line="259" w:lineRule="auto"/>
        <w:rPr>
          <w:rFonts w:asciiTheme="majorHAnsi" w:hAnsiTheme="majorHAnsi"/>
          <w:sz w:val="20"/>
        </w:rPr>
      </w:pPr>
      <w:r w:rsidRPr="005C5DEF">
        <w:rPr>
          <w:rFonts w:asciiTheme="majorHAnsi" w:hAnsiTheme="majorHAnsi"/>
          <w:sz w:val="20"/>
        </w:rPr>
        <w:lastRenderedPageBreak/>
        <w:t>AT&amp;T</w:t>
      </w:r>
      <w:r w:rsidRPr="005C5DEF">
        <w:rPr>
          <w:rFonts w:asciiTheme="majorHAnsi" w:hAnsiTheme="majorHAnsi"/>
          <w:sz w:val="20"/>
        </w:rPr>
        <w:tab/>
        <w:t>66, 68, 71, 73, 75</w:t>
      </w:r>
      <w:r w:rsidRPr="005C5DEF">
        <w:rPr>
          <w:rFonts w:asciiTheme="majorHAnsi" w:hAnsiTheme="majorHAnsi"/>
          <w:sz w:val="20"/>
        </w:rPr>
        <w:tab/>
        <w:t>Limits: 60.5 and 80.5</w:t>
      </w:r>
    </w:p>
    <w:p w14:paraId="13249A30" w14:textId="77777777" w:rsidR="005C5DEF" w:rsidRPr="005C5DEF" w:rsidRDefault="005C5DEF" w:rsidP="001A12D9">
      <w:pPr>
        <w:pStyle w:val="SOLNP"/>
        <w:tabs>
          <w:tab w:val="left" w:pos="2790"/>
          <w:tab w:val="left" w:pos="5490"/>
        </w:tabs>
        <w:spacing w:after="120" w:line="259" w:lineRule="auto"/>
        <w:rPr>
          <w:rFonts w:asciiTheme="majorHAnsi" w:hAnsiTheme="majorHAnsi"/>
          <w:sz w:val="20"/>
        </w:rPr>
      </w:pPr>
      <w:r w:rsidRPr="005C5DEF">
        <w:rPr>
          <w:rFonts w:asciiTheme="majorHAnsi" w:hAnsiTheme="majorHAnsi"/>
          <w:sz w:val="20"/>
        </w:rPr>
        <w:t>Sprint</w:t>
      </w:r>
      <w:r w:rsidRPr="005C5DEF">
        <w:rPr>
          <w:rFonts w:asciiTheme="majorHAnsi" w:hAnsiTheme="majorHAnsi"/>
          <w:sz w:val="20"/>
        </w:rPr>
        <w:tab/>
        <w:t>63, 65, 66, 67.75, 69</w:t>
      </w:r>
      <w:r w:rsidRPr="005C5DEF">
        <w:rPr>
          <w:rFonts w:asciiTheme="majorHAnsi" w:hAnsiTheme="majorHAnsi"/>
          <w:sz w:val="20"/>
        </w:rPr>
        <w:tab/>
        <w:t>Limits: 60.875 and 71.875</w:t>
      </w:r>
    </w:p>
    <w:p w14:paraId="7E3BE18D" w14:textId="70E0303E" w:rsidR="005C5DEF" w:rsidRPr="005C5DEF" w:rsidRDefault="005C5DEF" w:rsidP="00E90529">
      <w:pPr>
        <w:pStyle w:val="SOLNP"/>
        <w:tabs>
          <w:tab w:val="left" w:pos="2790"/>
          <w:tab w:val="left" w:pos="5490"/>
        </w:tabs>
        <w:spacing w:after="160" w:line="259" w:lineRule="auto"/>
        <w:rPr>
          <w:rFonts w:asciiTheme="majorHAnsi" w:hAnsiTheme="majorHAnsi"/>
          <w:sz w:val="20"/>
        </w:rPr>
      </w:pPr>
      <w:r w:rsidRPr="005C5DEF">
        <w:rPr>
          <w:rFonts w:asciiTheme="majorHAnsi" w:hAnsiTheme="majorHAnsi"/>
          <w:sz w:val="20"/>
        </w:rPr>
        <w:t>Verizon</w:t>
      </w:r>
      <w:r w:rsidRPr="005C5DEF">
        <w:rPr>
          <w:rFonts w:asciiTheme="majorHAnsi" w:hAnsiTheme="majorHAnsi"/>
          <w:sz w:val="20"/>
        </w:rPr>
        <w:tab/>
        <w:t>75, 77, 78.5, 79.75, 81</w:t>
      </w:r>
      <w:r w:rsidRPr="005C5DEF">
        <w:rPr>
          <w:rFonts w:asciiTheme="majorHAnsi" w:hAnsiTheme="majorHAnsi"/>
          <w:sz w:val="20"/>
        </w:rPr>
        <w:tab/>
        <w:t>Limits: 72.875</w:t>
      </w:r>
      <w:r w:rsidR="004D58B4">
        <w:rPr>
          <w:rFonts w:asciiTheme="majorHAnsi" w:hAnsiTheme="majorHAnsi"/>
          <w:sz w:val="20"/>
        </w:rPr>
        <w:t xml:space="preserve"> </w:t>
      </w:r>
      <w:r w:rsidRPr="005C5DEF">
        <w:rPr>
          <w:rFonts w:asciiTheme="majorHAnsi" w:hAnsiTheme="majorHAnsi"/>
          <w:sz w:val="20"/>
        </w:rPr>
        <w:t>and 83.875</w:t>
      </w:r>
    </w:p>
    <w:p w14:paraId="5A48CE50" w14:textId="77777777" w:rsidR="005C5DEF" w:rsidRPr="005C5DEF" w:rsidRDefault="005C5DEF" w:rsidP="00E90529">
      <w:pPr>
        <w:pStyle w:val="SOLNP"/>
        <w:spacing w:after="160" w:line="259" w:lineRule="auto"/>
        <w:rPr>
          <w:rFonts w:asciiTheme="majorHAnsi" w:hAnsiTheme="majorHAnsi"/>
          <w:sz w:val="20"/>
        </w:rPr>
      </w:pPr>
      <w:r w:rsidRPr="005C5DEF">
        <w:rPr>
          <w:rFonts w:asciiTheme="majorHAnsi" w:hAnsiTheme="majorHAnsi"/>
          <w:sz w:val="20"/>
        </w:rPr>
        <w:t>There are no outliers for any of the cell phone services.</w:t>
      </w:r>
    </w:p>
    <w:p w14:paraId="7C71BAF6" w14:textId="55EEFC91" w:rsidR="005C5DEF" w:rsidRPr="001A12D9" w:rsidRDefault="005C5DEF" w:rsidP="00E90529">
      <w:pPr>
        <w:pStyle w:val="SOLN2P"/>
        <w:spacing w:after="160" w:line="259" w:lineRule="auto"/>
        <w:ind w:hanging="360"/>
        <w:rPr>
          <w:rFonts w:asciiTheme="majorHAnsi" w:hAnsiTheme="majorHAnsi"/>
          <w:b/>
          <w:bCs/>
          <w:spacing w:val="-4"/>
          <w:sz w:val="20"/>
        </w:rPr>
      </w:pPr>
      <w:r>
        <w:rPr>
          <w:rFonts w:asciiTheme="majorHAnsi" w:hAnsiTheme="majorHAnsi"/>
          <w:sz w:val="20"/>
        </w:rPr>
        <w:t>e.</w:t>
      </w:r>
      <w:r>
        <w:rPr>
          <w:rFonts w:asciiTheme="majorHAnsi" w:hAnsiTheme="majorHAnsi"/>
          <w:sz w:val="20"/>
        </w:rPr>
        <w:tab/>
      </w:r>
      <w:r w:rsidRPr="001A12D9">
        <w:rPr>
          <w:rFonts w:asciiTheme="majorHAnsi" w:hAnsiTheme="majorHAnsi"/>
          <w:spacing w:val="-4"/>
          <w:sz w:val="20"/>
        </w:rPr>
        <w:t>Show the boxplots for the four cell phone services on one graph. Discuss what a comparison of the boxplots tells about the four services. Which service do Consumer Reports recommend as being best in terms of overall customer satisfaction?</w:t>
      </w:r>
    </w:p>
    <w:p w14:paraId="525AE06D" w14:textId="773935E8" w:rsidR="005C5DEF" w:rsidRPr="005C5DEF" w:rsidRDefault="005C5DEF" w:rsidP="00E90529">
      <w:pPr>
        <w:autoSpaceDE w:val="0"/>
        <w:autoSpaceDN w:val="0"/>
        <w:adjustRightInd w:val="0"/>
        <w:ind w:left="1987" w:hanging="907"/>
        <w:rPr>
          <w:rFonts w:asciiTheme="majorHAnsi" w:hAnsiTheme="majorHAnsi" w:cs="Times New Roman"/>
          <w:sz w:val="20"/>
          <w:szCs w:val="20"/>
        </w:rPr>
      </w:pPr>
      <w:r w:rsidRPr="005C5DEF">
        <w:rPr>
          <w:rFonts w:asciiTheme="majorHAnsi" w:hAnsiTheme="majorHAnsi" w:cs="Times New Roman"/>
          <w:b/>
          <w:bCs/>
          <w:sz w:val="20"/>
          <w:szCs w:val="20"/>
        </w:rPr>
        <w:t>Step 8.</w:t>
      </w:r>
      <w:r>
        <w:rPr>
          <w:rFonts w:asciiTheme="majorHAnsi" w:hAnsiTheme="majorHAnsi" w:cs="Times New Roman"/>
          <w:sz w:val="20"/>
          <w:szCs w:val="20"/>
        </w:rPr>
        <w:tab/>
      </w:r>
      <w:r w:rsidRPr="005C5DEF">
        <w:rPr>
          <w:rFonts w:asciiTheme="majorHAnsi" w:hAnsiTheme="majorHAnsi" w:cs="Times New Roman"/>
          <w:sz w:val="20"/>
          <w:szCs w:val="20"/>
        </w:rPr>
        <w:t>In order to create the comparative boxplots in one graph, a subset of the original data frame needs to be created with the City variable eliminated.</w:t>
      </w:r>
    </w:p>
    <w:p w14:paraId="2C235993" w14:textId="77777777" w:rsidR="005C5DEF" w:rsidRPr="00872DA7" w:rsidRDefault="005C5DEF" w:rsidP="00E90529">
      <w:pPr>
        <w:autoSpaceDE w:val="0"/>
        <w:autoSpaceDN w:val="0"/>
        <w:adjustRightInd w:val="0"/>
        <w:ind w:left="1987"/>
        <w:rPr>
          <w:rFonts w:asciiTheme="majorHAnsi" w:hAnsiTheme="majorHAnsi" w:cs="Times New Roman"/>
          <w:sz w:val="20"/>
          <w:szCs w:val="20"/>
        </w:rPr>
      </w:pPr>
      <w:r w:rsidRPr="00872DA7">
        <w:rPr>
          <w:rFonts w:asciiTheme="majorHAnsi" w:hAnsiTheme="majorHAnsi" w:cs="Times New Roman"/>
          <w:sz w:val="20"/>
          <w:szCs w:val="20"/>
        </w:rPr>
        <w:t>cell_adj_df = subset (cell_df, select = -City)</w:t>
      </w:r>
    </w:p>
    <w:p w14:paraId="1A54FC61" w14:textId="731F1480" w:rsidR="005C5DEF" w:rsidRPr="005C5DEF" w:rsidRDefault="005C5DEF" w:rsidP="00E90529">
      <w:pPr>
        <w:autoSpaceDE w:val="0"/>
        <w:autoSpaceDN w:val="0"/>
        <w:adjustRightInd w:val="0"/>
        <w:ind w:left="1987" w:hanging="907"/>
        <w:rPr>
          <w:rFonts w:asciiTheme="majorHAnsi" w:hAnsiTheme="majorHAnsi" w:cs="Times New Roman"/>
          <w:sz w:val="20"/>
          <w:szCs w:val="20"/>
        </w:rPr>
      </w:pPr>
      <w:r w:rsidRPr="005C5DEF">
        <w:rPr>
          <w:rFonts w:asciiTheme="majorHAnsi" w:hAnsiTheme="majorHAnsi" w:cs="Times New Roman"/>
          <w:b/>
          <w:bCs/>
          <w:sz w:val="20"/>
          <w:szCs w:val="20"/>
        </w:rPr>
        <w:t>Step 9.</w:t>
      </w:r>
      <w:r>
        <w:rPr>
          <w:rFonts w:asciiTheme="majorHAnsi" w:hAnsiTheme="majorHAnsi" w:cs="Times New Roman"/>
          <w:sz w:val="20"/>
          <w:szCs w:val="20"/>
        </w:rPr>
        <w:tab/>
      </w:r>
      <w:r w:rsidRPr="005C5DEF">
        <w:rPr>
          <w:rFonts w:asciiTheme="majorHAnsi" w:hAnsiTheme="majorHAnsi" w:cs="Times New Roman"/>
          <w:sz w:val="20"/>
          <w:szCs w:val="20"/>
        </w:rPr>
        <w:t>Enter the following command to create a boxplot for all services on one chart.</w:t>
      </w:r>
    </w:p>
    <w:p w14:paraId="0440D0EF" w14:textId="77777777" w:rsidR="005C5DEF" w:rsidRPr="00872DA7" w:rsidRDefault="005C5DEF" w:rsidP="00E90529">
      <w:pPr>
        <w:autoSpaceDE w:val="0"/>
        <w:autoSpaceDN w:val="0"/>
        <w:adjustRightInd w:val="0"/>
        <w:ind w:left="1987"/>
        <w:rPr>
          <w:rFonts w:asciiTheme="majorHAnsi" w:hAnsiTheme="majorHAnsi" w:cs="Times New Roman"/>
          <w:sz w:val="20"/>
          <w:szCs w:val="20"/>
        </w:rPr>
      </w:pPr>
      <w:r w:rsidRPr="00872DA7">
        <w:rPr>
          <w:rFonts w:asciiTheme="majorHAnsi" w:hAnsiTheme="majorHAnsi" w:cs="Times New Roman"/>
          <w:sz w:val="20"/>
          <w:szCs w:val="20"/>
        </w:rPr>
        <w:t>boxplot(cell_adj_df)</w:t>
      </w:r>
    </w:p>
    <w:p w14:paraId="0F95A1B8" w14:textId="77777777" w:rsidR="005C5DEF" w:rsidRPr="005C5DEF" w:rsidRDefault="005C5DEF" w:rsidP="00E90529">
      <w:pPr>
        <w:autoSpaceDE w:val="0"/>
        <w:autoSpaceDN w:val="0"/>
        <w:adjustRightInd w:val="0"/>
        <w:ind w:left="1080"/>
        <w:rPr>
          <w:rFonts w:asciiTheme="majorHAnsi" w:hAnsiTheme="majorHAnsi" w:cs="Times New Roman"/>
          <w:sz w:val="20"/>
          <w:szCs w:val="20"/>
        </w:rPr>
      </w:pPr>
      <w:r w:rsidRPr="005C5DEF">
        <w:rPr>
          <w:rFonts w:asciiTheme="majorHAnsi" w:hAnsiTheme="majorHAnsi" w:cs="Times New Roman"/>
          <w:sz w:val="20"/>
          <w:szCs w:val="20"/>
        </w:rPr>
        <w:t>The boxplot produced is shown below.</w:t>
      </w:r>
    </w:p>
    <w:p w14:paraId="44C7C5DC" w14:textId="77777777" w:rsidR="005C5DEF" w:rsidRPr="005C5DEF" w:rsidRDefault="005C5DEF" w:rsidP="001A12D9">
      <w:pPr>
        <w:autoSpaceDE w:val="0"/>
        <w:autoSpaceDN w:val="0"/>
        <w:adjustRightInd w:val="0"/>
        <w:jc w:val="center"/>
        <w:rPr>
          <w:rFonts w:asciiTheme="majorHAnsi" w:hAnsiTheme="majorHAnsi" w:cs="Times New Roman"/>
          <w:sz w:val="20"/>
          <w:szCs w:val="20"/>
        </w:rPr>
      </w:pPr>
      <w:r w:rsidRPr="005C5DEF">
        <w:rPr>
          <w:rFonts w:asciiTheme="majorHAnsi" w:hAnsiTheme="majorHAnsi" w:cs="Times New Roman"/>
          <w:noProof/>
          <w:sz w:val="20"/>
          <w:szCs w:val="20"/>
        </w:rPr>
        <w:drawing>
          <wp:inline distT="0" distB="0" distL="0" distR="0" wp14:anchorId="628D4733" wp14:editId="3B067669">
            <wp:extent cx="5469147" cy="3597215"/>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12">
                      <a:extLst>
                        <a:ext uri="{28A0092B-C50C-407E-A947-70E740481C1C}">
                          <a14:useLocalDpi xmlns:a14="http://schemas.microsoft.com/office/drawing/2010/main" val="0"/>
                        </a:ext>
                      </a:extLst>
                    </a:blip>
                    <a:srcRect l="4069" t="11561" r="3780" b="8038"/>
                    <a:stretch/>
                  </pic:blipFill>
                  <pic:spPr bwMode="auto">
                    <a:xfrm>
                      <a:off x="0" y="0"/>
                      <a:ext cx="5477096" cy="3602443"/>
                    </a:xfrm>
                    <a:prstGeom prst="rect">
                      <a:avLst/>
                    </a:prstGeom>
                    <a:ln>
                      <a:noFill/>
                    </a:ln>
                    <a:extLst>
                      <a:ext uri="{53640926-AAD7-44D8-BBD7-CCE9431645EC}">
                        <a14:shadowObscured xmlns:a14="http://schemas.microsoft.com/office/drawing/2010/main"/>
                      </a:ext>
                    </a:extLst>
                  </pic:spPr>
                </pic:pic>
              </a:graphicData>
            </a:graphic>
          </wp:inline>
        </w:drawing>
      </w:r>
    </w:p>
    <w:p w14:paraId="40B51DC9" w14:textId="77777777" w:rsidR="005C5DEF" w:rsidRPr="005C5DEF" w:rsidRDefault="005C5DEF" w:rsidP="00E90529">
      <w:pPr>
        <w:pStyle w:val="SOLNP"/>
        <w:spacing w:after="160" w:line="259" w:lineRule="auto"/>
        <w:rPr>
          <w:rFonts w:asciiTheme="majorHAnsi" w:hAnsiTheme="majorHAnsi"/>
          <w:sz w:val="20"/>
        </w:rPr>
      </w:pPr>
      <w:r w:rsidRPr="005C5DEF">
        <w:rPr>
          <w:rFonts w:asciiTheme="majorHAnsi" w:hAnsiTheme="majorHAnsi"/>
          <w:sz w:val="20"/>
        </w:rPr>
        <w:t>The box plots show that Verizon is the best cell phone service provider in terms of overall customer satisfaction. Verizon’s lowest rating is better than the highest AT&amp;T and Sprint ratings and is better than 75% of the T-Mobile ratings. Sprint shows the lowest customer satisfaction ratings among the four services.</w:t>
      </w:r>
    </w:p>
    <w:p w14:paraId="1506199E" w14:textId="15B0DE5B" w:rsidR="005C5DEF" w:rsidRPr="005C5DEF" w:rsidRDefault="00143754" w:rsidP="005C5DEF">
      <w:pPr>
        <w:pStyle w:val="Question"/>
        <w:rPr>
          <w:rFonts w:asciiTheme="majorHAnsi" w:hAnsiTheme="majorHAnsi" w:cs="Times New Roman"/>
          <w:szCs w:val="20"/>
        </w:rPr>
      </w:pPr>
      <w:r>
        <w:rPr>
          <w:rFonts w:asciiTheme="majorHAnsi" w:hAnsiTheme="majorHAnsi" w:cs="Times New Roman"/>
          <w:bCs/>
          <w:szCs w:val="20"/>
        </w:rPr>
        <w:lastRenderedPageBreak/>
        <w:t>4</w:t>
      </w:r>
      <w:r w:rsidR="005C5DEF" w:rsidRPr="005C5DEF">
        <w:rPr>
          <w:rFonts w:asciiTheme="majorHAnsi" w:hAnsiTheme="majorHAnsi" w:cs="Times New Roman"/>
          <w:bCs/>
          <w:szCs w:val="20"/>
        </w:rPr>
        <w:t>.</w:t>
      </w:r>
      <w:r w:rsidR="005C5DEF" w:rsidRPr="005C5DEF">
        <w:rPr>
          <w:rFonts w:asciiTheme="majorHAnsi" w:hAnsiTheme="majorHAnsi" w:cs="Times New Roman"/>
          <w:bCs/>
          <w:szCs w:val="20"/>
        </w:rPr>
        <w:tab/>
      </w:r>
      <w:r w:rsidR="005C5DEF" w:rsidRPr="005C5DEF">
        <w:rPr>
          <w:rFonts w:asciiTheme="majorHAnsi" w:hAnsiTheme="majorHAnsi" w:cs="Times New Roman"/>
          <w:b/>
          <w:bCs/>
          <w:szCs w:val="20"/>
        </w:rPr>
        <w:t>Smoke Detector Use and Death Rates.</w:t>
      </w:r>
      <w:r w:rsidR="005C5DEF" w:rsidRPr="005C5DEF">
        <w:rPr>
          <w:rFonts w:asciiTheme="majorHAnsi" w:hAnsiTheme="majorHAnsi" w:cs="Times New Roman"/>
          <w:szCs w:val="20"/>
        </w:rPr>
        <w:t xml:space="preserve"> Over the past 40 years, the percentage of homes in the United States with smoke detectors has risen steadily and has plateaued at about 96% as of 2015 (National Fire Protection Association website). With this increase in the use of home smoke detectors, what has happened to the death rate from home fires? The file </w:t>
      </w:r>
      <w:r w:rsidR="005C5DEF" w:rsidRPr="00FF4B05">
        <w:rPr>
          <w:rFonts w:asciiTheme="majorHAnsi" w:hAnsiTheme="majorHAnsi" w:cs="Times New Roman"/>
          <w:szCs w:val="20"/>
        </w:rPr>
        <w:t>smokedetectors_r.csv</w:t>
      </w:r>
      <w:r w:rsidR="005C5DEF" w:rsidRPr="005C5DEF">
        <w:rPr>
          <w:rFonts w:asciiTheme="majorHAnsi" w:hAnsiTheme="majorHAnsi" w:cs="Times New Roman"/>
          <w:szCs w:val="20"/>
        </w:rPr>
        <w:t xml:space="preserve"> contains 17 years of data on the estimated percentage of homes with smoke detectors and the estimated home fire deaths per million of the population.</w:t>
      </w:r>
    </w:p>
    <w:p w14:paraId="09146AD5" w14:textId="47A9E5F9" w:rsidR="005C5DEF" w:rsidRPr="005C5DEF" w:rsidRDefault="005C5DEF" w:rsidP="00E90529">
      <w:pPr>
        <w:pStyle w:val="Question"/>
        <w:ind w:left="1080"/>
        <w:rPr>
          <w:rFonts w:asciiTheme="majorHAnsi" w:hAnsiTheme="majorHAnsi" w:cs="Times New Roman"/>
          <w:szCs w:val="20"/>
        </w:rPr>
      </w:pPr>
      <w:r>
        <w:rPr>
          <w:rFonts w:asciiTheme="majorHAnsi" w:hAnsiTheme="majorHAnsi" w:cs="Times New Roman"/>
          <w:szCs w:val="20"/>
        </w:rPr>
        <w:t>a.</w:t>
      </w:r>
      <w:r>
        <w:rPr>
          <w:rFonts w:asciiTheme="majorHAnsi" w:hAnsiTheme="majorHAnsi" w:cs="Times New Roman"/>
          <w:szCs w:val="20"/>
        </w:rPr>
        <w:tab/>
      </w:r>
      <w:r w:rsidRPr="005C5DEF">
        <w:rPr>
          <w:rFonts w:asciiTheme="majorHAnsi" w:hAnsiTheme="majorHAnsi" w:cs="Times New Roman"/>
          <w:szCs w:val="20"/>
        </w:rPr>
        <w:t>Do you expect a positive or negative relationship between smoke detector use and deaths fr</w:t>
      </w:r>
      <w:r w:rsidR="00E90529">
        <w:rPr>
          <w:rFonts w:asciiTheme="majorHAnsi" w:hAnsiTheme="majorHAnsi" w:cs="Times New Roman"/>
          <w:szCs w:val="20"/>
        </w:rPr>
        <w:t xml:space="preserve">om home fires? Why or why not? </w:t>
      </w:r>
    </w:p>
    <w:p w14:paraId="6F53226D" w14:textId="763790DB" w:rsidR="005C5DEF" w:rsidRPr="005C5DEF" w:rsidRDefault="005C5DEF" w:rsidP="00E90529">
      <w:pPr>
        <w:pStyle w:val="Question"/>
        <w:ind w:left="1080"/>
        <w:rPr>
          <w:rFonts w:asciiTheme="majorHAnsi" w:hAnsiTheme="majorHAnsi" w:cs="Times New Roman"/>
          <w:szCs w:val="20"/>
        </w:rPr>
      </w:pPr>
      <w:r>
        <w:rPr>
          <w:rFonts w:asciiTheme="majorHAnsi" w:hAnsiTheme="majorHAnsi" w:cs="Times New Roman"/>
          <w:szCs w:val="20"/>
        </w:rPr>
        <w:t>b.</w:t>
      </w:r>
      <w:r>
        <w:rPr>
          <w:rFonts w:asciiTheme="majorHAnsi" w:hAnsiTheme="majorHAnsi" w:cs="Times New Roman"/>
          <w:szCs w:val="20"/>
        </w:rPr>
        <w:tab/>
      </w:r>
      <w:r w:rsidRPr="005C5DEF">
        <w:rPr>
          <w:rFonts w:asciiTheme="majorHAnsi" w:hAnsiTheme="majorHAnsi" w:cs="Times New Roman"/>
          <w:szCs w:val="20"/>
        </w:rPr>
        <w:t>Compute and report the correlation coefficient. Is there a positive or negative correlation between smoke detector use and deaths from home fires? Comment.</w:t>
      </w:r>
    </w:p>
    <w:p w14:paraId="635CA083" w14:textId="35CFED33" w:rsidR="005C5DEF" w:rsidRPr="005C5DEF" w:rsidRDefault="005C5DEF" w:rsidP="00E90529">
      <w:pPr>
        <w:pStyle w:val="Question"/>
        <w:ind w:left="1080"/>
        <w:rPr>
          <w:rFonts w:asciiTheme="majorHAnsi" w:hAnsiTheme="majorHAnsi" w:cs="Times New Roman"/>
          <w:szCs w:val="20"/>
        </w:rPr>
      </w:pPr>
      <w:r>
        <w:rPr>
          <w:rFonts w:asciiTheme="majorHAnsi" w:hAnsiTheme="majorHAnsi" w:cs="Times New Roman"/>
          <w:szCs w:val="20"/>
        </w:rPr>
        <w:t>c.</w:t>
      </w:r>
      <w:r>
        <w:rPr>
          <w:rFonts w:asciiTheme="majorHAnsi" w:hAnsiTheme="majorHAnsi" w:cs="Times New Roman"/>
          <w:szCs w:val="20"/>
        </w:rPr>
        <w:tab/>
      </w:r>
      <w:r w:rsidRPr="005C5DEF">
        <w:rPr>
          <w:rFonts w:asciiTheme="majorHAnsi" w:hAnsiTheme="majorHAnsi" w:cs="Times New Roman"/>
          <w:szCs w:val="20"/>
        </w:rPr>
        <w:t>Show a scatter plot of the death rate per million of the population and the percentage of homes with smoke detectors.</w:t>
      </w:r>
    </w:p>
    <w:p w14:paraId="123E6C02" w14:textId="77777777" w:rsidR="005C5DEF" w:rsidRPr="005C5DEF" w:rsidRDefault="005C5DEF" w:rsidP="001A12D9">
      <w:pPr>
        <w:pStyle w:val="Answer-or-feedback"/>
        <w:keepNext/>
        <w:spacing w:after="0"/>
        <w:ind w:left="720"/>
        <w:contextualSpacing/>
        <w:rPr>
          <w:rFonts w:asciiTheme="majorHAnsi" w:hAnsiTheme="majorHAnsi" w:cs="Times New Roman"/>
          <w:b w:val="0"/>
          <w:bCs/>
          <w:szCs w:val="20"/>
        </w:rPr>
      </w:pPr>
      <w:r w:rsidRPr="005C5DEF">
        <w:rPr>
          <w:rFonts w:asciiTheme="majorHAnsi" w:hAnsiTheme="majorHAnsi" w:cs="Times New Roman"/>
          <w:bCs/>
          <w:szCs w:val="20"/>
        </w:rPr>
        <w:t>Solution:</w:t>
      </w:r>
    </w:p>
    <w:p w14:paraId="5CFC00FD" w14:textId="35823A02" w:rsidR="005C5DEF" w:rsidRPr="005C5DEF" w:rsidRDefault="005C5DEF" w:rsidP="00E90529">
      <w:pPr>
        <w:pStyle w:val="ListParagraph"/>
        <w:autoSpaceDE w:val="0"/>
        <w:autoSpaceDN w:val="0"/>
        <w:adjustRightInd w:val="0"/>
        <w:ind w:left="1080" w:hanging="360"/>
        <w:contextualSpacing w:val="0"/>
        <w:rPr>
          <w:rFonts w:asciiTheme="majorHAnsi" w:hAnsiTheme="majorHAnsi" w:cs="Times New Roman"/>
          <w:sz w:val="20"/>
          <w:szCs w:val="20"/>
        </w:rPr>
      </w:pPr>
      <w:r>
        <w:rPr>
          <w:rFonts w:asciiTheme="majorHAnsi" w:hAnsiTheme="majorHAnsi" w:cs="Times New Roman"/>
          <w:sz w:val="20"/>
          <w:szCs w:val="20"/>
        </w:rPr>
        <w:t>a.</w:t>
      </w:r>
      <w:r>
        <w:rPr>
          <w:rFonts w:asciiTheme="majorHAnsi" w:hAnsiTheme="majorHAnsi" w:cs="Times New Roman"/>
          <w:sz w:val="20"/>
          <w:szCs w:val="20"/>
        </w:rPr>
        <w:tab/>
      </w:r>
      <w:r w:rsidRPr="005C5DEF">
        <w:rPr>
          <w:rFonts w:asciiTheme="majorHAnsi" w:hAnsiTheme="majorHAnsi" w:cs="Times New Roman"/>
          <w:sz w:val="20"/>
          <w:szCs w:val="20"/>
        </w:rPr>
        <w:t>Do you expect a positive or negative relationship between smoke detector use and deaths from home fires? Why or why not?</w:t>
      </w:r>
      <w:r w:rsidR="004D58B4">
        <w:rPr>
          <w:rFonts w:asciiTheme="majorHAnsi" w:hAnsiTheme="majorHAnsi" w:cs="Times New Roman"/>
          <w:sz w:val="20"/>
          <w:szCs w:val="20"/>
        </w:rPr>
        <w:t xml:space="preserve"> </w:t>
      </w:r>
    </w:p>
    <w:p w14:paraId="4ABEC83F" w14:textId="77777777" w:rsidR="005C5DEF" w:rsidRPr="001A12D9" w:rsidRDefault="005C5DEF" w:rsidP="001A12D9">
      <w:pPr>
        <w:pStyle w:val="SOLNL"/>
        <w:tabs>
          <w:tab w:val="left" w:pos="720"/>
          <w:tab w:val="left" w:pos="1980"/>
        </w:tabs>
        <w:spacing w:after="160" w:line="259" w:lineRule="auto"/>
        <w:ind w:left="1080" w:firstLine="0"/>
        <w:rPr>
          <w:rFonts w:asciiTheme="majorHAnsi" w:hAnsiTheme="majorHAnsi"/>
          <w:spacing w:val="-4"/>
          <w:sz w:val="20"/>
        </w:rPr>
      </w:pPr>
      <w:r w:rsidRPr="001A12D9">
        <w:rPr>
          <w:rFonts w:asciiTheme="majorHAnsi" w:hAnsiTheme="majorHAnsi"/>
          <w:spacing w:val="-4"/>
          <w:sz w:val="20"/>
        </w:rPr>
        <w:t>We would expect to see a negative relationship between smoke detector use and deaths from home fires—that is, as more households have smoke detectors, warning of fire would help inhabitants escape and lead to fewer deaths from home fires.</w:t>
      </w:r>
    </w:p>
    <w:p w14:paraId="1414E6AA" w14:textId="1CC28887" w:rsidR="005C5DEF" w:rsidRPr="005C5DEF" w:rsidRDefault="005C5DEF" w:rsidP="00E90529">
      <w:pPr>
        <w:pStyle w:val="ListParagraph"/>
        <w:autoSpaceDE w:val="0"/>
        <w:autoSpaceDN w:val="0"/>
        <w:adjustRightInd w:val="0"/>
        <w:ind w:left="1080" w:hanging="360"/>
        <w:contextualSpacing w:val="0"/>
        <w:rPr>
          <w:rFonts w:asciiTheme="majorHAnsi" w:hAnsiTheme="majorHAnsi" w:cs="Times New Roman"/>
          <w:sz w:val="20"/>
          <w:szCs w:val="20"/>
        </w:rPr>
      </w:pPr>
      <w:r>
        <w:rPr>
          <w:rFonts w:asciiTheme="majorHAnsi" w:hAnsiTheme="majorHAnsi" w:cs="Times New Roman"/>
          <w:sz w:val="20"/>
          <w:szCs w:val="20"/>
        </w:rPr>
        <w:t>b.</w:t>
      </w:r>
      <w:r>
        <w:rPr>
          <w:rFonts w:asciiTheme="majorHAnsi" w:hAnsiTheme="majorHAnsi" w:cs="Times New Roman"/>
          <w:sz w:val="20"/>
          <w:szCs w:val="20"/>
        </w:rPr>
        <w:tab/>
      </w:r>
      <w:r w:rsidRPr="005C5DEF">
        <w:rPr>
          <w:rFonts w:asciiTheme="majorHAnsi" w:hAnsiTheme="majorHAnsi" w:cs="Times New Roman"/>
          <w:sz w:val="20"/>
          <w:szCs w:val="20"/>
        </w:rPr>
        <w:t>Compute and report the correlation coefficient. Is there a positive or negative correlation between smoke detector use and deaths from home fires? Comment.</w:t>
      </w:r>
    </w:p>
    <w:p w14:paraId="6C2FE79A" w14:textId="1E6D39D7" w:rsidR="005C5DEF" w:rsidRPr="005C5DEF" w:rsidRDefault="005C5DEF" w:rsidP="00E90529">
      <w:pPr>
        <w:autoSpaceDE w:val="0"/>
        <w:autoSpaceDN w:val="0"/>
        <w:adjustRightInd w:val="0"/>
        <w:ind w:left="1987" w:hanging="907"/>
        <w:rPr>
          <w:rFonts w:asciiTheme="majorHAnsi" w:hAnsiTheme="majorHAnsi" w:cs="Times New Roman"/>
          <w:color w:val="000000"/>
          <w:sz w:val="20"/>
          <w:szCs w:val="20"/>
        </w:rPr>
      </w:pPr>
      <w:r w:rsidRPr="005C5DEF">
        <w:rPr>
          <w:rFonts w:asciiTheme="majorHAnsi" w:hAnsiTheme="majorHAnsi" w:cs="Times New Roman"/>
          <w:b/>
          <w:bCs/>
          <w:color w:val="000000"/>
          <w:sz w:val="20"/>
          <w:szCs w:val="20"/>
        </w:rPr>
        <w:t>Step 1.</w:t>
      </w:r>
      <w:r>
        <w:rPr>
          <w:rFonts w:asciiTheme="majorHAnsi" w:hAnsiTheme="majorHAnsi" w:cs="Times New Roman"/>
          <w:b/>
          <w:bCs/>
          <w:color w:val="000000"/>
          <w:sz w:val="20"/>
          <w:szCs w:val="20"/>
        </w:rPr>
        <w:tab/>
      </w:r>
      <w:r w:rsidRPr="005C5DEF">
        <w:rPr>
          <w:rFonts w:asciiTheme="majorHAnsi" w:hAnsiTheme="majorHAnsi" w:cs="Times New Roman"/>
          <w:color w:val="000000"/>
          <w:sz w:val="20"/>
          <w:szCs w:val="20"/>
        </w:rPr>
        <w:t xml:space="preserve">As outlined in the Appendix: </w:t>
      </w:r>
      <w:r w:rsidRPr="005C5DEF">
        <w:rPr>
          <w:rFonts w:asciiTheme="majorHAnsi" w:hAnsiTheme="majorHAnsi" w:cs="Times New Roman"/>
          <w:i/>
          <w:iCs/>
          <w:color w:val="000000"/>
          <w:sz w:val="20"/>
          <w:szCs w:val="20"/>
        </w:rPr>
        <w:t>Getting Started with R and RStudio</w:t>
      </w:r>
      <w:r w:rsidRPr="005C5DEF">
        <w:rPr>
          <w:rFonts w:asciiTheme="majorHAnsi" w:hAnsiTheme="majorHAnsi" w:cs="Times New Roman"/>
          <w:color w:val="000000"/>
          <w:sz w:val="20"/>
          <w:szCs w:val="20"/>
        </w:rPr>
        <w:t>, change the</w:t>
      </w:r>
      <w:r>
        <w:rPr>
          <w:rFonts w:asciiTheme="majorHAnsi" w:hAnsiTheme="majorHAnsi" w:cs="Times New Roman"/>
          <w:color w:val="000000"/>
          <w:sz w:val="20"/>
          <w:szCs w:val="20"/>
        </w:rPr>
        <w:t xml:space="preserve"> </w:t>
      </w:r>
      <w:r w:rsidRPr="005C5DEF">
        <w:rPr>
          <w:rFonts w:asciiTheme="majorHAnsi" w:hAnsiTheme="majorHAnsi" w:cs="Times New Roman"/>
          <w:color w:val="000000"/>
          <w:sz w:val="20"/>
          <w:szCs w:val="20"/>
        </w:rPr>
        <w:t>working directory to where the file smokedetectors</w:t>
      </w:r>
      <w:r w:rsidRPr="005C5DEF">
        <w:rPr>
          <w:rFonts w:asciiTheme="majorHAnsi" w:hAnsiTheme="majorHAnsi" w:cs="Times New Roman"/>
          <w:i/>
          <w:iCs/>
          <w:color w:val="000000"/>
          <w:sz w:val="20"/>
          <w:szCs w:val="20"/>
        </w:rPr>
        <w:t xml:space="preserve">_r.csv </w:t>
      </w:r>
      <w:r w:rsidRPr="005C5DEF">
        <w:rPr>
          <w:rFonts w:asciiTheme="majorHAnsi" w:hAnsiTheme="majorHAnsi" w:cs="Times New Roman"/>
          <w:color w:val="000000"/>
          <w:sz w:val="20"/>
          <w:szCs w:val="20"/>
        </w:rPr>
        <w:t>is located</w:t>
      </w:r>
    </w:p>
    <w:p w14:paraId="614FAB11" w14:textId="1D234EB3" w:rsidR="005C5DEF" w:rsidRPr="005C5DEF" w:rsidRDefault="005C5DEF" w:rsidP="00E90529">
      <w:pPr>
        <w:autoSpaceDE w:val="0"/>
        <w:autoSpaceDN w:val="0"/>
        <w:adjustRightInd w:val="0"/>
        <w:ind w:left="1987" w:hanging="907"/>
        <w:rPr>
          <w:rFonts w:asciiTheme="majorHAnsi" w:hAnsiTheme="majorHAnsi" w:cs="Times New Roman"/>
          <w:color w:val="000000"/>
          <w:sz w:val="20"/>
          <w:szCs w:val="20"/>
        </w:rPr>
      </w:pPr>
      <w:r w:rsidRPr="005C5DEF">
        <w:rPr>
          <w:rFonts w:asciiTheme="majorHAnsi" w:hAnsiTheme="majorHAnsi" w:cs="Times New Roman"/>
          <w:b/>
          <w:bCs/>
          <w:color w:val="000000"/>
          <w:sz w:val="20"/>
          <w:szCs w:val="20"/>
        </w:rPr>
        <w:t>Step 2.</w:t>
      </w:r>
      <w:r>
        <w:rPr>
          <w:rFonts w:asciiTheme="majorHAnsi" w:hAnsiTheme="majorHAnsi" w:cs="Times New Roman"/>
          <w:b/>
          <w:bCs/>
          <w:color w:val="000000"/>
          <w:sz w:val="20"/>
          <w:szCs w:val="20"/>
        </w:rPr>
        <w:tab/>
      </w:r>
      <w:r w:rsidRPr="005C5DEF">
        <w:rPr>
          <w:rFonts w:asciiTheme="majorHAnsi" w:hAnsiTheme="majorHAnsi" w:cs="Times New Roman"/>
          <w:color w:val="000000"/>
          <w:sz w:val="20"/>
          <w:szCs w:val="20"/>
        </w:rPr>
        <w:t>To read the file and create a data frame, enter the following in the Console</w:t>
      </w:r>
      <w:r>
        <w:rPr>
          <w:rFonts w:asciiTheme="majorHAnsi" w:hAnsiTheme="majorHAnsi" w:cs="Times New Roman"/>
          <w:color w:val="000000"/>
          <w:sz w:val="20"/>
          <w:szCs w:val="20"/>
        </w:rPr>
        <w:t xml:space="preserve"> </w:t>
      </w:r>
      <w:r w:rsidRPr="005C5DEF">
        <w:rPr>
          <w:rFonts w:asciiTheme="majorHAnsi" w:hAnsiTheme="majorHAnsi" w:cs="Times New Roman"/>
          <w:color w:val="000000"/>
          <w:sz w:val="20"/>
          <w:szCs w:val="20"/>
        </w:rPr>
        <w:t>pane of RStudio:</w:t>
      </w:r>
    </w:p>
    <w:p w14:paraId="782D44C4" w14:textId="77777777" w:rsidR="005C5DEF" w:rsidRPr="00872DA7" w:rsidRDefault="005C5DEF" w:rsidP="00E90529">
      <w:pPr>
        <w:autoSpaceDE w:val="0"/>
        <w:autoSpaceDN w:val="0"/>
        <w:adjustRightInd w:val="0"/>
        <w:ind w:left="1987"/>
        <w:rPr>
          <w:rFonts w:asciiTheme="majorHAnsi" w:hAnsiTheme="majorHAnsi" w:cs="Times New Roman"/>
          <w:sz w:val="20"/>
          <w:szCs w:val="20"/>
        </w:rPr>
      </w:pPr>
      <w:r w:rsidRPr="00872DA7">
        <w:rPr>
          <w:rFonts w:asciiTheme="majorHAnsi" w:hAnsiTheme="majorHAnsi" w:cs="Times New Roman"/>
          <w:sz w:val="20"/>
          <w:szCs w:val="20"/>
        </w:rPr>
        <w:t>cell_df = read.csv("smokedetectors_r.csv")</w:t>
      </w:r>
    </w:p>
    <w:p w14:paraId="4525BC4A" w14:textId="796915A3" w:rsidR="005C5DEF" w:rsidRPr="005C5DEF" w:rsidRDefault="005C5DEF" w:rsidP="00E90529">
      <w:pPr>
        <w:autoSpaceDE w:val="0"/>
        <w:autoSpaceDN w:val="0"/>
        <w:adjustRightInd w:val="0"/>
        <w:ind w:left="1987" w:hanging="907"/>
        <w:rPr>
          <w:rFonts w:asciiTheme="majorHAnsi" w:hAnsiTheme="majorHAnsi" w:cs="Times New Roman"/>
          <w:sz w:val="20"/>
          <w:szCs w:val="20"/>
        </w:rPr>
      </w:pPr>
      <w:r w:rsidRPr="005C5DEF">
        <w:rPr>
          <w:rFonts w:asciiTheme="majorHAnsi" w:hAnsiTheme="majorHAnsi" w:cs="Times New Roman"/>
          <w:b/>
          <w:bCs/>
          <w:sz w:val="20"/>
          <w:szCs w:val="20"/>
        </w:rPr>
        <w:t>Step 3.</w:t>
      </w:r>
      <w:r>
        <w:rPr>
          <w:rFonts w:asciiTheme="majorHAnsi" w:hAnsiTheme="majorHAnsi" w:cs="Times New Roman"/>
          <w:sz w:val="20"/>
          <w:szCs w:val="20"/>
        </w:rPr>
        <w:tab/>
      </w:r>
      <w:r w:rsidRPr="005C5DEF">
        <w:rPr>
          <w:rFonts w:asciiTheme="majorHAnsi" w:hAnsiTheme="majorHAnsi" w:cs="Times New Roman"/>
          <w:sz w:val="20"/>
          <w:szCs w:val="20"/>
        </w:rPr>
        <w:t>Run the str() command to determine the exact variable labels.</w:t>
      </w:r>
    </w:p>
    <w:p w14:paraId="6DB036CE" w14:textId="77777777" w:rsidR="005C5DEF" w:rsidRPr="00872DA7" w:rsidRDefault="005C5DEF" w:rsidP="00E90529">
      <w:pPr>
        <w:autoSpaceDE w:val="0"/>
        <w:autoSpaceDN w:val="0"/>
        <w:adjustRightInd w:val="0"/>
        <w:ind w:left="1987"/>
        <w:rPr>
          <w:rFonts w:asciiTheme="majorHAnsi" w:hAnsiTheme="majorHAnsi" w:cs="Times New Roman"/>
          <w:sz w:val="20"/>
          <w:szCs w:val="20"/>
        </w:rPr>
      </w:pPr>
      <w:r w:rsidRPr="00872DA7">
        <w:rPr>
          <w:rFonts w:asciiTheme="majorHAnsi" w:hAnsiTheme="majorHAnsi" w:cs="Times New Roman"/>
          <w:sz w:val="20"/>
          <w:szCs w:val="20"/>
        </w:rPr>
        <w:t>str(Smoke_df)</w:t>
      </w:r>
    </w:p>
    <w:p w14:paraId="7A90A592" w14:textId="77777777" w:rsidR="005C5DEF" w:rsidRPr="005C5DEF" w:rsidRDefault="005C5DEF" w:rsidP="00E90529">
      <w:pPr>
        <w:autoSpaceDE w:val="0"/>
        <w:autoSpaceDN w:val="0"/>
        <w:adjustRightInd w:val="0"/>
        <w:ind w:left="1080"/>
        <w:rPr>
          <w:rFonts w:asciiTheme="majorHAnsi" w:hAnsiTheme="majorHAnsi" w:cs="Times New Roman"/>
          <w:sz w:val="20"/>
          <w:szCs w:val="20"/>
        </w:rPr>
      </w:pPr>
      <w:r w:rsidRPr="005C5DEF">
        <w:rPr>
          <w:rFonts w:asciiTheme="majorHAnsi" w:hAnsiTheme="majorHAnsi" w:cs="Times New Roman"/>
          <w:sz w:val="20"/>
          <w:szCs w:val="20"/>
        </w:rPr>
        <w:t>The following output appears in the Console pane.</w:t>
      </w:r>
    </w:p>
    <w:p w14:paraId="44D242F6" w14:textId="0551B075" w:rsidR="005C5DEF" w:rsidRPr="005C5DEF" w:rsidRDefault="00E90529" w:rsidP="00E90529">
      <w:pPr>
        <w:tabs>
          <w:tab w:val="left" w:pos="3240"/>
        </w:tabs>
        <w:autoSpaceDE w:val="0"/>
        <w:autoSpaceDN w:val="0"/>
        <w:adjustRightInd w:val="0"/>
        <w:ind w:left="1080"/>
        <w:rPr>
          <w:rFonts w:asciiTheme="majorHAnsi" w:hAnsiTheme="majorHAnsi" w:cs="Times New Roman"/>
          <w:sz w:val="20"/>
          <w:szCs w:val="20"/>
        </w:rPr>
      </w:pPr>
      <w:r>
        <w:rPr>
          <w:rFonts w:asciiTheme="majorHAnsi" w:hAnsiTheme="majorHAnsi" w:cs="Times New Roman"/>
          <w:sz w:val="20"/>
          <w:szCs w:val="20"/>
        </w:rPr>
        <w:t>data.frame':</w:t>
      </w:r>
      <w:r>
        <w:rPr>
          <w:rFonts w:asciiTheme="majorHAnsi" w:hAnsiTheme="majorHAnsi" w:cs="Times New Roman"/>
          <w:sz w:val="20"/>
          <w:szCs w:val="20"/>
        </w:rPr>
        <w:tab/>
        <w:t xml:space="preserve">17 obs. of </w:t>
      </w:r>
      <w:r w:rsidR="005C5DEF" w:rsidRPr="005C5DEF">
        <w:rPr>
          <w:rFonts w:asciiTheme="majorHAnsi" w:hAnsiTheme="majorHAnsi" w:cs="Times New Roman"/>
          <w:sz w:val="20"/>
          <w:szCs w:val="20"/>
        </w:rPr>
        <w:t>2 variables:</w:t>
      </w:r>
    </w:p>
    <w:p w14:paraId="515FBCD2" w14:textId="29EB3A2E" w:rsidR="005C5DEF" w:rsidRPr="005C5DEF" w:rsidRDefault="00E90529" w:rsidP="00E90529">
      <w:pPr>
        <w:tabs>
          <w:tab w:val="left" w:pos="3240"/>
        </w:tabs>
        <w:autoSpaceDE w:val="0"/>
        <w:autoSpaceDN w:val="0"/>
        <w:adjustRightInd w:val="0"/>
        <w:ind w:left="1080"/>
        <w:rPr>
          <w:rFonts w:asciiTheme="majorHAnsi" w:hAnsiTheme="majorHAnsi" w:cs="Times New Roman"/>
          <w:sz w:val="20"/>
          <w:szCs w:val="20"/>
        </w:rPr>
      </w:pPr>
      <w:r>
        <w:rPr>
          <w:rFonts w:asciiTheme="majorHAnsi" w:hAnsiTheme="majorHAnsi" w:cs="Times New Roman"/>
          <w:sz w:val="20"/>
          <w:szCs w:val="20"/>
        </w:rPr>
        <w:t>$ Homes.With</w:t>
      </w:r>
      <w:r w:rsidR="005C5DEF" w:rsidRPr="005C5DEF">
        <w:rPr>
          <w:rFonts w:asciiTheme="majorHAnsi" w:hAnsiTheme="majorHAnsi" w:cs="Times New Roman"/>
          <w:sz w:val="20"/>
          <w:szCs w:val="20"/>
        </w:rPr>
        <w:t>:</w:t>
      </w:r>
      <w:r>
        <w:rPr>
          <w:rFonts w:asciiTheme="majorHAnsi" w:hAnsiTheme="majorHAnsi" w:cs="Times New Roman"/>
          <w:sz w:val="20"/>
          <w:szCs w:val="20"/>
        </w:rPr>
        <w:tab/>
      </w:r>
      <w:r w:rsidR="005C5DEF" w:rsidRPr="005C5DEF">
        <w:rPr>
          <w:rFonts w:asciiTheme="majorHAnsi" w:hAnsiTheme="majorHAnsi" w:cs="Times New Roman"/>
          <w:sz w:val="20"/>
          <w:szCs w:val="20"/>
        </w:rPr>
        <w:t>num 0.5 0.67 0.74 0.76 0.77 0.82 0.81 0.85 0.86 0.88 ...</w:t>
      </w:r>
    </w:p>
    <w:p w14:paraId="60DB9BE1" w14:textId="4023C559" w:rsidR="005C5DEF" w:rsidRPr="005C5DEF" w:rsidRDefault="005C5DEF" w:rsidP="00E90529">
      <w:pPr>
        <w:tabs>
          <w:tab w:val="left" w:pos="3240"/>
        </w:tabs>
        <w:autoSpaceDE w:val="0"/>
        <w:autoSpaceDN w:val="0"/>
        <w:adjustRightInd w:val="0"/>
        <w:ind w:left="1080"/>
        <w:rPr>
          <w:rFonts w:asciiTheme="majorHAnsi" w:hAnsiTheme="majorHAnsi" w:cs="Times New Roman"/>
          <w:sz w:val="20"/>
          <w:szCs w:val="20"/>
        </w:rPr>
      </w:pPr>
      <w:r w:rsidRPr="005C5DEF">
        <w:rPr>
          <w:rFonts w:asciiTheme="majorHAnsi" w:hAnsiTheme="majorHAnsi" w:cs="Times New Roman"/>
          <w:sz w:val="20"/>
          <w:szCs w:val="20"/>
        </w:rPr>
        <w:t>$ Deaths.per.Mil:</w:t>
      </w:r>
      <w:r w:rsidR="00E90529">
        <w:rPr>
          <w:rFonts w:asciiTheme="majorHAnsi" w:hAnsiTheme="majorHAnsi" w:cs="Times New Roman"/>
          <w:sz w:val="20"/>
          <w:szCs w:val="20"/>
        </w:rPr>
        <w:tab/>
        <w:t xml:space="preserve">num </w:t>
      </w:r>
      <w:r w:rsidRPr="005C5DEF">
        <w:rPr>
          <w:rFonts w:asciiTheme="majorHAnsi" w:hAnsiTheme="majorHAnsi" w:cs="Times New Roman"/>
          <w:sz w:val="20"/>
          <w:szCs w:val="20"/>
        </w:rPr>
        <w:t>22.9 20.8 17.3 20.5 19.4 18.9 17.6 16.2 13.6 14.4 ...</w:t>
      </w:r>
    </w:p>
    <w:p w14:paraId="3960A911" w14:textId="77777777" w:rsidR="005C5DEF" w:rsidRPr="005C5DEF" w:rsidRDefault="005C5DEF" w:rsidP="00E90529">
      <w:pPr>
        <w:autoSpaceDE w:val="0"/>
        <w:autoSpaceDN w:val="0"/>
        <w:adjustRightInd w:val="0"/>
        <w:ind w:left="1080"/>
        <w:rPr>
          <w:rFonts w:asciiTheme="majorHAnsi" w:hAnsiTheme="majorHAnsi" w:cs="Times New Roman"/>
          <w:sz w:val="20"/>
          <w:szCs w:val="20"/>
        </w:rPr>
      </w:pPr>
      <w:r w:rsidRPr="005C5DEF">
        <w:rPr>
          <w:rFonts w:asciiTheme="majorHAnsi" w:hAnsiTheme="majorHAnsi" w:cs="Times New Roman"/>
          <w:sz w:val="20"/>
          <w:szCs w:val="20"/>
        </w:rPr>
        <w:t>The two variables in the data frame are labeled: Homes With and Deaths per Mil</w:t>
      </w:r>
    </w:p>
    <w:p w14:paraId="4C42B429" w14:textId="4D6029B9" w:rsidR="005C5DEF" w:rsidRPr="005C5DEF" w:rsidRDefault="005C5DEF" w:rsidP="00E90529">
      <w:pPr>
        <w:autoSpaceDE w:val="0"/>
        <w:autoSpaceDN w:val="0"/>
        <w:adjustRightInd w:val="0"/>
        <w:ind w:left="1080"/>
        <w:rPr>
          <w:rFonts w:asciiTheme="majorHAnsi" w:hAnsiTheme="majorHAnsi" w:cs="Times New Roman"/>
          <w:sz w:val="20"/>
          <w:szCs w:val="20"/>
        </w:rPr>
      </w:pPr>
      <w:r w:rsidRPr="005C5DEF">
        <w:rPr>
          <w:rFonts w:asciiTheme="majorHAnsi" w:hAnsiTheme="majorHAnsi" w:cs="Times New Roman"/>
          <w:sz w:val="20"/>
          <w:szCs w:val="20"/>
        </w:rPr>
        <w:t>To reference these variables in R use: Homes.With and Deaths.per.Mil.</w:t>
      </w:r>
      <w:r w:rsidR="004D58B4">
        <w:rPr>
          <w:rFonts w:asciiTheme="majorHAnsi" w:hAnsiTheme="majorHAnsi" w:cs="Times New Roman"/>
          <w:sz w:val="20"/>
          <w:szCs w:val="20"/>
        </w:rPr>
        <w:t xml:space="preserve"> </w:t>
      </w:r>
      <w:r w:rsidRPr="005C5DEF">
        <w:rPr>
          <w:rFonts w:asciiTheme="majorHAnsi" w:hAnsiTheme="majorHAnsi" w:cs="Times New Roman"/>
          <w:sz w:val="20"/>
          <w:szCs w:val="20"/>
        </w:rPr>
        <w:t>Spaces are replaced with a period, and capitalization must be followed.</w:t>
      </w:r>
    </w:p>
    <w:p w14:paraId="1876C4D6" w14:textId="1667CD55" w:rsidR="005C5DEF" w:rsidRPr="005C5DEF" w:rsidRDefault="005C5DEF" w:rsidP="00E90529">
      <w:pPr>
        <w:autoSpaceDE w:val="0"/>
        <w:autoSpaceDN w:val="0"/>
        <w:adjustRightInd w:val="0"/>
        <w:ind w:left="1987" w:hanging="907"/>
        <w:rPr>
          <w:rFonts w:asciiTheme="majorHAnsi" w:hAnsiTheme="majorHAnsi" w:cs="Times New Roman"/>
          <w:sz w:val="20"/>
          <w:szCs w:val="20"/>
        </w:rPr>
      </w:pPr>
      <w:r w:rsidRPr="005C5DEF">
        <w:rPr>
          <w:rFonts w:asciiTheme="majorHAnsi" w:hAnsiTheme="majorHAnsi" w:cs="Times New Roman"/>
          <w:b/>
          <w:bCs/>
          <w:sz w:val="20"/>
          <w:szCs w:val="20"/>
        </w:rPr>
        <w:t>Step 4.</w:t>
      </w:r>
      <w:r>
        <w:rPr>
          <w:rFonts w:asciiTheme="majorHAnsi" w:hAnsiTheme="majorHAnsi" w:cs="Times New Roman"/>
          <w:sz w:val="20"/>
          <w:szCs w:val="20"/>
        </w:rPr>
        <w:tab/>
      </w:r>
      <w:r w:rsidRPr="005C5DEF">
        <w:rPr>
          <w:rFonts w:asciiTheme="majorHAnsi" w:hAnsiTheme="majorHAnsi" w:cs="Times New Roman"/>
          <w:sz w:val="20"/>
          <w:szCs w:val="20"/>
        </w:rPr>
        <w:t>Create variable vectors.</w:t>
      </w:r>
    </w:p>
    <w:p w14:paraId="432B213E" w14:textId="77777777" w:rsidR="005C5DEF" w:rsidRPr="00872DA7" w:rsidRDefault="005C5DEF" w:rsidP="00E90529">
      <w:pPr>
        <w:autoSpaceDE w:val="0"/>
        <w:autoSpaceDN w:val="0"/>
        <w:adjustRightInd w:val="0"/>
        <w:ind w:left="1987"/>
        <w:rPr>
          <w:rFonts w:asciiTheme="majorHAnsi" w:hAnsiTheme="majorHAnsi" w:cs="Times New Roman"/>
          <w:sz w:val="20"/>
          <w:szCs w:val="20"/>
        </w:rPr>
      </w:pPr>
      <w:r w:rsidRPr="00872DA7">
        <w:rPr>
          <w:rFonts w:asciiTheme="majorHAnsi" w:hAnsiTheme="majorHAnsi" w:cs="Times New Roman"/>
          <w:sz w:val="20"/>
          <w:szCs w:val="20"/>
        </w:rPr>
        <w:t>detect=smoke_df$Homes.With</w:t>
      </w:r>
    </w:p>
    <w:p w14:paraId="68A72C86" w14:textId="77777777" w:rsidR="005C5DEF" w:rsidRPr="00872DA7" w:rsidRDefault="005C5DEF" w:rsidP="00E90529">
      <w:pPr>
        <w:autoSpaceDE w:val="0"/>
        <w:autoSpaceDN w:val="0"/>
        <w:adjustRightInd w:val="0"/>
        <w:ind w:left="1987"/>
        <w:rPr>
          <w:rFonts w:asciiTheme="majorHAnsi" w:hAnsiTheme="majorHAnsi" w:cs="Times New Roman"/>
          <w:sz w:val="20"/>
          <w:szCs w:val="20"/>
        </w:rPr>
      </w:pPr>
      <w:r w:rsidRPr="00872DA7">
        <w:rPr>
          <w:rFonts w:asciiTheme="majorHAnsi" w:hAnsiTheme="majorHAnsi" w:cs="Times New Roman"/>
          <w:sz w:val="20"/>
          <w:szCs w:val="20"/>
        </w:rPr>
        <w:t>deaths=smoke_df$Deaths.per.Mil</w:t>
      </w:r>
    </w:p>
    <w:p w14:paraId="3A9338A1" w14:textId="5F4EAD56" w:rsidR="005C5DEF" w:rsidRPr="005C5DEF" w:rsidRDefault="005C5DEF" w:rsidP="00E90529">
      <w:pPr>
        <w:autoSpaceDE w:val="0"/>
        <w:autoSpaceDN w:val="0"/>
        <w:adjustRightInd w:val="0"/>
        <w:ind w:left="1987" w:hanging="907"/>
        <w:rPr>
          <w:rFonts w:asciiTheme="majorHAnsi" w:hAnsiTheme="majorHAnsi" w:cs="Times New Roman"/>
          <w:sz w:val="20"/>
          <w:szCs w:val="20"/>
        </w:rPr>
      </w:pPr>
      <w:r w:rsidRPr="005C5DEF">
        <w:rPr>
          <w:rFonts w:asciiTheme="majorHAnsi" w:hAnsiTheme="majorHAnsi" w:cs="Times New Roman"/>
          <w:b/>
          <w:bCs/>
          <w:sz w:val="20"/>
          <w:szCs w:val="20"/>
        </w:rPr>
        <w:lastRenderedPageBreak/>
        <w:t>Step 5.</w:t>
      </w:r>
      <w:r>
        <w:rPr>
          <w:rFonts w:asciiTheme="majorHAnsi" w:hAnsiTheme="majorHAnsi" w:cs="Times New Roman"/>
          <w:sz w:val="20"/>
          <w:szCs w:val="20"/>
        </w:rPr>
        <w:tab/>
      </w:r>
      <w:r w:rsidRPr="005C5DEF">
        <w:rPr>
          <w:rFonts w:asciiTheme="majorHAnsi" w:hAnsiTheme="majorHAnsi" w:cs="Times New Roman"/>
          <w:sz w:val="20"/>
          <w:szCs w:val="20"/>
        </w:rPr>
        <w:t>Calculate the covariance and correlation between the two variables by entering the following two commands in the Console pane.</w:t>
      </w:r>
    </w:p>
    <w:p w14:paraId="6A511529" w14:textId="77777777" w:rsidR="005C5DEF" w:rsidRPr="00872DA7" w:rsidRDefault="005C5DEF" w:rsidP="00E90529">
      <w:pPr>
        <w:autoSpaceDE w:val="0"/>
        <w:autoSpaceDN w:val="0"/>
        <w:adjustRightInd w:val="0"/>
        <w:ind w:left="1987"/>
        <w:rPr>
          <w:rFonts w:asciiTheme="majorHAnsi" w:hAnsiTheme="majorHAnsi" w:cs="Times New Roman"/>
          <w:sz w:val="20"/>
          <w:szCs w:val="20"/>
        </w:rPr>
      </w:pPr>
      <w:r w:rsidRPr="00872DA7">
        <w:rPr>
          <w:rFonts w:asciiTheme="majorHAnsi" w:hAnsiTheme="majorHAnsi" w:cs="Times New Roman"/>
          <w:sz w:val="20"/>
          <w:szCs w:val="20"/>
        </w:rPr>
        <w:t>cov(detect,deaths)</w:t>
      </w:r>
    </w:p>
    <w:p w14:paraId="43A5B158" w14:textId="77777777" w:rsidR="005C5DEF" w:rsidRPr="00872DA7" w:rsidRDefault="005C5DEF" w:rsidP="00E90529">
      <w:pPr>
        <w:autoSpaceDE w:val="0"/>
        <w:autoSpaceDN w:val="0"/>
        <w:adjustRightInd w:val="0"/>
        <w:ind w:left="1987"/>
        <w:rPr>
          <w:rFonts w:asciiTheme="majorHAnsi" w:hAnsiTheme="majorHAnsi" w:cs="Times New Roman"/>
          <w:sz w:val="20"/>
          <w:szCs w:val="20"/>
        </w:rPr>
      </w:pPr>
      <w:r w:rsidRPr="00872DA7">
        <w:rPr>
          <w:rFonts w:asciiTheme="majorHAnsi" w:hAnsiTheme="majorHAnsi" w:cs="Times New Roman"/>
          <w:sz w:val="20"/>
          <w:szCs w:val="20"/>
        </w:rPr>
        <w:t>cor(detect,deaths)</w:t>
      </w:r>
    </w:p>
    <w:p w14:paraId="4DB3F7CA" w14:textId="77777777" w:rsidR="005C5DEF" w:rsidRPr="005C5DEF" w:rsidRDefault="005C5DEF" w:rsidP="00E90529">
      <w:pPr>
        <w:pStyle w:val="SOLNP"/>
        <w:spacing w:after="160" w:line="259" w:lineRule="auto"/>
        <w:rPr>
          <w:rFonts w:asciiTheme="majorHAnsi" w:hAnsiTheme="majorHAnsi"/>
          <w:sz w:val="20"/>
        </w:rPr>
      </w:pPr>
      <w:r w:rsidRPr="005C5DEF">
        <w:rPr>
          <w:rFonts w:asciiTheme="majorHAnsi" w:hAnsiTheme="majorHAnsi"/>
          <w:sz w:val="20"/>
        </w:rPr>
        <w:t>The output produced is shown in the Console pane.</w:t>
      </w:r>
    </w:p>
    <w:p w14:paraId="0C35D9ED" w14:textId="77777777" w:rsidR="005C5DEF" w:rsidRPr="005C5DEF" w:rsidRDefault="005C5DEF" w:rsidP="00E90529">
      <w:pPr>
        <w:pStyle w:val="SOLNP"/>
        <w:spacing w:after="160" w:line="259" w:lineRule="auto"/>
        <w:ind w:left="1987"/>
        <w:rPr>
          <w:rFonts w:asciiTheme="majorHAnsi" w:hAnsiTheme="majorHAnsi"/>
          <w:sz w:val="20"/>
        </w:rPr>
      </w:pPr>
      <w:r w:rsidRPr="005C5DEF">
        <w:rPr>
          <w:rFonts w:asciiTheme="majorHAnsi" w:hAnsiTheme="majorHAnsi"/>
          <w:sz w:val="20"/>
        </w:rPr>
        <w:t>[1] -0.5146875</w:t>
      </w:r>
    </w:p>
    <w:p w14:paraId="08F60EE6" w14:textId="77777777" w:rsidR="005C5DEF" w:rsidRPr="005C5DEF" w:rsidRDefault="005C5DEF" w:rsidP="00E90529">
      <w:pPr>
        <w:pStyle w:val="SOLNP"/>
        <w:spacing w:after="160" w:line="259" w:lineRule="auto"/>
        <w:ind w:left="1987"/>
        <w:rPr>
          <w:rFonts w:asciiTheme="majorHAnsi" w:hAnsiTheme="majorHAnsi"/>
          <w:sz w:val="20"/>
        </w:rPr>
      </w:pPr>
      <w:r w:rsidRPr="005C5DEF">
        <w:rPr>
          <w:rFonts w:asciiTheme="majorHAnsi" w:hAnsiTheme="majorHAnsi"/>
          <w:sz w:val="20"/>
        </w:rPr>
        <w:t>[1] -0.9059553</w:t>
      </w:r>
    </w:p>
    <w:p w14:paraId="2180C5E8" w14:textId="77777777" w:rsidR="005C5DEF" w:rsidRPr="005C5DEF" w:rsidRDefault="005C5DEF" w:rsidP="00E90529">
      <w:pPr>
        <w:pStyle w:val="SOLNP"/>
        <w:spacing w:after="160" w:line="259" w:lineRule="auto"/>
        <w:rPr>
          <w:rFonts w:asciiTheme="majorHAnsi" w:hAnsiTheme="majorHAnsi"/>
          <w:sz w:val="20"/>
        </w:rPr>
      </w:pPr>
      <w:r w:rsidRPr="005C5DEF">
        <w:rPr>
          <w:rFonts w:asciiTheme="majorHAnsi" w:hAnsiTheme="majorHAnsi"/>
          <w:sz w:val="20"/>
        </w:rPr>
        <w:t>The value for covariance is -0.5146875 and the value for correlation is -0.9059553. There is a strong negative correlation between smoke detector use and deaths from home fires.</w:t>
      </w:r>
    </w:p>
    <w:p w14:paraId="619DCC26" w14:textId="27A66036" w:rsidR="005C5DEF" w:rsidRPr="00CC6E10" w:rsidRDefault="005C5DEF" w:rsidP="00E90529">
      <w:pPr>
        <w:autoSpaceDE w:val="0"/>
        <w:autoSpaceDN w:val="0"/>
        <w:adjustRightInd w:val="0"/>
        <w:ind w:left="1080" w:hanging="360"/>
        <w:rPr>
          <w:rFonts w:asciiTheme="majorHAnsi" w:hAnsiTheme="majorHAnsi" w:cs="Times New Roman"/>
          <w:sz w:val="20"/>
          <w:szCs w:val="20"/>
        </w:rPr>
      </w:pPr>
      <w:r w:rsidRPr="00CC6E10">
        <w:rPr>
          <w:rFonts w:asciiTheme="majorHAnsi" w:hAnsiTheme="majorHAnsi" w:cs="Times New Roman"/>
          <w:sz w:val="20"/>
          <w:szCs w:val="20"/>
        </w:rPr>
        <w:t>c.</w:t>
      </w:r>
      <w:r w:rsidRPr="00CC6E10">
        <w:rPr>
          <w:rFonts w:asciiTheme="majorHAnsi" w:hAnsiTheme="majorHAnsi" w:cs="Times New Roman"/>
          <w:sz w:val="20"/>
          <w:szCs w:val="20"/>
        </w:rPr>
        <w:tab/>
        <w:t>Show a scatter plot of the death rate per million of the population and the percentage of homes with smoke detectors.</w:t>
      </w:r>
    </w:p>
    <w:p w14:paraId="6F668314" w14:textId="239CABB4" w:rsidR="005C5DEF" w:rsidRPr="005C5DEF" w:rsidRDefault="005C5DEF" w:rsidP="00E90529">
      <w:pPr>
        <w:autoSpaceDE w:val="0"/>
        <w:autoSpaceDN w:val="0"/>
        <w:adjustRightInd w:val="0"/>
        <w:ind w:left="1987" w:hanging="907"/>
        <w:rPr>
          <w:rFonts w:asciiTheme="majorHAnsi" w:hAnsiTheme="majorHAnsi" w:cs="Times New Roman"/>
          <w:sz w:val="20"/>
          <w:szCs w:val="20"/>
        </w:rPr>
      </w:pPr>
      <w:r w:rsidRPr="005C5DEF">
        <w:rPr>
          <w:rFonts w:asciiTheme="majorHAnsi" w:hAnsiTheme="majorHAnsi" w:cs="Times New Roman"/>
          <w:b/>
          <w:bCs/>
          <w:sz w:val="20"/>
          <w:szCs w:val="20"/>
        </w:rPr>
        <w:t>Step 6.</w:t>
      </w:r>
      <w:r>
        <w:rPr>
          <w:rFonts w:asciiTheme="majorHAnsi" w:hAnsiTheme="majorHAnsi" w:cs="Times New Roman"/>
          <w:b/>
          <w:bCs/>
          <w:sz w:val="20"/>
          <w:szCs w:val="20"/>
        </w:rPr>
        <w:tab/>
      </w:r>
      <w:r w:rsidRPr="005C5DEF">
        <w:rPr>
          <w:rFonts w:asciiTheme="majorHAnsi" w:hAnsiTheme="majorHAnsi" w:cs="Times New Roman"/>
          <w:sz w:val="20"/>
          <w:szCs w:val="20"/>
        </w:rPr>
        <w:t>Run the plot() command to create a scatter plot.</w:t>
      </w:r>
    </w:p>
    <w:p w14:paraId="30E88331" w14:textId="77777777" w:rsidR="005C5DEF" w:rsidRPr="00872DA7" w:rsidRDefault="005C5DEF" w:rsidP="00E90529">
      <w:pPr>
        <w:autoSpaceDE w:val="0"/>
        <w:autoSpaceDN w:val="0"/>
        <w:adjustRightInd w:val="0"/>
        <w:ind w:left="1987"/>
        <w:rPr>
          <w:rFonts w:asciiTheme="majorHAnsi" w:hAnsiTheme="majorHAnsi" w:cs="Times New Roman"/>
          <w:sz w:val="20"/>
          <w:szCs w:val="20"/>
        </w:rPr>
      </w:pPr>
      <w:r w:rsidRPr="00872DA7">
        <w:rPr>
          <w:rFonts w:asciiTheme="majorHAnsi" w:hAnsiTheme="majorHAnsi" w:cs="Times New Roman"/>
          <w:sz w:val="20"/>
          <w:szCs w:val="20"/>
        </w:rPr>
        <w:t>plot(detect,deaths)</w:t>
      </w:r>
    </w:p>
    <w:p w14:paraId="3D0CCB67" w14:textId="77777777" w:rsidR="005C5DEF" w:rsidRPr="005C5DEF" w:rsidRDefault="005C5DEF" w:rsidP="00E90529">
      <w:pPr>
        <w:autoSpaceDE w:val="0"/>
        <w:autoSpaceDN w:val="0"/>
        <w:adjustRightInd w:val="0"/>
        <w:ind w:left="1080"/>
        <w:rPr>
          <w:rFonts w:asciiTheme="majorHAnsi" w:hAnsiTheme="majorHAnsi" w:cs="Times New Roman"/>
          <w:sz w:val="20"/>
          <w:szCs w:val="20"/>
        </w:rPr>
      </w:pPr>
      <w:r w:rsidRPr="005C5DEF">
        <w:rPr>
          <w:rFonts w:asciiTheme="majorHAnsi" w:hAnsiTheme="majorHAnsi" w:cs="Times New Roman"/>
          <w:sz w:val="20"/>
          <w:szCs w:val="20"/>
        </w:rPr>
        <w:t>The following output appears in the plot pane of R Studio.</w:t>
      </w:r>
    </w:p>
    <w:p w14:paraId="2EE40869" w14:textId="6D91D59B" w:rsidR="005C5DEF" w:rsidRPr="005C5DEF" w:rsidRDefault="005C5DEF" w:rsidP="00E90529">
      <w:pPr>
        <w:pStyle w:val="SOLNP"/>
        <w:spacing w:after="160" w:line="259" w:lineRule="auto"/>
        <w:rPr>
          <w:rFonts w:asciiTheme="majorHAnsi" w:hAnsiTheme="majorHAnsi"/>
          <w:sz w:val="20"/>
        </w:rPr>
      </w:pPr>
      <w:r w:rsidRPr="005C5DEF">
        <w:rPr>
          <w:rFonts w:asciiTheme="majorHAnsi" w:hAnsiTheme="majorHAnsi"/>
          <w:b/>
          <w:bCs/>
          <w:noProof/>
          <w:sz w:val="20"/>
        </w:rPr>
        <w:drawing>
          <wp:inline distT="0" distB="0" distL="0" distR="0" wp14:anchorId="287DB470" wp14:editId="111B0B6C">
            <wp:extent cx="1604513" cy="2473818"/>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3" cstate="print">
                      <a:extLst>
                        <a:ext uri="{28A0092B-C50C-407E-A947-70E740481C1C}">
                          <a14:useLocalDpi xmlns:a14="http://schemas.microsoft.com/office/drawing/2010/main" val="0"/>
                        </a:ext>
                      </a:extLst>
                    </a:blip>
                    <a:srcRect t="13823"/>
                    <a:stretch/>
                  </pic:blipFill>
                  <pic:spPr bwMode="auto">
                    <a:xfrm>
                      <a:off x="0" y="0"/>
                      <a:ext cx="1607820" cy="2478917"/>
                    </a:xfrm>
                    <a:prstGeom prst="rect">
                      <a:avLst/>
                    </a:prstGeom>
                    <a:ln>
                      <a:noFill/>
                    </a:ln>
                    <a:extLst>
                      <a:ext uri="{53640926-AAD7-44D8-BBD7-CCE9431645EC}">
                        <a14:shadowObscured xmlns:a14="http://schemas.microsoft.com/office/drawing/2010/main"/>
                      </a:ext>
                    </a:extLst>
                  </pic:spPr>
                </pic:pic>
              </a:graphicData>
            </a:graphic>
          </wp:inline>
        </w:drawing>
      </w:r>
      <w:r w:rsidR="00FF4B05">
        <w:rPr>
          <w:rFonts w:asciiTheme="majorHAnsi" w:hAnsiTheme="majorHAnsi"/>
          <w:sz w:val="20"/>
        </w:rPr>
        <w:t xml:space="preserve"> </w:t>
      </w:r>
    </w:p>
    <w:sectPr w:rsidR="005C5DEF" w:rsidRPr="005C5DEF" w:rsidSect="00822DBC">
      <w:headerReference w:type="default" r:id="rId14"/>
      <w:footerReference w:type="default" r:id="rId15"/>
      <w:pgSz w:w="12240" w:h="15840"/>
      <w:pgMar w:top="1440" w:right="1440" w:bottom="1440" w:left="144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B39DBC" w14:textId="77777777" w:rsidR="00E62110" w:rsidRDefault="00E62110" w:rsidP="00F45FCA">
      <w:r>
        <w:separator/>
      </w:r>
    </w:p>
  </w:endnote>
  <w:endnote w:type="continuationSeparator" w:id="0">
    <w:p w14:paraId="09CC00DC" w14:textId="77777777" w:rsidR="00E62110" w:rsidRDefault="00E62110" w:rsidP="00F45FCA">
      <w:r>
        <w:continuationSeparator/>
      </w:r>
    </w:p>
  </w:endnote>
  <w:endnote w:type="continuationNotice" w:id="1">
    <w:p w14:paraId="1104856D" w14:textId="77777777" w:rsidR="00E62110" w:rsidRDefault="00E62110" w:rsidP="00F45F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ork Sans">
    <w:panose1 w:val="00000000000000000000"/>
    <w:charset w:val="00"/>
    <w:family w:val="auto"/>
    <w:pitch w:val="variable"/>
    <w:sig w:usb0="A00000FF" w:usb1="5000E07B" w:usb2="000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Open Sans">
    <w:altName w:val="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4EADF" w14:textId="7FDFDDD3" w:rsidR="00780160" w:rsidRPr="00932C78" w:rsidRDefault="00822DBC" w:rsidP="00932C78">
    <w:pPr>
      <w:pStyle w:val="Footer"/>
      <w:jc w:val="right"/>
      <w:rPr>
        <w:b/>
        <w:bCs/>
        <w:color w:val="FFFFFF" w:themeColor="background1"/>
      </w:rPr>
    </w:pPr>
    <w:r w:rsidRPr="003A01EC">
      <w:rPr>
        <w:rFonts w:ascii="Calibri" w:hAnsi="Calibri"/>
        <w:b/>
        <w:bCs/>
        <w:noProof/>
        <w:color w:val="FFFFFF" w:themeColor="background1"/>
      </w:rPr>
      <w:drawing>
        <wp:anchor distT="0" distB="0" distL="114300" distR="114300" simplePos="0" relativeHeight="251658241" behindDoc="1" locked="0" layoutInCell="1" allowOverlap="1" wp14:anchorId="09191C21" wp14:editId="7F160B9E">
          <wp:simplePos x="0" y="0"/>
          <wp:positionH relativeFrom="page">
            <wp:posOffset>-314770</wp:posOffset>
          </wp:positionH>
          <wp:positionV relativeFrom="paragraph">
            <wp:posOffset>-171450</wp:posOffset>
          </wp:positionV>
          <wp:extent cx="8070610" cy="799465"/>
          <wp:effectExtent l="0" t="0" r="6985" b="635"/>
          <wp:wrapNone/>
          <wp:docPr id="38" name="Picture 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8078911" cy="800287"/>
                  </a:xfrm>
                  <a:prstGeom prst="rect">
                    <a:avLst/>
                  </a:prstGeom>
                </pic:spPr>
              </pic:pic>
            </a:graphicData>
          </a:graphic>
          <wp14:sizeRelH relativeFrom="margin">
            <wp14:pctWidth>0</wp14:pctWidth>
          </wp14:sizeRelH>
          <wp14:sizeRelV relativeFrom="margin">
            <wp14:pctHeight>0</wp14:pctHeight>
          </wp14:sizeRelV>
        </wp:anchor>
      </w:drawing>
    </w:r>
    <w:r w:rsidR="00932C78">
      <w:rPr>
        <w:noProof/>
      </w:rPr>
      <mc:AlternateContent>
        <mc:Choice Requires="wps">
          <w:drawing>
            <wp:anchor distT="0" distB="0" distL="114300" distR="114300" simplePos="0" relativeHeight="251658242" behindDoc="0" locked="0" layoutInCell="1" allowOverlap="1" wp14:anchorId="5CA89371" wp14:editId="70401314">
              <wp:simplePos x="0" y="0"/>
              <wp:positionH relativeFrom="margin">
                <wp:align>left</wp:align>
              </wp:positionH>
              <wp:positionV relativeFrom="paragraph">
                <wp:posOffset>-33319</wp:posOffset>
              </wp:positionV>
              <wp:extent cx="5324475" cy="1828800"/>
              <wp:effectExtent l="0" t="0" r="0" b="0"/>
              <wp:wrapSquare wrapText="bothSides"/>
              <wp:docPr id="7" name="Text Box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5324475" cy="1828800"/>
                      </a:xfrm>
                      <a:prstGeom prst="rect">
                        <a:avLst/>
                      </a:prstGeom>
                      <a:noFill/>
                      <a:ln w="6350">
                        <a:noFill/>
                      </a:ln>
                    </wps:spPr>
                    <wps:txbx>
                      <w:txbxContent>
                        <w:p w14:paraId="62DA5277" w14:textId="2C07C17A" w:rsidR="00932C78" w:rsidRPr="00822DBC" w:rsidRDefault="00932C78" w:rsidP="00932C78">
                          <w:pPr>
                            <w:rPr>
                              <w:rFonts w:ascii="Calibri" w:hAnsi="Calibri"/>
                              <w:b/>
                              <w:bCs/>
                              <w:color w:val="FFFFFF" w:themeColor="background1"/>
                              <w:sz w:val="16"/>
                              <w:szCs w:val="16"/>
                            </w:rPr>
                          </w:pPr>
                          <w:r w:rsidRPr="00822DBC">
                            <w:rPr>
                              <w:rFonts w:ascii="Calibri" w:hAnsi="Calibri"/>
                              <w:b/>
                              <w:bCs/>
                              <w:color w:val="FFFFFF" w:themeColor="background1"/>
                              <w:sz w:val="16"/>
                              <w:szCs w:val="16"/>
                            </w:rPr>
                            <w:t>© 202</w:t>
                          </w:r>
                          <w:r w:rsidR="00977517">
                            <w:rPr>
                              <w:rFonts w:ascii="Calibri" w:hAnsi="Calibri"/>
                              <w:b/>
                              <w:bCs/>
                              <w:color w:val="FFFFFF" w:themeColor="background1"/>
                              <w:sz w:val="16"/>
                              <w:szCs w:val="16"/>
                            </w:rPr>
                            <w:t>5</w:t>
                          </w:r>
                          <w:r w:rsidRPr="00822DBC">
                            <w:rPr>
                              <w:rFonts w:ascii="Calibri" w:hAnsi="Calibri"/>
                              <w:b/>
                              <w:bCs/>
                              <w:color w:val="FFFFFF" w:themeColor="background1"/>
                              <w:sz w:val="16"/>
                              <w:szCs w:val="16"/>
                            </w:rPr>
                            <w:t xml:space="preserve"> Cengage. All Rights Reserved. May not be scanned, copied or duplicated, or posted to a publicly accessible website, in whole or in part.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CA89371" id="_x0000_t202" coordsize="21600,21600" o:spt="202" path="m,l,21600r21600,l21600,xe">
              <v:stroke joinstyle="miter"/>
              <v:path gradientshapeok="t" o:connecttype="rect"/>
            </v:shapetype>
            <v:shape id="Text Box 7" o:spid="_x0000_s1026" type="#_x0000_t202" alt="&quot;&quot;" style="position:absolute;left:0;text-align:left;margin-left:0;margin-top:-2.6pt;width:419.25pt;height:2in;z-index:25165824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" filled="f" stroked="f" strokeweight=".5pt">
              <v:textbox style="mso-fit-shape-to-text:t">
                <w:txbxContent>
                  <w:p w14:paraId="62DA5277" w14:textId="2C07C17A" w:rsidR="00932C78" w:rsidRPr="00822DBC" w:rsidRDefault="00932C78" w:rsidP="00932C78">
                    <w:pPr>
                      <w:rPr>
                        <w:rFonts w:ascii="Calibri" w:hAnsi="Calibri"/>
                        <w:b/>
                        <w:bCs/>
                        <w:color w:val="FFFFFF" w:themeColor="background1"/>
                        <w:sz w:val="16"/>
                        <w:szCs w:val="16"/>
                      </w:rPr>
                    </w:pPr>
                    <w:r w:rsidRPr="00822DBC">
                      <w:rPr>
                        <w:rFonts w:ascii="Calibri" w:hAnsi="Calibri"/>
                        <w:b/>
                        <w:bCs/>
                        <w:color w:val="FFFFFF" w:themeColor="background1"/>
                        <w:sz w:val="16"/>
                        <w:szCs w:val="16"/>
                      </w:rPr>
                      <w:t>© 202</w:t>
                    </w:r>
                    <w:r w:rsidR="00977517">
                      <w:rPr>
                        <w:rFonts w:ascii="Calibri" w:hAnsi="Calibri"/>
                        <w:b/>
                        <w:bCs/>
                        <w:color w:val="FFFFFF" w:themeColor="background1"/>
                        <w:sz w:val="16"/>
                        <w:szCs w:val="16"/>
                      </w:rPr>
                      <w:t>5</w:t>
                    </w:r>
                    <w:r w:rsidRPr="00822DBC">
                      <w:rPr>
                        <w:rFonts w:ascii="Calibri" w:hAnsi="Calibri"/>
                        <w:b/>
                        <w:bCs/>
                        <w:color w:val="FFFFFF" w:themeColor="background1"/>
                        <w:sz w:val="16"/>
                        <w:szCs w:val="16"/>
                      </w:rPr>
                      <w:t xml:space="preserve"> Cengage. All Rights Reserved. May not be scanned, copied or duplicated, or posted to a publicly accessible website, in whole or in part. </w:t>
                    </w:r>
                  </w:p>
                </w:txbxContent>
              </v:textbox>
              <w10:wrap type="square" anchorx="margin"/>
            </v:shape>
          </w:pict>
        </mc:Fallback>
      </mc:AlternateContent>
    </w:r>
    <w:sdt>
      <w:sdtPr>
        <w:id w:val="-720908374"/>
        <w:docPartObj>
          <w:docPartGallery w:val="Page Numbers (Bottom of Page)"/>
          <w:docPartUnique/>
        </w:docPartObj>
      </w:sdtPr>
      <w:sdtEndPr>
        <w:rPr>
          <w:b/>
          <w:bCs/>
          <w:noProof/>
          <w:color w:val="FFFFFF" w:themeColor="background1"/>
          <w:sz w:val="24"/>
          <w:szCs w:val="24"/>
          <w:shd w:val="clear" w:color="auto" w:fill="292F7C" w:themeFill="text1"/>
        </w:rPr>
      </w:sdtEndPr>
      <w:sdtContent>
        <w:r w:rsidR="00BF03C4" w:rsidRPr="00AC3346">
          <w:rPr>
            <w:b/>
            <w:bCs/>
            <w:color w:val="FFFFFF" w:themeColor="background1"/>
            <w:sz w:val="24"/>
            <w:szCs w:val="24"/>
            <w:shd w:val="clear" w:color="auto" w:fill="292F7C" w:themeFill="text1"/>
          </w:rPr>
          <w:fldChar w:fldCharType="begin"/>
        </w:r>
        <w:r w:rsidR="00BF03C4" w:rsidRPr="00AC3346">
          <w:rPr>
            <w:b/>
            <w:bCs/>
            <w:color w:val="FFFFFF" w:themeColor="background1"/>
            <w:sz w:val="24"/>
            <w:szCs w:val="24"/>
            <w:shd w:val="clear" w:color="auto" w:fill="292F7C" w:themeFill="text1"/>
          </w:rPr>
          <w:instrText xml:space="preserve"> PAGE   \* MERGEFORMAT </w:instrText>
        </w:r>
        <w:r w:rsidR="00BF03C4" w:rsidRPr="00AC3346">
          <w:rPr>
            <w:b/>
            <w:bCs/>
            <w:color w:val="FFFFFF" w:themeColor="background1"/>
            <w:sz w:val="24"/>
            <w:szCs w:val="24"/>
            <w:shd w:val="clear" w:color="auto" w:fill="292F7C" w:themeFill="text1"/>
          </w:rPr>
          <w:fldChar w:fldCharType="separate"/>
        </w:r>
        <w:r w:rsidR="00BC5F70">
          <w:rPr>
            <w:b/>
            <w:bCs/>
            <w:noProof/>
            <w:color w:val="FFFFFF" w:themeColor="background1"/>
            <w:sz w:val="24"/>
            <w:szCs w:val="24"/>
            <w:shd w:val="clear" w:color="auto" w:fill="292F7C" w:themeFill="text1"/>
          </w:rPr>
          <w:t>1</w:t>
        </w:r>
        <w:r w:rsidR="00BF03C4" w:rsidRPr="00AC3346">
          <w:rPr>
            <w:b/>
            <w:bCs/>
            <w:noProof/>
            <w:color w:val="FFFFFF" w:themeColor="background1"/>
            <w:sz w:val="24"/>
            <w:szCs w:val="24"/>
            <w:shd w:val="clear" w:color="auto" w:fill="292F7C" w:themeFill="text1"/>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BF91D1" w14:textId="77777777" w:rsidR="00E62110" w:rsidRDefault="00E62110" w:rsidP="00F45FCA">
      <w:r>
        <w:separator/>
      </w:r>
    </w:p>
  </w:footnote>
  <w:footnote w:type="continuationSeparator" w:id="0">
    <w:p w14:paraId="3363A5A2" w14:textId="77777777" w:rsidR="00E62110" w:rsidRDefault="00E62110" w:rsidP="00F45FCA">
      <w:r>
        <w:continuationSeparator/>
      </w:r>
    </w:p>
  </w:footnote>
  <w:footnote w:type="continuationNotice" w:id="1">
    <w:p w14:paraId="7B191705" w14:textId="77777777" w:rsidR="00E62110" w:rsidRDefault="00E62110" w:rsidP="00F45FC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2244C" w14:textId="245B1E86" w:rsidR="005E1E0C" w:rsidRPr="00865264" w:rsidRDefault="00822DBC" w:rsidP="00822DBC">
    <w:pPr>
      <w:pStyle w:val="Page-header-with-book-title"/>
      <w:ind w:left="-1440"/>
    </w:pPr>
    <w:r>
      <w:drawing>
        <wp:inline distT="0" distB="0" distL="0" distR="0" wp14:anchorId="14EE8F78" wp14:editId="300E45ED">
          <wp:extent cx="7784465" cy="763961"/>
          <wp:effectExtent l="0" t="0" r="6985" b="0"/>
          <wp:docPr id="36" name="Picture 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8472803" cy="831514"/>
                  </a:xfrm>
                  <a:prstGeom prst="rect">
                    <a:avLst/>
                  </a:prstGeom>
                </pic:spPr>
              </pic:pic>
            </a:graphicData>
          </a:graphic>
        </wp:inline>
      </w:drawing>
    </w:r>
    <w:r w:rsidR="003E709C" w:rsidRPr="00865264">
      <w:drawing>
        <wp:anchor distT="0" distB="0" distL="114300" distR="114300" simplePos="0" relativeHeight="251658243" behindDoc="0" locked="0" layoutInCell="1" allowOverlap="1" wp14:anchorId="08AFF621" wp14:editId="6675B2C7">
          <wp:simplePos x="0" y="0"/>
          <wp:positionH relativeFrom="column">
            <wp:posOffset>-842645</wp:posOffset>
          </wp:positionH>
          <wp:positionV relativeFrom="paragraph">
            <wp:posOffset>-365125</wp:posOffset>
          </wp:positionV>
          <wp:extent cx="1088136" cy="246888"/>
          <wp:effectExtent l="0" t="0" r="0" b="1270"/>
          <wp:wrapNone/>
          <wp:docPr id="37" name="Picture 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a:extLst>
                      <a:ext uri="{C183D7F6-B498-43B3-948B-1728B52AA6E4}">
                        <adec:decorative xmlns:adec="http://schemas.microsoft.com/office/drawing/2017/decorative" val="1"/>
                      </a:ext>
                    </a:extLst>
                  </pic:cNvPr>
                  <pic:cNvPicPr/>
                </pic:nvPicPr>
                <pic:blipFill>
                  <a:blip r:embed="rId2">
                    <a:extLst>
                      <a:ext uri="{28A0092B-C50C-407E-A947-70E740481C1C}">
                        <a14:useLocalDpi xmlns:a14="http://schemas.microsoft.com/office/drawing/2010/main" val="0"/>
                      </a:ext>
                    </a:extLst>
                  </a:blip>
                  <a:stretch>
                    <a:fillRect/>
                  </a:stretch>
                </pic:blipFill>
                <pic:spPr>
                  <a:xfrm>
                    <a:off x="0" y="0"/>
                    <a:ext cx="1088136" cy="246888"/>
                  </a:xfrm>
                  <a:prstGeom prst="rect">
                    <a:avLst/>
                  </a:prstGeom>
                </pic:spPr>
              </pic:pic>
            </a:graphicData>
          </a:graphic>
          <wp14:sizeRelH relativeFrom="page">
            <wp14:pctWidth>0</wp14:pctWidth>
          </wp14:sizeRelH>
          <wp14:sizeRelV relativeFrom="page">
            <wp14:pctHeight>0</wp14:pctHeight>
          </wp14:sizeRelV>
        </wp:anchor>
      </w:drawing>
    </w:r>
    <w:r w:rsidR="00C81729">
      <w:fldChar w:fldCharType="begin"/>
    </w:r>
    <w:r w:rsidR="00C81729">
      <w:instrText xml:space="preserve"> STYLEREF  Title  \* MERGEFORMAT </w:instrText>
    </w:r>
    <w:r w:rsidR="00C81729">
      <w:fldChar w:fldCharType="separate"/>
    </w:r>
    <w:r w:rsidR="00C81729">
      <w:t>Solution and Answer Guide</w:t>
    </w:r>
    <w:r w:rsidR="00C81729">
      <w:fldChar w:fldCharType="end"/>
    </w:r>
    <w:r w:rsidR="5B828D5A" w:rsidRPr="00865264">
      <w:t xml:space="preserve">: </w:t>
    </w:r>
    <w:r w:rsidR="00C81729">
      <w:fldChar w:fldCharType="begin"/>
    </w:r>
    <w:r w:rsidR="00C81729">
      <w:instrText xml:space="preserve"> STYLEREF  "Book Title"  \* MERGEFORMAT </w:instrText>
    </w:r>
    <w:r w:rsidR="00C81729">
      <w:fldChar w:fldCharType="separate"/>
    </w:r>
    <w:r w:rsidR="00C81729">
      <w:t>Camm/Cochran/Fry/Ohlmann/Anderson/Sweeney/Williams, Essentials of Modern Business Statistics w/MS Excel 9th Edition, 9780357984505; Chapter 3: Descriptive Statistics: Numerical Measures</w:t>
    </w:r>
    <w:r w:rsidR="00C81729">
      <w:cr/>
    </w:r>
    <w:r w:rsidR="00C81729">
      <w:fldChar w:fldCharType="end"/>
    </w:r>
  </w:p>
</w:hdr>
</file>

<file path=word/intelligence.xml><?xml version="1.0" encoding="utf-8"?>
<int:Intelligence xmlns:int="http://schemas.microsoft.com/office/intelligence/2019/intelligence">
  <int:IntelligenceSettings/>
  <int:Manifest>
    <int:WordHash hashCode="aYLl5PrbxXtyco" id="c1b05af2-5095-5ccd-933d-6cb1f761e933"/>
    <int:WordHash hashCode="3XG1uxnYVAvBpH" id="5a535237-ed27-5572-8dbf-bd64caa64708"/>
    <int:WordHash hashCode="/RNBTZ/ZCz3gaE" id="7d0d81fd-97f2-5542-abe5-c6f6f4cd1f45"/>
    <int:WordHash hashCode="v8uILlqSacbTmI" id="83a4e6cb-3274-5c73-b339-74cf632aeb8d"/>
  </int:Manifest>
  <int:Observations>
    <int:Content id="c1b05af2-5095-5ccd-933d-6cb1f761e933">
      <int:Rejection type="AugLoop_Intent_Intent"/>
    </int:Content>
    <int:Content id="5a535237-ed27-5572-8dbf-bd64caa64708">
      <int:Rejection type="AugLoop_Intent_Intent"/>
    </int:Content>
    <int:Content id="7d0d81fd-97f2-5542-abe5-c6f6f4cd1f45">
      <int:Rejection type="AugLoop_Intent_Intent"/>
    </int:Content>
    <int:Content id="83a4e6cb-3274-5c73-b339-74cf632aeb8d">
      <int:Rejection type="AugLoop_Intent_Intent"/>
    </int:Content>
  </int:Observations>
</int: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CCE0ABF"/>
    <w:rsid w:val="00001856"/>
    <w:rsid w:val="00002B45"/>
    <w:rsid w:val="000034A9"/>
    <w:rsid w:val="00004CFC"/>
    <w:rsid w:val="000063C0"/>
    <w:rsid w:val="00006AA9"/>
    <w:rsid w:val="00007006"/>
    <w:rsid w:val="0000744D"/>
    <w:rsid w:val="0001182D"/>
    <w:rsid w:val="00011B3E"/>
    <w:rsid w:val="00012DDC"/>
    <w:rsid w:val="00013862"/>
    <w:rsid w:val="000138A1"/>
    <w:rsid w:val="00015502"/>
    <w:rsid w:val="00015660"/>
    <w:rsid w:val="000158D2"/>
    <w:rsid w:val="000178FA"/>
    <w:rsid w:val="000205BB"/>
    <w:rsid w:val="0002186E"/>
    <w:rsid w:val="000219A9"/>
    <w:rsid w:val="00027D9D"/>
    <w:rsid w:val="0002818E"/>
    <w:rsid w:val="00030F51"/>
    <w:rsid w:val="00031312"/>
    <w:rsid w:val="00032794"/>
    <w:rsid w:val="000327E8"/>
    <w:rsid w:val="00033A65"/>
    <w:rsid w:val="00034757"/>
    <w:rsid w:val="00034C52"/>
    <w:rsid w:val="00040C83"/>
    <w:rsid w:val="00041467"/>
    <w:rsid w:val="00041766"/>
    <w:rsid w:val="00041790"/>
    <w:rsid w:val="00041DAB"/>
    <w:rsid w:val="00042FFF"/>
    <w:rsid w:val="000459DC"/>
    <w:rsid w:val="00046149"/>
    <w:rsid w:val="00047DAD"/>
    <w:rsid w:val="00050F62"/>
    <w:rsid w:val="00054130"/>
    <w:rsid w:val="0005523E"/>
    <w:rsid w:val="00055964"/>
    <w:rsid w:val="00055BF8"/>
    <w:rsid w:val="000612BB"/>
    <w:rsid w:val="00063A32"/>
    <w:rsid w:val="00064741"/>
    <w:rsid w:val="00064CD2"/>
    <w:rsid w:val="000658CE"/>
    <w:rsid w:val="000667A9"/>
    <w:rsid w:val="00066D6C"/>
    <w:rsid w:val="00067A28"/>
    <w:rsid w:val="00071457"/>
    <w:rsid w:val="000768DD"/>
    <w:rsid w:val="00080FDC"/>
    <w:rsid w:val="0008183A"/>
    <w:rsid w:val="00081DDD"/>
    <w:rsid w:val="0008552A"/>
    <w:rsid w:val="00087DD7"/>
    <w:rsid w:val="00090241"/>
    <w:rsid w:val="0009029B"/>
    <w:rsid w:val="00090A32"/>
    <w:rsid w:val="00091D38"/>
    <w:rsid w:val="000921B9"/>
    <w:rsid w:val="000923D6"/>
    <w:rsid w:val="0009253D"/>
    <w:rsid w:val="000931BE"/>
    <w:rsid w:val="00094650"/>
    <w:rsid w:val="000A390A"/>
    <w:rsid w:val="000A6701"/>
    <w:rsid w:val="000A67B1"/>
    <w:rsid w:val="000A7E01"/>
    <w:rsid w:val="000B1197"/>
    <w:rsid w:val="000B1B1D"/>
    <w:rsid w:val="000B2C54"/>
    <w:rsid w:val="000B5682"/>
    <w:rsid w:val="000B576C"/>
    <w:rsid w:val="000B79EB"/>
    <w:rsid w:val="000C000A"/>
    <w:rsid w:val="000C1E25"/>
    <w:rsid w:val="000C6671"/>
    <w:rsid w:val="000D02F0"/>
    <w:rsid w:val="000D26D1"/>
    <w:rsid w:val="000D2F80"/>
    <w:rsid w:val="000D3547"/>
    <w:rsid w:val="000D414E"/>
    <w:rsid w:val="000D4440"/>
    <w:rsid w:val="000D497E"/>
    <w:rsid w:val="000D4FEB"/>
    <w:rsid w:val="000D57FA"/>
    <w:rsid w:val="000D5A66"/>
    <w:rsid w:val="000D66C3"/>
    <w:rsid w:val="000D7B67"/>
    <w:rsid w:val="000E2D19"/>
    <w:rsid w:val="000E37A3"/>
    <w:rsid w:val="000E3CE9"/>
    <w:rsid w:val="000E5517"/>
    <w:rsid w:val="000F27D2"/>
    <w:rsid w:val="000F27F1"/>
    <w:rsid w:val="000F3072"/>
    <w:rsid w:val="000F763A"/>
    <w:rsid w:val="000F7862"/>
    <w:rsid w:val="000F78A5"/>
    <w:rsid w:val="000F7A34"/>
    <w:rsid w:val="0010041C"/>
    <w:rsid w:val="00101F18"/>
    <w:rsid w:val="00102D2C"/>
    <w:rsid w:val="00103C9B"/>
    <w:rsid w:val="001048C5"/>
    <w:rsid w:val="00106336"/>
    <w:rsid w:val="00107BE6"/>
    <w:rsid w:val="00110E25"/>
    <w:rsid w:val="00111320"/>
    <w:rsid w:val="0011164C"/>
    <w:rsid w:val="0011333F"/>
    <w:rsid w:val="00113E7C"/>
    <w:rsid w:val="001171B2"/>
    <w:rsid w:val="00120807"/>
    <w:rsid w:val="0012116C"/>
    <w:rsid w:val="00125782"/>
    <w:rsid w:val="00127802"/>
    <w:rsid w:val="001314F4"/>
    <w:rsid w:val="00134B92"/>
    <w:rsid w:val="00140EE3"/>
    <w:rsid w:val="00142476"/>
    <w:rsid w:val="0014279F"/>
    <w:rsid w:val="00143754"/>
    <w:rsid w:val="00146F8B"/>
    <w:rsid w:val="00150D69"/>
    <w:rsid w:val="00151500"/>
    <w:rsid w:val="00152CDC"/>
    <w:rsid w:val="00153877"/>
    <w:rsid w:val="0016163C"/>
    <w:rsid w:val="00162EEF"/>
    <w:rsid w:val="001655CA"/>
    <w:rsid w:val="001664AC"/>
    <w:rsid w:val="00166728"/>
    <w:rsid w:val="00167AB1"/>
    <w:rsid w:val="00170886"/>
    <w:rsid w:val="0017256C"/>
    <w:rsid w:val="00174453"/>
    <w:rsid w:val="00177DD6"/>
    <w:rsid w:val="001814EE"/>
    <w:rsid w:val="00181D2D"/>
    <w:rsid w:val="00182186"/>
    <w:rsid w:val="0018475C"/>
    <w:rsid w:val="00186B4F"/>
    <w:rsid w:val="00186F0B"/>
    <w:rsid w:val="00187515"/>
    <w:rsid w:val="00190FAF"/>
    <w:rsid w:val="00192193"/>
    <w:rsid w:val="001922EF"/>
    <w:rsid w:val="00193C36"/>
    <w:rsid w:val="0019554E"/>
    <w:rsid w:val="00195742"/>
    <w:rsid w:val="00195BC9"/>
    <w:rsid w:val="001962CC"/>
    <w:rsid w:val="00196EEF"/>
    <w:rsid w:val="00197D67"/>
    <w:rsid w:val="001A12D9"/>
    <w:rsid w:val="001A4E7F"/>
    <w:rsid w:val="001A589F"/>
    <w:rsid w:val="001A70E2"/>
    <w:rsid w:val="001B1C63"/>
    <w:rsid w:val="001B2584"/>
    <w:rsid w:val="001B53EA"/>
    <w:rsid w:val="001B65A2"/>
    <w:rsid w:val="001C0415"/>
    <w:rsid w:val="001CA5F9"/>
    <w:rsid w:val="001D0653"/>
    <w:rsid w:val="001D34DF"/>
    <w:rsid w:val="001D4054"/>
    <w:rsid w:val="001D5878"/>
    <w:rsid w:val="001D62BD"/>
    <w:rsid w:val="001E033D"/>
    <w:rsid w:val="001E4C5E"/>
    <w:rsid w:val="001E6096"/>
    <w:rsid w:val="001E777C"/>
    <w:rsid w:val="001E7F49"/>
    <w:rsid w:val="001F27CB"/>
    <w:rsid w:val="001F3C76"/>
    <w:rsid w:val="001F50F9"/>
    <w:rsid w:val="001F552D"/>
    <w:rsid w:val="001F7153"/>
    <w:rsid w:val="00205D55"/>
    <w:rsid w:val="00210BF6"/>
    <w:rsid w:val="0021359D"/>
    <w:rsid w:val="002145FD"/>
    <w:rsid w:val="002148D3"/>
    <w:rsid w:val="002150C5"/>
    <w:rsid w:val="00221B8E"/>
    <w:rsid w:val="0022248C"/>
    <w:rsid w:val="00223782"/>
    <w:rsid w:val="00223E1B"/>
    <w:rsid w:val="00223F34"/>
    <w:rsid w:val="002248EF"/>
    <w:rsid w:val="00224DBD"/>
    <w:rsid w:val="00225ED5"/>
    <w:rsid w:val="002324E0"/>
    <w:rsid w:val="00232A55"/>
    <w:rsid w:val="0023314F"/>
    <w:rsid w:val="00236557"/>
    <w:rsid w:val="00236D56"/>
    <w:rsid w:val="00241163"/>
    <w:rsid w:val="002416E2"/>
    <w:rsid w:val="00241B81"/>
    <w:rsid w:val="00242A90"/>
    <w:rsid w:val="00243637"/>
    <w:rsid w:val="0024367A"/>
    <w:rsid w:val="00243C81"/>
    <w:rsid w:val="002462A9"/>
    <w:rsid w:val="00246C6D"/>
    <w:rsid w:val="00247794"/>
    <w:rsid w:val="00247CC5"/>
    <w:rsid w:val="00251892"/>
    <w:rsid w:val="002518AA"/>
    <w:rsid w:val="0025505E"/>
    <w:rsid w:val="00260639"/>
    <w:rsid w:val="00260BE5"/>
    <w:rsid w:val="00260E29"/>
    <w:rsid w:val="00261356"/>
    <w:rsid w:val="00261399"/>
    <w:rsid w:val="00263FA6"/>
    <w:rsid w:val="00264F04"/>
    <w:rsid w:val="00266013"/>
    <w:rsid w:val="002738DC"/>
    <w:rsid w:val="00275A39"/>
    <w:rsid w:val="00275CEC"/>
    <w:rsid w:val="002826BE"/>
    <w:rsid w:val="00282A7A"/>
    <w:rsid w:val="00282E87"/>
    <w:rsid w:val="00286849"/>
    <w:rsid w:val="00290173"/>
    <w:rsid w:val="002901E9"/>
    <w:rsid w:val="002947B7"/>
    <w:rsid w:val="002954E7"/>
    <w:rsid w:val="00295FE1"/>
    <w:rsid w:val="0029739A"/>
    <w:rsid w:val="00297706"/>
    <w:rsid w:val="002A0EDC"/>
    <w:rsid w:val="002A2EC2"/>
    <w:rsid w:val="002A3533"/>
    <w:rsid w:val="002A4259"/>
    <w:rsid w:val="002A7CD6"/>
    <w:rsid w:val="002B07E3"/>
    <w:rsid w:val="002B1455"/>
    <w:rsid w:val="002B2E17"/>
    <w:rsid w:val="002C0E94"/>
    <w:rsid w:val="002C129D"/>
    <w:rsid w:val="002C135B"/>
    <w:rsid w:val="002C1439"/>
    <w:rsid w:val="002C48F6"/>
    <w:rsid w:val="002C4C3B"/>
    <w:rsid w:val="002C522A"/>
    <w:rsid w:val="002C7460"/>
    <w:rsid w:val="002D06C8"/>
    <w:rsid w:val="002D1DF1"/>
    <w:rsid w:val="002D4C07"/>
    <w:rsid w:val="002D4C45"/>
    <w:rsid w:val="002E043F"/>
    <w:rsid w:val="002E0CB9"/>
    <w:rsid w:val="002E2675"/>
    <w:rsid w:val="002E3CED"/>
    <w:rsid w:val="002E56B7"/>
    <w:rsid w:val="002E6D6B"/>
    <w:rsid w:val="002E7C34"/>
    <w:rsid w:val="002F33A7"/>
    <w:rsid w:val="002F3D4A"/>
    <w:rsid w:val="002F45B7"/>
    <w:rsid w:val="002F5240"/>
    <w:rsid w:val="002F6921"/>
    <w:rsid w:val="002F6E23"/>
    <w:rsid w:val="002F760B"/>
    <w:rsid w:val="0030030E"/>
    <w:rsid w:val="003010E8"/>
    <w:rsid w:val="003032C3"/>
    <w:rsid w:val="00303AEF"/>
    <w:rsid w:val="0031355F"/>
    <w:rsid w:val="00315746"/>
    <w:rsid w:val="003163CB"/>
    <w:rsid w:val="00316CE6"/>
    <w:rsid w:val="00316EB6"/>
    <w:rsid w:val="0031773F"/>
    <w:rsid w:val="00317F3B"/>
    <w:rsid w:val="003206B0"/>
    <w:rsid w:val="003210DA"/>
    <w:rsid w:val="0032217D"/>
    <w:rsid w:val="003235D0"/>
    <w:rsid w:val="00332611"/>
    <w:rsid w:val="00334930"/>
    <w:rsid w:val="00336909"/>
    <w:rsid w:val="0033768C"/>
    <w:rsid w:val="00341402"/>
    <w:rsid w:val="003422FC"/>
    <w:rsid w:val="00342706"/>
    <w:rsid w:val="00342943"/>
    <w:rsid w:val="00342B87"/>
    <w:rsid w:val="00343731"/>
    <w:rsid w:val="0034394E"/>
    <w:rsid w:val="00343A73"/>
    <w:rsid w:val="003449DC"/>
    <w:rsid w:val="00356AFD"/>
    <w:rsid w:val="00356C23"/>
    <w:rsid w:val="00361D4A"/>
    <w:rsid w:val="00364E72"/>
    <w:rsid w:val="0036726C"/>
    <w:rsid w:val="00370F6E"/>
    <w:rsid w:val="00371E28"/>
    <w:rsid w:val="00372948"/>
    <w:rsid w:val="003742A4"/>
    <w:rsid w:val="00375C4F"/>
    <w:rsid w:val="00377AC9"/>
    <w:rsid w:val="00382FEB"/>
    <w:rsid w:val="00384F09"/>
    <w:rsid w:val="00385795"/>
    <w:rsid w:val="003859D9"/>
    <w:rsid w:val="0038685A"/>
    <w:rsid w:val="00390F13"/>
    <w:rsid w:val="003913B7"/>
    <w:rsid w:val="0039196E"/>
    <w:rsid w:val="00392185"/>
    <w:rsid w:val="00393884"/>
    <w:rsid w:val="0039388A"/>
    <w:rsid w:val="00396C83"/>
    <w:rsid w:val="003A00F5"/>
    <w:rsid w:val="003A01EC"/>
    <w:rsid w:val="003A265E"/>
    <w:rsid w:val="003A2FD3"/>
    <w:rsid w:val="003A3A7C"/>
    <w:rsid w:val="003A65D7"/>
    <w:rsid w:val="003A6FD4"/>
    <w:rsid w:val="003A7A52"/>
    <w:rsid w:val="003A7FCF"/>
    <w:rsid w:val="003B0122"/>
    <w:rsid w:val="003B0DA4"/>
    <w:rsid w:val="003B24DC"/>
    <w:rsid w:val="003B332C"/>
    <w:rsid w:val="003B3797"/>
    <w:rsid w:val="003B46C4"/>
    <w:rsid w:val="003C064E"/>
    <w:rsid w:val="003C4727"/>
    <w:rsid w:val="003D0F3C"/>
    <w:rsid w:val="003D1218"/>
    <w:rsid w:val="003D288B"/>
    <w:rsid w:val="003D2AE0"/>
    <w:rsid w:val="003D400D"/>
    <w:rsid w:val="003D5283"/>
    <w:rsid w:val="003D595C"/>
    <w:rsid w:val="003D5EA9"/>
    <w:rsid w:val="003D6E23"/>
    <w:rsid w:val="003D73D1"/>
    <w:rsid w:val="003E57F8"/>
    <w:rsid w:val="003E6376"/>
    <w:rsid w:val="003E709C"/>
    <w:rsid w:val="003E7AE8"/>
    <w:rsid w:val="003F1774"/>
    <w:rsid w:val="003F3122"/>
    <w:rsid w:val="003F3315"/>
    <w:rsid w:val="003F7AEA"/>
    <w:rsid w:val="00400C37"/>
    <w:rsid w:val="00401F0B"/>
    <w:rsid w:val="00402039"/>
    <w:rsid w:val="00405A8D"/>
    <w:rsid w:val="00406EEC"/>
    <w:rsid w:val="004072D5"/>
    <w:rsid w:val="004100EA"/>
    <w:rsid w:val="00410F75"/>
    <w:rsid w:val="004111CF"/>
    <w:rsid w:val="00413603"/>
    <w:rsid w:val="00416D19"/>
    <w:rsid w:val="00430F1D"/>
    <w:rsid w:val="0043381D"/>
    <w:rsid w:val="00434354"/>
    <w:rsid w:val="004349F4"/>
    <w:rsid w:val="00434C0A"/>
    <w:rsid w:val="004378A6"/>
    <w:rsid w:val="00440E23"/>
    <w:rsid w:val="00442287"/>
    <w:rsid w:val="00442957"/>
    <w:rsid w:val="00443F15"/>
    <w:rsid w:val="004442D1"/>
    <w:rsid w:val="004456DC"/>
    <w:rsid w:val="00445B1B"/>
    <w:rsid w:val="00446318"/>
    <w:rsid w:val="004478F0"/>
    <w:rsid w:val="00452587"/>
    <w:rsid w:val="004531D8"/>
    <w:rsid w:val="0046685B"/>
    <w:rsid w:val="00466A93"/>
    <w:rsid w:val="00474E3E"/>
    <w:rsid w:val="004813D5"/>
    <w:rsid w:val="004813D6"/>
    <w:rsid w:val="00482AA8"/>
    <w:rsid w:val="00483189"/>
    <w:rsid w:val="00484AD5"/>
    <w:rsid w:val="0048630D"/>
    <w:rsid w:val="0048775E"/>
    <w:rsid w:val="00492C8E"/>
    <w:rsid w:val="004948E5"/>
    <w:rsid w:val="004A1321"/>
    <w:rsid w:val="004A4C7F"/>
    <w:rsid w:val="004A63EE"/>
    <w:rsid w:val="004B181B"/>
    <w:rsid w:val="004B42F0"/>
    <w:rsid w:val="004B43EA"/>
    <w:rsid w:val="004B4C05"/>
    <w:rsid w:val="004BE8EB"/>
    <w:rsid w:val="004C01F8"/>
    <w:rsid w:val="004C20BD"/>
    <w:rsid w:val="004C238D"/>
    <w:rsid w:val="004C6648"/>
    <w:rsid w:val="004C789C"/>
    <w:rsid w:val="004D0B06"/>
    <w:rsid w:val="004D3B3A"/>
    <w:rsid w:val="004D4F74"/>
    <w:rsid w:val="004D58B4"/>
    <w:rsid w:val="004D61B2"/>
    <w:rsid w:val="004E00DA"/>
    <w:rsid w:val="004E0BFF"/>
    <w:rsid w:val="004E0CC3"/>
    <w:rsid w:val="004F092C"/>
    <w:rsid w:val="004F2138"/>
    <w:rsid w:val="004F357C"/>
    <w:rsid w:val="004F392F"/>
    <w:rsid w:val="004F526A"/>
    <w:rsid w:val="004F57B2"/>
    <w:rsid w:val="004F691B"/>
    <w:rsid w:val="004F73F8"/>
    <w:rsid w:val="005008E1"/>
    <w:rsid w:val="00506AFD"/>
    <w:rsid w:val="00507154"/>
    <w:rsid w:val="00510225"/>
    <w:rsid w:val="00511A57"/>
    <w:rsid w:val="0051233B"/>
    <w:rsid w:val="005143DE"/>
    <w:rsid w:val="005145AB"/>
    <w:rsid w:val="00515F2C"/>
    <w:rsid w:val="005177EB"/>
    <w:rsid w:val="00520265"/>
    <w:rsid w:val="00525990"/>
    <w:rsid w:val="005273D9"/>
    <w:rsid w:val="0052763A"/>
    <w:rsid w:val="00531073"/>
    <w:rsid w:val="00532DD3"/>
    <w:rsid w:val="00533178"/>
    <w:rsid w:val="00533E95"/>
    <w:rsid w:val="00534B7D"/>
    <w:rsid w:val="005362FF"/>
    <w:rsid w:val="00543AA5"/>
    <w:rsid w:val="00543F10"/>
    <w:rsid w:val="005507F4"/>
    <w:rsid w:val="00555000"/>
    <w:rsid w:val="00555306"/>
    <w:rsid w:val="0056245B"/>
    <w:rsid w:val="00563BA9"/>
    <w:rsid w:val="005648B1"/>
    <w:rsid w:val="0057183F"/>
    <w:rsid w:val="00572A72"/>
    <w:rsid w:val="005748E5"/>
    <w:rsid w:val="005760E9"/>
    <w:rsid w:val="00580CD7"/>
    <w:rsid w:val="005837C8"/>
    <w:rsid w:val="00590AA1"/>
    <w:rsid w:val="005961FD"/>
    <w:rsid w:val="00597BDE"/>
    <w:rsid w:val="005A0EFF"/>
    <w:rsid w:val="005A2898"/>
    <w:rsid w:val="005B11AB"/>
    <w:rsid w:val="005B3161"/>
    <w:rsid w:val="005B32F1"/>
    <w:rsid w:val="005B3A07"/>
    <w:rsid w:val="005B62F8"/>
    <w:rsid w:val="005B6AA7"/>
    <w:rsid w:val="005C2D47"/>
    <w:rsid w:val="005C5DEF"/>
    <w:rsid w:val="005C6F0E"/>
    <w:rsid w:val="005D075F"/>
    <w:rsid w:val="005D0B00"/>
    <w:rsid w:val="005D3D61"/>
    <w:rsid w:val="005D6124"/>
    <w:rsid w:val="005D7B15"/>
    <w:rsid w:val="005D7D0E"/>
    <w:rsid w:val="005E1468"/>
    <w:rsid w:val="005E1E0C"/>
    <w:rsid w:val="005E1E90"/>
    <w:rsid w:val="005E2AAF"/>
    <w:rsid w:val="005E35CD"/>
    <w:rsid w:val="005E4495"/>
    <w:rsid w:val="005F42E8"/>
    <w:rsid w:val="005F5B3D"/>
    <w:rsid w:val="005F7723"/>
    <w:rsid w:val="0060449D"/>
    <w:rsid w:val="00604AC1"/>
    <w:rsid w:val="00605735"/>
    <w:rsid w:val="006062DA"/>
    <w:rsid w:val="00607778"/>
    <w:rsid w:val="00610382"/>
    <w:rsid w:val="006106CE"/>
    <w:rsid w:val="00610DC4"/>
    <w:rsid w:val="00610EDD"/>
    <w:rsid w:val="006124BF"/>
    <w:rsid w:val="006136B9"/>
    <w:rsid w:val="00613E20"/>
    <w:rsid w:val="00614AA9"/>
    <w:rsid w:val="006158C7"/>
    <w:rsid w:val="00615AAD"/>
    <w:rsid w:val="00615D68"/>
    <w:rsid w:val="006176DC"/>
    <w:rsid w:val="00621348"/>
    <w:rsid w:val="00621D6C"/>
    <w:rsid w:val="00624D69"/>
    <w:rsid w:val="0062504F"/>
    <w:rsid w:val="00625CC8"/>
    <w:rsid w:val="00630A2C"/>
    <w:rsid w:val="00636977"/>
    <w:rsid w:val="006416AA"/>
    <w:rsid w:val="00644789"/>
    <w:rsid w:val="00644F3B"/>
    <w:rsid w:val="006451C6"/>
    <w:rsid w:val="0064569E"/>
    <w:rsid w:val="0064655F"/>
    <w:rsid w:val="00646733"/>
    <w:rsid w:val="00650742"/>
    <w:rsid w:val="00650AB3"/>
    <w:rsid w:val="00652265"/>
    <w:rsid w:val="00653FE9"/>
    <w:rsid w:val="00654A67"/>
    <w:rsid w:val="00657CC7"/>
    <w:rsid w:val="0065A53D"/>
    <w:rsid w:val="006613DD"/>
    <w:rsid w:val="0066179B"/>
    <w:rsid w:val="00665FDE"/>
    <w:rsid w:val="00666C4B"/>
    <w:rsid w:val="0067098B"/>
    <w:rsid w:val="006755FA"/>
    <w:rsid w:val="006772E0"/>
    <w:rsid w:val="00680652"/>
    <w:rsid w:val="00680723"/>
    <w:rsid w:val="00680D3C"/>
    <w:rsid w:val="006817D8"/>
    <w:rsid w:val="0068663D"/>
    <w:rsid w:val="0068783C"/>
    <w:rsid w:val="00690458"/>
    <w:rsid w:val="00690650"/>
    <w:rsid w:val="0069129E"/>
    <w:rsid w:val="0069336D"/>
    <w:rsid w:val="00694A2A"/>
    <w:rsid w:val="006954B1"/>
    <w:rsid w:val="00696B4E"/>
    <w:rsid w:val="00696B7A"/>
    <w:rsid w:val="006A07C7"/>
    <w:rsid w:val="006A214B"/>
    <w:rsid w:val="006A74EA"/>
    <w:rsid w:val="006A78FF"/>
    <w:rsid w:val="006B3A98"/>
    <w:rsid w:val="006B3C37"/>
    <w:rsid w:val="006B463F"/>
    <w:rsid w:val="006B476D"/>
    <w:rsid w:val="006B6322"/>
    <w:rsid w:val="006B6467"/>
    <w:rsid w:val="006B76F9"/>
    <w:rsid w:val="006B7D1B"/>
    <w:rsid w:val="006B9BA5"/>
    <w:rsid w:val="006C2EFB"/>
    <w:rsid w:val="006D28BD"/>
    <w:rsid w:val="006D2D6B"/>
    <w:rsid w:val="006D7BE6"/>
    <w:rsid w:val="006E2418"/>
    <w:rsid w:val="006E34DC"/>
    <w:rsid w:val="006E4B73"/>
    <w:rsid w:val="006E6005"/>
    <w:rsid w:val="006E6CDC"/>
    <w:rsid w:val="006E780E"/>
    <w:rsid w:val="006F404A"/>
    <w:rsid w:val="006F414F"/>
    <w:rsid w:val="006F4477"/>
    <w:rsid w:val="006F64C7"/>
    <w:rsid w:val="006F73DC"/>
    <w:rsid w:val="006F79B2"/>
    <w:rsid w:val="00706415"/>
    <w:rsid w:val="0070799B"/>
    <w:rsid w:val="00710171"/>
    <w:rsid w:val="007126EA"/>
    <w:rsid w:val="00714EC7"/>
    <w:rsid w:val="00717214"/>
    <w:rsid w:val="0071725F"/>
    <w:rsid w:val="007215EF"/>
    <w:rsid w:val="00724F47"/>
    <w:rsid w:val="007308AD"/>
    <w:rsid w:val="00732245"/>
    <w:rsid w:val="0073378C"/>
    <w:rsid w:val="00733D96"/>
    <w:rsid w:val="00736B85"/>
    <w:rsid w:val="00737FC8"/>
    <w:rsid w:val="007420C2"/>
    <w:rsid w:val="0074354F"/>
    <w:rsid w:val="00745370"/>
    <w:rsid w:val="0074676E"/>
    <w:rsid w:val="0075065A"/>
    <w:rsid w:val="007524B8"/>
    <w:rsid w:val="007534D8"/>
    <w:rsid w:val="0075448F"/>
    <w:rsid w:val="00754905"/>
    <w:rsid w:val="00755FEA"/>
    <w:rsid w:val="007562B1"/>
    <w:rsid w:val="007568F4"/>
    <w:rsid w:val="007613BB"/>
    <w:rsid w:val="0076142E"/>
    <w:rsid w:val="0076147A"/>
    <w:rsid w:val="00764D5E"/>
    <w:rsid w:val="00765ABF"/>
    <w:rsid w:val="00767753"/>
    <w:rsid w:val="00771050"/>
    <w:rsid w:val="0077465E"/>
    <w:rsid w:val="00774BD2"/>
    <w:rsid w:val="00777F0E"/>
    <w:rsid w:val="00780160"/>
    <w:rsid w:val="00781A5E"/>
    <w:rsid w:val="007849B8"/>
    <w:rsid w:val="00786898"/>
    <w:rsid w:val="00790611"/>
    <w:rsid w:val="00790ED7"/>
    <w:rsid w:val="007915E9"/>
    <w:rsid w:val="007A457C"/>
    <w:rsid w:val="007A6ADB"/>
    <w:rsid w:val="007B0317"/>
    <w:rsid w:val="007B3BDE"/>
    <w:rsid w:val="007B4F5E"/>
    <w:rsid w:val="007B5B61"/>
    <w:rsid w:val="007B62F9"/>
    <w:rsid w:val="007B6C24"/>
    <w:rsid w:val="007C0C3E"/>
    <w:rsid w:val="007C1BCE"/>
    <w:rsid w:val="007C3107"/>
    <w:rsid w:val="007C4CD1"/>
    <w:rsid w:val="007C516B"/>
    <w:rsid w:val="007C5CD6"/>
    <w:rsid w:val="007D022B"/>
    <w:rsid w:val="007D06CD"/>
    <w:rsid w:val="007D0F0F"/>
    <w:rsid w:val="007D1A92"/>
    <w:rsid w:val="007D30DE"/>
    <w:rsid w:val="007D50B7"/>
    <w:rsid w:val="007D5857"/>
    <w:rsid w:val="007D6610"/>
    <w:rsid w:val="007D7C4A"/>
    <w:rsid w:val="007E1A4B"/>
    <w:rsid w:val="007E3AA0"/>
    <w:rsid w:val="007E5084"/>
    <w:rsid w:val="007E5F36"/>
    <w:rsid w:val="007F1DAD"/>
    <w:rsid w:val="007F295E"/>
    <w:rsid w:val="007F4664"/>
    <w:rsid w:val="007F4B71"/>
    <w:rsid w:val="007F63D5"/>
    <w:rsid w:val="007F74AB"/>
    <w:rsid w:val="008068A1"/>
    <w:rsid w:val="00810162"/>
    <w:rsid w:val="00810BB1"/>
    <w:rsid w:val="00810DD4"/>
    <w:rsid w:val="00811C46"/>
    <w:rsid w:val="00811FD7"/>
    <w:rsid w:val="00813036"/>
    <w:rsid w:val="008142A4"/>
    <w:rsid w:val="00814C7E"/>
    <w:rsid w:val="008208FC"/>
    <w:rsid w:val="00822D33"/>
    <w:rsid w:val="00822DBC"/>
    <w:rsid w:val="008251A1"/>
    <w:rsid w:val="008259D9"/>
    <w:rsid w:val="0083177F"/>
    <w:rsid w:val="008327E1"/>
    <w:rsid w:val="00832AF6"/>
    <w:rsid w:val="00833D21"/>
    <w:rsid w:val="0083542C"/>
    <w:rsid w:val="00836486"/>
    <w:rsid w:val="0083728E"/>
    <w:rsid w:val="00841C66"/>
    <w:rsid w:val="008459BD"/>
    <w:rsid w:val="00845FFA"/>
    <w:rsid w:val="00846631"/>
    <w:rsid w:val="0084CE81"/>
    <w:rsid w:val="008511C4"/>
    <w:rsid w:val="008534F1"/>
    <w:rsid w:val="00853898"/>
    <w:rsid w:val="00857041"/>
    <w:rsid w:val="008605F0"/>
    <w:rsid w:val="00861A0D"/>
    <w:rsid w:val="00862100"/>
    <w:rsid w:val="008629ED"/>
    <w:rsid w:val="00864EE2"/>
    <w:rsid w:val="00865264"/>
    <w:rsid w:val="008653AE"/>
    <w:rsid w:val="008659C2"/>
    <w:rsid w:val="0087175F"/>
    <w:rsid w:val="00872DA7"/>
    <w:rsid w:val="00875C29"/>
    <w:rsid w:val="00877246"/>
    <w:rsid w:val="008805CD"/>
    <w:rsid w:val="0088214B"/>
    <w:rsid w:val="008821C0"/>
    <w:rsid w:val="00885D56"/>
    <w:rsid w:val="0088747E"/>
    <w:rsid w:val="00887955"/>
    <w:rsid w:val="0088797E"/>
    <w:rsid w:val="0089075C"/>
    <w:rsid w:val="00891298"/>
    <w:rsid w:val="0089341B"/>
    <w:rsid w:val="00894B07"/>
    <w:rsid w:val="008972D5"/>
    <w:rsid w:val="008A4EFB"/>
    <w:rsid w:val="008A61F3"/>
    <w:rsid w:val="008A64A0"/>
    <w:rsid w:val="008A7110"/>
    <w:rsid w:val="008B1E3F"/>
    <w:rsid w:val="008B73B4"/>
    <w:rsid w:val="008C03CD"/>
    <w:rsid w:val="008C0512"/>
    <w:rsid w:val="008C12A5"/>
    <w:rsid w:val="008C5687"/>
    <w:rsid w:val="008C5891"/>
    <w:rsid w:val="008C5B4B"/>
    <w:rsid w:val="008C67E9"/>
    <w:rsid w:val="008D06A8"/>
    <w:rsid w:val="008D1051"/>
    <w:rsid w:val="008D15C2"/>
    <w:rsid w:val="008D1740"/>
    <w:rsid w:val="008D2736"/>
    <w:rsid w:val="008D4478"/>
    <w:rsid w:val="008D6BE3"/>
    <w:rsid w:val="008E202E"/>
    <w:rsid w:val="008E34F3"/>
    <w:rsid w:val="008E47E9"/>
    <w:rsid w:val="008E68E3"/>
    <w:rsid w:val="008F26BA"/>
    <w:rsid w:val="008F3EB9"/>
    <w:rsid w:val="008F4008"/>
    <w:rsid w:val="008F535E"/>
    <w:rsid w:val="008F63BC"/>
    <w:rsid w:val="008F6FB5"/>
    <w:rsid w:val="00901857"/>
    <w:rsid w:val="00903C59"/>
    <w:rsid w:val="00907FD7"/>
    <w:rsid w:val="0091464B"/>
    <w:rsid w:val="009165A4"/>
    <w:rsid w:val="00916EFF"/>
    <w:rsid w:val="009203C9"/>
    <w:rsid w:val="009223DC"/>
    <w:rsid w:val="009233D5"/>
    <w:rsid w:val="00925946"/>
    <w:rsid w:val="00931B63"/>
    <w:rsid w:val="00932C78"/>
    <w:rsid w:val="00935ADE"/>
    <w:rsid w:val="00937A4F"/>
    <w:rsid w:val="00941296"/>
    <w:rsid w:val="009413BF"/>
    <w:rsid w:val="00942CEF"/>
    <w:rsid w:val="009478B4"/>
    <w:rsid w:val="009505D2"/>
    <w:rsid w:val="0095159B"/>
    <w:rsid w:val="00951A41"/>
    <w:rsid w:val="0095311A"/>
    <w:rsid w:val="00956347"/>
    <w:rsid w:val="0096005B"/>
    <w:rsid w:val="00962A46"/>
    <w:rsid w:val="00962B2F"/>
    <w:rsid w:val="00963840"/>
    <w:rsid w:val="00965210"/>
    <w:rsid w:val="00967E93"/>
    <w:rsid w:val="009723E0"/>
    <w:rsid w:val="00973CCB"/>
    <w:rsid w:val="00974927"/>
    <w:rsid w:val="00974B1C"/>
    <w:rsid w:val="00975849"/>
    <w:rsid w:val="009762EA"/>
    <w:rsid w:val="00977517"/>
    <w:rsid w:val="00977C3F"/>
    <w:rsid w:val="00980BA5"/>
    <w:rsid w:val="00986665"/>
    <w:rsid w:val="0098736A"/>
    <w:rsid w:val="00987B0F"/>
    <w:rsid w:val="00990584"/>
    <w:rsid w:val="00991FE5"/>
    <w:rsid w:val="00993F27"/>
    <w:rsid w:val="009940DA"/>
    <w:rsid w:val="009953F5"/>
    <w:rsid w:val="009964BF"/>
    <w:rsid w:val="00996AB3"/>
    <w:rsid w:val="00996BB4"/>
    <w:rsid w:val="0099766C"/>
    <w:rsid w:val="009977F9"/>
    <w:rsid w:val="009A0883"/>
    <w:rsid w:val="009A19CB"/>
    <w:rsid w:val="009A335C"/>
    <w:rsid w:val="009A5CC4"/>
    <w:rsid w:val="009A7DEE"/>
    <w:rsid w:val="009B0813"/>
    <w:rsid w:val="009B23B1"/>
    <w:rsid w:val="009B366D"/>
    <w:rsid w:val="009B5280"/>
    <w:rsid w:val="009C0519"/>
    <w:rsid w:val="009C1DCF"/>
    <w:rsid w:val="009C25D8"/>
    <w:rsid w:val="009C34BB"/>
    <w:rsid w:val="009C3F23"/>
    <w:rsid w:val="009C570C"/>
    <w:rsid w:val="009C5ACE"/>
    <w:rsid w:val="009C5E96"/>
    <w:rsid w:val="009C64D7"/>
    <w:rsid w:val="009C66AD"/>
    <w:rsid w:val="009C72E5"/>
    <w:rsid w:val="009C7BC0"/>
    <w:rsid w:val="009D12A7"/>
    <w:rsid w:val="009D263B"/>
    <w:rsid w:val="009D2740"/>
    <w:rsid w:val="009D3A92"/>
    <w:rsid w:val="009D4BC6"/>
    <w:rsid w:val="009E0F96"/>
    <w:rsid w:val="009E31B2"/>
    <w:rsid w:val="009E42CA"/>
    <w:rsid w:val="009E4BAB"/>
    <w:rsid w:val="009E4EB6"/>
    <w:rsid w:val="009F5BE6"/>
    <w:rsid w:val="009F5C9A"/>
    <w:rsid w:val="009F741F"/>
    <w:rsid w:val="00A0209D"/>
    <w:rsid w:val="00A02930"/>
    <w:rsid w:val="00A02E86"/>
    <w:rsid w:val="00A05626"/>
    <w:rsid w:val="00A12632"/>
    <w:rsid w:val="00A13E34"/>
    <w:rsid w:val="00A16404"/>
    <w:rsid w:val="00A177A9"/>
    <w:rsid w:val="00A2072F"/>
    <w:rsid w:val="00A20806"/>
    <w:rsid w:val="00A20AB5"/>
    <w:rsid w:val="00A21A0A"/>
    <w:rsid w:val="00A27464"/>
    <w:rsid w:val="00A32B63"/>
    <w:rsid w:val="00A3407F"/>
    <w:rsid w:val="00A37EC8"/>
    <w:rsid w:val="00A439E5"/>
    <w:rsid w:val="00A44297"/>
    <w:rsid w:val="00A448EB"/>
    <w:rsid w:val="00A46D03"/>
    <w:rsid w:val="00A471BE"/>
    <w:rsid w:val="00A47774"/>
    <w:rsid w:val="00A50C02"/>
    <w:rsid w:val="00A51B25"/>
    <w:rsid w:val="00A52F6F"/>
    <w:rsid w:val="00A55234"/>
    <w:rsid w:val="00A555AD"/>
    <w:rsid w:val="00A5729D"/>
    <w:rsid w:val="00A57FC8"/>
    <w:rsid w:val="00A62035"/>
    <w:rsid w:val="00A634CA"/>
    <w:rsid w:val="00A63660"/>
    <w:rsid w:val="00A66888"/>
    <w:rsid w:val="00A67C69"/>
    <w:rsid w:val="00A72BB6"/>
    <w:rsid w:val="00A80A4E"/>
    <w:rsid w:val="00A80FAB"/>
    <w:rsid w:val="00A824B6"/>
    <w:rsid w:val="00A84F56"/>
    <w:rsid w:val="00A871A9"/>
    <w:rsid w:val="00A93E77"/>
    <w:rsid w:val="00A94081"/>
    <w:rsid w:val="00AA0C13"/>
    <w:rsid w:val="00AA4D95"/>
    <w:rsid w:val="00AA4ED9"/>
    <w:rsid w:val="00AA5054"/>
    <w:rsid w:val="00AA5098"/>
    <w:rsid w:val="00AB0F46"/>
    <w:rsid w:val="00AB1D79"/>
    <w:rsid w:val="00AB1E48"/>
    <w:rsid w:val="00AB38D5"/>
    <w:rsid w:val="00AB40F1"/>
    <w:rsid w:val="00AB5436"/>
    <w:rsid w:val="00AB748A"/>
    <w:rsid w:val="00AC14E9"/>
    <w:rsid w:val="00AC211E"/>
    <w:rsid w:val="00AC2226"/>
    <w:rsid w:val="00AC25FC"/>
    <w:rsid w:val="00AC3033"/>
    <w:rsid w:val="00AC3346"/>
    <w:rsid w:val="00AD08FF"/>
    <w:rsid w:val="00AD0BEC"/>
    <w:rsid w:val="00AD4C48"/>
    <w:rsid w:val="00AD77A8"/>
    <w:rsid w:val="00AE0EAB"/>
    <w:rsid w:val="00AE4C1F"/>
    <w:rsid w:val="00AE5274"/>
    <w:rsid w:val="00AE5DE9"/>
    <w:rsid w:val="00AE7491"/>
    <w:rsid w:val="00AF3646"/>
    <w:rsid w:val="00AF4F5B"/>
    <w:rsid w:val="00AF72A9"/>
    <w:rsid w:val="00AF7F34"/>
    <w:rsid w:val="00B01808"/>
    <w:rsid w:val="00B025A7"/>
    <w:rsid w:val="00B028EA"/>
    <w:rsid w:val="00B02D69"/>
    <w:rsid w:val="00B02EED"/>
    <w:rsid w:val="00B04BFF"/>
    <w:rsid w:val="00B11A04"/>
    <w:rsid w:val="00B15CCF"/>
    <w:rsid w:val="00B173F9"/>
    <w:rsid w:val="00B1799C"/>
    <w:rsid w:val="00B22E0B"/>
    <w:rsid w:val="00B23A23"/>
    <w:rsid w:val="00B259A1"/>
    <w:rsid w:val="00B26445"/>
    <w:rsid w:val="00B26B7F"/>
    <w:rsid w:val="00B304B6"/>
    <w:rsid w:val="00B318C5"/>
    <w:rsid w:val="00B320E4"/>
    <w:rsid w:val="00B322C4"/>
    <w:rsid w:val="00B37096"/>
    <w:rsid w:val="00B41703"/>
    <w:rsid w:val="00B44F16"/>
    <w:rsid w:val="00B45F99"/>
    <w:rsid w:val="00B50112"/>
    <w:rsid w:val="00B506D6"/>
    <w:rsid w:val="00B54966"/>
    <w:rsid w:val="00B54A13"/>
    <w:rsid w:val="00B54C43"/>
    <w:rsid w:val="00B54CEF"/>
    <w:rsid w:val="00B562CC"/>
    <w:rsid w:val="00B566D6"/>
    <w:rsid w:val="00B56D4B"/>
    <w:rsid w:val="00B60B0D"/>
    <w:rsid w:val="00B613E2"/>
    <w:rsid w:val="00B61A4D"/>
    <w:rsid w:val="00B63C7F"/>
    <w:rsid w:val="00B63DBA"/>
    <w:rsid w:val="00B66237"/>
    <w:rsid w:val="00B66C61"/>
    <w:rsid w:val="00B67D5D"/>
    <w:rsid w:val="00B734FD"/>
    <w:rsid w:val="00B764FA"/>
    <w:rsid w:val="00B804C1"/>
    <w:rsid w:val="00B81F41"/>
    <w:rsid w:val="00B82233"/>
    <w:rsid w:val="00B8276F"/>
    <w:rsid w:val="00B86E10"/>
    <w:rsid w:val="00B873D4"/>
    <w:rsid w:val="00B87EE9"/>
    <w:rsid w:val="00B91745"/>
    <w:rsid w:val="00B920C2"/>
    <w:rsid w:val="00B923E6"/>
    <w:rsid w:val="00B9579F"/>
    <w:rsid w:val="00BA07B5"/>
    <w:rsid w:val="00BA51AA"/>
    <w:rsid w:val="00BB2843"/>
    <w:rsid w:val="00BB43D3"/>
    <w:rsid w:val="00BB73B4"/>
    <w:rsid w:val="00BC1AFD"/>
    <w:rsid w:val="00BC5F70"/>
    <w:rsid w:val="00BC70E2"/>
    <w:rsid w:val="00BC71B8"/>
    <w:rsid w:val="00BD2DB5"/>
    <w:rsid w:val="00BD4DDF"/>
    <w:rsid w:val="00BE0C02"/>
    <w:rsid w:val="00BE0EF2"/>
    <w:rsid w:val="00BE237E"/>
    <w:rsid w:val="00BE24D6"/>
    <w:rsid w:val="00BE6F00"/>
    <w:rsid w:val="00BE71FC"/>
    <w:rsid w:val="00BF03C4"/>
    <w:rsid w:val="00BF042E"/>
    <w:rsid w:val="00BF0803"/>
    <w:rsid w:val="00BF0EA8"/>
    <w:rsid w:val="00BF4C27"/>
    <w:rsid w:val="00BF618E"/>
    <w:rsid w:val="00BF66FC"/>
    <w:rsid w:val="00C01691"/>
    <w:rsid w:val="00C01C2D"/>
    <w:rsid w:val="00C0435B"/>
    <w:rsid w:val="00C073C4"/>
    <w:rsid w:val="00C1065F"/>
    <w:rsid w:val="00C20019"/>
    <w:rsid w:val="00C24D41"/>
    <w:rsid w:val="00C262B0"/>
    <w:rsid w:val="00C267F1"/>
    <w:rsid w:val="00C30722"/>
    <w:rsid w:val="00C34749"/>
    <w:rsid w:val="00C40AEA"/>
    <w:rsid w:val="00C41591"/>
    <w:rsid w:val="00C418D8"/>
    <w:rsid w:val="00C43F4D"/>
    <w:rsid w:val="00C448D6"/>
    <w:rsid w:val="00C44B1E"/>
    <w:rsid w:val="00C44DB6"/>
    <w:rsid w:val="00C5109B"/>
    <w:rsid w:val="00C530E0"/>
    <w:rsid w:val="00C55490"/>
    <w:rsid w:val="00C56D60"/>
    <w:rsid w:val="00C6042E"/>
    <w:rsid w:val="00C61976"/>
    <w:rsid w:val="00C622C0"/>
    <w:rsid w:val="00C633D7"/>
    <w:rsid w:val="00C637CB"/>
    <w:rsid w:val="00C639DB"/>
    <w:rsid w:val="00C709D3"/>
    <w:rsid w:val="00C71B3C"/>
    <w:rsid w:val="00C71D19"/>
    <w:rsid w:val="00C77D1A"/>
    <w:rsid w:val="00C77D98"/>
    <w:rsid w:val="00C8128E"/>
    <w:rsid w:val="00C81729"/>
    <w:rsid w:val="00C828D9"/>
    <w:rsid w:val="00C8419F"/>
    <w:rsid w:val="00C84853"/>
    <w:rsid w:val="00C85530"/>
    <w:rsid w:val="00C91E0D"/>
    <w:rsid w:val="00C92BB7"/>
    <w:rsid w:val="00C96276"/>
    <w:rsid w:val="00C962F9"/>
    <w:rsid w:val="00C9799D"/>
    <w:rsid w:val="00C97F8D"/>
    <w:rsid w:val="00CA1CDD"/>
    <w:rsid w:val="00CA2109"/>
    <w:rsid w:val="00CB3295"/>
    <w:rsid w:val="00CB6C43"/>
    <w:rsid w:val="00CC1D6D"/>
    <w:rsid w:val="00CC6E10"/>
    <w:rsid w:val="00CC6FAF"/>
    <w:rsid w:val="00CC72D9"/>
    <w:rsid w:val="00CD1F40"/>
    <w:rsid w:val="00CD40B5"/>
    <w:rsid w:val="00CE004D"/>
    <w:rsid w:val="00CE2F0C"/>
    <w:rsid w:val="00CE518F"/>
    <w:rsid w:val="00CF13DD"/>
    <w:rsid w:val="00CF1A97"/>
    <w:rsid w:val="00CF2B39"/>
    <w:rsid w:val="00CF3C15"/>
    <w:rsid w:val="00CF77A5"/>
    <w:rsid w:val="00D0135B"/>
    <w:rsid w:val="00D0154F"/>
    <w:rsid w:val="00D02263"/>
    <w:rsid w:val="00D05A1D"/>
    <w:rsid w:val="00D0742A"/>
    <w:rsid w:val="00D1092D"/>
    <w:rsid w:val="00D128B8"/>
    <w:rsid w:val="00D135E5"/>
    <w:rsid w:val="00D164A3"/>
    <w:rsid w:val="00D200EE"/>
    <w:rsid w:val="00D20DFC"/>
    <w:rsid w:val="00D238E6"/>
    <w:rsid w:val="00D24EDD"/>
    <w:rsid w:val="00D24F80"/>
    <w:rsid w:val="00D26D83"/>
    <w:rsid w:val="00D27ABB"/>
    <w:rsid w:val="00D348FD"/>
    <w:rsid w:val="00D34B00"/>
    <w:rsid w:val="00D36142"/>
    <w:rsid w:val="00D40095"/>
    <w:rsid w:val="00D40F16"/>
    <w:rsid w:val="00D41676"/>
    <w:rsid w:val="00D41F1D"/>
    <w:rsid w:val="00D4296E"/>
    <w:rsid w:val="00D43232"/>
    <w:rsid w:val="00D4454C"/>
    <w:rsid w:val="00D45216"/>
    <w:rsid w:val="00D47760"/>
    <w:rsid w:val="00D52464"/>
    <w:rsid w:val="00D5406C"/>
    <w:rsid w:val="00D5540D"/>
    <w:rsid w:val="00D55860"/>
    <w:rsid w:val="00D558E1"/>
    <w:rsid w:val="00D57F1B"/>
    <w:rsid w:val="00D602E4"/>
    <w:rsid w:val="00D616A3"/>
    <w:rsid w:val="00D617CD"/>
    <w:rsid w:val="00D61996"/>
    <w:rsid w:val="00D620A0"/>
    <w:rsid w:val="00D6262B"/>
    <w:rsid w:val="00D64CCA"/>
    <w:rsid w:val="00D70681"/>
    <w:rsid w:val="00D71683"/>
    <w:rsid w:val="00D74F3F"/>
    <w:rsid w:val="00D755C5"/>
    <w:rsid w:val="00D75AF7"/>
    <w:rsid w:val="00D77FD5"/>
    <w:rsid w:val="00D800D5"/>
    <w:rsid w:val="00D80D61"/>
    <w:rsid w:val="00D826B5"/>
    <w:rsid w:val="00D838ED"/>
    <w:rsid w:val="00D83DC6"/>
    <w:rsid w:val="00D8502E"/>
    <w:rsid w:val="00D85CB3"/>
    <w:rsid w:val="00D8720D"/>
    <w:rsid w:val="00D90A2B"/>
    <w:rsid w:val="00D90AEE"/>
    <w:rsid w:val="00D91070"/>
    <w:rsid w:val="00D9119A"/>
    <w:rsid w:val="00D9201B"/>
    <w:rsid w:val="00D93F3F"/>
    <w:rsid w:val="00DA2D15"/>
    <w:rsid w:val="00DA3525"/>
    <w:rsid w:val="00DA7986"/>
    <w:rsid w:val="00DB0564"/>
    <w:rsid w:val="00DB1664"/>
    <w:rsid w:val="00DB2031"/>
    <w:rsid w:val="00DB2B52"/>
    <w:rsid w:val="00DB406C"/>
    <w:rsid w:val="00DB5407"/>
    <w:rsid w:val="00DC0FE3"/>
    <w:rsid w:val="00DC1453"/>
    <w:rsid w:val="00DC1DB1"/>
    <w:rsid w:val="00DC27A7"/>
    <w:rsid w:val="00DC2DCE"/>
    <w:rsid w:val="00DC7340"/>
    <w:rsid w:val="00DC76CC"/>
    <w:rsid w:val="00DC7AC4"/>
    <w:rsid w:val="00DD188D"/>
    <w:rsid w:val="00DD18A4"/>
    <w:rsid w:val="00DD34C1"/>
    <w:rsid w:val="00DD3EB6"/>
    <w:rsid w:val="00DD4D4A"/>
    <w:rsid w:val="00DD5AB5"/>
    <w:rsid w:val="00DD5AD4"/>
    <w:rsid w:val="00DE2812"/>
    <w:rsid w:val="00DE2C42"/>
    <w:rsid w:val="00DE2EC0"/>
    <w:rsid w:val="00DE5351"/>
    <w:rsid w:val="00DE5C59"/>
    <w:rsid w:val="00DE6E02"/>
    <w:rsid w:val="00DE7353"/>
    <w:rsid w:val="00DE7ABE"/>
    <w:rsid w:val="00DE7F8A"/>
    <w:rsid w:val="00DF040C"/>
    <w:rsid w:val="00DF13AD"/>
    <w:rsid w:val="00DF173A"/>
    <w:rsid w:val="00DF175B"/>
    <w:rsid w:val="00DF47B2"/>
    <w:rsid w:val="00DF4B59"/>
    <w:rsid w:val="00DF6BDE"/>
    <w:rsid w:val="00E00F5C"/>
    <w:rsid w:val="00E02790"/>
    <w:rsid w:val="00E04A9C"/>
    <w:rsid w:val="00E050C6"/>
    <w:rsid w:val="00E05379"/>
    <w:rsid w:val="00E074C6"/>
    <w:rsid w:val="00E0764D"/>
    <w:rsid w:val="00E104AD"/>
    <w:rsid w:val="00E1067F"/>
    <w:rsid w:val="00E10806"/>
    <w:rsid w:val="00E11493"/>
    <w:rsid w:val="00E12275"/>
    <w:rsid w:val="00E14371"/>
    <w:rsid w:val="00E15773"/>
    <w:rsid w:val="00E20758"/>
    <w:rsid w:val="00E217BD"/>
    <w:rsid w:val="00E21DCC"/>
    <w:rsid w:val="00E23DF9"/>
    <w:rsid w:val="00E276BF"/>
    <w:rsid w:val="00E315FB"/>
    <w:rsid w:val="00E32E31"/>
    <w:rsid w:val="00E33755"/>
    <w:rsid w:val="00E33EFA"/>
    <w:rsid w:val="00E3A2E7"/>
    <w:rsid w:val="00E412CA"/>
    <w:rsid w:val="00E41B50"/>
    <w:rsid w:val="00E41CCF"/>
    <w:rsid w:val="00E4259A"/>
    <w:rsid w:val="00E43AB2"/>
    <w:rsid w:val="00E43E8E"/>
    <w:rsid w:val="00E454D7"/>
    <w:rsid w:val="00E46AB3"/>
    <w:rsid w:val="00E52D30"/>
    <w:rsid w:val="00E53EA2"/>
    <w:rsid w:val="00E55701"/>
    <w:rsid w:val="00E5582D"/>
    <w:rsid w:val="00E56888"/>
    <w:rsid w:val="00E61B6A"/>
    <w:rsid w:val="00E61E08"/>
    <w:rsid w:val="00E62110"/>
    <w:rsid w:val="00E627AB"/>
    <w:rsid w:val="00E658E5"/>
    <w:rsid w:val="00E707CD"/>
    <w:rsid w:val="00E715B6"/>
    <w:rsid w:val="00E7531F"/>
    <w:rsid w:val="00E834BC"/>
    <w:rsid w:val="00E83DE8"/>
    <w:rsid w:val="00E8E6C0"/>
    <w:rsid w:val="00E90529"/>
    <w:rsid w:val="00E917BF"/>
    <w:rsid w:val="00E92CE0"/>
    <w:rsid w:val="00E9468A"/>
    <w:rsid w:val="00EA12A3"/>
    <w:rsid w:val="00EA35C0"/>
    <w:rsid w:val="00EA3D40"/>
    <w:rsid w:val="00EA44CE"/>
    <w:rsid w:val="00EB0501"/>
    <w:rsid w:val="00EB0EDA"/>
    <w:rsid w:val="00EB2791"/>
    <w:rsid w:val="00EB6A4D"/>
    <w:rsid w:val="00EB77F9"/>
    <w:rsid w:val="00EC04B7"/>
    <w:rsid w:val="00EC21E8"/>
    <w:rsid w:val="00EC249C"/>
    <w:rsid w:val="00EC4DB8"/>
    <w:rsid w:val="00EC5423"/>
    <w:rsid w:val="00EC575F"/>
    <w:rsid w:val="00EC5B9E"/>
    <w:rsid w:val="00EC636B"/>
    <w:rsid w:val="00EC7ABA"/>
    <w:rsid w:val="00ED00EB"/>
    <w:rsid w:val="00ED0D3F"/>
    <w:rsid w:val="00ED199A"/>
    <w:rsid w:val="00ED1CCB"/>
    <w:rsid w:val="00ED275D"/>
    <w:rsid w:val="00ED3DCA"/>
    <w:rsid w:val="00ED76F0"/>
    <w:rsid w:val="00ED7A57"/>
    <w:rsid w:val="00EE0AEA"/>
    <w:rsid w:val="00EE1D8A"/>
    <w:rsid w:val="00EE23F0"/>
    <w:rsid w:val="00EE55B7"/>
    <w:rsid w:val="00EE6508"/>
    <w:rsid w:val="00EE6588"/>
    <w:rsid w:val="00EF2E09"/>
    <w:rsid w:val="00EF4D8D"/>
    <w:rsid w:val="00EF5843"/>
    <w:rsid w:val="00EF5E74"/>
    <w:rsid w:val="00EF621E"/>
    <w:rsid w:val="00EF76D1"/>
    <w:rsid w:val="00EF7AAF"/>
    <w:rsid w:val="00F01704"/>
    <w:rsid w:val="00F02A96"/>
    <w:rsid w:val="00F04254"/>
    <w:rsid w:val="00F0569E"/>
    <w:rsid w:val="00F11D71"/>
    <w:rsid w:val="00F12268"/>
    <w:rsid w:val="00F123BC"/>
    <w:rsid w:val="00F142A3"/>
    <w:rsid w:val="00F152F4"/>
    <w:rsid w:val="00F15BC6"/>
    <w:rsid w:val="00F15F9E"/>
    <w:rsid w:val="00F17613"/>
    <w:rsid w:val="00F204A6"/>
    <w:rsid w:val="00F22080"/>
    <w:rsid w:val="00F24754"/>
    <w:rsid w:val="00F256E2"/>
    <w:rsid w:val="00F25E11"/>
    <w:rsid w:val="00F27346"/>
    <w:rsid w:val="00F32EC2"/>
    <w:rsid w:val="00F345D6"/>
    <w:rsid w:val="00F43EE5"/>
    <w:rsid w:val="00F45FCA"/>
    <w:rsid w:val="00F51090"/>
    <w:rsid w:val="00F564CD"/>
    <w:rsid w:val="00F608D9"/>
    <w:rsid w:val="00F6208D"/>
    <w:rsid w:val="00F652D4"/>
    <w:rsid w:val="00F67724"/>
    <w:rsid w:val="00F72385"/>
    <w:rsid w:val="00F73B32"/>
    <w:rsid w:val="00F73D21"/>
    <w:rsid w:val="00F7441C"/>
    <w:rsid w:val="00F76E04"/>
    <w:rsid w:val="00F8188F"/>
    <w:rsid w:val="00F82032"/>
    <w:rsid w:val="00F90F4F"/>
    <w:rsid w:val="00F916B1"/>
    <w:rsid w:val="00F9532B"/>
    <w:rsid w:val="00F9542D"/>
    <w:rsid w:val="00F97BC3"/>
    <w:rsid w:val="00FA4AD7"/>
    <w:rsid w:val="00FA531E"/>
    <w:rsid w:val="00FA7E1C"/>
    <w:rsid w:val="00FB03ED"/>
    <w:rsid w:val="00FB28CC"/>
    <w:rsid w:val="00FB66FB"/>
    <w:rsid w:val="00FC0F07"/>
    <w:rsid w:val="00FC4729"/>
    <w:rsid w:val="00FCF2E9"/>
    <w:rsid w:val="00FD29E7"/>
    <w:rsid w:val="00FD42A1"/>
    <w:rsid w:val="00FD431A"/>
    <w:rsid w:val="00FE23DA"/>
    <w:rsid w:val="00FE25F1"/>
    <w:rsid w:val="00FE68B7"/>
    <w:rsid w:val="00FECA0D"/>
    <w:rsid w:val="00FF289D"/>
    <w:rsid w:val="00FF34B6"/>
    <w:rsid w:val="00FF35D6"/>
    <w:rsid w:val="00FF4B05"/>
    <w:rsid w:val="00FF5E2D"/>
    <w:rsid w:val="00FF6477"/>
    <w:rsid w:val="00FF6A17"/>
    <w:rsid w:val="00FF6B7B"/>
    <w:rsid w:val="00FF7A35"/>
    <w:rsid w:val="00FF7EB3"/>
    <w:rsid w:val="012A7228"/>
    <w:rsid w:val="0134EC10"/>
    <w:rsid w:val="013CB8E4"/>
    <w:rsid w:val="01436F8D"/>
    <w:rsid w:val="0148A265"/>
    <w:rsid w:val="01652E78"/>
    <w:rsid w:val="0179115C"/>
    <w:rsid w:val="0179F74F"/>
    <w:rsid w:val="017F59D6"/>
    <w:rsid w:val="0191525A"/>
    <w:rsid w:val="01A7E9AF"/>
    <w:rsid w:val="01AF79B1"/>
    <w:rsid w:val="01B54DF6"/>
    <w:rsid w:val="01D055A9"/>
    <w:rsid w:val="01EB1ABC"/>
    <w:rsid w:val="01FF3599"/>
    <w:rsid w:val="020569C6"/>
    <w:rsid w:val="020E55C5"/>
    <w:rsid w:val="023A2C17"/>
    <w:rsid w:val="027843BF"/>
    <w:rsid w:val="027C31ED"/>
    <w:rsid w:val="027F7F56"/>
    <w:rsid w:val="02879200"/>
    <w:rsid w:val="028D8D63"/>
    <w:rsid w:val="029A7B07"/>
    <w:rsid w:val="029B7059"/>
    <w:rsid w:val="02A489B9"/>
    <w:rsid w:val="02A7A1D3"/>
    <w:rsid w:val="02B1BA86"/>
    <w:rsid w:val="02C18CB8"/>
    <w:rsid w:val="02E400F2"/>
    <w:rsid w:val="031510AA"/>
    <w:rsid w:val="031DD669"/>
    <w:rsid w:val="034E9916"/>
    <w:rsid w:val="0353E6EF"/>
    <w:rsid w:val="03637610"/>
    <w:rsid w:val="036E5F61"/>
    <w:rsid w:val="037E0902"/>
    <w:rsid w:val="0387BE26"/>
    <w:rsid w:val="0398128E"/>
    <w:rsid w:val="03D02D79"/>
    <w:rsid w:val="03E3D4CF"/>
    <w:rsid w:val="03E6C284"/>
    <w:rsid w:val="03F1E73E"/>
    <w:rsid w:val="040069BF"/>
    <w:rsid w:val="0405A747"/>
    <w:rsid w:val="0407A791"/>
    <w:rsid w:val="041187D7"/>
    <w:rsid w:val="0439AC83"/>
    <w:rsid w:val="044FC121"/>
    <w:rsid w:val="045518E8"/>
    <w:rsid w:val="046B1016"/>
    <w:rsid w:val="046FE834"/>
    <w:rsid w:val="0471671C"/>
    <w:rsid w:val="04772113"/>
    <w:rsid w:val="04862872"/>
    <w:rsid w:val="048E2159"/>
    <w:rsid w:val="049FF99F"/>
    <w:rsid w:val="04ACC66D"/>
    <w:rsid w:val="04AE6D1D"/>
    <w:rsid w:val="04AEB458"/>
    <w:rsid w:val="04C8AD1D"/>
    <w:rsid w:val="04C8BF88"/>
    <w:rsid w:val="04D95B86"/>
    <w:rsid w:val="04E8497F"/>
    <w:rsid w:val="052A694E"/>
    <w:rsid w:val="0539F3A5"/>
    <w:rsid w:val="053D38B7"/>
    <w:rsid w:val="0563F086"/>
    <w:rsid w:val="0567D24D"/>
    <w:rsid w:val="057146C9"/>
    <w:rsid w:val="0572A4DD"/>
    <w:rsid w:val="058D401F"/>
    <w:rsid w:val="0599641A"/>
    <w:rsid w:val="05B5AC21"/>
    <w:rsid w:val="05BB19C6"/>
    <w:rsid w:val="05CC9198"/>
    <w:rsid w:val="05E05055"/>
    <w:rsid w:val="05E2EF5D"/>
    <w:rsid w:val="05EDD236"/>
    <w:rsid w:val="05EE0B28"/>
    <w:rsid w:val="05F77283"/>
    <w:rsid w:val="05FD08E8"/>
    <w:rsid w:val="062C9CC4"/>
    <w:rsid w:val="064581FC"/>
    <w:rsid w:val="06500C0B"/>
    <w:rsid w:val="065584EA"/>
    <w:rsid w:val="06719356"/>
    <w:rsid w:val="067D6856"/>
    <w:rsid w:val="068804C7"/>
    <w:rsid w:val="068FF777"/>
    <w:rsid w:val="0695CC3C"/>
    <w:rsid w:val="06C88FC2"/>
    <w:rsid w:val="06E73733"/>
    <w:rsid w:val="06EB26AC"/>
    <w:rsid w:val="070DDBC1"/>
    <w:rsid w:val="0725B564"/>
    <w:rsid w:val="07296FFC"/>
    <w:rsid w:val="0756C048"/>
    <w:rsid w:val="075BD8EF"/>
    <w:rsid w:val="07675B5B"/>
    <w:rsid w:val="07867FD6"/>
    <w:rsid w:val="078F14AB"/>
    <w:rsid w:val="07AB14CB"/>
    <w:rsid w:val="07B8AA24"/>
    <w:rsid w:val="07C4BB96"/>
    <w:rsid w:val="07CE2BD9"/>
    <w:rsid w:val="07E03516"/>
    <w:rsid w:val="07EBF994"/>
    <w:rsid w:val="07F1DA75"/>
    <w:rsid w:val="07FD486B"/>
    <w:rsid w:val="082CC4E3"/>
    <w:rsid w:val="083284E8"/>
    <w:rsid w:val="083F9670"/>
    <w:rsid w:val="08468255"/>
    <w:rsid w:val="08511CEC"/>
    <w:rsid w:val="0853AD35"/>
    <w:rsid w:val="085951D8"/>
    <w:rsid w:val="087720EB"/>
    <w:rsid w:val="0883FA14"/>
    <w:rsid w:val="08F49652"/>
    <w:rsid w:val="091B769E"/>
    <w:rsid w:val="091B7AD4"/>
    <w:rsid w:val="0927C3CB"/>
    <w:rsid w:val="09347E62"/>
    <w:rsid w:val="093761F7"/>
    <w:rsid w:val="09464333"/>
    <w:rsid w:val="09587C2E"/>
    <w:rsid w:val="095C4AE3"/>
    <w:rsid w:val="09667303"/>
    <w:rsid w:val="0981987F"/>
    <w:rsid w:val="0988417A"/>
    <w:rsid w:val="098D5C6F"/>
    <w:rsid w:val="099B75B2"/>
    <w:rsid w:val="099F4BE6"/>
    <w:rsid w:val="09AAECB2"/>
    <w:rsid w:val="09AD2024"/>
    <w:rsid w:val="09B54F20"/>
    <w:rsid w:val="09BF418E"/>
    <w:rsid w:val="09D25FB6"/>
    <w:rsid w:val="0A0C0663"/>
    <w:rsid w:val="0A0E96DE"/>
    <w:rsid w:val="0A14EFB0"/>
    <w:rsid w:val="0A1A5358"/>
    <w:rsid w:val="0A527229"/>
    <w:rsid w:val="0A64F4D6"/>
    <w:rsid w:val="0A862984"/>
    <w:rsid w:val="0A8AFF17"/>
    <w:rsid w:val="0A8BBDE6"/>
    <w:rsid w:val="0A914189"/>
    <w:rsid w:val="0A9D09B4"/>
    <w:rsid w:val="0A9D56A3"/>
    <w:rsid w:val="0AA38C0C"/>
    <w:rsid w:val="0AB335EA"/>
    <w:rsid w:val="0AC2D60B"/>
    <w:rsid w:val="0AEF474A"/>
    <w:rsid w:val="0AFC0FC3"/>
    <w:rsid w:val="0AFDBF8D"/>
    <w:rsid w:val="0B01051F"/>
    <w:rsid w:val="0B2B3636"/>
    <w:rsid w:val="0B3A947D"/>
    <w:rsid w:val="0B423B21"/>
    <w:rsid w:val="0B63BEC5"/>
    <w:rsid w:val="0B85AB05"/>
    <w:rsid w:val="0B931653"/>
    <w:rsid w:val="0BBD40BE"/>
    <w:rsid w:val="0BBD6A01"/>
    <w:rsid w:val="0BBFAB62"/>
    <w:rsid w:val="0BDF3C8D"/>
    <w:rsid w:val="0BE2F1D4"/>
    <w:rsid w:val="0BE3C874"/>
    <w:rsid w:val="0BF483D6"/>
    <w:rsid w:val="0BF712AF"/>
    <w:rsid w:val="0BF99506"/>
    <w:rsid w:val="0BFDBC67"/>
    <w:rsid w:val="0BFF950C"/>
    <w:rsid w:val="0C06F8D4"/>
    <w:rsid w:val="0C1A4EDD"/>
    <w:rsid w:val="0C1F7E70"/>
    <w:rsid w:val="0C22D053"/>
    <w:rsid w:val="0C3AD584"/>
    <w:rsid w:val="0C40B645"/>
    <w:rsid w:val="0C63220E"/>
    <w:rsid w:val="0C7F5BDB"/>
    <w:rsid w:val="0C86FF6F"/>
    <w:rsid w:val="0C876F23"/>
    <w:rsid w:val="0C91EA05"/>
    <w:rsid w:val="0CA53E25"/>
    <w:rsid w:val="0CD57C71"/>
    <w:rsid w:val="0CF19FF2"/>
    <w:rsid w:val="0D2F895E"/>
    <w:rsid w:val="0D9AD850"/>
    <w:rsid w:val="0DA934E8"/>
    <w:rsid w:val="0DAA47B7"/>
    <w:rsid w:val="0DACB455"/>
    <w:rsid w:val="0DAD2167"/>
    <w:rsid w:val="0DBEC3AD"/>
    <w:rsid w:val="0DE740F2"/>
    <w:rsid w:val="0DE7EA5F"/>
    <w:rsid w:val="0DE8A29F"/>
    <w:rsid w:val="0DEA74FD"/>
    <w:rsid w:val="0DEE2F13"/>
    <w:rsid w:val="0DFE9C7D"/>
    <w:rsid w:val="0E0EE337"/>
    <w:rsid w:val="0E5B0100"/>
    <w:rsid w:val="0E5BE9F6"/>
    <w:rsid w:val="0E5F76AD"/>
    <w:rsid w:val="0E758152"/>
    <w:rsid w:val="0E769D3E"/>
    <w:rsid w:val="0E78ED19"/>
    <w:rsid w:val="0E9A5067"/>
    <w:rsid w:val="0EAA956B"/>
    <w:rsid w:val="0EB44F90"/>
    <w:rsid w:val="0EB6110A"/>
    <w:rsid w:val="0ECE78DC"/>
    <w:rsid w:val="0ED8B37C"/>
    <w:rsid w:val="0EE8CC47"/>
    <w:rsid w:val="0F303730"/>
    <w:rsid w:val="0F3FAFBA"/>
    <w:rsid w:val="0F5F9F11"/>
    <w:rsid w:val="0F64BA1C"/>
    <w:rsid w:val="0F69FB03"/>
    <w:rsid w:val="0F7028DE"/>
    <w:rsid w:val="0F7DA944"/>
    <w:rsid w:val="0F7F5F1D"/>
    <w:rsid w:val="0F7FDF31"/>
    <w:rsid w:val="0F89EED4"/>
    <w:rsid w:val="0F972DDC"/>
    <w:rsid w:val="0F9923D8"/>
    <w:rsid w:val="0FC08833"/>
    <w:rsid w:val="0FF9BD49"/>
    <w:rsid w:val="1007EB60"/>
    <w:rsid w:val="102455D6"/>
    <w:rsid w:val="106CE0AA"/>
    <w:rsid w:val="10769276"/>
    <w:rsid w:val="10773CD6"/>
    <w:rsid w:val="107F9202"/>
    <w:rsid w:val="10962832"/>
    <w:rsid w:val="10B7161F"/>
    <w:rsid w:val="10B994E9"/>
    <w:rsid w:val="10D631CE"/>
    <w:rsid w:val="10DFAA8B"/>
    <w:rsid w:val="10E2D68E"/>
    <w:rsid w:val="110BBC88"/>
    <w:rsid w:val="114529D5"/>
    <w:rsid w:val="1148642E"/>
    <w:rsid w:val="116E9DC8"/>
    <w:rsid w:val="11743E6F"/>
    <w:rsid w:val="1175059F"/>
    <w:rsid w:val="11795054"/>
    <w:rsid w:val="117F918D"/>
    <w:rsid w:val="1180CA65"/>
    <w:rsid w:val="11967886"/>
    <w:rsid w:val="119B8B15"/>
    <w:rsid w:val="11A436F3"/>
    <w:rsid w:val="11BEA1DA"/>
    <w:rsid w:val="11C4B696"/>
    <w:rsid w:val="11C67ACB"/>
    <w:rsid w:val="11D9216F"/>
    <w:rsid w:val="11F0AE55"/>
    <w:rsid w:val="11FF06F1"/>
    <w:rsid w:val="12012F63"/>
    <w:rsid w:val="1206497D"/>
    <w:rsid w:val="1219F7D8"/>
    <w:rsid w:val="1241BFDC"/>
    <w:rsid w:val="126D58D9"/>
    <w:rsid w:val="128D0E77"/>
    <w:rsid w:val="1292CF6B"/>
    <w:rsid w:val="1292FC8C"/>
    <w:rsid w:val="12C3229C"/>
    <w:rsid w:val="12C7D126"/>
    <w:rsid w:val="12CA4492"/>
    <w:rsid w:val="12CB9A7A"/>
    <w:rsid w:val="12D7527A"/>
    <w:rsid w:val="12EA547F"/>
    <w:rsid w:val="12F32A1A"/>
    <w:rsid w:val="12F80667"/>
    <w:rsid w:val="12FDF6D6"/>
    <w:rsid w:val="13000A50"/>
    <w:rsid w:val="1311C9C0"/>
    <w:rsid w:val="13457B1E"/>
    <w:rsid w:val="1346974C"/>
    <w:rsid w:val="1350763C"/>
    <w:rsid w:val="1362328F"/>
    <w:rsid w:val="136391C0"/>
    <w:rsid w:val="137BAAA1"/>
    <w:rsid w:val="13C4AE0B"/>
    <w:rsid w:val="13D30B1A"/>
    <w:rsid w:val="13DF2206"/>
    <w:rsid w:val="14017D4F"/>
    <w:rsid w:val="141C6A26"/>
    <w:rsid w:val="1449DA57"/>
    <w:rsid w:val="144B38AC"/>
    <w:rsid w:val="144DB529"/>
    <w:rsid w:val="1459D5DE"/>
    <w:rsid w:val="147244C5"/>
    <w:rsid w:val="1472E9D2"/>
    <w:rsid w:val="1487386D"/>
    <w:rsid w:val="14AC68FB"/>
    <w:rsid w:val="14B10F29"/>
    <w:rsid w:val="14B9328B"/>
    <w:rsid w:val="14DC9158"/>
    <w:rsid w:val="14E7B71C"/>
    <w:rsid w:val="14F28939"/>
    <w:rsid w:val="14F5C59C"/>
    <w:rsid w:val="15230FDE"/>
    <w:rsid w:val="152BFE26"/>
    <w:rsid w:val="1536D1A0"/>
    <w:rsid w:val="154E214C"/>
    <w:rsid w:val="15828868"/>
    <w:rsid w:val="158389C4"/>
    <w:rsid w:val="15909A4F"/>
    <w:rsid w:val="15A50951"/>
    <w:rsid w:val="15A94D5B"/>
    <w:rsid w:val="15B4078E"/>
    <w:rsid w:val="15D9B9F8"/>
    <w:rsid w:val="15EA7D2E"/>
    <w:rsid w:val="161AE895"/>
    <w:rsid w:val="161D1CF7"/>
    <w:rsid w:val="1624C612"/>
    <w:rsid w:val="1625699F"/>
    <w:rsid w:val="16320B7D"/>
    <w:rsid w:val="16689418"/>
    <w:rsid w:val="1673E1B0"/>
    <w:rsid w:val="1681DE71"/>
    <w:rsid w:val="1688E46B"/>
    <w:rsid w:val="168EC386"/>
    <w:rsid w:val="16B0BD01"/>
    <w:rsid w:val="16B80183"/>
    <w:rsid w:val="16BB3FCD"/>
    <w:rsid w:val="16CC5F6D"/>
    <w:rsid w:val="17030F91"/>
    <w:rsid w:val="17032F10"/>
    <w:rsid w:val="172A0615"/>
    <w:rsid w:val="172AA4D2"/>
    <w:rsid w:val="17620A84"/>
    <w:rsid w:val="176B24DD"/>
    <w:rsid w:val="1796F304"/>
    <w:rsid w:val="179DA22B"/>
    <w:rsid w:val="17AD31D4"/>
    <w:rsid w:val="17B433A3"/>
    <w:rsid w:val="17B76499"/>
    <w:rsid w:val="17CF6E40"/>
    <w:rsid w:val="17D8FD64"/>
    <w:rsid w:val="17E1BD62"/>
    <w:rsid w:val="17E729B2"/>
    <w:rsid w:val="1801F6BC"/>
    <w:rsid w:val="183D6D32"/>
    <w:rsid w:val="1845B450"/>
    <w:rsid w:val="184810AF"/>
    <w:rsid w:val="18618EA7"/>
    <w:rsid w:val="18785CFB"/>
    <w:rsid w:val="1884D1A6"/>
    <w:rsid w:val="1890D7D1"/>
    <w:rsid w:val="18DD3202"/>
    <w:rsid w:val="18DDED26"/>
    <w:rsid w:val="18DECC6D"/>
    <w:rsid w:val="18DEDBB8"/>
    <w:rsid w:val="18E9189A"/>
    <w:rsid w:val="18FAFF95"/>
    <w:rsid w:val="191E4C42"/>
    <w:rsid w:val="19277E47"/>
    <w:rsid w:val="19326CA8"/>
    <w:rsid w:val="19522B72"/>
    <w:rsid w:val="1966EA65"/>
    <w:rsid w:val="19849E6C"/>
    <w:rsid w:val="198B72A4"/>
    <w:rsid w:val="19916557"/>
    <w:rsid w:val="19BA763C"/>
    <w:rsid w:val="19DA7D3D"/>
    <w:rsid w:val="19F0D64D"/>
    <w:rsid w:val="1A4FD1A8"/>
    <w:rsid w:val="1A755EFB"/>
    <w:rsid w:val="1A824D42"/>
    <w:rsid w:val="1AA44242"/>
    <w:rsid w:val="1AC3E756"/>
    <w:rsid w:val="1ACB5ED4"/>
    <w:rsid w:val="1ACC8F40"/>
    <w:rsid w:val="1ACCB866"/>
    <w:rsid w:val="1ACDF4EF"/>
    <w:rsid w:val="1AFB0C8C"/>
    <w:rsid w:val="1B09D304"/>
    <w:rsid w:val="1B0D1ECF"/>
    <w:rsid w:val="1B1A6A9A"/>
    <w:rsid w:val="1B59808F"/>
    <w:rsid w:val="1B8BFAB3"/>
    <w:rsid w:val="1BCB1285"/>
    <w:rsid w:val="1BDC13A3"/>
    <w:rsid w:val="1BE1DBDB"/>
    <w:rsid w:val="1BE1E512"/>
    <w:rsid w:val="1BEA9FEF"/>
    <w:rsid w:val="1BED9823"/>
    <w:rsid w:val="1BEFA880"/>
    <w:rsid w:val="1BFC5FC3"/>
    <w:rsid w:val="1C054FF4"/>
    <w:rsid w:val="1C5498AB"/>
    <w:rsid w:val="1C5A6E35"/>
    <w:rsid w:val="1C5AD9BA"/>
    <w:rsid w:val="1C5BF4FE"/>
    <w:rsid w:val="1C70EB71"/>
    <w:rsid w:val="1C74F433"/>
    <w:rsid w:val="1C9900ED"/>
    <w:rsid w:val="1CA05621"/>
    <w:rsid w:val="1CC6798F"/>
    <w:rsid w:val="1CCE0ABF"/>
    <w:rsid w:val="1CD0A675"/>
    <w:rsid w:val="1CDF8EB1"/>
    <w:rsid w:val="1CE6E807"/>
    <w:rsid w:val="1CF90087"/>
    <w:rsid w:val="1CFD026D"/>
    <w:rsid w:val="1D136B24"/>
    <w:rsid w:val="1D1492BD"/>
    <w:rsid w:val="1D218E6A"/>
    <w:rsid w:val="1D2619E7"/>
    <w:rsid w:val="1D308D1C"/>
    <w:rsid w:val="1D315748"/>
    <w:rsid w:val="1D31F6BE"/>
    <w:rsid w:val="1D3283D3"/>
    <w:rsid w:val="1D358742"/>
    <w:rsid w:val="1D3DAD3F"/>
    <w:rsid w:val="1D6BAF46"/>
    <w:rsid w:val="1D6CD2CD"/>
    <w:rsid w:val="1D7921F5"/>
    <w:rsid w:val="1D7DB63C"/>
    <w:rsid w:val="1DCC7B20"/>
    <w:rsid w:val="1E129F31"/>
    <w:rsid w:val="1E220751"/>
    <w:rsid w:val="1E45ADAC"/>
    <w:rsid w:val="1E4BF85F"/>
    <w:rsid w:val="1E505F5E"/>
    <w:rsid w:val="1E5F4DF3"/>
    <w:rsid w:val="1E736782"/>
    <w:rsid w:val="1EA198B0"/>
    <w:rsid w:val="1EB78F5E"/>
    <w:rsid w:val="1EBF077B"/>
    <w:rsid w:val="1EDF6CAB"/>
    <w:rsid w:val="1EED8C97"/>
    <w:rsid w:val="1EFEA6C1"/>
    <w:rsid w:val="1F27D134"/>
    <w:rsid w:val="1F4148E2"/>
    <w:rsid w:val="1F55CE32"/>
    <w:rsid w:val="1F62AA84"/>
    <w:rsid w:val="1F7D901A"/>
    <w:rsid w:val="1F7F26B0"/>
    <w:rsid w:val="1F81A29A"/>
    <w:rsid w:val="1F8EC682"/>
    <w:rsid w:val="1FCDF7BF"/>
    <w:rsid w:val="1FDB3020"/>
    <w:rsid w:val="1FF047D5"/>
    <w:rsid w:val="200333F5"/>
    <w:rsid w:val="200D6FB2"/>
    <w:rsid w:val="2024E53E"/>
    <w:rsid w:val="202923FB"/>
    <w:rsid w:val="203AD121"/>
    <w:rsid w:val="20518B9C"/>
    <w:rsid w:val="2056B439"/>
    <w:rsid w:val="2059B767"/>
    <w:rsid w:val="2070B188"/>
    <w:rsid w:val="2072EC47"/>
    <w:rsid w:val="2083DCBF"/>
    <w:rsid w:val="2089D4B9"/>
    <w:rsid w:val="20A61910"/>
    <w:rsid w:val="20A63779"/>
    <w:rsid w:val="20CB4B1E"/>
    <w:rsid w:val="20E8B98D"/>
    <w:rsid w:val="20F08B60"/>
    <w:rsid w:val="2108D666"/>
    <w:rsid w:val="210F689F"/>
    <w:rsid w:val="2112863F"/>
    <w:rsid w:val="212BB5EF"/>
    <w:rsid w:val="21656B92"/>
    <w:rsid w:val="2165D8E7"/>
    <w:rsid w:val="218DCD8B"/>
    <w:rsid w:val="21942074"/>
    <w:rsid w:val="219CFFEE"/>
    <w:rsid w:val="21AB32C7"/>
    <w:rsid w:val="21AED117"/>
    <w:rsid w:val="21BD8F33"/>
    <w:rsid w:val="21C5CFD5"/>
    <w:rsid w:val="21E9DD46"/>
    <w:rsid w:val="21FED3E2"/>
    <w:rsid w:val="22068335"/>
    <w:rsid w:val="222EC2CE"/>
    <w:rsid w:val="2233B91C"/>
    <w:rsid w:val="22347D66"/>
    <w:rsid w:val="22378558"/>
    <w:rsid w:val="225ACE3E"/>
    <w:rsid w:val="227348B5"/>
    <w:rsid w:val="227B150E"/>
    <w:rsid w:val="22901592"/>
    <w:rsid w:val="22D15730"/>
    <w:rsid w:val="22E50893"/>
    <w:rsid w:val="22E9B431"/>
    <w:rsid w:val="231C0D7A"/>
    <w:rsid w:val="231DA51C"/>
    <w:rsid w:val="232929AF"/>
    <w:rsid w:val="232EAD7B"/>
    <w:rsid w:val="234C7467"/>
    <w:rsid w:val="23555FCE"/>
    <w:rsid w:val="2359D16A"/>
    <w:rsid w:val="23692A04"/>
    <w:rsid w:val="2369A2FA"/>
    <w:rsid w:val="2381CEF4"/>
    <w:rsid w:val="239F9157"/>
    <w:rsid w:val="23A4BA84"/>
    <w:rsid w:val="23BBAE4B"/>
    <w:rsid w:val="23DA2D9E"/>
    <w:rsid w:val="2408851D"/>
    <w:rsid w:val="24334D18"/>
    <w:rsid w:val="245B33DC"/>
    <w:rsid w:val="2466F804"/>
    <w:rsid w:val="24670E17"/>
    <w:rsid w:val="2468933A"/>
    <w:rsid w:val="246C755D"/>
    <w:rsid w:val="246CE8D2"/>
    <w:rsid w:val="2489F5EB"/>
    <w:rsid w:val="249B9E45"/>
    <w:rsid w:val="24A1B20B"/>
    <w:rsid w:val="24A2D674"/>
    <w:rsid w:val="24A9DD43"/>
    <w:rsid w:val="24B8B6F1"/>
    <w:rsid w:val="24C918B8"/>
    <w:rsid w:val="24E2000C"/>
    <w:rsid w:val="24E7A1FC"/>
    <w:rsid w:val="25076D86"/>
    <w:rsid w:val="2509FBE8"/>
    <w:rsid w:val="25125F5F"/>
    <w:rsid w:val="25209AB0"/>
    <w:rsid w:val="2522DAB5"/>
    <w:rsid w:val="25326C4C"/>
    <w:rsid w:val="2539854B"/>
    <w:rsid w:val="2549E281"/>
    <w:rsid w:val="254A792D"/>
    <w:rsid w:val="254BE0A0"/>
    <w:rsid w:val="2552610B"/>
    <w:rsid w:val="2560E555"/>
    <w:rsid w:val="25801248"/>
    <w:rsid w:val="258A7313"/>
    <w:rsid w:val="258F3016"/>
    <w:rsid w:val="258FAED7"/>
    <w:rsid w:val="25C3CCF3"/>
    <w:rsid w:val="25C422CE"/>
    <w:rsid w:val="25C79917"/>
    <w:rsid w:val="25C7EE84"/>
    <w:rsid w:val="25DCAA54"/>
    <w:rsid w:val="25E6E50F"/>
    <w:rsid w:val="25EA9851"/>
    <w:rsid w:val="25ED65EB"/>
    <w:rsid w:val="26008C9B"/>
    <w:rsid w:val="26084955"/>
    <w:rsid w:val="261743B6"/>
    <w:rsid w:val="2630EB09"/>
    <w:rsid w:val="263AF824"/>
    <w:rsid w:val="265B074F"/>
    <w:rsid w:val="266D9201"/>
    <w:rsid w:val="2679323A"/>
    <w:rsid w:val="268EE36D"/>
    <w:rsid w:val="26917782"/>
    <w:rsid w:val="2695ABA4"/>
    <w:rsid w:val="2699EEDB"/>
    <w:rsid w:val="26B452F7"/>
    <w:rsid w:val="26D0C1D1"/>
    <w:rsid w:val="26D9A1E2"/>
    <w:rsid w:val="26DB7821"/>
    <w:rsid w:val="26E2EE6D"/>
    <w:rsid w:val="26E35697"/>
    <w:rsid w:val="26E71097"/>
    <w:rsid w:val="26FC9D0D"/>
    <w:rsid w:val="270CBD1C"/>
    <w:rsid w:val="2717E21E"/>
    <w:rsid w:val="271F5FB0"/>
    <w:rsid w:val="272F6E57"/>
    <w:rsid w:val="27393BB4"/>
    <w:rsid w:val="274B5A30"/>
    <w:rsid w:val="2758491D"/>
    <w:rsid w:val="275B8F7A"/>
    <w:rsid w:val="275C0E6D"/>
    <w:rsid w:val="2760B702"/>
    <w:rsid w:val="27965584"/>
    <w:rsid w:val="2796565B"/>
    <w:rsid w:val="27CAE5EC"/>
    <w:rsid w:val="27E14785"/>
    <w:rsid w:val="27FEC7D6"/>
    <w:rsid w:val="280BCBC9"/>
    <w:rsid w:val="28152D03"/>
    <w:rsid w:val="281947EB"/>
    <w:rsid w:val="284E0E0B"/>
    <w:rsid w:val="2860C909"/>
    <w:rsid w:val="286BF5BF"/>
    <w:rsid w:val="289DC7D7"/>
    <w:rsid w:val="289EC8DF"/>
    <w:rsid w:val="28BD242B"/>
    <w:rsid w:val="28C9FFF6"/>
    <w:rsid w:val="28DACAC8"/>
    <w:rsid w:val="28E9AC94"/>
    <w:rsid w:val="28FBC390"/>
    <w:rsid w:val="2907F1DA"/>
    <w:rsid w:val="2924534D"/>
    <w:rsid w:val="29392153"/>
    <w:rsid w:val="293F8E5D"/>
    <w:rsid w:val="2951F306"/>
    <w:rsid w:val="295F80E5"/>
    <w:rsid w:val="297B8DBB"/>
    <w:rsid w:val="2996BDC0"/>
    <w:rsid w:val="29B7E92A"/>
    <w:rsid w:val="29BA7835"/>
    <w:rsid w:val="29C72A10"/>
    <w:rsid w:val="29CDAA79"/>
    <w:rsid w:val="29D97A36"/>
    <w:rsid w:val="29DDAF35"/>
    <w:rsid w:val="29E973A2"/>
    <w:rsid w:val="2A066911"/>
    <w:rsid w:val="2A24A5E0"/>
    <w:rsid w:val="2A489D20"/>
    <w:rsid w:val="2A54AE7E"/>
    <w:rsid w:val="2A643AD7"/>
    <w:rsid w:val="2A769B29"/>
    <w:rsid w:val="2AAF7C77"/>
    <w:rsid w:val="2AB8DE5A"/>
    <w:rsid w:val="2ADF7EF7"/>
    <w:rsid w:val="2AEF1081"/>
    <w:rsid w:val="2B1206D0"/>
    <w:rsid w:val="2B12F6E2"/>
    <w:rsid w:val="2B1D41C3"/>
    <w:rsid w:val="2B2DEDEA"/>
    <w:rsid w:val="2B43BB66"/>
    <w:rsid w:val="2B724E24"/>
    <w:rsid w:val="2B833CB7"/>
    <w:rsid w:val="2B86FD2F"/>
    <w:rsid w:val="2B8FB364"/>
    <w:rsid w:val="2BABA494"/>
    <w:rsid w:val="2BCB673A"/>
    <w:rsid w:val="2BD47656"/>
    <w:rsid w:val="2BD5BADE"/>
    <w:rsid w:val="2BDCCE98"/>
    <w:rsid w:val="2BDE1C50"/>
    <w:rsid w:val="2BEC4151"/>
    <w:rsid w:val="2C087A7B"/>
    <w:rsid w:val="2C1AD234"/>
    <w:rsid w:val="2C1F7820"/>
    <w:rsid w:val="2C251EA4"/>
    <w:rsid w:val="2C47AF4B"/>
    <w:rsid w:val="2C4F30CC"/>
    <w:rsid w:val="2C525BC0"/>
    <w:rsid w:val="2C6050C7"/>
    <w:rsid w:val="2C7A2894"/>
    <w:rsid w:val="2C7E3F58"/>
    <w:rsid w:val="2C972A1F"/>
    <w:rsid w:val="2C9E32E2"/>
    <w:rsid w:val="2CAB1622"/>
    <w:rsid w:val="2CBB4DD9"/>
    <w:rsid w:val="2CBC21ED"/>
    <w:rsid w:val="2CCF7572"/>
    <w:rsid w:val="2D1B41B9"/>
    <w:rsid w:val="2D1BDA66"/>
    <w:rsid w:val="2D49A9BF"/>
    <w:rsid w:val="2D4E7C98"/>
    <w:rsid w:val="2D533D81"/>
    <w:rsid w:val="2D655D8A"/>
    <w:rsid w:val="2D6B1073"/>
    <w:rsid w:val="2D74F1DC"/>
    <w:rsid w:val="2D751000"/>
    <w:rsid w:val="2DC0AF54"/>
    <w:rsid w:val="2DE6A764"/>
    <w:rsid w:val="2E16637D"/>
    <w:rsid w:val="2E209CD0"/>
    <w:rsid w:val="2E44B33A"/>
    <w:rsid w:val="2E68969F"/>
    <w:rsid w:val="2E8905CF"/>
    <w:rsid w:val="2E95CCD2"/>
    <w:rsid w:val="2E9E7618"/>
    <w:rsid w:val="2ED246D9"/>
    <w:rsid w:val="2EDF9BA2"/>
    <w:rsid w:val="2EF60557"/>
    <w:rsid w:val="2EFF71EA"/>
    <w:rsid w:val="2F0DDEC5"/>
    <w:rsid w:val="2F3F6ACF"/>
    <w:rsid w:val="2F449A4D"/>
    <w:rsid w:val="2F53C58D"/>
    <w:rsid w:val="2F6F372F"/>
    <w:rsid w:val="2F8B2DFA"/>
    <w:rsid w:val="2F90EDFD"/>
    <w:rsid w:val="2FA04A9B"/>
    <w:rsid w:val="2FA4A341"/>
    <w:rsid w:val="2FC5BFC5"/>
    <w:rsid w:val="2FED9318"/>
    <w:rsid w:val="2FFB35E1"/>
    <w:rsid w:val="30147FA0"/>
    <w:rsid w:val="3016C58B"/>
    <w:rsid w:val="301FE2D7"/>
    <w:rsid w:val="30247CC0"/>
    <w:rsid w:val="3031F88A"/>
    <w:rsid w:val="303D7857"/>
    <w:rsid w:val="30442EE9"/>
    <w:rsid w:val="3045BAAF"/>
    <w:rsid w:val="30562EA5"/>
    <w:rsid w:val="305DC0AE"/>
    <w:rsid w:val="306B9023"/>
    <w:rsid w:val="307E1776"/>
    <w:rsid w:val="308BA363"/>
    <w:rsid w:val="30920B80"/>
    <w:rsid w:val="30A9DE31"/>
    <w:rsid w:val="30AE936E"/>
    <w:rsid w:val="30B1F79A"/>
    <w:rsid w:val="30B28AC1"/>
    <w:rsid w:val="30BBBBEC"/>
    <w:rsid w:val="30D3205E"/>
    <w:rsid w:val="30D535E1"/>
    <w:rsid w:val="30F11CFC"/>
    <w:rsid w:val="30F2E943"/>
    <w:rsid w:val="31072E20"/>
    <w:rsid w:val="311A011C"/>
    <w:rsid w:val="311BCF5B"/>
    <w:rsid w:val="314368D5"/>
    <w:rsid w:val="31465751"/>
    <w:rsid w:val="314AB951"/>
    <w:rsid w:val="315DCD91"/>
    <w:rsid w:val="31621F1D"/>
    <w:rsid w:val="317F7819"/>
    <w:rsid w:val="31AF6D8F"/>
    <w:rsid w:val="31B5EE49"/>
    <w:rsid w:val="31D3DF01"/>
    <w:rsid w:val="31D8BD9A"/>
    <w:rsid w:val="32236267"/>
    <w:rsid w:val="32460FE5"/>
    <w:rsid w:val="32BD2BE8"/>
    <w:rsid w:val="32C87CCA"/>
    <w:rsid w:val="32F428C1"/>
    <w:rsid w:val="33071B48"/>
    <w:rsid w:val="3309DAFF"/>
    <w:rsid w:val="331CDA66"/>
    <w:rsid w:val="33326C18"/>
    <w:rsid w:val="3336E266"/>
    <w:rsid w:val="333CD8E7"/>
    <w:rsid w:val="334626CA"/>
    <w:rsid w:val="334CD00B"/>
    <w:rsid w:val="338FFEFC"/>
    <w:rsid w:val="339CFA33"/>
    <w:rsid w:val="33B4B0C7"/>
    <w:rsid w:val="33E2195A"/>
    <w:rsid w:val="33EFD10B"/>
    <w:rsid w:val="33F1A211"/>
    <w:rsid w:val="34264CF6"/>
    <w:rsid w:val="342F6FFB"/>
    <w:rsid w:val="345865C7"/>
    <w:rsid w:val="347ED018"/>
    <w:rsid w:val="348480A6"/>
    <w:rsid w:val="3485A6BD"/>
    <w:rsid w:val="348A0921"/>
    <w:rsid w:val="348BFFCA"/>
    <w:rsid w:val="349D09A5"/>
    <w:rsid w:val="34C315F1"/>
    <w:rsid w:val="34CB2989"/>
    <w:rsid w:val="34DA791C"/>
    <w:rsid w:val="353EF166"/>
    <w:rsid w:val="3559D2F3"/>
    <w:rsid w:val="357A795C"/>
    <w:rsid w:val="359B0B1F"/>
    <w:rsid w:val="35BC2436"/>
    <w:rsid w:val="35D70023"/>
    <w:rsid w:val="35E08325"/>
    <w:rsid w:val="35E59317"/>
    <w:rsid w:val="35E986E9"/>
    <w:rsid w:val="35FAFE8D"/>
    <w:rsid w:val="3624A31D"/>
    <w:rsid w:val="362EA1EF"/>
    <w:rsid w:val="3636CF0D"/>
    <w:rsid w:val="364CA188"/>
    <w:rsid w:val="3653EEA4"/>
    <w:rsid w:val="366C8DA6"/>
    <w:rsid w:val="369FACC0"/>
    <w:rsid w:val="36B4FDD4"/>
    <w:rsid w:val="36BCECBD"/>
    <w:rsid w:val="36CA8742"/>
    <w:rsid w:val="36D604C1"/>
    <w:rsid w:val="36F5CD2D"/>
    <w:rsid w:val="371AB118"/>
    <w:rsid w:val="372C5B60"/>
    <w:rsid w:val="376B0A9E"/>
    <w:rsid w:val="37727411"/>
    <w:rsid w:val="377FB869"/>
    <w:rsid w:val="379274B3"/>
    <w:rsid w:val="3798C9E3"/>
    <w:rsid w:val="379DE2BF"/>
    <w:rsid w:val="37AC0FFF"/>
    <w:rsid w:val="37C011BD"/>
    <w:rsid w:val="37C03C8E"/>
    <w:rsid w:val="37C489B0"/>
    <w:rsid w:val="37C8973E"/>
    <w:rsid w:val="37CD9E3A"/>
    <w:rsid w:val="37ED7FB9"/>
    <w:rsid w:val="3805D038"/>
    <w:rsid w:val="380F6C50"/>
    <w:rsid w:val="3812CCBD"/>
    <w:rsid w:val="381A714A"/>
    <w:rsid w:val="382020D8"/>
    <w:rsid w:val="382E2BE4"/>
    <w:rsid w:val="3849E7B2"/>
    <w:rsid w:val="384D9B50"/>
    <w:rsid w:val="384ECD6C"/>
    <w:rsid w:val="3861A63D"/>
    <w:rsid w:val="3861D802"/>
    <w:rsid w:val="386709E9"/>
    <w:rsid w:val="38A412F1"/>
    <w:rsid w:val="38A52ACA"/>
    <w:rsid w:val="38B375B4"/>
    <w:rsid w:val="38CE3DBC"/>
    <w:rsid w:val="38CFC851"/>
    <w:rsid w:val="38D4737C"/>
    <w:rsid w:val="38DD9D5E"/>
    <w:rsid w:val="38DE74DF"/>
    <w:rsid w:val="38E6B0C6"/>
    <w:rsid w:val="38EBD300"/>
    <w:rsid w:val="38F3A0ED"/>
    <w:rsid w:val="39177CF2"/>
    <w:rsid w:val="391DB48B"/>
    <w:rsid w:val="3928CEEA"/>
    <w:rsid w:val="39451552"/>
    <w:rsid w:val="39848E09"/>
    <w:rsid w:val="398FB0AE"/>
    <w:rsid w:val="3994B15D"/>
    <w:rsid w:val="3995B8B2"/>
    <w:rsid w:val="39A4C80A"/>
    <w:rsid w:val="39AAC3AA"/>
    <w:rsid w:val="39BD6304"/>
    <w:rsid w:val="39DFB7E0"/>
    <w:rsid w:val="3A25D41E"/>
    <w:rsid w:val="3A27E22D"/>
    <w:rsid w:val="3A28FA1B"/>
    <w:rsid w:val="3A38462A"/>
    <w:rsid w:val="3A3F804D"/>
    <w:rsid w:val="3A75FFC3"/>
    <w:rsid w:val="3A7A690E"/>
    <w:rsid w:val="3A82B652"/>
    <w:rsid w:val="3AA20F52"/>
    <w:rsid w:val="3AA7E292"/>
    <w:rsid w:val="3AB1632F"/>
    <w:rsid w:val="3AB511AE"/>
    <w:rsid w:val="3AC5666D"/>
    <w:rsid w:val="3ACD65CF"/>
    <w:rsid w:val="3AFAE57E"/>
    <w:rsid w:val="3B066633"/>
    <w:rsid w:val="3B1960DD"/>
    <w:rsid w:val="3B391F58"/>
    <w:rsid w:val="3B462464"/>
    <w:rsid w:val="3B5AA636"/>
    <w:rsid w:val="3B639680"/>
    <w:rsid w:val="3B64B6E8"/>
    <w:rsid w:val="3B755244"/>
    <w:rsid w:val="3B81E93D"/>
    <w:rsid w:val="3BA50F32"/>
    <w:rsid w:val="3BB98AED"/>
    <w:rsid w:val="3BC62B8B"/>
    <w:rsid w:val="3BD88493"/>
    <w:rsid w:val="3BD97F0C"/>
    <w:rsid w:val="3BDB325A"/>
    <w:rsid w:val="3BE3DBE5"/>
    <w:rsid w:val="3C0A99F8"/>
    <w:rsid w:val="3C21D651"/>
    <w:rsid w:val="3C330538"/>
    <w:rsid w:val="3C3BEE52"/>
    <w:rsid w:val="3C5ACA34"/>
    <w:rsid w:val="3C6728BF"/>
    <w:rsid w:val="3C888794"/>
    <w:rsid w:val="3C94BC25"/>
    <w:rsid w:val="3CA211F7"/>
    <w:rsid w:val="3CA6CE00"/>
    <w:rsid w:val="3CBC1C45"/>
    <w:rsid w:val="3CC26FAC"/>
    <w:rsid w:val="3CCA190A"/>
    <w:rsid w:val="3CE48467"/>
    <w:rsid w:val="3CFC4862"/>
    <w:rsid w:val="3D04408B"/>
    <w:rsid w:val="3D059963"/>
    <w:rsid w:val="3D131E9F"/>
    <w:rsid w:val="3D1D3F12"/>
    <w:rsid w:val="3D1DA4DB"/>
    <w:rsid w:val="3D2E984B"/>
    <w:rsid w:val="3D3006A2"/>
    <w:rsid w:val="3D3175FC"/>
    <w:rsid w:val="3D46408F"/>
    <w:rsid w:val="3D55D3B5"/>
    <w:rsid w:val="3D565E7A"/>
    <w:rsid w:val="3D5CF251"/>
    <w:rsid w:val="3D70AFE6"/>
    <w:rsid w:val="3D965556"/>
    <w:rsid w:val="3DB1C025"/>
    <w:rsid w:val="3DB2BECF"/>
    <w:rsid w:val="3DB81F89"/>
    <w:rsid w:val="3DBE2605"/>
    <w:rsid w:val="3E022E7E"/>
    <w:rsid w:val="3E043FB2"/>
    <w:rsid w:val="3E1CBA92"/>
    <w:rsid w:val="3E218788"/>
    <w:rsid w:val="3E316931"/>
    <w:rsid w:val="3E35B838"/>
    <w:rsid w:val="3E4AE959"/>
    <w:rsid w:val="3E4EA789"/>
    <w:rsid w:val="3E5B920A"/>
    <w:rsid w:val="3E64E33D"/>
    <w:rsid w:val="3E6A544C"/>
    <w:rsid w:val="3E6FFCA5"/>
    <w:rsid w:val="3E771005"/>
    <w:rsid w:val="3E823AA2"/>
    <w:rsid w:val="3E8A7F93"/>
    <w:rsid w:val="3EA1694C"/>
    <w:rsid w:val="3EAF2175"/>
    <w:rsid w:val="3EBB50ED"/>
    <w:rsid w:val="3EC328C6"/>
    <w:rsid w:val="3EE0CFB0"/>
    <w:rsid w:val="3EED32BA"/>
    <w:rsid w:val="3EEEA2D4"/>
    <w:rsid w:val="3EEF09C5"/>
    <w:rsid w:val="3EFC01DE"/>
    <w:rsid w:val="3F05469C"/>
    <w:rsid w:val="3F0ADE65"/>
    <w:rsid w:val="3F12B125"/>
    <w:rsid w:val="3F2538C0"/>
    <w:rsid w:val="3F3C7104"/>
    <w:rsid w:val="3F4DBBE7"/>
    <w:rsid w:val="3F63B9E8"/>
    <w:rsid w:val="3F68FCCF"/>
    <w:rsid w:val="3F6C604D"/>
    <w:rsid w:val="3F725BBD"/>
    <w:rsid w:val="3F847127"/>
    <w:rsid w:val="3F878268"/>
    <w:rsid w:val="3F913A4A"/>
    <w:rsid w:val="3FA14F69"/>
    <w:rsid w:val="3FB5FA04"/>
    <w:rsid w:val="3FBBCE57"/>
    <w:rsid w:val="3FBD561E"/>
    <w:rsid w:val="3FBF35B9"/>
    <w:rsid w:val="3FC5247A"/>
    <w:rsid w:val="3FCDB4ED"/>
    <w:rsid w:val="3FD8153D"/>
    <w:rsid w:val="3FE59A60"/>
    <w:rsid w:val="3FE986A6"/>
    <w:rsid w:val="3FEEA4AF"/>
    <w:rsid w:val="3FEF8B6F"/>
    <w:rsid w:val="40103BAD"/>
    <w:rsid w:val="401B52A0"/>
    <w:rsid w:val="4022E2BC"/>
    <w:rsid w:val="402FC9F1"/>
    <w:rsid w:val="40306A34"/>
    <w:rsid w:val="405C0DBF"/>
    <w:rsid w:val="4077B450"/>
    <w:rsid w:val="4082199A"/>
    <w:rsid w:val="4084FBD5"/>
    <w:rsid w:val="40977374"/>
    <w:rsid w:val="40A74A28"/>
    <w:rsid w:val="40A9B14F"/>
    <w:rsid w:val="40B878C5"/>
    <w:rsid w:val="40D44171"/>
    <w:rsid w:val="40D7CF0F"/>
    <w:rsid w:val="40EE044B"/>
    <w:rsid w:val="40F954F3"/>
    <w:rsid w:val="41049483"/>
    <w:rsid w:val="412CD6E9"/>
    <w:rsid w:val="413E6B5D"/>
    <w:rsid w:val="415DAACF"/>
    <w:rsid w:val="41681A17"/>
    <w:rsid w:val="416F45A7"/>
    <w:rsid w:val="4182DAAE"/>
    <w:rsid w:val="418F7DE1"/>
    <w:rsid w:val="419A1D9B"/>
    <w:rsid w:val="419E8B38"/>
    <w:rsid w:val="41ADCC94"/>
    <w:rsid w:val="41B98F9F"/>
    <w:rsid w:val="41C0206C"/>
    <w:rsid w:val="41C17106"/>
    <w:rsid w:val="41C63994"/>
    <w:rsid w:val="420631AA"/>
    <w:rsid w:val="42304877"/>
    <w:rsid w:val="424184B9"/>
    <w:rsid w:val="424C5B61"/>
    <w:rsid w:val="426DB7AC"/>
    <w:rsid w:val="427C3B79"/>
    <w:rsid w:val="427F8141"/>
    <w:rsid w:val="4284B632"/>
    <w:rsid w:val="4286DA6E"/>
    <w:rsid w:val="4287E8D4"/>
    <w:rsid w:val="42912586"/>
    <w:rsid w:val="42AD248E"/>
    <w:rsid w:val="42B3DEC4"/>
    <w:rsid w:val="42BBC5E3"/>
    <w:rsid w:val="42C600FA"/>
    <w:rsid w:val="42C69155"/>
    <w:rsid w:val="42CAFB2A"/>
    <w:rsid w:val="42CD7C3A"/>
    <w:rsid w:val="42FA50DA"/>
    <w:rsid w:val="42FB9FE9"/>
    <w:rsid w:val="430A3782"/>
    <w:rsid w:val="4331F32A"/>
    <w:rsid w:val="43325CB4"/>
    <w:rsid w:val="43330D9A"/>
    <w:rsid w:val="4354520E"/>
    <w:rsid w:val="4364E6BF"/>
    <w:rsid w:val="438303C4"/>
    <w:rsid w:val="438E466A"/>
    <w:rsid w:val="439AA4B8"/>
    <w:rsid w:val="43B82F49"/>
    <w:rsid w:val="43CDF402"/>
    <w:rsid w:val="43E282CB"/>
    <w:rsid w:val="43EACAB7"/>
    <w:rsid w:val="43FC677D"/>
    <w:rsid w:val="4409589D"/>
    <w:rsid w:val="4413A668"/>
    <w:rsid w:val="445C1142"/>
    <w:rsid w:val="445C1379"/>
    <w:rsid w:val="446C9E70"/>
    <w:rsid w:val="449D5CFC"/>
    <w:rsid w:val="44CBA540"/>
    <w:rsid w:val="44CBADF7"/>
    <w:rsid w:val="44E2F381"/>
    <w:rsid w:val="44E48AD0"/>
    <w:rsid w:val="44FA8F32"/>
    <w:rsid w:val="44FF110C"/>
    <w:rsid w:val="450568A1"/>
    <w:rsid w:val="452796B1"/>
    <w:rsid w:val="453F8EAE"/>
    <w:rsid w:val="45408F11"/>
    <w:rsid w:val="45782BCB"/>
    <w:rsid w:val="457A44CC"/>
    <w:rsid w:val="458106F6"/>
    <w:rsid w:val="458A2B63"/>
    <w:rsid w:val="45B6F210"/>
    <w:rsid w:val="45D02127"/>
    <w:rsid w:val="45D123D9"/>
    <w:rsid w:val="45FA17C1"/>
    <w:rsid w:val="460D131A"/>
    <w:rsid w:val="46334F98"/>
    <w:rsid w:val="4640CAA7"/>
    <w:rsid w:val="466E1C4B"/>
    <w:rsid w:val="46786B7C"/>
    <w:rsid w:val="4692C2C7"/>
    <w:rsid w:val="46A188CC"/>
    <w:rsid w:val="46A9A6B9"/>
    <w:rsid w:val="46BCD9D0"/>
    <w:rsid w:val="46F26072"/>
    <w:rsid w:val="4702E14F"/>
    <w:rsid w:val="4715751F"/>
    <w:rsid w:val="4724371E"/>
    <w:rsid w:val="4735967A"/>
    <w:rsid w:val="473F5550"/>
    <w:rsid w:val="474A760F"/>
    <w:rsid w:val="47505B75"/>
    <w:rsid w:val="475FBA2E"/>
    <w:rsid w:val="4768302C"/>
    <w:rsid w:val="4769E6E7"/>
    <w:rsid w:val="477852EE"/>
    <w:rsid w:val="47855C68"/>
    <w:rsid w:val="478702BD"/>
    <w:rsid w:val="478B69EB"/>
    <w:rsid w:val="47AEFCF5"/>
    <w:rsid w:val="47BDAF26"/>
    <w:rsid w:val="47CEDD0B"/>
    <w:rsid w:val="47D0B805"/>
    <w:rsid w:val="47D55804"/>
    <w:rsid w:val="47D9CEC4"/>
    <w:rsid w:val="47F56693"/>
    <w:rsid w:val="4812B267"/>
    <w:rsid w:val="481A636B"/>
    <w:rsid w:val="4868ADB6"/>
    <w:rsid w:val="486A3927"/>
    <w:rsid w:val="48756F54"/>
    <w:rsid w:val="4878D92A"/>
    <w:rsid w:val="4885B44A"/>
    <w:rsid w:val="48A1EC98"/>
    <w:rsid w:val="48B8CE5C"/>
    <w:rsid w:val="48C6CCE6"/>
    <w:rsid w:val="48E9B437"/>
    <w:rsid w:val="48F48DDD"/>
    <w:rsid w:val="48FCFC14"/>
    <w:rsid w:val="48FFA74E"/>
    <w:rsid w:val="4910A948"/>
    <w:rsid w:val="4916585B"/>
    <w:rsid w:val="4927B1E1"/>
    <w:rsid w:val="492ADF8A"/>
    <w:rsid w:val="49373001"/>
    <w:rsid w:val="493E0711"/>
    <w:rsid w:val="4946D852"/>
    <w:rsid w:val="494DF485"/>
    <w:rsid w:val="494FDDAB"/>
    <w:rsid w:val="4994AC39"/>
    <w:rsid w:val="499CF7E2"/>
    <w:rsid w:val="49AC77A4"/>
    <w:rsid w:val="49B4D29C"/>
    <w:rsid w:val="49BB9A2A"/>
    <w:rsid w:val="49C5F03A"/>
    <w:rsid w:val="49CEB259"/>
    <w:rsid w:val="49D5EFF1"/>
    <w:rsid w:val="49D777EE"/>
    <w:rsid w:val="49F1E13C"/>
    <w:rsid w:val="4A3359D9"/>
    <w:rsid w:val="4A46877B"/>
    <w:rsid w:val="4A5CD47E"/>
    <w:rsid w:val="4A6AEEEE"/>
    <w:rsid w:val="4A6F215B"/>
    <w:rsid w:val="4A8D05ED"/>
    <w:rsid w:val="4AAA170D"/>
    <w:rsid w:val="4AB0289C"/>
    <w:rsid w:val="4AB9B66F"/>
    <w:rsid w:val="4ABCF194"/>
    <w:rsid w:val="4AD763D9"/>
    <w:rsid w:val="4B173889"/>
    <w:rsid w:val="4B432E8E"/>
    <w:rsid w:val="4B438180"/>
    <w:rsid w:val="4B593C99"/>
    <w:rsid w:val="4B5D60CE"/>
    <w:rsid w:val="4B796606"/>
    <w:rsid w:val="4B85D575"/>
    <w:rsid w:val="4BA94FC4"/>
    <w:rsid w:val="4BAEAAE7"/>
    <w:rsid w:val="4BC77797"/>
    <w:rsid w:val="4BDC4C6E"/>
    <w:rsid w:val="4BEA7BA5"/>
    <w:rsid w:val="4BF873AC"/>
    <w:rsid w:val="4BFB1AF3"/>
    <w:rsid w:val="4C223676"/>
    <w:rsid w:val="4C431B5C"/>
    <w:rsid w:val="4C43539E"/>
    <w:rsid w:val="4C4FEDF5"/>
    <w:rsid w:val="4C6A2816"/>
    <w:rsid w:val="4CA9D8A6"/>
    <w:rsid w:val="4CAF3C85"/>
    <w:rsid w:val="4CB916F3"/>
    <w:rsid w:val="4CC6CBF5"/>
    <w:rsid w:val="4CD4B507"/>
    <w:rsid w:val="4CDD0582"/>
    <w:rsid w:val="4CE13C60"/>
    <w:rsid w:val="4CF6876D"/>
    <w:rsid w:val="4D24D785"/>
    <w:rsid w:val="4D2EA6F2"/>
    <w:rsid w:val="4D3EE054"/>
    <w:rsid w:val="4D442CC7"/>
    <w:rsid w:val="4D5035E8"/>
    <w:rsid w:val="4D5F2891"/>
    <w:rsid w:val="4D812185"/>
    <w:rsid w:val="4D993A5A"/>
    <w:rsid w:val="4D9B3F57"/>
    <w:rsid w:val="4DA85161"/>
    <w:rsid w:val="4DAAFB01"/>
    <w:rsid w:val="4DCFCC6A"/>
    <w:rsid w:val="4DE12556"/>
    <w:rsid w:val="4DF29A88"/>
    <w:rsid w:val="4E0263DA"/>
    <w:rsid w:val="4E0B6072"/>
    <w:rsid w:val="4E19CCBF"/>
    <w:rsid w:val="4E32AF52"/>
    <w:rsid w:val="4E435339"/>
    <w:rsid w:val="4E5B13BA"/>
    <w:rsid w:val="4E63B378"/>
    <w:rsid w:val="4E6D59C1"/>
    <w:rsid w:val="4E6E7207"/>
    <w:rsid w:val="4E7E2E02"/>
    <w:rsid w:val="4EA5C4D0"/>
    <w:rsid w:val="4EB25542"/>
    <w:rsid w:val="4EEEBE17"/>
    <w:rsid w:val="4F039664"/>
    <w:rsid w:val="4F15F57A"/>
    <w:rsid w:val="4F3E102D"/>
    <w:rsid w:val="4F62D1CA"/>
    <w:rsid w:val="4F8E4329"/>
    <w:rsid w:val="4F91F667"/>
    <w:rsid w:val="4F98CEE9"/>
    <w:rsid w:val="4FA948AC"/>
    <w:rsid w:val="4FC98A05"/>
    <w:rsid w:val="4FCF74E7"/>
    <w:rsid w:val="4FDB4183"/>
    <w:rsid w:val="4FE27C67"/>
    <w:rsid w:val="4FFA4F00"/>
    <w:rsid w:val="500E3ECC"/>
    <w:rsid w:val="502052A4"/>
    <w:rsid w:val="50340E89"/>
    <w:rsid w:val="503E0389"/>
    <w:rsid w:val="504A4A5A"/>
    <w:rsid w:val="504DBA43"/>
    <w:rsid w:val="505144D5"/>
    <w:rsid w:val="50604886"/>
    <w:rsid w:val="50811E76"/>
    <w:rsid w:val="5085B227"/>
    <w:rsid w:val="5087B157"/>
    <w:rsid w:val="5095F9E1"/>
    <w:rsid w:val="50C5A435"/>
    <w:rsid w:val="50DAFFBD"/>
    <w:rsid w:val="50DD1132"/>
    <w:rsid w:val="50E4D060"/>
    <w:rsid w:val="5100F383"/>
    <w:rsid w:val="5102C41C"/>
    <w:rsid w:val="5102E1AE"/>
    <w:rsid w:val="510FCD8E"/>
    <w:rsid w:val="5149DE34"/>
    <w:rsid w:val="515EA7AE"/>
    <w:rsid w:val="516CF7ED"/>
    <w:rsid w:val="5176B2D3"/>
    <w:rsid w:val="518186F2"/>
    <w:rsid w:val="51B07FC8"/>
    <w:rsid w:val="51C60C5D"/>
    <w:rsid w:val="51E6B4C0"/>
    <w:rsid w:val="51EBB9FB"/>
    <w:rsid w:val="51ED9D17"/>
    <w:rsid w:val="5201D331"/>
    <w:rsid w:val="5213F558"/>
    <w:rsid w:val="524CD7DD"/>
    <w:rsid w:val="524D83C0"/>
    <w:rsid w:val="5252CA7D"/>
    <w:rsid w:val="5252F9E0"/>
    <w:rsid w:val="5269205D"/>
    <w:rsid w:val="527E6F11"/>
    <w:rsid w:val="52C3D8A8"/>
    <w:rsid w:val="52DE9B65"/>
    <w:rsid w:val="52E92249"/>
    <w:rsid w:val="530F77E3"/>
    <w:rsid w:val="531F85B4"/>
    <w:rsid w:val="53649B4A"/>
    <w:rsid w:val="5365F3E5"/>
    <w:rsid w:val="536FCE7F"/>
    <w:rsid w:val="53743DD6"/>
    <w:rsid w:val="53788F1C"/>
    <w:rsid w:val="5386B6F4"/>
    <w:rsid w:val="538A620B"/>
    <w:rsid w:val="5390D251"/>
    <w:rsid w:val="53BBFF7F"/>
    <w:rsid w:val="53CA377B"/>
    <w:rsid w:val="53D6B529"/>
    <w:rsid w:val="53EE2BFA"/>
    <w:rsid w:val="53F0C696"/>
    <w:rsid w:val="53F7EE5A"/>
    <w:rsid w:val="54051D48"/>
    <w:rsid w:val="5412E150"/>
    <w:rsid w:val="541F458D"/>
    <w:rsid w:val="54306237"/>
    <w:rsid w:val="544EBB13"/>
    <w:rsid w:val="545248D4"/>
    <w:rsid w:val="545CC4DA"/>
    <w:rsid w:val="5461FDD8"/>
    <w:rsid w:val="54667CE2"/>
    <w:rsid w:val="54A7E88E"/>
    <w:rsid w:val="54AB2A0C"/>
    <w:rsid w:val="54D32796"/>
    <w:rsid w:val="54DB26F9"/>
    <w:rsid w:val="54E50641"/>
    <w:rsid w:val="550668DC"/>
    <w:rsid w:val="5511CC4F"/>
    <w:rsid w:val="55455F50"/>
    <w:rsid w:val="556B0748"/>
    <w:rsid w:val="5578AB59"/>
    <w:rsid w:val="5592E12B"/>
    <w:rsid w:val="559DC6BE"/>
    <w:rsid w:val="55ABD079"/>
    <w:rsid w:val="55E8BAD3"/>
    <w:rsid w:val="55F39CE0"/>
    <w:rsid w:val="55F5F7DC"/>
    <w:rsid w:val="56081205"/>
    <w:rsid w:val="5629DF23"/>
    <w:rsid w:val="562A720B"/>
    <w:rsid w:val="56377132"/>
    <w:rsid w:val="5638325C"/>
    <w:rsid w:val="56474E0E"/>
    <w:rsid w:val="564CF474"/>
    <w:rsid w:val="565843AA"/>
    <w:rsid w:val="569FE840"/>
    <w:rsid w:val="56A270F4"/>
    <w:rsid w:val="56BC6B9B"/>
    <w:rsid w:val="56D19290"/>
    <w:rsid w:val="56DB751E"/>
    <w:rsid w:val="56DE18B7"/>
    <w:rsid w:val="56DF1612"/>
    <w:rsid w:val="56E75885"/>
    <w:rsid w:val="56F8D9E2"/>
    <w:rsid w:val="570286EE"/>
    <w:rsid w:val="57078D46"/>
    <w:rsid w:val="57129026"/>
    <w:rsid w:val="57357967"/>
    <w:rsid w:val="575D2A08"/>
    <w:rsid w:val="577542D7"/>
    <w:rsid w:val="5776C607"/>
    <w:rsid w:val="5780ABF5"/>
    <w:rsid w:val="5787B98A"/>
    <w:rsid w:val="578A92AC"/>
    <w:rsid w:val="579A22C6"/>
    <w:rsid w:val="57AADEF9"/>
    <w:rsid w:val="57BD3AE8"/>
    <w:rsid w:val="57C67E40"/>
    <w:rsid w:val="57C92AC9"/>
    <w:rsid w:val="57D514B9"/>
    <w:rsid w:val="57D7884D"/>
    <w:rsid w:val="57DB1396"/>
    <w:rsid w:val="57E79A2C"/>
    <w:rsid w:val="57EF3D61"/>
    <w:rsid w:val="5804DE16"/>
    <w:rsid w:val="580E9A6A"/>
    <w:rsid w:val="581F0CDE"/>
    <w:rsid w:val="5828C348"/>
    <w:rsid w:val="5831FA58"/>
    <w:rsid w:val="5850131B"/>
    <w:rsid w:val="586BFF38"/>
    <w:rsid w:val="586E2CB0"/>
    <w:rsid w:val="5893A121"/>
    <w:rsid w:val="58D0DEF4"/>
    <w:rsid w:val="58DAFC25"/>
    <w:rsid w:val="58EF5A52"/>
    <w:rsid w:val="5920DB40"/>
    <w:rsid w:val="594CFC50"/>
    <w:rsid w:val="5999E284"/>
    <w:rsid w:val="59A5ABC6"/>
    <w:rsid w:val="59BC65C2"/>
    <w:rsid w:val="59D028BA"/>
    <w:rsid w:val="59EE1152"/>
    <w:rsid w:val="5A105E90"/>
    <w:rsid w:val="5A13097B"/>
    <w:rsid w:val="5A261E90"/>
    <w:rsid w:val="5A37A6F8"/>
    <w:rsid w:val="5A3B7C0F"/>
    <w:rsid w:val="5A3CC8FD"/>
    <w:rsid w:val="5A3F2AC6"/>
    <w:rsid w:val="5A40C62E"/>
    <w:rsid w:val="5A60A085"/>
    <w:rsid w:val="5A80A8A6"/>
    <w:rsid w:val="5A84CC80"/>
    <w:rsid w:val="5A853C23"/>
    <w:rsid w:val="5A8B482A"/>
    <w:rsid w:val="5A95DCB8"/>
    <w:rsid w:val="5A9EB791"/>
    <w:rsid w:val="5A9FCD5A"/>
    <w:rsid w:val="5AA267AA"/>
    <w:rsid w:val="5AA2DD51"/>
    <w:rsid w:val="5AABF12F"/>
    <w:rsid w:val="5AC2FE7B"/>
    <w:rsid w:val="5B003E97"/>
    <w:rsid w:val="5B0551C0"/>
    <w:rsid w:val="5B192056"/>
    <w:rsid w:val="5B277738"/>
    <w:rsid w:val="5B2C1332"/>
    <w:rsid w:val="5B53117C"/>
    <w:rsid w:val="5B5AA885"/>
    <w:rsid w:val="5B63EBE1"/>
    <w:rsid w:val="5B682906"/>
    <w:rsid w:val="5B70B6F1"/>
    <w:rsid w:val="5B7639AE"/>
    <w:rsid w:val="5B828D5A"/>
    <w:rsid w:val="5B89AC61"/>
    <w:rsid w:val="5B915845"/>
    <w:rsid w:val="5B9203E4"/>
    <w:rsid w:val="5BB23DC6"/>
    <w:rsid w:val="5BBA6C1D"/>
    <w:rsid w:val="5BC01A23"/>
    <w:rsid w:val="5BC3B9B9"/>
    <w:rsid w:val="5BC72BB6"/>
    <w:rsid w:val="5BCC28F9"/>
    <w:rsid w:val="5BD0A726"/>
    <w:rsid w:val="5BE50A5F"/>
    <w:rsid w:val="5C0C3D46"/>
    <w:rsid w:val="5C0FDF73"/>
    <w:rsid w:val="5C1A3F3D"/>
    <w:rsid w:val="5C1EC93B"/>
    <w:rsid w:val="5C222BE1"/>
    <w:rsid w:val="5C227C08"/>
    <w:rsid w:val="5C3F72CB"/>
    <w:rsid w:val="5C4276BF"/>
    <w:rsid w:val="5C48364F"/>
    <w:rsid w:val="5C4E5B16"/>
    <w:rsid w:val="5C5B42EC"/>
    <w:rsid w:val="5C7C5E59"/>
    <w:rsid w:val="5C7F5195"/>
    <w:rsid w:val="5C9195C8"/>
    <w:rsid w:val="5CABB608"/>
    <w:rsid w:val="5CB90427"/>
    <w:rsid w:val="5CFF3F65"/>
    <w:rsid w:val="5D097F4F"/>
    <w:rsid w:val="5D0C8825"/>
    <w:rsid w:val="5D14FFF9"/>
    <w:rsid w:val="5D31EA61"/>
    <w:rsid w:val="5D4AD616"/>
    <w:rsid w:val="5D6763E4"/>
    <w:rsid w:val="5D6C0F98"/>
    <w:rsid w:val="5D87118B"/>
    <w:rsid w:val="5D948784"/>
    <w:rsid w:val="5D99B862"/>
    <w:rsid w:val="5DA4087C"/>
    <w:rsid w:val="5DA65D28"/>
    <w:rsid w:val="5DAD2B9A"/>
    <w:rsid w:val="5DB20D41"/>
    <w:rsid w:val="5DB37335"/>
    <w:rsid w:val="5DC47506"/>
    <w:rsid w:val="5DC70215"/>
    <w:rsid w:val="5DC969C7"/>
    <w:rsid w:val="5DCAC160"/>
    <w:rsid w:val="5DD311CE"/>
    <w:rsid w:val="5DD55DEB"/>
    <w:rsid w:val="5DD91FEB"/>
    <w:rsid w:val="5DE0E034"/>
    <w:rsid w:val="5DE54255"/>
    <w:rsid w:val="5E1C24D7"/>
    <w:rsid w:val="5E1EAB2B"/>
    <w:rsid w:val="5E276F3B"/>
    <w:rsid w:val="5E398471"/>
    <w:rsid w:val="5E3C4B19"/>
    <w:rsid w:val="5E53DDAE"/>
    <w:rsid w:val="5E79A750"/>
    <w:rsid w:val="5E9BD1BA"/>
    <w:rsid w:val="5EB522A7"/>
    <w:rsid w:val="5EE9B6C7"/>
    <w:rsid w:val="5EF237B3"/>
    <w:rsid w:val="5EFE3275"/>
    <w:rsid w:val="5F0092F6"/>
    <w:rsid w:val="5F196C32"/>
    <w:rsid w:val="5F2B66BB"/>
    <w:rsid w:val="5F3368CF"/>
    <w:rsid w:val="5F46F628"/>
    <w:rsid w:val="5F596B34"/>
    <w:rsid w:val="5F74DBCE"/>
    <w:rsid w:val="5F9D5144"/>
    <w:rsid w:val="5FA1B2A2"/>
    <w:rsid w:val="5FA237AA"/>
    <w:rsid w:val="5FA8F65E"/>
    <w:rsid w:val="5FBCDDA2"/>
    <w:rsid w:val="5FC68EB5"/>
    <w:rsid w:val="5FD385C2"/>
    <w:rsid w:val="5FEFF1F3"/>
    <w:rsid w:val="5FF2843B"/>
    <w:rsid w:val="5FF90B98"/>
    <w:rsid w:val="60039992"/>
    <w:rsid w:val="60048B56"/>
    <w:rsid w:val="60090593"/>
    <w:rsid w:val="6011B756"/>
    <w:rsid w:val="60174855"/>
    <w:rsid w:val="60298332"/>
    <w:rsid w:val="60358C01"/>
    <w:rsid w:val="6035AE3D"/>
    <w:rsid w:val="60362B6D"/>
    <w:rsid w:val="604D298B"/>
    <w:rsid w:val="6057CFE7"/>
    <w:rsid w:val="6059EBE8"/>
    <w:rsid w:val="605FF9CA"/>
    <w:rsid w:val="60606A04"/>
    <w:rsid w:val="6077077B"/>
    <w:rsid w:val="608A90EC"/>
    <w:rsid w:val="60C7BDF9"/>
    <w:rsid w:val="60E3495E"/>
    <w:rsid w:val="60F2588C"/>
    <w:rsid w:val="6113EC3B"/>
    <w:rsid w:val="61321A02"/>
    <w:rsid w:val="61355012"/>
    <w:rsid w:val="61576499"/>
    <w:rsid w:val="615C4D76"/>
    <w:rsid w:val="6181B8A3"/>
    <w:rsid w:val="618DFE80"/>
    <w:rsid w:val="61B36A8B"/>
    <w:rsid w:val="61B5AFC6"/>
    <w:rsid w:val="61C20B2E"/>
    <w:rsid w:val="61CCF5FA"/>
    <w:rsid w:val="61D47D3C"/>
    <w:rsid w:val="61E5451D"/>
    <w:rsid w:val="61EF3F68"/>
    <w:rsid w:val="620C0BFE"/>
    <w:rsid w:val="62120FE1"/>
    <w:rsid w:val="622EE89D"/>
    <w:rsid w:val="6234D7D4"/>
    <w:rsid w:val="62632549"/>
    <w:rsid w:val="6269EE44"/>
    <w:rsid w:val="6292FE18"/>
    <w:rsid w:val="6293F93D"/>
    <w:rsid w:val="62A3581A"/>
    <w:rsid w:val="62C22230"/>
    <w:rsid w:val="62D38898"/>
    <w:rsid w:val="62D6816A"/>
    <w:rsid w:val="62E187A2"/>
    <w:rsid w:val="62E2D4DF"/>
    <w:rsid w:val="62E320ED"/>
    <w:rsid w:val="62F5C3A4"/>
    <w:rsid w:val="62F5E19C"/>
    <w:rsid w:val="6308634A"/>
    <w:rsid w:val="631AA994"/>
    <w:rsid w:val="632AE447"/>
    <w:rsid w:val="632E66D7"/>
    <w:rsid w:val="63341075"/>
    <w:rsid w:val="6335CF47"/>
    <w:rsid w:val="633EAA9F"/>
    <w:rsid w:val="63554739"/>
    <w:rsid w:val="635B1712"/>
    <w:rsid w:val="635D1004"/>
    <w:rsid w:val="635D617D"/>
    <w:rsid w:val="636FD436"/>
    <w:rsid w:val="637F6142"/>
    <w:rsid w:val="6388BCAF"/>
    <w:rsid w:val="6389CA7F"/>
    <w:rsid w:val="63A0B540"/>
    <w:rsid w:val="63A70248"/>
    <w:rsid w:val="63B3EE29"/>
    <w:rsid w:val="63C34D5A"/>
    <w:rsid w:val="63C66E8A"/>
    <w:rsid w:val="63D241B9"/>
    <w:rsid w:val="63D467F4"/>
    <w:rsid w:val="6404582F"/>
    <w:rsid w:val="640D3582"/>
    <w:rsid w:val="640F3DEA"/>
    <w:rsid w:val="641DB634"/>
    <w:rsid w:val="642BAB40"/>
    <w:rsid w:val="649D4C9E"/>
    <w:rsid w:val="64AB61E6"/>
    <w:rsid w:val="64BE92F6"/>
    <w:rsid w:val="64C259E8"/>
    <w:rsid w:val="64C37B8B"/>
    <w:rsid w:val="64C46683"/>
    <w:rsid w:val="64E25B4D"/>
    <w:rsid w:val="64E2BA27"/>
    <w:rsid w:val="64F04C87"/>
    <w:rsid w:val="6508E308"/>
    <w:rsid w:val="651020CE"/>
    <w:rsid w:val="6513B0BF"/>
    <w:rsid w:val="65519139"/>
    <w:rsid w:val="6567F7BE"/>
    <w:rsid w:val="656D5243"/>
    <w:rsid w:val="657144BD"/>
    <w:rsid w:val="6576CCDD"/>
    <w:rsid w:val="658A38CB"/>
    <w:rsid w:val="65A51173"/>
    <w:rsid w:val="65F10939"/>
    <w:rsid w:val="6600E8B7"/>
    <w:rsid w:val="6604F00C"/>
    <w:rsid w:val="6607D90F"/>
    <w:rsid w:val="660EC0BB"/>
    <w:rsid w:val="6610E8D0"/>
    <w:rsid w:val="6632E9F8"/>
    <w:rsid w:val="663AE192"/>
    <w:rsid w:val="664DD622"/>
    <w:rsid w:val="66597E57"/>
    <w:rsid w:val="666B532D"/>
    <w:rsid w:val="66A4FC4B"/>
    <w:rsid w:val="66AA4F3A"/>
    <w:rsid w:val="66D64A7E"/>
    <w:rsid w:val="66E613E6"/>
    <w:rsid w:val="66E6A435"/>
    <w:rsid w:val="66EE2339"/>
    <w:rsid w:val="66F2E20A"/>
    <w:rsid w:val="671CE564"/>
    <w:rsid w:val="6790C3B5"/>
    <w:rsid w:val="6791190B"/>
    <w:rsid w:val="67962F32"/>
    <w:rsid w:val="67A85095"/>
    <w:rsid w:val="67B9E485"/>
    <w:rsid w:val="67CA6DFB"/>
    <w:rsid w:val="67CEA056"/>
    <w:rsid w:val="67FF03E2"/>
    <w:rsid w:val="680A4903"/>
    <w:rsid w:val="680DE068"/>
    <w:rsid w:val="6842621A"/>
    <w:rsid w:val="687BFCAD"/>
    <w:rsid w:val="689391C2"/>
    <w:rsid w:val="6896662D"/>
    <w:rsid w:val="68A53A0D"/>
    <w:rsid w:val="68E8F219"/>
    <w:rsid w:val="6907112A"/>
    <w:rsid w:val="690755AB"/>
    <w:rsid w:val="69169967"/>
    <w:rsid w:val="691F2081"/>
    <w:rsid w:val="6925820E"/>
    <w:rsid w:val="692CCFC0"/>
    <w:rsid w:val="69435481"/>
    <w:rsid w:val="6962FC87"/>
    <w:rsid w:val="69746A16"/>
    <w:rsid w:val="697F0D12"/>
    <w:rsid w:val="69AAA518"/>
    <w:rsid w:val="69B28490"/>
    <w:rsid w:val="69E5F6FF"/>
    <w:rsid w:val="69EC6CEC"/>
    <w:rsid w:val="69FA06AB"/>
    <w:rsid w:val="69FDB2FD"/>
    <w:rsid w:val="69FEC35C"/>
    <w:rsid w:val="6A14C02B"/>
    <w:rsid w:val="6A1EC124"/>
    <w:rsid w:val="6A3D0C58"/>
    <w:rsid w:val="6A40195A"/>
    <w:rsid w:val="6A52599B"/>
    <w:rsid w:val="6A655A7C"/>
    <w:rsid w:val="6A78BEFD"/>
    <w:rsid w:val="6AB5C170"/>
    <w:rsid w:val="6ABA8128"/>
    <w:rsid w:val="6AC9B025"/>
    <w:rsid w:val="6ACA278A"/>
    <w:rsid w:val="6AE6B381"/>
    <w:rsid w:val="6B14B9AB"/>
    <w:rsid w:val="6B172414"/>
    <w:rsid w:val="6B26474D"/>
    <w:rsid w:val="6B2815C5"/>
    <w:rsid w:val="6B2C5968"/>
    <w:rsid w:val="6B2E143A"/>
    <w:rsid w:val="6B2F4853"/>
    <w:rsid w:val="6B39B1D9"/>
    <w:rsid w:val="6B40A46D"/>
    <w:rsid w:val="6B456966"/>
    <w:rsid w:val="6B4B20D0"/>
    <w:rsid w:val="6B678EAC"/>
    <w:rsid w:val="6B862A38"/>
    <w:rsid w:val="6B8BDE44"/>
    <w:rsid w:val="6B95CE66"/>
    <w:rsid w:val="6B9CDB72"/>
    <w:rsid w:val="6BA71D47"/>
    <w:rsid w:val="6BB8EEA0"/>
    <w:rsid w:val="6BCAC466"/>
    <w:rsid w:val="6BD19597"/>
    <w:rsid w:val="6BD933B7"/>
    <w:rsid w:val="6BEBE17B"/>
    <w:rsid w:val="6BEDB371"/>
    <w:rsid w:val="6BEFCF6C"/>
    <w:rsid w:val="6C198FDE"/>
    <w:rsid w:val="6C1FB101"/>
    <w:rsid w:val="6C20C45A"/>
    <w:rsid w:val="6C2EC089"/>
    <w:rsid w:val="6C34A17B"/>
    <w:rsid w:val="6C3A8400"/>
    <w:rsid w:val="6C3D3ADF"/>
    <w:rsid w:val="6C48609B"/>
    <w:rsid w:val="6C661CFC"/>
    <w:rsid w:val="6C7583D2"/>
    <w:rsid w:val="6C807C4C"/>
    <w:rsid w:val="6C861B4A"/>
    <w:rsid w:val="6C91CC73"/>
    <w:rsid w:val="6C9BB97C"/>
    <w:rsid w:val="6C9C1BFA"/>
    <w:rsid w:val="6CD87C5F"/>
    <w:rsid w:val="6CF0FCF7"/>
    <w:rsid w:val="6D02F8A3"/>
    <w:rsid w:val="6D03BB8F"/>
    <w:rsid w:val="6D0F5900"/>
    <w:rsid w:val="6D3AA642"/>
    <w:rsid w:val="6D4B8CC8"/>
    <w:rsid w:val="6D570B9F"/>
    <w:rsid w:val="6D77AF3E"/>
    <w:rsid w:val="6D7A1FAD"/>
    <w:rsid w:val="6D818E62"/>
    <w:rsid w:val="6D822209"/>
    <w:rsid w:val="6D86E4B3"/>
    <w:rsid w:val="6DA5E326"/>
    <w:rsid w:val="6DA79090"/>
    <w:rsid w:val="6DA82984"/>
    <w:rsid w:val="6DADF0C2"/>
    <w:rsid w:val="6DCD1C9C"/>
    <w:rsid w:val="6DD4F3DA"/>
    <w:rsid w:val="6DF27660"/>
    <w:rsid w:val="6DFF81EA"/>
    <w:rsid w:val="6E1ADF6C"/>
    <w:rsid w:val="6E21634F"/>
    <w:rsid w:val="6E3FC79A"/>
    <w:rsid w:val="6E50DBBC"/>
    <w:rsid w:val="6E613AFA"/>
    <w:rsid w:val="6EA08D21"/>
    <w:rsid w:val="6EA9ED78"/>
    <w:rsid w:val="6EAAD71C"/>
    <w:rsid w:val="6EDAD031"/>
    <w:rsid w:val="6EE03321"/>
    <w:rsid w:val="6EE64CAB"/>
    <w:rsid w:val="6EE99D08"/>
    <w:rsid w:val="6F0D5DED"/>
    <w:rsid w:val="6F2B664D"/>
    <w:rsid w:val="6F3D3B1C"/>
    <w:rsid w:val="6F4BEFA5"/>
    <w:rsid w:val="6F5708FF"/>
    <w:rsid w:val="6F58B773"/>
    <w:rsid w:val="6F5CEFA1"/>
    <w:rsid w:val="6F83BFE9"/>
    <w:rsid w:val="6F8C2E57"/>
    <w:rsid w:val="6F9C2376"/>
    <w:rsid w:val="6FC96A3A"/>
    <w:rsid w:val="6FE58116"/>
    <w:rsid w:val="70199A4B"/>
    <w:rsid w:val="70280C1D"/>
    <w:rsid w:val="702F79D9"/>
    <w:rsid w:val="7034E26F"/>
    <w:rsid w:val="7058FD89"/>
    <w:rsid w:val="705E5590"/>
    <w:rsid w:val="705F55BB"/>
    <w:rsid w:val="70820448"/>
    <w:rsid w:val="7086F937"/>
    <w:rsid w:val="708756B0"/>
    <w:rsid w:val="70995904"/>
    <w:rsid w:val="70A33839"/>
    <w:rsid w:val="70AE94F2"/>
    <w:rsid w:val="70BC021A"/>
    <w:rsid w:val="70BF13D6"/>
    <w:rsid w:val="70EFC275"/>
    <w:rsid w:val="70FF4410"/>
    <w:rsid w:val="710E74B9"/>
    <w:rsid w:val="71100AF6"/>
    <w:rsid w:val="71225558"/>
    <w:rsid w:val="7136D940"/>
    <w:rsid w:val="71425BE4"/>
    <w:rsid w:val="714DCAC0"/>
    <w:rsid w:val="71547614"/>
    <w:rsid w:val="71564048"/>
    <w:rsid w:val="715E1845"/>
    <w:rsid w:val="716C53E2"/>
    <w:rsid w:val="717716ED"/>
    <w:rsid w:val="7190D47A"/>
    <w:rsid w:val="71959C18"/>
    <w:rsid w:val="719B82BC"/>
    <w:rsid w:val="71AB7B03"/>
    <w:rsid w:val="71B4B89F"/>
    <w:rsid w:val="71B52E68"/>
    <w:rsid w:val="71C64572"/>
    <w:rsid w:val="71FC29C2"/>
    <w:rsid w:val="7213738A"/>
    <w:rsid w:val="7220E653"/>
    <w:rsid w:val="72396639"/>
    <w:rsid w:val="72616F83"/>
    <w:rsid w:val="726DB394"/>
    <w:rsid w:val="72707C12"/>
    <w:rsid w:val="728F8B98"/>
    <w:rsid w:val="729F935F"/>
    <w:rsid w:val="72B15968"/>
    <w:rsid w:val="72BF4308"/>
    <w:rsid w:val="72C0486D"/>
    <w:rsid w:val="72CF9AB9"/>
    <w:rsid w:val="72D7B86A"/>
    <w:rsid w:val="72DD903F"/>
    <w:rsid w:val="7300C2EE"/>
    <w:rsid w:val="7316A8FE"/>
    <w:rsid w:val="731DAAA0"/>
    <w:rsid w:val="73374A71"/>
    <w:rsid w:val="7342C747"/>
    <w:rsid w:val="734696DA"/>
    <w:rsid w:val="734D7DAF"/>
    <w:rsid w:val="735B5F91"/>
    <w:rsid w:val="737DB06B"/>
    <w:rsid w:val="7383DC8D"/>
    <w:rsid w:val="7383E736"/>
    <w:rsid w:val="73952116"/>
    <w:rsid w:val="73B6CDE7"/>
    <w:rsid w:val="73BC5D8D"/>
    <w:rsid w:val="73C7B93B"/>
    <w:rsid w:val="73DB853F"/>
    <w:rsid w:val="73EC9B0B"/>
    <w:rsid w:val="74175F4B"/>
    <w:rsid w:val="7417B755"/>
    <w:rsid w:val="741CDE68"/>
    <w:rsid w:val="74210B31"/>
    <w:rsid w:val="744B982F"/>
    <w:rsid w:val="744BA7A4"/>
    <w:rsid w:val="745A889B"/>
    <w:rsid w:val="745EC89A"/>
    <w:rsid w:val="745EEEA7"/>
    <w:rsid w:val="746BBEE1"/>
    <w:rsid w:val="7473141A"/>
    <w:rsid w:val="7489727D"/>
    <w:rsid w:val="748D5E62"/>
    <w:rsid w:val="749D9A13"/>
    <w:rsid w:val="74B25707"/>
    <w:rsid w:val="74BBCA49"/>
    <w:rsid w:val="74BD7A89"/>
    <w:rsid w:val="74D37CF8"/>
    <w:rsid w:val="74D40F67"/>
    <w:rsid w:val="74F24B2D"/>
    <w:rsid w:val="75132E41"/>
    <w:rsid w:val="752A6544"/>
    <w:rsid w:val="75318D7D"/>
    <w:rsid w:val="7536360D"/>
    <w:rsid w:val="75453A04"/>
    <w:rsid w:val="7563B380"/>
    <w:rsid w:val="756D2505"/>
    <w:rsid w:val="758E8F83"/>
    <w:rsid w:val="758FE8CE"/>
    <w:rsid w:val="75AF993C"/>
    <w:rsid w:val="75C8C240"/>
    <w:rsid w:val="75D6EEEE"/>
    <w:rsid w:val="75D886BB"/>
    <w:rsid w:val="76046B2E"/>
    <w:rsid w:val="7625BBD8"/>
    <w:rsid w:val="762DD783"/>
    <w:rsid w:val="763AE754"/>
    <w:rsid w:val="7640F01E"/>
    <w:rsid w:val="7641E0B8"/>
    <w:rsid w:val="764BA040"/>
    <w:rsid w:val="764C08A1"/>
    <w:rsid w:val="7663961E"/>
    <w:rsid w:val="7687A98E"/>
    <w:rsid w:val="768B1D36"/>
    <w:rsid w:val="769523B7"/>
    <w:rsid w:val="76B5D9AD"/>
    <w:rsid w:val="76BA3C3A"/>
    <w:rsid w:val="76DB1929"/>
    <w:rsid w:val="76DD43AF"/>
    <w:rsid w:val="76F09E88"/>
    <w:rsid w:val="76F277F4"/>
    <w:rsid w:val="774016E9"/>
    <w:rsid w:val="77418A88"/>
    <w:rsid w:val="774C3A08"/>
    <w:rsid w:val="774D633D"/>
    <w:rsid w:val="774FA6DB"/>
    <w:rsid w:val="77589CC4"/>
    <w:rsid w:val="77604CE8"/>
    <w:rsid w:val="77674168"/>
    <w:rsid w:val="7781CFF1"/>
    <w:rsid w:val="779D0390"/>
    <w:rsid w:val="779D6004"/>
    <w:rsid w:val="77A48D7E"/>
    <w:rsid w:val="77A4CF44"/>
    <w:rsid w:val="77AC4A3E"/>
    <w:rsid w:val="77ACF17C"/>
    <w:rsid w:val="77D0A751"/>
    <w:rsid w:val="77D74295"/>
    <w:rsid w:val="77F0DD9A"/>
    <w:rsid w:val="7808D5F4"/>
    <w:rsid w:val="7810E596"/>
    <w:rsid w:val="785201BF"/>
    <w:rsid w:val="787B5496"/>
    <w:rsid w:val="788C8541"/>
    <w:rsid w:val="78A0D42E"/>
    <w:rsid w:val="78A19A20"/>
    <w:rsid w:val="78D2E745"/>
    <w:rsid w:val="78D3770F"/>
    <w:rsid w:val="78D52C4B"/>
    <w:rsid w:val="78EC1F6E"/>
    <w:rsid w:val="79015505"/>
    <w:rsid w:val="793B3D0B"/>
    <w:rsid w:val="7965F3E4"/>
    <w:rsid w:val="798354B0"/>
    <w:rsid w:val="798C9303"/>
    <w:rsid w:val="79A274DD"/>
    <w:rsid w:val="79B360C5"/>
    <w:rsid w:val="79B6C4F8"/>
    <w:rsid w:val="79CBC6F5"/>
    <w:rsid w:val="79D205AC"/>
    <w:rsid w:val="79E43002"/>
    <w:rsid w:val="7A1779BA"/>
    <w:rsid w:val="7A1F405F"/>
    <w:rsid w:val="7A241430"/>
    <w:rsid w:val="7A4FB8D3"/>
    <w:rsid w:val="7A6AD097"/>
    <w:rsid w:val="7A6C2BD2"/>
    <w:rsid w:val="7A7569FE"/>
    <w:rsid w:val="7A78D824"/>
    <w:rsid w:val="7A85617F"/>
    <w:rsid w:val="7A8CFAF9"/>
    <w:rsid w:val="7A8EB94D"/>
    <w:rsid w:val="7AA215C8"/>
    <w:rsid w:val="7AD0621D"/>
    <w:rsid w:val="7ADBE5F6"/>
    <w:rsid w:val="7AF8B7DB"/>
    <w:rsid w:val="7B09EA87"/>
    <w:rsid w:val="7B1945CC"/>
    <w:rsid w:val="7B2E516C"/>
    <w:rsid w:val="7B3AB443"/>
    <w:rsid w:val="7B4B582D"/>
    <w:rsid w:val="7B572090"/>
    <w:rsid w:val="7B77A7CB"/>
    <w:rsid w:val="7B7A5B9C"/>
    <w:rsid w:val="7B7E9550"/>
    <w:rsid w:val="7B818A6C"/>
    <w:rsid w:val="7B8EB274"/>
    <w:rsid w:val="7B9FE8CD"/>
    <w:rsid w:val="7BA99DC2"/>
    <w:rsid w:val="7BB7FAAA"/>
    <w:rsid w:val="7BDC54FD"/>
    <w:rsid w:val="7BED4E73"/>
    <w:rsid w:val="7BEFB7D1"/>
    <w:rsid w:val="7BF40C11"/>
    <w:rsid w:val="7BF711F5"/>
    <w:rsid w:val="7BFA3689"/>
    <w:rsid w:val="7BFA5700"/>
    <w:rsid w:val="7C0211B6"/>
    <w:rsid w:val="7C221F1E"/>
    <w:rsid w:val="7C362C12"/>
    <w:rsid w:val="7C3921EB"/>
    <w:rsid w:val="7C452A31"/>
    <w:rsid w:val="7C485280"/>
    <w:rsid w:val="7C6F846C"/>
    <w:rsid w:val="7C870A73"/>
    <w:rsid w:val="7C905059"/>
    <w:rsid w:val="7CB4B41F"/>
    <w:rsid w:val="7CD31CBF"/>
    <w:rsid w:val="7CDADA3F"/>
    <w:rsid w:val="7CDEECDA"/>
    <w:rsid w:val="7CE2331B"/>
    <w:rsid w:val="7CF564DC"/>
    <w:rsid w:val="7CF89E0F"/>
    <w:rsid w:val="7D06561B"/>
    <w:rsid w:val="7D07E6D4"/>
    <w:rsid w:val="7D503CEC"/>
    <w:rsid w:val="7D74809A"/>
    <w:rsid w:val="7D7AF0F6"/>
    <w:rsid w:val="7D7FE517"/>
    <w:rsid w:val="7D8E8F87"/>
    <w:rsid w:val="7DAEF5AF"/>
    <w:rsid w:val="7DCE9CAE"/>
    <w:rsid w:val="7DD2D399"/>
    <w:rsid w:val="7DDA57D0"/>
    <w:rsid w:val="7DE821A0"/>
    <w:rsid w:val="7DEBDC91"/>
    <w:rsid w:val="7DED61A5"/>
    <w:rsid w:val="7DEEC5BF"/>
    <w:rsid w:val="7E042F80"/>
    <w:rsid w:val="7E0DF7F5"/>
    <w:rsid w:val="7E16CB6F"/>
    <w:rsid w:val="7E26D095"/>
    <w:rsid w:val="7E31BEF2"/>
    <w:rsid w:val="7E4FFED1"/>
    <w:rsid w:val="7E7ADF76"/>
    <w:rsid w:val="7E8707DD"/>
    <w:rsid w:val="7E8F8EAE"/>
    <w:rsid w:val="7E9787E7"/>
    <w:rsid w:val="7EA22BC2"/>
    <w:rsid w:val="7EDC1B52"/>
    <w:rsid w:val="7EFBF1F6"/>
    <w:rsid w:val="7F20A609"/>
    <w:rsid w:val="7F2D3A89"/>
    <w:rsid w:val="7F2E30A2"/>
    <w:rsid w:val="7F4207B3"/>
    <w:rsid w:val="7F709689"/>
    <w:rsid w:val="7F917AE5"/>
    <w:rsid w:val="7F99A89F"/>
    <w:rsid w:val="7F9AEE8A"/>
    <w:rsid w:val="7F9ED031"/>
    <w:rsid w:val="7FB2538D"/>
    <w:rsid w:val="7FB322E2"/>
    <w:rsid w:val="7FB8AB79"/>
    <w:rsid w:val="7FD06907"/>
    <w:rsid w:val="7FD4053F"/>
    <w:rsid w:val="7FD59C86"/>
    <w:rsid w:val="7FD5BB6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CE0ABF"/>
  <w15:docId w15:val="{BD13645B-4C1B-47EF-BCBE-7ACEE43B5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DBC"/>
  </w:style>
  <w:style w:type="paragraph" w:styleId="Heading1">
    <w:name w:val="heading 1"/>
    <w:basedOn w:val="Normal"/>
    <w:next w:val="Normal"/>
    <w:link w:val="Heading1Char"/>
    <w:uiPriority w:val="9"/>
    <w:qFormat/>
    <w:rsid w:val="00822DBC"/>
    <w:pPr>
      <w:keepNext/>
      <w:keepLines/>
      <w:pBdr>
        <w:bottom w:val="single" w:sz="4" w:space="1" w:color="565EC7" w:themeColor="text1" w:themeTint="A6"/>
      </w:pBdr>
      <w:spacing w:before="360"/>
      <w:ind w:left="432" w:hanging="432"/>
      <w:outlineLvl w:val="0"/>
    </w:pPr>
    <w:rPr>
      <w:rFonts w:asciiTheme="majorHAnsi" w:eastAsiaTheme="majorEastAsia" w:hAnsiTheme="majorHAnsi" w:cstheme="majorBidi"/>
      <w:b/>
      <w:bCs/>
      <w:smallCaps/>
      <w:color w:val="292F7C" w:themeColor="text1"/>
      <w:sz w:val="36"/>
      <w:szCs w:val="36"/>
    </w:rPr>
  </w:style>
  <w:style w:type="paragraph" w:styleId="Heading2">
    <w:name w:val="heading 2"/>
    <w:basedOn w:val="Normal"/>
    <w:next w:val="Normal"/>
    <w:link w:val="Heading2Char"/>
    <w:uiPriority w:val="9"/>
    <w:unhideWhenUsed/>
    <w:qFormat/>
    <w:rsid w:val="00822DBC"/>
    <w:pPr>
      <w:keepNext/>
      <w:keepLines/>
      <w:spacing w:before="360" w:after="0"/>
      <w:ind w:left="576" w:hanging="576"/>
      <w:outlineLvl w:val="1"/>
    </w:pPr>
    <w:rPr>
      <w:rFonts w:asciiTheme="majorHAnsi" w:eastAsiaTheme="majorEastAsia" w:hAnsiTheme="majorHAnsi" w:cstheme="majorBidi"/>
      <w:b/>
      <w:bCs/>
      <w:smallCaps/>
      <w:color w:val="292F7C" w:themeColor="text1"/>
      <w:sz w:val="28"/>
      <w:szCs w:val="28"/>
    </w:rPr>
  </w:style>
  <w:style w:type="paragraph" w:styleId="Heading3">
    <w:name w:val="heading 3"/>
    <w:basedOn w:val="Normal"/>
    <w:next w:val="Normal"/>
    <w:link w:val="Heading3Char"/>
    <w:uiPriority w:val="9"/>
    <w:unhideWhenUsed/>
    <w:qFormat/>
    <w:rsid w:val="00822DBC"/>
    <w:pPr>
      <w:keepNext/>
      <w:keepLines/>
      <w:spacing w:before="200" w:after="0"/>
      <w:ind w:left="720" w:hanging="720"/>
      <w:outlineLvl w:val="2"/>
    </w:pPr>
    <w:rPr>
      <w:rFonts w:asciiTheme="majorHAnsi" w:eastAsiaTheme="majorEastAsia" w:hAnsiTheme="majorHAnsi" w:cstheme="majorBidi"/>
      <w:b/>
      <w:bCs/>
      <w:color w:val="292F7C" w:themeColor="text1"/>
    </w:rPr>
  </w:style>
  <w:style w:type="paragraph" w:styleId="Heading4">
    <w:name w:val="heading 4"/>
    <w:basedOn w:val="Normal"/>
    <w:next w:val="Normal"/>
    <w:link w:val="Heading4Char"/>
    <w:uiPriority w:val="9"/>
    <w:unhideWhenUsed/>
    <w:qFormat/>
    <w:rsid w:val="00822DBC"/>
    <w:pPr>
      <w:keepNext/>
      <w:keepLines/>
      <w:spacing w:before="200" w:after="0"/>
      <w:ind w:left="864" w:hanging="864"/>
      <w:outlineLvl w:val="3"/>
    </w:pPr>
    <w:rPr>
      <w:rFonts w:asciiTheme="majorHAnsi" w:eastAsiaTheme="majorEastAsia" w:hAnsiTheme="majorHAnsi" w:cstheme="majorBidi"/>
      <w:b/>
      <w:bCs/>
      <w:i/>
      <w:iCs/>
      <w:color w:val="292F7C" w:themeColor="text1"/>
    </w:rPr>
  </w:style>
  <w:style w:type="paragraph" w:styleId="Heading5">
    <w:name w:val="heading 5"/>
    <w:basedOn w:val="Normal"/>
    <w:next w:val="Normal"/>
    <w:link w:val="Heading5Char"/>
    <w:uiPriority w:val="9"/>
    <w:semiHidden/>
    <w:unhideWhenUsed/>
    <w:qFormat/>
    <w:rsid w:val="00822DBC"/>
    <w:pPr>
      <w:keepNext/>
      <w:keepLines/>
      <w:spacing w:before="200" w:after="0"/>
      <w:ind w:left="1008" w:hanging="1008"/>
      <w:outlineLvl w:val="4"/>
    </w:pPr>
    <w:rPr>
      <w:rFonts w:asciiTheme="majorHAnsi" w:eastAsiaTheme="majorEastAsia" w:hAnsiTheme="majorHAnsi" w:cstheme="majorBidi"/>
      <w:color w:val="000000" w:themeColor="text2" w:themeShade="BF"/>
    </w:rPr>
  </w:style>
  <w:style w:type="paragraph" w:styleId="Heading6">
    <w:name w:val="heading 6"/>
    <w:basedOn w:val="Normal"/>
    <w:next w:val="Normal"/>
    <w:link w:val="Heading6Char"/>
    <w:uiPriority w:val="9"/>
    <w:semiHidden/>
    <w:unhideWhenUsed/>
    <w:qFormat/>
    <w:rsid w:val="00822DBC"/>
    <w:pPr>
      <w:keepNext/>
      <w:keepLines/>
      <w:spacing w:before="200" w:after="0"/>
      <w:ind w:left="1152" w:hanging="1152"/>
      <w:outlineLvl w:val="5"/>
    </w:pPr>
    <w:rPr>
      <w:rFonts w:asciiTheme="majorHAnsi" w:eastAsiaTheme="majorEastAsia" w:hAnsiTheme="majorHAnsi" w:cstheme="majorBidi"/>
      <w:i/>
      <w:iCs/>
      <w:color w:val="000000" w:themeColor="text2" w:themeShade="BF"/>
    </w:rPr>
  </w:style>
  <w:style w:type="paragraph" w:styleId="Heading7">
    <w:name w:val="heading 7"/>
    <w:basedOn w:val="Normal"/>
    <w:next w:val="Normal"/>
    <w:link w:val="Heading7Char"/>
    <w:uiPriority w:val="9"/>
    <w:semiHidden/>
    <w:unhideWhenUsed/>
    <w:qFormat/>
    <w:rsid w:val="00822DBC"/>
    <w:pPr>
      <w:keepNext/>
      <w:keepLines/>
      <w:spacing w:before="200" w:after="0"/>
      <w:ind w:left="1296" w:hanging="1296"/>
      <w:outlineLvl w:val="6"/>
    </w:pPr>
    <w:rPr>
      <w:rFonts w:asciiTheme="majorHAnsi" w:eastAsiaTheme="majorEastAsia" w:hAnsiTheme="majorHAnsi" w:cstheme="majorBidi"/>
      <w:i/>
      <w:iCs/>
      <w:color w:val="3E47BC" w:themeColor="text1" w:themeTint="BF"/>
    </w:rPr>
  </w:style>
  <w:style w:type="paragraph" w:styleId="Heading8">
    <w:name w:val="heading 8"/>
    <w:basedOn w:val="Normal"/>
    <w:next w:val="Normal"/>
    <w:link w:val="Heading8Char"/>
    <w:uiPriority w:val="9"/>
    <w:semiHidden/>
    <w:unhideWhenUsed/>
    <w:qFormat/>
    <w:rsid w:val="00822DBC"/>
    <w:pPr>
      <w:keepNext/>
      <w:keepLines/>
      <w:spacing w:before="200" w:after="0"/>
      <w:ind w:left="1440" w:hanging="1440"/>
      <w:outlineLvl w:val="7"/>
    </w:pPr>
    <w:rPr>
      <w:rFonts w:asciiTheme="majorHAnsi" w:eastAsiaTheme="majorEastAsia" w:hAnsiTheme="majorHAnsi" w:cstheme="majorBidi"/>
      <w:color w:val="3E47BC" w:themeColor="text1" w:themeTint="BF"/>
      <w:sz w:val="20"/>
      <w:szCs w:val="20"/>
    </w:rPr>
  </w:style>
  <w:style w:type="paragraph" w:styleId="Heading9">
    <w:name w:val="heading 9"/>
    <w:basedOn w:val="Normal"/>
    <w:next w:val="Normal"/>
    <w:link w:val="Heading9Char"/>
    <w:uiPriority w:val="9"/>
    <w:semiHidden/>
    <w:unhideWhenUsed/>
    <w:qFormat/>
    <w:rsid w:val="00822DBC"/>
    <w:pPr>
      <w:keepNext/>
      <w:keepLines/>
      <w:spacing w:before="200" w:after="0"/>
      <w:ind w:left="1584" w:hanging="1584"/>
      <w:outlineLvl w:val="8"/>
    </w:pPr>
    <w:rPr>
      <w:rFonts w:asciiTheme="majorHAnsi" w:eastAsiaTheme="majorEastAsia" w:hAnsiTheme="majorHAnsi" w:cstheme="majorBidi"/>
      <w:i/>
      <w:iCs/>
      <w:color w:val="3E47BC"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DBC"/>
    <w:rPr>
      <w:rFonts w:asciiTheme="majorHAnsi" w:eastAsiaTheme="majorEastAsia" w:hAnsiTheme="majorHAnsi" w:cstheme="majorBidi"/>
      <w:b/>
      <w:bCs/>
      <w:smallCaps/>
      <w:color w:val="292F7C" w:themeColor="text1"/>
      <w:sz w:val="36"/>
      <w:szCs w:val="36"/>
    </w:rPr>
  </w:style>
  <w:style w:type="paragraph" w:styleId="ListParagraph">
    <w:name w:val="List Paragraph"/>
    <w:basedOn w:val="Normal"/>
    <w:link w:val="ListParagraphChar"/>
    <w:uiPriority w:val="34"/>
    <w:qFormat/>
    <w:rsid w:val="00822DBC"/>
    <w:pPr>
      <w:ind w:left="720"/>
      <w:contextualSpacing/>
    </w:pPr>
  </w:style>
  <w:style w:type="character" w:customStyle="1" w:styleId="Heading2Char">
    <w:name w:val="Heading 2 Char"/>
    <w:basedOn w:val="DefaultParagraphFont"/>
    <w:link w:val="Heading2"/>
    <w:uiPriority w:val="9"/>
    <w:rsid w:val="00822DBC"/>
    <w:rPr>
      <w:rFonts w:asciiTheme="majorHAnsi" w:eastAsiaTheme="majorEastAsia" w:hAnsiTheme="majorHAnsi" w:cstheme="majorBidi"/>
      <w:b/>
      <w:bCs/>
      <w:smallCaps/>
      <w:color w:val="292F7C" w:themeColor="text1"/>
      <w:sz w:val="28"/>
      <w:szCs w:val="28"/>
    </w:rPr>
  </w:style>
  <w:style w:type="table" w:styleId="TableGrid">
    <w:name w:val="Table Grid"/>
    <w:basedOn w:val="TableNormal"/>
    <w:uiPriority w:val="59"/>
    <w:rsid w:val="00FB4123"/>
    <w:pPr>
      <w:spacing w:after="0" w:line="240" w:lineRule="auto"/>
    </w:pPr>
    <w:tblPr>
      <w:tblBorders>
        <w:top w:val="single" w:sz="4" w:space="0" w:color="292F7C" w:themeColor="text1"/>
        <w:left w:val="single" w:sz="4" w:space="0" w:color="292F7C" w:themeColor="text1"/>
        <w:bottom w:val="single" w:sz="4" w:space="0" w:color="292F7C" w:themeColor="text1"/>
        <w:right w:val="single" w:sz="4" w:space="0" w:color="292F7C" w:themeColor="text1"/>
        <w:insideH w:val="single" w:sz="4" w:space="0" w:color="292F7C" w:themeColor="text1"/>
        <w:insideV w:val="single" w:sz="4" w:space="0" w:color="292F7C" w:themeColor="text1"/>
      </w:tblBorders>
    </w:tblPr>
  </w:style>
  <w:style w:type="character" w:customStyle="1" w:styleId="Heading3Char">
    <w:name w:val="Heading 3 Char"/>
    <w:basedOn w:val="DefaultParagraphFont"/>
    <w:link w:val="Heading3"/>
    <w:uiPriority w:val="9"/>
    <w:rsid w:val="00822DBC"/>
    <w:rPr>
      <w:rFonts w:asciiTheme="majorHAnsi" w:eastAsiaTheme="majorEastAsia" w:hAnsiTheme="majorHAnsi" w:cstheme="majorBidi"/>
      <w:b/>
      <w:bCs/>
      <w:color w:val="292F7C" w:themeColor="text1"/>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AF7F3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7F34"/>
    <w:rPr>
      <w:rFonts w:ascii="Segoe UI" w:hAnsi="Segoe UI" w:cs="Segoe UI"/>
      <w:sz w:val="18"/>
      <w:szCs w:val="18"/>
    </w:rPr>
  </w:style>
  <w:style w:type="paragraph" w:styleId="Title">
    <w:name w:val="Title"/>
    <w:basedOn w:val="Normal"/>
    <w:next w:val="Normal"/>
    <w:link w:val="TitleChar"/>
    <w:uiPriority w:val="10"/>
    <w:qFormat/>
    <w:rsid w:val="00822DBC"/>
    <w:pPr>
      <w:spacing w:after="0" w:line="240" w:lineRule="auto"/>
      <w:contextualSpacing/>
    </w:pPr>
    <w:rPr>
      <w:rFonts w:asciiTheme="majorHAnsi" w:eastAsiaTheme="majorEastAsia" w:hAnsiTheme="majorHAnsi" w:cstheme="majorBidi"/>
      <w:color w:val="292F7C" w:themeColor="text1"/>
      <w:sz w:val="56"/>
      <w:szCs w:val="56"/>
    </w:rPr>
  </w:style>
  <w:style w:type="character" w:customStyle="1" w:styleId="TitleChar">
    <w:name w:val="Title Char"/>
    <w:basedOn w:val="DefaultParagraphFont"/>
    <w:link w:val="Title"/>
    <w:uiPriority w:val="10"/>
    <w:rsid w:val="00822DBC"/>
    <w:rPr>
      <w:rFonts w:asciiTheme="majorHAnsi" w:eastAsiaTheme="majorEastAsia" w:hAnsiTheme="majorHAnsi" w:cstheme="majorBidi"/>
      <w:color w:val="292F7C" w:themeColor="text1"/>
      <w:sz w:val="56"/>
      <w:szCs w:val="56"/>
    </w:rPr>
  </w:style>
  <w:style w:type="paragraph" w:styleId="CommentSubject">
    <w:name w:val="annotation subject"/>
    <w:basedOn w:val="CommentText"/>
    <w:next w:val="CommentText"/>
    <w:link w:val="CommentSubjectChar"/>
    <w:uiPriority w:val="99"/>
    <w:semiHidden/>
    <w:unhideWhenUsed/>
    <w:rsid w:val="00FB28CC"/>
    <w:rPr>
      <w:b/>
      <w:bCs/>
    </w:rPr>
  </w:style>
  <w:style w:type="character" w:customStyle="1" w:styleId="CommentSubjectChar">
    <w:name w:val="Comment Subject Char"/>
    <w:basedOn w:val="CommentTextChar"/>
    <w:link w:val="CommentSubject"/>
    <w:uiPriority w:val="99"/>
    <w:semiHidden/>
    <w:rsid w:val="00FB28CC"/>
    <w:rPr>
      <w:b/>
      <w:bCs/>
      <w:sz w:val="20"/>
      <w:szCs w:val="20"/>
    </w:rPr>
  </w:style>
  <w:style w:type="paragraph" w:styleId="Header">
    <w:name w:val="header"/>
    <w:basedOn w:val="Normal"/>
    <w:link w:val="HeaderChar"/>
    <w:uiPriority w:val="99"/>
    <w:unhideWhenUsed/>
    <w:rsid w:val="00780160"/>
    <w:pPr>
      <w:tabs>
        <w:tab w:val="center" w:pos="4680"/>
        <w:tab w:val="right" w:pos="9360"/>
      </w:tabs>
      <w:spacing w:after="0"/>
    </w:pPr>
  </w:style>
  <w:style w:type="character" w:customStyle="1" w:styleId="HeaderChar">
    <w:name w:val="Header Char"/>
    <w:basedOn w:val="DefaultParagraphFont"/>
    <w:link w:val="Header"/>
    <w:uiPriority w:val="99"/>
    <w:rsid w:val="00780160"/>
  </w:style>
  <w:style w:type="paragraph" w:styleId="Footer">
    <w:name w:val="footer"/>
    <w:basedOn w:val="Normal"/>
    <w:link w:val="FooterChar"/>
    <w:uiPriority w:val="99"/>
    <w:unhideWhenUsed/>
    <w:rsid w:val="00780160"/>
    <w:pPr>
      <w:tabs>
        <w:tab w:val="center" w:pos="4680"/>
        <w:tab w:val="right" w:pos="9360"/>
      </w:tabs>
      <w:spacing w:after="0"/>
    </w:pPr>
  </w:style>
  <w:style w:type="character" w:customStyle="1" w:styleId="FooterChar">
    <w:name w:val="Footer Char"/>
    <w:basedOn w:val="DefaultParagraphFont"/>
    <w:link w:val="Footer"/>
    <w:uiPriority w:val="99"/>
    <w:rsid w:val="00780160"/>
  </w:style>
  <w:style w:type="paragraph" w:customStyle="1" w:styleId="paragraph">
    <w:name w:val="paragraph"/>
    <w:basedOn w:val="Normal"/>
    <w:rsid w:val="00E15773"/>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E15773"/>
  </w:style>
  <w:style w:type="character" w:customStyle="1" w:styleId="eop">
    <w:name w:val="eop"/>
    <w:basedOn w:val="DefaultParagraphFont"/>
    <w:rsid w:val="00E15773"/>
  </w:style>
  <w:style w:type="paragraph" w:styleId="TOCHeading">
    <w:name w:val="TOC Heading"/>
    <w:basedOn w:val="Heading1"/>
    <w:next w:val="Normal"/>
    <w:uiPriority w:val="39"/>
    <w:unhideWhenUsed/>
    <w:qFormat/>
    <w:rsid w:val="00822DBC"/>
    <w:pPr>
      <w:outlineLvl w:val="9"/>
    </w:pPr>
  </w:style>
  <w:style w:type="paragraph" w:styleId="TOC2">
    <w:name w:val="toc 2"/>
    <w:basedOn w:val="Normal"/>
    <w:next w:val="Normal"/>
    <w:autoRedefine/>
    <w:uiPriority w:val="39"/>
    <w:unhideWhenUsed/>
    <w:rsid w:val="00F73D21"/>
    <w:pPr>
      <w:tabs>
        <w:tab w:val="right" w:leader="dot" w:pos="9350"/>
      </w:tabs>
      <w:spacing w:after="100"/>
      <w:ind w:left="220"/>
    </w:pPr>
    <w:rPr>
      <w:rFonts w:asciiTheme="majorHAnsi" w:hAnsiTheme="majorHAnsi"/>
      <w:bCs/>
    </w:rPr>
  </w:style>
  <w:style w:type="paragraph" w:styleId="TOC3">
    <w:name w:val="toc 3"/>
    <w:basedOn w:val="Normal"/>
    <w:next w:val="Normal"/>
    <w:autoRedefine/>
    <w:uiPriority w:val="39"/>
    <w:unhideWhenUsed/>
    <w:rsid w:val="008D6BE3"/>
    <w:pPr>
      <w:spacing w:after="100"/>
      <w:ind w:left="440"/>
    </w:pPr>
    <w:rPr>
      <w:i/>
    </w:rPr>
  </w:style>
  <w:style w:type="paragraph" w:styleId="TOC1">
    <w:name w:val="toc 1"/>
    <w:basedOn w:val="Normal"/>
    <w:next w:val="Normal"/>
    <w:autoRedefine/>
    <w:uiPriority w:val="39"/>
    <w:unhideWhenUsed/>
    <w:rsid w:val="008D6BE3"/>
    <w:pPr>
      <w:tabs>
        <w:tab w:val="right" w:leader="dot" w:pos="9350"/>
      </w:tabs>
      <w:spacing w:after="100"/>
    </w:pPr>
    <w:rPr>
      <w:b/>
    </w:rPr>
  </w:style>
  <w:style w:type="character" w:styleId="Hyperlink">
    <w:name w:val="Hyperlink"/>
    <w:basedOn w:val="DefaultParagraphFont"/>
    <w:uiPriority w:val="99"/>
    <w:unhideWhenUsed/>
    <w:rsid w:val="009E4BAB"/>
    <w:rPr>
      <w:b/>
      <w:bCs/>
      <w:noProof/>
      <w:color w:val="3942B0" w:themeColor="hyperlink"/>
      <w:u w:val="single"/>
    </w:rPr>
  </w:style>
  <w:style w:type="character" w:customStyle="1" w:styleId="Heading4Char">
    <w:name w:val="Heading 4 Char"/>
    <w:basedOn w:val="DefaultParagraphFont"/>
    <w:link w:val="Heading4"/>
    <w:uiPriority w:val="9"/>
    <w:rsid w:val="00822DBC"/>
    <w:rPr>
      <w:rFonts w:asciiTheme="majorHAnsi" w:eastAsiaTheme="majorEastAsia" w:hAnsiTheme="majorHAnsi" w:cstheme="majorBidi"/>
      <w:b/>
      <w:bCs/>
      <w:i/>
      <w:iCs/>
      <w:color w:val="292F7C" w:themeColor="text1"/>
    </w:rPr>
  </w:style>
  <w:style w:type="paragraph" w:customStyle="1" w:styleId="Heading1noTOC">
    <w:name w:val="Heading_1_no_TOC"/>
    <w:basedOn w:val="Heading1"/>
    <w:next w:val="Normal"/>
    <w:link w:val="Heading1noTOCChar"/>
    <w:rsid w:val="006B463F"/>
  </w:style>
  <w:style w:type="paragraph" w:customStyle="1" w:styleId="BookTitle1">
    <w:name w:val="Book Title1"/>
    <w:basedOn w:val="Normal"/>
    <w:link w:val="BookTitleChar"/>
    <w:rsid w:val="00DC1453"/>
    <w:pPr>
      <w:spacing w:after="120"/>
    </w:pPr>
    <w:rPr>
      <w:rFonts w:asciiTheme="majorHAnsi" w:hAnsiTheme="majorHAnsi"/>
      <w:sz w:val="24"/>
      <w:szCs w:val="28"/>
    </w:rPr>
  </w:style>
  <w:style w:type="character" w:customStyle="1" w:styleId="Heading1noTOCChar">
    <w:name w:val="Heading_1_no_TOC Char"/>
    <w:basedOn w:val="DefaultParagraphFont"/>
    <w:link w:val="Heading1noTOC"/>
    <w:rsid w:val="006B463F"/>
    <w:rPr>
      <w:rFonts w:eastAsiaTheme="majorEastAsia" w:cstheme="majorBidi"/>
      <w:color w:val="2A3183" w:themeColor="accent1" w:themeShade="BF"/>
      <w:sz w:val="36"/>
      <w:szCs w:val="36"/>
    </w:rPr>
  </w:style>
  <w:style w:type="character" w:customStyle="1" w:styleId="BookTitleChar">
    <w:name w:val="BookTitle Char"/>
    <w:basedOn w:val="DefaultParagraphFont"/>
    <w:link w:val="BookTitle1"/>
    <w:rsid w:val="00DC1453"/>
    <w:rPr>
      <w:rFonts w:asciiTheme="majorHAnsi" w:hAnsiTheme="majorHAnsi"/>
      <w:sz w:val="24"/>
      <w:szCs w:val="28"/>
    </w:rPr>
  </w:style>
  <w:style w:type="character" w:customStyle="1" w:styleId="UnresolvedMention1">
    <w:name w:val="Unresolved Mention1"/>
    <w:basedOn w:val="DefaultParagraphFont"/>
    <w:uiPriority w:val="99"/>
    <w:semiHidden/>
    <w:unhideWhenUsed/>
    <w:rsid w:val="003B3797"/>
    <w:rPr>
      <w:color w:val="605E5C"/>
      <w:shd w:val="clear" w:color="auto" w:fill="E1DFDD"/>
    </w:rPr>
  </w:style>
  <w:style w:type="character" w:styleId="FollowedHyperlink">
    <w:name w:val="FollowedHyperlink"/>
    <w:basedOn w:val="DefaultParagraphFont"/>
    <w:uiPriority w:val="99"/>
    <w:semiHidden/>
    <w:unhideWhenUsed/>
    <w:rsid w:val="002F3D4A"/>
    <w:rPr>
      <w:color w:val="3942B0" w:themeColor="followedHyperlink"/>
      <w:u w:val="single"/>
    </w:rPr>
  </w:style>
  <w:style w:type="paragraph" w:customStyle="1" w:styleId="LOs">
    <w:name w:val="LOs"/>
    <w:basedOn w:val="Normal"/>
    <w:link w:val="LOsChar"/>
    <w:rsid w:val="002D4C07"/>
    <w:pPr>
      <w:tabs>
        <w:tab w:val="left" w:pos="900"/>
      </w:tabs>
      <w:ind w:left="900" w:hanging="900"/>
    </w:pPr>
  </w:style>
  <w:style w:type="character" w:customStyle="1" w:styleId="LOsChar">
    <w:name w:val="LOs Char"/>
    <w:basedOn w:val="DefaultParagraphFont"/>
    <w:link w:val="LOs"/>
    <w:rsid w:val="002D4C07"/>
    <w:rPr>
      <w:rFonts w:ascii="Open Sans" w:eastAsiaTheme="minorEastAsia" w:hAnsi="Open Sans" w:cs="Open Sans"/>
    </w:rPr>
  </w:style>
  <w:style w:type="paragraph" w:styleId="Revision">
    <w:name w:val="Revision"/>
    <w:hidden/>
    <w:uiPriority w:val="99"/>
    <w:semiHidden/>
    <w:rsid w:val="00C43F4D"/>
    <w:pPr>
      <w:spacing w:after="0" w:line="240" w:lineRule="auto"/>
    </w:pPr>
    <w:rPr>
      <w:rFonts w:ascii="Open Sans" w:eastAsia="Open Sans" w:hAnsi="Open Sans" w:cs="Open Sans"/>
    </w:rPr>
  </w:style>
  <w:style w:type="paragraph" w:customStyle="1" w:styleId="Page-header-with-book-title">
    <w:name w:val="Page-header-with-book-title"/>
    <w:basedOn w:val="Normal"/>
    <w:link w:val="Page-header-with-book-titleChar"/>
    <w:rsid w:val="00440E23"/>
    <w:pPr>
      <w:jc w:val="right"/>
    </w:pPr>
    <w:rPr>
      <w:noProof/>
      <w:sz w:val="16"/>
      <w:szCs w:val="16"/>
    </w:rPr>
  </w:style>
  <w:style w:type="paragraph" w:customStyle="1" w:styleId="Return-to-top">
    <w:name w:val="Return-to-top"/>
    <w:basedOn w:val="Normal"/>
    <w:link w:val="Return-to-topChar"/>
    <w:rsid w:val="00836486"/>
  </w:style>
  <w:style w:type="character" w:customStyle="1" w:styleId="Page-header-with-book-titleChar">
    <w:name w:val="Page-header-with-book-title Char"/>
    <w:basedOn w:val="DefaultParagraphFont"/>
    <w:link w:val="Page-header-with-book-title"/>
    <w:rsid w:val="00440E23"/>
    <w:rPr>
      <w:rFonts w:ascii="Open Sans" w:eastAsia="Open Sans" w:hAnsi="Open Sans" w:cs="Open Sans"/>
      <w:noProof/>
      <w:sz w:val="16"/>
      <w:szCs w:val="16"/>
    </w:rPr>
  </w:style>
  <w:style w:type="character" w:customStyle="1" w:styleId="Return-to-topChar">
    <w:name w:val="Return-to-top Char"/>
    <w:basedOn w:val="DefaultParagraphFont"/>
    <w:link w:val="Return-to-top"/>
    <w:rsid w:val="00836486"/>
    <w:rPr>
      <w:rFonts w:ascii="Open Sans" w:eastAsia="Open Sans" w:hAnsi="Open Sans" w:cs="Open Sans"/>
    </w:rPr>
  </w:style>
  <w:style w:type="paragraph" w:customStyle="1" w:styleId="Answer-or-feedback">
    <w:name w:val="Answer-or-feedback"/>
    <w:basedOn w:val="Normal"/>
    <w:link w:val="Answer-or-feedbackChar"/>
    <w:rsid w:val="00012DDC"/>
    <w:pPr>
      <w:ind w:left="1080"/>
    </w:pPr>
    <w:rPr>
      <w:b/>
      <w:sz w:val="20"/>
    </w:rPr>
  </w:style>
  <w:style w:type="paragraph" w:customStyle="1" w:styleId="Question">
    <w:name w:val="Question"/>
    <w:basedOn w:val="ListParagraph"/>
    <w:link w:val="QuestionChar"/>
    <w:rsid w:val="00012DDC"/>
    <w:pPr>
      <w:ind w:hanging="360"/>
    </w:pPr>
    <w:rPr>
      <w:sz w:val="20"/>
    </w:rPr>
  </w:style>
  <w:style w:type="character" w:customStyle="1" w:styleId="Answer-or-feedbackChar">
    <w:name w:val="Answer-or-feedback Char"/>
    <w:basedOn w:val="DefaultParagraphFont"/>
    <w:link w:val="Answer-or-feedback"/>
    <w:rsid w:val="00012DDC"/>
    <w:rPr>
      <w:b/>
      <w:sz w:val="20"/>
    </w:rPr>
  </w:style>
  <w:style w:type="paragraph" w:customStyle="1" w:styleId="Activitynumberortitle">
    <w:name w:val="Activity number or title"/>
    <w:basedOn w:val="Heading2"/>
    <w:link w:val="ActivitynumberortitleChar"/>
    <w:rsid w:val="00FC4729"/>
    <w:rPr>
      <w:bCs w:val="0"/>
      <w:szCs w:val="24"/>
    </w:rPr>
  </w:style>
  <w:style w:type="character" w:customStyle="1" w:styleId="ListParagraphChar">
    <w:name w:val="List Paragraph Char"/>
    <w:link w:val="ListParagraph"/>
    <w:uiPriority w:val="34"/>
    <w:rsid w:val="00822DBC"/>
  </w:style>
  <w:style w:type="character" w:customStyle="1" w:styleId="QuestionChar">
    <w:name w:val="Question Char"/>
    <w:basedOn w:val="ListParagraphChar"/>
    <w:link w:val="Question"/>
    <w:rsid w:val="00012DDC"/>
    <w:rPr>
      <w:sz w:val="20"/>
    </w:rPr>
  </w:style>
  <w:style w:type="character" w:customStyle="1" w:styleId="ActivitynumberortitleChar">
    <w:name w:val="Activity number or title Char"/>
    <w:basedOn w:val="Heading2Char"/>
    <w:link w:val="Activitynumberortitle"/>
    <w:rsid w:val="00FC4729"/>
    <w:rPr>
      <w:rFonts w:asciiTheme="majorHAnsi" w:eastAsiaTheme="majorEastAsia" w:hAnsiTheme="majorHAnsi" w:cstheme="majorBidi"/>
      <w:b/>
      <w:bCs w:val="0"/>
      <w:smallCaps/>
      <w:color w:val="FF0000"/>
      <w:sz w:val="28"/>
      <w:szCs w:val="24"/>
    </w:rPr>
  </w:style>
  <w:style w:type="paragraph" w:customStyle="1" w:styleId="Solution">
    <w:name w:val="Solution"/>
    <w:basedOn w:val="Answer-or-feedback"/>
    <w:next w:val="Normal"/>
    <w:link w:val="SolutionChar"/>
    <w:rsid w:val="00657CC7"/>
    <w:pPr>
      <w:spacing w:after="0"/>
      <w:ind w:left="720"/>
    </w:pPr>
    <w:rPr>
      <w:b w:val="0"/>
      <w:bCs/>
    </w:rPr>
  </w:style>
  <w:style w:type="character" w:customStyle="1" w:styleId="SolutionChar">
    <w:name w:val="Solution Char"/>
    <w:basedOn w:val="Answer-or-feedbackChar"/>
    <w:link w:val="Solution"/>
    <w:rsid w:val="00657CC7"/>
    <w:rPr>
      <w:rFonts w:ascii="Open Sans" w:eastAsia="Open Sans" w:hAnsi="Open Sans" w:cs="Open Sans"/>
      <w:b w:val="0"/>
      <w:bCs/>
      <w:sz w:val="20"/>
    </w:rPr>
  </w:style>
  <w:style w:type="paragraph" w:customStyle="1" w:styleId="Solutiontext">
    <w:name w:val="Solution text"/>
    <w:basedOn w:val="Solution"/>
    <w:link w:val="SolutiontextChar"/>
    <w:rsid w:val="00666C4B"/>
    <w:rPr>
      <w:b/>
      <w:bCs w:val="0"/>
    </w:rPr>
  </w:style>
  <w:style w:type="character" w:customStyle="1" w:styleId="SolutiontextChar">
    <w:name w:val="Solution text Char"/>
    <w:basedOn w:val="SolutionChar"/>
    <w:link w:val="Solutiontext"/>
    <w:rsid w:val="00666C4B"/>
    <w:rPr>
      <w:rFonts w:ascii="Open Sans" w:eastAsia="Open Sans" w:hAnsi="Open Sans" w:cs="Open Sans"/>
      <w:b/>
      <w:bCs w:val="0"/>
      <w:sz w:val="20"/>
    </w:rPr>
  </w:style>
  <w:style w:type="character" w:customStyle="1" w:styleId="Heading5Char">
    <w:name w:val="Heading 5 Char"/>
    <w:basedOn w:val="DefaultParagraphFont"/>
    <w:link w:val="Heading5"/>
    <w:uiPriority w:val="9"/>
    <w:semiHidden/>
    <w:rsid w:val="00822DBC"/>
    <w:rPr>
      <w:rFonts w:asciiTheme="majorHAnsi" w:eastAsiaTheme="majorEastAsia" w:hAnsiTheme="majorHAnsi" w:cstheme="majorBidi"/>
      <w:color w:val="000000" w:themeColor="text2" w:themeShade="BF"/>
    </w:rPr>
  </w:style>
  <w:style w:type="character" w:customStyle="1" w:styleId="Heading6Char">
    <w:name w:val="Heading 6 Char"/>
    <w:basedOn w:val="DefaultParagraphFont"/>
    <w:link w:val="Heading6"/>
    <w:uiPriority w:val="9"/>
    <w:semiHidden/>
    <w:rsid w:val="00822DBC"/>
    <w:rPr>
      <w:rFonts w:asciiTheme="majorHAnsi" w:eastAsiaTheme="majorEastAsia" w:hAnsiTheme="majorHAnsi" w:cstheme="majorBidi"/>
      <w:i/>
      <w:iCs/>
      <w:color w:val="000000" w:themeColor="text2" w:themeShade="BF"/>
    </w:rPr>
  </w:style>
  <w:style w:type="character" w:customStyle="1" w:styleId="Heading7Char">
    <w:name w:val="Heading 7 Char"/>
    <w:basedOn w:val="DefaultParagraphFont"/>
    <w:link w:val="Heading7"/>
    <w:uiPriority w:val="9"/>
    <w:semiHidden/>
    <w:rsid w:val="00822DBC"/>
    <w:rPr>
      <w:rFonts w:asciiTheme="majorHAnsi" w:eastAsiaTheme="majorEastAsia" w:hAnsiTheme="majorHAnsi" w:cstheme="majorBidi"/>
      <w:i/>
      <w:iCs/>
      <w:color w:val="3E47BC" w:themeColor="text1" w:themeTint="BF"/>
    </w:rPr>
  </w:style>
  <w:style w:type="character" w:customStyle="1" w:styleId="Heading8Char">
    <w:name w:val="Heading 8 Char"/>
    <w:basedOn w:val="DefaultParagraphFont"/>
    <w:link w:val="Heading8"/>
    <w:uiPriority w:val="9"/>
    <w:semiHidden/>
    <w:rsid w:val="00822DBC"/>
    <w:rPr>
      <w:rFonts w:asciiTheme="majorHAnsi" w:eastAsiaTheme="majorEastAsia" w:hAnsiTheme="majorHAnsi" w:cstheme="majorBidi"/>
      <w:color w:val="3E47BC" w:themeColor="text1" w:themeTint="BF"/>
      <w:sz w:val="20"/>
      <w:szCs w:val="20"/>
    </w:rPr>
  </w:style>
  <w:style w:type="character" w:customStyle="1" w:styleId="Heading9Char">
    <w:name w:val="Heading 9 Char"/>
    <w:basedOn w:val="DefaultParagraphFont"/>
    <w:link w:val="Heading9"/>
    <w:uiPriority w:val="9"/>
    <w:semiHidden/>
    <w:rsid w:val="00822DBC"/>
    <w:rPr>
      <w:rFonts w:asciiTheme="majorHAnsi" w:eastAsiaTheme="majorEastAsia" w:hAnsiTheme="majorHAnsi" w:cstheme="majorBidi"/>
      <w:i/>
      <w:iCs/>
      <w:color w:val="3E47BC" w:themeColor="text1" w:themeTint="BF"/>
      <w:sz w:val="20"/>
      <w:szCs w:val="20"/>
    </w:rPr>
  </w:style>
  <w:style w:type="paragraph" w:styleId="Caption">
    <w:name w:val="caption"/>
    <w:basedOn w:val="Normal"/>
    <w:next w:val="Normal"/>
    <w:uiPriority w:val="35"/>
    <w:semiHidden/>
    <w:unhideWhenUsed/>
    <w:qFormat/>
    <w:rsid w:val="00822DBC"/>
    <w:pPr>
      <w:spacing w:after="200" w:line="240" w:lineRule="auto"/>
    </w:pPr>
    <w:rPr>
      <w:i/>
      <w:iCs/>
      <w:color w:val="000000" w:themeColor="text2"/>
      <w:sz w:val="18"/>
      <w:szCs w:val="18"/>
    </w:rPr>
  </w:style>
  <w:style w:type="paragraph" w:styleId="Subtitle">
    <w:name w:val="Subtitle"/>
    <w:basedOn w:val="Normal"/>
    <w:next w:val="Normal"/>
    <w:link w:val="SubtitleChar"/>
    <w:uiPriority w:val="11"/>
    <w:qFormat/>
    <w:rsid w:val="00822DBC"/>
    <w:pPr>
      <w:numPr>
        <w:ilvl w:val="1"/>
      </w:numPr>
    </w:pPr>
    <w:rPr>
      <w:color w:val="575FC7" w:themeColor="text1" w:themeTint="A5"/>
      <w:spacing w:val="10"/>
    </w:rPr>
  </w:style>
  <w:style w:type="character" w:customStyle="1" w:styleId="SubtitleChar">
    <w:name w:val="Subtitle Char"/>
    <w:basedOn w:val="DefaultParagraphFont"/>
    <w:link w:val="Subtitle"/>
    <w:uiPriority w:val="11"/>
    <w:rsid w:val="00822DBC"/>
    <w:rPr>
      <w:color w:val="575FC7" w:themeColor="text1" w:themeTint="A5"/>
      <w:spacing w:val="10"/>
    </w:rPr>
  </w:style>
  <w:style w:type="character" w:styleId="Strong">
    <w:name w:val="Strong"/>
    <w:basedOn w:val="DefaultParagraphFont"/>
    <w:uiPriority w:val="22"/>
    <w:qFormat/>
    <w:rsid w:val="00822DBC"/>
    <w:rPr>
      <w:b/>
      <w:bCs/>
      <w:color w:val="292F7C" w:themeColor="text1"/>
    </w:rPr>
  </w:style>
  <w:style w:type="character" w:styleId="Emphasis">
    <w:name w:val="Emphasis"/>
    <w:basedOn w:val="DefaultParagraphFont"/>
    <w:uiPriority w:val="20"/>
    <w:qFormat/>
    <w:rsid w:val="00822DBC"/>
    <w:rPr>
      <w:i/>
      <w:iCs/>
      <w:color w:val="auto"/>
    </w:rPr>
  </w:style>
  <w:style w:type="paragraph" w:styleId="NoSpacing">
    <w:name w:val="No Spacing"/>
    <w:uiPriority w:val="1"/>
    <w:qFormat/>
    <w:rsid w:val="00822DBC"/>
    <w:pPr>
      <w:spacing w:after="0" w:line="240" w:lineRule="auto"/>
    </w:pPr>
  </w:style>
  <w:style w:type="paragraph" w:styleId="Quote">
    <w:name w:val="Quote"/>
    <w:basedOn w:val="Normal"/>
    <w:next w:val="Normal"/>
    <w:link w:val="QuoteChar"/>
    <w:uiPriority w:val="29"/>
    <w:qFormat/>
    <w:rsid w:val="00822DBC"/>
    <w:pPr>
      <w:spacing w:before="160"/>
      <w:ind w:left="720" w:right="720"/>
    </w:pPr>
    <w:rPr>
      <w:i/>
      <w:iCs/>
      <w:color w:val="292F7C" w:themeColor="text1"/>
    </w:rPr>
  </w:style>
  <w:style w:type="character" w:customStyle="1" w:styleId="QuoteChar">
    <w:name w:val="Quote Char"/>
    <w:basedOn w:val="DefaultParagraphFont"/>
    <w:link w:val="Quote"/>
    <w:uiPriority w:val="29"/>
    <w:rsid w:val="00822DBC"/>
    <w:rPr>
      <w:i/>
      <w:iCs/>
      <w:color w:val="292F7C" w:themeColor="text1"/>
    </w:rPr>
  </w:style>
  <w:style w:type="paragraph" w:styleId="IntenseQuote">
    <w:name w:val="Intense Quote"/>
    <w:basedOn w:val="Normal"/>
    <w:next w:val="Normal"/>
    <w:link w:val="IntenseQuoteChar"/>
    <w:uiPriority w:val="30"/>
    <w:qFormat/>
    <w:rsid w:val="00822DBC"/>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292F7C" w:themeColor="text1"/>
    </w:rPr>
  </w:style>
  <w:style w:type="character" w:customStyle="1" w:styleId="IntenseQuoteChar">
    <w:name w:val="Intense Quote Char"/>
    <w:basedOn w:val="DefaultParagraphFont"/>
    <w:link w:val="IntenseQuote"/>
    <w:uiPriority w:val="30"/>
    <w:rsid w:val="00822DBC"/>
    <w:rPr>
      <w:color w:val="292F7C" w:themeColor="text1"/>
      <w:shd w:val="clear" w:color="auto" w:fill="F2F2F2" w:themeFill="background1" w:themeFillShade="F2"/>
    </w:rPr>
  </w:style>
  <w:style w:type="character" w:styleId="SubtleEmphasis">
    <w:name w:val="Subtle Emphasis"/>
    <w:basedOn w:val="DefaultParagraphFont"/>
    <w:uiPriority w:val="19"/>
    <w:qFormat/>
    <w:rsid w:val="00822DBC"/>
    <w:rPr>
      <w:i/>
      <w:iCs/>
      <w:color w:val="3E47BC" w:themeColor="text1" w:themeTint="BF"/>
    </w:rPr>
  </w:style>
  <w:style w:type="character" w:styleId="IntenseEmphasis">
    <w:name w:val="Intense Emphasis"/>
    <w:basedOn w:val="DefaultParagraphFont"/>
    <w:uiPriority w:val="21"/>
    <w:qFormat/>
    <w:rsid w:val="00822DBC"/>
    <w:rPr>
      <w:b/>
      <w:bCs/>
      <w:i/>
      <w:iCs/>
      <w:caps/>
    </w:rPr>
  </w:style>
  <w:style w:type="character" w:styleId="SubtleReference">
    <w:name w:val="Subtle Reference"/>
    <w:basedOn w:val="DefaultParagraphFont"/>
    <w:uiPriority w:val="31"/>
    <w:qFormat/>
    <w:rsid w:val="00822DBC"/>
    <w:rPr>
      <w:smallCaps/>
      <w:color w:val="3E47BC" w:themeColor="text1" w:themeTint="BF"/>
      <w:u w:val="single" w:color="7C82D4" w:themeColor="text1" w:themeTint="80"/>
    </w:rPr>
  </w:style>
  <w:style w:type="character" w:styleId="IntenseReference">
    <w:name w:val="Intense Reference"/>
    <w:basedOn w:val="DefaultParagraphFont"/>
    <w:uiPriority w:val="32"/>
    <w:qFormat/>
    <w:rsid w:val="00822DBC"/>
    <w:rPr>
      <w:b/>
      <w:bCs/>
      <w:smallCaps/>
      <w:u w:val="single"/>
    </w:rPr>
  </w:style>
  <w:style w:type="character" w:styleId="BookTitle">
    <w:name w:val="Book Title"/>
    <w:basedOn w:val="DefaultParagraphFont"/>
    <w:uiPriority w:val="33"/>
    <w:qFormat/>
    <w:rsid w:val="00822DBC"/>
    <w:rPr>
      <w:b w:val="0"/>
      <w:bCs w:val="0"/>
      <w:smallCaps/>
      <w:spacing w:val="5"/>
    </w:rPr>
  </w:style>
  <w:style w:type="paragraph" w:customStyle="1" w:styleId="SOLNLLL">
    <w:name w:val="&lt;SOLNLLL&gt;"/>
    <w:basedOn w:val="Normal"/>
    <w:qFormat/>
    <w:rsid w:val="005C5DEF"/>
    <w:pPr>
      <w:widowControl w:val="0"/>
      <w:suppressAutoHyphens/>
      <w:spacing w:after="0" w:line="480" w:lineRule="auto"/>
      <w:ind w:left="1080" w:hanging="360"/>
    </w:pPr>
    <w:rPr>
      <w:rFonts w:ascii="Times New Roman" w:eastAsia="Times New Roman" w:hAnsi="Times New Roman" w:cs="Times New Roman"/>
      <w:sz w:val="24"/>
      <w:szCs w:val="20"/>
    </w:rPr>
  </w:style>
  <w:style w:type="paragraph" w:customStyle="1" w:styleId="SOLN2P">
    <w:name w:val="&lt;SOLN2P&gt;"/>
    <w:basedOn w:val="SOLNLLL"/>
    <w:qFormat/>
    <w:rsid w:val="005C5DEF"/>
    <w:pPr>
      <w:ind w:firstLine="720"/>
    </w:pPr>
  </w:style>
  <w:style w:type="paragraph" w:customStyle="1" w:styleId="SOLEQ">
    <w:name w:val="&lt;SOLEQ&gt;"/>
    <w:basedOn w:val="Normal"/>
    <w:qFormat/>
    <w:rsid w:val="005C5DEF"/>
    <w:pPr>
      <w:widowControl w:val="0"/>
      <w:tabs>
        <w:tab w:val="left" w:pos="-900"/>
        <w:tab w:val="left" w:pos="-180"/>
        <w:tab w:val="left" w:pos="540"/>
        <w:tab w:val="left" w:pos="940"/>
        <w:tab w:val="left" w:pos="1300"/>
        <w:tab w:val="left" w:pos="2140"/>
        <w:tab w:val="left" w:pos="3420"/>
        <w:tab w:val="left" w:pos="4140"/>
        <w:tab w:val="left" w:pos="4860"/>
        <w:tab w:val="left" w:pos="5580"/>
        <w:tab w:val="left" w:pos="6300"/>
        <w:tab w:val="left" w:pos="7020"/>
        <w:tab w:val="left" w:pos="7740"/>
        <w:tab w:val="left" w:pos="8460"/>
        <w:tab w:val="left" w:pos="9180"/>
        <w:tab w:val="left" w:pos="9900"/>
        <w:tab w:val="left" w:pos="10620"/>
        <w:tab w:val="left" w:pos="11340"/>
        <w:tab w:val="left" w:pos="12060"/>
      </w:tabs>
      <w:suppressAutoHyphens/>
      <w:spacing w:before="120" w:after="120" w:line="480" w:lineRule="auto"/>
      <w:jc w:val="center"/>
    </w:pPr>
    <w:rPr>
      <w:rFonts w:ascii="Times New Roman" w:eastAsia="Times New Roman" w:hAnsi="Times New Roman" w:cs="Times New Roman"/>
      <w:sz w:val="24"/>
      <w:szCs w:val="24"/>
    </w:rPr>
  </w:style>
  <w:style w:type="paragraph" w:customStyle="1" w:styleId="SOLNP">
    <w:name w:val="&lt;SOLNP&gt;"/>
    <w:basedOn w:val="SOLN2P"/>
    <w:qFormat/>
    <w:rsid w:val="005C5DEF"/>
    <w:pPr>
      <w:ind w:firstLine="0"/>
    </w:pPr>
  </w:style>
  <w:style w:type="paragraph" w:customStyle="1" w:styleId="SOLNL">
    <w:name w:val="&lt;SOLNL&gt;"/>
    <w:basedOn w:val="Normal"/>
    <w:qFormat/>
    <w:rsid w:val="005C5DEF"/>
    <w:pPr>
      <w:widowControl w:val="0"/>
      <w:suppressAutoHyphens/>
      <w:spacing w:after="0" w:line="480" w:lineRule="auto"/>
      <w:ind w:left="720" w:hanging="720"/>
    </w:pPr>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4607566">
      <w:bodyDiv w:val="1"/>
      <w:marLeft w:val="0"/>
      <w:marRight w:val="0"/>
      <w:marTop w:val="0"/>
      <w:marBottom w:val="0"/>
      <w:divBdr>
        <w:top w:val="none" w:sz="0" w:space="0" w:color="auto"/>
        <w:left w:val="none" w:sz="0" w:space="0" w:color="auto"/>
        <w:bottom w:val="none" w:sz="0" w:space="0" w:color="auto"/>
        <w:right w:val="none" w:sz="0" w:space="0" w:color="auto"/>
      </w:divBdr>
    </w:div>
    <w:div w:id="1777216095">
      <w:bodyDiv w:val="1"/>
      <w:marLeft w:val="0"/>
      <w:marRight w:val="0"/>
      <w:marTop w:val="0"/>
      <w:marBottom w:val="0"/>
      <w:divBdr>
        <w:top w:val="none" w:sz="0" w:space="0" w:color="auto"/>
        <w:left w:val="none" w:sz="0" w:space="0" w:color="auto"/>
        <w:bottom w:val="none" w:sz="0" w:space="0" w:color="auto"/>
        <w:right w:val="none" w:sz="0" w:space="0" w:color="auto"/>
      </w:divBdr>
    </w:div>
    <w:div w:id="1942953303">
      <w:bodyDiv w:val="1"/>
      <w:marLeft w:val="0"/>
      <w:marRight w:val="0"/>
      <w:marTop w:val="0"/>
      <w:marBottom w:val="0"/>
      <w:divBdr>
        <w:top w:val="none" w:sz="0" w:space="0" w:color="auto"/>
        <w:left w:val="none" w:sz="0" w:space="0" w:color="auto"/>
        <w:bottom w:val="none" w:sz="0" w:space="0" w:color="auto"/>
        <w:right w:val="none" w:sz="0" w:space="0" w:color="auto"/>
      </w:divBdr>
      <w:divsChild>
        <w:div w:id="771513446">
          <w:marLeft w:val="0"/>
          <w:marRight w:val="0"/>
          <w:marTop w:val="0"/>
          <w:marBottom w:val="0"/>
          <w:divBdr>
            <w:top w:val="none" w:sz="0" w:space="0" w:color="auto"/>
            <w:left w:val="none" w:sz="0" w:space="0" w:color="auto"/>
            <w:bottom w:val="none" w:sz="0" w:space="0" w:color="auto"/>
            <w:right w:val="none" w:sz="0" w:space="0" w:color="auto"/>
          </w:divBdr>
        </w:div>
        <w:div w:id="840778395">
          <w:marLeft w:val="0"/>
          <w:marRight w:val="0"/>
          <w:marTop w:val="0"/>
          <w:marBottom w:val="0"/>
          <w:divBdr>
            <w:top w:val="none" w:sz="0" w:space="0" w:color="auto"/>
            <w:left w:val="none" w:sz="0" w:space="0" w:color="auto"/>
            <w:bottom w:val="none" w:sz="0" w:space="0" w:color="auto"/>
            <w:right w:val="none" w:sz="0" w:space="0" w:color="auto"/>
          </w:divBdr>
        </w:div>
        <w:div w:id="1310480733">
          <w:marLeft w:val="0"/>
          <w:marRight w:val="0"/>
          <w:marTop w:val="0"/>
          <w:marBottom w:val="0"/>
          <w:divBdr>
            <w:top w:val="none" w:sz="0" w:space="0" w:color="auto"/>
            <w:left w:val="none" w:sz="0" w:space="0" w:color="auto"/>
            <w:bottom w:val="none" w:sz="0" w:space="0" w:color="auto"/>
            <w:right w:val="none" w:sz="0" w:space="0" w:color="auto"/>
          </w:divBdr>
        </w:div>
        <w:div w:id="1685395594">
          <w:marLeft w:val="0"/>
          <w:marRight w:val="0"/>
          <w:marTop w:val="0"/>
          <w:marBottom w:val="0"/>
          <w:divBdr>
            <w:top w:val="none" w:sz="0" w:space="0" w:color="auto"/>
            <w:left w:val="none" w:sz="0" w:space="0" w:color="auto"/>
            <w:bottom w:val="none" w:sz="0" w:space="0" w:color="auto"/>
            <w:right w:val="none" w:sz="0" w:space="0" w:color="auto"/>
          </w:divBdr>
        </w:div>
        <w:div w:id="17746673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c208031d74e44a15" Type="http://schemas.microsoft.com/office/2019/09/relationships/intelligence" Target="intelligenc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6.emf"/><Relationship Id="rId1" Type="http://schemas.openxmlformats.org/officeDocument/2006/relationships/image" Target="media/image5.png"/></Relationships>
</file>

<file path=word/theme/theme1.xml><?xml version="1.0" encoding="utf-8"?>
<a:theme xmlns:a="http://schemas.openxmlformats.org/drawingml/2006/main" name="CengageDOC12-2021">
  <a:themeElements>
    <a:clrScheme name="Cengage Dec2021">
      <a:dk1>
        <a:srgbClr val="292F7C"/>
      </a:dk1>
      <a:lt1>
        <a:srgbClr val="FFFFFF"/>
      </a:lt1>
      <a:dk2>
        <a:srgbClr val="000000"/>
      </a:dk2>
      <a:lt2>
        <a:srgbClr val="F5F5F5"/>
      </a:lt2>
      <a:accent1>
        <a:srgbClr val="3942B0"/>
      </a:accent1>
      <a:accent2>
        <a:srgbClr val="CDDEFF"/>
      </a:accent2>
      <a:accent3>
        <a:srgbClr val="FEE449"/>
      </a:accent3>
      <a:accent4>
        <a:srgbClr val="000000"/>
      </a:accent4>
      <a:accent5>
        <a:srgbClr val="454545"/>
      </a:accent5>
      <a:accent6>
        <a:srgbClr val="A3A1A4"/>
      </a:accent6>
      <a:hlink>
        <a:srgbClr val="3942B0"/>
      </a:hlink>
      <a:folHlink>
        <a:srgbClr val="3942B0"/>
      </a:folHlink>
    </a:clrScheme>
    <a:fontScheme name="Cengage_Dec2021">
      <a:majorFont>
        <a:latin typeface="Work Sans"/>
        <a:ea typeface=""/>
        <a:cs typeface=""/>
      </a:majorFont>
      <a:minorFont>
        <a:latin typeface="Work Sans"/>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3EBEBED0D3ABA4EA3C05AF532487B93" ma:contentTypeVersion="4" ma:contentTypeDescription="Create a new document." ma:contentTypeScope="" ma:versionID="f009514a63566095d2b4aaf9ecebace3">
  <xsd:schema xmlns:xsd="http://www.w3.org/2001/XMLSchema" xmlns:xs="http://www.w3.org/2001/XMLSchema" xmlns:p="http://schemas.microsoft.com/office/2006/metadata/properties" xmlns:ns2="5e9a522c-e2e6-4f33-b224-5d45d064d788" targetNamespace="http://schemas.microsoft.com/office/2006/metadata/properties" ma:root="true" ma:fieldsID="fe5e7d2da9968a23d623ed19a28aa01c" ns2:_="">
    <xsd:import namespace="5e9a522c-e2e6-4f33-b224-5d45d064d78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9a522c-e2e6-4f33-b224-5d45d064d7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8A9E1A4-43AE-420A-8D52-7A893EF928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9a522c-e2e6-4f33-b224-5d45d064d7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E266842-414D-42C4-B97B-70F89686CA4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EE4F02C-5333-45B1-AB33-2AC64BDC4BC5}">
  <ds:schemaRefs>
    <ds:schemaRef ds:uri="http://schemas.openxmlformats.org/officeDocument/2006/bibliography"/>
  </ds:schemaRefs>
</ds:datastoreItem>
</file>

<file path=customXml/itemProps4.xml><?xml version="1.0" encoding="utf-8"?>
<ds:datastoreItem xmlns:ds="http://schemas.openxmlformats.org/officeDocument/2006/customXml" ds:itemID="{5F84E2B2-CBBE-4C88-8647-3C94F82E16C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208</TotalTime>
  <Pages>9</Pages>
  <Words>2132</Words>
  <Characters>12153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Lynh</dc:creator>
  <cp:keywords/>
  <dc:description/>
  <cp:lastModifiedBy>Palani, Ramkumar</cp:lastModifiedBy>
  <cp:revision>82</cp:revision>
  <dcterms:created xsi:type="dcterms:W3CDTF">2022-05-23T18:21:00Z</dcterms:created>
  <dcterms:modified xsi:type="dcterms:W3CDTF">2024-02-14T09:58:00Z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0x01010003EBEBED0D3ABA4EA3C05AF532487B93</vt:lpwstr>
  </property>
  <property fmtid="{D5CDD505-2E9C-101B-9397-08002B2CF9AE}" pid="3" name="Order">
    <vt:r8>21806400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Notes">
    <vt:lpwstr>Manage access: Not shared</vt:lpwstr>
  </property>
  <property fmtid="{D5CDD505-2E9C-101B-9397-08002B2CF9AE}" pid="9" name="_ExtendedDescription">
    <vt:lpwstr/>
  </property>
  <property fmtid="{D5CDD505-2E9C-101B-9397-08002B2CF9AE}" pid="10" name="TriggerFlowInfo">
    <vt:lpwstr/>
  </property>
</Properties>
</file>