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293EFD" w:rsidRDefault="00E627AB" w:rsidP="00496E0B">
      <w:pPr>
        <w:pStyle w:val="Title"/>
      </w:pPr>
      <w:bookmarkStart w:id="0" w:name="_Toc41654412"/>
      <w:bookmarkEnd w:id="0"/>
      <w:r w:rsidRPr="00293EFD">
        <w:t>Solution and Answer Guide</w:t>
      </w:r>
    </w:p>
    <w:p w14:paraId="45C0627A" w14:textId="3DB4BFE2" w:rsidR="00D0135B" w:rsidRPr="002E4B0A" w:rsidRDefault="00303704" w:rsidP="00E77CEE">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3CCA190A" w:rsidRPr="000636E1">
        <w:rPr>
          <w:rStyle w:val="BookTitle"/>
        </w:rPr>
        <w:t xml:space="preserve"> </w:t>
      </w:r>
      <w:r w:rsidR="00961EE2">
        <w:rPr>
          <w:rStyle w:val="BookTitle"/>
        </w:rPr>
        <w:t>Essential</w:t>
      </w:r>
      <w:r w:rsidR="00D00F3A">
        <w:rPr>
          <w:rStyle w:val="BookTitle"/>
        </w:rPr>
        <w:t>s of</w:t>
      </w:r>
      <w:r w:rsidR="00961EE2">
        <w:rPr>
          <w:rStyle w:val="BookTitle"/>
        </w:rPr>
        <w:t xml:space="preserve"> Modern Business Statistics w/MS Excel 9th Edition, 9780357984505</w:t>
      </w:r>
      <w:r w:rsidR="00764D5E" w:rsidRPr="000636E1">
        <w:rPr>
          <w:rStyle w:val="BookTitle"/>
        </w:rPr>
        <w:t xml:space="preserve">; </w:t>
      </w:r>
      <w:r w:rsidR="001F7153" w:rsidRPr="000636E1">
        <w:rPr>
          <w:rStyle w:val="BookTitle"/>
        </w:rPr>
        <w:t xml:space="preserve">Chapter </w:t>
      </w:r>
      <w:r w:rsidR="00E77CEE" w:rsidRPr="000636E1">
        <w:rPr>
          <w:rStyle w:val="BookTitle"/>
        </w:rPr>
        <w:t>5</w:t>
      </w:r>
      <w:r w:rsidR="008A7110" w:rsidRPr="000636E1">
        <w:rPr>
          <w:rStyle w:val="BookTitle"/>
        </w:rPr>
        <w:t>:</w:t>
      </w:r>
      <w:r w:rsidR="001F7153" w:rsidRPr="000636E1">
        <w:rPr>
          <w:rStyle w:val="BookTitle"/>
        </w:rPr>
        <w:t xml:space="preserve"> </w:t>
      </w:r>
      <w:bookmarkStart w:id="3" w:name="__Review_Questions_Answers"/>
      <w:bookmarkEnd w:id="1"/>
      <w:bookmarkEnd w:id="2"/>
      <w:bookmarkEnd w:id="3"/>
      <w:r w:rsidR="00E77CEE" w:rsidRPr="000636E1">
        <w:rPr>
          <w:rStyle w:val="BookTitle"/>
        </w:rPr>
        <w:t>Discrete Probability Distributions</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AECA08E" w14:textId="3D65C455" w:rsidR="005760E9" w:rsidRPr="00293EFD" w:rsidRDefault="005760E9">
          <w:pPr>
            <w:pStyle w:val="TOCHeading"/>
            <w:rPr>
              <w:rFonts w:asciiTheme="minorHAnsi" w:hAnsiTheme="minorHAnsi"/>
              <w:sz w:val="20"/>
              <w:szCs w:val="20"/>
            </w:rPr>
          </w:pPr>
          <w:r w:rsidRPr="00293EFD">
            <w:rPr>
              <w:rFonts w:asciiTheme="minorHAnsi" w:hAnsiTheme="minorHAnsi"/>
              <w:sz w:val="20"/>
              <w:szCs w:val="20"/>
            </w:rPr>
            <w:t>Table of Contents</w:t>
          </w:r>
        </w:p>
        <w:p w14:paraId="4DABB868" w14:textId="77777777" w:rsidR="00CF1570" w:rsidRDefault="005760E9">
          <w:pPr>
            <w:pStyle w:val="TOC1"/>
            <w:rPr>
              <w:b w:val="0"/>
              <w:noProof/>
            </w:rPr>
          </w:pPr>
          <w:r w:rsidRPr="00293EFD">
            <w:rPr>
              <w:sz w:val="20"/>
              <w:szCs w:val="20"/>
            </w:rPr>
            <w:fldChar w:fldCharType="begin"/>
          </w:r>
          <w:r w:rsidRPr="00293EFD">
            <w:rPr>
              <w:sz w:val="20"/>
              <w:szCs w:val="20"/>
            </w:rPr>
            <w:instrText xml:space="preserve"> TOC \o "1-3" \h \z \u </w:instrText>
          </w:r>
          <w:r w:rsidRPr="00293EFD">
            <w:rPr>
              <w:sz w:val="20"/>
              <w:szCs w:val="20"/>
            </w:rPr>
            <w:fldChar w:fldCharType="separate"/>
          </w:r>
          <w:hyperlink w:anchor="_Toc151652188" w:history="1">
            <w:r w:rsidR="00CF1570" w:rsidRPr="00997945">
              <w:rPr>
                <w:rStyle w:val="Hyperlink"/>
              </w:rPr>
              <w:t>Exercises</w:t>
            </w:r>
            <w:r w:rsidR="00CF1570">
              <w:rPr>
                <w:noProof/>
                <w:webHidden/>
              </w:rPr>
              <w:tab/>
            </w:r>
            <w:r w:rsidR="00CF1570">
              <w:rPr>
                <w:noProof/>
                <w:webHidden/>
              </w:rPr>
              <w:fldChar w:fldCharType="begin"/>
            </w:r>
            <w:r w:rsidR="00CF1570">
              <w:rPr>
                <w:noProof/>
                <w:webHidden/>
              </w:rPr>
              <w:instrText xml:space="preserve"> PAGEREF _Toc151652188 \h </w:instrText>
            </w:r>
            <w:r w:rsidR="00CF1570">
              <w:rPr>
                <w:noProof/>
                <w:webHidden/>
              </w:rPr>
            </w:r>
            <w:r w:rsidR="00CF1570">
              <w:rPr>
                <w:noProof/>
                <w:webHidden/>
              </w:rPr>
              <w:fldChar w:fldCharType="separate"/>
            </w:r>
            <w:r w:rsidR="00CF1570">
              <w:rPr>
                <w:noProof/>
                <w:webHidden/>
              </w:rPr>
              <w:t>1</w:t>
            </w:r>
            <w:r w:rsidR="00CF1570">
              <w:rPr>
                <w:noProof/>
                <w:webHidden/>
              </w:rPr>
              <w:fldChar w:fldCharType="end"/>
            </w:r>
          </w:hyperlink>
        </w:p>
        <w:p w14:paraId="4FCE3BA2" w14:textId="77777777" w:rsidR="00CF1570" w:rsidRDefault="00D00F3A">
          <w:pPr>
            <w:pStyle w:val="TOC1"/>
            <w:rPr>
              <w:b w:val="0"/>
              <w:noProof/>
            </w:rPr>
          </w:pPr>
          <w:hyperlink w:anchor="_Toc151652189" w:history="1">
            <w:r w:rsidR="00CF1570" w:rsidRPr="00997945">
              <w:rPr>
                <w:rStyle w:val="Hyperlink"/>
              </w:rPr>
              <w:t>Supplementary Exercises</w:t>
            </w:r>
            <w:r w:rsidR="00CF1570">
              <w:rPr>
                <w:noProof/>
                <w:webHidden/>
              </w:rPr>
              <w:tab/>
            </w:r>
            <w:r w:rsidR="00CF1570">
              <w:rPr>
                <w:noProof/>
                <w:webHidden/>
              </w:rPr>
              <w:fldChar w:fldCharType="begin"/>
            </w:r>
            <w:r w:rsidR="00CF1570">
              <w:rPr>
                <w:noProof/>
                <w:webHidden/>
              </w:rPr>
              <w:instrText xml:space="preserve"> PAGEREF _Toc151652189 \h </w:instrText>
            </w:r>
            <w:r w:rsidR="00CF1570">
              <w:rPr>
                <w:noProof/>
                <w:webHidden/>
              </w:rPr>
            </w:r>
            <w:r w:rsidR="00CF1570">
              <w:rPr>
                <w:noProof/>
                <w:webHidden/>
              </w:rPr>
              <w:fldChar w:fldCharType="separate"/>
            </w:r>
            <w:r w:rsidR="00CF1570">
              <w:rPr>
                <w:noProof/>
                <w:webHidden/>
              </w:rPr>
              <w:t>48</w:t>
            </w:r>
            <w:r w:rsidR="00CF1570">
              <w:rPr>
                <w:noProof/>
                <w:webHidden/>
              </w:rPr>
              <w:fldChar w:fldCharType="end"/>
            </w:r>
          </w:hyperlink>
        </w:p>
        <w:p w14:paraId="35D28520" w14:textId="77777777" w:rsidR="00CF1570" w:rsidRDefault="00D00F3A">
          <w:pPr>
            <w:pStyle w:val="TOC1"/>
            <w:rPr>
              <w:b w:val="0"/>
              <w:noProof/>
            </w:rPr>
          </w:pPr>
          <w:hyperlink w:anchor="_Toc151652190" w:history="1">
            <w:r w:rsidR="00CF1570" w:rsidRPr="00997945">
              <w:rPr>
                <w:rStyle w:val="Hyperlink"/>
              </w:rPr>
              <w:t xml:space="preserve">Case Problem 1: </w:t>
            </w:r>
            <w:r w:rsidR="00CF1570" w:rsidRPr="00997945">
              <w:rPr>
                <w:rStyle w:val="Hyperlink"/>
                <w:i/>
              </w:rPr>
              <w:t>Go Bananas!</w:t>
            </w:r>
            <w:r w:rsidR="00CF1570" w:rsidRPr="00997945">
              <w:rPr>
                <w:rStyle w:val="Hyperlink"/>
              </w:rPr>
              <w:t xml:space="preserve"> Breakfast Cereal</w:t>
            </w:r>
            <w:r w:rsidR="00CF1570">
              <w:rPr>
                <w:noProof/>
                <w:webHidden/>
              </w:rPr>
              <w:tab/>
            </w:r>
            <w:r w:rsidR="00CF1570">
              <w:rPr>
                <w:noProof/>
                <w:webHidden/>
              </w:rPr>
              <w:fldChar w:fldCharType="begin"/>
            </w:r>
            <w:r w:rsidR="00CF1570">
              <w:rPr>
                <w:noProof/>
                <w:webHidden/>
              </w:rPr>
              <w:instrText xml:space="preserve"> PAGEREF _Toc151652190 \h </w:instrText>
            </w:r>
            <w:r w:rsidR="00CF1570">
              <w:rPr>
                <w:noProof/>
                <w:webHidden/>
              </w:rPr>
            </w:r>
            <w:r w:rsidR="00CF1570">
              <w:rPr>
                <w:noProof/>
                <w:webHidden/>
              </w:rPr>
              <w:fldChar w:fldCharType="separate"/>
            </w:r>
            <w:r w:rsidR="00CF1570">
              <w:rPr>
                <w:noProof/>
                <w:webHidden/>
              </w:rPr>
              <w:t>61</w:t>
            </w:r>
            <w:r w:rsidR="00CF1570">
              <w:rPr>
                <w:noProof/>
                <w:webHidden/>
              </w:rPr>
              <w:fldChar w:fldCharType="end"/>
            </w:r>
          </w:hyperlink>
        </w:p>
        <w:p w14:paraId="6849FD35" w14:textId="77777777" w:rsidR="00CF1570" w:rsidRDefault="00D00F3A">
          <w:pPr>
            <w:pStyle w:val="TOC1"/>
            <w:rPr>
              <w:b w:val="0"/>
              <w:noProof/>
            </w:rPr>
          </w:pPr>
          <w:hyperlink w:anchor="_Toc151652191" w:history="1">
            <w:r w:rsidR="00CF1570" w:rsidRPr="00997945">
              <w:rPr>
                <w:rStyle w:val="Hyperlink"/>
                <w:lang w:val="en-IN"/>
              </w:rPr>
              <w:t>Case Problem 2: McNeil’s Auto Mall</w:t>
            </w:r>
            <w:r w:rsidR="00CF1570">
              <w:rPr>
                <w:noProof/>
                <w:webHidden/>
              </w:rPr>
              <w:tab/>
            </w:r>
            <w:r w:rsidR="00CF1570">
              <w:rPr>
                <w:noProof/>
                <w:webHidden/>
              </w:rPr>
              <w:fldChar w:fldCharType="begin"/>
            </w:r>
            <w:r w:rsidR="00CF1570">
              <w:rPr>
                <w:noProof/>
                <w:webHidden/>
              </w:rPr>
              <w:instrText xml:space="preserve"> PAGEREF _Toc151652191 \h </w:instrText>
            </w:r>
            <w:r w:rsidR="00CF1570">
              <w:rPr>
                <w:noProof/>
                <w:webHidden/>
              </w:rPr>
            </w:r>
            <w:r w:rsidR="00CF1570">
              <w:rPr>
                <w:noProof/>
                <w:webHidden/>
              </w:rPr>
              <w:fldChar w:fldCharType="separate"/>
            </w:r>
            <w:r w:rsidR="00CF1570">
              <w:rPr>
                <w:noProof/>
                <w:webHidden/>
              </w:rPr>
              <w:t>63</w:t>
            </w:r>
            <w:r w:rsidR="00CF1570">
              <w:rPr>
                <w:noProof/>
                <w:webHidden/>
              </w:rPr>
              <w:fldChar w:fldCharType="end"/>
            </w:r>
          </w:hyperlink>
        </w:p>
        <w:p w14:paraId="7983B943" w14:textId="77777777" w:rsidR="00CF1570" w:rsidRDefault="00D00F3A">
          <w:pPr>
            <w:pStyle w:val="TOC1"/>
            <w:rPr>
              <w:b w:val="0"/>
              <w:noProof/>
            </w:rPr>
          </w:pPr>
          <w:hyperlink w:anchor="_Toc151652192" w:history="1">
            <w:r w:rsidR="00CF1570" w:rsidRPr="00997945">
              <w:rPr>
                <w:rStyle w:val="Hyperlink"/>
                <w:lang w:val="en-IN"/>
              </w:rPr>
              <w:t>Case Problem 3: Grievance Committee at Tuglar Corporation</w:t>
            </w:r>
            <w:r w:rsidR="00CF1570">
              <w:rPr>
                <w:noProof/>
                <w:webHidden/>
              </w:rPr>
              <w:tab/>
            </w:r>
            <w:r w:rsidR="00CF1570">
              <w:rPr>
                <w:noProof/>
                <w:webHidden/>
              </w:rPr>
              <w:fldChar w:fldCharType="begin"/>
            </w:r>
            <w:r w:rsidR="00CF1570">
              <w:rPr>
                <w:noProof/>
                <w:webHidden/>
              </w:rPr>
              <w:instrText xml:space="preserve"> PAGEREF _Toc151652192 \h </w:instrText>
            </w:r>
            <w:r w:rsidR="00CF1570">
              <w:rPr>
                <w:noProof/>
                <w:webHidden/>
              </w:rPr>
            </w:r>
            <w:r w:rsidR="00CF1570">
              <w:rPr>
                <w:noProof/>
                <w:webHidden/>
              </w:rPr>
              <w:fldChar w:fldCharType="separate"/>
            </w:r>
            <w:r w:rsidR="00CF1570">
              <w:rPr>
                <w:noProof/>
                <w:webHidden/>
              </w:rPr>
              <w:t>65</w:t>
            </w:r>
            <w:r w:rsidR="00CF1570">
              <w:rPr>
                <w:noProof/>
                <w:webHidden/>
              </w:rPr>
              <w:fldChar w:fldCharType="end"/>
            </w:r>
          </w:hyperlink>
        </w:p>
        <w:p w14:paraId="4D672577" w14:textId="77777777" w:rsidR="00CF1570" w:rsidRDefault="00D00F3A">
          <w:pPr>
            <w:pStyle w:val="TOC1"/>
            <w:rPr>
              <w:b w:val="0"/>
              <w:noProof/>
            </w:rPr>
          </w:pPr>
          <w:hyperlink w:anchor="_Toc151652193" w:history="1">
            <w:r w:rsidR="00CF1570" w:rsidRPr="00997945">
              <w:rPr>
                <w:rStyle w:val="Hyperlink"/>
                <w:lang w:val="en-IN"/>
              </w:rPr>
              <w:t>Case Problem 4: Sagittarius Casino</w:t>
            </w:r>
            <w:r w:rsidR="00CF1570">
              <w:rPr>
                <w:noProof/>
                <w:webHidden/>
              </w:rPr>
              <w:tab/>
            </w:r>
            <w:r w:rsidR="00CF1570">
              <w:rPr>
                <w:noProof/>
                <w:webHidden/>
              </w:rPr>
              <w:fldChar w:fldCharType="begin"/>
            </w:r>
            <w:r w:rsidR="00CF1570">
              <w:rPr>
                <w:noProof/>
                <w:webHidden/>
              </w:rPr>
              <w:instrText xml:space="preserve"> PAGEREF _Toc151652193 \h </w:instrText>
            </w:r>
            <w:r w:rsidR="00CF1570">
              <w:rPr>
                <w:noProof/>
                <w:webHidden/>
              </w:rPr>
            </w:r>
            <w:r w:rsidR="00CF1570">
              <w:rPr>
                <w:noProof/>
                <w:webHidden/>
              </w:rPr>
              <w:fldChar w:fldCharType="separate"/>
            </w:r>
            <w:r w:rsidR="00CF1570">
              <w:rPr>
                <w:noProof/>
                <w:webHidden/>
              </w:rPr>
              <w:t>67</w:t>
            </w:r>
            <w:r w:rsidR="00CF1570">
              <w:rPr>
                <w:noProof/>
                <w:webHidden/>
              </w:rPr>
              <w:fldChar w:fldCharType="end"/>
            </w:r>
          </w:hyperlink>
        </w:p>
        <w:p w14:paraId="02D82FF9" w14:textId="33C6C19F" w:rsidR="005760E9" w:rsidRPr="00293EFD" w:rsidRDefault="005760E9">
          <w:pPr>
            <w:rPr>
              <w:sz w:val="20"/>
              <w:szCs w:val="20"/>
            </w:rPr>
          </w:pPr>
          <w:r w:rsidRPr="00293EFD">
            <w:rPr>
              <w:b/>
              <w:bCs/>
              <w:noProof/>
              <w:sz w:val="20"/>
              <w:szCs w:val="20"/>
            </w:rPr>
            <w:fldChar w:fldCharType="end"/>
          </w:r>
        </w:p>
      </w:sdtContent>
    </w:sdt>
    <w:p w14:paraId="53787176" w14:textId="156CD148" w:rsidR="002D7652" w:rsidRPr="002D7652" w:rsidRDefault="002D7652" w:rsidP="002D7652">
      <w:pPr>
        <w:pStyle w:val="Heading1"/>
      </w:pPr>
      <w:bookmarkStart w:id="4" w:name="_Toc151652188"/>
      <w:r w:rsidRPr="002D7652">
        <w:t>Exercises</w:t>
      </w:r>
      <w:bookmarkEnd w:id="4"/>
    </w:p>
    <w:p w14:paraId="4EA595B5" w14:textId="7DDF5A77" w:rsidR="002D7652" w:rsidRPr="002D7652" w:rsidRDefault="002D7652" w:rsidP="002E4B0A">
      <w:pPr>
        <w:autoSpaceDE w:val="0"/>
        <w:autoSpaceDN w:val="0"/>
        <w:adjustRightInd w:val="0"/>
        <w:spacing w:after="120" w:line="240" w:lineRule="auto"/>
        <w:ind w:left="360" w:hanging="360"/>
        <w:rPr>
          <w:rFonts w:asciiTheme="majorHAnsi" w:eastAsia="Times New Roman" w:hAnsiTheme="majorHAnsi"/>
          <w:b/>
          <w:color w:val="231F20"/>
          <w:sz w:val="20"/>
          <w:szCs w:val="20"/>
        </w:rPr>
      </w:pPr>
      <w:r w:rsidRPr="002D7652">
        <w:rPr>
          <w:rFonts w:asciiTheme="majorHAnsi" w:hAnsiTheme="majorHAnsi" w:cs="AvenirLTStd-Black"/>
          <w:b/>
          <w:sz w:val="20"/>
          <w:szCs w:val="20"/>
        </w:rPr>
        <w:t>Methods</w:t>
      </w:r>
    </w:p>
    <w:p w14:paraId="5E39AEC7" w14:textId="207B8B7B" w:rsidR="00E77CEE" w:rsidRPr="002E4B0A" w:rsidRDefault="003A7DCC" w:rsidP="002E4B0A">
      <w:pPr>
        <w:autoSpaceDE w:val="0"/>
        <w:autoSpaceDN w:val="0"/>
        <w:adjustRightInd w:val="0"/>
        <w:spacing w:after="120" w:line="240" w:lineRule="auto"/>
        <w:ind w:left="360" w:hanging="360"/>
        <w:rPr>
          <w:rFonts w:cs="TimesLTStd-Roman"/>
          <w:sz w:val="20"/>
          <w:szCs w:val="20"/>
          <w:lang w:val="en-IN"/>
        </w:rPr>
      </w:pPr>
      <w:r w:rsidRPr="002E4B0A">
        <w:rPr>
          <w:rFonts w:eastAsia="Times New Roman"/>
          <w:color w:val="231F20"/>
          <w:sz w:val="20"/>
          <w:szCs w:val="20"/>
        </w:rPr>
        <w:t>1.</w:t>
      </w:r>
      <w:r w:rsidRPr="002E4B0A">
        <w:rPr>
          <w:rFonts w:eastAsia="Times New Roman"/>
          <w:color w:val="231F20"/>
          <w:sz w:val="20"/>
          <w:szCs w:val="20"/>
        </w:rPr>
        <w:tab/>
      </w:r>
      <w:r w:rsidR="00E77CEE" w:rsidRPr="002E4B0A">
        <w:rPr>
          <w:rFonts w:cs="TimesLTStd-Roman"/>
          <w:sz w:val="20"/>
          <w:szCs w:val="20"/>
          <w:lang w:val="en-IN"/>
        </w:rPr>
        <w:t xml:space="preserve">Consider the experiment of tossing a coin twice. </w:t>
      </w:r>
      <w:r w:rsidR="00E77CEE" w:rsidRPr="002E4B0A">
        <w:rPr>
          <w:rFonts w:eastAsia="Arial" w:cs="Open Sans"/>
          <w:b/>
          <w:bCs/>
          <w:color w:val="D85629"/>
          <w:sz w:val="20"/>
          <w:szCs w:val="20"/>
        </w:rPr>
        <w:t>LO 1</w:t>
      </w:r>
      <w:r w:rsidR="00700706">
        <w:rPr>
          <w:rFonts w:eastAsia="Arial" w:cs="Open Sans"/>
          <w:b/>
          <w:bCs/>
          <w:color w:val="D85629"/>
          <w:sz w:val="20"/>
          <w:szCs w:val="20"/>
        </w:rPr>
        <w:t xml:space="preserve"> </w:t>
      </w:r>
    </w:p>
    <w:p w14:paraId="65F2E3DA" w14:textId="2E24F2C1" w:rsidR="00E77CEE" w:rsidRPr="002E4B0A" w:rsidRDefault="00E77CEE" w:rsidP="002E4B0A">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sidR="002E4B0A">
        <w:rPr>
          <w:rFonts w:cs="TimesLTStd-Roman"/>
          <w:sz w:val="20"/>
          <w:szCs w:val="20"/>
          <w:lang w:val="en-IN"/>
        </w:rPr>
        <w:tab/>
      </w:r>
      <w:r w:rsidRPr="002E4B0A">
        <w:rPr>
          <w:rFonts w:cs="TimesLTStd-Roman"/>
          <w:sz w:val="20"/>
          <w:szCs w:val="20"/>
          <w:lang w:val="en-IN"/>
        </w:rPr>
        <w:t>List the experimental outcomes.</w:t>
      </w:r>
    </w:p>
    <w:p w14:paraId="7C2CB70D" w14:textId="7A552604" w:rsidR="00E77CEE" w:rsidRPr="002E4B0A" w:rsidRDefault="00E77CEE" w:rsidP="002E4B0A">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sidR="002E4B0A">
        <w:rPr>
          <w:rFonts w:cs="TimesLTStd-Roman"/>
          <w:sz w:val="20"/>
          <w:szCs w:val="20"/>
          <w:lang w:val="en-IN"/>
        </w:rPr>
        <w:tab/>
      </w:r>
      <w:r w:rsidRPr="002E4B0A">
        <w:rPr>
          <w:rFonts w:cs="TimesLTStd-Roman"/>
          <w:sz w:val="20"/>
          <w:szCs w:val="20"/>
          <w:lang w:val="en-IN"/>
        </w:rPr>
        <w:t>Define a random variable that represents the number of heads occurring on the two</w:t>
      </w:r>
      <w:r w:rsidR="002E4B0A">
        <w:rPr>
          <w:rFonts w:cs="TimesLTStd-Roman"/>
          <w:sz w:val="20"/>
          <w:szCs w:val="20"/>
          <w:lang w:val="en-IN"/>
        </w:rPr>
        <w:t xml:space="preserve"> </w:t>
      </w:r>
      <w:r w:rsidRPr="002E4B0A">
        <w:rPr>
          <w:rFonts w:cs="TimesLTStd-Roman"/>
          <w:sz w:val="20"/>
          <w:szCs w:val="20"/>
          <w:lang w:val="en-IN"/>
        </w:rPr>
        <w:t>tosses.</w:t>
      </w:r>
    </w:p>
    <w:p w14:paraId="324DF405" w14:textId="01354E9D" w:rsidR="00E77CEE" w:rsidRPr="002E4B0A" w:rsidRDefault="00E77CEE" w:rsidP="002E4B0A">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sidR="002E4B0A">
        <w:rPr>
          <w:rFonts w:cs="TimesLTStd-Roman"/>
          <w:sz w:val="20"/>
          <w:szCs w:val="20"/>
          <w:lang w:val="en-IN"/>
        </w:rPr>
        <w:tab/>
      </w:r>
      <w:r w:rsidRPr="002E4B0A">
        <w:rPr>
          <w:rFonts w:cs="TimesLTStd-Roman"/>
          <w:sz w:val="20"/>
          <w:szCs w:val="20"/>
          <w:lang w:val="en-IN"/>
        </w:rPr>
        <w:t>Show what value the random variable would assume for each of the experimental</w:t>
      </w:r>
      <w:r w:rsidR="002E4B0A">
        <w:rPr>
          <w:rFonts w:cs="TimesLTStd-Roman"/>
          <w:sz w:val="20"/>
          <w:szCs w:val="20"/>
          <w:lang w:val="en-IN"/>
        </w:rPr>
        <w:t xml:space="preserve"> </w:t>
      </w:r>
      <w:r w:rsidRPr="002E4B0A">
        <w:rPr>
          <w:rFonts w:cs="TimesLTStd-Roman"/>
          <w:sz w:val="20"/>
          <w:szCs w:val="20"/>
          <w:lang w:val="en-IN"/>
        </w:rPr>
        <w:t>outcomes.</w:t>
      </w:r>
    </w:p>
    <w:p w14:paraId="6476036F" w14:textId="5963CB98" w:rsidR="005354D0" w:rsidRPr="002E4B0A" w:rsidRDefault="00E77CEE" w:rsidP="002E4B0A">
      <w:pPr>
        <w:autoSpaceDE w:val="0"/>
        <w:autoSpaceDN w:val="0"/>
        <w:adjustRightInd w:val="0"/>
        <w:spacing w:after="120" w:line="240" w:lineRule="auto"/>
        <w:ind w:left="720" w:hanging="360"/>
        <w:rPr>
          <w:rFonts w:cs="Tahoma"/>
          <w:color w:val="000000"/>
          <w:sz w:val="20"/>
          <w:szCs w:val="20"/>
          <w:lang w:val="en-IN"/>
        </w:rPr>
      </w:pPr>
      <w:r w:rsidRPr="002E4B0A">
        <w:rPr>
          <w:rFonts w:cs="TimesLTStd-Roman"/>
          <w:sz w:val="20"/>
          <w:szCs w:val="20"/>
          <w:lang w:val="en-IN"/>
        </w:rPr>
        <w:t>d.</w:t>
      </w:r>
      <w:r w:rsidR="002E4B0A">
        <w:rPr>
          <w:rFonts w:cs="TimesLTStd-Roman"/>
          <w:sz w:val="20"/>
          <w:szCs w:val="20"/>
          <w:lang w:val="en-IN"/>
        </w:rPr>
        <w:tab/>
      </w:r>
      <w:r w:rsidRPr="002E4B0A">
        <w:rPr>
          <w:rFonts w:cs="TimesLTStd-Roman"/>
          <w:sz w:val="20"/>
          <w:szCs w:val="20"/>
          <w:lang w:val="en-IN"/>
        </w:rPr>
        <w:t>Is this random variable discrete or continuous?</w:t>
      </w:r>
    </w:p>
    <w:p w14:paraId="7A57B208" w14:textId="4382FDDA" w:rsidR="00DE7612" w:rsidRPr="002E4B0A" w:rsidRDefault="00A745B1" w:rsidP="006D6364">
      <w:pPr>
        <w:pStyle w:val="Solution"/>
        <w:spacing w:before="120"/>
        <w:ind w:left="360"/>
        <w:rPr>
          <w:szCs w:val="20"/>
        </w:rPr>
      </w:pPr>
      <w:r w:rsidRPr="002E4B0A">
        <w:rPr>
          <w:szCs w:val="20"/>
        </w:rPr>
        <w:t>Solutions:</w:t>
      </w:r>
    </w:p>
    <w:p w14:paraId="6EA26B6D" w14:textId="77777777" w:rsidR="00E77CEE" w:rsidRPr="002E4B0A" w:rsidRDefault="00E77CEE" w:rsidP="009655BB">
      <w:pPr>
        <w:autoSpaceDE w:val="0"/>
        <w:autoSpaceDN w:val="0"/>
        <w:adjustRightInd w:val="0"/>
        <w:spacing w:after="0" w:line="240" w:lineRule="auto"/>
        <w:ind w:left="720" w:hanging="360"/>
        <w:rPr>
          <w:color w:val="000000"/>
          <w:sz w:val="20"/>
          <w:szCs w:val="20"/>
        </w:rPr>
      </w:pPr>
      <w:r w:rsidRPr="002E4B0A">
        <w:rPr>
          <w:color w:val="000000"/>
          <w:sz w:val="20"/>
          <w:szCs w:val="20"/>
        </w:rPr>
        <w:t>a.</w:t>
      </w:r>
      <w:r w:rsidRPr="002E4B0A">
        <w:rPr>
          <w:color w:val="000000"/>
          <w:sz w:val="20"/>
          <w:szCs w:val="20"/>
        </w:rPr>
        <w:tab/>
        <w:t>Head, Head (H, H)</w:t>
      </w:r>
    </w:p>
    <w:p w14:paraId="68003446" w14:textId="41B6C256" w:rsidR="00E77CEE" w:rsidRPr="002E4B0A" w:rsidRDefault="009655BB" w:rsidP="009655BB">
      <w:pPr>
        <w:autoSpaceDE w:val="0"/>
        <w:autoSpaceDN w:val="0"/>
        <w:adjustRightInd w:val="0"/>
        <w:spacing w:after="0" w:line="240" w:lineRule="auto"/>
        <w:ind w:left="720" w:hanging="360"/>
        <w:rPr>
          <w:color w:val="000000"/>
          <w:sz w:val="20"/>
          <w:szCs w:val="20"/>
        </w:rPr>
      </w:pPr>
      <w:r>
        <w:rPr>
          <w:color w:val="000000"/>
          <w:sz w:val="20"/>
          <w:szCs w:val="20"/>
        </w:rPr>
        <w:tab/>
      </w:r>
      <w:r w:rsidR="00E77CEE" w:rsidRPr="002E4B0A">
        <w:rPr>
          <w:color w:val="000000"/>
          <w:sz w:val="20"/>
          <w:szCs w:val="20"/>
        </w:rPr>
        <w:t>Head, Tail (H, T)</w:t>
      </w:r>
    </w:p>
    <w:p w14:paraId="6AE24F0C" w14:textId="0753951A" w:rsidR="00E77CEE" w:rsidRPr="002E4B0A" w:rsidRDefault="009655BB" w:rsidP="009655BB">
      <w:pPr>
        <w:autoSpaceDE w:val="0"/>
        <w:autoSpaceDN w:val="0"/>
        <w:adjustRightInd w:val="0"/>
        <w:spacing w:after="0" w:line="240" w:lineRule="auto"/>
        <w:ind w:left="720" w:hanging="360"/>
        <w:rPr>
          <w:color w:val="000000"/>
          <w:sz w:val="20"/>
          <w:szCs w:val="20"/>
        </w:rPr>
      </w:pPr>
      <w:r>
        <w:rPr>
          <w:color w:val="000000"/>
          <w:sz w:val="20"/>
          <w:szCs w:val="20"/>
        </w:rPr>
        <w:tab/>
      </w:r>
      <w:r w:rsidR="00E77CEE" w:rsidRPr="002E4B0A">
        <w:rPr>
          <w:color w:val="000000"/>
          <w:sz w:val="20"/>
          <w:szCs w:val="20"/>
        </w:rPr>
        <w:t>Tail, Head (T, H)</w:t>
      </w:r>
    </w:p>
    <w:p w14:paraId="06FF759A" w14:textId="2C8BC34A" w:rsidR="00E77CEE" w:rsidRPr="002E4B0A" w:rsidRDefault="009655BB" w:rsidP="009655BB">
      <w:pPr>
        <w:autoSpaceDE w:val="0"/>
        <w:autoSpaceDN w:val="0"/>
        <w:adjustRightInd w:val="0"/>
        <w:spacing w:after="120" w:line="240" w:lineRule="auto"/>
        <w:ind w:left="720" w:hanging="360"/>
        <w:rPr>
          <w:color w:val="000000"/>
          <w:sz w:val="20"/>
          <w:szCs w:val="20"/>
        </w:rPr>
      </w:pPr>
      <w:r>
        <w:rPr>
          <w:color w:val="000000"/>
          <w:sz w:val="20"/>
          <w:szCs w:val="20"/>
        </w:rPr>
        <w:tab/>
      </w:r>
      <w:r w:rsidR="00E77CEE" w:rsidRPr="002E4B0A">
        <w:rPr>
          <w:color w:val="000000"/>
          <w:sz w:val="20"/>
          <w:szCs w:val="20"/>
        </w:rPr>
        <w:t>Tail, Tail (T, T)</w:t>
      </w:r>
    </w:p>
    <w:p w14:paraId="277DC139" w14:textId="23427781" w:rsidR="00E77CEE" w:rsidRPr="002E4B0A" w:rsidRDefault="00E77CEE" w:rsidP="006F426C">
      <w:pPr>
        <w:autoSpaceDE w:val="0"/>
        <w:autoSpaceDN w:val="0"/>
        <w:adjustRightInd w:val="0"/>
        <w:spacing w:before="120"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x</w:t>
      </w:r>
      <w:r w:rsidRPr="002E4B0A">
        <w:rPr>
          <w:color w:val="000000"/>
          <w:sz w:val="20"/>
          <w:szCs w:val="20"/>
        </w:rPr>
        <w:t xml:space="preserve"> = number of heads on two coin tosses</w:t>
      </w:r>
    </w:p>
    <w:p w14:paraId="72471F96" w14:textId="706F7467" w:rsidR="00E77CEE" w:rsidRPr="002E4B0A" w:rsidRDefault="00E77CEE" w:rsidP="006F426C">
      <w:pPr>
        <w:autoSpaceDE w:val="0"/>
        <w:autoSpaceDN w:val="0"/>
        <w:adjustRightInd w:val="0"/>
        <w:spacing w:before="120" w:after="120" w:line="240" w:lineRule="auto"/>
        <w:ind w:left="720" w:hanging="360"/>
        <w:rPr>
          <w:color w:val="000000"/>
          <w:sz w:val="20"/>
          <w:szCs w:val="20"/>
        </w:rPr>
      </w:pPr>
      <w:r w:rsidRPr="002E4B0A">
        <w:rPr>
          <w:color w:val="000000"/>
          <w:sz w:val="20"/>
          <w:szCs w:val="20"/>
        </w:rPr>
        <w:t>c.</w:t>
      </w:r>
      <w:r w:rsidR="006F426C">
        <w:rPr>
          <w:color w:val="000000"/>
          <w:sz w:val="20"/>
          <w:szCs w:val="20"/>
        </w:rPr>
        <w:tab/>
      </w:r>
    </w:p>
    <w:tbl>
      <w:tblPr>
        <w:tblW w:w="0" w:type="auto"/>
        <w:tblInd w:w="828" w:type="dxa"/>
        <w:tblLayout w:type="fixed"/>
        <w:tblLook w:val="0000" w:firstRow="0" w:lastRow="0" w:firstColumn="0" w:lastColumn="0" w:noHBand="0" w:noVBand="0"/>
      </w:tblPr>
      <w:tblGrid>
        <w:gridCol w:w="1458"/>
        <w:gridCol w:w="1350"/>
      </w:tblGrid>
      <w:tr w:rsidR="00E77CEE" w:rsidRPr="002E4B0A" w14:paraId="144A9DA1" w14:textId="77777777" w:rsidTr="00C435E6">
        <w:tc>
          <w:tcPr>
            <w:tcW w:w="1458" w:type="dxa"/>
            <w:tcBorders>
              <w:top w:val="single" w:sz="4" w:space="0" w:color="auto"/>
              <w:bottom w:val="single" w:sz="4" w:space="0" w:color="auto"/>
            </w:tcBorders>
          </w:tcPr>
          <w:p w14:paraId="2D93B980" w14:textId="77777777" w:rsidR="00E77CEE" w:rsidRPr="009655BB" w:rsidRDefault="00E77CEE" w:rsidP="009655BB">
            <w:pPr>
              <w:spacing w:before="40" w:after="40"/>
              <w:jc w:val="center"/>
              <w:rPr>
                <w:b/>
                <w:color w:val="000000"/>
                <w:sz w:val="20"/>
                <w:szCs w:val="20"/>
              </w:rPr>
            </w:pPr>
            <w:r w:rsidRPr="009655BB">
              <w:rPr>
                <w:b/>
                <w:color w:val="000000"/>
                <w:sz w:val="20"/>
                <w:szCs w:val="20"/>
              </w:rPr>
              <w:t>Outcome</w:t>
            </w:r>
          </w:p>
        </w:tc>
        <w:tc>
          <w:tcPr>
            <w:tcW w:w="1350" w:type="dxa"/>
            <w:tcBorders>
              <w:top w:val="single" w:sz="4" w:space="0" w:color="auto"/>
              <w:bottom w:val="single" w:sz="4" w:space="0" w:color="auto"/>
            </w:tcBorders>
          </w:tcPr>
          <w:p w14:paraId="17402EA8" w14:textId="77777777" w:rsidR="00E77CEE" w:rsidRPr="009655BB" w:rsidRDefault="00E77CEE" w:rsidP="009655BB">
            <w:pPr>
              <w:spacing w:before="40" w:after="40"/>
              <w:jc w:val="center"/>
              <w:rPr>
                <w:b/>
                <w:color w:val="000000"/>
                <w:sz w:val="20"/>
                <w:szCs w:val="20"/>
              </w:rPr>
            </w:pPr>
            <w:r w:rsidRPr="009655BB">
              <w:rPr>
                <w:b/>
                <w:color w:val="000000"/>
                <w:sz w:val="20"/>
                <w:szCs w:val="20"/>
              </w:rPr>
              <w:t xml:space="preserve">Values of </w:t>
            </w:r>
            <w:r w:rsidRPr="009655BB">
              <w:rPr>
                <w:b/>
                <w:i/>
                <w:color w:val="000000"/>
                <w:sz w:val="20"/>
                <w:szCs w:val="20"/>
              </w:rPr>
              <w:t>x</w:t>
            </w:r>
          </w:p>
        </w:tc>
      </w:tr>
      <w:tr w:rsidR="00E77CEE" w:rsidRPr="002E4B0A" w14:paraId="5FAF7F67" w14:textId="77777777" w:rsidTr="00C435E6">
        <w:tc>
          <w:tcPr>
            <w:tcW w:w="1458" w:type="dxa"/>
          </w:tcPr>
          <w:p w14:paraId="0D8DDE9E" w14:textId="77777777" w:rsidR="00E77CEE" w:rsidRPr="002E4B0A" w:rsidRDefault="00E77CEE" w:rsidP="009655BB">
            <w:pPr>
              <w:spacing w:before="40" w:after="40"/>
              <w:jc w:val="center"/>
              <w:rPr>
                <w:color w:val="000000"/>
                <w:sz w:val="20"/>
                <w:szCs w:val="20"/>
              </w:rPr>
            </w:pPr>
            <w:r w:rsidRPr="002E4B0A">
              <w:rPr>
                <w:color w:val="000000"/>
                <w:sz w:val="20"/>
                <w:szCs w:val="20"/>
              </w:rPr>
              <w:t>(H,H)</w:t>
            </w:r>
          </w:p>
        </w:tc>
        <w:tc>
          <w:tcPr>
            <w:tcW w:w="1350" w:type="dxa"/>
          </w:tcPr>
          <w:p w14:paraId="16A1FE8F" w14:textId="77777777" w:rsidR="00E77CEE" w:rsidRPr="002E4B0A" w:rsidRDefault="00E77CEE" w:rsidP="009655BB">
            <w:pPr>
              <w:spacing w:before="40" w:after="40"/>
              <w:jc w:val="center"/>
              <w:rPr>
                <w:color w:val="000000"/>
                <w:sz w:val="20"/>
                <w:szCs w:val="20"/>
              </w:rPr>
            </w:pPr>
            <w:r w:rsidRPr="002E4B0A">
              <w:rPr>
                <w:color w:val="000000"/>
                <w:sz w:val="20"/>
                <w:szCs w:val="20"/>
              </w:rPr>
              <w:t>2</w:t>
            </w:r>
          </w:p>
        </w:tc>
      </w:tr>
      <w:tr w:rsidR="00E77CEE" w:rsidRPr="002E4B0A" w14:paraId="37A2A99D" w14:textId="77777777" w:rsidTr="00C435E6">
        <w:tc>
          <w:tcPr>
            <w:tcW w:w="1458" w:type="dxa"/>
          </w:tcPr>
          <w:p w14:paraId="6AB768E2" w14:textId="77777777" w:rsidR="00E77CEE" w:rsidRPr="002E4B0A" w:rsidRDefault="00E77CEE" w:rsidP="009655BB">
            <w:pPr>
              <w:spacing w:before="40" w:after="40"/>
              <w:jc w:val="center"/>
              <w:rPr>
                <w:color w:val="000000"/>
                <w:sz w:val="20"/>
                <w:szCs w:val="20"/>
              </w:rPr>
            </w:pPr>
            <w:r w:rsidRPr="002E4B0A">
              <w:rPr>
                <w:color w:val="000000"/>
                <w:sz w:val="20"/>
                <w:szCs w:val="20"/>
              </w:rPr>
              <w:t>(H,T)</w:t>
            </w:r>
          </w:p>
        </w:tc>
        <w:tc>
          <w:tcPr>
            <w:tcW w:w="1350" w:type="dxa"/>
          </w:tcPr>
          <w:p w14:paraId="193F9779" w14:textId="77777777" w:rsidR="00E77CEE" w:rsidRPr="002E4B0A" w:rsidRDefault="00E77CEE" w:rsidP="009655BB">
            <w:pPr>
              <w:spacing w:before="40" w:after="40"/>
              <w:jc w:val="center"/>
              <w:rPr>
                <w:color w:val="000000"/>
                <w:sz w:val="20"/>
                <w:szCs w:val="20"/>
              </w:rPr>
            </w:pPr>
            <w:r w:rsidRPr="002E4B0A">
              <w:rPr>
                <w:color w:val="000000"/>
                <w:sz w:val="20"/>
                <w:szCs w:val="20"/>
              </w:rPr>
              <w:t>1</w:t>
            </w:r>
          </w:p>
        </w:tc>
      </w:tr>
      <w:tr w:rsidR="00E77CEE" w:rsidRPr="002E4B0A" w14:paraId="798DE377" w14:textId="77777777" w:rsidTr="00C435E6">
        <w:tc>
          <w:tcPr>
            <w:tcW w:w="1458" w:type="dxa"/>
          </w:tcPr>
          <w:p w14:paraId="7651CFC3" w14:textId="77777777" w:rsidR="00E77CEE" w:rsidRPr="002E4B0A" w:rsidRDefault="00E77CEE" w:rsidP="009655BB">
            <w:pPr>
              <w:spacing w:before="40" w:after="40"/>
              <w:jc w:val="center"/>
              <w:rPr>
                <w:color w:val="000000"/>
                <w:sz w:val="20"/>
                <w:szCs w:val="20"/>
              </w:rPr>
            </w:pPr>
            <w:r w:rsidRPr="002E4B0A">
              <w:rPr>
                <w:color w:val="000000"/>
                <w:sz w:val="20"/>
                <w:szCs w:val="20"/>
              </w:rPr>
              <w:t>(T,H)</w:t>
            </w:r>
          </w:p>
        </w:tc>
        <w:tc>
          <w:tcPr>
            <w:tcW w:w="1350" w:type="dxa"/>
          </w:tcPr>
          <w:p w14:paraId="3B9C62FA" w14:textId="77777777" w:rsidR="00E77CEE" w:rsidRPr="002E4B0A" w:rsidRDefault="00E77CEE" w:rsidP="009655BB">
            <w:pPr>
              <w:spacing w:before="40" w:after="40"/>
              <w:jc w:val="center"/>
              <w:rPr>
                <w:color w:val="000000"/>
                <w:sz w:val="20"/>
                <w:szCs w:val="20"/>
              </w:rPr>
            </w:pPr>
            <w:r w:rsidRPr="002E4B0A">
              <w:rPr>
                <w:color w:val="000000"/>
                <w:sz w:val="20"/>
                <w:szCs w:val="20"/>
              </w:rPr>
              <w:t>1</w:t>
            </w:r>
          </w:p>
        </w:tc>
      </w:tr>
      <w:tr w:rsidR="00E77CEE" w:rsidRPr="002E4B0A" w14:paraId="2DF9852E" w14:textId="77777777" w:rsidTr="00C435E6">
        <w:tc>
          <w:tcPr>
            <w:tcW w:w="1458" w:type="dxa"/>
            <w:tcBorders>
              <w:bottom w:val="single" w:sz="4" w:space="0" w:color="auto"/>
            </w:tcBorders>
          </w:tcPr>
          <w:p w14:paraId="535C337B" w14:textId="77777777" w:rsidR="00E77CEE" w:rsidRPr="002E4B0A" w:rsidRDefault="00E77CEE" w:rsidP="009655BB">
            <w:pPr>
              <w:spacing w:before="40" w:after="40"/>
              <w:jc w:val="center"/>
              <w:rPr>
                <w:color w:val="000000"/>
                <w:sz w:val="20"/>
                <w:szCs w:val="20"/>
              </w:rPr>
            </w:pPr>
            <w:r w:rsidRPr="002E4B0A">
              <w:rPr>
                <w:color w:val="000000"/>
                <w:sz w:val="20"/>
                <w:szCs w:val="20"/>
              </w:rPr>
              <w:lastRenderedPageBreak/>
              <w:t>(T,T)</w:t>
            </w:r>
          </w:p>
        </w:tc>
        <w:tc>
          <w:tcPr>
            <w:tcW w:w="1350" w:type="dxa"/>
            <w:tcBorders>
              <w:bottom w:val="single" w:sz="4" w:space="0" w:color="auto"/>
            </w:tcBorders>
          </w:tcPr>
          <w:p w14:paraId="132FDB37" w14:textId="77777777" w:rsidR="00E77CEE" w:rsidRPr="002E4B0A" w:rsidRDefault="00E77CEE" w:rsidP="009655BB">
            <w:pPr>
              <w:spacing w:before="40" w:after="40"/>
              <w:jc w:val="center"/>
              <w:rPr>
                <w:color w:val="000000"/>
                <w:sz w:val="20"/>
                <w:szCs w:val="20"/>
              </w:rPr>
            </w:pPr>
            <w:r w:rsidRPr="002E4B0A">
              <w:rPr>
                <w:color w:val="000000"/>
                <w:sz w:val="20"/>
                <w:szCs w:val="20"/>
              </w:rPr>
              <w:t>0</w:t>
            </w:r>
          </w:p>
        </w:tc>
      </w:tr>
    </w:tbl>
    <w:p w14:paraId="662FD8D9" w14:textId="5EDC2822" w:rsidR="00E77CEE" w:rsidRPr="002E4B0A" w:rsidRDefault="00E77CEE" w:rsidP="006F426C">
      <w:pPr>
        <w:autoSpaceDE w:val="0"/>
        <w:autoSpaceDN w:val="0"/>
        <w:adjustRightInd w:val="0"/>
        <w:spacing w:before="120" w:after="120" w:line="240" w:lineRule="auto"/>
        <w:ind w:left="720" w:hanging="360"/>
        <w:rPr>
          <w:color w:val="000000"/>
          <w:sz w:val="20"/>
          <w:szCs w:val="20"/>
        </w:rPr>
      </w:pPr>
      <w:r w:rsidRPr="002E4B0A">
        <w:rPr>
          <w:color w:val="000000"/>
          <w:sz w:val="20"/>
          <w:szCs w:val="20"/>
        </w:rPr>
        <w:t>d.</w:t>
      </w:r>
      <w:r w:rsidRPr="002E4B0A">
        <w:rPr>
          <w:color w:val="000000"/>
          <w:sz w:val="20"/>
          <w:szCs w:val="20"/>
        </w:rPr>
        <w:tab/>
        <w:t>Discrete.</w:t>
      </w:r>
      <w:r w:rsidR="009655BB">
        <w:rPr>
          <w:color w:val="000000"/>
          <w:sz w:val="20"/>
          <w:szCs w:val="20"/>
        </w:rPr>
        <w:t xml:space="preserve"> </w:t>
      </w:r>
      <w:r w:rsidRPr="002E4B0A">
        <w:rPr>
          <w:color w:val="000000"/>
          <w:sz w:val="20"/>
          <w:szCs w:val="20"/>
        </w:rPr>
        <w:t>It may assume</w:t>
      </w:r>
      <w:r w:rsidR="00B74259">
        <w:rPr>
          <w:color w:val="000000"/>
          <w:sz w:val="20"/>
          <w:szCs w:val="20"/>
        </w:rPr>
        <w:t xml:space="preserve"> three </w:t>
      </w:r>
      <w:r w:rsidRPr="002E4B0A">
        <w:rPr>
          <w:color w:val="000000"/>
          <w:sz w:val="20"/>
          <w:szCs w:val="20"/>
        </w:rPr>
        <w:t>values: 0, 1, and 2.</w:t>
      </w:r>
    </w:p>
    <w:p w14:paraId="203915AE" w14:textId="6688B661" w:rsidR="00E77CEE" w:rsidRPr="002E4B0A" w:rsidRDefault="00802E6D" w:rsidP="006F426C">
      <w:pPr>
        <w:autoSpaceDE w:val="0"/>
        <w:autoSpaceDN w:val="0"/>
        <w:adjustRightInd w:val="0"/>
        <w:spacing w:after="120" w:line="240" w:lineRule="auto"/>
        <w:ind w:left="360" w:hanging="360"/>
        <w:rPr>
          <w:rFonts w:cs="TimesLTStd-Roman"/>
          <w:sz w:val="20"/>
          <w:szCs w:val="20"/>
          <w:lang w:val="en-IN"/>
        </w:rPr>
      </w:pPr>
      <w:r w:rsidRPr="002E4B0A">
        <w:rPr>
          <w:rFonts w:cs="TimesLTStd-Bold"/>
          <w:bCs/>
          <w:sz w:val="20"/>
          <w:szCs w:val="20"/>
          <w:lang w:val="en-IN"/>
        </w:rPr>
        <w:t>2.</w:t>
      </w:r>
      <w:r w:rsidR="003A7DCC" w:rsidRPr="002E4B0A">
        <w:rPr>
          <w:rFonts w:cs="TimesLTStd-Bold"/>
          <w:b/>
          <w:bCs/>
          <w:sz w:val="20"/>
          <w:szCs w:val="20"/>
          <w:lang w:val="en-IN"/>
        </w:rPr>
        <w:tab/>
      </w:r>
      <w:r w:rsidR="00E77CEE" w:rsidRPr="002E4B0A">
        <w:rPr>
          <w:rFonts w:cs="TimesLTStd-Roman"/>
          <w:sz w:val="20"/>
          <w:szCs w:val="20"/>
          <w:lang w:val="en-IN"/>
        </w:rPr>
        <w:t>Consider the experiment of a worker assembling a product.</w:t>
      </w:r>
      <w:r w:rsidR="00E77CEE" w:rsidRPr="006F426C">
        <w:rPr>
          <w:rFonts w:cs="TimesLTStd-Roman"/>
          <w:b/>
          <w:color w:val="D85629"/>
          <w:sz w:val="20"/>
          <w:szCs w:val="20"/>
          <w:lang w:val="en-IN"/>
        </w:rPr>
        <w:t xml:space="preserve"> LO 1</w:t>
      </w:r>
    </w:p>
    <w:p w14:paraId="5871BFE6" w14:textId="2C730610" w:rsidR="00E77CEE" w:rsidRPr="002E4B0A" w:rsidRDefault="00E77CEE" w:rsidP="009655BB">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Define a random variable that represents the time in minutes required to assemble</w:t>
      </w:r>
      <w:r w:rsidR="006F426C">
        <w:rPr>
          <w:rFonts w:cs="TimesLTStd-Roman"/>
          <w:sz w:val="20"/>
          <w:szCs w:val="20"/>
          <w:lang w:val="en-IN"/>
        </w:rPr>
        <w:t xml:space="preserve"> </w:t>
      </w:r>
      <w:r w:rsidR="00BE2738">
        <w:rPr>
          <w:rFonts w:cs="TimesLTStd-Roman"/>
          <w:sz w:val="20"/>
          <w:szCs w:val="20"/>
          <w:lang w:val="en-IN"/>
        </w:rPr>
        <w:br/>
      </w:r>
      <w:r w:rsidRPr="002E4B0A">
        <w:rPr>
          <w:rFonts w:cs="TimesLTStd-Roman"/>
          <w:sz w:val="20"/>
          <w:szCs w:val="20"/>
          <w:lang w:val="en-IN"/>
        </w:rPr>
        <w:t>the product.</w:t>
      </w:r>
    </w:p>
    <w:p w14:paraId="1EDBB9CA" w14:textId="68E26C10" w:rsidR="00E77CEE" w:rsidRPr="002E4B0A" w:rsidRDefault="00E77CEE" w:rsidP="009655BB">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What values may the random variable assume?</w:t>
      </w:r>
    </w:p>
    <w:p w14:paraId="4D8B8AED" w14:textId="4C72517C" w:rsidR="00993A27" w:rsidRPr="002E4B0A" w:rsidRDefault="00E77CEE" w:rsidP="009655BB">
      <w:pPr>
        <w:autoSpaceDE w:val="0"/>
        <w:autoSpaceDN w:val="0"/>
        <w:adjustRightInd w:val="0"/>
        <w:spacing w:after="120" w:line="240" w:lineRule="auto"/>
        <w:ind w:left="720" w:hanging="360"/>
        <w:rPr>
          <w:sz w:val="20"/>
          <w:szCs w:val="20"/>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Is the random variable discrete or continuous?</w:t>
      </w:r>
    </w:p>
    <w:p w14:paraId="5CD34869" w14:textId="0BEFA468" w:rsidR="00666C4B" w:rsidRPr="002E4B0A" w:rsidRDefault="00A745B1" w:rsidP="00CB765A">
      <w:pPr>
        <w:pStyle w:val="Solution"/>
        <w:keepNext/>
        <w:ind w:left="360"/>
        <w:rPr>
          <w:szCs w:val="20"/>
        </w:rPr>
      </w:pPr>
      <w:r w:rsidRPr="002E4B0A">
        <w:rPr>
          <w:szCs w:val="20"/>
        </w:rPr>
        <w:t>Solutions:</w:t>
      </w:r>
    </w:p>
    <w:p w14:paraId="3B5FF358" w14:textId="77777777" w:rsidR="00E77CEE" w:rsidRPr="002E4B0A" w:rsidRDefault="00E77CEE" w:rsidP="009655BB">
      <w:pPr>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t xml:space="preserve">Let </w:t>
      </w:r>
      <w:r w:rsidRPr="002E4B0A">
        <w:rPr>
          <w:i/>
          <w:color w:val="000000"/>
          <w:sz w:val="20"/>
          <w:szCs w:val="20"/>
        </w:rPr>
        <w:t>x</w:t>
      </w:r>
      <w:r w:rsidRPr="002E4B0A">
        <w:rPr>
          <w:color w:val="000000"/>
          <w:sz w:val="20"/>
          <w:szCs w:val="20"/>
        </w:rPr>
        <w:t xml:space="preserve"> = time (in minutes) to assemble the product.</w:t>
      </w:r>
    </w:p>
    <w:p w14:paraId="13BF3AD9" w14:textId="24D7006E" w:rsidR="00E77CEE" w:rsidRPr="002E4B0A" w:rsidRDefault="00E77CEE" w:rsidP="009655BB">
      <w:pPr>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t>It may assume any positive value:</w:t>
      </w:r>
      <w:r w:rsidR="009655BB">
        <w:rPr>
          <w:color w:val="000000"/>
          <w:sz w:val="20"/>
          <w:szCs w:val="20"/>
        </w:rPr>
        <w:t xml:space="preserve"> </w:t>
      </w:r>
      <w:r w:rsidRPr="002E4B0A">
        <w:rPr>
          <w:i/>
          <w:color w:val="000000"/>
          <w:sz w:val="20"/>
          <w:szCs w:val="20"/>
        </w:rPr>
        <w:t>x</w:t>
      </w:r>
      <w:r w:rsidRPr="002E4B0A">
        <w:rPr>
          <w:color w:val="000000"/>
          <w:sz w:val="20"/>
          <w:szCs w:val="20"/>
        </w:rPr>
        <w:t xml:space="preserve"> </w:t>
      </w:r>
      <w:r w:rsidRPr="002E4B0A">
        <w:rPr>
          <w:rFonts w:cs="Times"/>
          <w:color w:val="000000"/>
          <w:sz w:val="20"/>
          <w:szCs w:val="20"/>
        </w:rPr>
        <w:t>≥</w:t>
      </w:r>
      <w:r w:rsidRPr="002E4B0A">
        <w:rPr>
          <w:color w:val="000000"/>
          <w:sz w:val="20"/>
          <w:szCs w:val="20"/>
        </w:rPr>
        <w:t xml:space="preserve"> 0.</w:t>
      </w:r>
    </w:p>
    <w:p w14:paraId="25CC8A5F" w14:textId="79881020" w:rsidR="00E77CEE" w:rsidRPr="002E4B0A" w:rsidRDefault="00E77CEE" w:rsidP="002D7652">
      <w:pPr>
        <w:autoSpaceDE w:val="0"/>
        <w:autoSpaceDN w:val="0"/>
        <w:adjustRightInd w:val="0"/>
        <w:spacing w:after="240" w:line="240" w:lineRule="auto"/>
        <w:ind w:left="720" w:hanging="360"/>
        <w:rPr>
          <w:color w:val="000000"/>
          <w:sz w:val="20"/>
          <w:szCs w:val="20"/>
        </w:rPr>
      </w:pPr>
      <w:r w:rsidRPr="002E4B0A">
        <w:rPr>
          <w:color w:val="000000"/>
          <w:sz w:val="20"/>
          <w:szCs w:val="20"/>
        </w:rPr>
        <w:t>c.</w:t>
      </w:r>
      <w:r w:rsidRPr="002E4B0A">
        <w:rPr>
          <w:color w:val="000000"/>
          <w:sz w:val="20"/>
          <w:szCs w:val="20"/>
        </w:rPr>
        <w:tab/>
        <w:t>Continuous</w:t>
      </w:r>
    </w:p>
    <w:p w14:paraId="0AA56CE2" w14:textId="768D48C9" w:rsidR="002D7652" w:rsidRPr="002D7652" w:rsidRDefault="002D7652" w:rsidP="009655BB">
      <w:pPr>
        <w:autoSpaceDE w:val="0"/>
        <w:autoSpaceDN w:val="0"/>
        <w:adjustRightInd w:val="0"/>
        <w:spacing w:after="120"/>
        <w:ind w:left="360" w:hanging="360"/>
        <w:rPr>
          <w:rFonts w:asciiTheme="majorHAnsi" w:hAnsiTheme="majorHAnsi"/>
          <w:b/>
          <w:sz w:val="20"/>
          <w:szCs w:val="20"/>
        </w:rPr>
      </w:pPr>
      <w:r w:rsidRPr="002D7652">
        <w:rPr>
          <w:rFonts w:asciiTheme="majorHAnsi" w:hAnsiTheme="majorHAnsi" w:cs="AvenirLTStd-Black"/>
          <w:b/>
          <w:sz w:val="20"/>
          <w:szCs w:val="20"/>
        </w:rPr>
        <w:t>Applications</w:t>
      </w:r>
    </w:p>
    <w:p w14:paraId="15C05308" w14:textId="76EE8397" w:rsidR="00E77CEE" w:rsidRPr="002E4B0A" w:rsidRDefault="00993A27" w:rsidP="009655BB">
      <w:pPr>
        <w:autoSpaceDE w:val="0"/>
        <w:autoSpaceDN w:val="0"/>
        <w:adjustRightInd w:val="0"/>
        <w:spacing w:after="120"/>
        <w:ind w:left="360" w:hanging="360"/>
        <w:rPr>
          <w:rFonts w:cs="TimesLTStd-Roman"/>
          <w:sz w:val="20"/>
          <w:szCs w:val="20"/>
          <w:lang w:val="en-IN"/>
        </w:rPr>
      </w:pPr>
      <w:r w:rsidRPr="002E4B0A">
        <w:rPr>
          <w:sz w:val="20"/>
          <w:szCs w:val="20"/>
        </w:rPr>
        <w:t>3.</w:t>
      </w:r>
      <w:r w:rsidR="003A7DCC" w:rsidRPr="002E4B0A">
        <w:rPr>
          <w:rFonts w:cs="TimesLTStd-Roman"/>
          <w:sz w:val="20"/>
          <w:szCs w:val="20"/>
          <w:lang w:val="en-IN"/>
        </w:rPr>
        <w:tab/>
      </w:r>
      <w:r w:rsidR="00E77CEE" w:rsidRPr="002E4B0A">
        <w:rPr>
          <w:rFonts w:cs="TimesLTStd-Bold"/>
          <w:b/>
          <w:bCs/>
          <w:sz w:val="20"/>
          <w:szCs w:val="20"/>
          <w:lang w:val="en-IN"/>
        </w:rPr>
        <w:t xml:space="preserve">Interviews at Brookwood Institute. </w:t>
      </w:r>
      <w:r w:rsidR="00E77CEE" w:rsidRPr="002E4B0A">
        <w:rPr>
          <w:rFonts w:cs="TimesLTStd-Roman"/>
          <w:sz w:val="20"/>
          <w:szCs w:val="20"/>
          <w:lang w:val="en-IN"/>
        </w:rPr>
        <w:t>Three students scheduled interviews for summer</w:t>
      </w:r>
      <w:r w:rsidR="006F426C">
        <w:rPr>
          <w:rFonts w:cs="TimesLTStd-Roman"/>
          <w:sz w:val="20"/>
          <w:szCs w:val="20"/>
          <w:lang w:val="en-IN"/>
        </w:rPr>
        <w:t xml:space="preserve"> </w:t>
      </w:r>
      <w:r w:rsidR="00E77CEE" w:rsidRPr="002E4B0A">
        <w:rPr>
          <w:rFonts w:cs="TimesLTStd-Roman"/>
          <w:sz w:val="20"/>
          <w:szCs w:val="20"/>
          <w:lang w:val="en-IN"/>
        </w:rPr>
        <w:t>employment at the Brookwood Institute. In each case</w:t>
      </w:r>
      <w:r w:rsidR="002D08A5">
        <w:rPr>
          <w:rFonts w:cs="TimesLTStd-Roman"/>
          <w:sz w:val="20"/>
          <w:szCs w:val="20"/>
          <w:lang w:val="en-IN"/>
        </w:rPr>
        <w:t>,</w:t>
      </w:r>
      <w:r w:rsidR="00E77CEE" w:rsidRPr="002E4B0A">
        <w:rPr>
          <w:rFonts w:cs="TimesLTStd-Roman"/>
          <w:sz w:val="20"/>
          <w:szCs w:val="20"/>
          <w:lang w:val="en-IN"/>
        </w:rPr>
        <w:t xml:space="preserve"> the interview results in either</w:t>
      </w:r>
      <w:r w:rsidR="006F426C">
        <w:rPr>
          <w:rFonts w:cs="TimesLTStd-Roman"/>
          <w:sz w:val="20"/>
          <w:szCs w:val="20"/>
          <w:lang w:val="en-IN"/>
        </w:rPr>
        <w:t xml:space="preserve"> </w:t>
      </w:r>
      <w:r w:rsidR="00E77CEE" w:rsidRPr="002E4B0A">
        <w:rPr>
          <w:rFonts w:cs="TimesLTStd-Roman"/>
          <w:sz w:val="20"/>
          <w:szCs w:val="20"/>
          <w:lang w:val="en-IN"/>
        </w:rPr>
        <w:t>an offer for a position or no offer. Experimental outcomes are defined in terms of the</w:t>
      </w:r>
      <w:r w:rsidR="006F426C">
        <w:rPr>
          <w:rFonts w:cs="TimesLTStd-Roman"/>
          <w:sz w:val="20"/>
          <w:szCs w:val="20"/>
          <w:lang w:val="en-IN"/>
        </w:rPr>
        <w:t xml:space="preserve"> </w:t>
      </w:r>
      <w:r w:rsidR="00E77CEE" w:rsidRPr="002E4B0A">
        <w:rPr>
          <w:rFonts w:cs="TimesLTStd-Roman"/>
          <w:sz w:val="20"/>
          <w:szCs w:val="20"/>
          <w:lang w:val="en-IN"/>
        </w:rPr>
        <w:t>results of the three interviews.</w:t>
      </w:r>
      <w:r w:rsidR="00E77CEE" w:rsidRPr="001A6635">
        <w:rPr>
          <w:rFonts w:cs="TimesLTStd-Roman"/>
          <w:b/>
          <w:color w:val="D85629"/>
          <w:sz w:val="20"/>
          <w:szCs w:val="20"/>
          <w:lang w:val="en-IN"/>
        </w:rPr>
        <w:t xml:space="preserve"> LO 1</w:t>
      </w:r>
      <w:r w:rsidR="00C435E6">
        <w:rPr>
          <w:rFonts w:cs="TimesLTStd-Roman"/>
          <w:b/>
          <w:color w:val="D85629"/>
          <w:sz w:val="20"/>
          <w:szCs w:val="20"/>
          <w:lang w:val="en-IN"/>
        </w:rPr>
        <w:t xml:space="preserve"> </w:t>
      </w:r>
    </w:p>
    <w:p w14:paraId="0E3E1D58" w14:textId="38C06EA5" w:rsidR="00E77CEE"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List the experimental outcomes.</w:t>
      </w:r>
    </w:p>
    <w:p w14:paraId="7B228387" w14:textId="314B49A2" w:rsidR="00E77CEE"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Define a random variable that represents the number of offers made. Is the random</w:t>
      </w:r>
      <w:r w:rsidR="006F426C">
        <w:rPr>
          <w:rFonts w:cs="TimesLTStd-Roman"/>
          <w:sz w:val="20"/>
          <w:szCs w:val="20"/>
          <w:lang w:val="en-IN"/>
        </w:rPr>
        <w:t xml:space="preserve"> </w:t>
      </w:r>
      <w:r w:rsidRPr="002E4B0A">
        <w:rPr>
          <w:rFonts w:cs="TimesLTStd-Roman"/>
          <w:sz w:val="20"/>
          <w:szCs w:val="20"/>
          <w:lang w:val="en-IN"/>
        </w:rPr>
        <w:t>variable continuous?</w:t>
      </w:r>
    </w:p>
    <w:p w14:paraId="119144C8" w14:textId="37126F41" w:rsidR="00993A27"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Show the value of the random variable for each of the experimental outcomes.</w:t>
      </w:r>
    </w:p>
    <w:p w14:paraId="2F288B87" w14:textId="7BFD4FFB" w:rsidR="00993A27" w:rsidRPr="002E4B0A" w:rsidRDefault="00A745B1" w:rsidP="009655BB">
      <w:pPr>
        <w:pStyle w:val="Solution"/>
        <w:ind w:left="360"/>
        <w:rPr>
          <w:szCs w:val="20"/>
        </w:rPr>
      </w:pPr>
      <w:r w:rsidRPr="002E4B0A">
        <w:rPr>
          <w:szCs w:val="20"/>
        </w:rPr>
        <w:t>Solutions:</w:t>
      </w:r>
    </w:p>
    <w:p w14:paraId="66353A3B" w14:textId="7FA00679" w:rsidR="00E77CEE" w:rsidRPr="002E4B0A" w:rsidRDefault="00E77CEE" w:rsidP="001D0840">
      <w:pPr>
        <w:autoSpaceDE w:val="0"/>
        <w:autoSpaceDN w:val="0"/>
        <w:adjustRightInd w:val="0"/>
        <w:spacing w:after="0" w:line="240" w:lineRule="auto"/>
        <w:ind w:left="994" w:hanging="634"/>
        <w:rPr>
          <w:color w:val="000000"/>
          <w:sz w:val="20"/>
          <w:szCs w:val="20"/>
        </w:rPr>
      </w:pPr>
      <w:r w:rsidRPr="002E4B0A">
        <w:rPr>
          <w:color w:val="000000"/>
          <w:sz w:val="20"/>
          <w:szCs w:val="20"/>
        </w:rPr>
        <w:t>Let</w:t>
      </w:r>
      <w:r w:rsidRPr="002E4B0A">
        <w:rPr>
          <w:color w:val="000000"/>
          <w:sz w:val="20"/>
          <w:szCs w:val="20"/>
        </w:rPr>
        <w:tab/>
      </w:r>
      <w:r w:rsidRPr="002E4B0A">
        <w:rPr>
          <w:i/>
          <w:color w:val="000000"/>
          <w:sz w:val="20"/>
          <w:szCs w:val="20"/>
        </w:rPr>
        <w:t>Y</w:t>
      </w:r>
      <w:r w:rsidRPr="002E4B0A">
        <w:rPr>
          <w:color w:val="000000"/>
          <w:sz w:val="20"/>
          <w:szCs w:val="20"/>
        </w:rPr>
        <w:t xml:space="preserve"> </w:t>
      </w:r>
      <w:r w:rsidR="009655BB">
        <w:rPr>
          <w:color w:val="000000"/>
          <w:sz w:val="20"/>
          <w:szCs w:val="20"/>
        </w:rPr>
        <w:t xml:space="preserve">= </w:t>
      </w:r>
      <w:r w:rsidRPr="002E4B0A">
        <w:rPr>
          <w:color w:val="000000"/>
          <w:sz w:val="20"/>
          <w:szCs w:val="20"/>
        </w:rPr>
        <w:t>position is offered</w:t>
      </w:r>
    </w:p>
    <w:p w14:paraId="2307DE79" w14:textId="76C1F12E" w:rsidR="00E77CEE" w:rsidRPr="002E4B0A" w:rsidRDefault="00E77CEE" w:rsidP="009655BB">
      <w:pPr>
        <w:autoSpaceDE w:val="0"/>
        <w:autoSpaceDN w:val="0"/>
        <w:adjustRightInd w:val="0"/>
        <w:spacing w:after="120"/>
        <w:ind w:left="932" w:hanging="630"/>
        <w:rPr>
          <w:color w:val="000000"/>
          <w:sz w:val="20"/>
          <w:szCs w:val="20"/>
        </w:rPr>
      </w:pPr>
      <w:r w:rsidRPr="002E4B0A">
        <w:rPr>
          <w:color w:val="000000"/>
          <w:sz w:val="20"/>
          <w:szCs w:val="20"/>
        </w:rPr>
        <w:tab/>
      </w:r>
      <w:r w:rsidRPr="002E4B0A">
        <w:rPr>
          <w:i/>
          <w:color w:val="000000"/>
          <w:sz w:val="20"/>
          <w:szCs w:val="20"/>
        </w:rPr>
        <w:t>N</w:t>
      </w:r>
      <w:r w:rsidRPr="002E4B0A">
        <w:rPr>
          <w:color w:val="000000"/>
          <w:sz w:val="20"/>
          <w:szCs w:val="20"/>
        </w:rPr>
        <w:t xml:space="preserve"> = position is not offered</w:t>
      </w:r>
    </w:p>
    <w:p w14:paraId="7F29B324" w14:textId="34C13669"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S</w:t>
      </w:r>
      <w:r w:rsidRPr="002E4B0A">
        <w:rPr>
          <w:color w:val="000000"/>
          <w:sz w:val="20"/>
          <w:szCs w:val="20"/>
        </w:rPr>
        <w:t xml:space="preserve"> = {(</w:t>
      </w:r>
      <w:r w:rsidRPr="002E4B0A">
        <w:rPr>
          <w:i/>
          <w:color w:val="000000"/>
          <w:sz w:val="20"/>
          <w:szCs w:val="20"/>
        </w:rPr>
        <w:t>Y</w:t>
      </w:r>
      <w:r w:rsidRPr="002E4B0A">
        <w:rPr>
          <w:color w:val="000000"/>
          <w:sz w:val="20"/>
          <w:szCs w:val="20"/>
        </w:rPr>
        <w:t>,</w:t>
      </w:r>
      <w:r w:rsidRPr="002E4B0A">
        <w:rPr>
          <w:i/>
          <w:color w:val="000000"/>
          <w:sz w:val="20"/>
          <w:szCs w:val="20"/>
        </w:rPr>
        <w:t>Y</w:t>
      </w:r>
      <w:r w:rsidRPr="002E4B0A">
        <w:rPr>
          <w:color w:val="000000"/>
          <w:sz w:val="20"/>
          <w:szCs w:val="20"/>
        </w:rPr>
        <w:t>,</w:t>
      </w:r>
      <w:r w:rsidRPr="002E4B0A">
        <w:rPr>
          <w:i/>
          <w:color w:val="000000"/>
          <w:sz w:val="20"/>
          <w:szCs w:val="20"/>
        </w:rPr>
        <w:t>Y</w:t>
      </w:r>
      <w:r w:rsidRPr="002E4B0A">
        <w:rPr>
          <w:color w:val="000000"/>
          <w:sz w:val="20"/>
          <w:szCs w:val="20"/>
        </w:rPr>
        <w:t>), (</w:t>
      </w:r>
      <w:r w:rsidRPr="002E4B0A">
        <w:rPr>
          <w:i/>
          <w:color w:val="000000"/>
          <w:sz w:val="20"/>
          <w:szCs w:val="20"/>
        </w:rPr>
        <w:t>Y</w:t>
      </w:r>
      <w:r w:rsidRPr="002E4B0A">
        <w:rPr>
          <w:color w:val="000000"/>
          <w:sz w:val="20"/>
          <w:szCs w:val="20"/>
        </w:rPr>
        <w:t>,</w:t>
      </w:r>
      <w:r w:rsidRPr="002E4B0A">
        <w:rPr>
          <w:i/>
          <w:color w:val="000000"/>
          <w:sz w:val="20"/>
          <w:szCs w:val="20"/>
        </w:rPr>
        <w:t>Y</w:t>
      </w:r>
      <w:r w:rsidRPr="002E4B0A">
        <w:rPr>
          <w:color w:val="000000"/>
          <w:sz w:val="20"/>
          <w:szCs w:val="20"/>
        </w:rPr>
        <w:t>,</w:t>
      </w:r>
      <w:r w:rsidRPr="002E4B0A">
        <w:rPr>
          <w:i/>
          <w:color w:val="000000"/>
          <w:sz w:val="20"/>
          <w:szCs w:val="20"/>
        </w:rPr>
        <w:t>N</w:t>
      </w:r>
      <w:r w:rsidRPr="002E4B0A">
        <w:rPr>
          <w:color w:val="000000"/>
          <w:sz w:val="20"/>
          <w:szCs w:val="20"/>
        </w:rPr>
        <w:t>), (</w:t>
      </w:r>
      <w:r w:rsidRPr="002E4B0A">
        <w:rPr>
          <w:i/>
          <w:color w:val="000000"/>
          <w:sz w:val="20"/>
          <w:szCs w:val="20"/>
        </w:rPr>
        <w:t>Y</w:t>
      </w:r>
      <w:r w:rsidRPr="002E4B0A">
        <w:rPr>
          <w:color w:val="000000"/>
          <w:sz w:val="20"/>
          <w:szCs w:val="20"/>
        </w:rPr>
        <w:t>,</w:t>
      </w:r>
      <w:r w:rsidRPr="002E4B0A">
        <w:rPr>
          <w:i/>
          <w:color w:val="000000"/>
          <w:sz w:val="20"/>
          <w:szCs w:val="20"/>
        </w:rPr>
        <w:t>N</w:t>
      </w:r>
      <w:r w:rsidRPr="002E4B0A">
        <w:rPr>
          <w:color w:val="000000"/>
          <w:sz w:val="20"/>
          <w:szCs w:val="20"/>
        </w:rPr>
        <w:t>,</w:t>
      </w:r>
      <w:r w:rsidRPr="002E4B0A">
        <w:rPr>
          <w:i/>
          <w:color w:val="000000"/>
          <w:sz w:val="20"/>
          <w:szCs w:val="20"/>
        </w:rPr>
        <w:t>Y</w:t>
      </w:r>
      <w:r w:rsidRPr="002E4B0A">
        <w:rPr>
          <w:color w:val="000000"/>
          <w:sz w:val="20"/>
          <w:szCs w:val="20"/>
        </w:rPr>
        <w:t>), (</w:t>
      </w:r>
      <w:r w:rsidRPr="002E4B0A">
        <w:rPr>
          <w:i/>
          <w:color w:val="000000"/>
          <w:sz w:val="20"/>
          <w:szCs w:val="20"/>
        </w:rPr>
        <w:t>N</w:t>
      </w:r>
      <w:r w:rsidRPr="002E4B0A">
        <w:rPr>
          <w:color w:val="000000"/>
          <w:sz w:val="20"/>
          <w:szCs w:val="20"/>
        </w:rPr>
        <w:t>,</w:t>
      </w:r>
      <w:r w:rsidRPr="002E4B0A">
        <w:rPr>
          <w:i/>
          <w:color w:val="000000"/>
          <w:sz w:val="20"/>
          <w:szCs w:val="20"/>
        </w:rPr>
        <w:t>Y</w:t>
      </w:r>
      <w:r w:rsidRPr="002E4B0A">
        <w:rPr>
          <w:color w:val="000000"/>
          <w:sz w:val="20"/>
          <w:szCs w:val="20"/>
        </w:rPr>
        <w:t>,</w:t>
      </w:r>
      <w:r w:rsidRPr="002E4B0A">
        <w:rPr>
          <w:i/>
          <w:color w:val="000000"/>
          <w:sz w:val="20"/>
          <w:szCs w:val="20"/>
        </w:rPr>
        <w:t>Y</w:t>
      </w:r>
      <w:r w:rsidRPr="002E4B0A">
        <w:rPr>
          <w:color w:val="000000"/>
          <w:sz w:val="20"/>
          <w:szCs w:val="20"/>
        </w:rPr>
        <w:t>), (</w:t>
      </w:r>
      <w:r w:rsidRPr="002E4B0A">
        <w:rPr>
          <w:i/>
          <w:color w:val="000000"/>
          <w:sz w:val="20"/>
          <w:szCs w:val="20"/>
        </w:rPr>
        <w:t>Y</w:t>
      </w:r>
      <w:r w:rsidRPr="002E4B0A">
        <w:rPr>
          <w:color w:val="000000"/>
          <w:sz w:val="20"/>
          <w:szCs w:val="20"/>
        </w:rPr>
        <w:t>,</w:t>
      </w:r>
      <w:r w:rsidRPr="002E4B0A">
        <w:rPr>
          <w:i/>
          <w:color w:val="000000"/>
          <w:sz w:val="20"/>
          <w:szCs w:val="20"/>
        </w:rPr>
        <w:t>N</w:t>
      </w:r>
      <w:r w:rsidRPr="002E4B0A">
        <w:rPr>
          <w:color w:val="000000"/>
          <w:sz w:val="20"/>
          <w:szCs w:val="20"/>
        </w:rPr>
        <w:t>,</w:t>
      </w:r>
      <w:r w:rsidRPr="002E4B0A">
        <w:rPr>
          <w:i/>
          <w:color w:val="000000"/>
          <w:sz w:val="20"/>
          <w:szCs w:val="20"/>
        </w:rPr>
        <w:t>N</w:t>
      </w:r>
      <w:r w:rsidRPr="002E4B0A">
        <w:rPr>
          <w:color w:val="000000"/>
          <w:sz w:val="20"/>
          <w:szCs w:val="20"/>
        </w:rPr>
        <w:t>), (</w:t>
      </w:r>
      <w:r w:rsidRPr="002E4B0A">
        <w:rPr>
          <w:i/>
          <w:color w:val="000000"/>
          <w:sz w:val="20"/>
          <w:szCs w:val="20"/>
        </w:rPr>
        <w:t>N</w:t>
      </w:r>
      <w:r w:rsidRPr="002E4B0A">
        <w:rPr>
          <w:color w:val="000000"/>
          <w:sz w:val="20"/>
          <w:szCs w:val="20"/>
        </w:rPr>
        <w:t>,</w:t>
      </w:r>
      <w:r w:rsidRPr="002E4B0A">
        <w:rPr>
          <w:i/>
          <w:color w:val="000000"/>
          <w:sz w:val="20"/>
          <w:szCs w:val="20"/>
        </w:rPr>
        <w:t>Y</w:t>
      </w:r>
      <w:r w:rsidRPr="002E4B0A">
        <w:rPr>
          <w:color w:val="000000"/>
          <w:sz w:val="20"/>
          <w:szCs w:val="20"/>
        </w:rPr>
        <w:t>,</w:t>
      </w:r>
      <w:r w:rsidRPr="002E4B0A">
        <w:rPr>
          <w:i/>
          <w:color w:val="000000"/>
          <w:sz w:val="20"/>
          <w:szCs w:val="20"/>
        </w:rPr>
        <w:t>N</w:t>
      </w:r>
      <w:r w:rsidRPr="002E4B0A">
        <w:rPr>
          <w:color w:val="000000"/>
          <w:sz w:val="20"/>
          <w:szCs w:val="20"/>
        </w:rPr>
        <w:t>), (</w:t>
      </w:r>
      <w:r w:rsidRPr="002E4B0A">
        <w:rPr>
          <w:i/>
          <w:color w:val="000000"/>
          <w:sz w:val="20"/>
          <w:szCs w:val="20"/>
        </w:rPr>
        <w:t>N</w:t>
      </w:r>
      <w:r w:rsidRPr="002E4B0A">
        <w:rPr>
          <w:color w:val="000000"/>
          <w:sz w:val="20"/>
          <w:szCs w:val="20"/>
        </w:rPr>
        <w:t>,</w:t>
      </w:r>
      <w:r w:rsidRPr="002E4B0A">
        <w:rPr>
          <w:i/>
          <w:color w:val="000000"/>
          <w:sz w:val="20"/>
          <w:szCs w:val="20"/>
        </w:rPr>
        <w:t>N</w:t>
      </w:r>
      <w:r w:rsidRPr="002E4B0A">
        <w:rPr>
          <w:color w:val="000000"/>
          <w:sz w:val="20"/>
          <w:szCs w:val="20"/>
        </w:rPr>
        <w:t>,</w:t>
      </w:r>
      <w:r w:rsidRPr="002E4B0A">
        <w:rPr>
          <w:i/>
          <w:color w:val="000000"/>
          <w:sz w:val="20"/>
          <w:szCs w:val="20"/>
        </w:rPr>
        <w:t>Y</w:t>
      </w:r>
      <w:r w:rsidRPr="002E4B0A">
        <w:rPr>
          <w:color w:val="000000"/>
          <w:sz w:val="20"/>
          <w:szCs w:val="20"/>
        </w:rPr>
        <w:t>), (</w:t>
      </w:r>
      <w:r w:rsidRPr="002E4B0A">
        <w:rPr>
          <w:i/>
          <w:color w:val="000000"/>
          <w:sz w:val="20"/>
          <w:szCs w:val="20"/>
        </w:rPr>
        <w:t>N</w:t>
      </w:r>
      <w:r w:rsidRPr="002E4B0A">
        <w:rPr>
          <w:color w:val="000000"/>
          <w:sz w:val="20"/>
          <w:szCs w:val="20"/>
        </w:rPr>
        <w:t>,</w:t>
      </w:r>
      <w:r w:rsidRPr="002E4B0A">
        <w:rPr>
          <w:i/>
          <w:color w:val="000000"/>
          <w:sz w:val="20"/>
          <w:szCs w:val="20"/>
        </w:rPr>
        <w:t>N</w:t>
      </w:r>
      <w:r w:rsidRPr="002E4B0A">
        <w:rPr>
          <w:color w:val="000000"/>
          <w:sz w:val="20"/>
          <w:szCs w:val="20"/>
        </w:rPr>
        <w:t>,</w:t>
      </w:r>
      <w:r w:rsidRPr="002E4B0A">
        <w:rPr>
          <w:i/>
          <w:color w:val="000000"/>
          <w:sz w:val="20"/>
          <w:szCs w:val="20"/>
        </w:rPr>
        <w:t>N</w:t>
      </w:r>
      <w:r w:rsidRPr="002E4B0A">
        <w:rPr>
          <w:color w:val="000000"/>
          <w:sz w:val="20"/>
          <w:szCs w:val="20"/>
        </w:rPr>
        <w:t>)}</w:t>
      </w:r>
    </w:p>
    <w:p w14:paraId="5B0D47DE" w14:textId="7805ABF1"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b.</w:t>
      </w:r>
      <w:r w:rsidRPr="002E4B0A">
        <w:rPr>
          <w:color w:val="000000"/>
          <w:sz w:val="20"/>
          <w:szCs w:val="20"/>
        </w:rPr>
        <w:tab/>
        <w:t xml:space="preserve">Let </w:t>
      </w:r>
      <w:r w:rsidRPr="002E4B0A">
        <w:rPr>
          <w:i/>
          <w:color w:val="000000"/>
          <w:sz w:val="20"/>
          <w:szCs w:val="20"/>
        </w:rPr>
        <w:t>N</w:t>
      </w:r>
      <w:r w:rsidR="009655BB">
        <w:rPr>
          <w:color w:val="000000"/>
          <w:sz w:val="20"/>
          <w:szCs w:val="20"/>
        </w:rPr>
        <w:t xml:space="preserve"> = </w:t>
      </w:r>
      <w:r w:rsidRPr="002E4B0A">
        <w:rPr>
          <w:color w:val="000000"/>
          <w:sz w:val="20"/>
          <w:szCs w:val="20"/>
        </w:rPr>
        <w:t>number of offers made; N is a discrete random variable.</w:t>
      </w:r>
    </w:p>
    <w:p w14:paraId="1651BBEA" w14:textId="2B99E051"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c.</w:t>
      </w:r>
      <w:r w:rsidR="009655BB">
        <w:rPr>
          <w:color w:val="000000"/>
          <w:sz w:val="20"/>
          <w:szCs w:val="20"/>
        </w:rPr>
        <w:tab/>
      </w:r>
    </w:p>
    <w:tbl>
      <w:tblPr>
        <w:tblW w:w="0" w:type="auto"/>
        <w:tblInd w:w="720" w:type="dxa"/>
        <w:tblLayout w:type="fixed"/>
        <w:tblCellMar>
          <w:left w:w="0" w:type="dxa"/>
          <w:right w:w="0" w:type="dxa"/>
        </w:tblCellMar>
        <w:tblLook w:val="0000" w:firstRow="0" w:lastRow="0" w:firstColumn="0" w:lastColumn="0" w:noHBand="0" w:noVBand="0"/>
      </w:tblPr>
      <w:tblGrid>
        <w:gridCol w:w="2333"/>
        <w:gridCol w:w="772"/>
        <w:gridCol w:w="772"/>
        <w:gridCol w:w="772"/>
        <w:gridCol w:w="772"/>
        <w:gridCol w:w="772"/>
        <w:gridCol w:w="772"/>
        <w:gridCol w:w="772"/>
        <w:gridCol w:w="772"/>
      </w:tblGrid>
      <w:tr w:rsidR="00E77CEE" w:rsidRPr="002E4B0A" w14:paraId="5D8D6B28" w14:textId="77777777" w:rsidTr="009655BB">
        <w:tc>
          <w:tcPr>
            <w:tcW w:w="2333" w:type="dxa"/>
            <w:tcBorders>
              <w:bottom w:val="single" w:sz="4" w:space="0" w:color="auto"/>
            </w:tcBorders>
          </w:tcPr>
          <w:p w14:paraId="75ACA3A1" w14:textId="77777777" w:rsidR="00E77CEE" w:rsidRPr="009655BB" w:rsidRDefault="00E77CEE" w:rsidP="009655BB">
            <w:pPr>
              <w:spacing w:before="40" w:after="40"/>
              <w:rPr>
                <w:b/>
                <w:color w:val="000000"/>
                <w:sz w:val="20"/>
                <w:szCs w:val="20"/>
              </w:rPr>
            </w:pPr>
            <w:r w:rsidRPr="009655BB">
              <w:rPr>
                <w:b/>
                <w:color w:val="000000"/>
                <w:sz w:val="20"/>
                <w:szCs w:val="20"/>
              </w:rPr>
              <w:t>Experimental Outcome</w:t>
            </w:r>
          </w:p>
        </w:tc>
        <w:tc>
          <w:tcPr>
            <w:tcW w:w="772" w:type="dxa"/>
            <w:tcBorders>
              <w:bottom w:val="single" w:sz="4" w:space="0" w:color="auto"/>
            </w:tcBorders>
          </w:tcPr>
          <w:p w14:paraId="7B0E48B4"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 xml:space="preserve"> (</w:t>
            </w:r>
            <w:r w:rsidRPr="002E4B0A">
              <w:rPr>
                <w:i/>
                <w:color w:val="000000"/>
                <w:sz w:val="20"/>
                <w:szCs w:val="20"/>
              </w:rPr>
              <w:t>Y</w:t>
            </w:r>
            <w:r w:rsidRPr="002E4B0A">
              <w:rPr>
                <w:color w:val="000000"/>
                <w:sz w:val="20"/>
                <w:szCs w:val="20"/>
              </w:rPr>
              <w:t>,</w:t>
            </w:r>
            <w:r w:rsidRPr="002E4B0A">
              <w:rPr>
                <w:i/>
                <w:color w:val="000000"/>
                <w:sz w:val="20"/>
                <w:szCs w:val="20"/>
              </w:rPr>
              <w:t>Y</w:t>
            </w:r>
            <w:r w:rsidRPr="002E4B0A">
              <w:rPr>
                <w:color w:val="000000"/>
                <w:sz w:val="20"/>
                <w:szCs w:val="20"/>
              </w:rPr>
              <w:t>,</w:t>
            </w:r>
            <w:r w:rsidRPr="002E4B0A">
              <w:rPr>
                <w:i/>
                <w:color w:val="000000"/>
                <w:sz w:val="20"/>
                <w:szCs w:val="20"/>
              </w:rPr>
              <w:t>Y</w:t>
            </w:r>
            <w:r w:rsidRPr="002E4B0A">
              <w:rPr>
                <w:color w:val="000000"/>
                <w:sz w:val="20"/>
                <w:szCs w:val="20"/>
              </w:rPr>
              <w:t>)</w:t>
            </w:r>
          </w:p>
        </w:tc>
        <w:tc>
          <w:tcPr>
            <w:tcW w:w="772" w:type="dxa"/>
            <w:tcBorders>
              <w:bottom w:val="single" w:sz="4" w:space="0" w:color="auto"/>
            </w:tcBorders>
          </w:tcPr>
          <w:p w14:paraId="6E080CE9"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 xml:space="preserve"> (</w:t>
            </w:r>
            <w:r w:rsidRPr="002E4B0A">
              <w:rPr>
                <w:i/>
                <w:color w:val="000000"/>
                <w:sz w:val="20"/>
                <w:szCs w:val="20"/>
              </w:rPr>
              <w:t>Y</w:t>
            </w:r>
            <w:r w:rsidRPr="002E4B0A">
              <w:rPr>
                <w:color w:val="000000"/>
                <w:sz w:val="20"/>
                <w:szCs w:val="20"/>
              </w:rPr>
              <w:t>,</w:t>
            </w:r>
            <w:r w:rsidRPr="002E4B0A">
              <w:rPr>
                <w:i/>
                <w:color w:val="000000"/>
                <w:sz w:val="20"/>
                <w:szCs w:val="20"/>
              </w:rPr>
              <w:t>Y</w:t>
            </w:r>
            <w:r w:rsidRPr="002E4B0A">
              <w:rPr>
                <w:color w:val="000000"/>
                <w:sz w:val="20"/>
                <w:szCs w:val="20"/>
              </w:rPr>
              <w:t>,</w:t>
            </w:r>
            <w:r w:rsidRPr="002E4B0A">
              <w:rPr>
                <w:i/>
                <w:color w:val="000000"/>
                <w:sz w:val="20"/>
                <w:szCs w:val="20"/>
              </w:rPr>
              <w:t>N</w:t>
            </w:r>
            <w:r w:rsidRPr="002E4B0A">
              <w:rPr>
                <w:color w:val="000000"/>
                <w:sz w:val="20"/>
                <w:szCs w:val="20"/>
              </w:rPr>
              <w:t>)</w:t>
            </w:r>
          </w:p>
        </w:tc>
        <w:tc>
          <w:tcPr>
            <w:tcW w:w="772" w:type="dxa"/>
            <w:tcBorders>
              <w:bottom w:val="single" w:sz="4" w:space="0" w:color="auto"/>
            </w:tcBorders>
          </w:tcPr>
          <w:p w14:paraId="45E439A9"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 xml:space="preserve"> (</w:t>
            </w:r>
            <w:r w:rsidRPr="002E4B0A">
              <w:rPr>
                <w:i/>
                <w:color w:val="000000"/>
                <w:sz w:val="20"/>
                <w:szCs w:val="20"/>
              </w:rPr>
              <w:t>Y</w:t>
            </w:r>
            <w:r w:rsidRPr="002E4B0A">
              <w:rPr>
                <w:color w:val="000000"/>
                <w:sz w:val="20"/>
                <w:szCs w:val="20"/>
              </w:rPr>
              <w:t>,</w:t>
            </w:r>
            <w:r w:rsidRPr="002E4B0A">
              <w:rPr>
                <w:i/>
                <w:color w:val="000000"/>
                <w:sz w:val="20"/>
                <w:szCs w:val="20"/>
              </w:rPr>
              <w:t>N</w:t>
            </w:r>
            <w:r w:rsidRPr="002E4B0A">
              <w:rPr>
                <w:color w:val="000000"/>
                <w:sz w:val="20"/>
                <w:szCs w:val="20"/>
              </w:rPr>
              <w:t>,</w:t>
            </w:r>
            <w:r w:rsidRPr="002E4B0A">
              <w:rPr>
                <w:i/>
                <w:color w:val="000000"/>
                <w:sz w:val="20"/>
                <w:szCs w:val="20"/>
              </w:rPr>
              <w:t>Y</w:t>
            </w:r>
            <w:r w:rsidRPr="002E4B0A">
              <w:rPr>
                <w:color w:val="000000"/>
                <w:sz w:val="20"/>
                <w:szCs w:val="20"/>
              </w:rPr>
              <w:t>)</w:t>
            </w:r>
          </w:p>
        </w:tc>
        <w:tc>
          <w:tcPr>
            <w:tcW w:w="772" w:type="dxa"/>
            <w:tcBorders>
              <w:bottom w:val="single" w:sz="4" w:space="0" w:color="auto"/>
            </w:tcBorders>
          </w:tcPr>
          <w:p w14:paraId="5F84DB57"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 xml:space="preserve"> (</w:t>
            </w:r>
            <w:r w:rsidRPr="002E4B0A">
              <w:rPr>
                <w:i/>
                <w:color w:val="000000"/>
                <w:sz w:val="20"/>
                <w:szCs w:val="20"/>
              </w:rPr>
              <w:t>N</w:t>
            </w:r>
            <w:r w:rsidRPr="002E4B0A">
              <w:rPr>
                <w:color w:val="000000"/>
                <w:sz w:val="20"/>
                <w:szCs w:val="20"/>
              </w:rPr>
              <w:t>,</w:t>
            </w:r>
            <w:r w:rsidRPr="002E4B0A">
              <w:rPr>
                <w:i/>
                <w:color w:val="000000"/>
                <w:sz w:val="20"/>
                <w:szCs w:val="20"/>
              </w:rPr>
              <w:t>Y</w:t>
            </w:r>
            <w:r w:rsidRPr="002E4B0A">
              <w:rPr>
                <w:color w:val="000000"/>
                <w:sz w:val="20"/>
                <w:szCs w:val="20"/>
              </w:rPr>
              <w:t>,</w:t>
            </w:r>
            <w:r w:rsidRPr="002E4B0A">
              <w:rPr>
                <w:i/>
                <w:color w:val="000000"/>
                <w:sz w:val="20"/>
                <w:szCs w:val="20"/>
              </w:rPr>
              <w:t>Y</w:t>
            </w:r>
            <w:r w:rsidRPr="002E4B0A">
              <w:rPr>
                <w:color w:val="000000"/>
                <w:sz w:val="20"/>
                <w:szCs w:val="20"/>
              </w:rPr>
              <w:t>)</w:t>
            </w:r>
          </w:p>
        </w:tc>
        <w:tc>
          <w:tcPr>
            <w:tcW w:w="772" w:type="dxa"/>
            <w:tcBorders>
              <w:bottom w:val="single" w:sz="4" w:space="0" w:color="auto"/>
            </w:tcBorders>
          </w:tcPr>
          <w:p w14:paraId="06DF755F"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 xml:space="preserve"> (</w:t>
            </w:r>
            <w:r w:rsidRPr="002E4B0A">
              <w:rPr>
                <w:i/>
                <w:color w:val="000000"/>
                <w:sz w:val="20"/>
                <w:szCs w:val="20"/>
              </w:rPr>
              <w:t>Y</w:t>
            </w:r>
            <w:r w:rsidRPr="002E4B0A">
              <w:rPr>
                <w:color w:val="000000"/>
                <w:sz w:val="20"/>
                <w:szCs w:val="20"/>
              </w:rPr>
              <w:t>,</w:t>
            </w:r>
            <w:r w:rsidRPr="002E4B0A">
              <w:rPr>
                <w:i/>
                <w:color w:val="000000"/>
                <w:sz w:val="20"/>
                <w:szCs w:val="20"/>
              </w:rPr>
              <w:t>N</w:t>
            </w:r>
            <w:r w:rsidRPr="002E4B0A">
              <w:rPr>
                <w:color w:val="000000"/>
                <w:sz w:val="20"/>
                <w:szCs w:val="20"/>
              </w:rPr>
              <w:t>,</w:t>
            </w:r>
            <w:r w:rsidRPr="002E4B0A">
              <w:rPr>
                <w:i/>
                <w:color w:val="000000"/>
                <w:sz w:val="20"/>
                <w:szCs w:val="20"/>
              </w:rPr>
              <w:t>N</w:t>
            </w:r>
            <w:r w:rsidRPr="002E4B0A">
              <w:rPr>
                <w:color w:val="000000"/>
                <w:sz w:val="20"/>
                <w:szCs w:val="20"/>
              </w:rPr>
              <w:t>)</w:t>
            </w:r>
          </w:p>
        </w:tc>
        <w:tc>
          <w:tcPr>
            <w:tcW w:w="772" w:type="dxa"/>
            <w:tcBorders>
              <w:bottom w:val="single" w:sz="4" w:space="0" w:color="auto"/>
            </w:tcBorders>
          </w:tcPr>
          <w:p w14:paraId="45A66C0B"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 xml:space="preserve"> (</w:t>
            </w:r>
            <w:r w:rsidRPr="002E4B0A">
              <w:rPr>
                <w:i/>
                <w:color w:val="000000"/>
                <w:sz w:val="20"/>
                <w:szCs w:val="20"/>
              </w:rPr>
              <w:t>N</w:t>
            </w:r>
            <w:r w:rsidRPr="002E4B0A">
              <w:rPr>
                <w:color w:val="000000"/>
                <w:sz w:val="20"/>
                <w:szCs w:val="20"/>
              </w:rPr>
              <w:t>,</w:t>
            </w:r>
            <w:r w:rsidRPr="002E4B0A">
              <w:rPr>
                <w:i/>
                <w:color w:val="000000"/>
                <w:sz w:val="20"/>
                <w:szCs w:val="20"/>
              </w:rPr>
              <w:t>Y</w:t>
            </w:r>
            <w:r w:rsidRPr="002E4B0A">
              <w:rPr>
                <w:color w:val="000000"/>
                <w:sz w:val="20"/>
                <w:szCs w:val="20"/>
              </w:rPr>
              <w:t>,</w:t>
            </w:r>
            <w:r w:rsidRPr="002E4B0A">
              <w:rPr>
                <w:i/>
                <w:color w:val="000000"/>
                <w:sz w:val="20"/>
                <w:szCs w:val="20"/>
              </w:rPr>
              <w:t>N</w:t>
            </w:r>
            <w:r w:rsidRPr="002E4B0A">
              <w:rPr>
                <w:color w:val="000000"/>
                <w:sz w:val="20"/>
                <w:szCs w:val="20"/>
              </w:rPr>
              <w:t>)</w:t>
            </w:r>
          </w:p>
        </w:tc>
        <w:tc>
          <w:tcPr>
            <w:tcW w:w="772" w:type="dxa"/>
            <w:tcBorders>
              <w:bottom w:val="single" w:sz="4" w:space="0" w:color="auto"/>
            </w:tcBorders>
          </w:tcPr>
          <w:p w14:paraId="1C8BB41F"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 xml:space="preserve"> (</w:t>
            </w:r>
            <w:r w:rsidRPr="002E4B0A">
              <w:rPr>
                <w:i/>
                <w:color w:val="000000"/>
                <w:sz w:val="20"/>
                <w:szCs w:val="20"/>
              </w:rPr>
              <w:t>N</w:t>
            </w:r>
            <w:r w:rsidRPr="002E4B0A">
              <w:rPr>
                <w:color w:val="000000"/>
                <w:sz w:val="20"/>
                <w:szCs w:val="20"/>
              </w:rPr>
              <w:t>,</w:t>
            </w:r>
            <w:r w:rsidRPr="002E4B0A">
              <w:rPr>
                <w:i/>
                <w:color w:val="000000"/>
                <w:sz w:val="20"/>
                <w:szCs w:val="20"/>
              </w:rPr>
              <w:t>N</w:t>
            </w:r>
            <w:r w:rsidRPr="002E4B0A">
              <w:rPr>
                <w:color w:val="000000"/>
                <w:sz w:val="20"/>
                <w:szCs w:val="20"/>
              </w:rPr>
              <w:t>,</w:t>
            </w:r>
            <w:r w:rsidRPr="002E4B0A">
              <w:rPr>
                <w:i/>
                <w:color w:val="000000"/>
                <w:sz w:val="20"/>
                <w:szCs w:val="20"/>
              </w:rPr>
              <w:t>Y</w:t>
            </w:r>
            <w:r w:rsidRPr="002E4B0A">
              <w:rPr>
                <w:color w:val="000000"/>
                <w:sz w:val="20"/>
                <w:szCs w:val="20"/>
              </w:rPr>
              <w:t>)</w:t>
            </w:r>
          </w:p>
        </w:tc>
        <w:tc>
          <w:tcPr>
            <w:tcW w:w="772" w:type="dxa"/>
            <w:tcBorders>
              <w:bottom w:val="single" w:sz="4" w:space="0" w:color="auto"/>
            </w:tcBorders>
          </w:tcPr>
          <w:p w14:paraId="3689BFBC"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 xml:space="preserve"> (</w:t>
            </w:r>
            <w:r w:rsidRPr="002E4B0A">
              <w:rPr>
                <w:i/>
                <w:color w:val="000000"/>
                <w:sz w:val="20"/>
                <w:szCs w:val="20"/>
              </w:rPr>
              <w:t>N</w:t>
            </w:r>
            <w:r w:rsidRPr="002E4B0A">
              <w:rPr>
                <w:color w:val="000000"/>
                <w:sz w:val="20"/>
                <w:szCs w:val="20"/>
              </w:rPr>
              <w:t>,</w:t>
            </w:r>
            <w:r w:rsidRPr="002E4B0A">
              <w:rPr>
                <w:i/>
                <w:color w:val="000000"/>
                <w:sz w:val="20"/>
                <w:szCs w:val="20"/>
              </w:rPr>
              <w:t>N</w:t>
            </w:r>
            <w:r w:rsidRPr="002E4B0A">
              <w:rPr>
                <w:color w:val="000000"/>
                <w:sz w:val="20"/>
                <w:szCs w:val="20"/>
              </w:rPr>
              <w:t>,</w:t>
            </w:r>
            <w:r w:rsidRPr="002E4B0A">
              <w:rPr>
                <w:i/>
                <w:color w:val="000000"/>
                <w:sz w:val="20"/>
                <w:szCs w:val="20"/>
              </w:rPr>
              <w:t>N</w:t>
            </w:r>
            <w:r w:rsidRPr="002E4B0A">
              <w:rPr>
                <w:color w:val="000000"/>
                <w:sz w:val="20"/>
                <w:szCs w:val="20"/>
              </w:rPr>
              <w:t>)</w:t>
            </w:r>
          </w:p>
        </w:tc>
      </w:tr>
      <w:tr w:rsidR="00E77CEE" w:rsidRPr="002E4B0A" w14:paraId="05B6C6AB" w14:textId="77777777" w:rsidTr="009655BB">
        <w:tc>
          <w:tcPr>
            <w:tcW w:w="2333" w:type="dxa"/>
          </w:tcPr>
          <w:p w14:paraId="1554D1E6" w14:textId="77777777" w:rsidR="00E77CEE" w:rsidRPr="009655BB" w:rsidRDefault="00E77CEE" w:rsidP="009655BB">
            <w:pPr>
              <w:spacing w:before="40" w:after="40"/>
              <w:rPr>
                <w:b/>
                <w:color w:val="000000"/>
                <w:sz w:val="20"/>
                <w:szCs w:val="20"/>
              </w:rPr>
            </w:pPr>
            <w:r w:rsidRPr="009655BB">
              <w:rPr>
                <w:b/>
                <w:color w:val="000000"/>
                <w:sz w:val="20"/>
                <w:szCs w:val="20"/>
              </w:rPr>
              <w:t>Value of N</w:t>
            </w:r>
          </w:p>
        </w:tc>
        <w:tc>
          <w:tcPr>
            <w:tcW w:w="772" w:type="dxa"/>
          </w:tcPr>
          <w:p w14:paraId="72051B66"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3</w:t>
            </w:r>
          </w:p>
        </w:tc>
        <w:tc>
          <w:tcPr>
            <w:tcW w:w="772" w:type="dxa"/>
          </w:tcPr>
          <w:p w14:paraId="48F916C2"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2</w:t>
            </w:r>
          </w:p>
        </w:tc>
        <w:tc>
          <w:tcPr>
            <w:tcW w:w="772" w:type="dxa"/>
          </w:tcPr>
          <w:p w14:paraId="16EAF050"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2</w:t>
            </w:r>
          </w:p>
        </w:tc>
        <w:tc>
          <w:tcPr>
            <w:tcW w:w="772" w:type="dxa"/>
          </w:tcPr>
          <w:p w14:paraId="4E11ECC0"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2</w:t>
            </w:r>
          </w:p>
        </w:tc>
        <w:tc>
          <w:tcPr>
            <w:tcW w:w="772" w:type="dxa"/>
          </w:tcPr>
          <w:p w14:paraId="20B46ABA"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1</w:t>
            </w:r>
          </w:p>
        </w:tc>
        <w:tc>
          <w:tcPr>
            <w:tcW w:w="772" w:type="dxa"/>
          </w:tcPr>
          <w:p w14:paraId="446F2767"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1</w:t>
            </w:r>
          </w:p>
        </w:tc>
        <w:tc>
          <w:tcPr>
            <w:tcW w:w="772" w:type="dxa"/>
          </w:tcPr>
          <w:p w14:paraId="77477F58"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1</w:t>
            </w:r>
          </w:p>
        </w:tc>
        <w:tc>
          <w:tcPr>
            <w:tcW w:w="772" w:type="dxa"/>
          </w:tcPr>
          <w:p w14:paraId="0CED4683" w14:textId="77777777" w:rsidR="00E77CEE" w:rsidRPr="002E4B0A" w:rsidRDefault="00E77CEE" w:rsidP="009655BB">
            <w:pPr>
              <w:spacing w:before="40" w:after="40"/>
              <w:ind w:right="-47"/>
              <w:jc w:val="center"/>
              <w:rPr>
                <w:color w:val="000000"/>
                <w:sz w:val="20"/>
                <w:szCs w:val="20"/>
              </w:rPr>
            </w:pPr>
            <w:r w:rsidRPr="002E4B0A">
              <w:rPr>
                <w:color w:val="000000"/>
                <w:sz w:val="20"/>
                <w:szCs w:val="20"/>
              </w:rPr>
              <w:t>0</w:t>
            </w:r>
          </w:p>
        </w:tc>
      </w:tr>
    </w:tbl>
    <w:p w14:paraId="732DAB4C" w14:textId="6518ED1B" w:rsidR="00993A27" w:rsidRPr="002E4B0A" w:rsidRDefault="00993A27" w:rsidP="009655BB">
      <w:pPr>
        <w:autoSpaceDE w:val="0"/>
        <w:autoSpaceDN w:val="0"/>
        <w:adjustRightInd w:val="0"/>
        <w:spacing w:before="120" w:after="120"/>
        <w:ind w:left="360" w:hanging="360"/>
        <w:rPr>
          <w:rFonts w:cs="TimesLTStd-Roman"/>
          <w:sz w:val="20"/>
          <w:szCs w:val="20"/>
          <w:lang w:val="en-IN"/>
        </w:rPr>
      </w:pPr>
      <w:r w:rsidRPr="002E4B0A">
        <w:rPr>
          <w:color w:val="000000"/>
          <w:sz w:val="20"/>
          <w:szCs w:val="20"/>
        </w:rPr>
        <w:t>4.</w:t>
      </w:r>
      <w:r w:rsidR="003A7DCC" w:rsidRPr="002E4B0A">
        <w:rPr>
          <w:rFonts w:cs="TimesLTStd-Roman"/>
          <w:sz w:val="20"/>
          <w:szCs w:val="20"/>
          <w:lang w:val="en-IN"/>
        </w:rPr>
        <w:tab/>
      </w:r>
      <w:r w:rsidR="00E77CEE" w:rsidRPr="002E4B0A">
        <w:rPr>
          <w:rFonts w:cs="TimesLTStd-Bold"/>
          <w:b/>
          <w:bCs/>
          <w:sz w:val="20"/>
          <w:szCs w:val="20"/>
          <w:lang w:val="en-IN"/>
        </w:rPr>
        <w:t xml:space="preserve">Unemployment in Northeastern States. </w:t>
      </w:r>
      <w:r w:rsidR="00E77CEE" w:rsidRPr="002E4B0A">
        <w:rPr>
          <w:rFonts w:cs="TimesLTStd-Roman"/>
          <w:sz w:val="20"/>
          <w:szCs w:val="20"/>
          <w:lang w:val="en-IN"/>
        </w:rPr>
        <w:t>The Census Bureau includes nine states in</w:t>
      </w:r>
      <w:r w:rsidR="006F426C">
        <w:rPr>
          <w:rFonts w:cs="TimesLTStd-Roman"/>
          <w:sz w:val="20"/>
          <w:szCs w:val="20"/>
          <w:lang w:val="en-IN"/>
        </w:rPr>
        <w:t xml:space="preserve"> </w:t>
      </w:r>
      <w:r w:rsidR="00E77CEE" w:rsidRPr="002E4B0A">
        <w:rPr>
          <w:rFonts w:cs="TimesLTStd-Roman"/>
          <w:sz w:val="20"/>
          <w:szCs w:val="20"/>
          <w:lang w:val="en-IN"/>
        </w:rPr>
        <w:t>what it defines as the Northeast region of the United States. Assume that the government</w:t>
      </w:r>
      <w:r w:rsidR="006F426C">
        <w:rPr>
          <w:rFonts w:cs="TimesLTStd-Roman"/>
          <w:sz w:val="20"/>
          <w:szCs w:val="20"/>
          <w:lang w:val="en-IN"/>
        </w:rPr>
        <w:t xml:space="preserve"> </w:t>
      </w:r>
      <w:r w:rsidR="00E77CEE" w:rsidRPr="002E4B0A">
        <w:rPr>
          <w:rFonts w:cs="TimesLTStd-Roman"/>
          <w:sz w:val="20"/>
          <w:szCs w:val="20"/>
          <w:lang w:val="en-IN"/>
        </w:rPr>
        <w:t>is interested in tracking unemployment in these nine states and that the random</w:t>
      </w:r>
      <w:r w:rsidR="006F426C">
        <w:rPr>
          <w:rFonts w:cs="TimesLTStd-Roman"/>
          <w:sz w:val="20"/>
          <w:szCs w:val="20"/>
          <w:lang w:val="en-IN"/>
        </w:rPr>
        <w:t xml:space="preserve"> </w:t>
      </w:r>
      <w:r w:rsidR="00E77CEE" w:rsidRPr="002E4B0A">
        <w:rPr>
          <w:rFonts w:cs="TimesLTStd-Roman"/>
          <w:sz w:val="20"/>
          <w:szCs w:val="20"/>
          <w:lang w:val="en-IN"/>
        </w:rPr>
        <w:t>variable of interest is the number of northeastern states with an unemployment rate</w:t>
      </w:r>
      <w:r w:rsidR="006F426C">
        <w:rPr>
          <w:rFonts w:cs="TimesLTStd-Roman"/>
          <w:sz w:val="20"/>
          <w:szCs w:val="20"/>
          <w:lang w:val="en-IN"/>
        </w:rPr>
        <w:t xml:space="preserve"> </w:t>
      </w:r>
      <w:r w:rsidR="00E77CEE" w:rsidRPr="002E4B0A">
        <w:rPr>
          <w:rFonts w:cs="TimesLTStd-Roman"/>
          <w:sz w:val="20"/>
          <w:szCs w:val="20"/>
          <w:lang w:val="en-IN"/>
        </w:rPr>
        <w:t>that is less than 3.5%. What values may this random variable assume?</w:t>
      </w:r>
      <w:r w:rsidR="00E77CEE" w:rsidRPr="002E4B0A">
        <w:rPr>
          <w:rFonts w:cs="TimesLTStd-Roman"/>
          <w:b/>
          <w:color w:val="FFC000"/>
          <w:sz w:val="20"/>
          <w:szCs w:val="20"/>
          <w:lang w:val="en-IN"/>
        </w:rPr>
        <w:t xml:space="preserve"> </w:t>
      </w:r>
      <w:r w:rsidR="00E77CEE" w:rsidRPr="005F5EBF">
        <w:rPr>
          <w:rFonts w:cs="TimesLTStd-Roman"/>
          <w:b/>
          <w:color w:val="D85629"/>
          <w:sz w:val="20"/>
          <w:szCs w:val="20"/>
          <w:lang w:val="en-IN"/>
        </w:rPr>
        <w:t>LO 1</w:t>
      </w:r>
    </w:p>
    <w:p w14:paraId="4B57BE55" w14:textId="261A1B67" w:rsidR="00993A27" w:rsidRPr="002E4B0A" w:rsidRDefault="00A745B1" w:rsidP="009655BB">
      <w:pPr>
        <w:pStyle w:val="Solution"/>
        <w:ind w:left="360"/>
        <w:rPr>
          <w:szCs w:val="20"/>
        </w:rPr>
      </w:pPr>
      <w:r w:rsidRPr="002E4B0A">
        <w:rPr>
          <w:szCs w:val="20"/>
        </w:rPr>
        <w:t>Solutions:</w:t>
      </w:r>
    </w:p>
    <w:p w14:paraId="25915252" w14:textId="77777777" w:rsidR="00E77CEE" w:rsidRPr="002E4B0A" w:rsidRDefault="00E77CEE" w:rsidP="005F5EBF">
      <w:pPr>
        <w:autoSpaceDE w:val="0"/>
        <w:autoSpaceDN w:val="0"/>
        <w:adjustRightInd w:val="0"/>
        <w:spacing w:after="120"/>
        <w:ind w:left="720" w:hanging="360"/>
        <w:rPr>
          <w:color w:val="000000"/>
          <w:sz w:val="20"/>
          <w:szCs w:val="20"/>
        </w:rPr>
      </w:pPr>
      <w:r w:rsidRPr="002E4B0A">
        <w:rPr>
          <w:color w:val="000000"/>
          <w:sz w:val="20"/>
          <w:szCs w:val="20"/>
        </w:rPr>
        <w:t>0, 1, 2, 3, 4, 5, 6, 7, 8, 9</w:t>
      </w:r>
    </w:p>
    <w:p w14:paraId="1BD747C0" w14:textId="0E74B7B8" w:rsidR="00E77CEE" w:rsidRPr="002E4B0A" w:rsidRDefault="003A7DCC" w:rsidP="009655BB">
      <w:pPr>
        <w:autoSpaceDE w:val="0"/>
        <w:autoSpaceDN w:val="0"/>
        <w:adjustRightInd w:val="0"/>
        <w:spacing w:after="120"/>
        <w:ind w:left="360" w:hanging="360"/>
        <w:rPr>
          <w:rFonts w:cs="TimesLTStd-Roman"/>
          <w:sz w:val="20"/>
          <w:szCs w:val="20"/>
          <w:lang w:val="en-IN"/>
        </w:rPr>
      </w:pPr>
      <w:r w:rsidRPr="002E4B0A">
        <w:rPr>
          <w:rFonts w:cs="TimesLTStd-Roman"/>
          <w:sz w:val="20"/>
          <w:szCs w:val="20"/>
          <w:lang w:val="en-IN"/>
        </w:rPr>
        <w:lastRenderedPageBreak/>
        <w:t>5.</w:t>
      </w:r>
      <w:r w:rsidRPr="002E4B0A">
        <w:rPr>
          <w:rFonts w:cs="TimesLTStd-Roman"/>
          <w:sz w:val="20"/>
          <w:szCs w:val="20"/>
          <w:lang w:val="en-IN"/>
        </w:rPr>
        <w:tab/>
      </w:r>
      <w:r w:rsidR="00E77CEE" w:rsidRPr="002E4B0A">
        <w:rPr>
          <w:rFonts w:cs="TimesLTStd-Bold"/>
          <w:b/>
          <w:bCs/>
          <w:sz w:val="20"/>
          <w:szCs w:val="20"/>
          <w:lang w:val="en-IN"/>
        </w:rPr>
        <w:t xml:space="preserve">Blood Test Analysis. </w:t>
      </w:r>
      <w:r w:rsidR="00E77CEE" w:rsidRPr="002E4B0A">
        <w:rPr>
          <w:rFonts w:cs="TimesLTStd-Roman"/>
          <w:sz w:val="20"/>
          <w:szCs w:val="20"/>
          <w:lang w:val="en-IN"/>
        </w:rPr>
        <w:t>To perform a certain type of blood analysis, lab technicians must</w:t>
      </w:r>
      <w:r w:rsidR="006F426C">
        <w:rPr>
          <w:rFonts w:cs="TimesLTStd-Roman"/>
          <w:sz w:val="20"/>
          <w:szCs w:val="20"/>
          <w:lang w:val="en-IN"/>
        </w:rPr>
        <w:t xml:space="preserve"> </w:t>
      </w:r>
      <w:r w:rsidR="00E77CEE" w:rsidRPr="002E4B0A">
        <w:rPr>
          <w:rFonts w:cs="TimesLTStd-Roman"/>
          <w:sz w:val="20"/>
          <w:szCs w:val="20"/>
          <w:lang w:val="en-IN"/>
        </w:rPr>
        <w:t>perform two procedures. The first procedure requires either one or two separate steps,</w:t>
      </w:r>
      <w:r w:rsidR="006F426C">
        <w:rPr>
          <w:rFonts w:cs="TimesLTStd-Roman"/>
          <w:sz w:val="20"/>
          <w:szCs w:val="20"/>
          <w:lang w:val="en-IN"/>
        </w:rPr>
        <w:t xml:space="preserve"> </w:t>
      </w:r>
      <w:r w:rsidR="00E77CEE" w:rsidRPr="002E4B0A">
        <w:rPr>
          <w:rFonts w:cs="TimesLTStd-Roman"/>
          <w:sz w:val="20"/>
          <w:szCs w:val="20"/>
          <w:lang w:val="en-IN"/>
        </w:rPr>
        <w:t>and the second procedure requires one, two, or three steps.</w:t>
      </w:r>
      <w:r w:rsidR="00E77CEE" w:rsidRPr="005F5EBF">
        <w:rPr>
          <w:rFonts w:cs="TimesLTStd-Roman"/>
          <w:b/>
          <w:color w:val="D85629"/>
          <w:sz w:val="20"/>
          <w:szCs w:val="20"/>
          <w:lang w:val="en-IN"/>
        </w:rPr>
        <w:t xml:space="preserve"> LO 1</w:t>
      </w:r>
      <w:r w:rsidR="00882159">
        <w:rPr>
          <w:rFonts w:cs="TimesLTStd-Roman"/>
          <w:b/>
          <w:color w:val="D85629"/>
          <w:sz w:val="20"/>
          <w:szCs w:val="20"/>
          <w:lang w:val="en-IN"/>
        </w:rPr>
        <w:t xml:space="preserve"> </w:t>
      </w:r>
    </w:p>
    <w:p w14:paraId="2CE84ECB" w14:textId="317015C8" w:rsidR="00E77CEE"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List the experimental outcomes associated with performing the blood analysis.</w:t>
      </w:r>
    </w:p>
    <w:p w14:paraId="4853ECE9" w14:textId="7395375D" w:rsidR="00993A27"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If the random variable of interest is the total number of steps required to do the</w:t>
      </w:r>
      <w:r w:rsidR="006F426C">
        <w:rPr>
          <w:rFonts w:cs="TimesLTStd-Roman"/>
          <w:sz w:val="20"/>
          <w:szCs w:val="20"/>
          <w:lang w:val="en-IN"/>
        </w:rPr>
        <w:t xml:space="preserve"> </w:t>
      </w:r>
      <w:r w:rsidRPr="002E4B0A">
        <w:rPr>
          <w:rFonts w:cs="TimesLTStd-Roman"/>
          <w:sz w:val="20"/>
          <w:szCs w:val="20"/>
          <w:lang w:val="en-IN"/>
        </w:rPr>
        <w:t>complete analysis (both procedures), show what value the random variable will</w:t>
      </w:r>
      <w:r w:rsidR="006F426C">
        <w:rPr>
          <w:rFonts w:cs="TimesLTStd-Roman"/>
          <w:sz w:val="20"/>
          <w:szCs w:val="20"/>
          <w:lang w:val="en-IN"/>
        </w:rPr>
        <w:t xml:space="preserve"> </w:t>
      </w:r>
      <w:r w:rsidRPr="002E4B0A">
        <w:rPr>
          <w:rFonts w:cs="TimesLTStd-Roman"/>
          <w:sz w:val="20"/>
          <w:szCs w:val="20"/>
          <w:lang w:val="en-IN"/>
        </w:rPr>
        <w:t>assume for each of the experimental outcomes.</w:t>
      </w:r>
    </w:p>
    <w:p w14:paraId="40524595" w14:textId="63AD9548" w:rsidR="001014EC" w:rsidRPr="002E4B0A" w:rsidRDefault="00A745B1" w:rsidP="009655BB">
      <w:pPr>
        <w:pStyle w:val="Solution"/>
        <w:ind w:left="360"/>
        <w:rPr>
          <w:szCs w:val="20"/>
        </w:rPr>
      </w:pPr>
      <w:r w:rsidRPr="002E4B0A">
        <w:rPr>
          <w:szCs w:val="20"/>
        </w:rPr>
        <w:t>Solutions:</w:t>
      </w:r>
    </w:p>
    <w:p w14:paraId="7126AFEF" w14:textId="77777777"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S</w:t>
      </w:r>
      <w:r w:rsidRPr="002E4B0A">
        <w:rPr>
          <w:color w:val="000000"/>
          <w:sz w:val="20"/>
          <w:szCs w:val="20"/>
        </w:rPr>
        <w:t xml:space="preserve"> = {(1,1), (1,2), (1,3), (2,1), (2,2), (2,3)} where the first value of each pair represents the number of steps used in the first procedure and the second value represents the number of steps used in the second procedure.</w:t>
      </w:r>
    </w:p>
    <w:p w14:paraId="2F0F5892" w14:textId="6666BB96" w:rsidR="00E77CEE" w:rsidRDefault="00E77CEE" w:rsidP="009655BB">
      <w:pPr>
        <w:autoSpaceDE w:val="0"/>
        <w:autoSpaceDN w:val="0"/>
        <w:adjustRightInd w:val="0"/>
        <w:spacing w:after="120"/>
        <w:ind w:left="720" w:hanging="360"/>
        <w:rPr>
          <w:color w:val="000000"/>
          <w:sz w:val="20"/>
          <w:szCs w:val="20"/>
        </w:rPr>
      </w:pPr>
      <w:r w:rsidRPr="002E4B0A">
        <w:rPr>
          <w:color w:val="000000"/>
          <w:sz w:val="20"/>
          <w:szCs w:val="20"/>
        </w:rPr>
        <w:t>b.</w:t>
      </w:r>
      <w:r w:rsidR="006F426C">
        <w:rPr>
          <w:color w:val="000000"/>
          <w:sz w:val="20"/>
          <w:szCs w:val="20"/>
        </w:rPr>
        <w:tab/>
      </w:r>
    </w:p>
    <w:tbl>
      <w:tblPr>
        <w:tblW w:w="0" w:type="auto"/>
        <w:tblInd w:w="828" w:type="dxa"/>
        <w:tblLayout w:type="fixed"/>
        <w:tblLook w:val="0000" w:firstRow="0" w:lastRow="0" w:firstColumn="0" w:lastColumn="0" w:noHBand="0" w:noVBand="0"/>
      </w:tblPr>
      <w:tblGrid>
        <w:gridCol w:w="3370"/>
        <w:gridCol w:w="900"/>
        <w:gridCol w:w="869"/>
        <w:gridCol w:w="763"/>
        <w:gridCol w:w="710"/>
        <w:gridCol w:w="773"/>
        <w:gridCol w:w="726"/>
      </w:tblGrid>
      <w:tr w:rsidR="00E77CEE" w:rsidRPr="002E4B0A" w14:paraId="562E8FAC" w14:textId="77777777" w:rsidTr="005F5EBF">
        <w:tc>
          <w:tcPr>
            <w:tcW w:w="3370" w:type="dxa"/>
            <w:tcBorders>
              <w:bottom w:val="single" w:sz="4" w:space="0" w:color="auto"/>
            </w:tcBorders>
          </w:tcPr>
          <w:p w14:paraId="0D3E357C" w14:textId="77777777" w:rsidR="00E77CEE" w:rsidRPr="002E4B0A" w:rsidRDefault="00E77CEE" w:rsidP="00A913BE">
            <w:pPr>
              <w:spacing w:before="20" w:after="20"/>
              <w:rPr>
                <w:color w:val="000000"/>
                <w:sz w:val="20"/>
                <w:szCs w:val="20"/>
              </w:rPr>
            </w:pPr>
            <w:r w:rsidRPr="002E4B0A">
              <w:rPr>
                <w:color w:val="000000"/>
                <w:sz w:val="20"/>
                <w:szCs w:val="20"/>
              </w:rPr>
              <w:t>Experimental Outcome</w:t>
            </w:r>
          </w:p>
        </w:tc>
        <w:tc>
          <w:tcPr>
            <w:tcW w:w="900" w:type="dxa"/>
            <w:tcBorders>
              <w:bottom w:val="single" w:sz="4" w:space="0" w:color="auto"/>
            </w:tcBorders>
          </w:tcPr>
          <w:p w14:paraId="26967E6F" w14:textId="77777777" w:rsidR="00E77CEE" w:rsidRPr="002E4B0A" w:rsidRDefault="00E77CEE" w:rsidP="00A913BE">
            <w:pPr>
              <w:spacing w:before="20" w:after="20"/>
              <w:jc w:val="center"/>
              <w:rPr>
                <w:color w:val="000000"/>
                <w:sz w:val="20"/>
                <w:szCs w:val="20"/>
              </w:rPr>
            </w:pPr>
            <w:r w:rsidRPr="002E4B0A">
              <w:rPr>
                <w:color w:val="000000"/>
                <w:sz w:val="20"/>
                <w:szCs w:val="20"/>
              </w:rPr>
              <w:t>(1,1)</w:t>
            </w:r>
          </w:p>
        </w:tc>
        <w:tc>
          <w:tcPr>
            <w:tcW w:w="869" w:type="dxa"/>
            <w:tcBorders>
              <w:bottom w:val="single" w:sz="4" w:space="0" w:color="auto"/>
            </w:tcBorders>
          </w:tcPr>
          <w:p w14:paraId="767D3E7D" w14:textId="77777777" w:rsidR="00E77CEE" w:rsidRPr="002E4B0A" w:rsidRDefault="00E77CEE" w:rsidP="00A913BE">
            <w:pPr>
              <w:spacing w:before="20" w:after="20"/>
              <w:jc w:val="center"/>
              <w:rPr>
                <w:color w:val="000000"/>
                <w:sz w:val="20"/>
                <w:szCs w:val="20"/>
              </w:rPr>
            </w:pPr>
            <w:r w:rsidRPr="002E4B0A">
              <w:rPr>
                <w:color w:val="000000"/>
                <w:sz w:val="20"/>
                <w:szCs w:val="20"/>
              </w:rPr>
              <w:t>(1,2)</w:t>
            </w:r>
          </w:p>
        </w:tc>
        <w:tc>
          <w:tcPr>
            <w:tcW w:w="763" w:type="dxa"/>
            <w:tcBorders>
              <w:bottom w:val="single" w:sz="4" w:space="0" w:color="auto"/>
            </w:tcBorders>
          </w:tcPr>
          <w:p w14:paraId="3DD33D44" w14:textId="77777777" w:rsidR="00E77CEE" w:rsidRPr="002E4B0A" w:rsidRDefault="00E77CEE" w:rsidP="00A913BE">
            <w:pPr>
              <w:spacing w:before="20" w:after="20"/>
              <w:jc w:val="center"/>
              <w:rPr>
                <w:color w:val="000000"/>
                <w:sz w:val="20"/>
                <w:szCs w:val="20"/>
              </w:rPr>
            </w:pPr>
            <w:r w:rsidRPr="002E4B0A">
              <w:rPr>
                <w:color w:val="000000"/>
                <w:sz w:val="20"/>
                <w:szCs w:val="20"/>
              </w:rPr>
              <w:t>(1,3)</w:t>
            </w:r>
          </w:p>
        </w:tc>
        <w:tc>
          <w:tcPr>
            <w:tcW w:w="710" w:type="dxa"/>
            <w:tcBorders>
              <w:bottom w:val="single" w:sz="4" w:space="0" w:color="auto"/>
            </w:tcBorders>
          </w:tcPr>
          <w:p w14:paraId="6BE23D48" w14:textId="77777777" w:rsidR="00E77CEE" w:rsidRPr="002E4B0A" w:rsidRDefault="00E77CEE" w:rsidP="00A913BE">
            <w:pPr>
              <w:spacing w:before="20" w:after="20"/>
              <w:jc w:val="center"/>
              <w:rPr>
                <w:color w:val="000000"/>
                <w:sz w:val="20"/>
                <w:szCs w:val="20"/>
              </w:rPr>
            </w:pPr>
            <w:r w:rsidRPr="002E4B0A">
              <w:rPr>
                <w:color w:val="000000"/>
                <w:sz w:val="20"/>
                <w:szCs w:val="20"/>
              </w:rPr>
              <w:t>(2,1)</w:t>
            </w:r>
          </w:p>
        </w:tc>
        <w:tc>
          <w:tcPr>
            <w:tcW w:w="773" w:type="dxa"/>
            <w:tcBorders>
              <w:bottom w:val="single" w:sz="4" w:space="0" w:color="auto"/>
            </w:tcBorders>
          </w:tcPr>
          <w:p w14:paraId="6155DC5B" w14:textId="77777777" w:rsidR="00E77CEE" w:rsidRPr="002E4B0A" w:rsidRDefault="00E77CEE" w:rsidP="00A913BE">
            <w:pPr>
              <w:spacing w:before="20" w:after="20"/>
              <w:jc w:val="center"/>
              <w:rPr>
                <w:color w:val="000000"/>
                <w:sz w:val="20"/>
                <w:szCs w:val="20"/>
              </w:rPr>
            </w:pPr>
            <w:r w:rsidRPr="002E4B0A">
              <w:rPr>
                <w:color w:val="000000"/>
                <w:sz w:val="20"/>
                <w:szCs w:val="20"/>
              </w:rPr>
              <w:t>(2,2)</w:t>
            </w:r>
          </w:p>
        </w:tc>
        <w:tc>
          <w:tcPr>
            <w:tcW w:w="726" w:type="dxa"/>
            <w:tcBorders>
              <w:bottom w:val="single" w:sz="4" w:space="0" w:color="auto"/>
            </w:tcBorders>
          </w:tcPr>
          <w:p w14:paraId="35F369CC" w14:textId="77777777" w:rsidR="00E77CEE" w:rsidRPr="002E4B0A" w:rsidRDefault="00E77CEE" w:rsidP="00A913BE">
            <w:pPr>
              <w:spacing w:before="20" w:after="20"/>
              <w:jc w:val="center"/>
              <w:rPr>
                <w:color w:val="000000"/>
                <w:sz w:val="20"/>
                <w:szCs w:val="20"/>
              </w:rPr>
            </w:pPr>
            <w:r w:rsidRPr="002E4B0A">
              <w:rPr>
                <w:color w:val="000000"/>
                <w:sz w:val="20"/>
                <w:szCs w:val="20"/>
              </w:rPr>
              <w:t>(2,3)</w:t>
            </w:r>
          </w:p>
        </w:tc>
      </w:tr>
      <w:tr w:rsidR="00E77CEE" w:rsidRPr="002E4B0A" w14:paraId="25918A0E" w14:textId="77777777" w:rsidTr="005F5EBF">
        <w:tc>
          <w:tcPr>
            <w:tcW w:w="3370" w:type="dxa"/>
          </w:tcPr>
          <w:p w14:paraId="534AAE26" w14:textId="77777777" w:rsidR="00E77CEE" w:rsidRPr="002E4B0A" w:rsidRDefault="00E77CEE" w:rsidP="00A913BE">
            <w:pPr>
              <w:spacing w:before="20" w:after="20"/>
              <w:rPr>
                <w:color w:val="000000"/>
                <w:sz w:val="20"/>
                <w:szCs w:val="20"/>
              </w:rPr>
            </w:pPr>
            <w:r w:rsidRPr="002E4B0A">
              <w:rPr>
                <w:color w:val="000000"/>
                <w:sz w:val="20"/>
                <w:szCs w:val="20"/>
              </w:rPr>
              <w:t>Number of Steps Required</w:t>
            </w:r>
          </w:p>
        </w:tc>
        <w:tc>
          <w:tcPr>
            <w:tcW w:w="900" w:type="dxa"/>
          </w:tcPr>
          <w:p w14:paraId="7307BA86" w14:textId="77777777" w:rsidR="00E77CEE" w:rsidRPr="002E4B0A" w:rsidRDefault="00E77CEE" w:rsidP="00A913BE">
            <w:pPr>
              <w:spacing w:before="20" w:after="20"/>
              <w:jc w:val="center"/>
              <w:rPr>
                <w:color w:val="000000"/>
                <w:sz w:val="20"/>
                <w:szCs w:val="20"/>
              </w:rPr>
            </w:pPr>
            <w:r w:rsidRPr="002E4B0A">
              <w:rPr>
                <w:color w:val="000000"/>
                <w:sz w:val="20"/>
                <w:szCs w:val="20"/>
              </w:rPr>
              <w:t>2</w:t>
            </w:r>
          </w:p>
        </w:tc>
        <w:tc>
          <w:tcPr>
            <w:tcW w:w="869" w:type="dxa"/>
          </w:tcPr>
          <w:p w14:paraId="0A8B94E7" w14:textId="77777777" w:rsidR="00E77CEE" w:rsidRPr="002E4B0A" w:rsidRDefault="00E77CEE" w:rsidP="00A913BE">
            <w:pPr>
              <w:spacing w:before="20" w:after="20"/>
              <w:jc w:val="center"/>
              <w:rPr>
                <w:color w:val="000000"/>
                <w:sz w:val="20"/>
                <w:szCs w:val="20"/>
              </w:rPr>
            </w:pPr>
            <w:r w:rsidRPr="002E4B0A">
              <w:rPr>
                <w:color w:val="000000"/>
                <w:sz w:val="20"/>
                <w:szCs w:val="20"/>
              </w:rPr>
              <w:t>3</w:t>
            </w:r>
          </w:p>
        </w:tc>
        <w:tc>
          <w:tcPr>
            <w:tcW w:w="763" w:type="dxa"/>
          </w:tcPr>
          <w:p w14:paraId="27DC1CE3" w14:textId="77777777" w:rsidR="00E77CEE" w:rsidRPr="002E4B0A" w:rsidRDefault="00E77CEE" w:rsidP="00A913BE">
            <w:pPr>
              <w:spacing w:before="20" w:after="20"/>
              <w:jc w:val="center"/>
              <w:rPr>
                <w:color w:val="000000"/>
                <w:sz w:val="20"/>
                <w:szCs w:val="20"/>
              </w:rPr>
            </w:pPr>
            <w:r w:rsidRPr="002E4B0A">
              <w:rPr>
                <w:color w:val="000000"/>
                <w:sz w:val="20"/>
                <w:szCs w:val="20"/>
              </w:rPr>
              <w:t>4</w:t>
            </w:r>
          </w:p>
        </w:tc>
        <w:tc>
          <w:tcPr>
            <w:tcW w:w="710" w:type="dxa"/>
          </w:tcPr>
          <w:p w14:paraId="424D086E" w14:textId="77777777" w:rsidR="00E77CEE" w:rsidRPr="002E4B0A" w:rsidRDefault="00E77CEE" w:rsidP="00A913BE">
            <w:pPr>
              <w:spacing w:before="20" w:after="20"/>
              <w:jc w:val="center"/>
              <w:rPr>
                <w:color w:val="000000"/>
                <w:sz w:val="20"/>
                <w:szCs w:val="20"/>
              </w:rPr>
            </w:pPr>
            <w:r w:rsidRPr="002E4B0A">
              <w:rPr>
                <w:color w:val="000000"/>
                <w:sz w:val="20"/>
                <w:szCs w:val="20"/>
              </w:rPr>
              <w:t>3</w:t>
            </w:r>
          </w:p>
        </w:tc>
        <w:tc>
          <w:tcPr>
            <w:tcW w:w="773" w:type="dxa"/>
          </w:tcPr>
          <w:p w14:paraId="2049473E" w14:textId="77777777" w:rsidR="00E77CEE" w:rsidRPr="002E4B0A" w:rsidRDefault="00E77CEE" w:rsidP="00A913BE">
            <w:pPr>
              <w:spacing w:before="20" w:after="20"/>
              <w:jc w:val="center"/>
              <w:rPr>
                <w:color w:val="000000"/>
                <w:sz w:val="20"/>
                <w:szCs w:val="20"/>
              </w:rPr>
            </w:pPr>
            <w:r w:rsidRPr="002E4B0A">
              <w:rPr>
                <w:color w:val="000000"/>
                <w:sz w:val="20"/>
                <w:szCs w:val="20"/>
              </w:rPr>
              <w:t>4</w:t>
            </w:r>
          </w:p>
        </w:tc>
        <w:tc>
          <w:tcPr>
            <w:tcW w:w="726" w:type="dxa"/>
          </w:tcPr>
          <w:p w14:paraId="363EE2DA" w14:textId="77777777" w:rsidR="00E77CEE" w:rsidRPr="002E4B0A" w:rsidRDefault="00E77CEE" w:rsidP="00A913BE">
            <w:pPr>
              <w:spacing w:before="20" w:after="20"/>
              <w:jc w:val="center"/>
              <w:rPr>
                <w:color w:val="000000"/>
                <w:sz w:val="20"/>
                <w:szCs w:val="20"/>
              </w:rPr>
            </w:pPr>
            <w:r w:rsidRPr="002E4B0A">
              <w:rPr>
                <w:color w:val="000000"/>
                <w:sz w:val="20"/>
                <w:szCs w:val="20"/>
              </w:rPr>
              <w:t>5</w:t>
            </w:r>
          </w:p>
        </w:tc>
      </w:tr>
    </w:tbl>
    <w:p w14:paraId="5A074829" w14:textId="3EC7531A" w:rsidR="001014EC" w:rsidRPr="005F5EBF" w:rsidRDefault="003A7DCC" w:rsidP="005F5EBF">
      <w:pPr>
        <w:autoSpaceDE w:val="0"/>
        <w:autoSpaceDN w:val="0"/>
        <w:adjustRightInd w:val="0"/>
        <w:spacing w:before="120" w:after="120"/>
        <w:ind w:left="360" w:hanging="360"/>
        <w:rPr>
          <w:rFonts w:cs="TimesLTStd-Roman"/>
          <w:b/>
          <w:color w:val="D85629"/>
          <w:sz w:val="20"/>
          <w:szCs w:val="20"/>
          <w:lang w:val="en-IN"/>
        </w:rPr>
      </w:pPr>
      <w:r w:rsidRPr="002E4B0A">
        <w:rPr>
          <w:sz w:val="20"/>
          <w:szCs w:val="20"/>
        </w:rPr>
        <w:t>6.</w:t>
      </w:r>
      <w:r w:rsidRPr="002E4B0A">
        <w:rPr>
          <w:sz w:val="20"/>
          <w:szCs w:val="20"/>
        </w:rPr>
        <w:tab/>
      </w:r>
      <w:r w:rsidR="00E77CEE" w:rsidRPr="002E4B0A">
        <w:rPr>
          <w:rFonts w:cs="TimesLTStd-Bold"/>
          <w:b/>
          <w:bCs/>
          <w:sz w:val="20"/>
          <w:szCs w:val="20"/>
          <w:lang w:val="en-IN"/>
        </w:rPr>
        <w:t xml:space="preserve">Types of Random Variables. </w:t>
      </w:r>
      <w:r w:rsidR="00E77CEE" w:rsidRPr="002E4B0A">
        <w:rPr>
          <w:rFonts w:cs="TimesLTStd-Roman"/>
          <w:sz w:val="20"/>
          <w:szCs w:val="20"/>
          <w:lang w:val="en-IN"/>
        </w:rPr>
        <w:t>Listed below is a series of experiments and associated</w:t>
      </w:r>
      <w:r w:rsidR="006F426C">
        <w:rPr>
          <w:rFonts w:cs="TimesLTStd-Roman"/>
          <w:sz w:val="20"/>
          <w:szCs w:val="20"/>
          <w:lang w:val="en-IN"/>
        </w:rPr>
        <w:t xml:space="preserve"> </w:t>
      </w:r>
      <w:r w:rsidR="00E77CEE" w:rsidRPr="002E4B0A">
        <w:rPr>
          <w:rFonts w:cs="TimesLTStd-Roman"/>
          <w:sz w:val="20"/>
          <w:szCs w:val="20"/>
          <w:lang w:val="en-IN"/>
        </w:rPr>
        <w:t>random variables. In each case, identify the values that the random variable can assume</w:t>
      </w:r>
      <w:r w:rsidR="006F426C">
        <w:rPr>
          <w:rFonts w:cs="TimesLTStd-Roman"/>
          <w:sz w:val="20"/>
          <w:szCs w:val="20"/>
          <w:lang w:val="en-IN"/>
        </w:rPr>
        <w:t xml:space="preserve"> </w:t>
      </w:r>
      <w:r w:rsidR="00E77CEE" w:rsidRPr="002E4B0A">
        <w:rPr>
          <w:rFonts w:cs="TimesLTStd-Roman"/>
          <w:sz w:val="20"/>
          <w:szCs w:val="20"/>
          <w:lang w:val="en-IN"/>
        </w:rPr>
        <w:t>and state whether the random variable is discrete or continuous.</w:t>
      </w:r>
      <w:r w:rsidR="00E77CEE" w:rsidRPr="005F5EBF">
        <w:rPr>
          <w:rFonts w:cs="TimesLTStd-Roman"/>
          <w:b/>
          <w:color w:val="D85629"/>
          <w:sz w:val="20"/>
          <w:szCs w:val="20"/>
          <w:lang w:val="en-IN"/>
        </w:rPr>
        <w:t xml:space="preserve"> LO 1</w:t>
      </w:r>
    </w:p>
    <w:tbl>
      <w:tblPr>
        <w:tblStyle w:val="TableGrid"/>
        <w:tblW w:w="891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680"/>
      </w:tblGrid>
      <w:tr w:rsidR="005F5EBF" w:rsidRPr="006D421C" w14:paraId="6CB77CDC" w14:textId="77777777" w:rsidTr="006D421C">
        <w:tc>
          <w:tcPr>
            <w:tcW w:w="4230" w:type="dxa"/>
            <w:tcBorders>
              <w:top w:val="single" w:sz="4" w:space="0" w:color="auto"/>
              <w:bottom w:val="single" w:sz="4" w:space="0" w:color="auto"/>
            </w:tcBorders>
          </w:tcPr>
          <w:p w14:paraId="5B07BDC3" w14:textId="72797787" w:rsidR="005F5EBF" w:rsidRPr="006D421C" w:rsidRDefault="006D421C" w:rsidP="00A913BE">
            <w:pPr>
              <w:autoSpaceDE w:val="0"/>
              <w:autoSpaceDN w:val="0"/>
              <w:adjustRightInd w:val="0"/>
              <w:spacing w:before="20" w:after="20" w:line="259" w:lineRule="auto"/>
              <w:rPr>
                <w:rFonts w:asciiTheme="majorHAnsi" w:hAnsiTheme="majorHAnsi" w:cs="TimesLTStd-Roman"/>
                <w:b/>
                <w:sz w:val="20"/>
                <w:szCs w:val="20"/>
                <w:lang w:val="en-IN"/>
              </w:rPr>
            </w:pPr>
            <w:r w:rsidRPr="006D421C">
              <w:rPr>
                <w:rFonts w:asciiTheme="majorHAnsi" w:hAnsiTheme="majorHAnsi" w:cs="AvenirLTStd-Heavy"/>
                <w:b/>
                <w:sz w:val="20"/>
                <w:szCs w:val="20"/>
              </w:rPr>
              <w:t>Experiment</w:t>
            </w:r>
          </w:p>
        </w:tc>
        <w:tc>
          <w:tcPr>
            <w:tcW w:w="4680" w:type="dxa"/>
            <w:tcBorders>
              <w:top w:val="single" w:sz="4" w:space="0" w:color="auto"/>
              <w:bottom w:val="single" w:sz="4" w:space="0" w:color="auto"/>
            </w:tcBorders>
          </w:tcPr>
          <w:p w14:paraId="5307C904" w14:textId="3A07B8F3" w:rsidR="005F5EBF" w:rsidRPr="006D421C" w:rsidRDefault="006D421C" w:rsidP="00A913BE">
            <w:pPr>
              <w:autoSpaceDE w:val="0"/>
              <w:autoSpaceDN w:val="0"/>
              <w:adjustRightInd w:val="0"/>
              <w:spacing w:before="20" w:after="20" w:line="259" w:lineRule="auto"/>
              <w:rPr>
                <w:rFonts w:asciiTheme="majorHAnsi" w:hAnsiTheme="majorHAnsi" w:cs="TimesLTStd-Roman"/>
                <w:b/>
                <w:sz w:val="20"/>
                <w:szCs w:val="20"/>
                <w:lang w:val="en-IN"/>
              </w:rPr>
            </w:pPr>
            <w:r w:rsidRPr="006D421C">
              <w:rPr>
                <w:rFonts w:asciiTheme="majorHAnsi" w:hAnsiTheme="majorHAnsi" w:cs="AvenirLTStd-Heavy"/>
                <w:b/>
                <w:sz w:val="20"/>
                <w:szCs w:val="20"/>
              </w:rPr>
              <w:t>Random Variable (</w:t>
            </w:r>
            <w:r w:rsidRPr="006D421C">
              <w:rPr>
                <w:rFonts w:asciiTheme="majorHAnsi" w:hAnsiTheme="majorHAnsi" w:cs="AvenirLTStd-HeavyOblique"/>
                <w:b/>
                <w:i/>
                <w:iCs/>
                <w:sz w:val="20"/>
                <w:szCs w:val="20"/>
              </w:rPr>
              <w:t>x</w:t>
            </w:r>
            <w:r w:rsidRPr="006D421C">
              <w:rPr>
                <w:rFonts w:asciiTheme="majorHAnsi" w:hAnsiTheme="majorHAnsi" w:cs="AvenirLTStd-Heavy"/>
                <w:b/>
                <w:sz w:val="20"/>
                <w:szCs w:val="20"/>
              </w:rPr>
              <w:t>)</w:t>
            </w:r>
          </w:p>
        </w:tc>
      </w:tr>
      <w:tr w:rsidR="005F5EBF" w:rsidRPr="006D421C" w14:paraId="3EC0294E" w14:textId="77777777" w:rsidTr="006D421C">
        <w:tc>
          <w:tcPr>
            <w:tcW w:w="4230" w:type="dxa"/>
            <w:tcBorders>
              <w:top w:val="single" w:sz="4" w:space="0" w:color="auto"/>
            </w:tcBorders>
          </w:tcPr>
          <w:p w14:paraId="563DFF07" w14:textId="649DBE39" w:rsidR="005F5EBF" w:rsidRPr="006D421C" w:rsidRDefault="006D421C" w:rsidP="00A913BE">
            <w:pPr>
              <w:autoSpaceDE w:val="0"/>
              <w:autoSpaceDN w:val="0"/>
              <w:adjustRightInd w:val="0"/>
              <w:spacing w:before="20" w:after="20" w:line="259" w:lineRule="auto"/>
              <w:ind w:left="360" w:hanging="360"/>
              <w:rPr>
                <w:rFonts w:asciiTheme="majorHAnsi" w:hAnsiTheme="majorHAnsi" w:cs="TimesLTStd-Roman"/>
                <w:sz w:val="20"/>
                <w:szCs w:val="20"/>
                <w:lang w:val="en-IN"/>
              </w:rPr>
            </w:pPr>
            <w:r w:rsidRPr="006D421C">
              <w:rPr>
                <w:rFonts w:asciiTheme="majorHAnsi" w:hAnsiTheme="majorHAnsi" w:cs="AvenirLTStd-Book"/>
                <w:sz w:val="20"/>
                <w:szCs w:val="20"/>
              </w:rPr>
              <w:t>a.</w:t>
            </w:r>
            <w:r>
              <w:rPr>
                <w:rFonts w:asciiTheme="majorHAnsi" w:hAnsiTheme="majorHAnsi" w:cs="AvenirLTStd-Book"/>
                <w:sz w:val="20"/>
                <w:szCs w:val="20"/>
              </w:rPr>
              <w:tab/>
            </w:r>
            <w:r w:rsidRPr="006D421C">
              <w:rPr>
                <w:rFonts w:asciiTheme="majorHAnsi" w:hAnsiTheme="majorHAnsi" w:cs="AvenirLTStd-Book"/>
                <w:sz w:val="20"/>
                <w:szCs w:val="20"/>
              </w:rPr>
              <w:t>Take a 20-question examination</w:t>
            </w:r>
          </w:p>
        </w:tc>
        <w:tc>
          <w:tcPr>
            <w:tcW w:w="4680" w:type="dxa"/>
            <w:tcBorders>
              <w:top w:val="single" w:sz="4" w:space="0" w:color="auto"/>
            </w:tcBorders>
          </w:tcPr>
          <w:p w14:paraId="236D9A2B" w14:textId="09F3750B" w:rsidR="005F5EBF" w:rsidRPr="006D421C" w:rsidRDefault="006D421C" w:rsidP="00A913BE">
            <w:pPr>
              <w:autoSpaceDE w:val="0"/>
              <w:autoSpaceDN w:val="0"/>
              <w:adjustRightInd w:val="0"/>
              <w:spacing w:before="20" w:after="20" w:line="259" w:lineRule="auto"/>
              <w:rPr>
                <w:rFonts w:asciiTheme="majorHAnsi" w:hAnsiTheme="majorHAnsi" w:cs="TimesLTStd-Roman"/>
                <w:sz w:val="20"/>
                <w:szCs w:val="20"/>
                <w:lang w:val="en-IN"/>
              </w:rPr>
            </w:pPr>
            <w:r w:rsidRPr="006D421C">
              <w:rPr>
                <w:rFonts w:asciiTheme="majorHAnsi" w:hAnsiTheme="majorHAnsi" w:cs="AvenirLTStd-Book"/>
                <w:sz w:val="20"/>
                <w:szCs w:val="20"/>
              </w:rPr>
              <w:t>Number of questions answered correctly</w:t>
            </w:r>
          </w:p>
        </w:tc>
      </w:tr>
      <w:tr w:rsidR="005F5EBF" w:rsidRPr="006D421C" w14:paraId="7904585C" w14:textId="77777777" w:rsidTr="006D421C">
        <w:tc>
          <w:tcPr>
            <w:tcW w:w="4230" w:type="dxa"/>
          </w:tcPr>
          <w:p w14:paraId="6CFD6C53" w14:textId="72523CD4" w:rsidR="005F5EBF" w:rsidRPr="006D421C" w:rsidRDefault="006D421C" w:rsidP="00A913BE">
            <w:pPr>
              <w:autoSpaceDE w:val="0"/>
              <w:autoSpaceDN w:val="0"/>
              <w:adjustRightInd w:val="0"/>
              <w:spacing w:before="20" w:after="20" w:line="259" w:lineRule="auto"/>
              <w:ind w:left="360" w:hanging="360"/>
              <w:rPr>
                <w:rFonts w:asciiTheme="majorHAnsi" w:hAnsiTheme="majorHAnsi" w:cs="TimesLTStd-Roman"/>
                <w:sz w:val="20"/>
                <w:szCs w:val="20"/>
                <w:lang w:val="en-IN"/>
              </w:rPr>
            </w:pPr>
            <w:r w:rsidRPr="006D421C">
              <w:rPr>
                <w:rFonts w:asciiTheme="majorHAnsi" w:hAnsiTheme="majorHAnsi" w:cs="AvenirLTStd-Book"/>
                <w:sz w:val="20"/>
                <w:szCs w:val="20"/>
              </w:rPr>
              <w:t>b.</w:t>
            </w:r>
            <w:r>
              <w:rPr>
                <w:rFonts w:asciiTheme="majorHAnsi" w:hAnsiTheme="majorHAnsi" w:cs="AvenirLTStd-Book"/>
                <w:sz w:val="20"/>
                <w:szCs w:val="20"/>
              </w:rPr>
              <w:tab/>
            </w:r>
            <w:r w:rsidRPr="006D421C">
              <w:rPr>
                <w:rFonts w:asciiTheme="majorHAnsi" w:hAnsiTheme="majorHAnsi" w:cs="AvenirLTStd-Book"/>
                <w:sz w:val="20"/>
                <w:szCs w:val="20"/>
              </w:rPr>
              <w:t>Observe cars arriving at a tollbooth for 1 hour</w:t>
            </w:r>
          </w:p>
        </w:tc>
        <w:tc>
          <w:tcPr>
            <w:tcW w:w="4680" w:type="dxa"/>
          </w:tcPr>
          <w:p w14:paraId="5131A7EF" w14:textId="6396DF40" w:rsidR="005F5EBF" w:rsidRPr="006D421C" w:rsidRDefault="006D421C" w:rsidP="00A913BE">
            <w:pPr>
              <w:autoSpaceDE w:val="0"/>
              <w:autoSpaceDN w:val="0"/>
              <w:adjustRightInd w:val="0"/>
              <w:spacing w:before="20" w:after="20" w:line="259" w:lineRule="auto"/>
              <w:rPr>
                <w:rFonts w:asciiTheme="majorHAnsi" w:hAnsiTheme="majorHAnsi" w:cs="TimesLTStd-Roman"/>
                <w:sz w:val="20"/>
                <w:szCs w:val="20"/>
                <w:lang w:val="en-IN"/>
              </w:rPr>
            </w:pPr>
            <w:r w:rsidRPr="006D421C">
              <w:rPr>
                <w:rFonts w:asciiTheme="majorHAnsi" w:hAnsiTheme="majorHAnsi" w:cs="TimesLTStd-Roman"/>
                <w:sz w:val="20"/>
                <w:szCs w:val="20"/>
                <w:lang w:val="en-IN"/>
              </w:rPr>
              <w:t>Number of cars arriving at tollbooth</w:t>
            </w:r>
          </w:p>
        </w:tc>
      </w:tr>
      <w:tr w:rsidR="005F5EBF" w:rsidRPr="006D421C" w14:paraId="2008FF39" w14:textId="77777777" w:rsidTr="006D421C">
        <w:tc>
          <w:tcPr>
            <w:tcW w:w="4230" w:type="dxa"/>
          </w:tcPr>
          <w:p w14:paraId="36BEA7C6" w14:textId="59D62126" w:rsidR="005F5EBF" w:rsidRPr="006D421C" w:rsidRDefault="006D421C" w:rsidP="00A913BE">
            <w:pPr>
              <w:autoSpaceDE w:val="0"/>
              <w:autoSpaceDN w:val="0"/>
              <w:adjustRightInd w:val="0"/>
              <w:spacing w:before="20" w:after="20" w:line="259" w:lineRule="auto"/>
              <w:ind w:left="360" w:hanging="360"/>
              <w:rPr>
                <w:rFonts w:asciiTheme="majorHAnsi" w:hAnsiTheme="majorHAnsi" w:cs="TimesLTStd-Roman"/>
                <w:sz w:val="20"/>
                <w:szCs w:val="20"/>
                <w:lang w:val="en-IN"/>
              </w:rPr>
            </w:pPr>
            <w:r w:rsidRPr="006D421C">
              <w:rPr>
                <w:rFonts w:asciiTheme="majorHAnsi" w:hAnsiTheme="majorHAnsi" w:cs="AvenirLTStd-Book"/>
                <w:sz w:val="20"/>
                <w:szCs w:val="20"/>
              </w:rPr>
              <w:t>c.</w:t>
            </w:r>
            <w:r>
              <w:rPr>
                <w:rFonts w:asciiTheme="majorHAnsi" w:hAnsiTheme="majorHAnsi" w:cs="AvenirLTStd-Book"/>
                <w:sz w:val="20"/>
                <w:szCs w:val="20"/>
              </w:rPr>
              <w:tab/>
            </w:r>
            <w:r w:rsidRPr="006D421C">
              <w:rPr>
                <w:rFonts w:asciiTheme="majorHAnsi" w:hAnsiTheme="majorHAnsi" w:cs="AvenirLTStd-Book"/>
                <w:sz w:val="20"/>
                <w:szCs w:val="20"/>
              </w:rPr>
              <w:t>Audit 50 tax returns</w:t>
            </w:r>
          </w:p>
        </w:tc>
        <w:tc>
          <w:tcPr>
            <w:tcW w:w="4680" w:type="dxa"/>
          </w:tcPr>
          <w:p w14:paraId="4B37356A" w14:textId="3DD8B3B9" w:rsidR="005F5EBF" w:rsidRPr="006D421C" w:rsidRDefault="006D421C" w:rsidP="00A913BE">
            <w:pPr>
              <w:autoSpaceDE w:val="0"/>
              <w:autoSpaceDN w:val="0"/>
              <w:adjustRightInd w:val="0"/>
              <w:spacing w:before="20" w:after="20" w:line="259" w:lineRule="auto"/>
              <w:rPr>
                <w:rFonts w:asciiTheme="majorHAnsi" w:hAnsiTheme="majorHAnsi" w:cs="TimesLTStd-Roman"/>
                <w:sz w:val="20"/>
                <w:szCs w:val="20"/>
                <w:lang w:val="en-IN"/>
              </w:rPr>
            </w:pPr>
            <w:r w:rsidRPr="006D421C">
              <w:rPr>
                <w:rFonts w:asciiTheme="majorHAnsi" w:hAnsiTheme="majorHAnsi" w:cs="AvenirLTStd-Book"/>
                <w:sz w:val="20"/>
                <w:szCs w:val="20"/>
              </w:rPr>
              <w:t>Number of returns containing errors</w:t>
            </w:r>
          </w:p>
        </w:tc>
      </w:tr>
      <w:tr w:rsidR="005F5EBF" w:rsidRPr="006D421C" w14:paraId="4B168B68" w14:textId="77777777" w:rsidTr="006D421C">
        <w:tc>
          <w:tcPr>
            <w:tcW w:w="4230" w:type="dxa"/>
          </w:tcPr>
          <w:p w14:paraId="1433EDC6" w14:textId="701AD272" w:rsidR="005F5EBF" w:rsidRPr="006D421C" w:rsidRDefault="006D421C" w:rsidP="00A913BE">
            <w:pPr>
              <w:autoSpaceDE w:val="0"/>
              <w:autoSpaceDN w:val="0"/>
              <w:adjustRightInd w:val="0"/>
              <w:spacing w:before="20" w:after="20" w:line="259" w:lineRule="auto"/>
              <w:ind w:left="360" w:hanging="360"/>
              <w:rPr>
                <w:rFonts w:asciiTheme="majorHAnsi" w:hAnsiTheme="majorHAnsi" w:cs="TimesLTStd-Roman"/>
                <w:sz w:val="20"/>
                <w:szCs w:val="20"/>
                <w:lang w:val="en-IN"/>
              </w:rPr>
            </w:pPr>
            <w:r w:rsidRPr="006D421C">
              <w:rPr>
                <w:rFonts w:asciiTheme="majorHAnsi" w:hAnsiTheme="majorHAnsi" w:cs="AvenirLTStd-Book"/>
                <w:sz w:val="20"/>
                <w:szCs w:val="20"/>
              </w:rPr>
              <w:t>d.</w:t>
            </w:r>
            <w:r>
              <w:rPr>
                <w:rFonts w:asciiTheme="majorHAnsi" w:hAnsiTheme="majorHAnsi" w:cs="AvenirLTStd-Book"/>
                <w:sz w:val="20"/>
                <w:szCs w:val="20"/>
              </w:rPr>
              <w:tab/>
            </w:r>
            <w:r w:rsidRPr="006D421C">
              <w:rPr>
                <w:rFonts w:asciiTheme="majorHAnsi" w:hAnsiTheme="majorHAnsi" w:cs="AvenirLTStd-Book"/>
                <w:sz w:val="20"/>
                <w:szCs w:val="20"/>
              </w:rPr>
              <w:t>Observe an employee’s work</w:t>
            </w:r>
          </w:p>
        </w:tc>
        <w:tc>
          <w:tcPr>
            <w:tcW w:w="4680" w:type="dxa"/>
          </w:tcPr>
          <w:p w14:paraId="27358405" w14:textId="5DFB9232" w:rsidR="005F5EBF" w:rsidRPr="006D421C" w:rsidRDefault="006D421C" w:rsidP="00A913BE">
            <w:pPr>
              <w:autoSpaceDE w:val="0"/>
              <w:autoSpaceDN w:val="0"/>
              <w:adjustRightInd w:val="0"/>
              <w:spacing w:before="20" w:after="20" w:line="259" w:lineRule="auto"/>
              <w:rPr>
                <w:rFonts w:asciiTheme="majorHAnsi" w:hAnsiTheme="majorHAnsi" w:cs="TimesLTStd-Roman"/>
                <w:sz w:val="20"/>
                <w:szCs w:val="20"/>
                <w:lang w:val="en-IN"/>
              </w:rPr>
            </w:pPr>
            <w:r w:rsidRPr="006D421C">
              <w:rPr>
                <w:rFonts w:asciiTheme="majorHAnsi" w:hAnsiTheme="majorHAnsi" w:cs="AvenirLTStd-Book"/>
                <w:sz w:val="20"/>
                <w:szCs w:val="20"/>
              </w:rPr>
              <w:t xml:space="preserve">Number of nonproductive hours in an </w:t>
            </w:r>
            <w:r w:rsidR="006603D7">
              <w:rPr>
                <w:rFonts w:asciiTheme="majorHAnsi" w:hAnsiTheme="majorHAnsi" w:cs="AvenirLTStd-Book"/>
                <w:sz w:val="20"/>
                <w:szCs w:val="20"/>
              </w:rPr>
              <w:br/>
            </w:r>
            <w:r w:rsidRPr="006D421C">
              <w:rPr>
                <w:rFonts w:asciiTheme="majorHAnsi" w:hAnsiTheme="majorHAnsi" w:cs="AvenirLTStd-Book"/>
                <w:sz w:val="20"/>
                <w:szCs w:val="20"/>
              </w:rPr>
              <w:t>eight-hour workday</w:t>
            </w:r>
          </w:p>
        </w:tc>
      </w:tr>
      <w:tr w:rsidR="005F5EBF" w:rsidRPr="006D421C" w14:paraId="2ACFD9CD" w14:textId="77777777" w:rsidTr="006D421C">
        <w:tc>
          <w:tcPr>
            <w:tcW w:w="4230" w:type="dxa"/>
            <w:tcBorders>
              <w:bottom w:val="single" w:sz="4" w:space="0" w:color="auto"/>
            </w:tcBorders>
          </w:tcPr>
          <w:p w14:paraId="3AEEFB95" w14:textId="6C68A0A5" w:rsidR="005F5EBF" w:rsidRPr="006D421C" w:rsidRDefault="006D421C" w:rsidP="00A913BE">
            <w:pPr>
              <w:autoSpaceDE w:val="0"/>
              <w:autoSpaceDN w:val="0"/>
              <w:adjustRightInd w:val="0"/>
              <w:spacing w:before="20" w:after="20" w:line="259" w:lineRule="auto"/>
              <w:ind w:left="360" w:hanging="360"/>
              <w:rPr>
                <w:rFonts w:asciiTheme="majorHAnsi" w:hAnsiTheme="majorHAnsi" w:cs="TimesLTStd-Roman"/>
                <w:sz w:val="20"/>
                <w:szCs w:val="20"/>
                <w:lang w:val="en-IN"/>
              </w:rPr>
            </w:pPr>
            <w:r w:rsidRPr="006D421C">
              <w:rPr>
                <w:rFonts w:asciiTheme="majorHAnsi" w:hAnsiTheme="majorHAnsi" w:cs="AvenirLTStd-Book"/>
                <w:sz w:val="20"/>
                <w:szCs w:val="20"/>
              </w:rPr>
              <w:t>e.</w:t>
            </w:r>
            <w:r>
              <w:rPr>
                <w:rFonts w:asciiTheme="majorHAnsi" w:hAnsiTheme="majorHAnsi" w:cs="AvenirLTStd-Book"/>
                <w:sz w:val="20"/>
                <w:szCs w:val="20"/>
              </w:rPr>
              <w:tab/>
            </w:r>
            <w:r w:rsidRPr="006D421C">
              <w:rPr>
                <w:rFonts w:asciiTheme="majorHAnsi" w:hAnsiTheme="majorHAnsi" w:cs="AvenirLTStd-Book"/>
                <w:sz w:val="20"/>
                <w:szCs w:val="20"/>
              </w:rPr>
              <w:t>Weigh a shipment of goods</w:t>
            </w:r>
          </w:p>
        </w:tc>
        <w:tc>
          <w:tcPr>
            <w:tcW w:w="4680" w:type="dxa"/>
            <w:tcBorders>
              <w:bottom w:val="single" w:sz="4" w:space="0" w:color="auto"/>
            </w:tcBorders>
          </w:tcPr>
          <w:p w14:paraId="7D36650F" w14:textId="6B530EE8" w:rsidR="005F5EBF" w:rsidRPr="006D421C" w:rsidRDefault="006D421C" w:rsidP="00A913BE">
            <w:pPr>
              <w:autoSpaceDE w:val="0"/>
              <w:autoSpaceDN w:val="0"/>
              <w:adjustRightInd w:val="0"/>
              <w:spacing w:before="20" w:after="20" w:line="259" w:lineRule="auto"/>
              <w:rPr>
                <w:rFonts w:asciiTheme="majorHAnsi" w:hAnsiTheme="majorHAnsi" w:cs="TimesLTStd-Roman"/>
                <w:sz w:val="20"/>
                <w:szCs w:val="20"/>
                <w:lang w:val="en-IN"/>
              </w:rPr>
            </w:pPr>
            <w:r w:rsidRPr="006D421C">
              <w:rPr>
                <w:rFonts w:asciiTheme="majorHAnsi" w:hAnsiTheme="majorHAnsi" w:cs="AvenirLTStd-Book"/>
                <w:sz w:val="20"/>
                <w:szCs w:val="20"/>
              </w:rPr>
              <w:t>Number of kilograms</w:t>
            </w:r>
          </w:p>
        </w:tc>
      </w:tr>
    </w:tbl>
    <w:p w14:paraId="4E0D58FC" w14:textId="70BB8CBC" w:rsidR="001014EC" w:rsidRPr="002E4B0A" w:rsidRDefault="00A745B1" w:rsidP="006603D7">
      <w:pPr>
        <w:pStyle w:val="Solution"/>
        <w:spacing w:before="120"/>
        <w:ind w:left="360"/>
        <w:rPr>
          <w:szCs w:val="20"/>
        </w:rPr>
      </w:pPr>
      <w:r w:rsidRPr="002E4B0A">
        <w:rPr>
          <w:szCs w:val="20"/>
        </w:rPr>
        <w:t>Solutions:</w:t>
      </w:r>
    </w:p>
    <w:p w14:paraId="635B6EBB" w14:textId="77777777" w:rsidR="00E77CEE" w:rsidRPr="002E4B0A" w:rsidRDefault="00E77CEE" w:rsidP="00A913BE">
      <w:pPr>
        <w:tabs>
          <w:tab w:val="left" w:pos="1620"/>
        </w:tabs>
        <w:autoSpaceDE w:val="0"/>
        <w:autoSpaceDN w:val="0"/>
        <w:adjustRightInd w:val="0"/>
        <w:spacing w:after="0"/>
        <w:ind w:left="720" w:hanging="360"/>
        <w:rPr>
          <w:color w:val="000000"/>
          <w:sz w:val="20"/>
          <w:szCs w:val="20"/>
        </w:rPr>
      </w:pPr>
      <w:r w:rsidRPr="002E4B0A">
        <w:rPr>
          <w:color w:val="000000"/>
          <w:sz w:val="20"/>
          <w:szCs w:val="20"/>
        </w:rPr>
        <w:t>a.</w:t>
      </w:r>
      <w:r w:rsidRPr="002E4B0A">
        <w:rPr>
          <w:color w:val="000000"/>
          <w:sz w:val="20"/>
          <w:szCs w:val="20"/>
        </w:rPr>
        <w:tab/>
        <w:t>values:</w:t>
      </w:r>
      <w:r w:rsidRPr="002E4B0A">
        <w:rPr>
          <w:color w:val="000000"/>
          <w:sz w:val="20"/>
          <w:szCs w:val="20"/>
        </w:rPr>
        <w:tab/>
        <w:t>0, 1, 2, ..., 20</w:t>
      </w:r>
    </w:p>
    <w:p w14:paraId="45B3E3B6" w14:textId="14E7D77D" w:rsidR="00E77CEE" w:rsidRPr="002E4B0A" w:rsidRDefault="00E77CEE" w:rsidP="00A913BE">
      <w:pPr>
        <w:spacing w:after="120"/>
        <w:ind w:left="720"/>
        <w:rPr>
          <w:color w:val="000000"/>
          <w:sz w:val="20"/>
          <w:szCs w:val="20"/>
        </w:rPr>
      </w:pPr>
      <w:r w:rsidRPr="002E4B0A">
        <w:rPr>
          <w:color w:val="000000"/>
          <w:sz w:val="20"/>
          <w:szCs w:val="20"/>
        </w:rPr>
        <w:t>discrete</w:t>
      </w:r>
    </w:p>
    <w:p w14:paraId="50BD82FF" w14:textId="1D429A13" w:rsidR="00E77CEE" w:rsidRPr="002E4B0A" w:rsidRDefault="00E77CEE" w:rsidP="00A913BE">
      <w:pPr>
        <w:tabs>
          <w:tab w:val="left" w:pos="1620"/>
        </w:tabs>
        <w:autoSpaceDE w:val="0"/>
        <w:autoSpaceDN w:val="0"/>
        <w:adjustRightInd w:val="0"/>
        <w:spacing w:after="0"/>
        <w:ind w:left="720" w:hanging="360"/>
        <w:rPr>
          <w:color w:val="000000"/>
          <w:sz w:val="20"/>
          <w:szCs w:val="20"/>
        </w:rPr>
      </w:pPr>
      <w:r w:rsidRPr="002E4B0A">
        <w:rPr>
          <w:color w:val="000000"/>
          <w:sz w:val="20"/>
          <w:szCs w:val="20"/>
        </w:rPr>
        <w:t>b.</w:t>
      </w:r>
      <w:r w:rsidRPr="002E4B0A">
        <w:rPr>
          <w:color w:val="000000"/>
          <w:sz w:val="20"/>
          <w:szCs w:val="20"/>
        </w:rPr>
        <w:tab/>
        <w:t>values:</w:t>
      </w:r>
      <w:r w:rsidRPr="002E4B0A">
        <w:rPr>
          <w:color w:val="000000"/>
          <w:sz w:val="20"/>
          <w:szCs w:val="20"/>
        </w:rPr>
        <w:tab/>
        <w:t>0, 1, 2, ...</w:t>
      </w:r>
    </w:p>
    <w:p w14:paraId="11575E2F" w14:textId="56B6EDB9" w:rsidR="00E77CEE" w:rsidRPr="002E4B0A" w:rsidRDefault="00E77CEE" w:rsidP="00A913BE">
      <w:pPr>
        <w:spacing w:after="120"/>
        <w:ind w:left="720"/>
        <w:rPr>
          <w:color w:val="000000"/>
          <w:sz w:val="20"/>
          <w:szCs w:val="20"/>
        </w:rPr>
      </w:pPr>
      <w:r w:rsidRPr="002E4B0A">
        <w:rPr>
          <w:color w:val="000000"/>
          <w:sz w:val="20"/>
          <w:szCs w:val="20"/>
        </w:rPr>
        <w:t>discrete</w:t>
      </w:r>
    </w:p>
    <w:p w14:paraId="22B6E1E9" w14:textId="42CAC406" w:rsidR="00E77CEE" w:rsidRPr="002E4B0A" w:rsidRDefault="00E77CEE" w:rsidP="00A913BE">
      <w:pPr>
        <w:tabs>
          <w:tab w:val="left" w:pos="1620"/>
        </w:tabs>
        <w:autoSpaceDE w:val="0"/>
        <w:autoSpaceDN w:val="0"/>
        <w:adjustRightInd w:val="0"/>
        <w:spacing w:after="0"/>
        <w:ind w:left="720" w:hanging="360"/>
        <w:rPr>
          <w:color w:val="000000"/>
          <w:sz w:val="20"/>
          <w:szCs w:val="20"/>
        </w:rPr>
      </w:pPr>
      <w:r w:rsidRPr="002E4B0A">
        <w:rPr>
          <w:color w:val="000000"/>
          <w:sz w:val="20"/>
          <w:szCs w:val="20"/>
        </w:rPr>
        <w:t>c.</w:t>
      </w:r>
      <w:r w:rsidRPr="002E4B0A">
        <w:rPr>
          <w:color w:val="000000"/>
          <w:sz w:val="20"/>
          <w:szCs w:val="20"/>
        </w:rPr>
        <w:tab/>
        <w:t>values:</w:t>
      </w:r>
      <w:r w:rsidRPr="002E4B0A">
        <w:rPr>
          <w:color w:val="000000"/>
          <w:sz w:val="20"/>
          <w:szCs w:val="20"/>
        </w:rPr>
        <w:tab/>
        <w:t>0, 1, 2, ..., 50</w:t>
      </w:r>
    </w:p>
    <w:p w14:paraId="5D05654F" w14:textId="2393AE72" w:rsidR="00E77CEE" w:rsidRPr="002E4B0A" w:rsidRDefault="00E77CEE" w:rsidP="00A913BE">
      <w:pPr>
        <w:spacing w:after="120"/>
        <w:ind w:left="720"/>
        <w:rPr>
          <w:color w:val="000000"/>
          <w:sz w:val="20"/>
          <w:szCs w:val="20"/>
        </w:rPr>
      </w:pPr>
      <w:r w:rsidRPr="002E4B0A">
        <w:rPr>
          <w:color w:val="000000"/>
          <w:sz w:val="20"/>
          <w:szCs w:val="20"/>
        </w:rPr>
        <w:t>discrete</w:t>
      </w:r>
    </w:p>
    <w:p w14:paraId="7FD83C57" w14:textId="4488F3ED" w:rsidR="00E77CEE" w:rsidRPr="002E4B0A" w:rsidRDefault="00E77CEE" w:rsidP="00A913BE">
      <w:pPr>
        <w:tabs>
          <w:tab w:val="left" w:pos="1620"/>
        </w:tabs>
        <w:autoSpaceDE w:val="0"/>
        <w:autoSpaceDN w:val="0"/>
        <w:adjustRightInd w:val="0"/>
        <w:spacing w:after="0"/>
        <w:ind w:left="720" w:hanging="360"/>
        <w:rPr>
          <w:color w:val="000000"/>
          <w:sz w:val="20"/>
          <w:szCs w:val="20"/>
        </w:rPr>
      </w:pPr>
      <w:r w:rsidRPr="002E4B0A">
        <w:rPr>
          <w:color w:val="000000"/>
          <w:sz w:val="20"/>
          <w:szCs w:val="20"/>
        </w:rPr>
        <w:t>d.</w:t>
      </w:r>
      <w:r w:rsidRPr="002E4B0A">
        <w:rPr>
          <w:color w:val="000000"/>
          <w:sz w:val="20"/>
          <w:szCs w:val="20"/>
        </w:rPr>
        <w:tab/>
        <w:t>va</w:t>
      </w:r>
      <w:r w:rsidRPr="006603D7">
        <w:rPr>
          <w:rFonts w:asciiTheme="majorHAnsi" w:hAnsiTheme="majorHAnsi"/>
          <w:color w:val="000000"/>
          <w:sz w:val="20"/>
          <w:szCs w:val="20"/>
        </w:rPr>
        <w:t>lues:</w:t>
      </w:r>
      <w:r w:rsidRPr="006603D7">
        <w:rPr>
          <w:rFonts w:asciiTheme="majorHAnsi" w:hAnsiTheme="majorHAnsi"/>
          <w:color w:val="000000"/>
          <w:sz w:val="20"/>
          <w:szCs w:val="20"/>
        </w:rPr>
        <w:tab/>
        <w:t xml:space="preserve">0 </w:t>
      </w:r>
      <w:r w:rsidR="006603D7" w:rsidRPr="006603D7">
        <w:rPr>
          <w:rFonts w:asciiTheme="majorHAnsi" w:hAnsiTheme="majorHAnsi"/>
          <w:color w:val="000000"/>
          <w:sz w:val="20"/>
          <w:szCs w:val="20"/>
        </w:rPr>
        <w:t>≤</w:t>
      </w:r>
      <w:r w:rsidRPr="006603D7">
        <w:rPr>
          <w:rFonts w:asciiTheme="majorHAnsi" w:hAnsiTheme="majorHAnsi"/>
          <w:color w:val="000000"/>
          <w:sz w:val="20"/>
          <w:szCs w:val="20"/>
        </w:rPr>
        <w:t xml:space="preserve"> </w:t>
      </w:r>
      <w:r w:rsidRPr="006603D7">
        <w:rPr>
          <w:rFonts w:asciiTheme="majorHAnsi" w:hAnsiTheme="majorHAnsi"/>
          <w:i/>
          <w:color w:val="000000"/>
          <w:sz w:val="20"/>
          <w:szCs w:val="20"/>
        </w:rPr>
        <w:t>x</w:t>
      </w:r>
      <w:r w:rsidRPr="006603D7">
        <w:rPr>
          <w:rFonts w:asciiTheme="majorHAnsi" w:hAnsiTheme="majorHAnsi"/>
          <w:color w:val="000000"/>
          <w:sz w:val="20"/>
          <w:szCs w:val="20"/>
        </w:rPr>
        <w:t xml:space="preserve"> </w:t>
      </w:r>
      <w:r w:rsidR="006603D7" w:rsidRPr="006603D7">
        <w:rPr>
          <w:rFonts w:asciiTheme="majorHAnsi" w:hAnsiTheme="majorHAnsi"/>
          <w:color w:val="000000"/>
          <w:sz w:val="20"/>
          <w:szCs w:val="20"/>
        </w:rPr>
        <w:t>≤</w:t>
      </w:r>
      <w:r w:rsidRPr="006603D7">
        <w:rPr>
          <w:rFonts w:asciiTheme="majorHAnsi" w:hAnsiTheme="majorHAnsi"/>
          <w:color w:val="000000"/>
          <w:sz w:val="20"/>
          <w:szCs w:val="20"/>
        </w:rPr>
        <w:t xml:space="preserve"> 8</w:t>
      </w:r>
    </w:p>
    <w:p w14:paraId="258FD6C9" w14:textId="0893CED3" w:rsidR="00E77CEE" w:rsidRPr="002E4B0A" w:rsidRDefault="00E77CEE" w:rsidP="00A913BE">
      <w:pPr>
        <w:spacing w:after="120"/>
        <w:ind w:left="720"/>
        <w:rPr>
          <w:color w:val="000000"/>
          <w:sz w:val="20"/>
          <w:szCs w:val="20"/>
        </w:rPr>
      </w:pPr>
      <w:r w:rsidRPr="002E4B0A">
        <w:rPr>
          <w:color w:val="000000"/>
          <w:sz w:val="20"/>
          <w:szCs w:val="20"/>
        </w:rPr>
        <w:t>continuous</w:t>
      </w:r>
    </w:p>
    <w:p w14:paraId="1A2F9631" w14:textId="29722EB9" w:rsidR="00E77CEE" w:rsidRPr="002E4B0A" w:rsidRDefault="00E77CEE" w:rsidP="00A913BE">
      <w:pPr>
        <w:tabs>
          <w:tab w:val="left" w:pos="1620"/>
        </w:tabs>
        <w:autoSpaceDE w:val="0"/>
        <w:autoSpaceDN w:val="0"/>
        <w:adjustRightInd w:val="0"/>
        <w:spacing w:after="0"/>
        <w:ind w:left="720" w:hanging="360"/>
        <w:rPr>
          <w:color w:val="000000"/>
          <w:sz w:val="20"/>
          <w:szCs w:val="20"/>
        </w:rPr>
      </w:pPr>
      <w:r w:rsidRPr="002E4B0A">
        <w:rPr>
          <w:color w:val="000000"/>
          <w:sz w:val="20"/>
          <w:szCs w:val="20"/>
        </w:rPr>
        <w:t>e.</w:t>
      </w:r>
      <w:r w:rsidRPr="002E4B0A">
        <w:rPr>
          <w:color w:val="000000"/>
          <w:sz w:val="20"/>
          <w:szCs w:val="20"/>
        </w:rPr>
        <w:tab/>
        <w:t>values:</w:t>
      </w:r>
      <w:r w:rsidRPr="002E4B0A">
        <w:rPr>
          <w:color w:val="000000"/>
          <w:sz w:val="20"/>
          <w:szCs w:val="20"/>
        </w:rPr>
        <w:tab/>
      </w:r>
      <w:r w:rsidRPr="002E4B0A">
        <w:rPr>
          <w:i/>
          <w:color w:val="000000"/>
          <w:sz w:val="20"/>
          <w:szCs w:val="20"/>
        </w:rPr>
        <w:t>x</w:t>
      </w:r>
      <w:r w:rsidRPr="002E4B0A">
        <w:rPr>
          <w:color w:val="000000"/>
          <w:sz w:val="20"/>
          <w:szCs w:val="20"/>
        </w:rPr>
        <w:t xml:space="preserve"> &gt; 0</w:t>
      </w:r>
    </w:p>
    <w:p w14:paraId="2EA19FFB" w14:textId="4A7B9A67" w:rsidR="00E77CEE" w:rsidRPr="002E4B0A" w:rsidRDefault="00E77CEE" w:rsidP="00A913BE">
      <w:pPr>
        <w:ind w:left="720"/>
        <w:rPr>
          <w:color w:val="000000"/>
          <w:sz w:val="20"/>
          <w:szCs w:val="20"/>
        </w:rPr>
      </w:pPr>
      <w:r w:rsidRPr="002E4B0A">
        <w:rPr>
          <w:color w:val="000000"/>
          <w:sz w:val="20"/>
          <w:szCs w:val="20"/>
        </w:rPr>
        <w:t>continuous</w:t>
      </w:r>
    </w:p>
    <w:p w14:paraId="252E46D9" w14:textId="3D40723E" w:rsidR="002D7652" w:rsidRPr="002D7652" w:rsidRDefault="002D7652" w:rsidP="002D7652">
      <w:pPr>
        <w:autoSpaceDE w:val="0"/>
        <w:autoSpaceDN w:val="0"/>
        <w:adjustRightInd w:val="0"/>
        <w:spacing w:after="120"/>
        <w:ind w:left="360" w:hanging="360"/>
        <w:rPr>
          <w:rFonts w:asciiTheme="majorHAnsi" w:hAnsiTheme="majorHAnsi" w:cs="TimesLTStd-Roman"/>
          <w:b/>
          <w:sz w:val="20"/>
          <w:szCs w:val="20"/>
          <w:lang w:val="en-IN"/>
        </w:rPr>
      </w:pPr>
      <w:r w:rsidRPr="002D7652">
        <w:rPr>
          <w:rFonts w:asciiTheme="majorHAnsi" w:hAnsiTheme="majorHAnsi" w:cs="AvenirLTStd-Black"/>
          <w:b/>
          <w:color w:val="000000"/>
          <w:sz w:val="20"/>
          <w:szCs w:val="20"/>
        </w:rPr>
        <w:t>Methods</w:t>
      </w:r>
    </w:p>
    <w:p w14:paraId="4583FE8C" w14:textId="5043646B" w:rsidR="00E77CEE" w:rsidRPr="002E4B0A" w:rsidRDefault="0038603A" w:rsidP="009655BB">
      <w:pPr>
        <w:autoSpaceDE w:val="0"/>
        <w:autoSpaceDN w:val="0"/>
        <w:adjustRightInd w:val="0"/>
        <w:spacing w:after="120"/>
        <w:ind w:left="360" w:hanging="360"/>
        <w:rPr>
          <w:rFonts w:cs="TimesLTStd-Roman"/>
          <w:sz w:val="20"/>
          <w:szCs w:val="20"/>
          <w:lang w:val="en-IN"/>
        </w:rPr>
      </w:pPr>
      <w:r w:rsidRPr="002E4B0A">
        <w:rPr>
          <w:rFonts w:cs="TimesLTStd-Roman"/>
          <w:sz w:val="20"/>
          <w:szCs w:val="20"/>
          <w:lang w:val="en-IN"/>
        </w:rPr>
        <w:t>7.</w:t>
      </w:r>
      <w:r w:rsidRPr="002E4B0A">
        <w:rPr>
          <w:rFonts w:cs="TimesLTStd-Roman"/>
          <w:sz w:val="20"/>
          <w:szCs w:val="20"/>
          <w:lang w:val="en-IN"/>
        </w:rPr>
        <w:tab/>
      </w:r>
      <w:r w:rsidR="00E77CEE" w:rsidRPr="002E4B0A">
        <w:rPr>
          <w:rFonts w:cs="TimesLTStd-Roman"/>
          <w:sz w:val="20"/>
          <w:szCs w:val="20"/>
          <w:lang w:val="en-IN"/>
        </w:rPr>
        <w:t xml:space="preserve">The probability distribution for the random variable </w:t>
      </w:r>
      <w:r w:rsidR="00E77CEE" w:rsidRPr="002E4B0A">
        <w:rPr>
          <w:rFonts w:cs="TimesLTStd-Italic"/>
          <w:i/>
          <w:iCs/>
          <w:sz w:val="20"/>
          <w:szCs w:val="20"/>
          <w:lang w:val="en-IN"/>
        </w:rPr>
        <w:t xml:space="preserve">x </w:t>
      </w:r>
      <w:r w:rsidR="00E77CEE" w:rsidRPr="002E4B0A">
        <w:rPr>
          <w:rFonts w:cs="TimesLTStd-Roman"/>
          <w:sz w:val="20"/>
          <w:szCs w:val="20"/>
          <w:lang w:val="en-IN"/>
        </w:rPr>
        <w:t xml:space="preserve">follows. </w:t>
      </w:r>
      <w:r w:rsidR="00E77CEE" w:rsidRPr="006603D7">
        <w:rPr>
          <w:rFonts w:cs="TimesLTStd-Roman"/>
          <w:b/>
          <w:color w:val="D85629"/>
          <w:sz w:val="20"/>
          <w:szCs w:val="20"/>
          <w:lang w:val="en-IN"/>
        </w:rPr>
        <w:t>LO 2</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9"/>
        <w:gridCol w:w="1089"/>
      </w:tblGrid>
      <w:tr w:rsidR="006603D7" w:rsidRPr="006603D7" w14:paraId="34F9E971" w14:textId="77777777" w:rsidTr="00BE2738">
        <w:trPr>
          <w:trHeight w:val="293"/>
        </w:trPr>
        <w:tc>
          <w:tcPr>
            <w:tcW w:w="1089" w:type="dxa"/>
            <w:tcBorders>
              <w:top w:val="single" w:sz="4" w:space="0" w:color="auto"/>
              <w:bottom w:val="single" w:sz="4" w:space="0" w:color="auto"/>
            </w:tcBorders>
          </w:tcPr>
          <w:p w14:paraId="15A98B9C" w14:textId="77777777" w:rsidR="006603D7" w:rsidRPr="006603D7" w:rsidRDefault="006603D7" w:rsidP="00A913BE">
            <w:pPr>
              <w:autoSpaceDE w:val="0"/>
              <w:autoSpaceDN w:val="0"/>
              <w:adjustRightInd w:val="0"/>
              <w:spacing w:before="20" w:after="20" w:line="259" w:lineRule="auto"/>
              <w:jc w:val="center"/>
              <w:rPr>
                <w:rFonts w:cs="AvenirLTStd-HeavyOblique"/>
                <w:b/>
                <w:i/>
                <w:iCs/>
                <w:sz w:val="20"/>
                <w:szCs w:val="20"/>
                <w:lang w:val="en-IN"/>
              </w:rPr>
            </w:pPr>
            <w:r w:rsidRPr="006603D7">
              <w:rPr>
                <w:rFonts w:cs="AvenirLTStd-HeavyOblique"/>
                <w:b/>
                <w:i/>
                <w:iCs/>
                <w:sz w:val="20"/>
                <w:szCs w:val="20"/>
                <w:lang w:val="en-IN"/>
              </w:rPr>
              <w:t>x</w:t>
            </w:r>
          </w:p>
        </w:tc>
        <w:tc>
          <w:tcPr>
            <w:tcW w:w="1089" w:type="dxa"/>
            <w:tcBorders>
              <w:top w:val="single" w:sz="4" w:space="0" w:color="auto"/>
              <w:bottom w:val="single" w:sz="4" w:space="0" w:color="auto"/>
            </w:tcBorders>
          </w:tcPr>
          <w:p w14:paraId="245D93C0" w14:textId="77777777" w:rsidR="006603D7" w:rsidRPr="006603D7" w:rsidRDefault="006603D7" w:rsidP="00A913BE">
            <w:pPr>
              <w:autoSpaceDE w:val="0"/>
              <w:autoSpaceDN w:val="0"/>
              <w:adjustRightInd w:val="0"/>
              <w:spacing w:before="20" w:after="20" w:line="259" w:lineRule="auto"/>
              <w:jc w:val="center"/>
              <w:rPr>
                <w:rFonts w:cs="AvenirLTStd-Heavy"/>
                <w:b/>
                <w:sz w:val="20"/>
                <w:szCs w:val="20"/>
                <w:lang w:val="en-IN"/>
              </w:rPr>
            </w:pPr>
            <w:r w:rsidRPr="006603D7">
              <w:rPr>
                <w:rFonts w:cs="AvenirLTStd-HeavyOblique"/>
                <w:b/>
                <w:i/>
                <w:iCs/>
                <w:sz w:val="20"/>
                <w:szCs w:val="20"/>
                <w:lang w:val="en-IN"/>
              </w:rPr>
              <w:t>f</w:t>
            </w:r>
            <w:r w:rsidRPr="006603D7">
              <w:rPr>
                <w:rFonts w:cs="AvenirLTStd-Heavy"/>
                <w:b/>
                <w:sz w:val="20"/>
                <w:szCs w:val="20"/>
                <w:lang w:val="en-IN"/>
              </w:rPr>
              <w:t>(</w:t>
            </w:r>
            <w:r w:rsidRPr="006603D7">
              <w:rPr>
                <w:rFonts w:cs="AvenirLTStd-HeavyOblique"/>
                <w:b/>
                <w:i/>
                <w:iCs/>
                <w:sz w:val="20"/>
                <w:szCs w:val="20"/>
                <w:lang w:val="en-IN"/>
              </w:rPr>
              <w:t>x</w:t>
            </w:r>
            <w:r w:rsidRPr="006603D7">
              <w:rPr>
                <w:rFonts w:cs="AvenirLTStd-Heavy"/>
                <w:b/>
                <w:sz w:val="20"/>
                <w:szCs w:val="20"/>
                <w:lang w:val="en-IN"/>
              </w:rPr>
              <w:t>)</w:t>
            </w:r>
          </w:p>
        </w:tc>
      </w:tr>
      <w:tr w:rsidR="006603D7" w:rsidRPr="006603D7" w14:paraId="33B475AD" w14:textId="77777777" w:rsidTr="00BE2738">
        <w:trPr>
          <w:trHeight w:val="293"/>
        </w:trPr>
        <w:tc>
          <w:tcPr>
            <w:tcW w:w="1089" w:type="dxa"/>
            <w:tcBorders>
              <w:top w:val="single" w:sz="4" w:space="0" w:color="auto"/>
            </w:tcBorders>
          </w:tcPr>
          <w:p w14:paraId="727D72D5" w14:textId="77777777" w:rsidR="006603D7" w:rsidRPr="006603D7" w:rsidRDefault="006603D7" w:rsidP="00A913BE">
            <w:pPr>
              <w:autoSpaceDE w:val="0"/>
              <w:autoSpaceDN w:val="0"/>
              <w:adjustRightInd w:val="0"/>
              <w:spacing w:before="20" w:after="20" w:line="259" w:lineRule="auto"/>
              <w:jc w:val="center"/>
              <w:rPr>
                <w:rFonts w:cs="AvenirLTStd-Book"/>
                <w:sz w:val="20"/>
                <w:szCs w:val="20"/>
                <w:lang w:val="en-IN"/>
              </w:rPr>
            </w:pPr>
            <w:r w:rsidRPr="006603D7">
              <w:rPr>
                <w:rFonts w:cs="AvenirLTStd-Book"/>
                <w:sz w:val="20"/>
                <w:szCs w:val="20"/>
                <w:lang w:val="en-IN"/>
              </w:rPr>
              <w:t>20</w:t>
            </w:r>
          </w:p>
        </w:tc>
        <w:tc>
          <w:tcPr>
            <w:tcW w:w="1089" w:type="dxa"/>
            <w:tcBorders>
              <w:top w:val="single" w:sz="4" w:space="0" w:color="auto"/>
            </w:tcBorders>
          </w:tcPr>
          <w:p w14:paraId="51AB4CF7" w14:textId="0720224B" w:rsidR="006603D7" w:rsidRPr="006603D7" w:rsidRDefault="00725008" w:rsidP="00BE2738">
            <w:pPr>
              <w:autoSpaceDE w:val="0"/>
              <w:autoSpaceDN w:val="0"/>
              <w:adjustRightInd w:val="0"/>
              <w:spacing w:before="20" w:after="20" w:line="259" w:lineRule="auto"/>
              <w:ind w:right="216"/>
              <w:jc w:val="right"/>
              <w:rPr>
                <w:rFonts w:cs="AvenirLTStd-Book"/>
                <w:sz w:val="20"/>
                <w:szCs w:val="20"/>
                <w:lang w:val="en-IN"/>
              </w:rPr>
            </w:pPr>
            <w:r>
              <w:rPr>
                <w:rFonts w:cs="AvenirLTStd-Book"/>
                <w:sz w:val="20"/>
                <w:szCs w:val="20"/>
                <w:lang w:val="en-IN"/>
              </w:rPr>
              <w:t>0</w:t>
            </w:r>
            <w:r w:rsidR="006603D7" w:rsidRPr="006603D7">
              <w:rPr>
                <w:rFonts w:cs="AvenirLTStd-Book"/>
                <w:sz w:val="20"/>
                <w:szCs w:val="20"/>
                <w:lang w:val="en-IN"/>
              </w:rPr>
              <w:t>.20</w:t>
            </w:r>
          </w:p>
        </w:tc>
      </w:tr>
      <w:tr w:rsidR="006603D7" w:rsidRPr="006603D7" w14:paraId="378360E9" w14:textId="77777777" w:rsidTr="00BE2738">
        <w:trPr>
          <w:trHeight w:val="293"/>
        </w:trPr>
        <w:tc>
          <w:tcPr>
            <w:tcW w:w="1089" w:type="dxa"/>
          </w:tcPr>
          <w:p w14:paraId="2D132E70" w14:textId="77777777" w:rsidR="006603D7" w:rsidRPr="006603D7" w:rsidRDefault="006603D7" w:rsidP="00A913BE">
            <w:pPr>
              <w:autoSpaceDE w:val="0"/>
              <w:autoSpaceDN w:val="0"/>
              <w:adjustRightInd w:val="0"/>
              <w:spacing w:before="20" w:after="20" w:line="259" w:lineRule="auto"/>
              <w:jc w:val="center"/>
              <w:rPr>
                <w:rFonts w:cs="AvenirLTStd-Book"/>
                <w:sz w:val="20"/>
                <w:szCs w:val="20"/>
                <w:lang w:val="en-IN"/>
              </w:rPr>
            </w:pPr>
            <w:r w:rsidRPr="006603D7">
              <w:rPr>
                <w:rFonts w:cs="AvenirLTStd-Book"/>
                <w:sz w:val="20"/>
                <w:szCs w:val="20"/>
                <w:lang w:val="en-IN"/>
              </w:rPr>
              <w:t>25</w:t>
            </w:r>
          </w:p>
        </w:tc>
        <w:tc>
          <w:tcPr>
            <w:tcW w:w="1089" w:type="dxa"/>
          </w:tcPr>
          <w:p w14:paraId="53E94831" w14:textId="76D05DFA" w:rsidR="006603D7" w:rsidRPr="006603D7" w:rsidRDefault="00725008" w:rsidP="00BE2738">
            <w:pPr>
              <w:autoSpaceDE w:val="0"/>
              <w:autoSpaceDN w:val="0"/>
              <w:adjustRightInd w:val="0"/>
              <w:spacing w:before="20" w:after="20" w:line="259" w:lineRule="auto"/>
              <w:ind w:right="216"/>
              <w:jc w:val="right"/>
              <w:rPr>
                <w:rFonts w:cs="AvenirLTStd-Book"/>
                <w:sz w:val="20"/>
                <w:szCs w:val="20"/>
                <w:lang w:val="en-IN"/>
              </w:rPr>
            </w:pPr>
            <w:r>
              <w:rPr>
                <w:rFonts w:cs="AvenirLTStd-Book"/>
                <w:sz w:val="20"/>
                <w:szCs w:val="20"/>
                <w:lang w:val="en-IN"/>
              </w:rPr>
              <w:t>0</w:t>
            </w:r>
            <w:r w:rsidR="006603D7" w:rsidRPr="006603D7">
              <w:rPr>
                <w:rFonts w:cs="AvenirLTStd-Book"/>
                <w:sz w:val="20"/>
                <w:szCs w:val="20"/>
                <w:lang w:val="en-IN"/>
              </w:rPr>
              <w:t>.15</w:t>
            </w:r>
          </w:p>
        </w:tc>
      </w:tr>
      <w:tr w:rsidR="006603D7" w:rsidRPr="006603D7" w14:paraId="5BDC7F78" w14:textId="77777777" w:rsidTr="00BE2738">
        <w:trPr>
          <w:trHeight w:val="293"/>
        </w:trPr>
        <w:tc>
          <w:tcPr>
            <w:tcW w:w="1089" w:type="dxa"/>
          </w:tcPr>
          <w:p w14:paraId="46298DB5" w14:textId="77777777" w:rsidR="006603D7" w:rsidRPr="006603D7" w:rsidRDefault="006603D7" w:rsidP="00A913BE">
            <w:pPr>
              <w:autoSpaceDE w:val="0"/>
              <w:autoSpaceDN w:val="0"/>
              <w:adjustRightInd w:val="0"/>
              <w:spacing w:before="20" w:after="20" w:line="259" w:lineRule="auto"/>
              <w:jc w:val="center"/>
              <w:rPr>
                <w:rFonts w:cs="AvenirLTStd-Book"/>
                <w:sz w:val="20"/>
                <w:szCs w:val="20"/>
                <w:lang w:val="en-IN"/>
              </w:rPr>
            </w:pPr>
            <w:r w:rsidRPr="006603D7">
              <w:rPr>
                <w:rFonts w:cs="AvenirLTStd-Book"/>
                <w:sz w:val="20"/>
                <w:szCs w:val="20"/>
                <w:lang w:val="en-IN"/>
              </w:rPr>
              <w:t>30</w:t>
            </w:r>
          </w:p>
        </w:tc>
        <w:tc>
          <w:tcPr>
            <w:tcW w:w="1089" w:type="dxa"/>
          </w:tcPr>
          <w:p w14:paraId="432E2209" w14:textId="32B22BA5" w:rsidR="006603D7" w:rsidRPr="006603D7" w:rsidRDefault="00725008" w:rsidP="00BE2738">
            <w:pPr>
              <w:autoSpaceDE w:val="0"/>
              <w:autoSpaceDN w:val="0"/>
              <w:adjustRightInd w:val="0"/>
              <w:spacing w:before="20" w:after="20" w:line="259" w:lineRule="auto"/>
              <w:ind w:right="216"/>
              <w:jc w:val="right"/>
              <w:rPr>
                <w:rFonts w:cs="AvenirLTStd-Book"/>
                <w:sz w:val="20"/>
                <w:szCs w:val="20"/>
                <w:lang w:val="en-IN"/>
              </w:rPr>
            </w:pPr>
            <w:r>
              <w:rPr>
                <w:rFonts w:cs="AvenirLTStd-Book"/>
                <w:sz w:val="20"/>
                <w:szCs w:val="20"/>
                <w:lang w:val="en-IN"/>
              </w:rPr>
              <w:t>0</w:t>
            </w:r>
            <w:r w:rsidR="006603D7" w:rsidRPr="006603D7">
              <w:rPr>
                <w:rFonts w:cs="AvenirLTStd-Book"/>
                <w:sz w:val="20"/>
                <w:szCs w:val="20"/>
                <w:lang w:val="en-IN"/>
              </w:rPr>
              <w:t>.25</w:t>
            </w:r>
          </w:p>
        </w:tc>
      </w:tr>
      <w:tr w:rsidR="006603D7" w:rsidRPr="006603D7" w14:paraId="358CD83F" w14:textId="77777777" w:rsidTr="00BE2738">
        <w:trPr>
          <w:trHeight w:val="294"/>
        </w:trPr>
        <w:tc>
          <w:tcPr>
            <w:tcW w:w="1089" w:type="dxa"/>
            <w:tcBorders>
              <w:bottom w:val="single" w:sz="4" w:space="0" w:color="auto"/>
            </w:tcBorders>
          </w:tcPr>
          <w:p w14:paraId="35131462" w14:textId="77777777" w:rsidR="006603D7" w:rsidRPr="006603D7" w:rsidRDefault="006603D7" w:rsidP="00A913BE">
            <w:pPr>
              <w:autoSpaceDE w:val="0"/>
              <w:autoSpaceDN w:val="0"/>
              <w:adjustRightInd w:val="0"/>
              <w:spacing w:before="20" w:after="20" w:line="259" w:lineRule="auto"/>
              <w:jc w:val="center"/>
              <w:rPr>
                <w:rFonts w:cs="AvenirLTStd-Book"/>
                <w:sz w:val="20"/>
                <w:szCs w:val="20"/>
                <w:lang w:val="en-IN"/>
              </w:rPr>
            </w:pPr>
            <w:r w:rsidRPr="006603D7">
              <w:rPr>
                <w:rFonts w:cs="AvenirLTStd-Book"/>
                <w:sz w:val="20"/>
                <w:szCs w:val="20"/>
                <w:lang w:val="en-IN"/>
              </w:rPr>
              <w:t>35</w:t>
            </w:r>
          </w:p>
        </w:tc>
        <w:tc>
          <w:tcPr>
            <w:tcW w:w="1089" w:type="dxa"/>
            <w:tcBorders>
              <w:bottom w:val="single" w:sz="4" w:space="0" w:color="auto"/>
            </w:tcBorders>
          </w:tcPr>
          <w:p w14:paraId="3801BBC2" w14:textId="78411B1A" w:rsidR="006603D7" w:rsidRPr="006603D7" w:rsidRDefault="00725008" w:rsidP="00BE2738">
            <w:pPr>
              <w:autoSpaceDE w:val="0"/>
              <w:autoSpaceDN w:val="0"/>
              <w:adjustRightInd w:val="0"/>
              <w:spacing w:before="20" w:after="20" w:line="259" w:lineRule="auto"/>
              <w:ind w:right="216"/>
              <w:jc w:val="right"/>
              <w:rPr>
                <w:rFonts w:cs="AvenirLTStd-Book"/>
                <w:sz w:val="20"/>
                <w:szCs w:val="20"/>
                <w:lang w:val="en-IN"/>
              </w:rPr>
            </w:pPr>
            <w:r>
              <w:rPr>
                <w:rFonts w:cs="AvenirLTStd-Book"/>
                <w:sz w:val="20"/>
                <w:szCs w:val="20"/>
                <w:lang w:val="en-IN"/>
              </w:rPr>
              <w:t>0</w:t>
            </w:r>
            <w:r w:rsidR="006603D7" w:rsidRPr="006603D7">
              <w:rPr>
                <w:rFonts w:cs="AvenirLTStd-Book"/>
                <w:sz w:val="20"/>
                <w:szCs w:val="20"/>
                <w:lang w:val="en-IN"/>
              </w:rPr>
              <w:t>.40</w:t>
            </w:r>
          </w:p>
        </w:tc>
      </w:tr>
    </w:tbl>
    <w:p w14:paraId="48785826" w14:textId="16305E17" w:rsidR="00E77CEE" w:rsidRPr="002E4B0A" w:rsidRDefault="00E77CEE" w:rsidP="006603D7">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Is this probability distribution valid? Explain.</w:t>
      </w:r>
    </w:p>
    <w:p w14:paraId="4BDA73C2" w14:textId="093F4BEA" w:rsidR="00E77CEE"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 xml:space="preserve">What is the probability that </w:t>
      </w:r>
      <w:r w:rsidRPr="002E4B0A">
        <w:rPr>
          <w:rFonts w:cs="TimesLTStd-Italic"/>
          <w:i/>
          <w:iCs/>
          <w:sz w:val="20"/>
          <w:szCs w:val="20"/>
          <w:lang w:val="en-IN"/>
        </w:rPr>
        <w:t xml:space="preserve">x </w:t>
      </w:r>
      <w:r w:rsidR="006603D7">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30?</w:t>
      </w:r>
    </w:p>
    <w:p w14:paraId="1697BE08" w14:textId="21931859" w:rsidR="00E77CEE"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 xml:space="preserve">What is the probability that </w:t>
      </w:r>
      <w:r w:rsidRPr="002E4B0A">
        <w:rPr>
          <w:rFonts w:cs="TimesLTStd-Italic"/>
          <w:i/>
          <w:iCs/>
          <w:sz w:val="20"/>
          <w:szCs w:val="20"/>
          <w:lang w:val="en-IN"/>
        </w:rPr>
        <w:t xml:space="preserve">x </w:t>
      </w:r>
      <w:r w:rsidRPr="002E4B0A">
        <w:rPr>
          <w:rFonts w:cs="TimesLTStd-Roman"/>
          <w:sz w:val="20"/>
          <w:szCs w:val="20"/>
          <w:lang w:val="en-IN"/>
        </w:rPr>
        <w:t>is less than or equal to 25?</w:t>
      </w:r>
    </w:p>
    <w:p w14:paraId="50C58DE9" w14:textId="3168CEA0" w:rsidR="001014EC"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d.</w:t>
      </w:r>
      <w:r w:rsidR="006F426C">
        <w:rPr>
          <w:rFonts w:cs="TimesLTStd-Roman"/>
          <w:sz w:val="20"/>
          <w:szCs w:val="20"/>
          <w:lang w:val="en-IN"/>
        </w:rPr>
        <w:tab/>
      </w:r>
      <w:r w:rsidRPr="002E4B0A">
        <w:rPr>
          <w:rFonts w:cs="TimesLTStd-Roman"/>
          <w:sz w:val="20"/>
          <w:szCs w:val="20"/>
          <w:lang w:val="en-IN"/>
        </w:rPr>
        <w:t xml:space="preserve">What is the probability that </w:t>
      </w:r>
      <w:r w:rsidRPr="002E4B0A">
        <w:rPr>
          <w:rFonts w:cs="TimesLTStd-Italic"/>
          <w:i/>
          <w:iCs/>
          <w:sz w:val="20"/>
          <w:szCs w:val="20"/>
          <w:lang w:val="en-IN"/>
        </w:rPr>
        <w:t xml:space="preserve">x </w:t>
      </w:r>
      <w:r w:rsidRPr="002E4B0A">
        <w:rPr>
          <w:rFonts w:cs="TimesLTStd-Roman"/>
          <w:sz w:val="20"/>
          <w:szCs w:val="20"/>
          <w:lang w:val="en-IN"/>
        </w:rPr>
        <w:t>is greater than 30?</w:t>
      </w:r>
    </w:p>
    <w:p w14:paraId="520217D6" w14:textId="22AC50B8" w:rsidR="001014EC" w:rsidRPr="002E4B0A" w:rsidRDefault="00A745B1" w:rsidP="009655BB">
      <w:pPr>
        <w:pStyle w:val="Solution"/>
        <w:ind w:left="360"/>
        <w:rPr>
          <w:szCs w:val="20"/>
        </w:rPr>
      </w:pPr>
      <w:r w:rsidRPr="002E4B0A">
        <w:rPr>
          <w:szCs w:val="20"/>
        </w:rPr>
        <w:t>Solutions:</w:t>
      </w:r>
    </w:p>
    <w:p w14:paraId="54A0C5F6" w14:textId="15A86645"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f</w:t>
      </w:r>
      <w:r w:rsidRPr="002E4B0A">
        <w:rPr>
          <w:color w:val="000000"/>
          <w:sz w:val="20"/>
          <w:szCs w:val="20"/>
        </w:rPr>
        <w:t xml:space="preserve"> (</w:t>
      </w:r>
      <w:r w:rsidRPr="002E4B0A">
        <w:rPr>
          <w:i/>
          <w:color w:val="000000"/>
          <w:sz w:val="20"/>
          <w:szCs w:val="20"/>
        </w:rPr>
        <w:t>x</w:t>
      </w:r>
      <w:r w:rsidRPr="002E4B0A">
        <w:rPr>
          <w:color w:val="000000"/>
          <w:sz w:val="20"/>
          <w:szCs w:val="20"/>
        </w:rPr>
        <w:t xml:space="preserve">) </w:t>
      </w:r>
      <w:r w:rsidR="006603D7">
        <w:rPr>
          <w:color w:val="000000"/>
          <w:sz w:val="20"/>
          <w:szCs w:val="20"/>
        </w:rPr>
        <w:t>≥</w:t>
      </w:r>
      <w:r w:rsidRPr="002E4B0A">
        <w:rPr>
          <w:color w:val="000000"/>
          <w:sz w:val="20"/>
          <w:szCs w:val="20"/>
        </w:rPr>
        <w:t xml:space="preserve"> 0</w:t>
      </w:r>
      <w:r w:rsidR="009655BB">
        <w:rPr>
          <w:color w:val="000000"/>
          <w:sz w:val="20"/>
          <w:szCs w:val="20"/>
        </w:rPr>
        <w:t xml:space="preserve"> </w:t>
      </w:r>
      <w:r w:rsidRPr="002E4B0A">
        <w:rPr>
          <w:color w:val="000000"/>
          <w:sz w:val="20"/>
          <w:szCs w:val="20"/>
        </w:rPr>
        <w:t xml:space="preserve">for all values of </w:t>
      </w:r>
      <w:r w:rsidRPr="002E4B0A">
        <w:rPr>
          <w:i/>
          <w:color w:val="000000"/>
          <w:sz w:val="20"/>
          <w:szCs w:val="20"/>
        </w:rPr>
        <w:t>x</w:t>
      </w:r>
      <w:r w:rsidRPr="002E4B0A">
        <w:rPr>
          <w:color w:val="000000"/>
          <w:sz w:val="20"/>
          <w:szCs w:val="20"/>
        </w:rPr>
        <w:t>.</w:t>
      </w:r>
    </w:p>
    <w:p w14:paraId="7AC938A2" w14:textId="7B22B65F"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ab/>
      </w:r>
      <w:r w:rsidR="006603D7">
        <w:rPr>
          <w:color w:val="000000"/>
          <w:sz w:val="20"/>
          <w:szCs w:val="20"/>
        </w:rPr>
        <w:sym w:font="Symbol" w:char="F053"/>
      </w:r>
      <w:r w:rsidRPr="002E4B0A">
        <w:rPr>
          <w:color w:val="000000"/>
          <w:sz w:val="20"/>
          <w:szCs w:val="20"/>
        </w:rPr>
        <w:t xml:space="preserve"> </w:t>
      </w:r>
      <w:r w:rsidRPr="002E4B0A">
        <w:rPr>
          <w:i/>
          <w:color w:val="000000"/>
          <w:sz w:val="20"/>
          <w:szCs w:val="20"/>
        </w:rPr>
        <w:t>f</w:t>
      </w:r>
      <w:r w:rsidRPr="002E4B0A">
        <w:rPr>
          <w:color w:val="000000"/>
          <w:sz w:val="20"/>
          <w:szCs w:val="20"/>
        </w:rPr>
        <w:t xml:space="preserve"> (</w:t>
      </w:r>
      <w:r w:rsidRPr="002E4B0A">
        <w:rPr>
          <w:i/>
          <w:color w:val="000000"/>
          <w:sz w:val="20"/>
          <w:szCs w:val="20"/>
        </w:rPr>
        <w:t>x</w:t>
      </w:r>
      <w:r w:rsidR="009655BB">
        <w:rPr>
          <w:color w:val="000000"/>
          <w:sz w:val="20"/>
          <w:szCs w:val="20"/>
        </w:rPr>
        <w:t xml:space="preserve">) = </w:t>
      </w:r>
      <w:r w:rsidRPr="002E4B0A">
        <w:rPr>
          <w:color w:val="000000"/>
          <w:sz w:val="20"/>
          <w:szCs w:val="20"/>
        </w:rPr>
        <w:t>1 Therefore, it is a proper probability distribution.</w:t>
      </w:r>
    </w:p>
    <w:p w14:paraId="3AE0D738" w14:textId="71AB1113"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b.</w:t>
      </w:r>
      <w:r w:rsidRPr="002E4B0A">
        <w:rPr>
          <w:color w:val="000000"/>
          <w:sz w:val="20"/>
          <w:szCs w:val="20"/>
        </w:rPr>
        <w:tab/>
        <w:t>Probability</w:t>
      </w:r>
      <w:r w:rsidR="009655BB">
        <w:rPr>
          <w:color w:val="000000"/>
          <w:sz w:val="20"/>
          <w:szCs w:val="20"/>
        </w:rPr>
        <w:t xml:space="preserve"> </w:t>
      </w:r>
      <w:r w:rsidRPr="002E4B0A">
        <w:rPr>
          <w:i/>
          <w:color w:val="000000"/>
          <w:sz w:val="20"/>
          <w:szCs w:val="20"/>
        </w:rPr>
        <w:t>x</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30</w:t>
      </w:r>
      <w:r w:rsidR="009655BB">
        <w:rPr>
          <w:color w:val="000000"/>
          <w:sz w:val="20"/>
          <w:szCs w:val="20"/>
        </w:rPr>
        <w:t xml:space="preserve"> </w:t>
      </w:r>
      <w:r w:rsidRPr="002E4B0A">
        <w:rPr>
          <w:color w:val="000000"/>
          <w:sz w:val="20"/>
          <w:szCs w:val="20"/>
        </w:rPr>
        <w:t xml:space="preserve">is </w:t>
      </w:r>
      <w:r w:rsidRPr="002E4B0A">
        <w:rPr>
          <w:i/>
          <w:color w:val="000000"/>
          <w:sz w:val="20"/>
          <w:szCs w:val="20"/>
        </w:rPr>
        <w:t>f</w:t>
      </w:r>
      <w:r w:rsidRPr="002E4B0A">
        <w:rPr>
          <w:color w:val="000000"/>
          <w:sz w:val="20"/>
          <w:szCs w:val="20"/>
        </w:rPr>
        <w:t>(30)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6603D7">
        <w:rPr>
          <w:color w:val="000000"/>
          <w:sz w:val="20"/>
          <w:szCs w:val="20"/>
        </w:rPr>
        <w:t>0</w:t>
      </w:r>
      <w:r w:rsidRPr="002E4B0A">
        <w:rPr>
          <w:color w:val="000000"/>
          <w:sz w:val="20"/>
          <w:szCs w:val="20"/>
        </w:rPr>
        <w:t>.25</w:t>
      </w:r>
    </w:p>
    <w:p w14:paraId="38A56FE1" w14:textId="060D95D0"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c.</w:t>
      </w:r>
      <w:r w:rsidRPr="002E4B0A">
        <w:rPr>
          <w:color w:val="000000"/>
          <w:sz w:val="20"/>
          <w:szCs w:val="20"/>
        </w:rPr>
        <w:tab/>
        <w:t>Probability</w:t>
      </w:r>
      <w:r w:rsidR="009655BB">
        <w:rPr>
          <w:color w:val="000000"/>
          <w:sz w:val="20"/>
          <w:szCs w:val="20"/>
        </w:rPr>
        <w:t xml:space="preserve"> </w:t>
      </w:r>
      <w:r w:rsidRPr="002E4B0A">
        <w:rPr>
          <w:i/>
          <w:color w:val="000000"/>
          <w:sz w:val="20"/>
          <w:szCs w:val="20"/>
        </w:rPr>
        <w:t>x</w:t>
      </w:r>
      <w:r w:rsidRPr="002E4B0A">
        <w:rPr>
          <w:color w:val="000000"/>
          <w:sz w:val="20"/>
          <w:szCs w:val="20"/>
        </w:rPr>
        <w:t xml:space="preserve"> </w:t>
      </w:r>
      <w:r w:rsidR="006603D7">
        <w:rPr>
          <w:color w:val="000000"/>
          <w:sz w:val="20"/>
          <w:szCs w:val="20"/>
        </w:rPr>
        <w:t>≤</w:t>
      </w:r>
      <w:r w:rsidRPr="002E4B0A">
        <w:rPr>
          <w:color w:val="000000"/>
          <w:sz w:val="20"/>
          <w:szCs w:val="20"/>
        </w:rPr>
        <w:t xml:space="preserve"> 25</w:t>
      </w:r>
      <w:r w:rsidR="009655BB">
        <w:rPr>
          <w:color w:val="000000"/>
          <w:sz w:val="20"/>
          <w:szCs w:val="20"/>
        </w:rPr>
        <w:t xml:space="preserve"> </w:t>
      </w:r>
      <w:r w:rsidRPr="002E4B0A">
        <w:rPr>
          <w:color w:val="000000"/>
          <w:sz w:val="20"/>
          <w:szCs w:val="20"/>
        </w:rPr>
        <w:t xml:space="preserve">is </w:t>
      </w:r>
      <w:r w:rsidRPr="002E4B0A">
        <w:rPr>
          <w:i/>
          <w:color w:val="000000"/>
          <w:sz w:val="20"/>
          <w:szCs w:val="20"/>
        </w:rPr>
        <w:t>f</w:t>
      </w:r>
      <w:r w:rsidRPr="002E4B0A">
        <w:rPr>
          <w:color w:val="000000"/>
          <w:sz w:val="20"/>
          <w:szCs w:val="20"/>
        </w:rPr>
        <w:t xml:space="preserve">(20) + </w:t>
      </w:r>
      <w:r w:rsidRPr="002E4B0A">
        <w:rPr>
          <w:i/>
          <w:color w:val="000000"/>
          <w:sz w:val="20"/>
          <w:szCs w:val="20"/>
        </w:rPr>
        <w:t>f</w:t>
      </w:r>
      <w:r w:rsidRPr="002E4B0A">
        <w:rPr>
          <w:color w:val="000000"/>
          <w:sz w:val="20"/>
          <w:szCs w:val="20"/>
        </w:rPr>
        <w:t>(25)</w:t>
      </w:r>
      <w:r w:rsidR="009655BB">
        <w:rPr>
          <w:color w:val="000000"/>
          <w:sz w:val="20"/>
          <w:szCs w:val="20"/>
        </w:rPr>
        <w:t xml:space="preserve"> </w:t>
      </w:r>
      <w:r w:rsidRPr="002E4B0A">
        <w:rPr>
          <w:color w:val="000000"/>
          <w:sz w:val="20"/>
          <w:szCs w:val="20"/>
        </w:rPr>
        <w:t xml:space="preserve">= </w:t>
      </w:r>
      <w:r w:rsidR="006603D7">
        <w:rPr>
          <w:color w:val="000000"/>
          <w:sz w:val="20"/>
          <w:szCs w:val="20"/>
        </w:rPr>
        <w:t>0</w:t>
      </w:r>
      <w:r w:rsidRPr="002E4B0A">
        <w:rPr>
          <w:color w:val="000000"/>
          <w:sz w:val="20"/>
          <w:szCs w:val="20"/>
        </w:rPr>
        <w:t xml:space="preserve">.20 + </w:t>
      </w:r>
      <w:r w:rsidR="006603D7">
        <w:rPr>
          <w:color w:val="000000"/>
          <w:sz w:val="20"/>
          <w:szCs w:val="20"/>
        </w:rPr>
        <w:t>0</w:t>
      </w:r>
      <w:r w:rsidRPr="002E4B0A">
        <w:rPr>
          <w:color w:val="000000"/>
          <w:sz w:val="20"/>
          <w:szCs w:val="20"/>
        </w:rPr>
        <w:t xml:space="preserve">.15 = </w:t>
      </w:r>
      <w:r w:rsidR="006603D7">
        <w:rPr>
          <w:color w:val="000000"/>
          <w:sz w:val="20"/>
          <w:szCs w:val="20"/>
        </w:rPr>
        <w:t>0</w:t>
      </w:r>
      <w:r w:rsidRPr="002E4B0A">
        <w:rPr>
          <w:color w:val="000000"/>
          <w:sz w:val="20"/>
          <w:szCs w:val="20"/>
        </w:rPr>
        <w:t>.35</w:t>
      </w:r>
    </w:p>
    <w:p w14:paraId="5284B246" w14:textId="72A8EFF0"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d.</w:t>
      </w:r>
      <w:r w:rsidRPr="002E4B0A">
        <w:rPr>
          <w:color w:val="000000"/>
          <w:sz w:val="20"/>
          <w:szCs w:val="20"/>
        </w:rPr>
        <w:tab/>
        <w:t>Probability</w:t>
      </w:r>
      <w:r w:rsidR="009655BB">
        <w:rPr>
          <w:color w:val="000000"/>
          <w:sz w:val="20"/>
          <w:szCs w:val="20"/>
        </w:rPr>
        <w:t xml:space="preserve"> </w:t>
      </w:r>
      <w:r w:rsidRPr="002E4B0A">
        <w:rPr>
          <w:i/>
          <w:color w:val="000000"/>
          <w:sz w:val="20"/>
          <w:szCs w:val="20"/>
        </w:rPr>
        <w:t>x</w:t>
      </w:r>
      <w:r w:rsidRPr="002E4B0A">
        <w:rPr>
          <w:color w:val="000000"/>
          <w:sz w:val="20"/>
          <w:szCs w:val="20"/>
        </w:rPr>
        <w:t xml:space="preserve"> </w:t>
      </w:r>
      <w:r w:rsidR="006603D7">
        <w:rPr>
          <w:color w:val="000000"/>
          <w:sz w:val="20"/>
          <w:szCs w:val="20"/>
        </w:rPr>
        <w:t>&gt;</w:t>
      </w:r>
      <w:r w:rsidRPr="002E4B0A">
        <w:rPr>
          <w:color w:val="000000"/>
          <w:sz w:val="20"/>
          <w:szCs w:val="20"/>
        </w:rPr>
        <w:t xml:space="preserve"> 30</w:t>
      </w:r>
      <w:r w:rsidR="009655BB">
        <w:rPr>
          <w:color w:val="000000"/>
          <w:sz w:val="20"/>
          <w:szCs w:val="20"/>
        </w:rPr>
        <w:t xml:space="preserve"> </w:t>
      </w:r>
      <w:r w:rsidRPr="002E4B0A">
        <w:rPr>
          <w:color w:val="000000"/>
          <w:sz w:val="20"/>
          <w:szCs w:val="20"/>
        </w:rPr>
        <w:t>is</w:t>
      </w:r>
      <w:r w:rsidR="009655BB">
        <w:rPr>
          <w:color w:val="000000"/>
          <w:sz w:val="20"/>
          <w:szCs w:val="20"/>
        </w:rPr>
        <w:t xml:space="preserve"> </w:t>
      </w:r>
      <w:r w:rsidRPr="002E4B0A">
        <w:rPr>
          <w:i/>
          <w:color w:val="000000"/>
          <w:sz w:val="20"/>
          <w:szCs w:val="20"/>
        </w:rPr>
        <w:t>f</w:t>
      </w:r>
      <w:r w:rsidRPr="002E4B0A">
        <w:rPr>
          <w:color w:val="000000"/>
          <w:sz w:val="20"/>
          <w:szCs w:val="20"/>
        </w:rPr>
        <w:t xml:space="preserve">(35) = </w:t>
      </w:r>
      <w:r w:rsidR="006603D7">
        <w:rPr>
          <w:color w:val="000000"/>
          <w:sz w:val="20"/>
          <w:szCs w:val="20"/>
        </w:rPr>
        <w:t>0</w:t>
      </w:r>
      <w:r w:rsidRPr="002E4B0A">
        <w:rPr>
          <w:color w:val="000000"/>
          <w:sz w:val="20"/>
          <w:szCs w:val="20"/>
        </w:rPr>
        <w:t>.40</w:t>
      </w:r>
    </w:p>
    <w:p w14:paraId="5ABA621C" w14:textId="6F5DF43D" w:rsidR="002D7652" w:rsidRPr="002D7652" w:rsidRDefault="002D7652" w:rsidP="009655BB">
      <w:pPr>
        <w:autoSpaceDE w:val="0"/>
        <w:autoSpaceDN w:val="0"/>
        <w:adjustRightInd w:val="0"/>
        <w:spacing w:after="120"/>
        <w:ind w:left="360" w:hanging="360"/>
        <w:rPr>
          <w:rFonts w:asciiTheme="majorHAnsi" w:hAnsiTheme="majorHAnsi" w:cs="AvenirLTStd-Black"/>
          <w:b/>
          <w:color w:val="000000"/>
          <w:sz w:val="20"/>
          <w:szCs w:val="20"/>
        </w:rPr>
      </w:pPr>
      <w:r w:rsidRPr="002D7652">
        <w:rPr>
          <w:rFonts w:asciiTheme="majorHAnsi" w:hAnsiTheme="majorHAnsi" w:cs="AvenirLTStd-Black"/>
          <w:b/>
          <w:color w:val="000000"/>
          <w:sz w:val="20"/>
          <w:szCs w:val="20"/>
        </w:rPr>
        <w:t>Applications</w:t>
      </w:r>
    </w:p>
    <w:p w14:paraId="74EB44B1" w14:textId="64C94793" w:rsidR="00E77CEE" w:rsidRPr="002E4B0A" w:rsidRDefault="001014EC" w:rsidP="009655BB">
      <w:pPr>
        <w:autoSpaceDE w:val="0"/>
        <w:autoSpaceDN w:val="0"/>
        <w:adjustRightInd w:val="0"/>
        <w:spacing w:after="120"/>
        <w:ind w:left="360" w:hanging="360"/>
        <w:rPr>
          <w:rFonts w:cs="TimesLTStd-Roman"/>
          <w:sz w:val="20"/>
          <w:szCs w:val="20"/>
          <w:lang w:val="en-IN"/>
        </w:rPr>
      </w:pPr>
      <w:r w:rsidRPr="002E4B0A">
        <w:rPr>
          <w:rFonts w:cs="TimesLTStd-Roman"/>
          <w:sz w:val="20"/>
          <w:szCs w:val="20"/>
          <w:lang w:val="en-IN"/>
        </w:rPr>
        <w:t>8.</w:t>
      </w:r>
      <w:r w:rsidR="0038603A" w:rsidRPr="002E4B0A">
        <w:rPr>
          <w:rFonts w:cs="TimesLTStd-Roman"/>
          <w:sz w:val="20"/>
          <w:szCs w:val="20"/>
          <w:lang w:val="en-IN"/>
        </w:rPr>
        <w:tab/>
      </w:r>
      <w:r w:rsidR="00E77CEE" w:rsidRPr="002E4B0A">
        <w:rPr>
          <w:rFonts w:cs="TimesLTStd-Bold"/>
          <w:b/>
          <w:bCs/>
          <w:sz w:val="20"/>
          <w:szCs w:val="20"/>
          <w:lang w:val="en-IN"/>
        </w:rPr>
        <w:t xml:space="preserve">Operating Room Use. </w:t>
      </w:r>
      <w:r w:rsidR="00E77CEE" w:rsidRPr="002E4B0A">
        <w:rPr>
          <w:rFonts w:cs="TimesLTStd-Roman"/>
          <w:sz w:val="20"/>
          <w:szCs w:val="20"/>
          <w:lang w:val="en-IN"/>
        </w:rPr>
        <w:t>The following data were collected by counting the number</w:t>
      </w:r>
      <w:r w:rsidR="006F426C">
        <w:rPr>
          <w:rFonts w:cs="TimesLTStd-Roman"/>
          <w:sz w:val="20"/>
          <w:szCs w:val="20"/>
          <w:lang w:val="en-IN"/>
        </w:rPr>
        <w:t xml:space="preserve"> </w:t>
      </w:r>
      <w:r w:rsidR="00E77CEE" w:rsidRPr="002E4B0A">
        <w:rPr>
          <w:rFonts w:cs="TimesLTStd-Roman"/>
          <w:sz w:val="20"/>
          <w:szCs w:val="20"/>
          <w:lang w:val="en-IN"/>
        </w:rPr>
        <w:t>of operating rooms in use at Tampa General Hospital over a 20-day period: On three</w:t>
      </w:r>
      <w:r w:rsidR="006F426C">
        <w:rPr>
          <w:rFonts w:cs="TimesLTStd-Roman"/>
          <w:sz w:val="20"/>
          <w:szCs w:val="20"/>
          <w:lang w:val="en-IN"/>
        </w:rPr>
        <w:t xml:space="preserve"> </w:t>
      </w:r>
      <w:r w:rsidR="00E77CEE" w:rsidRPr="002E4B0A">
        <w:rPr>
          <w:rFonts w:cs="TimesLTStd-Roman"/>
          <w:sz w:val="20"/>
          <w:szCs w:val="20"/>
          <w:lang w:val="en-IN"/>
        </w:rPr>
        <w:t>of the days only one operating room was used, on five of the days two were used, on</w:t>
      </w:r>
      <w:r w:rsidR="006F426C">
        <w:rPr>
          <w:rFonts w:cs="TimesLTStd-Roman"/>
          <w:sz w:val="20"/>
          <w:szCs w:val="20"/>
          <w:lang w:val="en-IN"/>
        </w:rPr>
        <w:t xml:space="preserve"> </w:t>
      </w:r>
      <w:r w:rsidR="00E77CEE" w:rsidRPr="002E4B0A">
        <w:rPr>
          <w:rFonts w:cs="TimesLTStd-Roman"/>
          <w:sz w:val="20"/>
          <w:szCs w:val="20"/>
          <w:lang w:val="en-IN"/>
        </w:rPr>
        <w:t>eight of the days three were used, and on four days all four of the hospital’s operating</w:t>
      </w:r>
      <w:r w:rsidR="006F426C">
        <w:rPr>
          <w:rFonts w:cs="TimesLTStd-Roman"/>
          <w:sz w:val="20"/>
          <w:szCs w:val="20"/>
          <w:lang w:val="en-IN"/>
        </w:rPr>
        <w:t xml:space="preserve"> </w:t>
      </w:r>
      <w:r w:rsidR="00E77CEE" w:rsidRPr="002E4B0A">
        <w:rPr>
          <w:rFonts w:cs="TimesLTStd-Roman"/>
          <w:sz w:val="20"/>
          <w:szCs w:val="20"/>
          <w:lang w:val="en-IN"/>
        </w:rPr>
        <w:t>rooms were used.</w:t>
      </w:r>
      <w:r w:rsidR="00E77CEE" w:rsidRPr="006603D7">
        <w:rPr>
          <w:rFonts w:cs="TimesLTStd-Roman"/>
          <w:b/>
          <w:color w:val="D85629"/>
          <w:sz w:val="20"/>
          <w:szCs w:val="20"/>
          <w:lang w:val="en-IN"/>
        </w:rPr>
        <w:t xml:space="preserve"> LO 2</w:t>
      </w:r>
    </w:p>
    <w:p w14:paraId="101E3AAF" w14:textId="4E4A2E04" w:rsidR="00E77CEE"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Use the relative frequency approach to construct an empirical discrete probability</w:t>
      </w:r>
      <w:r w:rsidR="006F426C">
        <w:rPr>
          <w:rFonts w:cs="TimesLTStd-Roman"/>
          <w:sz w:val="20"/>
          <w:szCs w:val="20"/>
          <w:lang w:val="en-IN"/>
        </w:rPr>
        <w:t xml:space="preserve"> </w:t>
      </w:r>
      <w:r w:rsidRPr="002E4B0A">
        <w:rPr>
          <w:rFonts w:cs="TimesLTStd-Roman"/>
          <w:sz w:val="20"/>
          <w:szCs w:val="20"/>
          <w:lang w:val="en-IN"/>
        </w:rPr>
        <w:t>distribution for the number of operating rooms in use on any given day.</w:t>
      </w:r>
    </w:p>
    <w:p w14:paraId="72BDFAC7" w14:textId="6F211525" w:rsidR="00E77CEE"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Draw a graph of the probability distribution.</w:t>
      </w:r>
    </w:p>
    <w:p w14:paraId="320D0F93" w14:textId="268D835A" w:rsidR="00E77CEE" w:rsidRPr="002E4B0A" w:rsidRDefault="00E77CEE" w:rsidP="009655BB">
      <w:pPr>
        <w:autoSpaceDE w:val="0"/>
        <w:autoSpaceDN w:val="0"/>
        <w:adjustRightInd w:val="0"/>
        <w:spacing w:after="120"/>
        <w:ind w:left="720" w:hanging="360"/>
        <w:rPr>
          <w:rFonts w:cs="TimesLTStd-Roman"/>
          <w:sz w:val="20"/>
          <w:szCs w:val="20"/>
          <w:lang w:val="en-IN"/>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Show that your probability distribution satisfies the required conditions for a valid</w:t>
      </w:r>
      <w:r w:rsidR="006F426C">
        <w:rPr>
          <w:rFonts w:cs="TimesLTStd-Roman"/>
          <w:sz w:val="20"/>
          <w:szCs w:val="20"/>
          <w:lang w:val="en-IN"/>
        </w:rPr>
        <w:t xml:space="preserve"> </w:t>
      </w:r>
      <w:r w:rsidRPr="002E4B0A">
        <w:rPr>
          <w:rFonts w:cs="TimesLTStd-Roman"/>
          <w:sz w:val="20"/>
          <w:szCs w:val="20"/>
          <w:lang w:val="en-IN"/>
        </w:rPr>
        <w:t>discrete probability distribution.</w:t>
      </w:r>
    </w:p>
    <w:p w14:paraId="6383EF64" w14:textId="259D4F59" w:rsidR="001014EC" w:rsidRPr="002E4B0A" w:rsidRDefault="00A745B1" w:rsidP="009655BB">
      <w:pPr>
        <w:tabs>
          <w:tab w:val="left" w:pos="900"/>
          <w:tab w:val="left" w:pos="1260"/>
        </w:tabs>
        <w:spacing w:after="0"/>
        <w:ind w:left="360"/>
        <w:rPr>
          <w:b/>
          <w:sz w:val="20"/>
          <w:szCs w:val="20"/>
        </w:rPr>
      </w:pPr>
      <w:r w:rsidRPr="002E4B0A">
        <w:rPr>
          <w:b/>
          <w:sz w:val="20"/>
          <w:szCs w:val="20"/>
        </w:rPr>
        <w:t>Solutions:</w:t>
      </w:r>
    </w:p>
    <w:p w14:paraId="47904AED" w14:textId="54A8FC36" w:rsidR="00E77CEE" w:rsidRPr="002E4B0A" w:rsidRDefault="00E77CEE" w:rsidP="009655BB">
      <w:pPr>
        <w:autoSpaceDE w:val="0"/>
        <w:autoSpaceDN w:val="0"/>
        <w:adjustRightInd w:val="0"/>
        <w:spacing w:after="120"/>
        <w:ind w:left="720" w:hanging="360"/>
        <w:rPr>
          <w:color w:val="000000"/>
          <w:sz w:val="20"/>
          <w:szCs w:val="20"/>
        </w:rPr>
      </w:pPr>
      <w:r w:rsidRPr="002E4B0A">
        <w:rPr>
          <w:color w:val="000000"/>
          <w:sz w:val="20"/>
          <w:szCs w:val="20"/>
        </w:rPr>
        <w:t>a.</w:t>
      </w:r>
      <w:r w:rsidR="006F426C">
        <w:rPr>
          <w:color w:val="000000"/>
          <w:sz w:val="20"/>
          <w:szCs w:val="20"/>
        </w:rPr>
        <w:tab/>
      </w:r>
      <w:r w:rsidRPr="002E4B0A">
        <w:rPr>
          <w:color w:val="000000"/>
          <w:sz w:val="20"/>
          <w:szCs w:val="20"/>
        </w:rPr>
        <w:t xml:space="preserve">Let </w:t>
      </w:r>
      <w:r w:rsidRPr="002E4B0A">
        <w:rPr>
          <w:i/>
          <w:color w:val="000000"/>
          <w:sz w:val="20"/>
          <w:szCs w:val="20"/>
        </w:rPr>
        <w:t>x</w:t>
      </w:r>
      <w:r w:rsidRPr="002E4B0A">
        <w:rPr>
          <w:color w:val="000000"/>
          <w:sz w:val="20"/>
          <w:szCs w:val="20"/>
        </w:rPr>
        <w:t xml:space="preserve"> = number of operating rooms in use on any given day</w:t>
      </w:r>
    </w:p>
    <w:tbl>
      <w:tblPr>
        <w:tblW w:w="0" w:type="auto"/>
        <w:tblInd w:w="1368" w:type="dxa"/>
        <w:tblLayout w:type="fixed"/>
        <w:tblLook w:val="0000" w:firstRow="0" w:lastRow="0" w:firstColumn="0" w:lastColumn="0" w:noHBand="0" w:noVBand="0"/>
      </w:tblPr>
      <w:tblGrid>
        <w:gridCol w:w="1440"/>
        <w:gridCol w:w="1530"/>
      </w:tblGrid>
      <w:tr w:rsidR="00E77CEE" w:rsidRPr="002E4B0A" w14:paraId="1ED13503" w14:textId="77777777" w:rsidTr="003321E3">
        <w:tc>
          <w:tcPr>
            <w:tcW w:w="1440" w:type="dxa"/>
            <w:tcBorders>
              <w:top w:val="single" w:sz="4" w:space="0" w:color="auto"/>
              <w:bottom w:val="single" w:sz="4" w:space="0" w:color="auto"/>
            </w:tcBorders>
          </w:tcPr>
          <w:p w14:paraId="05973321" w14:textId="77777777" w:rsidR="00E77CEE" w:rsidRPr="003321E3" w:rsidRDefault="00E77CEE" w:rsidP="00BE2738">
            <w:pPr>
              <w:spacing w:before="20" w:after="20"/>
              <w:jc w:val="center"/>
              <w:rPr>
                <w:b/>
                <w:color w:val="000000"/>
                <w:sz w:val="20"/>
                <w:szCs w:val="20"/>
              </w:rPr>
            </w:pPr>
            <w:r w:rsidRPr="003321E3">
              <w:rPr>
                <w:b/>
                <w:i/>
                <w:color w:val="000000"/>
                <w:sz w:val="20"/>
                <w:szCs w:val="20"/>
              </w:rPr>
              <w:t>x</w:t>
            </w:r>
          </w:p>
        </w:tc>
        <w:tc>
          <w:tcPr>
            <w:tcW w:w="1530" w:type="dxa"/>
            <w:tcBorders>
              <w:top w:val="single" w:sz="4" w:space="0" w:color="auto"/>
              <w:bottom w:val="single" w:sz="4" w:space="0" w:color="auto"/>
            </w:tcBorders>
          </w:tcPr>
          <w:p w14:paraId="149121FA" w14:textId="77777777" w:rsidR="00E77CEE" w:rsidRPr="003321E3" w:rsidRDefault="00E77CEE" w:rsidP="00BE2738">
            <w:pPr>
              <w:spacing w:before="20" w:after="20"/>
              <w:rPr>
                <w:b/>
                <w:color w:val="000000"/>
                <w:sz w:val="20"/>
                <w:szCs w:val="20"/>
              </w:rPr>
            </w:pPr>
            <w:r w:rsidRPr="003321E3">
              <w:rPr>
                <w:b/>
                <w:i/>
                <w:color w:val="000000"/>
                <w:sz w:val="20"/>
                <w:szCs w:val="20"/>
              </w:rPr>
              <w:t>f</w:t>
            </w:r>
            <w:r w:rsidRPr="003321E3">
              <w:rPr>
                <w:b/>
                <w:color w:val="000000"/>
                <w:sz w:val="20"/>
                <w:szCs w:val="20"/>
              </w:rPr>
              <w:t>(</w:t>
            </w:r>
            <w:r w:rsidRPr="003321E3">
              <w:rPr>
                <w:b/>
                <w:i/>
                <w:color w:val="000000"/>
                <w:sz w:val="20"/>
                <w:szCs w:val="20"/>
              </w:rPr>
              <w:t>x</w:t>
            </w:r>
            <w:r w:rsidRPr="003321E3">
              <w:rPr>
                <w:b/>
                <w:color w:val="000000"/>
                <w:sz w:val="20"/>
                <w:szCs w:val="20"/>
              </w:rPr>
              <w:t>)</w:t>
            </w:r>
          </w:p>
        </w:tc>
      </w:tr>
      <w:tr w:rsidR="00E77CEE" w:rsidRPr="002E4B0A" w14:paraId="2627B531" w14:textId="77777777" w:rsidTr="003321E3">
        <w:tc>
          <w:tcPr>
            <w:tcW w:w="1440" w:type="dxa"/>
          </w:tcPr>
          <w:p w14:paraId="5AEB689D" w14:textId="77777777" w:rsidR="00E77CEE" w:rsidRPr="002E4B0A" w:rsidRDefault="00E77CEE" w:rsidP="00BE2738">
            <w:pPr>
              <w:spacing w:before="20" w:after="20"/>
              <w:jc w:val="center"/>
              <w:rPr>
                <w:color w:val="000000"/>
                <w:sz w:val="20"/>
                <w:szCs w:val="20"/>
              </w:rPr>
            </w:pPr>
            <w:r w:rsidRPr="002E4B0A">
              <w:rPr>
                <w:color w:val="000000"/>
                <w:sz w:val="20"/>
                <w:szCs w:val="20"/>
              </w:rPr>
              <w:t>1</w:t>
            </w:r>
          </w:p>
        </w:tc>
        <w:tc>
          <w:tcPr>
            <w:tcW w:w="1530" w:type="dxa"/>
          </w:tcPr>
          <w:p w14:paraId="1419358A" w14:textId="3B82461A" w:rsidR="00E77CEE" w:rsidRPr="002E4B0A" w:rsidRDefault="00E77CEE" w:rsidP="00BE2738">
            <w:pPr>
              <w:spacing w:before="20" w:after="20"/>
              <w:rPr>
                <w:color w:val="000000"/>
                <w:sz w:val="20"/>
                <w:szCs w:val="20"/>
              </w:rPr>
            </w:pPr>
            <w:r w:rsidRPr="002E4B0A">
              <w:rPr>
                <w:color w:val="000000"/>
                <w:sz w:val="20"/>
                <w:szCs w:val="20"/>
              </w:rPr>
              <w:t>3/20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3321E3">
              <w:rPr>
                <w:color w:val="000000"/>
                <w:sz w:val="20"/>
                <w:szCs w:val="20"/>
              </w:rPr>
              <w:t>0</w:t>
            </w:r>
            <w:r w:rsidRPr="002E4B0A">
              <w:rPr>
                <w:color w:val="000000"/>
                <w:sz w:val="20"/>
                <w:szCs w:val="20"/>
              </w:rPr>
              <w:t>.15</w:t>
            </w:r>
          </w:p>
        </w:tc>
      </w:tr>
      <w:tr w:rsidR="00E77CEE" w:rsidRPr="002E4B0A" w14:paraId="147EFAF0" w14:textId="77777777" w:rsidTr="003321E3">
        <w:tc>
          <w:tcPr>
            <w:tcW w:w="1440" w:type="dxa"/>
          </w:tcPr>
          <w:p w14:paraId="5C5EEC45" w14:textId="77777777" w:rsidR="00E77CEE" w:rsidRPr="002E4B0A" w:rsidRDefault="00E77CEE" w:rsidP="00BE2738">
            <w:pPr>
              <w:spacing w:before="20" w:after="20"/>
              <w:jc w:val="center"/>
              <w:rPr>
                <w:color w:val="000000"/>
                <w:sz w:val="20"/>
                <w:szCs w:val="20"/>
              </w:rPr>
            </w:pPr>
            <w:r w:rsidRPr="002E4B0A">
              <w:rPr>
                <w:color w:val="000000"/>
                <w:sz w:val="20"/>
                <w:szCs w:val="20"/>
              </w:rPr>
              <w:t>2</w:t>
            </w:r>
          </w:p>
        </w:tc>
        <w:tc>
          <w:tcPr>
            <w:tcW w:w="1530" w:type="dxa"/>
          </w:tcPr>
          <w:p w14:paraId="409AFA3E" w14:textId="0FC817EF" w:rsidR="00E77CEE" w:rsidRPr="002E4B0A" w:rsidRDefault="00E77CEE" w:rsidP="00BE2738">
            <w:pPr>
              <w:spacing w:before="20" w:after="20"/>
              <w:rPr>
                <w:color w:val="000000"/>
                <w:sz w:val="20"/>
                <w:szCs w:val="20"/>
              </w:rPr>
            </w:pPr>
            <w:r w:rsidRPr="002E4B0A">
              <w:rPr>
                <w:color w:val="000000"/>
                <w:sz w:val="20"/>
                <w:szCs w:val="20"/>
              </w:rPr>
              <w:t>5/20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3321E3">
              <w:rPr>
                <w:color w:val="000000"/>
                <w:sz w:val="20"/>
                <w:szCs w:val="20"/>
              </w:rPr>
              <w:t>0</w:t>
            </w:r>
            <w:r w:rsidRPr="002E4B0A">
              <w:rPr>
                <w:color w:val="000000"/>
                <w:sz w:val="20"/>
                <w:szCs w:val="20"/>
              </w:rPr>
              <w:t>.25</w:t>
            </w:r>
          </w:p>
        </w:tc>
      </w:tr>
      <w:tr w:rsidR="00E77CEE" w:rsidRPr="002E4B0A" w14:paraId="20F6CFCA" w14:textId="77777777" w:rsidTr="003321E3">
        <w:tc>
          <w:tcPr>
            <w:tcW w:w="1440" w:type="dxa"/>
          </w:tcPr>
          <w:p w14:paraId="666D7791" w14:textId="77777777" w:rsidR="00E77CEE" w:rsidRPr="002E4B0A" w:rsidRDefault="00E77CEE" w:rsidP="00BE2738">
            <w:pPr>
              <w:spacing w:before="20" w:after="20"/>
              <w:jc w:val="center"/>
              <w:rPr>
                <w:color w:val="000000"/>
                <w:sz w:val="20"/>
                <w:szCs w:val="20"/>
              </w:rPr>
            </w:pPr>
            <w:r w:rsidRPr="002E4B0A">
              <w:rPr>
                <w:color w:val="000000"/>
                <w:sz w:val="20"/>
                <w:szCs w:val="20"/>
              </w:rPr>
              <w:t>3</w:t>
            </w:r>
          </w:p>
        </w:tc>
        <w:tc>
          <w:tcPr>
            <w:tcW w:w="1530" w:type="dxa"/>
          </w:tcPr>
          <w:p w14:paraId="1090E03A" w14:textId="0A4AE00E" w:rsidR="00E77CEE" w:rsidRPr="002E4B0A" w:rsidRDefault="00E77CEE" w:rsidP="00BE2738">
            <w:pPr>
              <w:spacing w:before="20" w:after="20"/>
              <w:rPr>
                <w:color w:val="000000"/>
                <w:sz w:val="20"/>
                <w:szCs w:val="20"/>
              </w:rPr>
            </w:pPr>
            <w:r w:rsidRPr="002E4B0A">
              <w:rPr>
                <w:color w:val="000000"/>
                <w:sz w:val="20"/>
                <w:szCs w:val="20"/>
              </w:rPr>
              <w:t>8/20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3321E3">
              <w:rPr>
                <w:color w:val="000000"/>
                <w:sz w:val="20"/>
                <w:szCs w:val="20"/>
              </w:rPr>
              <w:t>0</w:t>
            </w:r>
            <w:r w:rsidRPr="002E4B0A">
              <w:rPr>
                <w:color w:val="000000"/>
                <w:sz w:val="20"/>
                <w:szCs w:val="20"/>
              </w:rPr>
              <w:t>.40</w:t>
            </w:r>
          </w:p>
        </w:tc>
      </w:tr>
      <w:tr w:rsidR="00E77CEE" w:rsidRPr="002E4B0A" w14:paraId="42A770C0" w14:textId="77777777" w:rsidTr="003321E3">
        <w:tc>
          <w:tcPr>
            <w:tcW w:w="1440" w:type="dxa"/>
          </w:tcPr>
          <w:p w14:paraId="378E2D22" w14:textId="77777777" w:rsidR="00E77CEE" w:rsidRPr="002E4B0A" w:rsidRDefault="00E77CEE" w:rsidP="00BE2738">
            <w:pPr>
              <w:spacing w:before="20" w:after="20"/>
              <w:jc w:val="center"/>
              <w:rPr>
                <w:color w:val="000000"/>
                <w:sz w:val="20"/>
                <w:szCs w:val="20"/>
              </w:rPr>
            </w:pPr>
            <w:r w:rsidRPr="002E4B0A">
              <w:rPr>
                <w:color w:val="000000"/>
                <w:sz w:val="20"/>
                <w:szCs w:val="20"/>
              </w:rPr>
              <w:t>4</w:t>
            </w:r>
          </w:p>
        </w:tc>
        <w:tc>
          <w:tcPr>
            <w:tcW w:w="1530" w:type="dxa"/>
          </w:tcPr>
          <w:p w14:paraId="64664665" w14:textId="75821D59" w:rsidR="00E77CEE" w:rsidRPr="002E4B0A" w:rsidRDefault="00E77CEE" w:rsidP="00BE2738">
            <w:pPr>
              <w:spacing w:before="20" w:after="20"/>
              <w:rPr>
                <w:color w:val="000000"/>
                <w:sz w:val="20"/>
                <w:szCs w:val="20"/>
              </w:rPr>
            </w:pPr>
            <w:r w:rsidRPr="002E4B0A">
              <w:rPr>
                <w:color w:val="000000"/>
                <w:sz w:val="20"/>
                <w:szCs w:val="20"/>
              </w:rPr>
              <w:t>4/20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3321E3" w:rsidRPr="003321E3">
              <w:rPr>
                <w:color w:val="000000"/>
                <w:sz w:val="20"/>
                <w:szCs w:val="20"/>
                <w:u w:val="single"/>
              </w:rPr>
              <w:t>0</w:t>
            </w:r>
            <w:r w:rsidRPr="003321E3">
              <w:rPr>
                <w:color w:val="000000"/>
                <w:sz w:val="20"/>
                <w:szCs w:val="20"/>
                <w:u w:val="single"/>
              </w:rPr>
              <w:t>.20</w:t>
            </w:r>
          </w:p>
        </w:tc>
      </w:tr>
      <w:tr w:rsidR="00E77CEE" w:rsidRPr="002E4B0A" w14:paraId="2E829116" w14:textId="77777777" w:rsidTr="003321E3">
        <w:tc>
          <w:tcPr>
            <w:tcW w:w="1440" w:type="dxa"/>
            <w:tcBorders>
              <w:bottom w:val="single" w:sz="4" w:space="0" w:color="auto"/>
            </w:tcBorders>
          </w:tcPr>
          <w:p w14:paraId="2C9D4A58" w14:textId="77777777" w:rsidR="00E77CEE" w:rsidRPr="002E4B0A" w:rsidRDefault="00E77CEE" w:rsidP="00BE2738">
            <w:pPr>
              <w:spacing w:before="20" w:after="20"/>
              <w:jc w:val="center"/>
              <w:rPr>
                <w:color w:val="000000"/>
                <w:sz w:val="20"/>
                <w:szCs w:val="20"/>
              </w:rPr>
            </w:pPr>
          </w:p>
        </w:tc>
        <w:tc>
          <w:tcPr>
            <w:tcW w:w="1530" w:type="dxa"/>
            <w:tcBorders>
              <w:bottom w:val="single" w:sz="4" w:space="0" w:color="auto"/>
            </w:tcBorders>
          </w:tcPr>
          <w:p w14:paraId="2939EE95" w14:textId="0CEFFAFF" w:rsidR="00E77CEE" w:rsidRPr="002E4B0A" w:rsidRDefault="00E77CEE" w:rsidP="00BE2738">
            <w:pPr>
              <w:spacing w:before="20" w:after="20"/>
              <w:rPr>
                <w:color w:val="000000"/>
                <w:sz w:val="20"/>
                <w:szCs w:val="20"/>
              </w:rPr>
            </w:pPr>
            <w:r w:rsidRPr="002E4B0A">
              <w:rPr>
                <w:color w:val="000000"/>
                <w:sz w:val="20"/>
                <w:szCs w:val="20"/>
              </w:rPr>
              <w:t>Total</w:t>
            </w:r>
            <w:r w:rsidR="00BE2738">
              <w:rPr>
                <w:color w:val="000000"/>
                <w:sz w:val="20"/>
                <w:szCs w:val="20"/>
              </w:rPr>
              <w:tab/>
            </w:r>
            <w:r w:rsidRPr="002E4B0A">
              <w:rPr>
                <w:color w:val="000000"/>
                <w:sz w:val="20"/>
                <w:szCs w:val="20"/>
              </w:rPr>
              <w:t>1.00</w:t>
            </w:r>
          </w:p>
        </w:tc>
      </w:tr>
    </w:tbl>
    <w:p w14:paraId="551D3C59" w14:textId="1B17AECC" w:rsidR="00E77CEE" w:rsidRDefault="00E77CEE" w:rsidP="00224207">
      <w:pPr>
        <w:pageBreakBefore/>
        <w:autoSpaceDE w:val="0"/>
        <w:autoSpaceDN w:val="0"/>
        <w:adjustRightInd w:val="0"/>
        <w:spacing w:after="120"/>
        <w:ind w:left="720" w:hanging="360"/>
        <w:rPr>
          <w:color w:val="000000"/>
          <w:sz w:val="20"/>
          <w:szCs w:val="20"/>
        </w:rPr>
      </w:pPr>
      <w:r w:rsidRPr="003762AD">
        <w:rPr>
          <w:color w:val="000000"/>
          <w:position w:val="310"/>
          <w:sz w:val="20"/>
          <w:szCs w:val="20"/>
        </w:rPr>
        <w:t>b.</w:t>
      </w:r>
      <w:r w:rsidR="006F426C" w:rsidRPr="003762AD">
        <w:rPr>
          <w:color w:val="000000"/>
          <w:position w:val="310"/>
          <w:sz w:val="20"/>
          <w:szCs w:val="20"/>
        </w:rPr>
        <w:tab/>
      </w:r>
      <w:r w:rsidR="00224207">
        <w:rPr>
          <w:noProof/>
        </w:rPr>
        <w:drawing>
          <wp:inline distT="0" distB="0" distL="0" distR="0" wp14:anchorId="358A3108" wp14:editId="25F8A0AA">
            <wp:extent cx="2067620" cy="199072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05_UNF0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0472" cy="1993471"/>
                    </a:xfrm>
                    <a:prstGeom prst="rect">
                      <a:avLst/>
                    </a:prstGeom>
                  </pic:spPr>
                </pic:pic>
              </a:graphicData>
            </a:graphic>
          </wp:inline>
        </w:drawing>
      </w:r>
    </w:p>
    <w:p w14:paraId="029E052E" w14:textId="5D22314E" w:rsidR="00E77CEE" w:rsidRPr="002E4B0A" w:rsidRDefault="00E77CEE"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f</w:t>
      </w:r>
      <w:r w:rsidRPr="002E4B0A">
        <w:rPr>
          <w:color w:val="000000"/>
          <w:sz w:val="20"/>
          <w:szCs w:val="20"/>
        </w:rPr>
        <w:t xml:space="preserve"> (</w:t>
      </w:r>
      <w:r w:rsidRPr="002E4B0A">
        <w:rPr>
          <w:i/>
          <w:color w:val="000000"/>
          <w:sz w:val="20"/>
          <w:szCs w:val="20"/>
        </w:rPr>
        <w:t>x</w:t>
      </w:r>
      <w:r w:rsidRPr="002E4B0A">
        <w:rPr>
          <w:color w:val="000000"/>
          <w:sz w:val="20"/>
          <w:szCs w:val="20"/>
        </w:rPr>
        <w:t xml:space="preserve">) </w:t>
      </w:r>
      <w:r w:rsidR="003321E3">
        <w:rPr>
          <w:color w:val="000000"/>
          <w:sz w:val="20"/>
          <w:szCs w:val="20"/>
        </w:rPr>
        <w:t>≥</w:t>
      </w:r>
      <w:r w:rsidRPr="002E4B0A">
        <w:rPr>
          <w:color w:val="000000"/>
          <w:sz w:val="20"/>
          <w:szCs w:val="20"/>
        </w:rPr>
        <w:t xml:space="preserve"> 0 for </w:t>
      </w:r>
      <w:r w:rsidRPr="002E4B0A">
        <w:rPr>
          <w:i/>
          <w:color w:val="000000"/>
          <w:sz w:val="20"/>
          <w:szCs w:val="20"/>
        </w:rPr>
        <w:t>x</w:t>
      </w:r>
      <w:r w:rsidRPr="002E4B0A">
        <w:rPr>
          <w:color w:val="000000"/>
          <w:sz w:val="20"/>
          <w:szCs w:val="20"/>
        </w:rPr>
        <w:t xml:space="preserve"> = 1, 2, 3, 4.</w:t>
      </w:r>
    </w:p>
    <w:p w14:paraId="4BD2F021" w14:textId="3726488C" w:rsidR="00E77CEE" w:rsidRPr="002E4B0A" w:rsidRDefault="005636DC" w:rsidP="003321E3">
      <w:pPr>
        <w:tabs>
          <w:tab w:val="left" w:pos="-936"/>
          <w:tab w:val="left" w:pos="-216"/>
        </w:tabs>
        <w:autoSpaceDE w:val="0"/>
        <w:autoSpaceDN w:val="0"/>
        <w:adjustRightInd w:val="0"/>
        <w:spacing w:before="120" w:after="120"/>
        <w:ind w:left="720" w:hanging="360"/>
        <w:rPr>
          <w:color w:val="000000"/>
          <w:sz w:val="20"/>
          <w:szCs w:val="20"/>
        </w:rPr>
      </w:pPr>
      <w:r>
        <w:rPr>
          <w:color w:val="000000"/>
          <w:sz w:val="20"/>
          <w:szCs w:val="20"/>
        </w:rPr>
        <w:tab/>
      </w:r>
      <w:r>
        <w:rPr>
          <w:color w:val="000000"/>
          <w:sz w:val="20"/>
          <w:szCs w:val="20"/>
        </w:rPr>
        <w:sym w:font="Symbol" w:char="F053"/>
      </w:r>
      <w:r w:rsidR="00E77CEE" w:rsidRPr="002E4B0A">
        <w:rPr>
          <w:i/>
          <w:color w:val="000000"/>
          <w:sz w:val="20"/>
          <w:szCs w:val="20"/>
        </w:rPr>
        <w:t>f</w:t>
      </w:r>
      <w:r w:rsidR="00E77CEE" w:rsidRPr="002E4B0A">
        <w:rPr>
          <w:color w:val="000000"/>
          <w:sz w:val="20"/>
          <w:szCs w:val="20"/>
        </w:rPr>
        <w:t>(</w:t>
      </w:r>
      <w:r w:rsidR="00E77CEE" w:rsidRPr="002E4B0A">
        <w:rPr>
          <w:i/>
          <w:color w:val="000000"/>
          <w:sz w:val="20"/>
          <w:szCs w:val="20"/>
        </w:rPr>
        <w:t>x</w:t>
      </w:r>
      <w:r w:rsidR="00E77CEE" w:rsidRPr="002E4B0A">
        <w:rPr>
          <w:color w:val="000000"/>
          <w:sz w:val="20"/>
          <w:szCs w:val="20"/>
        </w:rPr>
        <w:t>) = 1</w:t>
      </w:r>
    </w:p>
    <w:p w14:paraId="0D6A4237" w14:textId="6B868FBB" w:rsidR="00E77CEE" w:rsidRPr="002E4B0A" w:rsidRDefault="00C712FB" w:rsidP="003321E3">
      <w:pPr>
        <w:autoSpaceDE w:val="0"/>
        <w:autoSpaceDN w:val="0"/>
        <w:adjustRightInd w:val="0"/>
        <w:spacing w:before="120" w:after="120"/>
        <w:ind w:left="360" w:hanging="360"/>
        <w:rPr>
          <w:rFonts w:cs="TimesLTStd-Roman"/>
          <w:sz w:val="20"/>
          <w:szCs w:val="20"/>
          <w:lang w:val="en-IN"/>
        </w:rPr>
      </w:pPr>
      <w:r w:rsidRPr="002E4B0A">
        <w:rPr>
          <w:rFonts w:cs="TimesLTStd-Roman"/>
          <w:sz w:val="20"/>
          <w:szCs w:val="20"/>
          <w:lang w:val="en-IN"/>
        </w:rPr>
        <w:t>9.</w:t>
      </w:r>
      <w:r w:rsidR="006B0B29" w:rsidRPr="002E4B0A">
        <w:rPr>
          <w:rFonts w:cs="TimesLTStd-Roman"/>
          <w:sz w:val="20"/>
          <w:szCs w:val="20"/>
          <w:lang w:val="en-IN"/>
        </w:rPr>
        <w:tab/>
      </w:r>
      <w:r w:rsidR="00E77CEE" w:rsidRPr="002E4B0A">
        <w:rPr>
          <w:rFonts w:cs="TimesLTStd-Bold"/>
          <w:b/>
          <w:bCs/>
          <w:sz w:val="20"/>
          <w:szCs w:val="20"/>
          <w:lang w:val="en-IN"/>
        </w:rPr>
        <w:t xml:space="preserve">Employee Retention. </w:t>
      </w:r>
      <w:r w:rsidR="00E77CEE" w:rsidRPr="002E4B0A">
        <w:rPr>
          <w:rFonts w:cs="TimesLTStd-Roman"/>
          <w:sz w:val="20"/>
          <w:szCs w:val="20"/>
          <w:lang w:val="en-IN"/>
        </w:rPr>
        <w:t>Employee retention is a major concern for many companies.</w:t>
      </w:r>
      <w:r w:rsidR="006F426C">
        <w:rPr>
          <w:rFonts w:cs="TimesLTStd-Roman"/>
          <w:sz w:val="20"/>
          <w:szCs w:val="20"/>
          <w:lang w:val="en-IN"/>
        </w:rPr>
        <w:t xml:space="preserve"> </w:t>
      </w:r>
      <w:r w:rsidR="00E77CEE" w:rsidRPr="002E4B0A">
        <w:rPr>
          <w:rFonts w:cs="TimesLTStd-Roman"/>
          <w:sz w:val="20"/>
          <w:szCs w:val="20"/>
          <w:lang w:val="en-IN"/>
        </w:rPr>
        <w:t>A survey of Americans asked how long they have worked for their current employer</w:t>
      </w:r>
      <w:r w:rsidR="006F426C">
        <w:rPr>
          <w:rFonts w:cs="TimesLTStd-Roman"/>
          <w:sz w:val="20"/>
          <w:szCs w:val="20"/>
          <w:lang w:val="en-IN"/>
        </w:rPr>
        <w:t xml:space="preserve"> </w:t>
      </w:r>
      <w:r w:rsidR="00E77CEE" w:rsidRPr="002E4B0A">
        <w:rPr>
          <w:rFonts w:cs="TimesLTStd-Roman"/>
          <w:sz w:val="20"/>
          <w:szCs w:val="20"/>
          <w:lang w:val="en-IN"/>
        </w:rPr>
        <w:t>(Bureau of Labor Statistics website). Consider the following example of sample data</w:t>
      </w:r>
      <w:r w:rsidR="006F426C">
        <w:rPr>
          <w:rFonts w:cs="TimesLTStd-Roman"/>
          <w:sz w:val="20"/>
          <w:szCs w:val="20"/>
          <w:lang w:val="en-IN"/>
        </w:rPr>
        <w:t xml:space="preserve"> </w:t>
      </w:r>
      <w:r w:rsidR="00E77CEE" w:rsidRPr="002E4B0A">
        <w:rPr>
          <w:rFonts w:cs="TimesLTStd-Roman"/>
          <w:sz w:val="20"/>
          <w:szCs w:val="20"/>
          <w:lang w:val="en-IN"/>
        </w:rPr>
        <w:t>of 2,000 college graduates who graduated five years ago.</w:t>
      </w:r>
      <w:r w:rsidR="00E77CEE" w:rsidRPr="005636DC">
        <w:rPr>
          <w:rFonts w:cs="TimesLTStd-Roman"/>
          <w:b/>
          <w:color w:val="D85629"/>
          <w:sz w:val="20"/>
          <w:szCs w:val="20"/>
          <w:lang w:val="en-IN"/>
        </w:rPr>
        <w:t xml:space="preserve"> LO 2</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890"/>
      </w:tblGrid>
      <w:tr w:rsidR="0010436A" w:rsidRPr="0010436A" w14:paraId="68A2E15F" w14:textId="77777777" w:rsidTr="00BE2738">
        <w:tc>
          <w:tcPr>
            <w:tcW w:w="2250" w:type="dxa"/>
            <w:tcBorders>
              <w:top w:val="single" w:sz="4" w:space="0" w:color="auto"/>
              <w:bottom w:val="single" w:sz="4" w:space="0" w:color="auto"/>
            </w:tcBorders>
          </w:tcPr>
          <w:p w14:paraId="58A4FEA2" w14:textId="77777777" w:rsidR="0010436A" w:rsidRPr="0010436A" w:rsidRDefault="0010436A" w:rsidP="003762AD">
            <w:pPr>
              <w:autoSpaceDE w:val="0"/>
              <w:autoSpaceDN w:val="0"/>
              <w:adjustRightInd w:val="0"/>
              <w:spacing w:before="40" w:after="40" w:line="220" w:lineRule="exact"/>
              <w:rPr>
                <w:rFonts w:asciiTheme="majorHAnsi" w:hAnsiTheme="majorHAnsi" w:cs="AvenirLTStd-Heavy"/>
                <w:b/>
                <w:sz w:val="20"/>
                <w:szCs w:val="20"/>
                <w:lang w:val="en-IN"/>
              </w:rPr>
            </w:pPr>
            <w:r w:rsidRPr="0010436A">
              <w:rPr>
                <w:rFonts w:asciiTheme="majorHAnsi" w:hAnsiTheme="majorHAnsi" w:cs="AvenirLTStd-Heavy"/>
                <w:b/>
                <w:sz w:val="20"/>
                <w:szCs w:val="20"/>
                <w:lang w:val="en-IN"/>
              </w:rPr>
              <w:t>Time with Current Employer (years)</w:t>
            </w:r>
          </w:p>
        </w:tc>
        <w:tc>
          <w:tcPr>
            <w:tcW w:w="1890" w:type="dxa"/>
            <w:tcBorders>
              <w:top w:val="single" w:sz="4" w:space="0" w:color="auto"/>
              <w:bottom w:val="single" w:sz="4" w:space="0" w:color="auto"/>
            </w:tcBorders>
            <w:vAlign w:val="bottom"/>
          </w:tcPr>
          <w:p w14:paraId="4CC97BE5"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Heavy"/>
                <w:b/>
                <w:sz w:val="20"/>
                <w:szCs w:val="20"/>
                <w:lang w:val="en-IN"/>
              </w:rPr>
            </w:pPr>
            <w:r w:rsidRPr="0010436A">
              <w:rPr>
                <w:rFonts w:asciiTheme="majorHAnsi" w:hAnsiTheme="majorHAnsi" w:cs="AvenirLTStd-Heavy"/>
                <w:b/>
                <w:sz w:val="20"/>
                <w:szCs w:val="20"/>
                <w:lang w:val="en-IN"/>
              </w:rPr>
              <w:t>Number</w:t>
            </w:r>
          </w:p>
        </w:tc>
      </w:tr>
      <w:tr w:rsidR="0010436A" w:rsidRPr="0010436A" w14:paraId="738071A0" w14:textId="77777777" w:rsidTr="0010436A">
        <w:tc>
          <w:tcPr>
            <w:tcW w:w="2250" w:type="dxa"/>
            <w:tcBorders>
              <w:top w:val="single" w:sz="4" w:space="0" w:color="auto"/>
            </w:tcBorders>
          </w:tcPr>
          <w:p w14:paraId="4BACE9E7"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1</w:t>
            </w:r>
          </w:p>
        </w:tc>
        <w:tc>
          <w:tcPr>
            <w:tcW w:w="1890" w:type="dxa"/>
            <w:tcBorders>
              <w:top w:val="single" w:sz="4" w:space="0" w:color="auto"/>
            </w:tcBorders>
          </w:tcPr>
          <w:p w14:paraId="43962E71"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506</w:t>
            </w:r>
          </w:p>
        </w:tc>
      </w:tr>
      <w:tr w:rsidR="0010436A" w:rsidRPr="0010436A" w14:paraId="78FD4208" w14:textId="77777777" w:rsidTr="0010436A">
        <w:tc>
          <w:tcPr>
            <w:tcW w:w="2250" w:type="dxa"/>
          </w:tcPr>
          <w:p w14:paraId="2193F965"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2</w:t>
            </w:r>
          </w:p>
        </w:tc>
        <w:tc>
          <w:tcPr>
            <w:tcW w:w="1890" w:type="dxa"/>
          </w:tcPr>
          <w:p w14:paraId="44D34B51"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390</w:t>
            </w:r>
          </w:p>
        </w:tc>
      </w:tr>
      <w:tr w:rsidR="0010436A" w:rsidRPr="0010436A" w14:paraId="64378869" w14:textId="77777777" w:rsidTr="0010436A">
        <w:tc>
          <w:tcPr>
            <w:tcW w:w="2250" w:type="dxa"/>
          </w:tcPr>
          <w:p w14:paraId="26DB246B"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3</w:t>
            </w:r>
          </w:p>
        </w:tc>
        <w:tc>
          <w:tcPr>
            <w:tcW w:w="1890" w:type="dxa"/>
          </w:tcPr>
          <w:p w14:paraId="4010EBEC"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310</w:t>
            </w:r>
          </w:p>
        </w:tc>
      </w:tr>
      <w:tr w:rsidR="0010436A" w:rsidRPr="0010436A" w14:paraId="48B7CE26" w14:textId="77777777" w:rsidTr="0010436A">
        <w:tc>
          <w:tcPr>
            <w:tcW w:w="2250" w:type="dxa"/>
          </w:tcPr>
          <w:p w14:paraId="41790F84"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4</w:t>
            </w:r>
          </w:p>
        </w:tc>
        <w:tc>
          <w:tcPr>
            <w:tcW w:w="1890" w:type="dxa"/>
          </w:tcPr>
          <w:p w14:paraId="5C551FF4"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218</w:t>
            </w:r>
          </w:p>
        </w:tc>
      </w:tr>
      <w:tr w:rsidR="0010436A" w:rsidRPr="0010436A" w14:paraId="1FA54F69" w14:textId="77777777" w:rsidTr="0010436A">
        <w:tc>
          <w:tcPr>
            <w:tcW w:w="2250" w:type="dxa"/>
            <w:tcBorders>
              <w:bottom w:val="single" w:sz="4" w:space="0" w:color="auto"/>
            </w:tcBorders>
          </w:tcPr>
          <w:p w14:paraId="4E6C60F8"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5</w:t>
            </w:r>
          </w:p>
        </w:tc>
        <w:tc>
          <w:tcPr>
            <w:tcW w:w="1890" w:type="dxa"/>
            <w:tcBorders>
              <w:bottom w:val="single" w:sz="4" w:space="0" w:color="auto"/>
            </w:tcBorders>
          </w:tcPr>
          <w:p w14:paraId="2ED0E9C7" w14:textId="77777777" w:rsidR="0010436A" w:rsidRPr="0010436A" w:rsidRDefault="0010436A" w:rsidP="003762AD">
            <w:pPr>
              <w:autoSpaceDE w:val="0"/>
              <w:autoSpaceDN w:val="0"/>
              <w:adjustRightInd w:val="0"/>
              <w:spacing w:before="40" w:after="40" w:line="220" w:lineRule="exact"/>
              <w:jc w:val="center"/>
              <w:rPr>
                <w:rFonts w:asciiTheme="majorHAnsi" w:hAnsiTheme="majorHAnsi" w:cs="AvenirLTStd-Book"/>
                <w:sz w:val="20"/>
                <w:szCs w:val="20"/>
                <w:lang w:val="en-IN"/>
              </w:rPr>
            </w:pPr>
            <w:r w:rsidRPr="0010436A">
              <w:rPr>
                <w:rFonts w:asciiTheme="majorHAnsi" w:hAnsiTheme="majorHAnsi" w:cs="AvenirLTStd-Book"/>
                <w:sz w:val="20"/>
                <w:szCs w:val="20"/>
                <w:lang w:val="en-IN"/>
              </w:rPr>
              <w:t>576</w:t>
            </w:r>
          </w:p>
        </w:tc>
      </w:tr>
    </w:tbl>
    <w:p w14:paraId="0B4DE7B2" w14:textId="67125BCF" w:rsidR="00E77CEE" w:rsidRPr="002E4B0A" w:rsidRDefault="00E77CEE" w:rsidP="0010436A">
      <w:pPr>
        <w:autoSpaceDE w:val="0"/>
        <w:autoSpaceDN w:val="0"/>
        <w:adjustRightInd w:val="0"/>
        <w:spacing w:before="120" w:after="120"/>
        <w:ind w:left="360"/>
        <w:rPr>
          <w:rFonts w:cs="TimesLTStd-Roman"/>
          <w:sz w:val="20"/>
          <w:szCs w:val="20"/>
          <w:lang w:val="en-IN"/>
        </w:rPr>
      </w:pPr>
      <w:r w:rsidRPr="002E4B0A">
        <w:rPr>
          <w:rFonts w:cs="TimesLTStd-Roman"/>
          <w:sz w:val="20"/>
          <w:szCs w:val="20"/>
          <w:lang w:val="en-IN"/>
        </w:rPr>
        <w:t xml:space="preserve">Let </w:t>
      </w:r>
      <w:r w:rsidRPr="002E4B0A">
        <w:rPr>
          <w:rFonts w:cs="TimesLTStd-Italic"/>
          <w:i/>
          <w:iCs/>
          <w:sz w:val="20"/>
          <w:szCs w:val="20"/>
          <w:lang w:val="en-IN"/>
        </w:rPr>
        <w:t xml:space="preserve">x </w:t>
      </w:r>
      <w:r w:rsidRPr="002E4B0A">
        <w:rPr>
          <w:rFonts w:cs="TimesLTStd-Roman"/>
          <w:sz w:val="20"/>
          <w:szCs w:val="20"/>
          <w:lang w:val="en-IN"/>
        </w:rPr>
        <w:t>be the random variable indicating the number of years the respondent has</w:t>
      </w:r>
      <w:r w:rsidR="005636DC">
        <w:rPr>
          <w:rFonts w:cs="TimesLTStd-Roman"/>
          <w:sz w:val="20"/>
          <w:szCs w:val="20"/>
          <w:lang w:val="en-IN"/>
        </w:rPr>
        <w:t xml:space="preserve"> </w:t>
      </w:r>
      <w:r w:rsidRPr="002E4B0A">
        <w:rPr>
          <w:rFonts w:cs="TimesLTStd-Roman"/>
          <w:sz w:val="20"/>
          <w:szCs w:val="20"/>
          <w:lang w:val="en-IN"/>
        </w:rPr>
        <w:t>worked for their current employer.</w:t>
      </w:r>
    </w:p>
    <w:p w14:paraId="46BE3E1A" w14:textId="1E7E5DAF"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 xml:space="preserve">Use the data to develop an empirical discrete probability distribution for </w:t>
      </w:r>
      <w:r w:rsidRPr="002E4B0A">
        <w:rPr>
          <w:rFonts w:cs="TimesLTStd-Italic"/>
          <w:i/>
          <w:iCs/>
          <w:sz w:val="20"/>
          <w:szCs w:val="20"/>
          <w:lang w:val="en-IN"/>
        </w:rPr>
        <w:t>x</w:t>
      </w:r>
      <w:r w:rsidRPr="002E4B0A">
        <w:rPr>
          <w:rFonts w:cs="TimesLTStd-Roman"/>
          <w:sz w:val="20"/>
          <w:szCs w:val="20"/>
          <w:lang w:val="en-IN"/>
        </w:rPr>
        <w:t>.</w:t>
      </w:r>
    </w:p>
    <w:p w14:paraId="2EB7272A" w14:textId="6C0B9692"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Show that your probability distribution satisfies the conditions for a valid discrete</w:t>
      </w:r>
      <w:r w:rsidR="006F426C">
        <w:rPr>
          <w:rFonts w:cs="TimesLTStd-Roman"/>
          <w:sz w:val="20"/>
          <w:szCs w:val="20"/>
          <w:lang w:val="en-IN"/>
        </w:rPr>
        <w:t xml:space="preserve"> </w:t>
      </w:r>
      <w:r w:rsidRPr="002E4B0A">
        <w:rPr>
          <w:rFonts w:cs="TimesLTStd-Roman"/>
          <w:sz w:val="20"/>
          <w:szCs w:val="20"/>
          <w:lang w:val="en-IN"/>
        </w:rPr>
        <w:t>probability distribution.</w:t>
      </w:r>
    </w:p>
    <w:p w14:paraId="2EFDDD30" w14:textId="6A07A57F" w:rsidR="001014EC"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What is the probability that a respondent has been at her/his current place of</w:t>
      </w:r>
      <w:r w:rsidR="006F426C">
        <w:rPr>
          <w:rFonts w:cs="TimesLTStd-Roman"/>
          <w:sz w:val="20"/>
          <w:szCs w:val="20"/>
          <w:lang w:val="en-IN"/>
        </w:rPr>
        <w:t xml:space="preserve"> </w:t>
      </w:r>
      <w:r w:rsidRPr="002E4B0A">
        <w:rPr>
          <w:rFonts w:cs="TimesLTStd-Roman"/>
          <w:sz w:val="20"/>
          <w:szCs w:val="20"/>
          <w:lang w:val="en-IN"/>
        </w:rPr>
        <w:t>employment for more than three years?</w:t>
      </w:r>
    </w:p>
    <w:p w14:paraId="6393C307" w14:textId="4095A3A8" w:rsidR="00C712FB" w:rsidRPr="002E4B0A" w:rsidRDefault="00A745B1" w:rsidP="003762AD">
      <w:pPr>
        <w:spacing w:before="120" w:after="0"/>
        <w:ind w:left="360"/>
        <w:rPr>
          <w:b/>
          <w:sz w:val="20"/>
          <w:szCs w:val="20"/>
        </w:rPr>
      </w:pPr>
      <w:r w:rsidRPr="002E4B0A">
        <w:rPr>
          <w:b/>
          <w:sz w:val="20"/>
          <w:szCs w:val="20"/>
        </w:rPr>
        <w:t>Solutions:</w:t>
      </w:r>
    </w:p>
    <w:p w14:paraId="7114302D" w14:textId="3AC244F2" w:rsidR="00E77CEE" w:rsidRPr="002E4B0A" w:rsidRDefault="00E77CEE" w:rsidP="003762AD">
      <w:pPr>
        <w:tabs>
          <w:tab w:val="left" w:pos="-936"/>
          <w:tab w:val="left" w:pos="-720"/>
          <w:tab w:val="left" w:pos="-216"/>
        </w:tabs>
        <w:autoSpaceDE w:val="0"/>
        <w:autoSpaceDN w:val="0"/>
        <w:adjustRightInd w:val="0"/>
        <w:spacing w:after="0"/>
        <w:ind w:left="720" w:hanging="360"/>
        <w:rPr>
          <w:color w:val="000000"/>
          <w:sz w:val="20"/>
          <w:szCs w:val="20"/>
        </w:rPr>
      </w:pPr>
      <w:r w:rsidRPr="002E4B0A">
        <w:rPr>
          <w:color w:val="000000"/>
          <w:sz w:val="20"/>
          <w:szCs w:val="20"/>
        </w:rPr>
        <w:t>a.</w:t>
      </w:r>
      <w:r w:rsidR="006F426C">
        <w:rPr>
          <w:color w:val="000000"/>
          <w:sz w:val="20"/>
          <w:szCs w:val="20"/>
        </w:rPr>
        <w:tab/>
      </w: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
        <w:gridCol w:w="945"/>
      </w:tblGrid>
      <w:tr w:rsidR="0010436A" w:rsidRPr="0010436A" w14:paraId="1EA7EBA3" w14:textId="77777777" w:rsidTr="00BE2738">
        <w:tc>
          <w:tcPr>
            <w:tcW w:w="945" w:type="dxa"/>
            <w:tcBorders>
              <w:top w:val="single" w:sz="4" w:space="0" w:color="auto"/>
              <w:bottom w:val="single" w:sz="4" w:space="0" w:color="auto"/>
            </w:tcBorders>
          </w:tcPr>
          <w:p w14:paraId="2011C4EA" w14:textId="3BC6C89C" w:rsidR="0010436A" w:rsidRPr="0010436A" w:rsidRDefault="0010436A" w:rsidP="003762AD">
            <w:pPr>
              <w:spacing w:before="40" w:after="40" w:line="220" w:lineRule="exact"/>
              <w:jc w:val="center"/>
              <w:rPr>
                <w:b/>
                <w:i/>
                <w:color w:val="000000"/>
                <w:sz w:val="20"/>
                <w:szCs w:val="20"/>
              </w:rPr>
            </w:pPr>
            <w:r w:rsidRPr="0010436A">
              <w:rPr>
                <w:b/>
                <w:i/>
                <w:color w:val="000000"/>
                <w:sz w:val="20"/>
                <w:szCs w:val="20"/>
              </w:rPr>
              <w:t>x</w:t>
            </w:r>
          </w:p>
        </w:tc>
        <w:tc>
          <w:tcPr>
            <w:tcW w:w="945" w:type="dxa"/>
            <w:tcBorders>
              <w:top w:val="single" w:sz="4" w:space="0" w:color="auto"/>
              <w:bottom w:val="single" w:sz="4" w:space="0" w:color="auto"/>
            </w:tcBorders>
          </w:tcPr>
          <w:p w14:paraId="64BC1614" w14:textId="77777777" w:rsidR="0010436A" w:rsidRPr="0010436A" w:rsidRDefault="0010436A" w:rsidP="003762AD">
            <w:pPr>
              <w:spacing w:before="40" w:after="40" w:line="220" w:lineRule="exact"/>
              <w:jc w:val="center"/>
              <w:rPr>
                <w:b/>
                <w:i/>
                <w:color w:val="000000"/>
                <w:sz w:val="20"/>
                <w:szCs w:val="20"/>
              </w:rPr>
            </w:pPr>
            <w:r w:rsidRPr="0010436A">
              <w:rPr>
                <w:b/>
                <w:i/>
                <w:color w:val="000000"/>
                <w:sz w:val="20"/>
                <w:szCs w:val="20"/>
              </w:rPr>
              <w:t>f</w:t>
            </w:r>
            <w:r w:rsidRPr="0010436A">
              <w:rPr>
                <w:b/>
                <w:color w:val="000000"/>
                <w:sz w:val="20"/>
                <w:szCs w:val="20"/>
              </w:rPr>
              <w:t>(</w:t>
            </w:r>
            <w:r w:rsidRPr="0010436A">
              <w:rPr>
                <w:b/>
                <w:i/>
                <w:color w:val="000000"/>
                <w:sz w:val="20"/>
                <w:szCs w:val="20"/>
              </w:rPr>
              <w:t>x</w:t>
            </w:r>
            <w:r w:rsidRPr="0010436A">
              <w:rPr>
                <w:b/>
                <w:color w:val="000000"/>
                <w:sz w:val="20"/>
                <w:szCs w:val="20"/>
              </w:rPr>
              <w:t>)</w:t>
            </w:r>
          </w:p>
        </w:tc>
      </w:tr>
      <w:tr w:rsidR="0010436A" w:rsidRPr="0010436A" w14:paraId="26705EB0" w14:textId="77777777" w:rsidTr="00BE2738">
        <w:tc>
          <w:tcPr>
            <w:tcW w:w="945" w:type="dxa"/>
            <w:tcBorders>
              <w:top w:val="single" w:sz="4" w:space="0" w:color="auto"/>
            </w:tcBorders>
          </w:tcPr>
          <w:p w14:paraId="2B07950C"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1</w:t>
            </w:r>
          </w:p>
        </w:tc>
        <w:tc>
          <w:tcPr>
            <w:tcW w:w="945" w:type="dxa"/>
            <w:tcBorders>
              <w:top w:val="single" w:sz="4" w:space="0" w:color="auto"/>
            </w:tcBorders>
          </w:tcPr>
          <w:p w14:paraId="5CEDB61D"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0.253</w:t>
            </w:r>
          </w:p>
        </w:tc>
      </w:tr>
      <w:tr w:rsidR="0010436A" w:rsidRPr="0010436A" w14:paraId="0A39A435" w14:textId="77777777" w:rsidTr="00BE2738">
        <w:tc>
          <w:tcPr>
            <w:tcW w:w="945" w:type="dxa"/>
          </w:tcPr>
          <w:p w14:paraId="3FED4BD9"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2</w:t>
            </w:r>
          </w:p>
        </w:tc>
        <w:tc>
          <w:tcPr>
            <w:tcW w:w="945" w:type="dxa"/>
          </w:tcPr>
          <w:p w14:paraId="0D83895E"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0.195</w:t>
            </w:r>
          </w:p>
        </w:tc>
      </w:tr>
      <w:tr w:rsidR="0010436A" w:rsidRPr="0010436A" w14:paraId="44743F1F" w14:textId="77777777" w:rsidTr="00BE2738">
        <w:tc>
          <w:tcPr>
            <w:tcW w:w="945" w:type="dxa"/>
          </w:tcPr>
          <w:p w14:paraId="605D3C8D"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3</w:t>
            </w:r>
          </w:p>
        </w:tc>
        <w:tc>
          <w:tcPr>
            <w:tcW w:w="945" w:type="dxa"/>
          </w:tcPr>
          <w:p w14:paraId="73E8C902"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0.155</w:t>
            </w:r>
          </w:p>
        </w:tc>
      </w:tr>
      <w:tr w:rsidR="0010436A" w:rsidRPr="0010436A" w14:paraId="7FCC225A" w14:textId="77777777" w:rsidTr="00BE2738">
        <w:tc>
          <w:tcPr>
            <w:tcW w:w="945" w:type="dxa"/>
          </w:tcPr>
          <w:p w14:paraId="3AA66998"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4</w:t>
            </w:r>
          </w:p>
        </w:tc>
        <w:tc>
          <w:tcPr>
            <w:tcW w:w="945" w:type="dxa"/>
          </w:tcPr>
          <w:p w14:paraId="1D2DC430"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0.109</w:t>
            </w:r>
          </w:p>
        </w:tc>
      </w:tr>
      <w:tr w:rsidR="0010436A" w:rsidRPr="0010436A" w14:paraId="690E01B8" w14:textId="77777777" w:rsidTr="00BE2738">
        <w:tc>
          <w:tcPr>
            <w:tcW w:w="945" w:type="dxa"/>
            <w:tcBorders>
              <w:bottom w:val="single" w:sz="4" w:space="0" w:color="auto"/>
            </w:tcBorders>
          </w:tcPr>
          <w:p w14:paraId="554ECA62"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5</w:t>
            </w:r>
          </w:p>
        </w:tc>
        <w:tc>
          <w:tcPr>
            <w:tcW w:w="945" w:type="dxa"/>
            <w:tcBorders>
              <w:bottom w:val="single" w:sz="4" w:space="0" w:color="auto"/>
            </w:tcBorders>
          </w:tcPr>
          <w:p w14:paraId="4AB6FCD3" w14:textId="77777777" w:rsidR="0010436A" w:rsidRPr="0010436A" w:rsidRDefault="0010436A" w:rsidP="003762AD">
            <w:pPr>
              <w:spacing w:before="40" w:after="40" w:line="220" w:lineRule="exact"/>
              <w:jc w:val="center"/>
              <w:rPr>
                <w:color w:val="000000"/>
                <w:sz w:val="20"/>
                <w:szCs w:val="20"/>
              </w:rPr>
            </w:pPr>
            <w:r w:rsidRPr="0010436A">
              <w:rPr>
                <w:color w:val="000000"/>
                <w:sz w:val="20"/>
                <w:szCs w:val="20"/>
              </w:rPr>
              <w:t>0.288</w:t>
            </w:r>
          </w:p>
        </w:tc>
      </w:tr>
    </w:tbl>
    <w:p w14:paraId="78740473" w14:textId="5B35C3C7" w:rsidR="00E77CEE" w:rsidRPr="002E4B0A" w:rsidRDefault="00E77CEE" w:rsidP="003321E3">
      <w:pPr>
        <w:tabs>
          <w:tab w:val="left" w:pos="-936"/>
          <w:tab w:val="left" w:pos="-720"/>
          <w:tab w:val="left" w:pos="-216"/>
        </w:tabs>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t xml:space="preserve">Each probability is ≥ 0 and </w:t>
      </w:r>
      <w:r w:rsidR="0010436A">
        <w:rPr>
          <w:color w:val="000000"/>
          <w:sz w:val="20"/>
          <w:szCs w:val="20"/>
        </w:rPr>
        <w:t>0</w:t>
      </w:r>
      <w:r w:rsidRPr="002E4B0A">
        <w:rPr>
          <w:color w:val="000000"/>
          <w:sz w:val="20"/>
          <w:szCs w:val="20"/>
        </w:rPr>
        <w:t xml:space="preserve">.253 + </w:t>
      </w:r>
      <w:r w:rsidR="0010436A">
        <w:rPr>
          <w:color w:val="000000"/>
          <w:sz w:val="20"/>
          <w:szCs w:val="20"/>
        </w:rPr>
        <w:t>0</w:t>
      </w:r>
      <w:r w:rsidRPr="002E4B0A">
        <w:rPr>
          <w:color w:val="000000"/>
          <w:sz w:val="20"/>
          <w:szCs w:val="20"/>
        </w:rPr>
        <w:t xml:space="preserve">.195 + </w:t>
      </w:r>
      <w:r w:rsidR="0010436A">
        <w:rPr>
          <w:color w:val="000000"/>
          <w:sz w:val="20"/>
          <w:szCs w:val="20"/>
        </w:rPr>
        <w:t>0</w:t>
      </w:r>
      <w:r w:rsidRPr="002E4B0A">
        <w:rPr>
          <w:color w:val="000000"/>
          <w:sz w:val="20"/>
          <w:szCs w:val="20"/>
        </w:rPr>
        <w:t xml:space="preserve">.155 + </w:t>
      </w:r>
      <w:r w:rsidR="0010436A">
        <w:rPr>
          <w:color w:val="000000"/>
          <w:sz w:val="20"/>
          <w:szCs w:val="20"/>
        </w:rPr>
        <w:t>0</w:t>
      </w:r>
      <w:r w:rsidRPr="002E4B0A">
        <w:rPr>
          <w:color w:val="000000"/>
          <w:sz w:val="20"/>
          <w:szCs w:val="20"/>
        </w:rPr>
        <w:t xml:space="preserve">.109 + </w:t>
      </w:r>
      <w:r w:rsidR="0010436A">
        <w:rPr>
          <w:color w:val="000000"/>
          <w:sz w:val="20"/>
          <w:szCs w:val="20"/>
        </w:rPr>
        <w:t>0</w:t>
      </w:r>
      <w:r w:rsidRPr="002E4B0A">
        <w:rPr>
          <w:color w:val="000000"/>
          <w:sz w:val="20"/>
          <w:szCs w:val="20"/>
        </w:rPr>
        <w:t>.288 = 1.</w:t>
      </w:r>
    </w:p>
    <w:p w14:paraId="27264B81" w14:textId="3B992376" w:rsidR="00E77CEE" w:rsidRPr="002E4B0A" w:rsidRDefault="00E77CEE" w:rsidP="003321E3">
      <w:pPr>
        <w:tabs>
          <w:tab w:val="left" w:pos="-936"/>
          <w:tab w:val="left" w:pos="-720"/>
          <w:tab w:val="left" w:pos="-216"/>
        </w:tabs>
        <w:autoSpaceDE w:val="0"/>
        <w:autoSpaceDN w:val="0"/>
        <w:adjustRightInd w:val="0"/>
        <w:spacing w:before="120" w:after="120"/>
        <w:ind w:left="720" w:hanging="360"/>
        <w:rPr>
          <w:sz w:val="20"/>
          <w:szCs w:val="20"/>
        </w:rPr>
      </w:pPr>
      <w:r w:rsidRPr="002E4B0A">
        <w:rPr>
          <w:color w:val="000000"/>
          <w:sz w:val="20"/>
          <w:szCs w:val="20"/>
        </w:rPr>
        <w:t>c.</w:t>
      </w:r>
      <w:r w:rsidRPr="002E4B0A">
        <w:rPr>
          <w:color w:val="000000"/>
          <w:sz w:val="20"/>
          <w:szCs w:val="20"/>
        </w:rPr>
        <w:tab/>
      </w:r>
      <w:r w:rsidRPr="002E4B0A">
        <w:rPr>
          <w:i/>
          <w:color w:val="000000"/>
          <w:sz w:val="20"/>
          <w:szCs w:val="20"/>
        </w:rPr>
        <w:t>f</w:t>
      </w:r>
      <w:r w:rsidRPr="002E4B0A">
        <w:rPr>
          <w:color w:val="000000"/>
          <w:sz w:val="20"/>
          <w:szCs w:val="20"/>
        </w:rPr>
        <w:t xml:space="preserve">(4) + </w:t>
      </w:r>
      <w:r w:rsidRPr="002E4B0A">
        <w:rPr>
          <w:i/>
          <w:color w:val="000000"/>
          <w:sz w:val="20"/>
          <w:szCs w:val="20"/>
        </w:rPr>
        <w:t>f</w:t>
      </w:r>
      <w:r w:rsidRPr="002E4B0A">
        <w:rPr>
          <w:color w:val="000000"/>
          <w:sz w:val="20"/>
          <w:szCs w:val="20"/>
        </w:rPr>
        <w:t xml:space="preserve">(5) = </w:t>
      </w:r>
      <w:r w:rsidR="0010436A">
        <w:rPr>
          <w:color w:val="000000"/>
          <w:sz w:val="20"/>
          <w:szCs w:val="20"/>
        </w:rPr>
        <w:t>0</w:t>
      </w:r>
      <w:r w:rsidRPr="002E4B0A">
        <w:rPr>
          <w:color w:val="000000"/>
          <w:sz w:val="20"/>
          <w:szCs w:val="20"/>
        </w:rPr>
        <w:t xml:space="preserve">.109 + </w:t>
      </w:r>
      <w:r w:rsidR="0010436A">
        <w:rPr>
          <w:color w:val="000000"/>
          <w:sz w:val="20"/>
          <w:szCs w:val="20"/>
        </w:rPr>
        <w:t>0</w:t>
      </w:r>
      <w:r w:rsidRPr="002E4B0A">
        <w:rPr>
          <w:color w:val="000000"/>
          <w:sz w:val="20"/>
          <w:szCs w:val="20"/>
        </w:rPr>
        <w:t xml:space="preserve">.288 = </w:t>
      </w:r>
      <w:r w:rsidR="0010436A">
        <w:rPr>
          <w:color w:val="000000"/>
          <w:sz w:val="20"/>
          <w:szCs w:val="20"/>
        </w:rPr>
        <w:t>0</w:t>
      </w:r>
      <w:r w:rsidRPr="002E4B0A">
        <w:rPr>
          <w:color w:val="000000"/>
          <w:sz w:val="20"/>
          <w:szCs w:val="20"/>
        </w:rPr>
        <w:t>.397</w:t>
      </w:r>
    </w:p>
    <w:p w14:paraId="3EDFB3AF" w14:textId="06FD9900" w:rsidR="00E77CEE" w:rsidRDefault="00C712FB" w:rsidP="003321E3">
      <w:pPr>
        <w:autoSpaceDE w:val="0"/>
        <w:autoSpaceDN w:val="0"/>
        <w:adjustRightInd w:val="0"/>
        <w:spacing w:before="120" w:after="120"/>
        <w:ind w:left="360" w:hanging="360"/>
        <w:rPr>
          <w:rFonts w:cs="TimesLTStd-Roman"/>
          <w:b/>
          <w:color w:val="D85629"/>
          <w:sz w:val="20"/>
          <w:szCs w:val="20"/>
          <w:lang w:val="en-IN"/>
        </w:rPr>
      </w:pPr>
      <w:r w:rsidRPr="002E4B0A">
        <w:rPr>
          <w:rFonts w:cs="TimesLTStd-Roman"/>
          <w:sz w:val="20"/>
          <w:szCs w:val="20"/>
          <w:lang w:val="en-IN"/>
        </w:rPr>
        <w:t>10.</w:t>
      </w:r>
      <w:r w:rsidR="0038603A" w:rsidRPr="002E4B0A">
        <w:rPr>
          <w:rFonts w:cs="TimesLTStd-Roman"/>
          <w:sz w:val="20"/>
          <w:szCs w:val="20"/>
          <w:lang w:val="en-IN"/>
        </w:rPr>
        <w:tab/>
      </w:r>
      <w:r w:rsidR="00E77CEE" w:rsidRPr="002E4B0A">
        <w:rPr>
          <w:rFonts w:cs="TimesLTStd-Bold"/>
          <w:b/>
          <w:bCs/>
          <w:sz w:val="20"/>
          <w:szCs w:val="20"/>
          <w:lang w:val="en-IN"/>
        </w:rPr>
        <w:t xml:space="preserve">Job Satisfaction of Information-Systems Managers. </w:t>
      </w:r>
      <w:r w:rsidR="00E77CEE" w:rsidRPr="002E4B0A">
        <w:rPr>
          <w:rFonts w:cs="TimesLTStd-Roman"/>
          <w:sz w:val="20"/>
          <w:szCs w:val="20"/>
          <w:lang w:val="en-IN"/>
        </w:rPr>
        <w:t>The percent frequency distributions</w:t>
      </w:r>
      <w:r w:rsidR="006F426C">
        <w:rPr>
          <w:rFonts w:cs="TimesLTStd-Roman"/>
          <w:sz w:val="20"/>
          <w:szCs w:val="20"/>
          <w:lang w:val="en-IN"/>
        </w:rPr>
        <w:t xml:space="preserve"> </w:t>
      </w:r>
      <w:r w:rsidR="00E77CEE" w:rsidRPr="002E4B0A">
        <w:rPr>
          <w:rFonts w:cs="TimesLTStd-Roman"/>
          <w:sz w:val="20"/>
          <w:szCs w:val="20"/>
          <w:lang w:val="en-IN"/>
        </w:rPr>
        <w:t>of job satisfaction scores for a sample of information-systems (IS) senior</w:t>
      </w:r>
      <w:r w:rsidR="006F426C">
        <w:rPr>
          <w:rFonts w:cs="TimesLTStd-Roman"/>
          <w:sz w:val="20"/>
          <w:szCs w:val="20"/>
          <w:lang w:val="en-IN"/>
        </w:rPr>
        <w:t xml:space="preserve"> </w:t>
      </w:r>
      <w:r w:rsidR="00E77CEE" w:rsidRPr="002E4B0A">
        <w:rPr>
          <w:rFonts w:cs="TimesLTStd-Roman"/>
          <w:sz w:val="20"/>
          <w:szCs w:val="20"/>
          <w:lang w:val="en-IN"/>
        </w:rPr>
        <w:t xml:space="preserve">executives and middle managers are as follows. The </w:t>
      </w:r>
      <w:r w:rsidR="002D08A5" w:rsidRPr="002D08A5">
        <w:rPr>
          <w:rFonts w:cs="TimesLTStd-Roman"/>
          <w:sz w:val="20"/>
          <w:szCs w:val="20"/>
          <w:lang w:val="en-IN"/>
        </w:rPr>
        <w:t xml:space="preserve">job satisfaction </w:t>
      </w:r>
      <w:r w:rsidR="00E77CEE" w:rsidRPr="002E4B0A">
        <w:rPr>
          <w:rFonts w:cs="TimesLTStd-Roman"/>
          <w:sz w:val="20"/>
          <w:szCs w:val="20"/>
          <w:lang w:val="en-IN"/>
        </w:rPr>
        <w:t>scores range from a low of</w:t>
      </w:r>
      <w:r w:rsidR="00EF1C36">
        <w:rPr>
          <w:rFonts w:cs="TimesLTStd-Roman"/>
          <w:sz w:val="20"/>
          <w:szCs w:val="20"/>
          <w:lang w:val="en-IN"/>
        </w:rPr>
        <w:t xml:space="preserve"> one </w:t>
      </w:r>
      <w:r w:rsidR="00E77CEE" w:rsidRPr="002E4B0A">
        <w:rPr>
          <w:rFonts w:cs="TimesLTStd-Roman"/>
          <w:sz w:val="20"/>
          <w:szCs w:val="20"/>
          <w:lang w:val="en-IN"/>
        </w:rPr>
        <w:t>(very</w:t>
      </w:r>
      <w:r w:rsidR="006F426C">
        <w:rPr>
          <w:rFonts w:cs="TimesLTStd-Roman"/>
          <w:sz w:val="20"/>
          <w:szCs w:val="20"/>
          <w:lang w:val="en-IN"/>
        </w:rPr>
        <w:t xml:space="preserve"> </w:t>
      </w:r>
      <w:r w:rsidR="00E77CEE" w:rsidRPr="002E4B0A">
        <w:rPr>
          <w:rFonts w:cs="TimesLTStd-Roman"/>
          <w:sz w:val="20"/>
          <w:szCs w:val="20"/>
          <w:lang w:val="en-IN"/>
        </w:rPr>
        <w:t xml:space="preserve">dissatisfied) to a high of </w:t>
      </w:r>
      <w:r w:rsidR="00E348EA">
        <w:rPr>
          <w:rFonts w:cs="TimesLTStd-Roman"/>
          <w:sz w:val="20"/>
          <w:szCs w:val="20"/>
          <w:lang w:val="en-IN"/>
        </w:rPr>
        <w:t>five</w:t>
      </w:r>
      <w:r w:rsidR="00E77CEE" w:rsidRPr="002E4B0A">
        <w:rPr>
          <w:rFonts w:cs="TimesLTStd-Roman"/>
          <w:sz w:val="20"/>
          <w:szCs w:val="20"/>
          <w:lang w:val="en-IN"/>
        </w:rPr>
        <w:t xml:space="preserve"> (very satisfied).</w:t>
      </w:r>
      <w:r w:rsidR="00E77CEE" w:rsidRPr="0010436A">
        <w:rPr>
          <w:rFonts w:cs="TimesLTStd-Roman"/>
          <w:b/>
          <w:color w:val="D85629"/>
          <w:sz w:val="20"/>
          <w:szCs w:val="20"/>
          <w:lang w:val="en-IN"/>
        </w:rPr>
        <w:t xml:space="preserve"> LO 2</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2070"/>
        <w:gridCol w:w="1980"/>
      </w:tblGrid>
      <w:tr w:rsidR="0010436A" w:rsidRPr="0010436A" w14:paraId="544B1F0A" w14:textId="77777777" w:rsidTr="0010436A">
        <w:tc>
          <w:tcPr>
            <w:tcW w:w="1998" w:type="dxa"/>
            <w:tcBorders>
              <w:top w:val="single" w:sz="4" w:space="0" w:color="auto"/>
              <w:bottom w:val="single" w:sz="4" w:space="0" w:color="auto"/>
            </w:tcBorders>
          </w:tcPr>
          <w:p w14:paraId="5B091949" w14:textId="77777777" w:rsidR="0010436A" w:rsidRPr="0010436A" w:rsidRDefault="0010436A" w:rsidP="0010436A">
            <w:pPr>
              <w:autoSpaceDE w:val="0"/>
              <w:autoSpaceDN w:val="0"/>
              <w:adjustRightInd w:val="0"/>
              <w:spacing w:before="40" w:after="40" w:line="259" w:lineRule="auto"/>
              <w:rPr>
                <w:rFonts w:cs="AvenirLTStd-Heavy"/>
                <w:b/>
                <w:sz w:val="20"/>
                <w:szCs w:val="20"/>
                <w:lang w:val="en-IN"/>
              </w:rPr>
            </w:pPr>
            <w:r w:rsidRPr="0010436A">
              <w:rPr>
                <w:rFonts w:cs="AvenirLTStd-Heavy"/>
                <w:b/>
                <w:sz w:val="20"/>
                <w:szCs w:val="20"/>
                <w:lang w:val="en-IN"/>
              </w:rPr>
              <w:t>Job Satisfaction Score</w:t>
            </w:r>
          </w:p>
        </w:tc>
        <w:tc>
          <w:tcPr>
            <w:tcW w:w="2070" w:type="dxa"/>
            <w:tcBorders>
              <w:top w:val="single" w:sz="4" w:space="0" w:color="auto"/>
              <w:bottom w:val="single" w:sz="4" w:space="0" w:color="auto"/>
            </w:tcBorders>
          </w:tcPr>
          <w:p w14:paraId="071BEF2C" w14:textId="77777777" w:rsidR="0010436A" w:rsidRPr="0010436A" w:rsidRDefault="0010436A" w:rsidP="00BE2738">
            <w:pPr>
              <w:autoSpaceDE w:val="0"/>
              <w:autoSpaceDN w:val="0"/>
              <w:adjustRightInd w:val="0"/>
              <w:spacing w:before="40" w:after="40" w:line="259" w:lineRule="auto"/>
              <w:jc w:val="center"/>
              <w:rPr>
                <w:rFonts w:cs="AvenirLTStd-Heavy"/>
                <w:b/>
                <w:sz w:val="20"/>
                <w:szCs w:val="20"/>
                <w:lang w:val="en-IN"/>
              </w:rPr>
            </w:pPr>
            <w:r w:rsidRPr="0010436A">
              <w:rPr>
                <w:rFonts w:cs="AvenirLTStd-Heavy"/>
                <w:b/>
                <w:sz w:val="20"/>
                <w:szCs w:val="20"/>
                <w:lang w:val="en-IN"/>
              </w:rPr>
              <w:t>IS Senior Executives (%)</w:t>
            </w:r>
          </w:p>
        </w:tc>
        <w:tc>
          <w:tcPr>
            <w:tcW w:w="1980" w:type="dxa"/>
            <w:tcBorders>
              <w:top w:val="single" w:sz="4" w:space="0" w:color="auto"/>
              <w:bottom w:val="single" w:sz="4" w:space="0" w:color="auto"/>
            </w:tcBorders>
          </w:tcPr>
          <w:p w14:paraId="55B322CE" w14:textId="77777777" w:rsidR="0010436A" w:rsidRPr="0010436A" w:rsidRDefault="0010436A" w:rsidP="00BE2738">
            <w:pPr>
              <w:autoSpaceDE w:val="0"/>
              <w:autoSpaceDN w:val="0"/>
              <w:adjustRightInd w:val="0"/>
              <w:spacing w:before="40" w:after="40" w:line="259" w:lineRule="auto"/>
              <w:jc w:val="center"/>
              <w:rPr>
                <w:rFonts w:cs="AvenirLTStd-Heavy"/>
                <w:b/>
                <w:sz w:val="20"/>
                <w:szCs w:val="20"/>
                <w:lang w:val="en-IN"/>
              </w:rPr>
            </w:pPr>
            <w:r w:rsidRPr="0010436A">
              <w:rPr>
                <w:rFonts w:cs="AvenirLTStd-Heavy"/>
                <w:b/>
                <w:sz w:val="20"/>
                <w:szCs w:val="20"/>
                <w:lang w:val="en-IN"/>
              </w:rPr>
              <w:t>IS Middle Managers (%)</w:t>
            </w:r>
          </w:p>
        </w:tc>
      </w:tr>
      <w:tr w:rsidR="0010436A" w:rsidRPr="0010436A" w14:paraId="4FECF8D2" w14:textId="77777777" w:rsidTr="0010436A">
        <w:tc>
          <w:tcPr>
            <w:tcW w:w="1998" w:type="dxa"/>
            <w:tcBorders>
              <w:top w:val="single" w:sz="4" w:space="0" w:color="auto"/>
            </w:tcBorders>
          </w:tcPr>
          <w:p w14:paraId="60F2932E" w14:textId="77777777" w:rsidR="0010436A" w:rsidRPr="0010436A" w:rsidRDefault="0010436A" w:rsidP="0010436A">
            <w:pPr>
              <w:autoSpaceDE w:val="0"/>
              <w:autoSpaceDN w:val="0"/>
              <w:adjustRightInd w:val="0"/>
              <w:spacing w:before="40" w:after="40" w:line="259" w:lineRule="auto"/>
              <w:jc w:val="center"/>
              <w:rPr>
                <w:rFonts w:cs="AvenirLTStd-Book"/>
                <w:sz w:val="20"/>
                <w:szCs w:val="20"/>
                <w:lang w:val="en-IN"/>
              </w:rPr>
            </w:pPr>
            <w:r w:rsidRPr="0010436A">
              <w:rPr>
                <w:rFonts w:cs="AvenirLTStd-Book"/>
                <w:sz w:val="20"/>
                <w:szCs w:val="20"/>
                <w:lang w:val="en-IN"/>
              </w:rPr>
              <w:t>1</w:t>
            </w:r>
          </w:p>
        </w:tc>
        <w:tc>
          <w:tcPr>
            <w:tcW w:w="2070" w:type="dxa"/>
            <w:tcBorders>
              <w:top w:val="single" w:sz="4" w:space="0" w:color="auto"/>
            </w:tcBorders>
          </w:tcPr>
          <w:p w14:paraId="55052FAA"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5</w:t>
            </w:r>
          </w:p>
        </w:tc>
        <w:tc>
          <w:tcPr>
            <w:tcW w:w="1980" w:type="dxa"/>
            <w:tcBorders>
              <w:top w:val="single" w:sz="4" w:space="0" w:color="auto"/>
            </w:tcBorders>
          </w:tcPr>
          <w:p w14:paraId="43027270"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4</w:t>
            </w:r>
          </w:p>
        </w:tc>
      </w:tr>
      <w:tr w:rsidR="0010436A" w:rsidRPr="0010436A" w14:paraId="6E0897DD" w14:textId="77777777" w:rsidTr="0010436A">
        <w:tc>
          <w:tcPr>
            <w:tcW w:w="1998" w:type="dxa"/>
          </w:tcPr>
          <w:p w14:paraId="51126ABA" w14:textId="77777777" w:rsidR="0010436A" w:rsidRPr="0010436A" w:rsidRDefault="0010436A" w:rsidP="0010436A">
            <w:pPr>
              <w:autoSpaceDE w:val="0"/>
              <w:autoSpaceDN w:val="0"/>
              <w:adjustRightInd w:val="0"/>
              <w:spacing w:before="40" w:after="40" w:line="259" w:lineRule="auto"/>
              <w:jc w:val="center"/>
              <w:rPr>
                <w:rFonts w:cs="AvenirLTStd-Book"/>
                <w:sz w:val="20"/>
                <w:szCs w:val="20"/>
                <w:lang w:val="en-IN"/>
              </w:rPr>
            </w:pPr>
            <w:r w:rsidRPr="0010436A">
              <w:rPr>
                <w:rFonts w:cs="AvenirLTStd-Book"/>
                <w:sz w:val="20"/>
                <w:szCs w:val="20"/>
                <w:lang w:val="en-IN"/>
              </w:rPr>
              <w:t>2</w:t>
            </w:r>
          </w:p>
        </w:tc>
        <w:tc>
          <w:tcPr>
            <w:tcW w:w="2070" w:type="dxa"/>
          </w:tcPr>
          <w:p w14:paraId="4A9544A0"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9</w:t>
            </w:r>
          </w:p>
        </w:tc>
        <w:tc>
          <w:tcPr>
            <w:tcW w:w="1980" w:type="dxa"/>
          </w:tcPr>
          <w:p w14:paraId="5B768CE8"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10</w:t>
            </w:r>
          </w:p>
        </w:tc>
      </w:tr>
      <w:tr w:rsidR="0010436A" w:rsidRPr="0010436A" w14:paraId="4F76E263" w14:textId="77777777" w:rsidTr="0010436A">
        <w:tc>
          <w:tcPr>
            <w:tcW w:w="1998" w:type="dxa"/>
          </w:tcPr>
          <w:p w14:paraId="5AB6F597" w14:textId="77777777" w:rsidR="0010436A" w:rsidRPr="0010436A" w:rsidRDefault="0010436A" w:rsidP="0010436A">
            <w:pPr>
              <w:autoSpaceDE w:val="0"/>
              <w:autoSpaceDN w:val="0"/>
              <w:adjustRightInd w:val="0"/>
              <w:spacing w:before="40" w:after="40" w:line="259" w:lineRule="auto"/>
              <w:jc w:val="center"/>
              <w:rPr>
                <w:rFonts w:cs="AvenirLTStd-Book"/>
                <w:sz w:val="20"/>
                <w:szCs w:val="20"/>
                <w:lang w:val="en-IN"/>
              </w:rPr>
            </w:pPr>
            <w:r w:rsidRPr="0010436A">
              <w:rPr>
                <w:rFonts w:cs="AvenirLTStd-Book"/>
                <w:sz w:val="20"/>
                <w:szCs w:val="20"/>
                <w:lang w:val="en-IN"/>
              </w:rPr>
              <w:t>3</w:t>
            </w:r>
          </w:p>
        </w:tc>
        <w:tc>
          <w:tcPr>
            <w:tcW w:w="2070" w:type="dxa"/>
          </w:tcPr>
          <w:p w14:paraId="37F888E2"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3</w:t>
            </w:r>
          </w:p>
        </w:tc>
        <w:tc>
          <w:tcPr>
            <w:tcW w:w="1980" w:type="dxa"/>
          </w:tcPr>
          <w:p w14:paraId="54A81693"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12</w:t>
            </w:r>
          </w:p>
        </w:tc>
      </w:tr>
      <w:tr w:rsidR="0010436A" w:rsidRPr="0010436A" w14:paraId="4155D7D0" w14:textId="77777777" w:rsidTr="0010436A">
        <w:tc>
          <w:tcPr>
            <w:tcW w:w="1998" w:type="dxa"/>
          </w:tcPr>
          <w:p w14:paraId="1ED7D9C4" w14:textId="77777777" w:rsidR="0010436A" w:rsidRPr="0010436A" w:rsidRDefault="0010436A" w:rsidP="0010436A">
            <w:pPr>
              <w:autoSpaceDE w:val="0"/>
              <w:autoSpaceDN w:val="0"/>
              <w:adjustRightInd w:val="0"/>
              <w:spacing w:before="40" w:after="40" w:line="259" w:lineRule="auto"/>
              <w:jc w:val="center"/>
              <w:rPr>
                <w:rFonts w:cs="AvenirLTStd-Book"/>
                <w:sz w:val="20"/>
                <w:szCs w:val="20"/>
                <w:lang w:val="en-IN"/>
              </w:rPr>
            </w:pPr>
            <w:r w:rsidRPr="0010436A">
              <w:rPr>
                <w:rFonts w:cs="AvenirLTStd-Book"/>
                <w:sz w:val="20"/>
                <w:szCs w:val="20"/>
                <w:lang w:val="en-IN"/>
              </w:rPr>
              <w:t>4</w:t>
            </w:r>
          </w:p>
        </w:tc>
        <w:tc>
          <w:tcPr>
            <w:tcW w:w="2070" w:type="dxa"/>
          </w:tcPr>
          <w:p w14:paraId="59C9F9F6"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42</w:t>
            </w:r>
          </w:p>
        </w:tc>
        <w:tc>
          <w:tcPr>
            <w:tcW w:w="1980" w:type="dxa"/>
          </w:tcPr>
          <w:p w14:paraId="34873054"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46</w:t>
            </w:r>
          </w:p>
        </w:tc>
      </w:tr>
      <w:tr w:rsidR="0010436A" w:rsidRPr="0010436A" w14:paraId="51F52DED" w14:textId="77777777" w:rsidTr="0010436A">
        <w:tc>
          <w:tcPr>
            <w:tcW w:w="1998" w:type="dxa"/>
            <w:tcBorders>
              <w:bottom w:val="single" w:sz="4" w:space="0" w:color="auto"/>
            </w:tcBorders>
          </w:tcPr>
          <w:p w14:paraId="1545237A" w14:textId="77777777" w:rsidR="0010436A" w:rsidRPr="0010436A" w:rsidRDefault="0010436A" w:rsidP="0010436A">
            <w:pPr>
              <w:autoSpaceDE w:val="0"/>
              <w:autoSpaceDN w:val="0"/>
              <w:adjustRightInd w:val="0"/>
              <w:spacing w:before="40" w:after="40" w:line="259" w:lineRule="auto"/>
              <w:jc w:val="center"/>
              <w:rPr>
                <w:rFonts w:cs="AvenirLTStd-Book"/>
                <w:sz w:val="20"/>
                <w:szCs w:val="20"/>
                <w:lang w:val="en-IN"/>
              </w:rPr>
            </w:pPr>
            <w:r w:rsidRPr="0010436A">
              <w:rPr>
                <w:rFonts w:cs="AvenirLTStd-Book"/>
                <w:sz w:val="20"/>
                <w:szCs w:val="20"/>
                <w:lang w:val="en-IN"/>
              </w:rPr>
              <w:t>5</w:t>
            </w:r>
          </w:p>
        </w:tc>
        <w:tc>
          <w:tcPr>
            <w:tcW w:w="2070" w:type="dxa"/>
            <w:tcBorders>
              <w:bottom w:val="single" w:sz="4" w:space="0" w:color="auto"/>
            </w:tcBorders>
          </w:tcPr>
          <w:p w14:paraId="186EBBCA"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41</w:t>
            </w:r>
          </w:p>
        </w:tc>
        <w:tc>
          <w:tcPr>
            <w:tcW w:w="1980" w:type="dxa"/>
            <w:tcBorders>
              <w:bottom w:val="single" w:sz="4" w:space="0" w:color="auto"/>
            </w:tcBorders>
          </w:tcPr>
          <w:p w14:paraId="6B26FE43" w14:textId="77777777" w:rsidR="0010436A" w:rsidRPr="0010436A" w:rsidRDefault="0010436A" w:rsidP="00BE2738">
            <w:pPr>
              <w:autoSpaceDE w:val="0"/>
              <w:autoSpaceDN w:val="0"/>
              <w:adjustRightInd w:val="0"/>
              <w:spacing w:before="40" w:after="40" w:line="259" w:lineRule="auto"/>
              <w:ind w:right="864"/>
              <w:jc w:val="right"/>
              <w:rPr>
                <w:rFonts w:cs="AvenirLTStd-Book"/>
                <w:sz w:val="20"/>
                <w:szCs w:val="20"/>
                <w:lang w:val="en-IN"/>
              </w:rPr>
            </w:pPr>
            <w:r w:rsidRPr="0010436A">
              <w:rPr>
                <w:rFonts w:cs="AvenirLTStd-Book"/>
                <w:sz w:val="20"/>
                <w:szCs w:val="20"/>
                <w:lang w:val="en-IN"/>
              </w:rPr>
              <w:t>28</w:t>
            </w:r>
          </w:p>
        </w:tc>
      </w:tr>
    </w:tbl>
    <w:p w14:paraId="19D64739" w14:textId="60B0589F"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Develop a probability distribution for the job satisfaction score of a senior executive.</w:t>
      </w:r>
    </w:p>
    <w:p w14:paraId="4C771BFD" w14:textId="30A0F7E8"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Develop a probability distribution for the job satisfaction score of a middle manager.</w:t>
      </w:r>
    </w:p>
    <w:p w14:paraId="1079A14A" w14:textId="6A0C9A7C"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What is the probability a senior executive will report a job satisfaction score of</w:t>
      </w:r>
      <w:r w:rsidR="00E348EA">
        <w:rPr>
          <w:rFonts w:cs="TimesLTStd-Roman"/>
          <w:sz w:val="20"/>
          <w:szCs w:val="20"/>
          <w:lang w:val="en-IN"/>
        </w:rPr>
        <w:t xml:space="preserve"> four </w:t>
      </w:r>
      <w:r w:rsidRPr="002E4B0A">
        <w:rPr>
          <w:rFonts w:cs="TimesLTStd-Roman"/>
          <w:sz w:val="20"/>
          <w:szCs w:val="20"/>
          <w:lang w:val="en-IN"/>
        </w:rPr>
        <w:t xml:space="preserve">or </w:t>
      </w:r>
      <w:r w:rsidR="00E348EA">
        <w:rPr>
          <w:rFonts w:cs="TimesLTStd-Roman"/>
          <w:sz w:val="20"/>
          <w:szCs w:val="20"/>
          <w:lang w:val="en-IN"/>
        </w:rPr>
        <w:t>five</w:t>
      </w:r>
      <w:r w:rsidRPr="002E4B0A">
        <w:rPr>
          <w:rFonts w:cs="TimesLTStd-Roman"/>
          <w:sz w:val="20"/>
          <w:szCs w:val="20"/>
          <w:lang w:val="en-IN"/>
        </w:rPr>
        <w:t>?</w:t>
      </w:r>
    </w:p>
    <w:p w14:paraId="252D4856" w14:textId="36EA42F0"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F426C">
        <w:rPr>
          <w:rFonts w:cs="TimesLTStd-Roman"/>
          <w:sz w:val="20"/>
          <w:szCs w:val="20"/>
          <w:lang w:val="en-IN"/>
        </w:rPr>
        <w:tab/>
      </w:r>
      <w:r w:rsidRPr="002E4B0A">
        <w:rPr>
          <w:rFonts w:cs="TimesLTStd-Roman"/>
          <w:sz w:val="20"/>
          <w:szCs w:val="20"/>
          <w:lang w:val="en-IN"/>
        </w:rPr>
        <w:t>What is the probability a middle manager is very satisfied?</w:t>
      </w:r>
    </w:p>
    <w:p w14:paraId="1F6B38C6" w14:textId="09D958D2" w:rsidR="00C712FB"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e.</w:t>
      </w:r>
      <w:r w:rsidR="006F426C">
        <w:rPr>
          <w:rFonts w:cs="TimesLTStd-Roman"/>
          <w:sz w:val="20"/>
          <w:szCs w:val="20"/>
          <w:lang w:val="en-IN"/>
        </w:rPr>
        <w:tab/>
      </w:r>
      <w:r w:rsidRPr="002E4B0A">
        <w:rPr>
          <w:rFonts w:cs="TimesLTStd-Roman"/>
          <w:sz w:val="20"/>
          <w:szCs w:val="20"/>
          <w:lang w:val="en-IN"/>
        </w:rPr>
        <w:t>Compare the overall job satisfaction of senior executives and middle managers.</w:t>
      </w:r>
    </w:p>
    <w:p w14:paraId="015068A2" w14:textId="07EF8F49" w:rsidR="00C712FB" w:rsidRPr="002E4B0A" w:rsidRDefault="00A745B1" w:rsidP="006D6364">
      <w:pPr>
        <w:pStyle w:val="Solution"/>
        <w:spacing w:before="120"/>
        <w:ind w:left="360"/>
        <w:rPr>
          <w:rFonts w:cs="TimesLTStd-Roman"/>
          <w:b w:val="0"/>
          <w:szCs w:val="20"/>
          <w:lang w:val="en-IN"/>
        </w:rPr>
      </w:pPr>
      <w:r w:rsidRPr="002E4B0A">
        <w:rPr>
          <w:szCs w:val="20"/>
        </w:rPr>
        <w:t>Solutions:</w:t>
      </w:r>
    </w:p>
    <w:p w14:paraId="39CAD175" w14:textId="69F591D8" w:rsidR="00E77CEE" w:rsidRPr="002E4B0A" w:rsidRDefault="00E77CEE" w:rsidP="006D6364">
      <w:pPr>
        <w:tabs>
          <w:tab w:val="left" w:pos="-936"/>
          <w:tab w:val="left" w:pos="-216"/>
        </w:tabs>
        <w:autoSpaceDE w:val="0"/>
        <w:autoSpaceDN w:val="0"/>
        <w:adjustRightInd w:val="0"/>
        <w:spacing w:after="120"/>
        <w:ind w:left="720" w:hanging="360"/>
        <w:rPr>
          <w:color w:val="000000"/>
          <w:sz w:val="20"/>
          <w:szCs w:val="20"/>
        </w:rPr>
      </w:pPr>
      <w:r w:rsidRPr="002E4B0A">
        <w:rPr>
          <w:color w:val="000000"/>
          <w:sz w:val="20"/>
          <w:szCs w:val="20"/>
        </w:rPr>
        <w:t>a.</w:t>
      </w:r>
      <w:r w:rsidR="006F426C">
        <w:rPr>
          <w:color w:val="000000"/>
          <w:sz w:val="20"/>
          <w:szCs w:val="20"/>
        </w:rPr>
        <w:tab/>
      </w:r>
      <w:r w:rsidRPr="002E4B0A">
        <w:rPr>
          <w:color w:val="000000"/>
          <w:sz w:val="20"/>
          <w:szCs w:val="20"/>
        </w:rPr>
        <w:t>Senior Executives</w:t>
      </w:r>
      <w:r w:rsidR="000032C2">
        <w:rPr>
          <w:color w:val="000000"/>
          <w:sz w:val="20"/>
          <w:szCs w:val="20"/>
        </w:rPr>
        <w:t xml:space="preserve"> </w:t>
      </w:r>
    </w:p>
    <w:tbl>
      <w:tblPr>
        <w:tblW w:w="0" w:type="auto"/>
        <w:tblInd w:w="720" w:type="dxa"/>
        <w:tblLayout w:type="fixed"/>
        <w:tblCellMar>
          <w:left w:w="0" w:type="dxa"/>
          <w:right w:w="0" w:type="dxa"/>
        </w:tblCellMar>
        <w:tblLook w:val="0000" w:firstRow="0" w:lastRow="0" w:firstColumn="0" w:lastColumn="0" w:noHBand="0" w:noVBand="0"/>
      </w:tblPr>
      <w:tblGrid>
        <w:gridCol w:w="1008"/>
        <w:gridCol w:w="1008"/>
      </w:tblGrid>
      <w:tr w:rsidR="00E77CEE" w:rsidRPr="002E4B0A" w14:paraId="163AA4CE" w14:textId="77777777" w:rsidTr="0010436A">
        <w:tc>
          <w:tcPr>
            <w:tcW w:w="1008" w:type="dxa"/>
            <w:tcBorders>
              <w:top w:val="single" w:sz="4" w:space="0" w:color="auto"/>
              <w:bottom w:val="single" w:sz="6" w:space="0" w:color="auto"/>
            </w:tcBorders>
          </w:tcPr>
          <w:p w14:paraId="34D23F02" w14:textId="77777777" w:rsidR="00E77CEE" w:rsidRPr="0010436A" w:rsidRDefault="00E77CEE" w:rsidP="0010436A">
            <w:pPr>
              <w:spacing w:before="40" w:after="40"/>
              <w:ind w:left="100" w:right="100"/>
              <w:jc w:val="center"/>
              <w:rPr>
                <w:b/>
                <w:i/>
                <w:color w:val="000000"/>
                <w:sz w:val="20"/>
                <w:szCs w:val="20"/>
              </w:rPr>
            </w:pPr>
            <w:r w:rsidRPr="0010436A">
              <w:rPr>
                <w:b/>
                <w:i/>
                <w:color w:val="000000"/>
                <w:sz w:val="20"/>
                <w:szCs w:val="20"/>
              </w:rPr>
              <w:t>x</w:t>
            </w:r>
          </w:p>
        </w:tc>
        <w:tc>
          <w:tcPr>
            <w:tcW w:w="1008" w:type="dxa"/>
            <w:tcBorders>
              <w:top w:val="single" w:sz="4" w:space="0" w:color="auto"/>
              <w:bottom w:val="single" w:sz="6" w:space="0" w:color="auto"/>
            </w:tcBorders>
          </w:tcPr>
          <w:p w14:paraId="00C810D6" w14:textId="77777777" w:rsidR="00E77CEE" w:rsidRPr="0010436A" w:rsidRDefault="00E77CEE" w:rsidP="0010436A">
            <w:pPr>
              <w:spacing w:before="40" w:after="40"/>
              <w:ind w:left="100" w:right="100"/>
              <w:jc w:val="center"/>
              <w:rPr>
                <w:b/>
                <w:color w:val="000000"/>
                <w:sz w:val="20"/>
                <w:szCs w:val="20"/>
              </w:rPr>
            </w:pPr>
            <w:r w:rsidRPr="0010436A">
              <w:rPr>
                <w:b/>
                <w:i/>
                <w:color w:val="000000"/>
                <w:sz w:val="20"/>
                <w:szCs w:val="20"/>
              </w:rPr>
              <w:t>f</w:t>
            </w:r>
            <w:r w:rsidRPr="0010436A">
              <w:rPr>
                <w:b/>
                <w:color w:val="000000"/>
                <w:sz w:val="20"/>
                <w:szCs w:val="20"/>
              </w:rPr>
              <w:t>(</w:t>
            </w:r>
            <w:r w:rsidRPr="0010436A">
              <w:rPr>
                <w:b/>
                <w:i/>
                <w:color w:val="000000"/>
                <w:sz w:val="20"/>
                <w:szCs w:val="20"/>
              </w:rPr>
              <w:t>x</w:t>
            </w:r>
            <w:r w:rsidRPr="0010436A">
              <w:rPr>
                <w:b/>
                <w:color w:val="000000"/>
                <w:sz w:val="20"/>
                <w:szCs w:val="20"/>
              </w:rPr>
              <w:t>)</w:t>
            </w:r>
          </w:p>
        </w:tc>
      </w:tr>
      <w:tr w:rsidR="00E77CEE" w:rsidRPr="002E4B0A" w14:paraId="56C84C0E" w14:textId="77777777" w:rsidTr="0010436A">
        <w:tc>
          <w:tcPr>
            <w:tcW w:w="1008" w:type="dxa"/>
          </w:tcPr>
          <w:p w14:paraId="62D13C1D"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1</w:t>
            </w:r>
          </w:p>
        </w:tc>
        <w:tc>
          <w:tcPr>
            <w:tcW w:w="1008" w:type="dxa"/>
          </w:tcPr>
          <w:p w14:paraId="0FFC229B"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0.05</w:t>
            </w:r>
          </w:p>
        </w:tc>
      </w:tr>
      <w:tr w:rsidR="00E77CEE" w:rsidRPr="002E4B0A" w14:paraId="52D48615" w14:textId="77777777" w:rsidTr="0010436A">
        <w:tc>
          <w:tcPr>
            <w:tcW w:w="1008" w:type="dxa"/>
          </w:tcPr>
          <w:p w14:paraId="5D1A9451"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2</w:t>
            </w:r>
          </w:p>
        </w:tc>
        <w:tc>
          <w:tcPr>
            <w:tcW w:w="1008" w:type="dxa"/>
          </w:tcPr>
          <w:p w14:paraId="5FB8E275"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0.09</w:t>
            </w:r>
          </w:p>
        </w:tc>
      </w:tr>
      <w:tr w:rsidR="00E77CEE" w:rsidRPr="002E4B0A" w14:paraId="3EC123AE" w14:textId="77777777" w:rsidTr="0010436A">
        <w:tc>
          <w:tcPr>
            <w:tcW w:w="1008" w:type="dxa"/>
          </w:tcPr>
          <w:p w14:paraId="3E28BCD4"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3</w:t>
            </w:r>
          </w:p>
        </w:tc>
        <w:tc>
          <w:tcPr>
            <w:tcW w:w="1008" w:type="dxa"/>
          </w:tcPr>
          <w:p w14:paraId="3BE0EBC1"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0.03</w:t>
            </w:r>
          </w:p>
        </w:tc>
      </w:tr>
      <w:tr w:rsidR="00E77CEE" w:rsidRPr="002E4B0A" w14:paraId="21DC40EC" w14:textId="77777777" w:rsidTr="0010436A">
        <w:tc>
          <w:tcPr>
            <w:tcW w:w="1008" w:type="dxa"/>
          </w:tcPr>
          <w:p w14:paraId="12829884" w14:textId="66F70175" w:rsidR="00E77CEE" w:rsidRPr="002E4B0A" w:rsidRDefault="00E77CEE" w:rsidP="0010436A">
            <w:pPr>
              <w:spacing w:before="40" w:after="40"/>
              <w:ind w:left="100" w:right="100"/>
              <w:jc w:val="center"/>
              <w:rPr>
                <w:color w:val="000000"/>
                <w:sz w:val="20"/>
                <w:szCs w:val="20"/>
              </w:rPr>
            </w:pPr>
            <w:r w:rsidRPr="002E4B0A">
              <w:rPr>
                <w:color w:val="000000"/>
                <w:sz w:val="20"/>
                <w:szCs w:val="20"/>
              </w:rPr>
              <w:t>4</w:t>
            </w:r>
          </w:p>
        </w:tc>
        <w:tc>
          <w:tcPr>
            <w:tcW w:w="1008" w:type="dxa"/>
          </w:tcPr>
          <w:p w14:paraId="3721AC50"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0.42</w:t>
            </w:r>
          </w:p>
        </w:tc>
      </w:tr>
      <w:tr w:rsidR="00E77CEE" w:rsidRPr="002E4B0A" w14:paraId="31192173" w14:textId="77777777" w:rsidTr="0010436A">
        <w:tc>
          <w:tcPr>
            <w:tcW w:w="1008" w:type="dxa"/>
          </w:tcPr>
          <w:p w14:paraId="19B358A1"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5</w:t>
            </w:r>
          </w:p>
        </w:tc>
        <w:tc>
          <w:tcPr>
            <w:tcW w:w="1008" w:type="dxa"/>
            <w:tcBorders>
              <w:bottom w:val="single" w:sz="6" w:space="0" w:color="auto"/>
            </w:tcBorders>
          </w:tcPr>
          <w:p w14:paraId="105BE97D"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0.41</w:t>
            </w:r>
          </w:p>
        </w:tc>
      </w:tr>
      <w:tr w:rsidR="00E77CEE" w:rsidRPr="002E4B0A" w14:paraId="4041ABBC" w14:textId="77777777" w:rsidTr="0010436A">
        <w:tc>
          <w:tcPr>
            <w:tcW w:w="1008" w:type="dxa"/>
            <w:tcBorders>
              <w:bottom w:val="single" w:sz="4" w:space="0" w:color="auto"/>
            </w:tcBorders>
          </w:tcPr>
          <w:p w14:paraId="2C2505BB" w14:textId="77777777" w:rsidR="00E77CEE" w:rsidRPr="002E4B0A" w:rsidRDefault="00E77CEE" w:rsidP="0010436A">
            <w:pPr>
              <w:spacing w:before="40" w:after="40"/>
              <w:rPr>
                <w:color w:val="000000"/>
                <w:sz w:val="20"/>
                <w:szCs w:val="20"/>
              </w:rPr>
            </w:pPr>
          </w:p>
        </w:tc>
        <w:tc>
          <w:tcPr>
            <w:tcW w:w="1008" w:type="dxa"/>
            <w:tcBorders>
              <w:bottom w:val="single" w:sz="4" w:space="0" w:color="auto"/>
            </w:tcBorders>
          </w:tcPr>
          <w:p w14:paraId="23599F51"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1.00</w:t>
            </w:r>
          </w:p>
        </w:tc>
      </w:tr>
    </w:tbl>
    <w:p w14:paraId="13C5603A" w14:textId="767429A6" w:rsidR="00E77CEE" w:rsidRPr="002E4B0A" w:rsidRDefault="00E77CEE" w:rsidP="004B4179">
      <w:pPr>
        <w:keepNext/>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b.</w:t>
      </w:r>
      <w:r w:rsidR="006F426C">
        <w:rPr>
          <w:color w:val="000000"/>
          <w:sz w:val="20"/>
          <w:szCs w:val="20"/>
        </w:rPr>
        <w:tab/>
      </w:r>
      <w:r w:rsidRPr="002E4B0A">
        <w:rPr>
          <w:color w:val="000000"/>
          <w:sz w:val="20"/>
          <w:szCs w:val="20"/>
        </w:rPr>
        <w:t>Middle Managers</w:t>
      </w:r>
    </w:p>
    <w:tbl>
      <w:tblPr>
        <w:tblW w:w="0" w:type="auto"/>
        <w:tblInd w:w="720" w:type="dxa"/>
        <w:tblLayout w:type="fixed"/>
        <w:tblCellMar>
          <w:left w:w="0" w:type="dxa"/>
          <w:right w:w="0" w:type="dxa"/>
        </w:tblCellMar>
        <w:tblLook w:val="0000" w:firstRow="0" w:lastRow="0" w:firstColumn="0" w:lastColumn="0" w:noHBand="0" w:noVBand="0"/>
      </w:tblPr>
      <w:tblGrid>
        <w:gridCol w:w="1008"/>
        <w:gridCol w:w="1008"/>
      </w:tblGrid>
      <w:tr w:rsidR="00E77CEE" w:rsidRPr="002E4B0A" w14:paraId="18314799" w14:textId="77777777" w:rsidTr="0010436A">
        <w:tc>
          <w:tcPr>
            <w:tcW w:w="1008" w:type="dxa"/>
            <w:tcBorders>
              <w:top w:val="single" w:sz="4" w:space="0" w:color="auto"/>
              <w:bottom w:val="single" w:sz="6" w:space="0" w:color="auto"/>
            </w:tcBorders>
          </w:tcPr>
          <w:p w14:paraId="16094560" w14:textId="77777777" w:rsidR="00E77CEE" w:rsidRPr="0010436A" w:rsidRDefault="00E77CEE" w:rsidP="0010436A">
            <w:pPr>
              <w:spacing w:before="40" w:after="40"/>
              <w:ind w:left="100" w:right="100"/>
              <w:jc w:val="center"/>
              <w:rPr>
                <w:b/>
                <w:i/>
                <w:color w:val="000000"/>
                <w:sz w:val="20"/>
                <w:szCs w:val="20"/>
              </w:rPr>
            </w:pPr>
            <w:r w:rsidRPr="0010436A">
              <w:rPr>
                <w:b/>
                <w:i/>
                <w:color w:val="000000"/>
                <w:sz w:val="20"/>
                <w:szCs w:val="20"/>
              </w:rPr>
              <w:t>x</w:t>
            </w:r>
          </w:p>
        </w:tc>
        <w:tc>
          <w:tcPr>
            <w:tcW w:w="1008" w:type="dxa"/>
            <w:tcBorders>
              <w:top w:val="single" w:sz="4" w:space="0" w:color="auto"/>
              <w:bottom w:val="single" w:sz="6" w:space="0" w:color="auto"/>
            </w:tcBorders>
          </w:tcPr>
          <w:p w14:paraId="7CB71F1B" w14:textId="77777777" w:rsidR="00E77CEE" w:rsidRPr="0010436A" w:rsidRDefault="00E77CEE" w:rsidP="0010436A">
            <w:pPr>
              <w:spacing w:before="40" w:after="40"/>
              <w:ind w:left="100" w:right="100"/>
              <w:jc w:val="center"/>
              <w:rPr>
                <w:b/>
                <w:color w:val="000000"/>
                <w:sz w:val="20"/>
                <w:szCs w:val="20"/>
              </w:rPr>
            </w:pPr>
            <w:r w:rsidRPr="0010436A">
              <w:rPr>
                <w:b/>
                <w:i/>
                <w:color w:val="000000"/>
                <w:sz w:val="20"/>
                <w:szCs w:val="20"/>
              </w:rPr>
              <w:t>f</w:t>
            </w:r>
            <w:r w:rsidRPr="0010436A">
              <w:rPr>
                <w:b/>
                <w:color w:val="000000"/>
                <w:sz w:val="20"/>
                <w:szCs w:val="20"/>
              </w:rPr>
              <w:t>(</w:t>
            </w:r>
            <w:r w:rsidRPr="0010436A">
              <w:rPr>
                <w:b/>
                <w:i/>
                <w:color w:val="000000"/>
                <w:sz w:val="20"/>
                <w:szCs w:val="20"/>
              </w:rPr>
              <w:t>x</w:t>
            </w:r>
            <w:r w:rsidRPr="0010436A">
              <w:rPr>
                <w:b/>
                <w:color w:val="000000"/>
                <w:sz w:val="20"/>
                <w:szCs w:val="20"/>
              </w:rPr>
              <w:t>)</w:t>
            </w:r>
          </w:p>
        </w:tc>
      </w:tr>
      <w:tr w:rsidR="00E77CEE" w:rsidRPr="002E4B0A" w14:paraId="51D41A96" w14:textId="77777777" w:rsidTr="0010436A">
        <w:tc>
          <w:tcPr>
            <w:tcW w:w="1008" w:type="dxa"/>
          </w:tcPr>
          <w:p w14:paraId="35946491"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1</w:t>
            </w:r>
          </w:p>
        </w:tc>
        <w:tc>
          <w:tcPr>
            <w:tcW w:w="1008" w:type="dxa"/>
          </w:tcPr>
          <w:p w14:paraId="18E2DA0E"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0.04</w:t>
            </w:r>
          </w:p>
        </w:tc>
      </w:tr>
      <w:tr w:rsidR="00E77CEE" w:rsidRPr="002E4B0A" w14:paraId="705EE03F" w14:textId="77777777" w:rsidTr="0010436A">
        <w:tc>
          <w:tcPr>
            <w:tcW w:w="1008" w:type="dxa"/>
          </w:tcPr>
          <w:p w14:paraId="510CBB9E"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2</w:t>
            </w:r>
          </w:p>
        </w:tc>
        <w:tc>
          <w:tcPr>
            <w:tcW w:w="1008" w:type="dxa"/>
          </w:tcPr>
          <w:p w14:paraId="70866F0B"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0.10</w:t>
            </w:r>
          </w:p>
        </w:tc>
      </w:tr>
      <w:tr w:rsidR="00E77CEE" w:rsidRPr="002E4B0A" w14:paraId="160C51BB" w14:textId="77777777" w:rsidTr="0010436A">
        <w:tc>
          <w:tcPr>
            <w:tcW w:w="1008" w:type="dxa"/>
          </w:tcPr>
          <w:p w14:paraId="02CDB66B"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3</w:t>
            </w:r>
          </w:p>
        </w:tc>
        <w:tc>
          <w:tcPr>
            <w:tcW w:w="1008" w:type="dxa"/>
          </w:tcPr>
          <w:p w14:paraId="28DBDF25"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0.12</w:t>
            </w:r>
          </w:p>
        </w:tc>
      </w:tr>
      <w:tr w:rsidR="00E77CEE" w:rsidRPr="002E4B0A" w14:paraId="26F2347C" w14:textId="77777777" w:rsidTr="0010436A">
        <w:tc>
          <w:tcPr>
            <w:tcW w:w="1008" w:type="dxa"/>
          </w:tcPr>
          <w:p w14:paraId="71A841C1"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4</w:t>
            </w:r>
          </w:p>
        </w:tc>
        <w:tc>
          <w:tcPr>
            <w:tcW w:w="1008" w:type="dxa"/>
          </w:tcPr>
          <w:p w14:paraId="5EEF8C9C"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0.46</w:t>
            </w:r>
          </w:p>
        </w:tc>
      </w:tr>
      <w:tr w:rsidR="00E77CEE" w:rsidRPr="002E4B0A" w14:paraId="13B45545" w14:textId="77777777" w:rsidTr="0010436A">
        <w:tc>
          <w:tcPr>
            <w:tcW w:w="1008" w:type="dxa"/>
          </w:tcPr>
          <w:p w14:paraId="34D43D88"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5</w:t>
            </w:r>
          </w:p>
        </w:tc>
        <w:tc>
          <w:tcPr>
            <w:tcW w:w="1008" w:type="dxa"/>
            <w:tcBorders>
              <w:bottom w:val="single" w:sz="6" w:space="0" w:color="auto"/>
            </w:tcBorders>
          </w:tcPr>
          <w:p w14:paraId="4D4964FE"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0.28</w:t>
            </w:r>
          </w:p>
        </w:tc>
      </w:tr>
      <w:tr w:rsidR="00E77CEE" w:rsidRPr="002E4B0A" w14:paraId="123CE8D3" w14:textId="77777777" w:rsidTr="0010436A">
        <w:tc>
          <w:tcPr>
            <w:tcW w:w="1008" w:type="dxa"/>
            <w:tcBorders>
              <w:bottom w:val="single" w:sz="4" w:space="0" w:color="auto"/>
            </w:tcBorders>
          </w:tcPr>
          <w:p w14:paraId="0837E840" w14:textId="77777777" w:rsidR="00E77CEE" w:rsidRPr="002E4B0A" w:rsidRDefault="00E77CEE" w:rsidP="0010436A">
            <w:pPr>
              <w:spacing w:before="40" w:after="40"/>
              <w:rPr>
                <w:color w:val="000000"/>
                <w:sz w:val="20"/>
                <w:szCs w:val="20"/>
              </w:rPr>
            </w:pPr>
          </w:p>
        </w:tc>
        <w:tc>
          <w:tcPr>
            <w:tcW w:w="1008" w:type="dxa"/>
            <w:tcBorders>
              <w:bottom w:val="single" w:sz="4" w:space="0" w:color="auto"/>
            </w:tcBorders>
          </w:tcPr>
          <w:p w14:paraId="63D58ADB" w14:textId="77777777" w:rsidR="00E77CEE" w:rsidRPr="002E4B0A" w:rsidRDefault="00E77CEE" w:rsidP="0010436A">
            <w:pPr>
              <w:spacing w:before="40" w:after="40"/>
              <w:ind w:left="100" w:right="100"/>
              <w:jc w:val="center"/>
              <w:rPr>
                <w:color w:val="000000"/>
                <w:sz w:val="20"/>
                <w:szCs w:val="20"/>
              </w:rPr>
            </w:pPr>
            <w:r w:rsidRPr="002E4B0A">
              <w:rPr>
                <w:color w:val="000000"/>
                <w:sz w:val="20"/>
                <w:szCs w:val="20"/>
              </w:rPr>
              <w:t>1.00</w:t>
            </w:r>
          </w:p>
        </w:tc>
      </w:tr>
    </w:tbl>
    <w:p w14:paraId="70FB83F1" w14:textId="616ECC40" w:rsidR="00E77CEE" w:rsidRPr="002E4B0A" w:rsidRDefault="00E77CEE"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P</w:t>
      </w:r>
      <w:r w:rsidRPr="002E4B0A">
        <w:rPr>
          <w:color w:val="000000"/>
          <w:sz w:val="20"/>
          <w:szCs w:val="20"/>
        </w:rPr>
        <w:t xml:space="preserve">(4 or 5) = </w:t>
      </w:r>
      <w:r w:rsidRPr="002E4B0A">
        <w:rPr>
          <w:i/>
          <w:color w:val="000000"/>
          <w:sz w:val="20"/>
          <w:szCs w:val="20"/>
        </w:rPr>
        <w:t>f</w:t>
      </w:r>
      <w:r w:rsidRPr="002E4B0A">
        <w:rPr>
          <w:color w:val="000000"/>
          <w:sz w:val="20"/>
          <w:szCs w:val="20"/>
        </w:rPr>
        <w:t xml:space="preserve">(4) + </w:t>
      </w:r>
      <w:r w:rsidRPr="002E4B0A">
        <w:rPr>
          <w:i/>
          <w:color w:val="000000"/>
          <w:sz w:val="20"/>
          <w:szCs w:val="20"/>
        </w:rPr>
        <w:t>f</w:t>
      </w:r>
      <w:r w:rsidRPr="002E4B0A">
        <w:rPr>
          <w:color w:val="000000"/>
          <w:sz w:val="20"/>
          <w:szCs w:val="20"/>
        </w:rPr>
        <w:t>(5) = 0.42 + 0.41 = 0.83</w:t>
      </w:r>
    </w:p>
    <w:p w14:paraId="644FF22C" w14:textId="729E9255" w:rsidR="00E77CEE" w:rsidRPr="002E4B0A" w:rsidRDefault="00E77CEE"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t>Probability of very satisfied: 0.28</w:t>
      </w:r>
    </w:p>
    <w:p w14:paraId="2CDE6364" w14:textId="600BBD19" w:rsidR="00E77CEE" w:rsidRPr="002E4B0A" w:rsidRDefault="00E77CEE"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e.</w:t>
      </w:r>
      <w:r w:rsidRPr="002E4B0A">
        <w:rPr>
          <w:color w:val="000000"/>
          <w:sz w:val="20"/>
          <w:szCs w:val="20"/>
        </w:rPr>
        <w:tab/>
        <w:t>Senior executives appear to be more satisfied than middle managers. Eighty-three percent of senior executives have a score of</w:t>
      </w:r>
      <w:r w:rsidR="00E348EA">
        <w:rPr>
          <w:color w:val="000000"/>
          <w:sz w:val="20"/>
          <w:szCs w:val="20"/>
        </w:rPr>
        <w:t xml:space="preserve"> four </w:t>
      </w:r>
      <w:r w:rsidRPr="002E4B0A">
        <w:rPr>
          <w:color w:val="000000"/>
          <w:sz w:val="20"/>
          <w:szCs w:val="20"/>
        </w:rPr>
        <w:t xml:space="preserve">or </w:t>
      </w:r>
      <w:r w:rsidR="00E348EA">
        <w:rPr>
          <w:color w:val="000000"/>
          <w:sz w:val="20"/>
          <w:szCs w:val="20"/>
        </w:rPr>
        <w:t>five</w:t>
      </w:r>
      <w:r w:rsidRPr="002E4B0A">
        <w:rPr>
          <w:color w:val="000000"/>
          <w:sz w:val="20"/>
          <w:szCs w:val="20"/>
        </w:rPr>
        <w:t xml:space="preserve">, with 41% reporting a </w:t>
      </w:r>
      <w:r w:rsidR="00E348EA">
        <w:rPr>
          <w:color w:val="000000"/>
          <w:sz w:val="20"/>
          <w:szCs w:val="20"/>
        </w:rPr>
        <w:t>five</w:t>
      </w:r>
      <w:r w:rsidRPr="002E4B0A">
        <w:rPr>
          <w:color w:val="000000"/>
          <w:sz w:val="20"/>
          <w:szCs w:val="20"/>
        </w:rPr>
        <w:t>. Only 28% of middle managers report being very satisfied.</w:t>
      </w:r>
    </w:p>
    <w:p w14:paraId="550E9459" w14:textId="6D7CB657" w:rsidR="00E77CEE" w:rsidRPr="002E4B0A" w:rsidRDefault="00C712FB" w:rsidP="003321E3">
      <w:pPr>
        <w:autoSpaceDE w:val="0"/>
        <w:autoSpaceDN w:val="0"/>
        <w:adjustRightInd w:val="0"/>
        <w:spacing w:before="120" w:after="120"/>
        <w:ind w:left="360" w:hanging="360"/>
        <w:rPr>
          <w:rFonts w:cs="TimesLTStd-Roman"/>
          <w:sz w:val="20"/>
          <w:szCs w:val="20"/>
          <w:lang w:val="en-IN"/>
        </w:rPr>
      </w:pPr>
      <w:r w:rsidRPr="002E4B0A">
        <w:rPr>
          <w:rFonts w:cs="TimesLTStd-Roman"/>
          <w:sz w:val="20"/>
          <w:szCs w:val="20"/>
          <w:lang w:val="en-IN"/>
        </w:rPr>
        <w:t xml:space="preserve">11. </w:t>
      </w:r>
      <w:r w:rsidR="00AD5136" w:rsidRPr="002E4B0A">
        <w:rPr>
          <w:rFonts w:cs="TimesLTStd-Roman"/>
          <w:sz w:val="20"/>
          <w:szCs w:val="20"/>
          <w:lang w:val="en-IN"/>
        </w:rPr>
        <w:tab/>
      </w:r>
      <w:r w:rsidR="00E77CEE" w:rsidRPr="002E4B0A">
        <w:rPr>
          <w:rFonts w:cs="TimesLTStd-Bold"/>
          <w:b/>
          <w:bCs/>
          <w:sz w:val="20"/>
          <w:szCs w:val="20"/>
          <w:lang w:val="en-IN"/>
        </w:rPr>
        <w:t xml:space="preserve">Magnetic Resonance Imaging Machine Malfunctions. </w:t>
      </w:r>
      <w:r w:rsidR="00E77CEE" w:rsidRPr="002E4B0A">
        <w:rPr>
          <w:rFonts w:cs="TimesLTStd-Roman"/>
          <w:sz w:val="20"/>
          <w:szCs w:val="20"/>
          <w:lang w:val="en-IN"/>
        </w:rPr>
        <w:t xml:space="preserve">A technician services </w:t>
      </w:r>
      <w:r w:rsidR="004237C8" w:rsidRPr="002E4B0A">
        <w:rPr>
          <w:rFonts w:cs="TimesLTStd-Roman"/>
          <w:sz w:val="20"/>
          <w:szCs w:val="20"/>
          <w:lang w:val="en-IN"/>
        </w:rPr>
        <w:t>magnetic resonance imaging</w:t>
      </w:r>
      <w:r w:rsidR="00E77CEE" w:rsidRPr="002E4B0A">
        <w:rPr>
          <w:rFonts w:cs="TimesLTStd-Roman"/>
          <w:sz w:val="20"/>
          <w:szCs w:val="20"/>
          <w:lang w:val="en-IN"/>
        </w:rPr>
        <w:t xml:space="preserve"> </w:t>
      </w:r>
      <w:r w:rsidR="004237C8" w:rsidRPr="002E4B0A">
        <w:rPr>
          <w:rFonts w:cs="TimesLTStd-Roman"/>
          <w:sz w:val="20"/>
          <w:szCs w:val="20"/>
          <w:lang w:val="en-IN"/>
        </w:rPr>
        <w:t xml:space="preserve">(MRI) </w:t>
      </w:r>
      <w:r w:rsidR="00E77CEE" w:rsidRPr="002E4B0A">
        <w:rPr>
          <w:rFonts w:cs="TimesLTStd-Roman"/>
          <w:sz w:val="20"/>
          <w:szCs w:val="20"/>
          <w:lang w:val="en-IN"/>
        </w:rPr>
        <w:t xml:space="preserve">machines at </w:t>
      </w:r>
      <w:r w:rsidR="004237C8" w:rsidRPr="002E4B0A">
        <w:rPr>
          <w:rFonts w:cs="TimesLTStd-Roman"/>
          <w:sz w:val="20"/>
          <w:szCs w:val="20"/>
          <w:lang w:val="en-IN"/>
        </w:rPr>
        <w:t>hospitals</w:t>
      </w:r>
      <w:r w:rsidR="006F426C">
        <w:rPr>
          <w:rFonts w:cs="TimesLTStd-Roman"/>
          <w:sz w:val="20"/>
          <w:szCs w:val="20"/>
          <w:lang w:val="en-IN"/>
        </w:rPr>
        <w:t xml:space="preserve"> </w:t>
      </w:r>
      <w:r w:rsidR="00E77CEE" w:rsidRPr="002E4B0A">
        <w:rPr>
          <w:rFonts w:cs="TimesLTStd-Roman"/>
          <w:sz w:val="20"/>
          <w:szCs w:val="20"/>
          <w:lang w:val="en-IN"/>
        </w:rPr>
        <w:t xml:space="preserve">in the Phoenix area. Depending on the </w:t>
      </w:r>
      <w:r w:rsidR="00BE2738">
        <w:rPr>
          <w:rFonts w:cs="TimesLTStd-Roman"/>
          <w:sz w:val="20"/>
          <w:szCs w:val="20"/>
          <w:lang w:val="en-IN"/>
        </w:rPr>
        <w:br/>
      </w:r>
      <w:r w:rsidR="00E77CEE" w:rsidRPr="002E4B0A">
        <w:rPr>
          <w:rFonts w:cs="TimesLTStd-Roman"/>
          <w:sz w:val="20"/>
          <w:szCs w:val="20"/>
          <w:lang w:val="en-IN"/>
        </w:rPr>
        <w:t>type of malfunction, the service call can</w:t>
      </w:r>
      <w:r w:rsidR="006F426C">
        <w:rPr>
          <w:rFonts w:cs="TimesLTStd-Roman"/>
          <w:sz w:val="20"/>
          <w:szCs w:val="20"/>
          <w:lang w:val="en-IN"/>
        </w:rPr>
        <w:t xml:space="preserve"> </w:t>
      </w:r>
      <w:r w:rsidR="00E77CEE" w:rsidRPr="002E4B0A">
        <w:rPr>
          <w:rFonts w:cs="TimesLTStd-Roman"/>
          <w:sz w:val="20"/>
          <w:szCs w:val="20"/>
          <w:lang w:val="en-IN"/>
        </w:rPr>
        <w:t xml:space="preserve">take 1, 2, 3, or 4 hours. The different types of malfunctions </w:t>
      </w:r>
      <w:r w:rsidR="004237C8" w:rsidRPr="002E4B0A">
        <w:rPr>
          <w:rFonts w:cs="TimesLTStd-Roman"/>
          <w:sz w:val="20"/>
          <w:szCs w:val="20"/>
          <w:lang w:val="en-IN"/>
        </w:rPr>
        <w:t xml:space="preserve">of the MRI machines </w:t>
      </w:r>
      <w:r w:rsidR="0010436A" w:rsidRPr="002E4B0A">
        <w:rPr>
          <w:rFonts w:cs="TimesLTStd-Roman"/>
          <w:sz w:val="20"/>
          <w:szCs w:val="20"/>
          <w:lang w:val="en-IN"/>
        </w:rPr>
        <w:t>occur</w:t>
      </w:r>
      <w:r w:rsidR="0010436A">
        <w:rPr>
          <w:rFonts w:cs="TimesLTStd-Roman"/>
          <w:sz w:val="20"/>
          <w:szCs w:val="20"/>
          <w:lang w:val="en-IN"/>
        </w:rPr>
        <w:t xml:space="preserve"> </w:t>
      </w:r>
      <w:r w:rsidR="00E77CEE" w:rsidRPr="002E4B0A">
        <w:rPr>
          <w:rFonts w:cs="TimesLTStd-Roman"/>
          <w:sz w:val="20"/>
          <w:szCs w:val="20"/>
          <w:lang w:val="en-IN"/>
        </w:rPr>
        <w:t>at about the same</w:t>
      </w:r>
      <w:r w:rsidR="006F426C">
        <w:rPr>
          <w:rFonts w:cs="TimesLTStd-Roman"/>
          <w:sz w:val="20"/>
          <w:szCs w:val="20"/>
          <w:lang w:val="en-IN"/>
        </w:rPr>
        <w:t xml:space="preserve"> </w:t>
      </w:r>
      <w:r w:rsidR="00E77CEE" w:rsidRPr="002E4B0A">
        <w:rPr>
          <w:rFonts w:cs="TimesLTStd-Roman"/>
          <w:sz w:val="20"/>
          <w:szCs w:val="20"/>
          <w:lang w:val="en-IN"/>
        </w:rPr>
        <w:t>frequency.</w:t>
      </w:r>
      <w:r w:rsidR="00E77CEE" w:rsidRPr="0010436A">
        <w:rPr>
          <w:rFonts w:cs="TimesLTStd-Roman"/>
          <w:b/>
          <w:color w:val="D85629"/>
          <w:sz w:val="20"/>
          <w:szCs w:val="20"/>
          <w:lang w:val="en-IN"/>
        </w:rPr>
        <w:t xml:space="preserve"> LO 2</w:t>
      </w:r>
    </w:p>
    <w:p w14:paraId="2B5E0BA0" w14:textId="05EF1406"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Develop a probability distribution for the duration of a service call.</w:t>
      </w:r>
    </w:p>
    <w:p w14:paraId="51F0C52D" w14:textId="0CD3CA59"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Draw a graph of the probability distribution.</w:t>
      </w:r>
    </w:p>
    <w:p w14:paraId="6E576FEC" w14:textId="6940DD4C"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Show that your probability distribution satisfies the conditions required for a</w:t>
      </w:r>
      <w:r w:rsidR="006F426C">
        <w:rPr>
          <w:rFonts w:cs="TimesLTStd-Roman"/>
          <w:sz w:val="20"/>
          <w:szCs w:val="20"/>
          <w:lang w:val="en-IN"/>
        </w:rPr>
        <w:t xml:space="preserve"> </w:t>
      </w:r>
      <w:r w:rsidRPr="002E4B0A">
        <w:rPr>
          <w:rFonts w:cs="TimesLTStd-Roman"/>
          <w:sz w:val="20"/>
          <w:szCs w:val="20"/>
          <w:lang w:val="en-IN"/>
        </w:rPr>
        <w:t>discrete probability function.</w:t>
      </w:r>
    </w:p>
    <w:p w14:paraId="2B6DAD1E" w14:textId="76D73C3F" w:rsidR="00E77CEE"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F426C">
        <w:rPr>
          <w:rFonts w:cs="TimesLTStd-Roman"/>
          <w:sz w:val="20"/>
          <w:szCs w:val="20"/>
          <w:lang w:val="en-IN"/>
        </w:rPr>
        <w:tab/>
      </w:r>
      <w:r w:rsidRPr="002E4B0A">
        <w:rPr>
          <w:rFonts w:cs="TimesLTStd-Roman"/>
          <w:sz w:val="20"/>
          <w:szCs w:val="20"/>
          <w:lang w:val="en-IN"/>
        </w:rPr>
        <w:t>What is the probability a service call</w:t>
      </w:r>
      <w:r w:rsidR="004237C8" w:rsidRPr="002E4B0A">
        <w:rPr>
          <w:rFonts w:cs="TimesLTStd-Roman"/>
          <w:sz w:val="20"/>
          <w:szCs w:val="20"/>
          <w:lang w:val="en-IN"/>
        </w:rPr>
        <w:t xml:space="preserve"> for an MRI machine</w:t>
      </w:r>
      <w:r w:rsidRPr="002E4B0A">
        <w:rPr>
          <w:rFonts w:cs="TimesLTStd-Roman"/>
          <w:sz w:val="20"/>
          <w:szCs w:val="20"/>
          <w:lang w:val="en-IN"/>
        </w:rPr>
        <w:t xml:space="preserve"> will take</w:t>
      </w:r>
      <w:r w:rsidR="00B74259">
        <w:rPr>
          <w:rFonts w:cs="TimesLTStd-Roman"/>
          <w:sz w:val="20"/>
          <w:szCs w:val="20"/>
          <w:lang w:val="en-IN"/>
        </w:rPr>
        <w:t xml:space="preserve"> three </w:t>
      </w:r>
      <w:r w:rsidRPr="002E4B0A">
        <w:rPr>
          <w:rFonts w:cs="TimesLTStd-Roman"/>
          <w:sz w:val="20"/>
          <w:szCs w:val="20"/>
          <w:lang w:val="en-IN"/>
        </w:rPr>
        <w:t>hours?</w:t>
      </w:r>
    </w:p>
    <w:p w14:paraId="77458CFA" w14:textId="42240C82" w:rsidR="00C712FB" w:rsidRPr="002E4B0A" w:rsidRDefault="00E77CEE"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e.</w:t>
      </w:r>
      <w:r w:rsidR="006F426C">
        <w:rPr>
          <w:rFonts w:cs="TimesLTStd-Roman"/>
          <w:sz w:val="20"/>
          <w:szCs w:val="20"/>
          <w:lang w:val="en-IN"/>
        </w:rPr>
        <w:tab/>
      </w:r>
      <w:r w:rsidRPr="002E4B0A">
        <w:rPr>
          <w:rFonts w:cs="TimesLTStd-Roman"/>
          <w:sz w:val="20"/>
          <w:szCs w:val="20"/>
          <w:lang w:val="en-IN"/>
        </w:rPr>
        <w:t>A service call</w:t>
      </w:r>
      <w:r w:rsidR="004237C8" w:rsidRPr="002E4B0A">
        <w:rPr>
          <w:rFonts w:cs="TimesLTStd-Roman"/>
          <w:sz w:val="20"/>
          <w:szCs w:val="20"/>
          <w:lang w:val="en-IN"/>
        </w:rPr>
        <w:t xml:space="preserve"> for an MRI machine</w:t>
      </w:r>
      <w:r w:rsidRPr="002E4B0A">
        <w:rPr>
          <w:rFonts w:cs="TimesLTStd-Roman"/>
          <w:sz w:val="20"/>
          <w:szCs w:val="20"/>
          <w:lang w:val="en-IN"/>
        </w:rPr>
        <w:t xml:space="preserve"> has just come in, but the type of malfunction is unknown. It is 3:00 </w:t>
      </w:r>
      <w:r w:rsidRPr="00BE2738">
        <w:rPr>
          <w:rFonts w:cs="TimesLTStd-Roman"/>
          <w:smallCaps/>
          <w:sz w:val="20"/>
          <w:szCs w:val="20"/>
          <w:lang w:val="en-IN"/>
        </w:rPr>
        <w:t>p.m</w:t>
      </w:r>
      <w:r w:rsidRPr="002E4B0A">
        <w:rPr>
          <w:rFonts w:cs="TimesLTStd-Roman"/>
          <w:sz w:val="20"/>
          <w:szCs w:val="20"/>
          <w:lang w:val="en-IN"/>
        </w:rPr>
        <w:t>.</w:t>
      </w:r>
      <w:r w:rsidR="006F426C">
        <w:rPr>
          <w:rFonts w:cs="TimesLTStd-Roman"/>
          <w:sz w:val="20"/>
          <w:szCs w:val="20"/>
          <w:lang w:val="en-IN"/>
        </w:rPr>
        <w:t xml:space="preserve"> </w:t>
      </w:r>
      <w:r w:rsidRPr="002E4B0A">
        <w:rPr>
          <w:rFonts w:cs="TimesLTStd-Roman"/>
          <w:sz w:val="20"/>
          <w:szCs w:val="20"/>
          <w:lang w:val="en-IN"/>
        </w:rPr>
        <w:t xml:space="preserve">and service technicians usually get off at 5:00 </w:t>
      </w:r>
      <w:r w:rsidRPr="00BE2738">
        <w:rPr>
          <w:rFonts w:cs="TimesLTStd-Roman"/>
          <w:smallCaps/>
          <w:sz w:val="20"/>
          <w:szCs w:val="20"/>
          <w:lang w:val="en-IN"/>
        </w:rPr>
        <w:t>p.m</w:t>
      </w:r>
      <w:r w:rsidRPr="002E4B0A">
        <w:rPr>
          <w:rFonts w:cs="TimesLTStd-Roman"/>
          <w:sz w:val="20"/>
          <w:szCs w:val="20"/>
          <w:lang w:val="en-IN"/>
        </w:rPr>
        <w:t>. What is the probability the service</w:t>
      </w:r>
      <w:r w:rsidR="006F426C">
        <w:rPr>
          <w:rFonts w:cs="TimesLTStd-Roman"/>
          <w:sz w:val="20"/>
          <w:szCs w:val="20"/>
          <w:lang w:val="en-IN"/>
        </w:rPr>
        <w:t xml:space="preserve"> </w:t>
      </w:r>
      <w:r w:rsidRPr="002E4B0A">
        <w:rPr>
          <w:rFonts w:cs="TimesLTStd-Roman"/>
          <w:sz w:val="20"/>
          <w:szCs w:val="20"/>
          <w:lang w:val="en-IN"/>
        </w:rPr>
        <w:t>technician will have to work overtime to fix the machine today?</w:t>
      </w:r>
    </w:p>
    <w:p w14:paraId="446AFE7C" w14:textId="190D19D6" w:rsidR="00C712FB" w:rsidRPr="002E4B0A" w:rsidRDefault="00A745B1" w:rsidP="006D6364">
      <w:pPr>
        <w:spacing w:before="120" w:after="0"/>
        <w:ind w:left="360"/>
        <w:rPr>
          <w:b/>
          <w:sz w:val="20"/>
          <w:szCs w:val="20"/>
        </w:rPr>
      </w:pPr>
      <w:r w:rsidRPr="002E4B0A">
        <w:rPr>
          <w:b/>
          <w:sz w:val="20"/>
          <w:szCs w:val="20"/>
        </w:rPr>
        <w:t>Solutions:</w:t>
      </w:r>
    </w:p>
    <w:p w14:paraId="02C31248" w14:textId="229B6FC1" w:rsidR="004237C8" w:rsidRPr="002E4B0A" w:rsidRDefault="004237C8" w:rsidP="006D6364">
      <w:pPr>
        <w:tabs>
          <w:tab w:val="left" w:pos="-936"/>
          <w:tab w:val="left" w:pos="-216"/>
        </w:tabs>
        <w:autoSpaceDE w:val="0"/>
        <w:autoSpaceDN w:val="0"/>
        <w:adjustRightInd w:val="0"/>
        <w:spacing w:after="120"/>
        <w:ind w:left="720" w:hanging="360"/>
        <w:rPr>
          <w:color w:val="000000"/>
          <w:sz w:val="20"/>
          <w:szCs w:val="20"/>
        </w:rPr>
      </w:pPr>
      <w:r w:rsidRPr="002E4B0A">
        <w:rPr>
          <w:color w:val="000000"/>
          <w:sz w:val="20"/>
          <w:szCs w:val="20"/>
        </w:rPr>
        <w:t>a.</w:t>
      </w:r>
      <w:r w:rsidR="006F426C">
        <w:rPr>
          <w:color w:val="000000"/>
          <w:sz w:val="20"/>
          <w:szCs w:val="20"/>
        </w:rPr>
        <w:tab/>
      </w:r>
    </w:p>
    <w:tbl>
      <w:tblPr>
        <w:tblW w:w="0" w:type="auto"/>
        <w:tblInd w:w="720" w:type="dxa"/>
        <w:tblLayout w:type="fixed"/>
        <w:tblCellMar>
          <w:left w:w="0" w:type="dxa"/>
          <w:right w:w="0" w:type="dxa"/>
        </w:tblCellMar>
        <w:tblLook w:val="0000" w:firstRow="0" w:lastRow="0" w:firstColumn="0" w:lastColumn="0" w:noHBand="0" w:noVBand="0"/>
      </w:tblPr>
      <w:tblGrid>
        <w:gridCol w:w="2160"/>
        <w:gridCol w:w="1530"/>
      </w:tblGrid>
      <w:tr w:rsidR="004237C8" w:rsidRPr="002E4B0A" w14:paraId="110AA5F7" w14:textId="77777777" w:rsidTr="0010436A">
        <w:tc>
          <w:tcPr>
            <w:tcW w:w="2160" w:type="dxa"/>
            <w:tcBorders>
              <w:top w:val="single" w:sz="4" w:space="0" w:color="auto"/>
              <w:bottom w:val="single" w:sz="4" w:space="0" w:color="auto"/>
            </w:tcBorders>
          </w:tcPr>
          <w:p w14:paraId="10A107B6" w14:textId="77777777" w:rsidR="004237C8" w:rsidRPr="0010436A" w:rsidRDefault="004237C8" w:rsidP="0010436A">
            <w:pPr>
              <w:spacing w:before="40" w:after="40"/>
              <w:ind w:left="100" w:right="100"/>
              <w:jc w:val="center"/>
              <w:rPr>
                <w:b/>
                <w:color w:val="000000"/>
                <w:sz w:val="20"/>
                <w:szCs w:val="20"/>
              </w:rPr>
            </w:pPr>
            <w:r w:rsidRPr="0010436A">
              <w:rPr>
                <w:b/>
                <w:color w:val="000000"/>
                <w:sz w:val="20"/>
                <w:szCs w:val="20"/>
              </w:rPr>
              <w:t>Duration of Call</w:t>
            </w:r>
          </w:p>
        </w:tc>
        <w:tc>
          <w:tcPr>
            <w:tcW w:w="1530" w:type="dxa"/>
            <w:tcBorders>
              <w:top w:val="single" w:sz="4" w:space="0" w:color="auto"/>
              <w:bottom w:val="single" w:sz="4" w:space="0" w:color="auto"/>
            </w:tcBorders>
          </w:tcPr>
          <w:p w14:paraId="0CB18366" w14:textId="77777777" w:rsidR="004237C8" w:rsidRPr="0010436A" w:rsidRDefault="004237C8" w:rsidP="0010436A">
            <w:pPr>
              <w:spacing w:before="40" w:after="40"/>
              <w:rPr>
                <w:b/>
                <w:color w:val="000000"/>
                <w:sz w:val="20"/>
                <w:szCs w:val="20"/>
              </w:rPr>
            </w:pPr>
          </w:p>
        </w:tc>
      </w:tr>
      <w:tr w:rsidR="004237C8" w:rsidRPr="002E4B0A" w14:paraId="13116F24" w14:textId="77777777" w:rsidTr="0010436A">
        <w:tc>
          <w:tcPr>
            <w:tcW w:w="2160" w:type="dxa"/>
            <w:tcBorders>
              <w:top w:val="single" w:sz="4" w:space="0" w:color="auto"/>
              <w:bottom w:val="single" w:sz="6" w:space="0" w:color="auto"/>
            </w:tcBorders>
          </w:tcPr>
          <w:p w14:paraId="608DBA43" w14:textId="77777777" w:rsidR="004237C8" w:rsidRPr="0010436A" w:rsidRDefault="004237C8" w:rsidP="0010436A">
            <w:pPr>
              <w:spacing w:before="40" w:after="40"/>
              <w:ind w:left="100" w:right="100"/>
              <w:jc w:val="center"/>
              <w:rPr>
                <w:b/>
                <w:i/>
                <w:color w:val="000000"/>
                <w:sz w:val="20"/>
                <w:szCs w:val="20"/>
              </w:rPr>
            </w:pPr>
            <w:r w:rsidRPr="0010436A">
              <w:rPr>
                <w:b/>
                <w:i/>
                <w:color w:val="000000"/>
                <w:sz w:val="20"/>
                <w:szCs w:val="20"/>
              </w:rPr>
              <w:t>x</w:t>
            </w:r>
          </w:p>
        </w:tc>
        <w:tc>
          <w:tcPr>
            <w:tcW w:w="1530" w:type="dxa"/>
            <w:tcBorders>
              <w:top w:val="single" w:sz="4" w:space="0" w:color="auto"/>
              <w:bottom w:val="single" w:sz="6" w:space="0" w:color="auto"/>
            </w:tcBorders>
          </w:tcPr>
          <w:p w14:paraId="382F8BC2" w14:textId="77777777" w:rsidR="004237C8" w:rsidRPr="0010436A" w:rsidRDefault="004237C8" w:rsidP="0010436A">
            <w:pPr>
              <w:spacing w:before="40" w:after="40"/>
              <w:ind w:left="100" w:right="100"/>
              <w:jc w:val="center"/>
              <w:rPr>
                <w:b/>
                <w:color w:val="000000"/>
                <w:sz w:val="20"/>
                <w:szCs w:val="20"/>
              </w:rPr>
            </w:pPr>
            <w:r w:rsidRPr="0010436A">
              <w:rPr>
                <w:b/>
                <w:i/>
                <w:color w:val="000000"/>
                <w:sz w:val="20"/>
                <w:szCs w:val="20"/>
              </w:rPr>
              <w:t>f</w:t>
            </w:r>
            <w:r w:rsidRPr="0010436A">
              <w:rPr>
                <w:b/>
                <w:color w:val="000000"/>
                <w:sz w:val="20"/>
                <w:szCs w:val="20"/>
              </w:rPr>
              <w:t>(</w:t>
            </w:r>
            <w:r w:rsidRPr="0010436A">
              <w:rPr>
                <w:b/>
                <w:i/>
                <w:color w:val="000000"/>
                <w:sz w:val="20"/>
                <w:szCs w:val="20"/>
              </w:rPr>
              <w:t>x</w:t>
            </w:r>
            <w:r w:rsidRPr="0010436A">
              <w:rPr>
                <w:b/>
                <w:color w:val="000000"/>
                <w:sz w:val="20"/>
                <w:szCs w:val="20"/>
              </w:rPr>
              <w:t>)</w:t>
            </w:r>
          </w:p>
        </w:tc>
      </w:tr>
      <w:tr w:rsidR="004237C8" w:rsidRPr="002E4B0A" w14:paraId="39529686" w14:textId="77777777" w:rsidTr="0010436A">
        <w:tc>
          <w:tcPr>
            <w:tcW w:w="2160" w:type="dxa"/>
          </w:tcPr>
          <w:p w14:paraId="1EE16D81" w14:textId="77777777" w:rsidR="004237C8" w:rsidRPr="002E4B0A" w:rsidRDefault="004237C8" w:rsidP="0010436A">
            <w:pPr>
              <w:spacing w:before="40" w:after="40"/>
              <w:ind w:left="100" w:right="100"/>
              <w:jc w:val="center"/>
              <w:rPr>
                <w:color w:val="000000"/>
                <w:sz w:val="20"/>
                <w:szCs w:val="20"/>
              </w:rPr>
            </w:pPr>
            <w:r w:rsidRPr="002E4B0A">
              <w:rPr>
                <w:color w:val="000000"/>
                <w:sz w:val="20"/>
                <w:szCs w:val="20"/>
              </w:rPr>
              <w:t>1</w:t>
            </w:r>
          </w:p>
        </w:tc>
        <w:tc>
          <w:tcPr>
            <w:tcW w:w="1530" w:type="dxa"/>
          </w:tcPr>
          <w:p w14:paraId="4932B4E5" w14:textId="77777777" w:rsidR="004237C8" w:rsidRPr="002E4B0A" w:rsidRDefault="004237C8" w:rsidP="0010436A">
            <w:pPr>
              <w:spacing w:before="40" w:after="40"/>
              <w:ind w:left="100" w:right="100"/>
              <w:jc w:val="center"/>
              <w:rPr>
                <w:color w:val="000000"/>
                <w:sz w:val="20"/>
                <w:szCs w:val="20"/>
              </w:rPr>
            </w:pPr>
            <w:r w:rsidRPr="002E4B0A">
              <w:rPr>
                <w:color w:val="000000"/>
                <w:sz w:val="20"/>
                <w:szCs w:val="20"/>
              </w:rPr>
              <w:t>0.25</w:t>
            </w:r>
          </w:p>
        </w:tc>
      </w:tr>
      <w:tr w:rsidR="004237C8" w:rsidRPr="002E4B0A" w14:paraId="01EF9B0A" w14:textId="77777777" w:rsidTr="0010436A">
        <w:tc>
          <w:tcPr>
            <w:tcW w:w="2160" w:type="dxa"/>
          </w:tcPr>
          <w:p w14:paraId="30656AA6" w14:textId="77777777" w:rsidR="004237C8" w:rsidRPr="002E4B0A" w:rsidRDefault="004237C8" w:rsidP="0010436A">
            <w:pPr>
              <w:spacing w:before="40" w:after="40"/>
              <w:ind w:left="100" w:right="100"/>
              <w:jc w:val="center"/>
              <w:rPr>
                <w:color w:val="000000"/>
                <w:sz w:val="20"/>
                <w:szCs w:val="20"/>
              </w:rPr>
            </w:pPr>
            <w:r w:rsidRPr="002E4B0A">
              <w:rPr>
                <w:color w:val="000000"/>
                <w:sz w:val="20"/>
                <w:szCs w:val="20"/>
              </w:rPr>
              <w:t>2</w:t>
            </w:r>
          </w:p>
        </w:tc>
        <w:tc>
          <w:tcPr>
            <w:tcW w:w="1530" w:type="dxa"/>
          </w:tcPr>
          <w:p w14:paraId="3DB91F39" w14:textId="77777777" w:rsidR="004237C8" w:rsidRPr="002E4B0A" w:rsidRDefault="004237C8" w:rsidP="0010436A">
            <w:pPr>
              <w:spacing w:before="40" w:after="40"/>
              <w:ind w:left="100" w:right="100"/>
              <w:jc w:val="center"/>
              <w:rPr>
                <w:color w:val="000000"/>
                <w:sz w:val="20"/>
                <w:szCs w:val="20"/>
              </w:rPr>
            </w:pPr>
            <w:r w:rsidRPr="002E4B0A">
              <w:rPr>
                <w:color w:val="000000"/>
                <w:sz w:val="20"/>
                <w:szCs w:val="20"/>
              </w:rPr>
              <w:t>0.25</w:t>
            </w:r>
          </w:p>
        </w:tc>
      </w:tr>
      <w:tr w:rsidR="004237C8" w:rsidRPr="002E4B0A" w14:paraId="1C5CA67A" w14:textId="77777777" w:rsidTr="0010436A">
        <w:tc>
          <w:tcPr>
            <w:tcW w:w="2160" w:type="dxa"/>
          </w:tcPr>
          <w:p w14:paraId="601B6D21" w14:textId="77777777" w:rsidR="004237C8" w:rsidRPr="002E4B0A" w:rsidRDefault="004237C8" w:rsidP="0010436A">
            <w:pPr>
              <w:spacing w:before="40" w:after="40"/>
              <w:ind w:left="100" w:right="100"/>
              <w:jc w:val="center"/>
              <w:rPr>
                <w:color w:val="000000"/>
                <w:sz w:val="20"/>
                <w:szCs w:val="20"/>
              </w:rPr>
            </w:pPr>
            <w:r w:rsidRPr="002E4B0A">
              <w:rPr>
                <w:color w:val="000000"/>
                <w:sz w:val="20"/>
                <w:szCs w:val="20"/>
              </w:rPr>
              <w:t>3</w:t>
            </w:r>
          </w:p>
        </w:tc>
        <w:tc>
          <w:tcPr>
            <w:tcW w:w="1530" w:type="dxa"/>
          </w:tcPr>
          <w:p w14:paraId="1736620F" w14:textId="77777777" w:rsidR="004237C8" w:rsidRPr="002E4B0A" w:rsidRDefault="004237C8" w:rsidP="0010436A">
            <w:pPr>
              <w:spacing w:before="40" w:after="40"/>
              <w:ind w:left="100" w:right="100"/>
              <w:jc w:val="center"/>
              <w:rPr>
                <w:color w:val="000000"/>
                <w:sz w:val="20"/>
                <w:szCs w:val="20"/>
              </w:rPr>
            </w:pPr>
            <w:r w:rsidRPr="002E4B0A">
              <w:rPr>
                <w:color w:val="000000"/>
                <w:sz w:val="20"/>
                <w:szCs w:val="20"/>
              </w:rPr>
              <w:t>0.25</w:t>
            </w:r>
          </w:p>
        </w:tc>
      </w:tr>
      <w:tr w:rsidR="004237C8" w:rsidRPr="002E4B0A" w14:paraId="5A12F95F" w14:textId="77777777" w:rsidTr="0010436A">
        <w:tc>
          <w:tcPr>
            <w:tcW w:w="2160" w:type="dxa"/>
          </w:tcPr>
          <w:p w14:paraId="296B65AC" w14:textId="77777777" w:rsidR="004237C8" w:rsidRPr="002E4B0A" w:rsidRDefault="004237C8" w:rsidP="0010436A">
            <w:pPr>
              <w:spacing w:before="40" w:after="40"/>
              <w:ind w:left="100" w:right="100"/>
              <w:jc w:val="center"/>
              <w:rPr>
                <w:color w:val="000000"/>
                <w:sz w:val="20"/>
                <w:szCs w:val="20"/>
              </w:rPr>
            </w:pPr>
            <w:r w:rsidRPr="002E4B0A">
              <w:rPr>
                <w:color w:val="000000"/>
                <w:sz w:val="20"/>
                <w:szCs w:val="20"/>
              </w:rPr>
              <w:t>4</w:t>
            </w:r>
          </w:p>
        </w:tc>
        <w:tc>
          <w:tcPr>
            <w:tcW w:w="1530" w:type="dxa"/>
            <w:tcBorders>
              <w:bottom w:val="single" w:sz="6" w:space="0" w:color="auto"/>
            </w:tcBorders>
          </w:tcPr>
          <w:p w14:paraId="182838AD" w14:textId="77777777" w:rsidR="004237C8" w:rsidRPr="002E4B0A" w:rsidRDefault="004237C8" w:rsidP="0010436A">
            <w:pPr>
              <w:spacing w:before="40" w:after="40"/>
              <w:ind w:left="100" w:right="100"/>
              <w:jc w:val="center"/>
              <w:rPr>
                <w:color w:val="000000"/>
                <w:sz w:val="20"/>
                <w:szCs w:val="20"/>
              </w:rPr>
            </w:pPr>
            <w:r w:rsidRPr="002E4B0A">
              <w:rPr>
                <w:color w:val="000000"/>
                <w:sz w:val="20"/>
                <w:szCs w:val="20"/>
              </w:rPr>
              <w:t>0.25</w:t>
            </w:r>
          </w:p>
        </w:tc>
      </w:tr>
      <w:tr w:rsidR="004237C8" w:rsidRPr="002E4B0A" w14:paraId="29225010" w14:textId="77777777" w:rsidTr="0010436A">
        <w:tc>
          <w:tcPr>
            <w:tcW w:w="2160" w:type="dxa"/>
            <w:tcBorders>
              <w:bottom w:val="single" w:sz="4" w:space="0" w:color="auto"/>
            </w:tcBorders>
          </w:tcPr>
          <w:p w14:paraId="24F59804" w14:textId="77777777" w:rsidR="004237C8" w:rsidRPr="002E4B0A" w:rsidRDefault="004237C8" w:rsidP="0010436A">
            <w:pPr>
              <w:spacing w:before="40" w:after="40"/>
              <w:rPr>
                <w:color w:val="000000"/>
                <w:sz w:val="20"/>
                <w:szCs w:val="20"/>
              </w:rPr>
            </w:pPr>
          </w:p>
        </w:tc>
        <w:tc>
          <w:tcPr>
            <w:tcW w:w="1530" w:type="dxa"/>
            <w:tcBorders>
              <w:bottom w:val="single" w:sz="4" w:space="0" w:color="auto"/>
            </w:tcBorders>
          </w:tcPr>
          <w:p w14:paraId="7CD59782" w14:textId="77777777" w:rsidR="004237C8" w:rsidRPr="002E4B0A" w:rsidRDefault="004237C8" w:rsidP="0010436A">
            <w:pPr>
              <w:spacing w:before="40" w:after="40"/>
              <w:ind w:left="100" w:right="100"/>
              <w:jc w:val="center"/>
              <w:rPr>
                <w:color w:val="000000"/>
                <w:sz w:val="20"/>
                <w:szCs w:val="20"/>
              </w:rPr>
            </w:pPr>
            <w:r w:rsidRPr="002E4B0A">
              <w:rPr>
                <w:color w:val="000000"/>
                <w:sz w:val="20"/>
                <w:szCs w:val="20"/>
              </w:rPr>
              <w:t>1.00</w:t>
            </w:r>
          </w:p>
        </w:tc>
      </w:tr>
    </w:tbl>
    <w:p w14:paraId="246636C7" w14:textId="682210AA" w:rsidR="004237C8" w:rsidRPr="002E4B0A" w:rsidRDefault="004237C8" w:rsidP="003762AD">
      <w:pPr>
        <w:tabs>
          <w:tab w:val="left" w:pos="-936"/>
          <w:tab w:val="left" w:pos="-216"/>
        </w:tabs>
        <w:autoSpaceDE w:val="0"/>
        <w:autoSpaceDN w:val="0"/>
        <w:adjustRightInd w:val="0"/>
        <w:spacing w:after="0"/>
        <w:ind w:left="720" w:hanging="360"/>
        <w:rPr>
          <w:color w:val="000000"/>
          <w:sz w:val="20"/>
          <w:szCs w:val="20"/>
        </w:rPr>
      </w:pPr>
      <w:r w:rsidRPr="002E4B0A">
        <w:rPr>
          <w:color w:val="000000"/>
          <w:sz w:val="20"/>
          <w:szCs w:val="20"/>
        </w:rPr>
        <w:t>b.</w:t>
      </w:r>
      <w:r w:rsidR="006F426C">
        <w:rPr>
          <w:color w:val="000000"/>
          <w:sz w:val="20"/>
          <w:szCs w:val="20"/>
        </w:rPr>
        <w:tab/>
      </w:r>
    </w:p>
    <w:p w14:paraId="203F0E4C" w14:textId="77777777" w:rsidR="004237C8" w:rsidRPr="002E4B0A" w:rsidRDefault="004237C8" w:rsidP="004B4179">
      <w:pPr>
        <w:spacing w:after="120"/>
        <w:ind w:left="720"/>
        <w:rPr>
          <w:color w:val="000000"/>
          <w:sz w:val="20"/>
          <w:szCs w:val="20"/>
        </w:rPr>
      </w:pPr>
      <w:r w:rsidRPr="002E4B0A">
        <w:rPr>
          <w:noProof/>
          <w:color w:val="000000"/>
          <w:sz w:val="20"/>
          <w:szCs w:val="20"/>
        </w:rPr>
        <mc:AlternateContent>
          <mc:Choice Requires="wpc">
            <w:drawing>
              <wp:inline distT="0" distB="0" distL="0" distR="0" wp14:anchorId="5770616B" wp14:editId="0D562B1A">
                <wp:extent cx="2378075" cy="1903730"/>
                <wp:effectExtent l="0" t="0" r="3175" b="1270"/>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 name="Line 13"/>
                        <wps:cNvCnPr/>
                        <wps:spPr bwMode="auto">
                          <a:xfrm>
                            <a:off x="309538" y="1214392"/>
                            <a:ext cx="520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14"/>
                        <wps:cNvCnPr/>
                        <wps:spPr bwMode="auto">
                          <a:xfrm>
                            <a:off x="309538" y="752081"/>
                            <a:ext cx="520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15"/>
                        <wps:cNvCnPr/>
                        <wps:spPr bwMode="auto">
                          <a:xfrm>
                            <a:off x="309538" y="290595"/>
                            <a:ext cx="520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5"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8075" cy="1903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75D4238E" id="Canvas 16" o:spid="_x0000_s1026" editas="canvas" style="width:187.25pt;height:149.9pt;mso-position-horizontal-relative:char;mso-position-vertical-relative:line" coordsize="23780,19037"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3780;height:19037;visibility:visible;mso-wrap-style:square">
                  <v:fill o:detectmouseclick="t"/>
                  <v:path o:connecttype="none"/>
                </v:shape>
                <v:line id="Line 13" o:spid="_x0000_s1028" style="position:absolute;visibility:visible;mso-wrap-style:square" from="3095,12143" to="3615,12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line id="Line 14" o:spid="_x0000_s1029" style="position:absolute;visibility:visible;mso-wrap-style:square" from="3095,7520" to="3615,7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Line 15" o:spid="_x0000_s1030" style="position:absolute;visibility:visible;mso-wrap-style:square" from="3095,2905" to="3615,2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shape id="Picture 16" o:spid="_x0000_s1031" type="#_x0000_t75" style="position:absolute;width:23780;height:19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">
                  <v:imagedata r:id="rId13" o:title=""/>
                </v:shape>
                <w10:anchorlock/>
              </v:group>
            </w:pict>
          </mc:Fallback>
        </mc:AlternateContent>
      </w:r>
    </w:p>
    <w:p w14:paraId="59B046EB" w14:textId="7E59912B" w:rsidR="004237C8" w:rsidRPr="002E4B0A"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f</w:t>
      </w:r>
      <w:r w:rsidRPr="002E4B0A">
        <w:rPr>
          <w:color w:val="000000"/>
          <w:sz w:val="20"/>
          <w:szCs w:val="20"/>
        </w:rPr>
        <w:t>(</w:t>
      </w:r>
      <w:r w:rsidRPr="002E4B0A">
        <w:rPr>
          <w:i/>
          <w:color w:val="000000"/>
          <w:sz w:val="20"/>
          <w:szCs w:val="20"/>
        </w:rPr>
        <w:t>x</w:t>
      </w:r>
      <w:r w:rsidRPr="002E4B0A">
        <w:rPr>
          <w:color w:val="000000"/>
          <w:sz w:val="20"/>
          <w:szCs w:val="20"/>
        </w:rPr>
        <w:t xml:space="preserve">) </w:t>
      </w:r>
      <w:r w:rsidR="0010436A">
        <w:rPr>
          <w:color w:val="000000"/>
          <w:sz w:val="20"/>
          <w:szCs w:val="20"/>
        </w:rPr>
        <w:t>≥</w:t>
      </w:r>
      <w:r w:rsidRPr="002E4B0A">
        <w:rPr>
          <w:color w:val="000000"/>
          <w:sz w:val="20"/>
          <w:szCs w:val="20"/>
        </w:rPr>
        <w:t xml:space="preserve"> 0</w:t>
      </w:r>
      <w:r w:rsidR="009655BB">
        <w:rPr>
          <w:color w:val="000000"/>
          <w:sz w:val="20"/>
          <w:szCs w:val="20"/>
        </w:rPr>
        <w:t xml:space="preserve"> </w:t>
      </w:r>
      <w:r w:rsidRPr="002E4B0A">
        <w:rPr>
          <w:color w:val="000000"/>
          <w:sz w:val="20"/>
          <w:szCs w:val="20"/>
        </w:rPr>
        <w:t>and</w:t>
      </w:r>
      <w:r w:rsidR="009655BB">
        <w:rPr>
          <w:color w:val="000000"/>
          <w:sz w:val="20"/>
          <w:szCs w:val="20"/>
        </w:rPr>
        <w:t xml:space="preserve"> </w:t>
      </w:r>
      <w:r w:rsidRPr="002E4B0A">
        <w:rPr>
          <w:i/>
          <w:color w:val="000000"/>
          <w:sz w:val="20"/>
          <w:szCs w:val="20"/>
        </w:rPr>
        <w:t>f</w:t>
      </w:r>
      <w:r w:rsidRPr="002E4B0A">
        <w:rPr>
          <w:color w:val="000000"/>
          <w:sz w:val="20"/>
          <w:szCs w:val="20"/>
        </w:rPr>
        <w:t>(1) +</w:t>
      </w:r>
      <w:r w:rsidR="009655BB">
        <w:rPr>
          <w:color w:val="000000"/>
          <w:sz w:val="20"/>
          <w:szCs w:val="20"/>
        </w:rPr>
        <w:t xml:space="preserve"> </w:t>
      </w:r>
      <w:r w:rsidRPr="002E4B0A">
        <w:rPr>
          <w:i/>
          <w:color w:val="000000"/>
          <w:sz w:val="20"/>
          <w:szCs w:val="20"/>
        </w:rPr>
        <w:t>f</w:t>
      </w:r>
      <w:r w:rsidRPr="002E4B0A">
        <w:rPr>
          <w:color w:val="000000"/>
          <w:sz w:val="20"/>
          <w:szCs w:val="20"/>
        </w:rPr>
        <w:t>(2) +</w:t>
      </w:r>
      <w:r w:rsidR="009655BB">
        <w:rPr>
          <w:color w:val="000000"/>
          <w:sz w:val="20"/>
          <w:szCs w:val="20"/>
        </w:rPr>
        <w:t xml:space="preserve"> </w:t>
      </w:r>
      <w:r w:rsidRPr="002E4B0A">
        <w:rPr>
          <w:i/>
          <w:color w:val="000000"/>
          <w:sz w:val="20"/>
          <w:szCs w:val="20"/>
        </w:rPr>
        <w:t>f</w:t>
      </w:r>
      <w:r w:rsidRPr="002E4B0A">
        <w:rPr>
          <w:color w:val="000000"/>
          <w:sz w:val="20"/>
          <w:szCs w:val="20"/>
        </w:rPr>
        <w:t>(3) +</w:t>
      </w:r>
      <w:r w:rsidR="009655BB">
        <w:rPr>
          <w:color w:val="000000"/>
          <w:sz w:val="20"/>
          <w:szCs w:val="20"/>
        </w:rPr>
        <w:t xml:space="preserve"> </w:t>
      </w:r>
      <w:r w:rsidRPr="002E4B0A">
        <w:rPr>
          <w:i/>
          <w:color w:val="000000"/>
          <w:sz w:val="20"/>
          <w:szCs w:val="20"/>
        </w:rPr>
        <w:t>f</w:t>
      </w:r>
      <w:r w:rsidRPr="002E4B0A">
        <w:rPr>
          <w:color w:val="000000"/>
          <w:sz w:val="20"/>
          <w:szCs w:val="20"/>
        </w:rPr>
        <w:t>(4) = 0.25 +</w:t>
      </w:r>
      <w:r w:rsidR="009655BB">
        <w:rPr>
          <w:color w:val="000000"/>
          <w:sz w:val="20"/>
          <w:szCs w:val="20"/>
        </w:rPr>
        <w:t xml:space="preserve"> </w:t>
      </w:r>
      <w:r w:rsidRPr="002E4B0A">
        <w:rPr>
          <w:color w:val="000000"/>
          <w:sz w:val="20"/>
          <w:szCs w:val="20"/>
        </w:rPr>
        <w:t>0.25 +</w:t>
      </w:r>
      <w:r w:rsidR="009655BB">
        <w:rPr>
          <w:color w:val="000000"/>
          <w:sz w:val="20"/>
          <w:szCs w:val="20"/>
        </w:rPr>
        <w:t xml:space="preserve"> </w:t>
      </w:r>
      <w:r w:rsidRPr="002E4B0A">
        <w:rPr>
          <w:color w:val="000000"/>
          <w:sz w:val="20"/>
          <w:szCs w:val="20"/>
        </w:rPr>
        <w:t>0.25 +</w:t>
      </w:r>
      <w:r w:rsidR="009655BB">
        <w:rPr>
          <w:color w:val="000000"/>
          <w:sz w:val="20"/>
          <w:szCs w:val="20"/>
        </w:rPr>
        <w:t xml:space="preserve"> </w:t>
      </w:r>
      <w:r w:rsidRPr="002E4B0A">
        <w:rPr>
          <w:color w:val="000000"/>
          <w:sz w:val="20"/>
          <w:szCs w:val="20"/>
        </w:rPr>
        <w:t>0.25 = 1.00</w:t>
      </w:r>
    </w:p>
    <w:p w14:paraId="6631B748" w14:textId="46518A46" w:rsidR="004237C8" w:rsidRPr="002E4B0A"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r>
      <w:r w:rsidRPr="002E4B0A">
        <w:rPr>
          <w:i/>
          <w:color w:val="000000"/>
          <w:sz w:val="20"/>
          <w:szCs w:val="20"/>
        </w:rPr>
        <w:t>f</w:t>
      </w:r>
      <w:r w:rsidRPr="002E4B0A">
        <w:rPr>
          <w:color w:val="000000"/>
          <w:sz w:val="20"/>
          <w:szCs w:val="20"/>
        </w:rPr>
        <w:t>(3) = 0.25</w:t>
      </w:r>
    </w:p>
    <w:p w14:paraId="6FCE466B" w14:textId="413283FC" w:rsidR="004237C8" w:rsidRPr="002E4B0A"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e.</w:t>
      </w:r>
      <w:r w:rsidRPr="002E4B0A">
        <w:rPr>
          <w:color w:val="000000"/>
          <w:sz w:val="20"/>
          <w:szCs w:val="20"/>
        </w:rPr>
        <w:tab/>
      </w:r>
      <w:r w:rsidRPr="002E4B0A">
        <w:rPr>
          <w:i/>
          <w:color w:val="000000"/>
          <w:sz w:val="20"/>
          <w:szCs w:val="20"/>
        </w:rPr>
        <w:t>P</w:t>
      </w:r>
      <w:r w:rsidRPr="002E4B0A">
        <w:rPr>
          <w:color w:val="000000"/>
          <w:sz w:val="20"/>
          <w:szCs w:val="20"/>
        </w:rPr>
        <w:t xml:space="preserve">(overtime) = </w:t>
      </w:r>
      <w:r w:rsidRPr="002E4B0A">
        <w:rPr>
          <w:i/>
          <w:color w:val="000000"/>
          <w:sz w:val="20"/>
          <w:szCs w:val="20"/>
        </w:rPr>
        <w:t>f</w:t>
      </w:r>
      <w:r w:rsidRPr="002E4B0A">
        <w:rPr>
          <w:color w:val="000000"/>
          <w:sz w:val="20"/>
          <w:szCs w:val="20"/>
        </w:rPr>
        <w:t xml:space="preserve">(3) + </w:t>
      </w:r>
      <w:r w:rsidRPr="002E4B0A">
        <w:rPr>
          <w:i/>
          <w:color w:val="000000"/>
          <w:sz w:val="20"/>
          <w:szCs w:val="20"/>
        </w:rPr>
        <w:t>f</w:t>
      </w:r>
      <w:r w:rsidRPr="002E4B0A">
        <w:rPr>
          <w:color w:val="000000"/>
          <w:sz w:val="20"/>
          <w:szCs w:val="20"/>
        </w:rPr>
        <w:t>(4) = 0.25 + 0.25 = 0.50</w:t>
      </w:r>
    </w:p>
    <w:p w14:paraId="06EDF9E0" w14:textId="58176E2D" w:rsidR="004237C8" w:rsidRDefault="0010436A" w:rsidP="003321E3">
      <w:pPr>
        <w:autoSpaceDE w:val="0"/>
        <w:autoSpaceDN w:val="0"/>
        <w:adjustRightInd w:val="0"/>
        <w:spacing w:before="120" w:after="120"/>
        <w:ind w:left="360" w:hanging="360"/>
        <w:rPr>
          <w:rFonts w:cs="TimesLTStd-Roman"/>
          <w:b/>
          <w:color w:val="D85629"/>
          <w:sz w:val="20"/>
          <w:szCs w:val="20"/>
          <w:lang w:val="en-IN"/>
        </w:rPr>
      </w:pPr>
      <w:r>
        <w:rPr>
          <w:rFonts w:cs="TimesLTStd-Roman"/>
          <w:color w:val="000000"/>
          <w:sz w:val="20"/>
          <w:szCs w:val="20"/>
          <w:lang w:val="en-IN"/>
        </w:rPr>
        <w:t>12.</w:t>
      </w:r>
      <w:r w:rsidR="00AD5136" w:rsidRPr="002E4B0A">
        <w:rPr>
          <w:rFonts w:cs="TimesLTStd-Roman"/>
          <w:color w:val="000000"/>
          <w:sz w:val="20"/>
          <w:szCs w:val="20"/>
          <w:lang w:val="en-IN"/>
        </w:rPr>
        <w:tab/>
      </w:r>
      <w:r w:rsidR="004237C8" w:rsidRPr="002E4B0A">
        <w:rPr>
          <w:rFonts w:cs="TimesLTStd-Bold"/>
          <w:b/>
          <w:bCs/>
          <w:sz w:val="20"/>
          <w:szCs w:val="20"/>
          <w:lang w:val="en-IN"/>
        </w:rPr>
        <w:t xml:space="preserve">New Subscribers. </w:t>
      </w:r>
      <w:r w:rsidR="004237C8" w:rsidRPr="002E4B0A">
        <w:rPr>
          <w:rFonts w:cs="TimesLTStd-Roman"/>
          <w:sz w:val="20"/>
          <w:szCs w:val="20"/>
          <w:lang w:val="en-IN"/>
        </w:rPr>
        <w:t>Spectrum provides cable television and Internet service</w:t>
      </w:r>
      <w:r w:rsidR="006F426C">
        <w:rPr>
          <w:rFonts w:cs="TimesLTStd-Roman"/>
          <w:sz w:val="20"/>
          <w:szCs w:val="20"/>
          <w:lang w:val="en-IN"/>
        </w:rPr>
        <w:t xml:space="preserve"> </w:t>
      </w:r>
      <w:r w:rsidR="004237C8" w:rsidRPr="002E4B0A">
        <w:rPr>
          <w:rFonts w:cs="TimesLTStd-Roman"/>
          <w:sz w:val="20"/>
          <w:szCs w:val="20"/>
          <w:lang w:val="en-IN"/>
        </w:rPr>
        <w:t>to millions of customers. Suppose that the management of Spectrum subjectively</w:t>
      </w:r>
      <w:r w:rsidR="006F426C">
        <w:rPr>
          <w:rFonts w:cs="TimesLTStd-Roman"/>
          <w:sz w:val="20"/>
          <w:szCs w:val="20"/>
          <w:lang w:val="en-IN"/>
        </w:rPr>
        <w:t xml:space="preserve"> </w:t>
      </w:r>
      <w:r w:rsidR="004237C8" w:rsidRPr="002E4B0A">
        <w:rPr>
          <w:rFonts w:cs="TimesLTStd-Roman"/>
          <w:sz w:val="20"/>
          <w:szCs w:val="20"/>
          <w:lang w:val="en-IN"/>
        </w:rPr>
        <w:t>assesses a probability distribution for the number of new subscribers next year in the</w:t>
      </w:r>
      <w:r w:rsidR="006F426C">
        <w:rPr>
          <w:rFonts w:cs="TimesLTStd-Roman"/>
          <w:sz w:val="20"/>
          <w:szCs w:val="20"/>
          <w:lang w:val="en-IN"/>
        </w:rPr>
        <w:t xml:space="preserve"> </w:t>
      </w:r>
      <w:r w:rsidR="004237C8" w:rsidRPr="002E4B0A">
        <w:rPr>
          <w:rFonts w:cs="TimesLTStd-Roman"/>
          <w:sz w:val="20"/>
          <w:szCs w:val="20"/>
          <w:lang w:val="en-IN"/>
        </w:rPr>
        <w:t>state of New York as follows.</w:t>
      </w:r>
      <w:r w:rsidR="004237C8" w:rsidRPr="0010436A">
        <w:rPr>
          <w:rFonts w:cs="TimesLTStd-Roman"/>
          <w:b/>
          <w:color w:val="D85629"/>
          <w:sz w:val="20"/>
          <w:szCs w:val="20"/>
          <w:lang w:val="en-IN"/>
        </w:rPr>
        <w:t xml:space="preserve"> LO 2</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890"/>
      </w:tblGrid>
      <w:tr w:rsidR="00285270" w:rsidRPr="00285270" w14:paraId="593171CB" w14:textId="77777777" w:rsidTr="00285270">
        <w:tc>
          <w:tcPr>
            <w:tcW w:w="1548" w:type="dxa"/>
            <w:tcBorders>
              <w:top w:val="single" w:sz="4" w:space="0" w:color="auto"/>
              <w:bottom w:val="single" w:sz="4" w:space="0" w:color="auto"/>
            </w:tcBorders>
          </w:tcPr>
          <w:p w14:paraId="7D956921" w14:textId="77777777" w:rsidR="00285270" w:rsidRPr="00285270" w:rsidRDefault="00285270" w:rsidP="004B4179">
            <w:pPr>
              <w:autoSpaceDE w:val="0"/>
              <w:autoSpaceDN w:val="0"/>
              <w:adjustRightInd w:val="0"/>
              <w:spacing w:before="20" w:after="20" w:line="259" w:lineRule="auto"/>
              <w:jc w:val="center"/>
              <w:rPr>
                <w:rFonts w:cs="AvenirLTStd-HeavyOblique"/>
                <w:b/>
                <w:i/>
                <w:iCs/>
                <w:sz w:val="20"/>
                <w:szCs w:val="20"/>
                <w:lang w:val="en-IN"/>
              </w:rPr>
            </w:pPr>
            <w:r w:rsidRPr="00285270">
              <w:rPr>
                <w:rFonts w:cs="AvenirLTStd-HeavyOblique"/>
                <w:b/>
                <w:i/>
                <w:iCs/>
                <w:sz w:val="20"/>
                <w:szCs w:val="20"/>
                <w:lang w:val="en-IN"/>
              </w:rPr>
              <w:t>x</w:t>
            </w:r>
          </w:p>
        </w:tc>
        <w:tc>
          <w:tcPr>
            <w:tcW w:w="1890" w:type="dxa"/>
            <w:tcBorders>
              <w:top w:val="single" w:sz="4" w:space="0" w:color="auto"/>
              <w:bottom w:val="single" w:sz="4" w:space="0" w:color="auto"/>
            </w:tcBorders>
          </w:tcPr>
          <w:p w14:paraId="67EF0F79" w14:textId="77777777" w:rsidR="00285270" w:rsidRPr="00285270" w:rsidRDefault="00285270" w:rsidP="004B4179">
            <w:pPr>
              <w:autoSpaceDE w:val="0"/>
              <w:autoSpaceDN w:val="0"/>
              <w:adjustRightInd w:val="0"/>
              <w:spacing w:before="20" w:after="20" w:line="259" w:lineRule="auto"/>
              <w:jc w:val="center"/>
              <w:rPr>
                <w:rFonts w:cs="AvenirLTStd-Heavy"/>
                <w:b/>
                <w:sz w:val="20"/>
                <w:szCs w:val="20"/>
                <w:lang w:val="en-IN"/>
              </w:rPr>
            </w:pPr>
            <w:r w:rsidRPr="00285270">
              <w:rPr>
                <w:rFonts w:cs="AvenirLTStd-HeavyOblique"/>
                <w:b/>
                <w:i/>
                <w:iCs/>
                <w:sz w:val="20"/>
                <w:szCs w:val="20"/>
                <w:lang w:val="en-IN"/>
              </w:rPr>
              <w:t>f</w:t>
            </w:r>
            <w:r w:rsidRPr="00285270">
              <w:rPr>
                <w:rFonts w:cs="AvenirLTStd-Heavy"/>
                <w:b/>
                <w:sz w:val="20"/>
                <w:szCs w:val="20"/>
                <w:lang w:val="en-IN"/>
              </w:rPr>
              <w:t>(</w:t>
            </w:r>
            <w:r w:rsidRPr="00285270">
              <w:rPr>
                <w:rFonts w:cs="AvenirLTStd-HeavyOblique"/>
                <w:b/>
                <w:i/>
                <w:iCs/>
                <w:sz w:val="20"/>
                <w:szCs w:val="20"/>
                <w:lang w:val="en-IN"/>
              </w:rPr>
              <w:t>x</w:t>
            </w:r>
            <w:r w:rsidRPr="00285270">
              <w:rPr>
                <w:rFonts w:cs="AvenirLTStd-Heavy"/>
                <w:b/>
                <w:sz w:val="20"/>
                <w:szCs w:val="20"/>
                <w:lang w:val="en-IN"/>
              </w:rPr>
              <w:t>)</w:t>
            </w:r>
          </w:p>
        </w:tc>
      </w:tr>
      <w:tr w:rsidR="00285270" w:rsidRPr="00285270" w14:paraId="18C44DB3" w14:textId="77777777" w:rsidTr="00285270">
        <w:tc>
          <w:tcPr>
            <w:tcW w:w="1548" w:type="dxa"/>
            <w:tcBorders>
              <w:top w:val="single" w:sz="4" w:space="0" w:color="auto"/>
            </w:tcBorders>
          </w:tcPr>
          <w:p w14:paraId="58E7549B"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100,000</w:t>
            </w:r>
          </w:p>
        </w:tc>
        <w:tc>
          <w:tcPr>
            <w:tcW w:w="1890" w:type="dxa"/>
            <w:tcBorders>
              <w:top w:val="single" w:sz="4" w:space="0" w:color="auto"/>
            </w:tcBorders>
          </w:tcPr>
          <w:p w14:paraId="3DA5B2AC"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0.10</w:t>
            </w:r>
          </w:p>
        </w:tc>
      </w:tr>
      <w:tr w:rsidR="00285270" w:rsidRPr="00285270" w14:paraId="66E6A058" w14:textId="77777777" w:rsidTr="00285270">
        <w:tc>
          <w:tcPr>
            <w:tcW w:w="1548" w:type="dxa"/>
          </w:tcPr>
          <w:p w14:paraId="3DE57E01"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200,000</w:t>
            </w:r>
          </w:p>
        </w:tc>
        <w:tc>
          <w:tcPr>
            <w:tcW w:w="1890" w:type="dxa"/>
          </w:tcPr>
          <w:p w14:paraId="281FCC20"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0.20</w:t>
            </w:r>
          </w:p>
        </w:tc>
      </w:tr>
      <w:tr w:rsidR="00285270" w:rsidRPr="00285270" w14:paraId="7726814C" w14:textId="77777777" w:rsidTr="00285270">
        <w:tc>
          <w:tcPr>
            <w:tcW w:w="1548" w:type="dxa"/>
          </w:tcPr>
          <w:p w14:paraId="38A23D11"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300,000</w:t>
            </w:r>
          </w:p>
        </w:tc>
        <w:tc>
          <w:tcPr>
            <w:tcW w:w="1890" w:type="dxa"/>
          </w:tcPr>
          <w:p w14:paraId="430D7AA2"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0.25</w:t>
            </w:r>
          </w:p>
        </w:tc>
      </w:tr>
      <w:tr w:rsidR="00285270" w:rsidRPr="00285270" w14:paraId="0A8EB879" w14:textId="77777777" w:rsidTr="00285270">
        <w:tc>
          <w:tcPr>
            <w:tcW w:w="1548" w:type="dxa"/>
          </w:tcPr>
          <w:p w14:paraId="1B3B48C2"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400,000</w:t>
            </w:r>
          </w:p>
        </w:tc>
        <w:tc>
          <w:tcPr>
            <w:tcW w:w="1890" w:type="dxa"/>
          </w:tcPr>
          <w:p w14:paraId="4C62EF9A"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0.30</w:t>
            </w:r>
          </w:p>
        </w:tc>
      </w:tr>
      <w:tr w:rsidR="00285270" w:rsidRPr="00285270" w14:paraId="75284104" w14:textId="77777777" w:rsidTr="00285270">
        <w:tc>
          <w:tcPr>
            <w:tcW w:w="1548" w:type="dxa"/>
          </w:tcPr>
          <w:p w14:paraId="20479F0C"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500,000</w:t>
            </w:r>
          </w:p>
        </w:tc>
        <w:tc>
          <w:tcPr>
            <w:tcW w:w="1890" w:type="dxa"/>
          </w:tcPr>
          <w:p w14:paraId="76AD65D3"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0.10</w:t>
            </w:r>
          </w:p>
        </w:tc>
      </w:tr>
      <w:tr w:rsidR="00285270" w:rsidRPr="00285270" w14:paraId="151E247E" w14:textId="77777777" w:rsidTr="00285270">
        <w:tc>
          <w:tcPr>
            <w:tcW w:w="1548" w:type="dxa"/>
            <w:tcBorders>
              <w:bottom w:val="single" w:sz="4" w:space="0" w:color="auto"/>
            </w:tcBorders>
          </w:tcPr>
          <w:p w14:paraId="24532FEA"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600,000</w:t>
            </w:r>
          </w:p>
        </w:tc>
        <w:tc>
          <w:tcPr>
            <w:tcW w:w="1890" w:type="dxa"/>
            <w:tcBorders>
              <w:bottom w:val="single" w:sz="4" w:space="0" w:color="auto"/>
            </w:tcBorders>
          </w:tcPr>
          <w:p w14:paraId="2661E86B" w14:textId="77777777" w:rsidR="00285270" w:rsidRPr="00285270" w:rsidRDefault="00285270" w:rsidP="004B4179">
            <w:pPr>
              <w:autoSpaceDE w:val="0"/>
              <w:autoSpaceDN w:val="0"/>
              <w:adjustRightInd w:val="0"/>
              <w:spacing w:before="20" w:after="20" w:line="259" w:lineRule="auto"/>
              <w:jc w:val="center"/>
              <w:rPr>
                <w:rFonts w:cs="AvenirLTStd-Book"/>
                <w:sz w:val="20"/>
                <w:szCs w:val="20"/>
                <w:lang w:val="en-IN"/>
              </w:rPr>
            </w:pPr>
            <w:r w:rsidRPr="00285270">
              <w:rPr>
                <w:rFonts w:cs="AvenirLTStd-Book"/>
                <w:sz w:val="20"/>
                <w:szCs w:val="20"/>
                <w:lang w:val="en-IN"/>
              </w:rPr>
              <w:t>0.05</w:t>
            </w:r>
          </w:p>
        </w:tc>
      </w:tr>
    </w:tbl>
    <w:p w14:paraId="54376E6B" w14:textId="24FC9DE9" w:rsidR="004237C8"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Is this probability distribution valid? Explain.</w:t>
      </w:r>
    </w:p>
    <w:p w14:paraId="6D93EF7C" w14:textId="3D1A3F04" w:rsidR="004237C8"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What is the probability Spectrum will obtain more than 400,000 new subscribers?</w:t>
      </w:r>
    </w:p>
    <w:p w14:paraId="3EF7CB01" w14:textId="49144DF4" w:rsidR="00C712FB" w:rsidRPr="002E4B0A" w:rsidRDefault="004237C8" w:rsidP="003321E3">
      <w:pPr>
        <w:autoSpaceDE w:val="0"/>
        <w:autoSpaceDN w:val="0"/>
        <w:adjustRightInd w:val="0"/>
        <w:spacing w:before="120" w:after="120"/>
        <w:ind w:left="720" w:hanging="360"/>
        <w:rPr>
          <w:rFonts w:cs="TimesLTStd-Roman"/>
          <w:color w:val="000000"/>
          <w:sz w:val="20"/>
          <w:szCs w:val="20"/>
          <w:lang w:val="en-IN"/>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What is the probability Spectrum will obtain fewer than 200,000 new subscribers?</w:t>
      </w:r>
    </w:p>
    <w:p w14:paraId="12B52427" w14:textId="34BE8B07" w:rsidR="00C712FB" w:rsidRPr="002E4B0A" w:rsidRDefault="00A745B1" w:rsidP="006D6364">
      <w:pPr>
        <w:spacing w:before="120" w:after="0"/>
        <w:ind w:left="360"/>
        <w:rPr>
          <w:b/>
          <w:sz w:val="20"/>
          <w:szCs w:val="20"/>
        </w:rPr>
      </w:pPr>
      <w:r w:rsidRPr="002E4B0A">
        <w:rPr>
          <w:b/>
          <w:sz w:val="20"/>
          <w:szCs w:val="20"/>
        </w:rPr>
        <w:t>Solutions:</w:t>
      </w:r>
    </w:p>
    <w:p w14:paraId="7742F06C" w14:textId="4575EED0" w:rsidR="004237C8" w:rsidRPr="002E4B0A" w:rsidRDefault="004237C8" w:rsidP="006D6364">
      <w:pPr>
        <w:tabs>
          <w:tab w:val="left" w:pos="-936"/>
          <w:tab w:val="left" w:pos="-216"/>
        </w:tabs>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t xml:space="preserve">Yes; </w:t>
      </w:r>
      <w:r w:rsidRPr="002E4B0A">
        <w:rPr>
          <w:i/>
          <w:color w:val="000000"/>
          <w:sz w:val="20"/>
          <w:szCs w:val="20"/>
        </w:rPr>
        <w:t>f</w:t>
      </w:r>
      <w:r w:rsidRPr="002E4B0A">
        <w:rPr>
          <w:color w:val="000000"/>
          <w:sz w:val="20"/>
          <w:szCs w:val="20"/>
        </w:rPr>
        <w:t xml:space="preserve"> (</w:t>
      </w:r>
      <w:r w:rsidRPr="002E4B0A">
        <w:rPr>
          <w:i/>
          <w:color w:val="000000"/>
          <w:sz w:val="20"/>
          <w:szCs w:val="20"/>
        </w:rPr>
        <w:t>x</w:t>
      </w:r>
      <w:r w:rsidRPr="002E4B0A">
        <w:rPr>
          <w:color w:val="000000"/>
          <w:sz w:val="20"/>
          <w:szCs w:val="20"/>
        </w:rPr>
        <w:t xml:space="preserve">) </w:t>
      </w:r>
      <w:r w:rsidR="00285270">
        <w:rPr>
          <w:color w:val="000000"/>
          <w:sz w:val="20"/>
          <w:szCs w:val="20"/>
        </w:rPr>
        <w:t>≥</w:t>
      </w:r>
      <w:r w:rsidRPr="002E4B0A">
        <w:rPr>
          <w:color w:val="000000"/>
          <w:sz w:val="20"/>
          <w:szCs w:val="20"/>
        </w:rPr>
        <w:t xml:space="preserve"> 0. </w:t>
      </w:r>
      <w:r w:rsidR="00285270">
        <w:rPr>
          <w:color w:val="000000"/>
          <w:sz w:val="20"/>
          <w:szCs w:val="20"/>
        </w:rPr>
        <w:sym w:font="Symbol" w:char="F053"/>
      </w:r>
      <w:r w:rsidRPr="002E4B0A">
        <w:rPr>
          <w:i/>
          <w:color w:val="000000"/>
          <w:sz w:val="20"/>
          <w:szCs w:val="20"/>
        </w:rPr>
        <w:t>f</w:t>
      </w:r>
      <w:r w:rsidRPr="002E4B0A">
        <w:rPr>
          <w:color w:val="000000"/>
          <w:sz w:val="20"/>
          <w:szCs w:val="20"/>
        </w:rPr>
        <w:t>(</w:t>
      </w:r>
      <w:r w:rsidRPr="002E4B0A">
        <w:rPr>
          <w:i/>
          <w:color w:val="000000"/>
          <w:sz w:val="20"/>
          <w:szCs w:val="20"/>
        </w:rPr>
        <w:t>x</w:t>
      </w:r>
      <w:r w:rsidRPr="002E4B0A">
        <w:rPr>
          <w:color w:val="000000"/>
          <w:sz w:val="20"/>
          <w:szCs w:val="20"/>
        </w:rPr>
        <w:t>) = 1</w:t>
      </w:r>
    </w:p>
    <w:p w14:paraId="65EC3A67" w14:textId="3656A482" w:rsidR="004237C8" w:rsidRPr="002E4B0A"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f</w:t>
      </w:r>
      <w:r w:rsidRPr="002E4B0A">
        <w:rPr>
          <w:color w:val="000000"/>
          <w:sz w:val="20"/>
          <w:szCs w:val="20"/>
        </w:rPr>
        <w:t xml:space="preserve">(500,000) + </w:t>
      </w:r>
      <w:r w:rsidRPr="002E4B0A">
        <w:rPr>
          <w:i/>
          <w:color w:val="000000"/>
          <w:sz w:val="20"/>
          <w:szCs w:val="20"/>
        </w:rPr>
        <w:t>f</w:t>
      </w:r>
      <w:r w:rsidRPr="002E4B0A">
        <w:rPr>
          <w:color w:val="000000"/>
          <w:sz w:val="20"/>
          <w:szCs w:val="20"/>
        </w:rPr>
        <w:t>(600,000)</w:t>
      </w:r>
      <w:r w:rsidR="009655BB">
        <w:rPr>
          <w:color w:val="000000"/>
          <w:sz w:val="20"/>
          <w:szCs w:val="20"/>
        </w:rPr>
        <w:t xml:space="preserve"> </w:t>
      </w:r>
      <w:r w:rsidRPr="002E4B0A">
        <w:rPr>
          <w:color w:val="000000"/>
          <w:sz w:val="20"/>
          <w:szCs w:val="20"/>
        </w:rPr>
        <w:t xml:space="preserve">= </w:t>
      </w:r>
      <w:r w:rsidR="00285270">
        <w:rPr>
          <w:color w:val="000000"/>
          <w:sz w:val="20"/>
          <w:szCs w:val="20"/>
        </w:rPr>
        <w:t>0</w:t>
      </w:r>
      <w:r w:rsidRPr="002E4B0A">
        <w:rPr>
          <w:color w:val="000000"/>
          <w:sz w:val="20"/>
          <w:szCs w:val="20"/>
        </w:rPr>
        <w:t xml:space="preserve">.10 + </w:t>
      </w:r>
      <w:r w:rsidR="00285270">
        <w:rPr>
          <w:color w:val="000000"/>
          <w:sz w:val="20"/>
          <w:szCs w:val="20"/>
        </w:rPr>
        <w:t>0</w:t>
      </w:r>
      <w:r w:rsidRPr="002E4B0A">
        <w:rPr>
          <w:color w:val="000000"/>
          <w:sz w:val="20"/>
          <w:szCs w:val="20"/>
        </w:rPr>
        <w:t xml:space="preserve">.05 = </w:t>
      </w:r>
      <w:r w:rsidR="00285270">
        <w:rPr>
          <w:color w:val="000000"/>
          <w:sz w:val="20"/>
          <w:szCs w:val="20"/>
        </w:rPr>
        <w:t>0</w:t>
      </w:r>
      <w:r w:rsidRPr="002E4B0A">
        <w:rPr>
          <w:color w:val="000000"/>
          <w:sz w:val="20"/>
          <w:szCs w:val="20"/>
        </w:rPr>
        <w:t>.15</w:t>
      </w:r>
    </w:p>
    <w:p w14:paraId="5BD4D542" w14:textId="34F1D13D" w:rsidR="004237C8" w:rsidRPr="002E4B0A"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f</w:t>
      </w:r>
      <w:r w:rsidRPr="002E4B0A">
        <w:rPr>
          <w:color w:val="000000"/>
          <w:sz w:val="20"/>
          <w:szCs w:val="20"/>
        </w:rPr>
        <w:t>(100,000)</w:t>
      </w:r>
      <w:r w:rsidR="009655BB">
        <w:rPr>
          <w:color w:val="000000"/>
          <w:sz w:val="20"/>
          <w:szCs w:val="20"/>
        </w:rPr>
        <w:t xml:space="preserve"> </w:t>
      </w:r>
      <w:r w:rsidRPr="002E4B0A">
        <w:rPr>
          <w:color w:val="000000"/>
          <w:sz w:val="20"/>
          <w:szCs w:val="20"/>
        </w:rPr>
        <w:t xml:space="preserve">= </w:t>
      </w:r>
      <w:r w:rsidR="00285270">
        <w:rPr>
          <w:color w:val="000000"/>
          <w:sz w:val="20"/>
          <w:szCs w:val="20"/>
        </w:rPr>
        <w:t>0</w:t>
      </w:r>
      <w:r w:rsidRPr="002E4B0A">
        <w:rPr>
          <w:color w:val="000000"/>
          <w:sz w:val="20"/>
          <w:szCs w:val="20"/>
        </w:rPr>
        <w:t>.10</w:t>
      </w:r>
    </w:p>
    <w:p w14:paraId="3BE9BF3A" w14:textId="77777777" w:rsidR="003C7207" w:rsidRPr="00AA5307" w:rsidRDefault="003C7207" w:rsidP="003762AD">
      <w:pPr>
        <w:autoSpaceDE w:val="0"/>
        <w:autoSpaceDN w:val="0"/>
        <w:adjustRightInd w:val="0"/>
        <w:spacing w:before="120" w:after="100"/>
        <w:ind w:left="360" w:hanging="360"/>
        <w:rPr>
          <w:rFonts w:asciiTheme="majorHAnsi" w:eastAsia="Arial" w:hAnsiTheme="majorHAnsi"/>
          <w:bCs/>
          <w:sz w:val="20"/>
          <w:szCs w:val="20"/>
        </w:rPr>
      </w:pPr>
      <w:r w:rsidRPr="00AA5307">
        <w:rPr>
          <w:rFonts w:asciiTheme="majorHAnsi" w:eastAsiaTheme="minorHAnsi" w:hAnsiTheme="majorHAnsi"/>
          <w:color w:val="000000"/>
          <w:sz w:val="20"/>
          <w:szCs w:val="20"/>
        </w:rPr>
        <w:t>13.</w:t>
      </w:r>
      <w:r w:rsidRPr="00AA5307">
        <w:rPr>
          <w:rFonts w:asciiTheme="majorHAnsi" w:eastAsiaTheme="minorHAnsi" w:hAnsiTheme="majorHAnsi"/>
          <w:color w:val="000000"/>
          <w:sz w:val="20"/>
          <w:szCs w:val="20"/>
        </w:rPr>
        <w:tab/>
      </w:r>
      <w:r w:rsidRPr="00AA5307">
        <w:rPr>
          <w:rFonts w:asciiTheme="majorHAnsi" w:eastAsiaTheme="minorHAnsi" w:hAnsiTheme="majorHAnsi"/>
          <w:b/>
          <w:bCs/>
          <w:color w:val="000000"/>
          <w:sz w:val="20"/>
          <w:szCs w:val="20"/>
        </w:rPr>
        <w:t xml:space="preserve">Insects on a Tomato Plant Leaf.  </w:t>
      </w:r>
      <w:r w:rsidRPr="00AA5307">
        <w:rPr>
          <w:rFonts w:asciiTheme="majorHAnsi" w:eastAsiaTheme="minorHAnsi" w:hAnsiTheme="majorHAnsi"/>
          <w:color w:val="000000"/>
          <w:sz w:val="20"/>
          <w:szCs w:val="20"/>
        </w:rPr>
        <w:t xml:space="preserve">Botanists are studying a particular type of insect that attacks tomato plants. The botanists have performed a study to count the number of insects per leaf on tomato plants in their greenhouse. They have found that the number of insects on a leaf of the tomato plants is either one, two, three, or four. They have also determined that the following probability function describes the probability of the number of insects on a leaf on the tomato plants: </w:t>
      </w:r>
      <w:r w:rsidR="00E348EA" w:rsidRPr="00AA5307">
        <w:rPr>
          <w:rFonts w:asciiTheme="majorHAnsi" w:hAnsiTheme="majorHAnsi"/>
          <w:position w:val="-22"/>
          <w:sz w:val="20"/>
          <w:szCs w:val="20"/>
        </w:rPr>
        <w:object w:dxaOrig="940" w:dyaOrig="560" w14:anchorId="43EED18C">
          <v:shape id="_x0000_i1025" type="#_x0000_t75" style="width:47.25pt;height:28.5pt" o:ole="">
            <v:imagedata r:id="rId14" o:title=""/>
          </v:shape>
          <o:OLEObject Type="Embed" ProgID="Equation.DSMT4" ShapeID="_x0000_i1025" DrawAspect="Content" ObjectID="_1769431234" r:id="rId15"/>
        </w:object>
      </w:r>
      <w:r w:rsidRPr="00AA5307">
        <w:rPr>
          <w:rFonts w:asciiTheme="majorHAnsi" w:hAnsiTheme="majorHAnsi"/>
          <w:sz w:val="20"/>
          <w:szCs w:val="20"/>
        </w:rPr>
        <w:t xml:space="preserve"> </w:t>
      </w:r>
      <w:r w:rsidRPr="00AA5307">
        <w:rPr>
          <w:rFonts w:asciiTheme="majorHAnsi" w:eastAsiaTheme="minorHAnsi" w:hAnsiTheme="majorHAnsi"/>
          <w:color w:val="000000"/>
          <w:sz w:val="20"/>
          <w:szCs w:val="20"/>
        </w:rPr>
        <w:t xml:space="preserve">for </w:t>
      </w:r>
      <w:r w:rsidRPr="00AA5307">
        <w:rPr>
          <w:rFonts w:asciiTheme="majorHAnsi" w:eastAsiaTheme="minorHAnsi" w:hAnsiTheme="majorHAnsi"/>
          <w:i/>
          <w:iCs/>
          <w:color w:val="000000"/>
          <w:sz w:val="20"/>
          <w:szCs w:val="20"/>
        </w:rPr>
        <w:t xml:space="preserve">x </w:t>
      </w:r>
      <w:r w:rsidRPr="00AA5307">
        <w:rPr>
          <w:rFonts w:asciiTheme="majorHAnsi" w:eastAsiaTheme="minorHAnsi" w:hAnsiTheme="majorHAnsi"/>
          <w:color w:val="000000"/>
          <w:sz w:val="20"/>
          <w:szCs w:val="20"/>
        </w:rPr>
        <w:t xml:space="preserve">= 1, 2, 3, or 4. </w:t>
      </w:r>
      <w:r w:rsidRPr="00AA5307">
        <w:rPr>
          <w:rFonts w:asciiTheme="majorHAnsi" w:eastAsiaTheme="minorHAnsi" w:hAnsiTheme="majorHAnsi"/>
          <w:b/>
          <w:color w:val="D85629"/>
          <w:sz w:val="20"/>
          <w:szCs w:val="20"/>
        </w:rPr>
        <w:t>LO 1, 2</w:t>
      </w:r>
    </w:p>
    <w:p w14:paraId="1159E5F8" w14:textId="77777777" w:rsidR="003C7207" w:rsidRPr="00AA5307" w:rsidRDefault="003C7207" w:rsidP="003762AD">
      <w:pPr>
        <w:autoSpaceDE w:val="0"/>
        <w:autoSpaceDN w:val="0"/>
        <w:adjustRightInd w:val="0"/>
        <w:spacing w:after="100"/>
        <w:ind w:left="720" w:hanging="360"/>
        <w:rPr>
          <w:rFonts w:asciiTheme="majorHAnsi" w:eastAsiaTheme="minorHAnsi" w:hAnsiTheme="majorHAnsi"/>
          <w:sz w:val="20"/>
          <w:szCs w:val="20"/>
        </w:rPr>
      </w:pPr>
      <w:r w:rsidRPr="00AA5307">
        <w:rPr>
          <w:rFonts w:asciiTheme="majorHAnsi" w:eastAsiaTheme="minorHAnsi" w:hAnsiTheme="majorHAnsi"/>
          <w:sz w:val="20"/>
          <w:szCs w:val="20"/>
        </w:rPr>
        <w:t>a.</w:t>
      </w:r>
      <w:r w:rsidRPr="00AA5307">
        <w:rPr>
          <w:rFonts w:asciiTheme="majorHAnsi" w:eastAsiaTheme="minorHAnsi" w:hAnsiTheme="majorHAnsi"/>
          <w:sz w:val="20"/>
          <w:szCs w:val="20"/>
        </w:rPr>
        <w:tab/>
        <w:t>Is the number of insects on a tomato-plant leaf a discrete or continuous random variable?</w:t>
      </w:r>
    </w:p>
    <w:p w14:paraId="40D82306" w14:textId="77777777" w:rsidR="003C7207" w:rsidRPr="00AA5307" w:rsidRDefault="003C7207" w:rsidP="003762AD">
      <w:pPr>
        <w:autoSpaceDE w:val="0"/>
        <w:autoSpaceDN w:val="0"/>
        <w:adjustRightInd w:val="0"/>
        <w:spacing w:after="100"/>
        <w:ind w:left="720" w:hanging="360"/>
        <w:rPr>
          <w:rFonts w:asciiTheme="majorHAnsi" w:eastAsiaTheme="minorHAnsi" w:hAnsiTheme="majorHAnsi"/>
          <w:sz w:val="20"/>
          <w:szCs w:val="20"/>
        </w:rPr>
      </w:pPr>
      <w:r w:rsidRPr="00AA5307">
        <w:rPr>
          <w:rFonts w:asciiTheme="majorHAnsi" w:eastAsiaTheme="minorHAnsi" w:hAnsiTheme="majorHAnsi"/>
          <w:sz w:val="20"/>
          <w:szCs w:val="20"/>
        </w:rPr>
        <w:t>b.</w:t>
      </w:r>
      <w:r w:rsidRPr="00AA5307">
        <w:rPr>
          <w:rFonts w:asciiTheme="majorHAnsi" w:eastAsiaTheme="minorHAnsi" w:hAnsiTheme="majorHAnsi"/>
          <w:sz w:val="20"/>
          <w:szCs w:val="20"/>
        </w:rPr>
        <w:tab/>
        <w:t>Is this probability function valid? Explain.</w:t>
      </w:r>
    </w:p>
    <w:p w14:paraId="3EC48568" w14:textId="016A5FAA" w:rsidR="003C7207" w:rsidRPr="00AA5307" w:rsidRDefault="003C7207" w:rsidP="003762AD">
      <w:pPr>
        <w:autoSpaceDE w:val="0"/>
        <w:autoSpaceDN w:val="0"/>
        <w:adjustRightInd w:val="0"/>
        <w:spacing w:after="100"/>
        <w:ind w:left="720" w:hanging="360"/>
        <w:rPr>
          <w:rFonts w:asciiTheme="majorHAnsi" w:eastAsiaTheme="minorHAnsi" w:hAnsiTheme="majorHAnsi"/>
          <w:sz w:val="20"/>
          <w:szCs w:val="20"/>
        </w:rPr>
      </w:pPr>
      <w:r w:rsidRPr="00AA5307">
        <w:rPr>
          <w:rFonts w:asciiTheme="majorHAnsi" w:eastAsiaTheme="minorHAnsi" w:hAnsiTheme="majorHAnsi"/>
          <w:sz w:val="20"/>
          <w:szCs w:val="20"/>
        </w:rPr>
        <w:t>c.</w:t>
      </w:r>
      <w:r w:rsidRPr="00AA5307">
        <w:rPr>
          <w:rFonts w:asciiTheme="majorHAnsi" w:eastAsiaTheme="minorHAnsi" w:hAnsiTheme="majorHAnsi"/>
          <w:sz w:val="20"/>
          <w:szCs w:val="20"/>
        </w:rPr>
        <w:tab/>
        <w:t xml:space="preserve">What is the probability that the botanists will find exactly one insect on a </w:t>
      </w:r>
      <w:r w:rsidR="00E348EA">
        <w:rPr>
          <w:rFonts w:asciiTheme="majorHAnsi" w:eastAsiaTheme="minorHAnsi" w:hAnsiTheme="majorHAnsi"/>
          <w:sz w:val="20"/>
          <w:szCs w:val="20"/>
        </w:rPr>
        <w:br/>
      </w:r>
      <w:r w:rsidRPr="00AA5307">
        <w:rPr>
          <w:rFonts w:asciiTheme="majorHAnsi" w:eastAsiaTheme="minorHAnsi" w:hAnsiTheme="majorHAnsi"/>
          <w:sz w:val="20"/>
          <w:szCs w:val="20"/>
        </w:rPr>
        <w:t>tomato-plant leaf?</w:t>
      </w:r>
    </w:p>
    <w:p w14:paraId="143EB3A9" w14:textId="68E4A957" w:rsidR="003C7207" w:rsidRPr="00AA5307" w:rsidRDefault="003C7207" w:rsidP="003762AD">
      <w:pPr>
        <w:autoSpaceDE w:val="0"/>
        <w:autoSpaceDN w:val="0"/>
        <w:adjustRightInd w:val="0"/>
        <w:spacing w:after="100"/>
        <w:ind w:left="720" w:hanging="360"/>
        <w:rPr>
          <w:rFonts w:asciiTheme="majorHAnsi" w:eastAsiaTheme="minorHAnsi" w:hAnsiTheme="majorHAnsi"/>
          <w:sz w:val="20"/>
          <w:szCs w:val="20"/>
        </w:rPr>
      </w:pPr>
      <w:r w:rsidRPr="00AA5307">
        <w:rPr>
          <w:rFonts w:asciiTheme="majorHAnsi" w:eastAsiaTheme="minorHAnsi" w:hAnsiTheme="majorHAnsi"/>
          <w:sz w:val="20"/>
          <w:szCs w:val="20"/>
        </w:rPr>
        <w:t>d.</w:t>
      </w:r>
      <w:r w:rsidRPr="00AA5307">
        <w:rPr>
          <w:rFonts w:asciiTheme="majorHAnsi" w:eastAsiaTheme="minorHAnsi" w:hAnsiTheme="majorHAnsi"/>
          <w:sz w:val="20"/>
          <w:szCs w:val="20"/>
        </w:rPr>
        <w:tab/>
        <w:t xml:space="preserve">What is the probability that the botanists will find exactly four insects on a </w:t>
      </w:r>
      <w:r w:rsidR="00E348EA">
        <w:rPr>
          <w:rFonts w:asciiTheme="majorHAnsi" w:eastAsiaTheme="minorHAnsi" w:hAnsiTheme="majorHAnsi"/>
          <w:sz w:val="20"/>
          <w:szCs w:val="20"/>
        </w:rPr>
        <w:br/>
      </w:r>
      <w:r w:rsidRPr="00AA5307">
        <w:rPr>
          <w:rFonts w:asciiTheme="majorHAnsi" w:eastAsiaTheme="minorHAnsi" w:hAnsiTheme="majorHAnsi"/>
          <w:sz w:val="20"/>
          <w:szCs w:val="20"/>
        </w:rPr>
        <w:t>tomato-plant leaf?</w:t>
      </w:r>
    </w:p>
    <w:p w14:paraId="447F1BCF" w14:textId="27414B5F" w:rsidR="003C7207" w:rsidRPr="00AA5307" w:rsidRDefault="003C7207" w:rsidP="003762AD">
      <w:pPr>
        <w:autoSpaceDE w:val="0"/>
        <w:autoSpaceDN w:val="0"/>
        <w:adjustRightInd w:val="0"/>
        <w:spacing w:after="100"/>
        <w:ind w:left="720" w:hanging="360"/>
        <w:rPr>
          <w:rFonts w:asciiTheme="majorHAnsi" w:eastAsia="Arial" w:hAnsiTheme="majorHAnsi"/>
          <w:bCs/>
          <w:spacing w:val="-4"/>
          <w:sz w:val="20"/>
          <w:szCs w:val="20"/>
        </w:rPr>
      </w:pPr>
      <w:r w:rsidRPr="00AA5307">
        <w:rPr>
          <w:rFonts w:asciiTheme="majorHAnsi" w:eastAsiaTheme="minorHAnsi" w:hAnsiTheme="majorHAnsi"/>
          <w:sz w:val="20"/>
          <w:szCs w:val="20"/>
        </w:rPr>
        <w:t>e.</w:t>
      </w:r>
      <w:r w:rsidRPr="00AA5307">
        <w:rPr>
          <w:rFonts w:asciiTheme="majorHAnsi" w:eastAsiaTheme="minorHAnsi" w:hAnsiTheme="majorHAnsi"/>
          <w:sz w:val="20"/>
          <w:szCs w:val="20"/>
        </w:rPr>
        <w:tab/>
      </w:r>
      <w:r w:rsidRPr="00AA5307">
        <w:rPr>
          <w:rFonts w:asciiTheme="majorHAnsi" w:eastAsiaTheme="minorHAnsi" w:hAnsiTheme="majorHAnsi"/>
          <w:spacing w:val="-4"/>
          <w:sz w:val="20"/>
          <w:szCs w:val="20"/>
        </w:rPr>
        <w:t xml:space="preserve">What is the probability that the botanists will find less than three insects on a </w:t>
      </w:r>
      <w:r w:rsidR="00E348EA">
        <w:rPr>
          <w:rFonts w:asciiTheme="majorHAnsi" w:eastAsiaTheme="minorHAnsi" w:hAnsiTheme="majorHAnsi"/>
          <w:spacing w:val="-4"/>
          <w:sz w:val="20"/>
          <w:szCs w:val="20"/>
        </w:rPr>
        <w:br/>
      </w:r>
      <w:r w:rsidRPr="00AA5307">
        <w:rPr>
          <w:rFonts w:asciiTheme="majorHAnsi" w:eastAsiaTheme="minorHAnsi" w:hAnsiTheme="majorHAnsi"/>
          <w:spacing w:val="-4"/>
          <w:sz w:val="20"/>
          <w:szCs w:val="20"/>
        </w:rPr>
        <w:t>tomato-plant leaf?</w:t>
      </w:r>
    </w:p>
    <w:p w14:paraId="3E7ADAEB" w14:textId="5D755CD2" w:rsidR="001324F0" w:rsidRPr="002E4B0A" w:rsidRDefault="00A745B1" w:rsidP="006D6364">
      <w:pPr>
        <w:spacing w:before="120" w:after="0"/>
        <w:ind w:left="360"/>
        <w:rPr>
          <w:b/>
          <w:sz w:val="20"/>
          <w:szCs w:val="20"/>
        </w:rPr>
      </w:pPr>
      <w:r w:rsidRPr="002E4B0A">
        <w:rPr>
          <w:b/>
          <w:sz w:val="20"/>
          <w:szCs w:val="20"/>
        </w:rPr>
        <w:t>Solutions:</w:t>
      </w:r>
    </w:p>
    <w:p w14:paraId="35EBAD8D" w14:textId="30960563" w:rsidR="004237C8" w:rsidRPr="002E4B0A" w:rsidRDefault="004237C8" w:rsidP="006D6364">
      <w:pPr>
        <w:autoSpaceDE w:val="0"/>
        <w:autoSpaceDN w:val="0"/>
        <w:adjustRightInd w:val="0"/>
        <w:spacing w:after="120"/>
        <w:ind w:left="720" w:hanging="360"/>
        <w:rPr>
          <w:sz w:val="20"/>
          <w:szCs w:val="20"/>
        </w:rPr>
      </w:pPr>
      <w:r w:rsidRPr="002E4B0A">
        <w:rPr>
          <w:sz w:val="20"/>
          <w:szCs w:val="20"/>
        </w:rPr>
        <w:t>a.</w:t>
      </w:r>
      <w:r w:rsidR="006F426C">
        <w:rPr>
          <w:sz w:val="20"/>
        </w:rPr>
        <w:tab/>
      </w:r>
      <w:r w:rsidRPr="002E4B0A">
        <w:rPr>
          <w:sz w:val="20"/>
          <w:szCs w:val="20"/>
        </w:rPr>
        <w:t>The number of insects on a tomato-plant leaf is a discrete random variable.</w:t>
      </w:r>
    </w:p>
    <w:p w14:paraId="2D6DC17B" w14:textId="231ACF24" w:rsidR="004237C8" w:rsidRPr="002E4B0A" w:rsidRDefault="006F426C" w:rsidP="003321E3">
      <w:pPr>
        <w:autoSpaceDE w:val="0"/>
        <w:autoSpaceDN w:val="0"/>
        <w:adjustRightInd w:val="0"/>
        <w:spacing w:before="120" w:after="120"/>
        <w:ind w:left="720" w:hanging="360"/>
        <w:rPr>
          <w:sz w:val="20"/>
          <w:szCs w:val="20"/>
        </w:rPr>
      </w:pPr>
      <w:r>
        <w:rPr>
          <w:sz w:val="20"/>
        </w:rPr>
        <w:t>b.</w:t>
      </w:r>
      <w:r w:rsidR="004237C8" w:rsidRPr="002E4B0A">
        <w:rPr>
          <w:sz w:val="20"/>
          <w:szCs w:val="20"/>
        </w:rPr>
        <w:tab/>
        <w:t xml:space="preserve">Yes, because </w:t>
      </w:r>
      <w:r w:rsidR="004237C8" w:rsidRPr="002E4B0A">
        <w:rPr>
          <w:i/>
          <w:sz w:val="20"/>
          <w:szCs w:val="20"/>
        </w:rPr>
        <w:t>f(x</w:t>
      </w:r>
      <w:r w:rsidR="004237C8" w:rsidRPr="002E4B0A">
        <w:rPr>
          <w:sz w:val="20"/>
          <w:szCs w:val="20"/>
        </w:rPr>
        <w:t xml:space="preserve">) ≥ 0 for </w:t>
      </w:r>
      <w:r w:rsidR="004237C8" w:rsidRPr="002E4B0A">
        <w:rPr>
          <w:i/>
          <w:sz w:val="20"/>
          <w:szCs w:val="20"/>
        </w:rPr>
        <w:t>x</w:t>
      </w:r>
      <w:r w:rsidR="004237C8" w:rsidRPr="002E4B0A">
        <w:rPr>
          <w:sz w:val="20"/>
          <w:szCs w:val="20"/>
        </w:rPr>
        <w:t xml:space="preserve"> = 1,</w:t>
      </w:r>
      <w:r w:rsidR="00BE2738">
        <w:rPr>
          <w:sz w:val="20"/>
          <w:szCs w:val="20"/>
        </w:rPr>
        <w:t xml:space="preserve"> </w:t>
      </w:r>
      <w:r w:rsidR="004237C8" w:rsidRPr="002E4B0A">
        <w:rPr>
          <w:sz w:val="20"/>
          <w:szCs w:val="20"/>
        </w:rPr>
        <w:t>2,</w:t>
      </w:r>
      <w:r w:rsidR="00BE2738">
        <w:rPr>
          <w:sz w:val="20"/>
          <w:szCs w:val="20"/>
        </w:rPr>
        <w:t xml:space="preserve"> </w:t>
      </w:r>
      <w:r w:rsidR="004237C8" w:rsidRPr="002E4B0A">
        <w:rPr>
          <w:sz w:val="20"/>
          <w:szCs w:val="20"/>
        </w:rPr>
        <w:t xml:space="preserve">3, 4 and </w:t>
      </w:r>
      <w:r w:rsidR="004237C8" w:rsidRPr="002E4B0A">
        <w:rPr>
          <w:rFonts w:ascii="Times New Roman" w:hAnsi="Times New Roman" w:cs="Times New Roman"/>
          <w:sz w:val="20"/>
          <w:szCs w:val="20"/>
        </w:rPr>
        <w:t>Σ</w:t>
      </w:r>
      <w:r w:rsidR="004237C8" w:rsidRPr="002E4B0A">
        <w:rPr>
          <w:sz w:val="20"/>
          <w:szCs w:val="20"/>
        </w:rPr>
        <w:t xml:space="preserve"> </w:t>
      </w:r>
      <w:r w:rsidR="004237C8" w:rsidRPr="002E4B0A">
        <w:rPr>
          <w:i/>
          <w:sz w:val="20"/>
          <w:szCs w:val="20"/>
        </w:rPr>
        <w:t>f(x</w:t>
      </w:r>
      <w:r w:rsidR="004237C8" w:rsidRPr="002E4B0A">
        <w:rPr>
          <w:sz w:val="20"/>
          <w:szCs w:val="20"/>
        </w:rPr>
        <w:t xml:space="preserve">) = </w:t>
      </w:r>
      <w:r w:rsidR="004237C8" w:rsidRPr="002E4B0A">
        <w:rPr>
          <w:i/>
          <w:sz w:val="20"/>
          <w:szCs w:val="20"/>
        </w:rPr>
        <w:t>f(</w:t>
      </w:r>
      <w:r w:rsidR="004237C8" w:rsidRPr="002E4B0A">
        <w:rPr>
          <w:sz w:val="20"/>
          <w:szCs w:val="20"/>
        </w:rPr>
        <w:t xml:space="preserve">1) + </w:t>
      </w:r>
      <w:r w:rsidR="004237C8" w:rsidRPr="002E4B0A">
        <w:rPr>
          <w:i/>
          <w:sz w:val="20"/>
          <w:szCs w:val="20"/>
        </w:rPr>
        <w:t>f(</w:t>
      </w:r>
      <w:r w:rsidR="004237C8" w:rsidRPr="002E4B0A">
        <w:rPr>
          <w:sz w:val="20"/>
          <w:szCs w:val="20"/>
        </w:rPr>
        <w:t xml:space="preserve">2) + </w:t>
      </w:r>
      <w:r w:rsidR="004237C8" w:rsidRPr="002E4B0A">
        <w:rPr>
          <w:i/>
          <w:sz w:val="20"/>
          <w:szCs w:val="20"/>
        </w:rPr>
        <w:t>f(</w:t>
      </w:r>
      <w:r w:rsidR="004237C8" w:rsidRPr="002E4B0A">
        <w:rPr>
          <w:sz w:val="20"/>
          <w:szCs w:val="20"/>
        </w:rPr>
        <w:t xml:space="preserve">3) + </w:t>
      </w:r>
      <w:r w:rsidR="004237C8" w:rsidRPr="002E4B0A">
        <w:rPr>
          <w:i/>
          <w:iCs/>
          <w:sz w:val="20"/>
          <w:szCs w:val="20"/>
        </w:rPr>
        <w:t>f</w:t>
      </w:r>
      <w:r w:rsidR="004237C8" w:rsidRPr="002E4B0A">
        <w:rPr>
          <w:sz w:val="20"/>
          <w:szCs w:val="20"/>
        </w:rPr>
        <w:t>(4)= 1/10 + 2/10 + 3/10 + 4/10 = 1</w:t>
      </w:r>
    </w:p>
    <w:p w14:paraId="66A45B8E" w14:textId="462D91B6" w:rsidR="004237C8" w:rsidRPr="002E4B0A" w:rsidRDefault="004237C8" w:rsidP="003321E3">
      <w:pPr>
        <w:autoSpaceDE w:val="0"/>
        <w:autoSpaceDN w:val="0"/>
        <w:adjustRightInd w:val="0"/>
        <w:spacing w:before="120" w:after="120"/>
        <w:ind w:left="720" w:hanging="360"/>
        <w:rPr>
          <w:sz w:val="20"/>
          <w:szCs w:val="20"/>
        </w:rPr>
      </w:pPr>
      <w:r w:rsidRPr="002E4B0A">
        <w:rPr>
          <w:sz w:val="20"/>
          <w:szCs w:val="20"/>
        </w:rPr>
        <w:t>c.</w:t>
      </w:r>
      <w:r w:rsidRPr="002E4B0A">
        <w:rPr>
          <w:sz w:val="20"/>
          <w:szCs w:val="20"/>
        </w:rPr>
        <w:tab/>
      </w:r>
      <w:r w:rsidRPr="002E4B0A">
        <w:rPr>
          <w:i/>
          <w:sz w:val="20"/>
          <w:szCs w:val="20"/>
        </w:rPr>
        <w:t>f(</w:t>
      </w:r>
      <w:r w:rsidRPr="002E4B0A">
        <w:rPr>
          <w:sz w:val="20"/>
          <w:szCs w:val="20"/>
        </w:rPr>
        <w:t>1) = 1/10 = 0.1</w:t>
      </w:r>
    </w:p>
    <w:p w14:paraId="4A59488D" w14:textId="5D3BD306" w:rsidR="004237C8" w:rsidRPr="002E4B0A" w:rsidRDefault="004237C8" w:rsidP="003321E3">
      <w:pPr>
        <w:autoSpaceDE w:val="0"/>
        <w:autoSpaceDN w:val="0"/>
        <w:adjustRightInd w:val="0"/>
        <w:spacing w:before="120" w:after="120"/>
        <w:ind w:left="720" w:hanging="360"/>
        <w:rPr>
          <w:sz w:val="20"/>
          <w:szCs w:val="20"/>
        </w:rPr>
      </w:pPr>
      <w:r w:rsidRPr="002E4B0A">
        <w:rPr>
          <w:sz w:val="20"/>
          <w:szCs w:val="20"/>
        </w:rPr>
        <w:t>d.</w:t>
      </w:r>
      <w:r w:rsidRPr="002E4B0A">
        <w:rPr>
          <w:sz w:val="20"/>
          <w:szCs w:val="20"/>
        </w:rPr>
        <w:tab/>
      </w:r>
      <w:r w:rsidRPr="002E4B0A">
        <w:rPr>
          <w:i/>
          <w:sz w:val="20"/>
          <w:szCs w:val="20"/>
        </w:rPr>
        <w:t>f(</w:t>
      </w:r>
      <w:r w:rsidRPr="002E4B0A">
        <w:rPr>
          <w:sz w:val="20"/>
          <w:szCs w:val="20"/>
        </w:rPr>
        <w:t>4) = 4/10 = 0.4</w:t>
      </w:r>
    </w:p>
    <w:p w14:paraId="5E412DA0" w14:textId="2011CB10" w:rsidR="004237C8" w:rsidRPr="002E4B0A" w:rsidRDefault="004237C8" w:rsidP="003321E3">
      <w:pPr>
        <w:autoSpaceDE w:val="0"/>
        <w:autoSpaceDN w:val="0"/>
        <w:adjustRightInd w:val="0"/>
        <w:spacing w:before="120" w:after="120"/>
        <w:ind w:left="720" w:hanging="360"/>
        <w:rPr>
          <w:sz w:val="20"/>
          <w:szCs w:val="20"/>
        </w:rPr>
      </w:pPr>
      <w:r w:rsidRPr="002E4B0A">
        <w:rPr>
          <w:sz w:val="20"/>
          <w:szCs w:val="20"/>
        </w:rPr>
        <w:t>e.</w:t>
      </w:r>
      <w:r w:rsidR="006F426C">
        <w:rPr>
          <w:sz w:val="20"/>
        </w:rPr>
        <w:tab/>
      </w:r>
      <w:r w:rsidRPr="002E4B0A">
        <w:rPr>
          <w:i/>
          <w:iCs/>
          <w:sz w:val="20"/>
          <w:szCs w:val="20"/>
        </w:rPr>
        <w:t>f</w:t>
      </w:r>
      <w:r w:rsidRPr="002E4B0A">
        <w:rPr>
          <w:sz w:val="20"/>
          <w:szCs w:val="20"/>
        </w:rPr>
        <w:t xml:space="preserve">(1) + </w:t>
      </w:r>
      <w:r w:rsidRPr="002E4B0A">
        <w:rPr>
          <w:i/>
          <w:iCs/>
          <w:sz w:val="20"/>
          <w:szCs w:val="20"/>
        </w:rPr>
        <w:t>f</w:t>
      </w:r>
      <w:r w:rsidRPr="002E4B0A">
        <w:rPr>
          <w:sz w:val="20"/>
          <w:szCs w:val="20"/>
        </w:rPr>
        <w:t>(2) = 0.1 + 0.2 = 0.3</w:t>
      </w:r>
    </w:p>
    <w:p w14:paraId="51BF753C" w14:textId="3D9FE170" w:rsidR="004237C8" w:rsidRPr="002E4B0A" w:rsidRDefault="007C315B" w:rsidP="004D656A">
      <w:pPr>
        <w:autoSpaceDE w:val="0"/>
        <w:autoSpaceDN w:val="0"/>
        <w:adjustRightInd w:val="0"/>
        <w:spacing w:before="120" w:after="120"/>
        <w:ind w:left="360" w:hanging="360"/>
        <w:rPr>
          <w:rFonts w:cs="TimesLTStd-Roman"/>
          <w:sz w:val="20"/>
          <w:szCs w:val="20"/>
          <w:lang w:val="en-IN"/>
        </w:rPr>
      </w:pPr>
      <w:r>
        <w:rPr>
          <w:rFonts w:cs="TimesLTStd-Roman"/>
          <w:sz w:val="20"/>
          <w:szCs w:val="20"/>
          <w:lang w:val="en-IN"/>
        </w:rPr>
        <w:t>14.</w:t>
      </w:r>
      <w:r w:rsidR="006B0B29" w:rsidRPr="002E4B0A">
        <w:rPr>
          <w:rFonts w:cs="TimesLTStd-Roman"/>
          <w:sz w:val="20"/>
          <w:szCs w:val="20"/>
          <w:lang w:val="en-IN"/>
        </w:rPr>
        <w:tab/>
      </w:r>
      <w:r w:rsidR="004237C8" w:rsidRPr="002E4B0A">
        <w:rPr>
          <w:rFonts w:cs="TimesLTStd-Bold"/>
          <w:b/>
          <w:bCs/>
          <w:sz w:val="20"/>
          <w:szCs w:val="20"/>
          <w:lang w:val="en-IN"/>
        </w:rPr>
        <w:t xml:space="preserve">MRA Company Projected Profits. </w:t>
      </w:r>
      <w:r w:rsidR="004237C8" w:rsidRPr="002E4B0A">
        <w:rPr>
          <w:rFonts w:cs="TimesLTStd-Roman"/>
          <w:sz w:val="20"/>
          <w:szCs w:val="20"/>
          <w:lang w:val="en-IN"/>
        </w:rPr>
        <w:t>The following table is a partial probability distribution</w:t>
      </w:r>
      <w:r w:rsidR="006F426C">
        <w:rPr>
          <w:rFonts w:cs="TimesLTStd-Roman"/>
          <w:sz w:val="20"/>
          <w:szCs w:val="20"/>
          <w:lang w:val="en-IN"/>
        </w:rPr>
        <w:t xml:space="preserve"> </w:t>
      </w:r>
      <w:r w:rsidR="004237C8" w:rsidRPr="002E4B0A">
        <w:rPr>
          <w:rFonts w:cs="TimesLTStd-Roman"/>
          <w:sz w:val="20"/>
          <w:szCs w:val="20"/>
          <w:lang w:val="en-IN"/>
        </w:rPr>
        <w:t>for the MRA Company’s projected profits (</w:t>
      </w:r>
      <w:r w:rsidR="004237C8" w:rsidRPr="002E4B0A">
        <w:rPr>
          <w:rFonts w:cs="TimesLTStd-Italic"/>
          <w:i/>
          <w:iCs/>
          <w:sz w:val="20"/>
          <w:szCs w:val="20"/>
          <w:lang w:val="en-IN"/>
        </w:rPr>
        <w:t xml:space="preserve">x </w:t>
      </w:r>
      <w:r w:rsidR="004D656A">
        <w:rPr>
          <w:rFonts w:cs="MathematicalPiLTStd-1"/>
          <w:sz w:val="20"/>
          <w:szCs w:val="20"/>
          <w:lang w:val="en-IN"/>
        </w:rPr>
        <w:t>=</w:t>
      </w:r>
      <w:r w:rsidR="004237C8" w:rsidRPr="002E4B0A">
        <w:rPr>
          <w:rFonts w:cs="MathematicalPiLTStd-1"/>
          <w:sz w:val="20"/>
          <w:szCs w:val="20"/>
          <w:lang w:val="en-IN"/>
        </w:rPr>
        <w:t xml:space="preserve"> </w:t>
      </w:r>
      <w:r w:rsidR="004237C8" w:rsidRPr="002E4B0A">
        <w:rPr>
          <w:rFonts w:cs="TimesLTStd-Roman"/>
          <w:sz w:val="20"/>
          <w:szCs w:val="20"/>
          <w:lang w:val="en-IN"/>
        </w:rPr>
        <w:t>profit in $1,000s) for the first</w:t>
      </w:r>
      <w:r w:rsidR="006F426C">
        <w:rPr>
          <w:rFonts w:cs="TimesLTStd-Roman"/>
          <w:sz w:val="20"/>
          <w:szCs w:val="20"/>
          <w:lang w:val="en-IN"/>
        </w:rPr>
        <w:t xml:space="preserve"> </w:t>
      </w:r>
      <w:r w:rsidR="004237C8" w:rsidRPr="002E4B0A">
        <w:rPr>
          <w:rFonts w:cs="TimesLTStd-Roman"/>
          <w:sz w:val="20"/>
          <w:szCs w:val="20"/>
          <w:lang w:val="en-IN"/>
        </w:rPr>
        <w:t>year of operation (the negative value denotes a loss).</w:t>
      </w:r>
      <w:r w:rsidR="004237C8" w:rsidRPr="004D656A">
        <w:rPr>
          <w:rFonts w:cs="TimesLTStd-Roman"/>
          <w:b/>
          <w:color w:val="D85629"/>
          <w:sz w:val="20"/>
          <w:szCs w:val="20"/>
          <w:lang w:val="en-IN"/>
        </w:rPr>
        <w:t xml:space="preserve"> LO 2</w:t>
      </w:r>
    </w:p>
    <w:tbl>
      <w:tblPr>
        <w:tblStyle w:val="TableGrid"/>
        <w:tblW w:w="351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1710"/>
      </w:tblGrid>
      <w:tr w:rsidR="0062508A" w:rsidRPr="0062508A" w14:paraId="28C0C267" w14:textId="77777777" w:rsidTr="0062508A">
        <w:tc>
          <w:tcPr>
            <w:tcW w:w="1800" w:type="dxa"/>
            <w:tcBorders>
              <w:top w:val="single" w:sz="4" w:space="0" w:color="auto"/>
              <w:bottom w:val="single" w:sz="4" w:space="0" w:color="auto"/>
            </w:tcBorders>
          </w:tcPr>
          <w:p w14:paraId="65DE76E1" w14:textId="77777777" w:rsidR="0062508A" w:rsidRPr="0062508A" w:rsidRDefault="0062508A" w:rsidP="004B4179">
            <w:pPr>
              <w:autoSpaceDE w:val="0"/>
              <w:autoSpaceDN w:val="0"/>
              <w:adjustRightInd w:val="0"/>
              <w:spacing w:before="20" w:after="20" w:line="259" w:lineRule="auto"/>
              <w:jc w:val="center"/>
              <w:rPr>
                <w:rFonts w:cs="AvenirLTStd-HeavyOblique"/>
                <w:b/>
                <w:i/>
                <w:iCs/>
                <w:sz w:val="20"/>
                <w:szCs w:val="20"/>
                <w:lang w:val="en-IN"/>
              </w:rPr>
            </w:pPr>
            <w:r w:rsidRPr="0062508A">
              <w:rPr>
                <w:rFonts w:cs="AvenirLTStd-HeavyOblique"/>
                <w:b/>
                <w:i/>
                <w:iCs/>
                <w:sz w:val="20"/>
                <w:szCs w:val="20"/>
                <w:lang w:val="en-IN"/>
              </w:rPr>
              <w:t>x</w:t>
            </w:r>
          </w:p>
        </w:tc>
        <w:tc>
          <w:tcPr>
            <w:tcW w:w="1710" w:type="dxa"/>
            <w:tcBorders>
              <w:top w:val="single" w:sz="4" w:space="0" w:color="auto"/>
              <w:bottom w:val="single" w:sz="4" w:space="0" w:color="auto"/>
            </w:tcBorders>
          </w:tcPr>
          <w:p w14:paraId="228378DF" w14:textId="77777777" w:rsidR="0062508A" w:rsidRPr="0062508A" w:rsidRDefault="0062508A" w:rsidP="004B4179">
            <w:pPr>
              <w:autoSpaceDE w:val="0"/>
              <w:autoSpaceDN w:val="0"/>
              <w:adjustRightInd w:val="0"/>
              <w:spacing w:before="20" w:after="20" w:line="259" w:lineRule="auto"/>
              <w:jc w:val="center"/>
              <w:rPr>
                <w:rFonts w:cs="AvenirLTStd-Heavy"/>
                <w:b/>
                <w:sz w:val="20"/>
                <w:szCs w:val="20"/>
                <w:lang w:val="en-IN"/>
              </w:rPr>
            </w:pPr>
            <w:r w:rsidRPr="0062508A">
              <w:rPr>
                <w:rFonts w:cs="AvenirLTStd-HeavyOblique"/>
                <w:b/>
                <w:i/>
                <w:iCs/>
                <w:sz w:val="20"/>
                <w:szCs w:val="20"/>
                <w:lang w:val="en-IN"/>
              </w:rPr>
              <w:t>f</w:t>
            </w:r>
            <w:r w:rsidRPr="0062508A">
              <w:rPr>
                <w:rFonts w:cs="AvenirLTStd-Heavy"/>
                <w:b/>
                <w:sz w:val="20"/>
                <w:szCs w:val="20"/>
                <w:lang w:val="en-IN"/>
              </w:rPr>
              <w:t>(</w:t>
            </w:r>
            <w:r w:rsidRPr="0062508A">
              <w:rPr>
                <w:rFonts w:cs="AvenirLTStd-HeavyOblique"/>
                <w:b/>
                <w:i/>
                <w:iCs/>
                <w:sz w:val="20"/>
                <w:szCs w:val="20"/>
                <w:lang w:val="en-IN"/>
              </w:rPr>
              <w:t>x</w:t>
            </w:r>
            <w:r w:rsidRPr="0062508A">
              <w:rPr>
                <w:rFonts w:cs="AvenirLTStd-Heavy"/>
                <w:b/>
                <w:sz w:val="20"/>
                <w:szCs w:val="20"/>
                <w:lang w:val="en-IN"/>
              </w:rPr>
              <w:t>)</w:t>
            </w:r>
          </w:p>
        </w:tc>
      </w:tr>
      <w:tr w:rsidR="0062508A" w:rsidRPr="0062508A" w14:paraId="01EF4449" w14:textId="77777777" w:rsidTr="0062508A">
        <w:tc>
          <w:tcPr>
            <w:tcW w:w="1800" w:type="dxa"/>
            <w:tcBorders>
              <w:top w:val="single" w:sz="4" w:space="0" w:color="auto"/>
            </w:tcBorders>
          </w:tcPr>
          <w:p w14:paraId="05EEB686"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−100</w:t>
            </w:r>
          </w:p>
        </w:tc>
        <w:tc>
          <w:tcPr>
            <w:tcW w:w="1710" w:type="dxa"/>
            <w:tcBorders>
              <w:top w:val="single" w:sz="4" w:space="0" w:color="auto"/>
            </w:tcBorders>
          </w:tcPr>
          <w:p w14:paraId="31DCE2A3"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0.10</w:t>
            </w:r>
          </w:p>
        </w:tc>
      </w:tr>
      <w:tr w:rsidR="0062508A" w:rsidRPr="0062508A" w14:paraId="17BEDA04" w14:textId="77777777" w:rsidTr="0062508A">
        <w:tc>
          <w:tcPr>
            <w:tcW w:w="1800" w:type="dxa"/>
          </w:tcPr>
          <w:p w14:paraId="531B596B"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0</w:t>
            </w:r>
          </w:p>
        </w:tc>
        <w:tc>
          <w:tcPr>
            <w:tcW w:w="1710" w:type="dxa"/>
          </w:tcPr>
          <w:p w14:paraId="5B4240DA"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0.20</w:t>
            </w:r>
          </w:p>
        </w:tc>
      </w:tr>
      <w:tr w:rsidR="0062508A" w:rsidRPr="0062508A" w14:paraId="44B8D58D" w14:textId="77777777" w:rsidTr="0062508A">
        <w:tc>
          <w:tcPr>
            <w:tcW w:w="1800" w:type="dxa"/>
          </w:tcPr>
          <w:p w14:paraId="0FBE97BC"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50</w:t>
            </w:r>
          </w:p>
        </w:tc>
        <w:tc>
          <w:tcPr>
            <w:tcW w:w="1710" w:type="dxa"/>
          </w:tcPr>
          <w:p w14:paraId="1DCFB754"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0.30</w:t>
            </w:r>
          </w:p>
        </w:tc>
      </w:tr>
      <w:tr w:rsidR="0062508A" w:rsidRPr="0062508A" w14:paraId="25EAC160" w14:textId="77777777" w:rsidTr="0062508A">
        <w:tc>
          <w:tcPr>
            <w:tcW w:w="1800" w:type="dxa"/>
          </w:tcPr>
          <w:p w14:paraId="01E5595E"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100</w:t>
            </w:r>
          </w:p>
        </w:tc>
        <w:tc>
          <w:tcPr>
            <w:tcW w:w="1710" w:type="dxa"/>
          </w:tcPr>
          <w:p w14:paraId="56A22824"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0.25</w:t>
            </w:r>
          </w:p>
        </w:tc>
      </w:tr>
      <w:tr w:rsidR="0062508A" w:rsidRPr="0062508A" w14:paraId="413D839E" w14:textId="77777777" w:rsidTr="0062508A">
        <w:tc>
          <w:tcPr>
            <w:tcW w:w="1800" w:type="dxa"/>
          </w:tcPr>
          <w:p w14:paraId="3A09579E"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150</w:t>
            </w:r>
          </w:p>
        </w:tc>
        <w:tc>
          <w:tcPr>
            <w:tcW w:w="1710" w:type="dxa"/>
          </w:tcPr>
          <w:p w14:paraId="137316C7"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0.10</w:t>
            </w:r>
          </w:p>
        </w:tc>
      </w:tr>
      <w:tr w:rsidR="0062508A" w:rsidRPr="0062508A" w14:paraId="7C19161D" w14:textId="77777777" w:rsidTr="0062508A">
        <w:tc>
          <w:tcPr>
            <w:tcW w:w="1800" w:type="dxa"/>
            <w:tcBorders>
              <w:bottom w:val="single" w:sz="4" w:space="0" w:color="auto"/>
            </w:tcBorders>
          </w:tcPr>
          <w:p w14:paraId="6FEF2E7F"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r w:rsidRPr="0062508A">
              <w:rPr>
                <w:rFonts w:cs="AvenirLTStd-Book"/>
                <w:sz w:val="20"/>
                <w:szCs w:val="20"/>
                <w:lang w:val="en-IN"/>
              </w:rPr>
              <w:t>200</w:t>
            </w:r>
          </w:p>
        </w:tc>
        <w:tc>
          <w:tcPr>
            <w:tcW w:w="1710" w:type="dxa"/>
            <w:tcBorders>
              <w:bottom w:val="single" w:sz="4" w:space="0" w:color="auto"/>
            </w:tcBorders>
          </w:tcPr>
          <w:p w14:paraId="45D79FC5" w14:textId="77777777" w:rsidR="0062508A" w:rsidRPr="0062508A" w:rsidRDefault="0062508A" w:rsidP="004B4179">
            <w:pPr>
              <w:autoSpaceDE w:val="0"/>
              <w:autoSpaceDN w:val="0"/>
              <w:adjustRightInd w:val="0"/>
              <w:spacing w:before="20" w:after="20" w:line="259" w:lineRule="auto"/>
              <w:ind w:right="648"/>
              <w:jc w:val="right"/>
              <w:rPr>
                <w:rFonts w:cs="AvenirLTStd-Book"/>
                <w:sz w:val="20"/>
                <w:szCs w:val="20"/>
                <w:lang w:val="en-IN"/>
              </w:rPr>
            </w:pPr>
          </w:p>
        </w:tc>
      </w:tr>
    </w:tbl>
    <w:p w14:paraId="0D48040E" w14:textId="66EDD21B" w:rsidR="004237C8"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 xml:space="preserve">What is the proper value for </w:t>
      </w:r>
      <w:r w:rsidRPr="002E4B0A">
        <w:rPr>
          <w:rFonts w:cs="TimesLTStd-Italic"/>
          <w:i/>
          <w:iCs/>
          <w:sz w:val="20"/>
          <w:szCs w:val="20"/>
          <w:lang w:val="en-IN"/>
        </w:rPr>
        <w:t xml:space="preserve">f </w:t>
      </w:r>
      <w:r w:rsidRPr="002E4B0A">
        <w:rPr>
          <w:rFonts w:cs="TimesLTStd-Roman"/>
          <w:sz w:val="20"/>
          <w:szCs w:val="20"/>
          <w:lang w:val="en-IN"/>
        </w:rPr>
        <w:t>(200)? What is your interpretation of this value?</w:t>
      </w:r>
    </w:p>
    <w:p w14:paraId="1ED04C67" w14:textId="08521F38" w:rsidR="004237C8"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What is the probability that MRA will be profitable?</w:t>
      </w:r>
    </w:p>
    <w:p w14:paraId="3E2F7647" w14:textId="5B6F550C" w:rsidR="001324F0"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What is the probability that MRA will make at least $100,000?</w:t>
      </w:r>
    </w:p>
    <w:p w14:paraId="1357282A" w14:textId="3F454FD1" w:rsidR="001324F0" w:rsidRPr="002E4B0A" w:rsidRDefault="00A745B1" w:rsidP="006D6364">
      <w:pPr>
        <w:pStyle w:val="Solution"/>
        <w:spacing w:before="120"/>
        <w:ind w:left="360"/>
        <w:rPr>
          <w:b w:val="0"/>
          <w:szCs w:val="20"/>
        </w:rPr>
      </w:pPr>
      <w:r w:rsidRPr="002E4B0A">
        <w:rPr>
          <w:szCs w:val="20"/>
        </w:rPr>
        <w:t>Solutions:</w:t>
      </w:r>
    </w:p>
    <w:p w14:paraId="7A816B44" w14:textId="2A7AE37E" w:rsidR="004237C8" w:rsidRPr="002E4B0A" w:rsidRDefault="004237C8" w:rsidP="006D6364">
      <w:pPr>
        <w:tabs>
          <w:tab w:val="left" w:pos="-936"/>
          <w:tab w:val="left" w:pos="-216"/>
        </w:tabs>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f</w:t>
      </w:r>
      <w:r w:rsidR="0062508A">
        <w:rPr>
          <w:color w:val="000000"/>
          <w:sz w:val="20"/>
          <w:szCs w:val="20"/>
        </w:rPr>
        <w:t xml:space="preserve">(200) </w:t>
      </w:r>
      <w:r w:rsidRPr="002E4B0A">
        <w:rPr>
          <w:color w:val="000000"/>
          <w:sz w:val="20"/>
          <w:szCs w:val="20"/>
        </w:rPr>
        <w:t>=</w:t>
      </w:r>
      <w:r w:rsidR="009655BB">
        <w:rPr>
          <w:color w:val="000000"/>
          <w:sz w:val="20"/>
          <w:szCs w:val="20"/>
        </w:rPr>
        <w:t xml:space="preserve"> </w:t>
      </w:r>
      <w:r w:rsidRPr="002E4B0A">
        <w:rPr>
          <w:color w:val="000000"/>
          <w:sz w:val="20"/>
          <w:szCs w:val="20"/>
        </w:rPr>
        <w:t xml:space="preserve">1 – </w:t>
      </w:r>
      <w:r w:rsidRPr="002E4B0A">
        <w:rPr>
          <w:i/>
          <w:color w:val="000000"/>
          <w:sz w:val="20"/>
          <w:szCs w:val="20"/>
        </w:rPr>
        <w:t>f</w:t>
      </w:r>
      <w:r w:rsidRPr="002E4B0A">
        <w:rPr>
          <w:color w:val="000000"/>
          <w:sz w:val="20"/>
          <w:szCs w:val="20"/>
        </w:rPr>
        <w:t xml:space="preserve"> (–100) – </w:t>
      </w:r>
      <w:r w:rsidRPr="002E4B0A">
        <w:rPr>
          <w:i/>
          <w:color w:val="000000"/>
          <w:sz w:val="20"/>
          <w:szCs w:val="20"/>
        </w:rPr>
        <w:t>f</w:t>
      </w:r>
      <w:r w:rsidRPr="002E4B0A">
        <w:rPr>
          <w:color w:val="000000"/>
          <w:sz w:val="20"/>
          <w:szCs w:val="20"/>
        </w:rPr>
        <w:t xml:space="preserve"> (0) – </w:t>
      </w:r>
      <w:r w:rsidRPr="002E4B0A">
        <w:rPr>
          <w:i/>
          <w:color w:val="000000"/>
          <w:sz w:val="20"/>
          <w:szCs w:val="20"/>
        </w:rPr>
        <w:t>f</w:t>
      </w:r>
      <w:r w:rsidRPr="002E4B0A">
        <w:rPr>
          <w:color w:val="000000"/>
          <w:sz w:val="20"/>
          <w:szCs w:val="20"/>
        </w:rPr>
        <w:t xml:space="preserve"> (50) – </w:t>
      </w:r>
      <w:r w:rsidRPr="002E4B0A">
        <w:rPr>
          <w:i/>
          <w:color w:val="000000"/>
          <w:sz w:val="20"/>
          <w:szCs w:val="20"/>
        </w:rPr>
        <w:t>f</w:t>
      </w:r>
      <w:r w:rsidRPr="002E4B0A">
        <w:rPr>
          <w:color w:val="000000"/>
          <w:sz w:val="20"/>
          <w:szCs w:val="20"/>
        </w:rPr>
        <w:t xml:space="preserve"> (100) – </w:t>
      </w:r>
      <w:r w:rsidRPr="002E4B0A">
        <w:rPr>
          <w:i/>
          <w:color w:val="000000"/>
          <w:sz w:val="20"/>
          <w:szCs w:val="20"/>
        </w:rPr>
        <w:t>f</w:t>
      </w:r>
      <w:r w:rsidRPr="002E4B0A">
        <w:rPr>
          <w:color w:val="000000"/>
          <w:sz w:val="20"/>
          <w:szCs w:val="20"/>
        </w:rPr>
        <w:t xml:space="preserve"> (150)</w:t>
      </w:r>
    </w:p>
    <w:p w14:paraId="7557DD71" w14:textId="46F4E358" w:rsidR="004237C8" w:rsidRPr="002E4B0A" w:rsidRDefault="004237C8" w:rsidP="0062508A">
      <w:pPr>
        <w:tabs>
          <w:tab w:val="left" w:pos="-936"/>
          <w:tab w:val="left" w:pos="-216"/>
        </w:tabs>
        <w:autoSpaceDE w:val="0"/>
        <w:autoSpaceDN w:val="0"/>
        <w:adjustRightInd w:val="0"/>
        <w:spacing w:before="120" w:after="120"/>
        <w:ind w:left="1728" w:hanging="360"/>
        <w:rPr>
          <w:color w:val="000000"/>
          <w:sz w:val="20"/>
          <w:szCs w:val="20"/>
        </w:rPr>
      </w:pPr>
      <w:r w:rsidRPr="002E4B0A">
        <w:rPr>
          <w:color w:val="000000"/>
          <w:sz w:val="20"/>
          <w:szCs w:val="20"/>
        </w:rPr>
        <w:t xml:space="preserve">= 1 – </w:t>
      </w:r>
      <w:r w:rsidR="0062508A">
        <w:rPr>
          <w:color w:val="000000"/>
          <w:sz w:val="20"/>
          <w:szCs w:val="20"/>
        </w:rPr>
        <w:t>0</w:t>
      </w:r>
      <w:r w:rsidRPr="002E4B0A">
        <w:rPr>
          <w:color w:val="000000"/>
          <w:sz w:val="20"/>
          <w:szCs w:val="20"/>
        </w:rPr>
        <w:t xml:space="preserve">.95 = </w:t>
      </w:r>
      <w:r w:rsidR="0062508A">
        <w:rPr>
          <w:color w:val="000000"/>
          <w:sz w:val="20"/>
          <w:szCs w:val="20"/>
        </w:rPr>
        <w:t>0</w:t>
      </w:r>
      <w:r w:rsidRPr="002E4B0A">
        <w:rPr>
          <w:color w:val="000000"/>
          <w:sz w:val="20"/>
          <w:szCs w:val="20"/>
        </w:rPr>
        <w:t>.05</w:t>
      </w:r>
    </w:p>
    <w:p w14:paraId="464BAD54" w14:textId="14975CF6" w:rsidR="004237C8" w:rsidRPr="002E4B0A" w:rsidRDefault="009655BB" w:rsidP="003321E3">
      <w:pPr>
        <w:tabs>
          <w:tab w:val="left" w:pos="-936"/>
          <w:tab w:val="left" w:pos="-216"/>
        </w:tabs>
        <w:autoSpaceDE w:val="0"/>
        <w:autoSpaceDN w:val="0"/>
        <w:adjustRightInd w:val="0"/>
        <w:spacing w:before="120" w:after="120"/>
        <w:ind w:left="720" w:hanging="360"/>
        <w:rPr>
          <w:color w:val="000000"/>
          <w:sz w:val="20"/>
          <w:szCs w:val="20"/>
        </w:rPr>
      </w:pPr>
      <w:r>
        <w:rPr>
          <w:color w:val="000000"/>
          <w:sz w:val="20"/>
          <w:szCs w:val="20"/>
        </w:rPr>
        <w:tab/>
      </w:r>
      <w:r w:rsidR="004237C8" w:rsidRPr="002E4B0A">
        <w:rPr>
          <w:color w:val="000000"/>
          <w:sz w:val="20"/>
          <w:szCs w:val="20"/>
        </w:rPr>
        <w:t>This is the probability MRA will have a $200,000 profit.</w:t>
      </w:r>
    </w:p>
    <w:p w14:paraId="5C1C253D" w14:textId="0AF1638E" w:rsidR="004237C8" w:rsidRPr="002E4B0A"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P</w:t>
      </w:r>
      <w:r w:rsidRPr="002E4B0A">
        <w:rPr>
          <w:color w:val="000000"/>
          <w:sz w:val="20"/>
          <w:szCs w:val="20"/>
        </w:rPr>
        <w:t xml:space="preserve">(Profit) = </w:t>
      </w:r>
      <w:r w:rsidRPr="002E4B0A">
        <w:rPr>
          <w:i/>
          <w:color w:val="000000"/>
          <w:sz w:val="20"/>
          <w:szCs w:val="20"/>
        </w:rPr>
        <w:t>f</w:t>
      </w:r>
      <w:r w:rsidRPr="002E4B0A">
        <w:rPr>
          <w:color w:val="000000"/>
          <w:sz w:val="20"/>
          <w:szCs w:val="20"/>
        </w:rPr>
        <w:t xml:space="preserve">(50) + </w:t>
      </w:r>
      <w:r w:rsidRPr="002E4B0A">
        <w:rPr>
          <w:i/>
          <w:color w:val="000000"/>
          <w:sz w:val="20"/>
          <w:szCs w:val="20"/>
        </w:rPr>
        <w:t>f</w:t>
      </w:r>
      <w:r w:rsidRPr="002E4B0A">
        <w:rPr>
          <w:color w:val="000000"/>
          <w:sz w:val="20"/>
          <w:szCs w:val="20"/>
        </w:rPr>
        <w:t xml:space="preserve">(100) + </w:t>
      </w:r>
      <w:r w:rsidRPr="002E4B0A">
        <w:rPr>
          <w:i/>
          <w:color w:val="000000"/>
          <w:sz w:val="20"/>
          <w:szCs w:val="20"/>
        </w:rPr>
        <w:t>f</w:t>
      </w:r>
      <w:r w:rsidRPr="002E4B0A">
        <w:rPr>
          <w:color w:val="000000"/>
          <w:sz w:val="20"/>
          <w:szCs w:val="20"/>
        </w:rPr>
        <w:t xml:space="preserve">(150) + </w:t>
      </w:r>
      <w:r w:rsidRPr="002E4B0A">
        <w:rPr>
          <w:i/>
          <w:color w:val="000000"/>
          <w:sz w:val="20"/>
          <w:szCs w:val="20"/>
        </w:rPr>
        <w:t>f</w:t>
      </w:r>
      <w:r w:rsidRPr="002E4B0A">
        <w:rPr>
          <w:color w:val="000000"/>
          <w:sz w:val="20"/>
          <w:szCs w:val="20"/>
        </w:rPr>
        <w:t>(200)</w:t>
      </w:r>
    </w:p>
    <w:p w14:paraId="6D4FE054" w14:textId="616E59F7" w:rsidR="004237C8" w:rsidRPr="002E4B0A" w:rsidRDefault="004237C8" w:rsidP="0062508A">
      <w:pPr>
        <w:tabs>
          <w:tab w:val="left" w:pos="-936"/>
          <w:tab w:val="left" w:pos="-216"/>
        </w:tabs>
        <w:autoSpaceDE w:val="0"/>
        <w:autoSpaceDN w:val="0"/>
        <w:adjustRightInd w:val="0"/>
        <w:spacing w:before="120" w:after="120"/>
        <w:ind w:left="1944" w:hanging="360"/>
        <w:rPr>
          <w:color w:val="000000"/>
          <w:sz w:val="20"/>
          <w:szCs w:val="20"/>
        </w:rPr>
      </w:pPr>
      <w:r w:rsidRPr="002E4B0A">
        <w:rPr>
          <w:color w:val="000000"/>
          <w:sz w:val="20"/>
          <w:szCs w:val="20"/>
        </w:rPr>
        <w:t xml:space="preserve">= </w:t>
      </w:r>
      <w:r w:rsidR="0062508A">
        <w:rPr>
          <w:color w:val="000000"/>
          <w:sz w:val="20"/>
          <w:szCs w:val="20"/>
        </w:rPr>
        <w:t>0</w:t>
      </w:r>
      <w:r w:rsidRPr="002E4B0A">
        <w:rPr>
          <w:color w:val="000000"/>
          <w:sz w:val="20"/>
          <w:szCs w:val="20"/>
        </w:rPr>
        <w:t xml:space="preserve">.30 + </w:t>
      </w:r>
      <w:r w:rsidR="0062508A">
        <w:rPr>
          <w:color w:val="000000"/>
          <w:sz w:val="20"/>
          <w:szCs w:val="20"/>
        </w:rPr>
        <w:t>0</w:t>
      </w:r>
      <w:r w:rsidRPr="002E4B0A">
        <w:rPr>
          <w:color w:val="000000"/>
          <w:sz w:val="20"/>
          <w:szCs w:val="20"/>
        </w:rPr>
        <w:t xml:space="preserve">.25 + </w:t>
      </w:r>
      <w:r w:rsidR="0062508A">
        <w:rPr>
          <w:color w:val="000000"/>
          <w:sz w:val="20"/>
          <w:szCs w:val="20"/>
        </w:rPr>
        <w:t>0</w:t>
      </w:r>
      <w:r w:rsidRPr="002E4B0A">
        <w:rPr>
          <w:color w:val="000000"/>
          <w:sz w:val="20"/>
          <w:szCs w:val="20"/>
        </w:rPr>
        <w:t xml:space="preserve">.10 + </w:t>
      </w:r>
      <w:r w:rsidR="0062508A">
        <w:rPr>
          <w:color w:val="000000"/>
          <w:sz w:val="20"/>
          <w:szCs w:val="20"/>
        </w:rPr>
        <w:t>0</w:t>
      </w:r>
      <w:r w:rsidRPr="002E4B0A">
        <w:rPr>
          <w:color w:val="000000"/>
          <w:sz w:val="20"/>
          <w:szCs w:val="20"/>
        </w:rPr>
        <w:t xml:space="preserve">.05 = </w:t>
      </w:r>
      <w:r w:rsidR="0062508A">
        <w:rPr>
          <w:color w:val="000000"/>
          <w:sz w:val="20"/>
          <w:szCs w:val="20"/>
        </w:rPr>
        <w:t>0</w:t>
      </w:r>
      <w:r w:rsidRPr="002E4B0A">
        <w:rPr>
          <w:color w:val="000000"/>
          <w:sz w:val="20"/>
          <w:szCs w:val="20"/>
        </w:rPr>
        <w:t>.70</w:t>
      </w:r>
    </w:p>
    <w:p w14:paraId="2AAC6FBB" w14:textId="429D4EBE" w:rsidR="004237C8"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P</w:t>
      </w:r>
      <w:r w:rsidRPr="002E4B0A">
        <w:rPr>
          <w:color w:val="000000"/>
          <w:sz w:val="20"/>
          <w:szCs w:val="20"/>
        </w:rPr>
        <w:t>(at least 100)</w:t>
      </w:r>
      <w:r w:rsidR="0062508A">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i/>
          <w:color w:val="000000"/>
          <w:sz w:val="20"/>
          <w:szCs w:val="20"/>
        </w:rPr>
        <w:t>f</w:t>
      </w:r>
      <w:r w:rsidRPr="002E4B0A">
        <w:rPr>
          <w:color w:val="000000"/>
          <w:sz w:val="20"/>
          <w:szCs w:val="20"/>
        </w:rPr>
        <w:t xml:space="preserve"> (100) +</w:t>
      </w:r>
      <w:r w:rsidR="009655BB">
        <w:rPr>
          <w:color w:val="000000"/>
          <w:sz w:val="20"/>
          <w:szCs w:val="20"/>
        </w:rPr>
        <w:t xml:space="preserve"> </w:t>
      </w:r>
      <w:r w:rsidRPr="002E4B0A">
        <w:rPr>
          <w:i/>
          <w:color w:val="000000"/>
          <w:sz w:val="20"/>
          <w:szCs w:val="20"/>
        </w:rPr>
        <w:t>f</w:t>
      </w:r>
      <w:r w:rsidRPr="002E4B0A">
        <w:rPr>
          <w:color w:val="000000"/>
          <w:sz w:val="20"/>
          <w:szCs w:val="20"/>
        </w:rPr>
        <w:t xml:space="preserve"> (150) + </w:t>
      </w:r>
      <w:r w:rsidRPr="002E4B0A">
        <w:rPr>
          <w:i/>
          <w:color w:val="000000"/>
          <w:sz w:val="20"/>
          <w:szCs w:val="20"/>
        </w:rPr>
        <w:t>f</w:t>
      </w:r>
      <w:r w:rsidRPr="002E4B0A">
        <w:rPr>
          <w:color w:val="000000"/>
          <w:sz w:val="20"/>
          <w:szCs w:val="20"/>
        </w:rPr>
        <w:t xml:space="preserve"> (200)</w:t>
      </w:r>
    </w:p>
    <w:p w14:paraId="48B43810" w14:textId="35C80B91" w:rsidR="0062508A" w:rsidRPr="0062508A" w:rsidRDefault="0062508A" w:rsidP="0062508A">
      <w:pPr>
        <w:tabs>
          <w:tab w:val="left" w:pos="-936"/>
          <w:tab w:val="left" w:pos="-216"/>
        </w:tabs>
        <w:autoSpaceDE w:val="0"/>
        <w:autoSpaceDN w:val="0"/>
        <w:adjustRightInd w:val="0"/>
        <w:spacing w:before="120" w:after="120"/>
        <w:ind w:left="2549" w:hanging="360"/>
        <w:rPr>
          <w:rFonts w:asciiTheme="majorHAnsi" w:hAnsiTheme="majorHAnsi"/>
          <w:color w:val="000000"/>
          <w:sz w:val="20"/>
          <w:szCs w:val="20"/>
        </w:rPr>
      </w:pPr>
      <w:r w:rsidRPr="0062508A">
        <w:rPr>
          <w:rFonts w:asciiTheme="majorHAnsi" w:hAnsiTheme="majorHAnsi"/>
          <w:color w:val="000000"/>
          <w:sz w:val="20"/>
          <w:szCs w:val="20"/>
        </w:rPr>
        <w:t xml:space="preserve">= </w:t>
      </w:r>
      <w:r>
        <w:rPr>
          <w:rFonts w:asciiTheme="majorHAnsi" w:hAnsiTheme="majorHAnsi"/>
          <w:color w:val="000000"/>
          <w:sz w:val="20"/>
          <w:szCs w:val="20"/>
        </w:rPr>
        <w:t>0</w:t>
      </w:r>
      <w:r w:rsidRPr="0062508A">
        <w:rPr>
          <w:rFonts w:asciiTheme="majorHAnsi" w:hAnsiTheme="majorHAnsi"/>
          <w:color w:val="000000"/>
          <w:sz w:val="20"/>
          <w:szCs w:val="20"/>
        </w:rPr>
        <w:t xml:space="preserve">.25 + </w:t>
      </w:r>
      <w:r>
        <w:rPr>
          <w:rFonts w:asciiTheme="majorHAnsi" w:hAnsiTheme="majorHAnsi"/>
          <w:color w:val="000000"/>
          <w:sz w:val="20"/>
          <w:szCs w:val="20"/>
        </w:rPr>
        <w:t>0</w:t>
      </w:r>
      <w:r w:rsidRPr="0062508A">
        <w:rPr>
          <w:rFonts w:asciiTheme="majorHAnsi" w:hAnsiTheme="majorHAnsi"/>
          <w:color w:val="000000"/>
          <w:sz w:val="20"/>
          <w:szCs w:val="20"/>
        </w:rPr>
        <w:t>.10 +</w:t>
      </w:r>
      <w:r>
        <w:rPr>
          <w:rFonts w:asciiTheme="majorHAnsi" w:hAnsiTheme="majorHAnsi"/>
          <w:color w:val="000000"/>
          <w:sz w:val="20"/>
          <w:szCs w:val="20"/>
        </w:rPr>
        <w:t xml:space="preserve"> 0</w:t>
      </w:r>
      <w:r w:rsidRPr="0062508A">
        <w:rPr>
          <w:rFonts w:asciiTheme="majorHAnsi" w:hAnsiTheme="majorHAnsi"/>
          <w:color w:val="000000"/>
          <w:sz w:val="20"/>
          <w:szCs w:val="20"/>
        </w:rPr>
        <w:t xml:space="preserve">.05 = </w:t>
      </w:r>
      <w:r>
        <w:rPr>
          <w:rFonts w:asciiTheme="majorHAnsi" w:hAnsiTheme="majorHAnsi"/>
          <w:color w:val="000000"/>
          <w:sz w:val="20"/>
          <w:szCs w:val="20"/>
        </w:rPr>
        <w:t>0</w:t>
      </w:r>
      <w:r w:rsidRPr="0062508A">
        <w:rPr>
          <w:rFonts w:asciiTheme="majorHAnsi" w:hAnsiTheme="majorHAnsi"/>
          <w:color w:val="000000"/>
          <w:sz w:val="20"/>
          <w:szCs w:val="20"/>
        </w:rPr>
        <w:t>.40</w:t>
      </w:r>
    </w:p>
    <w:p w14:paraId="3F369B7E" w14:textId="3FB0FDC1" w:rsidR="002D7652" w:rsidRPr="002D7652" w:rsidRDefault="002D7652" w:rsidP="002D7652">
      <w:pPr>
        <w:autoSpaceDE w:val="0"/>
        <w:autoSpaceDN w:val="0"/>
        <w:adjustRightInd w:val="0"/>
        <w:spacing w:after="120"/>
        <w:ind w:left="360" w:hanging="360"/>
        <w:rPr>
          <w:rFonts w:asciiTheme="majorHAnsi" w:hAnsiTheme="majorHAnsi" w:cs="AvenirLTStd-Black"/>
          <w:b/>
          <w:color w:val="000000"/>
          <w:sz w:val="20"/>
          <w:szCs w:val="20"/>
        </w:rPr>
      </w:pPr>
      <w:r w:rsidRPr="002D7652">
        <w:rPr>
          <w:rFonts w:asciiTheme="majorHAnsi" w:hAnsiTheme="majorHAnsi" w:cs="AvenirLTStd-Black"/>
          <w:b/>
          <w:color w:val="000000"/>
          <w:sz w:val="20"/>
          <w:szCs w:val="20"/>
        </w:rPr>
        <w:t>Methods</w:t>
      </w:r>
    </w:p>
    <w:p w14:paraId="0989D0EE" w14:textId="1428B721" w:rsidR="004237C8" w:rsidRPr="002E4B0A" w:rsidRDefault="003A452D" w:rsidP="003321E3">
      <w:pPr>
        <w:autoSpaceDE w:val="0"/>
        <w:autoSpaceDN w:val="0"/>
        <w:adjustRightInd w:val="0"/>
        <w:spacing w:before="120" w:after="120"/>
        <w:ind w:left="360" w:hanging="360"/>
        <w:rPr>
          <w:rFonts w:cs="TimesLTStd-Roman"/>
          <w:sz w:val="20"/>
          <w:szCs w:val="20"/>
          <w:lang w:val="en-IN"/>
        </w:rPr>
      </w:pPr>
      <w:r w:rsidRPr="002E4B0A">
        <w:rPr>
          <w:sz w:val="20"/>
          <w:szCs w:val="20"/>
        </w:rPr>
        <w:t>15.</w:t>
      </w:r>
      <w:r w:rsidR="00AD5136" w:rsidRPr="002E4B0A">
        <w:rPr>
          <w:sz w:val="20"/>
          <w:szCs w:val="20"/>
        </w:rPr>
        <w:tab/>
      </w:r>
      <w:r w:rsidR="004237C8" w:rsidRPr="002E4B0A">
        <w:rPr>
          <w:rFonts w:cs="TimesLTStd-Roman"/>
          <w:sz w:val="20"/>
          <w:szCs w:val="20"/>
          <w:lang w:val="en-IN"/>
        </w:rPr>
        <w:t xml:space="preserve">The following table provides a probability distribution for the random variable </w:t>
      </w:r>
      <w:r w:rsidR="004237C8" w:rsidRPr="002E4B0A">
        <w:rPr>
          <w:rFonts w:cs="TimesLTStd-Italic"/>
          <w:i/>
          <w:iCs/>
          <w:sz w:val="20"/>
          <w:szCs w:val="20"/>
          <w:lang w:val="en-IN"/>
        </w:rPr>
        <w:t>x</w:t>
      </w:r>
      <w:r w:rsidR="004237C8" w:rsidRPr="002E4B0A">
        <w:rPr>
          <w:rFonts w:cs="TimesLTStd-Roman"/>
          <w:sz w:val="20"/>
          <w:szCs w:val="20"/>
          <w:lang w:val="en-IN"/>
        </w:rPr>
        <w:t xml:space="preserve">. </w:t>
      </w:r>
      <w:r w:rsidR="004237C8" w:rsidRPr="00465005">
        <w:rPr>
          <w:rFonts w:cs="TimesLTStd-Roman"/>
          <w:b/>
          <w:color w:val="D85629"/>
          <w:sz w:val="20"/>
          <w:szCs w:val="20"/>
          <w:lang w:val="en-IN"/>
        </w:rPr>
        <w:t>LO 3</w:t>
      </w:r>
    </w:p>
    <w:tbl>
      <w:tblPr>
        <w:tblStyle w:val="TableGrid"/>
        <w:tblW w:w="207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90"/>
      </w:tblGrid>
      <w:tr w:rsidR="00465005" w:rsidRPr="00465005" w14:paraId="3F770516" w14:textId="77777777" w:rsidTr="00BE2738">
        <w:tc>
          <w:tcPr>
            <w:tcW w:w="1080" w:type="dxa"/>
            <w:tcBorders>
              <w:top w:val="single" w:sz="4" w:space="0" w:color="auto"/>
              <w:bottom w:val="single" w:sz="4" w:space="0" w:color="auto"/>
            </w:tcBorders>
          </w:tcPr>
          <w:p w14:paraId="44D1C9E0" w14:textId="77777777" w:rsidR="00465005" w:rsidRPr="00465005" w:rsidRDefault="00465005" w:rsidP="00465005">
            <w:pPr>
              <w:autoSpaceDE w:val="0"/>
              <w:autoSpaceDN w:val="0"/>
              <w:adjustRightInd w:val="0"/>
              <w:spacing w:before="40" w:after="40" w:line="259" w:lineRule="auto"/>
              <w:jc w:val="center"/>
              <w:rPr>
                <w:rFonts w:cs="AvenirLTStd-HeavyOblique"/>
                <w:b/>
                <w:i/>
                <w:iCs/>
                <w:sz w:val="20"/>
                <w:szCs w:val="20"/>
                <w:lang w:val="en-IN"/>
              </w:rPr>
            </w:pPr>
            <w:r w:rsidRPr="00465005">
              <w:rPr>
                <w:rFonts w:cs="AvenirLTStd-HeavyOblique"/>
                <w:b/>
                <w:i/>
                <w:iCs/>
                <w:sz w:val="20"/>
                <w:szCs w:val="20"/>
                <w:lang w:val="en-IN"/>
              </w:rPr>
              <w:t>x</w:t>
            </w:r>
          </w:p>
        </w:tc>
        <w:tc>
          <w:tcPr>
            <w:tcW w:w="990" w:type="dxa"/>
            <w:tcBorders>
              <w:top w:val="single" w:sz="4" w:space="0" w:color="auto"/>
              <w:bottom w:val="single" w:sz="4" w:space="0" w:color="auto"/>
            </w:tcBorders>
          </w:tcPr>
          <w:p w14:paraId="3F3A6D11" w14:textId="77777777" w:rsidR="00465005" w:rsidRPr="00465005" w:rsidRDefault="00465005" w:rsidP="00465005">
            <w:pPr>
              <w:autoSpaceDE w:val="0"/>
              <w:autoSpaceDN w:val="0"/>
              <w:adjustRightInd w:val="0"/>
              <w:spacing w:before="40" w:after="40" w:line="259" w:lineRule="auto"/>
              <w:jc w:val="center"/>
              <w:rPr>
                <w:rFonts w:cs="AvenirLTStd-Heavy"/>
                <w:b/>
                <w:sz w:val="20"/>
                <w:szCs w:val="20"/>
                <w:lang w:val="en-IN"/>
              </w:rPr>
            </w:pPr>
            <w:r w:rsidRPr="00465005">
              <w:rPr>
                <w:rFonts w:cs="AvenirLTStd-HeavyOblique"/>
                <w:b/>
                <w:i/>
                <w:iCs/>
                <w:sz w:val="20"/>
                <w:szCs w:val="20"/>
                <w:lang w:val="en-IN"/>
              </w:rPr>
              <w:t>f</w:t>
            </w:r>
            <w:r w:rsidRPr="00465005">
              <w:rPr>
                <w:rFonts w:cs="AvenirLTStd-Heavy"/>
                <w:b/>
                <w:sz w:val="20"/>
                <w:szCs w:val="20"/>
                <w:lang w:val="en-IN"/>
              </w:rPr>
              <w:t>(</w:t>
            </w:r>
            <w:r w:rsidRPr="00465005">
              <w:rPr>
                <w:rFonts w:cs="AvenirLTStd-HeavyOblique"/>
                <w:b/>
                <w:i/>
                <w:iCs/>
                <w:sz w:val="20"/>
                <w:szCs w:val="20"/>
                <w:lang w:val="en-IN"/>
              </w:rPr>
              <w:t>x</w:t>
            </w:r>
            <w:r w:rsidRPr="00465005">
              <w:rPr>
                <w:rFonts w:cs="AvenirLTStd-Heavy"/>
                <w:b/>
                <w:sz w:val="20"/>
                <w:szCs w:val="20"/>
                <w:lang w:val="en-IN"/>
              </w:rPr>
              <w:t>)</w:t>
            </w:r>
          </w:p>
        </w:tc>
      </w:tr>
      <w:tr w:rsidR="00465005" w:rsidRPr="00465005" w14:paraId="762CB719" w14:textId="77777777" w:rsidTr="00BE2738">
        <w:tc>
          <w:tcPr>
            <w:tcW w:w="1080" w:type="dxa"/>
            <w:tcBorders>
              <w:top w:val="single" w:sz="4" w:space="0" w:color="auto"/>
            </w:tcBorders>
          </w:tcPr>
          <w:p w14:paraId="540AE3A6" w14:textId="77777777" w:rsidR="00465005" w:rsidRPr="00465005" w:rsidRDefault="00465005" w:rsidP="00465005">
            <w:pPr>
              <w:autoSpaceDE w:val="0"/>
              <w:autoSpaceDN w:val="0"/>
              <w:adjustRightInd w:val="0"/>
              <w:spacing w:before="40" w:after="40" w:line="259" w:lineRule="auto"/>
              <w:jc w:val="center"/>
              <w:rPr>
                <w:rFonts w:cs="AvenirLTStd-Book"/>
                <w:sz w:val="20"/>
                <w:szCs w:val="20"/>
                <w:lang w:val="en-IN"/>
              </w:rPr>
            </w:pPr>
            <w:r w:rsidRPr="00465005">
              <w:rPr>
                <w:rFonts w:cs="AvenirLTStd-Book"/>
                <w:sz w:val="20"/>
                <w:szCs w:val="20"/>
                <w:lang w:val="en-IN"/>
              </w:rPr>
              <w:t>3</w:t>
            </w:r>
          </w:p>
        </w:tc>
        <w:tc>
          <w:tcPr>
            <w:tcW w:w="990" w:type="dxa"/>
            <w:tcBorders>
              <w:top w:val="single" w:sz="4" w:space="0" w:color="auto"/>
            </w:tcBorders>
          </w:tcPr>
          <w:p w14:paraId="40CC3C29" w14:textId="3465DE44" w:rsidR="00465005" w:rsidRPr="00465005" w:rsidRDefault="00465005" w:rsidP="00465005">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0</w:t>
            </w:r>
            <w:r w:rsidRPr="00465005">
              <w:rPr>
                <w:rFonts w:cs="AvenirLTStd-Book"/>
                <w:sz w:val="20"/>
                <w:szCs w:val="20"/>
                <w:lang w:val="en-IN"/>
              </w:rPr>
              <w:t>.25</w:t>
            </w:r>
          </w:p>
        </w:tc>
      </w:tr>
      <w:tr w:rsidR="00465005" w:rsidRPr="00465005" w14:paraId="2C49FC26" w14:textId="77777777" w:rsidTr="00BE2738">
        <w:tc>
          <w:tcPr>
            <w:tcW w:w="1080" w:type="dxa"/>
          </w:tcPr>
          <w:p w14:paraId="2C7941DB" w14:textId="77777777" w:rsidR="00465005" w:rsidRPr="00465005" w:rsidRDefault="00465005" w:rsidP="00465005">
            <w:pPr>
              <w:autoSpaceDE w:val="0"/>
              <w:autoSpaceDN w:val="0"/>
              <w:adjustRightInd w:val="0"/>
              <w:spacing w:before="40" w:after="40" w:line="259" w:lineRule="auto"/>
              <w:jc w:val="center"/>
              <w:rPr>
                <w:rFonts w:cs="AvenirLTStd-Book"/>
                <w:sz w:val="20"/>
                <w:szCs w:val="20"/>
                <w:lang w:val="en-IN"/>
              </w:rPr>
            </w:pPr>
            <w:r w:rsidRPr="00465005">
              <w:rPr>
                <w:rFonts w:cs="AvenirLTStd-Book"/>
                <w:sz w:val="20"/>
                <w:szCs w:val="20"/>
                <w:lang w:val="en-IN"/>
              </w:rPr>
              <w:t>6</w:t>
            </w:r>
          </w:p>
        </w:tc>
        <w:tc>
          <w:tcPr>
            <w:tcW w:w="990" w:type="dxa"/>
          </w:tcPr>
          <w:p w14:paraId="42E02721" w14:textId="430C9DCF" w:rsidR="00465005" w:rsidRPr="00465005" w:rsidRDefault="00465005" w:rsidP="00465005">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0</w:t>
            </w:r>
            <w:r w:rsidRPr="00465005">
              <w:rPr>
                <w:rFonts w:cs="AvenirLTStd-Book"/>
                <w:sz w:val="20"/>
                <w:szCs w:val="20"/>
                <w:lang w:val="en-IN"/>
              </w:rPr>
              <w:t>.50</w:t>
            </w:r>
          </w:p>
        </w:tc>
      </w:tr>
      <w:tr w:rsidR="00465005" w:rsidRPr="00465005" w14:paraId="475AEC23" w14:textId="77777777" w:rsidTr="00BE2738">
        <w:tc>
          <w:tcPr>
            <w:tcW w:w="1080" w:type="dxa"/>
            <w:tcBorders>
              <w:bottom w:val="single" w:sz="4" w:space="0" w:color="auto"/>
            </w:tcBorders>
          </w:tcPr>
          <w:p w14:paraId="2D5B0B82" w14:textId="77777777" w:rsidR="00465005" w:rsidRPr="00465005" w:rsidRDefault="00465005" w:rsidP="00465005">
            <w:pPr>
              <w:autoSpaceDE w:val="0"/>
              <w:autoSpaceDN w:val="0"/>
              <w:adjustRightInd w:val="0"/>
              <w:spacing w:before="40" w:after="40" w:line="259" w:lineRule="auto"/>
              <w:jc w:val="center"/>
              <w:rPr>
                <w:rFonts w:cs="AvenirLTStd-Book"/>
                <w:sz w:val="20"/>
                <w:szCs w:val="20"/>
                <w:lang w:val="en-IN"/>
              </w:rPr>
            </w:pPr>
            <w:r w:rsidRPr="00465005">
              <w:rPr>
                <w:rFonts w:cs="AvenirLTStd-Book"/>
                <w:sz w:val="20"/>
                <w:szCs w:val="20"/>
                <w:lang w:val="en-IN"/>
              </w:rPr>
              <w:t>9</w:t>
            </w:r>
          </w:p>
        </w:tc>
        <w:tc>
          <w:tcPr>
            <w:tcW w:w="990" w:type="dxa"/>
            <w:tcBorders>
              <w:bottom w:val="single" w:sz="4" w:space="0" w:color="auto"/>
            </w:tcBorders>
          </w:tcPr>
          <w:p w14:paraId="18D53B91" w14:textId="560EF680" w:rsidR="00465005" w:rsidRPr="00465005" w:rsidRDefault="00465005" w:rsidP="00465005">
            <w:pPr>
              <w:autoSpaceDE w:val="0"/>
              <w:autoSpaceDN w:val="0"/>
              <w:adjustRightInd w:val="0"/>
              <w:spacing w:before="40" w:after="40" w:line="259" w:lineRule="auto"/>
              <w:jc w:val="center"/>
              <w:rPr>
                <w:rFonts w:cs="AvenirLTStd-Book"/>
                <w:sz w:val="20"/>
                <w:szCs w:val="20"/>
                <w:lang w:val="en-IN"/>
              </w:rPr>
            </w:pPr>
            <w:r>
              <w:rPr>
                <w:rFonts w:cs="AvenirLTStd-Book"/>
                <w:sz w:val="20"/>
                <w:szCs w:val="20"/>
                <w:lang w:val="en-IN"/>
              </w:rPr>
              <w:t>0</w:t>
            </w:r>
            <w:r w:rsidRPr="00465005">
              <w:rPr>
                <w:rFonts w:cs="AvenirLTStd-Book"/>
                <w:sz w:val="20"/>
                <w:szCs w:val="20"/>
                <w:lang w:val="en-IN"/>
              </w:rPr>
              <w:t>.25</w:t>
            </w:r>
          </w:p>
        </w:tc>
      </w:tr>
    </w:tbl>
    <w:p w14:paraId="5E83A27E" w14:textId="1E1822DA" w:rsidR="004237C8"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E</w:t>
      </w:r>
      <w:r w:rsidRPr="002E4B0A">
        <w:rPr>
          <w:rFonts w:cs="TimesLTStd-Roman"/>
          <w:sz w:val="20"/>
          <w:szCs w:val="20"/>
          <w:lang w:val="en-IN"/>
        </w:rPr>
        <w:t>(</w:t>
      </w:r>
      <w:r w:rsidRPr="002E4B0A">
        <w:rPr>
          <w:rFonts w:cs="TimesLTStd-Italic"/>
          <w:i/>
          <w:iCs/>
          <w:sz w:val="20"/>
          <w:szCs w:val="20"/>
          <w:lang w:val="en-IN"/>
        </w:rPr>
        <w:t>x</w:t>
      </w:r>
      <w:r w:rsidRPr="002E4B0A">
        <w:rPr>
          <w:rFonts w:cs="TimesLTStd-Roman"/>
          <w:sz w:val="20"/>
          <w:szCs w:val="20"/>
          <w:lang w:val="en-IN"/>
        </w:rPr>
        <w:t xml:space="preserve">), the expected value of </w:t>
      </w:r>
      <w:r w:rsidRPr="002E4B0A">
        <w:rPr>
          <w:rFonts w:cs="TimesLTStd-Italic"/>
          <w:i/>
          <w:iCs/>
          <w:sz w:val="20"/>
          <w:szCs w:val="20"/>
          <w:lang w:val="en-IN"/>
        </w:rPr>
        <w:t>x</w:t>
      </w:r>
      <w:r w:rsidRPr="002E4B0A">
        <w:rPr>
          <w:rFonts w:cs="TimesLTStd-Roman"/>
          <w:sz w:val="20"/>
          <w:szCs w:val="20"/>
          <w:lang w:val="en-IN"/>
        </w:rPr>
        <w:t>.</w:t>
      </w:r>
    </w:p>
    <w:p w14:paraId="7AFDA173" w14:textId="3895AA63" w:rsidR="004237C8"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 xml:space="preserve">Compute </w:t>
      </w:r>
      <w:r w:rsidR="00465005">
        <w:rPr>
          <w:rFonts w:cs="MathematicalPi-One-Italic"/>
          <w:i/>
          <w:iCs/>
          <w:sz w:val="20"/>
          <w:szCs w:val="20"/>
          <w:lang w:val="en-IN"/>
        </w:rPr>
        <w:sym w:font="Symbol" w:char="F073"/>
      </w:r>
      <w:r w:rsidR="00465005" w:rsidRPr="00465005">
        <w:rPr>
          <w:rFonts w:cs="MathematicalPi-One-Italic"/>
          <w:i/>
          <w:iCs/>
          <w:sz w:val="12"/>
          <w:szCs w:val="12"/>
          <w:lang w:val="en-IN"/>
        </w:rPr>
        <w:t xml:space="preserve"> </w:t>
      </w:r>
      <w:r w:rsidRPr="00465005">
        <w:rPr>
          <w:rFonts w:cs="TimesLTStd-Roman"/>
          <w:sz w:val="20"/>
          <w:szCs w:val="20"/>
          <w:vertAlign w:val="superscript"/>
          <w:lang w:val="en-IN"/>
        </w:rPr>
        <w:t>2</w:t>
      </w:r>
      <w:r w:rsidRPr="002E4B0A">
        <w:rPr>
          <w:rFonts w:cs="TimesLTStd-Roman"/>
          <w:sz w:val="20"/>
          <w:szCs w:val="20"/>
          <w:lang w:val="en-IN"/>
        </w:rPr>
        <w:t xml:space="preserve">, the variance of </w:t>
      </w:r>
      <w:r w:rsidRPr="002E4B0A">
        <w:rPr>
          <w:rFonts w:cs="TimesLTStd-Italic"/>
          <w:i/>
          <w:iCs/>
          <w:sz w:val="20"/>
          <w:szCs w:val="20"/>
          <w:lang w:val="en-IN"/>
        </w:rPr>
        <w:t>x</w:t>
      </w:r>
      <w:r w:rsidRPr="002E4B0A">
        <w:rPr>
          <w:rFonts w:cs="TimesLTStd-Roman"/>
          <w:sz w:val="20"/>
          <w:szCs w:val="20"/>
          <w:lang w:val="en-IN"/>
        </w:rPr>
        <w:t>.</w:t>
      </w:r>
    </w:p>
    <w:p w14:paraId="6A8AF538" w14:textId="5689506C" w:rsidR="001324F0" w:rsidRPr="002E4B0A" w:rsidRDefault="004237C8" w:rsidP="003321E3">
      <w:pPr>
        <w:autoSpaceDE w:val="0"/>
        <w:autoSpaceDN w:val="0"/>
        <w:adjustRightInd w:val="0"/>
        <w:spacing w:before="120" w:after="120"/>
        <w:ind w:left="720" w:hanging="360"/>
        <w:rPr>
          <w:sz w:val="20"/>
          <w:szCs w:val="20"/>
        </w:rPr>
      </w:pPr>
      <w:r w:rsidRPr="002E4B0A">
        <w:rPr>
          <w:rFonts w:cs="TimesLTStd-Roman"/>
          <w:sz w:val="20"/>
          <w:szCs w:val="20"/>
          <w:lang w:val="en-IN"/>
        </w:rPr>
        <w:t>c.</w:t>
      </w:r>
      <w:r w:rsidR="006F426C">
        <w:rPr>
          <w:rFonts w:cs="TimesLTStd-Roman"/>
          <w:sz w:val="20"/>
          <w:szCs w:val="20"/>
          <w:lang w:val="en-IN"/>
        </w:rPr>
        <w:tab/>
      </w:r>
      <w:r w:rsidRPr="002E4B0A">
        <w:rPr>
          <w:rFonts w:cs="TimesLTStd-Roman"/>
          <w:sz w:val="20"/>
          <w:szCs w:val="20"/>
          <w:lang w:val="en-IN"/>
        </w:rPr>
        <w:t xml:space="preserve">Compute </w:t>
      </w:r>
      <w:r w:rsidR="00465005">
        <w:rPr>
          <w:rFonts w:cs="MathematicalPi-One-Italic"/>
          <w:i/>
          <w:iCs/>
          <w:sz w:val="20"/>
          <w:szCs w:val="20"/>
          <w:lang w:val="en-IN"/>
        </w:rPr>
        <w:sym w:font="Symbol" w:char="F073"/>
      </w:r>
      <w:r w:rsidR="00BE2738" w:rsidRPr="00BE2738">
        <w:rPr>
          <w:rFonts w:cs="MathematicalPi-One-Italic"/>
          <w:i/>
          <w:iCs/>
          <w:sz w:val="12"/>
          <w:szCs w:val="12"/>
          <w:lang w:val="en-IN"/>
        </w:rPr>
        <w:t xml:space="preserve"> </w:t>
      </w:r>
      <w:r w:rsidRPr="002E4B0A">
        <w:rPr>
          <w:rFonts w:cs="TimesLTStd-Roman"/>
          <w:sz w:val="20"/>
          <w:szCs w:val="20"/>
          <w:lang w:val="en-IN"/>
        </w:rPr>
        <w:t xml:space="preserve">, the standard deviation of </w:t>
      </w:r>
      <w:r w:rsidRPr="002E4B0A">
        <w:rPr>
          <w:rFonts w:cs="TimesLTStd-Italic"/>
          <w:i/>
          <w:iCs/>
          <w:sz w:val="20"/>
          <w:szCs w:val="20"/>
          <w:lang w:val="en-IN"/>
        </w:rPr>
        <w:t>x</w:t>
      </w:r>
      <w:r w:rsidRPr="002E4B0A">
        <w:rPr>
          <w:rFonts w:cs="TimesLTStd-Roman"/>
          <w:sz w:val="20"/>
          <w:szCs w:val="20"/>
          <w:lang w:val="en-IN"/>
        </w:rPr>
        <w:t>.</w:t>
      </w:r>
    </w:p>
    <w:p w14:paraId="203807B6" w14:textId="60B661C4" w:rsidR="003A452D" w:rsidRDefault="00A745B1" w:rsidP="006D6364">
      <w:pPr>
        <w:pStyle w:val="Solution"/>
        <w:spacing w:before="120"/>
        <w:ind w:left="360"/>
        <w:rPr>
          <w:b w:val="0"/>
          <w:szCs w:val="20"/>
        </w:rPr>
      </w:pPr>
      <w:r w:rsidRPr="002E4B0A">
        <w:rPr>
          <w:szCs w:val="20"/>
        </w:rPr>
        <w:t>Solutions:</w:t>
      </w:r>
      <w:r w:rsidR="00465005">
        <w:rPr>
          <w:szCs w:val="20"/>
        </w:rPr>
        <w:t xml:space="preserve"> </w:t>
      </w:r>
    </w:p>
    <w:p w14:paraId="686273AB" w14:textId="73751342" w:rsidR="004237C8" w:rsidRPr="002E4B0A" w:rsidRDefault="004237C8" w:rsidP="006D6364">
      <w:pPr>
        <w:tabs>
          <w:tab w:val="left" w:pos="-936"/>
          <w:tab w:val="left" w:pos="-216"/>
        </w:tabs>
        <w:autoSpaceDE w:val="0"/>
        <w:autoSpaceDN w:val="0"/>
        <w:adjustRightInd w:val="0"/>
        <w:spacing w:after="120"/>
        <w:ind w:left="720" w:hanging="360"/>
        <w:rPr>
          <w:color w:val="000000"/>
          <w:sz w:val="20"/>
          <w:szCs w:val="20"/>
        </w:rPr>
      </w:pPr>
      <w:r w:rsidRPr="002E4B0A">
        <w:rPr>
          <w:color w:val="000000"/>
          <w:sz w:val="20"/>
          <w:szCs w:val="20"/>
        </w:rPr>
        <w:t>a.</w:t>
      </w:r>
      <w:r w:rsidR="006F426C">
        <w:rPr>
          <w:color w:val="000000"/>
          <w:sz w:val="20"/>
          <w:szCs w:val="20"/>
        </w:rPr>
        <w:tab/>
      </w:r>
    </w:p>
    <w:tbl>
      <w:tblPr>
        <w:tblW w:w="0" w:type="auto"/>
        <w:tblInd w:w="828" w:type="dxa"/>
        <w:tblLayout w:type="fixed"/>
        <w:tblLook w:val="0000" w:firstRow="0" w:lastRow="0" w:firstColumn="0" w:lastColumn="0" w:noHBand="0" w:noVBand="0"/>
      </w:tblPr>
      <w:tblGrid>
        <w:gridCol w:w="918"/>
        <w:gridCol w:w="1080"/>
        <w:gridCol w:w="1080"/>
      </w:tblGrid>
      <w:tr w:rsidR="004237C8" w:rsidRPr="002E4B0A" w14:paraId="014514E8" w14:textId="77777777" w:rsidTr="00AD09A7">
        <w:tc>
          <w:tcPr>
            <w:tcW w:w="918" w:type="dxa"/>
            <w:tcBorders>
              <w:top w:val="single" w:sz="4" w:space="0" w:color="auto"/>
              <w:bottom w:val="single" w:sz="4" w:space="0" w:color="auto"/>
            </w:tcBorders>
          </w:tcPr>
          <w:p w14:paraId="23FC4E73" w14:textId="77777777" w:rsidR="004237C8" w:rsidRPr="00AD09A7" w:rsidRDefault="004237C8" w:rsidP="00AD09A7">
            <w:pPr>
              <w:spacing w:before="40" w:after="40"/>
              <w:jc w:val="center"/>
              <w:rPr>
                <w:b/>
                <w:color w:val="000000"/>
                <w:sz w:val="20"/>
                <w:szCs w:val="20"/>
              </w:rPr>
            </w:pPr>
            <w:r w:rsidRPr="00AD09A7">
              <w:rPr>
                <w:b/>
                <w:i/>
                <w:color w:val="000000"/>
                <w:sz w:val="20"/>
                <w:szCs w:val="20"/>
              </w:rPr>
              <w:t>x</w:t>
            </w:r>
          </w:p>
        </w:tc>
        <w:tc>
          <w:tcPr>
            <w:tcW w:w="1080" w:type="dxa"/>
            <w:tcBorders>
              <w:top w:val="single" w:sz="4" w:space="0" w:color="auto"/>
              <w:bottom w:val="single" w:sz="4" w:space="0" w:color="auto"/>
            </w:tcBorders>
          </w:tcPr>
          <w:p w14:paraId="215A57C3" w14:textId="77777777" w:rsidR="004237C8" w:rsidRPr="00AD09A7" w:rsidRDefault="004237C8" w:rsidP="00AD09A7">
            <w:pPr>
              <w:spacing w:before="40" w:after="40"/>
              <w:jc w:val="center"/>
              <w:rPr>
                <w:b/>
                <w:color w:val="000000"/>
                <w:sz w:val="20"/>
                <w:szCs w:val="20"/>
              </w:rPr>
            </w:pPr>
            <w:r w:rsidRPr="00AD09A7">
              <w:rPr>
                <w:b/>
                <w:i/>
                <w:color w:val="000000"/>
                <w:sz w:val="20"/>
                <w:szCs w:val="20"/>
              </w:rPr>
              <w:t>f</w:t>
            </w:r>
            <w:r w:rsidRPr="00AD09A7">
              <w:rPr>
                <w:b/>
                <w:color w:val="000000"/>
                <w:sz w:val="20"/>
                <w:szCs w:val="20"/>
              </w:rPr>
              <w:t>(</w:t>
            </w:r>
            <w:r w:rsidRPr="00AD09A7">
              <w:rPr>
                <w:b/>
                <w:i/>
                <w:color w:val="000000"/>
                <w:sz w:val="20"/>
                <w:szCs w:val="20"/>
              </w:rPr>
              <w:t>x</w:t>
            </w:r>
            <w:r w:rsidRPr="00AD09A7">
              <w:rPr>
                <w:b/>
                <w:color w:val="000000"/>
                <w:sz w:val="20"/>
                <w:szCs w:val="20"/>
              </w:rPr>
              <w:t>)</w:t>
            </w:r>
          </w:p>
        </w:tc>
        <w:tc>
          <w:tcPr>
            <w:tcW w:w="1080" w:type="dxa"/>
            <w:tcBorders>
              <w:top w:val="single" w:sz="4" w:space="0" w:color="auto"/>
              <w:bottom w:val="single" w:sz="4" w:space="0" w:color="auto"/>
            </w:tcBorders>
          </w:tcPr>
          <w:p w14:paraId="21E5A058" w14:textId="77777777" w:rsidR="004237C8" w:rsidRPr="00AD09A7" w:rsidRDefault="004237C8" w:rsidP="00AD09A7">
            <w:pPr>
              <w:spacing w:before="40" w:after="40"/>
              <w:jc w:val="center"/>
              <w:rPr>
                <w:b/>
                <w:color w:val="000000"/>
                <w:sz w:val="20"/>
                <w:szCs w:val="20"/>
              </w:rPr>
            </w:pPr>
            <w:r w:rsidRPr="00AD09A7">
              <w:rPr>
                <w:b/>
                <w:i/>
                <w:color w:val="000000"/>
                <w:sz w:val="20"/>
                <w:szCs w:val="20"/>
              </w:rPr>
              <w:t>xf</w:t>
            </w:r>
            <w:r w:rsidRPr="00AD09A7">
              <w:rPr>
                <w:b/>
                <w:color w:val="000000"/>
                <w:sz w:val="20"/>
                <w:szCs w:val="20"/>
              </w:rPr>
              <w:t>(</w:t>
            </w:r>
            <w:r w:rsidRPr="00AD09A7">
              <w:rPr>
                <w:b/>
                <w:i/>
                <w:color w:val="000000"/>
                <w:sz w:val="20"/>
                <w:szCs w:val="20"/>
              </w:rPr>
              <w:t>x</w:t>
            </w:r>
            <w:r w:rsidRPr="00AD09A7">
              <w:rPr>
                <w:b/>
                <w:color w:val="000000"/>
                <w:sz w:val="20"/>
                <w:szCs w:val="20"/>
              </w:rPr>
              <w:t>)</w:t>
            </w:r>
          </w:p>
        </w:tc>
      </w:tr>
      <w:tr w:rsidR="004237C8" w:rsidRPr="002E4B0A" w14:paraId="4F6ACE1B" w14:textId="77777777" w:rsidTr="00AD09A7">
        <w:tc>
          <w:tcPr>
            <w:tcW w:w="918" w:type="dxa"/>
          </w:tcPr>
          <w:p w14:paraId="523FBFF4" w14:textId="77777777" w:rsidR="004237C8" w:rsidRPr="002E4B0A" w:rsidRDefault="004237C8" w:rsidP="00AD09A7">
            <w:pPr>
              <w:spacing w:before="40" w:after="40"/>
              <w:jc w:val="center"/>
              <w:rPr>
                <w:color w:val="000000"/>
                <w:sz w:val="20"/>
                <w:szCs w:val="20"/>
              </w:rPr>
            </w:pPr>
            <w:r w:rsidRPr="002E4B0A">
              <w:rPr>
                <w:color w:val="000000"/>
                <w:sz w:val="20"/>
                <w:szCs w:val="20"/>
              </w:rPr>
              <w:t>3</w:t>
            </w:r>
          </w:p>
        </w:tc>
        <w:tc>
          <w:tcPr>
            <w:tcW w:w="1080" w:type="dxa"/>
          </w:tcPr>
          <w:p w14:paraId="72B3CBE8" w14:textId="35C55869" w:rsidR="004237C8" w:rsidRPr="002E4B0A" w:rsidRDefault="00AD09A7" w:rsidP="00AD09A7">
            <w:pPr>
              <w:spacing w:before="40" w:after="40"/>
              <w:ind w:right="259"/>
              <w:jc w:val="right"/>
              <w:rPr>
                <w:color w:val="000000"/>
                <w:sz w:val="20"/>
                <w:szCs w:val="20"/>
              </w:rPr>
            </w:pPr>
            <w:r>
              <w:rPr>
                <w:color w:val="000000"/>
                <w:sz w:val="20"/>
                <w:szCs w:val="20"/>
              </w:rPr>
              <w:t>0</w:t>
            </w:r>
            <w:r w:rsidR="004237C8" w:rsidRPr="002E4B0A">
              <w:rPr>
                <w:color w:val="000000"/>
                <w:sz w:val="20"/>
                <w:szCs w:val="20"/>
              </w:rPr>
              <w:t>.25</w:t>
            </w:r>
          </w:p>
        </w:tc>
        <w:tc>
          <w:tcPr>
            <w:tcW w:w="1080" w:type="dxa"/>
          </w:tcPr>
          <w:p w14:paraId="76A26788" w14:textId="78CEEF75" w:rsidR="004237C8" w:rsidRPr="002E4B0A" w:rsidRDefault="00AD09A7" w:rsidP="00AD09A7">
            <w:pPr>
              <w:spacing w:before="40" w:after="40"/>
              <w:jc w:val="center"/>
              <w:rPr>
                <w:color w:val="000000"/>
                <w:sz w:val="20"/>
                <w:szCs w:val="20"/>
              </w:rPr>
            </w:pPr>
            <w:r>
              <w:rPr>
                <w:color w:val="000000"/>
                <w:sz w:val="20"/>
                <w:szCs w:val="20"/>
              </w:rPr>
              <w:t>0</w:t>
            </w:r>
            <w:r w:rsidR="004237C8" w:rsidRPr="002E4B0A">
              <w:rPr>
                <w:color w:val="000000"/>
                <w:sz w:val="20"/>
                <w:szCs w:val="20"/>
              </w:rPr>
              <w:t>.75</w:t>
            </w:r>
          </w:p>
        </w:tc>
      </w:tr>
      <w:tr w:rsidR="004237C8" w:rsidRPr="002E4B0A" w14:paraId="783541A3" w14:textId="77777777" w:rsidTr="00AD09A7">
        <w:tc>
          <w:tcPr>
            <w:tcW w:w="918" w:type="dxa"/>
          </w:tcPr>
          <w:p w14:paraId="4F71CBD5" w14:textId="77777777" w:rsidR="004237C8" w:rsidRPr="002E4B0A" w:rsidRDefault="004237C8" w:rsidP="00AD09A7">
            <w:pPr>
              <w:spacing w:before="40" w:after="40"/>
              <w:jc w:val="center"/>
              <w:rPr>
                <w:color w:val="000000"/>
                <w:sz w:val="20"/>
                <w:szCs w:val="20"/>
              </w:rPr>
            </w:pPr>
            <w:r w:rsidRPr="002E4B0A">
              <w:rPr>
                <w:color w:val="000000"/>
                <w:sz w:val="20"/>
                <w:szCs w:val="20"/>
              </w:rPr>
              <w:t>6</w:t>
            </w:r>
          </w:p>
        </w:tc>
        <w:tc>
          <w:tcPr>
            <w:tcW w:w="1080" w:type="dxa"/>
          </w:tcPr>
          <w:p w14:paraId="5BA5850A" w14:textId="6EDD8630" w:rsidR="004237C8" w:rsidRPr="002E4B0A" w:rsidRDefault="004237C8" w:rsidP="00AD09A7">
            <w:pPr>
              <w:spacing w:before="40" w:after="40"/>
              <w:ind w:right="259"/>
              <w:jc w:val="right"/>
              <w:rPr>
                <w:color w:val="000000"/>
                <w:sz w:val="20"/>
                <w:szCs w:val="20"/>
              </w:rPr>
            </w:pPr>
            <w:r w:rsidRPr="002E4B0A">
              <w:rPr>
                <w:color w:val="000000"/>
                <w:sz w:val="20"/>
                <w:szCs w:val="20"/>
              </w:rPr>
              <w:t xml:space="preserve"> </w:t>
            </w:r>
            <w:r w:rsidR="00AD09A7">
              <w:rPr>
                <w:color w:val="000000"/>
                <w:sz w:val="20"/>
                <w:szCs w:val="20"/>
              </w:rPr>
              <w:t>0</w:t>
            </w:r>
            <w:r w:rsidRPr="002E4B0A">
              <w:rPr>
                <w:color w:val="000000"/>
                <w:sz w:val="20"/>
                <w:szCs w:val="20"/>
              </w:rPr>
              <w:t>.50</w:t>
            </w:r>
          </w:p>
        </w:tc>
        <w:tc>
          <w:tcPr>
            <w:tcW w:w="1080" w:type="dxa"/>
          </w:tcPr>
          <w:p w14:paraId="77EDC897" w14:textId="77777777" w:rsidR="004237C8" w:rsidRPr="002E4B0A" w:rsidRDefault="004237C8" w:rsidP="00AD09A7">
            <w:pPr>
              <w:spacing w:before="40" w:after="40"/>
              <w:jc w:val="center"/>
              <w:rPr>
                <w:color w:val="000000"/>
                <w:sz w:val="20"/>
                <w:szCs w:val="20"/>
              </w:rPr>
            </w:pPr>
            <w:r w:rsidRPr="002E4B0A">
              <w:rPr>
                <w:color w:val="000000"/>
                <w:sz w:val="20"/>
                <w:szCs w:val="20"/>
              </w:rPr>
              <w:t>3.00</w:t>
            </w:r>
          </w:p>
        </w:tc>
      </w:tr>
      <w:tr w:rsidR="004237C8" w:rsidRPr="002E4B0A" w14:paraId="23AD1D4E" w14:textId="77777777" w:rsidTr="00AD09A7">
        <w:tc>
          <w:tcPr>
            <w:tcW w:w="918" w:type="dxa"/>
          </w:tcPr>
          <w:p w14:paraId="2E2402ED" w14:textId="77777777" w:rsidR="004237C8" w:rsidRPr="002E4B0A" w:rsidRDefault="004237C8" w:rsidP="00AD09A7">
            <w:pPr>
              <w:spacing w:before="40" w:after="40"/>
              <w:jc w:val="center"/>
              <w:rPr>
                <w:color w:val="000000"/>
                <w:sz w:val="20"/>
                <w:szCs w:val="20"/>
              </w:rPr>
            </w:pPr>
            <w:r w:rsidRPr="002E4B0A">
              <w:rPr>
                <w:color w:val="000000"/>
                <w:sz w:val="20"/>
                <w:szCs w:val="20"/>
              </w:rPr>
              <w:t>9</w:t>
            </w:r>
          </w:p>
        </w:tc>
        <w:tc>
          <w:tcPr>
            <w:tcW w:w="1080" w:type="dxa"/>
          </w:tcPr>
          <w:p w14:paraId="3691098D" w14:textId="4371DBAB" w:rsidR="004237C8" w:rsidRPr="002E4B0A" w:rsidRDefault="004237C8" w:rsidP="00AD09A7">
            <w:pPr>
              <w:spacing w:before="40" w:after="40"/>
              <w:ind w:right="259"/>
              <w:jc w:val="right"/>
              <w:rPr>
                <w:color w:val="000000"/>
                <w:sz w:val="20"/>
                <w:szCs w:val="20"/>
              </w:rPr>
            </w:pPr>
            <w:r w:rsidRPr="002E4B0A">
              <w:rPr>
                <w:color w:val="000000"/>
                <w:sz w:val="20"/>
                <w:szCs w:val="20"/>
                <w:u w:val="single"/>
              </w:rPr>
              <w:t xml:space="preserve"> </w:t>
            </w:r>
            <w:r w:rsidR="00AD09A7">
              <w:rPr>
                <w:color w:val="000000"/>
                <w:sz w:val="20"/>
                <w:szCs w:val="20"/>
                <w:u w:val="single"/>
              </w:rPr>
              <w:t>0</w:t>
            </w:r>
            <w:r w:rsidRPr="002E4B0A">
              <w:rPr>
                <w:color w:val="000000"/>
                <w:sz w:val="20"/>
                <w:szCs w:val="20"/>
                <w:u w:val="single"/>
              </w:rPr>
              <w:t>.25</w:t>
            </w:r>
          </w:p>
        </w:tc>
        <w:tc>
          <w:tcPr>
            <w:tcW w:w="1080" w:type="dxa"/>
          </w:tcPr>
          <w:p w14:paraId="75283CB0" w14:textId="77777777" w:rsidR="004237C8" w:rsidRPr="002E4B0A" w:rsidRDefault="004237C8" w:rsidP="00AD09A7">
            <w:pPr>
              <w:spacing w:before="40" w:after="40"/>
              <w:jc w:val="center"/>
              <w:rPr>
                <w:color w:val="000000"/>
                <w:sz w:val="20"/>
                <w:szCs w:val="20"/>
              </w:rPr>
            </w:pPr>
            <w:r w:rsidRPr="002E4B0A">
              <w:rPr>
                <w:color w:val="000000"/>
                <w:sz w:val="20"/>
                <w:szCs w:val="20"/>
                <w:u w:val="single"/>
              </w:rPr>
              <w:t xml:space="preserve"> 2.25</w:t>
            </w:r>
          </w:p>
        </w:tc>
      </w:tr>
      <w:tr w:rsidR="004237C8" w:rsidRPr="002E4B0A" w14:paraId="46DD913B" w14:textId="77777777" w:rsidTr="00AD09A7">
        <w:tc>
          <w:tcPr>
            <w:tcW w:w="918" w:type="dxa"/>
            <w:tcBorders>
              <w:bottom w:val="single" w:sz="4" w:space="0" w:color="auto"/>
            </w:tcBorders>
          </w:tcPr>
          <w:p w14:paraId="434A0C6E" w14:textId="77777777" w:rsidR="004237C8" w:rsidRPr="002E4B0A" w:rsidRDefault="004237C8" w:rsidP="00AD09A7">
            <w:pPr>
              <w:spacing w:before="40" w:after="40"/>
              <w:jc w:val="center"/>
              <w:rPr>
                <w:color w:val="000000"/>
                <w:sz w:val="20"/>
                <w:szCs w:val="20"/>
              </w:rPr>
            </w:pPr>
          </w:p>
        </w:tc>
        <w:tc>
          <w:tcPr>
            <w:tcW w:w="1080" w:type="dxa"/>
            <w:tcBorders>
              <w:bottom w:val="single" w:sz="4" w:space="0" w:color="auto"/>
            </w:tcBorders>
          </w:tcPr>
          <w:p w14:paraId="0ACBC2AA" w14:textId="77777777" w:rsidR="004237C8" w:rsidRPr="002E4B0A" w:rsidRDefault="004237C8" w:rsidP="00AD09A7">
            <w:pPr>
              <w:spacing w:before="40" w:after="40"/>
              <w:ind w:right="259"/>
              <w:jc w:val="right"/>
              <w:rPr>
                <w:color w:val="000000"/>
                <w:sz w:val="20"/>
                <w:szCs w:val="20"/>
              </w:rPr>
            </w:pPr>
            <w:r w:rsidRPr="002E4B0A">
              <w:rPr>
                <w:color w:val="000000"/>
                <w:sz w:val="20"/>
                <w:szCs w:val="20"/>
              </w:rPr>
              <w:t>1.00</w:t>
            </w:r>
          </w:p>
        </w:tc>
        <w:tc>
          <w:tcPr>
            <w:tcW w:w="1080" w:type="dxa"/>
            <w:tcBorders>
              <w:bottom w:val="single" w:sz="4" w:space="0" w:color="auto"/>
            </w:tcBorders>
          </w:tcPr>
          <w:p w14:paraId="45F79A0C" w14:textId="77777777" w:rsidR="004237C8" w:rsidRPr="002E4B0A" w:rsidRDefault="004237C8" w:rsidP="00AD09A7">
            <w:pPr>
              <w:spacing w:before="40" w:after="40"/>
              <w:jc w:val="center"/>
              <w:rPr>
                <w:color w:val="000000"/>
                <w:sz w:val="20"/>
                <w:szCs w:val="20"/>
              </w:rPr>
            </w:pPr>
            <w:r w:rsidRPr="002E4B0A">
              <w:rPr>
                <w:color w:val="000000"/>
                <w:sz w:val="20"/>
                <w:szCs w:val="20"/>
              </w:rPr>
              <w:t>6.00</w:t>
            </w:r>
          </w:p>
        </w:tc>
      </w:tr>
    </w:tbl>
    <w:p w14:paraId="10A73C17" w14:textId="26ECECF5" w:rsidR="004237C8" w:rsidRPr="002E4B0A" w:rsidRDefault="009655BB" w:rsidP="003321E3">
      <w:pPr>
        <w:tabs>
          <w:tab w:val="left" w:pos="-936"/>
          <w:tab w:val="left" w:pos="-216"/>
        </w:tabs>
        <w:autoSpaceDE w:val="0"/>
        <w:autoSpaceDN w:val="0"/>
        <w:adjustRightInd w:val="0"/>
        <w:spacing w:before="120" w:after="120"/>
        <w:ind w:left="720" w:hanging="360"/>
        <w:rPr>
          <w:color w:val="000000"/>
          <w:sz w:val="20"/>
          <w:szCs w:val="20"/>
        </w:rPr>
      </w:pPr>
      <w:r>
        <w:rPr>
          <w:i/>
          <w:color w:val="000000"/>
          <w:sz w:val="20"/>
          <w:szCs w:val="20"/>
        </w:rPr>
        <w:tab/>
      </w:r>
      <w:r w:rsidR="004237C8" w:rsidRPr="002E4B0A">
        <w:rPr>
          <w:i/>
          <w:color w:val="000000"/>
          <w:sz w:val="20"/>
          <w:szCs w:val="20"/>
        </w:rPr>
        <w:t>E</w:t>
      </w:r>
      <w:r w:rsidR="004237C8" w:rsidRPr="002E4B0A">
        <w:rPr>
          <w:color w:val="000000"/>
          <w:sz w:val="20"/>
          <w:szCs w:val="20"/>
        </w:rPr>
        <w:t>(</w:t>
      </w:r>
      <w:r w:rsidR="004237C8" w:rsidRPr="002E4B0A">
        <w:rPr>
          <w:i/>
          <w:color w:val="000000"/>
          <w:sz w:val="20"/>
          <w:szCs w:val="20"/>
        </w:rPr>
        <w:t>x</w:t>
      </w:r>
      <w:r w:rsidR="004237C8" w:rsidRPr="002E4B0A">
        <w:rPr>
          <w:color w:val="000000"/>
          <w:sz w:val="20"/>
          <w:szCs w:val="20"/>
        </w:rPr>
        <w:t xml:space="preserve">) = </w:t>
      </w:r>
      <w:r w:rsidR="00AD09A7">
        <w:rPr>
          <w:i/>
          <w:color w:val="000000"/>
          <w:sz w:val="20"/>
          <w:szCs w:val="20"/>
        </w:rPr>
        <w:t>µ</w:t>
      </w:r>
      <w:r w:rsidR="004237C8" w:rsidRPr="002E4B0A">
        <w:rPr>
          <w:color w:val="000000"/>
          <w:sz w:val="20"/>
          <w:szCs w:val="20"/>
        </w:rPr>
        <w:t xml:space="preserve"> = 6</w:t>
      </w:r>
    </w:p>
    <w:p w14:paraId="22EBD805" w14:textId="3A122811" w:rsidR="004237C8" w:rsidRPr="002E4B0A"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b.</w:t>
      </w:r>
      <w:r w:rsidR="006F426C">
        <w:rPr>
          <w:color w:val="000000"/>
          <w:sz w:val="20"/>
          <w:szCs w:val="20"/>
        </w:rPr>
        <w:tab/>
      </w:r>
    </w:p>
    <w:tbl>
      <w:tblPr>
        <w:tblW w:w="0" w:type="auto"/>
        <w:tblInd w:w="828" w:type="dxa"/>
        <w:tblLayout w:type="fixed"/>
        <w:tblLook w:val="0000" w:firstRow="0" w:lastRow="0" w:firstColumn="0" w:lastColumn="0" w:noHBand="0" w:noVBand="0"/>
      </w:tblPr>
      <w:tblGrid>
        <w:gridCol w:w="738"/>
        <w:gridCol w:w="989"/>
        <w:gridCol w:w="991"/>
        <w:gridCol w:w="810"/>
        <w:gridCol w:w="1620"/>
      </w:tblGrid>
      <w:tr w:rsidR="004237C8" w:rsidRPr="002E4B0A" w14:paraId="6B6C50FE" w14:textId="77777777" w:rsidTr="00AD09A7">
        <w:tc>
          <w:tcPr>
            <w:tcW w:w="738" w:type="dxa"/>
            <w:tcBorders>
              <w:top w:val="single" w:sz="4" w:space="0" w:color="auto"/>
              <w:bottom w:val="single" w:sz="4" w:space="0" w:color="auto"/>
            </w:tcBorders>
          </w:tcPr>
          <w:p w14:paraId="4CCB0212" w14:textId="77777777" w:rsidR="004237C8" w:rsidRPr="00AD09A7" w:rsidRDefault="004237C8" w:rsidP="00AD09A7">
            <w:pPr>
              <w:spacing w:before="40" w:after="40"/>
              <w:jc w:val="center"/>
              <w:rPr>
                <w:b/>
                <w:color w:val="000000"/>
                <w:sz w:val="20"/>
                <w:szCs w:val="20"/>
              </w:rPr>
            </w:pPr>
            <w:r w:rsidRPr="00AD09A7">
              <w:rPr>
                <w:b/>
                <w:i/>
                <w:color w:val="000000"/>
                <w:sz w:val="20"/>
                <w:szCs w:val="20"/>
              </w:rPr>
              <w:t>x</w:t>
            </w:r>
          </w:p>
        </w:tc>
        <w:tc>
          <w:tcPr>
            <w:tcW w:w="989" w:type="dxa"/>
            <w:tcBorders>
              <w:top w:val="single" w:sz="4" w:space="0" w:color="auto"/>
              <w:bottom w:val="single" w:sz="4" w:space="0" w:color="auto"/>
            </w:tcBorders>
          </w:tcPr>
          <w:p w14:paraId="231B469B" w14:textId="0187AA81" w:rsidR="004237C8" w:rsidRPr="00AD09A7" w:rsidRDefault="004237C8" w:rsidP="00AD09A7">
            <w:pPr>
              <w:spacing w:before="40" w:after="40"/>
              <w:jc w:val="center"/>
              <w:rPr>
                <w:b/>
                <w:color w:val="000000"/>
                <w:sz w:val="20"/>
                <w:szCs w:val="20"/>
              </w:rPr>
            </w:pPr>
            <w:r w:rsidRPr="00AD09A7">
              <w:rPr>
                <w:b/>
                <w:i/>
                <w:color w:val="000000"/>
                <w:sz w:val="20"/>
                <w:szCs w:val="20"/>
              </w:rPr>
              <w:t xml:space="preserve">x – </w:t>
            </w:r>
            <w:r w:rsidR="00AD09A7">
              <w:rPr>
                <w:b/>
                <w:i/>
                <w:color w:val="000000"/>
                <w:sz w:val="20"/>
                <w:szCs w:val="20"/>
              </w:rPr>
              <w:t>µ</w:t>
            </w:r>
          </w:p>
        </w:tc>
        <w:tc>
          <w:tcPr>
            <w:tcW w:w="991" w:type="dxa"/>
            <w:tcBorders>
              <w:top w:val="single" w:sz="4" w:space="0" w:color="auto"/>
              <w:bottom w:val="single" w:sz="4" w:space="0" w:color="auto"/>
            </w:tcBorders>
          </w:tcPr>
          <w:p w14:paraId="68706885" w14:textId="3D61BD89" w:rsidR="004237C8" w:rsidRPr="00AD09A7" w:rsidRDefault="004237C8" w:rsidP="00AD09A7">
            <w:pPr>
              <w:spacing w:before="40" w:after="40"/>
              <w:jc w:val="center"/>
              <w:rPr>
                <w:b/>
                <w:color w:val="000000"/>
                <w:sz w:val="20"/>
                <w:szCs w:val="20"/>
              </w:rPr>
            </w:pPr>
            <w:r w:rsidRPr="00AD09A7">
              <w:rPr>
                <w:b/>
                <w:color w:val="000000"/>
                <w:sz w:val="20"/>
                <w:szCs w:val="20"/>
              </w:rPr>
              <w:t>(</w:t>
            </w:r>
            <w:r w:rsidRPr="00AD09A7">
              <w:rPr>
                <w:b/>
                <w:i/>
                <w:color w:val="000000"/>
                <w:sz w:val="20"/>
                <w:szCs w:val="20"/>
              </w:rPr>
              <w:t xml:space="preserve">x – </w:t>
            </w:r>
            <w:r w:rsidR="00AD09A7">
              <w:rPr>
                <w:b/>
                <w:i/>
                <w:color w:val="000000"/>
                <w:sz w:val="20"/>
                <w:szCs w:val="20"/>
              </w:rPr>
              <w:t>µ</w:t>
            </w:r>
            <w:r w:rsidRPr="00AD09A7">
              <w:rPr>
                <w:b/>
                <w:color w:val="000000"/>
                <w:sz w:val="20"/>
                <w:szCs w:val="20"/>
              </w:rPr>
              <w:t>)</w:t>
            </w:r>
            <w:r w:rsidRPr="00AD09A7">
              <w:rPr>
                <w:b/>
                <w:color w:val="000000"/>
                <w:sz w:val="20"/>
                <w:szCs w:val="20"/>
                <w:vertAlign w:val="superscript"/>
              </w:rPr>
              <w:t>2</w:t>
            </w:r>
          </w:p>
        </w:tc>
        <w:tc>
          <w:tcPr>
            <w:tcW w:w="810" w:type="dxa"/>
            <w:tcBorders>
              <w:top w:val="single" w:sz="4" w:space="0" w:color="auto"/>
              <w:bottom w:val="single" w:sz="4" w:space="0" w:color="auto"/>
            </w:tcBorders>
          </w:tcPr>
          <w:p w14:paraId="3B66A9B5" w14:textId="77777777" w:rsidR="004237C8" w:rsidRPr="00AD09A7" w:rsidRDefault="004237C8" w:rsidP="00AD09A7">
            <w:pPr>
              <w:spacing w:before="40" w:after="40"/>
              <w:jc w:val="center"/>
              <w:rPr>
                <w:b/>
                <w:color w:val="000000"/>
                <w:sz w:val="20"/>
                <w:szCs w:val="20"/>
              </w:rPr>
            </w:pPr>
            <w:r w:rsidRPr="00AD09A7">
              <w:rPr>
                <w:b/>
                <w:i/>
                <w:color w:val="000000"/>
                <w:sz w:val="20"/>
                <w:szCs w:val="20"/>
              </w:rPr>
              <w:t>f</w:t>
            </w:r>
            <w:r w:rsidRPr="00AD09A7">
              <w:rPr>
                <w:b/>
                <w:color w:val="000000"/>
                <w:sz w:val="20"/>
                <w:szCs w:val="20"/>
              </w:rPr>
              <w:t>(</w:t>
            </w:r>
            <w:r w:rsidRPr="00AD09A7">
              <w:rPr>
                <w:b/>
                <w:i/>
                <w:color w:val="000000"/>
                <w:sz w:val="20"/>
                <w:szCs w:val="20"/>
              </w:rPr>
              <w:t>x</w:t>
            </w:r>
            <w:r w:rsidRPr="00AD09A7">
              <w:rPr>
                <w:b/>
                <w:color w:val="000000"/>
                <w:sz w:val="20"/>
                <w:szCs w:val="20"/>
              </w:rPr>
              <w:t>)</w:t>
            </w:r>
          </w:p>
        </w:tc>
        <w:tc>
          <w:tcPr>
            <w:tcW w:w="1620" w:type="dxa"/>
            <w:tcBorders>
              <w:top w:val="single" w:sz="4" w:space="0" w:color="auto"/>
              <w:bottom w:val="single" w:sz="4" w:space="0" w:color="auto"/>
            </w:tcBorders>
          </w:tcPr>
          <w:p w14:paraId="6C89541A" w14:textId="487A6009" w:rsidR="004237C8" w:rsidRPr="00AD09A7" w:rsidRDefault="004237C8" w:rsidP="00AD09A7">
            <w:pPr>
              <w:spacing w:before="40" w:after="40"/>
              <w:jc w:val="center"/>
              <w:rPr>
                <w:b/>
                <w:color w:val="000000"/>
                <w:sz w:val="20"/>
                <w:szCs w:val="20"/>
              </w:rPr>
            </w:pPr>
            <w:r w:rsidRPr="00AD09A7">
              <w:rPr>
                <w:b/>
                <w:color w:val="000000"/>
                <w:sz w:val="20"/>
                <w:szCs w:val="20"/>
              </w:rPr>
              <w:t>(</w:t>
            </w:r>
            <w:r w:rsidRPr="00AD09A7">
              <w:rPr>
                <w:b/>
                <w:i/>
                <w:color w:val="000000"/>
                <w:sz w:val="20"/>
                <w:szCs w:val="20"/>
              </w:rPr>
              <w:t xml:space="preserve">x </w:t>
            </w:r>
            <w:r w:rsidR="00AD09A7">
              <w:rPr>
                <w:b/>
                <w:i/>
                <w:color w:val="000000"/>
                <w:sz w:val="20"/>
                <w:szCs w:val="20"/>
              </w:rPr>
              <w:t>–</w:t>
            </w:r>
            <w:r w:rsidRPr="00AD09A7">
              <w:rPr>
                <w:b/>
                <w:i/>
                <w:color w:val="000000"/>
                <w:sz w:val="20"/>
                <w:szCs w:val="20"/>
              </w:rPr>
              <w:t xml:space="preserve"> </w:t>
            </w:r>
            <w:r w:rsidR="00AD09A7">
              <w:rPr>
                <w:b/>
                <w:i/>
                <w:color w:val="000000"/>
                <w:sz w:val="20"/>
                <w:szCs w:val="20"/>
              </w:rPr>
              <w:t>µ</w:t>
            </w:r>
            <w:r w:rsidRPr="00AD09A7">
              <w:rPr>
                <w:b/>
                <w:color w:val="000000"/>
                <w:sz w:val="20"/>
                <w:szCs w:val="20"/>
              </w:rPr>
              <w:t>)</w:t>
            </w:r>
            <w:r w:rsidRPr="00AD09A7">
              <w:rPr>
                <w:b/>
                <w:color w:val="000000"/>
                <w:sz w:val="20"/>
                <w:szCs w:val="20"/>
                <w:vertAlign w:val="superscript"/>
              </w:rPr>
              <w:t>2</w:t>
            </w:r>
            <w:r w:rsidRPr="00AD09A7">
              <w:rPr>
                <w:b/>
                <w:color w:val="000000"/>
                <w:sz w:val="20"/>
                <w:szCs w:val="20"/>
              </w:rPr>
              <w:t xml:space="preserve"> </w:t>
            </w:r>
            <w:r w:rsidRPr="00AD09A7">
              <w:rPr>
                <w:b/>
                <w:i/>
                <w:color w:val="000000"/>
                <w:sz w:val="20"/>
                <w:szCs w:val="20"/>
              </w:rPr>
              <w:t>f</w:t>
            </w:r>
            <w:r w:rsidRPr="00AD09A7">
              <w:rPr>
                <w:b/>
                <w:color w:val="000000"/>
                <w:sz w:val="20"/>
                <w:szCs w:val="20"/>
              </w:rPr>
              <w:t>(</w:t>
            </w:r>
            <w:r w:rsidRPr="00AD09A7">
              <w:rPr>
                <w:b/>
                <w:i/>
                <w:color w:val="000000"/>
                <w:sz w:val="20"/>
                <w:szCs w:val="20"/>
              </w:rPr>
              <w:t>x</w:t>
            </w:r>
            <w:r w:rsidRPr="00AD09A7">
              <w:rPr>
                <w:b/>
                <w:color w:val="000000"/>
                <w:sz w:val="20"/>
                <w:szCs w:val="20"/>
              </w:rPr>
              <w:t>)</w:t>
            </w:r>
          </w:p>
        </w:tc>
      </w:tr>
      <w:tr w:rsidR="004237C8" w:rsidRPr="002E4B0A" w14:paraId="5440A3D2" w14:textId="77777777" w:rsidTr="00AD09A7">
        <w:tc>
          <w:tcPr>
            <w:tcW w:w="738" w:type="dxa"/>
          </w:tcPr>
          <w:p w14:paraId="356C21AD" w14:textId="77777777" w:rsidR="004237C8" w:rsidRPr="002E4B0A" w:rsidRDefault="004237C8" w:rsidP="00AD09A7">
            <w:pPr>
              <w:spacing w:before="40" w:after="40"/>
              <w:jc w:val="center"/>
              <w:rPr>
                <w:color w:val="000000"/>
                <w:sz w:val="20"/>
                <w:szCs w:val="20"/>
              </w:rPr>
            </w:pPr>
            <w:r w:rsidRPr="002E4B0A">
              <w:rPr>
                <w:color w:val="000000"/>
                <w:sz w:val="20"/>
                <w:szCs w:val="20"/>
              </w:rPr>
              <w:t>3</w:t>
            </w:r>
          </w:p>
        </w:tc>
        <w:tc>
          <w:tcPr>
            <w:tcW w:w="989" w:type="dxa"/>
          </w:tcPr>
          <w:p w14:paraId="1054B800" w14:textId="77777777" w:rsidR="004237C8" w:rsidRPr="002E4B0A" w:rsidRDefault="004237C8" w:rsidP="00AD09A7">
            <w:pPr>
              <w:spacing w:before="40" w:after="40"/>
              <w:ind w:right="360"/>
              <w:jc w:val="right"/>
              <w:rPr>
                <w:color w:val="000000"/>
                <w:sz w:val="20"/>
                <w:szCs w:val="20"/>
              </w:rPr>
            </w:pPr>
            <w:r w:rsidRPr="002E4B0A">
              <w:rPr>
                <w:color w:val="000000"/>
                <w:sz w:val="20"/>
                <w:szCs w:val="20"/>
              </w:rPr>
              <w:t>–3</w:t>
            </w:r>
          </w:p>
        </w:tc>
        <w:tc>
          <w:tcPr>
            <w:tcW w:w="991" w:type="dxa"/>
          </w:tcPr>
          <w:p w14:paraId="1D239CC9" w14:textId="77777777" w:rsidR="004237C8" w:rsidRPr="002E4B0A" w:rsidRDefault="004237C8" w:rsidP="00AD09A7">
            <w:pPr>
              <w:spacing w:before="40" w:after="40"/>
              <w:jc w:val="center"/>
              <w:rPr>
                <w:color w:val="000000"/>
                <w:sz w:val="20"/>
                <w:szCs w:val="20"/>
              </w:rPr>
            </w:pPr>
            <w:r w:rsidRPr="002E4B0A">
              <w:rPr>
                <w:color w:val="000000"/>
                <w:sz w:val="20"/>
                <w:szCs w:val="20"/>
              </w:rPr>
              <w:t>9</w:t>
            </w:r>
          </w:p>
        </w:tc>
        <w:tc>
          <w:tcPr>
            <w:tcW w:w="810" w:type="dxa"/>
          </w:tcPr>
          <w:p w14:paraId="7A429B1D" w14:textId="76D60596" w:rsidR="004237C8" w:rsidRPr="002E4B0A" w:rsidRDefault="00AD09A7" w:rsidP="00AD09A7">
            <w:pPr>
              <w:spacing w:before="40" w:after="40"/>
              <w:jc w:val="center"/>
              <w:rPr>
                <w:color w:val="000000"/>
                <w:sz w:val="20"/>
                <w:szCs w:val="20"/>
              </w:rPr>
            </w:pPr>
            <w:r>
              <w:rPr>
                <w:color w:val="000000"/>
                <w:sz w:val="20"/>
                <w:szCs w:val="20"/>
              </w:rPr>
              <w:t>0</w:t>
            </w:r>
            <w:r w:rsidR="004237C8" w:rsidRPr="002E4B0A">
              <w:rPr>
                <w:color w:val="000000"/>
                <w:sz w:val="20"/>
                <w:szCs w:val="20"/>
              </w:rPr>
              <w:t>.25</w:t>
            </w:r>
          </w:p>
        </w:tc>
        <w:tc>
          <w:tcPr>
            <w:tcW w:w="1620" w:type="dxa"/>
          </w:tcPr>
          <w:p w14:paraId="6845AE67" w14:textId="77777777" w:rsidR="004237C8" w:rsidRPr="002E4B0A" w:rsidRDefault="004237C8" w:rsidP="00AD09A7">
            <w:pPr>
              <w:spacing w:before="40" w:after="40"/>
              <w:jc w:val="center"/>
              <w:rPr>
                <w:color w:val="000000"/>
                <w:sz w:val="20"/>
                <w:szCs w:val="20"/>
              </w:rPr>
            </w:pPr>
            <w:r w:rsidRPr="002E4B0A">
              <w:rPr>
                <w:color w:val="000000"/>
                <w:sz w:val="20"/>
                <w:szCs w:val="20"/>
              </w:rPr>
              <w:t>2.25</w:t>
            </w:r>
          </w:p>
        </w:tc>
      </w:tr>
      <w:tr w:rsidR="004237C8" w:rsidRPr="002E4B0A" w14:paraId="225D6111" w14:textId="77777777" w:rsidTr="00AD09A7">
        <w:tc>
          <w:tcPr>
            <w:tcW w:w="738" w:type="dxa"/>
          </w:tcPr>
          <w:p w14:paraId="4ED99989" w14:textId="77777777" w:rsidR="004237C8" w:rsidRPr="002E4B0A" w:rsidRDefault="004237C8" w:rsidP="00AD09A7">
            <w:pPr>
              <w:spacing w:before="40" w:after="40"/>
              <w:jc w:val="center"/>
              <w:rPr>
                <w:color w:val="000000"/>
                <w:sz w:val="20"/>
                <w:szCs w:val="20"/>
              </w:rPr>
            </w:pPr>
            <w:r w:rsidRPr="002E4B0A">
              <w:rPr>
                <w:color w:val="000000"/>
                <w:sz w:val="20"/>
                <w:szCs w:val="20"/>
              </w:rPr>
              <w:t>6</w:t>
            </w:r>
          </w:p>
        </w:tc>
        <w:tc>
          <w:tcPr>
            <w:tcW w:w="989" w:type="dxa"/>
          </w:tcPr>
          <w:p w14:paraId="0CE40C57" w14:textId="224A0089" w:rsidR="004237C8" w:rsidRPr="002E4B0A" w:rsidRDefault="004237C8" w:rsidP="00AD09A7">
            <w:pPr>
              <w:spacing w:before="40" w:after="40"/>
              <w:ind w:right="360"/>
              <w:jc w:val="right"/>
              <w:rPr>
                <w:color w:val="000000"/>
                <w:sz w:val="20"/>
                <w:szCs w:val="20"/>
              </w:rPr>
            </w:pPr>
            <w:r w:rsidRPr="002E4B0A">
              <w:rPr>
                <w:color w:val="000000"/>
                <w:sz w:val="20"/>
                <w:szCs w:val="20"/>
              </w:rPr>
              <w:t>0</w:t>
            </w:r>
          </w:p>
        </w:tc>
        <w:tc>
          <w:tcPr>
            <w:tcW w:w="991" w:type="dxa"/>
          </w:tcPr>
          <w:p w14:paraId="23BA2AD7" w14:textId="77777777" w:rsidR="004237C8" w:rsidRPr="002E4B0A" w:rsidRDefault="004237C8" w:rsidP="00AD09A7">
            <w:pPr>
              <w:spacing w:before="40" w:after="40"/>
              <w:jc w:val="center"/>
              <w:rPr>
                <w:color w:val="000000"/>
                <w:sz w:val="20"/>
                <w:szCs w:val="20"/>
              </w:rPr>
            </w:pPr>
            <w:r w:rsidRPr="002E4B0A">
              <w:rPr>
                <w:color w:val="000000"/>
                <w:sz w:val="20"/>
                <w:szCs w:val="20"/>
              </w:rPr>
              <w:t>0</w:t>
            </w:r>
          </w:p>
        </w:tc>
        <w:tc>
          <w:tcPr>
            <w:tcW w:w="810" w:type="dxa"/>
          </w:tcPr>
          <w:p w14:paraId="380A4DA7" w14:textId="0BA1372B" w:rsidR="004237C8" w:rsidRPr="002E4B0A" w:rsidRDefault="00AD09A7" w:rsidP="00AD09A7">
            <w:pPr>
              <w:spacing w:before="40" w:after="40"/>
              <w:jc w:val="center"/>
              <w:rPr>
                <w:color w:val="000000"/>
                <w:sz w:val="20"/>
                <w:szCs w:val="20"/>
              </w:rPr>
            </w:pPr>
            <w:r>
              <w:rPr>
                <w:color w:val="000000"/>
                <w:sz w:val="20"/>
                <w:szCs w:val="20"/>
              </w:rPr>
              <w:t>0</w:t>
            </w:r>
            <w:r w:rsidR="004237C8" w:rsidRPr="002E4B0A">
              <w:rPr>
                <w:color w:val="000000"/>
                <w:sz w:val="20"/>
                <w:szCs w:val="20"/>
              </w:rPr>
              <w:t>.50</w:t>
            </w:r>
          </w:p>
        </w:tc>
        <w:tc>
          <w:tcPr>
            <w:tcW w:w="1620" w:type="dxa"/>
          </w:tcPr>
          <w:p w14:paraId="7E51C772" w14:textId="77777777" w:rsidR="004237C8" w:rsidRPr="002E4B0A" w:rsidRDefault="004237C8" w:rsidP="00AD09A7">
            <w:pPr>
              <w:spacing w:before="40" w:after="40"/>
              <w:jc w:val="center"/>
              <w:rPr>
                <w:color w:val="000000"/>
                <w:sz w:val="20"/>
                <w:szCs w:val="20"/>
              </w:rPr>
            </w:pPr>
            <w:r w:rsidRPr="002E4B0A">
              <w:rPr>
                <w:color w:val="000000"/>
                <w:sz w:val="20"/>
                <w:szCs w:val="20"/>
              </w:rPr>
              <w:t>0.00</w:t>
            </w:r>
          </w:p>
        </w:tc>
      </w:tr>
      <w:tr w:rsidR="004237C8" w:rsidRPr="002E4B0A" w14:paraId="2DDCE5CD" w14:textId="77777777" w:rsidTr="00AD09A7">
        <w:tc>
          <w:tcPr>
            <w:tcW w:w="738" w:type="dxa"/>
          </w:tcPr>
          <w:p w14:paraId="73619E5E" w14:textId="77777777" w:rsidR="004237C8" w:rsidRPr="002E4B0A" w:rsidRDefault="004237C8" w:rsidP="00AD09A7">
            <w:pPr>
              <w:spacing w:before="40" w:after="40"/>
              <w:jc w:val="center"/>
              <w:rPr>
                <w:color w:val="000000"/>
                <w:sz w:val="20"/>
                <w:szCs w:val="20"/>
              </w:rPr>
            </w:pPr>
            <w:r w:rsidRPr="002E4B0A">
              <w:rPr>
                <w:color w:val="000000"/>
                <w:sz w:val="20"/>
                <w:szCs w:val="20"/>
              </w:rPr>
              <w:t>9</w:t>
            </w:r>
          </w:p>
        </w:tc>
        <w:tc>
          <w:tcPr>
            <w:tcW w:w="989" w:type="dxa"/>
          </w:tcPr>
          <w:p w14:paraId="03056A26" w14:textId="0C0354B9" w:rsidR="004237C8" w:rsidRPr="002E4B0A" w:rsidRDefault="004237C8" w:rsidP="00AD09A7">
            <w:pPr>
              <w:spacing w:before="40" w:after="40"/>
              <w:ind w:right="360"/>
              <w:jc w:val="right"/>
              <w:rPr>
                <w:color w:val="000000"/>
                <w:sz w:val="20"/>
                <w:szCs w:val="20"/>
              </w:rPr>
            </w:pPr>
            <w:r w:rsidRPr="002E4B0A">
              <w:rPr>
                <w:color w:val="000000"/>
                <w:sz w:val="20"/>
                <w:szCs w:val="20"/>
              </w:rPr>
              <w:t>3</w:t>
            </w:r>
          </w:p>
        </w:tc>
        <w:tc>
          <w:tcPr>
            <w:tcW w:w="991" w:type="dxa"/>
          </w:tcPr>
          <w:p w14:paraId="01C5D9CC" w14:textId="77777777" w:rsidR="004237C8" w:rsidRPr="002E4B0A" w:rsidRDefault="004237C8" w:rsidP="00AD09A7">
            <w:pPr>
              <w:spacing w:before="40" w:after="40"/>
              <w:jc w:val="center"/>
              <w:rPr>
                <w:color w:val="000000"/>
                <w:sz w:val="20"/>
                <w:szCs w:val="20"/>
              </w:rPr>
            </w:pPr>
            <w:r w:rsidRPr="002E4B0A">
              <w:rPr>
                <w:color w:val="000000"/>
                <w:sz w:val="20"/>
                <w:szCs w:val="20"/>
              </w:rPr>
              <w:t>9</w:t>
            </w:r>
          </w:p>
        </w:tc>
        <w:tc>
          <w:tcPr>
            <w:tcW w:w="810" w:type="dxa"/>
          </w:tcPr>
          <w:p w14:paraId="1E411E1D" w14:textId="42CE20D9" w:rsidR="004237C8" w:rsidRPr="002E4B0A" w:rsidRDefault="00AD09A7" w:rsidP="00AD09A7">
            <w:pPr>
              <w:spacing w:before="40" w:after="40"/>
              <w:jc w:val="center"/>
              <w:rPr>
                <w:color w:val="000000"/>
                <w:sz w:val="20"/>
                <w:szCs w:val="20"/>
              </w:rPr>
            </w:pPr>
            <w:r>
              <w:rPr>
                <w:color w:val="000000"/>
                <w:sz w:val="20"/>
                <w:szCs w:val="20"/>
              </w:rPr>
              <w:t>0</w:t>
            </w:r>
            <w:r w:rsidR="004237C8" w:rsidRPr="002E4B0A">
              <w:rPr>
                <w:color w:val="000000"/>
                <w:sz w:val="20"/>
                <w:szCs w:val="20"/>
              </w:rPr>
              <w:t>.25</w:t>
            </w:r>
          </w:p>
        </w:tc>
        <w:tc>
          <w:tcPr>
            <w:tcW w:w="1620" w:type="dxa"/>
          </w:tcPr>
          <w:p w14:paraId="432CEF16" w14:textId="77777777" w:rsidR="004237C8" w:rsidRPr="002E4B0A" w:rsidRDefault="004237C8" w:rsidP="00AD09A7">
            <w:pPr>
              <w:spacing w:before="40" w:after="40"/>
              <w:jc w:val="center"/>
              <w:rPr>
                <w:color w:val="000000"/>
                <w:sz w:val="20"/>
                <w:szCs w:val="20"/>
                <w:u w:val="single"/>
              </w:rPr>
            </w:pPr>
            <w:r w:rsidRPr="002E4B0A">
              <w:rPr>
                <w:color w:val="000000"/>
                <w:sz w:val="20"/>
                <w:szCs w:val="20"/>
                <w:u w:val="single"/>
              </w:rPr>
              <w:t>2.25</w:t>
            </w:r>
          </w:p>
        </w:tc>
      </w:tr>
      <w:tr w:rsidR="004237C8" w:rsidRPr="002E4B0A" w14:paraId="14A6BDD1" w14:textId="77777777" w:rsidTr="00AD09A7">
        <w:tc>
          <w:tcPr>
            <w:tcW w:w="738" w:type="dxa"/>
            <w:tcBorders>
              <w:bottom w:val="single" w:sz="4" w:space="0" w:color="auto"/>
            </w:tcBorders>
          </w:tcPr>
          <w:p w14:paraId="0E68B5E7" w14:textId="77777777" w:rsidR="004237C8" w:rsidRPr="002E4B0A" w:rsidRDefault="004237C8" w:rsidP="00AD09A7">
            <w:pPr>
              <w:spacing w:before="40" w:after="40"/>
              <w:jc w:val="center"/>
              <w:rPr>
                <w:b/>
                <w:color w:val="000000"/>
                <w:sz w:val="20"/>
                <w:szCs w:val="20"/>
                <w:u w:val="single"/>
              </w:rPr>
            </w:pPr>
          </w:p>
        </w:tc>
        <w:tc>
          <w:tcPr>
            <w:tcW w:w="989" w:type="dxa"/>
            <w:tcBorders>
              <w:bottom w:val="single" w:sz="4" w:space="0" w:color="auto"/>
            </w:tcBorders>
          </w:tcPr>
          <w:p w14:paraId="62171CE2" w14:textId="77777777" w:rsidR="004237C8" w:rsidRPr="002E4B0A" w:rsidRDefault="004237C8" w:rsidP="00AD09A7">
            <w:pPr>
              <w:spacing w:before="40" w:after="40"/>
              <w:ind w:right="360"/>
              <w:jc w:val="right"/>
              <w:rPr>
                <w:b/>
                <w:color w:val="000000"/>
                <w:sz w:val="20"/>
                <w:szCs w:val="20"/>
                <w:u w:val="single"/>
              </w:rPr>
            </w:pPr>
          </w:p>
        </w:tc>
        <w:tc>
          <w:tcPr>
            <w:tcW w:w="991" w:type="dxa"/>
            <w:tcBorders>
              <w:bottom w:val="single" w:sz="4" w:space="0" w:color="auto"/>
            </w:tcBorders>
          </w:tcPr>
          <w:p w14:paraId="2BBBEC42" w14:textId="77777777" w:rsidR="004237C8" w:rsidRPr="002E4B0A" w:rsidRDefault="004237C8" w:rsidP="00AD09A7">
            <w:pPr>
              <w:spacing w:before="40" w:after="40"/>
              <w:jc w:val="center"/>
              <w:rPr>
                <w:b/>
                <w:color w:val="000000"/>
                <w:sz w:val="20"/>
                <w:szCs w:val="20"/>
                <w:u w:val="single"/>
              </w:rPr>
            </w:pPr>
          </w:p>
        </w:tc>
        <w:tc>
          <w:tcPr>
            <w:tcW w:w="810" w:type="dxa"/>
            <w:tcBorders>
              <w:bottom w:val="single" w:sz="4" w:space="0" w:color="auto"/>
            </w:tcBorders>
          </w:tcPr>
          <w:p w14:paraId="636377DE" w14:textId="77777777" w:rsidR="004237C8" w:rsidRPr="002E4B0A" w:rsidRDefault="004237C8" w:rsidP="00AD09A7">
            <w:pPr>
              <w:spacing w:before="40" w:after="40"/>
              <w:jc w:val="center"/>
              <w:rPr>
                <w:b/>
                <w:color w:val="000000"/>
                <w:sz w:val="20"/>
                <w:szCs w:val="20"/>
                <w:u w:val="single"/>
              </w:rPr>
            </w:pPr>
          </w:p>
        </w:tc>
        <w:tc>
          <w:tcPr>
            <w:tcW w:w="1620" w:type="dxa"/>
            <w:tcBorders>
              <w:bottom w:val="single" w:sz="4" w:space="0" w:color="auto"/>
            </w:tcBorders>
          </w:tcPr>
          <w:p w14:paraId="79FA5BF5" w14:textId="77777777" w:rsidR="004237C8" w:rsidRPr="002E4B0A" w:rsidRDefault="004237C8" w:rsidP="00AD09A7">
            <w:pPr>
              <w:spacing w:before="40" w:after="40"/>
              <w:jc w:val="center"/>
              <w:rPr>
                <w:color w:val="000000"/>
                <w:sz w:val="20"/>
                <w:szCs w:val="20"/>
              </w:rPr>
            </w:pPr>
            <w:r w:rsidRPr="002E4B0A">
              <w:rPr>
                <w:color w:val="000000"/>
                <w:sz w:val="20"/>
                <w:szCs w:val="20"/>
              </w:rPr>
              <w:t>4.50</w:t>
            </w:r>
          </w:p>
        </w:tc>
      </w:tr>
    </w:tbl>
    <w:p w14:paraId="58DAD99A" w14:textId="0004AB7B" w:rsidR="004237C8" w:rsidRPr="002E4B0A" w:rsidRDefault="009655BB" w:rsidP="003321E3">
      <w:pPr>
        <w:tabs>
          <w:tab w:val="left" w:pos="-936"/>
          <w:tab w:val="left" w:pos="-216"/>
        </w:tabs>
        <w:autoSpaceDE w:val="0"/>
        <w:autoSpaceDN w:val="0"/>
        <w:adjustRightInd w:val="0"/>
        <w:spacing w:before="120" w:after="120"/>
        <w:ind w:left="720" w:hanging="360"/>
        <w:rPr>
          <w:color w:val="000000"/>
          <w:sz w:val="20"/>
          <w:szCs w:val="20"/>
        </w:rPr>
      </w:pPr>
      <w:r>
        <w:rPr>
          <w:i/>
          <w:color w:val="000000"/>
          <w:sz w:val="20"/>
          <w:szCs w:val="20"/>
        </w:rPr>
        <w:tab/>
      </w:r>
      <w:r w:rsidR="004237C8" w:rsidRPr="002E4B0A">
        <w:rPr>
          <w:i/>
          <w:color w:val="000000"/>
          <w:sz w:val="20"/>
          <w:szCs w:val="20"/>
        </w:rPr>
        <w:t>Var</w:t>
      </w:r>
      <w:r w:rsidR="004237C8" w:rsidRPr="002E4B0A">
        <w:rPr>
          <w:color w:val="000000"/>
          <w:sz w:val="20"/>
          <w:szCs w:val="20"/>
        </w:rPr>
        <w:t>(</w:t>
      </w:r>
      <w:r w:rsidR="004237C8" w:rsidRPr="002E4B0A">
        <w:rPr>
          <w:i/>
          <w:color w:val="000000"/>
          <w:sz w:val="20"/>
          <w:szCs w:val="20"/>
        </w:rPr>
        <w:t>x</w:t>
      </w:r>
      <w:r w:rsidR="004237C8" w:rsidRPr="002E4B0A">
        <w:rPr>
          <w:color w:val="000000"/>
          <w:sz w:val="20"/>
          <w:szCs w:val="20"/>
        </w:rPr>
        <w:t xml:space="preserve">) = </w:t>
      </w:r>
      <w:r w:rsidR="00AD09A7">
        <w:rPr>
          <w:i/>
          <w:color w:val="000000"/>
          <w:sz w:val="20"/>
          <w:szCs w:val="20"/>
        </w:rPr>
        <w:sym w:font="Symbol" w:char="F073"/>
      </w:r>
      <w:r w:rsidR="00BE2738" w:rsidRPr="00BE2738">
        <w:rPr>
          <w:color w:val="000000"/>
          <w:sz w:val="10"/>
          <w:szCs w:val="10"/>
        </w:rPr>
        <w:t xml:space="preserve"> </w:t>
      </w:r>
      <w:r w:rsidR="004237C8" w:rsidRPr="002E4B0A">
        <w:rPr>
          <w:color w:val="000000"/>
          <w:sz w:val="20"/>
          <w:szCs w:val="20"/>
          <w:vertAlign w:val="superscript"/>
        </w:rPr>
        <w:t>2</w:t>
      </w:r>
      <w:r w:rsidR="004237C8" w:rsidRPr="002E4B0A">
        <w:rPr>
          <w:color w:val="000000"/>
          <w:sz w:val="20"/>
          <w:szCs w:val="20"/>
        </w:rPr>
        <w:t xml:space="preserve"> = 4.5</w:t>
      </w:r>
    </w:p>
    <w:p w14:paraId="0C4989D9" w14:textId="7451CDD6" w:rsidR="004237C8" w:rsidRPr="002E4B0A"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00AD09A7">
        <w:rPr>
          <w:i/>
          <w:color w:val="000000"/>
          <w:sz w:val="20"/>
          <w:szCs w:val="20"/>
        </w:rPr>
        <w:sym w:font="Symbol" w:char="F073"/>
      </w:r>
      <w:r w:rsidRPr="002E4B0A">
        <w:rPr>
          <w:color w:val="000000"/>
          <w:sz w:val="20"/>
          <w:szCs w:val="20"/>
        </w:rPr>
        <w:t xml:space="preserve"> = </w:t>
      </w:r>
      <w:r w:rsidRPr="002E4B0A">
        <w:rPr>
          <w:color w:val="000000"/>
          <w:position w:val="-8"/>
          <w:sz w:val="20"/>
          <w:szCs w:val="20"/>
        </w:rPr>
        <w:object w:dxaOrig="580" w:dyaOrig="320" w14:anchorId="0A6539AE">
          <v:shape id="_x0000_i1026" type="#_x0000_t75" style="width:28.5pt;height:16.5pt" o:ole="" fillcolor="window">
            <v:imagedata r:id="rId16" o:title=""/>
          </v:shape>
          <o:OLEObject Type="Embed" ProgID="Equation.DSMT4" ShapeID="_x0000_i1026" DrawAspect="Content" ObjectID="_1769431235" r:id="rId17"/>
        </w:object>
      </w:r>
      <w:r w:rsidRPr="002E4B0A">
        <w:rPr>
          <w:color w:val="000000"/>
          <w:sz w:val="20"/>
          <w:szCs w:val="20"/>
        </w:rPr>
        <w:t xml:space="preserve"> = 2.12</w:t>
      </w:r>
    </w:p>
    <w:p w14:paraId="426CEB09" w14:textId="56E07DDD" w:rsidR="004237C8" w:rsidRPr="002E4B0A" w:rsidRDefault="003A452D" w:rsidP="003321E3">
      <w:pPr>
        <w:autoSpaceDE w:val="0"/>
        <w:autoSpaceDN w:val="0"/>
        <w:adjustRightInd w:val="0"/>
        <w:spacing w:before="120" w:after="120"/>
        <w:ind w:left="360" w:hanging="360"/>
        <w:rPr>
          <w:rFonts w:cs="TimesLTStd-Roman"/>
          <w:sz w:val="20"/>
          <w:szCs w:val="20"/>
          <w:lang w:val="en-IN"/>
        </w:rPr>
      </w:pPr>
      <w:r w:rsidRPr="002E4B0A">
        <w:rPr>
          <w:rFonts w:cs="TimesLTStd-Bold"/>
          <w:bCs/>
          <w:sz w:val="20"/>
          <w:szCs w:val="20"/>
          <w:lang w:val="en-IN"/>
        </w:rPr>
        <w:t>16.</w:t>
      </w:r>
      <w:r w:rsidR="00AD5136" w:rsidRPr="002E4B0A">
        <w:rPr>
          <w:rFonts w:cs="TimesLTStd-Bold"/>
          <w:b/>
          <w:bCs/>
          <w:sz w:val="20"/>
          <w:szCs w:val="20"/>
          <w:lang w:val="en-IN"/>
        </w:rPr>
        <w:tab/>
      </w:r>
      <w:r w:rsidR="004237C8" w:rsidRPr="002E4B0A">
        <w:rPr>
          <w:rFonts w:cs="TimesLTStd-Roman"/>
          <w:sz w:val="20"/>
          <w:szCs w:val="20"/>
          <w:lang w:val="en-IN"/>
        </w:rPr>
        <w:t xml:space="preserve">The following table provides a probability distribution for the random variable </w:t>
      </w:r>
      <w:r w:rsidR="004237C8" w:rsidRPr="002E4B0A">
        <w:rPr>
          <w:rFonts w:cs="TimesLTStd-Italic"/>
          <w:i/>
          <w:iCs/>
          <w:sz w:val="20"/>
          <w:szCs w:val="20"/>
          <w:lang w:val="en-IN"/>
        </w:rPr>
        <w:t>y</w:t>
      </w:r>
      <w:r w:rsidR="004237C8" w:rsidRPr="002E4B0A">
        <w:rPr>
          <w:rFonts w:cs="TimesLTStd-Roman"/>
          <w:sz w:val="20"/>
          <w:szCs w:val="20"/>
          <w:lang w:val="en-IN"/>
        </w:rPr>
        <w:t>.</w:t>
      </w:r>
      <w:r w:rsidR="00AD09A7">
        <w:rPr>
          <w:rFonts w:cs="TimesLTStd-Roman"/>
          <w:sz w:val="20"/>
          <w:szCs w:val="20"/>
          <w:lang w:val="en-IN"/>
        </w:rPr>
        <w:t xml:space="preserve"> </w:t>
      </w:r>
      <w:r w:rsidR="00AD09A7" w:rsidRPr="00465005">
        <w:rPr>
          <w:rFonts w:cs="TimesLTStd-Roman"/>
          <w:b/>
          <w:color w:val="D85629"/>
          <w:sz w:val="20"/>
          <w:szCs w:val="20"/>
          <w:lang w:val="en-IN"/>
        </w:rPr>
        <w:t>LO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1080"/>
      </w:tblGrid>
      <w:tr w:rsidR="00C909E4" w:rsidRPr="00C909E4" w14:paraId="692A34B9" w14:textId="77777777" w:rsidTr="00BE2738">
        <w:tc>
          <w:tcPr>
            <w:tcW w:w="1260" w:type="dxa"/>
            <w:tcBorders>
              <w:top w:val="single" w:sz="4" w:space="0" w:color="auto"/>
              <w:bottom w:val="single" w:sz="4" w:space="0" w:color="auto"/>
            </w:tcBorders>
          </w:tcPr>
          <w:p w14:paraId="106B6F5C" w14:textId="77777777" w:rsidR="00C909E4" w:rsidRPr="00AD09A7" w:rsidRDefault="00C909E4" w:rsidP="00AD09A7">
            <w:pPr>
              <w:autoSpaceDE w:val="0"/>
              <w:autoSpaceDN w:val="0"/>
              <w:adjustRightInd w:val="0"/>
              <w:spacing w:before="40" w:after="40" w:line="259" w:lineRule="auto"/>
              <w:jc w:val="center"/>
              <w:rPr>
                <w:rFonts w:cs="AvenirLTStd-HeavyOblique"/>
                <w:b/>
                <w:i/>
                <w:iCs/>
                <w:sz w:val="20"/>
                <w:szCs w:val="20"/>
                <w:lang w:val="en-IN"/>
              </w:rPr>
            </w:pPr>
            <w:r w:rsidRPr="00AD09A7">
              <w:rPr>
                <w:rFonts w:cs="AvenirLTStd-HeavyOblique"/>
                <w:b/>
                <w:i/>
                <w:iCs/>
                <w:sz w:val="20"/>
                <w:szCs w:val="20"/>
                <w:lang w:val="en-IN"/>
              </w:rPr>
              <w:t>y</w:t>
            </w:r>
          </w:p>
        </w:tc>
        <w:tc>
          <w:tcPr>
            <w:tcW w:w="1080" w:type="dxa"/>
            <w:tcBorders>
              <w:top w:val="single" w:sz="4" w:space="0" w:color="auto"/>
              <w:bottom w:val="single" w:sz="4" w:space="0" w:color="auto"/>
            </w:tcBorders>
          </w:tcPr>
          <w:p w14:paraId="049BD43F" w14:textId="77777777" w:rsidR="00C909E4" w:rsidRPr="00AD09A7" w:rsidRDefault="00C909E4" w:rsidP="00AD09A7">
            <w:pPr>
              <w:autoSpaceDE w:val="0"/>
              <w:autoSpaceDN w:val="0"/>
              <w:adjustRightInd w:val="0"/>
              <w:spacing w:before="40" w:after="40" w:line="259" w:lineRule="auto"/>
              <w:jc w:val="center"/>
              <w:rPr>
                <w:rFonts w:cs="AvenirLTStd-Heavy"/>
                <w:b/>
                <w:sz w:val="20"/>
                <w:szCs w:val="20"/>
                <w:lang w:val="en-IN"/>
              </w:rPr>
            </w:pPr>
            <w:r w:rsidRPr="00AD09A7">
              <w:rPr>
                <w:rFonts w:cs="AvenirLTStd-HeavyOblique"/>
                <w:b/>
                <w:i/>
                <w:iCs/>
                <w:sz w:val="20"/>
                <w:szCs w:val="20"/>
                <w:lang w:val="en-IN"/>
              </w:rPr>
              <w:t xml:space="preserve">f </w:t>
            </w:r>
            <w:r w:rsidRPr="00AD09A7">
              <w:rPr>
                <w:rFonts w:cs="AvenirLTStd-Heavy"/>
                <w:b/>
                <w:sz w:val="20"/>
                <w:szCs w:val="20"/>
                <w:lang w:val="en-IN"/>
              </w:rPr>
              <w:t>(</w:t>
            </w:r>
            <w:r w:rsidRPr="00AD09A7">
              <w:rPr>
                <w:rFonts w:cs="AvenirLTStd-HeavyOblique"/>
                <w:b/>
                <w:i/>
                <w:iCs/>
                <w:sz w:val="20"/>
                <w:szCs w:val="20"/>
                <w:lang w:val="en-IN"/>
              </w:rPr>
              <w:t>y</w:t>
            </w:r>
            <w:r w:rsidRPr="00AD09A7">
              <w:rPr>
                <w:rFonts w:cs="AvenirLTStd-Heavy"/>
                <w:b/>
                <w:sz w:val="20"/>
                <w:szCs w:val="20"/>
                <w:lang w:val="en-IN"/>
              </w:rPr>
              <w:t>)</w:t>
            </w:r>
          </w:p>
        </w:tc>
      </w:tr>
      <w:tr w:rsidR="00C909E4" w:rsidRPr="00C909E4" w14:paraId="145F5EE0" w14:textId="77777777" w:rsidTr="00BE2738">
        <w:tc>
          <w:tcPr>
            <w:tcW w:w="1260" w:type="dxa"/>
            <w:tcBorders>
              <w:top w:val="single" w:sz="4" w:space="0" w:color="auto"/>
            </w:tcBorders>
          </w:tcPr>
          <w:p w14:paraId="1335941F" w14:textId="77777777" w:rsidR="00C909E4" w:rsidRPr="00C909E4" w:rsidRDefault="00C909E4" w:rsidP="00AD09A7">
            <w:pPr>
              <w:autoSpaceDE w:val="0"/>
              <w:autoSpaceDN w:val="0"/>
              <w:adjustRightInd w:val="0"/>
              <w:spacing w:before="40" w:after="40" w:line="259" w:lineRule="auto"/>
              <w:jc w:val="center"/>
              <w:rPr>
                <w:rFonts w:cs="AvenirLTStd-Book"/>
                <w:sz w:val="20"/>
                <w:szCs w:val="20"/>
                <w:lang w:val="en-IN"/>
              </w:rPr>
            </w:pPr>
            <w:r w:rsidRPr="00C909E4">
              <w:rPr>
                <w:rFonts w:cs="AvenirLTStd-Book"/>
                <w:sz w:val="20"/>
                <w:szCs w:val="20"/>
                <w:lang w:val="en-IN"/>
              </w:rPr>
              <w:t>2</w:t>
            </w:r>
          </w:p>
        </w:tc>
        <w:tc>
          <w:tcPr>
            <w:tcW w:w="1080" w:type="dxa"/>
            <w:tcBorders>
              <w:top w:val="single" w:sz="4" w:space="0" w:color="auto"/>
            </w:tcBorders>
          </w:tcPr>
          <w:p w14:paraId="098026DB" w14:textId="77777777" w:rsidR="00C909E4" w:rsidRPr="00C909E4" w:rsidRDefault="00C909E4" w:rsidP="00AD09A7">
            <w:pPr>
              <w:autoSpaceDE w:val="0"/>
              <w:autoSpaceDN w:val="0"/>
              <w:adjustRightInd w:val="0"/>
              <w:spacing w:before="40" w:after="40" w:line="259" w:lineRule="auto"/>
              <w:jc w:val="center"/>
              <w:rPr>
                <w:rFonts w:cs="AvenirLTStd-Book"/>
                <w:sz w:val="20"/>
                <w:szCs w:val="20"/>
                <w:lang w:val="en-IN"/>
              </w:rPr>
            </w:pPr>
            <w:r w:rsidRPr="00C909E4">
              <w:rPr>
                <w:rFonts w:cs="AvenirLTStd-Book"/>
                <w:sz w:val="20"/>
                <w:szCs w:val="20"/>
                <w:lang w:val="en-IN"/>
              </w:rPr>
              <w:t>0.20</w:t>
            </w:r>
          </w:p>
        </w:tc>
      </w:tr>
      <w:tr w:rsidR="00C909E4" w:rsidRPr="00C909E4" w14:paraId="1A6D62D1" w14:textId="77777777" w:rsidTr="00BE2738">
        <w:tc>
          <w:tcPr>
            <w:tcW w:w="1260" w:type="dxa"/>
          </w:tcPr>
          <w:p w14:paraId="29C77D82" w14:textId="77777777" w:rsidR="00C909E4" w:rsidRPr="00C909E4" w:rsidRDefault="00C909E4" w:rsidP="00AD09A7">
            <w:pPr>
              <w:autoSpaceDE w:val="0"/>
              <w:autoSpaceDN w:val="0"/>
              <w:adjustRightInd w:val="0"/>
              <w:spacing w:before="40" w:after="40" w:line="259" w:lineRule="auto"/>
              <w:jc w:val="center"/>
              <w:rPr>
                <w:rFonts w:cs="AvenirLTStd-Book"/>
                <w:sz w:val="20"/>
                <w:szCs w:val="20"/>
                <w:lang w:val="en-IN"/>
              </w:rPr>
            </w:pPr>
            <w:r w:rsidRPr="00C909E4">
              <w:rPr>
                <w:rFonts w:cs="AvenirLTStd-Book"/>
                <w:sz w:val="20"/>
                <w:szCs w:val="20"/>
                <w:lang w:val="en-IN"/>
              </w:rPr>
              <w:t>4</w:t>
            </w:r>
          </w:p>
        </w:tc>
        <w:tc>
          <w:tcPr>
            <w:tcW w:w="1080" w:type="dxa"/>
          </w:tcPr>
          <w:p w14:paraId="6526BEAA" w14:textId="77777777" w:rsidR="00C909E4" w:rsidRPr="00C909E4" w:rsidRDefault="00C909E4" w:rsidP="00AD09A7">
            <w:pPr>
              <w:autoSpaceDE w:val="0"/>
              <w:autoSpaceDN w:val="0"/>
              <w:adjustRightInd w:val="0"/>
              <w:spacing w:before="40" w:after="40" w:line="259" w:lineRule="auto"/>
              <w:jc w:val="center"/>
              <w:rPr>
                <w:rFonts w:cs="AvenirLTStd-Book"/>
                <w:sz w:val="20"/>
                <w:szCs w:val="20"/>
                <w:lang w:val="en-IN"/>
              </w:rPr>
            </w:pPr>
            <w:r w:rsidRPr="00C909E4">
              <w:rPr>
                <w:rFonts w:cs="AvenirLTStd-Book"/>
                <w:sz w:val="20"/>
                <w:szCs w:val="20"/>
                <w:lang w:val="en-IN"/>
              </w:rPr>
              <w:t>0.30</w:t>
            </w:r>
          </w:p>
        </w:tc>
      </w:tr>
      <w:tr w:rsidR="00C909E4" w:rsidRPr="00C909E4" w14:paraId="63150C87" w14:textId="77777777" w:rsidTr="00BE2738">
        <w:tc>
          <w:tcPr>
            <w:tcW w:w="1260" w:type="dxa"/>
          </w:tcPr>
          <w:p w14:paraId="7174A458" w14:textId="77777777" w:rsidR="00C909E4" w:rsidRPr="00C909E4" w:rsidRDefault="00C909E4" w:rsidP="00AD09A7">
            <w:pPr>
              <w:autoSpaceDE w:val="0"/>
              <w:autoSpaceDN w:val="0"/>
              <w:adjustRightInd w:val="0"/>
              <w:spacing w:before="40" w:after="40" w:line="259" w:lineRule="auto"/>
              <w:jc w:val="center"/>
              <w:rPr>
                <w:rFonts w:cs="AvenirLTStd-Book"/>
                <w:sz w:val="20"/>
                <w:szCs w:val="20"/>
                <w:lang w:val="en-IN"/>
              </w:rPr>
            </w:pPr>
            <w:r w:rsidRPr="00C909E4">
              <w:rPr>
                <w:rFonts w:cs="AvenirLTStd-Book"/>
                <w:sz w:val="20"/>
                <w:szCs w:val="20"/>
                <w:lang w:val="en-IN"/>
              </w:rPr>
              <w:t>7</w:t>
            </w:r>
          </w:p>
        </w:tc>
        <w:tc>
          <w:tcPr>
            <w:tcW w:w="1080" w:type="dxa"/>
          </w:tcPr>
          <w:p w14:paraId="22D1BB8E" w14:textId="77777777" w:rsidR="00C909E4" w:rsidRPr="00C909E4" w:rsidRDefault="00C909E4" w:rsidP="00AD09A7">
            <w:pPr>
              <w:autoSpaceDE w:val="0"/>
              <w:autoSpaceDN w:val="0"/>
              <w:adjustRightInd w:val="0"/>
              <w:spacing w:before="40" w:after="40" w:line="259" w:lineRule="auto"/>
              <w:jc w:val="center"/>
              <w:rPr>
                <w:rFonts w:cs="AvenirLTStd-Book"/>
                <w:sz w:val="20"/>
                <w:szCs w:val="20"/>
                <w:lang w:val="en-IN"/>
              </w:rPr>
            </w:pPr>
            <w:r w:rsidRPr="00C909E4">
              <w:rPr>
                <w:rFonts w:cs="AvenirLTStd-Book"/>
                <w:sz w:val="20"/>
                <w:szCs w:val="20"/>
                <w:lang w:val="en-IN"/>
              </w:rPr>
              <w:t>0.40</w:t>
            </w:r>
          </w:p>
        </w:tc>
      </w:tr>
      <w:tr w:rsidR="00C909E4" w:rsidRPr="00C909E4" w14:paraId="34C26B30" w14:textId="77777777" w:rsidTr="00BE2738">
        <w:tc>
          <w:tcPr>
            <w:tcW w:w="1260" w:type="dxa"/>
            <w:tcBorders>
              <w:bottom w:val="single" w:sz="4" w:space="0" w:color="auto"/>
            </w:tcBorders>
          </w:tcPr>
          <w:p w14:paraId="398E7DFF" w14:textId="77777777" w:rsidR="00C909E4" w:rsidRPr="00C909E4" w:rsidRDefault="00C909E4" w:rsidP="00AD09A7">
            <w:pPr>
              <w:autoSpaceDE w:val="0"/>
              <w:autoSpaceDN w:val="0"/>
              <w:adjustRightInd w:val="0"/>
              <w:spacing w:before="40" w:after="40" w:line="259" w:lineRule="auto"/>
              <w:jc w:val="center"/>
              <w:rPr>
                <w:rFonts w:cs="AvenirLTStd-Book"/>
                <w:sz w:val="20"/>
                <w:szCs w:val="20"/>
                <w:lang w:val="en-IN"/>
              </w:rPr>
            </w:pPr>
            <w:r w:rsidRPr="00C909E4">
              <w:rPr>
                <w:rFonts w:cs="AvenirLTStd-Book"/>
                <w:sz w:val="20"/>
                <w:szCs w:val="20"/>
                <w:lang w:val="en-IN"/>
              </w:rPr>
              <w:t>8</w:t>
            </w:r>
          </w:p>
        </w:tc>
        <w:tc>
          <w:tcPr>
            <w:tcW w:w="1080" w:type="dxa"/>
            <w:tcBorders>
              <w:bottom w:val="single" w:sz="4" w:space="0" w:color="auto"/>
            </w:tcBorders>
          </w:tcPr>
          <w:p w14:paraId="2A846925" w14:textId="77777777" w:rsidR="00C909E4" w:rsidRPr="00C909E4" w:rsidRDefault="00C909E4" w:rsidP="00AD09A7">
            <w:pPr>
              <w:autoSpaceDE w:val="0"/>
              <w:autoSpaceDN w:val="0"/>
              <w:adjustRightInd w:val="0"/>
              <w:spacing w:before="40" w:after="40" w:line="259" w:lineRule="auto"/>
              <w:jc w:val="center"/>
              <w:rPr>
                <w:rFonts w:cs="AvenirLTStd-Book"/>
                <w:sz w:val="20"/>
                <w:szCs w:val="20"/>
                <w:lang w:val="en-IN"/>
              </w:rPr>
            </w:pPr>
            <w:r w:rsidRPr="00C909E4">
              <w:rPr>
                <w:rFonts w:cs="AvenirLTStd-Book"/>
                <w:sz w:val="20"/>
                <w:szCs w:val="20"/>
                <w:lang w:val="en-IN"/>
              </w:rPr>
              <w:t>0.10</w:t>
            </w:r>
          </w:p>
        </w:tc>
      </w:tr>
    </w:tbl>
    <w:p w14:paraId="074CB574" w14:textId="1708EDCC" w:rsidR="004237C8"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E</w:t>
      </w:r>
      <w:r w:rsidRPr="002E4B0A">
        <w:rPr>
          <w:rFonts w:cs="TimesLTStd-Roman"/>
          <w:sz w:val="20"/>
          <w:szCs w:val="20"/>
          <w:lang w:val="en-IN"/>
        </w:rPr>
        <w:t>(</w:t>
      </w:r>
      <w:r w:rsidRPr="002E4B0A">
        <w:rPr>
          <w:rFonts w:cs="TimesLTStd-Italic"/>
          <w:i/>
          <w:iCs/>
          <w:sz w:val="20"/>
          <w:szCs w:val="20"/>
          <w:lang w:val="en-IN"/>
        </w:rPr>
        <w:t>y</w:t>
      </w:r>
      <w:r w:rsidRPr="002E4B0A">
        <w:rPr>
          <w:rFonts w:cs="TimesLTStd-Roman"/>
          <w:sz w:val="20"/>
          <w:szCs w:val="20"/>
          <w:lang w:val="en-IN"/>
        </w:rPr>
        <w:t>).</w:t>
      </w:r>
    </w:p>
    <w:p w14:paraId="43789B3C" w14:textId="4E334E7F" w:rsidR="004237C8"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Var</w:t>
      </w:r>
      <w:r w:rsidRPr="002E4B0A">
        <w:rPr>
          <w:rFonts w:cs="TimesLTStd-Roman"/>
          <w:sz w:val="20"/>
          <w:szCs w:val="20"/>
          <w:lang w:val="en-IN"/>
        </w:rPr>
        <w:t>(</w:t>
      </w:r>
      <w:r w:rsidRPr="002E4B0A">
        <w:rPr>
          <w:rFonts w:cs="TimesLTStd-Italic"/>
          <w:i/>
          <w:iCs/>
          <w:sz w:val="20"/>
          <w:szCs w:val="20"/>
          <w:lang w:val="en-IN"/>
        </w:rPr>
        <w:t>y</w:t>
      </w:r>
      <w:r w:rsidRPr="002E4B0A">
        <w:rPr>
          <w:rFonts w:cs="TimesLTStd-Roman"/>
          <w:sz w:val="20"/>
          <w:szCs w:val="20"/>
          <w:lang w:val="en-IN"/>
        </w:rPr>
        <w:t xml:space="preserve">) and </w:t>
      </w:r>
      <w:r w:rsidR="00AD09A7">
        <w:rPr>
          <w:rFonts w:cs="MathematicalPi-One-Italic"/>
          <w:i/>
          <w:iCs/>
          <w:sz w:val="20"/>
          <w:szCs w:val="20"/>
          <w:lang w:val="en-IN"/>
        </w:rPr>
        <w:sym w:font="Symbol" w:char="F073"/>
      </w:r>
      <w:r w:rsidR="00BE2738" w:rsidRPr="00BE2738">
        <w:rPr>
          <w:rFonts w:cs="MathematicalPi-One-Italic"/>
          <w:i/>
          <w:iCs/>
          <w:sz w:val="12"/>
          <w:szCs w:val="12"/>
          <w:lang w:val="en-IN"/>
        </w:rPr>
        <w:t xml:space="preserve"> </w:t>
      </w:r>
      <w:r w:rsidRPr="002E4B0A">
        <w:rPr>
          <w:rFonts w:cs="TimesLTStd-Roman"/>
          <w:sz w:val="20"/>
          <w:szCs w:val="20"/>
          <w:lang w:val="en-IN"/>
        </w:rPr>
        <w:t>.</w:t>
      </w:r>
    </w:p>
    <w:p w14:paraId="3264B0FD" w14:textId="46E64941" w:rsidR="00B00153" w:rsidRPr="002E4B0A" w:rsidRDefault="00A745B1" w:rsidP="006D6364">
      <w:pPr>
        <w:pStyle w:val="Solution"/>
        <w:spacing w:before="120"/>
        <w:ind w:left="360"/>
        <w:rPr>
          <w:b w:val="0"/>
          <w:szCs w:val="20"/>
        </w:rPr>
      </w:pPr>
      <w:r w:rsidRPr="002E4B0A">
        <w:rPr>
          <w:szCs w:val="20"/>
        </w:rPr>
        <w:t>Solutions:</w:t>
      </w:r>
    </w:p>
    <w:p w14:paraId="6A4C716D" w14:textId="54C7B62F" w:rsidR="004237C8" w:rsidRPr="002E4B0A" w:rsidRDefault="004237C8" w:rsidP="006D6364">
      <w:pPr>
        <w:tabs>
          <w:tab w:val="left" w:pos="-936"/>
          <w:tab w:val="left" w:pos="-216"/>
        </w:tabs>
        <w:autoSpaceDE w:val="0"/>
        <w:autoSpaceDN w:val="0"/>
        <w:adjustRightInd w:val="0"/>
        <w:spacing w:after="120"/>
        <w:ind w:left="720" w:hanging="360"/>
        <w:rPr>
          <w:color w:val="000000"/>
          <w:sz w:val="20"/>
          <w:szCs w:val="20"/>
        </w:rPr>
      </w:pPr>
      <w:r w:rsidRPr="002E4B0A">
        <w:rPr>
          <w:color w:val="000000"/>
          <w:sz w:val="20"/>
          <w:szCs w:val="20"/>
        </w:rPr>
        <w:t>a.</w:t>
      </w:r>
      <w:r w:rsidR="006F426C">
        <w:rPr>
          <w:color w:val="000000"/>
          <w:sz w:val="20"/>
          <w:szCs w:val="20"/>
        </w:rPr>
        <w:tab/>
      </w:r>
    </w:p>
    <w:tbl>
      <w:tblPr>
        <w:tblW w:w="0" w:type="auto"/>
        <w:tblInd w:w="828" w:type="dxa"/>
        <w:tblLayout w:type="fixed"/>
        <w:tblLook w:val="0000" w:firstRow="0" w:lastRow="0" w:firstColumn="0" w:lastColumn="0" w:noHBand="0" w:noVBand="0"/>
      </w:tblPr>
      <w:tblGrid>
        <w:gridCol w:w="918"/>
        <w:gridCol w:w="990"/>
        <w:gridCol w:w="1080"/>
      </w:tblGrid>
      <w:tr w:rsidR="004237C8" w:rsidRPr="002E4B0A" w14:paraId="2BF2098D" w14:textId="77777777" w:rsidTr="00AD09A7">
        <w:tc>
          <w:tcPr>
            <w:tcW w:w="918" w:type="dxa"/>
            <w:tcBorders>
              <w:top w:val="single" w:sz="4" w:space="0" w:color="auto"/>
              <w:bottom w:val="single" w:sz="4" w:space="0" w:color="auto"/>
            </w:tcBorders>
          </w:tcPr>
          <w:p w14:paraId="11A84236" w14:textId="77777777" w:rsidR="004237C8" w:rsidRPr="00AD09A7" w:rsidRDefault="004237C8" w:rsidP="004B4179">
            <w:pPr>
              <w:spacing w:before="20" w:after="20"/>
              <w:jc w:val="center"/>
              <w:rPr>
                <w:b/>
                <w:color w:val="000000"/>
                <w:sz w:val="20"/>
                <w:szCs w:val="20"/>
              </w:rPr>
            </w:pPr>
            <w:r w:rsidRPr="00AD09A7">
              <w:rPr>
                <w:b/>
                <w:i/>
                <w:color w:val="000000"/>
                <w:sz w:val="20"/>
                <w:szCs w:val="20"/>
              </w:rPr>
              <w:t>y</w:t>
            </w:r>
          </w:p>
        </w:tc>
        <w:tc>
          <w:tcPr>
            <w:tcW w:w="990" w:type="dxa"/>
            <w:tcBorders>
              <w:top w:val="single" w:sz="4" w:space="0" w:color="auto"/>
              <w:bottom w:val="single" w:sz="4" w:space="0" w:color="auto"/>
            </w:tcBorders>
          </w:tcPr>
          <w:p w14:paraId="7F00BC66" w14:textId="77777777" w:rsidR="004237C8" w:rsidRPr="00AD09A7" w:rsidRDefault="004237C8" w:rsidP="004B4179">
            <w:pPr>
              <w:spacing w:before="20" w:after="20"/>
              <w:jc w:val="center"/>
              <w:rPr>
                <w:b/>
                <w:color w:val="000000"/>
                <w:sz w:val="20"/>
                <w:szCs w:val="20"/>
              </w:rPr>
            </w:pPr>
            <w:r w:rsidRPr="00AD09A7">
              <w:rPr>
                <w:b/>
                <w:i/>
                <w:color w:val="000000"/>
                <w:sz w:val="20"/>
                <w:szCs w:val="20"/>
              </w:rPr>
              <w:t>f</w:t>
            </w:r>
            <w:r w:rsidRPr="00AD09A7">
              <w:rPr>
                <w:b/>
                <w:color w:val="000000"/>
                <w:sz w:val="20"/>
                <w:szCs w:val="20"/>
              </w:rPr>
              <w:t>(</w:t>
            </w:r>
            <w:r w:rsidRPr="00AD09A7">
              <w:rPr>
                <w:b/>
                <w:i/>
                <w:color w:val="000000"/>
                <w:sz w:val="20"/>
                <w:szCs w:val="20"/>
              </w:rPr>
              <w:t>y</w:t>
            </w:r>
            <w:r w:rsidRPr="00AD09A7">
              <w:rPr>
                <w:b/>
                <w:color w:val="000000"/>
                <w:sz w:val="20"/>
                <w:szCs w:val="20"/>
              </w:rPr>
              <w:t>)</w:t>
            </w:r>
          </w:p>
        </w:tc>
        <w:tc>
          <w:tcPr>
            <w:tcW w:w="1080" w:type="dxa"/>
            <w:tcBorders>
              <w:top w:val="single" w:sz="4" w:space="0" w:color="auto"/>
              <w:bottom w:val="single" w:sz="4" w:space="0" w:color="auto"/>
            </w:tcBorders>
          </w:tcPr>
          <w:p w14:paraId="5A488A64" w14:textId="77777777" w:rsidR="004237C8" w:rsidRPr="00AD09A7" w:rsidRDefault="004237C8" w:rsidP="004B4179">
            <w:pPr>
              <w:spacing w:before="20" w:after="20"/>
              <w:jc w:val="center"/>
              <w:rPr>
                <w:b/>
                <w:color w:val="000000"/>
                <w:sz w:val="20"/>
                <w:szCs w:val="20"/>
              </w:rPr>
            </w:pPr>
            <w:r w:rsidRPr="00AD09A7">
              <w:rPr>
                <w:b/>
                <w:i/>
                <w:color w:val="000000"/>
                <w:sz w:val="20"/>
                <w:szCs w:val="20"/>
              </w:rPr>
              <w:t>yf</w:t>
            </w:r>
            <w:r w:rsidRPr="00AD09A7">
              <w:rPr>
                <w:b/>
                <w:color w:val="000000"/>
                <w:sz w:val="20"/>
                <w:szCs w:val="20"/>
              </w:rPr>
              <w:t>(</w:t>
            </w:r>
            <w:r w:rsidRPr="00AD09A7">
              <w:rPr>
                <w:b/>
                <w:i/>
                <w:color w:val="000000"/>
                <w:sz w:val="20"/>
                <w:szCs w:val="20"/>
              </w:rPr>
              <w:t>y</w:t>
            </w:r>
            <w:r w:rsidRPr="00AD09A7">
              <w:rPr>
                <w:b/>
                <w:color w:val="000000"/>
                <w:sz w:val="20"/>
                <w:szCs w:val="20"/>
              </w:rPr>
              <w:t>)</w:t>
            </w:r>
          </w:p>
        </w:tc>
      </w:tr>
      <w:tr w:rsidR="004237C8" w:rsidRPr="002E4B0A" w14:paraId="005F4449" w14:textId="77777777" w:rsidTr="00AD09A7">
        <w:tc>
          <w:tcPr>
            <w:tcW w:w="918" w:type="dxa"/>
          </w:tcPr>
          <w:p w14:paraId="7F653D49" w14:textId="77777777" w:rsidR="004237C8" w:rsidRPr="002E4B0A" w:rsidRDefault="004237C8" w:rsidP="004B4179">
            <w:pPr>
              <w:spacing w:before="20" w:after="20"/>
              <w:jc w:val="center"/>
              <w:rPr>
                <w:color w:val="000000"/>
                <w:sz w:val="20"/>
                <w:szCs w:val="20"/>
              </w:rPr>
            </w:pPr>
            <w:r w:rsidRPr="002E4B0A">
              <w:rPr>
                <w:color w:val="000000"/>
                <w:sz w:val="20"/>
                <w:szCs w:val="20"/>
              </w:rPr>
              <w:t>2</w:t>
            </w:r>
          </w:p>
        </w:tc>
        <w:tc>
          <w:tcPr>
            <w:tcW w:w="990" w:type="dxa"/>
          </w:tcPr>
          <w:p w14:paraId="69ED1C44" w14:textId="6B42D1F9" w:rsidR="004237C8" w:rsidRPr="002E4B0A" w:rsidRDefault="00AD09A7" w:rsidP="004B4179">
            <w:pPr>
              <w:spacing w:before="20" w:after="20"/>
              <w:jc w:val="center"/>
              <w:rPr>
                <w:color w:val="000000"/>
                <w:sz w:val="20"/>
                <w:szCs w:val="20"/>
              </w:rPr>
            </w:pPr>
            <w:r>
              <w:rPr>
                <w:color w:val="000000"/>
                <w:sz w:val="20"/>
                <w:szCs w:val="20"/>
              </w:rPr>
              <w:t>0</w:t>
            </w:r>
            <w:r w:rsidR="004237C8" w:rsidRPr="002E4B0A">
              <w:rPr>
                <w:color w:val="000000"/>
                <w:sz w:val="20"/>
                <w:szCs w:val="20"/>
              </w:rPr>
              <w:t>.2</w:t>
            </w:r>
          </w:p>
        </w:tc>
        <w:tc>
          <w:tcPr>
            <w:tcW w:w="1080" w:type="dxa"/>
          </w:tcPr>
          <w:p w14:paraId="48625B8E" w14:textId="31AA4450" w:rsidR="004237C8" w:rsidRPr="002E4B0A" w:rsidRDefault="00AD09A7" w:rsidP="004B4179">
            <w:pPr>
              <w:spacing w:before="20" w:after="20"/>
              <w:ind w:right="36"/>
              <w:jc w:val="center"/>
              <w:rPr>
                <w:color w:val="000000"/>
                <w:sz w:val="20"/>
                <w:szCs w:val="20"/>
              </w:rPr>
            </w:pPr>
            <w:r>
              <w:rPr>
                <w:color w:val="000000"/>
                <w:sz w:val="20"/>
                <w:szCs w:val="20"/>
              </w:rPr>
              <w:t>0</w:t>
            </w:r>
            <w:r w:rsidR="004237C8" w:rsidRPr="002E4B0A">
              <w:rPr>
                <w:color w:val="000000"/>
                <w:sz w:val="20"/>
                <w:szCs w:val="20"/>
              </w:rPr>
              <w:t>.4</w:t>
            </w:r>
          </w:p>
        </w:tc>
      </w:tr>
      <w:tr w:rsidR="004237C8" w:rsidRPr="002E4B0A" w14:paraId="154D8AA4" w14:textId="77777777" w:rsidTr="00AD09A7">
        <w:tc>
          <w:tcPr>
            <w:tcW w:w="918" w:type="dxa"/>
          </w:tcPr>
          <w:p w14:paraId="61CB54FF" w14:textId="77777777" w:rsidR="004237C8" w:rsidRPr="002E4B0A" w:rsidRDefault="004237C8" w:rsidP="004B4179">
            <w:pPr>
              <w:spacing w:before="20" w:after="20"/>
              <w:jc w:val="center"/>
              <w:rPr>
                <w:color w:val="000000"/>
                <w:sz w:val="20"/>
                <w:szCs w:val="20"/>
              </w:rPr>
            </w:pPr>
            <w:r w:rsidRPr="002E4B0A">
              <w:rPr>
                <w:color w:val="000000"/>
                <w:sz w:val="20"/>
                <w:szCs w:val="20"/>
              </w:rPr>
              <w:t>4</w:t>
            </w:r>
          </w:p>
        </w:tc>
        <w:tc>
          <w:tcPr>
            <w:tcW w:w="990" w:type="dxa"/>
          </w:tcPr>
          <w:p w14:paraId="5088A87B" w14:textId="6DEDFB20" w:rsidR="004237C8" w:rsidRPr="002E4B0A" w:rsidRDefault="00AD09A7" w:rsidP="004B4179">
            <w:pPr>
              <w:spacing w:before="20" w:after="20"/>
              <w:jc w:val="center"/>
              <w:rPr>
                <w:color w:val="000000"/>
                <w:sz w:val="20"/>
                <w:szCs w:val="20"/>
              </w:rPr>
            </w:pPr>
            <w:r>
              <w:rPr>
                <w:color w:val="000000"/>
                <w:sz w:val="20"/>
                <w:szCs w:val="20"/>
              </w:rPr>
              <w:t>0</w:t>
            </w:r>
            <w:r w:rsidR="004237C8" w:rsidRPr="002E4B0A">
              <w:rPr>
                <w:color w:val="000000"/>
                <w:sz w:val="20"/>
                <w:szCs w:val="20"/>
              </w:rPr>
              <w:t>.3</w:t>
            </w:r>
          </w:p>
        </w:tc>
        <w:tc>
          <w:tcPr>
            <w:tcW w:w="1080" w:type="dxa"/>
          </w:tcPr>
          <w:p w14:paraId="25B469DA" w14:textId="77777777" w:rsidR="004237C8" w:rsidRPr="002E4B0A" w:rsidRDefault="004237C8" w:rsidP="004B4179">
            <w:pPr>
              <w:spacing w:before="20" w:after="20"/>
              <w:ind w:right="36"/>
              <w:jc w:val="center"/>
              <w:rPr>
                <w:color w:val="000000"/>
                <w:sz w:val="20"/>
                <w:szCs w:val="20"/>
              </w:rPr>
            </w:pPr>
            <w:r w:rsidRPr="002E4B0A">
              <w:rPr>
                <w:color w:val="000000"/>
                <w:sz w:val="20"/>
                <w:szCs w:val="20"/>
              </w:rPr>
              <w:t>1.2</w:t>
            </w:r>
          </w:p>
        </w:tc>
      </w:tr>
      <w:tr w:rsidR="004237C8" w:rsidRPr="002E4B0A" w14:paraId="08853F84" w14:textId="77777777" w:rsidTr="00AD09A7">
        <w:tc>
          <w:tcPr>
            <w:tcW w:w="918" w:type="dxa"/>
          </w:tcPr>
          <w:p w14:paraId="5ACC8321" w14:textId="77777777" w:rsidR="004237C8" w:rsidRPr="002E4B0A" w:rsidRDefault="004237C8" w:rsidP="004B4179">
            <w:pPr>
              <w:spacing w:before="20" w:after="20"/>
              <w:jc w:val="center"/>
              <w:rPr>
                <w:color w:val="000000"/>
                <w:sz w:val="20"/>
                <w:szCs w:val="20"/>
              </w:rPr>
            </w:pPr>
            <w:r w:rsidRPr="002E4B0A">
              <w:rPr>
                <w:color w:val="000000"/>
                <w:sz w:val="20"/>
                <w:szCs w:val="20"/>
              </w:rPr>
              <w:t>7</w:t>
            </w:r>
          </w:p>
        </w:tc>
        <w:tc>
          <w:tcPr>
            <w:tcW w:w="990" w:type="dxa"/>
          </w:tcPr>
          <w:p w14:paraId="72CF62C0" w14:textId="5B02B35E" w:rsidR="004237C8" w:rsidRPr="002E4B0A" w:rsidRDefault="00AD09A7" w:rsidP="004B4179">
            <w:pPr>
              <w:spacing w:before="20" w:after="20"/>
              <w:jc w:val="center"/>
              <w:rPr>
                <w:color w:val="000000"/>
                <w:sz w:val="20"/>
                <w:szCs w:val="20"/>
              </w:rPr>
            </w:pPr>
            <w:r>
              <w:rPr>
                <w:color w:val="000000"/>
                <w:sz w:val="20"/>
                <w:szCs w:val="20"/>
              </w:rPr>
              <w:t>0</w:t>
            </w:r>
            <w:r w:rsidR="004237C8" w:rsidRPr="002E4B0A">
              <w:rPr>
                <w:color w:val="000000"/>
                <w:sz w:val="20"/>
                <w:szCs w:val="20"/>
              </w:rPr>
              <w:t>.4</w:t>
            </w:r>
          </w:p>
        </w:tc>
        <w:tc>
          <w:tcPr>
            <w:tcW w:w="1080" w:type="dxa"/>
          </w:tcPr>
          <w:p w14:paraId="190C50D2" w14:textId="77777777" w:rsidR="004237C8" w:rsidRPr="002E4B0A" w:rsidRDefault="004237C8" w:rsidP="004B4179">
            <w:pPr>
              <w:spacing w:before="20" w:after="20"/>
              <w:ind w:right="36"/>
              <w:jc w:val="center"/>
              <w:rPr>
                <w:color w:val="000000"/>
                <w:sz w:val="20"/>
                <w:szCs w:val="20"/>
              </w:rPr>
            </w:pPr>
            <w:r w:rsidRPr="002E4B0A">
              <w:rPr>
                <w:color w:val="000000"/>
                <w:sz w:val="20"/>
                <w:szCs w:val="20"/>
              </w:rPr>
              <w:t>2.8</w:t>
            </w:r>
          </w:p>
        </w:tc>
      </w:tr>
      <w:tr w:rsidR="004237C8" w:rsidRPr="002E4B0A" w14:paraId="3612E609" w14:textId="77777777" w:rsidTr="005E47C5">
        <w:tc>
          <w:tcPr>
            <w:tcW w:w="918" w:type="dxa"/>
          </w:tcPr>
          <w:p w14:paraId="7AE25968" w14:textId="77777777" w:rsidR="004237C8" w:rsidRPr="002E4B0A" w:rsidRDefault="004237C8" w:rsidP="004B4179">
            <w:pPr>
              <w:spacing w:before="20" w:after="20"/>
              <w:jc w:val="center"/>
              <w:rPr>
                <w:color w:val="000000"/>
                <w:sz w:val="20"/>
                <w:szCs w:val="20"/>
              </w:rPr>
            </w:pPr>
            <w:r w:rsidRPr="002E4B0A">
              <w:rPr>
                <w:color w:val="000000"/>
                <w:sz w:val="20"/>
                <w:szCs w:val="20"/>
              </w:rPr>
              <w:t>8</w:t>
            </w:r>
          </w:p>
        </w:tc>
        <w:tc>
          <w:tcPr>
            <w:tcW w:w="990" w:type="dxa"/>
          </w:tcPr>
          <w:p w14:paraId="588CDC4C" w14:textId="739B7B00" w:rsidR="004237C8" w:rsidRPr="002E4B0A" w:rsidRDefault="00AD09A7" w:rsidP="004B4179">
            <w:pPr>
              <w:spacing w:before="20" w:after="20"/>
              <w:jc w:val="center"/>
              <w:rPr>
                <w:color w:val="000000"/>
                <w:sz w:val="20"/>
                <w:szCs w:val="20"/>
              </w:rPr>
            </w:pPr>
            <w:r>
              <w:rPr>
                <w:color w:val="000000"/>
                <w:sz w:val="20"/>
                <w:szCs w:val="20"/>
                <w:u w:val="single"/>
              </w:rPr>
              <w:t>0</w:t>
            </w:r>
            <w:r w:rsidR="004237C8" w:rsidRPr="002E4B0A">
              <w:rPr>
                <w:color w:val="000000"/>
                <w:sz w:val="20"/>
                <w:szCs w:val="20"/>
                <w:u w:val="single"/>
              </w:rPr>
              <w:t>.1</w:t>
            </w:r>
          </w:p>
        </w:tc>
        <w:tc>
          <w:tcPr>
            <w:tcW w:w="1080" w:type="dxa"/>
          </w:tcPr>
          <w:p w14:paraId="2EEC30A5" w14:textId="0FCE8942" w:rsidR="004237C8" w:rsidRPr="002E4B0A" w:rsidRDefault="00AD09A7" w:rsidP="004B4179">
            <w:pPr>
              <w:spacing w:before="20" w:after="20"/>
              <w:ind w:right="36"/>
              <w:jc w:val="center"/>
              <w:rPr>
                <w:color w:val="000000"/>
                <w:sz w:val="20"/>
                <w:szCs w:val="20"/>
              </w:rPr>
            </w:pPr>
            <w:r>
              <w:rPr>
                <w:color w:val="000000"/>
                <w:sz w:val="20"/>
                <w:szCs w:val="20"/>
                <w:u w:val="single"/>
              </w:rPr>
              <w:t>0</w:t>
            </w:r>
            <w:r w:rsidR="004237C8" w:rsidRPr="002E4B0A">
              <w:rPr>
                <w:color w:val="000000"/>
                <w:sz w:val="20"/>
                <w:szCs w:val="20"/>
                <w:u w:val="single"/>
              </w:rPr>
              <w:t>.8</w:t>
            </w:r>
          </w:p>
        </w:tc>
      </w:tr>
      <w:tr w:rsidR="004237C8" w:rsidRPr="002E4B0A" w14:paraId="41F1DF7D" w14:textId="77777777" w:rsidTr="005E47C5">
        <w:tc>
          <w:tcPr>
            <w:tcW w:w="918" w:type="dxa"/>
            <w:tcBorders>
              <w:bottom w:val="single" w:sz="4" w:space="0" w:color="auto"/>
            </w:tcBorders>
          </w:tcPr>
          <w:p w14:paraId="0E0FB4AD" w14:textId="77777777" w:rsidR="004237C8" w:rsidRPr="002E4B0A" w:rsidRDefault="004237C8" w:rsidP="004B4179">
            <w:pPr>
              <w:spacing w:before="20" w:after="20"/>
              <w:jc w:val="center"/>
              <w:rPr>
                <w:color w:val="000000"/>
                <w:sz w:val="20"/>
                <w:szCs w:val="20"/>
              </w:rPr>
            </w:pPr>
          </w:p>
        </w:tc>
        <w:tc>
          <w:tcPr>
            <w:tcW w:w="990" w:type="dxa"/>
            <w:tcBorders>
              <w:bottom w:val="single" w:sz="4" w:space="0" w:color="auto"/>
            </w:tcBorders>
          </w:tcPr>
          <w:p w14:paraId="0B92F651" w14:textId="77777777" w:rsidR="004237C8" w:rsidRPr="002E4B0A" w:rsidRDefault="004237C8" w:rsidP="004B4179">
            <w:pPr>
              <w:spacing w:before="20" w:after="20"/>
              <w:jc w:val="center"/>
              <w:rPr>
                <w:color w:val="000000"/>
                <w:sz w:val="20"/>
                <w:szCs w:val="20"/>
              </w:rPr>
            </w:pPr>
            <w:r w:rsidRPr="002E4B0A">
              <w:rPr>
                <w:color w:val="000000"/>
                <w:sz w:val="20"/>
                <w:szCs w:val="20"/>
              </w:rPr>
              <w:t>1.0</w:t>
            </w:r>
          </w:p>
        </w:tc>
        <w:tc>
          <w:tcPr>
            <w:tcW w:w="1080" w:type="dxa"/>
            <w:tcBorders>
              <w:bottom w:val="single" w:sz="4" w:space="0" w:color="auto"/>
            </w:tcBorders>
          </w:tcPr>
          <w:p w14:paraId="20002E03" w14:textId="77777777" w:rsidR="004237C8" w:rsidRPr="002E4B0A" w:rsidRDefault="004237C8" w:rsidP="004B4179">
            <w:pPr>
              <w:spacing w:before="20" w:after="20"/>
              <w:ind w:right="36"/>
              <w:jc w:val="center"/>
              <w:rPr>
                <w:color w:val="000000"/>
                <w:sz w:val="20"/>
                <w:szCs w:val="20"/>
              </w:rPr>
            </w:pPr>
            <w:r w:rsidRPr="002E4B0A">
              <w:rPr>
                <w:color w:val="000000"/>
                <w:sz w:val="20"/>
                <w:szCs w:val="20"/>
              </w:rPr>
              <w:t>5.2</w:t>
            </w:r>
          </w:p>
        </w:tc>
      </w:tr>
    </w:tbl>
    <w:p w14:paraId="5E7AE975" w14:textId="0E22E96A" w:rsidR="004237C8" w:rsidRPr="002E4B0A" w:rsidRDefault="009655BB" w:rsidP="003321E3">
      <w:pPr>
        <w:tabs>
          <w:tab w:val="left" w:pos="-936"/>
          <w:tab w:val="left" w:pos="-216"/>
        </w:tabs>
        <w:autoSpaceDE w:val="0"/>
        <w:autoSpaceDN w:val="0"/>
        <w:adjustRightInd w:val="0"/>
        <w:spacing w:before="120" w:after="120"/>
        <w:ind w:left="720" w:hanging="360"/>
        <w:rPr>
          <w:color w:val="000000"/>
          <w:sz w:val="20"/>
          <w:szCs w:val="20"/>
        </w:rPr>
      </w:pPr>
      <w:r>
        <w:rPr>
          <w:i/>
          <w:color w:val="000000"/>
          <w:sz w:val="20"/>
          <w:szCs w:val="20"/>
        </w:rPr>
        <w:tab/>
      </w:r>
      <w:r w:rsidR="004237C8" w:rsidRPr="002E4B0A">
        <w:rPr>
          <w:i/>
          <w:color w:val="000000"/>
          <w:sz w:val="20"/>
          <w:szCs w:val="20"/>
        </w:rPr>
        <w:t>E</w:t>
      </w:r>
      <w:r w:rsidR="004237C8" w:rsidRPr="002E4B0A">
        <w:rPr>
          <w:color w:val="000000"/>
          <w:sz w:val="20"/>
          <w:szCs w:val="20"/>
        </w:rPr>
        <w:t>(</w:t>
      </w:r>
      <w:r w:rsidR="004237C8" w:rsidRPr="002E4B0A">
        <w:rPr>
          <w:i/>
          <w:color w:val="000000"/>
          <w:sz w:val="20"/>
          <w:szCs w:val="20"/>
        </w:rPr>
        <w:t>y</w:t>
      </w:r>
      <w:r w:rsidR="004237C8" w:rsidRPr="002E4B0A">
        <w:rPr>
          <w:color w:val="000000"/>
          <w:sz w:val="20"/>
          <w:szCs w:val="20"/>
        </w:rPr>
        <w:t xml:space="preserve">) = </w:t>
      </w:r>
      <w:r w:rsidR="008076F2">
        <w:rPr>
          <w:i/>
          <w:color w:val="000000"/>
          <w:sz w:val="20"/>
          <w:szCs w:val="20"/>
        </w:rPr>
        <w:t>µ</w:t>
      </w:r>
      <w:r w:rsidR="004237C8" w:rsidRPr="002E4B0A">
        <w:rPr>
          <w:color w:val="000000"/>
          <w:sz w:val="20"/>
          <w:szCs w:val="20"/>
        </w:rPr>
        <w:t xml:space="preserve"> = 5.2</w:t>
      </w:r>
    </w:p>
    <w:p w14:paraId="3BA88778" w14:textId="4120A196" w:rsidR="004237C8" w:rsidRDefault="004237C8" w:rsidP="003762AD">
      <w:pPr>
        <w:keepNext/>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b.</w:t>
      </w:r>
      <w:r w:rsidR="006F426C">
        <w:rPr>
          <w:color w:val="000000"/>
          <w:sz w:val="20"/>
          <w:szCs w:val="20"/>
        </w:rPr>
        <w:tab/>
      </w:r>
    </w:p>
    <w:tbl>
      <w:tblPr>
        <w:tblW w:w="0" w:type="auto"/>
        <w:tblInd w:w="828" w:type="dxa"/>
        <w:tblLayout w:type="fixed"/>
        <w:tblLook w:val="0000" w:firstRow="0" w:lastRow="0" w:firstColumn="0" w:lastColumn="0" w:noHBand="0" w:noVBand="0"/>
      </w:tblPr>
      <w:tblGrid>
        <w:gridCol w:w="810"/>
        <w:gridCol w:w="1080"/>
        <w:gridCol w:w="1080"/>
        <w:gridCol w:w="990"/>
        <w:gridCol w:w="1800"/>
      </w:tblGrid>
      <w:tr w:rsidR="004237C8" w:rsidRPr="002E4B0A" w14:paraId="16916CD9" w14:textId="77777777" w:rsidTr="005E47C5">
        <w:tc>
          <w:tcPr>
            <w:tcW w:w="810" w:type="dxa"/>
            <w:tcBorders>
              <w:top w:val="single" w:sz="4" w:space="0" w:color="auto"/>
              <w:bottom w:val="single" w:sz="4" w:space="0" w:color="auto"/>
            </w:tcBorders>
          </w:tcPr>
          <w:p w14:paraId="4B61D498" w14:textId="77777777" w:rsidR="004237C8" w:rsidRPr="005E47C5" w:rsidRDefault="004237C8" w:rsidP="004B4179">
            <w:pPr>
              <w:spacing w:before="30" w:after="30"/>
              <w:jc w:val="center"/>
              <w:rPr>
                <w:b/>
                <w:color w:val="000000"/>
                <w:sz w:val="20"/>
                <w:szCs w:val="20"/>
              </w:rPr>
            </w:pPr>
            <w:r w:rsidRPr="005E47C5">
              <w:rPr>
                <w:b/>
                <w:i/>
                <w:color w:val="000000"/>
                <w:sz w:val="20"/>
                <w:szCs w:val="20"/>
              </w:rPr>
              <w:t>y</w:t>
            </w:r>
          </w:p>
        </w:tc>
        <w:tc>
          <w:tcPr>
            <w:tcW w:w="1080" w:type="dxa"/>
            <w:tcBorders>
              <w:top w:val="single" w:sz="4" w:space="0" w:color="auto"/>
              <w:bottom w:val="single" w:sz="4" w:space="0" w:color="auto"/>
            </w:tcBorders>
          </w:tcPr>
          <w:p w14:paraId="0325A86F" w14:textId="42E95934" w:rsidR="004237C8" w:rsidRPr="005E47C5" w:rsidRDefault="004237C8" w:rsidP="004B4179">
            <w:pPr>
              <w:spacing w:before="30" w:after="30"/>
              <w:jc w:val="center"/>
              <w:rPr>
                <w:b/>
                <w:color w:val="000000"/>
                <w:sz w:val="20"/>
                <w:szCs w:val="20"/>
              </w:rPr>
            </w:pPr>
            <w:r w:rsidRPr="005E47C5">
              <w:rPr>
                <w:b/>
                <w:i/>
                <w:color w:val="000000"/>
                <w:sz w:val="20"/>
                <w:szCs w:val="20"/>
              </w:rPr>
              <w:t xml:space="preserve">y – </w:t>
            </w:r>
            <w:r w:rsidR="005E47C5">
              <w:rPr>
                <w:b/>
                <w:i/>
                <w:color w:val="000000"/>
                <w:sz w:val="20"/>
                <w:szCs w:val="20"/>
              </w:rPr>
              <w:t>µ</w:t>
            </w:r>
          </w:p>
        </w:tc>
        <w:tc>
          <w:tcPr>
            <w:tcW w:w="1080" w:type="dxa"/>
            <w:tcBorders>
              <w:top w:val="single" w:sz="4" w:space="0" w:color="auto"/>
              <w:bottom w:val="single" w:sz="4" w:space="0" w:color="auto"/>
            </w:tcBorders>
          </w:tcPr>
          <w:p w14:paraId="56BB5C4D" w14:textId="27CBAC25" w:rsidR="004237C8" w:rsidRPr="005E47C5" w:rsidRDefault="004237C8" w:rsidP="004B4179">
            <w:pPr>
              <w:spacing w:before="30" w:after="30"/>
              <w:jc w:val="center"/>
              <w:rPr>
                <w:b/>
                <w:color w:val="000000"/>
                <w:sz w:val="20"/>
                <w:szCs w:val="20"/>
              </w:rPr>
            </w:pPr>
            <w:r w:rsidRPr="005E47C5">
              <w:rPr>
                <w:b/>
                <w:color w:val="000000"/>
                <w:sz w:val="20"/>
                <w:szCs w:val="20"/>
              </w:rPr>
              <w:t>(</w:t>
            </w:r>
            <w:r w:rsidRPr="005E47C5">
              <w:rPr>
                <w:b/>
                <w:i/>
                <w:color w:val="000000"/>
                <w:sz w:val="20"/>
                <w:szCs w:val="20"/>
              </w:rPr>
              <w:t xml:space="preserve">y – </w:t>
            </w:r>
            <w:r w:rsidR="005E47C5">
              <w:rPr>
                <w:b/>
                <w:i/>
                <w:color w:val="000000"/>
                <w:sz w:val="20"/>
                <w:szCs w:val="20"/>
              </w:rPr>
              <w:t>µ</w:t>
            </w:r>
            <w:r w:rsidRPr="005E47C5">
              <w:rPr>
                <w:b/>
                <w:color w:val="000000"/>
                <w:sz w:val="20"/>
                <w:szCs w:val="20"/>
              </w:rPr>
              <w:t>)</w:t>
            </w:r>
            <w:r w:rsidRPr="005E47C5">
              <w:rPr>
                <w:b/>
                <w:color w:val="000000"/>
                <w:sz w:val="20"/>
                <w:szCs w:val="20"/>
                <w:vertAlign w:val="superscript"/>
              </w:rPr>
              <w:t>2</w:t>
            </w:r>
          </w:p>
        </w:tc>
        <w:tc>
          <w:tcPr>
            <w:tcW w:w="990" w:type="dxa"/>
            <w:tcBorders>
              <w:top w:val="single" w:sz="4" w:space="0" w:color="auto"/>
              <w:bottom w:val="single" w:sz="4" w:space="0" w:color="auto"/>
            </w:tcBorders>
          </w:tcPr>
          <w:p w14:paraId="6CD0D5BB" w14:textId="77777777" w:rsidR="004237C8" w:rsidRPr="005E47C5" w:rsidRDefault="004237C8" w:rsidP="004B4179">
            <w:pPr>
              <w:spacing w:before="30" w:after="30"/>
              <w:jc w:val="center"/>
              <w:rPr>
                <w:b/>
                <w:color w:val="000000"/>
                <w:sz w:val="20"/>
                <w:szCs w:val="20"/>
              </w:rPr>
            </w:pPr>
            <w:r w:rsidRPr="005E47C5">
              <w:rPr>
                <w:b/>
                <w:i/>
                <w:color w:val="000000"/>
                <w:sz w:val="20"/>
                <w:szCs w:val="20"/>
              </w:rPr>
              <w:t>f</w:t>
            </w:r>
            <w:r w:rsidRPr="005E47C5">
              <w:rPr>
                <w:b/>
                <w:color w:val="000000"/>
                <w:sz w:val="20"/>
                <w:szCs w:val="20"/>
              </w:rPr>
              <w:t>(</w:t>
            </w:r>
            <w:r w:rsidRPr="005E47C5">
              <w:rPr>
                <w:b/>
                <w:i/>
                <w:color w:val="000000"/>
                <w:sz w:val="20"/>
                <w:szCs w:val="20"/>
              </w:rPr>
              <w:t>y</w:t>
            </w:r>
            <w:r w:rsidRPr="005E47C5">
              <w:rPr>
                <w:b/>
                <w:color w:val="000000"/>
                <w:sz w:val="20"/>
                <w:szCs w:val="20"/>
              </w:rPr>
              <w:t>)</w:t>
            </w:r>
          </w:p>
        </w:tc>
        <w:tc>
          <w:tcPr>
            <w:tcW w:w="1800" w:type="dxa"/>
            <w:tcBorders>
              <w:top w:val="single" w:sz="4" w:space="0" w:color="auto"/>
              <w:bottom w:val="single" w:sz="4" w:space="0" w:color="auto"/>
            </w:tcBorders>
          </w:tcPr>
          <w:p w14:paraId="22A45D06" w14:textId="18AB06DF" w:rsidR="004237C8" w:rsidRPr="005E47C5" w:rsidRDefault="004237C8" w:rsidP="004B4179">
            <w:pPr>
              <w:spacing w:before="30" w:after="30"/>
              <w:jc w:val="center"/>
              <w:rPr>
                <w:b/>
                <w:color w:val="000000"/>
                <w:sz w:val="20"/>
                <w:szCs w:val="20"/>
              </w:rPr>
            </w:pPr>
            <w:r w:rsidRPr="005E47C5">
              <w:rPr>
                <w:b/>
                <w:color w:val="000000"/>
                <w:sz w:val="20"/>
                <w:szCs w:val="20"/>
              </w:rPr>
              <w:t>(</w:t>
            </w:r>
            <w:r w:rsidRPr="005E47C5">
              <w:rPr>
                <w:b/>
                <w:i/>
                <w:color w:val="000000"/>
                <w:sz w:val="20"/>
                <w:szCs w:val="20"/>
              </w:rPr>
              <w:t xml:space="preserve">y – </w:t>
            </w:r>
            <w:r w:rsidR="005E47C5">
              <w:rPr>
                <w:b/>
                <w:i/>
                <w:color w:val="000000"/>
                <w:sz w:val="20"/>
                <w:szCs w:val="20"/>
              </w:rPr>
              <w:t>µ</w:t>
            </w:r>
            <w:r w:rsidRPr="005E47C5">
              <w:rPr>
                <w:b/>
                <w:color w:val="000000"/>
                <w:sz w:val="20"/>
                <w:szCs w:val="20"/>
              </w:rPr>
              <w:t>)</w:t>
            </w:r>
            <w:r w:rsidRPr="005E47C5">
              <w:rPr>
                <w:b/>
                <w:color w:val="000000"/>
                <w:sz w:val="20"/>
                <w:szCs w:val="20"/>
                <w:vertAlign w:val="superscript"/>
              </w:rPr>
              <w:t>2</w:t>
            </w:r>
            <w:r w:rsidRPr="005E47C5">
              <w:rPr>
                <w:b/>
                <w:color w:val="000000"/>
                <w:sz w:val="20"/>
                <w:szCs w:val="20"/>
              </w:rPr>
              <w:t xml:space="preserve"> </w:t>
            </w:r>
            <w:r w:rsidRPr="005E47C5">
              <w:rPr>
                <w:b/>
                <w:i/>
                <w:color w:val="000000"/>
                <w:sz w:val="20"/>
                <w:szCs w:val="20"/>
              </w:rPr>
              <w:t>f</w:t>
            </w:r>
            <w:r w:rsidRPr="005E47C5">
              <w:rPr>
                <w:b/>
                <w:color w:val="000000"/>
                <w:sz w:val="20"/>
                <w:szCs w:val="20"/>
              </w:rPr>
              <w:t>(</w:t>
            </w:r>
            <w:r w:rsidRPr="005E47C5">
              <w:rPr>
                <w:b/>
                <w:i/>
                <w:color w:val="000000"/>
                <w:sz w:val="20"/>
                <w:szCs w:val="20"/>
              </w:rPr>
              <w:t>y</w:t>
            </w:r>
            <w:r w:rsidRPr="005E47C5">
              <w:rPr>
                <w:b/>
                <w:color w:val="000000"/>
                <w:sz w:val="20"/>
                <w:szCs w:val="20"/>
              </w:rPr>
              <w:t>)</w:t>
            </w:r>
          </w:p>
        </w:tc>
      </w:tr>
      <w:tr w:rsidR="004237C8" w:rsidRPr="002E4B0A" w14:paraId="047C3FD0" w14:textId="77777777" w:rsidTr="005E47C5">
        <w:tc>
          <w:tcPr>
            <w:tcW w:w="810" w:type="dxa"/>
          </w:tcPr>
          <w:p w14:paraId="6409871D" w14:textId="77777777" w:rsidR="004237C8" w:rsidRPr="002E4B0A" w:rsidRDefault="004237C8" w:rsidP="004B4179">
            <w:pPr>
              <w:spacing w:before="30" w:after="30"/>
              <w:jc w:val="center"/>
              <w:rPr>
                <w:color w:val="000000"/>
                <w:sz w:val="20"/>
                <w:szCs w:val="20"/>
              </w:rPr>
            </w:pPr>
            <w:r w:rsidRPr="002E4B0A">
              <w:rPr>
                <w:color w:val="000000"/>
                <w:sz w:val="20"/>
                <w:szCs w:val="20"/>
              </w:rPr>
              <w:t>2</w:t>
            </w:r>
          </w:p>
        </w:tc>
        <w:tc>
          <w:tcPr>
            <w:tcW w:w="1080" w:type="dxa"/>
          </w:tcPr>
          <w:p w14:paraId="5C914BE9" w14:textId="77777777" w:rsidR="004237C8" w:rsidRPr="002E4B0A" w:rsidRDefault="004237C8" w:rsidP="004B4179">
            <w:pPr>
              <w:spacing w:before="30" w:after="30"/>
              <w:ind w:right="216"/>
              <w:jc w:val="right"/>
              <w:rPr>
                <w:color w:val="000000"/>
                <w:sz w:val="20"/>
                <w:szCs w:val="20"/>
              </w:rPr>
            </w:pPr>
            <w:r w:rsidRPr="002E4B0A">
              <w:rPr>
                <w:color w:val="000000"/>
                <w:sz w:val="20"/>
                <w:szCs w:val="20"/>
              </w:rPr>
              <w:t>–3.20</w:t>
            </w:r>
          </w:p>
        </w:tc>
        <w:tc>
          <w:tcPr>
            <w:tcW w:w="1080" w:type="dxa"/>
          </w:tcPr>
          <w:p w14:paraId="4D1A0475" w14:textId="77777777" w:rsidR="004237C8" w:rsidRPr="002E4B0A" w:rsidRDefault="004237C8" w:rsidP="004B4179">
            <w:pPr>
              <w:spacing w:before="30" w:after="30"/>
              <w:ind w:right="173"/>
              <w:jc w:val="right"/>
              <w:rPr>
                <w:color w:val="000000"/>
                <w:sz w:val="20"/>
                <w:szCs w:val="20"/>
              </w:rPr>
            </w:pPr>
            <w:r w:rsidRPr="002E4B0A">
              <w:rPr>
                <w:color w:val="000000"/>
                <w:sz w:val="20"/>
                <w:szCs w:val="20"/>
              </w:rPr>
              <w:t>10.24</w:t>
            </w:r>
          </w:p>
        </w:tc>
        <w:tc>
          <w:tcPr>
            <w:tcW w:w="990" w:type="dxa"/>
          </w:tcPr>
          <w:p w14:paraId="7A29DC09" w14:textId="484BB31E" w:rsidR="004237C8" w:rsidRPr="002E4B0A" w:rsidRDefault="005E47C5" w:rsidP="004B4179">
            <w:pPr>
              <w:spacing w:before="30" w:after="30"/>
              <w:jc w:val="center"/>
              <w:rPr>
                <w:color w:val="000000"/>
                <w:sz w:val="20"/>
                <w:szCs w:val="20"/>
              </w:rPr>
            </w:pPr>
            <w:r>
              <w:rPr>
                <w:color w:val="000000"/>
                <w:sz w:val="20"/>
                <w:szCs w:val="20"/>
              </w:rPr>
              <w:t>0</w:t>
            </w:r>
            <w:r w:rsidR="004237C8" w:rsidRPr="002E4B0A">
              <w:rPr>
                <w:color w:val="000000"/>
                <w:sz w:val="20"/>
                <w:szCs w:val="20"/>
              </w:rPr>
              <w:t>.20</w:t>
            </w:r>
          </w:p>
        </w:tc>
        <w:tc>
          <w:tcPr>
            <w:tcW w:w="1800" w:type="dxa"/>
          </w:tcPr>
          <w:p w14:paraId="32EB35D0" w14:textId="77777777" w:rsidR="004237C8" w:rsidRPr="002E4B0A" w:rsidRDefault="004237C8" w:rsidP="004B4179">
            <w:pPr>
              <w:spacing w:before="30" w:after="30"/>
              <w:ind w:right="504"/>
              <w:jc w:val="right"/>
              <w:rPr>
                <w:color w:val="000000"/>
                <w:sz w:val="20"/>
                <w:szCs w:val="20"/>
              </w:rPr>
            </w:pPr>
            <w:r w:rsidRPr="002E4B0A">
              <w:rPr>
                <w:color w:val="000000"/>
                <w:sz w:val="20"/>
                <w:szCs w:val="20"/>
              </w:rPr>
              <w:t>2.048</w:t>
            </w:r>
          </w:p>
        </w:tc>
      </w:tr>
      <w:tr w:rsidR="004237C8" w:rsidRPr="002E4B0A" w14:paraId="6D8A8AB6" w14:textId="77777777" w:rsidTr="005E47C5">
        <w:tc>
          <w:tcPr>
            <w:tcW w:w="810" w:type="dxa"/>
          </w:tcPr>
          <w:p w14:paraId="2DA8BA79" w14:textId="77777777" w:rsidR="004237C8" w:rsidRPr="002E4B0A" w:rsidRDefault="004237C8" w:rsidP="004B4179">
            <w:pPr>
              <w:spacing w:before="30" w:after="30"/>
              <w:jc w:val="center"/>
              <w:rPr>
                <w:color w:val="000000"/>
                <w:sz w:val="20"/>
                <w:szCs w:val="20"/>
              </w:rPr>
            </w:pPr>
            <w:r w:rsidRPr="002E4B0A">
              <w:rPr>
                <w:color w:val="000000"/>
                <w:sz w:val="20"/>
                <w:szCs w:val="20"/>
              </w:rPr>
              <w:t>4</w:t>
            </w:r>
          </w:p>
        </w:tc>
        <w:tc>
          <w:tcPr>
            <w:tcW w:w="1080" w:type="dxa"/>
          </w:tcPr>
          <w:p w14:paraId="3D06785E" w14:textId="74335553" w:rsidR="004237C8" w:rsidRPr="002E4B0A" w:rsidRDefault="004237C8" w:rsidP="004B4179">
            <w:pPr>
              <w:spacing w:before="30" w:after="30"/>
              <w:ind w:right="216"/>
              <w:jc w:val="right"/>
              <w:rPr>
                <w:color w:val="000000"/>
                <w:sz w:val="20"/>
                <w:szCs w:val="20"/>
              </w:rPr>
            </w:pPr>
            <w:r w:rsidRPr="002E4B0A">
              <w:rPr>
                <w:color w:val="000000"/>
                <w:sz w:val="20"/>
                <w:szCs w:val="20"/>
              </w:rPr>
              <w:t>–1.20</w:t>
            </w:r>
          </w:p>
        </w:tc>
        <w:tc>
          <w:tcPr>
            <w:tcW w:w="1080" w:type="dxa"/>
          </w:tcPr>
          <w:p w14:paraId="3C4481C5" w14:textId="77777777" w:rsidR="004237C8" w:rsidRPr="002E4B0A" w:rsidRDefault="004237C8" w:rsidP="004B4179">
            <w:pPr>
              <w:spacing w:before="30" w:after="30"/>
              <w:ind w:right="173"/>
              <w:jc w:val="right"/>
              <w:rPr>
                <w:color w:val="000000"/>
                <w:sz w:val="20"/>
                <w:szCs w:val="20"/>
              </w:rPr>
            </w:pPr>
            <w:r w:rsidRPr="002E4B0A">
              <w:rPr>
                <w:color w:val="000000"/>
                <w:sz w:val="20"/>
                <w:szCs w:val="20"/>
              </w:rPr>
              <w:t xml:space="preserve"> 1.44</w:t>
            </w:r>
          </w:p>
        </w:tc>
        <w:tc>
          <w:tcPr>
            <w:tcW w:w="990" w:type="dxa"/>
          </w:tcPr>
          <w:p w14:paraId="2B333151" w14:textId="1B235A0C" w:rsidR="004237C8" w:rsidRPr="002E4B0A" w:rsidRDefault="005E47C5" w:rsidP="004B4179">
            <w:pPr>
              <w:spacing w:before="30" w:after="30"/>
              <w:jc w:val="center"/>
              <w:rPr>
                <w:color w:val="000000"/>
                <w:sz w:val="20"/>
                <w:szCs w:val="20"/>
              </w:rPr>
            </w:pPr>
            <w:r>
              <w:rPr>
                <w:color w:val="000000"/>
                <w:sz w:val="20"/>
                <w:szCs w:val="20"/>
              </w:rPr>
              <w:t>0</w:t>
            </w:r>
            <w:r w:rsidR="004237C8" w:rsidRPr="002E4B0A">
              <w:rPr>
                <w:color w:val="000000"/>
                <w:sz w:val="20"/>
                <w:szCs w:val="20"/>
              </w:rPr>
              <w:t>.30</w:t>
            </w:r>
          </w:p>
        </w:tc>
        <w:tc>
          <w:tcPr>
            <w:tcW w:w="1800" w:type="dxa"/>
          </w:tcPr>
          <w:p w14:paraId="65F7C697" w14:textId="4AC8F2E2" w:rsidR="004237C8" w:rsidRPr="002E4B0A" w:rsidRDefault="004237C8" w:rsidP="004B4179">
            <w:pPr>
              <w:spacing w:before="30" w:after="30"/>
              <w:ind w:right="504"/>
              <w:jc w:val="right"/>
              <w:rPr>
                <w:color w:val="000000"/>
                <w:sz w:val="20"/>
                <w:szCs w:val="20"/>
              </w:rPr>
            </w:pPr>
            <w:r w:rsidRPr="002E4B0A">
              <w:rPr>
                <w:color w:val="000000"/>
                <w:sz w:val="20"/>
                <w:szCs w:val="20"/>
              </w:rPr>
              <w:t xml:space="preserve"> </w:t>
            </w:r>
            <w:r w:rsidR="005E47C5">
              <w:rPr>
                <w:color w:val="000000"/>
                <w:sz w:val="20"/>
                <w:szCs w:val="20"/>
              </w:rPr>
              <w:t>0</w:t>
            </w:r>
            <w:r w:rsidRPr="002E4B0A">
              <w:rPr>
                <w:color w:val="000000"/>
                <w:sz w:val="20"/>
                <w:szCs w:val="20"/>
              </w:rPr>
              <w:t>.432</w:t>
            </w:r>
          </w:p>
        </w:tc>
      </w:tr>
      <w:tr w:rsidR="004237C8" w:rsidRPr="002E4B0A" w14:paraId="59FAF7F4" w14:textId="77777777" w:rsidTr="005E47C5">
        <w:tc>
          <w:tcPr>
            <w:tcW w:w="810" w:type="dxa"/>
          </w:tcPr>
          <w:p w14:paraId="76F84B9E" w14:textId="77777777" w:rsidR="004237C8" w:rsidRPr="002E4B0A" w:rsidRDefault="004237C8" w:rsidP="004B4179">
            <w:pPr>
              <w:spacing w:before="30" w:after="30"/>
              <w:jc w:val="center"/>
              <w:rPr>
                <w:color w:val="000000"/>
                <w:sz w:val="20"/>
                <w:szCs w:val="20"/>
              </w:rPr>
            </w:pPr>
            <w:r w:rsidRPr="002E4B0A">
              <w:rPr>
                <w:color w:val="000000"/>
                <w:sz w:val="20"/>
                <w:szCs w:val="20"/>
              </w:rPr>
              <w:t>7</w:t>
            </w:r>
          </w:p>
        </w:tc>
        <w:tc>
          <w:tcPr>
            <w:tcW w:w="1080" w:type="dxa"/>
          </w:tcPr>
          <w:p w14:paraId="2E79F4FE" w14:textId="705D59D2" w:rsidR="004237C8" w:rsidRPr="002E4B0A" w:rsidRDefault="004237C8" w:rsidP="004B4179">
            <w:pPr>
              <w:spacing w:before="30" w:after="30"/>
              <w:ind w:right="216"/>
              <w:jc w:val="right"/>
              <w:rPr>
                <w:color w:val="000000"/>
                <w:sz w:val="20"/>
                <w:szCs w:val="20"/>
              </w:rPr>
            </w:pPr>
            <w:r w:rsidRPr="002E4B0A">
              <w:rPr>
                <w:color w:val="000000"/>
                <w:sz w:val="20"/>
                <w:szCs w:val="20"/>
              </w:rPr>
              <w:t>1.80</w:t>
            </w:r>
          </w:p>
        </w:tc>
        <w:tc>
          <w:tcPr>
            <w:tcW w:w="1080" w:type="dxa"/>
          </w:tcPr>
          <w:p w14:paraId="17B89336" w14:textId="77777777" w:rsidR="004237C8" w:rsidRPr="002E4B0A" w:rsidRDefault="004237C8" w:rsidP="004B4179">
            <w:pPr>
              <w:spacing w:before="30" w:after="30"/>
              <w:ind w:right="173"/>
              <w:jc w:val="right"/>
              <w:rPr>
                <w:color w:val="000000"/>
                <w:sz w:val="20"/>
                <w:szCs w:val="20"/>
              </w:rPr>
            </w:pPr>
            <w:r w:rsidRPr="002E4B0A">
              <w:rPr>
                <w:color w:val="000000"/>
                <w:sz w:val="20"/>
                <w:szCs w:val="20"/>
              </w:rPr>
              <w:t xml:space="preserve"> 3.24</w:t>
            </w:r>
          </w:p>
        </w:tc>
        <w:tc>
          <w:tcPr>
            <w:tcW w:w="990" w:type="dxa"/>
          </w:tcPr>
          <w:p w14:paraId="1EF4376A" w14:textId="36423129" w:rsidR="004237C8" w:rsidRPr="002E4B0A" w:rsidRDefault="005E47C5" w:rsidP="004B4179">
            <w:pPr>
              <w:spacing w:before="30" w:after="30"/>
              <w:jc w:val="center"/>
              <w:rPr>
                <w:color w:val="000000"/>
                <w:sz w:val="20"/>
                <w:szCs w:val="20"/>
              </w:rPr>
            </w:pPr>
            <w:r>
              <w:rPr>
                <w:color w:val="000000"/>
                <w:sz w:val="20"/>
                <w:szCs w:val="20"/>
              </w:rPr>
              <w:t>0</w:t>
            </w:r>
            <w:r w:rsidR="004237C8" w:rsidRPr="002E4B0A">
              <w:rPr>
                <w:color w:val="000000"/>
                <w:sz w:val="20"/>
                <w:szCs w:val="20"/>
              </w:rPr>
              <w:t>.40</w:t>
            </w:r>
          </w:p>
        </w:tc>
        <w:tc>
          <w:tcPr>
            <w:tcW w:w="1800" w:type="dxa"/>
          </w:tcPr>
          <w:p w14:paraId="19FEAB36" w14:textId="77777777" w:rsidR="004237C8" w:rsidRPr="002E4B0A" w:rsidRDefault="004237C8" w:rsidP="004B4179">
            <w:pPr>
              <w:spacing w:before="30" w:after="30"/>
              <w:ind w:right="504"/>
              <w:jc w:val="right"/>
              <w:rPr>
                <w:color w:val="000000"/>
                <w:sz w:val="20"/>
                <w:szCs w:val="20"/>
              </w:rPr>
            </w:pPr>
            <w:r w:rsidRPr="002E4B0A">
              <w:rPr>
                <w:color w:val="000000"/>
                <w:sz w:val="20"/>
                <w:szCs w:val="20"/>
              </w:rPr>
              <w:t>1.296</w:t>
            </w:r>
          </w:p>
        </w:tc>
      </w:tr>
      <w:tr w:rsidR="004237C8" w:rsidRPr="002E4B0A" w14:paraId="03FE412B" w14:textId="77777777" w:rsidTr="005E47C5">
        <w:tc>
          <w:tcPr>
            <w:tcW w:w="810" w:type="dxa"/>
          </w:tcPr>
          <w:p w14:paraId="0C073478" w14:textId="77777777" w:rsidR="004237C8" w:rsidRPr="002E4B0A" w:rsidRDefault="004237C8" w:rsidP="004B4179">
            <w:pPr>
              <w:spacing w:before="30" w:after="30"/>
              <w:jc w:val="center"/>
              <w:rPr>
                <w:color w:val="000000"/>
                <w:sz w:val="20"/>
                <w:szCs w:val="20"/>
              </w:rPr>
            </w:pPr>
            <w:r w:rsidRPr="002E4B0A">
              <w:rPr>
                <w:color w:val="000000"/>
                <w:sz w:val="20"/>
                <w:szCs w:val="20"/>
              </w:rPr>
              <w:t>8</w:t>
            </w:r>
          </w:p>
        </w:tc>
        <w:tc>
          <w:tcPr>
            <w:tcW w:w="1080" w:type="dxa"/>
          </w:tcPr>
          <w:p w14:paraId="0B74977E" w14:textId="342CCEBB" w:rsidR="004237C8" w:rsidRPr="002E4B0A" w:rsidRDefault="009655BB" w:rsidP="004B4179">
            <w:pPr>
              <w:spacing w:before="30" w:after="30"/>
              <w:ind w:right="216"/>
              <w:jc w:val="right"/>
              <w:rPr>
                <w:color w:val="000000"/>
                <w:sz w:val="20"/>
                <w:szCs w:val="20"/>
              </w:rPr>
            </w:pPr>
            <w:r>
              <w:rPr>
                <w:color w:val="000000"/>
                <w:sz w:val="20"/>
                <w:szCs w:val="20"/>
              </w:rPr>
              <w:t xml:space="preserve"> </w:t>
            </w:r>
            <w:r w:rsidR="004237C8" w:rsidRPr="002E4B0A">
              <w:rPr>
                <w:color w:val="000000"/>
                <w:sz w:val="20"/>
                <w:szCs w:val="20"/>
              </w:rPr>
              <w:t>2.80</w:t>
            </w:r>
          </w:p>
        </w:tc>
        <w:tc>
          <w:tcPr>
            <w:tcW w:w="1080" w:type="dxa"/>
          </w:tcPr>
          <w:p w14:paraId="12E48395" w14:textId="77777777" w:rsidR="004237C8" w:rsidRPr="002E4B0A" w:rsidRDefault="004237C8" w:rsidP="004B4179">
            <w:pPr>
              <w:spacing w:before="30" w:after="30"/>
              <w:ind w:right="173"/>
              <w:jc w:val="right"/>
              <w:rPr>
                <w:color w:val="000000"/>
                <w:sz w:val="20"/>
                <w:szCs w:val="20"/>
              </w:rPr>
            </w:pPr>
            <w:r w:rsidRPr="002E4B0A">
              <w:rPr>
                <w:color w:val="000000"/>
                <w:sz w:val="20"/>
                <w:szCs w:val="20"/>
              </w:rPr>
              <w:t xml:space="preserve"> 7.84</w:t>
            </w:r>
          </w:p>
        </w:tc>
        <w:tc>
          <w:tcPr>
            <w:tcW w:w="990" w:type="dxa"/>
          </w:tcPr>
          <w:p w14:paraId="6398B78E" w14:textId="2464D194" w:rsidR="004237C8" w:rsidRPr="002E4B0A" w:rsidRDefault="005E47C5" w:rsidP="004B4179">
            <w:pPr>
              <w:spacing w:before="30" w:after="30"/>
              <w:jc w:val="center"/>
              <w:rPr>
                <w:color w:val="000000"/>
                <w:sz w:val="20"/>
                <w:szCs w:val="20"/>
              </w:rPr>
            </w:pPr>
            <w:r>
              <w:rPr>
                <w:color w:val="000000"/>
                <w:sz w:val="20"/>
                <w:szCs w:val="20"/>
              </w:rPr>
              <w:t>0</w:t>
            </w:r>
            <w:r w:rsidR="004237C8" w:rsidRPr="002E4B0A">
              <w:rPr>
                <w:color w:val="000000"/>
                <w:sz w:val="20"/>
                <w:szCs w:val="20"/>
              </w:rPr>
              <w:t>.10</w:t>
            </w:r>
          </w:p>
        </w:tc>
        <w:tc>
          <w:tcPr>
            <w:tcW w:w="1800" w:type="dxa"/>
          </w:tcPr>
          <w:p w14:paraId="74C6A6E9" w14:textId="1A1A92F5" w:rsidR="004237C8" w:rsidRPr="002E4B0A" w:rsidRDefault="009655BB" w:rsidP="004B4179">
            <w:pPr>
              <w:spacing w:before="30" w:after="30"/>
              <w:ind w:right="504"/>
              <w:jc w:val="right"/>
              <w:rPr>
                <w:color w:val="000000"/>
                <w:sz w:val="20"/>
                <w:szCs w:val="20"/>
                <w:u w:val="single"/>
              </w:rPr>
            </w:pPr>
            <w:r>
              <w:rPr>
                <w:color w:val="000000"/>
                <w:sz w:val="20"/>
                <w:szCs w:val="20"/>
                <w:u w:val="single"/>
              </w:rPr>
              <w:t xml:space="preserve"> </w:t>
            </w:r>
            <w:r w:rsidR="005E47C5">
              <w:rPr>
                <w:color w:val="000000"/>
                <w:sz w:val="20"/>
                <w:szCs w:val="20"/>
                <w:u w:val="single"/>
              </w:rPr>
              <w:t>0</w:t>
            </w:r>
            <w:r w:rsidR="004237C8" w:rsidRPr="002E4B0A">
              <w:rPr>
                <w:color w:val="000000"/>
                <w:sz w:val="20"/>
                <w:szCs w:val="20"/>
                <w:u w:val="single"/>
              </w:rPr>
              <w:t>.784</w:t>
            </w:r>
          </w:p>
        </w:tc>
      </w:tr>
      <w:tr w:rsidR="004237C8" w:rsidRPr="002E4B0A" w14:paraId="015FBC79" w14:textId="77777777" w:rsidTr="005E47C5">
        <w:tc>
          <w:tcPr>
            <w:tcW w:w="810" w:type="dxa"/>
            <w:tcBorders>
              <w:bottom w:val="single" w:sz="4" w:space="0" w:color="auto"/>
            </w:tcBorders>
          </w:tcPr>
          <w:p w14:paraId="4C16C04C" w14:textId="77777777" w:rsidR="004237C8" w:rsidRPr="002E4B0A" w:rsidRDefault="004237C8" w:rsidP="004B4179">
            <w:pPr>
              <w:spacing w:before="30" w:after="30"/>
              <w:jc w:val="center"/>
              <w:rPr>
                <w:color w:val="000000"/>
                <w:sz w:val="20"/>
                <w:szCs w:val="20"/>
              </w:rPr>
            </w:pPr>
          </w:p>
        </w:tc>
        <w:tc>
          <w:tcPr>
            <w:tcW w:w="1080" w:type="dxa"/>
            <w:tcBorders>
              <w:bottom w:val="single" w:sz="4" w:space="0" w:color="auto"/>
            </w:tcBorders>
          </w:tcPr>
          <w:p w14:paraId="1FDC0DDC" w14:textId="77777777" w:rsidR="004237C8" w:rsidRPr="002E4B0A" w:rsidRDefault="004237C8" w:rsidP="004B4179">
            <w:pPr>
              <w:spacing w:before="30" w:after="30"/>
              <w:jc w:val="right"/>
              <w:rPr>
                <w:color w:val="000000"/>
                <w:sz w:val="20"/>
                <w:szCs w:val="20"/>
              </w:rPr>
            </w:pPr>
          </w:p>
        </w:tc>
        <w:tc>
          <w:tcPr>
            <w:tcW w:w="1080" w:type="dxa"/>
            <w:tcBorders>
              <w:bottom w:val="single" w:sz="4" w:space="0" w:color="auto"/>
            </w:tcBorders>
          </w:tcPr>
          <w:p w14:paraId="580C7A20" w14:textId="77777777" w:rsidR="004237C8" w:rsidRPr="002E4B0A" w:rsidRDefault="004237C8" w:rsidP="004B4179">
            <w:pPr>
              <w:spacing w:before="30" w:after="30"/>
              <w:jc w:val="right"/>
              <w:rPr>
                <w:color w:val="000000"/>
                <w:sz w:val="20"/>
                <w:szCs w:val="20"/>
              </w:rPr>
            </w:pPr>
          </w:p>
        </w:tc>
        <w:tc>
          <w:tcPr>
            <w:tcW w:w="990" w:type="dxa"/>
            <w:tcBorders>
              <w:bottom w:val="single" w:sz="4" w:space="0" w:color="auto"/>
            </w:tcBorders>
          </w:tcPr>
          <w:p w14:paraId="71B60938" w14:textId="77777777" w:rsidR="004237C8" w:rsidRPr="002E4B0A" w:rsidRDefault="004237C8" w:rsidP="004B4179">
            <w:pPr>
              <w:spacing w:before="30" w:after="30"/>
              <w:jc w:val="right"/>
              <w:rPr>
                <w:color w:val="000000"/>
                <w:sz w:val="20"/>
                <w:szCs w:val="20"/>
              </w:rPr>
            </w:pPr>
          </w:p>
        </w:tc>
        <w:tc>
          <w:tcPr>
            <w:tcW w:w="1800" w:type="dxa"/>
            <w:tcBorders>
              <w:bottom w:val="single" w:sz="4" w:space="0" w:color="auto"/>
            </w:tcBorders>
          </w:tcPr>
          <w:p w14:paraId="6F8CA340" w14:textId="77777777" w:rsidR="004237C8" w:rsidRPr="002E4B0A" w:rsidRDefault="004237C8" w:rsidP="004B4179">
            <w:pPr>
              <w:spacing w:before="30" w:after="30"/>
              <w:ind w:right="504"/>
              <w:jc w:val="right"/>
              <w:rPr>
                <w:color w:val="000000"/>
                <w:sz w:val="20"/>
                <w:szCs w:val="20"/>
              </w:rPr>
            </w:pPr>
            <w:r w:rsidRPr="002E4B0A">
              <w:rPr>
                <w:color w:val="000000"/>
                <w:sz w:val="20"/>
                <w:szCs w:val="20"/>
              </w:rPr>
              <w:t>4.560</w:t>
            </w:r>
          </w:p>
        </w:tc>
      </w:tr>
    </w:tbl>
    <w:p w14:paraId="1004E411" w14:textId="593B04C1" w:rsidR="004237C8" w:rsidRPr="002E4B0A" w:rsidRDefault="004237C8"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ab/>
      </w:r>
      <w:r w:rsidRPr="002E4B0A">
        <w:rPr>
          <w:color w:val="000000"/>
          <w:position w:val="-26"/>
          <w:sz w:val="20"/>
          <w:szCs w:val="20"/>
        </w:rPr>
        <w:object w:dxaOrig="1880" w:dyaOrig="620" w14:anchorId="27079E30">
          <v:shape id="_x0000_i1027" type="#_x0000_t75" style="width:93.7pt;height:30.75pt" o:ole="" fillcolor="window">
            <v:imagedata r:id="rId18" o:title=""/>
          </v:shape>
          <o:OLEObject Type="Embed" ProgID="Equation.DSMT4" ShapeID="_x0000_i1027" DrawAspect="Content" ObjectID="_1769431236" r:id="rId19"/>
        </w:object>
      </w:r>
    </w:p>
    <w:p w14:paraId="0403B2C7" w14:textId="78F626DF" w:rsidR="002D7652" w:rsidRPr="002D7652" w:rsidRDefault="002D7652" w:rsidP="002D7652">
      <w:pPr>
        <w:autoSpaceDE w:val="0"/>
        <w:autoSpaceDN w:val="0"/>
        <w:adjustRightInd w:val="0"/>
        <w:spacing w:after="120"/>
        <w:ind w:left="360" w:hanging="360"/>
        <w:rPr>
          <w:rFonts w:asciiTheme="majorHAnsi" w:hAnsiTheme="majorHAnsi" w:cs="AvenirLTStd-Black"/>
          <w:b/>
          <w:color w:val="000000"/>
          <w:sz w:val="20"/>
          <w:szCs w:val="20"/>
        </w:rPr>
      </w:pPr>
      <w:r w:rsidRPr="002D7652">
        <w:rPr>
          <w:rFonts w:asciiTheme="majorHAnsi" w:hAnsiTheme="majorHAnsi" w:cs="AvenirLTStd-Black"/>
          <w:b/>
          <w:color w:val="000000"/>
          <w:sz w:val="20"/>
          <w:szCs w:val="20"/>
        </w:rPr>
        <w:t>Applications</w:t>
      </w:r>
    </w:p>
    <w:p w14:paraId="48DAC99B" w14:textId="4F37C9E8" w:rsidR="005E47C5" w:rsidRPr="005E47C5" w:rsidRDefault="005E47C5" w:rsidP="005E47C5">
      <w:pPr>
        <w:autoSpaceDE w:val="0"/>
        <w:autoSpaceDN w:val="0"/>
        <w:adjustRightInd w:val="0"/>
        <w:spacing w:before="120" w:after="120"/>
        <w:ind w:left="328" w:hangingChars="164" w:hanging="328"/>
        <w:rPr>
          <w:rFonts w:asciiTheme="majorHAnsi" w:eastAsiaTheme="minorHAnsi" w:hAnsiTheme="majorHAnsi"/>
          <w:b/>
          <w:color w:val="D85629"/>
          <w:spacing w:val="-2"/>
          <w:sz w:val="20"/>
          <w:szCs w:val="20"/>
        </w:rPr>
      </w:pPr>
      <w:r w:rsidRPr="005E47C5">
        <w:rPr>
          <w:rFonts w:asciiTheme="majorHAnsi" w:eastAsiaTheme="minorHAnsi" w:hAnsiTheme="majorHAnsi"/>
          <w:color w:val="000000"/>
          <w:sz w:val="20"/>
          <w:szCs w:val="20"/>
        </w:rPr>
        <w:t>17.</w:t>
      </w:r>
      <w:r w:rsidRPr="005E47C5">
        <w:rPr>
          <w:rFonts w:asciiTheme="majorHAnsi" w:eastAsiaTheme="minorHAnsi" w:hAnsiTheme="majorHAnsi"/>
          <w:color w:val="000000"/>
          <w:sz w:val="20"/>
          <w:szCs w:val="20"/>
        </w:rPr>
        <w:tab/>
      </w:r>
      <w:r w:rsidRPr="005E47C5">
        <w:rPr>
          <w:rFonts w:asciiTheme="majorHAnsi" w:eastAsiaTheme="minorHAnsi" w:hAnsiTheme="majorHAnsi"/>
          <w:b/>
          <w:bCs/>
          <w:color w:val="000000"/>
          <w:spacing w:val="-2"/>
          <w:sz w:val="20"/>
          <w:szCs w:val="20"/>
        </w:rPr>
        <w:t xml:space="preserve">Financial Statement Audits. </w:t>
      </w:r>
      <w:r w:rsidRPr="005E47C5">
        <w:rPr>
          <w:rFonts w:asciiTheme="majorHAnsi" w:eastAsiaTheme="minorHAnsi" w:hAnsiTheme="majorHAnsi"/>
          <w:color w:val="000000"/>
          <w:spacing w:val="-2"/>
          <w:sz w:val="20"/>
          <w:szCs w:val="20"/>
        </w:rPr>
        <w:t xml:space="preserve">Internal auditors are often used to review an organization’s financial statements such as balance sheets, income statements, and cash flow statements prior to public filings. Auditors seek to verify that the financial statements accurately represent the financial position of the organization and that the statements follow accepted accounting principles. Many errors that are discovered by auditors are minor errors that are easily corrected. However, some errors are serious and require substantial time to rectify. Suppose that the financial statements of 567 public companies are audited. The file </w:t>
      </w:r>
      <w:r w:rsidRPr="005E47C5">
        <w:rPr>
          <w:rFonts w:asciiTheme="majorHAnsi" w:eastAsiaTheme="minorHAnsi" w:hAnsiTheme="majorHAnsi"/>
          <w:i/>
          <w:iCs/>
          <w:color w:val="000000"/>
          <w:spacing w:val="-2"/>
          <w:sz w:val="20"/>
          <w:szCs w:val="20"/>
        </w:rPr>
        <w:t xml:space="preserve">InternalAudit </w:t>
      </w:r>
      <w:r w:rsidRPr="005E47C5">
        <w:rPr>
          <w:rFonts w:asciiTheme="majorHAnsi" w:eastAsiaTheme="minorHAnsi" w:hAnsiTheme="majorHAnsi"/>
          <w:color w:val="000000"/>
          <w:spacing w:val="-2"/>
          <w:sz w:val="20"/>
          <w:szCs w:val="20"/>
        </w:rPr>
        <w:t xml:space="preserve">contains the number of errors discovered during the internal audit of each of these 567 public companies that were classified as “serious.” Use the data in the file </w:t>
      </w:r>
      <w:r w:rsidRPr="005E47C5">
        <w:rPr>
          <w:rFonts w:asciiTheme="majorHAnsi" w:eastAsiaTheme="minorHAnsi" w:hAnsiTheme="majorHAnsi"/>
          <w:i/>
          <w:iCs/>
          <w:color w:val="000000"/>
          <w:spacing w:val="-2"/>
          <w:sz w:val="20"/>
          <w:szCs w:val="20"/>
        </w:rPr>
        <w:t xml:space="preserve">InternalAudit </w:t>
      </w:r>
      <w:r w:rsidRPr="005E47C5">
        <w:rPr>
          <w:rFonts w:asciiTheme="majorHAnsi" w:eastAsiaTheme="minorHAnsi" w:hAnsiTheme="majorHAnsi"/>
          <w:color w:val="000000"/>
          <w:spacing w:val="-2"/>
          <w:sz w:val="20"/>
          <w:szCs w:val="20"/>
        </w:rPr>
        <w:t xml:space="preserve">to answer the following. </w:t>
      </w:r>
      <w:r w:rsidRPr="005E47C5">
        <w:rPr>
          <w:rFonts w:asciiTheme="majorHAnsi" w:eastAsiaTheme="minorHAnsi" w:hAnsiTheme="majorHAnsi"/>
          <w:b/>
          <w:color w:val="D85629"/>
          <w:spacing w:val="-2"/>
          <w:sz w:val="20"/>
          <w:szCs w:val="20"/>
        </w:rPr>
        <w:t>LO 2, 3</w:t>
      </w:r>
    </w:p>
    <w:p w14:paraId="0C7508D1" w14:textId="77777777" w:rsidR="005E47C5" w:rsidRPr="005E47C5" w:rsidRDefault="005E47C5" w:rsidP="005E47C5">
      <w:pPr>
        <w:autoSpaceDE w:val="0"/>
        <w:autoSpaceDN w:val="0"/>
        <w:adjustRightInd w:val="0"/>
        <w:spacing w:before="120" w:after="120"/>
        <w:ind w:left="720" w:hanging="360"/>
        <w:rPr>
          <w:rFonts w:asciiTheme="majorHAnsi" w:eastAsiaTheme="minorHAnsi" w:hAnsiTheme="majorHAnsi"/>
          <w:color w:val="000000"/>
          <w:sz w:val="20"/>
          <w:szCs w:val="20"/>
        </w:rPr>
      </w:pPr>
      <w:r w:rsidRPr="005E47C5">
        <w:rPr>
          <w:rFonts w:asciiTheme="majorHAnsi" w:eastAsiaTheme="minorHAnsi" w:hAnsiTheme="majorHAnsi"/>
          <w:color w:val="000000"/>
          <w:sz w:val="20"/>
          <w:szCs w:val="20"/>
        </w:rPr>
        <w:t>a.</w:t>
      </w:r>
      <w:r w:rsidRPr="005E47C5">
        <w:rPr>
          <w:rFonts w:asciiTheme="majorHAnsi" w:eastAsiaTheme="minorHAnsi" w:hAnsiTheme="majorHAnsi"/>
          <w:color w:val="000000"/>
          <w:sz w:val="20"/>
          <w:szCs w:val="20"/>
        </w:rPr>
        <w:tab/>
        <w:t>Construct an empirical discrete probability distribution for the number of serious errors discovered during the internal audits of these 567 public companies.</w:t>
      </w:r>
    </w:p>
    <w:p w14:paraId="00DFF4AC" w14:textId="77777777" w:rsidR="005E47C5" w:rsidRPr="004B4179" w:rsidRDefault="005E47C5" w:rsidP="005E47C5">
      <w:pPr>
        <w:autoSpaceDE w:val="0"/>
        <w:autoSpaceDN w:val="0"/>
        <w:adjustRightInd w:val="0"/>
        <w:spacing w:before="120" w:after="120"/>
        <w:ind w:left="720" w:hanging="360"/>
        <w:rPr>
          <w:rFonts w:asciiTheme="majorHAnsi" w:eastAsiaTheme="minorHAnsi" w:hAnsiTheme="majorHAnsi"/>
          <w:color w:val="000000"/>
          <w:spacing w:val="-2"/>
          <w:sz w:val="20"/>
          <w:szCs w:val="20"/>
        </w:rPr>
      </w:pPr>
      <w:r w:rsidRPr="005E47C5">
        <w:rPr>
          <w:rFonts w:asciiTheme="majorHAnsi" w:eastAsiaTheme="minorHAnsi" w:hAnsiTheme="majorHAnsi"/>
          <w:color w:val="000000"/>
          <w:sz w:val="20"/>
          <w:szCs w:val="20"/>
        </w:rPr>
        <w:t>b.</w:t>
      </w:r>
      <w:r w:rsidRPr="005E47C5">
        <w:rPr>
          <w:rFonts w:asciiTheme="majorHAnsi" w:eastAsiaTheme="minorHAnsi" w:hAnsiTheme="majorHAnsi"/>
          <w:color w:val="000000"/>
          <w:sz w:val="20"/>
          <w:szCs w:val="20"/>
        </w:rPr>
        <w:tab/>
      </w:r>
      <w:r w:rsidRPr="004B4179">
        <w:rPr>
          <w:rFonts w:asciiTheme="majorHAnsi" w:eastAsiaTheme="minorHAnsi" w:hAnsiTheme="majorHAnsi"/>
          <w:color w:val="000000"/>
          <w:spacing w:val="-2"/>
          <w:sz w:val="20"/>
          <w:szCs w:val="20"/>
        </w:rPr>
        <w:t>What is the probability that a company has no serious errors in its financial statements?</w:t>
      </w:r>
    </w:p>
    <w:p w14:paraId="2ABA2D8C" w14:textId="77777777" w:rsidR="005E47C5" w:rsidRPr="005E47C5" w:rsidRDefault="005E47C5" w:rsidP="005E47C5">
      <w:pPr>
        <w:autoSpaceDE w:val="0"/>
        <w:autoSpaceDN w:val="0"/>
        <w:adjustRightInd w:val="0"/>
        <w:spacing w:before="120" w:after="120"/>
        <w:ind w:left="720" w:hanging="360"/>
        <w:rPr>
          <w:rFonts w:asciiTheme="majorHAnsi" w:eastAsiaTheme="minorHAnsi" w:hAnsiTheme="majorHAnsi"/>
          <w:color w:val="000000"/>
          <w:sz w:val="20"/>
          <w:szCs w:val="20"/>
        </w:rPr>
      </w:pPr>
      <w:r w:rsidRPr="005E47C5">
        <w:rPr>
          <w:rFonts w:asciiTheme="majorHAnsi" w:eastAsiaTheme="minorHAnsi" w:hAnsiTheme="majorHAnsi"/>
          <w:color w:val="000000"/>
          <w:sz w:val="20"/>
          <w:szCs w:val="20"/>
        </w:rPr>
        <w:t>c.</w:t>
      </w:r>
      <w:r w:rsidRPr="005E47C5">
        <w:rPr>
          <w:rFonts w:asciiTheme="majorHAnsi" w:eastAsiaTheme="minorHAnsi" w:hAnsiTheme="majorHAnsi"/>
          <w:color w:val="000000"/>
          <w:sz w:val="20"/>
          <w:szCs w:val="20"/>
        </w:rPr>
        <w:tab/>
        <w:t>What is the probability that a company has four or more serious errors in its financial statements?</w:t>
      </w:r>
    </w:p>
    <w:p w14:paraId="43721D24" w14:textId="77777777" w:rsidR="005E47C5" w:rsidRPr="005E47C5" w:rsidRDefault="005E47C5" w:rsidP="005E47C5">
      <w:pPr>
        <w:autoSpaceDE w:val="0"/>
        <w:autoSpaceDN w:val="0"/>
        <w:adjustRightInd w:val="0"/>
        <w:spacing w:before="120" w:after="120"/>
        <w:ind w:left="720" w:hanging="360"/>
        <w:rPr>
          <w:rFonts w:asciiTheme="majorHAnsi" w:eastAsiaTheme="minorHAnsi" w:hAnsiTheme="majorHAnsi"/>
          <w:color w:val="000000"/>
          <w:sz w:val="20"/>
          <w:szCs w:val="20"/>
        </w:rPr>
      </w:pPr>
      <w:r w:rsidRPr="005E47C5">
        <w:rPr>
          <w:rFonts w:asciiTheme="majorHAnsi" w:eastAsiaTheme="minorHAnsi" w:hAnsiTheme="majorHAnsi"/>
          <w:color w:val="000000"/>
          <w:sz w:val="20"/>
          <w:szCs w:val="20"/>
        </w:rPr>
        <w:t>d.</w:t>
      </w:r>
      <w:r w:rsidRPr="005E47C5">
        <w:rPr>
          <w:rFonts w:asciiTheme="majorHAnsi" w:eastAsiaTheme="minorHAnsi" w:hAnsiTheme="majorHAnsi"/>
          <w:color w:val="000000"/>
          <w:sz w:val="20"/>
          <w:szCs w:val="20"/>
        </w:rPr>
        <w:tab/>
        <w:t>What is the expected number of serious errors in a company’s financial statements?</w:t>
      </w:r>
    </w:p>
    <w:p w14:paraId="0BD4C5C9" w14:textId="77777777" w:rsidR="005E47C5" w:rsidRPr="004B4179" w:rsidRDefault="005E47C5" w:rsidP="005E47C5">
      <w:pPr>
        <w:autoSpaceDE w:val="0"/>
        <w:autoSpaceDN w:val="0"/>
        <w:adjustRightInd w:val="0"/>
        <w:spacing w:before="120" w:after="120"/>
        <w:ind w:left="720" w:hanging="360"/>
        <w:rPr>
          <w:rFonts w:asciiTheme="majorHAnsi" w:eastAsiaTheme="minorHAnsi" w:hAnsiTheme="majorHAnsi"/>
          <w:color w:val="000000"/>
          <w:spacing w:val="-4"/>
          <w:sz w:val="20"/>
          <w:szCs w:val="20"/>
        </w:rPr>
      </w:pPr>
      <w:r w:rsidRPr="005E47C5">
        <w:rPr>
          <w:rFonts w:asciiTheme="majorHAnsi" w:eastAsiaTheme="minorHAnsi" w:hAnsiTheme="majorHAnsi"/>
          <w:color w:val="000000"/>
          <w:sz w:val="20"/>
          <w:szCs w:val="20"/>
        </w:rPr>
        <w:t>e.</w:t>
      </w:r>
      <w:r w:rsidRPr="005E47C5">
        <w:rPr>
          <w:rFonts w:asciiTheme="majorHAnsi" w:eastAsiaTheme="minorHAnsi" w:hAnsiTheme="majorHAnsi"/>
          <w:color w:val="000000"/>
          <w:sz w:val="20"/>
          <w:szCs w:val="20"/>
        </w:rPr>
        <w:tab/>
      </w:r>
      <w:r w:rsidRPr="004B4179">
        <w:rPr>
          <w:rFonts w:asciiTheme="majorHAnsi" w:eastAsiaTheme="minorHAnsi" w:hAnsiTheme="majorHAnsi"/>
          <w:color w:val="000000"/>
          <w:spacing w:val="-4"/>
          <w:sz w:val="20"/>
          <w:szCs w:val="20"/>
        </w:rPr>
        <w:t>What is the variance of the number of serious errors in a company’s financial statements?</w:t>
      </w:r>
    </w:p>
    <w:p w14:paraId="7CB467C3" w14:textId="77777777" w:rsidR="005E47C5" w:rsidRPr="005E47C5" w:rsidRDefault="005E47C5" w:rsidP="005E47C5">
      <w:pPr>
        <w:autoSpaceDE w:val="0"/>
        <w:autoSpaceDN w:val="0"/>
        <w:adjustRightInd w:val="0"/>
        <w:spacing w:before="120" w:after="120"/>
        <w:ind w:left="720" w:hanging="360"/>
        <w:rPr>
          <w:rFonts w:asciiTheme="majorHAnsi" w:eastAsia="Arial" w:hAnsiTheme="majorHAnsi"/>
          <w:bCs/>
          <w:sz w:val="20"/>
          <w:szCs w:val="20"/>
        </w:rPr>
      </w:pPr>
      <w:r w:rsidRPr="005E47C5">
        <w:rPr>
          <w:rFonts w:asciiTheme="majorHAnsi" w:eastAsiaTheme="minorHAnsi" w:hAnsiTheme="majorHAnsi"/>
          <w:color w:val="000000"/>
          <w:sz w:val="20"/>
          <w:szCs w:val="20"/>
        </w:rPr>
        <w:t>f.</w:t>
      </w:r>
      <w:r w:rsidRPr="005E47C5">
        <w:rPr>
          <w:rFonts w:asciiTheme="majorHAnsi" w:eastAsiaTheme="minorHAnsi" w:hAnsiTheme="majorHAnsi"/>
          <w:color w:val="000000"/>
          <w:sz w:val="20"/>
          <w:szCs w:val="20"/>
        </w:rPr>
        <w:tab/>
        <w:t>What is the standard deviation of the number of serious errors in a company’s financial statements?</w:t>
      </w:r>
    </w:p>
    <w:p w14:paraId="42161769" w14:textId="624AF4A0" w:rsidR="00B00153" w:rsidRPr="002E4B0A" w:rsidRDefault="00A745B1" w:rsidP="005E47C5">
      <w:pPr>
        <w:spacing w:before="120" w:after="0"/>
        <w:ind w:left="360"/>
        <w:rPr>
          <w:b/>
          <w:sz w:val="20"/>
          <w:szCs w:val="20"/>
        </w:rPr>
      </w:pPr>
      <w:r w:rsidRPr="002E4B0A">
        <w:rPr>
          <w:b/>
          <w:sz w:val="20"/>
          <w:szCs w:val="20"/>
        </w:rPr>
        <w:t>Solutions:</w:t>
      </w:r>
    </w:p>
    <w:p w14:paraId="01D1682B" w14:textId="1BE3C99E" w:rsidR="004237C8" w:rsidRPr="002E4B0A" w:rsidRDefault="004237C8" w:rsidP="005E47C5">
      <w:pPr>
        <w:tabs>
          <w:tab w:val="left" w:pos="-936"/>
          <w:tab w:val="left" w:pos="-216"/>
        </w:tabs>
        <w:autoSpaceDE w:val="0"/>
        <w:autoSpaceDN w:val="0"/>
        <w:adjustRightInd w:val="0"/>
        <w:spacing w:after="120"/>
        <w:ind w:left="720" w:hanging="360"/>
        <w:rPr>
          <w:sz w:val="20"/>
          <w:szCs w:val="20"/>
        </w:rPr>
      </w:pPr>
      <w:r w:rsidRPr="002E4B0A">
        <w:rPr>
          <w:sz w:val="20"/>
          <w:szCs w:val="20"/>
        </w:rPr>
        <w:t>a.</w:t>
      </w:r>
      <w:r w:rsidR="006F426C">
        <w:rPr>
          <w:sz w:val="20"/>
          <w:szCs w:val="20"/>
        </w:rPr>
        <w:tab/>
      </w:r>
    </w:p>
    <w:tbl>
      <w:tblPr>
        <w:tblW w:w="0" w:type="auto"/>
        <w:tblInd w:w="828" w:type="dxa"/>
        <w:tblLook w:val="04A0" w:firstRow="1" w:lastRow="0" w:firstColumn="1" w:lastColumn="0" w:noHBand="0" w:noVBand="1"/>
      </w:tblPr>
      <w:tblGrid>
        <w:gridCol w:w="2790"/>
        <w:gridCol w:w="1615"/>
        <w:gridCol w:w="1786"/>
      </w:tblGrid>
      <w:tr w:rsidR="004237C8" w:rsidRPr="002E4B0A" w14:paraId="25A32307" w14:textId="77777777" w:rsidTr="005E47C5">
        <w:trPr>
          <w:trHeight w:val="315"/>
        </w:trPr>
        <w:tc>
          <w:tcPr>
            <w:tcW w:w="2790" w:type="dxa"/>
            <w:tcBorders>
              <w:top w:val="single" w:sz="4" w:space="0" w:color="auto"/>
              <w:bottom w:val="single" w:sz="4" w:space="0" w:color="auto"/>
            </w:tcBorders>
            <w:shd w:val="clear" w:color="auto" w:fill="auto"/>
            <w:noWrap/>
            <w:vAlign w:val="bottom"/>
            <w:hideMark/>
          </w:tcPr>
          <w:p w14:paraId="5995E35B" w14:textId="5F71A4CE" w:rsidR="004237C8" w:rsidRPr="005E47C5" w:rsidRDefault="004237C8" w:rsidP="005E47C5">
            <w:pPr>
              <w:pStyle w:val="TCH1"/>
              <w:spacing w:before="40" w:after="40" w:line="259" w:lineRule="auto"/>
              <w:ind w:left="0" w:firstLine="0"/>
              <w:jc w:val="center"/>
              <w:rPr>
                <w:rFonts w:asciiTheme="minorHAnsi" w:hAnsiTheme="minorHAnsi"/>
                <w:b/>
                <w:sz w:val="20"/>
                <w:szCs w:val="20"/>
              </w:rPr>
            </w:pPr>
            <w:r w:rsidRPr="005E47C5">
              <w:rPr>
                <w:rFonts w:asciiTheme="minorHAnsi" w:hAnsiTheme="minorHAnsi"/>
                <w:b/>
                <w:sz w:val="20"/>
                <w:szCs w:val="20"/>
              </w:rPr>
              <w:t xml:space="preserve">Number Serious </w:t>
            </w:r>
            <w:r w:rsidR="005E47C5" w:rsidRPr="005E47C5">
              <w:rPr>
                <w:rFonts w:asciiTheme="minorHAnsi" w:hAnsiTheme="minorHAnsi"/>
                <w:b/>
                <w:sz w:val="20"/>
                <w:szCs w:val="20"/>
              </w:rPr>
              <w:br/>
            </w:r>
            <w:r w:rsidRPr="005E47C5">
              <w:rPr>
                <w:rFonts w:asciiTheme="minorHAnsi" w:hAnsiTheme="minorHAnsi"/>
                <w:b/>
                <w:sz w:val="20"/>
                <w:szCs w:val="20"/>
              </w:rPr>
              <w:t>Errors (</w:t>
            </w:r>
            <w:r w:rsidRPr="005E47C5">
              <w:rPr>
                <w:rFonts w:asciiTheme="minorHAnsi" w:hAnsiTheme="minorHAnsi"/>
                <w:b/>
                <w:i/>
                <w:sz w:val="20"/>
                <w:szCs w:val="20"/>
              </w:rPr>
              <w:t>x</w:t>
            </w:r>
            <w:r w:rsidRPr="005E47C5">
              <w:rPr>
                <w:rFonts w:asciiTheme="minorHAnsi" w:hAnsiTheme="minorHAnsi"/>
                <w:b/>
                <w:sz w:val="20"/>
                <w:szCs w:val="20"/>
              </w:rPr>
              <w:t>)</w:t>
            </w:r>
          </w:p>
        </w:tc>
        <w:tc>
          <w:tcPr>
            <w:tcW w:w="1615" w:type="dxa"/>
            <w:tcBorders>
              <w:top w:val="single" w:sz="4" w:space="0" w:color="auto"/>
              <w:bottom w:val="single" w:sz="4" w:space="0" w:color="auto"/>
            </w:tcBorders>
            <w:shd w:val="clear" w:color="auto" w:fill="auto"/>
            <w:noWrap/>
            <w:vAlign w:val="bottom"/>
            <w:hideMark/>
          </w:tcPr>
          <w:p w14:paraId="663FFA91" w14:textId="77777777" w:rsidR="004237C8" w:rsidRPr="005E47C5" w:rsidRDefault="004237C8" w:rsidP="005E47C5">
            <w:pPr>
              <w:pStyle w:val="TCH1"/>
              <w:spacing w:before="40" w:after="40" w:line="259" w:lineRule="auto"/>
              <w:jc w:val="center"/>
              <w:rPr>
                <w:rFonts w:asciiTheme="minorHAnsi" w:hAnsiTheme="minorHAnsi"/>
                <w:b/>
                <w:sz w:val="20"/>
                <w:szCs w:val="20"/>
              </w:rPr>
            </w:pPr>
            <w:r w:rsidRPr="005E47C5">
              <w:rPr>
                <w:rFonts w:asciiTheme="minorHAnsi" w:hAnsiTheme="minorHAnsi"/>
                <w:b/>
                <w:sz w:val="20"/>
                <w:szCs w:val="20"/>
              </w:rPr>
              <w:t>Frequency</w:t>
            </w:r>
          </w:p>
        </w:tc>
        <w:tc>
          <w:tcPr>
            <w:tcW w:w="1786" w:type="dxa"/>
            <w:tcBorders>
              <w:top w:val="single" w:sz="4" w:space="0" w:color="auto"/>
              <w:bottom w:val="single" w:sz="4" w:space="0" w:color="auto"/>
            </w:tcBorders>
            <w:shd w:val="clear" w:color="auto" w:fill="auto"/>
            <w:noWrap/>
            <w:vAlign w:val="bottom"/>
            <w:hideMark/>
          </w:tcPr>
          <w:p w14:paraId="3F7C7BB8" w14:textId="77777777" w:rsidR="004237C8" w:rsidRPr="005E47C5" w:rsidRDefault="004237C8" w:rsidP="005E47C5">
            <w:pPr>
              <w:pStyle w:val="TCH1"/>
              <w:spacing w:before="40" w:after="40" w:line="259" w:lineRule="auto"/>
              <w:jc w:val="center"/>
              <w:rPr>
                <w:rFonts w:asciiTheme="minorHAnsi" w:hAnsiTheme="minorHAnsi"/>
                <w:b/>
                <w:i/>
                <w:sz w:val="20"/>
                <w:szCs w:val="20"/>
              </w:rPr>
            </w:pPr>
            <w:r w:rsidRPr="005E47C5">
              <w:rPr>
                <w:rFonts w:asciiTheme="minorHAnsi" w:hAnsiTheme="minorHAnsi"/>
                <w:b/>
                <w:sz w:val="20"/>
                <w:szCs w:val="20"/>
              </w:rPr>
              <w:t xml:space="preserve">Probability </w:t>
            </w:r>
            <w:r w:rsidRPr="005E47C5">
              <w:rPr>
                <w:rFonts w:asciiTheme="minorHAnsi" w:hAnsiTheme="minorHAnsi"/>
                <w:b/>
                <w:i/>
                <w:sz w:val="20"/>
                <w:szCs w:val="20"/>
              </w:rPr>
              <w:t>f(x)</w:t>
            </w:r>
          </w:p>
        </w:tc>
      </w:tr>
      <w:tr w:rsidR="004237C8" w:rsidRPr="002E4B0A" w14:paraId="3996A39A" w14:textId="77777777" w:rsidTr="005E47C5">
        <w:trPr>
          <w:trHeight w:val="315"/>
        </w:trPr>
        <w:tc>
          <w:tcPr>
            <w:tcW w:w="2790" w:type="dxa"/>
            <w:tcBorders>
              <w:top w:val="single" w:sz="4" w:space="0" w:color="auto"/>
            </w:tcBorders>
            <w:shd w:val="clear" w:color="auto" w:fill="auto"/>
            <w:noWrap/>
            <w:hideMark/>
          </w:tcPr>
          <w:p w14:paraId="7E838D92" w14:textId="77777777" w:rsidR="004237C8" w:rsidRPr="002E4B0A" w:rsidRDefault="004237C8" w:rsidP="005E47C5">
            <w:pPr>
              <w:pStyle w:val="TB"/>
              <w:spacing w:before="40" w:after="40" w:line="259" w:lineRule="auto"/>
              <w:jc w:val="center"/>
              <w:rPr>
                <w:rFonts w:asciiTheme="minorHAnsi" w:hAnsiTheme="minorHAnsi"/>
                <w:sz w:val="20"/>
                <w:szCs w:val="20"/>
              </w:rPr>
            </w:pPr>
            <w:r w:rsidRPr="002E4B0A">
              <w:rPr>
                <w:rFonts w:asciiTheme="minorHAnsi" w:hAnsiTheme="minorHAnsi"/>
                <w:sz w:val="20"/>
                <w:szCs w:val="20"/>
              </w:rPr>
              <w:t>0</w:t>
            </w:r>
          </w:p>
        </w:tc>
        <w:tc>
          <w:tcPr>
            <w:tcW w:w="1615" w:type="dxa"/>
            <w:tcBorders>
              <w:top w:val="single" w:sz="4" w:space="0" w:color="auto"/>
            </w:tcBorders>
            <w:shd w:val="clear" w:color="auto" w:fill="auto"/>
            <w:noWrap/>
            <w:hideMark/>
          </w:tcPr>
          <w:p w14:paraId="17DB0590" w14:textId="77777777" w:rsidR="004237C8" w:rsidRPr="002E4B0A" w:rsidRDefault="004237C8" w:rsidP="005E47C5">
            <w:pPr>
              <w:pStyle w:val="TB"/>
              <w:spacing w:before="40" w:after="40" w:line="259" w:lineRule="auto"/>
              <w:ind w:right="461"/>
              <w:jc w:val="right"/>
              <w:rPr>
                <w:rFonts w:asciiTheme="minorHAnsi" w:hAnsiTheme="minorHAnsi"/>
                <w:sz w:val="20"/>
                <w:szCs w:val="20"/>
              </w:rPr>
            </w:pPr>
            <w:r w:rsidRPr="002E4B0A">
              <w:rPr>
                <w:rFonts w:asciiTheme="minorHAnsi" w:hAnsiTheme="minorHAnsi"/>
                <w:sz w:val="20"/>
                <w:szCs w:val="20"/>
              </w:rPr>
              <w:t>234</w:t>
            </w:r>
          </w:p>
        </w:tc>
        <w:tc>
          <w:tcPr>
            <w:tcW w:w="1786" w:type="dxa"/>
            <w:tcBorders>
              <w:top w:val="single" w:sz="4" w:space="0" w:color="auto"/>
            </w:tcBorders>
            <w:shd w:val="clear" w:color="auto" w:fill="auto"/>
            <w:noWrap/>
            <w:hideMark/>
          </w:tcPr>
          <w:p w14:paraId="487131F7" w14:textId="77777777" w:rsidR="004237C8" w:rsidRPr="002E4B0A" w:rsidRDefault="004237C8" w:rsidP="005E47C5">
            <w:pPr>
              <w:pStyle w:val="TB"/>
              <w:spacing w:before="40" w:after="40" w:line="259" w:lineRule="auto"/>
              <w:ind w:right="432"/>
              <w:jc w:val="right"/>
              <w:rPr>
                <w:rFonts w:asciiTheme="minorHAnsi" w:hAnsiTheme="minorHAnsi"/>
                <w:sz w:val="20"/>
                <w:szCs w:val="20"/>
              </w:rPr>
            </w:pPr>
            <w:r w:rsidRPr="002E4B0A">
              <w:rPr>
                <w:rFonts w:asciiTheme="minorHAnsi" w:hAnsiTheme="minorHAnsi"/>
                <w:sz w:val="20"/>
                <w:szCs w:val="20"/>
              </w:rPr>
              <w:t>0.4127</w:t>
            </w:r>
          </w:p>
        </w:tc>
      </w:tr>
      <w:tr w:rsidR="004237C8" w:rsidRPr="002E4B0A" w14:paraId="25C81094" w14:textId="77777777" w:rsidTr="005E47C5">
        <w:trPr>
          <w:trHeight w:val="315"/>
        </w:trPr>
        <w:tc>
          <w:tcPr>
            <w:tcW w:w="2790" w:type="dxa"/>
            <w:shd w:val="clear" w:color="auto" w:fill="auto"/>
            <w:noWrap/>
            <w:hideMark/>
          </w:tcPr>
          <w:p w14:paraId="630F20BD" w14:textId="77777777" w:rsidR="004237C8" w:rsidRPr="002E4B0A" w:rsidRDefault="004237C8" w:rsidP="005E47C5">
            <w:pPr>
              <w:pStyle w:val="TB"/>
              <w:spacing w:before="40" w:after="40" w:line="259" w:lineRule="auto"/>
              <w:jc w:val="center"/>
              <w:rPr>
                <w:rFonts w:asciiTheme="minorHAnsi" w:hAnsiTheme="minorHAnsi"/>
                <w:sz w:val="20"/>
                <w:szCs w:val="20"/>
              </w:rPr>
            </w:pPr>
            <w:r w:rsidRPr="002E4B0A">
              <w:rPr>
                <w:rFonts w:asciiTheme="minorHAnsi" w:hAnsiTheme="minorHAnsi"/>
                <w:sz w:val="20"/>
                <w:szCs w:val="20"/>
              </w:rPr>
              <w:t>1</w:t>
            </w:r>
          </w:p>
        </w:tc>
        <w:tc>
          <w:tcPr>
            <w:tcW w:w="1615" w:type="dxa"/>
            <w:shd w:val="clear" w:color="auto" w:fill="auto"/>
            <w:noWrap/>
            <w:hideMark/>
          </w:tcPr>
          <w:p w14:paraId="5667CBAD" w14:textId="77777777" w:rsidR="004237C8" w:rsidRPr="002E4B0A" w:rsidRDefault="004237C8" w:rsidP="005E47C5">
            <w:pPr>
              <w:pStyle w:val="TB"/>
              <w:spacing w:before="40" w:after="40" w:line="259" w:lineRule="auto"/>
              <w:ind w:right="461"/>
              <w:jc w:val="right"/>
              <w:rPr>
                <w:rFonts w:asciiTheme="minorHAnsi" w:hAnsiTheme="minorHAnsi"/>
                <w:sz w:val="20"/>
                <w:szCs w:val="20"/>
              </w:rPr>
            </w:pPr>
            <w:r w:rsidRPr="002E4B0A">
              <w:rPr>
                <w:rFonts w:asciiTheme="minorHAnsi" w:hAnsiTheme="minorHAnsi"/>
                <w:sz w:val="20"/>
                <w:szCs w:val="20"/>
              </w:rPr>
              <w:t>98</w:t>
            </w:r>
          </w:p>
        </w:tc>
        <w:tc>
          <w:tcPr>
            <w:tcW w:w="1786" w:type="dxa"/>
            <w:shd w:val="clear" w:color="auto" w:fill="auto"/>
            <w:noWrap/>
            <w:hideMark/>
          </w:tcPr>
          <w:p w14:paraId="66FD7D98" w14:textId="77777777" w:rsidR="004237C8" w:rsidRPr="002E4B0A" w:rsidRDefault="004237C8" w:rsidP="005E47C5">
            <w:pPr>
              <w:pStyle w:val="TB"/>
              <w:spacing w:before="40" w:after="40" w:line="259" w:lineRule="auto"/>
              <w:ind w:right="432"/>
              <w:jc w:val="right"/>
              <w:rPr>
                <w:rFonts w:asciiTheme="minorHAnsi" w:hAnsiTheme="minorHAnsi"/>
                <w:sz w:val="20"/>
                <w:szCs w:val="20"/>
              </w:rPr>
            </w:pPr>
            <w:r w:rsidRPr="002E4B0A">
              <w:rPr>
                <w:rFonts w:asciiTheme="minorHAnsi" w:hAnsiTheme="minorHAnsi"/>
                <w:sz w:val="20"/>
                <w:szCs w:val="20"/>
              </w:rPr>
              <w:t>0.1728</w:t>
            </w:r>
          </w:p>
        </w:tc>
      </w:tr>
      <w:tr w:rsidR="004237C8" w:rsidRPr="002E4B0A" w14:paraId="66B9BF1F" w14:textId="77777777" w:rsidTr="005E47C5">
        <w:trPr>
          <w:trHeight w:val="315"/>
        </w:trPr>
        <w:tc>
          <w:tcPr>
            <w:tcW w:w="2790" w:type="dxa"/>
            <w:shd w:val="clear" w:color="auto" w:fill="auto"/>
            <w:noWrap/>
            <w:hideMark/>
          </w:tcPr>
          <w:p w14:paraId="0730C7E0" w14:textId="77777777" w:rsidR="004237C8" w:rsidRPr="002E4B0A" w:rsidRDefault="004237C8" w:rsidP="005E47C5">
            <w:pPr>
              <w:pStyle w:val="TB"/>
              <w:spacing w:before="40" w:after="40" w:line="259" w:lineRule="auto"/>
              <w:jc w:val="center"/>
              <w:rPr>
                <w:rFonts w:asciiTheme="minorHAnsi" w:hAnsiTheme="minorHAnsi"/>
                <w:sz w:val="20"/>
                <w:szCs w:val="20"/>
              </w:rPr>
            </w:pPr>
            <w:r w:rsidRPr="002E4B0A">
              <w:rPr>
                <w:rFonts w:asciiTheme="minorHAnsi" w:hAnsiTheme="minorHAnsi"/>
                <w:sz w:val="20"/>
                <w:szCs w:val="20"/>
              </w:rPr>
              <w:t>2</w:t>
            </w:r>
          </w:p>
        </w:tc>
        <w:tc>
          <w:tcPr>
            <w:tcW w:w="1615" w:type="dxa"/>
            <w:shd w:val="clear" w:color="auto" w:fill="auto"/>
            <w:noWrap/>
            <w:hideMark/>
          </w:tcPr>
          <w:p w14:paraId="75708223" w14:textId="77777777" w:rsidR="004237C8" w:rsidRPr="002E4B0A" w:rsidRDefault="004237C8" w:rsidP="005E47C5">
            <w:pPr>
              <w:pStyle w:val="TB"/>
              <w:spacing w:before="40" w:after="40" w:line="259" w:lineRule="auto"/>
              <w:ind w:right="461"/>
              <w:jc w:val="right"/>
              <w:rPr>
                <w:rFonts w:asciiTheme="minorHAnsi" w:hAnsiTheme="minorHAnsi"/>
                <w:sz w:val="20"/>
                <w:szCs w:val="20"/>
              </w:rPr>
            </w:pPr>
            <w:r w:rsidRPr="002E4B0A">
              <w:rPr>
                <w:rFonts w:asciiTheme="minorHAnsi" w:hAnsiTheme="minorHAnsi"/>
                <w:sz w:val="20"/>
                <w:szCs w:val="20"/>
              </w:rPr>
              <w:t>52</w:t>
            </w:r>
          </w:p>
        </w:tc>
        <w:tc>
          <w:tcPr>
            <w:tcW w:w="1786" w:type="dxa"/>
            <w:shd w:val="clear" w:color="auto" w:fill="auto"/>
            <w:noWrap/>
            <w:hideMark/>
          </w:tcPr>
          <w:p w14:paraId="783D6788" w14:textId="77777777" w:rsidR="004237C8" w:rsidRPr="002E4B0A" w:rsidRDefault="004237C8" w:rsidP="005E47C5">
            <w:pPr>
              <w:pStyle w:val="TB"/>
              <w:spacing w:before="40" w:after="40" w:line="259" w:lineRule="auto"/>
              <w:ind w:right="432"/>
              <w:jc w:val="right"/>
              <w:rPr>
                <w:rFonts w:asciiTheme="minorHAnsi" w:hAnsiTheme="minorHAnsi"/>
                <w:sz w:val="20"/>
                <w:szCs w:val="20"/>
              </w:rPr>
            </w:pPr>
            <w:r w:rsidRPr="002E4B0A">
              <w:rPr>
                <w:rFonts w:asciiTheme="minorHAnsi" w:hAnsiTheme="minorHAnsi"/>
                <w:sz w:val="20"/>
                <w:szCs w:val="20"/>
              </w:rPr>
              <w:t>0.0917</w:t>
            </w:r>
          </w:p>
        </w:tc>
      </w:tr>
      <w:tr w:rsidR="004237C8" w:rsidRPr="002E4B0A" w14:paraId="1B11BF96" w14:textId="77777777" w:rsidTr="005E47C5">
        <w:trPr>
          <w:trHeight w:val="315"/>
        </w:trPr>
        <w:tc>
          <w:tcPr>
            <w:tcW w:w="2790" w:type="dxa"/>
            <w:shd w:val="clear" w:color="auto" w:fill="auto"/>
            <w:noWrap/>
            <w:hideMark/>
          </w:tcPr>
          <w:p w14:paraId="7EE5E5B2" w14:textId="77777777" w:rsidR="004237C8" w:rsidRPr="002E4B0A" w:rsidRDefault="004237C8" w:rsidP="005E47C5">
            <w:pPr>
              <w:pStyle w:val="TB"/>
              <w:spacing w:before="40" w:after="40" w:line="259" w:lineRule="auto"/>
              <w:jc w:val="center"/>
              <w:rPr>
                <w:rFonts w:asciiTheme="minorHAnsi" w:hAnsiTheme="minorHAnsi"/>
                <w:sz w:val="20"/>
                <w:szCs w:val="20"/>
              </w:rPr>
            </w:pPr>
            <w:r w:rsidRPr="002E4B0A">
              <w:rPr>
                <w:rFonts w:asciiTheme="minorHAnsi" w:hAnsiTheme="minorHAnsi"/>
                <w:sz w:val="20"/>
                <w:szCs w:val="20"/>
              </w:rPr>
              <w:t>3</w:t>
            </w:r>
          </w:p>
        </w:tc>
        <w:tc>
          <w:tcPr>
            <w:tcW w:w="1615" w:type="dxa"/>
            <w:shd w:val="clear" w:color="auto" w:fill="auto"/>
            <w:noWrap/>
            <w:hideMark/>
          </w:tcPr>
          <w:p w14:paraId="54A9CAE9" w14:textId="77777777" w:rsidR="004237C8" w:rsidRPr="002E4B0A" w:rsidRDefault="004237C8" w:rsidP="005E47C5">
            <w:pPr>
              <w:pStyle w:val="TB"/>
              <w:spacing w:before="40" w:after="40" w:line="259" w:lineRule="auto"/>
              <w:ind w:right="461"/>
              <w:jc w:val="right"/>
              <w:rPr>
                <w:rFonts w:asciiTheme="minorHAnsi" w:hAnsiTheme="minorHAnsi"/>
                <w:sz w:val="20"/>
                <w:szCs w:val="20"/>
              </w:rPr>
            </w:pPr>
            <w:r w:rsidRPr="002E4B0A">
              <w:rPr>
                <w:rFonts w:asciiTheme="minorHAnsi" w:hAnsiTheme="minorHAnsi"/>
                <w:sz w:val="20"/>
                <w:szCs w:val="20"/>
              </w:rPr>
              <w:t>42</w:t>
            </w:r>
          </w:p>
        </w:tc>
        <w:tc>
          <w:tcPr>
            <w:tcW w:w="1786" w:type="dxa"/>
            <w:shd w:val="clear" w:color="auto" w:fill="auto"/>
            <w:noWrap/>
            <w:hideMark/>
          </w:tcPr>
          <w:p w14:paraId="10DA2031" w14:textId="77777777" w:rsidR="004237C8" w:rsidRPr="002E4B0A" w:rsidRDefault="004237C8" w:rsidP="005E47C5">
            <w:pPr>
              <w:pStyle w:val="TB"/>
              <w:spacing w:before="40" w:after="40" w:line="259" w:lineRule="auto"/>
              <w:ind w:right="432"/>
              <w:jc w:val="right"/>
              <w:rPr>
                <w:rFonts w:asciiTheme="minorHAnsi" w:hAnsiTheme="minorHAnsi"/>
                <w:sz w:val="20"/>
                <w:szCs w:val="20"/>
              </w:rPr>
            </w:pPr>
            <w:r w:rsidRPr="002E4B0A">
              <w:rPr>
                <w:rFonts w:asciiTheme="minorHAnsi" w:hAnsiTheme="minorHAnsi"/>
                <w:sz w:val="20"/>
                <w:szCs w:val="20"/>
              </w:rPr>
              <w:t>0.0741</w:t>
            </w:r>
          </w:p>
        </w:tc>
      </w:tr>
      <w:tr w:rsidR="004237C8" w:rsidRPr="002E4B0A" w14:paraId="0E4EB1AA" w14:textId="77777777" w:rsidTr="005E47C5">
        <w:trPr>
          <w:trHeight w:val="315"/>
        </w:trPr>
        <w:tc>
          <w:tcPr>
            <w:tcW w:w="2790" w:type="dxa"/>
            <w:shd w:val="clear" w:color="auto" w:fill="auto"/>
            <w:noWrap/>
            <w:hideMark/>
          </w:tcPr>
          <w:p w14:paraId="12EF916C" w14:textId="77777777" w:rsidR="004237C8" w:rsidRPr="002E4B0A" w:rsidRDefault="004237C8" w:rsidP="005E47C5">
            <w:pPr>
              <w:pStyle w:val="TB"/>
              <w:spacing w:before="40" w:after="40" w:line="259" w:lineRule="auto"/>
              <w:jc w:val="center"/>
              <w:rPr>
                <w:rFonts w:asciiTheme="minorHAnsi" w:hAnsiTheme="minorHAnsi"/>
                <w:sz w:val="20"/>
                <w:szCs w:val="20"/>
              </w:rPr>
            </w:pPr>
            <w:r w:rsidRPr="002E4B0A">
              <w:rPr>
                <w:rFonts w:asciiTheme="minorHAnsi" w:hAnsiTheme="minorHAnsi"/>
                <w:sz w:val="20"/>
                <w:szCs w:val="20"/>
              </w:rPr>
              <w:t>4</w:t>
            </w:r>
          </w:p>
        </w:tc>
        <w:tc>
          <w:tcPr>
            <w:tcW w:w="1615" w:type="dxa"/>
            <w:shd w:val="clear" w:color="auto" w:fill="auto"/>
            <w:noWrap/>
            <w:hideMark/>
          </w:tcPr>
          <w:p w14:paraId="0BAA8AFE" w14:textId="77777777" w:rsidR="004237C8" w:rsidRPr="002E4B0A" w:rsidRDefault="004237C8" w:rsidP="005E47C5">
            <w:pPr>
              <w:pStyle w:val="TB"/>
              <w:spacing w:before="40" w:after="40" w:line="259" w:lineRule="auto"/>
              <w:ind w:right="461"/>
              <w:jc w:val="right"/>
              <w:rPr>
                <w:rFonts w:asciiTheme="minorHAnsi" w:hAnsiTheme="minorHAnsi"/>
                <w:sz w:val="20"/>
                <w:szCs w:val="20"/>
              </w:rPr>
            </w:pPr>
            <w:r w:rsidRPr="002E4B0A">
              <w:rPr>
                <w:rFonts w:asciiTheme="minorHAnsi" w:hAnsiTheme="minorHAnsi"/>
                <w:sz w:val="20"/>
                <w:szCs w:val="20"/>
              </w:rPr>
              <w:t>90</w:t>
            </w:r>
          </w:p>
        </w:tc>
        <w:tc>
          <w:tcPr>
            <w:tcW w:w="1786" w:type="dxa"/>
            <w:shd w:val="clear" w:color="auto" w:fill="auto"/>
            <w:noWrap/>
            <w:hideMark/>
          </w:tcPr>
          <w:p w14:paraId="28A2F2F0" w14:textId="77777777" w:rsidR="004237C8" w:rsidRPr="002E4B0A" w:rsidRDefault="004237C8" w:rsidP="005E47C5">
            <w:pPr>
              <w:pStyle w:val="TB"/>
              <w:spacing w:before="40" w:after="40" w:line="259" w:lineRule="auto"/>
              <w:ind w:right="432"/>
              <w:jc w:val="right"/>
              <w:rPr>
                <w:rFonts w:asciiTheme="minorHAnsi" w:hAnsiTheme="minorHAnsi"/>
                <w:sz w:val="20"/>
                <w:szCs w:val="20"/>
              </w:rPr>
            </w:pPr>
            <w:r w:rsidRPr="002E4B0A">
              <w:rPr>
                <w:rFonts w:asciiTheme="minorHAnsi" w:hAnsiTheme="minorHAnsi"/>
                <w:sz w:val="20"/>
                <w:szCs w:val="20"/>
              </w:rPr>
              <w:t>0.1587</w:t>
            </w:r>
          </w:p>
        </w:tc>
      </w:tr>
      <w:tr w:rsidR="004237C8" w:rsidRPr="002E4B0A" w14:paraId="4BB1A74A" w14:textId="77777777" w:rsidTr="005E47C5">
        <w:trPr>
          <w:trHeight w:val="315"/>
        </w:trPr>
        <w:tc>
          <w:tcPr>
            <w:tcW w:w="2790" w:type="dxa"/>
            <w:shd w:val="clear" w:color="auto" w:fill="auto"/>
            <w:noWrap/>
            <w:hideMark/>
          </w:tcPr>
          <w:p w14:paraId="7C027D61" w14:textId="77777777" w:rsidR="004237C8" w:rsidRPr="002E4B0A" w:rsidRDefault="004237C8" w:rsidP="005E47C5">
            <w:pPr>
              <w:pStyle w:val="TB"/>
              <w:spacing w:before="40" w:after="40" w:line="259" w:lineRule="auto"/>
              <w:jc w:val="center"/>
              <w:rPr>
                <w:rFonts w:asciiTheme="minorHAnsi" w:hAnsiTheme="minorHAnsi"/>
                <w:sz w:val="20"/>
                <w:szCs w:val="20"/>
              </w:rPr>
            </w:pPr>
            <w:r w:rsidRPr="002E4B0A">
              <w:rPr>
                <w:rFonts w:asciiTheme="minorHAnsi" w:hAnsiTheme="minorHAnsi"/>
                <w:sz w:val="20"/>
                <w:szCs w:val="20"/>
              </w:rPr>
              <w:t>5</w:t>
            </w:r>
          </w:p>
        </w:tc>
        <w:tc>
          <w:tcPr>
            <w:tcW w:w="1615" w:type="dxa"/>
            <w:shd w:val="clear" w:color="auto" w:fill="auto"/>
            <w:noWrap/>
            <w:hideMark/>
          </w:tcPr>
          <w:p w14:paraId="0690DC0A" w14:textId="77777777" w:rsidR="004237C8" w:rsidRPr="002E4B0A" w:rsidRDefault="004237C8" w:rsidP="005E47C5">
            <w:pPr>
              <w:pStyle w:val="TB"/>
              <w:spacing w:before="40" w:after="40" w:line="259" w:lineRule="auto"/>
              <w:ind w:right="461"/>
              <w:jc w:val="right"/>
              <w:rPr>
                <w:rFonts w:asciiTheme="minorHAnsi" w:hAnsiTheme="minorHAnsi"/>
                <w:sz w:val="20"/>
                <w:szCs w:val="20"/>
              </w:rPr>
            </w:pPr>
            <w:r w:rsidRPr="002E4B0A">
              <w:rPr>
                <w:rFonts w:asciiTheme="minorHAnsi" w:hAnsiTheme="minorHAnsi"/>
                <w:sz w:val="20"/>
                <w:szCs w:val="20"/>
              </w:rPr>
              <w:t>44</w:t>
            </w:r>
          </w:p>
        </w:tc>
        <w:tc>
          <w:tcPr>
            <w:tcW w:w="1786" w:type="dxa"/>
            <w:shd w:val="clear" w:color="auto" w:fill="auto"/>
            <w:noWrap/>
            <w:hideMark/>
          </w:tcPr>
          <w:p w14:paraId="7E563163" w14:textId="77777777" w:rsidR="004237C8" w:rsidRPr="002E4B0A" w:rsidRDefault="004237C8" w:rsidP="005E47C5">
            <w:pPr>
              <w:pStyle w:val="TB"/>
              <w:spacing w:before="40" w:after="40" w:line="259" w:lineRule="auto"/>
              <w:ind w:right="432"/>
              <w:jc w:val="right"/>
              <w:rPr>
                <w:rFonts w:asciiTheme="minorHAnsi" w:hAnsiTheme="minorHAnsi"/>
                <w:sz w:val="20"/>
                <w:szCs w:val="20"/>
              </w:rPr>
            </w:pPr>
            <w:r w:rsidRPr="002E4B0A">
              <w:rPr>
                <w:rFonts w:asciiTheme="minorHAnsi" w:hAnsiTheme="minorHAnsi"/>
                <w:sz w:val="20"/>
                <w:szCs w:val="20"/>
              </w:rPr>
              <w:t>0.0776</w:t>
            </w:r>
          </w:p>
        </w:tc>
      </w:tr>
      <w:tr w:rsidR="004237C8" w:rsidRPr="002E4B0A" w14:paraId="5B0D773E" w14:textId="77777777" w:rsidTr="005E47C5">
        <w:trPr>
          <w:trHeight w:val="315"/>
        </w:trPr>
        <w:tc>
          <w:tcPr>
            <w:tcW w:w="2790" w:type="dxa"/>
            <w:shd w:val="clear" w:color="auto" w:fill="auto"/>
            <w:noWrap/>
          </w:tcPr>
          <w:p w14:paraId="796B9354" w14:textId="77777777" w:rsidR="004237C8" w:rsidRPr="002E4B0A" w:rsidDel="005D3D2C" w:rsidRDefault="004237C8" w:rsidP="005E47C5">
            <w:pPr>
              <w:pStyle w:val="TB"/>
              <w:spacing w:before="40" w:after="40" w:line="259" w:lineRule="auto"/>
              <w:jc w:val="center"/>
              <w:rPr>
                <w:rFonts w:asciiTheme="minorHAnsi" w:hAnsiTheme="minorHAnsi"/>
                <w:sz w:val="20"/>
                <w:szCs w:val="20"/>
              </w:rPr>
            </w:pPr>
            <w:r w:rsidRPr="002E4B0A">
              <w:rPr>
                <w:rFonts w:asciiTheme="minorHAnsi" w:hAnsiTheme="minorHAnsi"/>
                <w:sz w:val="20"/>
                <w:szCs w:val="20"/>
              </w:rPr>
              <w:t>6</w:t>
            </w:r>
          </w:p>
        </w:tc>
        <w:tc>
          <w:tcPr>
            <w:tcW w:w="1615" w:type="dxa"/>
            <w:shd w:val="clear" w:color="auto" w:fill="auto"/>
            <w:noWrap/>
          </w:tcPr>
          <w:p w14:paraId="2EFFE85D" w14:textId="77777777" w:rsidR="004237C8" w:rsidRPr="002E4B0A" w:rsidRDefault="004237C8" w:rsidP="005E47C5">
            <w:pPr>
              <w:pStyle w:val="TB"/>
              <w:spacing w:before="40" w:after="40" w:line="259" w:lineRule="auto"/>
              <w:ind w:right="461"/>
              <w:jc w:val="right"/>
              <w:rPr>
                <w:rFonts w:asciiTheme="minorHAnsi" w:hAnsiTheme="minorHAnsi"/>
                <w:sz w:val="20"/>
                <w:szCs w:val="20"/>
              </w:rPr>
            </w:pPr>
            <w:r w:rsidRPr="002E4B0A">
              <w:rPr>
                <w:rFonts w:asciiTheme="minorHAnsi" w:hAnsiTheme="minorHAnsi"/>
                <w:sz w:val="20"/>
                <w:szCs w:val="20"/>
              </w:rPr>
              <w:t>7</w:t>
            </w:r>
          </w:p>
        </w:tc>
        <w:tc>
          <w:tcPr>
            <w:tcW w:w="1786" w:type="dxa"/>
            <w:shd w:val="clear" w:color="auto" w:fill="auto"/>
            <w:noWrap/>
          </w:tcPr>
          <w:p w14:paraId="2A821286" w14:textId="77777777" w:rsidR="004237C8" w:rsidRPr="002E4B0A" w:rsidRDefault="004237C8" w:rsidP="005E47C5">
            <w:pPr>
              <w:pStyle w:val="TB"/>
              <w:spacing w:before="40" w:after="40" w:line="259" w:lineRule="auto"/>
              <w:ind w:right="432"/>
              <w:jc w:val="right"/>
              <w:rPr>
                <w:rFonts w:asciiTheme="minorHAnsi" w:hAnsiTheme="minorHAnsi"/>
                <w:sz w:val="20"/>
                <w:szCs w:val="20"/>
              </w:rPr>
            </w:pPr>
            <w:r w:rsidRPr="002E4B0A">
              <w:rPr>
                <w:rFonts w:asciiTheme="minorHAnsi" w:hAnsiTheme="minorHAnsi"/>
                <w:sz w:val="20"/>
                <w:szCs w:val="20"/>
              </w:rPr>
              <w:t>0.0123</w:t>
            </w:r>
          </w:p>
        </w:tc>
      </w:tr>
      <w:tr w:rsidR="004237C8" w:rsidRPr="002E4B0A" w14:paraId="3C42E915" w14:textId="77777777" w:rsidTr="005E47C5">
        <w:trPr>
          <w:trHeight w:val="315"/>
        </w:trPr>
        <w:tc>
          <w:tcPr>
            <w:tcW w:w="2790" w:type="dxa"/>
            <w:tcBorders>
              <w:bottom w:val="single" w:sz="4" w:space="0" w:color="auto"/>
            </w:tcBorders>
            <w:shd w:val="clear" w:color="auto" w:fill="auto"/>
            <w:noWrap/>
            <w:hideMark/>
          </w:tcPr>
          <w:p w14:paraId="2EA47A30" w14:textId="77777777" w:rsidR="004237C8" w:rsidRPr="002E4B0A" w:rsidRDefault="004237C8" w:rsidP="005E47C5">
            <w:pPr>
              <w:pStyle w:val="TB"/>
              <w:spacing w:before="40" w:after="40" w:line="259" w:lineRule="auto"/>
              <w:jc w:val="center"/>
              <w:rPr>
                <w:rFonts w:asciiTheme="minorHAnsi" w:hAnsiTheme="minorHAnsi"/>
                <w:sz w:val="20"/>
                <w:szCs w:val="20"/>
              </w:rPr>
            </w:pPr>
          </w:p>
        </w:tc>
        <w:tc>
          <w:tcPr>
            <w:tcW w:w="1615" w:type="dxa"/>
            <w:tcBorders>
              <w:bottom w:val="single" w:sz="4" w:space="0" w:color="auto"/>
            </w:tcBorders>
            <w:shd w:val="clear" w:color="auto" w:fill="auto"/>
            <w:noWrap/>
            <w:hideMark/>
          </w:tcPr>
          <w:p w14:paraId="76F05628" w14:textId="77777777" w:rsidR="004237C8" w:rsidRPr="002E4B0A" w:rsidRDefault="004237C8" w:rsidP="005E47C5">
            <w:pPr>
              <w:pStyle w:val="TB"/>
              <w:spacing w:before="40" w:after="40" w:line="259" w:lineRule="auto"/>
              <w:ind w:right="461"/>
              <w:jc w:val="right"/>
              <w:rPr>
                <w:rFonts w:asciiTheme="minorHAnsi" w:hAnsiTheme="minorHAnsi"/>
                <w:sz w:val="20"/>
                <w:szCs w:val="20"/>
              </w:rPr>
            </w:pPr>
            <w:r w:rsidRPr="002E4B0A">
              <w:rPr>
                <w:rFonts w:asciiTheme="minorHAnsi" w:hAnsiTheme="minorHAnsi"/>
                <w:sz w:val="20"/>
                <w:szCs w:val="20"/>
              </w:rPr>
              <w:t>567</w:t>
            </w:r>
          </w:p>
        </w:tc>
        <w:tc>
          <w:tcPr>
            <w:tcW w:w="1786" w:type="dxa"/>
            <w:tcBorders>
              <w:bottom w:val="single" w:sz="4" w:space="0" w:color="auto"/>
            </w:tcBorders>
            <w:shd w:val="clear" w:color="auto" w:fill="auto"/>
            <w:noWrap/>
            <w:hideMark/>
          </w:tcPr>
          <w:p w14:paraId="7D262ABF" w14:textId="77777777" w:rsidR="004237C8" w:rsidRPr="002E4B0A" w:rsidRDefault="004237C8" w:rsidP="005E47C5">
            <w:pPr>
              <w:pStyle w:val="TB"/>
              <w:spacing w:before="40" w:after="40" w:line="259" w:lineRule="auto"/>
              <w:ind w:right="432"/>
              <w:jc w:val="right"/>
              <w:rPr>
                <w:rFonts w:asciiTheme="minorHAnsi" w:hAnsiTheme="minorHAnsi"/>
                <w:sz w:val="20"/>
                <w:szCs w:val="20"/>
              </w:rPr>
            </w:pPr>
            <w:r w:rsidRPr="002E4B0A">
              <w:rPr>
                <w:rFonts w:asciiTheme="minorHAnsi" w:hAnsiTheme="minorHAnsi"/>
                <w:sz w:val="20"/>
                <w:szCs w:val="20"/>
              </w:rPr>
              <w:t>1.0000</w:t>
            </w:r>
          </w:p>
        </w:tc>
      </w:tr>
    </w:tbl>
    <w:p w14:paraId="6DF4A2AB" w14:textId="77777777" w:rsidR="004237C8" w:rsidRPr="002E4B0A" w:rsidRDefault="004237C8" w:rsidP="003321E3">
      <w:pPr>
        <w:autoSpaceDE w:val="0"/>
        <w:autoSpaceDN w:val="0"/>
        <w:adjustRightInd w:val="0"/>
        <w:spacing w:before="120" w:after="120"/>
        <w:ind w:left="720" w:hanging="360"/>
        <w:rPr>
          <w:sz w:val="20"/>
          <w:szCs w:val="20"/>
        </w:rPr>
      </w:pPr>
      <w:r w:rsidRPr="002E4B0A">
        <w:rPr>
          <w:sz w:val="20"/>
          <w:szCs w:val="20"/>
        </w:rPr>
        <w:t>b.</w:t>
      </w:r>
      <w:r w:rsidRPr="002E4B0A">
        <w:rPr>
          <w:sz w:val="20"/>
          <w:szCs w:val="20"/>
        </w:rPr>
        <w:tab/>
      </w:r>
      <w:r w:rsidRPr="002E4B0A">
        <w:rPr>
          <w:i/>
          <w:sz w:val="20"/>
          <w:szCs w:val="20"/>
        </w:rPr>
        <w:t>P</w:t>
      </w:r>
      <w:r w:rsidRPr="002E4B0A">
        <w:rPr>
          <w:sz w:val="20"/>
          <w:szCs w:val="20"/>
        </w:rPr>
        <w:t xml:space="preserve">(0) = </w:t>
      </w:r>
      <w:r w:rsidRPr="002E4B0A">
        <w:rPr>
          <w:i/>
          <w:sz w:val="20"/>
          <w:szCs w:val="20"/>
        </w:rPr>
        <w:t>f</w:t>
      </w:r>
      <w:r w:rsidRPr="002E4B0A">
        <w:rPr>
          <w:sz w:val="20"/>
          <w:szCs w:val="20"/>
        </w:rPr>
        <w:t>(0) = 0.4127</w:t>
      </w:r>
    </w:p>
    <w:p w14:paraId="5D11645E" w14:textId="77777777" w:rsidR="004237C8" w:rsidRPr="002E4B0A" w:rsidRDefault="004237C8" w:rsidP="003321E3">
      <w:pPr>
        <w:autoSpaceDE w:val="0"/>
        <w:autoSpaceDN w:val="0"/>
        <w:adjustRightInd w:val="0"/>
        <w:spacing w:before="120" w:after="120"/>
        <w:ind w:left="720" w:hanging="360"/>
        <w:rPr>
          <w:sz w:val="20"/>
          <w:szCs w:val="20"/>
        </w:rPr>
      </w:pPr>
      <w:r w:rsidRPr="002E4B0A">
        <w:rPr>
          <w:sz w:val="20"/>
          <w:szCs w:val="20"/>
        </w:rPr>
        <w:t>c.</w:t>
      </w:r>
      <w:r w:rsidRPr="002E4B0A">
        <w:rPr>
          <w:sz w:val="20"/>
          <w:szCs w:val="20"/>
        </w:rPr>
        <w:tab/>
      </w:r>
      <w:r w:rsidRPr="002E4B0A">
        <w:rPr>
          <w:i/>
          <w:iCs/>
          <w:sz w:val="20"/>
          <w:szCs w:val="20"/>
        </w:rPr>
        <w:t>P</w:t>
      </w:r>
      <w:r w:rsidRPr="002E4B0A">
        <w:rPr>
          <w:sz w:val="20"/>
          <w:szCs w:val="20"/>
        </w:rPr>
        <w:t xml:space="preserve">(4 or more)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4</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5</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6</m:t>
            </m:r>
          </m:e>
        </m:d>
        <m:r>
          <w:rPr>
            <w:rFonts w:ascii="Cambria Math" w:hAnsi="Cambria Math"/>
            <w:sz w:val="20"/>
            <w:szCs w:val="20"/>
          </w:rPr>
          <m:t>=0.1587+0.0776+0.0123=0.2487</m:t>
        </m:r>
      </m:oMath>
    </w:p>
    <w:p w14:paraId="7F4459DD" w14:textId="77777777" w:rsidR="004237C8" w:rsidRPr="002E4B0A" w:rsidRDefault="004237C8" w:rsidP="003321E3">
      <w:pPr>
        <w:autoSpaceDE w:val="0"/>
        <w:autoSpaceDN w:val="0"/>
        <w:adjustRightInd w:val="0"/>
        <w:spacing w:before="120" w:after="120"/>
        <w:ind w:left="720" w:hanging="360"/>
        <w:rPr>
          <w:sz w:val="20"/>
          <w:szCs w:val="20"/>
        </w:rPr>
      </w:pPr>
      <w:r w:rsidRPr="002E4B0A">
        <w:rPr>
          <w:sz w:val="20"/>
          <w:szCs w:val="20"/>
        </w:rPr>
        <w:t>d.</w:t>
      </w:r>
      <w:r w:rsidRPr="002E4B0A">
        <w:rPr>
          <w:sz w:val="20"/>
          <w:szCs w:val="20"/>
        </w:rPr>
        <w:tab/>
      </w:r>
      <m:oMath>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=∑xf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=0</m:t>
        </m:r>
        <m:d>
          <m:dPr>
            <m:ctrlPr>
              <w:rPr>
                <w:rFonts w:ascii="Cambria Math" w:hAnsi="Cambria Math"/>
                <w:i/>
                <w:sz w:val="20"/>
                <w:szCs w:val="20"/>
              </w:rPr>
            </m:ctrlPr>
          </m:dPr>
          <m:e>
            <m:r>
              <w:rPr>
                <w:rFonts w:ascii="Cambria Math" w:hAnsi="Cambria Math"/>
                <w:sz w:val="20"/>
                <w:szCs w:val="20"/>
              </w:rPr>
              <m:t>0.4127</m:t>
            </m:r>
          </m:e>
        </m:d>
        <m:r>
          <w:rPr>
            <w:rFonts w:ascii="Cambria Math" w:hAnsi="Cambria Math"/>
            <w:sz w:val="20"/>
            <w:szCs w:val="20"/>
          </w:rPr>
          <m:t>+1</m:t>
        </m:r>
        <m:d>
          <m:dPr>
            <m:ctrlPr>
              <w:rPr>
                <w:rFonts w:ascii="Cambria Math" w:hAnsi="Cambria Math"/>
                <w:i/>
                <w:sz w:val="20"/>
                <w:szCs w:val="20"/>
              </w:rPr>
            </m:ctrlPr>
          </m:dPr>
          <m:e>
            <m:r>
              <w:rPr>
                <w:rFonts w:ascii="Cambria Math" w:hAnsi="Cambria Math"/>
                <w:sz w:val="20"/>
                <w:szCs w:val="20"/>
              </w:rPr>
              <m:t>0.1728</m:t>
            </m:r>
          </m:e>
        </m:d>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0.0917</m:t>
            </m:r>
          </m:e>
        </m:d>
        <m:r>
          <w:rPr>
            <w:rFonts w:ascii="Cambria Math" w:hAnsi="Cambria Math"/>
            <w:sz w:val="20"/>
            <w:szCs w:val="20"/>
          </w:rPr>
          <m:t>+3</m:t>
        </m:r>
        <m:d>
          <m:dPr>
            <m:ctrlPr>
              <w:rPr>
                <w:rFonts w:ascii="Cambria Math" w:hAnsi="Cambria Math"/>
                <w:i/>
                <w:sz w:val="20"/>
                <w:szCs w:val="20"/>
              </w:rPr>
            </m:ctrlPr>
          </m:dPr>
          <m:e>
            <m:r>
              <w:rPr>
                <w:rFonts w:ascii="Cambria Math" w:hAnsi="Cambria Math"/>
                <w:sz w:val="20"/>
                <w:szCs w:val="20"/>
              </w:rPr>
              <m:t>0.0741</m:t>
            </m:r>
          </m:e>
        </m:d>
        <m:r>
          <w:rPr>
            <w:rFonts w:ascii="Cambria Math" w:hAnsi="Cambria Math"/>
            <w:sz w:val="20"/>
            <w:szCs w:val="20"/>
          </w:rPr>
          <m:t>+4</m:t>
        </m:r>
        <m:d>
          <m:dPr>
            <m:ctrlPr>
              <w:rPr>
                <w:rFonts w:ascii="Cambria Math" w:hAnsi="Cambria Math"/>
                <w:i/>
                <w:sz w:val="20"/>
                <w:szCs w:val="20"/>
              </w:rPr>
            </m:ctrlPr>
          </m:dPr>
          <m:e>
            <m:r>
              <w:rPr>
                <w:rFonts w:ascii="Cambria Math" w:hAnsi="Cambria Math"/>
                <w:sz w:val="20"/>
                <w:szCs w:val="20"/>
              </w:rPr>
              <m:t>0.1587</m:t>
            </m:r>
          </m:e>
        </m:d>
        <m:r>
          <w:rPr>
            <w:rFonts w:ascii="Cambria Math" w:hAnsi="Cambria Math"/>
            <w:sz w:val="20"/>
            <w:szCs w:val="20"/>
          </w:rPr>
          <m:t>+5</m:t>
        </m:r>
        <m:d>
          <m:dPr>
            <m:ctrlPr>
              <w:rPr>
                <w:rFonts w:ascii="Cambria Math" w:hAnsi="Cambria Math"/>
                <w:i/>
                <w:sz w:val="20"/>
                <w:szCs w:val="20"/>
              </w:rPr>
            </m:ctrlPr>
          </m:dPr>
          <m:e>
            <m:r>
              <w:rPr>
                <w:rFonts w:ascii="Cambria Math" w:hAnsi="Cambria Math"/>
                <w:sz w:val="20"/>
                <w:szCs w:val="20"/>
              </w:rPr>
              <m:t>0.0776</m:t>
            </m:r>
          </m:e>
        </m:d>
        <m:r>
          <w:rPr>
            <w:rFonts w:ascii="Cambria Math" w:hAnsi="Cambria Math"/>
            <w:sz w:val="20"/>
            <w:szCs w:val="20"/>
          </w:rPr>
          <m:t>+6</m:t>
        </m:r>
        <m:d>
          <m:dPr>
            <m:ctrlPr>
              <w:rPr>
                <w:rFonts w:ascii="Cambria Math" w:hAnsi="Cambria Math"/>
                <w:i/>
                <w:sz w:val="20"/>
                <w:szCs w:val="20"/>
              </w:rPr>
            </m:ctrlPr>
          </m:dPr>
          <m:e>
            <m:r>
              <w:rPr>
                <w:rFonts w:ascii="Cambria Math" w:hAnsi="Cambria Math"/>
                <w:sz w:val="20"/>
                <w:szCs w:val="20"/>
              </w:rPr>
              <m:t>0.0123</m:t>
            </m:r>
          </m:e>
        </m:d>
        <m:r>
          <w:rPr>
            <w:rFonts w:ascii="Cambria Math" w:hAnsi="Cambria Math"/>
            <w:sz w:val="20"/>
            <w:szCs w:val="20"/>
          </w:rPr>
          <m:t>=1.6755</m:t>
        </m:r>
      </m:oMath>
    </w:p>
    <w:p w14:paraId="7C386CD1" w14:textId="77777777" w:rsidR="004237C8" w:rsidRPr="002E4B0A" w:rsidRDefault="004237C8" w:rsidP="003321E3">
      <w:pPr>
        <w:autoSpaceDE w:val="0"/>
        <w:autoSpaceDN w:val="0"/>
        <w:adjustRightInd w:val="0"/>
        <w:spacing w:before="120" w:after="120"/>
        <w:ind w:left="720" w:hanging="360"/>
        <w:rPr>
          <w:sz w:val="20"/>
          <w:szCs w:val="20"/>
        </w:rPr>
      </w:pPr>
      <w:r w:rsidRPr="002E4B0A">
        <w:rPr>
          <w:sz w:val="20"/>
          <w:szCs w:val="20"/>
        </w:rPr>
        <w:t>e.</w:t>
      </w:r>
      <w:r w:rsidRPr="002E4B0A">
        <w:rPr>
          <w:sz w:val="20"/>
          <w:szCs w:val="20"/>
        </w:rPr>
        <w:tab/>
      </w:r>
      <m:oMath>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x-E</m:t>
                </m:r>
                <m:d>
                  <m:dPr>
                    <m:ctrlPr>
                      <w:rPr>
                        <w:rFonts w:ascii="Cambria Math" w:hAnsi="Cambria Math"/>
                        <w:i/>
                        <w:sz w:val="20"/>
                        <w:szCs w:val="20"/>
                      </w:rPr>
                    </m:ctrlPr>
                  </m:dPr>
                  <m:e>
                    <m:r>
                      <w:rPr>
                        <w:rFonts w:ascii="Cambria Math" w:hAnsi="Cambria Math"/>
                        <w:sz w:val="20"/>
                        <w:szCs w:val="20"/>
                      </w:rPr>
                      <m:t>x</m:t>
                    </m:r>
                  </m:e>
                </m:d>
              </m:e>
            </m:d>
          </m:e>
          <m:sup>
            <m:r>
              <w:rPr>
                <w:rFonts w:ascii="Cambria Math" w:hAnsi="Cambria Math"/>
                <w:sz w:val="20"/>
                <w:szCs w:val="20"/>
              </w:rPr>
              <m:t>2</m:t>
            </m:r>
          </m:sup>
        </m:sSup>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0-1.6755</m:t>
                </m:r>
              </m:e>
            </m:d>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0.4127</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1-1.6755</m:t>
                </m:r>
              </m:e>
            </m:d>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0.1728</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2-1.6755</m:t>
                </m:r>
              </m:e>
            </m:d>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0.0917</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3-1.6755</m:t>
                </m:r>
              </m:e>
            </m:d>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0.0741</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4-1.6755</m:t>
                </m:r>
              </m:e>
            </m:d>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0.1587</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5-1.6755</m:t>
                </m:r>
              </m:e>
            </m:d>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0.0776</m:t>
            </m:r>
          </m:e>
        </m:d>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6-1.6755</m:t>
                </m:r>
              </m:e>
            </m:d>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0.0123</m:t>
            </m:r>
          </m:e>
        </m:d>
        <m:r>
          <w:rPr>
            <w:rFonts w:ascii="Cambria Math" w:hAnsi="Cambria Math"/>
            <w:sz w:val="20"/>
            <w:szCs w:val="20"/>
          </w:rPr>
          <m:t>=3.3233</m:t>
        </m:r>
      </m:oMath>
    </w:p>
    <w:p w14:paraId="1BB37FBF" w14:textId="77777777" w:rsidR="004237C8" w:rsidRPr="002E4B0A" w:rsidRDefault="004237C8" w:rsidP="005E47C5">
      <w:pPr>
        <w:autoSpaceDE w:val="0"/>
        <w:autoSpaceDN w:val="0"/>
        <w:adjustRightInd w:val="0"/>
        <w:spacing w:before="120" w:after="120"/>
        <w:ind w:left="720" w:hanging="360"/>
        <w:rPr>
          <w:color w:val="000000"/>
          <w:sz w:val="20"/>
          <w:szCs w:val="20"/>
        </w:rPr>
      </w:pPr>
      <w:r w:rsidRPr="002E4B0A">
        <w:rPr>
          <w:sz w:val="20"/>
          <w:szCs w:val="20"/>
        </w:rPr>
        <w:t>f.</w:t>
      </w:r>
      <w:r w:rsidRPr="002E4B0A">
        <w:rPr>
          <w:sz w:val="20"/>
          <w:szCs w:val="20"/>
        </w:rPr>
        <w:tab/>
      </w:r>
      <m:oMath>
        <m:r>
          <w:rPr>
            <w:rFonts w:ascii="Cambria Math" w:hAnsi="Cambria Math"/>
            <w:sz w:val="20"/>
            <w:szCs w:val="20"/>
          </w:rPr>
          <m:t>σ=</m:t>
        </m:r>
        <m:rad>
          <m:radPr>
            <m:degHide m:val="1"/>
            <m:ctrlPr>
              <w:rPr>
                <w:rFonts w:ascii="Cambria Math" w:hAnsi="Cambria Math"/>
                <w:i/>
                <w:sz w:val="20"/>
                <w:szCs w:val="20"/>
              </w:rPr>
            </m:ctrlPr>
          </m:radPr>
          <m:deg/>
          <m:e>
            <m:r>
              <w:rPr>
                <w:rFonts w:ascii="Cambria Math" w:hAnsi="Cambria Math"/>
                <w:sz w:val="20"/>
                <w:szCs w:val="20"/>
              </w:rPr>
              <m:t>3.323</m:t>
            </m:r>
          </m:e>
        </m:rad>
        <m:r>
          <w:rPr>
            <w:rFonts w:ascii="Cambria Math" w:hAnsi="Cambria Math"/>
            <w:sz w:val="20"/>
            <w:szCs w:val="20"/>
          </w:rPr>
          <m:t>=1.823</m:t>
        </m:r>
      </m:oMath>
    </w:p>
    <w:p w14:paraId="6183DB2D" w14:textId="11B83702" w:rsidR="004237C8" w:rsidRPr="002E4B0A" w:rsidRDefault="00B00153" w:rsidP="003321E3">
      <w:pPr>
        <w:autoSpaceDE w:val="0"/>
        <w:autoSpaceDN w:val="0"/>
        <w:adjustRightInd w:val="0"/>
        <w:spacing w:before="120" w:after="120"/>
        <w:ind w:left="360" w:hanging="360"/>
        <w:rPr>
          <w:rFonts w:cs="TimesLTStd-Roman"/>
          <w:color w:val="000000"/>
          <w:sz w:val="20"/>
          <w:szCs w:val="20"/>
          <w:lang w:val="en-IN"/>
        </w:rPr>
      </w:pPr>
      <w:r w:rsidRPr="002E4B0A">
        <w:rPr>
          <w:rFonts w:cs="TimesLTStd-Roman"/>
          <w:sz w:val="20"/>
          <w:szCs w:val="20"/>
          <w:lang w:val="en-IN"/>
        </w:rPr>
        <w:t xml:space="preserve">18. </w:t>
      </w:r>
      <w:r w:rsidR="00AD5136" w:rsidRPr="002E4B0A">
        <w:rPr>
          <w:rFonts w:cs="TimesLTStd-Roman"/>
          <w:sz w:val="20"/>
          <w:szCs w:val="20"/>
          <w:lang w:val="en-IN"/>
        </w:rPr>
        <w:tab/>
      </w:r>
      <w:r w:rsidR="004237C8" w:rsidRPr="002E4B0A">
        <w:rPr>
          <w:rFonts w:cs="TimesLTStd-Bold"/>
          <w:b/>
          <w:bCs/>
          <w:color w:val="000000"/>
          <w:sz w:val="20"/>
          <w:szCs w:val="20"/>
          <w:lang w:val="en-IN"/>
        </w:rPr>
        <w:t xml:space="preserve">Water Supply Stoppages. </w:t>
      </w:r>
      <w:r w:rsidR="004237C8" w:rsidRPr="002E4B0A">
        <w:rPr>
          <w:rFonts w:cs="TimesLTStd-Roman"/>
          <w:color w:val="000000"/>
          <w:sz w:val="20"/>
          <w:szCs w:val="20"/>
          <w:lang w:val="en-IN"/>
        </w:rPr>
        <w:t>The following data have been collected on the number</w:t>
      </w:r>
      <w:r w:rsidR="006F426C">
        <w:rPr>
          <w:rFonts w:cs="TimesLTStd-Roman"/>
          <w:color w:val="000000"/>
          <w:sz w:val="20"/>
          <w:szCs w:val="20"/>
          <w:lang w:val="en-IN"/>
        </w:rPr>
        <w:t xml:space="preserve"> </w:t>
      </w:r>
      <w:r w:rsidR="004237C8" w:rsidRPr="002E4B0A">
        <w:rPr>
          <w:rFonts w:cs="TimesLTStd-Roman"/>
          <w:color w:val="000000"/>
          <w:sz w:val="20"/>
          <w:szCs w:val="20"/>
          <w:lang w:val="en-IN"/>
        </w:rPr>
        <w:t>of times that owner-occupied and renter-occupied units had a water supply stoppage</w:t>
      </w:r>
      <w:r w:rsidR="006F426C">
        <w:rPr>
          <w:rFonts w:cs="TimesLTStd-Roman"/>
          <w:color w:val="000000"/>
          <w:sz w:val="20"/>
          <w:szCs w:val="20"/>
          <w:lang w:val="en-IN"/>
        </w:rPr>
        <w:t xml:space="preserve"> </w:t>
      </w:r>
      <w:r w:rsidR="004237C8" w:rsidRPr="002E4B0A">
        <w:rPr>
          <w:rFonts w:cs="TimesLTStd-Roman"/>
          <w:color w:val="000000"/>
          <w:sz w:val="20"/>
          <w:szCs w:val="20"/>
          <w:lang w:val="en-IN"/>
        </w:rPr>
        <w:t>lasting</w:t>
      </w:r>
      <w:r w:rsidR="00E348EA">
        <w:rPr>
          <w:rFonts w:cs="TimesLTStd-Roman"/>
          <w:color w:val="000000"/>
          <w:sz w:val="20"/>
          <w:szCs w:val="20"/>
          <w:lang w:val="en-IN"/>
        </w:rPr>
        <w:t xml:space="preserve"> six </w:t>
      </w:r>
      <w:r w:rsidR="004237C8" w:rsidRPr="002E4B0A">
        <w:rPr>
          <w:rFonts w:cs="TimesLTStd-Roman"/>
          <w:color w:val="000000"/>
          <w:sz w:val="20"/>
          <w:szCs w:val="20"/>
          <w:lang w:val="en-IN"/>
        </w:rPr>
        <w:t xml:space="preserve">or more hours over a </w:t>
      </w:r>
      <w:r w:rsidR="00E348EA">
        <w:rPr>
          <w:rFonts w:cs="TimesLTStd-Roman"/>
          <w:color w:val="000000"/>
          <w:sz w:val="20"/>
          <w:szCs w:val="20"/>
          <w:lang w:val="en-IN"/>
        </w:rPr>
        <w:t>three</w:t>
      </w:r>
      <w:r w:rsidR="004237C8" w:rsidRPr="002E4B0A">
        <w:rPr>
          <w:rFonts w:cs="TimesLTStd-Roman"/>
          <w:color w:val="000000"/>
          <w:sz w:val="20"/>
          <w:szCs w:val="20"/>
          <w:lang w:val="en-IN"/>
        </w:rPr>
        <w:t xml:space="preserve">-month period. </w:t>
      </w:r>
      <w:r w:rsidR="004237C8" w:rsidRPr="005E47C5">
        <w:rPr>
          <w:rFonts w:cs="TimesLTStd-Roman"/>
          <w:b/>
          <w:color w:val="D85629"/>
          <w:sz w:val="20"/>
          <w:szCs w:val="20"/>
          <w:lang w:val="en-IN"/>
        </w:rPr>
        <w:t>LO 2,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2250"/>
        <w:gridCol w:w="2160"/>
      </w:tblGrid>
      <w:tr w:rsidR="005E47C5" w:rsidRPr="005E47C5" w14:paraId="31A062FB" w14:textId="77777777" w:rsidTr="00BE2738">
        <w:tc>
          <w:tcPr>
            <w:tcW w:w="2448" w:type="dxa"/>
            <w:tcBorders>
              <w:top w:val="single" w:sz="4" w:space="0" w:color="auto"/>
            </w:tcBorders>
          </w:tcPr>
          <w:p w14:paraId="64A08590" w14:textId="77777777" w:rsidR="005E47C5" w:rsidRPr="005E47C5" w:rsidRDefault="005E47C5" w:rsidP="004E4472">
            <w:pPr>
              <w:autoSpaceDE w:val="0"/>
              <w:autoSpaceDN w:val="0"/>
              <w:adjustRightInd w:val="0"/>
              <w:spacing w:before="120" w:after="120"/>
              <w:rPr>
                <w:rFonts w:cs="AvenirLTStd-Heavy"/>
                <w:b/>
                <w:color w:val="000000"/>
                <w:sz w:val="20"/>
                <w:szCs w:val="20"/>
                <w:lang w:val="en-IN"/>
              </w:rPr>
            </w:pPr>
          </w:p>
        </w:tc>
        <w:tc>
          <w:tcPr>
            <w:tcW w:w="4410" w:type="dxa"/>
            <w:gridSpan w:val="2"/>
            <w:tcBorders>
              <w:top w:val="single" w:sz="4" w:space="0" w:color="auto"/>
              <w:bottom w:val="single" w:sz="4" w:space="0" w:color="auto"/>
            </w:tcBorders>
          </w:tcPr>
          <w:p w14:paraId="5788AEA2" w14:textId="52E4F675" w:rsidR="005E47C5" w:rsidRPr="005E47C5" w:rsidRDefault="005E47C5" w:rsidP="005E47C5">
            <w:pPr>
              <w:autoSpaceDE w:val="0"/>
              <w:autoSpaceDN w:val="0"/>
              <w:adjustRightInd w:val="0"/>
              <w:spacing w:before="120" w:after="120"/>
              <w:jc w:val="center"/>
              <w:rPr>
                <w:rFonts w:cs="AvenirLTStd-Heavy"/>
                <w:b/>
                <w:color w:val="000000"/>
                <w:sz w:val="20"/>
                <w:szCs w:val="20"/>
                <w:lang w:val="en-IN"/>
              </w:rPr>
            </w:pPr>
            <w:r w:rsidRPr="005E47C5">
              <w:rPr>
                <w:rFonts w:cs="AvenirLTStd-Heavy"/>
                <w:b/>
                <w:color w:val="000000"/>
                <w:sz w:val="20"/>
                <w:szCs w:val="20"/>
                <w:lang w:val="en-IN"/>
              </w:rPr>
              <w:t>Number of Units (1,000s)</w:t>
            </w:r>
          </w:p>
        </w:tc>
      </w:tr>
      <w:tr w:rsidR="005E47C5" w:rsidRPr="005E47C5" w14:paraId="1B50E736" w14:textId="77777777" w:rsidTr="00BE2738">
        <w:tc>
          <w:tcPr>
            <w:tcW w:w="2448" w:type="dxa"/>
            <w:tcBorders>
              <w:bottom w:val="single" w:sz="4" w:space="0" w:color="auto"/>
            </w:tcBorders>
          </w:tcPr>
          <w:p w14:paraId="19A58AD0" w14:textId="77777777" w:rsidR="005E47C5" w:rsidRPr="005E47C5" w:rsidRDefault="005E47C5" w:rsidP="005E47C5">
            <w:pPr>
              <w:autoSpaceDE w:val="0"/>
              <w:autoSpaceDN w:val="0"/>
              <w:adjustRightInd w:val="0"/>
              <w:spacing w:before="120" w:after="120"/>
              <w:jc w:val="center"/>
              <w:rPr>
                <w:rFonts w:cs="AvenirLTStd-Heavy"/>
                <w:b/>
                <w:color w:val="000000"/>
                <w:sz w:val="20"/>
                <w:szCs w:val="20"/>
                <w:lang w:val="en-IN"/>
              </w:rPr>
            </w:pPr>
            <w:r w:rsidRPr="005E47C5">
              <w:rPr>
                <w:rFonts w:cs="AvenirLTStd-Heavy"/>
                <w:b/>
                <w:color w:val="000000"/>
                <w:sz w:val="20"/>
                <w:szCs w:val="20"/>
                <w:lang w:val="en-IN"/>
              </w:rPr>
              <w:t>Number of Times</w:t>
            </w:r>
          </w:p>
        </w:tc>
        <w:tc>
          <w:tcPr>
            <w:tcW w:w="2250" w:type="dxa"/>
            <w:tcBorders>
              <w:top w:val="single" w:sz="4" w:space="0" w:color="auto"/>
              <w:bottom w:val="single" w:sz="4" w:space="0" w:color="auto"/>
            </w:tcBorders>
          </w:tcPr>
          <w:p w14:paraId="7ECB1A10" w14:textId="77777777" w:rsidR="005E47C5" w:rsidRPr="005E47C5" w:rsidRDefault="005E47C5" w:rsidP="005E47C5">
            <w:pPr>
              <w:autoSpaceDE w:val="0"/>
              <w:autoSpaceDN w:val="0"/>
              <w:adjustRightInd w:val="0"/>
              <w:spacing w:before="120" w:after="120"/>
              <w:jc w:val="center"/>
              <w:rPr>
                <w:rFonts w:cs="AvenirLTStd-Heavy"/>
                <w:b/>
                <w:color w:val="000000"/>
                <w:sz w:val="20"/>
                <w:szCs w:val="20"/>
                <w:lang w:val="en-IN"/>
              </w:rPr>
            </w:pPr>
            <w:r w:rsidRPr="005E47C5">
              <w:rPr>
                <w:rFonts w:cs="AvenirLTStd-Heavy"/>
                <w:b/>
                <w:color w:val="000000"/>
                <w:sz w:val="20"/>
                <w:szCs w:val="20"/>
                <w:lang w:val="en-IN"/>
              </w:rPr>
              <w:t>Owner Occupied</w:t>
            </w:r>
          </w:p>
        </w:tc>
        <w:tc>
          <w:tcPr>
            <w:tcW w:w="2160" w:type="dxa"/>
            <w:tcBorders>
              <w:top w:val="single" w:sz="4" w:space="0" w:color="auto"/>
              <w:bottom w:val="single" w:sz="4" w:space="0" w:color="auto"/>
            </w:tcBorders>
          </w:tcPr>
          <w:p w14:paraId="50B3C31C" w14:textId="77777777" w:rsidR="005E47C5" w:rsidRPr="005E47C5" w:rsidRDefault="005E47C5" w:rsidP="005E47C5">
            <w:pPr>
              <w:autoSpaceDE w:val="0"/>
              <w:autoSpaceDN w:val="0"/>
              <w:adjustRightInd w:val="0"/>
              <w:spacing w:before="120" w:after="120"/>
              <w:jc w:val="center"/>
              <w:rPr>
                <w:rFonts w:cs="AvenirLTStd-Heavy"/>
                <w:b/>
                <w:color w:val="000000"/>
                <w:sz w:val="20"/>
                <w:szCs w:val="20"/>
                <w:lang w:val="en-IN"/>
              </w:rPr>
            </w:pPr>
            <w:r w:rsidRPr="005E47C5">
              <w:rPr>
                <w:rFonts w:cs="AvenirLTStd-Heavy"/>
                <w:b/>
                <w:color w:val="000000"/>
                <w:sz w:val="20"/>
                <w:szCs w:val="20"/>
                <w:lang w:val="en-IN"/>
              </w:rPr>
              <w:t>Renter Occupied</w:t>
            </w:r>
          </w:p>
        </w:tc>
      </w:tr>
      <w:tr w:rsidR="005E47C5" w:rsidRPr="005E47C5" w14:paraId="15C2F5D0" w14:textId="77777777" w:rsidTr="005E47C5">
        <w:tc>
          <w:tcPr>
            <w:tcW w:w="2448" w:type="dxa"/>
            <w:tcBorders>
              <w:top w:val="single" w:sz="4" w:space="0" w:color="auto"/>
            </w:tcBorders>
          </w:tcPr>
          <w:p w14:paraId="09C2B486" w14:textId="77777777" w:rsidR="005E47C5" w:rsidRPr="005E47C5" w:rsidRDefault="005E47C5" w:rsidP="005E47C5">
            <w:pPr>
              <w:autoSpaceDE w:val="0"/>
              <w:autoSpaceDN w:val="0"/>
              <w:adjustRightInd w:val="0"/>
              <w:spacing w:before="120" w:after="120"/>
              <w:jc w:val="center"/>
              <w:rPr>
                <w:rFonts w:cs="AvenirLTStd-Book"/>
                <w:color w:val="000000"/>
                <w:sz w:val="20"/>
                <w:szCs w:val="20"/>
                <w:lang w:val="en-IN"/>
              </w:rPr>
            </w:pPr>
            <w:r w:rsidRPr="005E47C5">
              <w:rPr>
                <w:rFonts w:cs="AvenirLTStd-Book"/>
                <w:color w:val="000000"/>
                <w:sz w:val="20"/>
                <w:szCs w:val="20"/>
                <w:lang w:val="en-IN"/>
              </w:rPr>
              <w:t>0</w:t>
            </w:r>
          </w:p>
        </w:tc>
        <w:tc>
          <w:tcPr>
            <w:tcW w:w="2250" w:type="dxa"/>
            <w:tcBorders>
              <w:top w:val="single" w:sz="4" w:space="0" w:color="auto"/>
            </w:tcBorders>
          </w:tcPr>
          <w:p w14:paraId="0D942B1C"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439</w:t>
            </w:r>
          </w:p>
        </w:tc>
        <w:tc>
          <w:tcPr>
            <w:tcW w:w="2160" w:type="dxa"/>
            <w:tcBorders>
              <w:top w:val="single" w:sz="4" w:space="0" w:color="auto"/>
            </w:tcBorders>
          </w:tcPr>
          <w:p w14:paraId="08468E04"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394</w:t>
            </w:r>
          </w:p>
        </w:tc>
      </w:tr>
      <w:tr w:rsidR="005E47C5" w:rsidRPr="005E47C5" w14:paraId="78D435DB" w14:textId="77777777" w:rsidTr="005E47C5">
        <w:tc>
          <w:tcPr>
            <w:tcW w:w="2448" w:type="dxa"/>
          </w:tcPr>
          <w:p w14:paraId="735CF58A" w14:textId="77777777" w:rsidR="005E47C5" w:rsidRPr="005E47C5" w:rsidRDefault="005E47C5" w:rsidP="005E47C5">
            <w:pPr>
              <w:autoSpaceDE w:val="0"/>
              <w:autoSpaceDN w:val="0"/>
              <w:adjustRightInd w:val="0"/>
              <w:spacing w:before="120" w:after="120"/>
              <w:jc w:val="center"/>
              <w:rPr>
                <w:rFonts w:cs="AvenirLTStd-Book"/>
                <w:color w:val="000000"/>
                <w:sz w:val="20"/>
                <w:szCs w:val="20"/>
                <w:lang w:val="en-IN"/>
              </w:rPr>
            </w:pPr>
            <w:r w:rsidRPr="005E47C5">
              <w:rPr>
                <w:rFonts w:cs="AvenirLTStd-Book"/>
                <w:color w:val="000000"/>
                <w:sz w:val="20"/>
                <w:szCs w:val="20"/>
                <w:lang w:val="en-IN"/>
              </w:rPr>
              <w:t>1</w:t>
            </w:r>
          </w:p>
        </w:tc>
        <w:tc>
          <w:tcPr>
            <w:tcW w:w="2250" w:type="dxa"/>
          </w:tcPr>
          <w:p w14:paraId="5044AC30"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1,100</w:t>
            </w:r>
          </w:p>
        </w:tc>
        <w:tc>
          <w:tcPr>
            <w:tcW w:w="2160" w:type="dxa"/>
          </w:tcPr>
          <w:p w14:paraId="758E8D6B"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760</w:t>
            </w:r>
          </w:p>
        </w:tc>
      </w:tr>
      <w:tr w:rsidR="005E47C5" w:rsidRPr="005E47C5" w14:paraId="75F13C56" w14:textId="77777777" w:rsidTr="005E47C5">
        <w:tc>
          <w:tcPr>
            <w:tcW w:w="2448" w:type="dxa"/>
          </w:tcPr>
          <w:p w14:paraId="002319A9" w14:textId="77777777" w:rsidR="005E47C5" w:rsidRPr="005E47C5" w:rsidRDefault="005E47C5" w:rsidP="005E47C5">
            <w:pPr>
              <w:autoSpaceDE w:val="0"/>
              <w:autoSpaceDN w:val="0"/>
              <w:adjustRightInd w:val="0"/>
              <w:spacing w:before="120" w:after="120"/>
              <w:jc w:val="center"/>
              <w:rPr>
                <w:rFonts w:cs="AvenirLTStd-Book"/>
                <w:color w:val="000000"/>
                <w:sz w:val="20"/>
                <w:szCs w:val="20"/>
                <w:lang w:val="en-IN"/>
              </w:rPr>
            </w:pPr>
            <w:r w:rsidRPr="005E47C5">
              <w:rPr>
                <w:rFonts w:cs="AvenirLTStd-Book"/>
                <w:color w:val="000000"/>
                <w:sz w:val="20"/>
                <w:szCs w:val="20"/>
                <w:lang w:val="en-IN"/>
              </w:rPr>
              <w:t>2</w:t>
            </w:r>
          </w:p>
        </w:tc>
        <w:tc>
          <w:tcPr>
            <w:tcW w:w="2250" w:type="dxa"/>
          </w:tcPr>
          <w:p w14:paraId="5D9C08B0"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249</w:t>
            </w:r>
          </w:p>
        </w:tc>
        <w:tc>
          <w:tcPr>
            <w:tcW w:w="2160" w:type="dxa"/>
          </w:tcPr>
          <w:p w14:paraId="46062CCB"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221</w:t>
            </w:r>
          </w:p>
        </w:tc>
      </w:tr>
      <w:tr w:rsidR="005E47C5" w:rsidRPr="005E47C5" w14:paraId="39735054" w14:textId="77777777" w:rsidTr="005E47C5">
        <w:tc>
          <w:tcPr>
            <w:tcW w:w="2448" w:type="dxa"/>
          </w:tcPr>
          <w:p w14:paraId="42A4B238" w14:textId="77777777" w:rsidR="005E47C5" w:rsidRPr="005E47C5" w:rsidRDefault="005E47C5" w:rsidP="005E47C5">
            <w:pPr>
              <w:autoSpaceDE w:val="0"/>
              <w:autoSpaceDN w:val="0"/>
              <w:adjustRightInd w:val="0"/>
              <w:spacing w:before="120" w:after="120"/>
              <w:jc w:val="center"/>
              <w:rPr>
                <w:rFonts w:cs="AvenirLTStd-Book"/>
                <w:color w:val="000000"/>
                <w:sz w:val="20"/>
                <w:szCs w:val="20"/>
                <w:lang w:val="en-IN"/>
              </w:rPr>
            </w:pPr>
            <w:r w:rsidRPr="005E47C5">
              <w:rPr>
                <w:rFonts w:cs="AvenirLTStd-Book"/>
                <w:color w:val="000000"/>
                <w:sz w:val="20"/>
                <w:szCs w:val="20"/>
                <w:lang w:val="en-IN"/>
              </w:rPr>
              <w:t>3</w:t>
            </w:r>
          </w:p>
        </w:tc>
        <w:tc>
          <w:tcPr>
            <w:tcW w:w="2250" w:type="dxa"/>
          </w:tcPr>
          <w:p w14:paraId="4355D54D"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98</w:t>
            </w:r>
          </w:p>
        </w:tc>
        <w:tc>
          <w:tcPr>
            <w:tcW w:w="2160" w:type="dxa"/>
          </w:tcPr>
          <w:p w14:paraId="4EE4C556"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92</w:t>
            </w:r>
          </w:p>
        </w:tc>
      </w:tr>
      <w:tr w:rsidR="005E47C5" w:rsidRPr="005E47C5" w14:paraId="77DABDE9" w14:textId="77777777" w:rsidTr="005E47C5">
        <w:tc>
          <w:tcPr>
            <w:tcW w:w="2448" w:type="dxa"/>
            <w:tcBorders>
              <w:bottom w:val="single" w:sz="4" w:space="0" w:color="auto"/>
            </w:tcBorders>
          </w:tcPr>
          <w:p w14:paraId="17DD896C" w14:textId="77777777" w:rsidR="005E47C5" w:rsidRPr="005E47C5" w:rsidRDefault="005E47C5" w:rsidP="005E47C5">
            <w:pPr>
              <w:autoSpaceDE w:val="0"/>
              <w:autoSpaceDN w:val="0"/>
              <w:adjustRightInd w:val="0"/>
              <w:spacing w:before="120" w:after="120"/>
              <w:jc w:val="center"/>
              <w:rPr>
                <w:rFonts w:cs="AvenirLTStd-Book"/>
                <w:color w:val="000000"/>
                <w:sz w:val="20"/>
                <w:szCs w:val="20"/>
                <w:lang w:val="en-IN"/>
              </w:rPr>
            </w:pPr>
            <w:r w:rsidRPr="005E47C5">
              <w:rPr>
                <w:rFonts w:cs="AvenirLTStd-Book"/>
                <w:color w:val="000000"/>
                <w:sz w:val="20"/>
                <w:szCs w:val="20"/>
                <w:lang w:val="en-IN"/>
              </w:rPr>
              <w:t>4 times or more</w:t>
            </w:r>
          </w:p>
        </w:tc>
        <w:tc>
          <w:tcPr>
            <w:tcW w:w="2250" w:type="dxa"/>
            <w:tcBorders>
              <w:bottom w:val="single" w:sz="4" w:space="0" w:color="auto"/>
            </w:tcBorders>
          </w:tcPr>
          <w:p w14:paraId="28EDC515"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120</w:t>
            </w:r>
          </w:p>
        </w:tc>
        <w:tc>
          <w:tcPr>
            <w:tcW w:w="2160" w:type="dxa"/>
            <w:tcBorders>
              <w:bottom w:val="single" w:sz="4" w:space="0" w:color="auto"/>
            </w:tcBorders>
          </w:tcPr>
          <w:p w14:paraId="44AE9018" w14:textId="77777777" w:rsidR="005E47C5" w:rsidRPr="005E47C5" w:rsidRDefault="005E47C5" w:rsidP="005E47C5">
            <w:pPr>
              <w:autoSpaceDE w:val="0"/>
              <w:autoSpaceDN w:val="0"/>
              <w:adjustRightInd w:val="0"/>
              <w:spacing w:before="120" w:after="120"/>
              <w:ind w:right="864"/>
              <w:jc w:val="right"/>
              <w:rPr>
                <w:rFonts w:cs="AvenirLTStd-Book"/>
                <w:color w:val="000000"/>
                <w:sz w:val="20"/>
                <w:szCs w:val="20"/>
                <w:lang w:val="en-IN"/>
              </w:rPr>
            </w:pPr>
            <w:r w:rsidRPr="005E47C5">
              <w:rPr>
                <w:rFonts w:cs="AvenirLTStd-Book"/>
                <w:color w:val="000000"/>
                <w:sz w:val="20"/>
                <w:szCs w:val="20"/>
                <w:lang w:val="en-IN"/>
              </w:rPr>
              <w:t>111</w:t>
            </w:r>
          </w:p>
        </w:tc>
      </w:tr>
    </w:tbl>
    <w:p w14:paraId="6C2E54D6" w14:textId="41B00A80" w:rsidR="004237C8" w:rsidRPr="002E4B0A" w:rsidRDefault="004237C8" w:rsidP="003321E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a.</w:t>
      </w:r>
      <w:r w:rsidR="006F426C">
        <w:rPr>
          <w:rFonts w:cs="TimesLTStd-Roman"/>
          <w:color w:val="000000"/>
          <w:sz w:val="20"/>
          <w:szCs w:val="20"/>
          <w:lang w:val="en-IN"/>
        </w:rPr>
        <w:tab/>
      </w:r>
      <w:r w:rsidRPr="002E4B0A">
        <w:rPr>
          <w:rFonts w:cs="TimesLTStd-Roman"/>
          <w:color w:val="000000"/>
          <w:sz w:val="20"/>
          <w:szCs w:val="20"/>
          <w:lang w:val="en-IN"/>
        </w:rPr>
        <w:t xml:space="preserve">Define a random variable </w:t>
      </w:r>
      <w:r w:rsidRPr="002E4B0A">
        <w:rPr>
          <w:rFonts w:cs="TimesLTStd-Italic"/>
          <w:i/>
          <w:iCs/>
          <w:color w:val="000000"/>
          <w:sz w:val="20"/>
          <w:szCs w:val="20"/>
          <w:lang w:val="en-IN"/>
        </w:rPr>
        <w:t xml:space="preserve">x </w:t>
      </w:r>
      <w:r w:rsidR="005E47C5">
        <w:rPr>
          <w:rFonts w:cs="MathematicalPiLTStd-1"/>
          <w:color w:val="000000"/>
          <w:sz w:val="20"/>
          <w:szCs w:val="20"/>
          <w:lang w:val="en-IN"/>
        </w:rPr>
        <w:t>=</w:t>
      </w:r>
      <w:r w:rsidRPr="002E4B0A">
        <w:rPr>
          <w:rFonts w:cs="MathematicalPiLTStd-1"/>
          <w:color w:val="000000"/>
          <w:sz w:val="20"/>
          <w:szCs w:val="20"/>
          <w:lang w:val="en-IN"/>
        </w:rPr>
        <w:t xml:space="preserve"> </w:t>
      </w:r>
      <w:r w:rsidRPr="002E4B0A">
        <w:rPr>
          <w:rFonts w:cs="TimesLTStd-Roman"/>
          <w:color w:val="000000"/>
          <w:sz w:val="20"/>
          <w:szCs w:val="20"/>
          <w:lang w:val="en-IN"/>
        </w:rPr>
        <w:t>number of times that owner-occupied units had a water</w:t>
      </w:r>
      <w:r w:rsidR="006F426C">
        <w:rPr>
          <w:rFonts w:cs="TimesLTStd-Roman"/>
          <w:color w:val="000000"/>
          <w:sz w:val="20"/>
          <w:szCs w:val="20"/>
          <w:lang w:val="en-IN"/>
        </w:rPr>
        <w:t xml:space="preserve"> </w:t>
      </w:r>
      <w:r w:rsidRPr="002E4B0A">
        <w:rPr>
          <w:rFonts w:cs="TimesLTStd-Roman"/>
          <w:color w:val="000000"/>
          <w:sz w:val="20"/>
          <w:szCs w:val="20"/>
          <w:lang w:val="en-IN"/>
        </w:rPr>
        <w:t>supply stoppage lasting</w:t>
      </w:r>
      <w:r w:rsidR="00E348EA">
        <w:rPr>
          <w:rFonts w:cs="TimesLTStd-Roman"/>
          <w:color w:val="000000"/>
          <w:sz w:val="20"/>
          <w:szCs w:val="20"/>
          <w:lang w:val="en-IN"/>
        </w:rPr>
        <w:t xml:space="preserve"> six </w:t>
      </w:r>
      <w:r w:rsidRPr="002E4B0A">
        <w:rPr>
          <w:rFonts w:cs="TimesLTStd-Roman"/>
          <w:color w:val="000000"/>
          <w:sz w:val="20"/>
          <w:szCs w:val="20"/>
          <w:lang w:val="en-IN"/>
        </w:rPr>
        <w:t>or more hours in the past</w:t>
      </w:r>
      <w:r w:rsidR="00B74259">
        <w:rPr>
          <w:rFonts w:cs="TimesLTStd-Roman"/>
          <w:color w:val="000000"/>
          <w:sz w:val="20"/>
          <w:szCs w:val="20"/>
          <w:lang w:val="en-IN"/>
        </w:rPr>
        <w:t xml:space="preserve"> three </w:t>
      </w:r>
      <w:r w:rsidRPr="002E4B0A">
        <w:rPr>
          <w:rFonts w:cs="TimesLTStd-Roman"/>
          <w:color w:val="000000"/>
          <w:sz w:val="20"/>
          <w:szCs w:val="20"/>
          <w:lang w:val="en-IN"/>
        </w:rPr>
        <w:t>months and develop a probability</w:t>
      </w:r>
      <w:r w:rsidR="006F426C">
        <w:rPr>
          <w:rFonts w:cs="TimesLTStd-Roman"/>
          <w:color w:val="000000"/>
          <w:sz w:val="20"/>
          <w:szCs w:val="20"/>
          <w:lang w:val="en-IN"/>
        </w:rPr>
        <w:t xml:space="preserve"> </w:t>
      </w:r>
      <w:r w:rsidRPr="002E4B0A">
        <w:rPr>
          <w:rFonts w:cs="TimesLTStd-Roman"/>
          <w:color w:val="000000"/>
          <w:sz w:val="20"/>
          <w:szCs w:val="20"/>
          <w:lang w:val="en-IN"/>
        </w:rPr>
        <w:t xml:space="preserve">distribution for the random variable. (Let </w:t>
      </w:r>
      <w:r w:rsidRPr="002E4B0A">
        <w:rPr>
          <w:rFonts w:cs="TimesLTStd-Italic"/>
          <w:i/>
          <w:iCs/>
          <w:color w:val="000000"/>
          <w:sz w:val="20"/>
          <w:szCs w:val="20"/>
          <w:lang w:val="en-IN"/>
        </w:rPr>
        <w:t xml:space="preserve">x </w:t>
      </w:r>
      <w:r w:rsidR="005E47C5">
        <w:rPr>
          <w:rFonts w:cs="MathematicalPiLTStd-1"/>
          <w:color w:val="000000"/>
          <w:sz w:val="20"/>
          <w:szCs w:val="20"/>
          <w:lang w:val="en-IN"/>
        </w:rPr>
        <w:t>=</w:t>
      </w:r>
      <w:r w:rsidRPr="002E4B0A">
        <w:rPr>
          <w:rFonts w:cs="MathematicalPiLTStd-1"/>
          <w:color w:val="000000"/>
          <w:sz w:val="20"/>
          <w:szCs w:val="20"/>
          <w:lang w:val="en-IN"/>
        </w:rPr>
        <w:t xml:space="preserve"> </w:t>
      </w:r>
      <w:r w:rsidRPr="002E4B0A">
        <w:rPr>
          <w:rFonts w:cs="TimesLTStd-Roman"/>
          <w:color w:val="000000"/>
          <w:sz w:val="20"/>
          <w:szCs w:val="20"/>
          <w:lang w:val="en-IN"/>
        </w:rPr>
        <w:t>4 represent</w:t>
      </w:r>
      <w:r w:rsidR="00E348EA">
        <w:rPr>
          <w:rFonts w:cs="TimesLTStd-Roman"/>
          <w:color w:val="000000"/>
          <w:sz w:val="20"/>
          <w:szCs w:val="20"/>
          <w:lang w:val="en-IN"/>
        </w:rPr>
        <w:t xml:space="preserve"> four </w:t>
      </w:r>
      <w:r w:rsidRPr="002E4B0A">
        <w:rPr>
          <w:rFonts w:cs="TimesLTStd-Roman"/>
          <w:color w:val="000000"/>
          <w:sz w:val="20"/>
          <w:szCs w:val="20"/>
          <w:lang w:val="en-IN"/>
        </w:rPr>
        <w:t>or more times.)</w:t>
      </w:r>
    </w:p>
    <w:p w14:paraId="4879872F" w14:textId="5EC7B2F2" w:rsidR="004237C8" w:rsidRPr="002E4B0A" w:rsidRDefault="004237C8" w:rsidP="003321E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b.</w:t>
      </w:r>
      <w:r w:rsidR="006F426C">
        <w:rPr>
          <w:rFonts w:cs="TimesLTStd-Roman"/>
          <w:color w:val="000000"/>
          <w:sz w:val="20"/>
          <w:szCs w:val="20"/>
          <w:lang w:val="en-IN"/>
        </w:rPr>
        <w:tab/>
      </w:r>
      <w:r w:rsidRPr="002E4B0A">
        <w:rPr>
          <w:rFonts w:cs="TimesLTStd-Roman"/>
          <w:color w:val="000000"/>
          <w:sz w:val="20"/>
          <w:szCs w:val="20"/>
          <w:lang w:val="en-IN"/>
        </w:rPr>
        <w:t xml:space="preserve">Compute the expected value and variance for </w:t>
      </w:r>
      <w:r w:rsidRPr="002E4B0A">
        <w:rPr>
          <w:rFonts w:cs="TimesLTStd-Italic"/>
          <w:i/>
          <w:iCs/>
          <w:color w:val="000000"/>
          <w:sz w:val="20"/>
          <w:szCs w:val="20"/>
          <w:lang w:val="en-IN"/>
        </w:rPr>
        <w:t>x</w:t>
      </w:r>
      <w:r w:rsidRPr="002E4B0A">
        <w:rPr>
          <w:rFonts w:cs="TimesLTStd-Roman"/>
          <w:color w:val="000000"/>
          <w:sz w:val="20"/>
          <w:szCs w:val="20"/>
          <w:lang w:val="en-IN"/>
        </w:rPr>
        <w:t>.</w:t>
      </w:r>
    </w:p>
    <w:p w14:paraId="7EFB554F" w14:textId="368F6866" w:rsidR="004237C8" w:rsidRPr="002E4B0A" w:rsidRDefault="004237C8" w:rsidP="003321E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c.</w:t>
      </w:r>
      <w:r w:rsidR="006F426C">
        <w:rPr>
          <w:rFonts w:cs="TimesLTStd-Roman"/>
          <w:color w:val="000000"/>
          <w:sz w:val="20"/>
          <w:szCs w:val="20"/>
          <w:lang w:val="en-IN"/>
        </w:rPr>
        <w:tab/>
      </w:r>
      <w:r w:rsidRPr="002E4B0A">
        <w:rPr>
          <w:rFonts w:cs="TimesLTStd-Roman"/>
          <w:color w:val="000000"/>
          <w:sz w:val="20"/>
          <w:szCs w:val="20"/>
          <w:lang w:val="en-IN"/>
        </w:rPr>
        <w:t xml:space="preserve">Define a random variable </w:t>
      </w:r>
      <w:r w:rsidRPr="002E4B0A">
        <w:rPr>
          <w:rFonts w:cs="TimesLTStd-Italic"/>
          <w:i/>
          <w:iCs/>
          <w:color w:val="000000"/>
          <w:sz w:val="20"/>
          <w:szCs w:val="20"/>
          <w:lang w:val="en-IN"/>
        </w:rPr>
        <w:t xml:space="preserve">y </w:t>
      </w:r>
      <w:r w:rsidR="005E47C5">
        <w:rPr>
          <w:rFonts w:cs="MathematicalPiLTStd-1"/>
          <w:color w:val="000000"/>
          <w:sz w:val="20"/>
          <w:szCs w:val="20"/>
          <w:lang w:val="en-IN"/>
        </w:rPr>
        <w:t>=</w:t>
      </w:r>
      <w:r w:rsidRPr="002E4B0A">
        <w:rPr>
          <w:rFonts w:cs="MathematicalPiLTStd-1"/>
          <w:color w:val="000000"/>
          <w:sz w:val="20"/>
          <w:szCs w:val="20"/>
          <w:lang w:val="en-IN"/>
        </w:rPr>
        <w:t xml:space="preserve"> </w:t>
      </w:r>
      <w:r w:rsidRPr="002E4B0A">
        <w:rPr>
          <w:rFonts w:cs="TimesLTStd-Roman"/>
          <w:color w:val="000000"/>
          <w:sz w:val="20"/>
          <w:szCs w:val="20"/>
          <w:lang w:val="en-IN"/>
        </w:rPr>
        <w:t>number of times that renter-occupied units had a water</w:t>
      </w:r>
      <w:r w:rsidR="006F426C">
        <w:rPr>
          <w:rFonts w:cs="TimesLTStd-Roman"/>
          <w:color w:val="000000"/>
          <w:sz w:val="20"/>
          <w:szCs w:val="20"/>
          <w:lang w:val="en-IN"/>
        </w:rPr>
        <w:t xml:space="preserve"> </w:t>
      </w:r>
      <w:r w:rsidRPr="002E4B0A">
        <w:rPr>
          <w:rFonts w:cs="TimesLTStd-Roman"/>
          <w:color w:val="000000"/>
          <w:sz w:val="20"/>
          <w:szCs w:val="20"/>
          <w:lang w:val="en-IN"/>
        </w:rPr>
        <w:t>supply stoppage lasting</w:t>
      </w:r>
      <w:r w:rsidR="00E348EA">
        <w:rPr>
          <w:rFonts w:cs="TimesLTStd-Roman"/>
          <w:color w:val="000000"/>
          <w:sz w:val="20"/>
          <w:szCs w:val="20"/>
          <w:lang w:val="en-IN"/>
        </w:rPr>
        <w:t xml:space="preserve"> six </w:t>
      </w:r>
      <w:r w:rsidRPr="002E4B0A">
        <w:rPr>
          <w:rFonts w:cs="TimesLTStd-Roman"/>
          <w:color w:val="000000"/>
          <w:sz w:val="20"/>
          <w:szCs w:val="20"/>
          <w:lang w:val="en-IN"/>
        </w:rPr>
        <w:t>or more hours in the past</w:t>
      </w:r>
      <w:r w:rsidR="00B74259">
        <w:rPr>
          <w:rFonts w:cs="TimesLTStd-Roman"/>
          <w:color w:val="000000"/>
          <w:sz w:val="20"/>
          <w:szCs w:val="20"/>
          <w:lang w:val="en-IN"/>
        </w:rPr>
        <w:t xml:space="preserve"> three </w:t>
      </w:r>
      <w:r w:rsidRPr="002E4B0A">
        <w:rPr>
          <w:rFonts w:cs="TimesLTStd-Roman"/>
          <w:color w:val="000000"/>
          <w:sz w:val="20"/>
          <w:szCs w:val="20"/>
          <w:lang w:val="en-IN"/>
        </w:rPr>
        <w:t>months and develop a probability</w:t>
      </w:r>
      <w:r w:rsidR="006F426C">
        <w:rPr>
          <w:rFonts w:cs="TimesLTStd-Roman"/>
          <w:color w:val="000000"/>
          <w:sz w:val="20"/>
          <w:szCs w:val="20"/>
          <w:lang w:val="en-IN"/>
        </w:rPr>
        <w:t xml:space="preserve"> </w:t>
      </w:r>
      <w:r w:rsidRPr="002E4B0A">
        <w:rPr>
          <w:rFonts w:cs="TimesLTStd-Roman"/>
          <w:color w:val="000000"/>
          <w:sz w:val="20"/>
          <w:szCs w:val="20"/>
          <w:lang w:val="en-IN"/>
        </w:rPr>
        <w:t xml:space="preserve">distribution for the random variable. (Let </w:t>
      </w:r>
      <w:r w:rsidRPr="002E4B0A">
        <w:rPr>
          <w:rFonts w:cs="TimesLTStd-Italic"/>
          <w:i/>
          <w:iCs/>
          <w:color w:val="000000"/>
          <w:sz w:val="20"/>
          <w:szCs w:val="20"/>
          <w:lang w:val="en-IN"/>
        </w:rPr>
        <w:t xml:space="preserve">y </w:t>
      </w:r>
      <w:r w:rsidR="005E47C5">
        <w:rPr>
          <w:rFonts w:cs="MathematicalPiLTStd-1"/>
          <w:color w:val="000000"/>
          <w:sz w:val="20"/>
          <w:szCs w:val="20"/>
          <w:lang w:val="en-IN"/>
        </w:rPr>
        <w:t>=</w:t>
      </w:r>
      <w:r w:rsidRPr="002E4B0A">
        <w:rPr>
          <w:rFonts w:cs="MathematicalPiLTStd-1"/>
          <w:color w:val="000000"/>
          <w:sz w:val="20"/>
          <w:szCs w:val="20"/>
          <w:lang w:val="en-IN"/>
        </w:rPr>
        <w:t xml:space="preserve"> </w:t>
      </w:r>
      <w:r w:rsidRPr="002E4B0A">
        <w:rPr>
          <w:rFonts w:cs="TimesLTStd-Roman"/>
          <w:color w:val="000000"/>
          <w:sz w:val="20"/>
          <w:szCs w:val="20"/>
          <w:lang w:val="en-IN"/>
        </w:rPr>
        <w:t>4 represent</w:t>
      </w:r>
      <w:r w:rsidR="00E348EA">
        <w:rPr>
          <w:rFonts w:cs="TimesLTStd-Roman"/>
          <w:color w:val="000000"/>
          <w:sz w:val="20"/>
          <w:szCs w:val="20"/>
          <w:lang w:val="en-IN"/>
        </w:rPr>
        <w:t xml:space="preserve"> four </w:t>
      </w:r>
      <w:r w:rsidRPr="002E4B0A">
        <w:rPr>
          <w:rFonts w:cs="TimesLTStd-Roman"/>
          <w:color w:val="000000"/>
          <w:sz w:val="20"/>
          <w:szCs w:val="20"/>
          <w:lang w:val="en-IN"/>
        </w:rPr>
        <w:t>or more times.)</w:t>
      </w:r>
    </w:p>
    <w:p w14:paraId="0B04BBBA" w14:textId="20C34E34" w:rsidR="004237C8" w:rsidRPr="002E4B0A" w:rsidRDefault="004237C8" w:rsidP="003321E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d.</w:t>
      </w:r>
      <w:r w:rsidR="006F426C">
        <w:rPr>
          <w:rFonts w:cs="TimesLTStd-Roman"/>
          <w:color w:val="000000"/>
          <w:sz w:val="20"/>
          <w:szCs w:val="20"/>
          <w:lang w:val="en-IN"/>
        </w:rPr>
        <w:tab/>
      </w:r>
      <w:r w:rsidRPr="002E4B0A">
        <w:rPr>
          <w:rFonts w:cs="TimesLTStd-Roman"/>
          <w:color w:val="000000"/>
          <w:sz w:val="20"/>
          <w:szCs w:val="20"/>
          <w:lang w:val="en-IN"/>
        </w:rPr>
        <w:t xml:space="preserve">Compute the expected value and variance for </w:t>
      </w:r>
      <w:r w:rsidRPr="002E4B0A">
        <w:rPr>
          <w:rFonts w:cs="TimesLTStd-Italic"/>
          <w:i/>
          <w:iCs/>
          <w:color w:val="000000"/>
          <w:sz w:val="20"/>
          <w:szCs w:val="20"/>
          <w:lang w:val="en-IN"/>
        </w:rPr>
        <w:t>y</w:t>
      </w:r>
      <w:r w:rsidRPr="002E4B0A">
        <w:rPr>
          <w:rFonts w:cs="TimesLTStd-Roman"/>
          <w:color w:val="000000"/>
          <w:sz w:val="20"/>
          <w:szCs w:val="20"/>
          <w:lang w:val="en-IN"/>
        </w:rPr>
        <w:t>.</w:t>
      </w:r>
    </w:p>
    <w:p w14:paraId="08BFA5F9" w14:textId="0B49A8FF" w:rsidR="00B00153" w:rsidRPr="002E4B0A" w:rsidRDefault="004237C8" w:rsidP="003321E3">
      <w:pPr>
        <w:autoSpaceDE w:val="0"/>
        <w:autoSpaceDN w:val="0"/>
        <w:adjustRightInd w:val="0"/>
        <w:spacing w:before="120" w:after="120"/>
        <w:ind w:left="720" w:hanging="360"/>
        <w:rPr>
          <w:rFonts w:cs="TimesLTStd-Roman"/>
          <w:sz w:val="20"/>
          <w:szCs w:val="20"/>
          <w:lang w:val="en-IN"/>
        </w:rPr>
      </w:pPr>
      <w:r w:rsidRPr="002E4B0A">
        <w:rPr>
          <w:rFonts w:cs="TimesLTStd-Roman"/>
          <w:color w:val="000000"/>
          <w:sz w:val="20"/>
          <w:szCs w:val="20"/>
          <w:lang w:val="en-IN"/>
        </w:rPr>
        <w:t>e.</w:t>
      </w:r>
      <w:r w:rsidR="006F426C">
        <w:rPr>
          <w:rFonts w:cs="TimesLTStd-Roman"/>
          <w:color w:val="000000"/>
          <w:sz w:val="20"/>
          <w:szCs w:val="20"/>
          <w:lang w:val="en-IN"/>
        </w:rPr>
        <w:tab/>
      </w:r>
      <w:r w:rsidRPr="002E4B0A">
        <w:rPr>
          <w:rFonts w:cs="TimesLTStd-Roman"/>
          <w:color w:val="000000"/>
          <w:sz w:val="20"/>
          <w:szCs w:val="20"/>
          <w:lang w:val="en-IN"/>
        </w:rPr>
        <w:t>What observations can you make from a comparison of the number of water supply</w:t>
      </w:r>
      <w:r w:rsidR="006F426C">
        <w:rPr>
          <w:rFonts w:cs="TimesLTStd-Roman"/>
          <w:color w:val="000000"/>
          <w:sz w:val="20"/>
          <w:szCs w:val="20"/>
          <w:lang w:val="en-IN"/>
        </w:rPr>
        <w:t xml:space="preserve"> </w:t>
      </w:r>
      <w:r w:rsidRPr="002E4B0A">
        <w:rPr>
          <w:rFonts w:cs="TimesLTStd-Roman"/>
          <w:color w:val="000000"/>
          <w:sz w:val="20"/>
          <w:szCs w:val="20"/>
          <w:lang w:val="en-IN"/>
        </w:rPr>
        <w:t>stoppages reported by owner-occupied units versus renter-occupied units?</w:t>
      </w:r>
    </w:p>
    <w:p w14:paraId="3F4E02DB" w14:textId="392770C1" w:rsidR="00B00153" w:rsidRPr="002E4B0A" w:rsidRDefault="00A745B1" w:rsidP="003762AD">
      <w:pPr>
        <w:pStyle w:val="Solution"/>
        <w:keepNext/>
        <w:spacing w:before="120"/>
        <w:ind w:left="360"/>
        <w:rPr>
          <w:b w:val="0"/>
          <w:szCs w:val="20"/>
        </w:rPr>
      </w:pPr>
      <w:r w:rsidRPr="002E4B0A">
        <w:rPr>
          <w:szCs w:val="20"/>
        </w:rPr>
        <w:t>Solutions:</w:t>
      </w:r>
    </w:p>
    <w:p w14:paraId="7AEDBCD8" w14:textId="79B7BB38" w:rsidR="004237C8" w:rsidRPr="002E4B0A" w:rsidRDefault="004237C8" w:rsidP="006D6364">
      <w:pPr>
        <w:tabs>
          <w:tab w:val="left" w:pos="-936"/>
          <w:tab w:val="left" w:pos="-216"/>
        </w:tabs>
        <w:autoSpaceDE w:val="0"/>
        <w:autoSpaceDN w:val="0"/>
        <w:adjustRightInd w:val="0"/>
        <w:spacing w:after="120"/>
        <w:ind w:left="900" w:hanging="540"/>
        <w:rPr>
          <w:color w:val="000000"/>
          <w:sz w:val="20"/>
          <w:szCs w:val="20"/>
        </w:rPr>
      </w:pPr>
      <w:r w:rsidRPr="002E4B0A">
        <w:rPr>
          <w:color w:val="000000"/>
          <w:sz w:val="20"/>
          <w:szCs w:val="20"/>
        </w:rPr>
        <w:t>a/b/</w:t>
      </w:r>
      <w:r w:rsidRPr="002E4B0A">
        <w:rPr>
          <w:color w:val="000000"/>
          <w:sz w:val="20"/>
          <w:szCs w:val="20"/>
        </w:rPr>
        <w:tab/>
        <w:t>Owner occupied</w:t>
      </w:r>
    </w:p>
    <w:tbl>
      <w:tblPr>
        <w:tblW w:w="0" w:type="auto"/>
        <w:tblInd w:w="900" w:type="dxa"/>
        <w:tblLayout w:type="fixed"/>
        <w:tblCellMar>
          <w:left w:w="0" w:type="dxa"/>
          <w:right w:w="0" w:type="dxa"/>
        </w:tblCellMar>
        <w:tblLook w:val="0000" w:firstRow="0" w:lastRow="0" w:firstColumn="0" w:lastColumn="0" w:noHBand="0" w:noVBand="0"/>
      </w:tblPr>
      <w:tblGrid>
        <w:gridCol w:w="1152"/>
        <w:gridCol w:w="1152"/>
        <w:gridCol w:w="1152"/>
        <w:gridCol w:w="846"/>
        <w:gridCol w:w="1107"/>
        <w:gridCol w:w="1476"/>
      </w:tblGrid>
      <w:tr w:rsidR="004237C8" w:rsidRPr="002E4B0A" w14:paraId="71688897" w14:textId="77777777" w:rsidTr="00B803F1">
        <w:tc>
          <w:tcPr>
            <w:tcW w:w="1152" w:type="dxa"/>
            <w:tcBorders>
              <w:top w:val="single" w:sz="4" w:space="0" w:color="auto"/>
              <w:bottom w:val="single" w:sz="6" w:space="0" w:color="auto"/>
            </w:tcBorders>
          </w:tcPr>
          <w:p w14:paraId="001EFBDC" w14:textId="77777777" w:rsidR="004237C8" w:rsidRPr="00B803F1" w:rsidRDefault="004237C8" w:rsidP="00C909E4">
            <w:pPr>
              <w:spacing w:beforeLines="40" w:before="96" w:afterLines="40" w:after="96"/>
              <w:jc w:val="center"/>
              <w:rPr>
                <w:b/>
                <w:i/>
                <w:color w:val="000000"/>
                <w:sz w:val="20"/>
                <w:szCs w:val="20"/>
              </w:rPr>
            </w:pPr>
            <w:r w:rsidRPr="00B803F1">
              <w:rPr>
                <w:b/>
                <w:i/>
                <w:color w:val="000000"/>
                <w:sz w:val="20"/>
                <w:szCs w:val="20"/>
              </w:rPr>
              <w:t>x</w:t>
            </w:r>
          </w:p>
        </w:tc>
        <w:tc>
          <w:tcPr>
            <w:tcW w:w="1152" w:type="dxa"/>
            <w:tcBorders>
              <w:top w:val="single" w:sz="4" w:space="0" w:color="auto"/>
              <w:bottom w:val="single" w:sz="6" w:space="0" w:color="auto"/>
            </w:tcBorders>
          </w:tcPr>
          <w:p w14:paraId="3FB0DE38" w14:textId="77777777" w:rsidR="004237C8" w:rsidRPr="00B803F1" w:rsidRDefault="004237C8" w:rsidP="00C909E4">
            <w:pPr>
              <w:spacing w:beforeLines="40" w:before="96" w:afterLines="40" w:after="96"/>
              <w:jc w:val="center"/>
              <w:rPr>
                <w:b/>
                <w:color w:val="000000"/>
                <w:sz w:val="20"/>
                <w:szCs w:val="20"/>
              </w:rPr>
            </w:pPr>
            <w:r w:rsidRPr="00B803F1">
              <w:rPr>
                <w:b/>
                <w:i/>
                <w:color w:val="000000"/>
                <w:sz w:val="20"/>
                <w:szCs w:val="20"/>
              </w:rPr>
              <w:t>f</w:t>
            </w:r>
            <w:r w:rsidRPr="00B803F1">
              <w:rPr>
                <w:b/>
                <w:color w:val="000000"/>
                <w:sz w:val="20"/>
                <w:szCs w:val="20"/>
              </w:rPr>
              <w:t>(</w:t>
            </w:r>
            <w:r w:rsidRPr="00B803F1">
              <w:rPr>
                <w:b/>
                <w:i/>
                <w:color w:val="000000"/>
                <w:sz w:val="20"/>
                <w:szCs w:val="20"/>
              </w:rPr>
              <w:t>x</w:t>
            </w:r>
            <w:r w:rsidRPr="00B803F1">
              <w:rPr>
                <w:b/>
                <w:color w:val="000000"/>
                <w:sz w:val="20"/>
                <w:szCs w:val="20"/>
              </w:rPr>
              <w:t>)</w:t>
            </w:r>
          </w:p>
        </w:tc>
        <w:tc>
          <w:tcPr>
            <w:tcW w:w="1152" w:type="dxa"/>
            <w:tcBorders>
              <w:top w:val="single" w:sz="4" w:space="0" w:color="auto"/>
              <w:bottom w:val="single" w:sz="6" w:space="0" w:color="auto"/>
            </w:tcBorders>
          </w:tcPr>
          <w:p w14:paraId="7F49E621" w14:textId="77777777" w:rsidR="004237C8" w:rsidRPr="00B803F1" w:rsidRDefault="004237C8" w:rsidP="00C909E4">
            <w:pPr>
              <w:spacing w:beforeLines="40" w:before="96" w:afterLines="40" w:after="96"/>
              <w:jc w:val="center"/>
              <w:rPr>
                <w:b/>
                <w:color w:val="000000"/>
                <w:sz w:val="20"/>
                <w:szCs w:val="20"/>
              </w:rPr>
            </w:pPr>
            <w:r w:rsidRPr="00B803F1">
              <w:rPr>
                <w:b/>
                <w:i/>
                <w:color w:val="000000"/>
                <w:sz w:val="20"/>
                <w:szCs w:val="20"/>
              </w:rPr>
              <w:t>xf</w:t>
            </w:r>
            <w:r w:rsidRPr="00B803F1">
              <w:rPr>
                <w:b/>
                <w:color w:val="000000"/>
                <w:sz w:val="20"/>
                <w:szCs w:val="20"/>
              </w:rPr>
              <w:t>(</w:t>
            </w:r>
            <w:r w:rsidRPr="00B803F1">
              <w:rPr>
                <w:b/>
                <w:i/>
                <w:color w:val="000000"/>
                <w:sz w:val="20"/>
                <w:szCs w:val="20"/>
              </w:rPr>
              <w:t>x</w:t>
            </w:r>
            <w:r w:rsidRPr="00B803F1">
              <w:rPr>
                <w:b/>
                <w:color w:val="000000"/>
                <w:sz w:val="20"/>
                <w:szCs w:val="20"/>
              </w:rPr>
              <w:t>)</w:t>
            </w:r>
          </w:p>
        </w:tc>
        <w:tc>
          <w:tcPr>
            <w:tcW w:w="846" w:type="dxa"/>
            <w:tcBorders>
              <w:top w:val="single" w:sz="4" w:space="0" w:color="auto"/>
              <w:bottom w:val="single" w:sz="6" w:space="0" w:color="auto"/>
            </w:tcBorders>
          </w:tcPr>
          <w:p w14:paraId="510E7BC5" w14:textId="5F4B5D44" w:rsidR="004237C8" w:rsidRPr="00B803F1" w:rsidRDefault="004237C8" w:rsidP="00B803F1">
            <w:pPr>
              <w:spacing w:beforeLines="40" w:before="96" w:afterLines="40" w:after="96"/>
              <w:jc w:val="center"/>
              <w:rPr>
                <w:b/>
                <w:color w:val="000000"/>
                <w:sz w:val="20"/>
                <w:szCs w:val="20"/>
              </w:rPr>
            </w:pPr>
            <w:r w:rsidRPr="00B803F1">
              <w:rPr>
                <w:b/>
                <w:i/>
                <w:color w:val="000000"/>
                <w:sz w:val="20"/>
                <w:szCs w:val="20"/>
              </w:rPr>
              <w:t>x</w:t>
            </w:r>
            <w:r w:rsidRPr="00B803F1">
              <w:rPr>
                <w:b/>
                <w:color w:val="000000"/>
                <w:sz w:val="20"/>
                <w:szCs w:val="20"/>
              </w:rPr>
              <w:t xml:space="preserve"> – </w:t>
            </w:r>
            <w:r w:rsidR="00B803F1">
              <w:rPr>
                <w:b/>
                <w:i/>
                <w:color w:val="000000"/>
                <w:sz w:val="20"/>
                <w:szCs w:val="20"/>
              </w:rPr>
              <w:t>µ</w:t>
            </w:r>
          </w:p>
        </w:tc>
        <w:tc>
          <w:tcPr>
            <w:tcW w:w="1107" w:type="dxa"/>
            <w:tcBorders>
              <w:top w:val="single" w:sz="4" w:space="0" w:color="auto"/>
              <w:bottom w:val="single" w:sz="6" w:space="0" w:color="auto"/>
            </w:tcBorders>
          </w:tcPr>
          <w:p w14:paraId="33AF111B" w14:textId="75E36F5E" w:rsidR="004237C8" w:rsidRPr="00B803F1" w:rsidRDefault="004237C8" w:rsidP="00C909E4">
            <w:pPr>
              <w:spacing w:beforeLines="40" w:before="96" w:afterLines="40" w:after="96"/>
              <w:jc w:val="center"/>
              <w:rPr>
                <w:b/>
                <w:color w:val="000000"/>
                <w:sz w:val="20"/>
                <w:szCs w:val="20"/>
                <w:vertAlign w:val="superscript"/>
              </w:rPr>
            </w:pPr>
            <w:r w:rsidRPr="00B803F1">
              <w:rPr>
                <w:b/>
                <w:color w:val="000000"/>
                <w:sz w:val="20"/>
                <w:szCs w:val="20"/>
              </w:rPr>
              <w:t>(</w:t>
            </w:r>
            <w:r w:rsidRPr="00B803F1">
              <w:rPr>
                <w:b/>
                <w:i/>
                <w:color w:val="000000"/>
                <w:sz w:val="20"/>
                <w:szCs w:val="20"/>
              </w:rPr>
              <w:t>x</w:t>
            </w:r>
            <w:r w:rsidRPr="00B803F1">
              <w:rPr>
                <w:b/>
                <w:color w:val="000000"/>
                <w:sz w:val="20"/>
                <w:szCs w:val="20"/>
              </w:rPr>
              <w:t xml:space="preserve"> – </w:t>
            </w:r>
            <w:r w:rsidR="00B803F1">
              <w:rPr>
                <w:b/>
                <w:i/>
                <w:color w:val="000000"/>
                <w:sz w:val="20"/>
                <w:szCs w:val="20"/>
              </w:rPr>
              <w:t>µ</w:t>
            </w:r>
            <w:r w:rsidRPr="00B803F1">
              <w:rPr>
                <w:b/>
                <w:color w:val="000000"/>
                <w:sz w:val="20"/>
                <w:szCs w:val="20"/>
              </w:rPr>
              <w:t>)</w:t>
            </w:r>
            <w:r w:rsidRPr="00B803F1">
              <w:rPr>
                <w:b/>
                <w:color w:val="000000"/>
                <w:sz w:val="20"/>
                <w:szCs w:val="20"/>
                <w:vertAlign w:val="superscript"/>
              </w:rPr>
              <w:t>2</w:t>
            </w:r>
          </w:p>
        </w:tc>
        <w:tc>
          <w:tcPr>
            <w:tcW w:w="1476" w:type="dxa"/>
            <w:tcBorders>
              <w:top w:val="single" w:sz="4" w:space="0" w:color="auto"/>
              <w:bottom w:val="single" w:sz="6" w:space="0" w:color="auto"/>
            </w:tcBorders>
          </w:tcPr>
          <w:p w14:paraId="5E2FF8CC" w14:textId="4297F4FF" w:rsidR="004237C8" w:rsidRPr="00B803F1" w:rsidRDefault="004237C8" w:rsidP="00C909E4">
            <w:pPr>
              <w:spacing w:beforeLines="40" w:before="96" w:afterLines="40" w:after="96"/>
              <w:jc w:val="center"/>
              <w:rPr>
                <w:b/>
                <w:color w:val="000000"/>
                <w:sz w:val="20"/>
                <w:szCs w:val="20"/>
              </w:rPr>
            </w:pPr>
            <w:r w:rsidRPr="00B803F1">
              <w:rPr>
                <w:b/>
                <w:color w:val="000000"/>
                <w:sz w:val="20"/>
                <w:szCs w:val="20"/>
              </w:rPr>
              <w:t>(</w:t>
            </w:r>
            <w:r w:rsidRPr="00B803F1">
              <w:rPr>
                <w:b/>
                <w:i/>
                <w:color w:val="000000"/>
                <w:sz w:val="20"/>
                <w:szCs w:val="20"/>
              </w:rPr>
              <w:t>x</w:t>
            </w:r>
            <w:r w:rsidRPr="00B803F1">
              <w:rPr>
                <w:b/>
                <w:color w:val="000000"/>
                <w:sz w:val="20"/>
                <w:szCs w:val="20"/>
              </w:rPr>
              <w:t xml:space="preserve"> – </w:t>
            </w:r>
            <w:r w:rsidR="00B803F1">
              <w:rPr>
                <w:b/>
                <w:i/>
                <w:color w:val="000000"/>
                <w:sz w:val="20"/>
                <w:szCs w:val="20"/>
              </w:rPr>
              <w:t>µ</w:t>
            </w:r>
            <w:r w:rsidRPr="00B803F1">
              <w:rPr>
                <w:b/>
                <w:color w:val="000000"/>
                <w:sz w:val="20"/>
                <w:szCs w:val="20"/>
              </w:rPr>
              <w:t>)</w:t>
            </w:r>
            <w:r w:rsidRPr="00B803F1">
              <w:rPr>
                <w:b/>
                <w:color w:val="000000"/>
                <w:sz w:val="20"/>
                <w:szCs w:val="20"/>
                <w:vertAlign w:val="superscript"/>
              </w:rPr>
              <w:t>2</w:t>
            </w:r>
            <w:r w:rsidRPr="00B803F1">
              <w:rPr>
                <w:b/>
                <w:color w:val="000000"/>
                <w:sz w:val="20"/>
                <w:szCs w:val="20"/>
              </w:rPr>
              <w:t xml:space="preserve"> </w:t>
            </w:r>
            <w:r w:rsidRPr="00B803F1">
              <w:rPr>
                <w:b/>
                <w:i/>
                <w:color w:val="000000"/>
                <w:sz w:val="20"/>
                <w:szCs w:val="20"/>
              </w:rPr>
              <w:t>f</w:t>
            </w:r>
            <w:r w:rsidRPr="00B803F1">
              <w:rPr>
                <w:b/>
                <w:color w:val="000000"/>
                <w:sz w:val="20"/>
                <w:szCs w:val="20"/>
              </w:rPr>
              <w:t>(</w:t>
            </w:r>
            <w:r w:rsidRPr="00B803F1">
              <w:rPr>
                <w:b/>
                <w:i/>
                <w:color w:val="000000"/>
                <w:sz w:val="20"/>
                <w:szCs w:val="20"/>
              </w:rPr>
              <w:t>x</w:t>
            </w:r>
            <w:r w:rsidRPr="00B803F1">
              <w:rPr>
                <w:b/>
                <w:color w:val="000000"/>
                <w:sz w:val="20"/>
                <w:szCs w:val="20"/>
              </w:rPr>
              <w:t>)</w:t>
            </w:r>
          </w:p>
        </w:tc>
      </w:tr>
      <w:tr w:rsidR="004237C8" w:rsidRPr="002E4B0A" w14:paraId="011F7EFB" w14:textId="77777777" w:rsidTr="00B803F1">
        <w:tc>
          <w:tcPr>
            <w:tcW w:w="1152" w:type="dxa"/>
            <w:tcBorders>
              <w:top w:val="single" w:sz="6" w:space="0" w:color="auto"/>
            </w:tcBorders>
          </w:tcPr>
          <w:p w14:paraId="524D0AEE"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0</w:t>
            </w:r>
          </w:p>
        </w:tc>
        <w:tc>
          <w:tcPr>
            <w:tcW w:w="1152" w:type="dxa"/>
            <w:tcBorders>
              <w:top w:val="single" w:sz="6" w:space="0" w:color="auto"/>
            </w:tcBorders>
            <w:vAlign w:val="center"/>
          </w:tcPr>
          <w:p w14:paraId="70A932E3" w14:textId="5A9E9FB8"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.2188</w:t>
            </w:r>
          </w:p>
        </w:tc>
        <w:tc>
          <w:tcPr>
            <w:tcW w:w="1152" w:type="dxa"/>
            <w:tcBorders>
              <w:top w:val="single" w:sz="6" w:space="0" w:color="auto"/>
            </w:tcBorders>
            <w:vAlign w:val="center"/>
          </w:tcPr>
          <w:p w14:paraId="261213EB" w14:textId="1D183CDE"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.0000</w:t>
            </w:r>
          </w:p>
        </w:tc>
        <w:tc>
          <w:tcPr>
            <w:tcW w:w="846" w:type="dxa"/>
            <w:tcBorders>
              <w:top w:val="single" w:sz="6" w:space="0" w:color="auto"/>
            </w:tcBorders>
            <w:vAlign w:val="center"/>
          </w:tcPr>
          <w:p w14:paraId="1E92F61D"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–1.1825</w:t>
            </w:r>
          </w:p>
        </w:tc>
        <w:tc>
          <w:tcPr>
            <w:tcW w:w="1107" w:type="dxa"/>
            <w:tcBorders>
              <w:top w:val="single" w:sz="6" w:space="0" w:color="auto"/>
            </w:tcBorders>
            <w:vAlign w:val="center"/>
          </w:tcPr>
          <w:p w14:paraId="06F884EA"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1.3982</w:t>
            </w:r>
          </w:p>
        </w:tc>
        <w:tc>
          <w:tcPr>
            <w:tcW w:w="1476" w:type="dxa"/>
            <w:tcBorders>
              <w:top w:val="single" w:sz="6" w:space="0" w:color="auto"/>
            </w:tcBorders>
            <w:vAlign w:val="center"/>
          </w:tcPr>
          <w:p w14:paraId="070FB856" w14:textId="67A28D50" w:rsidR="004237C8" w:rsidRPr="002E4B0A" w:rsidRDefault="00B803F1" w:rsidP="00C909E4">
            <w:pPr>
              <w:spacing w:beforeLines="40" w:before="96" w:afterLines="40" w:after="96"/>
              <w:jc w:val="center"/>
              <w:rPr>
                <w:color w:val="000000"/>
                <w:sz w:val="20"/>
                <w:szCs w:val="20"/>
              </w:rPr>
            </w:pPr>
            <w:r>
              <w:rPr>
                <w:color w:val="000000"/>
                <w:sz w:val="20"/>
                <w:szCs w:val="20"/>
              </w:rPr>
              <w:t>0</w:t>
            </w:r>
            <w:r w:rsidR="004237C8" w:rsidRPr="002E4B0A">
              <w:rPr>
                <w:color w:val="000000"/>
                <w:sz w:val="20"/>
                <w:szCs w:val="20"/>
              </w:rPr>
              <w:t>.3060</w:t>
            </w:r>
          </w:p>
        </w:tc>
      </w:tr>
      <w:tr w:rsidR="004237C8" w:rsidRPr="002E4B0A" w14:paraId="126B320B" w14:textId="77777777" w:rsidTr="00B803F1">
        <w:tc>
          <w:tcPr>
            <w:tcW w:w="1152" w:type="dxa"/>
          </w:tcPr>
          <w:p w14:paraId="30571E74"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w:t>
            </w:r>
          </w:p>
        </w:tc>
        <w:tc>
          <w:tcPr>
            <w:tcW w:w="1152" w:type="dxa"/>
            <w:vAlign w:val="center"/>
          </w:tcPr>
          <w:p w14:paraId="1938159F" w14:textId="126241D2"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.5484</w:t>
            </w:r>
          </w:p>
        </w:tc>
        <w:tc>
          <w:tcPr>
            <w:tcW w:w="1152" w:type="dxa"/>
            <w:vAlign w:val="center"/>
          </w:tcPr>
          <w:p w14:paraId="17A22CB3" w14:textId="45E3DD60"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.5484</w:t>
            </w:r>
          </w:p>
        </w:tc>
        <w:tc>
          <w:tcPr>
            <w:tcW w:w="846" w:type="dxa"/>
            <w:vAlign w:val="center"/>
          </w:tcPr>
          <w:p w14:paraId="43998623" w14:textId="5B2A3199"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4237C8" w:rsidRPr="002E4B0A">
              <w:rPr>
                <w:color w:val="000000"/>
                <w:sz w:val="20"/>
                <w:szCs w:val="20"/>
              </w:rPr>
              <w:t>–</w:t>
            </w:r>
            <w:r w:rsidR="00B803F1">
              <w:rPr>
                <w:color w:val="000000"/>
                <w:sz w:val="20"/>
                <w:szCs w:val="20"/>
              </w:rPr>
              <w:t>0</w:t>
            </w:r>
            <w:r w:rsidR="004237C8" w:rsidRPr="002E4B0A">
              <w:rPr>
                <w:color w:val="000000"/>
                <w:sz w:val="20"/>
                <w:szCs w:val="20"/>
              </w:rPr>
              <w:t>.1825</w:t>
            </w:r>
          </w:p>
        </w:tc>
        <w:tc>
          <w:tcPr>
            <w:tcW w:w="1107" w:type="dxa"/>
            <w:vAlign w:val="center"/>
          </w:tcPr>
          <w:p w14:paraId="73BBCA43" w14:textId="20EBD040"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.0333</w:t>
            </w:r>
          </w:p>
        </w:tc>
        <w:tc>
          <w:tcPr>
            <w:tcW w:w="1476" w:type="dxa"/>
            <w:vAlign w:val="center"/>
          </w:tcPr>
          <w:p w14:paraId="064B50E6" w14:textId="62141751" w:rsidR="004237C8" w:rsidRPr="002E4B0A" w:rsidRDefault="00B803F1" w:rsidP="00C909E4">
            <w:pPr>
              <w:spacing w:beforeLines="40" w:before="96" w:afterLines="40" w:after="96"/>
              <w:jc w:val="center"/>
              <w:rPr>
                <w:color w:val="000000"/>
                <w:sz w:val="20"/>
                <w:szCs w:val="20"/>
              </w:rPr>
            </w:pPr>
            <w:r>
              <w:rPr>
                <w:color w:val="000000"/>
                <w:sz w:val="20"/>
                <w:szCs w:val="20"/>
              </w:rPr>
              <w:t>0</w:t>
            </w:r>
            <w:r w:rsidR="004237C8" w:rsidRPr="002E4B0A">
              <w:rPr>
                <w:color w:val="000000"/>
                <w:sz w:val="20"/>
                <w:szCs w:val="20"/>
              </w:rPr>
              <w:t>.0183</w:t>
            </w:r>
          </w:p>
        </w:tc>
      </w:tr>
      <w:tr w:rsidR="004237C8" w:rsidRPr="002E4B0A" w14:paraId="7EE0D82D" w14:textId="77777777" w:rsidTr="00B803F1">
        <w:tc>
          <w:tcPr>
            <w:tcW w:w="1152" w:type="dxa"/>
          </w:tcPr>
          <w:p w14:paraId="356B8319"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2</w:t>
            </w:r>
          </w:p>
        </w:tc>
        <w:tc>
          <w:tcPr>
            <w:tcW w:w="1152" w:type="dxa"/>
            <w:vAlign w:val="center"/>
          </w:tcPr>
          <w:p w14:paraId="78912B46" w14:textId="5E83BEF3"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.1241</w:t>
            </w:r>
          </w:p>
        </w:tc>
        <w:tc>
          <w:tcPr>
            <w:tcW w:w="1152" w:type="dxa"/>
            <w:vAlign w:val="center"/>
          </w:tcPr>
          <w:p w14:paraId="74360A6C" w14:textId="51B085B7"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.2483</w:t>
            </w:r>
          </w:p>
        </w:tc>
        <w:tc>
          <w:tcPr>
            <w:tcW w:w="846" w:type="dxa"/>
            <w:vAlign w:val="center"/>
          </w:tcPr>
          <w:p w14:paraId="583AC3F3" w14:textId="6DAE84D1"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.8175</w:t>
            </w:r>
          </w:p>
        </w:tc>
        <w:tc>
          <w:tcPr>
            <w:tcW w:w="1107" w:type="dxa"/>
            <w:vAlign w:val="center"/>
          </w:tcPr>
          <w:p w14:paraId="617C1EB6" w14:textId="11A0F9F9"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.6684</w:t>
            </w:r>
          </w:p>
        </w:tc>
        <w:tc>
          <w:tcPr>
            <w:tcW w:w="1476" w:type="dxa"/>
            <w:vAlign w:val="center"/>
          </w:tcPr>
          <w:p w14:paraId="71B3195C" w14:textId="37CF75CA" w:rsidR="004237C8" w:rsidRPr="002E4B0A" w:rsidRDefault="00B803F1" w:rsidP="00C909E4">
            <w:pPr>
              <w:spacing w:beforeLines="40" w:before="96" w:afterLines="40" w:after="96"/>
              <w:jc w:val="center"/>
              <w:rPr>
                <w:color w:val="000000"/>
                <w:sz w:val="20"/>
                <w:szCs w:val="20"/>
              </w:rPr>
            </w:pPr>
            <w:r>
              <w:rPr>
                <w:color w:val="000000"/>
                <w:sz w:val="20"/>
                <w:szCs w:val="20"/>
              </w:rPr>
              <w:t>0</w:t>
            </w:r>
            <w:r w:rsidR="004237C8" w:rsidRPr="002E4B0A">
              <w:rPr>
                <w:color w:val="000000"/>
                <w:sz w:val="20"/>
                <w:szCs w:val="20"/>
              </w:rPr>
              <w:t>.0830</w:t>
            </w:r>
          </w:p>
        </w:tc>
      </w:tr>
      <w:tr w:rsidR="004237C8" w:rsidRPr="002E4B0A" w14:paraId="234CBC35" w14:textId="77777777" w:rsidTr="00B803F1">
        <w:tc>
          <w:tcPr>
            <w:tcW w:w="1152" w:type="dxa"/>
          </w:tcPr>
          <w:p w14:paraId="12D23CFF"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3</w:t>
            </w:r>
          </w:p>
        </w:tc>
        <w:tc>
          <w:tcPr>
            <w:tcW w:w="1152" w:type="dxa"/>
            <w:vAlign w:val="center"/>
          </w:tcPr>
          <w:p w14:paraId="267AC5D9" w14:textId="7F4149D0"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.0489</w:t>
            </w:r>
          </w:p>
        </w:tc>
        <w:tc>
          <w:tcPr>
            <w:tcW w:w="1152" w:type="dxa"/>
            <w:vAlign w:val="center"/>
          </w:tcPr>
          <w:p w14:paraId="4F04ED0C" w14:textId="7C068F26"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.1466</w:t>
            </w:r>
          </w:p>
        </w:tc>
        <w:tc>
          <w:tcPr>
            <w:tcW w:w="846" w:type="dxa"/>
            <w:vAlign w:val="center"/>
          </w:tcPr>
          <w:p w14:paraId="0B06CFB0"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1.8175</w:t>
            </w:r>
          </w:p>
        </w:tc>
        <w:tc>
          <w:tcPr>
            <w:tcW w:w="1107" w:type="dxa"/>
            <w:vAlign w:val="center"/>
          </w:tcPr>
          <w:p w14:paraId="1F5A3CC0"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3.3035</w:t>
            </w:r>
          </w:p>
        </w:tc>
        <w:tc>
          <w:tcPr>
            <w:tcW w:w="1476" w:type="dxa"/>
            <w:vAlign w:val="center"/>
          </w:tcPr>
          <w:p w14:paraId="63D952DC" w14:textId="2CE6876C" w:rsidR="004237C8" w:rsidRPr="002E4B0A" w:rsidRDefault="00B803F1" w:rsidP="00C909E4">
            <w:pPr>
              <w:spacing w:beforeLines="40" w:before="96" w:afterLines="40" w:after="96"/>
              <w:jc w:val="center"/>
              <w:rPr>
                <w:color w:val="000000"/>
                <w:sz w:val="20"/>
                <w:szCs w:val="20"/>
              </w:rPr>
            </w:pPr>
            <w:r>
              <w:rPr>
                <w:color w:val="000000"/>
                <w:sz w:val="20"/>
                <w:szCs w:val="20"/>
              </w:rPr>
              <w:t>0</w:t>
            </w:r>
            <w:r w:rsidR="004237C8" w:rsidRPr="002E4B0A">
              <w:rPr>
                <w:color w:val="000000"/>
                <w:sz w:val="20"/>
                <w:szCs w:val="20"/>
              </w:rPr>
              <w:t>.1614</w:t>
            </w:r>
          </w:p>
        </w:tc>
      </w:tr>
      <w:tr w:rsidR="004237C8" w:rsidRPr="002E4B0A" w14:paraId="754D9D1A" w14:textId="77777777" w:rsidTr="00B803F1">
        <w:tc>
          <w:tcPr>
            <w:tcW w:w="1152" w:type="dxa"/>
          </w:tcPr>
          <w:p w14:paraId="51DD0183"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4</w:t>
            </w:r>
          </w:p>
        </w:tc>
        <w:tc>
          <w:tcPr>
            <w:tcW w:w="1152" w:type="dxa"/>
            <w:vAlign w:val="center"/>
          </w:tcPr>
          <w:p w14:paraId="268FEAA3" w14:textId="06B9B317"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.0598</w:t>
            </w:r>
          </w:p>
        </w:tc>
        <w:tc>
          <w:tcPr>
            <w:tcW w:w="1152" w:type="dxa"/>
            <w:vAlign w:val="center"/>
          </w:tcPr>
          <w:p w14:paraId="7A294634" w14:textId="22AEA48F"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.2393</w:t>
            </w:r>
          </w:p>
        </w:tc>
        <w:tc>
          <w:tcPr>
            <w:tcW w:w="846" w:type="dxa"/>
            <w:vAlign w:val="center"/>
          </w:tcPr>
          <w:p w14:paraId="1C7734AD"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2.8175</w:t>
            </w:r>
          </w:p>
        </w:tc>
        <w:tc>
          <w:tcPr>
            <w:tcW w:w="1107" w:type="dxa"/>
            <w:vAlign w:val="center"/>
          </w:tcPr>
          <w:p w14:paraId="242C8706"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7.9386</w:t>
            </w:r>
          </w:p>
        </w:tc>
        <w:tc>
          <w:tcPr>
            <w:tcW w:w="1476" w:type="dxa"/>
            <w:vAlign w:val="center"/>
          </w:tcPr>
          <w:p w14:paraId="5B44B12B" w14:textId="22E60730" w:rsidR="004237C8" w:rsidRPr="002E4B0A" w:rsidRDefault="00B803F1" w:rsidP="00C909E4">
            <w:pPr>
              <w:spacing w:beforeLines="40" w:before="96" w:afterLines="40" w:after="96"/>
              <w:jc w:val="center"/>
              <w:rPr>
                <w:color w:val="000000"/>
                <w:sz w:val="20"/>
                <w:szCs w:val="20"/>
              </w:rPr>
            </w:pPr>
            <w:r>
              <w:rPr>
                <w:color w:val="000000"/>
                <w:sz w:val="20"/>
                <w:szCs w:val="20"/>
              </w:rPr>
              <w:t>0</w:t>
            </w:r>
            <w:r w:rsidR="004237C8" w:rsidRPr="002E4B0A">
              <w:rPr>
                <w:color w:val="000000"/>
                <w:sz w:val="20"/>
                <w:szCs w:val="20"/>
              </w:rPr>
              <w:t>.4749</w:t>
            </w:r>
          </w:p>
        </w:tc>
      </w:tr>
      <w:tr w:rsidR="004237C8" w:rsidRPr="002E4B0A" w14:paraId="40BE9AB9" w14:textId="77777777" w:rsidTr="00B803F1">
        <w:tc>
          <w:tcPr>
            <w:tcW w:w="1152" w:type="dxa"/>
          </w:tcPr>
          <w:p w14:paraId="3D90F085"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Total</w:t>
            </w:r>
          </w:p>
        </w:tc>
        <w:tc>
          <w:tcPr>
            <w:tcW w:w="1152" w:type="dxa"/>
            <w:tcBorders>
              <w:top w:val="single" w:sz="4" w:space="0" w:color="auto"/>
            </w:tcBorders>
            <w:vAlign w:val="center"/>
          </w:tcPr>
          <w:p w14:paraId="7C6804BD"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1.0000</w:t>
            </w:r>
          </w:p>
        </w:tc>
        <w:tc>
          <w:tcPr>
            <w:tcW w:w="1152" w:type="dxa"/>
            <w:tcBorders>
              <w:top w:val="single" w:sz="4" w:space="0" w:color="auto"/>
            </w:tcBorders>
            <w:vAlign w:val="center"/>
          </w:tcPr>
          <w:p w14:paraId="3D8AD27A"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1.1825</w:t>
            </w:r>
          </w:p>
        </w:tc>
        <w:tc>
          <w:tcPr>
            <w:tcW w:w="846" w:type="dxa"/>
            <w:vAlign w:val="center"/>
          </w:tcPr>
          <w:p w14:paraId="11B96A11" w14:textId="77777777" w:rsidR="004237C8" w:rsidRPr="002E4B0A" w:rsidRDefault="004237C8" w:rsidP="00C909E4">
            <w:pPr>
              <w:spacing w:beforeLines="40" w:before="96" w:afterLines="40" w:after="96"/>
              <w:jc w:val="center"/>
              <w:rPr>
                <w:color w:val="000000"/>
                <w:sz w:val="20"/>
                <w:szCs w:val="20"/>
              </w:rPr>
            </w:pPr>
          </w:p>
        </w:tc>
        <w:tc>
          <w:tcPr>
            <w:tcW w:w="1107" w:type="dxa"/>
            <w:vAlign w:val="center"/>
          </w:tcPr>
          <w:p w14:paraId="1126B631" w14:textId="77777777" w:rsidR="004237C8" w:rsidRPr="002E4B0A" w:rsidRDefault="004237C8" w:rsidP="00C909E4">
            <w:pPr>
              <w:spacing w:beforeLines="40" w:before="96" w:afterLines="40" w:after="96"/>
              <w:jc w:val="center"/>
              <w:rPr>
                <w:color w:val="000000"/>
                <w:sz w:val="20"/>
                <w:szCs w:val="20"/>
              </w:rPr>
            </w:pPr>
          </w:p>
        </w:tc>
        <w:tc>
          <w:tcPr>
            <w:tcW w:w="1476" w:type="dxa"/>
            <w:tcBorders>
              <w:top w:val="single" w:sz="4" w:space="0" w:color="auto"/>
            </w:tcBorders>
            <w:vAlign w:val="center"/>
          </w:tcPr>
          <w:p w14:paraId="15282921"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1.0435</w:t>
            </w:r>
          </w:p>
        </w:tc>
      </w:tr>
      <w:tr w:rsidR="004237C8" w:rsidRPr="002E4B0A" w14:paraId="5FED1F2E" w14:textId="77777777" w:rsidTr="001D0840">
        <w:trPr>
          <w:trHeight w:val="74"/>
        </w:trPr>
        <w:tc>
          <w:tcPr>
            <w:tcW w:w="1152" w:type="dxa"/>
          </w:tcPr>
          <w:p w14:paraId="6B428CD6" w14:textId="77777777" w:rsidR="004237C8" w:rsidRPr="002E4B0A" w:rsidRDefault="004237C8" w:rsidP="00C909E4">
            <w:pPr>
              <w:spacing w:beforeLines="40" w:before="96" w:afterLines="40" w:after="96"/>
              <w:jc w:val="center"/>
              <w:rPr>
                <w:color w:val="000000"/>
                <w:sz w:val="20"/>
                <w:szCs w:val="20"/>
              </w:rPr>
            </w:pPr>
          </w:p>
        </w:tc>
        <w:tc>
          <w:tcPr>
            <w:tcW w:w="1152" w:type="dxa"/>
          </w:tcPr>
          <w:p w14:paraId="7321E194" w14:textId="77777777" w:rsidR="004237C8" w:rsidRPr="002E4B0A" w:rsidRDefault="004237C8" w:rsidP="00C909E4">
            <w:pPr>
              <w:spacing w:beforeLines="40" w:before="96" w:afterLines="40" w:after="96"/>
              <w:jc w:val="center"/>
              <w:rPr>
                <w:color w:val="000000"/>
                <w:sz w:val="20"/>
                <w:szCs w:val="20"/>
              </w:rPr>
            </w:pPr>
          </w:p>
        </w:tc>
        <w:tc>
          <w:tcPr>
            <w:tcW w:w="1152" w:type="dxa"/>
          </w:tcPr>
          <w:p w14:paraId="75D7E412" w14:textId="77777777" w:rsidR="004237C8" w:rsidRPr="002E4B0A" w:rsidRDefault="004237C8" w:rsidP="00C909E4">
            <w:pPr>
              <w:spacing w:beforeLines="40" w:before="96" w:afterLines="40" w:after="96"/>
              <w:jc w:val="center"/>
              <w:rPr>
                <w:color w:val="000000"/>
                <w:sz w:val="20"/>
                <w:szCs w:val="20"/>
              </w:rPr>
            </w:pPr>
            <w:r w:rsidRPr="002E4B0A">
              <w:rPr>
                <w:color w:val="000000"/>
                <w:position w:val="-6"/>
                <w:sz w:val="20"/>
                <w:szCs w:val="20"/>
              </w:rPr>
              <w:object w:dxaOrig="200" w:dyaOrig="279" w14:anchorId="0A041EE2">
                <v:shape id="_x0000_i1028" type="#_x0000_t75" style="width:9.75pt;height:13.5pt" o:ole="" fillcolor="window">
                  <v:imagedata r:id="rId20" o:title=""/>
                </v:shape>
                <o:OLEObject Type="Embed" ProgID="Equation.DSMT4" ShapeID="_x0000_i1028" DrawAspect="Content" ObjectID="_1769431237" r:id="rId21"/>
              </w:object>
            </w:r>
          </w:p>
        </w:tc>
        <w:tc>
          <w:tcPr>
            <w:tcW w:w="846" w:type="dxa"/>
          </w:tcPr>
          <w:p w14:paraId="765589BC" w14:textId="77777777" w:rsidR="004237C8" w:rsidRPr="002E4B0A" w:rsidRDefault="004237C8" w:rsidP="00C909E4">
            <w:pPr>
              <w:spacing w:beforeLines="40" w:before="96" w:afterLines="40" w:after="96"/>
              <w:jc w:val="center"/>
              <w:rPr>
                <w:color w:val="000000"/>
                <w:sz w:val="20"/>
                <w:szCs w:val="20"/>
              </w:rPr>
            </w:pPr>
          </w:p>
        </w:tc>
        <w:tc>
          <w:tcPr>
            <w:tcW w:w="1107" w:type="dxa"/>
          </w:tcPr>
          <w:p w14:paraId="4A91F399" w14:textId="77777777" w:rsidR="004237C8" w:rsidRPr="002E4B0A" w:rsidRDefault="004237C8" w:rsidP="00C909E4">
            <w:pPr>
              <w:spacing w:beforeLines="40" w:before="96" w:afterLines="40" w:after="96"/>
              <w:jc w:val="center"/>
              <w:rPr>
                <w:color w:val="000000"/>
                <w:sz w:val="20"/>
                <w:szCs w:val="20"/>
              </w:rPr>
            </w:pPr>
          </w:p>
        </w:tc>
        <w:tc>
          <w:tcPr>
            <w:tcW w:w="1476" w:type="dxa"/>
          </w:tcPr>
          <w:p w14:paraId="5C3B09A0" w14:textId="77777777" w:rsidR="004237C8" w:rsidRPr="002E4B0A" w:rsidRDefault="004237C8" w:rsidP="00C909E4">
            <w:pPr>
              <w:spacing w:beforeLines="40" w:before="96" w:afterLines="40" w:after="96"/>
              <w:jc w:val="center"/>
              <w:rPr>
                <w:color w:val="000000"/>
                <w:sz w:val="20"/>
                <w:szCs w:val="20"/>
              </w:rPr>
            </w:pPr>
            <w:r w:rsidRPr="002E4B0A">
              <w:rPr>
                <w:color w:val="000000"/>
                <w:position w:val="-6"/>
                <w:sz w:val="20"/>
                <w:szCs w:val="20"/>
              </w:rPr>
              <w:object w:dxaOrig="200" w:dyaOrig="279" w14:anchorId="5B217BC6">
                <v:shape id="_x0000_i1029" type="#_x0000_t75" style="width:9.75pt;height:13.5pt" o:ole="" fillcolor="window">
                  <v:imagedata r:id="rId20" o:title=""/>
                </v:shape>
                <o:OLEObject Type="Embed" ProgID="Equation.DSMT4" ShapeID="_x0000_i1029" DrawAspect="Content" ObjectID="_1769431238" r:id="rId22"/>
              </w:object>
            </w:r>
          </w:p>
        </w:tc>
      </w:tr>
      <w:tr w:rsidR="004237C8" w:rsidRPr="002E4B0A" w14:paraId="43AC8349" w14:textId="77777777" w:rsidTr="00B803F1">
        <w:tc>
          <w:tcPr>
            <w:tcW w:w="1152" w:type="dxa"/>
            <w:tcBorders>
              <w:bottom w:val="single" w:sz="4" w:space="0" w:color="auto"/>
            </w:tcBorders>
          </w:tcPr>
          <w:p w14:paraId="26D222AC" w14:textId="77777777" w:rsidR="004237C8" w:rsidRPr="002E4B0A" w:rsidRDefault="004237C8" w:rsidP="00C909E4">
            <w:pPr>
              <w:spacing w:beforeLines="40" w:before="96" w:afterLines="40" w:after="96"/>
              <w:jc w:val="center"/>
              <w:rPr>
                <w:color w:val="000000"/>
                <w:sz w:val="20"/>
                <w:szCs w:val="20"/>
              </w:rPr>
            </w:pPr>
          </w:p>
        </w:tc>
        <w:tc>
          <w:tcPr>
            <w:tcW w:w="1152" w:type="dxa"/>
            <w:tcBorders>
              <w:bottom w:val="single" w:sz="4" w:space="0" w:color="auto"/>
            </w:tcBorders>
          </w:tcPr>
          <w:p w14:paraId="6688D6BB" w14:textId="77777777" w:rsidR="004237C8" w:rsidRPr="002E4B0A" w:rsidRDefault="004237C8" w:rsidP="00C909E4">
            <w:pPr>
              <w:spacing w:beforeLines="40" w:before="96" w:afterLines="40" w:after="96"/>
              <w:jc w:val="center"/>
              <w:rPr>
                <w:color w:val="000000"/>
                <w:sz w:val="20"/>
                <w:szCs w:val="20"/>
              </w:rPr>
            </w:pPr>
          </w:p>
        </w:tc>
        <w:tc>
          <w:tcPr>
            <w:tcW w:w="1152" w:type="dxa"/>
            <w:tcBorders>
              <w:bottom w:val="single" w:sz="4" w:space="0" w:color="auto"/>
            </w:tcBorders>
          </w:tcPr>
          <w:p w14:paraId="2AA2B141" w14:textId="77777777" w:rsidR="004237C8" w:rsidRPr="002E4B0A" w:rsidRDefault="004237C8" w:rsidP="00C909E4">
            <w:pPr>
              <w:spacing w:beforeLines="40" w:before="96" w:afterLines="40" w:after="96"/>
              <w:jc w:val="center"/>
              <w:rPr>
                <w:color w:val="000000"/>
                <w:sz w:val="20"/>
                <w:szCs w:val="20"/>
              </w:rPr>
            </w:pP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w:t>
            </w:r>
          </w:p>
        </w:tc>
        <w:tc>
          <w:tcPr>
            <w:tcW w:w="846" w:type="dxa"/>
            <w:tcBorders>
              <w:bottom w:val="single" w:sz="4" w:space="0" w:color="auto"/>
            </w:tcBorders>
          </w:tcPr>
          <w:p w14:paraId="3E76E4FA" w14:textId="77777777" w:rsidR="004237C8" w:rsidRPr="002E4B0A" w:rsidRDefault="004237C8" w:rsidP="00C909E4">
            <w:pPr>
              <w:spacing w:beforeLines="40" w:before="96" w:afterLines="40" w:after="96"/>
              <w:jc w:val="center"/>
              <w:rPr>
                <w:color w:val="000000"/>
                <w:sz w:val="20"/>
                <w:szCs w:val="20"/>
              </w:rPr>
            </w:pPr>
          </w:p>
        </w:tc>
        <w:tc>
          <w:tcPr>
            <w:tcW w:w="1107" w:type="dxa"/>
            <w:tcBorders>
              <w:bottom w:val="single" w:sz="4" w:space="0" w:color="auto"/>
            </w:tcBorders>
          </w:tcPr>
          <w:p w14:paraId="723B26E8" w14:textId="77777777" w:rsidR="004237C8" w:rsidRPr="002E4B0A" w:rsidRDefault="004237C8" w:rsidP="00C909E4">
            <w:pPr>
              <w:spacing w:beforeLines="40" w:before="96" w:afterLines="40" w:after="96"/>
              <w:jc w:val="center"/>
              <w:rPr>
                <w:color w:val="000000"/>
                <w:sz w:val="20"/>
                <w:szCs w:val="20"/>
              </w:rPr>
            </w:pPr>
          </w:p>
        </w:tc>
        <w:tc>
          <w:tcPr>
            <w:tcW w:w="1476" w:type="dxa"/>
            <w:tcBorders>
              <w:bottom w:val="single" w:sz="4" w:space="0" w:color="auto"/>
            </w:tcBorders>
          </w:tcPr>
          <w:p w14:paraId="6250752F" w14:textId="77777777" w:rsidR="004237C8" w:rsidRPr="002E4B0A" w:rsidRDefault="004237C8" w:rsidP="00C909E4">
            <w:pPr>
              <w:spacing w:beforeLines="40" w:before="96" w:afterLines="40" w:after="96"/>
              <w:jc w:val="center"/>
              <w:rPr>
                <w:color w:val="000000"/>
                <w:sz w:val="20"/>
                <w:szCs w:val="20"/>
              </w:rPr>
            </w:pPr>
            <w:r w:rsidRPr="002E4B0A">
              <w:rPr>
                <w:i/>
                <w:color w:val="000000"/>
                <w:sz w:val="20"/>
                <w:szCs w:val="20"/>
              </w:rPr>
              <w:t>Var</w:t>
            </w:r>
            <w:r w:rsidRPr="002E4B0A">
              <w:rPr>
                <w:color w:val="000000"/>
                <w:sz w:val="20"/>
                <w:szCs w:val="20"/>
              </w:rPr>
              <w:t>(</w:t>
            </w:r>
            <w:r w:rsidRPr="002E4B0A">
              <w:rPr>
                <w:i/>
                <w:color w:val="000000"/>
                <w:sz w:val="20"/>
                <w:szCs w:val="20"/>
              </w:rPr>
              <w:t>x</w:t>
            </w:r>
            <w:r w:rsidRPr="002E4B0A">
              <w:rPr>
                <w:color w:val="000000"/>
                <w:sz w:val="20"/>
                <w:szCs w:val="20"/>
              </w:rPr>
              <w:t>)</w:t>
            </w:r>
          </w:p>
        </w:tc>
      </w:tr>
    </w:tbl>
    <w:p w14:paraId="36D678BE" w14:textId="0176B9AB" w:rsidR="004237C8" w:rsidRPr="002E4B0A" w:rsidRDefault="004237C8" w:rsidP="00B803F1">
      <w:pPr>
        <w:tabs>
          <w:tab w:val="left" w:pos="-936"/>
          <w:tab w:val="left" w:pos="-216"/>
        </w:tabs>
        <w:autoSpaceDE w:val="0"/>
        <w:autoSpaceDN w:val="0"/>
        <w:adjustRightInd w:val="0"/>
        <w:spacing w:before="120" w:after="120"/>
        <w:ind w:left="900" w:hanging="540"/>
        <w:rPr>
          <w:color w:val="000000"/>
          <w:sz w:val="20"/>
          <w:szCs w:val="20"/>
        </w:rPr>
      </w:pPr>
      <w:r w:rsidRPr="002E4B0A">
        <w:rPr>
          <w:color w:val="000000"/>
          <w:sz w:val="20"/>
          <w:szCs w:val="20"/>
        </w:rPr>
        <w:t>c/d.</w:t>
      </w:r>
      <w:r w:rsidRPr="002E4B0A">
        <w:rPr>
          <w:color w:val="000000"/>
          <w:sz w:val="20"/>
          <w:szCs w:val="20"/>
        </w:rPr>
        <w:tab/>
        <w:t>Renter occupied</w:t>
      </w:r>
    </w:p>
    <w:tbl>
      <w:tblPr>
        <w:tblW w:w="0" w:type="auto"/>
        <w:tblInd w:w="900" w:type="dxa"/>
        <w:tblLayout w:type="fixed"/>
        <w:tblCellMar>
          <w:left w:w="0" w:type="dxa"/>
          <w:right w:w="0" w:type="dxa"/>
        </w:tblCellMar>
        <w:tblLook w:val="0000" w:firstRow="0" w:lastRow="0" w:firstColumn="0" w:lastColumn="0" w:noHBand="0" w:noVBand="0"/>
      </w:tblPr>
      <w:tblGrid>
        <w:gridCol w:w="1152"/>
        <w:gridCol w:w="1152"/>
        <w:gridCol w:w="1152"/>
        <w:gridCol w:w="1067"/>
        <w:gridCol w:w="1280"/>
        <w:gridCol w:w="1476"/>
      </w:tblGrid>
      <w:tr w:rsidR="004237C8" w:rsidRPr="002E4B0A" w14:paraId="68EE225E" w14:textId="77777777" w:rsidTr="00B803F1">
        <w:tc>
          <w:tcPr>
            <w:tcW w:w="1152" w:type="dxa"/>
            <w:tcBorders>
              <w:top w:val="single" w:sz="4" w:space="0" w:color="auto"/>
              <w:bottom w:val="single" w:sz="6" w:space="0" w:color="auto"/>
            </w:tcBorders>
          </w:tcPr>
          <w:p w14:paraId="5CE2D8A7" w14:textId="77777777" w:rsidR="004237C8" w:rsidRPr="00B803F1" w:rsidRDefault="004237C8" w:rsidP="00C909E4">
            <w:pPr>
              <w:spacing w:beforeLines="40" w:before="96" w:afterLines="40" w:after="96"/>
              <w:jc w:val="center"/>
              <w:rPr>
                <w:b/>
                <w:i/>
                <w:color w:val="000000"/>
                <w:sz w:val="20"/>
                <w:szCs w:val="20"/>
              </w:rPr>
            </w:pPr>
            <w:r w:rsidRPr="00B803F1">
              <w:rPr>
                <w:b/>
                <w:i/>
                <w:color w:val="000000"/>
                <w:sz w:val="20"/>
                <w:szCs w:val="20"/>
              </w:rPr>
              <w:t>y</w:t>
            </w:r>
          </w:p>
        </w:tc>
        <w:tc>
          <w:tcPr>
            <w:tcW w:w="1152" w:type="dxa"/>
            <w:tcBorders>
              <w:top w:val="single" w:sz="4" w:space="0" w:color="auto"/>
              <w:bottom w:val="single" w:sz="6" w:space="0" w:color="auto"/>
            </w:tcBorders>
          </w:tcPr>
          <w:p w14:paraId="059E7163" w14:textId="77777777" w:rsidR="004237C8" w:rsidRPr="00B803F1" w:rsidRDefault="004237C8" w:rsidP="00C909E4">
            <w:pPr>
              <w:spacing w:beforeLines="40" w:before="96" w:afterLines="40" w:after="96"/>
              <w:jc w:val="center"/>
              <w:rPr>
                <w:b/>
                <w:color w:val="000000"/>
                <w:sz w:val="20"/>
                <w:szCs w:val="20"/>
              </w:rPr>
            </w:pPr>
            <w:r w:rsidRPr="00B803F1">
              <w:rPr>
                <w:b/>
                <w:i/>
                <w:color w:val="000000"/>
                <w:sz w:val="20"/>
                <w:szCs w:val="20"/>
              </w:rPr>
              <w:t>f</w:t>
            </w:r>
            <w:r w:rsidRPr="00B803F1">
              <w:rPr>
                <w:b/>
                <w:color w:val="000000"/>
                <w:sz w:val="20"/>
                <w:szCs w:val="20"/>
              </w:rPr>
              <w:t>(</w:t>
            </w:r>
            <w:r w:rsidRPr="00B803F1">
              <w:rPr>
                <w:b/>
                <w:i/>
                <w:color w:val="000000"/>
                <w:sz w:val="20"/>
                <w:szCs w:val="20"/>
              </w:rPr>
              <w:t>y</w:t>
            </w:r>
            <w:r w:rsidRPr="00B803F1">
              <w:rPr>
                <w:b/>
                <w:color w:val="000000"/>
                <w:sz w:val="20"/>
                <w:szCs w:val="20"/>
              </w:rPr>
              <w:t>)</w:t>
            </w:r>
          </w:p>
        </w:tc>
        <w:tc>
          <w:tcPr>
            <w:tcW w:w="1152" w:type="dxa"/>
            <w:tcBorders>
              <w:top w:val="single" w:sz="4" w:space="0" w:color="auto"/>
              <w:bottom w:val="single" w:sz="6" w:space="0" w:color="auto"/>
            </w:tcBorders>
          </w:tcPr>
          <w:p w14:paraId="2A7099F7" w14:textId="77777777" w:rsidR="004237C8" w:rsidRPr="00B803F1" w:rsidRDefault="004237C8" w:rsidP="00C909E4">
            <w:pPr>
              <w:spacing w:beforeLines="40" w:before="96" w:afterLines="40" w:after="96"/>
              <w:jc w:val="center"/>
              <w:rPr>
                <w:b/>
                <w:color w:val="000000"/>
                <w:sz w:val="20"/>
                <w:szCs w:val="20"/>
              </w:rPr>
            </w:pPr>
            <w:r w:rsidRPr="00B803F1">
              <w:rPr>
                <w:b/>
                <w:i/>
                <w:color w:val="000000"/>
                <w:sz w:val="20"/>
                <w:szCs w:val="20"/>
              </w:rPr>
              <w:t>yf</w:t>
            </w:r>
            <w:r w:rsidRPr="00B803F1">
              <w:rPr>
                <w:b/>
                <w:color w:val="000000"/>
                <w:sz w:val="20"/>
                <w:szCs w:val="20"/>
              </w:rPr>
              <w:t>(</w:t>
            </w:r>
            <w:r w:rsidRPr="00B803F1">
              <w:rPr>
                <w:b/>
                <w:i/>
                <w:color w:val="000000"/>
                <w:sz w:val="20"/>
                <w:szCs w:val="20"/>
              </w:rPr>
              <w:t>y</w:t>
            </w:r>
            <w:r w:rsidRPr="00B803F1">
              <w:rPr>
                <w:b/>
                <w:color w:val="000000"/>
                <w:sz w:val="20"/>
                <w:szCs w:val="20"/>
              </w:rPr>
              <w:t>)</w:t>
            </w:r>
          </w:p>
        </w:tc>
        <w:tc>
          <w:tcPr>
            <w:tcW w:w="1067" w:type="dxa"/>
            <w:tcBorders>
              <w:top w:val="single" w:sz="4" w:space="0" w:color="auto"/>
              <w:bottom w:val="single" w:sz="6" w:space="0" w:color="auto"/>
            </w:tcBorders>
          </w:tcPr>
          <w:p w14:paraId="3CCF58A5" w14:textId="1346C811" w:rsidR="004237C8" w:rsidRPr="00B803F1" w:rsidRDefault="004237C8" w:rsidP="00C909E4">
            <w:pPr>
              <w:spacing w:beforeLines="40" w:before="96" w:afterLines="40" w:after="96"/>
              <w:jc w:val="center"/>
              <w:rPr>
                <w:b/>
                <w:color w:val="000000"/>
                <w:sz w:val="20"/>
                <w:szCs w:val="20"/>
              </w:rPr>
            </w:pPr>
            <w:r w:rsidRPr="00B803F1">
              <w:rPr>
                <w:b/>
                <w:i/>
                <w:color w:val="000000"/>
                <w:sz w:val="20"/>
                <w:szCs w:val="20"/>
              </w:rPr>
              <w:t>y</w:t>
            </w:r>
            <w:r w:rsidRPr="00B803F1">
              <w:rPr>
                <w:b/>
                <w:color w:val="000000"/>
                <w:sz w:val="20"/>
                <w:szCs w:val="20"/>
              </w:rPr>
              <w:t xml:space="preserve"> – </w:t>
            </w:r>
            <w:r w:rsidR="00B803F1">
              <w:rPr>
                <w:b/>
                <w:i/>
                <w:color w:val="000000"/>
                <w:sz w:val="20"/>
                <w:szCs w:val="20"/>
              </w:rPr>
              <w:t>µ</w:t>
            </w:r>
          </w:p>
        </w:tc>
        <w:tc>
          <w:tcPr>
            <w:tcW w:w="1280" w:type="dxa"/>
            <w:tcBorders>
              <w:top w:val="single" w:sz="4" w:space="0" w:color="auto"/>
              <w:bottom w:val="single" w:sz="6" w:space="0" w:color="auto"/>
            </w:tcBorders>
          </w:tcPr>
          <w:p w14:paraId="79888974" w14:textId="4F6D0187" w:rsidR="004237C8" w:rsidRPr="00B803F1" w:rsidRDefault="004237C8" w:rsidP="00C909E4">
            <w:pPr>
              <w:spacing w:beforeLines="40" w:before="96" w:afterLines="40" w:after="96"/>
              <w:jc w:val="center"/>
              <w:rPr>
                <w:b/>
                <w:color w:val="000000"/>
                <w:sz w:val="20"/>
                <w:szCs w:val="20"/>
                <w:vertAlign w:val="superscript"/>
              </w:rPr>
            </w:pPr>
            <w:r w:rsidRPr="00B803F1">
              <w:rPr>
                <w:b/>
                <w:color w:val="000000"/>
                <w:sz w:val="20"/>
                <w:szCs w:val="20"/>
              </w:rPr>
              <w:t>(</w:t>
            </w:r>
            <w:r w:rsidRPr="00B803F1">
              <w:rPr>
                <w:b/>
                <w:i/>
                <w:color w:val="000000"/>
                <w:sz w:val="20"/>
                <w:szCs w:val="20"/>
              </w:rPr>
              <w:t>y</w:t>
            </w:r>
            <w:r w:rsidRPr="00B803F1">
              <w:rPr>
                <w:b/>
                <w:color w:val="000000"/>
                <w:sz w:val="20"/>
                <w:szCs w:val="20"/>
              </w:rPr>
              <w:t xml:space="preserve"> – </w:t>
            </w:r>
            <w:r w:rsidR="00B803F1">
              <w:rPr>
                <w:b/>
                <w:i/>
                <w:color w:val="000000"/>
                <w:sz w:val="20"/>
                <w:szCs w:val="20"/>
              </w:rPr>
              <w:t>µ</w:t>
            </w:r>
            <w:r w:rsidRPr="00B803F1">
              <w:rPr>
                <w:b/>
                <w:color w:val="000000"/>
                <w:sz w:val="20"/>
                <w:szCs w:val="20"/>
              </w:rPr>
              <w:t>)</w:t>
            </w:r>
            <w:r w:rsidRPr="00B803F1">
              <w:rPr>
                <w:b/>
                <w:color w:val="000000"/>
                <w:sz w:val="20"/>
                <w:szCs w:val="20"/>
                <w:vertAlign w:val="superscript"/>
              </w:rPr>
              <w:t>2</w:t>
            </w:r>
          </w:p>
        </w:tc>
        <w:tc>
          <w:tcPr>
            <w:tcW w:w="1476" w:type="dxa"/>
            <w:tcBorders>
              <w:top w:val="single" w:sz="4" w:space="0" w:color="auto"/>
              <w:bottom w:val="single" w:sz="6" w:space="0" w:color="auto"/>
            </w:tcBorders>
          </w:tcPr>
          <w:p w14:paraId="060E2D57" w14:textId="77469CB3" w:rsidR="004237C8" w:rsidRPr="00B803F1" w:rsidRDefault="004237C8" w:rsidP="00C909E4">
            <w:pPr>
              <w:spacing w:beforeLines="40" w:before="96" w:afterLines="40" w:after="96"/>
              <w:jc w:val="center"/>
              <w:rPr>
                <w:b/>
                <w:color w:val="000000"/>
                <w:sz w:val="20"/>
                <w:szCs w:val="20"/>
              </w:rPr>
            </w:pPr>
            <w:r w:rsidRPr="00B803F1">
              <w:rPr>
                <w:b/>
                <w:color w:val="000000"/>
                <w:sz w:val="20"/>
                <w:szCs w:val="20"/>
              </w:rPr>
              <w:t>(</w:t>
            </w:r>
            <w:r w:rsidRPr="00B803F1">
              <w:rPr>
                <w:b/>
                <w:i/>
                <w:color w:val="000000"/>
                <w:sz w:val="20"/>
                <w:szCs w:val="20"/>
              </w:rPr>
              <w:t>y</w:t>
            </w:r>
            <w:r w:rsidRPr="00B803F1">
              <w:rPr>
                <w:b/>
                <w:color w:val="000000"/>
                <w:sz w:val="20"/>
                <w:szCs w:val="20"/>
              </w:rPr>
              <w:t xml:space="preserve"> – </w:t>
            </w:r>
            <w:r w:rsidR="00B803F1">
              <w:rPr>
                <w:b/>
                <w:i/>
                <w:color w:val="000000"/>
                <w:sz w:val="20"/>
                <w:szCs w:val="20"/>
              </w:rPr>
              <w:t>µ</w:t>
            </w:r>
            <w:r w:rsidRPr="00B803F1">
              <w:rPr>
                <w:b/>
                <w:color w:val="000000"/>
                <w:sz w:val="20"/>
                <w:szCs w:val="20"/>
              </w:rPr>
              <w:t>)</w:t>
            </w:r>
            <w:r w:rsidRPr="00B803F1">
              <w:rPr>
                <w:b/>
                <w:color w:val="000000"/>
                <w:sz w:val="20"/>
                <w:szCs w:val="20"/>
                <w:vertAlign w:val="superscript"/>
              </w:rPr>
              <w:t>2</w:t>
            </w:r>
            <w:r w:rsidRPr="00B803F1">
              <w:rPr>
                <w:b/>
                <w:color w:val="000000"/>
                <w:sz w:val="20"/>
                <w:szCs w:val="20"/>
              </w:rPr>
              <w:t xml:space="preserve"> </w:t>
            </w:r>
            <w:r w:rsidRPr="00B803F1">
              <w:rPr>
                <w:b/>
                <w:i/>
                <w:color w:val="000000"/>
                <w:sz w:val="20"/>
                <w:szCs w:val="20"/>
              </w:rPr>
              <w:t>f</w:t>
            </w:r>
            <w:r w:rsidRPr="00B803F1">
              <w:rPr>
                <w:b/>
                <w:color w:val="000000"/>
                <w:sz w:val="20"/>
                <w:szCs w:val="20"/>
              </w:rPr>
              <w:t>(</w:t>
            </w:r>
            <w:r w:rsidRPr="00B803F1">
              <w:rPr>
                <w:b/>
                <w:i/>
                <w:color w:val="000000"/>
                <w:sz w:val="20"/>
                <w:szCs w:val="20"/>
              </w:rPr>
              <w:t>y</w:t>
            </w:r>
            <w:r w:rsidRPr="00B803F1">
              <w:rPr>
                <w:b/>
                <w:color w:val="000000"/>
                <w:sz w:val="20"/>
                <w:szCs w:val="20"/>
              </w:rPr>
              <w:t>)</w:t>
            </w:r>
          </w:p>
        </w:tc>
      </w:tr>
      <w:tr w:rsidR="004237C8" w:rsidRPr="002E4B0A" w14:paraId="6BD33F84" w14:textId="77777777" w:rsidTr="00B803F1">
        <w:tc>
          <w:tcPr>
            <w:tcW w:w="1152" w:type="dxa"/>
            <w:tcBorders>
              <w:top w:val="single" w:sz="6" w:space="0" w:color="auto"/>
            </w:tcBorders>
          </w:tcPr>
          <w:p w14:paraId="12A96018"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0</w:t>
            </w:r>
          </w:p>
        </w:tc>
        <w:tc>
          <w:tcPr>
            <w:tcW w:w="1152" w:type="dxa"/>
            <w:tcBorders>
              <w:top w:val="single" w:sz="6" w:space="0" w:color="auto"/>
            </w:tcBorders>
            <w:vAlign w:val="center"/>
          </w:tcPr>
          <w:p w14:paraId="06D83A6F" w14:textId="7CBD952B"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.2497</w:t>
            </w:r>
          </w:p>
        </w:tc>
        <w:tc>
          <w:tcPr>
            <w:tcW w:w="1152" w:type="dxa"/>
            <w:tcBorders>
              <w:top w:val="single" w:sz="6" w:space="0" w:color="auto"/>
            </w:tcBorders>
            <w:vAlign w:val="center"/>
          </w:tcPr>
          <w:p w14:paraId="30467344" w14:textId="33444A0E"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.0000</w:t>
            </w:r>
          </w:p>
        </w:tc>
        <w:tc>
          <w:tcPr>
            <w:tcW w:w="1067" w:type="dxa"/>
            <w:tcBorders>
              <w:top w:val="single" w:sz="6" w:space="0" w:color="auto"/>
            </w:tcBorders>
            <w:vAlign w:val="center"/>
          </w:tcPr>
          <w:p w14:paraId="19C0C15C" w14:textId="1B5E3823" w:rsidR="004237C8" w:rsidRPr="002E4B0A" w:rsidRDefault="00B803F1" w:rsidP="00C909E4">
            <w:pPr>
              <w:spacing w:beforeLines="40" w:before="96" w:afterLines="40" w:after="96"/>
              <w:jc w:val="center"/>
              <w:rPr>
                <w:color w:val="000000"/>
                <w:sz w:val="20"/>
                <w:szCs w:val="20"/>
              </w:rPr>
            </w:pPr>
            <w:r>
              <w:rPr>
                <w:color w:val="000000"/>
                <w:sz w:val="20"/>
                <w:szCs w:val="20"/>
              </w:rPr>
              <w:t>–</w:t>
            </w:r>
            <w:r w:rsidR="004237C8" w:rsidRPr="002E4B0A">
              <w:rPr>
                <w:color w:val="000000"/>
                <w:sz w:val="20"/>
                <w:szCs w:val="20"/>
              </w:rPr>
              <w:t>1.2180</w:t>
            </w:r>
          </w:p>
        </w:tc>
        <w:tc>
          <w:tcPr>
            <w:tcW w:w="1280" w:type="dxa"/>
            <w:tcBorders>
              <w:top w:val="single" w:sz="6" w:space="0" w:color="auto"/>
            </w:tcBorders>
            <w:vAlign w:val="center"/>
          </w:tcPr>
          <w:p w14:paraId="12C6AF1B"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1.4835</w:t>
            </w:r>
          </w:p>
        </w:tc>
        <w:tc>
          <w:tcPr>
            <w:tcW w:w="1476" w:type="dxa"/>
            <w:tcBorders>
              <w:top w:val="single" w:sz="6" w:space="0" w:color="auto"/>
            </w:tcBorders>
            <w:vAlign w:val="center"/>
          </w:tcPr>
          <w:p w14:paraId="6B3859A0" w14:textId="3E210DF5"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.3704</w:t>
            </w:r>
          </w:p>
        </w:tc>
      </w:tr>
      <w:tr w:rsidR="004237C8" w:rsidRPr="002E4B0A" w14:paraId="76D3F7E8" w14:textId="77777777" w:rsidTr="00B803F1">
        <w:tc>
          <w:tcPr>
            <w:tcW w:w="1152" w:type="dxa"/>
          </w:tcPr>
          <w:p w14:paraId="2238967A"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w:t>
            </w:r>
          </w:p>
        </w:tc>
        <w:tc>
          <w:tcPr>
            <w:tcW w:w="1152" w:type="dxa"/>
            <w:vAlign w:val="center"/>
          </w:tcPr>
          <w:p w14:paraId="6FF192F8" w14:textId="1010839E"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.4816</w:t>
            </w:r>
          </w:p>
        </w:tc>
        <w:tc>
          <w:tcPr>
            <w:tcW w:w="1152" w:type="dxa"/>
            <w:vAlign w:val="center"/>
          </w:tcPr>
          <w:p w14:paraId="21A02D54" w14:textId="5DD9C856"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.4816</w:t>
            </w:r>
          </w:p>
        </w:tc>
        <w:tc>
          <w:tcPr>
            <w:tcW w:w="1067" w:type="dxa"/>
            <w:vAlign w:val="center"/>
          </w:tcPr>
          <w:p w14:paraId="18F7C576" w14:textId="089C4972"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4237C8" w:rsidRPr="002E4B0A">
              <w:rPr>
                <w:color w:val="000000"/>
                <w:sz w:val="20"/>
                <w:szCs w:val="20"/>
              </w:rPr>
              <w:t>–</w:t>
            </w:r>
            <w:r w:rsidR="00B803F1">
              <w:rPr>
                <w:color w:val="000000"/>
                <w:sz w:val="20"/>
                <w:szCs w:val="20"/>
              </w:rPr>
              <w:t>0</w:t>
            </w:r>
            <w:r w:rsidR="004237C8" w:rsidRPr="002E4B0A">
              <w:rPr>
                <w:color w:val="000000"/>
                <w:sz w:val="20"/>
                <w:szCs w:val="20"/>
              </w:rPr>
              <w:t>.2180</w:t>
            </w:r>
          </w:p>
        </w:tc>
        <w:tc>
          <w:tcPr>
            <w:tcW w:w="1280" w:type="dxa"/>
            <w:vAlign w:val="center"/>
          </w:tcPr>
          <w:p w14:paraId="745F0074" w14:textId="7C1FD770"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.0475</w:t>
            </w:r>
          </w:p>
        </w:tc>
        <w:tc>
          <w:tcPr>
            <w:tcW w:w="1476" w:type="dxa"/>
            <w:vAlign w:val="center"/>
          </w:tcPr>
          <w:p w14:paraId="7BA15201" w14:textId="15214D25"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.0229</w:t>
            </w:r>
          </w:p>
        </w:tc>
      </w:tr>
      <w:tr w:rsidR="004237C8" w:rsidRPr="002E4B0A" w14:paraId="0342AA0B" w14:textId="77777777" w:rsidTr="00B803F1">
        <w:tc>
          <w:tcPr>
            <w:tcW w:w="1152" w:type="dxa"/>
          </w:tcPr>
          <w:p w14:paraId="3CDA6FC0"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2</w:t>
            </w:r>
          </w:p>
        </w:tc>
        <w:tc>
          <w:tcPr>
            <w:tcW w:w="1152" w:type="dxa"/>
            <w:vAlign w:val="center"/>
          </w:tcPr>
          <w:p w14:paraId="22FDE4F4" w14:textId="6495F493"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.1401</w:t>
            </w:r>
          </w:p>
        </w:tc>
        <w:tc>
          <w:tcPr>
            <w:tcW w:w="1152" w:type="dxa"/>
            <w:vAlign w:val="center"/>
          </w:tcPr>
          <w:p w14:paraId="01453412" w14:textId="06E76F80"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.2801</w:t>
            </w:r>
          </w:p>
        </w:tc>
        <w:tc>
          <w:tcPr>
            <w:tcW w:w="1067" w:type="dxa"/>
            <w:vAlign w:val="center"/>
          </w:tcPr>
          <w:p w14:paraId="56EB3855" w14:textId="6EBA4CC3"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.7820</w:t>
            </w:r>
          </w:p>
        </w:tc>
        <w:tc>
          <w:tcPr>
            <w:tcW w:w="1280" w:type="dxa"/>
            <w:vAlign w:val="center"/>
          </w:tcPr>
          <w:p w14:paraId="18DCEBA6" w14:textId="6C98D49A"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.6115</w:t>
            </w:r>
          </w:p>
        </w:tc>
        <w:tc>
          <w:tcPr>
            <w:tcW w:w="1476" w:type="dxa"/>
            <w:vAlign w:val="center"/>
          </w:tcPr>
          <w:p w14:paraId="6E490B48" w14:textId="39992F73"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.0856</w:t>
            </w:r>
          </w:p>
        </w:tc>
      </w:tr>
      <w:tr w:rsidR="004237C8" w:rsidRPr="002E4B0A" w14:paraId="02ECC289" w14:textId="77777777" w:rsidTr="00B803F1">
        <w:tc>
          <w:tcPr>
            <w:tcW w:w="1152" w:type="dxa"/>
          </w:tcPr>
          <w:p w14:paraId="2F82163A"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3</w:t>
            </w:r>
          </w:p>
        </w:tc>
        <w:tc>
          <w:tcPr>
            <w:tcW w:w="1152" w:type="dxa"/>
            <w:vAlign w:val="center"/>
          </w:tcPr>
          <w:p w14:paraId="2C9B8BAF" w14:textId="67D4A3BC"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.0583</w:t>
            </w:r>
          </w:p>
        </w:tc>
        <w:tc>
          <w:tcPr>
            <w:tcW w:w="1152" w:type="dxa"/>
            <w:vAlign w:val="center"/>
          </w:tcPr>
          <w:p w14:paraId="664A9688" w14:textId="77AD3652"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.1749</w:t>
            </w:r>
          </w:p>
        </w:tc>
        <w:tc>
          <w:tcPr>
            <w:tcW w:w="1067" w:type="dxa"/>
            <w:vAlign w:val="center"/>
          </w:tcPr>
          <w:p w14:paraId="567DD711"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1.7820</w:t>
            </w:r>
          </w:p>
        </w:tc>
        <w:tc>
          <w:tcPr>
            <w:tcW w:w="1280" w:type="dxa"/>
            <w:vAlign w:val="center"/>
          </w:tcPr>
          <w:p w14:paraId="34B08416"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3.1755</w:t>
            </w:r>
          </w:p>
        </w:tc>
        <w:tc>
          <w:tcPr>
            <w:tcW w:w="1476" w:type="dxa"/>
            <w:vAlign w:val="center"/>
          </w:tcPr>
          <w:p w14:paraId="72C822D2" w14:textId="44BE32A8"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.1851</w:t>
            </w:r>
          </w:p>
        </w:tc>
      </w:tr>
      <w:tr w:rsidR="004237C8" w:rsidRPr="002E4B0A" w14:paraId="7C99A399" w14:textId="77777777" w:rsidTr="00B803F1">
        <w:tc>
          <w:tcPr>
            <w:tcW w:w="1152" w:type="dxa"/>
          </w:tcPr>
          <w:p w14:paraId="4FEFB924"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4</w:t>
            </w:r>
          </w:p>
        </w:tc>
        <w:tc>
          <w:tcPr>
            <w:tcW w:w="1152" w:type="dxa"/>
            <w:vAlign w:val="center"/>
          </w:tcPr>
          <w:p w14:paraId="3A9E7CD6" w14:textId="639A588F"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.0703</w:t>
            </w:r>
          </w:p>
        </w:tc>
        <w:tc>
          <w:tcPr>
            <w:tcW w:w="1152" w:type="dxa"/>
            <w:vAlign w:val="center"/>
          </w:tcPr>
          <w:p w14:paraId="6D27F7A7" w14:textId="4B09EA2A" w:rsidR="004237C8" w:rsidRPr="002E4B0A" w:rsidRDefault="009655BB" w:rsidP="00C909E4">
            <w:pPr>
              <w:spacing w:beforeLines="40" w:before="96" w:afterLines="40" w:after="96"/>
              <w:jc w:val="center"/>
              <w:rPr>
                <w:color w:val="000000"/>
                <w:sz w:val="20"/>
                <w:szCs w:val="20"/>
              </w:rPr>
            </w:pPr>
            <w:r>
              <w:rPr>
                <w:color w:val="000000"/>
                <w:sz w:val="20"/>
                <w:szCs w:val="20"/>
              </w:rPr>
              <w:t xml:space="preserve"> </w:t>
            </w:r>
            <w:r w:rsidR="00B803F1">
              <w:rPr>
                <w:color w:val="000000"/>
                <w:sz w:val="20"/>
                <w:szCs w:val="20"/>
              </w:rPr>
              <w:t>0</w:t>
            </w:r>
            <w:r w:rsidR="004237C8" w:rsidRPr="002E4B0A">
              <w:rPr>
                <w:color w:val="000000"/>
                <w:sz w:val="20"/>
                <w:szCs w:val="20"/>
              </w:rPr>
              <w:t>.2814</w:t>
            </w:r>
          </w:p>
        </w:tc>
        <w:tc>
          <w:tcPr>
            <w:tcW w:w="1067" w:type="dxa"/>
            <w:vAlign w:val="center"/>
          </w:tcPr>
          <w:p w14:paraId="3154C0AC"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2.7820</w:t>
            </w:r>
          </w:p>
        </w:tc>
        <w:tc>
          <w:tcPr>
            <w:tcW w:w="1280" w:type="dxa"/>
            <w:vAlign w:val="center"/>
          </w:tcPr>
          <w:p w14:paraId="1B705BD5"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7.7395</w:t>
            </w:r>
          </w:p>
        </w:tc>
        <w:tc>
          <w:tcPr>
            <w:tcW w:w="1476" w:type="dxa"/>
            <w:vAlign w:val="center"/>
          </w:tcPr>
          <w:p w14:paraId="407FA996" w14:textId="4FAA35BD" w:rsidR="004237C8" w:rsidRPr="002E4B0A" w:rsidRDefault="004237C8" w:rsidP="00C909E4">
            <w:pPr>
              <w:spacing w:beforeLines="40" w:before="96" w:afterLines="40" w:after="96"/>
              <w:jc w:val="center"/>
              <w:rPr>
                <w:color w:val="000000"/>
                <w:sz w:val="20"/>
                <w:szCs w:val="20"/>
              </w:rPr>
            </w:pPr>
            <w:r w:rsidRPr="002E4B0A">
              <w:rPr>
                <w:color w:val="000000"/>
                <w:sz w:val="20"/>
                <w:szCs w:val="20"/>
              </w:rPr>
              <w:t xml:space="preserve"> </w:t>
            </w:r>
            <w:r w:rsidR="00B803F1">
              <w:rPr>
                <w:color w:val="000000"/>
                <w:sz w:val="20"/>
                <w:szCs w:val="20"/>
              </w:rPr>
              <w:t>0</w:t>
            </w:r>
            <w:r w:rsidRPr="002E4B0A">
              <w:rPr>
                <w:color w:val="000000"/>
                <w:sz w:val="20"/>
                <w:szCs w:val="20"/>
              </w:rPr>
              <w:t>.5444</w:t>
            </w:r>
          </w:p>
        </w:tc>
      </w:tr>
      <w:tr w:rsidR="004237C8" w:rsidRPr="002E4B0A" w14:paraId="427BB8AE" w14:textId="77777777" w:rsidTr="00B803F1">
        <w:tc>
          <w:tcPr>
            <w:tcW w:w="1152" w:type="dxa"/>
          </w:tcPr>
          <w:p w14:paraId="2D26290F"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Total</w:t>
            </w:r>
          </w:p>
        </w:tc>
        <w:tc>
          <w:tcPr>
            <w:tcW w:w="1152" w:type="dxa"/>
            <w:tcBorders>
              <w:top w:val="single" w:sz="4" w:space="0" w:color="auto"/>
            </w:tcBorders>
            <w:vAlign w:val="center"/>
          </w:tcPr>
          <w:p w14:paraId="2C01DD52"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1.0000</w:t>
            </w:r>
          </w:p>
        </w:tc>
        <w:tc>
          <w:tcPr>
            <w:tcW w:w="1152" w:type="dxa"/>
            <w:tcBorders>
              <w:top w:val="single" w:sz="4" w:space="0" w:color="auto"/>
            </w:tcBorders>
            <w:vAlign w:val="center"/>
          </w:tcPr>
          <w:p w14:paraId="5E946775"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1.2180</w:t>
            </w:r>
          </w:p>
        </w:tc>
        <w:tc>
          <w:tcPr>
            <w:tcW w:w="1067" w:type="dxa"/>
            <w:vAlign w:val="center"/>
          </w:tcPr>
          <w:p w14:paraId="7E51D715" w14:textId="77777777" w:rsidR="004237C8" w:rsidRPr="002E4B0A" w:rsidRDefault="004237C8" w:rsidP="00C909E4">
            <w:pPr>
              <w:spacing w:beforeLines="40" w:before="96" w:afterLines="40" w:after="96"/>
              <w:jc w:val="center"/>
              <w:rPr>
                <w:color w:val="000000"/>
                <w:sz w:val="20"/>
                <w:szCs w:val="20"/>
              </w:rPr>
            </w:pPr>
          </w:p>
        </w:tc>
        <w:tc>
          <w:tcPr>
            <w:tcW w:w="1280" w:type="dxa"/>
            <w:vAlign w:val="center"/>
          </w:tcPr>
          <w:p w14:paraId="24B529D5" w14:textId="77777777" w:rsidR="004237C8" w:rsidRPr="002E4B0A" w:rsidRDefault="004237C8" w:rsidP="00C909E4">
            <w:pPr>
              <w:spacing w:beforeLines="40" w:before="96" w:afterLines="40" w:after="96"/>
              <w:jc w:val="center"/>
              <w:rPr>
                <w:color w:val="000000"/>
                <w:sz w:val="20"/>
                <w:szCs w:val="20"/>
              </w:rPr>
            </w:pPr>
          </w:p>
        </w:tc>
        <w:tc>
          <w:tcPr>
            <w:tcW w:w="1476" w:type="dxa"/>
            <w:tcBorders>
              <w:top w:val="single" w:sz="4" w:space="0" w:color="auto"/>
            </w:tcBorders>
            <w:vAlign w:val="center"/>
          </w:tcPr>
          <w:p w14:paraId="551284C1" w14:textId="77777777" w:rsidR="004237C8" w:rsidRPr="002E4B0A" w:rsidRDefault="004237C8" w:rsidP="00C909E4">
            <w:pPr>
              <w:spacing w:beforeLines="40" w:before="96" w:afterLines="40" w:after="96"/>
              <w:jc w:val="center"/>
              <w:rPr>
                <w:color w:val="000000"/>
                <w:sz w:val="20"/>
                <w:szCs w:val="20"/>
              </w:rPr>
            </w:pPr>
            <w:r w:rsidRPr="002E4B0A">
              <w:rPr>
                <w:color w:val="000000"/>
                <w:sz w:val="20"/>
                <w:szCs w:val="20"/>
              </w:rPr>
              <w:t>1.2085</w:t>
            </w:r>
          </w:p>
        </w:tc>
      </w:tr>
      <w:tr w:rsidR="004237C8" w:rsidRPr="002E4B0A" w14:paraId="0E6E3EBB" w14:textId="77777777" w:rsidTr="00B803F1">
        <w:tc>
          <w:tcPr>
            <w:tcW w:w="1152" w:type="dxa"/>
          </w:tcPr>
          <w:p w14:paraId="1F68B983" w14:textId="77777777" w:rsidR="004237C8" w:rsidRPr="002E4B0A" w:rsidRDefault="004237C8" w:rsidP="00C909E4">
            <w:pPr>
              <w:spacing w:beforeLines="40" w:before="96" w:afterLines="40" w:after="96"/>
              <w:jc w:val="center"/>
              <w:rPr>
                <w:color w:val="000000"/>
                <w:sz w:val="20"/>
                <w:szCs w:val="20"/>
              </w:rPr>
            </w:pPr>
          </w:p>
        </w:tc>
        <w:tc>
          <w:tcPr>
            <w:tcW w:w="1152" w:type="dxa"/>
          </w:tcPr>
          <w:p w14:paraId="0FA1A950" w14:textId="77777777" w:rsidR="004237C8" w:rsidRPr="002E4B0A" w:rsidRDefault="004237C8" w:rsidP="00C909E4">
            <w:pPr>
              <w:spacing w:beforeLines="40" w:before="96" w:afterLines="40" w:after="96"/>
              <w:jc w:val="center"/>
              <w:rPr>
                <w:color w:val="000000"/>
                <w:sz w:val="20"/>
                <w:szCs w:val="20"/>
              </w:rPr>
            </w:pPr>
          </w:p>
        </w:tc>
        <w:tc>
          <w:tcPr>
            <w:tcW w:w="1152" w:type="dxa"/>
          </w:tcPr>
          <w:p w14:paraId="47E929EB" w14:textId="77777777" w:rsidR="004237C8" w:rsidRPr="002E4B0A" w:rsidRDefault="004237C8" w:rsidP="00C909E4">
            <w:pPr>
              <w:spacing w:beforeLines="40" w:before="96" w:afterLines="40" w:after="96"/>
              <w:jc w:val="center"/>
              <w:rPr>
                <w:color w:val="000000"/>
                <w:sz w:val="20"/>
                <w:szCs w:val="20"/>
              </w:rPr>
            </w:pPr>
            <w:r w:rsidRPr="002E4B0A">
              <w:rPr>
                <w:color w:val="000000"/>
                <w:position w:val="-6"/>
                <w:sz w:val="20"/>
                <w:szCs w:val="20"/>
              </w:rPr>
              <w:object w:dxaOrig="200" w:dyaOrig="279" w14:anchorId="2E963332">
                <v:shape id="_x0000_i1030" type="#_x0000_t75" style="width:9.75pt;height:13.5pt" o:ole="" fillcolor="window">
                  <v:imagedata r:id="rId20" o:title=""/>
                </v:shape>
                <o:OLEObject Type="Embed" ProgID="Equation.DSMT4" ShapeID="_x0000_i1030" DrawAspect="Content" ObjectID="_1769431239" r:id="rId23"/>
              </w:object>
            </w:r>
          </w:p>
        </w:tc>
        <w:tc>
          <w:tcPr>
            <w:tcW w:w="1067" w:type="dxa"/>
          </w:tcPr>
          <w:p w14:paraId="56F9FDA0" w14:textId="77777777" w:rsidR="004237C8" w:rsidRPr="002E4B0A" w:rsidRDefault="004237C8" w:rsidP="00C909E4">
            <w:pPr>
              <w:spacing w:beforeLines="40" w:before="96" w:afterLines="40" w:after="96"/>
              <w:jc w:val="center"/>
              <w:rPr>
                <w:color w:val="000000"/>
                <w:sz w:val="20"/>
                <w:szCs w:val="20"/>
              </w:rPr>
            </w:pPr>
          </w:p>
        </w:tc>
        <w:tc>
          <w:tcPr>
            <w:tcW w:w="1280" w:type="dxa"/>
          </w:tcPr>
          <w:p w14:paraId="4F83DA7C" w14:textId="77777777" w:rsidR="004237C8" w:rsidRPr="002E4B0A" w:rsidRDefault="004237C8" w:rsidP="00C909E4">
            <w:pPr>
              <w:spacing w:beforeLines="40" w:before="96" w:afterLines="40" w:after="96"/>
              <w:jc w:val="center"/>
              <w:rPr>
                <w:color w:val="000000"/>
                <w:sz w:val="20"/>
                <w:szCs w:val="20"/>
              </w:rPr>
            </w:pPr>
          </w:p>
        </w:tc>
        <w:tc>
          <w:tcPr>
            <w:tcW w:w="1476" w:type="dxa"/>
          </w:tcPr>
          <w:p w14:paraId="1061AE73" w14:textId="77777777" w:rsidR="004237C8" w:rsidRPr="002E4B0A" w:rsidRDefault="004237C8" w:rsidP="00C909E4">
            <w:pPr>
              <w:spacing w:beforeLines="40" w:before="96" w:afterLines="40" w:after="96"/>
              <w:jc w:val="center"/>
              <w:rPr>
                <w:color w:val="000000"/>
                <w:sz w:val="20"/>
                <w:szCs w:val="20"/>
              </w:rPr>
            </w:pPr>
            <w:r w:rsidRPr="002E4B0A">
              <w:rPr>
                <w:color w:val="000000"/>
                <w:position w:val="-6"/>
                <w:sz w:val="20"/>
                <w:szCs w:val="20"/>
              </w:rPr>
              <w:object w:dxaOrig="200" w:dyaOrig="279" w14:anchorId="5336DDF4">
                <v:shape id="_x0000_i1031" type="#_x0000_t75" style="width:9.75pt;height:13.5pt" o:ole="" fillcolor="window">
                  <v:imagedata r:id="rId20" o:title=""/>
                </v:shape>
                <o:OLEObject Type="Embed" ProgID="Equation.DSMT4" ShapeID="_x0000_i1031" DrawAspect="Content" ObjectID="_1769431240" r:id="rId24"/>
              </w:object>
            </w:r>
          </w:p>
        </w:tc>
      </w:tr>
      <w:tr w:rsidR="004237C8" w:rsidRPr="002E4B0A" w14:paraId="7F3AF106" w14:textId="77777777" w:rsidTr="00B803F1">
        <w:tc>
          <w:tcPr>
            <w:tcW w:w="1152" w:type="dxa"/>
            <w:tcBorders>
              <w:bottom w:val="single" w:sz="4" w:space="0" w:color="auto"/>
            </w:tcBorders>
          </w:tcPr>
          <w:p w14:paraId="36695451" w14:textId="77777777" w:rsidR="004237C8" w:rsidRPr="002E4B0A" w:rsidRDefault="004237C8" w:rsidP="00C909E4">
            <w:pPr>
              <w:spacing w:beforeLines="40" w:before="96" w:afterLines="40" w:after="96"/>
              <w:jc w:val="center"/>
              <w:rPr>
                <w:color w:val="000000"/>
                <w:sz w:val="20"/>
                <w:szCs w:val="20"/>
              </w:rPr>
            </w:pPr>
          </w:p>
        </w:tc>
        <w:tc>
          <w:tcPr>
            <w:tcW w:w="1152" w:type="dxa"/>
            <w:tcBorders>
              <w:bottom w:val="single" w:sz="4" w:space="0" w:color="auto"/>
            </w:tcBorders>
          </w:tcPr>
          <w:p w14:paraId="01D46CBD" w14:textId="77777777" w:rsidR="004237C8" w:rsidRPr="002E4B0A" w:rsidRDefault="004237C8" w:rsidP="00C909E4">
            <w:pPr>
              <w:spacing w:beforeLines="40" w:before="96" w:afterLines="40" w:after="96"/>
              <w:jc w:val="center"/>
              <w:rPr>
                <w:color w:val="000000"/>
                <w:sz w:val="20"/>
                <w:szCs w:val="20"/>
              </w:rPr>
            </w:pPr>
          </w:p>
        </w:tc>
        <w:tc>
          <w:tcPr>
            <w:tcW w:w="1152" w:type="dxa"/>
            <w:tcBorders>
              <w:bottom w:val="single" w:sz="4" w:space="0" w:color="auto"/>
            </w:tcBorders>
          </w:tcPr>
          <w:p w14:paraId="4D5C42CF" w14:textId="77777777" w:rsidR="004237C8" w:rsidRPr="002E4B0A" w:rsidRDefault="004237C8" w:rsidP="00C909E4">
            <w:pPr>
              <w:spacing w:beforeLines="40" w:before="96" w:afterLines="40" w:after="96"/>
              <w:jc w:val="center"/>
              <w:rPr>
                <w:color w:val="000000"/>
                <w:sz w:val="20"/>
                <w:szCs w:val="20"/>
              </w:rPr>
            </w:pPr>
            <w:r w:rsidRPr="002E4B0A">
              <w:rPr>
                <w:i/>
                <w:color w:val="000000"/>
                <w:sz w:val="20"/>
                <w:szCs w:val="20"/>
              </w:rPr>
              <w:t>E</w:t>
            </w:r>
            <w:r w:rsidRPr="002E4B0A">
              <w:rPr>
                <w:color w:val="000000"/>
                <w:sz w:val="20"/>
                <w:szCs w:val="20"/>
              </w:rPr>
              <w:t>(</w:t>
            </w:r>
            <w:r w:rsidRPr="002E4B0A">
              <w:rPr>
                <w:i/>
                <w:color w:val="000000"/>
                <w:sz w:val="20"/>
                <w:szCs w:val="20"/>
              </w:rPr>
              <w:t>y</w:t>
            </w:r>
            <w:r w:rsidRPr="002E4B0A">
              <w:rPr>
                <w:color w:val="000000"/>
                <w:sz w:val="20"/>
                <w:szCs w:val="20"/>
              </w:rPr>
              <w:t>)</w:t>
            </w:r>
          </w:p>
        </w:tc>
        <w:tc>
          <w:tcPr>
            <w:tcW w:w="1067" w:type="dxa"/>
            <w:tcBorders>
              <w:bottom w:val="single" w:sz="4" w:space="0" w:color="auto"/>
            </w:tcBorders>
          </w:tcPr>
          <w:p w14:paraId="677BE939" w14:textId="77777777" w:rsidR="004237C8" w:rsidRPr="002E4B0A" w:rsidRDefault="004237C8" w:rsidP="00C909E4">
            <w:pPr>
              <w:spacing w:beforeLines="40" w:before="96" w:afterLines="40" w:after="96"/>
              <w:jc w:val="center"/>
              <w:rPr>
                <w:color w:val="000000"/>
                <w:sz w:val="20"/>
                <w:szCs w:val="20"/>
              </w:rPr>
            </w:pPr>
          </w:p>
        </w:tc>
        <w:tc>
          <w:tcPr>
            <w:tcW w:w="1280" w:type="dxa"/>
            <w:tcBorders>
              <w:bottom w:val="single" w:sz="4" w:space="0" w:color="auto"/>
            </w:tcBorders>
          </w:tcPr>
          <w:p w14:paraId="17AF2160" w14:textId="77777777" w:rsidR="004237C8" w:rsidRPr="002E4B0A" w:rsidRDefault="004237C8" w:rsidP="00C909E4">
            <w:pPr>
              <w:spacing w:beforeLines="40" w:before="96" w:afterLines="40" w:after="96"/>
              <w:jc w:val="center"/>
              <w:rPr>
                <w:color w:val="000000"/>
                <w:sz w:val="20"/>
                <w:szCs w:val="20"/>
              </w:rPr>
            </w:pPr>
          </w:p>
        </w:tc>
        <w:tc>
          <w:tcPr>
            <w:tcW w:w="1476" w:type="dxa"/>
            <w:tcBorders>
              <w:bottom w:val="single" w:sz="4" w:space="0" w:color="auto"/>
            </w:tcBorders>
          </w:tcPr>
          <w:p w14:paraId="34A02868" w14:textId="77777777" w:rsidR="004237C8" w:rsidRPr="002E4B0A" w:rsidRDefault="004237C8" w:rsidP="00C909E4">
            <w:pPr>
              <w:spacing w:beforeLines="40" w:before="96" w:afterLines="40" w:after="96"/>
              <w:jc w:val="center"/>
              <w:rPr>
                <w:color w:val="000000"/>
                <w:sz w:val="20"/>
                <w:szCs w:val="20"/>
              </w:rPr>
            </w:pPr>
            <w:r w:rsidRPr="002E4B0A">
              <w:rPr>
                <w:i/>
                <w:color w:val="000000"/>
                <w:sz w:val="20"/>
                <w:szCs w:val="20"/>
              </w:rPr>
              <w:t>Var</w:t>
            </w:r>
            <w:r w:rsidRPr="002E4B0A">
              <w:rPr>
                <w:color w:val="000000"/>
                <w:sz w:val="20"/>
                <w:szCs w:val="20"/>
              </w:rPr>
              <w:t>(</w:t>
            </w:r>
            <w:r w:rsidRPr="002E4B0A">
              <w:rPr>
                <w:i/>
                <w:color w:val="000000"/>
                <w:sz w:val="20"/>
                <w:szCs w:val="20"/>
              </w:rPr>
              <w:t>y</w:t>
            </w:r>
            <w:r w:rsidRPr="002E4B0A">
              <w:rPr>
                <w:color w:val="000000"/>
                <w:sz w:val="20"/>
                <w:szCs w:val="20"/>
              </w:rPr>
              <w:t>)</w:t>
            </w:r>
          </w:p>
        </w:tc>
      </w:tr>
    </w:tbl>
    <w:p w14:paraId="365DF57C" w14:textId="712195DC" w:rsidR="004237C8" w:rsidRPr="002E4B0A" w:rsidRDefault="004237C8" w:rsidP="003321E3">
      <w:pPr>
        <w:tabs>
          <w:tab w:val="left" w:pos="-936"/>
          <w:tab w:val="left" w:pos="-216"/>
        </w:tabs>
        <w:autoSpaceDE w:val="0"/>
        <w:autoSpaceDN w:val="0"/>
        <w:adjustRightInd w:val="0"/>
        <w:spacing w:before="120" w:after="120"/>
        <w:ind w:left="720" w:hanging="360"/>
        <w:rPr>
          <w:sz w:val="20"/>
          <w:szCs w:val="20"/>
        </w:rPr>
      </w:pPr>
      <w:r w:rsidRPr="002E4B0A">
        <w:rPr>
          <w:color w:val="000000"/>
          <w:sz w:val="20"/>
          <w:szCs w:val="20"/>
        </w:rPr>
        <w:t>e.</w:t>
      </w:r>
      <w:r w:rsidRPr="002E4B0A">
        <w:rPr>
          <w:color w:val="000000"/>
          <w:sz w:val="20"/>
          <w:szCs w:val="20"/>
        </w:rPr>
        <w:tab/>
        <w:t>The expected number of times that owner-occupied units have a water supply stoppage lasting</w:t>
      </w:r>
      <w:r w:rsidR="00E348EA">
        <w:rPr>
          <w:color w:val="000000"/>
          <w:sz w:val="20"/>
          <w:szCs w:val="20"/>
        </w:rPr>
        <w:t xml:space="preserve"> six </w:t>
      </w:r>
      <w:r w:rsidRPr="002E4B0A">
        <w:rPr>
          <w:color w:val="000000"/>
          <w:sz w:val="20"/>
          <w:szCs w:val="20"/>
        </w:rPr>
        <w:t>or more hours in the past</w:t>
      </w:r>
      <w:r w:rsidR="00B74259">
        <w:rPr>
          <w:color w:val="000000"/>
          <w:sz w:val="20"/>
          <w:szCs w:val="20"/>
        </w:rPr>
        <w:t xml:space="preserve"> three </w:t>
      </w:r>
      <w:r w:rsidRPr="002E4B0A">
        <w:rPr>
          <w:color w:val="000000"/>
          <w:sz w:val="20"/>
          <w:szCs w:val="20"/>
        </w:rPr>
        <w:t>months is 1.1825, slightly less than the expected value of 1.2180 for renter-occupied units. And, the variability is somewhat less for owner-occupied units (1.0435) as compared to renter-occupied units (1.2085).</w:t>
      </w:r>
    </w:p>
    <w:p w14:paraId="2E91141E" w14:textId="72C365EA" w:rsidR="00B00153" w:rsidRPr="00B803F1" w:rsidRDefault="00B00153" w:rsidP="003321E3">
      <w:pPr>
        <w:autoSpaceDE w:val="0"/>
        <w:autoSpaceDN w:val="0"/>
        <w:adjustRightInd w:val="0"/>
        <w:spacing w:before="120" w:after="120"/>
        <w:ind w:left="360" w:hanging="360"/>
        <w:rPr>
          <w:rFonts w:cs="TimesLTStd-Roman"/>
          <w:b/>
          <w:color w:val="D85629"/>
          <w:sz w:val="20"/>
          <w:szCs w:val="20"/>
          <w:lang w:val="en-IN"/>
        </w:rPr>
      </w:pPr>
      <w:r w:rsidRPr="002E4B0A">
        <w:rPr>
          <w:rFonts w:cs="TimesLTStd-Roman"/>
          <w:sz w:val="20"/>
          <w:szCs w:val="20"/>
          <w:lang w:val="en-IN"/>
        </w:rPr>
        <w:t>19.</w:t>
      </w:r>
      <w:r w:rsidR="006F426C">
        <w:rPr>
          <w:rFonts w:cs="TimesLTStd-Roman"/>
          <w:sz w:val="20"/>
          <w:szCs w:val="20"/>
          <w:lang w:val="en-IN"/>
        </w:rPr>
        <w:tab/>
      </w:r>
      <w:r w:rsidR="004237C8" w:rsidRPr="002E4B0A">
        <w:rPr>
          <w:rFonts w:cs="TimesLTStd-Bold"/>
          <w:b/>
          <w:bCs/>
          <w:sz w:val="20"/>
          <w:szCs w:val="20"/>
          <w:lang w:val="en-IN"/>
        </w:rPr>
        <w:t xml:space="preserve">New Tax Accounting Clients. </w:t>
      </w:r>
      <w:r w:rsidR="004237C8" w:rsidRPr="002E4B0A">
        <w:rPr>
          <w:rFonts w:cs="TimesLTStd-Roman"/>
          <w:sz w:val="20"/>
          <w:szCs w:val="20"/>
          <w:lang w:val="en-IN"/>
        </w:rPr>
        <w:t>New legislation passed in 2017 by the U.S. Congress</w:t>
      </w:r>
      <w:r w:rsidR="006F426C">
        <w:rPr>
          <w:rFonts w:cs="TimesLTStd-Roman"/>
          <w:sz w:val="20"/>
          <w:szCs w:val="20"/>
          <w:lang w:val="en-IN"/>
        </w:rPr>
        <w:t xml:space="preserve"> </w:t>
      </w:r>
      <w:r w:rsidR="004237C8" w:rsidRPr="002E4B0A">
        <w:rPr>
          <w:rFonts w:cs="TimesLTStd-Roman"/>
          <w:sz w:val="20"/>
          <w:szCs w:val="20"/>
          <w:lang w:val="en-IN"/>
        </w:rPr>
        <w:t>changed tax laws that affect how many people file their taxes</w:t>
      </w:r>
      <w:r w:rsidR="00226975" w:rsidRPr="002E4B0A">
        <w:rPr>
          <w:rFonts w:cs="TimesLTStd-Roman"/>
          <w:sz w:val="20"/>
          <w:szCs w:val="20"/>
          <w:lang w:val="en-IN"/>
        </w:rPr>
        <w:t>, which required many people</w:t>
      </w:r>
      <w:r w:rsidR="009655BB">
        <w:rPr>
          <w:rFonts w:cs="TimesLTStd-Roman"/>
          <w:sz w:val="20"/>
          <w:szCs w:val="20"/>
          <w:lang w:val="en-IN"/>
        </w:rPr>
        <w:t xml:space="preserve"> </w:t>
      </w:r>
      <w:r w:rsidR="004237C8" w:rsidRPr="002E4B0A">
        <w:rPr>
          <w:rFonts w:cs="TimesLTStd-Roman"/>
          <w:sz w:val="20"/>
          <w:szCs w:val="20"/>
          <w:lang w:val="en-IN"/>
        </w:rPr>
        <w:t>to seek tax advice from their accountants</w:t>
      </w:r>
      <w:r w:rsidR="006F426C">
        <w:rPr>
          <w:rFonts w:cs="TimesLTStd-Roman"/>
          <w:sz w:val="20"/>
          <w:szCs w:val="20"/>
          <w:lang w:val="en-IN"/>
        </w:rPr>
        <w:t xml:space="preserve"> </w:t>
      </w:r>
      <w:r w:rsidR="004237C8" w:rsidRPr="002E4B0A">
        <w:rPr>
          <w:rFonts w:cs="TimesLTStd-Roman"/>
          <w:sz w:val="20"/>
          <w:szCs w:val="20"/>
          <w:lang w:val="en-IN"/>
        </w:rPr>
        <w:t>(</w:t>
      </w:r>
      <w:r w:rsidR="004237C8" w:rsidRPr="002E4B0A">
        <w:rPr>
          <w:rFonts w:cs="TimesLTStd-Italic"/>
          <w:i/>
          <w:iCs/>
          <w:sz w:val="20"/>
          <w:szCs w:val="20"/>
          <w:lang w:val="en-IN"/>
        </w:rPr>
        <w:t>The New York Times</w:t>
      </w:r>
      <w:r w:rsidR="004237C8" w:rsidRPr="002E4B0A">
        <w:rPr>
          <w:rFonts w:cs="TimesLTStd-Roman"/>
          <w:sz w:val="20"/>
          <w:szCs w:val="20"/>
          <w:lang w:val="en-IN"/>
        </w:rPr>
        <w:t>). Backen and Hayes LLC is an accounting firm in New</w:t>
      </w:r>
      <w:r w:rsidR="006F426C">
        <w:rPr>
          <w:rFonts w:cs="TimesLTStd-Roman"/>
          <w:sz w:val="20"/>
          <w:szCs w:val="20"/>
          <w:lang w:val="en-IN"/>
        </w:rPr>
        <w:t xml:space="preserve"> </w:t>
      </w:r>
      <w:r w:rsidR="00226975" w:rsidRPr="002E4B0A">
        <w:rPr>
          <w:rFonts w:cs="TimesLTStd-Roman"/>
          <w:sz w:val="20"/>
          <w:szCs w:val="20"/>
          <w:lang w:val="en-IN"/>
        </w:rPr>
        <w:t>York S</w:t>
      </w:r>
      <w:r w:rsidR="004237C8" w:rsidRPr="002E4B0A">
        <w:rPr>
          <w:rFonts w:cs="TimesLTStd-Roman"/>
          <w:sz w:val="20"/>
          <w:szCs w:val="20"/>
          <w:lang w:val="en-IN"/>
        </w:rPr>
        <w:t>tate. The accounting firm believes that it may have to hire additional accountants</w:t>
      </w:r>
      <w:r w:rsidR="006F426C">
        <w:rPr>
          <w:rFonts w:cs="TimesLTStd-Roman"/>
          <w:sz w:val="20"/>
          <w:szCs w:val="20"/>
          <w:lang w:val="en-IN"/>
        </w:rPr>
        <w:t xml:space="preserve"> </w:t>
      </w:r>
      <w:r w:rsidR="004237C8" w:rsidRPr="002E4B0A">
        <w:rPr>
          <w:rFonts w:cs="TimesLTStd-Roman"/>
          <w:sz w:val="20"/>
          <w:szCs w:val="20"/>
          <w:lang w:val="en-IN"/>
        </w:rPr>
        <w:t>to assist with the increased demand in tax advice for the upcoming tax season. Backen</w:t>
      </w:r>
      <w:r w:rsidR="006F426C">
        <w:rPr>
          <w:rFonts w:cs="TimesLTStd-Roman"/>
          <w:sz w:val="20"/>
          <w:szCs w:val="20"/>
          <w:lang w:val="en-IN"/>
        </w:rPr>
        <w:t xml:space="preserve"> </w:t>
      </w:r>
      <w:r w:rsidR="004237C8" w:rsidRPr="002E4B0A">
        <w:rPr>
          <w:rFonts w:cs="TimesLTStd-Roman"/>
          <w:sz w:val="20"/>
          <w:szCs w:val="20"/>
          <w:lang w:val="en-IN"/>
        </w:rPr>
        <w:t xml:space="preserve">and Hayes LLC has developed the following probability distribution for </w:t>
      </w:r>
      <w:r w:rsidR="004237C8" w:rsidRPr="002E4B0A">
        <w:rPr>
          <w:rFonts w:cs="TimesLTStd-Italic"/>
          <w:i/>
          <w:iCs/>
          <w:sz w:val="20"/>
          <w:szCs w:val="20"/>
          <w:lang w:val="en-IN"/>
        </w:rPr>
        <w:t xml:space="preserve">x </w:t>
      </w:r>
      <w:r w:rsidR="00B803F1">
        <w:rPr>
          <w:rFonts w:cs="MathematicalPiLTStd-1"/>
          <w:sz w:val="20"/>
          <w:szCs w:val="20"/>
          <w:lang w:val="en-IN"/>
        </w:rPr>
        <w:t>=</w:t>
      </w:r>
      <w:r w:rsidR="004237C8" w:rsidRPr="002E4B0A">
        <w:rPr>
          <w:rFonts w:cs="MathematicalPiLTStd-1"/>
          <w:sz w:val="20"/>
          <w:szCs w:val="20"/>
          <w:lang w:val="en-IN"/>
        </w:rPr>
        <w:t xml:space="preserve"> </w:t>
      </w:r>
      <w:r w:rsidR="004237C8" w:rsidRPr="002E4B0A">
        <w:rPr>
          <w:rFonts w:cs="TimesLTStd-Roman"/>
          <w:sz w:val="20"/>
          <w:szCs w:val="20"/>
          <w:lang w:val="en-IN"/>
        </w:rPr>
        <w:t>number</w:t>
      </w:r>
      <w:r w:rsidR="006F426C">
        <w:rPr>
          <w:rFonts w:cs="TimesLTStd-Roman"/>
          <w:sz w:val="20"/>
          <w:szCs w:val="20"/>
          <w:lang w:val="en-IN"/>
        </w:rPr>
        <w:t xml:space="preserve"> </w:t>
      </w:r>
      <w:r w:rsidR="004237C8" w:rsidRPr="002E4B0A">
        <w:rPr>
          <w:rFonts w:cs="TimesLTStd-Roman"/>
          <w:sz w:val="20"/>
          <w:szCs w:val="20"/>
          <w:lang w:val="en-IN"/>
        </w:rPr>
        <w:t>of new clients seeking tax advice.</w:t>
      </w:r>
      <w:r w:rsidR="004237C8" w:rsidRPr="00B803F1">
        <w:rPr>
          <w:rFonts w:cs="TimesLTStd-Roman"/>
          <w:b/>
          <w:color w:val="D85629"/>
          <w:sz w:val="20"/>
          <w:szCs w:val="20"/>
          <w:lang w:val="en-IN"/>
        </w:rPr>
        <w:t xml:space="preserve"> LO 2,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530"/>
      </w:tblGrid>
      <w:tr w:rsidR="00B803F1" w:rsidRPr="00B803F1" w14:paraId="201341B2" w14:textId="77777777" w:rsidTr="00B803F1">
        <w:tc>
          <w:tcPr>
            <w:tcW w:w="1278" w:type="dxa"/>
            <w:tcBorders>
              <w:top w:val="single" w:sz="4" w:space="0" w:color="auto"/>
              <w:bottom w:val="single" w:sz="4" w:space="0" w:color="auto"/>
            </w:tcBorders>
          </w:tcPr>
          <w:p w14:paraId="31F05A16"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HeavyOblique"/>
                <w:b/>
                <w:i/>
                <w:iCs/>
                <w:sz w:val="20"/>
                <w:szCs w:val="20"/>
              </w:rPr>
            </w:pPr>
            <w:r w:rsidRPr="00B803F1">
              <w:rPr>
                <w:rFonts w:asciiTheme="majorHAnsi" w:hAnsiTheme="majorHAnsi" w:cs="AvenirLTStd-HeavyOblique"/>
                <w:b/>
                <w:i/>
                <w:iCs/>
                <w:sz w:val="20"/>
                <w:szCs w:val="20"/>
              </w:rPr>
              <w:t>x</w:t>
            </w:r>
          </w:p>
        </w:tc>
        <w:tc>
          <w:tcPr>
            <w:tcW w:w="1530" w:type="dxa"/>
            <w:tcBorders>
              <w:top w:val="single" w:sz="4" w:space="0" w:color="auto"/>
              <w:bottom w:val="single" w:sz="4" w:space="0" w:color="auto"/>
            </w:tcBorders>
          </w:tcPr>
          <w:p w14:paraId="6CBCBFB4"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Heavy"/>
                <w:b/>
                <w:sz w:val="20"/>
                <w:szCs w:val="20"/>
              </w:rPr>
            </w:pPr>
            <w:r w:rsidRPr="00B803F1">
              <w:rPr>
                <w:rFonts w:asciiTheme="majorHAnsi" w:hAnsiTheme="majorHAnsi" w:cs="AvenirLTStd-HeavyOblique"/>
                <w:b/>
                <w:i/>
                <w:iCs/>
                <w:sz w:val="20"/>
                <w:szCs w:val="20"/>
              </w:rPr>
              <w:t>ƒ</w:t>
            </w:r>
            <w:r w:rsidRPr="00B803F1">
              <w:rPr>
                <w:rFonts w:asciiTheme="majorHAnsi" w:hAnsiTheme="majorHAnsi" w:cs="AvenirLTStd-Heavy"/>
                <w:b/>
                <w:sz w:val="20"/>
                <w:szCs w:val="20"/>
              </w:rPr>
              <w:t>(</w:t>
            </w:r>
            <w:r w:rsidRPr="00B803F1">
              <w:rPr>
                <w:rFonts w:asciiTheme="majorHAnsi" w:hAnsiTheme="majorHAnsi" w:cs="AvenirLTStd-HeavyOblique"/>
                <w:b/>
                <w:i/>
                <w:iCs/>
                <w:sz w:val="20"/>
                <w:szCs w:val="20"/>
              </w:rPr>
              <w:t>x</w:t>
            </w:r>
            <w:r w:rsidRPr="00B803F1">
              <w:rPr>
                <w:rFonts w:asciiTheme="majorHAnsi" w:hAnsiTheme="majorHAnsi" w:cs="AvenirLTStd-Heavy"/>
                <w:b/>
                <w:sz w:val="20"/>
                <w:szCs w:val="20"/>
              </w:rPr>
              <w:t>)</w:t>
            </w:r>
          </w:p>
        </w:tc>
      </w:tr>
      <w:tr w:rsidR="00B803F1" w:rsidRPr="00B803F1" w14:paraId="682851C6" w14:textId="77777777" w:rsidTr="00B803F1">
        <w:tc>
          <w:tcPr>
            <w:tcW w:w="1278" w:type="dxa"/>
            <w:tcBorders>
              <w:top w:val="single" w:sz="4" w:space="0" w:color="auto"/>
            </w:tcBorders>
          </w:tcPr>
          <w:p w14:paraId="1DCC1352"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20</w:t>
            </w:r>
          </w:p>
        </w:tc>
        <w:tc>
          <w:tcPr>
            <w:tcW w:w="1530" w:type="dxa"/>
            <w:tcBorders>
              <w:top w:val="single" w:sz="4" w:space="0" w:color="auto"/>
            </w:tcBorders>
          </w:tcPr>
          <w:p w14:paraId="390DF978"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0.05</w:t>
            </w:r>
          </w:p>
        </w:tc>
      </w:tr>
      <w:tr w:rsidR="00B803F1" w:rsidRPr="00B803F1" w14:paraId="29D11BB7" w14:textId="77777777" w:rsidTr="00B803F1">
        <w:tc>
          <w:tcPr>
            <w:tcW w:w="1278" w:type="dxa"/>
          </w:tcPr>
          <w:p w14:paraId="6DD60952"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25</w:t>
            </w:r>
          </w:p>
        </w:tc>
        <w:tc>
          <w:tcPr>
            <w:tcW w:w="1530" w:type="dxa"/>
          </w:tcPr>
          <w:p w14:paraId="47307A50"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0.20</w:t>
            </w:r>
          </w:p>
        </w:tc>
      </w:tr>
      <w:tr w:rsidR="00B803F1" w:rsidRPr="00B803F1" w14:paraId="55255C6D" w14:textId="77777777" w:rsidTr="00B803F1">
        <w:tc>
          <w:tcPr>
            <w:tcW w:w="1278" w:type="dxa"/>
          </w:tcPr>
          <w:p w14:paraId="56210E5A"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30</w:t>
            </w:r>
          </w:p>
        </w:tc>
        <w:tc>
          <w:tcPr>
            <w:tcW w:w="1530" w:type="dxa"/>
          </w:tcPr>
          <w:p w14:paraId="4D30687D"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0.25</w:t>
            </w:r>
          </w:p>
        </w:tc>
      </w:tr>
      <w:tr w:rsidR="00B803F1" w:rsidRPr="00B803F1" w14:paraId="683A9B9E" w14:textId="77777777" w:rsidTr="00B803F1">
        <w:tc>
          <w:tcPr>
            <w:tcW w:w="1278" w:type="dxa"/>
          </w:tcPr>
          <w:p w14:paraId="15579359"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35</w:t>
            </w:r>
          </w:p>
        </w:tc>
        <w:tc>
          <w:tcPr>
            <w:tcW w:w="1530" w:type="dxa"/>
          </w:tcPr>
          <w:p w14:paraId="5BBC7753"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0.15</w:t>
            </w:r>
          </w:p>
        </w:tc>
      </w:tr>
      <w:tr w:rsidR="00B803F1" w:rsidRPr="00B803F1" w14:paraId="0098E1CD" w14:textId="77777777" w:rsidTr="00BE2738">
        <w:tc>
          <w:tcPr>
            <w:tcW w:w="1278" w:type="dxa"/>
          </w:tcPr>
          <w:p w14:paraId="2B70EEE4"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40</w:t>
            </w:r>
          </w:p>
        </w:tc>
        <w:tc>
          <w:tcPr>
            <w:tcW w:w="1530" w:type="dxa"/>
          </w:tcPr>
          <w:p w14:paraId="26896949"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0.15</w:t>
            </w:r>
          </w:p>
        </w:tc>
      </w:tr>
      <w:tr w:rsidR="00B803F1" w:rsidRPr="00B803F1" w14:paraId="18091F33" w14:textId="77777777" w:rsidTr="00BE2738">
        <w:tc>
          <w:tcPr>
            <w:tcW w:w="1278" w:type="dxa"/>
          </w:tcPr>
          <w:p w14:paraId="041B2581"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45</w:t>
            </w:r>
          </w:p>
        </w:tc>
        <w:tc>
          <w:tcPr>
            <w:tcW w:w="1530" w:type="dxa"/>
          </w:tcPr>
          <w:p w14:paraId="207A89E7"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0.10</w:t>
            </w:r>
          </w:p>
        </w:tc>
      </w:tr>
      <w:tr w:rsidR="00B803F1" w:rsidRPr="00B803F1" w14:paraId="5C9F6365" w14:textId="77777777" w:rsidTr="00BE2738">
        <w:tc>
          <w:tcPr>
            <w:tcW w:w="1278" w:type="dxa"/>
            <w:tcBorders>
              <w:bottom w:val="single" w:sz="4" w:space="0" w:color="auto"/>
            </w:tcBorders>
          </w:tcPr>
          <w:p w14:paraId="30FEB32B" w14:textId="77777777" w:rsidR="00B803F1" w:rsidRPr="00B803F1" w:rsidRDefault="00B803F1" w:rsidP="00B803F1">
            <w:pPr>
              <w:autoSpaceDE w:val="0"/>
              <w:autoSpaceDN w:val="0"/>
              <w:adjustRightInd w:val="0"/>
              <w:spacing w:before="40" w:after="40" w:line="259" w:lineRule="auto"/>
              <w:jc w:val="center"/>
              <w:rPr>
                <w:rFonts w:asciiTheme="majorHAnsi" w:hAnsiTheme="majorHAnsi" w:cs="AvenirLTStd-Book"/>
                <w:sz w:val="20"/>
                <w:szCs w:val="20"/>
              </w:rPr>
            </w:pPr>
            <w:r w:rsidRPr="00B803F1">
              <w:rPr>
                <w:rFonts w:asciiTheme="majorHAnsi" w:hAnsiTheme="majorHAnsi" w:cs="AvenirLTStd-Book"/>
                <w:sz w:val="20"/>
                <w:szCs w:val="20"/>
              </w:rPr>
              <w:t>50</w:t>
            </w:r>
          </w:p>
        </w:tc>
        <w:tc>
          <w:tcPr>
            <w:tcW w:w="1530" w:type="dxa"/>
            <w:tcBorders>
              <w:bottom w:val="single" w:sz="4" w:space="0" w:color="auto"/>
            </w:tcBorders>
          </w:tcPr>
          <w:p w14:paraId="362C4D54" w14:textId="77777777" w:rsidR="00B803F1" w:rsidRPr="00B803F1" w:rsidRDefault="00B803F1" w:rsidP="00B803F1">
            <w:pPr>
              <w:autoSpaceDE w:val="0"/>
              <w:autoSpaceDN w:val="0"/>
              <w:adjustRightInd w:val="0"/>
              <w:spacing w:before="40" w:after="40" w:line="259" w:lineRule="auto"/>
              <w:jc w:val="center"/>
              <w:rPr>
                <w:rFonts w:asciiTheme="majorHAnsi" w:hAnsiTheme="majorHAnsi" w:cs="TimesLTStd-Roman"/>
                <w:sz w:val="20"/>
                <w:szCs w:val="20"/>
                <w:lang w:val="en-IN"/>
              </w:rPr>
            </w:pPr>
            <w:r w:rsidRPr="00B803F1">
              <w:rPr>
                <w:rFonts w:asciiTheme="majorHAnsi" w:hAnsiTheme="majorHAnsi" w:cs="AvenirLTStd-Book"/>
                <w:sz w:val="20"/>
                <w:szCs w:val="20"/>
              </w:rPr>
              <w:t>0.10</w:t>
            </w:r>
          </w:p>
        </w:tc>
      </w:tr>
    </w:tbl>
    <w:p w14:paraId="08F28461" w14:textId="73A47CD2" w:rsidR="00226975" w:rsidRPr="002E4B0A" w:rsidRDefault="00226975"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Is this a valid probability distribution? Explain.</w:t>
      </w:r>
    </w:p>
    <w:p w14:paraId="5ACD2E51" w14:textId="516D02AE" w:rsidR="00226975" w:rsidRPr="002E4B0A" w:rsidRDefault="00226975"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What is the probability that Backen and Hayes LLC will obtain 40 or more new clients?</w:t>
      </w:r>
    </w:p>
    <w:p w14:paraId="40A2AB0E" w14:textId="10361AAC" w:rsidR="00226975" w:rsidRPr="004B4179" w:rsidRDefault="00226975" w:rsidP="003321E3">
      <w:pPr>
        <w:autoSpaceDE w:val="0"/>
        <w:autoSpaceDN w:val="0"/>
        <w:adjustRightInd w:val="0"/>
        <w:spacing w:before="120" w:after="120"/>
        <w:ind w:left="720" w:hanging="360"/>
        <w:rPr>
          <w:rFonts w:cs="TimesLTStd-Roman"/>
          <w:spacing w:val="-4"/>
          <w:sz w:val="20"/>
          <w:szCs w:val="20"/>
          <w:lang w:val="en-IN"/>
        </w:rPr>
      </w:pPr>
      <w:r w:rsidRPr="002E4B0A">
        <w:rPr>
          <w:rFonts w:cs="TimesLTStd-Roman"/>
          <w:sz w:val="20"/>
          <w:szCs w:val="20"/>
          <w:lang w:val="en-IN"/>
        </w:rPr>
        <w:t>c.</w:t>
      </w:r>
      <w:r w:rsidR="006F426C">
        <w:rPr>
          <w:rFonts w:cs="TimesLTStd-Roman"/>
          <w:sz w:val="20"/>
          <w:szCs w:val="20"/>
          <w:lang w:val="en-IN"/>
        </w:rPr>
        <w:tab/>
      </w:r>
      <w:r w:rsidRPr="004B4179">
        <w:rPr>
          <w:rFonts w:cs="TimesLTStd-Roman"/>
          <w:spacing w:val="-4"/>
          <w:sz w:val="20"/>
          <w:szCs w:val="20"/>
          <w:lang w:val="en-IN"/>
        </w:rPr>
        <w:t>What is the probability that Backen and Hayes LLC will obtain fewer than</w:t>
      </w:r>
      <w:r w:rsidR="006F426C" w:rsidRPr="004B4179">
        <w:rPr>
          <w:rFonts w:cs="TimesLTStd-Roman"/>
          <w:spacing w:val="-4"/>
          <w:sz w:val="20"/>
          <w:szCs w:val="20"/>
          <w:lang w:val="en-IN"/>
        </w:rPr>
        <w:t xml:space="preserve"> </w:t>
      </w:r>
      <w:r w:rsidRPr="004B4179">
        <w:rPr>
          <w:rFonts w:cs="TimesLTStd-Roman"/>
          <w:spacing w:val="-4"/>
          <w:sz w:val="20"/>
          <w:szCs w:val="20"/>
          <w:lang w:val="en-IN"/>
        </w:rPr>
        <w:t>35 new clients?</w:t>
      </w:r>
    </w:p>
    <w:p w14:paraId="707DFB77" w14:textId="420FD40B" w:rsidR="00226975" w:rsidRPr="002E4B0A" w:rsidRDefault="00226975"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F426C">
        <w:rPr>
          <w:rFonts w:cs="TimesLTStd-Roman"/>
          <w:sz w:val="20"/>
          <w:szCs w:val="20"/>
          <w:lang w:val="en-IN"/>
        </w:rPr>
        <w:tab/>
      </w:r>
      <w:r w:rsidRPr="002E4B0A">
        <w:rPr>
          <w:rFonts w:cs="TimesLTStd-Roman"/>
          <w:sz w:val="20"/>
          <w:szCs w:val="20"/>
          <w:lang w:val="en-IN"/>
        </w:rPr>
        <w:t xml:space="preserve">Compute the expected value, variance, and standard deviation of </w:t>
      </w:r>
      <w:r w:rsidRPr="002E4B0A">
        <w:rPr>
          <w:rFonts w:cs="TimesLTStd-Italic"/>
          <w:i/>
          <w:iCs/>
          <w:sz w:val="20"/>
          <w:szCs w:val="20"/>
          <w:lang w:val="en-IN"/>
        </w:rPr>
        <w:t>x</w:t>
      </w:r>
      <w:r w:rsidRPr="002E4B0A">
        <w:rPr>
          <w:rFonts w:cs="TimesLTStd-Roman"/>
          <w:sz w:val="20"/>
          <w:szCs w:val="20"/>
          <w:lang w:val="en-IN"/>
        </w:rPr>
        <w:t>.</w:t>
      </w:r>
    </w:p>
    <w:p w14:paraId="7A3167FC" w14:textId="478A92F5" w:rsidR="00B00153" w:rsidRPr="002E4B0A" w:rsidRDefault="00A745B1" w:rsidP="006D6364">
      <w:pPr>
        <w:pStyle w:val="Solution"/>
        <w:spacing w:before="120"/>
        <w:ind w:left="360"/>
        <w:rPr>
          <w:b w:val="0"/>
          <w:szCs w:val="20"/>
        </w:rPr>
      </w:pPr>
      <w:r w:rsidRPr="002E4B0A">
        <w:rPr>
          <w:szCs w:val="20"/>
        </w:rPr>
        <w:t>Solutions:</w:t>
      </w:r>
      <w:r w:rsidR="00023E77" w:rsidRPr="002E4B0A">
        <w:rPr>
          <w:szCs w:val="20"/>
        </w:rPr>
        <w:t xml:space="preserve"> </w:t>
      </w:r>
    </w:p>
    <w:p w14:paraId="7FE405FD" w14:textId="6886B761" w:rsidR="00226975" w:rsidRPr="002E4B0A" w:rsidRDefault="00226975" w:rsidP="006D6364">
      <w:pPr>
        <w:tabs>
          <w:tab w:val="left" w:pos="-936"/>
          <w:tab w:val="left" w:pos="-216"/>
        </w:tabs>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f</w:t>
      </w:r>
      <w:r w:rsidRPr="002E4B0A">
        <w:rPr>
          <w:color w:val="000000"/>
          <w:sz w:val="20"/>
          <w:szCs w:val="20"/>
        </w:rPr>
        <w:t xml:space="preserve"> (</w:t>
      </w:r>
      <w:r w:rsidRPr="002E4B0A">
        <w:rPr>
          <w:i/>
          <w:color w:val="000000"/>
          <w:sz w:val="20"/>
          <w:szCs w:val="20"/>
        </w:rPr>
        <w:t>x</w:t>
      </w:r>
      <w:r w:rsidRPr="002E4B0A">
        <w:rPr>
          <w:color w:val="000000"/>
          <w:sz w:val="20"/>
          <w:szCs w:val="20"/>
        </w:rPr>
        <w:t xml:space="preserve">) </w:t>
      </w:r>
      <w:r w:rsidR="00B803F1">
        <w:rPr>
          <w:color w:val="000000"/>
          <w:sz w:val="20"/>
          <w:szCs w:val="20"/>
        </w:rPr>
        <w:t>≥</w:t>
      </w:r>
      <w:r w:rsidRPr="002E4B0A">
        <w:rPr>
          <w:color w:val="000000"/>
          <w:sz w:val="20"/>
          <w:szCs w:val="20"/>
        </w:rPr>
        <w:t xml:space="preserve"> 0</w:t>
      </w:r>
      <w:r w:rsidR="009655BB">
        <w:rPr>
          <w:color w:val="000000"/>
          <w:sz w:val="20"/>
          <w:szCs w:val="20"/>
        </w:rPr>
        <w:t xml:space="preserve"> </w:t>
      </w:r>
      <w:r w:rsidRPr="002E4B0A">
        <w:rPr>
          <w:color w:val="000000"/>
          <w:sz w:val="20"/>
          <w:szCs w:val="20"/>
        </w:rPr>
        <w:t xml:space="preserve">for all values of </w:t>
      </w:r>
      <w:r w:rsidRPr="002E4B0A">
        <w:rPr>
          <w:i/>
          <w:color w:val="000000"/>
          <w:sz w:val="20"/>
          <w:szCs w:val="20"/>
        </w:rPr>
        <w:t>x</w:t>
      </w:r>
      <w:r w:rsidRPr="002E4B0A">
        <w:rPr>
          <w:color w:val="000000"/>
          <w:sz w:val="20"/>
          <w:szCs w:val="20"/>
        </w:rPr>
        <w:t>.</w:t>
      </w:r>
    </w:p>
    <w:p w14:paraId="0616AF88" w14:textId="16D0738C" w:rsidR="00226975" w:rsidRPr="002E4B0A" w:rsidRDefault="00B803F1" w:rsidP="003321E3">
      <w:pPr>
        <w:tabs>
          <w:tab w:val="left" w:pos="-936"/>
          <w:tab w:val="left" w:pos="-216"/>
        </w:tabs>
        <w:autoSpaceDE w:val="0"/>
        <w:autoSpaceDN w:val="0"/>
        <w:adjustRightInd w:val="0"/>
        <w:spacing w:before="120" w:after="120"/>
        <w:ind w:left="720" w:hanging="360"/>
        <w:rPr>
          <w:color w:val="000000"/>
          <w:sz w:val="20"/>
          <w:szCs w:val="20"/>
        </w:rPr>
      </w:pPr>
      <w:r>
        <w:rPr>
          <w:color w:val="000000"/>
          <w:sz w:val="20"/>
          <w:szCs w:val="20"/>
        </w:rPr>
        <w:tab/>
      </w:r>
      <w:r>
        <w:rPr>
          <w:color w:val="000000"/>
          <w:sz w:val="20"/>
          <w:szCs w:val="20"/>
        </w:rPr>
        <w:sym w:font="Symbol" w:char="F053"/>
      </w:r>
      <w:r w:rsidR="00226975" w:rsidRPr="002E4B0A">
        <w:rPr>
          <w:i/>
          <w:color w:val="000000"/>
          <w:sz w:val="20"/>
          <w:szCs w:val="20"/>
        </w:rPr>
        <w:t>f</w:t>
      </w:r>
      <w:r w:rsidR="00226975" w:rsidRPr="002E4B0A">
        <w:rPr>
          <w:color w:val="000000"/>
          <w:sz w:val="20"/>
          <w:szCs w:val="20"/>
        </w:rPr>
        <w:t>(</w:t>
      </w:r>
      <w:r w:rsidR="00226975" w:rsidRPr="002E4B0A">
        <w:rPr>
          <w:i/>
          <w:color w:val="000000"/>
          <w:sz w:val="20"/>
          <w:szCs w:val="20"/>
        </w:rPr>
        <w:t>x</w:t>
      </w:r>
      <w:r w:rsidR="00226975" w:rsidRPr="002E4B0A">
        <w:rPr>
          <w:color w:val="000000"/>
          <w:sz w:val="20"/>
          <w:szCs w:val="20"/>
        </w:rPr>
        <w:t>) = 1</w:t>
      </w:r>
      <w:r w:rsidR="009655BB">
        <w:rPr>
          <w:color w:val="000000"/>
          <w:sz w:val="20"/>
          <w:szCs w:val="20"/>
        </w:rPr>
        <w:t xml:space="preserve"> </w:t>
      </w:r>
      <w:r w:rsidR="00226975" w:rsidRPr="002E4B0A">
        <w:rPr>
          <w:color w:val="000000"/>
          <w:sz w:val="20"/>
          <w:szCs w:val="20"/>
        </w:rPr>
        <w:t>Therefore, it is a valid probability distribution.</w:t>
      </w:r>
    </w:p>
    <w:p w14:paraId="7525122E" w14:textId="14AD2AF3" w:rsidR="00226975" w:rsidRPr="002E4B0A" w:rsidRDefault="00226975"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t>Probability</w:t>
      </w:r>
      <w:r w:rsidR="009655BB">
        <w:rPr>
          <w:color w:val="000000"/>
          <w:sz w:val="20"/>
          <w:szCs w:val="20"/>
        </w:rPr>
        <w:t xml:space="preserve"> </w:t>
      </w:r>
      <w:r w:rsidRPr="002E4B0A">
        <w:rPr>
          <w:i/>
          <w:color w:val="000000"/>
          <w:sz w:val="20"/>
          <w:szCs w:val="20"/>
        </w:rPr>
        <w:t>x</w:t>
      </w:r>
      <w:r w:rsidRPr="002E4B0A">
        <w:rPr>
          <w:color w:val="000000"/>
          <w:sz w:val="20"/>
          <w:szCs w:val="20"/>
        </w:rPr>
        <w:t xml:space="preserve"> </w:t>
      </w:r>
      <w:r w:rsidRPr="002E4B0A">
        <w:rPr>
          <w:rFonts w:cs="Times"/>
          <w:color w:val="000000"/>
          <w:sz w:val="20"/>
          <w:szCs w:val="20"/>
        </w:rPr>
        <w:t>≥</w:t>
      </w:r>
      <w:r w:rsidRPr="002E4B0A">
        <w:rPr>
          <w:color w:val="000000"/>
          <w:sz w:val="20"/>
          <w:szCs w:val="20"/>
        </w:rPr>
        <w:t xml:space="preserve"> 40</w:t>
      </w:r>
      <w:r w:rsidR="009655BB">
        <w:rPr>
          <w:color w:val="000000"/>
          <w:sz w:val="20"/>
          <w:szCs w:val="20"/>
        </w:rPr>
        <w:t xml:space="preserve"> </w:t>
      </w:r>
      <w:r w:rsidRPr="002E4B0A">
        <w:rPr>
          <w:color w:val="000000"/>
          <w:sz w:val="20"/>
          <w:szCs w:val="20"/>
        </w:rPr>
        <w:t xml:space="preserve">is </w:t>
      </w:r>
      <w:r w:rsidRPr="002E4B0A">
        <w:rPr>
          <w:i/>
          <w:color w:val="000000"/>
          <w:sz w:val="20"/>
          <w:szCs w:val="20"/>
        </w:rPr>
        <w:t>f</w:t>
      </w:r>
      <w:r w:rsidRPr="002E4B0A">
        <w:rPr>
          <w:color w:val="000000"/>
          <w:sz w:val="20"/>
          <w:szCs w:val="20"/>
        </w:rPr>
        <w:t xml:space="preserve"> (40) + </w:t>
      </w:r>
      <w:r w:rsidRPr="002E4B0A">
        <w:rPr>
          <w:i/>
          <w:color w:val="000000"/>
          <w:sz w:val="20"/>
          <w:szCs w:val="20"/>
        </w:rPr>
        <w:t>f</w:t>
      </w:r>
      <w:r w:rsidRPr="002E4B0A">
        <w:rPr>
          <w:color w:val="000000"/>
          <w:sz w:val="20"/>
          <w:szCs w:val="20"/>
        </w:rPr>
        <w:t xml:space="preserve">(45) + </w:t>
      </w:r>
      <w:r w:rsidRPr="002E4B0A">
        <w:rPr>
          <w:i/>
          <w:color w:val="000000"/>
          <w:sz w:val="20"/>
          <w:szCs w:val="20"/>
        </w:rPr>
        <w:t>f</w:t>
      </w:r>
      <w:r w:rsidRPr="002E4B0A">
        <w:rPr>
          <w:color w:val="000000"/>
          <w:sz w:val="20"/>
          <w:szCs w:val="20"/>
        </w:rPr>
        <w:t>(50)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B803F1">
        <w:rPr>
          <w:color w:val="000000"/>
          <w:sz w:val="20"/>
          <w:szCs w:val="20"/>
        </w:rPr>
        <w:t>0</w:t>
      </w:r>
      <w:r w:rsidRPr="002E4B0A">
        <w:rPr>
          <w:color w:val="000000"/>
          <w:sz w:val="20"/>
          <w:szCs w:val="20"/>
        </w:rPr>
        <w:t xml:space="preserve">.15 + </w:t>
      </w:r>
      <w:r w:rsidR="00B803F1">
        <w:rPr>
          <w:color w:val="000000"/>
          <w:sz w:val="20"/>
          <w:szCs w:val="20"/>
        </w:rPr>
        <w:t>0</w:t>
      </w:r>
      <w:r w:rsidRPr="002E4B0A">
        <w:rPr>
          <w:color w:val="000000"/>
          <w:sz w:val="20"/>
          <w:szCs w:val="20"/>
        </w:rPr>
        <w:t xml:space="preserve">.10 + </w:t>
      </w:r>
      <w:r w:rsidR="00B803F1">
        <w:rPr>
          <w:color w:val="000000"/>
          <w:sz w:val="20"/>
          <w:szCs w:val="20"/>
        </w:rPr>
        <w:t>0</w:t>
      </w:r>
      <w:r w:rsidRPr="002E4B0A">
        <w:rPr>
          <w:color w:val="000000"/>
          <w:sz w:val="20"/>
          <w:szCs w:val="20"/>
        </w:rPr>
        <w:t xml:space="preserve">.10 = </w:t>
      </w:r>
      <w:r w:rsidR="00B803F1">
        <w:rPr>
          <w:color w:val="000000"/>
          <w:sz w:val="20"/>
          <w:szCs w:val="20"/>
        </w:rPr>
        <w:t>0</w:t>
      </w:r>
      <w:r w:rsidRPr="002E4B0A">
        <w:rPr>
          <w:color w:val="000000"/>
          <w:sz w:val="20"/>
          <w:szCs w:val="20"/>
        </w:rPr>
        <w:t>.35</w:t>
      </w:r>
    </w:p>
    <w:p w14:paraId="28625E51" w14:textId="304E06BD" w:rsidR="00226975" w:rsidRPr="002E4B0A" w:rsidRDefault="00226975"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t>Probability</w:t>
      </w:r>
      <w:r w:rsidR="009655BB">
        <w:rPr>
          <w:color w:val="000000"/>
          <w:sz w:val="20"/>
          <w:szCs w:val="20"/>
        </w:rPr>
        <w:t xml:space="preserve"> </w:t>
      </w:r>
      <w:r w:rsidRPr="002E4B0A">
        <w:rPr>
          <w:i/>
          <w:color w:val="000000"/>
          <w:sz w:val="20"/>
          <w:szCs w:val="20"/>
        </w:rPr>
        <w:t>x</w:t>
      </w:r>
      <w:r w:rsidR="00B803F1">
        <w:rPr>
          <w:i/>
          <w:color w:val="000000"/>
          <w:sz w:val="20"/>
          <w:szCs w:val="20"/>
        </w:rPr>
        <w:t xml:space="preserve"> </w:t>
      </w:r>
      <w:r w:rsidR="00B803F1" w:rsidRPr="00B803F1">
        <w:rPr>
          <w:color w:val="000000"/>
          <w:sz w:val="20"/>
          <w:szCs w:val="20"/>
        </w:rPr>
        <w:t>&lt;</w:t>
      </w:r>
      <w:r w:rsidRPr="002E4B0A">
        <w:rPr>
          <w:color w:val="000000"/>
          <w:sz w:val="20"/>
          <w:szCs w:val="20"/>
        </w:rPr>
        <w:t xml:space="preserve"> </w:t>
      </w:r>
      <w:r w:rsidR="00B803F1">
        <w:rPr>
          <w:color w:val="000000"/>
          <w:sz w:val="20"/>
          <w:szCs w:val="20"/>
        </w:rPr>
        <w:t xml:space="preserve">35 = </w:t>
      </w:r>
      <w:r w:rsidRPr="002E4B0A">
        <w:rPr>
          <w:i/>
          <w:color w:val="000000"/>
          <w:sz w:val="20"/>
          <w:szCs w:val="20"/>
        </w:rPr>
        <w:t>f</w:t>
      </w:r>
      <w:r w:rsidRPr="002E4B0A">
        <w:rPr>
          <w:color w:val="000000"/>
          <w:sz w:val="20"/>
          <w:szCs w:val="20"/>
        </w:rPr>
        <w:t xml:space="preserve">(20) + </w:t>
      </w:r>
      <w:r w:rsidRPr="002E4B0A">
        <w:rPr>
          <w:i/>
          <w:color w:val="000000"/>
          <w:sz w:val="20"/>
          <w:szCs w:val="20"/>
        </w:rPr>
        <w:t>f</w:t>
      </w:r>
      <w:r w:rsidRPr="002E4B0A">
        <w:rPr>
          <w:color w:val="000000"/>
          <w:sz w:val="20"/>
          <w:szCs w:val="20"/>
        </w:rPr>
        <w:t xml:space="preserve">(25) + </w:t>
      </w:r>
      <w:r w:rsidRPr="002E4B0A">
        <w:rPr>
          <w:i/>
          <w:color w:val="000000"/>
          <w:sz w:val="20"/>
          <w:szCs w:val="20"/>
        </w:rPr>
        <w:t>f</w:t>
      </w:r>
      <w:r w:rsidRPr="002E4B0A">
        <w:rPr>
          <w:color w:val="000000"/>
          <w:sz w:val="20"/>
          <w:szCs w:val="20"/>
        </w:rPr>
        <w:t xml:space="preserve">(30) = </w:t>
      </w:r>
      <w:r w:rsidR="00B803F1">
        <w:rPr>
          <w:color w:val="000000"/>
          <w:sz w:val="20"/>
          <w:szCs w:val="20"/>
        </w:rPr>
        <w:t>0</w:t>
      </w:r>
      <w:r w:rsidRPr="002E4B0A">
        <w:rPr>
          <w:color w:val="000000"/>
          <w:sz w:val="20"/>
          <w:szCs w:val="20"/>
        </w:rPr>
        <w:t xml:space="preserve">.05 + </w:t>
      </w:r>
      <w:r w:rsidR="00B803F1">
        <w:rPr>
          <w:color w:val="000000"/>
          <w:sz w:val="20"/>
          <w:szCs w:val="20"/>
        </w:rPr>
        <w:t>0</w:t>
      </w:r>
      <w:r w:rsidRPr="002E4B0A">
        <w:rPr>
          <w:color w:val="000000"/>
          <w:sz w:val="20"/>
          <w:szCs w:val="20"/>
        </w:rPr>
        <w:t xml:space="preserve">.20 + </w:t>
      </w:r>
      <w:r w:rsidR="00B803F1">
        <w:rPr>
          <w:color w:val="000000"/>
          <w:sz w:val="20"/>
          <w:szCs w:val="20"/>
        </w:rPr>
        <w:t>0</w:t>
      </w:r>
      <w:r w:rsidRPr="002E4B0A">
        <w:rPr>
          <w:color w:val="000000"/>
          <w:sz w:val="20"/>
          <w:szCs w:val="20"/>
        </w:rPr>
        <w:t xml:space="preserve">.25 = </w:t>
      </w:r>
      <w:r w:rsidR="00B803F1">
        <w:rPr>
          <w:color w:val="000000"/>
          <w:sz w:val="20"/>
          <w:szCs w:val="20"/>
        </w:rPr>
        <w:t>0</w:t>
      </w:r>
      <w:r w:rsidRPr="002E4B0A">
        <w:rPr>
          <w:color w:val="000000"/>
          <w:sz w:val="20"/>
          <w:szCs w:val="20"/>
        </w:rPr>
        <w:t>.50</w:t>
      </w:r>
    </w:p>
    <w:p w14:paraId="1B080B2B" w14:textId="77777777" w:rsidR="00226975" w:rsidRPr="002E4B0A" w:rsidRDefault="00226975"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t>Expected value, variance and standard deviation computations follow.</w:t>
      </w:r>
    </w:p>
    <w:tbl>
      <w:tblPr>
        <w:tblW w:w="0" w:type="auto"/>
        <w:tblInd w:w="720" w:type="dxa"/>
        <w:tblLayout w:type="fixed"/>
        <w:tblCellMar>
          <w:left w:w="0" w:type="dxa"/>
          <w:right w:w="0" w:type="dxa"/>
        </w:tblCellMar>
        <w:tblLook w:val="0000" w:firstRow="0" w:lastRow="0" w:firstColumn="0" w:lastColumn="0" w:noHBand="0" w:noVBand="0"/>
      </w:tblPr>
      <w:tblGrid>
        <w:gridCol w:w="1152"/>
        <w:gridCol w:w="1152"/>
        <w:gridCol w:w="1152"/>
        <w:gridCol w:w="1044"/>
        <w:gridCol w:w="1107"/>
        <w:gridCol w:w="1634"/>
      </w:tblGrid>
      <w:tr w:rsidR="00226975" w:rsidRPr="00B803F1" w14:paraId="0AA549CC" w14:textId="77777777" w:rsidTr="00B803F1">
        <w:tc>
          <w:tcPr>
            <w:tcW w:w="1152" w:type="dxa"/>
            <w:tcBorders>
              <w:top w:val="single" w:sz="4" w:space="0" w:color="auto"/>
              <w:bottom w:val="single" w:sz="4" w:space="0" w:color="auto"/>
            </w:tcBorders>
          </w:tcPr>
          <w:p w14:paraId="28EF6DDD" w14:textId="77777777" w:rsidR="00226975" w:rsidRPr="00B803F1" w:rsidRDefault="00226975" w:rsidP="004B4179">
            <w:pPr>
              <w:spacing w:before="30" w:after="30"/>
              <w:jc w:val="center"/>
              <w:rPr>
                <w:rFonts w:asciiTheme="majorHAnsi" w:hAnsiTheme="majorHAnsi"/>
                <w:b/>
                <w:i/>
                <w:color w:val="000000"/>
                <w:sz w:val="20"/>
                <w:szCs w:val="20"/>
              </w:rPr>
            </w:pPr>
            <w:r w:rsidRPr="00B803F1">
              <w:rPr>
                <w:rFonts w:asciiTheme="majorHAnsi" w:hAnsiTheme="majorHAnsi"/>
                <w:b/>
                <w:i/>
                <w:color w:val="000000"/>
                <w:sz w:val="20"/>
                <w:szCs w:val="20"/>
              </w:rPr>
              <w:t>x</w:t>
            </w:r>
          </w:p>
        </w:tc>
        <w:tc>
          <w:tcPr>
            <w:tcW w:w="1152" w:type="dxa"/>
            <w:tcBorders>
              <w:top w:val="single" w:sz="4" w:space="0" w:color="auto"/>
              <w:bottom w:val="single" w:sz="4" w:space="0" w:color="auto"/>
            </w:tcBorders>
          </w:tcPr>
          <w:p w14:paraId="04569027" w14:textId="77777777" w:rsidR="00226975" w:rsidRPr="00B803F1" w:rsidRDefault="00226975" w:rsidP="004B4179">
            <w:pPr>
              <w:spacing w:before="30" w:after="30"/>
              <w:jc w:val="center"/>
              <w:rPr>
                <w:rFonts w:asciiTheme="majorHAnsi" w:hAnsiTheme="majorHAnsi"/>
                <w:b/>
                <w:color w:val="000000"/>
                <w:sz w:val="20"/>
                <w:szCs w:val="20"/>
              </w:rPr>
            </w:pPr>
            <w:r w:rsidRPr="00B803F1">
              <w:rPr>
                <w:rFonts w:asciiTheme="majorHAnsi" w:hAnsiTheme="majorHAnsi"/>
                <w:b/>
                <w:i/>
                <w:color w:val="000000"/>
                <w:sz w:val="20"/>
                <w:szCs w:val="20"/>
              </w:rPr>
              <w:t>f</w:t>
            </w:r>
            <w:r w:rsidRPr="00B803F1">
              <w:rPr>
                <w:rFonts w:asciiTheme="majorHAnsi" w:hAnsiTheme="majorHAnsi"/>
                <w:b/>
                <w:color w:val="000000"/>
                <w:sz w:val="20"/>
                <w:szCs w:val="20"/>
              </w:rPr>
              <w:t>(</w:t>
            </w:r>
            <w:r w:rsidRPr="00B803F1">
              <w:rPr>
                <w:rFonts w:asciiTheme="majorHAnsi" w:hAnsiTheme="majorHAnsi"/>
                <w:b/>
                <w:i/>
                <w:color w:val="000000"/>
                <w:sz w:val="20"/>
                <w:szCs w:val="20"/>
              </w:rPr>
              <w:t>x</w:t>
            </w:r>
            <w:r w:rsidRPr="00B803F1">
              <w:rPr>
                <w:rFonts w:asciiTheme="majorHAnsi" w:hAnsiTheme="majorHAnsi"/>
                <w:b/>
                <w:color w:val="000000"/>
                <w:sz w:val="20"/>
                <w:szCs w:val="20"/>
              </w:rPr>
              <w:t>)</w:t>
            </w:r>
          </w:p>
        </w:tc>
        <w:tc>
          <w:tcPr>
            <w:tcW w:w="1152" w:type="dxa"/>
            <w:tcBorders>
              <w:top w:val="single" w:sz="4" w:space="0" w:color="auto"/>
              <w:bottom w:val="single" w:sz="4" w:space="0" w:color="auto"/>
            </w:tcBorders>
          </w:tcPr>
          <w:p w14:paraId="07E4EBFB" w14:textId="77777777" w:rsidR="00226975" w:rsidRPr="00B803F1" w:rsidRDefault="00226975" w:rsidP="004B4179">
            <w:pPr>
              <w:spacing w:before="30" w:after="30"/>
              <w:jc w:val="center"/>
              <w:rPr>
                <w:rFonts w:asciiTheme="majorHAnsi" w:hAnsiTheme="majorHAnsi"/>
                <w:b/>
                <w:color w:val="000000"/>
                <w:sz w:val="20"/>
                <w:szCs w:val="20"/>
              </w:rPr>
            </w:pPr>
            <w:r w:rsidRPr="00B803F1">
              <w:rPr>
                <w:rFonts w:asciiTheme="majorHAnsi" w:hAnsiTheme="majorHAnsi"/>
                <w:b/>
                <w:i/>
                <w:color w:val="000000"/>
                <w:sz w:val="20"/>
                <w:szCs w:val="20"/>
              </w:rPr>
              <w:t>xf</w:t>
            </w:r>
            <w:r w:rsidRPr="00B803F1">
              <w:rPr>
                <w:rFonts w:asciiTheme="majorHAnsi" w:hAnsiTheme="majorHAnsi"/>
                <w:b/>
                <w:color w:val="000000"/>
                <w:sz w:val="20"/>
                <w:szCs w:val="20"/>
              </w:rPr>
              <w:t>(</w:t>
            </w:r>
            <w:r w:rsidRPr="00B803F1">
              <w:rPr>
                <w:rFonts w:asciiTheme="majorHAnsi" w:hAnsiTheme="majorHAnsi"/>
                <w:b/>
                <w:i/>
                <w:color w:val="000000"/>
                <w:sz w:val="20"/>
                <w:szCs w:val="20"/>
              </w:rPr>
              <w:t>x</w:t>
            </w:r>
            <w:r w:rsidRPr="00B803F1">
              <w:rPr>
                <w:rFonts w:asciiTheme="majorHAnsi" w:hAnsiTheme="majorHAnsi"/>
                <w:b/>
                <w:color w:val="000000"/>
                <w:sz w:val="20"/>
                <w:szCs w:val="20"/>
              </w:rPr>
              <w:t>)</w:t>
            </w:r>
          </w:p>
        </w:tc>
        <w:tc>
          <w:tcPr>
            <w:tcW w:w="1044" w:type="dxa"/>
            <w:tcBorders>
              <w:top w:val="single" w:sz="4" w:space="0" w:color="auto"/>
              <w:bottom w:val="single" w:sz="4" w:space="0" w:color="auto"/>
            </w:tcBorders>
          </w:tcPr>
          <w:p w14:paraId="743DBE6B" w14:textId="34C702AB" w:rsidR="00226975" w:rsidRPr="00B803F1" w:rsidRDefault="00226975" w:rsidP="004B4179">
            <w:pPr>
              <w:spacing w:before="30" w:after="30"/>
              <w:jc w:val="center"/>
              <w:rPr>
                <w:rFonts w:asciiTheme="majorHAnsi" w:hAnsiTheme="majorHAnsi"/>
                <w:b/>
                <w:color w:val="000000"/>
                <w:sz w:val="20"/>
                <w:szCs w:val="20"/>
              </w:rPr>
            </w:pPr>
            <w:r w:rsidRPr="00B803F1">
              <w:rPr>
                <w:rFonts w:asciiTheme="majorHAnsi" w:hAnsiTheme="majorHAnsi"/>
                <w:b/>
                <w:i/>
                <w:color w:val="000000"/>
                <w:sz w:val="20"/>
                <w:szCs w:val="20"/>
              </w:rPr>
              <w:t>x</w:t>
            </w:r>
            <w:r w:rsidRPr="00B803F1">
              <w:rPr>
                <w:rFonts w:asciiTheme="majorHAnsi" w:hAnsiTheme="majorHAnsi"/>
                <w:b/>
                <w:color w:val="000000"/>
                <w:sz w:val="20"/>
                <w:szCs w:val="20"/>
              </w:rPr>
              <w:t xml:space="preserve"> – </w:t>
            </w:r>
            <w:r w:rsidR="00B803F1" w:rsidRPr="00B803F1">
              <w:rPr>
                <w:rFonts w:asciiTheme="majorHAnsi" w:hAnsiTheme="majorHAnsi"/>
                <w:b/>
                <w:i/>
                <w:color w:val="000000"/>
                <w:sz w:val="20"/>
                <w:szCs w:val="20"/>
              </w:rPr>
              <w:t>µ</w:t>
            </w:r>
          </w:p>
        </w:tc>
        <w:tc>
          <w:tcPr>
            <w:tcW w:w="1107" w:type="dxa"/>
            <w:tcBorders>
              <w:top w:val="single" w:sz="4" w:space="0" w:color="auto"/>
              <w:bottom w:val="single" w:sz="4" w:space="0" w:color="auto"/>
            </w:tcBorders>
          </w:tcPr>
          <w:p w14:paraId="7FBEFE96" w14:textId="72923A7A" w:rsidR="00226975" w:rsidRPr="00B803F1" w:rsidRDefault="00226975" w:rsidP="004B4179">
            <w:pPr>
              <w:spacing w:before="30" w:after="30"/>
              <w:jc w:val="center"/>
              <w:rPr>
                <w:rFonts w:asciiTheme="majorHAnsi" w:hAnsiTheme="majorHAnsi"/>
                <w:b/>
                <w:color w:val="000000"/>
                <w:sz w:val="20"/>
                <w:szCs w:val="20"/>
                <w:vertAlign w:val="superscript"/>
              </w:rPr>
            </w:pPr>
            <w:r w:rsidRPr="00B803F1">
              <w:rPr>
                <w:rFonts w:asciiTheme="majorHAnsi" w:hAnsiTheme="majorHAnsi"/>
                <w:b/>
                <w:color w:val="000000"/>
                <w:sz w:val="20"/>
                <w:szCs w:val="20"/>
              </w:rPr>
              <w:t>(</w:t>
            </w:r>
            <w:r w:rsidRPr="00B803F1">
              <w:rPr>
                <w:rFonts w:asciiTheme="majorHAnsi" w:hAnsiTheme="majorHAnsi"/>
                <w:b/>
                <w:i/>
                <w:color w:val="000000"/>
                <w:sz w:val="20"/>
                <w:szCs w:val="20"/>
              </w:rPr>
              <w:t>x</w:t>
            </w:r>
            <w:r w:rsidRPr="00B803F1">
              <w:rPr>
                <w:rFonts w:asciiTheme="majorHAnsi" w:hAnsiTheme="majorHAnsi"/>
                <w:b/>
                <w:color w:val="000000"/>
                <w:sz w:val="20"/>
                <w:szCs w:val="20"/>
              </w:rPr>
              <w:t xml:space="preserve"> – </w:t>
            </w:r>
            <w:r w:rsidR="00B803F1" w:rsidRPr="00B803F1">
              <w:rPr>
                <w:rFonts w:asciiTheme="majorHAnsi" w:hAnsiTheme="majorHAnsi"/>
                <w:b/>
                <w:i/>
                <w:color w:val="000000"/>
                <w:sz w:val="20"/>
                <w:szCs w:val="20"/>
              </w:rPr>
              <w:t>µ</w:t>
            </w:r>
            <w:r w:rsidRPr="00B803F1">
              <w:rPr>
                <w:rFonts w:asciiTheme="majorHAnsi" w:hAnsiTheme="majorHAnsi"/>
                <w:b/>
                <w:color w:val="000000"/>
                <w:sz w:val="20"/>
                <w:szCs w:val="20"/>
              </w:rPr>
              <w:t>)</w:t>
            </w:r>
            <w:r w:rsidRPr="00B803F1">
              <w:rPr>
                <w:rFonts w:asciiTheme="majorHAnsi" w:hAnsiTheme="majorHAnsi"/>
                <w:b/>
                <w:color w:val="000000"/>
                <w:sz w:val="20"/>
                <w:szCs w:val="20"/>
                <w:vertAlign w:val="superscript"/>
              </w:rPr>
              <w:t>2</w:t>
            </w:r>
          </w:p>
        </w:tc>
        <w:tc>
          <w:tcPr>
            <w:tcW w:w="1634" w:type="dxa"/>
            <w:tcBorders>
              <w:top w:val="single" w:sz="4" w:space="0" w:color="auto"/>
              <w:bottom w:val="single" w:sz="4" w:space="0" w:color="auto"/>
            </w:tcBorders>
          </w:tcPr>
          <w:p w14:paraId="5D39BA19" w14:textId="46AD9C6F" w:rsidR="00226975" w:rsidRPr="00B803F1" w:rsidRDefault="00226975" w:rsidP="004B4179">
            <w:pPr>
              <w:spacing w:before="30" w:after="30"/>
              <w:jc w:val="center"/>
              <w:rPr>
                <w:rFonts w:asciiTheme="majorHAnsi" w:hAnsiTheme="majorHAnsi"/>
                <w:b/>
                <w:color w:val="000000"/>
                <w:sz w:val="20"/>
                <w:szCs w:val="20"/>
              </w:rPr>
            </w:pPr>
            <w:r w:rsidRPr="00B803F1">
              <w:rPr>
                <w:rFonts w:asciiTheme="majorHAnsi" w:hAnsiTheme="majorHAnsi"/>
                <w:b/>
                <w:color w:val="000000"/>
                <w:sz w:val="20"/>
                <w:szCs w:val="20"/>
              </w:rPr>
              <w:t>(</w:t>
            </w:r>
            <w:r w:rsidRPr="00B803F1">
              <w:rPr>
                <w:rFonts w:asciiTheme="majorHAnsi" w:hAnsiTheme="majorHAnsi"/>
                <w:b/>
                <w:i/>
                <w:color w:val="000000"/>
                <w:sz w:val="20"/>
                <w:szCs w:val="20"/>
              </w:rPr>
              <w:t>x</w:t>
            </w:r>
            <w:r w:rsidRPr="00B803F1">
              <w:rPr>
                <w:rFonts w:asciiTheme="majorHAnsi" w:hAnsiTheme="majorHAnsi"/>
                <w:b/>
                <w:color w:val="000000"/>
                <w:sz w:val="20"/>
                <w:szCs w:val="20"/>
              </w:rPr>
              <w:t xml:space="preserve"> – </w:t>
            </w:r>
            <w:r w:rsidR="00B803F1" w:rsidRPr="00B803F1">
              <w:rPr>
                <w:rFonts w:asciiTheme="majorHAnsi" w:hAnsiTheme="majorHAnsi"/>
                <w:b/>
                <w:i/>
                <w:color w:val="000000"/>
                <w:sz w:val="20"/>
                <w:szCs w:val="20"/>
              </w:rPr>
              <w:t>µ</w:t>
            </w:r>
            <w:r w:rsidRPr="00B803F1">
              <w:rPr>
                <w:rFonts w:asciiTheme="majorHAnsi" w:hAnsiTheme="majorHAnsi"/>
                <w:b/>
                <w:color w:val="000000"/>
                <w:sz w:val="20"/>
                <w:szCs w:val="20"/>
              </w:rPr>
              <w:t>)</w:t>
            </w:r>
            <w:r w:rsidRPr="00B803F1">
              <w:rPr>
                <w:rFonts w:asciiTheme="majorHAnsi" w:hAnsiTheme="majorHAnsi"/>
                <w:b/>
                <w:color w:val="000000"/>
                <w:sz w:val="20"/>
                <w:szCs w:val="20"/>
                <w:vertAlign w:val="superscript"/>
              </w:rPr>
              <w:t>2</w:t>
            </w:r>
            <w:r w:rsidRPr="00B803F1">
              <w:rPr>
                <w:rFonts w:asciiTheme="majorHAnsi" w:hAnsiTheme="majorHAnsi"/>
                <w:b/>
                <w:color w:val="000000"/>
                <w:sz w:val="20"/>
                <w:szCs w:val="20"/>
              </w:rPr>
              <w:t xml:space="preserve"> </w:t>
            </w:r>
            <w:r w:rsidRPr="00B803F1">
              <w:rPr>
                <w:rFonts w:asciiTheme="majorHAnsi" w:hAnsiTheme="majorHAnsi"/>
                <w:b/>
                <w:i/>
                <w:color w:val="000000"/>
                <w:sz w:val="20"/>
                <w:szCs w:val="20"/>
              </w:rPr>
              <w:t>f</w:t>
            </w:r>
            <w:r w:rsidRPr="00B803F1">
              <w:rPr>
                <w:rFonts w:asciiTheme="majorHAnsi" w:hAnsiTheme="majorHAnsi"/>
                <w:b/>
                <w:color w:val="000000"/>
                <w:sz w:val="20"/>
                <w:szCs w:val="20"/>
              </w:rPr>
              <w:t>(</w:t>
            </w:r>
            <w:r w:rsidRPr="00B803F1">
              <w:rPr>
                <w:rFonts w:asciiTheme="majorHAnsi" w:hAnsiTheme="majorHAnsi"/>
                <w:b/>
                <w:i/>
                <w:color w:val="000000"/>
                <w:sz w:val="20"/>
                <w:szCs w:val="20"/>
              </w:rPr>
              <w:t>x</w:t>
            </w:r>
            <w:r w:rsidRPr="00B803F1">
              <w:rPr>
                <w:rFonts w:asciiTheme="majorHAnsi" w:hAnsiTheme="majorHAnsi"/>
                <w:b/>
                <w:color w:val="000000"/>
                <w:sz w:val="20"/>
                <w:szCs w:val="20"/>
              </w:rPr>
              <w:t>)</w:t>
            </w:r>
          </w:p>
        </w:tc>
      </w:tr>
      <w:tr w:rsidR="00226975" w:rsidRPr="00B803F1" w14:paraId="357A0156" w14:textId="77777777" w:rsidTr="00B803F1">
        <w:tc>
          <w:tcPr>
            <w:tcW w:w="1152" w:type="dxa"/>
            <w:vAlign w:val="center"/>
          </w:tcPr>
          <w:p w14:paraId="020CBC21"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20</w:t>
            </w:r>
          </w:p>
        </w:tc>
        <w:tc>
          <w:tcPr>
            <w:tcW w:w="1152" w:type="dxa"/>
            <w:vAlign w:val="center"/>
          </w:tcPr>
          <w:p w14:paraId="3D99E720" w14:textId="71F0F9FC"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B803F1">
              <w:rPr>
                <w:rFonts w:asciiTheme="majorHAnsi" w:hAnsiTheme="majorHAnsi"/>
                <w:color w:val="000000"/>
                <w:sz w:val="20"/>
                <w:szCs w:val="20"/>
              </w:rPr>
              <w:t>0</w:t>
            </w:r>
            <w:r w:rsidR="00226975" w:rsidRPr="00B803F1">
              <w:rPr>
                <w:rFonts w:asciiTheme="majorHAnsi" w:hAnsiTheme="majorHAnsi"/>
                <w:color w:val="000000"/>
                <w:sz w:val="20"/>
                <w:szCs w:val="20"/>
              </w:rPr>
              <w:t>.05</w:t>
            </w:r>
          </w:p>
        </w:tc>
        <w:tc>
          <w:tcPr>
            <w:tcW w:w="1152" w:type="dxa"/>
            <w:vAlign w:val="center"/>
          </w:tcPr>
          <w:p w14:paraId="544485C0" w14:textId="3B109D2C"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226975" w:rsidRPr="00B803F1">
              <w:rPr>
                <w:rFonts w:asciiTheme="majorHAnsi" w:hAnsiTheme="majorHAnsi"/>
                <w:color w:val="000000"/>
                <w:sz w:val="20"/>
                <w:szCs w:val="20"/>
              </w:rPr>
              <w:t>1.00</w:t>
            </w:r>
          </w:p>
        </w:tc>
        <w:tc>
          <w:tcPr>
            <w:tcW w:w="1044" w:type="dxa"/>
            <w:vAlign w:val="center"/>
          </w:tcPr>
          <w:p w14:paraId="63CC0066" w14:textId="77777777" w:rsidR="00226975" w:rsidRPr="00B803F1" w:rsidRDefault="00226975" w:rsidP="004B4179">
            <w:pPr>
              <w:spacing w:before="30" w:after="30"/>
              <w:ind w:right="216"/>
              <w:jc w:val="right"/>
              <w:rPr>
                <w:rFonts w:asciiTheme="majorHAnsi" w:hAnsiTheme="majorHAnsi"/>
                <w:color w:val="000000"/>
                <w:sz w:val="20"/>
                <w:szCs w:val="20"/>
              </w:rPr>
            </w:pPr>
            <w:r w:rsidRPr="00B803F1">
              <w:rPr>
                <w:rFonts w:asciiTheme="majorHAnsi" w:hAnsiTheme="majorHAnsi"/>
                <w:color w:val="000000"/>
                <w:sz w:val="20"/>
                <w:szCs w:val="20"/>
              </w:rPr>
              <w:t>–14.25</w:t>
            </w:r>
          </w:p>
        </w:tc>
        <w:tc>
          <w:tcPr>
            <w:tcW w:w="1107" w:type="dxa"/>
            <w:vAlign w:val="bottom"/>
          </w:tcPr>
          <w:p w14:paraId="2438273E" w14:textId="77777777" w:rsidR="00226975" w:rsidRPr="00B803F1" w:rsidRDefault="00226975" w:rsidP="004B4179">
            <w:pPr>
              <w:spacing w:before="30" w:after="30"/>
              <w:jc w:val="right"/>
              <w:rPr>
                <w:rFonts w:asciiTheme="majorHAnsi" w:hAnsiTheme="majorHAnsi"/>
                <w:color w:val="000000"/>
                <w:sz w:val="20"/>
                <w:szCs w:val="20"/>
              </w:rPr>
            </w:pPr>
            <w:r w:rsidRPr="00B803F1">
              <w:rPr>
                <w:rFonts w:asciiTheme="majorHAnsi" w:hAnsiTheme="majorHAnsi"/>
                <w:color w:val="000000"/>
                <w:sz w:val="20"/>
                <w:szCs w:val="20"/>
              </w:rPr>
              <w:t>203.0625</w:t>
            </w:r>
          </w:p>
        </w:tc>
        <w:tc>
          <w:tcPr>
            <w:tcW w:w="1634" w:type="dxa"/>
            <w:vAlign w:val="bottom"/>
          </w:tcPr>
          <w:p w14:paraId="1946355D"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color w:val="000000"/>
                <w:sz w:val="20"/>
                <w:szCs w:val="20"/>
              </w:rPr>
              <w:t>10.1531</w:t>
            </w:r>
          </w:p>
        </w:tc>
      </w:tr>
      <w:tr w:rsidR="00226975" w:rsidRPr="00B803F1" w14:paraId="7AA2AA10" w14:textId="77777777" w:rsidTr="00B803F1">
        <w:tc>
          <w:tcPr>
            <w:tcW w:w="1152" w:type="dxa"/>
            <w:vAlign w:val="center"/>
          </w:tcPr>
          <w:p w14:paraId="2491FDD6"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25</w:t>
            </w:r>
          </w:p>
        </w:tc>
        <w:tc>
          <w:tcPr>
            <w:tcW w:w="1152" w:type="dxa"/>
            <w:vAlign w:val="center"/>
          </w:tcPr>
          <w:p w14:paraId="0FC3BA0F" w14:textId="44B337ED"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B803F1">
              <w:rPr>
                <w:rFonts w:asciiTheme="majorHAnsi" w:hAnsiTheme="majorHAnsi"/>
                <w:color w:val="000000"/>
                <w:sz w:val="20"/>
                <w:szCs w:val="20"/>
              </w:rPr>
              <w:t>0</w:t>
            </w:r>
            <w:r w:rsidR="00226975" w:rsidRPr="00B803F1">
              <w:rPr>
                <w:rFonts w:asciiTheme="majorHAnsi" w:hAnsiTheme="majorHAnsi"/>
                <w:color w:val="000000"/>
                <w:sz w:val="20"/>
                <w:szCs w:val="20"/>
              </w:rPr>
              <w:t>.20</w:t>
            </w:r>
          </w:p>
        </w:tc>
        <w:tc>
          <w:tcPr>
            <w:tcW w:w="1152" w:type="dxa"/>
            <w:vAlign w:val="center"/>
          </w:tcPr>
          <w:p w14:paraId="62C59795" w14:textId="21AB0F91"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226975" w:rsidRPr="00B803F1">
              <w:rPr>
                <w:rFonts w:asciiTheme="majorHAnsi" w:hAnsiTheme="majorHAnsi"/>
                <w:color w:val="000000"/>
                <w:sz w:val="20"/>
                <w:szCs w:val="20"/>
              </w:rPr>
              <w:t>5.00</w:t>
            </w:r>
          </w:p>
        </w:tc>
        <w:tc>
          <w:tcPr>
            <w:tcW w:w="1044" w:type="dxa"/>
            <w:vAlign w:val="center"/>
          </w:tcPr>
          <w:p w14:paraId="51550991" w14:textId="77777777" w:rsidR="00226975" w:rsidRPr="00B803F1" w:rsidRDefault="00226975" w:rsidP="004B4179">
            <w:pPr>
              <w:spacing w:before="30" w:after="30"/>
              <w:ind w:right="216"/>
              <w:jc w:val="right"/>
              <w:rPr>
                <w:rFonts w:asciiTheme="majorHAnsi" w:hAnsiTheme="majorHAnsi"/>
                <w:color w:val="000000"/>
                <w:sz w:val="20"/>
                <w:szCs w:val="20"/>
              </w:rPr>
            </w:pPr>
            <w:r w:rsidRPr="00B803F1">
              <w:rPr>
                <w:rFonts w:asciiTheme="majorHAnsi" w:hAnsiTheme="majorHAnsi"/>
                <w:color w:val="000000"/>
                <w:sz w:val="20"/>
                <w:szCs w:val="20"/>
              </w:rPr>
              <w:t>–9.25</w:t>
            </w:r>
          </w:p>
        </w:tc>
        <w:tc>
          <w:tcPr>
            <w:tcW w:w="1107" w:type="dxa"/>
            <w:vAlign w:val="bottom"/>
          </w:tcPr>
          <w:p w14:paraId="465CE2BB" w14:textId="77777777" w:rsidR="00226975" w:rsidRPr="00B803F1" w:rsidRDefault="00226975" w:rsidP="004B4179">
            <w:pPr>
              <w:spacing w:before="30" w:after="30"/>
              <w:jc w:val="right"/>
              <w:rPr>
                <w:rFonts w:asciiTheme="majorHAnsi" w:hAnsiTheme="majorHAnsi"/>
                <w:color w:val="000000"/>
                <w:sz w:val="20"/>
                <w:szCs w:val="20"/>
              </w:rPr>
            </w:pPr>
            <w:r w:rsidRPr="00B803F1">
              <w:rPr>
                <w:rFonts w:asciiTheme="majorHAnsi" w:hAnsiTheme="majorHAnsi"/>
                <w:color w:val="000000"/>
                <w:sz w:val="20"/>
                <w:szCs w:val="20"/>
              </w:rPr>
              <w:t>85.5625</w:t>
            </w:r>
          </w:p>
        </w:tc>
        <w:tc>
          <w:tcPr>
            <w:tcW w:w="1634" w:type="dxa"/>
            <w:vAlign w:val="bottom"/>
          </w:tcPr>
          <w:p w14:paraId="7472FEB7"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color w:val="000000"/>
                <w:sz w:val="20"/>
                <w:szCs w:val="20"/>
              </w:rPr>
              <w:t>17.1125</w:t>
            </w:r>
          </w:p>
        </w:tc>
      </w:tr>
      <w:tr w:rsidR="00226975" w:rsidRPr="00B803F1" w14:paraId="13E10BEB" w14:textId="77777777" w:rsidTr="00B803F1">
        <w:tc>
          <w:tcPr>
            <w:tcW w:w="1152" w:type="dxa"/>
            <w:vAlign w:val="center"/>
          </w:tcPr>
          <w:p w14:paraId="4D63241E"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30</w:t>
            </w:r>
          </w:p>
        </w:tc>
        <w:tc>
          <w:tcPr>
            <w:tcW w:w="1152" w:type="dxa"/>
            <w:vAlign w:val="center"/>
          </w:tcPr>
          <w:p w14:paraId="6F6D79EC" w14:textId="2A7550D9"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B803F1">
              <w:rPr>
                <w:rFonts w:asciiTheme="majorHAnsi" w:hAnsiTheme="majorHAnsi"/>
                <w:color w:val="000000"/>
                <w:sz w:val="20"/>
                <w:szCs w:val="20"/>
              </w:rPr>
              <w:t>0</w:t>
            </w:r>
            <w:r w:rsidR="00226975" w:rsidRPr="00B803F1">
              <w:rPr>
                <w:rFonts w:asciiTheme="majorHAnsi" w:hAnsiTheme="majorHAnsi"/>
                <w:color w:val="000000"/>
                <w:sz w:val="20"/>
                <w:szCs w:val="20"/>
              </w:rPr>
              <w:t>.25</w:t>
            </w:r>
          </w:p>
        </w:tc>
        <w:tc>
          <w:tcPr>
            <w:tcW w:w="1152" w:type="dxa"/>
            <w:vAlign w:val="center"/>
          </w:tcPr>
          <w:p w14:paraId="55EB4992" w14:textId="36798AD7"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226975" w:rsidRPr="00B803F1">
              <w:rPr>
                <w:rFonts w:asciiTheme="majorHAnsi" w:hAnsiTheme="majorHAnsi"/>
                <w:color w:val="000000"/>
                <w:sz w:val="20"/>
                <w:szCs w:val="20"/>
              </w:rPr>
              <w:t>7.50</w:t>
            </w:r>
          </w:p>
        </w:tc>
        <w:tc>
          <w:tcPr>
            <w:tcW w:w="1044" w:type="dxa"/>
            <w:vAlign w:val="center"/>
          </w:tcPr>
          <w:p w14:paraId="3E72432D" w14:textId="77777777" w:rsidR="00226975" w:rsidRPr="00B803F1" w:rsidRDefault="00226975" w:rsidP="004B4179">
            <w:pPr>
              <w:spacing w:before="30" w:after="30"/>
              <w:ind w:right="216"/>
              <w:jc w:val="right"/>
              <w:rPr>
                <w:rFonts w:asciiTheme="majorHAnsi" w:hAnsiTheme="majorHAnsi"/>
                <w:color w:val="000000"/>
                <w:sz w:val="20"/>
                <w:szCs w:val="20"/>
              </w:rPr>
            </w:pPr>
            <w:r w:rsidRPr="00B803F1">
              <w:rPr>
                <w:rFonts w:asciiTheme="majorHAnsi" w:hAnsiTheme="majorHAnsi"/>
                <w:color w:val="000000"/>
                <w:sz w:val="20"/>
                <w:szCs w:val="20"/>
              </w:rPr>
              <w:t>–4.25</w:t>
            </w:r>
          </w:p>
        </w:tc>
        <w:tc>
          <w:tcPr>
            <w:tcW w:w="1107" w:type="dxa"/>
            <w:vAlign w:val="bottom"/>
          </w:tcPr>
          <w:p w14:paraId="4087E6B8" w14:textId="77777777" w:rsidR="00226975" w:rsidRPr="00B803F1" w:rsidRDefault="00226975" w:rsidP="004B4179">
            <w:pPr>
              <w:spacing w:before="30" w:after="30"/>
              <w:jc w:val="right"/>
              <w:rPr>
                <w:rFonts w:asciiTheme="majorHAnsi" w:hAnsiTheme="majorHAnsi"/>
                <w:color w:val="000000"/>
                <w:sz w:val="20"/>
                <w:szCs w:val="20"/>
              </w:rPr>
            </w:pPr>
            <w:r w:rsidRPr="00B803F1">
              <w:rPr>
                <w:rFonts w:asciiTheme="majorHAnsi" w:hAnsiTheme="majorHAnsi"/>
                <w:color w:val="000000"/>
                <w:sz w:val="20"/>
                <w:szCs w:val="20"/>
              </w:rPr>
              <w:t>18.0625</w:t>
            </w:r>
          </w:p>
        </w:tc>
        <w:tc>
          <w:tcPr>
            <w:tcW w:w="1634" w:type="dxa"/>
            <w:vAlign w:val="bottom"/>
          </w:tcPr>
          <w:p w14:paraId="38AB04B9"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color w:val="000000"/>
                <w:sz w:val="20"/>
                <w:szCs w:val="20"/>
              </w:rPr>
              <w:t>4.5156</w:t>
            </w:r>
          </w:p>
        </w:tc>
      </w:tr>
      <w:tr w:rsidR="00226975" w:rsidRPr="00B803F1" w14:paraId="6D8D5D64" w14:textId="77777777" w:rsidTr="00B803F1">
        <w:tc>
          <w:tcPr>
            <w:tcW w:w="1152" w:type="dxa"/>
            <w:vAlign w:val="center"/>
          </w:tcPr>
          <w:p w14:paraId="3B9300A0"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35</w:t>
            </w:r>
          </w:p>
        </w:tc>
        <w:tc>
          <w:tcPr>
            <w:tcW w:w="1152" w:type="dxa"/>
            <w:vAlign w:val="center"/>
          </w:tcPr>
          <w:p w14:paraId="118BD431" w14:textId="71AB4ED3"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B803F1">
              <w:rPr>
                <w:rFonts w:asciiTheme="majorHAnsi" w:hAnsiTheme="majorHAnsi"/>
                <w:color w:val="000000"/>
                <w:sz w:val="20"/>
                <w:szCs w:val="20"/>
              </w:rPr>
              <w:t>0</w:t>
            </w:r>
            <w:r w:rsidR="00226975" w:rsidRPr="00B803F1">
              <w:rPr>
                <w:rFonts w:asciiTheme="majorHAnsi" w:hAnsiTheme="majorHAnsi"/>
                <w:color w:val="000000"/>
                <w:sz w:val="20"/>
                <w:szCs w:val="20"/>
              </w:rPr>
              <w:t>.15</w:t>
            </w:r>
          </w:p>
        </w:tc>
        <w:tc>
          <w:tcPr>
            <w:tcW w:w="1152" w:type="dxa"/>
            <w:vAlign w:val="center"/>
          </w:tcPr>
          <w:p w14:paraId="3C581C04" w14:textId="21AF84BF"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226975" w:rsidRPr="00B803F1">
              <w:rPr>
                <w:rFonts w:asciiTheme="majorHAnsi" w:hAnsiTheme="majorHAnsi"/>
                <w:color w:val="000000"/>
                <w:sz w:val="20"/>
                <w:szCs w:val="20"/>
              </w:rPr>
              <w:t>5.25</w:t>
            </w:r>
          </w:p>
        </w:tc>
        <w:tc>
          <w:tcPr>
            <w:tcW w:w="1044" w:type="dxa"/>
            <w:vAlign w:val="center"/>
          </w:tcPr>
          <w:p w14:paraId="1B37927B" w14:textId="77777777" w:rsidR="00226975" w:rsidRPr="00B803F1" w:rsidRDefault="00226975" w:rsidP="004B4179">
            <w:pPr>
              <w:spacing w:before="30" w:after="30"/>
              <w:ind w:right="216"/>
              <w:jc w:val="right"/>
              <w:rPr>
                <w:rFonts w:asciiTheme="majorHAnsi" w:hAnsiTheme="majorHAnsi"/>
                <w:color w:val="000000"/>
                <w:sz w:val="20"/>
                <w:szCs w:val="20"/>
              </w:rPr>
            </w:pPr>
            <w:r w:rsidRPr="00B803F1">
              <w:rPr>
                <w:rFonts w:asciiTheme="majorHAnsi" w:hAnsiTheme="majorHAnsi"/>
                <w:color w:val="000000"/>
                <w:sz w:val="20"/>
                <w:szCs w:val="20"/>
              </w:rPr>
              <w:t>0.75</w:t>
            </w:r>
          </w:p>
        </w:tc>
        <w:tc>
          <w:tcPr>
            <w:tcW w:w="1107" w:type="dxa"/>
            <w:vAlign w:val="bottom"/>
          </w:tcPr>
          <w:p w14:paraId="3DFB4808" w14:textId="77777777" w:rsidR="00226975" w:rsidRPr="00B803F1" w:rsidRDefault="00226975" w:rsidP="004B4179">
            <w:pPr>
              <w:spacing w:before="30" w:after="30"/>
              <w:jc w:val="right"/>
              <w:rPr>
                <w:rFonts w:asciiTheme="majorHAnsi" w:hAnsiTheme="majorHAnsi"/>
                <w:color w:val="000000"/>
                <w:sz w:val="20"/>
                <w:szCs w:val="20"/>
              </w:rPr>
            </w:pPr>
            <w:r w:rsidRPr="00B803F1">
              <w:rPr>
                <w:rFonts w:asciiTheme="majorHAnsi" w:hAnsiTheme="majorHAnsi"/>
                <w:color w:val="000000"/>
                <w:sz w:val="20"/>
                <w:szCs w:val="20"/>
              </w:rPr>
              <w:t>0.5625</w:t>
            </w:r>
          </w:p>
        </w:tc>
        <w:tc>
          <w:tcPr>
            <w:tcW w:w="1634" w:type="dxa"/>
            <w:vAlign w:val="bottom"/>
          </w:tcPr>
          <w:p w14:paraId="6C074274"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color w:val="000000"/>
                <w:sz w:val="20"/>
                <w:szCs w:val="20"/>
              </w:rPr>
              <w:t>0.0844</w:t>
            </w:r>
          </w:p>
        </w:tc>
      </w:tr>
      <w:tr w:rsidR="00226975" w:rsidRPr="00B803F1" w14:paraId="185E609D" w14:textId="77777777" w:rsidTr="00B803F1">
        <w:tc>
          <w:tcPr>
            <w:tcW w:w="1152" w:type="dxa"/>
            <w:vAlign w:val="center"/>
          </w:tcPr>
          <w:p w14:paraId="6344ABE7"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40</w:t>
            </w:r>
          </w:p>
        </w:tc>
        <w:tc>
          <w:tcPr>
            <w:tcW w:w="1152" w:type="dxa"/>
            <w:vAlign w:val="center"/>
          </w:tcPr>
          <w:p w14:paraId="5C83B062" w14:textId="53FBE51E"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B803F1">
              <w:rPr>
                <w:rFonts w:asciiTheme="majorHAnsi" w:hAnsiTheme="majorHAnsi"/>
                <w:color w:val="000000"/>
                <w:sz w:val="20"/>
                <w:szCs w:val="20"/>
              </w:rPr>
              <w:t>0</w:t>
            </w:r>
            <w:r w:rsidR="00226975" w:rsidRPr="00B803F1">
              <w:rPr>
                <w:rFonts w:asciiTheme="majorHAnsi" w:hAnsiTheme="majorHAnsi"/>
                <w:color w:val="000000"/>
                <w:sz w:val="20"/>
                <w:szCs w:val="20"/>
              </w:rPr>
              <w:t>.15</w:t>
            </w:r>
          </w:p>
        </w:tc>
        <w:tc>
          <w:tcPr>
            <w:tcW w:w="1152" w:type="dxa"/>
            <w:vAlign w:val="center"/>
          </w:tcPr>
          <w:p w14:paraId="431275EB" w14:textId="6E304467"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226975" w:rsidRPr="00B803F1">
              <w:rPr>
                <w:rFonts w:asciiTheme="majorHAnsi" w:hAnsiTheme="majorHAnsi"/>
                <w:color w:val="000000"/>
                <w:sz w:val="20"/>
                <w:szCs w:val="20"/>
              </w:rPr>
              <w:t>6.00</w:t>
            </w:r>
          </w:p>
        </w:tc>
        <w:tc>
          <w:tcPr>
            <w:tcW w:w="1044" w:type="dxa"/>
            <w:vAlign w:val="center"/>
          </w:tcPr>
          <w:p w14:paraId="36429BCD" w14:textId="77777777" w:rsidR="00226975" w:rsidRPr="00B803F1" w:rsidRDefault="00226975" w:rsidP="004B4179">
            <w:pPr>
              <w:spacing w:before="30" w:after="30"/>
              <w:ind w:right="216"/>
              <w:jc w:val="right"/>
              <w:rPr>
                <w:rFonts w:asciiTheme="majorHAnsi" w:hAnsiTheme="majorHAnsi"/>
                <w:color w:val="000000"/>
                <w:sz w:val="20"/>
                <w:szCs w:val="20"/>
              </w:rPr>
            </w:pPr>
            <w:r w:rsidRPr="00B803F1">
              <w:rPr>
                <w:rFonts w:asciiTheme="majorHAnsi" w:hAnsiTheme="majorHAnsi"/>
                <w:color w:val="000000"/>
                <w:sz w:val="20"/>
                <w:szCs w:val="20"/>
              </w:rPr>
              <w:t>5.75</w:t>
            </w:r>
          </w:p>
        </w:tc>
        <w:tc>
          <w:tcPr>
            <w:tcW w:w="1107" w:type="dxa"/>
            <w:vAlign w:val="bottom"/>
          </w:tcPr>
          <w:p w14:paraId="345FE2BD" w14:textId="77777777" w:rsidR="00226975" w:rsidRPr="00B803F1" w:rsidRDefault="00226975" w:rsidP="004B4179">
            <w:pPr>
              <w:spacing w:before="30" w:after="30"/>
              <w:jc w:val="right"/>
              <w:rPr>
                <w:rFonts w:asciiTheme="majorHAnsi" w:hAnsiTheme="majorHAnsi"/>
                <w:color w:val="000000"/>
                <w:sz w:val="20"/>
                <w:szCs w:val="20"/>
              </w:rPr>
            </w:pPr>
            <w:r w:rsidRPr="00B803F1">
              <w:rPr>
                <w:rFonts w:asciiTheme="majorHAnsi" w:hAnsiTheme="majorHAnsi"/>
                <w:color w:val="000000"/>
                <w:sz w:val="20"/>
                <w:szCs w:val="20"/>
              </w:rPr>
              <w:t>33.0625</w:t>
            </w:r>
          </w:p>
        </w:tc>
        <w:tc>
          <w:tcPr>
            <w:tcW w:w="1634" w:type="dxa"/>
            <w:vAlign w:val="bottom"/>
          </w:tcPr>
          <w:p w14:paraId="5D8A2947"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color w:val="000000"/>
                <w:sz w:val="20"/>
                <w:szCs w:val="20"/>
              </w:rPr>
              <w:t>4.9594</w:t>
            </w:r>
          </w:p>
        </w:tc>
      </w:tr>
      <w:tr w:rsidR="00226975" w:rsidRPr="00B803F1" w14:paraId="5FB8B482" w14:textId="77777777" w:rsidTr="00B803F1">
        <w:tc>
          <w:tcPr>
            <w:tcW w:w="1152" w:type="dxa"/>
            <w:vAlign w:val="center"/>
          </w:tcPr>
          <w:p w14:paraId="77AD1603"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45</w:t>
            </w:r>
          </w:p>
        </w:tc>
        <w:tc>
          <w:tcPr>
            <w:tcW w:w="1152" w:type="dxa"/>
            <w:vAlign w:val="center"/>
          </w:tcPr>
          <w:p w14:paraId="46326D05" w14:textId="0191A278"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B803F1">
              <w:rPr>
                <w:rFonts w:asciiTheme="majorHAnsi" w:hAnsiTheme="majorHAnsi"/>
                <w:color w:val="000000"/>
                <w:sz w:val="20"/>
                <w:szCs w:val="20"/>
              </w:rPr>
              <w:t>0</w:t>
            </w:r>
            <w:r w:rsidR="00226975" w:rsidRPr="00B803F1">
              <w:rPr>
                <w:rFonts w:asciiTheme="majorHAnsi" w:hAnsiTheme="majorHAnsi"/>
                <w:color w:val="000000"/>
                <w:sz w:val="20"/>
                <w:szCs w:val="20"/>
              </w:rPr>
              <w:t>.10</w:t>
            </w:r>
          </w:p>
        </w:tc>
        <w:tc>
          <w:tcPr>
            <w:tcW w:w="1152" w:type="dxa"/>
            <w:vAlign w:val="center"/>
          </w:tcPr>
          <w:p w14:paraId="178D4371" w14:textId="63F76097"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226975" w:rsidRPr="00B803F1">
              <w:rPr>
                <w:rFonts w:asciiTheme="majorHAnsi" w:hAnsiTheme="majorHAnsi"/>
                <w:color w:val="000000"/>
                <w:sz w:val="20"/>
                <w:szCs w:val="20"/>
              </w:rPr>
              <w:t>4.50</w:t>
            </w:r>
          </w:p>
        </w:tc>
        <w:tc>
          <w:tcPr>
            <w:tcW w:w="1044" w:type="dxa"/>
            <w:vAlign w:val="center"/>
          </w:tcPr>
          <w:p w14:paraId="21610BBC" w14:textId="77777777" w:rsidR="00226975" w:rsidRPr="00B803F1" w:rsidRDefault="00226975" w:rsidP="004B4179">
            <w:pPr>
              <w:spacing w:before="30" w:after="30"/>
              <w:ind w:right="216"/>
              <w:jc w:val="right"/>
              <w:rPr>
                <w:rFonts w:asciiTheme="majorHAnsi" w:hAnsiTheme="majorHAnsi"/>
                <w:color w:val="000000"/>
                <w:sz w:val="20"/>
                <w:szCs w:val="20"/>
              </w:rPr>
            </w:pPr>
            <w:r w:rsidRPr="00B803F1">
              <w:rPr>
                <w:rFonts w:asciiTheme="majorHAnsi" w:hAnsiTheme="majorHAnsi"/>
                <w:color w:val="000000"/>
                <w:sz w:val="20"/>
                <w:szCs w:val="20"/>
              </w:rPr>
              <w:t>10.75</w:t>
            </w:r>
          </w:p>
        </w:tc>
        <w:tc>
          <w:tcPr>
            <w:tcW w:w="1107" w:type="dxa"/>
            <w:vAlign w:val="bottom"/>
          </w:tcPr>
          <w:p w14:paraId="230C024A" w14:textId="77777777" w:rsidR="00226975" w:rsidRPr="00B803F1" w:rsidRDefault="00226975" w:rsidP="004B4179">
            <w:pPr>
              <w:spacing w:before="30" w:after="30"/>
              <w:jc w:val="right"/>
              <w:rPr>
                <w:rFonts w:asciiTheme="majorHAnsi" w:hAnsiTheme="majorHAnsi"/>
                <w:color w:val="000000"/>
                <w:sz w:val="20"/>
                <w:szCs w:val="20"/>
              </w:rPr>
            </w:pPr>
            <w:r w:rsidRPr="00B803F1">
              <w:rPr>
                <w:rFonts w:asciiTheme="majorHAnsi" w:hAnsiTheme="majorHAnsi"/>
                <w:color w:val="000000"/>
                <w:sz w:val="20"/>
                <w:szCs w:val="20"/>
              </w:rPr>
              <w:t>115.5625</w:t>
            </w:r>
          </w:p>
        </w:tc>
        <w:tc>
          <w:tcPr>
            <w:tcW w:w="1634" w:type="dxa"/>
            <w:vAlign w:val="bottom"/>
          </w:tcPr>
          <w:p w14:paraId="1EC0A64E"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color w:val="000000"/>
                <w:sz w:val="20"/>
                <w:szCs w:val="20"/>
              </w:rPr>
              <w:t>11.5563</w:t>
            </w:r>
          </w:p>
        </w:tc>
      </w:tr>
      <w:tr w:rsidR="00226975" w:rsidRPr="00B803F1" w14:paraId="792A44C6" w14:textId="77777777" w:rsidTr="00B803F1">
        <w:tc>
          <w:tcPr>
            <w:tcW w:w="1152" w:type="dxa"/>
            <w:vAlign w:val="center"/>
          </w:tcPr>
          <w:p w14:paraId="4BF1C594"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50</w:t>
            </w:r>
          </w:p>
        </w:tc>
        <w:tc>
          <w:tcPr>
            <w:tcW w:w="1152" w:type="dxa"/>
            <w:vAlign w:val="center"/>
          </w:tcPr>
          <w:p w14:paraId="15359D41" w14:textId="4B127EA7"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B803F1">
              <w:rPr>
                <w:rFonts w:asciiTheme="majorHAnsi" w:hAnsiTheme="majorHAnsi"/>
                <w:color w:val="000000"/>
                <w:sz w:val="20"/>
                <w:szCs w:val="20"/>
              </w:rPr>
              <w:t>0</w:t>
            </w:r>
            <w:r w:rsidR="00226975" w:rsidRPr="00B803F1">
              <w:rPr>
                <w:rFonts w:asciiTheme="majorHAnsi" w:hAnsiTheme="majorHAnsi"/>
                <w:color w:val="000000"/>
                <w:sz w:val="20"/>
                <w:szCs w:val="20"/>
              </w:rPr>
              <w:t>.10</w:t>
            </w:r>
          </w:p>
        </w:tc>
        <w:tc>
          <w:tcPr>
            <w:tcW w:w="1152" w:type="dxa"/>
            <w:vAlign w:val="center"/>
          </w:tcPr>
          <w:p w14:paraId="44DE7BF6" w14:textId="127EEE4C" w:rsidR="00226975" w:rsidRPr="00B803F1" w:rsidRDefault="009655BB"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 xml:space="preserve"> </w:t>
            </w:r>
            <w:r w:rsidR="00226975" w:rsidRPr="00B803F1">
              <w:rPr>
                <w:rFonts w:asciiTheme="majorHAnsi" w:hAnsiTheme="majorHAnsi"/>
                <w:color w:val="000000"/>
                <w:sz w:val="20"/>
                <w:szCs w:val="20"/>
              </w:rPr>
              <w:t>5.00</w:t>
            </w:r>
          </w:p>
        </w:tc>
        <w:tc>
          <w:tcPr>
            <w:tcW w:w="1044" w:type="dxa"/>
            <w:tcBorders>
              <w:bottom w:val="single" w:sz="4" w:space="0" w:color="auto"/>
            </w:tcBorders>
            <w:vAlign w:val="center"/>
          </w:tcPr>
          <w:p w14:paraId="264672CC" w14:textId="77777777" w:rsidR="00226975" w:rsidRPr="00B803F1" w:rsidRDefault="00226975" w:rsidP="004B4179">
            <w:pPr>
              <w:spacing w:before="30" w:after="30"/>
              <w:ind w:right="216"/>
              <w:jc w:val="right"/>
              <w:rPr>
                <w:rFonts w:asciiTheme="majorHAnsi" w:hAnsiTheme="majorHAnsi"/>
                <w:color w:val="000000"/>
                <w:sz w:val="20"/>
                <w:szCs w:val="20"/>
              </w:rPr>
            </w:pPr>
            <w:r w:rsidRPr="00B803F1">
              <w:rPr>
                <w:rFonts w:asciiTheme="majorHAnsi" w:hAnsiTheme="majorHAnsi"/>
                <w:color w:val="000000"/>
                <w:sz w:val="20"/>
                <w:szCs w:val="20"/>
              </w:rPr>
              <w:t>15.75</w:t>
            </w:r>
          </w:p>
        </w:tc>
        <w:tc>
          <w:tcPr>
            <w:tcW w:w="1107" w:type="dxa"/>
            <w:tcBorders>
              <w:bottom w:val="single" w:sz="4" w:space="0" w:color="auto"/>
            </w:tcBorders>
            <w:vAlign w:val="bottom"/>
          </w:tcPr>
          <w:p w14:paraId="77AEBB32" w14:textId="77777777" w:rsidR="00226975" w:rsidRPr="00B803F1" w:rsidRDefault="00226975" w:rsidP="004B4179">
            <w:pPr>
              <w:spacing w:before="30" w:after="30"/>
              <w:jc w:val="right"/>
              <w:rPr>
                <w:rFonts w:asciiTheme="majorHAnsi" w:hAnsiTheme="majorHAnsi"/>
                <w:color w:val="000000"/>
                <w:sz w:val="20"/>
                <w:szCs w:val="20"/>
              </w:rPr>
            </w:pPr>
            <w:r w:rsidRPr="00B803F1">
              <w:rPr>
                <w:rFonts w:asciiTheme="majorHAnsi" w:hAnsiTheme="majorHAnsi"/>
                <w:color w:val="000000"/>
                <w:sz w:val="20"/>
                <w:szCs w:val="20"/>
              </w:rPr>
              <w:t>248.0625</w:t>
            </w:r>
          </w:p>
        </w:tc>
        <w:tc>
          <w:tcPr>
            <w:tcW w:w="1634" w:type="dxa"/>
            <w:vAlign w:val="bottom"/>
          </w:tcPr>
          <w:p w14:paraId="05506B1F"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color w:val="000000"/>
                <w:sz w:val="20"/>
                <w:szCs w:val="20"/>
              </w:rPr>
              <w:t>24.8063</w:t>
            </w:r>
          </w:p>
        </w:tc>
      </w:tr>
      <w:tr w:rsidR="00226975" w:rsidRPr="00B803F1" w14:paraId="79C19B87" w14:textId="77777777" w:rsidTr="00B803F1">
        <w:tc>
          <w:tcPr>
            <w:tcW w:w="1152" w:type="dxa"/>
            <w:vAlign w:val="center"/>
          </w:tcPr>
          <w:p w14:paraId="659D48D4"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Total</w:t>
            </w:r>
          </w:p>
        </w:tc>
        <w:tc>
          <w:tcPr>
            <w:tcW w:w="1152" w:type="dxa"/>
            <w:tcBorders>
              <w:top w:val="single" w:sz="4" w:space="0" w:color="auto"/>
            </w:tcBorders>
            <w:vAlign w:val="center"/>
          </w:tcPr>
          <w:p w14:paraId="5DFFD23E"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1.00</w:t>
            </w:r>
          </w:p>
        </w:tc>
        <w:tc>
          <w:tcPr>
            <w:tcW w:w="1152" w:type="dxa"/>
            <w:tcBorders>
              <w:top w:val="single" w:sz="4" w:space="0" w:color="auto"/>
            </w:tcBorders>
            <w:vAlign w:val="center"/>
          </w:tcPr>
          <w:p w14:paraId="3A317D93"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sz w:val="20"/>
                <w:szCs w:val="20"/>
              </w:rPr>
              <w:t>34.25</w:t>
            </w:r>
          </w:p>
        </w:tc>
        <w:tc>
          <w:tcPr>
            <w:tcW w:w="1044" w:type="dxa"/>
            <w:tcBorders>
              <w:top w:val="single" w:sz="4" w:space="0" w:color="auto"/>
            </w:tcBorders>
            <w:vAlign w:val="center"/>
          </w:tcPr>
          <w:p w14:paraId="17AB3D35" w14:textId="77777777" w:rsidR="00226975" w:rsidRPr="00B803F1" w:rsidRDefault="00226975" w:rsidP="004B4179">
            <w:pPr>
              <w:spacing w:before="30" w:after="30"/>
              <w:jc w:val="center"/>
              <w:rPr>
                <w:rFonts w:asciiTheme="majorHAnsi" w:hAnsiTheme="majorHAnsi"/>
                <w:color w:val="000000"/>
                <w:sz w:val="20"/>
                <w:szCs w:val="20"/>
              </w:rPr>
            </w:pPr>
          </w:p>
        </w:tc>
        <w:tc>
          <w:tcPr>
            <w:tcW w:w="1107" w:type="dxa"/>
            <w:tcBorders>
              <w:top w:val="single" w:sz="4" w:space="0" w:color="auto"/>
            </w:tcBorders>
            <w:vAlign w:val="center"/>
          </w:tcPr>
          <w:p w14:paraId="1F57D4B3" w14:textId="77777777" w:rsidR="00226975" w:rsidRPr="00B803F1" w:rsidRDefault="00226975" w:rsidP="004B4179">
            <w:pPr>
              <w:spacing w:before="30" w:after="30"/>
              <w:jc w:val="center"/>
              <w:rPr>
                <w:rFonts w:asciiTheme="majorHAnsi" w:hAnsiTheme="majorHAnsi"/>
                <w:color w:val="000000"/>
                <w:sz w:val="20"/>
                <w:szCs w:val="20"/>
              </w:rPr>
            </w:pPr>
          </w:p>
        </w:tc>
        <w:tc>
          <w:tcPr>
            <w:tcW w:w="1634" w:type="dxa"/>
            <w:tcBorders>
              <w:top w:val="single" w:sz="4" w:space="0" w:color="auto"/>
            </w:tcBorders>
            <w:vAlign w:val="center"/>
          </w:tcPr>
          <w:p w14:paraId="0787A495"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color w:val="000000"/>
                <w:sz w:val="20"/>
                <w:szCs w:val="20"/>
              </w:rPr>
              <w:t>73.1875</w:t>
            </w:r>
          </w:p>
        </w:tc>
      </w:tr>
      <w:tr w:rsidR="00226975" w:rsidRPr="00B803F1" w14:paraId="21F3C5FF" w14:textId="77777777" w:rsidTr="00B803F1">
        <w:tc>
          <w:tcPr>
            <w:tcW w:w="1152" w:type="dxa"/>
          </w:tcPr>
          <w:p w14:paraId="13787B1D" w14:textId="77777777" w:rsidR="00226975" w:rsidRPr="00B803F1" w:rsidRDefault="00226975" w:rsidP="004B4179">
            <w:pPr>
              <w:spacing w:before="30" w:after="30"/>
              <w:jc w:val="center"/>
              <w:rPr>
                <w:rFonts w:asciiTheme="majorHAnsi" w:hAnsiTheme="majorHAnsi"/>
                <w:color w:val="000000"/>
                <w:sz w:val="20"/>
                <w:szCs w:val="20"/>
              </w:rPr>
            </w:pPr>
          </w:p>
        </w:tc>
        <w:tc>
          <w:tcPr>
            <w:tcW w:w="1152" w:type="dxa"/>
          </w:tcPr>
          <w:p w14:paraId="1017BEC3" w14:textId="77777777" w:rsidR="00226975" w:rsidRPr="00B803F1" w:rsidRDefault="00226975" w:rsidP="004B4179">
            <w:pPr>
              <w:spacing w:before="30" w:after="30"/>
              <w:jc w:val="center"/>
              <w:rPr>
                <w:rFonts w:asciiTheme="majorHAnsi" w:hAnsiTheme="majorHAnsi"/>
                <w:color w:val="000000"/>
                <w:sz w:val="20"/>
                <w:szCs w:val="20"/>
              </w:rPr>
            </w:pPr>
          </w:p>
        </w:tc>
        <w:tc>
          <w:tcPr>
            <w:tcW w:w="1152" w:type="dxa"/>
          </w:tcPr>
          <w:p w14:paraId="79FDED4B"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color w:val="000000"/>
                <w:position w:val="-6"/>
                <w:sz w:val="20"/>
                <w:szCs w:val="20"/>
              </w:rPr>
              <w:object w:dxaOrig="200" w:dyaOrig="279" w14:anchorId="25678254">
                <v:shape id="_x0000_i1032" type="#_x0000_t75" style="width:9.75pt;height:13.5pt" o:ole="" fillcolor="window">
                  <v:imagedata r:id="rId20" o:title=""/>
                </v:shape>
                <o:OLEObject Type="Embed" ProgID="Equation.DSMT4" ShapeID="_x0000_i1032" DrawAspect="Content" ObjectID="_1769431241" r:id="rId25"/>
              </w:object>
            </w:r>
          </w:p>
        </w:tc>
        <w:tc>
          <w:tcPr>
            <w:tcW w:w="1044" w:type="dxa"/>
          </w:tcPr>
          <w:p w14:paraId="1D8547C4" w14:textId="77777777" w:rsidR="00226975" w:rsidRPr="00B803F1" w:rsidRDefault="00226975" w:rsidP="004B4179">
            <w:pPr>
              <w:spacing w:before="30" w:after="30"/>
              <w:jc w:val="center"/>
              <w:rPr>
                <w:rFonts w:asciiTheme="majorHAnsi" w:hAnsiTheme="majorHAnsi"/>
                <w:color w:val="000000"/>
                <w:sz w:val="20"/>
                <w:szCs w:val="20"/>
              </w:rPr>
            </w:pPr>
          </w:p>
        </w:tc>
        <w:tc>
          <w:tcPr>
            <w:tcW w:w="1107" w:type="dxa"/>
          </w:tcPr>
          <w:p w14:paraId="1D1EE4E0" w14:textId="77777777" w:rsidR="00226975" w:rsidRPr="00B803F1" w:rsidRDefault="00226975" w:rsidP="004B4179">
            <w:pPr>
              <w:spacing w:before="30" w:after="30"/>
              <w:jc w:val="center"/>
              <w:rPr>
                <w:rFonts w:asciiTheme="majorHAnsi" w:hAnsiTheme="majorHAnsi"/>
                <w:color w:val="000000"/>
                <w:sz w:val="20"/>
                <w:szCs w:val="20"/>
              </w:rPr>
            </w:pPr>
          </w:p>
        </w:tc>
        <w:tc>
          <w:tcPr>
            <w:tcW w:w="1634" w:type="dxa"/>
          </w:tcPr>
          <w:p w14:paraId="453F2178"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color w:val="000000"/>
                <w:position w:val="-6"/>
                <w:sz w:val="20"/>
                <w:szCs w:val="20"/>
              </w:rPr>
              <w:object w:dxaOrig="200" w:dyaOrig="279" w14:anchorId="0EFFA184">
                <v:shape id="_x0000_i1033" type="#_x0000_t75" style="width:9.75pt;height:13.5pt" o:ole="" fillcolor="window">
                  <v:imagedata r:id="rId20" o:title=""/>
                </v:shape>
                <o:OLEObject Type="Embed" ProgID="Equation.DSMT4" ShapeID="_x0000_i1033" DrawAspect="Content" ObjectID="_1769431242" r:id="rId26"/>
              </w:object>
            </w:r>
          </w:p>
        </w:tc>
      </w:tr>
      <w:tr w:rsidR="00226975" w:rsidRPr="00B803F1" w14:paraId="217CFA2B" w14:textId="77777777" w:rsidTr="00B803F1">
        <w:tc>
          <w:tcPr>
            <w:tcW w:w="1152" w:type="dxa"/>
            <w:tcBorders>
              <w:bottom w:val="single" w:sz="4" w:space="0" w:color="auto"/>
            </w:tcBorders>
          </w:tcPr>
          <w:p w14:paraId="1FFF9377" w14:textId="77777777" w:rsidR="00226975" w:rsidRPr="00B803F1" w:rsidRDefault="00226975" w:rsidP="004B4179">
            <w:pPr>
              <w:spacing w:before="30" w:after="30"/>
              <w:jc w:val="center"/>
              <w:rPr>
                <w:rFonts w:asciiTheme="majorHAnsi" w:hAnsiTheme="majorHAnsi"/>
                <w:color w:val="000000"/>
                <w:sz w:val="20"/>
                <w:szCs w:val="20"/>
              </w:rPr>
            </w:pPr>
          </w:p>
        </w:tc>
        <w:tc>
          <w:tcPr>
            <w:tcW w:w="1152" w:type="dxa"/>
            <w:tcBorders>
              <w:bottom w:val="single" w:sz="4" w:space="0" w:color="auto"/>
            </w:tcBorders>
          </w:tcPr>
          <w:p w14:paraId="2AC90F2D" w14:textId="77777777" w:rsidR="00226975" w:rsidRPr="00B803F1" w:rsidRDefault="00226975" w:rsidP="004B4179">
            <w:pPr>
              <w:spacing w:before="30" w:after="30"/>
              <w:jc w:val="center"/>
              <w:rPr>
                <w:rFonts w:asciiTheme="majorHAnsi" w:hAnsiTheme="majorHAnsi"/>
                <w:color w:val="000000"/>
                <w:sz w:val="20"/>
                <w:szCs w:val="20"/>
              </w:rPr>
            </w:pPr>
          </w:p>
        </w:tc>
        <w:tc>
          <w:tcPr>
            <w:tcW w:w="1152" w:type="dxa"/>
            <w:tcBorders>
              <w:bottom w:val="single" w:sz="4" w:space="0" w:color="auto"/>
            </w:tcBorders>
          </w:tcPr>
          <w:p w14:paraId="7E580E1B" w14:textId="77777777" w:rsidR="00226975" w:rsidRPr="00B803F1" w:rsidRDefault="00226975" w:rsidP="004B4179">
            <w:pPr>
              <w:spacing w:before="30" w:after="30"/>
              <w:jc w:val="center"/>
              <w:rPr>
                <w:rFonts w:asciiTheme="majorHAnsi" w:hAnsiTheme="majorHAnsi"/>
                <w:color w:val="000000"/>
                <w:sz w:val="20"/>
                <w:szCs w:val="20"/>
              </w:rPr>
            </w:pPr>
            <w:r w:rsidRPr="00B803F1">
              <w:rPr>
                <w:rFonts w:asciiTheme="majorHAnsi" w:hAnsiTheme="majorHAnsi"/>
                <w:i/>
                <w:color w:val="000000"/>
                <w:sz w:val="20"/>
                <w:szCs w:val="20"/>
              </w:rPr>
              <w:t>E</w:t>
            </w:r>
            <w:r w:rsidRPr="00B803F1">
              <w:rPr>
                <w:rFonts w:asciiTheme="majorHAnsi" w:hAnsiTheme="majorHAnsi"/>
                <w:color w:val="000000"/>
                <w:sz w:val="20"/>
                <w:szCs w:val="20"/>
              </w:rPr>
              <w:t>(</w:t>
            </w:r>
            <w:r w:rsidRPr="00B803F1">
              <w:rPr>
                <w:rFonts w:asciiTheme="majorHAnsi" w:hAnsiTheme="majorHAnsi"/>
                <w:i/>
                <w:color w:val="000000"/>
                <w:sz w:val="20"/>
                <w:szCs w:val="20"/>
              </w:rPr>
              <w:t>x</w:t>
            </w:r>
            <w:r w:rsidRPr="00B803F1">
              <w:rPr>
                <w:rFonts w:asciiTheme="majorHAnsi" w:hAnsiTheme="majorHAnsi"/>
                <w:color w:val="000000"/>
                <w:sz w:val="20"/>
                <w:szCs w:val="20"/>
              </w:rPr>
              <w:t>)</w:t>
            </w:r>
          </w:p>
        </w:tc>
        <w:tc>
          <w:tcPr>
            <w:tcW w:w="1044" w:type="dxa"/>
            <w:tcBorders>
              <w:bottom w:val="single" w:sz="4" w:space="0" w:color="auto"/>
            </w:tcBorders>
          </w:tcPr>
          <w:p w14:paraId="13221D12" w14:textId="77777777" w:rsidR="00226975" w:rsidRPr="00B803F1" w:rsidRDefault="00226975" w:rsidP="004B4179">
            <w:pPr>
              <w:spacing w:before="30" w:after="30"/>
              <w:jc w:val="center"/>
              <w:rPr>
                <w:rFonts w:asciiTheme="majorHAnsi" w:hAnsiTheme="majorHAnsi"/>
                <w:color w:val="000000"/>
                <w:sz w:val="20"/>
                <w:szCs w:val="20"/>
              </w:rPr>
            </w:pPr>
          </w:p>
        </w:tc>
        <w:tc>
          <w:tcPr>
            <w:tcW w:w="1107" w:type="dxa"/>
            <w:tcBorders>
              <w:bottom w:val="single" w:sz="4" w:space="0" w:color="auto"/>
            </w:tcBorders>
          </w:tcPr>
          <w:p w14:paraId="1EC1E760" w14:textId="77777777" w:rsidR="00226975" w:rsidRPr="00B803F1" w:rsidRDefault="00226975" w:rsidP="004B4179">
            <w:pPr>
              <w:spacing w:before="30" w:after="30"/>
              <w:jc w:val="center"/>
              <w:rPr>
                <w:rFonts w:asciiTheme="majorHAnsi" w:hAnsiTheme="majorHAnsi"/>
                <w:color w:val="000000"/>
                <w:sz w:val="20"/>
                <w:szCs w:val="20"/>
              </w:rPr>
            </w:pPr>
          </w:p>
        </w:tc>
        <w:tc>
          <w:tcPr>
            <w:tcW w:w="1634" w:type="dxa"/>
            <w:tcBorders>
              <w:bottom w:val="single" w:sz="4" w:space="0" w:color="auto"/>
            </w:tcBorders>
          </w:tcPr>
          <w:p w14:paraId="0FD60B52" w14:textId="77777777" w:rsidR="00226975" w:rsidRPr="00B803F1" w:rsidRDefault="00226975" w:rsidP="004B4179">
            <w:pPr>
              <w:spacing w:before="30" w:after="30"/>
              <w:ind w:right="360"/>
              <w:jc w:val="right"/>
              <w:rPr>
                <w:rFonts w:asciiTheme="majorHAnsi" w:hAnsiTheme="majorHAnsi"/>
                <w:color w:val="000000"/>
                <w:sz w:val="20"/>
                <w:szCs w:val="20"/>
              </w:rPr>
            </w:pPr>
            <w:r w:rsidRPr="00B803F1">
              <w:rPr>
                <w:rFonts w:asciiTheme="majorHAnsi" w:hAnsiTheme="majorHAnsi"/>
                <w:i/>
                <w:color w:val="000000"/>
                <w:sz w:val="20"/>
                <w:szCs w:val="20"/>
              </w:rPr>
              <w:t>Var</w:t>
            </w:r>
            <w:r w:rsidRPr="00B803F1">
              <w:rPr>
                <w:rFonts w:asciiTheme="majorHAnsi" w:hAnsiTheme="majorHAnsi"/>
                <w:color w:val="000000"/>
                <w:sz w:val="20"/>
                <w:szCs w:val="20"/>
              </w:rPr>
              <w:t>(</w:t>
            </w:r>
            <w:r w:rsidRPr="00B803F1">
              <w:rPr>
                <w:rFonts w:asciiTheme="majorHAnsi" w:hAnsiTheme="majorHAnsi"/>
                <w:i/>
                <w:color w:val="000000"/>
                <w:sz w:val="20"/>
                <w:szCs w:val="20"/>
              </w:rPr>
              <w:t>x</w:t>
            </w:r>
            <w:r w:rsidRPr="00B803F1">
              <w:rPr>
                <w:rFonts w:asciiTheme="majorHAnsi" w:hAnsiTheme="majorHAnsi"/>
                <w:color w:val="000000"/>
                <w:sz w:val="20"/>
                <w:szCs w:val="20"/>
              </w:rPr>
              <w:t>)</w:t>
            </w:r>
          </w:p>
        </w:tc>
      </w:tr>
    </w:tbl>
    <w:p w14:paraId="623D3D53" w14:textId="20903112" w:rsidR="00226975" w:rsidRPr="002E4B0A" w:rsidRDefault="00F55F25" w:rsidP="00F55F25">
      <w:pPr>
        <w:tabs>
          <w:tab w:val="left" w:pos="-936"/>
          <w:tab w:val="left" w:pos="-216"/>
        </w:tabs>
        <w:autoSpaceDE w:val="0"/>
        <w:autoSpaceDN w:val="0"/>
        <w:adjustRightInd w:val="0"/>
        <w:spacing w:before="120" w:after="120"/>
        <w:ind w:left="720" w:hanging="360"/>
        <w:rPr>
          <w:rFonts w:cs="Times"/>
          <w:color w:val="000000"/>
          <w:sz w:val="20"/>
          <w:szCs w:val="20"/>
        </w:rPr>
      </w:pPr>
      <w:r>
        <w:rPr>
          <w:rFonts w:cs="Times"/>
          <w:color w:val="000000"/>
          <w:sz w:val="20"/>
          <w:szCs w:val="20"/>
        </w:rPr>
        <w:tab/>
      </w:r>
      <w:r w:rsidR="00226975" w:rsidRPr="002E4B0A">
        <w:rPr>
          <w:rFonts w:cs="Times"/>
          <w:color w:val="000000"/>
          <w:sz w:val="20"/>
          <w:szCs w:val="20"/>
        </w:rPr>
        <w:t xml:space="preserve">Standard Deviation = </w:t>
      </w:r>
      <m:oMath>
        <m:rad>
          <m:radPr>
            <m:degHide m:val="1"/>
            <m:ctrlPr>
              <w:rPr>
                <w:rFonts w:ascii="Cambria Math" w:hAnsi="Cambria Math" w:cs="Times"/>
                <w:i/>
                <w:color w:val="000000"/>
                <w:sz w:val="20"/>
                <w:szCs w:val="20"/>
              </w:rPr>
            </m:ctrlPr>
          </m:radPr>
          <m:deg/>
          <m:e>
            <m:r>
              <w:rPr>
                <w:rFonts w:ascii="Cambria Math" w:hAnsi="Cambria Math" w:cs="Times"/>
                <w:color w:val="000000"/>
                <w:sz w:val="20"/>
                <w:szCs w:val="20"/>
              </w:rPr>
              <m:t>Var(x)</m:t>
            </m:r>
          </m:e>
        </m:rad>
        <m:r>
          <w:rPr>
            <w:rFonts w:ascii="Cambria Math" w:hAnsi="Cambria Math" w:cs="Times"/>
            <w:color w:val="000000"/>
            <w:sz w:val="20"/>
            <w:szCs w:val="20"/>
          </w:rPr>
          <m:t>=</m:t>
        </m:r>
        <m:rad>
          <m:radPr>
            <m:degHide m:val="1"/>
            <m:ctrlPr>
              <w:rPr>
                <w:rFonts w:ascii="Cambria Math" w:hAnsi="Cambria Math" w:cs="Times"/>
                <w:i/>
                <w:color w:val="000000"/>
                <w:sz w:val="20"/>
                <w:szCs w:val="20"/>
              </w:rPr>
            </m:ctrlPr>
          </m:radPr>
          <m:deg/>
          <m:e>
            <m:r>
              <w:rPr>
                <w:rFonts w:ascii="Cambria Math" w:hAnsi="Cambria Math" w:cs="Times"/>
                <w:color w:val="000000"/>
                <w:sz w:val="20"/>
                <w:szCs w:val="20"/>
              </w:rPr>
              <m:t>73.1875</m:t>
            </m:r>
          </m:e>
        </m:rad>
        <m:r>
          <w:rPr>
            <w:rFonts w:ascii="Cambria Math" w:hAnsi="Cambria Math" w:cs="Times"/>
            <w:color w:val="000000"/>
            <w:sz w:val="20"/>
            <w:szCs w:val="20"/>
          </w:rPr>
          <m:t>=8.5550</m:t>
        </m:r>
      </m:oMath>
    </w:p>
    <w:p w14:paraId="2E48D26F" w14:textId="77777777" w:rsidR="00F55F25" w:rsidRPr="00BE2738" w:rsidRDefault="00B00153" w:rsidP="003321E3">
      <w:pPr>
        <w:autoSpaceDE w:val="0"/>
        <w:autoSpaceDN w:val="0"/>
        <w:adjustRightInd w:val="0"/>
        <w:spacing w:before="120" w:after="120"/>
        <w:ind w:left="360" w:hanging="360"/>
        <w:rPr>
          <w:rFonts w:cs="TimesLTStd-Roman"/>
          <w:b/>
          <w:color w:val="D85629"/>
          <w:sz w:val="20"/>
          <w:szCs w:val="20"/>
          <w:lang w:val="en-IN"/>
        </w:rPr>
      </w:pPr>
      <w:r w:rsidRPr="002E4B0A">
        <w:rPr>
          <w:rFonts w:cs="TimesLTStd-Roman"/>
          <w:color w:val="000000"/>
          <w:sz w:val="20"/>
          <w:szCs w:val="20"/>
          <w:lang w:val="en-IN"/>
        </w:rPr>
        <w:t>20.</w:t>
      </w:r>
      <w:r w:rsidR="00DA2C40" w:rsidRPr="002E4B0A">
        <w:rPr>
          <w:rFonts w:cs="TimesLTStd-Roman"/>
          <w:color w:val="000000"/>
          <w:sz w:val="20"/>
          <w:szCs w:val="20"/>
          <w:lang w:val="en-IN"/>
        </w:rPr>
        <w:tab/>
      </w:r>
      <w:r w:rsidR="00226975" w:rsidRPr="002E4B0A">
        <w:rPr>
          <w:rFonts w:cs="TimesLTStd-Bold"/>
          <w:b/>
          <w:bCs/>
          <w:sz w:val="20"/>
          <w:szCs w:val="20"/>
          <w:lang w:val="en-IN"/>
        </w:rPr>
        <w:t xml:space="preserve">Automobile Insurance Damage Claims. </w:t>
      </w:r>
      <w:r w:rsidR="00226975" w:rsidRPr="002E4B0A">
        <w:rPr>
          <w:rFonts w:cs="TimesLTStd-Roman"/>
          <w:sz w:val="20"/>
          <w:szCs w:val="20"/>
          <w:lang w:val="en-IN"/>
        </w:rPr>
        <w:t>The probability distribution for damage claims</w:t>
      </w:r>
      <w:r w:rsidR="006F426C">
        <w:rPr>
          <w:rFonts w:cs="TimesLTStd-Roman"/>
          <w:sz w:val="20"/>
          <w:szCs w:val="20"/>
          <w:lang w:val="en-IN"/>
        </w:rPr>
        <w:t xml:space="preserve"> </w:t>
      </w:r>
      <w:r w:rsidR="00226975" w:rsidRPr="002E4B0A">
        <w:rPr>
          <w:rFonts w:cs="TimesLTStd-Roman"/>
          <w:sz w:val="20"/>
          <w:szCs w:val="20"/>
          <w:lang w:val="en-IN"/>
        </w:rPr>
        <w:t xml:space="preserve">paid by the Newton Automobile Insurance Company on collision insurance follows. </w:t>
      </w:r>
      <w:r w:rsidR="00226975" w:rsidRPr="004D656A">
        <w:rPr>
          <w:rFonts w:cs="TimesLTStd-Roman"/>
          <w:b/>
          <w:color w:val="D85629"/>
          <w:sz w:val="20"/>
          <w:szCs w:val="20"/>
          <w:lang w:val="en-IN"/>
        </w:rPr>
        <w:t>LO 3</w:t>
      </w:r>
      <w:r w:rsidR="006F426C" w:rsidRPr="00BE2738">
        <w:rPr>
          <w:rFonts w:cs="TimesLTStd-Roman"/>
          <w:b/>
          <w:color w:val="D85629"/>
          <w:sz w:val="20"/>
          <w:szCs w:val="20"/>
          <w:lang w:val="en-IN"/>
        </w:rPr>
        <w:t xml:space="preserve"> </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1980"/>
      </w:tblGrid>
      <w:tr w:rsidR="00F55F25" w:rsidRPr="00F55F25" w14:paraId="62B3CE23" w14:textId="77777777" w:rsidTr="005F663F">
        <w:tc>
          <w:tcPr>
            <w:tcW w:w="2448" w:type="dxa"/>
            <w:tcBorders>
              <w:top w:val="single" w:sz="4" w:space="0" w:color="auto"/>
              <w:bottom w:val="single" w:sz="4" w:space="0" w:color="auto"/>
            </w:tcBorders>
          </w:tcPr>
          <w:p w14:paraId="50C30877" w14:textId="77777777" w:rsidR="00F55F25" w:rsidRPr="00F55F25" w:rsidRDefault="00F55F25" w:rsidP="003762AD">
            <w:pPr>
              <w:keepNext/>
              <w:autoSpaceDE w:val="0"/>
              <w:autoSpaceDN w:val="0"/>
              <w:adjustRightInd w:val="0"/>
              <w:spacing w:before="40" w:after="40" w:line="259" w:lineRule="auto"/>
              <w:jc w:val="center"/>
              <w:rPr>
                <w:rFonts w:cs="AvenirLTStd-Heavy"/>
                <w:b/>
                <w:sz w:val="20"/>
                <w:szCs w:val="20"/>
                <w:lang w:val="en-IN"/>
              </w:rPr>
            </w:pPr>
            <w:r w:rsidRPr="00F55F25">
              <w:rPr>
                <w:rFonts w:cs="AvenirLTStd-Heavy"/>
                <w:b/>
                <w:sz w:val="20"/>
                <w:szCs w:val="20"/>
                <w:lang w:val="en-IN"/>
              </w:rPr>
              <w:t>Payment ($)</w:t>
            </w:r>
          </w:p>
        </w:tc>
        <w:tc>
          <w:tcPr>
            <w:tcW w:w="1980" w:type="dxa"/>
            <w:tcBorders>
              <w:top w:val="single" w:sz="4" w:space="0" w:color="auto"/>
              <w:bottom w:val="single" w:sz="4" w:space="0" w:color="auto"/>
            </w:tcBorders>
          </w:tcPr>
          <w:p w14:paraId="6528A0F5" w14:textId="77777777" w:rsidR="00F55F25" w:rsidRPr="00F55F25" w:rsidRDefault="00F55F25" w:rsidP="00F55F25">
            <w:pPr>
              <w:autoSpaceDE w:val="0"/>
              <w:autoSpaceDN w:val="0"/>
              <w:adjustRightInd w:val="0"/>
              <w:spacing w:before="40" w:after="40" w:line="259" w:lineRule="auto"/>
              <w:jc w:val="center"/>
              <w:rPr>
                <w:rFonts w:cs="AvenirLTStd-Heavy"/>
                <w:b/>
                <w:sz w:val="20"/>
                <w:szCs w:val="20"/>
                <w:lang w:val="en-IN"/>
              </w:rPr>
            </w:pPr>
            <w:r w:rsidRPr="00F55F25">
              <w:rPr>
                <w:rFonts w:cs="AvenirLTStd-Heavy"/>
                <w:b/>
                <w:sz w:val="20"/>
                <w:szCs w:val="20"/>
                <w:lang w:val="en-IN"/>
              </w:rPr>
              <w:t>Probability</w:t>
            </w:r>
          </w:p>
        </w:tc>
      </w:tr>
      <w:tr w:rsidR="00F55F25" w:rsidRPr="00F55F25" w14:paraId="116EEF1B" w14:textId="77777777" w:rsidTr="005F663F">
        <w:tc>
          <w:tcPr>
            <w:tcW w:w="2448" w:type="dxa"/>
            <w:tcBorders>
              <w:top w:val="single" w:sz="4" w:space="0" w:color="auto"/>
            </w:tcBorders>
          </w:tcPr>
          <w:p w14:paraId="26F80D93" w14:textId="77777777" w:rsidR="00F55F25" w:rsidRPr="00F55F25" w:rsidRDefault="00F55F25" w:rsidP="00F55F25">
            <w:pPr>
              <w:autoSpaceDE w:val="0"/>
              <w:autoSpaceDN w:val="0"/>
              <w:adjustRightInd w:val="0"/>
              <w:spacing w:before="40" w:after="40" w:line="259" w:lineRule="auto"/>
              <w:ind w:right="1008"/>
              <w:jc w:val="right"/>
              <w:rPr>
                <w:rFonts w:cs="AvenirLTStd-Book"/>
                <w:sz w:val="20"/>
                <w:szCs w:val="20"/>
                <w:lang w:val="en-IN"/>
              </w:rPr>
            </w:pPr>
            <w:r w:rsidRPr="00F55F25">
              <w:rPr>
                <w:rFonts w:cs="AvenirLTStd-Book"/>
                <w:sz w:val="20"/>
                <w:szCs w:val="20"/>
                <w:lang w:val="en-IN"/>
              </w:rPr>
              <w:t>0</w:t>
            </w:r>
          </w:p>
        </w:tc>
        <w:tc>
          <w:tcPr>
            <w:tcW w:w="1980" w:type="dxa"/>
            <w:tcBorders>
              <w:top w:val="single" w:sz="4" w:space="0" w:color="auto"/>
            </w:tcBorders>
          </w:tcPr>
          <w:p w14:paraId="152D99B8" w14:textId="77777777" w:rsidR="00F55F25" w:rsidRPr="00F55F25" w:rsidRDefault="00F55F25" w:rsidP="00F55F25">
            <w:pPr>
              <w:autoSpaceDE w:val="0"/>
              <w:autoSpaceDN w:val="0"/>
              <w:adjustRightInd w:val="0"/>
              <w:spacing w:before="40" w:after="40" w:line="259" w:lineRule="auto"/>
              <w:jc w:val="center"/>
              <w:rPr>
                <w:rFonts w:cs="AvenirLTStd-Book"/>
                <w:sz w:val="20"/>
                <w:szCs w:val="20"/>
                <w:lang w:val="en-IN"/>
              </w:rPr>
            </w:pPr>
            <w:r w:rsidRPr="00F55F25">
              <w:rPr>
                <w:rFonts w:cs="AvenirLTStd-Book"/>
                <w:sz w:val="20"/>
                <w:szCs w:val="20"/>
                <w:lang w:val="en-IN"/>
              </w:rPr>
              <w:t>0.85</w:t>
            </w:r>
          </w:p>
        </w:tc>
      </w:tr>
      <w:tr w:rsidR="00F55F25" w:rsidRPr="00F55F25" w14:paraId="4BF849BB" w14:textId="77777777" w:rsidTr="005F663F">
        <w:tc>
          <w:tcPr>
            <w:tcW w:w="2448" w:type="dxa"/>
          </w:tcPr>
          <w:p w14:paraId="67D78851" w14:textId="77777777" w:rsidR="00F55F25" w:rsidRPr="00F55F25" w:rsidRDefault="00F55F25" w:rsidP="00F55F25">
            <w:pPr>
              <w:autoSpaceDE w:val="0"/>
              <w:autoSpaceDN w:val="0"/>
              <w:adjustRightInd w:val="0"/>
              <w:spacing w:before="40" w:after="40" w:line="259" w:lineRule="auto"/>
              <w:ind w:right="1008"/>
              <w:jc w:val="right"/>
              <w:rPr>
                <w:rFonts w:cs="AvenirLTStd-Book"/>
                <w:sz w:val="20"/>
                <w:szCs w:val="20"/>
                <w:lang w:val="en-IN"/>
              </w:rPr>
            </w:pPr>
            <w:r w:rsidRPr="00F55F25">
              <w:rPr>
                <w:rFonts w:cs="AvenirLTStd-Book"/>
                <w:sz w:val="20"/>
                <w:szCs w:val="20"/>
                <w:lang w:val="en-IN"/>
              </w:rPr>
              <w:t>500</w:t>
            </w:r>
          </w:p>
        </w:tc>
        <w:tc>
          <w:tcPr>
            <w:tcW w:w="1980" w:type="dxa"/>
          </w:tcPr>
          <w:p w14:paraId="52957D64" w14:textId="77777777" w:rsidR="00F55F25" w:rsidRPr="00F55F25" w:rsidRDefault="00F55F25" w:rsidP="00F55F25">
            <w:pPr>
              <w:autoSpaceDE w:val="0"/>
              <w:autoSpaceDN w:val="0"/>
              <w:adjustRightInd w:val="0"/>
              <w:spacing w:before="40" w:after="40" w:line="259" w:lineRule="auto"/>
              <w:jc w:val="center"/>
              <w:rPr>
                <w:rFonts w:cs="AvenirLTStd-Book"/>
                <w:sz w:val="20"/>
                <w:szCs w:val="20"/>
                <w:lang w:val="en-IN"/>
              </w:rPr>
            </w:pPr>
            <w:r w:rsidRPr="00F55F25">
              <w:rPr>
                <w:rFonts w:cs="AvenirLTStd-Book"/>
                <w:sz w:val="20"/>
                <w:szCs w:val="20"/>
                <w:lang w:val="en-IN"/>
              </w:rPr>
              <w:t>0.04</w:t>
            </w:r>
          </w:p>
        </w:tc>
      </w:tr>
      <w:tr w:rsidR="00F55F25" w:rsidRPr="00F55F25" w14:paraId="28D93C08" w14:textId="77777777" w:rsidTr="005F663F">
        <w:tc>
          <w:tcPr>
            <w:tcW w:w="2448" w:type="dxa"/>
          </w:tcPr>
          <w:p w14:paraId="0F317410" w14:textId="77777777" w:rsidR="00F55F25" w:rsidRPr="00F55F25" w:rsidRDefault="00F55F25" w:rsidP="00F55F25">
            <w:pPr>
              <w:autoSpaceDE w:val="0"/>
              <w:autoSpaceDN w:val="0"/>
              <w:adjustRightInd w:val="0"/>
              <w:spacing w:before="40" w:after="40" w:line="259" w:lineRule="auto"/>
              <w:ind w:right="1008"/>
              <w:jc w:val="right"/>
              <w:rPr>
                <w:rFonts w:cs="AvenirLTStd-Book"/>
                <w:sz w:val="20"/>
                <w:szCs w:val="20"/>
                <w:lang w:val="en-IN"/>
              </w:rPr>
            </w:pPr>
            <w:r w:rsidRPr="00F55F25">
              <w:rPr>
                <w:rFonts w:cs="AvenirLTStd-Book"/>
                <w:sz w:val="20"/>
                <w:szCs w:val="20"/>
                <w:lang w:val="en-IN"/>
              </w:rPr>
              <w:t>1,000</w:t>
            </w:r>
          </w:p>
        </w:tc>
        <w:tc>
          <w:tcPr>
            <w:tcW w:w="1980" w:type="dxa"/>
          </w:tcPr>
          <w:p w14:paraId="773E3737" w14:textId="77777777" w:rsidR="00F55F25" w:rsidRPr="00F55F25" w:rsidRDefault="00F55F25" w:rsidP="00F55F25">
            <w:pPr>
              <w:autoSpaceDE w:val="0"/>
              <w:autoSpaceDN w:val="0"/>
              <w:adjustRightInd w:val="0"/>
              <w:spacing w:before="40" w:after="40" w:line="259" w:lineRule="auto"/>
              <w:jc w:val="center"/>
              <w:rPr>
                <w:rFonts w:cs="AvenirLTStd-Book"/>
                <w:sz w:val="20"/>
                <w:szCs w:val="20"/>
                <w:lang w:val="en-IN"/>
              </w:rPr>
            </w:pPr>
            <w:r w:rsidRPr="00F55F25">
              <w:rPr>
                <w:rFonts w:cs="AvenirLTStd-Book"/>
                <w:sz w:val="20"/>
                <w:szCs w:val="20"/>
                <w:lang w:val="en-IN"/>
              </w:rPr>
              <w:t>0.04</w:t>
            </w:r>
          </w:p>
        </w:tc>
      </w:tr>
      <w:tr w:rsidR="00F55F25" w:rsidRPr="00F55F25" w14:paraId="186F631E" w14:textId="77777777" w:rsidTr="005F663F">
        <w:tc>
          <w:tcPr>
            <w:tcW w:w="2448" w:type="dxa"/>
          </w:tcPr>
          <w:p w14:paraId="30E0CCE8" w14:textId="77777777" w:rsidR="00F55F25" w:rsidRPr="00F55F25" w:rsidRDefault="00F55F25" w:rsidP="00F55F25">
            <w:pPr>
              <w:autoSpaceDE w:val="0"/>
              <w:autoSpaceDN w:val="0"/>
              <w:adjustRightInd w:val="0"/>
              <w:spacing w:before="40" w:after="40" w:line="259" w:lineRule="auto"/>
              <w:ind w:right="1008"/>
              <w:jc w:val="right"/>
              <w:rPr>
                <w:rFonts w:cs="AvenirLTStd-Book"/>
                <w:sz w:val="20"/>
                <w:szCs w:val="20"/>
                <w:lang w:val="en-IN"/>
              </w:rPr>
            </w:pPr>
            <w:r w:rsidRPr="00F55F25">
              <w:rPr>
                <w:rFonts w:cs="AvenirLTStd-Book"/>
                <w:sz w:val="20"/>
                <w:szCs w:val="20"/>
                <w:lang w:val="en-IN"/>
              </w:rPr>
              <w:t>3,000</w:t>
            </w:r>
          </w:p>
        </w:tc>
        <w:tc>
          <w:tcPr>
            <w:tcW w:w="1980" w:type="dxa"/>
          </w:tcPr>
          <w:p w14:paraId="3B21BD7E" w14:textId="77777777" w:rsidR="00F55F25" w:rsidRPr="00F55F25" w:rsidRDefault="00F55F25" w:rsidP="00F55F25">
            <w:pPr>
              <w:autoSpaceDE w:val="0"/>
              <w:autoSpaceDN w:val="0"/>
              <w:adjustRightInd w:val="0"/>
              <w:spacing w:before="40" w:after="40" w:line="259" w:lineRule="auto"/>
              <w:jc w:val="center"/>
              <w:rPr>
                <w:rFonts w:cs="AvenirLTStd-Book"/>
                <w:sz w:val="20"/>
                <w:szCs w:val="20"/>
                <w:lang w:val="en-IN"/>
              </w:rPr>
            </w:pPr>
            <w:r w:rsidRPr="00F55F25">
              <w:rPr>
                <w:rFonts w:cs="AvenirLTStd-Book"/>
                <w:sz w:val="20"/>
                <w:szCs w:val="20"/>
                <w:lang w:val="en-IN"/>
              </w:rPr>
              <w:t>0.03</w:t>
            </w:r>
          </w:p>
        </w:tc>
      </w:tr>
      <w:tr w:rsidR="00F55F25" w:rsidRPr="00F55F25" w14:paraId="5E65969C" w14:textId="77777777" w:rsidTr="005F663F">
        <w:tc>
          <w:tcPr>
            <w:tcW w:w="2448" w:type="dxa"/>
          </w:tcPr>
          <w:p w14:paraId="043A2F4C" w14:textId="77777777" w:rsidR="00F55F25" w:rsidRPr="00F55F25" w:rsidRDefault="00F55F25" w:rsidP="00F55F25">
            <w:pPr>
              <w:autoSpaceDE w:val="0"/>
              <w:autoSpaceDN w:val="0"/>
              <w:adjustRightInd w:val="0"/>
              <w:spacing w:before="40" w:after="40" w:line="259" w:lineRule="auto"/>
              <w:ind w:right="1008"/>
              <w:jc w:val="right"/>
              <w:rPr>
                <w:rFonts w:cs="AvenirLTStd-Book"/>
                <w:sz w:val="20"/>
                <w:szCs w:val="20"/>
                <w:lang w:val="en-IN"/>
              </w:rPr>
            </w:pPr>
            <w:r w:rsidRPr="00F55F25">
              <w:rPr>
                <w:rFonts w:cs="AvenirLTStd-Book"/>
                <w:sz w:val="20"/>
                <w:szCs w:val="20"/>
                <w:lang w:val="en-IN"/>
              </w:rPr>
              <w:t>5,000</w:t>
            </w:r>
          </w:p>
        </w:tc>
        <w:tc>
          <w:tcPr>
            <w:tcW w:w="1980" w:type="dxa"/>
          </w:tcPr>
          <w:p w14:paraId="47352F54" w14:textId="77777777" w:rsidR="00F55F25" w:rsidRPr="00F55F25" w:rsidRDefault="00F55F25" w:rsidP="00F55F25">
            <w:pPr>
              <w:autoSpaceDE w:val="0"/>
              <w:autoSpaceDN w:val="0"/>
              <w:adjustRightInd w:val="0"/>
              <w:spacing w:before="40" w:after="40" w:line="259" w:lineRule="auto"/>
              <w:jc w:val="center"/>
              <w:rPr>
                <w:rFonts w:cs="AvenirLTStd-Book"/>
                <w:sz w:val="20"/>
                <w:szCs w:val="20"/>
                <w:lang w:val="en-IN"/>
              </w:rPr>
            </w:pPr>
            <w:r w:rsidRPr="00F55F25">
              <w:rPr>
                <w:rFonts w:cs="AvenirLTStd-Book"/>
                <w:sz w:val="20"/>
                <w:szCs w:val="20"/>
                <w:lang w:val="en-IN"/>
              </w:rPr>
              <w:t>0.02</w:t>
            </w:r>
          </w:p>
        </w:tc>
      </w:tr>
      <w:tr w:rsidR="00F55F25" w:rsidRPr="00F55F25" w14:paraId="5465687D" w14:textId="77777777" w:rsidTr="005F663F">
        <w:tc>
          <w:tcPr>
            <w:tcW w:w="2448" w:type="dxa"/>
          </w:tcPr>
          <w:p w14:paraId="7A4FCA7E" w14:textId="77777777" w:rsidR="00F55F25" w:rsidRPr="00F55F25" w:rsidRDefault="00F55F25" w:rsidP="00F55F25">
            <w:pPr>
              <w:autoSpaceDE w:val="0"/>
              <w:autoSpaceDN w:val="0"/>
              <w:adjustRightInd w:val="0"/>
              <w:spacing w:before="40" w:after="40" w:line="259" w:lineRule="auto"/>
              <w:ind w:right="1008"/>
              <w:jc w:val="right"/>
              <w:rPr>
                <w:rFonts w:cs="AvenirLTStd-Book"/>
                <w:sz w:val="20"/>
                <w:szCs w:val="20"/>
                <w:lang w:val="en-IN"/>
              </w:rPr>
            </w:pPr>
            <w:r w:rsidRPr="00F55F25">
              <w:rPr>
                <w:rFonts w:cs="AvenirLTStd-Book"/>
                <w:sz w:val="20"/>
                <w:szCs w:val="20"/>
                <w:lang w:val="en-IN"/>
              </w:rPr>
              <w:t>8,000</w:t>
            </w:r>
          </w:p>
        </w:tc>
        <w:tc>
          <w:tcPr>
            <w:tcW w:w="1980" w:type="dxa"/>
          </w:tcPr>
          <w:p w14:paraId="62182C39" w14:textId="77777777" w:rsidR="00F55F25" w:rsidRPr="00F55F25" w:rsidRDefault="00F55F25" w:rsidP="00F55F25">
            <w:pPr>
              <w:autoSpaceDE w:val="0"/>
              <w:autoSpaceDN w:val="0"/>
              <w:adjustRightInd w:val="0"/>
              <w:spacing w:before="40" w:after="40" w:line="259" w:lineRule="auto"/>
              <w:jc w:val="center"/>
              <w:rPr>
                <w:rFonts w:cs="AvenirLTStd-Book"/>
                <w:sz w:val="20"/>
                <w:szCs w:val="20"/>
                <w:lang w:val="en-IN"/>
              </w:rPr>
            </w:pPr>
            <w:r w:rsidRPr="00F55F25">
              <w:rPr>
                <w:rFonts w:cs="AvenirLTStd-Book"/>
                <w:sz w:val="20"/>
                <w:szCs w:val="20"/>
                <w:lang w:val="en-IN"/>
              </w:rPr>
              <w:t>0.01</w:t>
            </w:r>
          </w:p>
        </w:tc>
      </w:tr>
      <w:tr w:rsidR="00F55F25" w:rsidRPr="00F55F25" w14:paraId="3092B3D4" w14:textId="77777777" w:rsidTr="005F663F">
        <w:tc>
          <w:tcPr>
            <w:tcW w:w="2448" w:type="dxa"/>
            <w:tcBorders>
              <w:bottom w:val="single" w:sz="4" w:space="0" w:color="auto"/>
            </w:tcBorders>
          </w:tcPr>
          <w:p w14:paraId="51665ED2" w14:textId="77777777" w:rsidR="00F55F25" w:rsidRPr="00F55F25" w:rsidRDefault="00F55F25" w:rsidP="00F55F25">
            <w:pPr>
              <w:autoSpaceDE w:val="0"/>
              <w:autoSpaceDN w:val="0"/>
              <w:adjustRightInd w:val="0"/>
              <w:spacing w:before="40" w:after="40" w:line="259" w:lineRule="auto"/>
              <w:ind w:right="1008"/>
              <w:jc w:val="right"/>
              <w:rPr>
                <w:rFonts w:cs="AvenirLTStd-Book"/>
                <w:sz w:val="20"/>
                <w:szCs w:val="20"/>
                <w:lang w:val="en-IN"/>
              </w:rPr>
            </w:pPr>
            <w:r w:rsidRPr="00F55F25">
              <w:rPr>
                <w:rFonts w:cs="AvenirLTStd-Book"/>
                <w:sz w:val="20"/>
                <w:szCs w:val="20"/>
                <w:lang w:val="en-IN"/>
              </w:rPr>
              <w:t>10,000</w:t>
            </w:r>
          </w:p>
        </w:tc>
        <w:tc>
          <w:tcPr>
            <w:tcW w:w="1980" w:type="dxa"/>
            <w:tcBorders>
              <w:bottom w:val="single" w:sz="4" w:space="0" w:color="auto"/>
            </w:tcBorders>
          </w:tcPr>
          <w:p w14:paraId="5F508F34" w14:textId="77777777" w:rsidR="00F55F25" w:rsidRPr="00F55F25" w:rsidRDefault="00F55F25" w:rsidP="00F55F25">
            <w:pPr>
              <w:autoSpaceDE w:val="0"/>
              <w:autoSpaceDN w:val="0"/>
              <w:adjustRightInd w:val="0"/>
              <w:spacing w:before="40" w:after="40" w:line="259" w:lineRule="auto"/>
              <w:jc w:val="center"/>
              <w:rPr>
                <w:rFonts w:cs="AvenirLTStd-Book"/>
                <w:sz w:val="20"/>
                <w:szCs w:val="20"/>
                <w:lang w:val="en-IN"/>
              </w:rPr>
            </w:pPr>
            <w:r w:rsidRPr="00F55F25">
              <w:rPr>
                <w:rFonts w:cs="AvenirLTStd-Book"/>
                <w:sz w:val="20"/>
                <w:szCs w:val="20"/>
                <w:lang w:val="en-IN"/>
              </w:rPr>
              <w:t>0.01</w:t>
            </w:r>
          </w:p>
        </w:tc>
      </w:tr>
    </w:tbl>
    <w:p w14:paraId="482AF558" w14:textId="629F318E" w:rsidR="00226975" w:rsidRPr="002E4B0A" w:rsidRDefault="00226975"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Use the expected collision payment to determine the collision insurance premium</w:t>
      </w:r>
      <w:r w:rsidR="006F426C">
        <w:rPr>
          <w:rFonts w:cs="TimesLTStd-Roman"/>
          <w:sz w:val="20"/>
          <w:szCs w:val="20"/>
          <w:lang w:val="en-IN"/>
        </w:rPr>
        <w:t xml:space="preserve"> </w:t>
      </w:r>
      <w:r w:rsidRPr="002E4B0A">
        <w:rPr>
          <w:rFonts w:cs="TimesLTStd-Roman"/>
          <w:sz w:val="20"/>
          <w:szCs w:val="20"/>
          <w:lang w:val="en-IN"/>
        </w:rPr>
        <w:t>that would enable the company to break even.</w:t>
      </w:r>
    </w:p>
    <w:p w14:paraId="68A3583F" w14:textId="73859E19" w:rsidR="00B00153" w:rsidRPr="002E4B0A" w:rsidRDefault="00226975" w:rsidP="003321E3">
      <w:pPr>
        <w:autoSpaceDE w:val="0"/>
        <w:autoSpaceDN w:val="0"/>
        <w:adjustRightInd w:val="0"/>
        <w:spacing w:before="120" w:after="120"/>
        <w:ind w:left="720" w:hanging="360"/>
        <w:rPr>
          <w:rFonts w:cs="TimesLTStd-Roman"/>
          <w:color w:val="000000"/>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The insurance company charges an annual rate of $520 for the collision coverage.</w:t>
      </w:r>
      <w:r w:rsidR="006F426C">
        <w:rPr>
          <w:rFonts w:cs="TimesLTStd-Roman"/>
          <w:sz w:val="20"/>
          <w:szCs w:val="20"/>
          <w:lang w:val="en-IN"/>
        </w:rPr>
        <w:t xml:space="preserve"> </w:t>
      </w:r>
      <w:r w:rsidRPr="002E4B0A">
        <w:rPr>
          <w:rFonts w:cs="TimesLTStd-Roman"/>
          <w:sz w:val="20"/>
          <w:szCs w:val="20"/>
          <w:lang w:val="en-IN"/>
        </w:rPr>
        <w:t>What is the expected value of the collision policy for a policyholder? (</w:t>
      </w:r>
      <w:r w:rsidRPr="002E4B0A">
        <w:rPr>
          <w:rFonts w:cs="TimesLTStd-Italic"/>
          <w:i/>
          <w:iCs/>
          <w:sz w:val="20"/>
          <w:szCs w:val="20"/>
          <w:lang w:val="en-IN"/>
        </w:rPr>
        <w:t xml:space="preserve">Hint: </w:t>
      </w:r>
      <w:r w:rsidRPr="002E4B0A">
        <w:rPr>
          <w:rFonts w:cs="TimesLTStd-Roman"/>
          <w:sz w:val="20"/>
          <w:szCs w:val="20"/>
          <w:lang w:val="en-IN"/>
        </w:rPr>
        <w:t>It is the</w:t>
      </w:r>
      <w:r w:rsidR="009655BB">
        <w:rPr>
          <w:rFonts w:cs="TimesLTStd-Roman"/>
          <w:sz w:val="20"/>
          <w:szCs w:val="20"/>
          <w:lang w:val="en-IN"/>
        </w:rPr>
        <w:t xml:space="preserve"> </w:t>
      </w:r>
      <w:r w:rsidRPr="002E4B0A">
        <w:rPr>
          <w:rFonts w:cs="TimesLTStd-Roman"/>
          <w:sz w:val="20"/>
          <w:szCs w:val="20"/>
          <w:lang w:val="en-IN"/>
        </w:rPr>
        <w:t>expected payments from the company minus the cost of coverage.) Why does the</w:t>
      </w:r>
      <w:r w:rsidR="009655BB">
        <w:rPr>
          <w:rFonts w:cs="TimesLTStd-Roman"/>
          <w:sz w:val="20"/>
          <w:szCs w:val="20"/>
          <w:lang w:val="en-IN"/>
        </w:rPr>
        <w:t xml:space="preserve"> </w:t>
      </w:r>
      <w:r w:rsidRPr="002E4B0A">
        <w:rPr>
          <w:rFonts w:cs="TimesLTStd-Roman"/>
          <w:sz w:val="20"/>
          <w:szCs w:val="20"/>
          <w:lang w:val="en-IN"/>
        </w:rPr>
        <w:t>policyholder purchase a collision policy with this expected value?</w:t>
      </w:r>
    </w:p>
    <w:p w14:paraId="5CF8D727" w14:textId="0005A877" w:rsidR="00B00153" w:rsidRPr="002E4B0A" w:rsidRDefault="00A745B1" w:rsidP="006D6364">
      <w:pPr>
        <w:pStyle w:val="Solution"/>
        <w:spacing w:before="120"/>
        <w:ind w:left="360"/>
        <w:rPr>
          <w:b w:val="0"/>
          <w:szCs w:val="20"/>
        </w:rPr>
      </w:pPr>
      <w:r w:rsidRPr="002E4B0A">
        <w:rPr>
          <w:szCs w:val="20"/>
        </w:rPr>
        <w:t>Solutions:</w:t>
      </w:r>
    </w:p>
    <w:p w14:paraId="3A02005D" w14:textId="28F8436E" w:rsidR="00226975" w:rsidRPr="006F426C" w:rsidRDefault="00F55F25" w:rsidP="006D6364">
      <w:pPr>
        <w:autoSpaceDE w:val="0"/>
        <w:autoSpaceDN w:val="0"/>
        <w:adjustRightInd w:val="0"/>
        <w:spacing w:after="120"/>
        <w:ind w:left="720" w:hanging="360"/>
        <w:rPr>
          <w:color w:val="000000"/>
          <w:sz w:val="20"/>
          <w:szCs w:val="20"/>
        </w:rPr>
      </w:pPr>
      <w:r>
        <w:rPr>
          <w:color w:val="000000"/>
          <w:sz w:val="20"/>
          <w:szCs w:val="20"/>
        </w:rPr>
        <w:t>a.</w:t>
      </w:r>
      <w:r>
        <w:rPr>
          <w:color w:val="000000"/>
          <w:sz w:val="20"/>
          <w:szCs w:val="20"/>
        </w:rPr>
        <w:tab/>
      </w:r>
    </w:p>
    <w:tbl>
      <w:tblPr>
        <w:tblW w:w="4050" w:type="dxa"/>
        <w:tblInd w:w="828" w:type="dxa"/>
        <w:tblLook w:val="0000" w:firstRow="0" w:lastRow="0" w:firstColumn="0" w:lastColumn="0" w:noHBand="0" w:noVBand="0"/>
      </w:tblPr>
      <w:tblGrid>
        <w:gridCol w:w="1260"/>
        <w:gridCol w:w="1710"/>
        <w:gridCol w:w="1080"/>
      </w:tblGrid>
      <w:tr w:rsidR="00226975" w:rsidRPr="002E4B0A" w14:paraId="6F984055" w14:textId="77777777" w:rsidTr="00F55F25">
        <w:tc>
          <w:tcPr>
            <w:tcW w:w="1260" w:type="dxa"/>
            <w:tcBorders>
              <w:top w:val="single" w:sz="4" w:space="0" w:color="auto"/>
              <w:left w:val="nil"/>
              <w:bottom w:val="single" w:sz="4" w:space="0" w:color="auto"/>
              <w:right w:val="nil"/>
            </w:tcBorders>
            <w:shd w:val="clear" w:color="auto" w:fill="auto"/>
            <w:noWrap/>
            <w:vAlign w:val="bottom"/>
          </w:tcPr>
          <w:p w14:paraId="79D4CB58" w14:textId="77777777" w:rsidR="00226975" w:rsidRPr="00F55F25" w:rsidRDefault="00226975" w:rsidP="00F55F25">
            <w:pPr>
              <w:spacing w:before="40" w:after="40"/>
              <w:jc w:val="center"/>
              <w:rPr>
                <w:b/>
                <w:i/>
                <w:iCs/>
                <w:sz w:val="20"/>
                <w:szCs w:val="20"/>
              </w:rPr>
            </w:pPr>
            <w:r w:rsidRPr="00F55F25">
              <w:rPr>
                <w:b/>
                <w:i/>
                <w:iCs/>
                <w:sz w:val="20"/>
                <w:szCs w:val="20"/>
              </w:rPr>
              <w:t>x</w:t>
            </w:r>
          </w:p>
        </w:tc>
        <w:tc>
          <w:tcPr>
            <w:tcW w:w="1710" w:type="dxa"/>
            <w:tcBorders>
              <w:top w:val="single" w:sz="4" w:space="0" w:color="auto"/>
              <w:left w:val="nil"/>
              <w:bottom w:val="single" w:sz="4" w:space="0" w:color="auto"/>
              <w:right w:val="nil"/>
            </w:tcBorders>
            <w:shd w:val="clear" w:color="auto" w:fill="auto"/>
            <w:noWrap/>
            <w:vAlign w:val="bottom"/>
          </w:tcPr>
          <w:p w14:paraId="7389EDD2" w14:textId="77777777" w:rsidR="00226975" w:rsidRPr="00F55F25" w:rsidRDefault="00226975" w:rsidP="00F55F25">
            <w:pPr>
              <w:spacing w:before="40" w:after="40"/>
              <w:jc w:val="center"/>
              <w:rPr>
                <w:b/>
                <w:i/>
                <w:iCs/>
                <w:sz w:val="20"/>
                <w:szCs w:val="20"/>
              </w:rPr>
            </w:pPr>
            <w:r w:rsidRPr="00F55F25">
              <w:rPr>
                <w:b/>
                <w:i/>
                <w:iCs/>
                <w:sz w:val="20"/>
                <w:szCs w:val="20"/>
              </w:rPr>
              <w:t>f</w:t>
            </w:r>
            <w:r w:rsidRPr="00F55F25">
              <w:rPr>
                <w:b/>
                <w:iCs/>
                <w:sz w:val="20"/>
                <w:szCs w:val="20"/>
              </w:rPr>
              <w:t>(</w:t>
            </w:r>
            <w:r w:rsidRPr="00F55F25">
              <w:rPr>
                <w:b/>
                <w:i/>
                <w:iCs/>
                <w:sz w:val="20"/>
                <w:szCs w:val="20"/>
              </w:rPr>
              <w:t>x</w:t>
            </w:r>
            <w:r w:rsidRPr="00F55F25">
              <w:rPr>
                <w:b/>
                <w:iCs/>
                <w:sz w:val="20"/>
                <w:szCs w:val="20"/>
              </w:rPr>
              <w:t>)</w:t>
            </w:r>
          </w:p>
        </w:tc>
        <w:tc>
          <w:tcPr>
            <w:tcW w:w="1080" w:type="dxa"/>
            <w:tcBorders>
              <w:top w:val="single" w:sz="4" w:space="0" w:color="auto"/>
              <w:left w:val="nil"/>
              <w:bottom w:val="single" w:sz="4" w:space="0" w:color="auto"/>
              <w:right w:val="nil"/>
            </w:tcBorders>
            <w:shd w:val="clear" w:color="auto" w:fill="auto"/>
            <w:noWrap/>
            <w:vAlign w:val="bottom"/>
          </w:tcPr>
          <w:p w14:paraId="0D757F10" w14:textId="77777777" w:rsidR="00226975" w:rsidRPr="00F55F25" w:rsidRDefault="00226975" w:rsidP="00F55F25">
            <w:pPr>
              <w:spacing w:before="40" w:after="40"/>
              <w:jc w:val="center"/>
              <w:rPr>
                <w:b/>
                <w:i/>
                <w:iCs/>
                <w:sz w:val="20"/>
                <w:szCs w:val="20"/>
              </w:rPr>
            </w:pPr>
            <w:r w:rsidRPr="00F55F25">
              <w:rPr>
                <w:b/>
                <w:i/>
                <w:iCs/>
                <w:sz w:val="20"/>
                <w:szCs w:val="20"/>
              </w:rPr>
              <w:t>xf</w:t>
            </w:r>
            <w:r w:rsidRPr="00F55F25">
              <w:rPr>
                <w:b/>
                <w:iCs/>
                <w:sz w:val="20"/>
                <w:szCs w:val="20"/>
              </w:rPr>
              <w:t>(</w:t>
            </w:r>
            <w:r w:rsidRPr="00F55F25">
              <w:rPr>
                <w:b/>
                <w:i/>
                <w:iCs/>
                <w:sz w:val="20"/>
                <w:szCs w:val="20"/>
              </w:rPr>
              <w:t>x</w:t>
            </w:r>
            <w:r w:rsidRPr="00F55F25">
              <w:rPr>
                <w:b/>
                <w:iCs/>
                <w:sz w:val="20"/>
                <w:szCs w:val="20"/>
              </w:rPr>
              <w:t>)</w:t>
            </w:r>
          </w:p>
        </w:tc>
      </w:tr>
      <w:tr w:rsidR="00226975" w:rsidRPr="002E4B0A" w14:paraId="000CBB0B" w14:textId="77777777" w:rsidTr="00F55F25">
        <w:tc>
          <w:tcPr>
            <w:tcW w:w="1260" w:type="dxa"/>
            <w:tcBorders>
              <w:top w:val="nil"/>
              <w:left w:val="nil"/>
              <w:bottom w:val="nil"/>
              <w:right w:val="nil"/>
            </w:tcBorders>
            <w:shd w:val="clear" w:color="auto" w:fill="auto"/>
            <w:noWrap/>
            <w:vAlign w:val="bottom"/>
          </w:tcPr>
          <w:p w14:paraId="3EE8ED92" w14:textId="77777777" w:rsidR="00226975" w:rsidRPr="002E4B0A" w:rsidRDefault="00226975" w:rsidP="00F55F25">
            <w:pPr>
              <w:spacing w:before="40" w:after="40"/>
              <w:jc w:val="center"/>
              <w:rPr>
                <w:sz w:val="20"/>
                <w:szCs w:val="20"/>
              </w:rPr>
            </w:pPr>
            <w:r w:rsidRPr="002E4B0A">
              <w:rPr>
                <w:sz w:val="20"/>
                <w:szCs w:val="20"/>
              </w:rPr>
              <w:t>0</w:t>
            </w:r>
          </w:p>
        </w:tc>
        <w:tc>
          <w:tcPr>
            <w:tcW w:w="1710" w:type="dxa"/>
            <w:tcBorders>
              <w:top w:val="nil"/>
              <w:left w:val="nil"/>
              <w:bottom w:val="nil"/>
              <w:right w:val="nil"/>
            </w:tcBorders>
            <w:shd w:val="clear" w:color="auto" w:fill="auto"/>
            <w:noWrap/>
            <w:vAlign w:val="bottom"/>
          </w:tcPr>
          <w:p w14:paraId="08EEDB13" w14:textId="17D4136A" w:rsidR="00226975" w:rsidRPr="002E4B0A" w:rsidRDefault="009655BB" w:rsidP="00F55F25">
            <w:pPr>
              <w:spacing w:before="40" w:after="40"/>
              <w:ind w:right="576"/>
              <w:jc w:val="right"/>
              <w:rPr>
                <w:sz w:val="20"/>
                <w:szCs w:val="20"/>
              </w:rPr>
            </w:pPr>
            <w:r>
              <w:rPr>
                <w:sz w:val="20"/>
                <w:szCs w:val="20"/>
              </w:rPr>
              <w:t xml:space="preserve"> </w:t>
            </w:r>
            <w:r w:rsidR="00F55F25">
              <w:rPr>
                <w:sz w:val="20"/>
                <w:szCs w:val="20"/>
              </w:rPr>
              <w:t>0</w:t>
            </w:r>
            <w:r w:rsidR="00226975" w:rsidRPr="002E4B0A">
              <w:rPr>
                <w:sz w:val="20"/>
                <w:szCs w:val="20"/>
              </w:rPr>
              <w:t>.85</w:t>
            </w:r>
          </w:p>
        </w:tc>
        <w:tc>
          <w:tcPr>
            <w:tcW w:w="1080" w:type="dxa"/>
            <w:tcBorders>
              <w:top w:val="nil"/>
              <w:left w:val="nil"/>
              <w:bottom w:val="nil"/>
              <w:right w:val="nil"/>
            </w:tcBorders>
            <w:shd w:val="clear" w:color="auto" w:fill="auto"/>
            <w:noWrap/>
            <w:vAlign w:val="bottom"/>
          </w:tcPr>
          <w:p w14:paraId="4E5723FF" w14:textId="7222EBE6" w:rsidR="00226975" w:rsidRPr="002E4B0A" w:rsidRDefault="009655BB" w:rsidP="00F55F25">
            <w:pPr>
              <w:spacing w:before="40" w:after="40"/>
              <w:ind w:right="288"/>
              <w:jc w:val="right"/>
              <w:rPr>
                <w:sz w:val="20"/>
                <w:szCs w:val="20"/>
              </w:rPr>
            </w:pPr>
            <w:r>
              <w:rPr>
                <w:sz w:val="20"/>
                <w:szCs w:val="20"/>
              </w:rPr>
              <w:t xml:space="preserve"> </w:t>
            </w:r>
            <w:r w:rsidR="00226975" w:rsidRPr="002E4B0A">
              <w:rPr>
                <w:sz w:val="20"/>
                <w:szCs w:val="20"/>
              </w:rPr>
              <w:t>0</w:t>
            </w:r>
          </w:p>
        </w:tc>
      </w:tr>
      <w:tr w:rsidR="00226975" w:rsidRPr="002E4B0A" w14:paraId="2105787B" w14:textId="77777777" w:rsidTr="00F55F25">
        <w:tc>
          <w:tcPr>
            <w:tcW w:w="1260" w:type="dxa"/>
            <w:tcBorders>
              <w:top w:val="nil"/>
              <w:left w:val="nil"/>
              <w:bottom w:val="nil"/>
              <w:right w:val="nil"/>
            </w:tcBorders>
            <w:shd w:val="clear" w:color="auto" w:fill="auto"/>
            <w:noWrap/>
            <w:vAlign w:val="bottom"/>
          </w:tcPr>
          <w:p w14:paraId="03703A77" w14:textId="77777777" w:rsidR="00226975" w:rsidRPr="002E4B0A" w:rsidRDefault="00226975" w:rsidP="00F55F25">
            <w:pPr>
              <w:spacing w:before="40" w:after="40"/>
              <w:jc w:val="center"/>
              <w:rPr>
                <w:sz w:val="20"/>
                <w:szCs w:val="20"/>
              </w:rPr>
            </w:pPr>
            <w:r w:rsidRPr="002E4B0A">
              <w:rPr>
                <w:sz w:val="20"/>
                <w:szCs w:val="20"/>
              </w:rPr>
              <w:t>500</w:t>
            </w:r>
          </w:p>
        </w:tc>
        <w:tc>
          <w:tcPr>
            <w:tcW w:w="1710" w:type="dxa"/>
            <w:tcBorders>
              <w:top w:val="nil"/>
              <w:left w:val="nil"/>
              <w:bottom w:val="nil"/>
              <w:right w:val="nil"/>
            </w:tcBorders>
            <w:shd w:val="clear" w:color="auto" w:fill="auto"/>
            <w:noWrap/>
            <w:vAlign w:val="bottom"/>
          </w:tcPr>
          <w:p w14:paraId="037F93D1" w14:textId="3DF9853A" w:rsidR="00226975" w:rsidRPr="002E4B0A" w:rsidRDefault="009655BB" w:rsidP="00F55F25">
            <w:pPr>
              <w:spacing w:before="40" w:after="40"/>
              <w:ind w:right="576"/>
              <w:jc w:val="right"/>
              <w:rPr>
                <w:sz w:val="20"/>
                <w:szCs w:val="20"/>
              </w:rPr>
            </w:pPr>
            <w:r>
              <w:rPr>
                <w:sz w:val="20"/>
                <w:szCs w:val="20"/>
              </w:rPr>
              <w:t xml:space="preserve"> </w:t>
            </w:r>
            <w:r w:rsidR="00F55F25">
              <w:rPr>
                <w:sz w:val="20"/>
                <w:szCs w:val="20"/>
              </w:rPr>
              <w:t>0</w:t>
            </w:r>
            <w:r w:rsidR="00226975" w:rsidRPr="002E4B0A">
              <w:rPr>
                <w:sz w:val="20"/>
                <w:szCs w:val="20"/>
              </w:rPr>
              <w:t>.04</w:t>
            </w:r>
          </w:p>
        </w:tc>
        <w:tc>
          <w:tcPr>
            <w:tcW w:w="1080" w:type="dxa"/>
            <w:tcBorders>
              <w:top w:val="nil"/>
              <w:left w:val="nil"/>
              <w:bottom w:val="nil"/>
              <w:right w:val="nil"/>
            </w:tcBorders>
            <w:shd w:val="clear" w:color="auto" w:fill="auto"/>
            <w:noWrap/>
            <w:vAlign w:val="bottom"/>
          </w:tcPr>
          <w:p w14:paraId="50567CFB" w14:textId="23F5208C" w:rsidR="00226975" w:rsidRPr="002E4B0A" w:rsidRDefault="009655BB" w:rsidP="00F55F25">
            <w:pPr>
              <w:spacing w:before="40" w:after="40"/>
              <w:ind w:right="288"/>
              <w:jc w:val="right"/>
              <w:rPr>
                <w:sz w:val="20"/>
                <w:szCs w:val="20"/>
              </w:rPr>
            </w:pPr>
            <w:r>
              <w:rPr>
                <w:sz w:val="20"/>
                <w:szCs w:val="20"/>
              </w:rPr>
              <w:t xml:space="preserve"> </w:t>
            </w:r>
            <w:r w:rsidR="00226975" w:rsidRPr="002E4B0A">
              <w:rPr>
                <w:sz w:val="20"/>
                <w:szCs w:val="20"/>
              </w:rPr>
              <w:t>20</w:t>
            </w:r>
          </w:p>
        </w:tc>
      </w:tr>
      <w:tr w:rsidR="00226975" w:rsidRPr="002E4B0A" w14:paraId="3B8A335C" w14:textId="77777777" w:rsidTr="00F55F25">
        <w:tc>
          <w:tcPr>
            <w:tcW w:w="1260" w:type="dxa"/>
            <w:tcBorders>
              <w:top w:val="nil"/>
              <w:left w:val="nil"/>
              <w:bottom w:val="nil"/>
              <w:right w:val="nil"/>
            </w:tcBorders>
            <w:shd w:val="clear" w:color="auto" w:fill="auto"/>
            <w:noWrap/>
            <w:vAlign w:val="bottom"/>
          </w:tcPr>
          <w:p w14:paraId="69EBB908" w14:textId="77777777" w:rsidR="00226975" w:rsidRPr="002E4B0A" w:rsidRDefault="00226975" w:rsidP="00F55F25">
            <w:pPr>
              <w:spacing w:before="40" w:after="40"/>
              <w:jc w:val="center"/>
              <w:rPr>
                <w:sz w:val="20"/>
                <w:szCs w:val="20"/>
              </w:rPr>
            </w:pPr>
            <w:r w:rsidRPr="002E4B0A">
              <w:rPr>
                <w:sz w:val="20"/>
                <w:szCs w:val="20"/>
              </w:rPr>
              <w:t>1,000</w:t>
            </w:r>
          </w:p>
        </w:tc>
        <w:tc>
          <w:tcPr>
            <w:tcW w:w="1710" w:type="dxa"/>
            <w:tcBorders>
              <w:top w:val="nil"/>
              <w:left w:val="nil"/>
              <w:bottom w:val="nil"/>
              <w:right w:val="nil"/>
            </w:tcBorders>
            <w:shd w:val="clear" w:color="auto" w:fill="auto"/>
            <w:noWrap/>
            <w:vAlign w:val="bottom"/>
          </w:tcPr>
          <w:p w14:paraId="13266A82" w14:textId="2878D2FF" w:rsidR="00226975" w:rsidRPr="002E4B0A" w:rsidRDefault="009655BB" w:rsidP="00F55F25">
            <w:pPr>
              <w:spacing w:before="40" w:after="40"/>
              <w:ind w:right="576"/>
              <w:jc w:val="right"/>
              <w:rPr>
                <w:sz w:val="20"/>
                <w:szCs w:val="20"/>
              </w:rPr>
            </w:pPr>
            <w:r>
              <w:rPr>
                <w:sz w:val="20"/>
                <w:szCs w:val="20"/>
              </w:rPr>
              <w:t xml:space="preserve"> </w:t>
            </w:r>
            <w:r w:rsidR="00F55F25">
              <w:rPr>
                <w:sz w:val="20"/>
                <w:szCs w:val="20"/>
              </w:rPr>
              <w:t>0</w:t>
            </w:r>
            <w:r w:rsidR="00226975" w:rsidRPr="002E4B0A">
              <w:rPr>
                <w:sz w:val="20"/>
                <w:szCs w:val="20"/>
              </w:rPr>
              <w:t>.04</w:t>
            </w:r>
          </w:p>
        </w:tc>
        <w:tc>
          <w:tcPr>
            <w:tcW w:w="1080" w:type="dxa"/>
            <w:tcBorders>
              <w:top w:val="nil"/>
              <w:left w:val="nil"/>
              <w:bottom w:val="nil"/>
              <w:right w:val="nil"/>
            </w:tcBorders>
            <w:shd w:val="clear" w:color="auto" w:fill="auto"/>
            <w:noWrap/>
            <w:vAlign w:val="bottom"/>
          </w:tcPr>
          <w:p w14:paraId="43D0C7B5" w14:textId="06A664C2" w:rsidR="00226975" w:rsidRPr="002E4B0A" w:rsidRDefault="009655BB" w:rsidP="00F55F25">
            <w:pPr>
              <w:spacing w:before="40" w:after="40"/>
              <w:ind w:right="288"/>
              <w:jc w:val="right"/>
              <w:rPr>
                <w:sz w:val="20"/>
                <w:szCs w:val="20"/>
              </w:rPr>
            </w:pPr>
            <w:r>
              <w:rPr>
                <w:sz w:val="20"/>
                <w:szCs w:val="20"/>
              </w:rPr>
              <w:t xml:space="preserve"> </w:t>
            </w:r>
            <w:r w:rsidR="00226975" w:rsidRPr="002E4B0A">
              <w:rPr>
                <w:sz w:val="20"/>
                <w:szCs w:val="20"/>
              </w:rPr>
              <w:t>40</w:t>
            </w:r>
          </w:p>
        </w:tc>
      </w:tr>
      <w:tr w:rsidR="00226975" w:rsidRPr="002E4B0A" w14:paraId="084DF7ED" w14:textId="77777777" w:rsidTr="00F55F25">
        <w:tc>
          <w:tcPr>
            <w:tcW w:w="1260" w:type="dxa"/>
            <w:tcBorders>
              <w:top w:val="nil"/>
              <w:left w:val="nil"/>
              <w:bottom w:val="nil"/>
              <w:right w:val="nil"/>
            </w:tcBorders>
            <w:shd w:val="clear" w:color="auto" w:fill="auto"/>
            <w:noWrap/>
            <w:vAlign w:val="bottom"/>
          </w:tcPr>
          <w:p w14:paraId="3FE12AA3" w14:textId="77777777" w:rsidR="00226975" w:rsidRPr="002E4B0A" w:rsidRDefault="00226975" w:rsidP="00F55F25">
            <w:pPr>
              <w:spacing w:before="40" w:after="40"/>
              <w:jc w:val="center"/>
              <w:rPr>
                <w:sz w:val="20"/>
                <w:szCs w:val="20"/>
              </w:rPr>
            </w:pPr>
            <w:r w:rsidRPr="002E4B0A">
              <w:rPr>
                <w:sz w:val="20"/>
                <w:szCs w:val="20"/>
              </w:rPr>
              <w:t>3,000</w:t>
            </w:r>
          </w:p>
        </w:tc>
        <w:tc>
          <w:tcPr>
            <w:tcW w:w="1710" w:type="dxa"/>
            <w:tcBorders>
              <w:top w:val="nil"/>
              <w:left w:val="nil"/>
              <w:bottom w:val="nil"/>
              <w:right w:val="nil"/>
            </w:tcBorders>
            <w:shd w:val="clear" w:color="auto" w:fill="auto"/>
            <w:noWrap/>
            <w:vAlign w:val="bottom"/>
          </w:tcPr>
          <w:p w14:paraId="3C2D7D5E" w14:textId="3E433AB5" w:rsidR="00226975" w:rsidRPr="002E4B0A" w:rsidRDefault="009655BB" w:rsidP="00F55F25">
            <w:pPr>
              <w:spacing w:before="40" w:after="40"/>
              <w:ind w:right="576"/>
              <w:jc w:val="right"/>
              <w:rPr>
                <w:sz w:val="20"/>
                <w:szCs w:val="20"/>
              </w:rPr>
            </w:pPr>
            <w:r>
              <w:rPr>
                <w:sz w:val="20"/>
                <w:szCs w:val="20"/>
              </w:rPr>
              <w:t xml:space="preserve"> </w:t>
            </w:r>
            <w:r w:rsidR="00F55F25">
              <w:rPr>
                <w:sz w:val="20"/>
                <w:szCs w:val="20"/>
              </w:rPr>
              <w:t>0</w:t>
            </w:r>
            <w:r w:rsidR="00226975" w:rsidRPr="002E4B0A">
              <w:rPr>
                <w:sz w:val="20"/>
                <w:szCs w:val="20"/>
              </w:rPr>
              <w:t>.03</w:t>
            </w:r>
          </w:p>
        </w:tc>
        <w:tc>
          <w:tcPr>
            <w:tcW w:w="1080" w:type="dxa"/>
            <w:tcBorders>
              <w:top w:val="nil"/>
              <w:left w:val="nil"/>
              <w:bottom w:val="nil"/>
              <w:right w:val="nil"/>
            </w:tcBorders>
            <w:shd w:val="clear" w:color="auto" w:fill="auto"/>
            <w:noWrap/>
            <w:vAlign w:val="bottom"/>
          </w:tcPr>
          <w:p w14:paraId="382F43EF" w14:textId="0499F5B4" w:rsidR="00226975" w:rsidRPr="002E4B0A" w:rsidRDefault="009655BB" w:rsidP="00F55F25">
            <w:pPr>
              <w:spacing w:before="40" w:after="40"/>
              <w:ind w:right="288"/>
              <w:jc w:val="right"/>
              <w:rPr>
                <w:sz w:val="20"/>
                <w:szCs w:val="20"/>
              </w:rPr>
            </w:pPr>
            <w:r>
              <w:rPr>
                <w:sz w:val="20"/>
                <w:szCs w:val="20"/>
              </w:rPr>
              <w:t xml:space="preserve"> </w:t>
            </w:r>
            <w:r w:rsidR="00226975" w:rsidRPr="002E4B0A">
              <w:rPr>
                <w:sz w:val="20"/>
                <w:szCs w:val="20"/>
              </w:rPr>
              <w:t>90</w:t>
            </w:r>
          </w:p>
        </w:tc>
      </w:tr>
      <w:tr w:rsidR="00226975" w:rsidRPr="002E4B0A" w14:paraId="6741B285" w14:textId="77777777" w:rsidTr="00F55F25">
        <w:tc>
          <w:tcPr>
            <w:tcW w:w="1260" w:type="dxa"/>
            <w:tcBorders>
              <w:top w:val="nil"/>
              <w:left w:val="nil"/>
              <w:bottom w:val="nil"/>
              <w:right w:val="nil"/>
            </w:tcBorders>
            <w:shd w:val="clear" w:color="auto" w:fill="auto"/>
            <w:noWrap/>
            <w:vAlign w:val="bottom"/>
          </w:tcPr>
          <w:p w14:paraId="322CF93E" w14:textId="77777777" w:rsidR="00226975" w:rsidRPr="002E4B0A" w:rsidRDefault="00226975" w:rsidP="00F55F25">
            <w:pPr>
              <w:spacing w:before="40" w:after="40"/>
              <w:jc w:val="center"/>
              <w:rPr>
                <w:sz w:val="20"/>
                <w:szCs w:val="20"/>
              </w:rPr>
            </w:pPr>
            <w:r w:rsidRPr="002E4B0A">
              <w:rPr>
                <w:sz w:val="20"/>
                <w:szCs w:val="20"/>
              </w:rPr>
              <w:t>5,000</w:t>
            </w:r>
          </w:p>
        </w:tc>
        <w:tc>
          <w:tcPr>
            <w:tcW w:w="1710" w:type="dxa"/>
            <w:tcBorders>
              <w:top w:val="nil"/>
              <w:left w:val="nil"/>
              <w:bottom w:val="nil"/>
              <w:right w:val="nil"/>
            </w:tcBorders>
            <w:shd w:val="clear" w:color="auto" w:fill="auto"/>
            <w:noWrap/>
            <w:vAlign w:val="bottom"/>
          </w:tcPr>
          <w:p w14:paraId="02629791" w14:textId="343002D4" w:rsidR="00226975" w:rsidRPr="002E4B0A" w:rsidRDefault="009655BB" w:rsidP="00F55F25">
            <w:pPr>
              <w:spacing w:before="40" w:after="40"/>
              <w:ind w:right="576"/>
              <w:jc w:val="right"/>
              <w:rPr>
                <w:sz w:val="20"/>
                <w:szCs w:val="20"/>
              </w:rPr>
            </w:pPr>
            <w:r>
              <w:rPr>
                <w:sz w:val="20"/>
                <w:szCs w:val="20"/>
              </w:rPr>
              <w:t xml:space="preserve"> </w:t>
            </w:r>
            <w:r w:rsidR="00F55F25">
              <w:rPr>
                <w:sz w:val="20"/>
                <w:szCs w:val="20"/>
              </w:rPr>
              <w:t>0</w:t>
            </w:r>
            <w:r w:rsidR="00226975" w:rsidRPr="002E4B0A">
              <w:rPr>
                <w:sz w:val="20"/>
                <w:szCs w:val="20"/>
              </w:rPr>
              <w:t>.02</w:t>
            </w:r>
          </w:p>
        </w:tc>
        <w:tc>
          <w:tcPr>
            <w:tcW w:w="1080" w:type="dxa"/>
            <w:tcBorders>
              <w:top w:val="nil"/>
              <w:left w:val="nil"/>
              <w:bottom w:val="nil"/>
              <w:right w:val="nil"/>
            </w:tcBorders>
            <w:shd w:val="clear" w:color="auto" w:fill="auto"/>
            <w:noWrap/>
            <w:vAlign w:val="bottom"/>
          </w:tcPr>
          <w:p w14:paraId="1B5D5990" w14:textId="77777777" w:rsidR="00226975" w:rsidRPr="002E4B0A" w:rsidRDefault="00226975" w:rsidP="00F55F25">
            <w:pPr>
              <w:spacing w:before="40" w:after="40"/>
              <w:ind w:right="288"/>
              <w:jc w:val="right"/>
              <w:rPr>
                <w:sz w:val="20"/>
                <w:szCs w:val="20"/>
              </w:rPr>
            </w:pPr>
            <w:r w:rsidRPr="002E4B0A">
              <w:rPr>
                <w:sz w:val="20"/>
                <w:szCs w:val="20"/>
              </w:rPr>
              <w:t>100</w:t>
            </w:r>
          </w:p>
        </w:tc>
      </w:tr>
      <w:tr w:rsidR="00226975" w:rsidRPr="002E4B0A" w14:paraId="37F2BCDF" w14:textId="77777777" w:rsidTr="00F55F25">
        <w:tc>
          <w:tcPr>
            <w:tcW w:w="1260" w:type="dxa"/>
            <w:tcBorders>
              <w:top w:val="nil"/>
              <w:left w:val="nil"/>
              <w:bottom w:val="nil"/>
              <w:right w:val="nil"/>
            </w:tcBorders>
            <w:shd w:val="clear" w:color="auto" w:fill="auto"/>
            <w:noWrap/>
            <w:vAlign w:val="bottom"/>
          </w:tcPr>
          <w:p w14:paraId="5E6A748D" w14:textId="77777777" w:rsidR="00226975" w:rsidRPr="002E4B0A" w:rsidRDefault="00226975" w:rsidP="00F55F25">
            <w:pPr>
              <w:spacing w:before="40" w:after="40"/>
              <w:jc w:val="center"/>
              <w:rPr>
                <w:sz w:val="20"/>
                <w:szCs w:val="20"/>
              </w:rPr>
            </w:pPr>
            <w:r w:rsidRPr="002E4B0A">
              <w:rPr>
                <w:sz w:val="20"/>
                <w:szCs w:val="20"/>
              </w:rPr>
              <w:t>8,000</w:t>
            </w:r>
          </w:p>
        </w:tc>
        <w:tc>
          <w:tcPr>
            <w:tcW w:w="1710" w:type="dxa"/>
            <w:tcBorders>
              <w:top w:val="nil"/>
              <w:left w:val="nil"/>
              <w:right w:val="nil"/>
            </w:tcBorders>
            <w:shd w:val="clear" w:color="auto" w:fill="auto"/>
            <w:noWrap/>
            <w:vAlign w:val="bottom"/>
          </w:tcPr>
          <w:p w14:paraId="35063611" w14:textId="30E94706" w:rsidR="00226975" w:rsidRPr="002E4B0A" w:rsidRDefault="009655BB" w:rsidP="00F55F25">
            <w:pPr>
              <w:spacing w:before="40" w:after="40"/>
              <w:ind w:right="576"/>
              <w:jc w:val="right"/>
              <w:rPr>
                <w:sz w:val="20"/>
                <w:szCs w:val="20"/>
              </w:rPr>
            </w:pPr>
            <w:r>
              <w:rPr>
                <w:sz w:val="20"/>
                <w:szCs w:val="20"/>
              </w:rPr>
              <w:t xml:space="preserve"> </w:t>
            </w:r>
            <w:r w:rsidR="00F55F25">
              <w:rPr>
                <w:sz w:val="20"/>
                <w:szCs w:val="20"/>
              </w:rPr>
              <w:t>0</w:t>
            </w:r>
            <w:r w:rsidR="00226975" w:rsidRPr="002E4B0A">
              <w:rPr>
                <w:sz w:val="20"/>
                <w:szCs w:val="20"/>
              </w:rPr>
              <w:t>.01</w:t>
            </w:r>
          </w:p>
        </w:tc>
        <w:tc>
          <w:tcPr>
            <w:tcW w:w="1080" w:type="dxa"/>
            <w:tcBorders>
              <w:top w:val="nil"/>
              <w:left w:val="nil"/>
              <w:right w:val="nil"/>
            </w:tcBorders>
            <w:shd w:val="clear" w:color="auto" w:fill="auto"/>
            <w:noWrap/>
            <w:vAlign w:val="bottom"/>
          </w:tcPr>
          <w:p w14:paraId="4A54F2C8" w14:textId="540223C1" w:rsidR="00226975" w:rsidRPr="002E4B0A" w:rsidRDefault="009655BB" w:rsidP="00F55F25">
            <w:pPr>
              <w:spacing w:before="40" w:after="40"/>
              <w:ind w:right="288"/>
              <w:jc w:val="right"/>
              <w:rPr>
                <w:sz w:val="20"/>
                <w:szCs w:val="20"/>
              </w:rPr>
            </w:pPr>
            <w:r>
              <w:rPr>
                <w:sz w:val="20"/>
                <w:szCs w:val="20"/>
              </w:rPr>
              <w:t xml:space="preserve"> </w:t>
            </w:r>
            <w:r w:rsidR="00226975" w:rsidRPr="002E4B0A">
              <w:rPr>
                <w:sz w:val="20"/>
                <w:szCs w:val="20"/>
              </w:rPr>
              <w:t>80</w:t>
            </w:r>
          </w:p>
        </w:tc>
      </w:tr>
      <w:tr w:rsidR="00226975" w:rsidRPr="002E4B0A" w14:paraId="4FE13FF8" w14:textId="77777777" w:rsidTr="00F55F25">
        <w:tc>
          <w:tcPr>
            <w:tcW w:w="1260" w:type="dxa"/>
            <w:tcBorders>
              <w:top w:val="nil"/>
              <w:left w:val="nil"/>
              <w:right w:val="nil"/>
            </w:tcBorders>
            <w:shd w:val="clear" w:color="auto" w:fill="auto"/>
            <w:noWrap/>
            <w:vAlign w:val="bottom"/>
          </w:tcPr>
          <w:p w14:paraId="76448529" w14:textId="77777777" w:rsidR="00226975" w:rsidRPr="002E4B0A" w:rsidRDefault="00226975" w:rsidP="00F55F25">
            <w:pPr>
              <w:spacing w:before="40" w:after="40"/>
              <w:jc w:val="center"/>
              <w:rPr>
                <w:sz w:val="20"/>
                <w:szCs w:val="20"/>
              </w:rPr>
            </w:pPr>
            <w:r w:rsidRPr="002E4B0A">
              <w:rPr>
                <w:sz w:val="20"/>
                <w:szCs w:val="20"/>
              </w:rPr>
              <w:t>10,000</w:t>
            </w:r>
          </w:p>
        </w:tc>
        <w:tc>
          <w:tcPr>
            <w:tcW w:w="1710" w:type="dxa"/>
            <w:tcBorders>
              <w:top w:val="nil"/>
              <w:left w:val="nil"/>
              <w:right w:val="nil"/>
            </w:tcBorders>
            <w:shd w:val="clear" w:color="auto" w:fill="auto"/>
            <w:noWrap/>
            <w:vAlign w:val="bottom"/>
          </w:tcPr>
          <w:p w14:paraId="3DB5610B" w14:textId="00567A04" w:rsidR="00226975" w:rsidRPr="002E4B0A" w:rsidRDefault="009655BB" w:rsidP="00F55F25">
            <w:pPr>
              <w:spacing w:before="40" w:after="40"/>
              <w:ind w:right="576"/>
              <w:jc w:val="right"/>
              <w:rPr>
                <w:sz w:val="20"/>
                <w:szCs w:val="20"/>
                <w:u w:val="single"/>
              </w:rPr>
            </w:pPr>
            <w:r>
              <w:rPr>
                <w:sz w:val="20"/>
                <w:szCs w:val="20"/>
                <w:u w:val="single"/>
              </w:rPr>
              <w:t xml:space="preserve"> </w:t>
            </w:r>
            <w:r w:rsidR="00F55F25">
              <w:rPr>
                <w:sz w:val="20"/>
                <w:szCs w:val="20"/>
                <w:u w:val="single"/>
              </w:rPr>
              <w:t>0</w:t>
            </w:r>
            <w:r w:rsidR="00226975" w:rsidRPr="002E4B0A">
              <w:rPr>
                <w:sz w:val="20"/>
                <w:szCs w:val="20"/>
                <w:u w:val="single"/>
              </w:rPr>
              <w:t>.01</w:t>
            </w:r>
          </w:p>
        </w:tc>
        <w:tc>
          <w:tcPr>
            <w:tcW w:w="1080" w:type="dxa"/>
            <w:tcBorders>
              <w:top w:val="nil"/>
              <w:left w:val="nil"/>
              <w:right w:val="nil"/>
            </w:tcBorders>
            <w:shd w:val="clear" w:color="auto" w:fill="auto"/>
            <w:noWrap/>
            <w:vAlign w:val="bottom"/>
          </w:tcPr>
          <w:p w14:paraId="7258B33E" w14:textId="77777777" w:rsidR="00226975" w:rsidRPr="002E4B0A" w:rsidRDefault="00226975" w:rsidP="00F55F25">
            <w:pPr>
              <w:spacing w:before="40" w:after="40"/>
              <w:ind w:right="288"/>
              <w:jc w:val="right"/>
              <w:rPr>
                <w:sz w:val="20"/>
                <w:szCs w:val="20"/>
                <w:u w:val="single"/>
              </w:rPr>
            </w:pPr>
            <w:r w:rsidRPr="002E4B0A">
              <w:rPr>
                <w:sz w:val="20"/>
                <w:szCs w:val="20"/>
                <w:u w:val="single"/>
              </w:rPr>
              <w:t>100</w:t>
            </w:r>
          </w:p>
        </w:tc>
      </w:tr>
      <w:tr w:rsidR="00226975" w:rsidRPr="002E4B0A" w14:paraId="671B1B93" w14:textId="77777777" w:rsidTr="00F55F25">
        <w:tc>
          <w:tcPr>
            <w:tcW w:w="1260" w:type="dxa"/>
            <w:tcBorders>
              <w:top w:val="nil"/>
              <w:left w:val="nil"/>
              <w:bottom w:val="single" w:sz="4" w:space="0" w:color="auto"/>
              <w:right w:val="nil"/>
            </w:tcBorders>
            <w:shd w:val="clear" w:color="auto" w:fill="auto"/>
            <w:noWrap/>
            <w:vAlign w:val="bottom"/>
          </w:tcPr>
          <w:p w14:paraId="0F5FDD0C" w14:textId="77777777" w:rsidR="00226975" w:rsidRPr="002E4B0A" w:rsidRDefault="00226975" w:rsidP="00F55F25">
            <w:pPr>
              <w:spacing w:before="40" w:after="40"/>
              <w:jc w:val="center"/>
              <w:rPr>
                <w:sz w:val="20"/>
                <w:szCs w:val="20"/>
              </w:rPr>
            </w:pPr>
            <w:r w:rsidRPr="002E4B0A">
              <w:rPr>
                <w:sz w:val="20"/>
                <w:szCs w:val="20"/>
              </w:rPr>
              <w:t>Total</w:t>
            </w:r>
          </w:p>
        </w:tc>
        <w:tc>
          <w:tcPr>
            <w:tcW w:w="1710" w:type="dxa"/>
            <w:tcBorders>
              <w:left w:val="nil"/>
              <w:bottom w:val="single" w:sz="4" w:space="0" w:color="auto"/>
              <w:right w:val="nil"/>
            </w:tcBorders>
            <w:shd w:val="clear" w:color="auto" w:fill="auto"/>
            <w:noWrap/>
            <w:vAlign w:val="bottom"/>
          </w:tcPr>
          <w:p w14:paraId="6BAFC191" w14:textId="77777777" w:rsidR="00226975" w:rsidRPr="002E4B0A" w:rsidRDefault="00226975" w:rsidP="00F55F25">
            <w:pPr>
              <w:spacing w:before="40" w:after="40"/>
              <w:ind w:right="576"/>
              <w:jc w:val="right"/>
              <w:rPr>
                <w:sz w:val="20"/>
                <w:szCs w:val="20"/>
              </w:rPr>
            </w:pPr>
            <w:r w:rsidRPr="002E4B0A">
              <w:rPr>
                <w:sz w:val="20"/>
                <w:szCs w:val="20"/>
              </w:rPr>
              <w:t>1.00</w:t>
            </w:r>
          </w:p>
        </w:tc>
        <w:tc>
          <w:tcPr>
            <w:tcW w:w="1080" w:type="dxa"/>
            <w:tcBorders>
              <w:left w:val="nil"/>
              <w:bottom w:val="single" w:sz="4" w:space="0" w:color="auto"/>
              <w:right w:val="nil"/>
            </w:tcBorders>
            <w:shd w:val="clear" w:color="auto" w:fill="auto"/>
            <w:noWrap/>
            <w:vAlign w:val="bottom"/>
          </w:tcPr>
          <w:p w14:paraId="50A1B7F5" w14:textId="77777777" w:rsidR="00226975" w:rsidRPr="002E4B0A" w:rsidRDefault="00226975" w:rsidP="00F55F25">
            <w:pPr>
              <w:spacing w:before="40" w:after="40"/>
              <w:ind w:right="288"/>
              <w:jc w:val="right"/>
              <w:rPr>
                <w:sz w:val="20"/>
                <w:szCs w:val="20"/>
              </w:rPr>
            </w:pPr>
            <w:r w:rsidRPr="002E4B0A">
              <w:rPr>
                <w:sz w:val="20"/>
                <w:szCs w:val="20"/>
              </w:rPr>
              <w:t>430</w:t>
            </w:r>
          </w:p>
        </w:tc>
      </w:tr>
    </w:tbl>
    <w:p w14:paraId="12970167" w14:textId="6D50D884" w:rsidR="00226975" w:rsidRPr="002E4B0A" w:rsidRDefault="00226975" w:rsidP="001D0840">
      <w:pPr>
        <w:spacing w:before="120" w:after="120"/>
        <w:ind w:left="720"/>
        <w:rPr>
          <w:color w:val="000000"/>
          <w:sz w:val="20"/>
          <w:szCs w:val="20"/>
        </w:rPr>
      </w:pPr>
      <w:r w:rsidRPr="00BE2738">
        <w:rPr>
          <w:color w:val="000000"/>
          <w:sz w:val="20"/>
          <w:szCs w:val="20"/>
        </w:rPr>
        <w:t>The Expected value of the insurance claim is $430. If the company charges $430 for this type of collision coverage, it would break even.</w:t>
      </w:r>
    </w:p>
    <w:p w14:paraId="3EABA80D" w14:textId="4DAA3CF2" w:rsidR="00226975" w:rsidRPr="002E4B0A" w:rsidRDefault="00226975" w:rsidP="00F55F25">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t>From the point of view of the policyholder, the expected gain is as follows:</w:t>
      </w:r>
    </w:p>
    <w:p w14:paraId="6A3A62BD" w14:textId="61E98E6A" w:rsidR="00226975" w:rsidRPr="002E4B0A" w:rsidRDefault="00F55F25" w:rsidP="003E51EA">
      <w:pPr>
        <w:tabs>
          <w:tab w:val="left" w:pos="-936"/>
          <w:tab w:val="left" w:pos="-216"/>
        </w:tabs>
        <w:autoSpaceDE w:val="0"/>
        <w:autoSpaceDN w:val="0"/>
        <w:adjustRightInd w:val="0"/>
        <w:spacing w:before="120" w:after="0"/>
        <w:ind w:left="720" w:hanging="360"/>
        <w:rPr>
          <w:color w:val="000000"/>
          <w:sz w:val="20"/>
          <w:szCs w:val="20"/>
        </w:rPr>
      </w:pPr>
      <w:r>
        <w:rPr>
          <w:color w:val="000000"/>
          <w:sz w:val="20"/>
          <w:szCs w:val="20"/>
        </w:rPr>
        <w:tab/>
      </w:r>
      <w:r w:rsidR="00226975" w:rsidRPr="002E4B0A">
        <w:rPr>
          <w:color w:val="000000"/>
          <w:sz w:val="20"/>
          <w:szCs w:val="20"/>
        </w:rPr>
        <w:t>Expected Gain</w:t>
      </w:r>
      <w:r>
        <w:rPr>
          <w:color w:val="000000"/>
          <w:sz w:val="20"/>
          <w:szCs w:val="20"/>
        </w:rPr>
        <w:t xml:space="preserve"> </w:t>
      </w:r>
      <w:r w:rsidR="00226975" w:rsidRPr="002E4B0A">
        <w:rPr>
          <w:color w:val="000000"/>
          <w:sz w:val="20"/>
          <w:szCs w:val="20"/>
        </w:rPr>
        <w:t>= Expected claim payout – Cost of insurance coverage</w:t>
      </w:r>
    </w:p>
    <w:p w14:paraId="5CEAEBD0" w14:textId="0DEEC5BC" w:rsidR="00226975" w:rsidRPr="002E4B0A" w:rsidRDefault="00F55F25" w:rsidP="003E51EA">
      <w:pPr>
        <w:tabs>
          <w:tab w:val="left" w:pos="-936"/>
          <w:tab w:val="left" w:pos="-216"/>
        </w:tabs>
        <w:autoSpaceDE w:val="0"/>
        <w:autoSpaceDN w:val="0"/>
        <w:adjustRightInd w:val="0"/>
        <w:spacing w:after="120"/>
        <w:ind w:left="2477" w:hanging="360"/>
        <w:rPr>
          <w:color w:val="000000"/>
          <w:sz w:val="20"/>
          <w:szCs w:val="20"/>
        </w:rPr>
      </w:pPr>
      <w:r>
        <w:rPr>
          <w:color w:val="000000"/>
          <w:sz w:val="20"/>
          <w:szCs w:val="20"/>
        </w:rPr>
        <w:t xml:space="preserve"> </w:t>
      </w:r>
      <w:r w:rsidR="00226975" w:rsidRPr="002E4B0A">
        <w:rPr>
          <w:color w:val="000000"/>
          <w:sz w:val="20"/>
          <w:szCs w:val="20"/>
        </w:rPr>
        <w:t>=</w:t>
      </w:r>
      <w:r w:rsidR="009655BB">
        <w:rPr>
          <w:color w:val="000000"/>
          <w:sz w:val="20"/>
          <w:szCs w:val="20"/>
        </w:rPr>
        <w:t xml:space="preserve"> </w:t>
      </w:r>
      <w:r w:rsidR="00226975" w:rsidRPr="002E4B0A">
        <w:rPr>
          <w:color w:val="000000"/>
          <w:sz w:val="20"/>
          <w:szCs w:val="20"/>
        </w:rPr>
        <w:t>$430 – $520 = –$90</w:t>
      </w:r>
    </w:p>
    <w:p w14:paraId="3D30E4ED" w14:textId="73B08D07" w:rsidR="00226975" w:rsidRPr="002E4B0A" w:rsidRDefault="00F55F25" w:rsidP="00F55F25">
      <w:pPr>
        <w:autoSpaceDE w:val="0"/>
        <w:autoSpaceDN w:val="0"/>
        <w:adjustRightInd w:val="0"/>
        <w:spacing w:before="120" w:after="120"/>
        <w:ind w:left="720" w:hanging="360"/>
        <w:rPr>
          <w:sz w:val="20"/>
          <w:szCs w:val="20"/>
        </w:rPr>
      </w:pPr>
      <w:r>
        <w:rPr>
          <w:sz w:val="20"/>
          <w:szCs w:val="20"/>
        </w:rPr>
        <w:tab/>
      </w:r>
      <w:r w:rsidR="00226975" w:rsidRPr="002E4B0A">
        <w:rPr>
          <w:sz w:val="20"/>
          <w:szCs w:val="20"/>
        </w:rPr>
        <w:t>The policyholder is concerned that an accident will result in a big repair bill if there is no insurance coverage. So even though the policyholder has an expected annual gain of –$90, a loss of $90, the insurance is protecting against a large loss.</w:t>
      </w:r>
    </w:p>
    <w:p w14:paraId="169376A2" w14:textId="7E54A977" w:rsidR="00226975" w:rsidRPr="00F55F25" w:rsidRDefault="00B00153" w:rsidP="003321E3">
      <w:pPr>
        <w:autoSpaceDE w:val="0"/>
        <w:autoSpaceDN w:val="0"/>
        <w:adjustRightInd w:val="0"/>
        <w:spacing w:before="120" w:after="120"/>
        <w:ind w:left="360" w:hanging="360"/>
        <w:rPr>
          <w:rFonts w:cs="TimesLTStd-Roman"/>
          <w:color w:val="D85629"/>
          <w:spacing w:val="-2"/>
          <w:sz w:val="20"/>
          <w:szCs w:val="20"/>
          <w:lang w:val="en-IN"/>
        </w:rPr>
      </w:pPr>
      <w:r w:rsidRPr="00F55F25">
        <w:rPr>
          <w:rFonts w:cs="TimesLTStd-Roman"/>
          <w:spacing w:val="-2"/>
          <w:sz w:val="20"/>
          <w:szCs w:val="20"/>
          <w:lang w:val="en-IN"/>
        </w:rPr>
        <w:t>21.</w:t>
      </w:r>
      <w:r w:rsidR="006F426C" w:rsidRPr="00F55F25">
        <w:rPr>
          <w:rFonts w:cs="TimesLTStd-Roman"/>
          <w:spacing w:val="-2"/>
          <w:sz w:val="20"/>
          <w:szCs w:val="20"/>
          <w:lang w:val="en-IN"/>
        </w:rPr>
        <w:tab/>
      </w:r>
      <w:r w:rsidR="00226975" w:rsidRPr="00F55F25">
        <w:rPr>
          <w:rFonts w:cs="TimesLTStd-Bold"/>
          <w:b/>
          <w:bCs/>
          <w:color w:val="000000"/>
          <w:spacing w:val="-2"/>
          <w:sz w:val="20"/>
          <w:szCs w:val="20"/>
          <w:lang w:val="en-IN"/>
        </w:rPr>
        <w:t xml:space="preserve">Information-Systems Managers Job Satisfaction. </w:t>
      </w:r>
      <w:r w:rsidR="00226975" w:rsidRPr="00F55F25">
        <w:rPr>
          <w:rFonts w:cs="TimesLTStd-Roman"/>
          <w:color w:val="000000"/>
          <w:spacing w:val="-2"/>
          <w:sz w:val="20"/>
          <w:szCs w:val="20"/>
          <w:lang w:val="en-IN"/>
        </w:rPr>
        <w:t>The following probability distributions</w:t>
      </w:r>
      <w:r w:rsidR="006F426C" w:rsidRPr="00F55F25">
        <w:rPr>
          <w:rFonts w:cs="TimesLTStd-Roman"/>
          <w:color w:val="000000"/>
          <w:spacing w:val="-2"/>
          <w:sz w:val="20"/>
          <w:szCs w:val="20"/>
          <w:lang w:val="en-IN"/>
        </w:rPr>
        <w:t xml:space="preserve"> </w:t>
      </w:r>
      <w:r w:rsidR="00226975" w:rsidRPr="00F55F25">
        <w:rPr>
          <w:rFonts w:cs="TimesLTStd-Roman"/>
          <w:color w:val="000000"/>
          <w:spacing w:val="-2"/>
          <w:sz w:val="20"/>
          <w:szCs w:val="20"/>
          <w:lang w:val="en-IN"/>
        </w:rPr>
        <w:t>of job satisfaction scores for a sample of information-systems (IS) senior</w:t>
      </w:r>
      <w:r w:rsidR="006F426C" w:rsidRPr="00F55F25">
        <w:rPr>
          <w:rFonts w:cs="TimesLTStd-Roman"/>
          <w:color w:val="000000"/>
          <w:spacing w:val="-2"/>
          <w:sz w:val="20"/>
          <w:szCs w:val="20"/>
          <w:lang w:val="en-IN"/>
        </w:rPr>
        <w:t xml:space="preserve"> </w:t>
      </w:r>
      <w:r w:rsidR="00226975" w:rsidRPr="00F55F25">
        <w:rPr>
          <w:rFonts w:cs="TimesLTStd-Roman"/>
          <w:color w:val="000000"/>
          <w:spacing w:val="-2"/>
          <w:sz w:val="20"/>
          <w:szCs w:val="20"/>
          <w:lang w:val="en-IN"/>
        </w:rPr>
        <w:t>executives and middle managers range from a low of</w:t>
      </w:r>
      <w:r w:rsidR="00EF1C36">
        <w:rPr>
          <w:rFonts w:cs="TimesLTStd-Roman"/>
          <w:color w:val="000000"/>
          <w:spacing w:val="-2"/>
          <w:sz w:val="20"/>
          <w:szCs w:val="20"/>
          <w:lang w:val="en-IN"/>
        </w:rPr>
        <w:t xml:space="preserve"> one </w:t>
      </w:r>
      <w:r w:rsidR="00226975" w:rsidRPr="00F55F25">
        <w:rPr>
          <w:rFonts w:cs="TimesLTStd-Roman"/>
          <w:color w:val="000000"/>
          <w:spacing w:val="-2"/>
          <w:sz w:val="20"/>
          <w:szCs w:val="20"/>
          <w:lang w:val="en-IN"/>
        </w:rPr>
        <w:t>(very dissatisfied) to a high of</w:t>
      </w:r>
      <w:r w:rsidR="00E348EA">
        <w:rPr>
          <w:rFonts w:cs="TimesLTStd-Roman"/>
          <w:color w:val="000000"/>
          <w:spacing w:val="-2"/>
          <w:sz w:val="20"/>
          <w:szCs w:val="20"/>
          <w:lang w:val="en-IN"/>
        </w:rPr>
        <w:t xml:space="preserve"> five </w:t>
      </w:r>
      <w:r w:rsidR="00226975" w:rsidRPr="00F55F25">
        <w:rPr>
          <w:rFonts w:cs="TimesLTStd-Roman"/>
          <w:color w:val="000000"/>
          <w:spacing w:val="-2"/>
          <w:sz w:val="20"/>
          <w:szCs w:val="20"/>
          <w:lang w:val="en-IN"/>
        </w:rPr>
        <w:t>(very satisfied).</w:t>
      </w:r>
      <w:r w:rsidR="00226975" w:rsidRPr="00F55F25">
        <w:rPr>
          <w:rFonts w:cs="TimesLTStd-Roman"/>
          <w:b/>
          <w:color w:val="D85629"/>
          <w:spacing w:val="-2"/>
          <w:sz w:val="20"/>
          <w:szCs w:val="20"/>
          <w:lang w:val="en-IN"/>
        </w:rPr>
        <w:t xml:space="preserve"> LO 3</w:t>
      </w:r>
    </w:p>
    <w:tbl>
      <w:tblPr>
        <w:tblStyle w:val="TableGrid"/>
        <w:tblW w:w="576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800"/>
        <w:gridCol w:w="1800"/>
      </w:tblGrid>
      <w:tr w:rsidR="00F55F25" w:rsidRPr="00F55F25" w14:paraId="1F6585AC" w14:textId="77777777" w:rsidTr="00BC6C31">
        <w:tc>
          <w:tcPr>
            <w:tcW w:w="2160" w:type="dxa"/>
            <w:tcBorders>
              <w:top w:val="single" w:sz="4" w:space="0" w:color="auto"/>
            </w:tcBorders>
          </w:tcPr>
          <w:p w14:paraId="4978904B" w14:textId="77777777" w:rsidR="00F55F25" w:rsidRPr="00F55F25" w:rsidRDefault="00F55F25" w:rsidP="00F55F25">
            <w:pPr>
              <w:autoSpaceDE w:val="0"/>
              <w:autoSpaceDN w:val="0"/>
              <w:adjustRightInd w:val="0"/>
              <w:spacing w:before="40" w:after="40"/>
              <w:rPr>
                <w:rFonts w:cs="AvenirLTStd-Heavy"/>
                <w:b/>
                <w:color w:val="000000"/>
                <w:sz w:val="20"/>
                <w:szCs w:val="20"/>
                <w:lang w:val="en-IN"/>
              </w:rPr>
            </w:pPr>
          </w:p>
        </w:tc>
        <w:tc>
          <w:tcPr>
            <w:tcW w:w="3600" w:type="dxa"/>
            <w:gridSpan w:val="2"/>
            <w:tcBorders>
              <w:top w:val="single" w:sz="4" w:space="0" w:color="auto"/>
              <w:bottom w:val="single" w:sz="4" w:space="0" w:color="auto"/>
            </w:tcBorders>
          </w:tcPr>
          <w:p w14:paraId="25E3634F" w14:textId="6349D598" w:rsidR="00F55F25" w:rsidRPr="00F55F25" w:rsidRDefault="00F55F25" w:rsidP="00F55F25">
            <w:pPr>
              <w:autoSpaceDE w:val="0"/>
              <w:autoSpaceDN w:val="0"/>
              <w:adjustRightInd w:val="0"/>
              <w:spacing w:before="40" w:after="40" w:line="259" w:lineRule="auto"/>
              <w:jc w:val="center"/>
              <w:rPr>
                <w:rFonts w:cs="AvenirLTStd-Heavy"/>
                <w:color w:val="0073FF"/>
                <w:sz w:val="20"/>
                <w:szCs w:val="20"/>
                <w:lang w:val="en-IN"/>
              </w:rPr>
            </w:pPr>
            <w:r w:rsidRPr="00F55F25">
              <w:rPr>
                <w:rFonts w:cs="AvenirLTStd-Heavy"/>
                <w:b/>
                <w:color w:val="000000"/>
                <w:sz w:val="20"/>
                <w:szCs w:val="20"/>
                <w:lang w:val="en-IN"/>
              </w:rPr>
              <w:t>Probability</w:t>
            </w:r>
          </w:p>
        </w:tc>
      </w:tr>
      <w:tr w:rsidR="00F55F25" w:rsidRPr="00F55F25" w14:paraId="22DB0150" w14:textId="77777777" w:rsidTr="00BC6C31">
        <w:tc>
          <w:tcPr>
            <w:tcW w:w="2160" w:type="dxa"/>
            <w:tcBorders>
              <w:bottom w:val="single" w:sz="4" w:space="0" w:color="auto"/>
            </w:tcBorders>
          </w:tcPr>
          <w:p w14:paraId="6D46CB3A" w14:textId="77777777" w:rsidR="00F55F25" w:rsidRPr="00F55F25" w:rsidRDefault="00F55F25" w:rsidP="00F55F25">
            <w:pPr>
              <w:autoSpaceDE w:val="0"/>
              <w:autoSpaceDN w:val="0"/>
              <w:adjustRightInd w:val="0"/>
              <w:spacing w:before="40" w:after="40" w:line="259" w:lineRule="auto"/>
              <w:rPr>
                <w:rFonts w:cs="AvenirLTStd-Heavy"/>
                <w:b/>
                <w:color w:val="000000"/>
                <w:sz w:val="20"/>
                <w:szCs w:val="20"/>
                <w:lang w:val="en-IN"/>
              </w:rPr>
            </w:pPr>
            <w:r w:rsidRPr="00F55F25">
              <w:rPr>
                <w:rFonts w:cs="AvenirLTStd-Heavy"/>
                <w:b/>
                <w:color w:val="000000"/>
                <w:sz w:val="20"/>
                <w:szCs w:val="20"/>
                <w:lang w:val="en-IN"/>
              </w:rPr>
              <w:t>Job Satisfaction Score</w:t>
            </w:r>
          </w:p>
        </w:tc>
        <w:tc>
          <w:tcPr>
            <w:tcW w:w="1800" w:type="dxa"/>
            <w:tcBorders>
              <w:top w:val="single" w:sz="4" w:space="0" w:color="auto"/>
              <w:bottom w:val="single" w:sz="4" w:space="0" w:color="auto"/>
            </w:tcBorders>
          </w:tcPr>
          <w:p w14:paraId="4FEF5ED0" w14:textId="77777777" w:rsidR="00F55F25" w:rsidRPr="00F55F25" w:rsidRDefault="00F55F25" w:rsidP="00BC6C31">
            <w:pPr>
              <w:autoSpaceDE w:val="0"/>
              <w:autoSpaceDN w:val="0"/>
              <w:adjustRightInd w:val="0"/>
              <w:spacing w:before="40" w:after="40" w:line="259" w:lineRule="auto"/>
              <w:jc w:val="center"/>
              <w:rPr>
                <w:rFonts w:cs="AvenirLTStd-Heavy"/>
                <w:b/>
                <w:color w:val="000000"/>
                <w:sz w:val="20"/>
                <w:szCs w:val="20"/>
                <w:lang w:val="en-IN"/>
              </w:rPr>
            </w:pPr>
            <w:r w:rsidRPr="00F55F25">
              <w:rPr>
                <w:rFonts w:cs="AvenirLTStd-Heavy"/>
                <w:b/>
                <w:color w:val="000000"/>
                <w:sz w:val="20"/>
                <w:szCs w:val="20"/>
                <w:lang w:val="en-IN"/>
              </w:rPr>
              <w:t>IS Senior Executives</w:t>
            </w:r>
          </w:p>
        </w:tc>
        <w:tc>
          <w:tcPr>
            <w:tcW w:w="1800" w:type="dxa"/>
            <w:tcBorders>
              <w:top w:val="single" w:sz="4" w:space="0" w:color="auto"/>
              <w:bottom w:val="single" w:sz="4" w:space="0" w:color="auto"/>
            </w:tcBorders>
          </w:tcPr>
          <w:p w14:paraId="2D153D3C" w14:textId="77777777" w:rsidR="00F55F25" w:rsidRPr="00F55F25" w:rsidRDefault="00F55F25" w:rsidP="00BC6C31">
            <w:pPr>
              <w:autoSpaceDE w:val="0"/>
              <w:autoSpaceDN w:val="0"/>
              <w:adjustRightInd w:val="0"/>
              <w:spacing w:before="40" w:after="40" w:line="259" w:lineRule="auto"/>
              <w:jc w:val="center"/>
              <w:rPr>
                <w:rFonts w:cs="AvenirLTStd-Heavy"/>
                <w:b/>
                <w:color w:val="000000"/>
                <w:sz w:val="20"/>
                <w:szCs w:val="20"/>
                <w:lang w:val="en-IN"/>
              </w:rPr>
            </w:pPr>
            <w:r w:rsidRPr="00F55F25">
              <w:rPr>
                <w:rFonts w:cs="AvenirLTStd-Heavy"/>
                <w:b/>
                <w:color w:val="000000"/>
                <w:sz w:val="20"/>
                <w:szCs w:val="20"/>
                <w:lang w:val="en-IN"/>
              </w:rPr>
              <w:t>IS Middle Managers</w:t>
            </w:r>
          </w:p>
        </w:tc>
      </w:tr>
      <w:tr w:rsidR="00F55F25" w:rsidRPr="00F55F25" w14:paraId="1BE8FB2C" w14:textId="77777777" w:rsidTr="00F55F25">
        <w:tc>
          <w:tcPr>
            <w:tcW w:w="2160" w:type="dxa"/>
            <w:tcBorders>
              <w:top w:val="single" w:sz="4" w:space="0" w:color="auto"/>
            </w:tcBorders>
          </w:tcPr>
          <w:p w14:paraId="46CE1DB9" w14:textId="77777777" w:rsidR="00F55F25" w:rsidRPr="00F55F25" w:rsidRDefault="00F55F25" w:rsidP="00F55F25">
            <w:pPr>
              <w:autoSpaceDE w:val="0"/>
              <w:autoSpaceDN w:val="0"/>
              <w:adjustRightInd w:val="0"/>
              <w:spacing w:before="40" w:after="40" w:line="259" w:lineRule="auto"/>
              <w:jc w:val="center"/>
              <w:rPr>
                <w:rFonts w:cs="AvenirLTStd-Book"/>
                <w:color w:val="000000"/>
                <w:sz w:val="20"/>
                <w:szCs w:val="20"/>
                <w:lang w:val="en-IN"/>
              </w:rPr>
            </w:pPr>
            <w:r w:rsidRPr="00F55F25">
              <w:rPr>
                <w:rFonts w:cs="AvenirLTStd-Book"/>
                <w:color w:val="000000"/>
                <w:sz w:val="20"/>
                <w:szCs w:val="20"/>
                <w:lang w:val="en-IN"/>
              </w:rPr>
              <w:t>1</w:t>
            </w:r>
          </w:p>
        </w:tc>
        <w:tc>
          <w:tcPr>
            <w:tcW w:w="1800" w:type="dxa"/>
            <w:tcBorders>
              <w:top w:val="single" w:sz="4" w:space="0" w:color="auto"/>
            </w:tcBorders>
          </w:tcPr>
          <w:p w14:paraId="6C571CDE"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0.05</w:t>
            </w:r>
          </w:p>
        </w:tc>
        <w:tc>
          <w:tcPr>
            <w:tcW w:w="1800" w:type="dxa"/>
            <w:tcBorders>
              <w:top w:val="single" w:sz="4" w:space="0" w:color="auto"/>
            </w:tcBorders>
          </w:tcPr>
          <w:p w14:paraId="64FB689B"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0.04</w:t>
            </w:r>
          </w:p>
        </w:tc>
      </w:tr>
      <w:tr w:rsidR="00F55F25" w:rsidRPr="00F55F25" w14:paraId="79DF9E7B" w14:textId="77777777" w:rsidTr="00F55F25">
        <w:tc>
          <w:tcPr>
            <w:tcW w:w="2160" w:type="dxa"/>
          </w:tcPr>
          <w:p w14:paraId="53F879EF" w14:textId="77777777" w:rsidR="00F55F25" w:rsidRPr="00F55F25" w:rsidRDefault="00F55F25" w:rsidP="00F55F25">
            <w:pPr>
              <w:autoSpaceDE w:val="0"/>
              <w:autoSpaceDN w:val="0"/>
              <w:adjustRightInd w:val="0"/>
              <w:spacing w:before="40" w:after="40" w:line="259" w:lineRule="auto"/>
              <w:jc w:val="center"/>
              <w:rPr>
                <w:rFonts w:cs="AvenirLTStd-Book"/>
                <w:color w:val="000000"/>
                <w:sz w:val="20"/>
                <w:szCs w:val="20"/>
                <w:lang w:val="en-IN"/>
              </w:rPr>
            </w:pPr>
            <w:r w:rsidRPr="00F55F25">
              <w:rPr>
                <w:rFonts w:cs="AvenirLTStd-Book"/>
                <w:color w:val="000000"/>
                <w:sz w:val="20"/>
                <w:szCs w:val="20"/>
                <w:lang w:val="en-IN"/>
              </w:rPr>
              <w:t>2</w:t>
            </w:r>
          </w:p>
        </w:tc>
        <w:tc>
          <w:tcPr>
            <w:tcW w:w="1800" w:type="dxa"/>
          </w:tcPr>
          <w:p w14:paraId="7E6AB371"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0.09</w:t>
            </w:r>
          </w:p>
        </w:tc>
        <w:tc>
          <w:tcPr>
            <w:tcW w:w="1800" w:type="dxa"/>
          </w:tcPr>
          <w:p w14:paraId="5E72EC49"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0.10</w:t>
            </w:r>
          </w:p>
        </w:tc>
      </w:tr>
      <w:tr w:rsidR="00F55F25" w:rsidRPr="00F55F25" w14:paraId="7EAEE89F" w14:textId="77777777" w:rsidTr="00F55F25">
        <w:tc>
          <w:tcPr>
            <w:tcW w:w="2160" w:type="dxa"/>
          </w:tcPr>
          <w:p w14:paraId="12CFDF74" w14:textId="77777777" w:rsidR="00F55F25" w:rsidRPr="00F55F25" w:rsidRDefault="00F55F25" w:rsidP="00F55F25">
            <w:pPr>
              <w:autoSpaceDE w:val="0"/>
              <w:autoSpaceDN w:val="0"/>
              <w:adjustRightInd w:val="0"/>
              <w:spacing w:before="40" w:after="40" w:line="259" w:lineRule="auto"/>
              <w:jc w:val="center"/>
              <w:rPr>
                <w:rFonts w:cs="AvenirLTStd-Book"/>
                <w:color w:val="000000"/>
                <w:sz w:val="20"/>
                <w:szCs w:val="20"/>
                <w:lang w:val="en-IN"/>
              </w:rPr>
            </w:pPr>
            <w:r w:rsidRPr="00F55F25">
              <w:rPr>
                <w:rFonts w:cs="AvenirLTStd-Book"/>
                <w:color w:val="000000"/>
                <w:sz w:val="20"/>
                <w:szCs w:val="20"/>
                <w:lang w:val="en-IN"/>
              </w:rPr>
              <w:t>3</w:t>
            </w:r>
          </w:p>
        </w:tc>
        <w:tc>
          <w:tcPr>
            <w:tcW w:w="1800" w:type="dxa"/>
          </w:tcPr>
          <w:p w14:paraId="4BBC27E7"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0.03</w:t>
            </w:r>
          </w:p>
        </w:tc>
        <w:tc>
          <w:tcPr>
            <w:tcW w:w="1800" w:type="dxa"/>
          </w:tcPr>
          <w:p w14:paraId="0C539CB1"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0.12</w:t>
            </w:r>
          </w:p>
        </w:tc>
      </w:tr>
      <w:tr w:rsidR="00F55F25" w:rsidRPr="00F55F25" w14:paraId="2BD0EF30" w14:textId="77777777" w:rsidTr="00F55F25">
        <w:tc>
          <w:tcPr>
            <w:tcW w:w="2160" w:type="dxa"/>
          </w:tcPr>
          <w:p w14:paraId="171F100E" w14:textId="77777777" w:rsidR="00F55F25" w:rsidRPr="00F55F25" w:rsidRDefault="00F55F25" w:rsidP="00F55F25">
            <w:pPr>
              <w:autoSpaceDE w:val="0"/>
              <w:autoSpaceDN w:val="0"/>
              <w:adjustRightInd w:val="0"/>
              <w:spacing w:before="40" w:after="40" w:line="259" w:lineRule="auto"/>
              <w:jc w:val="center"/>
              <w:rPr>
                <w:rFonts w:cs="AvenirLTStd-Book"/>
                <w:color w:val="000000"/>
                <w:sz w:val="20"/>
                <w:szCs w:val="20"/>
                <w:lang w:val="en-IN"/>
              </w:rPr>
            </w:pPr>
            <w:r w:rsidRPr="00F55F25">
              <w:rPr>
                <w:rFonts w:cs="AvenirLTStd-Book"/>
                <w:color w:val="000000"/>
                <w:sz w:val="20"/>
                <w:szCs w:val="20"/>
                <w:lang w:val="en-IN"/>
              </w:rPr>
              <w:t>4</w:t>
            </w:r>
          </w:p>
        </w:tc>
        <w:tc>
          <w:tcPr>
            <w:tcW w:w="1800" w:type="dxa"/>
          </w:tcPr>
          <w:p w14:paraId="1DB798F8"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0.42</w:t>
            </w:r>
          </w:p>
        </w:tc>
        <w:tc>
          <w:tcPr>
            <w:tcW w:w="1800" w:type="dxa"/>
          </w:tcPr>
          <w:p w14:paraId="27741832"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0.46</w:t>
            </w:r>
          </w:p>
        </w:tc>
      </w:tr>
      <w:tr w:rsidR="00F55F25" w:rsidRPr="00F55F25" w14:paraId="44E24AE5" w14:textId="77777777" w:rsidTr="00F55F25">
        <w:tc>
          <w:tcPr>
            <w:tcW w:w="2160" w:type="dxa"/>
            <w:tcBorders>
              <w:bottom w:val="single" w:sz="4" w:space="0" w:color="auto"/>
            </w:tcBorders>
          </w:tcPr>
          <w:p w14:paraId="0974C0AF" w14:textId="77777777" w:rsidR="00F55F25" w:rsidRPr="00F55F25" w:rsidRDefault="00F55F25" w:rsidP="00F55F25">
            <w:pPr>
              <w:autoSpaceDE w:val="0"/>
              <w:autoSpaceDN w:val="0"/>
              <w:adjustRightInd w:val="0"/>
              <w:spacing w:before="40" w:after="40" w:line="259" w:lineRule="auto"/>
              <w:jc w:val="center"/>
              <w:rPr>
                <w:rFonts w:cs="AvenirLTStd-Book"/>
                <w:color w:val="000000"/>
                <w:sz w:val="20"/>
                <w:szCs w:val="20"/>
                <w:lang w:val="en-IN"/>
              </w:rPr>
            </w:pPr>
            <w:r w:rsidRPr="00F55F25">
              <w:rPr>
                <w:rFonts w:cs="AvenirLTStd-Book"/>
                <w:color w:val="000000"/>
                <w:sz w:val="20"/>
                <w:szCs w:val="20"/>
                <w:lang w:val="en-IN"/>
              </w:rPr>
              <w:t>5</w:t>
            </w:r>
          </w:p>
        </w:tc>
        <w:tc>
          <w:tcPr>
            <w:tcW w:w="1800" w:type="dxa"/>
            <w:tcBorders>
              <w:bottom w:val="single" w:sz="4" w:space="0" w:color="auto"/>
            </w:tcBorders>
          </w:tcPr>
          <w:p w14:paraId="5F10AE8C"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0.41</w:t>
            </w:r>
          </w:p>
        </w:tc>
        <w:tc>
          <w:tcPr>
            <w:tcW w:w="1800" w:type="dxa"/>
            <w:tcBorders>
              <w:bottom w:val="single" w:sz="4" w:space="0" w:color="auto"/>
            </w:tcBorders>
          </w:tcPr>
          <w:p w14:paraId="1E051ACF" w14:textId="77777777" w:rsidR="00F55F25" w:rsidRPr="00F55F25" w:rsidRDefault="00F55F25" w:rsidP="00BC6C31">
            <w:pPr>
              <w:autoSpaceDE w:val="0"/>
              <w:autoSpaceDN w:val="0"/>
              <w:adjustRightInd w:val="0"/>
              <w:spacing w:before="40" w:after="40" w:line="259" w:lineRule="auto"/>
              <w:ind w:right="576"/>
              <w:jc w:val="right"/>
              <w:rPr>
                <w:rFonts w:cs="AvenirLTStd-Book"/>
                <w:color w:val="000000"/>
                <w:sz w:val="20"/>
                <w:szCs w:val="20"/>
                <w:lang w:val="en-IN"/>
              </w:rPr>
            </w:pPr>
            <w:r w:rsidRPr="00F55F25">
              <w:rPr>
                <w:rFonts w:cs="AvenirLTStd-Book"/>
                <w:color w:val="000000"/>
                <w:sz w:val="20"/>
                <w:szCs w:val="20"/>
                <w:lang w:val="en-IN"/>
              </w:rPr>
              <w:t>0.28</w:t>
            </w:r>
          </w:p>
        </w:tc>
      </w:tr>
    </w:tbl>
    <w:p w14:paraId="7ACAA652" w14:textId="72EBFBF8" w:rsidR="00226975" w:rsidRPr="002E4B0A" w:rsidRDefault="00226975" w:rsidP="003321E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a.</w:t>
      </w:r>
      <w:r w:rsidR="006F426C">
        <w:rPr>
          <w:rFonts w:cs="TimesLTStd-Roman"/>
          <w:color w:val="000000"/>
          <w:sz w:val="20"/>
          <w:szCs w:val="20"/>
          <w:lang w:val="en-IN"/>
        </w:rPr>
        <w:tab/>
      </w:r>
      <w:r w:rsidRPr="002E4B0A">
        <w:rPr>
          <w:rFonts w:cs="TimesLTStd-Roman"/>
          <w:color w:val="000000"/>
          <w:sz w:val="20"/>
          <w:szCs w:val="20"/>
          <w:lang w:val="en-IN"/>
        </w:rPr>
        <w:t>What is the expected value of the job satisfaction score for senior executives?</w:t>
      </w:r>
    </w:p>
    <w:p w14:paraId="4B5B8748" w14:textId="25ABFB3A" w:rsidR="00226975" w:rsidRPr="002E4B0A" w:rsidRDefault="00226975" w:rsidP="003321E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b.</w:t>
      </w:r>
      <w:r w:rsidR="006F426C">
        <w:rPr>
          <w:rFonts w:cs="TimesLTStd-Roman"/>
          <w:color w:val="000000"/>
          <w:sz w:val="20"/>
          <w:szCs w:val="20"/>
          <w:lang w:val="en-IN"/>
        </w:rPr>
        <w:tab/>
      </w:r>
      <w:r w:rsidRPr="002E4B0A">
        <w:rPr>
          <w:rFonts w:cs="TimesLTStd-Roman"/>
          <w:color w:val="000000"/>
          <w:sz w:val="20"/>
          <w:szCs w:val="20"/>
          <w:lang w:val="en-IN"/>
        </w:rPr>
        <w:t>What is the expected value of the job satisfaction score for middle managers?</w:t>
      </w:r>
    </w:p>
    <w:p w14:paraId="6D212BAF" w14:textId="3D2C339F" w:rsidR="00226975" w:rsidRPr="002E4B0A" w:rsidRDefault="00226975" w:rsidP="003321E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c.</w:t>
      </w:r>
      <w:r w:rsidR="006F426C">
        <w:rPr>
          <w:rFonts w:cs="TimesLTStd-Roman"/>
          <w:color w:val="000000"/>
          <w:sz w:val="20"/>
          <w:szCs w:val="20"/>
          <w:lang w:val="en-IN"/>
        </w:rPr>
        <w:tab/>
      </w:r>
      <w:r w:rsidRPr="002E4B0A">
        <w:rPr>
          <w:rFonts w:cs="TimesLTStd-Roman"/>
          <w:color w:val="000000"/>
          <w:sz w:val="20"/>
          <w:szCs w:val="20"/>
          <w:lang w:val="en-IN"/>
        </w:rPr>
        <w:t>Compute the variance of job satisfaction scores for executives and middle</w:t>
      </w:r>
      <w:r w:rsidR="006F426C">
        <w:rPr>
          <w:rFonts w:cs="TimesLTStd-Roman"/>
          <w:color w:val="000000"/>
          <w:sz w:val="20"/>
          <w:szCs w:val="20"/>
          <w:lang w:val="en-IN"/>
        </w:rPr>
        <w:t xml:space="preserve"> </w:t>
      </w:r>
      <w:r w:rsidRPr="002E4B0A">
        <w:rPr>
          <w:rFonts w:cs="TimesLTStd-Roman"/>
          <w:color w:val="000000"/>
          <w:sz w:val="20"/>
          <w:szCs w:val="20"/>
          <w:lang w:val="en-IN"/>
        </w:rPr>
        <w:t>managers.</w:t>
      </w:r>
    </w:p>
    <w:p w14:paraId="08E6FBDC" w14:textId="08DBBCB6" w:rsidR="00226975" w:rsidRPr="003762AD" w:rsidRDefault="00226975" w:rsidP="003321E3">
      <w:pPr>
        <w:autoSpaceDE w:val="0"/>
        <w:autoSpaceDN w:val="0"/>
        <w:adjustRightInd w:val="0"/>
        <w:spacing w:before="120" w:after="120"/>
        <w:ind w:left="720" w:hanging="360"/>
        <w:rPr>
          <w:rFonts w:cs="TimesLTStd-Roman"/>
          <w:color w:val="000000"/>
          <w:spacing w:val="-6"/>
          <w:sz w:val="20"/>
          <w:szCs w:val="20"/>
          <w:lang w:val="en-IN"/>
        </w:rPr>
      </w:pPr>
      <w:r w:rsidRPr="002E4B0A">
        <w:rPr>
          <w:rFonts w:cs="TimesLTStd-Roman"/>
          <w:color w:val="000000"/>
          <w:sz w:val="20"/>
          <w:szCs w:val="20"/>
          <w:lang w:val="en-IN"/>
        </w:rPr>
        <w:t>d.</w:t>
      </w:r>
      <w:r w:rsidR="006F426C">
        <w:rPr>
          <w:rFonts w:cs="TimesLTStd-Roman"/>
          <w:color w:val="000000"/>
          <w:sz w:val="20"/>
          <w:szCs w:val="20"/>
          <w:lang w:val="en-IN"/>
        </w:rPr>
        <w:tab/>
      </w:r>
      <w:r w:rsidRPr="003762AD">
        <w:rPr>
          <w:rFonts w:cs="TimesLTStd-Roman"/>
          <w:color w:val="000000"/>
          <w:spacing w:val="-6"/>
          <w:sz w:val="20"/>
          <w:szCs w:val="20"/>
          <w:lang w:val="en-IN"/>
        </w:rPr>
        <w:t>Compute the standard deviation of job satisfaction scores for both probability</w:t>
      </w:r>
      <w:r w:rsidR="006F426C" w:rsidRPr="003762AD">
        <w:rPr>
          <w:rFonts w:cs="TimesLTStd-Roman"/>
          <w:color w:val="000000"/>
          <w:spacing w:val="-6"/>
          <w:sz w:val="20"/>
          <w:szCs w:val="20"/>
          <w:lang w:val="en-IN"/>
        </w:rPr>
        <w:t xml:space="preserve"> </w:t>
      </w:r>
      <w:r w:rsidRPr="003762AD">
        <w:rPr>
          <w:rFonts w:cs="TimesLTStd-Roman"/>
          <w:color w:val="000000"/>
          <w:spacing w:val="-6"/>
          <w:sz w:val="20"/>
          <w:szCs w:val="20"/>
          <w:lang w:val="en-IN"/>
        </w:rPr>
        <w:t>distributions.</w:t>
      </w:r>
    </w:p>
    <w:p w14:paraId="30031567" w14:textId="5D1685AE" w:rsidR="00B00153" w:rsidRPr="002E4B0A" w:rsidRDefault="00226975" w:rsidP="003321E3">
      <w:pPr>
        <w:autoSpaceDE w:val="0"/>
        <w:autoSpaceDN w:val="0"/>
        <w:adjustRightInd w:val="0"/>
        <w:spacing w:before="120" w:after="120"/>
        <w:ind w:left="720" w:hanging="360"/>
        <w:rPr>
          <w:rFonts w:cs="TimesLTStd-Roman"/>
          <w:sz w:val="20"/>
          <w:szCs w:val="20"/>
          <w:lang w:val="en-IN"/>
        </w:rPr>
      </w:pPr>
      <w:r w:rsidRPr="002E4B0A">
        <w:rPr>
          <w:rFonts w:cs="TimesLTStd-Roman"/>
          <w:color w:val="000000"/>
          <w:sz w:val="20"/>
          <w:szCs w:val="20"/>
          <w:lang w:val="en-IN"/>
        </w:rPr>
        <w:t>e.</w:t>
      </w:r>
      <w:r w:rsidR="006F426C">
        <w:rPr>
          <w:rFonts w:cs="TimesLTStd-Roman"/>
          <w:color w:val="000000"/>
          <w:sz w:val="20"/>
          <w:szCs w:val="20"/>
          <w:lang w:val="en-IN"/>
        </w:rPr>
        <w:tab/>
      </w:r>
      <w:r w:rsidRPr="002E4B0A">
        <w:rPr>
          <w:rFonts w:cs="TimesLTStd-Roman"/>
          <w:color w:val="000000"/>
          <w:sz w:val="20"/>
          <w:szCs w:val="20"/>
          <w:lang w:val="en-IN"/>
        </w:rPr>
        <w:t>Compare the overall job satisfaction of senior executives and middle managers.</w:t>
      </w:r>
    </w:p>
    <w:p w14:paraId="54C0E59E" w14:textId="750A2C91" w:rsidR="00B00153" w:rsidRPr="002E4B0A" w:rsidRDefault="00A745B1" w:rsidP="006D6364">
      <w:pPr>
        <w:pStyle w:val="Solution"/>
        <w:spacing w:before="120"/>
        <w:ind w:left="360"/>
        <w:rPr>
          <w:b w:val="0"/>
          <w:szCs w:val="20"/>
        </w:rPr>
      </w:pPr>
      <w:r w:rsidRPr="002E4B0A">
        <w:rPr>
          <w:szCs w:val="20"/>
        </w:rPr>
        <w:t>Solutions:</w:t>
      </w:r>
      <w:r w:rsidR="00023E77" w:rsidRPr="002E4B0A">
        <w:rPr>
          <w:szCs w:val="20"/>
        </w:rPr>
        <w:t xml:space="preserve"> </w:t>
      </w:r>
    </w:p>
    <w:p w14:paraId="0FCD5A5A" w14:textId="77777777" w:rsidR="00226975" w:rsidRPr="002E4B0A" w:rsidRDefault="00226975" w:rsidP="006D6364">
      <w:pPr>
        <w:tabs>
          <w:tab w:val="left" w:pos="-936"/>
          <w:tab w:val="left" w:pos="-216"/>
        </w:tabs>
        <w:autoSpaceDE w:val="0"/>
        <w:autoSpaceDN w:val="0"/>
        <w:adjustRightInd w:val="0"/>
        <w:spacing w:after="120"/>
        <w:ind w:left="720" w:hanging="360"/>
        <w:rPr>
          <w:color w:val="000000"/>
          <w:sz w:val="20"/>
          <w:szCs w:val="20"/>
        </w:rPr>
      </w:pPr>
      <w:r w:rsidRPr="002E4B0A">
        <w:rPr>
          <w:color w:val="000000"/>
          <w:sz w:val="20"/>
          <w:szCs w:val="20"/>
        </w:rPr>
        <w:t>Excel Tables Computations for a, b, and c</w:t>
      </w:r>
    </w:p>
    <w:tbl>
      <w:tblPr>
        <w:tblStyle w:val="TableGrid"/>
        <w:tblW w:w="0" w:type="auto"/>
        <w:tblInd w:w="4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458"/>
        <w:gridCol w:w="1080"/>
        <w:gridCol w:w="1170"/>
        <w:gridCol w:w="1080"/>
        <w:gridCol w:w="1170"/>
        <w:gridCol w:w="1080"/>
        <w:gridCol w:w="1260"/>
      </w:tblGrid>
      <w:tr w:rsidR="00E0680F" w:rsidRPr="00526FA9" w14:paraId="2E525993" w14:textId="77777777" w:rsidTr="007C315B">
        <w:tc>
          <w:tcPr>
            <w:tcW w:w="1458" w:type="dxa"/>
          </w:tcPr>
          <w:p w14:paraId="282586C3" w14:textId="77777777" w:rsidR="00E0680F" w:rsidRPr="00526FA9" w:rsidRDefault="00E0680F" w:rsidP="003762AD">
            <w:pPr>
              <w:spacing w:before="20" w:after="20"/>
              <w:rPr>
                <w:rFonts w:ascii="Work Sans" w:hAnsi="Work Sans"/>
                <w:sz w:val="20"/>
                <w:szCs w:val="20"/>
              </w:rPr>
            </w:pPr>
          </w:p>
        </w:tc>
        <w:tc>
          <w:tcPr>
            <w:tcW w:w="1080" w:type="dxa"/>
          </w:tcPr>
          <w:p w14:paraId="42AFB152"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x</w:t>
            </w:r>
          </w:p>
        </w:tc>
        <w:tc>
          <w:tcPr>
            <w:tcW w:w="1170" w:type="dxa"/>
          </w:tcPr>
          <w:p w14:paraId="69325F64"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f(x)</w:t>
            </w:r>
          </w:p>
        </w:tc>
        <w:tc>
          <w:tcPr>
            <w:tcW w:w="1080" w:type="dxa"/>
          </w:tcPr>
          <w:p w14:paraId="4C827FE8"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xf(x)</w:t>
            </w:r>
          </w:p>
        </w:tc>
        <w:tc>
          <w:tcPr>
            <w:tcW w:w="1170" w:type="dxa"/>
          </w:tcPr>
          <w:p w14:paraId="4571B56E"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x–</w:t>
            </w:r>
            <w:r w:rsidRPr="00526FA9">
              <w:rPr>
                <w:rFonts w:ascii="Work Sans" w:hAnsi="Work Sans" w:cstheme="minorHAnsi"/>
                <w:sz w:val="20"/>
                <w:szCs w:val="20"/>
              </w:rPr>
              <w:t>µ</w:t>
            </w:r>
          </w:p>
        </w:tc>
        <w:tc>
          <w:tcPr>
            <w:tcW w:w="1080" w:type="dxa"/>
          </w:tcPr>
          <w:p w14:paraId="364A281C"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(x–</w:t>
            </w:r>
            <w:r w:rsidRPr="00526FA9">
              <w:rPr>
                <w:rFonts w:ascii="Work Sans" w:hAnsi="Work Sans" w:cstheme="minorHAnsi"/>
                <w:sz w:val="20"/>
                <w:szCs w:val="20"/>
              </w:rPr>
              <w:t>µ)</w:t>
            </w:r>
            <w:r w:rsidRPr="00526FA9">
              <w:rPr>
                <w:rFonts w:ascii="Work Sans" w:hAnsi="Work Sans" w:cstheme="minorHAnsi"/>
                <w:sz w:val="20"/>
                <w:szCs w:val="20"/>
                <w:vertAlign w:val="superscript"/>
              </w:rPr>
              <w:t>2</w:t>
            </w:r>
          </w:p>
        </w:tc>
        <w:tc>
          <w:tcPr>
            <w:tcW w:w="1260" w:type="dxa"/>
          </w:tcPr>
          <w:p w14:paraId="55F18A45"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(x–</w:t>
            </w:r>
            <w:r w:rsidRPr="00526FA9">
              <w:rPr>
                <w:rFonts w:ascii="Work Sans" w:hAnsi="Work Sans" w:cstheme="minorHAnsi"/>
                <w:sz w:val="20"/>
                <w:szCs w:val="20"/>
              </w:rPr>
              <w:t>µ)</w:t>
            </w:r>
            <w:r w:rsidRPr="00526FA9">
              <w:rPr>
                <w:rFonts w:ascii="Work Sans" w:hAnsi="Work Sans" w:cstheme="minorHAnsi"/>
                <w:sz w:val="20"/>
                <w:szCs w:val="20"/>
                <w:vertAlign w:val="superscript"/>
              </w:rPr>
              <w:t>2</w:t>
            </w:r>
            <w:r w:rsidRPr="00526FA9">
              <w:rPr>
                <w:rFonts w:ascii="Work Sans" w:hAnsi="Work Sans" w:cstheme="minorHAnsi"/>
                <w:sz w:val="20"/>
                <w:szCs w:val="20"/>
              </w:rPr>
              <w:t>f(x)</w:t>
            </w:r>
          </w:p>
        </w:tc>
      </w:tr>
      <w:tr w:rsidR="00E0680F" w:rsidRPr="00526FA9" w14:paraId="56FEF63A" w14:textId="77777777" w:rsidTr="007C315B">
        <w:tc>
          <w:tcPr>
            <w:tcW w:w="1458" w:type="dxa"/>
          </w:tcPr>
          <w:p w14:paraId="28433472" w14:textId="77777777" w:rsidR="00E0680F" w:rsidRPr="00526FA9" w:rsidRDefault="00E0680F" w:rsidP="003762AD">
            <w:pPr>
              <w:spacing w:before="20" w:after="20"/>
              <w:rPr>
                <w:rFonts w:ascii="Work Sans" w:hAnsi="Work Sans"/>
                <w:sz w:val="20"/>
                <w:szCs w:val="20"/>
              </w:rPr>
            </w:pPr>
          </w:p>
        </w:tc>
        <w:tc>
          <w:tcPr>
            <w:tcW w:w="1080" w:type="dxa"/>
          </w:tcPr>
          <w:p w14:paraId="353FBD4D"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w:t>
            </w:r>
          </w:p>
        </w:tc>
        <w:tc>
          <w:tcPr>
            <w:tcW w:w="1170" w:type="dxa"/>
          </w:tcPr>
          <w:p w14:paraId="694DFC2D"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0.05</w:t>
            </w:r>
          </w:p>
        </w:tc>
        <w:tc>
          <w:tcPr>
            <w:tcW w:w="1080" w:type="dxa"/>
          </w:tcPr>
          <w:p w14:paraId="6FD035F1"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0.05</w:t>
            </w:r>
          </w:p>
        </w:tc>
        <w:tc>
          <w:tcPr>
            <w:tcW w:w="1170" w:type="dxa"/>
          </w:tcPr>
          <w:p w14:paraId="21B25876"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–3.0500</w:t>
            </w:r>
          </w:p>
        </w:tc>
        <w:tc>
          <w:tcPr>
            <w:tcW w:w="1080" w:type="dxa"/>
          </w:tcPr>
          <w:p w14:paraId="51F86EB9"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9.3025</w:t>
            </w:r>
          </w:p>
        </w:tc>
        <w:tc>
          <w:tcPr>
            <w:tcW w:w="1260" w:type="dxa"/>
          </w:tcPr>
          <w:p w14:paraId="42BC9077"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0.465126</w:t>
            </w:r>
          </w:p>
        </w:tc>
      </w:tr>
      <w:tr w:rsidR="00E0680F" w:rsidRPr="00526FA9" w14:paraId="6C107299" w14:textId="77777777" w:rsidTr="007C315B">
        <w:tc>
          <w:tcPr>
            <w:tcW w:w="1458" w:type="dxa"/>
          </w:tcPr>
          <w:p w14:paraId="0E38F67A" w14:textId="77777777" w:rsidR="00E0680F" w:rsidRPr="00526FA9" w:rsidRDefault="00E0680F" w:rsidP="003762AD">
            <w:pPr>
              <w:spacing w:before="20" w:after="20"/>
              <w:rPr>
                <w:rFonts w:ascii="Work Sans" w:hAnsi="Work Sans"/>
                <w:sz w:val="20"/>
                <w:szCs w:val="20"/>
              </w:rPr>
            </w:pPr>
            <w:r w:rsidRPr="00526FA9">
              <w:rPr>
                <w:rFonts w:ascii="Work Sans" w:hAnsi="Work Sans"/>
                <w:sz w:val="20"/>
                <w:szCs w:val="20"/>
              </w:rPr>
              <w:t>Executives</w:t>
            </w:r>
          </w:p>
        </w:tc>
        <w:tc>
          <w:tcPr>
            <w:tcW w:w="1080" w:type="dxa"/>
          </w:tcPr>
          <w:p w14:paraId="3A544CE9"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2</w:t>
            </w:r>
          </w:p>
        </w:tc>
        <w:tc>
          <w:tcPr>
            <w:tcW w:w="1170" w:type="dxa"/>
          </w:tcPr>
          <w:p w14:paraId="4F174F06"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0.09</w:t>
            </w:r>
          </w:p>
        </w:tc>
        <w:tc>
          <w:tcPr>
            <w:tcW w:w="1080" w:type="dxa"/>
          </w:tcPr>
          <w:p w14:paraId="4C3F84DA"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0.18</w:t>
            </w:r>
          </w:p>
        </w:tc>
        <w:tc>
          <w:tcPr>
            <w:tcW w:w="1170" w:type="dxa"/>
          </w:tcPr>
          <w:p w14:paraId="3BD879B6"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–2.0500</w:t>
            </w:r>
          </w:p>
        </w:tc>
        <w:tc>
          <w:tcPr>
            <w:tcW w:w="1080" w:type="dxa"/>
          </w:tcPr>
          <w:p w14:paraId="7AC1FEC6"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4.2025</w:t>
            </w:r>
          </w:p>
        </w:tc>
        <w:tc>
          <w:tcPr>
            <w:tcW w:w="1260" w:type="dxa"/>
          </w:tcPr>
          <w:p w14:paraId="7F57F2F4"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0.378225</w:t>
            </w:r>
          </w:p>
        </w:tc>
      </w:tr>
      <w:tr w:rsidR="00E0680F" w:rsidRPr="00526FA9" w14:paraId="775FF595" w14:textId="77777777" w:rsidTr="007C315B">
        <w:tc>
          <w:tcPr>
            <w:tcW w:w="1458" w:type="dxa"/>
          </w:tcPr>
          <w:p w14:paraId="4E095071" w14:textId="77777777" w:rsidR="00E0680F" w:rsidRPr="00526FA9" w:rsidRDefault="00E0680F" w:rsidP="003762AD">
            <w:pPr>
              <w:spacing w:before="20" w:after="20"/>
              <w:rPr>
                <w:rFonts w:ascii="Work Sans" w:hAnsi="Work Sans"/>
                <w:sz w:val="20"/>
                <w:szCs w:val="20"/>
              </w:rPr>
            </w:pPr>
          </w:p>
        </w:tc>
        <w:tc>
          <w:tcPr>
            <w:tcW w:w="1080" w:type="dxa"/>
          </w:tcPr>
          <w:p w14:paraId="565FD870"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3</w:t>
            </w:r>
          </w:p>
        </w:tc>
        <w:tc>
          <w:tcPr>
            <w:tcW w:w="1170" w:type="dxa"/>
          </w:tcPr>
          <w:p w14:paraId="35FF3547"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0.03</w:t>
            </w:r>
          </w:p>
        </w:tc>
        <w:tc>
          <w:tcPr>
            <w:tcW w:w="1080" w:type="dxa"/>
          </w:tcPr>
          <w:p w14:paraId="1AABB08C"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0.09</w:t>
            </w:r>
          </w:p>
        </w:tc>
        <w:tc>
          <w:tcPr>
            <w:tcW w:w="1170" w:type="dxa"/>
          </w:tcPr>
          <w:p w14:paraId="47A0B6D6"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–1.0500</w:t>
            </w:r>
          </w:p>
        </w:tc>
        <w:tc>
          <w:tcPr>
            <w:tcW w:w="1080" w:type="dxa"/>
          </w:tcPr>
          <w:p w14:paraId="7B93109F"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1.1025</w:t>
            </w:r>
          </w:p>
        </w:tc>
        <w:tc>
          <w:tcPr>
            <w:tcW w:w="1260" w:type="dxa"/>
          </w:tcPr>
          <w:p w14:paraId="53F19EA5"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0.033075</w:t>
            </w:r>
          </w:p>
        </w:tc>
      </w:tr>
      <w:tr w:rsidR="00E0680F" w:rsidRPr="00526FA9" w14:paraId="365D5687" w14:textId="77777777" w:rsidTr="007C315B">
        <w:tc>
          <w:tcPr>
            <w:tcW w:w="1458" w:type="dxa"/>
          </w:tcPr>
          <w:p w14:paraId="375D4692" w14:textId="77777777" w:rsidR="00E0680F" w:rsidRPr="00526FA9" w:rsidRDefault="00E0680F" w:rsidP="003762AD">
            <w:pPr>
              <w:spacing w:before="20" w:after="20"/>
              <w:rPr>
                <w:rFonts w:ascii="Work Sans" w:hAnsi="Work Sans"/>
                <w:sz w:val="20"/>
                <w:szCs w:val="20"/>
              </w:rPr>
            </w:pPr>
          </w:p>
        </w:tc>
        <w:tc>
          <w:tcPr>
            <w:tcW w:w="1080" w:type="dxa"/>
          </w:tcPr>
          <w:p w14:paraId="10692908"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4</w:t>
            </w:r>
          </w:p>
        </w:tc>
        <w:tc>
          <w:tcPr>
            <w:tcW w:w="1170" w:type="dxa"/>
          </w:tcPr>
          <w:p w14:paraId="2D57D127"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0.42</w:t>
            </w:r>
          </w:p>
        </w:tc>
        <w:tc>
          <w:tcPr>
            <w:tcW w:w="1080" w:type="dxa"/>
          </w:tcPr>
          <w:p w14:paraId="1CFF9651"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1.68</w:t>
            </w:r>
          </w:p>
        </w:tc>
        <w:tc>
          <w:tcPr>
            <w:tcW w:w="1170" w:type="dxa"/>
          </w:tcPr>
          <w:p w14:paraId="14367067"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–0.0500</w:t>
            </w:r>
          </w:p>
        </w:tc>
        <w:tc>
          <w:tcPr>
            <w:tcW w:w="1080" w:type="dxa"/>
          </w:tcPr>
          <w:p w14:paraId="0782E422"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0.0025</w:t>
            </w:r>
          </w:p>
        </w:tc>
        <w:tc>
          <w:tcPr>
            <w:tcW w:w="1260" w:type="dxa"/>
          </w:tcPr>
          <w:p w14:paraId="43768F1E"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0.00105</w:t>
            </w:r>
          </w:p>
        </w:tc>
      </w:tr>
      <w:tr w:rsidR="00E0680F" w:rsidRPr="00526FA9" w14:paraId="45E17174" w14:textId="77777777" w:rsidTr="007C315B">
        <w:tc>
          <w:tcPr>
            <w:tcW w:w="1458" w:type="dxa"/>
          </w:tcPr>
          <w:p w14:paraId="35CD50B6" w14:textId="77777777" w:rsidR="00E0680F" w:rsidRPr="00526FA9" w:rsidRDefault="00E0680F" w:rsidP="003762AD">
            <w:pPr>
              <w:spacing w:before="20" w:after="20"/>
              <w:rPr>
                <w:rFonts w:ascii="Work Sans" w:hAnsi="Work Sans"/>
                <w:sz w:val="20"/>
                <w:szCs w:val="20"/>
              </w:rPr>
            </w:pPr>
          </w:p>
        </w:tc>
        <w:tc>
          <w:tcPr>
            <w:tcW w:w="1080" w:type="dxa"/>
          </w:tcPr>
          <w:p w14:paraId="209E1D87"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5</w:t>
            </w:r>
          </w:p>
        </w:tc>
        <w:tc>
          <w:tcPr>
            <w:tcW w:w="1170" w:type="dxa"/>
          </w:tcPr>
          <w:p w14:paraId="6CDF7B7D"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0.41</w:t>
            </w:r>
          </w:p>
        </w:tc>
        <w:tc>
          <w:tcPr>
            <w:tcW w:w="1080" w:type="dxa"/>
          </w:tcPr>
          <w:p w14:paraId="54915422"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2.05</w:t>
            </w:r>
          </w:p>
        </w:tc>
        <w:tc>
          <w:tcPr>
            <w:tcW w:w="1170" w:type="dxa"/>
          </w:tcPr>
          <w:p w14:paraId="66558194"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–0.9500</w:t>
            </w:r>
          </w:p>
        </w:tc>
        <w:tc>
          <w:tcPr>
            <w:tcW w:w="1080" w:type="dxa"/>
          </w:tcPr>
          <w:p w14:paraId="7958F3D0"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0.9025</w:t>
            </w:r>
          </w:p>
        </w:tc>
        <w:tc>
          <w:tcPr>
            <w:tcW w:w="1260" w:type="dxa"/>
          </w:tcPr>
          <w:p w14:paraId="648E65BA"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0.370025</w:t>
            </w:r>
          </w:p>
        </w:tc>
      </w:tr>
      <w:tr w:rsidR="00E0680F" w:rsidRPr="00526FA9" w14:paraId="029AEC5E" w14:textId="77777777" w:rsidTr="007C315B">
        <w:tc>
          <w:tcPr>
            <w:tcW w:w="1458" w:type="dxa"/>
          </w:tcPr>
          <w:p w14:paraId="74CA43A8" w14:textId="77777777" w:rsidR="00E0680F" w:rsidRPr="00526FA9" w:rsidRDefault="00E0680F" w:rsidP="003762AD">
            <w:pPr>
              <w:spacing w:before="20" w:after="20"/>
              <w:rPr>
                <w:rFonts w:ascii="Work Sans" w:hAnsi="Work Sans"/>
                <w:sz w:val="20"/>
                <w:szCs w:val="20"/>
              </w:rPr>
            </w:pPr>
          </w:p>
        </w:tc>
        <w:tc>
          <w:tcPr>
            <w:tcW w:w="1080" w:type="dxa"/>
          </w:tcPr>
          <w:p w14:paraId="0E92800A" w14:textId="77777777" w:rsidR="00E0680F" w:rsidRPr="00526FA9" w:rsidRDefault="00E0680F" w:rsidP="003762AD">
            <w:pPr>
              <w:spacing w:before="20" w:after="20"/>
              <w:rPr>
                <w:rFonts w:ascii="Work Sans" w:hAnsi="Work Sans"/>
                <w:sz w:val="20"/>
                <w:szCs w:val="20"/>
              </w:rPr>
            </w:pPr>
          </w:p>
        </w:tc>
        <w:tc>
          <w:tcPr>
            <w:tcW w:w="1170" w:type="dxa"/>
          </w:tcPr>
          <w:p w14:paraId="2546CACA" w14:textId="77777777" w:rsidR="00E0680F" w:rsidRPr="00526FA9" w:rsidRDefault="00E0680F" w:rsidP="003762AD">
            <w:pPr>
              <w:spacing w:before="20" w:after="20"/>
              <w:rPr>
                <w:rFonts w:ascii="Work Sans" w:hAnsi="Work Sans"/>
                <w:sz w:val="20"/>
                <w:szCs w:val="20"/>
              </w:rPr>
            </w:pPr>
          </w:p>
        </w:tc>
        <w:tc>
          <w:tcPr>
            <w:tcW w:w="1080" w:type="dxa"/>
          </w:tcPr>
          <w:p w14:paraId="27DE61FB"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4.05</w:t>
            </w:r>
          </w:p>
        </w:tc>
        <w:tc>
          <w:tcPr>
            <w:tcW w:w="1170" w:type="dxa"/>
          </w:tcPr>
          <w:p w14:paraId="19618F4F" w14:textId="77777777" w:rsidR="00E0680F" w:rsidRPr="00526FA9" w:rsidRDefault="00E0680F" w:rsidP="003762AD">
            <w:pPr>
              <w:spacing w:before="20" w:after="20"/>
              <w:rPr>
                <w:rFonts w:ascii="Work Sans" w:hAnsi="Work Sans"/>
                <w:sz w:val="20"/>
                <w:szCs w:val="20"/>
              </w:rPr>
            </w:pPr>
          </w:p>
        </w:tc>
        <w:tc>
          <w:tcPr>
            <w:tcW w:w="1080" w:type="dxa"/>
          </w:tcPr>
          <w:p w14:paraId="4EC39B38" w14:textId="77777777" w:rsidR="00E0680F" w:rsidRPr="00526FA9" w:rsidRDefault="00E0680F" w:rsidP="003762AD">
            <w:pPr>
              <w:spacing w:before="20" w:after="20"/>
              <w:rPr>
                <w:rFonts w:ascii="Work Sans" w:hAnsi="Work Sans"/>
                <w:sz w:val="20"/>
                <w:szCs w:val="20"/>
              </w:rPr>
            </w:pPr>
          </w:p>
        </w:tc>
        <w:tc>
          <w:tcPr>
            <w:tcW w:w="1260" w:type="dxa"/>
          </w:tcPr>
          <w:p w14:paraId="4126A529"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1.2475</w:t>
            </w:r>
          </w:p>
        </w:tc>
      </w:tr>
      <w:tr w:rsidR="00E0680F" w:rsidRPr="00526FA9" w14:paraId="26E2E7E9" w14:textId="77777777" w:rsidTr="007C315B">
        <w:tc>
          <w:tcPr>
            <w:tcW w:w="1458" w:type="dxa"/>
          </w:tcPr>
          <w:p w14:paraId="0C6A76CB" w14:textId="77777777" w:rsidR="00E0680F" w:rsidRPr="00526FA9" w:rsidRDefault="00E0680F" w:rsidP="003762AD">
            <w:pPr>
              <w:spacing w:before="20" w:after="20"/>
              <w:rPr>
                <w:rFonts w:ascii="Work Sans" w:hAnsi="Work Sans"/>
                <w:sz w:val="20"/>
                <w:szCs w:val="20"/>
              </w:rPr>
            </w:pPr>
          </w:p>
        </w:tc>
        <w:tc>
          <w:tcPr>
            <w:tcW w:w="1080" w:type="dxa"/>
          </w:tcPr>
          <w:p w14:paraId="6B5BF667" w14:textId="77777777" w:rsidR="00E0680F" w:rsidRPr="00526FA9" w:rsidRDefault="00E0680F" w:rsidP="003762AD">
            <w:pPr>
              <w:spacing w:before="20" w:after="20"/>
              <w:rPr>
                <w:rFonts w:ascii="Work Sans" w:hAnsi="Work Sans"/>
                <w:sz w:val="20"/>
                <w:szCs w:val="20"/>
              </w:rPr>
            </w:pPr>
          </w:p>
        </w:tc>
        <w:tc>
          <w:tcPr>
            <w:tcW w:w="1170" w:type="dxa"/>
          </w:tcPr>
          <w:p w14:paraId="4208C824" w14:textId="77777777" w:rsidR="00E0680F" w:rsidRPr="00526FA9" w:rsidRDefault="00E0680F" w:rsidP="003762AD">
            <w:pPr>
              <w:spacing w:before="20" w:after="20"/>
              <w:rPr>
                <w:rFonts w:ascii="Work Sans" w:hAnsi="Work Sans"/>
                <w:sz w:val="20"/>
                <w:szCs w:val="20"/>
              </w:rPr>
            </w:pPr>
          </w:p>
        </w:tc>
        <w:tc>
          <w:tcPr>
            <w:tcW w:w="1080" w:type="dxa"/>
          </w:tcPr>
          <w:p w14:paraId="65F2EBDC" w14:textId="77777777" w:rsidR="00E0680F" w:rsidRPr="00526FA9" w:rsidRDefault="00E0680F" w:rsidP="003762AD">
            <w:pPr>
              <w:spacing w:before="20" w:after="20"/>
              <w:rPr>
                <w:rFonts w:ascii="Work Sans" w:hAnsi="Work Sans"/>
                <w:sz w:val="20"/>
                <w:szCs w:val="20"/>
              </w:rPr>
            </w:pPr>
          </w:p>
        </w:tc>
        <w:tc>
          <w:tcPr>
            <w:tcW w:w="1170" w:type="dxa"/>
          </w:tcPr>
          <w:p w14:paraId="334F4E82" w14:textId="77777777" w:rsidR="00E0680F" w:rsidRPr="00526FA9" w:rsidRDefault="00E0680F" w:rsidP="003762AD">
            <w:pPr>
              <w:spacing w:before="20" w:after="20"/>
              <w:rPr>
                <w:rFonts w:ascii="Work Sans" w:hAnsi="Work Sans"/>
                <w:sz w:val="20"/>
                <w:szCs w:val="20"/>
              </w:rPr>
            </w:pPr>
          </w:p>
        </w:tc>
        <w:tc>
          <w:tcPr>
            <w:tcW w:w="1080" w:type="dxa"/>
          </w:tcPr>
          <w:p w14:paraId="0483A72C" w14:textId="77777777" w:rsidR="00E0680F" w:rsidRPr="00526FA9" w:rsidRDefault="00E0680F" w:rsidP="003762AD">
            <w:pPr>
              <w:spacing w:before="20" w:after="20"/>
              <w:rPr>
                <w:rFonts w:ascii="Work Sans" w:hAnsi="Work Sans"/>
                <w:sz w:val="20"/>
                <w:szCs w:val="20"/>
              </w:rPr>
            </w:pPr>
          </w:p>
        </w:tc>
        <w:tc>
          <w:tcPr>
            <w:tcW w:w="1260" w:type="dxa"/>
          </w:tcPr>
          <w:p w14:paraId="49B10393" w14:textId="77777777" w:rsidR="00E0680F" w:rsidRPr="00526FA9" w:rsidRDefault="00E0680F" w:rsidP="003762AD">
            <w:pPr>
              <w:spacing w:before="20" w:after="20"/>
              <w:rPr>
                <w:rFonts w:ascii="Work Sans" w:hAnsi="Work Sans"/>
                <w:sz w:val="20"/>
                <w:szCs w:val="20"/>
              </w:rPr>
            </w:pPr>
          </w:p>
        </w:tc>
      </w:tr>
      <w:tr w:rsidR="00E0680F" w:rsidRPr="00526FA9" w14:paraId="7821FBDC" w14:textId="77777777" w:rsidTr="007C315B">
        <w:tc>
          <w:tcPr>
            <w:tcW w:w="1458" w:type="dxa"/>
          </w:tcPr>
          <w:p w14:paraId="69E79063" w14:textId="77777777" w:rsidR="00E0680F" w:rsidRPr="00526FA9" w:rsidRDefault="00E0680F" w:rsidP="003762AD">
            <w:pPr>
              <w:spacing w:before="20" w:after="20"/>
              <w:rPr>
                <w:rFonts w:ascii="Work Sans" w:hAnsi="Work Sans"/>
                <w:sz w:val="20"/>
                <w:szCs w:val="20"/>
              </w:rPr>
            </w:pPr>
          </w:p>
        </w:tc>
        <w:tc>
          <w:tcPr>
            <w:tcW w:w="1080" w:type="dxa"/>
          </w:tcPr>
          <w:p w14:paraId="739B0F63"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w:t>
            </w:r>
          </w:p>
        </w:tc>
        <w:tc>
          <w:tcPr>
            <w:tcW w:w="1170" w:type="dxa"/>
          </w:tcPr>
          <w:p w14:paraId="1EAA389C"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0.04</w:t>
            </w:r>
          </w:p>
        </w:tc>
        <w:tc>
          <w:tcPr>
            <w:tcW w:w="1080" w:type="dxa"/>
          </w:tcPr>
          <w:p w14:paraId="034A84E1"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0.04</w:t>
            </w:r>
          </w:p>
        </w:tc>
        <w:tc>
          <w:tcPr>
            <w:tcW w:w="1170" w:type="dxa"/>
          </w:tcPr>
          <w:p w14:paraId="5CD854CC"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–2.8400</w:t>
            </w:r>
          </w:p>
        </w:tc>
        <w:tc>
          <w:tcPr>
            <w:tcW w:w="1080" w:type="dxa"/>
          </w:tcPr>
          <w:p w14:paraId="723A04A1"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8.0656</w:t>
            </w:r>
          </w:p>
        </w:tc>
        <w:tc>
          <w:tcPr>
            <w:tcW w:w="1260" w:type="dxa"/>
          </w:tcPr>
          <w:p w14:paraId="36D08242"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0.322624</w:t>
            </w:r>
          </w:p>
        </w:tc>
      </w:tr>
      <w:tr w:rsidR="00E0680F" w:rsidRPr="00526FA9" w14:paraId="420DC027" w14:textId="77777777" w:rsidTr="007C315B">
        <w:tc>
          <w:tcPr>
            <w:tcW w:w="1458" w:type="dxa"/>
          </w:tcPr>
          <w:p w14:paraId="4AC8179D" w14:textId="77777777" w:rsidR="00E0680F" w:rsidRPr="00526FA9" w:rsidRDefault="00E0680F" w:rsidP="003762AD">
            <w:pPr>
              <w:spacing w:before="20" w:after="20"/>
              <w:rPr>
                <w:rFonts w:ascii="Work Sans" w:hAnsi="Work Sans"/>
                <w:sz w:val="20"/>
                <w:szCs w:val="20"/>
              </w:rPr>
            </w:pPr>
            <w:r w:rsidRPr="00526FA9">
              <w:rPr>
                <w:rFonts w:ascii="Work Sans" w:hAnsi="Work Sans"/>
                <w:sz w:val="20"/>
                <w:szCs w:val="20"/>
              </w:rPr>
              <w:t>Middle Mgrs</w:t>
            </w:r>
          </w:p>
        </w:tc>
        <w:tc>
          <w:tcPr>
            <w:tcW w:w="1080" w:type="dxa"/>
          </w:tcPr>
          <w:p w14:paraId="793EC310"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2</w:t>
            </w:r>
          </w:p>
        </w:tc>
        <w:tc>
          <w:tcPr>
            <w:tcW w:w="1170" w:type="dxa"/>
          </w:tcPr>
          <w:p w14:paraId="77CE45A1"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0.10</w:t>
            </w:r>
          </w:p>
        </w:tc>
        <w:tc>
          <w:tcPr>
            <w:tcW w:w="1080" w:type="dxa"/>
          </w:tcPr>
          <w:p w14:paraId="3F522541"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0.2</w:t>
            </w:r>
          </w:p>
        </w:tc>
        <w:tc>
          <w:tcPr>
            <w:tcW w:w="1170" w:type="dxa"/>
          </w:tcPr>
          <w:p w14:paraId="4D6BFA84"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–1.8400</w:t>
            </w:r>
          </w:p>
        </w:tc>
        <w:tc>
          <w:tcPr>
            <w:tcW w:w="1080" w:type="dxa"/>
          </w:tcPr>
          <w:p w14:paraId="427673DE"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3.3856</w:t>
            </w:r>
          </w:p>
        </w:tc>
        <w:tc>
          <w:tcPr>
            <w:tcW w:w="1260" w:type="dxa"/>
          </w:tcPr>
          <w:p w14:paraId="5547E44A"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0.33856</w:t>
            </w:r>
          </w:p>
        </w:tc>
      </w:tr>
      <w:tr w:rsidR="00E0680F" w:rsidRPr="00526FA9" w14:paraId="1A7EAA7A" w14:textId="77777777" w:rsidTr="007C315B">
        <w:tc>
          <w:tcPr>
            <w:tcW w:w="1458" w:type="dxa"/>
          </w:tcPr>
          <w:p w14:paraId="249166C5" w14:textId="77777777" w:rsidR="00E0680F" w:rsidRPr="00526FA9" w:rsidRDefault="00E0680F" w:rsidP="003762AD">
            <w:pPr>
              <w:spacing w:before="20" w:after="20"/>
              <w:rPr>
                <w:rFonts w:ascii="Work Sans" w:hAnsi="Work Sans"/>
                <w:sz w:val="20"/>
                <w:szCs w:val="20"/>
              </w:rPr>
            </w:pPr>
          </w:p>
        </w:tc>
        <w:tc>
          <w:tcPr>
            <w:tcW w:w="1080" w:type="dxa"/>
          </w:tcPr>
          <w:p w14:paraId="79205BCB"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3</w:t>
            </w:r>
          </w:p>
        </w:tc>
        <w:tc>
          <w:tcPr>
            <w:tcW w:w="1170" w:type="dxa"/>
          </w:tcPr>
          <w:p w14:paraId="696E7ED8"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0.12</w:t>
            </w:r>
          </w:p>
        </w:tc>
        <w:tc>
          <w:tcPr>
            <w:tcW w:w="1080" w:type="dxa"/>
          </w:tcPr>
          <w:p w14:paraId="4F05074C"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0.36</w:t>
            </w:r>
          </w:p>
        </w:tc>
        <w:tc>
          <w:tcPr>
            <w:tcW w:w="1170" w:type="dxa"/>
          </w:tcPr>
          <w:p w14:paraId="0EF5DEDB"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–0.8400</w:t>
            </w:r>
          </w:p>
        </w:tc>
        <w:tc>
          <w:tcPr>
            <w:tcW w:w="1080" w:type="dxa"/>
          </w:tcPr>
          <w:p w14:paraId="09732EC9"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0.7056</w:t>
            </w:r>
          </w:p>
        </w:tc>
        <w:tc>
          <w:tcPr>
            <w:tcW w:w="1260" w:type="dxa"/>
          </w:tcPr>
          <w:p w14:paraId="22D6837A"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0.084672</w:t>
            </w:r>
          </w:p>
        </w:tc>
      </w:tr>
      <w:tr w:rsidR="00E0680F" w:rsidRPr="00526FA9" w14:paraId="3318DED6" w14:textId="77777777" w:rsidTr="007C315B">
        <w:tc>
          <w:tcPr>
            <w:tcW w:w="1458" w:type="dxa"/>
          </w:tcPr>
          <w:p w14:paraId="085EC4EB" w14:textId="77777777" w:rsidR="00E0680F" w:rsidRPr="00526FA9" w:rsidRDefault="00E0680F" w:rsidP="003762AD">
            <w:pPr>
              <w:spacing w:before="20" w:after="20"/>
              <w:rPr>
                <w:rFonts w:ascii="Work Sans" w:hAnsi="Work Sans"/>
                <w:sz w:val="20"/>
                <w:szCs w:val="20"/>
              </w:rPr>
            </w:pPr>
          </w:p>
        </w:tc>
        <w:tc>
          <w:tcPr>
            <w:tcW w:w="1080" w:type="dxa"/>
          </w:tcPr>
          <w:p w14:paraId="36B5207F"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4</w:t>
            </w:r>
          </w:p>
        </w:tc>
        <w:tc>
          <w:tcPr>
            <w:tcW w:w="1170" w:type="dxa"/>
          </w:tcPr>
          <w:p w14:paraId="5DAC79A8"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0.46</w:t>
            </w:r>
          </w:p>
        </w:tc>
        <w:tc>
          <w:tcPr>
            <w:tcW w:w="1080" w:type="dxa"/>
          </w:tcPr>
          <w:p w14:paraId="3CC413D9"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1.84</w:t>
            </w:r>
          </w:p>
        </w:tc>
        <w:tc>
          <w:tcPr>
            <w:tcW w:w="1170" w:type="dxa"/>
          </w:tcPr>
          <w:p w14:paraId="493A424D"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0.1600</w:t>
            </w:r>
          </w:p>
        </w:tc>
        <w:tc>
          <w:tcPr>
            <w:tcW w:w="1080" w:type="dxa"/>
          </w:tcPr>
          <w:p w14:paraId="5B0E4EF9"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0.0256</w:t>
            </w:r>
          </w:p>
        </w:tc>
        <w:tc>
          <w:tcPr>
            <w:tcW w:w="1260" w:type="dxa"/>
          </w:tcPr>
          <w:p w14:paraId="4EF89FD7"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0.011776</w:t>
            </w:r>
          </w:p>
        </w:tc>
      </w:tr>
      <w:tr w:rsidR="00E0680F" w:rsidRPr="00526FA9" w14:paraId="6A603DCD" w14:textId="77777777" w:rsidTr="007C315B">
        <w:tc>
          <w:tcPr>
            <w:tcW w:w="1458" w:type="dxa"/>
          </w:tcPr>
          <w:p w14:paraId="5C298883" w14:textId="77777777" w:rsidR="00E0680F" w:rsidRPr="00526FA9" w:rsidRDefault="00E0680F" w:rsidP="003762AD">
            <w:pPr>
              <w:spacing w:before="20" w:after="20"/>
              <w:rPr>
                <w:rFonts w:ascii="Work Sans" w:hAnsi="Work Sans"/>
                <w:sz w:val="20"/>
                <w:szCs w:val="20"/>
              </w:rPr>
            </w:pPr>
          </w:p>
        </w:tc>
        <w:tc>
          <w:tcPr>
            <w:tcW w:w="1080" w:type="dxa"/>
          </w:tcPr>
          <w:p w14:paraId="40670273"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5</w:t>
            </w:r>
          </w:p>
        </w:tc>
        <w:tc>
          <w:tcPr>
            <w:tcW w:w="1170" w:type="dxa"/>
          </w:tcPr>
          <w:p w14:paraId="4AD5CF17"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0.28</w:t>
            </w:r>
          </w:p>
        </w:tc>
        <w:tc>
          <w:tcPr>
            <w:tcW w:w="1080" w:type="dxa"/>
          </w:tcPr>
          <w:p w14:paraId="077692FB"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1.4</w:t>
            </w:r>
          </w:p>
        </w:tc>
        <w:tc>
          <w:tcPr>
            <w:tcW w:w="1170" w:type="dxa"/>
          </w:tcPr>
          <w:p w14:paraId="6AF150B1"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1.1600</w:t>
            </w:r>
          </w:p>
        </w:tc>
        <w:tc>
          <w:tcPr>
            <w:tcW w:w="1080" w:type="dxa"/>
          </w:tcPr>
          <w:p w14:paraId="46B18844"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1.3456</w:t>
            </w:r>
          </w:p>
        </w:tc>
        <w:tc>
          <w:tcPr>
            <w:tcW w:w="1260" w:type="dxa"/>
          </w:tcPr>
          <w:p w14:paraId="23C57D2F"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0.376768</w:t>
            </w:r>
          </w:p>
        </w:tc>
      </w:tr>
      <w:tr w:rsidR="00E0680F" w:rsidRPr="00526FA9" w14:paraId="0CAE360F" w14:textId="77777777" w:rsidTr="007C315B">
        <w:tc>
          <w:tcPr>
            <w:tcW w:w="1458" w:type="dxa"/>
          </w:tcPr>
          <w:p w14:paraId="092FD77D" w14:textId="77777777" w:rsidR="00E0680F" w:rsidRPr="00526FA9" w:rsidRDefault="00E0680F" w:rsidP="003762AD">
            <w:pPr>
              <w:spacing w:before="20" w:after="20"/>
              <w:rPr>
                <w:rFonts w:ascii="Work Sans" w:hAnsi="Work Sans"/>
                <w:sz w:val="20"/>
                <w:szCs w:val="20"/>
              </w:rPr>
            </w:pPr>
          </w:p>
        </w:tc>
        <w:tc>
          <w:tcPr>
            <w:tcW w:w="1080" w:type="dxa"/>
          </w:tcPr>
          <w:p w14:paraId="0B6A8D1D" w14:textId="77777777" w:rsidR="00E0680F" w:rsidRPr="00526FA9" w:rsidRDefault="00E0680F" w:rsidP="003762AD">
            <w:pPr>
              <w:spacing w:before="20" w:after="20"/>
              <w:rPr>
                <w:rFonts w:ascii="Work Sans" w:hAnsi="Work Sans"/>
                <w:sz w:val="20"/>
                <w:szCs w:val="20"/>
              </w:rPr>
            </w:pPr>
          </w:p>
        </w:tc>
        <w:tc>
          <w:tcPr>
            <w:tcW w:w="1170" w:type="dxa"/>
          </w:tcPr>
          <w:p w14:paraId="11B43594" w14:textId="77777777" w:rsidR="00E0680F" w:rsidRPr="00526FA9" w:rsidRDefault="00E0680F" w:rsidP="003762AD">
            <w:pPr>
              <w:spacing w:before="20" w:after="20"/>
              <w:rPr>
                <w:rFonts w:ascii="Work Sans" w:hAnsi="Work Sans"/>
                <w:sz w:val="20"/>
                <w:szCs w:val="20"/>
              </w:rPr>
            </w:pPr>
          </w:p>
        </w:tc>
        <w:tc>
          <w:tcPr>
            <w:tcW w:w="1080" w:type="dxa"/>
          </w:tcPr>
          <w:p w14:paraId="49783067"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3.84</w:t>
            </w:r>
          </w:p>
        </w:tc>
        <w:tc>
          <w:tcPr>
            <w:tcW w:w="1170" w:type="dxa"/>
          </w:tcPr>
          <w:p w14:paraId="22E5BDC1" w14:textId="77777777" w:rsidR="00E0680F" w:rsidRPr="00526FA9" w:rsidRDefault="00E0680F" w:rsidP="003762AD">
            <w:pPr>
              <w:spacing w:before="20" w:after="20"/>
              <w:rPr>
                <w:rFonts w:ascii="Work Sans" w:hAnsi="Work Sans"/>
                <w:sz w:val="20"/>
                <w:szCs w:val="20"/>
              </w:rPr>
            </w:pPr>
          </w:p>
        </w:tc>
        <w:tc>
          <w:tcPr>
            <w:tcW w:w="1080" w:type="dxa"/>
          </w:tcPr>
          <w:p w14:paraId="62AD62E3" w14:textId="77777777" w:rsidR="00E0680F" w:rsidRPr="00526FA9" w:rsidRDefault="00E0680F" w:rsidP="003762AD">
            <w:pPr>
              <w:spacing w:before="20" w:after="20"/>
              <w:rPr>
                <w:rFonts w:ascii="Work Sans" w:hAnsi="Work Sans"/>
                <w:sz w:val="20"/>
                <w:szCs w:val="20"/>
              </w:rPr>
            </w:pPr>
          </w:p>
        </w:tc>
        <w:tc>
          <w:tcPr>
            <w:tcW w:w="1260" w:type="dxa"/>
          </w:tcPr>
          <w:p w14:paraId="30B78D23" w14:textId="77777777" w:rsidR="00E0680F" w:rsidRPr="00526FA9" w:rsidRDefault="00E0680F" w:rsidP="003762AD">
            <w:pPr>
              <w:spacing w:before="20" w:after="20"/>
              <w:jc w:val="right"/>
              <w:rPr>
                <w:rFonts w:ascii="Work Sans" w:hAnsi="Work Sans"/>
                <w:sz w:val="20"/>
                <w:szCs w:val="20"/>
              </w:rPr>
            </w:pPr>
            <w:r w:rsidRPr="00526FA9">
              <w:rPr>
                <w:rFonts w:ascii="Work Sans" w:hAnsi="Work Sans"/>
                <w:sz w:val="20"/>
                <w:szCs w:val="20"/>
              </w:rPr>
              <w:t>1.1344</w:t>
            </w:r>
          </w:p>
        </w:tc>
      </w:tr>
    </w:tbl>
    <w:p w14:paraId="07E6AB6B" w14:textId="322BE0DC" w:rsidR="00226975" w:rsidRPr="002E4B0A" w:rsidRDefault="00226975" w:rsidP="00A306A8">
      <w:pPr>
        <w:autoSpaceDE w:val="0"/>
        <w:autoSpaceDN w:val="0"/>
        <w:adjustRightInd w:val="0"/>
        <w:spacing w:before="120"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xml:space="preserve">) = </w:t>
      </w:r>
      <w:r w:rsidR="00A306A8">
        <w:rPr>
          <w:color w:val="000000"/>
          <w:sz w:val="20"/>
          <w:szCs w:val="20"/>
        </w:rPr>
        <w:sym w:font="Symbol" w:char="F053"/>
      </w:r>
      <w:r w:rsidRPr="002E4B0A">
        <w:rPr>
          <w:i/>
          <w:color w:val="000000"/>
          <w:sz w:val="20"/>
          <w:szCs w:val="20"/>
        </w:rPr>
        <w:t>xf</w:t>
      </w:r>
      <w:r w:rsidRPr="002E4B0A">
        <w:rPr>
          <w:color w:val="000000"/>
          <w:sz w:val="20"/>
          <w:szCs w:val="20"/>
        </w:rPr>
        <w:t>(</w:t>
      </w:r>
      <w:r w:rsidRPr="002E4B0A">
        <w:rPr>
          <w:i/>
          <w:color w:val="000000"/>
          <w:sz w:val="20"/>
          <w:szCs w:val="20"/>
        </w:rPr>
        <w:t>x</w:t>
      </w:r>
      <w:r w:rsidRPr="002E4B0A">
        <w:rPr>
          <w:color w:val="000000"/>
          <w:sz w:val="20"/>
          <w:szCs w:val="20"/>
        </w:rPr>
        <w:t>)</w:t>
      </w:r>
      <w:r w:rsidR="00A306A8">
        <w:rPr>
          <w:color w:val="000000"/>
          <w:sz w:val="20"/>
          <w:szCs w:val="20"/>
        </w:rPr>
        <w:t xml:space="preserve"> </w:t>
      </w:r>
      <w:r w:rsidRPr="002E4B0A">
        <w:rPr>
          <w:color w:val="000000"/>
          <w:sz w:val="20"/>
          <w:szCs w:val="20"/>
        </w:rPr>
        <w:t>= 0.05(1) + 0.09(2) + 0.03(3) + 0.42(4) + 0.41(5) = 4.05</w:t>
      </w:r>
    </w:p>
    <w:p w14:paraId="5062D942" w14:textId="6D809608" w:rsidR="00226975" w:rsidRPr="002E4B0A" w:rsidRDefault="00226975" w:rsidP="00A306A8">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w:t>
      </w:r>
      <w:r w:rsidR="009655BB">
        <w:rPr>
          <w:color w:val="000000"/>
          <w:sz w:val="20"/>
          <w:szCs w:val="20"/>
        </w:rPr>
        <w:t xml:space="preserve"> </w:t>
      </w:r>
      <w:r w:rsidR="00A306A8">
        <w:rPr>
          <w:color w:val="000000"/>
          <w:sz w:val="20"/>
          <w:szCs w:val="20"/>
        </w:rPr>
        <w:sym w:font="Symbol" w:char="F053"/>
      </w:r>
      <w:r w:rsidRPr="002E4B0A">
        <w:rPr>
          <w:i/>
          <w:color w:val="000000"/>
          <w:sz w:val="20"/>
          <w:szCs w:val="20"/>
        </w:rPr>
        <w:t>xf</w:t>
      </w:r>
      <w:r w:rsidRPr="002E4B0A">
        <w:rPr>
          <w:color w:val="000000"/>
          <w:sz w:val="20"/>
          <w:szCs w:val="20"/>
        </w:rPr>
        <w:t>(</w:t>
      </w:r>
      <w:r w:rsidRPr="002E4B0A">
        <w:rPr>
          <w:i/>
          <w:color w:val="000000"/>
          <w:sz w:val="20"/>
          <w:szCs w:val="20"/>
        </w:rPr>
        <w:t>x</w:t>
      </w:r>
      <w:r w:rsidRPr="002E4B0A">
        <w:rPr>
          <w:color w:val="000000"/>
          <w:sz w:val="20"/>
          <w:szCs w:val="20"/>
        </w:rPr>
        <w:t>)</w:t>
      </w:r>
      <w:r w:rsidR="00A306A8">
        <w:rPr>
          <w:color w:val="000000"/>
          <w:sz w:val="20"/>
          <w:szCs w:val="20"/>
        </w:rPr>
        <w:t xml:space="preserve"> </w:t>
      </w:r>
      <w:r w:rsidRPr="002E4B0A">
        <w:rPr>
          <w:color w:val="000000"/>
          <w:sz w:val="20"/>
          <w:szCs w:val="20"/>
        </w:rPr>
        <w:t>= 0.04(1) + 0.10(2) + 0.12(3) + 0.46(4) + 0.28(5) = 3.84</w:t>
      </w:r>
    </w:p>
    <w:p w14:paraId="52EC1AF9" w14:textId="20F3CB1A" w:rsidR="00226975" w:rsidRPr="002E4B0A" w:rsidRDefault="00226975" w:rsidP="005F663F">
      <w:pPr>
        <w:autoSpaceDE w:val="0"/>
        <w:autoSpaceDN w:val="0"/>
        <w:adjustRightInd w:val="0"/>
        <w:spacing w:before="120" w:after="0"/>
        <w:ind w:left="720" w:hanging="360"/>
        <w:rPr>
          <w:color w:val="000000"/>
          <w:sz w:val="20"/>
          <w:szCs w:val="20"/>
        </w:rPr>
      </w:pPr>
      <w:r w:rsidRPr="002E4B0A">
        <w:rPr>
          <w:color w:val="000000"/>
          <w:sz w:val="20"/>
          <w:szCs w:val="20"/>
        </w:rPr>
        <w:t>c.</w:t>
      </w:r>
      <w:r w:rsidRPr="002E4B0A">
        <w:rPr>
          <w:color w:val="000000"/>
          <w:sz w:val="20"/>
          <w:szCs w:val="20"/>
        </w:rPr>
        <w:tab/>
        <w:t>Executives:</w:t>
      </w:r>
      <w:r w:rsidR="00A306A8">
        <w:rPr>
          <w:color w:val="000000"/>
          <w:sz w:val="20"/>
          <w:szCs w:val="20"/>
        </w:rPr>
        <w:t xml:space="preserve"> </w:t>
      </w:r>
      <w:r w:rsidR="00A306A8">
        <w:rPr>
          <w:i/>
          <w:color w:val="000000"/>
          <w:sz w:val="20"/>
          <w:szCs w:val="20"/>
        </w:rPr>
        <w:sym w:font="Symbol" w:char="F073"/>
      </w:r>
      <w:r w:rsidR="00BC6C31" w:rsidRPr="00BC6C31">
        <w:rPr>
          <w:i/>
          <w:color w:val="000000"/>
          <w:sz w:val="12"/>
          <w:szCs w:val="12"/>
        </w:rPr>
        <w:t xml:space="preserve"> </w:t>
      </w:r>
      <w:r w:rsidRPr="002E4B0A">
        <w:rPr>
          <w:color w:val="000000"/>
          <w:sz w:val="20"/>
          <w:szCs w:val="20"/>
          <w:vertAlign w:val="superscript"/>
        </w:rPr>
        <w:t>2</w:t>
      </w:r>
      <w:r w:rsidRPr="002E4B0A">
        <w:rPr>
          <w:color w:val="000000"/>
          <w:sz w:val="20"/>
          <w:szCs w:val="20"/>
        </w:rPr>
        <w:t xml:space="preserve"> =</w:t>
      </w:r>
      <w:r w:rsidR="00A306A8">
        <w:rPr>
          <w:color w:val="000000"/>
          <w:sz w:val="20"/>
          <w:szCs w:val="20"/>
        </w:rPr>
        <w:t xml:space="preserve"> </w:t>
      </w:r>
      <w:r w:rsidR="00A306A8">
        <w:rPr>
          <w:color w:val="000000"/>
          <w:sz w:val="20"/>
          <w:szCs w:val="20"/>
        </w:rPr>
        <w:sym w:font="Symbol" w:char="F053"/>
      </w:r>
      <w:r w:rsidRPr="002E4B0A">
        <w:rPr>
          <w:color w:val="000000"/>
          <w:sz w:val="20"/>
          <w:szCs w:val="20"/>
        </w:rPr>
        <w:t xml:space="preserve"> (</w:t>
      </w:r>
      <w:r w:rsidRPr="002E4B0A">
        <w:rPr>
          <w:i/>
          <w:color w:val="000000"/>
          <w:sz w:val="20"/>
          <w:szCs w:val="20"/>
        </w:rPr>
        <w:t>x</w:t>
      </w:r>
      <w:r w:rsidRPr="002E4B0A">
        <w:rPr>
          <w:color w:val="000000"/>
          <w:sz w:val="20"/>
          <w:szCs w:val="20"/>
        </w:rPr>
        <w:t xml:space="preserve"> –</w:t>
      </w:r>
      <w:r w:rsidRPr="002E4B0A">
        <w:rPr>
          <w:i/>
          <w:color w:val="000000"/>
          <w:sz w:val="20"/>
          <w:szCs w:val="20"/>
        </w:rPr>
        <w:t xml:space="preserve"> </w:t>
      </w:r>
      <w:r w:rsidR="00A306A8">
        <w:rPr>
          <w:i/>
          <w:color w:val="000000"/>
          <w:sz w:val="20"/>
          <w:szCs w:val="20"/>
        </w:rPr>
        <w:t>µ</w:t>
      </w:r>
      <w:r w:rsidRPr="002E4B0A">
        <w:rPr>
          <w:color w:val="000000"/>
          <w:sz w:val="20"/>
          <w:szCs w:val="20"/>
        </w:rPr>
        <w:t>)</w:t>
      </w:r>
      <w:r w:rsidRPr="002E4B0A">
        <w:rPr>
          <w:color w:val="000000"/>
          <w:sz w:val="20"/>
          <w:szCs w:val="20"/>
          <w:vertAlign w:val="superscript"/>
        </w:rPr>
        <w:t xml:space="preserve">2 </w:t>
      </w:r>
      <w:r w:rsidRPr="002E4B0A">
        <w:rPr>
          <w:i/>
          <w:color w:val="000000"/>
          <w:sz w:val="20"/>
          <w:szCs w:val="20"/>
        </w:rPr>
        <w:t>f</w:t>
      </w:r>
      <w:r w:rsidRPr="002E4B0A">
        <w:rPr>
          <w:color w:val="000000"/>
          <w:sz w:val="20"/>
          <w:szCs w:val="20"/>
        </w:rPr>
        <w:t>(</w:t>
      </w:r>
      <w:r w:rsidRPr="002E4B0A">
        <w:rPr>
          <w:i/>
          <w:color w:val="000000"/>
          <w:sz w:val="20"/>
          <w:szCs w:val="20"/>
        </w:rPr>
        <w:t>x</w:t>
      </w:r>
      <w:r w:rsidRPr="002E4B0A">
        <w:rPr>
          <w:color w:val="000000"/>
          <w:sz w:val="20"/>
          <w:szCs w:val="20"/>
        </w:rPr>
        <w:t>) = 1.25</w:t>
      </w:r>
    </w:p>
    <w:p w14:paraId="42223E9F" w14:textId="43C35573" w:rsidR="00226975" w:rsidRPr="002E4B0A" w:rsidRDefault="00A306A8" w:rsidP="003321E3">
      <w:pPr>
        <w:tabs>
          <w:tab w:val="left" w:pos="-936"/>
          <w:tab w:val="left" w:pos="-216"/>
        </w:tabs>
        <w:autoSpaceDE w:val="0"/>
        <w:autoSpaceDN w:val="0"/>
        <w:adjustRightInd w:val="0"/>
        <w:spacing w:before="120" w:after="120"/>
        <w:ind w:left="720" w:hanging="360"/>
        <w:rPr>
          <w:color w:val="000000"/>
          <w:sz w:val="20"/>
          <w:szCs w:val="20"/>
        </w:rPr>
      </w:pPr>
      <w:r>
        <w:rPr>
          <w:color w:val="000000"/>
          <w:sz w:val="20"/>
          <w:szCs w:val="20"/>
        </w:rPr>
        <w:tab/>
      </w:r>
      <w:r w:rsidR="00226975" w:rsidRPr="002E4B0A">
        <w:rPr>
          <w:color w:val="000000"/>
          <w:sz w:val="20"/>
          <w:szCs w:val="20"/>
        </w:rPr>
        <w:t xml:space="preserve">Middle Managers: </w:t>
      </w:r>
      <w:r>
        <w:rPr>
          <w:i/>
          <w:color w:val="000000"/>
          <w:sz w:val="20"/>
          <w:szCs w:val="20"/>
        </w:rPr>
        <w:sym w:font="Symbol" w:char="F073"/>
      </w:r>
      <w:r w:rsidR="00BC6C31" w:rsidRPr="00BC6C31">
        <w:rPr>
          <w:color w:val="000000"/>
          <w:sz w:val="12"/>
          <w:szCs w:val="12"/>
        </w:rPr>
        <w:t xml:space="preserve"> </w:t>
      </w:r>
      <w:r w:rsidR="00226975" w:rsidRPr="002E4B0A">
        <w:rPr>
          <w:color w:val="000000"/>
          <w:sz w:val="20"/>
          <w:szCs w:val="20"/>
          <w:vertAlign w:val="superscript"/>
        </w:rPr>
        <w:t>2</w:t>
      </w:r>
      <w:r w:rsidR="00226975" w:rsidRPr="002E4B0A">
        <w:rPr>
          <w:color w:val="000000"/>
          <w:sz w:val="20"/>
          <w:szCs w:val="20"/>
        </w:rPr>
        <w:t xml:space="preserve"> =</w:t>
      </w:r>
      <w:r>
        <w:rPr>
          <w:color w:val="000000"/>
          <w:sz w:val="20"/>
          <w:szCs w:val="20"/>
        </w:rPr>
        <w:t xml:space="preserve"> </w:t>
      </w:r>
      <w:r>
        <w:rPr>
          <w:color w:val="000000"/>
          <w:sz w:val="20"/>
          <w:szCs w:val="20"/>
        </w:rPr>
        <w:sym w:font="Symbol" w:char="F053"/>
      </w:r>
      <w:r w:rsidR="00226975" w:rsidRPr="002E4B0A">
        <w:rPr>
          <w:color w:val="000000"/>
          <w:sz w:val="20"/>
          <w:szCs w:val="20"/>
        </w:rPr>
        <w:t xml:space="preserve"> (</w:t>
      </w:r>
      <w:r w:rsidR="00226975" w:rsidRPr="002E4B0A">
        <w:rPr>
          <w:i/>
          <w:color w:val="000000"/>
          <w:sz w:val="20"/>
          <w:szCs w:val="20"/>
        </w:rPr>
        <w:t>x</w:t>
      </w:r>
      <w:r w:rsidR="00226975" w:rsidRPr="002E4B0A">
        <w:rPr>
          <w:color w:val="000000"/>
          <w:sz w:val="20"/>
          <w:szCs w:val="20"/>
        </w:rPr>
        <w:t xml:space="preserve"> –</w:t>
      </w:r>
      <w:r w:rsidR="00226975" w:rsidRPr="002E4B0A">
        <w:rPr>
          <w:i/>
          <w:color w:val="000000"/>
          <w:sz w:val="20"/>
          <w:szCs w:val="20"/>
        </w:rPr>
        <w:t xml:space="preserve"> </w:t>
      </w:r>
      <w:r w:rsidR="00C06455">
        <w:rPr>
          <w:i/>
          <w:color w:val="000000"/>
          <w:sz w:val="20"/>
          <w:szCs w:val="20"/>
        </w:rPr>
        <w:t>µ</w:t>
      </w:r>
      <w:r w:rsidR="00226975" w:rsidRPr="002E4B0A">
        <w:rPr>
          <w:color w:val="000000"/>
          <w:sz w:val="20"/>
          <w:szCs w:val="20"/>
        </w:rPr>
        <w:t>)</w:t>
      </w:r>
      <w:r w:rsidR="00226975" w:rsidRPr="002E4B0A">
        <w:rPr>
          <w:color w:val="000000"/>
          <w:sz w:val="20"/>
          <w:szCs w:val="20"/>
          <w:vertAlign w:val="superscript"/>
        </w:rPr>
        <w:t xml:space="preserve">2 </w:t>
      </w:r>
      <w:r w:rsidR="00226975" w:rsidRPr="002E4B0A">
        <w:rPr>
          <w:i/>
          <w:color w:val="000000"/>
          <w:sz w:val="20"/>
          <w:szCs w:val="20"/>
        </w:rPr>
        <w:t>f</w:t>
      </w:r>
      <w:r w:rsidR="00226975" w:rsidRPr="002E4B0A">
        <w:rPr>
          <w:color w:val="000000"/>
          <w:sz w:val="20"/>
          <w:szCs w:val="20"/>
        </w:rPr>
        <w:t>(</w:t>
      </w:r>
      <w:r w:rsidR="00226975" w:rsidRPr="002E4B0A">
        <w:rPr>
          <w:i/>
          <w:color w:val="000000"/>
          <w:sz w:val="20"/>
          <w:szCs w:val="20"/>
        </w:rPr>
        <w:t>x</w:t>
      </w:r>
      <w:r w:rsidR="00226975" w:rsidRPr="002E4B0A">
        <w:rPr>
          <w:color w:val="000000"/>
          <w:sz w:val="20"/>
          <w:szCs w:val="20"/>
        </w:rPr>
        <w:t>) = 1.13</w:t>
      </w:r>
    </w:p>
    <w:p w14:paraId="60F29F6D" w14:textId="42D7278B" w:rsidR="00226975" w:rsidRPr="002E4B0A" w:rsidRDefault="00226975" w:rsidP="00A306A8">
      <w:pPr>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t>Executives:</w:t>
      </w:r>
      <w:r w:rsidR="009655BB">
        <w:rPr>
          <w:color w:val="000000"/>
          <w:sz w:val="20"/>
          <w:szCs w:val="20"/>
        </w:rPr>
        <w:t xml:space="preserve"> </w:t>
      </w:r>
      <w:r w:rsidR="00A306A8">
        <w:rPr>
          <w:i/>
          <w:color w:val="000000"/>
          <w:sz w:val="20"/>
          <w:szCs w:val="20"/>
        </w:rPr>
        <w:sym w:font="Symbol" w:char="F073"/>
      </w:r>
      <w:r w:rsidR="009655BB">
        <w:rPr>
          <w:color w:val="000000"/>
          <w:sz w:val="20"/>
          <w:szCs w:val="20"/>
        </w:rPr>
        <w:t xml:space="preserve"> </w:t>
      </w:r>
      <w:r w:rsidRPr="002E4B0A">
        <w:rPr>
          <w:color w:val="000000"/>
          <w:sz w:val="20"/>
          <w:szCs w:val="20"/>
        </w:rPr>
        <w:t>= 1.12</w:t>
      </w:r>
    </w:p>
    <w:p w14:paraId="28C1824B" w14:textId="37CC1758" w:rsidR="00226975" w:rsidRPr="002E4B0A" w:rsidRDefault="00226975" w:rsidP="003321E3">
      <w:pPr>
        <w:tabs>
          <w:tab w:val="left" w:pos="-936"/>
          <w:tab w:val="left" w:pos="-216"/>
        </w:tabs>
        <w:autoSpaceDE w:val="0"/>
        <w:autoSpaceDN w:val="0"/>
        <w:adjustRightInd w:val="0"/>
        <w:spacing w:before="120" w:after="120"/>
        <w:ind w:left="720" w:hanging="360"/>
        <w:rPr>
          <w:color w:val="000000"/>
          <w:sz w:val="20"/>
          <w:szCs w:val="20"/>
        </w:rPr>
      </w:pPr>
      <w:r w:rsidRPr="002E4B0A">
        <w:rPr>
          <w:color w:val="000000"/>
          <w:sz w:val="20"/>
          <w:szCs w:val="20"/>
        </w:rPr>
        <w:tab/>
        <w:t>Middle Managers:</w:t>
      </w:r>
      <w:r w:rsidR="00A306A8">
        <w:rPr>
          <w:i/>
          <w:color w:val="000000"/>
          <w:sz w:val="20"/>
          <w:szCs w:val="20"/>
        </w:rPr>
        <w:sym w:font="Symbol" w:char="F073"/>
      </w:r>
      <w:r w:rsidR="009655BB">
        <w:rPr>
          <w:color w:val="000000"/>
          <w:sz w:val="20"/>
          <w:szCs w:val="20"/>
        </w:rPr>
        <w:t xml:space="preserve"> </w:t>
      </w:r>
      <w:r w:rsidRPr="002E4B0A">
        <w:rPr>
          <w:color w:val="000000"/>
          <w:sz w:val="20"/>
          <w:szCs w:val="20"/>
        </w:rPr>
        <w:t>= 1.07</w:t>
      </w:r>
    </w:p>
    <w:p w14:paraId="5CF07B08" w14:textId="5DA99899" w:rsidR="00226975" w:rsidRPr="002E4B0A" w:rsidRDefault="00226975" w:rsidP="00A306A8">
      <w:pPr>
        <w:autoSpaceDE w:val="0"/>
        <w:autoSpaceDN w:val="0"/>
        <w:adjustRightInd w:val="0"/>
        <w:spacing w:before="120" w:after="120"/>
        <w:ind w:left="720" w:hanging="360"/>
        <w:rPr>
          <w:color w:val="000000"/>
          <w:sz w:val="20"/>
          <w:szCs w:val="20"/>
        </w:rPr>
      </w:pPr>
      <w:r w:rsidRPr="002E4B0A">
        <w:rPr>
          <w:color w:val="000000"/>
          <w:sz w:val="20"/>
          <w:szCs w:val="20"/>
        </w:rPr>
        <w:t>e.</w:t>
      </w:r>
      <w:r w:rsidRPr="002E4B0A">
        <w:rPr>
          <w:color w:val="000000"/>
          <w:sz w:val="20"/>
          <w:szCs w:val="20"/>
        </w:rPr>
        <w:tab/>
        <w:t>The senior executives have a higher average score: 4.05 vs. 3.84 for the middle managers.</w:t>
      </w:r>
      <w:r w:rsidR="009655BB">
        <w:rPr>
          <w:color w:val="000000"/>
          <w:sz w:val="20"/>
          <w:szCs w:val="20"/>
        </w:rPr>
        <w:t xml:space="preserve"> </w:t>
      </w:r>
      <w:r w:rsidRPr="002E4B0A">
        <w:rPr>
          <w:color w:val="000000"/>
          <w:sz w:val="20"/>
          <w:szCs w:val="20"/>
        </w:rPr>
        <w:t>The executives also have a slightly higher standard deviation.</w:t>
      </w:r>
    </w:p>
    <w:p w14:paraId="0E249DD8" w14:textId="4FCDD40D" w:rsidR="00293EFD" w:rsidRPr="004D656A" w:rsidRDefault="00293EFD" w:rsidP="003321E3">
      <w:pPr>
        <w:autoSpaceDE w:val="0"/>
        <w:autoSpaceDN w:val="0"/>
        <w:adjustRightInd w:val="0"/>
        <w:spacing w:before="120" w:after="120"/>
        <w:ind w:left="360" w:hanging="360"/>
        <w:rPr>
          <w:rFonts w:cs="TimesLTStd-Roman"/>
          <w:b/>
          <w:color w:val="D85629"/>
          <w:sz w:val="20"/>
          <w:szCs w:val="20"/>
          <w:lang w:val="en-IN"/>
        </w:rPr>
      </w:pPr>
      <w:r w:rsidRPr="002E4B0A">
        <w:rPr>
          <w:rFonts w:cs="TimesLTStd-Roman"/>
          <w:spacing w:val="4"/>
          <w:sz w:val="20"/>
          <w:szCs w:val="20"/>
          <w:lang w:val="en-IN"/>
        </w:rPr>
        <w:t>22.</w:t>
      </w:r>
      <w:r w:rsidR="00A94D04" w:rsidRPr="002E4B0A">
        <w:rPr>
          <w:rFonts w:cs="TimesLTStd-Roman"/>
          <w:spacing w:val="4"/>
          <w:sz w:val="20"/>
          <w:szCs w:val="20"/>
          <w:lang w:val="en-IN"/>
        </w:rPr>
        <w:tab/>
      </w:r>
      <w:r w:rsidR="00226975" w:rsidRPr="002E4B0A">
        <w:rPr>
          <w:rFonts w:cs="TimesLTStd-Bold"/>
          <w:b/>
          <w:bCs/>
          <w:sz w:val="20"/>
          <w:szCs w:val="20"/>
          <w:lang w:val="en-IN"/>
        </w:rPr>
        <w:t xml:space="preserve">Carolina Industries Product Demand. </w:t>
      </w:r>
      <w:r w:rsidR="00226975" w:rsidRPr="002E4B0A">
        <w:rPr>
          <w:rFonts w:cs="TimesLTStd-Roman"/>
          <w:sz w:val="20"/>
          <w:szCs w:val="20"/>
          <w:lang w:val="en-IN"/>
        </w:rPr>
        <w:t>The demand for a product of Carolina Industries</w:t>
      </w:r>
      <w:r w:rsidR="006F426C">
        <w:rPr>
          <w:rFonts w:cs="TimesLTStd-Roman"/>
          <w:sz w:val="20"/>
          <w:szCs w:val="20"/>
          <w:lang w:val="en-IN"/>
        </w:rPr>
        <w:t xml:space="preserve"> </w:t>
      </w:r>
      <w:r w:rsidR="00226975" w:rsidRPr="002E4B0A">
        <w:rPr>
          <w:rFonts w:cs="TimesLTStd-Roman"/>
          <w:sz w:val="20"/>
          <w:szCs w:val="20"/>
          <w:lang w:val="en-IN"/>
        </w:rPr>
        <w:t>varies greatly from month to month. The probability distribution in the following</w:t>
      </w:r>
      <w:r w:rsidR="006F426C">
        <w:rPr>
          <w:rFonts w:cs="TimesLTStd-Roman"/>
          <w:sz w:val="20"/>
          <w:szCs w:val="20"/>
          <w:lang w:val="en-IN"/>
        </w:rPr>
        <w:t xml:space="preserve"> </w:t>
      </w:r>
      <w:r w:rsidR="00226975" w:rsidRPr="002E4B0A">
        <w:rPr>
          <w:rFonts w:cs="TimesLTStd-Roman"/>
          <w:sz w:val="20"/>
          <w:szCs w:val="20"/>
          <w:lang w:val="en-IN"/>
        </w:rPr>
        <w:t>table, based on the past two years of data, shows the company’s monthly demand.</w:t>
      </w:r>
      <w:r w:rsidR="00226975" w:rsidRPr="004D656A">
        <w:rPr>
          <w:rFonts w:cs="TimesLTStd-Roman"/>
          <w:b/>
          <w:color w:val="D85629"/>
          <w:sz w:val="20"/>
          <w:szCs w:val="20"/>
          <w:lang w:val="en-IN"/>
        </w:rPr>
        <w:t xml:space="preserve"> LO 3</w:t>
      </w:r>
    </w:p>
    <w:tbl>
      <w:tblPr>
        <w:tblStyle w:val="TableGrid"/>
        <w:tblW w:w="477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2250"/>
      </w:tblGrid>
      <w:tr w:rsidR="00C06455" w:rsidRPr="00C06455" w14:paraId="3EFD8C05" w14:textId="77777777" w:rsidTr="00C06455">
        <w:tc>
          <w:tcPr>
            <w:tcW w:w="2520" w:type="dxa"/>
            <w:tcBorders>
              <w:top w:val="single" w:sz="4" w:space="0" w:color="auto"/>
              <w:bottom w:val="single" w:sz="4" w:space="0" w:color="auto"/>
            </w:tcBorders>
          </w:tcPr>
          <w:p w14:paraId="68BC78B1" w14:textId="77777777" w:rsidR="00C06455" w:rsidRPr="00C06455" w:rsidRDefault="00C06455" w:rsidP="005F663F">
            <w:pPr>
              <w:autoSpaceDE w:val="0"/>
              <w:autoSpaceDN w:val="0"/>
              <w:adjustRightInd w:val="0"/>
              <w:spacing w:before="30" w:after="30" w:line="259" w:lineRule="auto"/>
              <w:jc w:val="center"/>
              <w:rPr>
                <w:rFonts w:asciiTheme="majorHAnsi" w:hAnsiTheme="majorHAnsi" w:cs="AvenirLTStd-Heavy"/>
                <w:b/>
                <w:sz w:val="20"/>
                <w:szCs w:val="20"/>
              </w:rPr>
            </w:pPr>
            <w:r w:rsidRPr="00C06455">
              <w:rPr>
                <w:rFonts w:asciiTheme="majorHAnsi" w:hAnsiTheme="majorHAnsi" w:cs="AvenirLTStd-Heavy"/>
                <w:b/>
                <w:sz w:val="20"/>
                <w:szCs w:val="20"/>
              </w:rPr>
              <w:t>Unit Demand</w:t>
            </w:r>
          </w:p>
        </w:tc>
        <w:tc>
          <w:tcPr>
            <w:tcW w:w="2250" w:type="dxa"/>
            <w:tcBorders>
              <w:top w:val="single" w:sz="4" w:space="0" w:color="auto"/>
              <w:bottom w:val="single" w:sz="4" w:space="0" w:color="auto"/>
            </w:tcBorders>
          </w:tcPr>
          <w:p w14:paraId="216F1ECE" w14:textId="77777777" w:rsidR="00C06455" w:rsidRPr="00C06455" w:rsidRDefault="00C06455" w:rsidP="005F663F">
            <w:pPr>
              <w:autoSpaceDE w:val="0"/>
              <w:autoSpaceDN w:val="0"/>
              <w:adjustRightInd w:val="0"/>
              <w:spacing w:before="30" w:after="30" w:line="259" w:lineRule="auto"/>
              <w:jc w:val="center"/>
              <w:rPr>
                <w:rFonts w:asciiTheme="majorHAnsi" w:hAnsiTheme="majorHAnsi" w:cs="AvenirLTStd-Heavy"/>
                <w:b/>
                <w:sz w:val="20"/>
                <w:szCs w:val="20"/>
              </w:rPr>
            </w:pPr>
            <w:r w:rsidRPr="00C06455">
              <w:rPr>
                <w:rFonts w:asciiTheme="majorHAnsi" w:hAnsiTheme="majorHAnsi" w:cs="AvenirLTStd-Heavy"/>
                <w:b/>
                <w:sz w:val="20"/>
                <w:szCs w:val="20"/>
              </w:rPr>
              <w:t>Probability</w:t>
            </w:r>
          </w:p>
        </w:tc>
      </w:tr>
      <w:tr w:rsidR="00C06455" w:rsidRPr="00C06455" w14:paraId="64757A7D" w14:textId="77777777" w:rsidTr="00C06455">
        <w:tc>
          <w:tcPr>
            <w:tcW w:w="2520" w:type="dxa"/>
            <w:tcBorders>
              <w:top w:val="single" w:sz="4" w:space="0" w:color="auto"/>
            </w:tcBorders>
          </w:tcPr>
          <w:p w14:paraId="1FF164B9" w14:textId="77777777" w:rsidR="00C06455" w:rsidRPr="00C06455" w:rsidRDefault="00C06455" w:rsidP="005F663F">
            <w:pPr>
              <w:autoSpaceDE w:val="0"/>
              <w:autoSpaceDN w:val="0"/>
              <w:adjustRightInd w:val="0"/>
              <w:spacing w:before="30" w:after="30" w:line="259" w:lineRule="auto"/>
              <w:jc w:val="center"/>
              <w:rPr>
                <w:rFonts w:asciiTheme="majorHAnsi" w:hAnsiTheme="majorHAnsi" w:cs="AvenirLTStd-Book"/>
                <w:sz w:val="20"/>
                <w:szCs w:val="20"/>
              </w:rPr>
            </w:pPr>
            <w:r w:rsidRPr="00C06455">
              <w:rPr>
                <w:rFonts w:asciiTheme="majorHAnsi" w:hAnsiTheme="majorHAnsi" w:cs="AvenirLTStd-Book"/>
                <w:sz w:val="20"/>
                <w:szCs w:val="20"/>
              </w:rPr>
              <w:t>300</w:t>
            </w:r>
          </w:p>
        </w:tc>
        <w:tc>
          <w:tcPr>
            <w:tcW w:w="2250" w:type="dxa"/>
            <w:tcBorders>
              <w:top w:val="single" w:sz="4" w:space="0" w:color="auto"/>
            </w:tcBorders>
          </w:tcPr>
          <w:p w14:paraId="0AB1DCEF" w14:textId="77777777" w:rsidR="00C06455" w:rsidRPr="00C06455" w:rsidRDefault="00C06455" w:rsidP="005F663F">
            <w:pPr>
              <w:autoSpaceDE w:val="0"/>
              <w:autoSpaceDN w:val="0"/>
              <w:adjustRightInd w:val="0"/>
              <w:spacing w:before="30" w:after="30" w:line="259" w:lineRule="auto"/>
              <w:jc w:val="center"/>
              <w:rPr>
                <w:rFonts w:asciiTheme="majorHAnsi" w:hAnsiTheme="majorHAnsi" w:cs="AvenirLTStd-Book"/>
                <w:sz w:val="20"/>
                <w:szCs w:val="20"/>
              </w:rPr>
            </w:pPr>
            <w:r w:rsidRPr="00C06455">
              <w:rPr>
                <w:rFonts w:asciiTheme="majorHAnsi" w:hAnsiTheme="majorHAnsi" w:cs="AvenirLTStd-Book"/>
                <w:sz w:val="20"/>
                <w:szCs w:val="20"/>
              </w:rPr>
              <w:t>0.20</w:t>
            </w:r>
          </w:p>
        </w:tc>
      </w:tr>
      <w:tr w:rsidR="00C06455" w:rsidRPr="00C06455" w14:paraId="783630AD" w14:textId="77777777" w:rsidTr="00C06455">
        <w:tc>
          <w:tcPr>
            <w:tcW w:w="2520" w:type="dxa"/>
          </w:tcPr>
          <w:p w14:paraId="09E8FA0F" w14:textId="77777777" w:rsidR="00C06455" w:rsidRPr="00C06455" w:rsidRDefault="00C06455" w:rsidP="005F663F">
            <w:pPr>
              <w:autoSpaceDE w:val="0"/>
              <w:autoSpaceDN w:val="0"/>
              <w:adjustRightInd w:val="0"/>
              <w:spacing w:before="30" w:after="30" w:line="259" w:lineRule="auto"/>
              <w:jc w:val="center"/>
              <w:rPr>
                <w:rFonts w:asciiTheme="majorHAnsi" w:hAnsiTheme="majorHAnsi" w:cs="AvenirLTStd-Book"/>
                <w:sz w:val="20"/>
                <w:szCs w:val="20"/>
              </w:rPr>
            </w:pPr>
            <w:r w:rsidRPr="00C06455">
              <w:rPr>
                <w:rFonts w:asciiTheme="majorHAnsi" w:hAnsiTheme="majorHAnsi" w:cs="AvenirLTStd-Book"/>
                <w:sz w:val="20"/>
                <w:szCs w:val="20"/>
              </w:rPr>
              <w:t>400</w:t>
            </w:r>
          </w:p>
        </w:tc>
        <w:tc>
          <w:tcPr>
            <w:tcW w:w="2250" w:type="dxa"/>
          </w:tcPr>
          <w:p w14:paraId="49CDD376" w14:textId="77777777" w:rsidR="00C06455" w:rsidRPr="00C06455" w:rsidRDefault="00C06455" w:rsidP="005F663F">
            <w:pPr>
              <w:autoSpaceDE w:val="0"/>
              <w:autoSpaceDN w:val="0"/>
              <w:adjustRightInd w:val="0"/>
              <w:spacing w:before="30" w:after="30" w:line="259" w:lineRule="auto"/>
              <w:jc w:val="center"/>
              <w:rPr>
                <w:rFonts w:asciiTheme="majorHAnsi" w:hAnsiTheme="majorHAnsi" w:cs="AvenirLTStd-Book"/>
                <w:sz w:val="20"/>
                <w:szCs w:val="20"/>
              </w:rPr>
            </w:pPr>
            <w:r w:rsidRPr="00C06455">
              <w:rPr>
                <w:rFonts w:asciiTheme="majorHAnsi" w:hAnsiTheme="majorHAnsi" w:cs="AvenirLTStd-Book"/>
                <w:sz w:val="20"/>
                <w:szCs w:val="20"/>
              </w:rPr>
              <w:t>0.30</w:t>
            </w:r>
          </w:p>
        </w:tc>
      </w:tr>
      <w:tr w:rsidR="00C06455" w:rsidRPr="00C06455" w14:paraId="7D9384A3" w14:textId="77777777" w:rsidTr="00C06455">
        <w:tc>
          <w:tcPr>
            <w:tcW w:w="2520" w:type="dxa"/>
          </w:tcPr>
          <w:p w14:paraId="51F662BE" w14:textId="77777777" w:rsidR="00C06455" w:rsidRPr="00C06455" w:rsidRDefault="00C06455" w:rsidP="005F663F">
            <w:pPr>
              <w:autoSpaceDE w:val="0"/>
              <w:autoSpaceDN w:val="0"/>
              <w:adjustRightInd w:val="0"/>
              <w:spacing w:before="30" w:after="30" w:line="259" w:lineRule="auto"/>
              <w:jc w:val="center"/>
              <w:rPr>
                <w:rFonts w:asciiTheme="majorHAnsi" w:hAnsiTheme="majorHAnsi" w:cs="AvenirLTStd-Book"/>
                <w:sz w:val="20"/>
                <w:szCs w:val="20"/>
              </w:rPr>
            </w:pPr>
            <w:r w:rsidRPr="00C06455">
              <w:rPr>
                <w:rFonts w:asciiTheme="majorHAnsi" w:hAnsiTheme="majorHAnsi" w:cs="AvenirLTStd-Book"/>
                <w:sz w:val="20"/>
                <w:szCs w:val="20"/>
              </w:rPr>
              <w:t>500</w:t>
            </w:r>
          </w:p>
        </w:tc>
        <w:tc>
          <w:tcPr>
            <w:tcW w:w="2250" w:type="dxa"/>
          </w:tcPr>
          <w:p w14:paraId="743703A3" w14:textId="77777777" w:rsidR="00C06455" w:rsidRPr="00C06455" w:rsidRDefault="00C06455" w:rsidP="005F663F">
            <w:pPr>
              <w:autoSpaceDE w:val="0"/>
              <w:autoSpaceDN w:val="0"/>
              <w:adjustRightInd w:val="0"/>
              <w:spacing w:before="30" w:after="30" w:line="259" w:lineRule="auto"/>
              <w:jc w:val="center"/>
              <w:rPr>
                <w:rFonts w:asciiTheme="majorHAnsi" w:hAnsiTheme="majorHAnsi" w:cs="AvenirLTStd-Book"/>
                <w:sz w:val="20"/>
                <w:szCs w:val="20"/>
              </w:rPr>
            </w:pPr>
            <w:r w:rsidRPr="00C06455">
              <w:rPr>
                <w:rFonts w:asciiTheme="majorHAnsi" w:hAnsiTheme="majorHAnsi" w:cs="AvenirLTStd-Book"/>
                <w:sz w:val="20"/>
                <w:szCs w:val="20"/>
              </w:rPr>
              <w:t>0.35</w:t>
            </w:r>
          </w:p>
        </w:tc>
      </w:tr>
      <w:tr w:rsidR="00C06455" w:rsidRPr="00C06455" w14:paraId="3B9B3A2B" w14:textId="77777777" w:rsidTr="00C06455">
        <w:tc>
          <w:tcPr>
            <w:tcW w:w="2520" w:type="dxa"/>
            <w:tcBorders>
              <w:bottom w:val="single" w:sz="4" w:space="0" w:color="auto"/>
            </w:tcBorders>
          </w:tcPr>
          <w:p w14:paraId="1F546E28" w14:textId="77777777" w:rsidR="00C06455" w:rsidRPr="00C06455" w:rsidRDefault="00C06455" w:rsidP="005F663F">
            <w:pPr>
              <w:autoSpaceDE w:val="0"/>
              <w:autoSpaceDN w:val="0"/>
              <w:adjustRightInd w:val="0"/>
              <w:spacing w:before="30" w:after="30" w:line="259" w:lineRule="auto"/>
              <w:jc w:val="center"/>
              <w:rPr>
                <w:rFonts w:asciiTheme="majorHAnsi" w:hAnsiTheme="majorHAnsi" w:cs="AvenirLTStd-Book"/>
                <w:sz w:val="20"/>
                <w:szCs w:val="20"/>
              </w:rPr>
            </w:pPr>
            <w:r w:rsidRPr="00C06455">
              <w:rPr>
                <w:rFonts w:asciiTheme="majorHAnsi" w:hAnsiTheme="majorHAnsi" w:cs="AvenirLTStd-Book"/>
                <w:sz w:val="20"/>
                <w:szCs w:val="20"/>
              </w:rPr>
              <w:t>600</w:t>
            </w:r>
          </w:p>
        </w:tc>
        <w:tc>
          <w:tcPr>
            <w:tcW w:w="2250" w:type="dxa"/>
            <w:tcBorders>
              <w:bottom w:val="single" w:sz="4" w:space="0" w:color="auto"/>
            </w:tcBorders>
          </w:tcPr>
          <w:p w14:paraId="0512C1A3" w14:textId="77777777" w:rsidR="00C06455" w:rsidRPr="00C06455" w:rsidRDefault="00C06455" w:rsidP="005F663F">
            <w:pPr>
              <w:autoSpaceDE w:val="0"/>
              <w:autoSpaceDN w:val="0"/>
              <w:adjustRightInd w:val="0"/>
              <w:spacing w:before="30" w:after="30" w:line="259" w:lineRule="auto"/>
              <w:jc w:val="center"/>
              <w:rPr>
                <w:rFonts w:asciiTheme="majorHAnsi" w:hAnsiTheme="majorHAnsi" w:cs="TimesLTStd-Roman"/>
                <w:sz w:val="20"/>
                <w:szCs w:val="20"/>
                <w:lang w:val="en-IN"/>
              </w:rPr>
            </w:pPr>
            <w:r w:rsidRPr="00C06455">
              <w:rPr>
                <w:rFonts w:asciiTheme="majorHAnsi" w:hAnsiTheme="majorHAnsi" w:cs="AvenirLTStd-Book"/>
                <w:sz w:val="20"/>
                <w:szCs w:val="20"/>
              </w:rPr>
              <w:t>0.15</w:t>
            </w:r>
          </w:p>
        </w:tc>
      </w:tr>
    </w:tbl>
    <w:p w14:paraId="1BED32C2" w14:textId="40496AE3" w:rsidR="00226975" w:rsidRPr="002E4B0A" w:rsidRDefault="00226975"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F426C">
        <w:rPr>
          <w:rFonts w:cs="TimesLTStd-Roman"/>
          <w:sz w:val="20"/>
          <w:szCs w:val="20"/>
          <w:lang w:val="en-IN"/>
        </w:rPr>
        <w:tab/>
      </w:r>
      <w:r w:rsidRPr="002E4B0A">
        <w:rPr>
          <w:rFonts w:cs="TimesLTStd-Roman"/>
          <w:sz w:val="20"/>
          <w:szCs w:val="20"/>
          <w:lang w:val="en-IN"/>
        </w:rPr>
        <w:t>If the company bases monthly orders on the expected value of the monthly demand,</w:t>
      </w:r>
      <w:r w:rsidR="006F426C">
        <w:rPr>
          <w:rFonts w:cs="TimesLTStd-Roman"/>
          <w:sz w:val="20"/>
          <w:szCs w:val="20"/>
          <w:lang w:val="en-IN"/>
        </w:rPr>
        <w:t xml:space="preserve"> </w:t>
      </w:r>
      <w:r w:rsidRPr="002E4B0A">
        <w:rPr>
          <w:rFonts w:cs="TimesLTStd-Roman"/>
          <w:sz w:val="20"/>
          <w:szCs w:val="20"/>
          <w:lang w:val="en-IN"/>
        </w:rPr>
        <w:t>what should Carolina’s monthly order quantity be for this product?</w:t>
      </w:r>
    </w:p>
    <w:p w14:paraId="0908E2B1" w14:textId="3B804042" w:rsidR="00226975" w:rsidRPr="00E348EA" w:rsidRDefault="00226975" w:rsidP="003321E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F426C">
        <w:rPr>
          <w:rFonts w:cs="TimesLTStd-Roman"/>
          <w:sz w:val="20"/>
          <w:szCs w:val="20"/>
          <w:lang w:val="en-IN"/>
        </w:rPr>
        <w:tab/>
      </w:r>
      <w:r w:rsidRPr="002E4B0A">
        <w:rPr>
          <w:rFonts w:cs="TimesLTStd-Roman"/>
          <w:sz w:val="20"/>
          <w:szCs w:val="20"/>
          <w:lang w:val="en-IN"/>
        </w:rPr>
        <w:t>Assume that each unit demanded generates $70 in revenue and that each unit</w:t>
      </w:r>
      <w:r w:rsidR="006F426C">
        <w:rPr>
          <w:rFonts w:cs="TimesLTStd-Roman"/>
          <w:sz w:val="20"/>
          <w:szCs w:val="20"/>
          <w:lang w:val="en-IN"/>
        </w:rPr>
        <w:t xml:space="preserve"> </w:t>
      </w:r>
      <w:r w:rsidRPr="002E4B0A">
        <w:rPr>
          <w:rFonts w:cs="TimesLTStd-Roman"/>
          <w:sz w:val="20"/>
          <w:szCs w:val="20"/>
          <w:lang w:val="en-IN"/>
        </w:rPr>
        <w:t>ordered costs $50. How much will the company gain or lose in a month if it places</w:t>
      </w:r>
      <w:r w:rsidR="006F426C">
        <w:rPr>
          <w:rFonts w:cs="TimesLTStd-Roman"/>
          <w:sz w:val="20"/>
          <w:szCs w:val="20"/>
          <w:lang w:val="en-IN"/>
        </w:rPr>
        <w:t xml:space="preserve"> </w:t>
      </w:r>
      <w:r w:rsidRPr="002E4B0A">
        <w:rPr>
          <w:rFonts w:cs="TimesLTStd-Roman"/>
          <w:sz w:val="20"/>
          <w:szCs w:val="20"/>
          <w:lang w:val="en-IN"/>
        </w:rPr>
        <w:t>an order based on your answer to part (a) and the actual demand for the item is</w:t>
      </w:r>
      <w:r w:rsidR="006F426C">
        <w:rPr>
          <w:rFonts w:cs="TimesLTStd-Roman"/>
          <w:sz w:val="20"/>
          <w:szCs w:val="20"/>
          <w:lang w:val="en-IN"/>
        </w:rPr>
        <w:t xml:space="preserve"> </w:t>
      </w:r>
      <w:r w:rsidRPr="002E4B0A">
        <w:rPr>
          <w:rFonts w:cs="TimesLTStd-Roman"/>
          <w:sz w:val="20"/>
          <w:szCs w:val="20"/>
          <w:lang w:val="en-IN"/>
        </w:rPr>
        <w:t>300 units?</w:t>
      </w:r>
    </w:p>
    <w:p w14:paraId="11CDD8AA" w14:textId="381715B1" w:rsidR="00293EFD" w:rsidRPr="002E4B0A" w:rsidRDefault="00A745B1" w:rsidP="006D6364">
      <w:pPr>
        <w:pStyle w:val="Solution"/>
        <w:spacing w:before="120"/>
        <w:ind w:left="360"/>
        <w:rPr>
          <w:b w:val="0"/>
          <w:szCs w:val="20"/>
        </w:rPr>
      </w:pPr>
      <w:r w:rsidRPr="002E4B0A">
        <w:rPr>
          <w:szCs w:val="20"/>
        </w:rPr>
        <w:t>Solutions:</w:t>
      </w:r>
    </w:p>
    <w:p w14:paraId="00F3FBB9" w14:textId="46E91683" w:rsidR="00226975" w:rsidRPr="002E4B0A" w:rsidRDefault="00226975" w:rsidP="006D6364">
      <w:pPr>
        <w:tabs>
          <w:tab w:val="left" w:pos="-936"/>
          <w:tab w:val="left" w:pos="-216"/>
        </w:tabs>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xml:space="preserve">) = </w:t>
      </w:r>
      <w:r w:rsidR="00C06455">
        <w:rPr>
          <w:color w:val="000000"/>
          <w:sz w:val="20"/>
          <w:szCs w:val="20"/>
        </w:rPr>
        <w:sym w:font="Symbol" w:char="F053"/>
      </w:r>
      <w:r w:rsidRPr="002E4B0A">
        <w:rPr>
          <w:i/>
          <w:color w:val="000000"/>
          <w:sz w:val="20"/>
          <w:szCs w:val="20"/>
        </w:rPr>
        <w:t>xf</w:t>
      </w:r>
      <w:r w:rsidRPr="002E4B0A">
        <w:rPr>
          <w:color w:val="000000"/>
          <w:sz w:val="20"/>
          <w:szCs w:val="20"/>
        </w:rPr>
        <w:t>(</w:t>
      </w:r>
      <w:r w:rsidRPr="002E4B0A">
        <w:rPr>
          <w:i/>
          <w:color w:val="000000"/>
          <w:sz w:val="20"/>
          <w:szCs w:val="20"/>
        </w:rPr>
        <w:t>x</w:t>
      </w:r>
      <w:r w:rsidRPr="002E4B0A">
        <w:rPr>
          <w:color w:val="000000"/>
          <w:sz w:val="20"/>
          <w:szCs w:val="20"/>
        </w:rPr>
        <w:t>) = 300 (</w:t>
      </w:r>
      <w:r w:rsidR="00C06455">
        <w:rPr>
          <w:color w:val="000000"/>
          <w:sz w:val="20"/>
          <w:szCs w:val="20"/>
        </w:rPr>
        <w:t>0</w:t>
      </w:r>
      <w:r w:rsidRPr="002E4B0A">
        <w:rPr>
          <w:color w:val="000000"/>
          <w:sz w:val="20"/>
          <w:szCs w:val="20"/>
        </w:rPr>
        <w:t>.20) + 400 (</w:t>
      </w:r>
      <w:r w:rsidR="00C06455">
        <w:rPr>
          <w:color w:val="000000"/>
          <w:sz w:val="20"/>
          <w:szCs w:val="20"/>
        </w:rPr>
        <w:t>0</w:t>
      </w:r>
      <w:r w:rsidRPr="002E4B0A">
        <w:rPr>
          <w:color w:val="000000"/>
          <w:sz w:val="20"/>
          <w:szCs w:val="20"/>
        </w:rPr>
        <w:t>.30) + 500 (</w:t>
      </w:r>
      <w:r w:rsidR="00C06455">
        <w:rPr>
          <w:color w:val="000000"/>
          <w:sz w:val="20"/>
          <w:szCs w:val="20"/>
        </w:rPr>
        <w:t>0</w:t>
      </w:r>
      <w:r w:rsidRPr="002E4B0A">
        <w:rPr>
          <w:color w:val="000000"/>
          <w:sz w:val="20"/>
          <w:szCs w:val="20"/>
        </w:rPr>
        <w:t>.35) + 600 (</w:t>
      </w:r>
      <w:r w:rsidR="00C06455">
        <w:rPr>
          <w:color w:val="000000"/>
          <w:sz w:val="20"/>
          <w:szCs w:val="20"/>
        </w:rPr>
        <w:t>0</w:t>
      </w:r>
      <w:r w:rsidRPr="002E4B0A">
        <w:rPr>
          <w:color w:val="000000"/>
          <w:sz w:val="20"/>
          <w:szCs w:val="20"/>
        </w:rPr>
        <w:t>.15) = 445</w:t>
      </w:r>
    </w:p>
    <w:p w14:paraId="1D899C94" w14:textId="77116B7D" w:rsidR="00226975" w:rsidRPr="002E4B0A" w:rsidRDefault="00226975" w:rsidP="00C06455">
      <w:pPr>
        <w:autoSpaceDE w:val="0"/>
        <w:autoSpaceDN w:val="0"/>
        <w:adjustRightInd w:val="0"/>
        <w:spacing w:before="120" w:after="120"/>
        <w:ind w:left="720" w:hanging="360"/>
        <w:rPr>
          <w:color w:val="000000"/>
          <w:sz w:val="20"/>
          <w:szCs w:val="20"/>
        </w:rPr>
      </w:pPr>
      <w:r w:rsidRPr="002E4B0A">
        <w:rPr>
          <w:color w:val="000000"/>
          <w:sz w:val="20"/>
          <w:szCs w:val="20"/>
        </w:rPr>
        <w:tab/>
        <w:t>The monthly order quantity should be 445 units.</w:t>
      </w:r>
    </w:p>
    <w:p w14:paraId="52A59684" w14:textId="37943F5D" w:rsidR="00226975" w:rsidRPr="002E4B0A" w:rsidRDefault="00C06455" w:rsidP="00BC6C31">
      <w:pPr>
        <w:tabs>
          <w:tab w:val="left" w:pos="1800"/>
        </w:tabs>
        <w:autoSpaceDE w:val="0"/>
        <w:autoSpaceDN w:val="0"/>
        <w:adjustRightInd w:val="0"/>
        <w:spacing w:before="40" w:after="40"/>
        <w:ind w:left="720" w:hanging="360"/>
        <w:rPr>
          <w:color w:val="000000"/>
          <w:sz w:val="20"/>
          <w:szCs w:val="20"/>
        </w:rPr>
      </w:pPr>
      <w:r>
        <w:rPr>
          <w:color w:val="000000"/>
          <w:sz w:val="20"/>
          <w:szCs w:val="20"/>
        </w:rPr>
        <w:t>b.</w:t>
      </w:r>
      <w:r>
        <w:rPr>
          <w:color w:val="000000"/>
          <w:sz w:val="20"/>
          <w:szCs w:val="20"/>
        </w:rPr>
        <w:tab/>
        <w:t>Cost:</w:t>
      </w:r>
      <w:r>
        <w:rPr>
          <w:color w:val="000000"/>
          <w:sz w:val="20"/>
          <w:szCs w:val="20"/>
        </w:rPr>
        <w:tab/>
      </w:r>
      <w:r w:rsidR="00226975" w:rsidRPr="002E4B0A">
        <w:rPr>
          <w:color w:val="000000"/>
          <w:sz w:val="20"/>
          <w:szCs w:val="20"/>
        </w:rPr>
        <w:t>445 @ $50</w:t>
      </w:r>
      <w:r>
        <w:rPr>
          <w:color w:val="000000"/>
          <w:sz w:val="20"/>
          <w:szCs w:val="20"/>
        </w:rPr>
        <w:t xml:space="preserve"> </w:t>
      </w:r>
      <w:r w:rsidR="00226975" w:rsidRPr="002E4B0A">
        <w:rPr>
          <w:color w:val="000000"/>
          <w:sz w:val="20"/>
          <w:szCs w:val="20"/>
        </w:rPr>
        <w:t>=</w:t>
      </w:r>
      <w:r>
        <w:rPr>
          <w:color w:val="000000"/>
          <w:sz w:val="20"/>
          <w:szCs w:val="20"/>
        </w:rPr>
        <w:t xml:space="preserve"> </w:t>
      </w:r>
      <w:r w:rsidR="00226975" w:rsidRPr="002E4B0A">
        <w:rPr>
          <w:color w:val="000000"/>
          <w:sz w:val="20"/>
          <w:szCs w:val="20"/>
        </w:rPr>
        <w:t>$22,250</w:t>
      </w:r>
    </w:p>
    <w:p w14:paraId="358C2B1B" w14:textId="4D4F9878" w:rsidR="00226975" w:rsidRPr="002E4B0A" w:rsidRDefault="00226975" w:rsidP="00BC6C31">
      <w:pPr>
        <w:tabs>
          <w:tab w:val="left" w:pos="1800"/>
        </w:tabs>
        <w:autoSpaceDE w:val="0"/>
        <w:autoSpaceDN w:val="0"/>
        <w:adjustRightInd w:val="0"/>
        <w:spacing w:before="40" w:after="40"/>
        <w:ind w:left="720" w:hanging="360"/>
        <w:rPr>
          <w:color w:val="000000"/>
          <w:sz w:val="20"/>
          <w:szCs w:val="20"/>
        </w:rPr>
      </w:pPr>
      <w:r w:rsidRPr="002E4B0A">
        <w:rPr>
          <w:color w:val="000000"/>
          <w:sz w:val="20"/>
          <w:szCs w:val="20"/>
        </w:rPr>
        <w:tab/>
        <w:t>Revenue:</w:t>
      </w:r>
      <w:r w:rsidRPr="002E4B0A">
        <w:rPr>
          <w:color w:val="000000"/>
          <w:sz w:val="20"/>
          <w:szCs w:val="20"/>
        </w:rPr>
        <w:tab/>
        <w:t>300 @ $70</w:t>
      </w:r>
      <w:r w:rsidR="00C06455">
        <w:rPr>
          <w:color w:val="000000"/>
          <w:sz w:val="20"/>
          <w:szCs w:val="20"/>
        </w:rPr>
        <w:t xml:space="preserve"> </w:t>
      </w:r>
      <w:r w:rsidRPr="002E4B0A">
        <w:rPr>
          <w:color w:val="000000"/>
          <w:sz w:val="20"/>
          <w:szCs w:val="20"/>
        </w:rPr>
        <w:t>=</w:t>
      </w:r>
      <w:r w:rsidR="00C06455">
        <w:rPr>
          <w:color w:val="000000"/>
          <w:sz w:val="20"/>
          <w:szCs w:val="20"/>
        </w:rPr>
        <w:t xml:space="preserve"> </w:t>
      </w:r>
      <w:r w:rsidRPr="002E4B0A">
        <w:rPr>
          <w:color w:val="000000"/>
          <w:sz w:val="20"/>
          <w:szCs w:val="20"/>
          <w:u w:val="single"/>
        </w:rPr>
        <w:t>21,000</w:t>
      </w:r>
    </w:p>
    <w:p w14:paraId="5D5E8CE3" w14:textId="542284BC" w:rsidR="00226975" w:rsidRPr="002E4B0A" w:rsidRDefault="00226975" w:rsidP="00BC6C31">
      <w:pPr>
        <w:spacing w:before="40" w:after="120"/>
        <w:ind w:left="3125"/>
        <w:rPr>
          <w:color w:val="000000"/>
          <w:sz w:val="20"/>
          <w:szCs w:val="20"/>
        </w:rPr>
      </w:pPr>
      <w:r w:rsidRPr="002E4B0A">
        <w:rPr>
          <w:color w:val="000000"/>
          <w:sz w:val="20"/>
          <w:szCs w:val="20"/>
        </w:rPr>
        <w:t>$ 1,250</w:t>
      </w:r>
      <w:r w:rsidR="009655BB">
        <w:rPr>
          <w:color w:val="000000"/>
          <w:sz w:val="20"/>
          <w:szCs w:val="20"/>
        </w:rPr>
        <w:t xml:space="preserve"> </w:t>
      </w:r>
      <w:r w:rsidRPr="002E4B0A">
        <w:rPr>
          <w:color w:val="000000"/>
          <w:sz w:val="20"/>
          <w:szCs w:val="20"/>
        </w:rPr>
        <w:t>Loss</w:t>
      </w:r>
    </w:p>
    <w:p w14:paraId="7DBEC701" w14:textId="642BC40D" w:rsidR="00226975" w:rsidRPr="002E4B0A" w:rsidRDefault="00AD5136" w:rsidP="004D656A">
      <w:pPr>
        <w:autoSpaceDE w:val="0"/>
        <w:autoSpaceDN w:val="0"/>
        <w:adjustRightInd w:val="0"/>
        <w:spacing w:before="120" w:after="120"/>
        <w:ind w:left="360" w:hanging="360"/>
        <w:rPr>
          <w:rFonts w:cs="TimesLTStd-Roman"/>
          <w:sz w:val="20"/>
          <w:szCs w:val="20"/>
          <w:lang w:val="en-IN"/>
        </w:rPr>
      </w:pPr>
      <w:r w:rsidRPr="002E4B0A">
        <w:rPr>
          <w:sz w:val="20"/>
          <w:szCs w:val="20"/>
        </w:rPr>
        <w:t>23.</w:t>
      </w:r>
      <w:r w:rsidR="004D656A">
        <w:rPr>
          <w:rFonts w:cs="TimesLTStd-Bold"/>
          <w:b/>
          <w:bCs/>
          <w:sz w:val="20"/>
          <w:szCs w:val="20"/>
          <w:lang w:val="en-IN"/>
        </w:rPr>
        <w:tab/>
      </w:r>
      <w:r w:rsidR="00226975" w:rsidRPr="002E4B0A">
        <w:rPr>
          <w:rFonts w:cs="TimesLTStd-Bold"/>
          <w:b/>
          <w:bCs/>
          <w:sz w:val="20"/>
          <w:szCs w:val="20"/>
          <w:lang w:val="en-IN"/>
        </w:rPr>
        <w:t xml:space="preserve">Coffee Consumption. </w:t>
      </w:r>
      <w:r w:rsidR="00226975" w:rsidRPr="002E4B0A">
        <w:rPr>
          <w:rFonts w:cs="TimesLTStd-Roman"/>
          <w:sz w:val="20"/>
          <w:szCs w:val="20"/>
          <w:lang w:val="en-IN"/>
        </w:rPr>
        <w:t>In Gallup’s Annual Consumption Habits Poll, telephone interviews</w:t>
      </w:r>
      <w:r w:rsidR="004D656A">
        <w:rPr>
          <w:rFonts w:cs="TimesLTStd-Roman"/>
          <w:sz w:val="20"/>
          <w:szCs w:val="20"/>
          <w:lang w:val="en-IN"/>
        </w:rPr>
        <w:t xml:space="preserve"> </w:t>
      </w:r>
      <w:r w:rsidR="00226975" w:rsidRPr="002E4B0A">
        <w:rPr>
          <w:rFonts w:cs="TimesLTStd-Roman"/>
          <w:sz w:val="20"/>
          <w:szCs w:val="20"/>
          <w:lang w:val="en-IN"/>
        </w:rPr>
        <w:t>were conducted for a random sample of 1,014 adults aged 18 and over. One</w:t>
      </w:r>
      <w:r w:rsidR="004D656A">
        <w:rPr>
          <w:rFonts w:cs="TimesLTStd-Roman"/>
          <w:sz w:val="20"/>
          <w:szCs w:val="20"/>
          <w:lang w:val="en-IN"/>
        </w:rPr>
        <w:t xml:space="preserve"> </w:t>
      </w:r>
      <w:r w:rsidR="00226975" w:rsidRPr="002E4B0A">
        <w:rPr>
          <w:rFonts w:cs="TimesLTStd-Roman"/>
          <w:sz w:val="20"/>
          <w:szCs w:val="20"/>
          <w:lang w:val="en-IN"/>
        </w:rPr>
        <w:t>of the questions was, “How many cups of coffee, if any, do you drink on an average</w:t>
      </w:r>
      <w:r w:rsidR="004D656A">
        <w:rPr>
          <w:rFonts w:cs="TimesLTStd-Roman"/>
          <w:sz w:val="20"/>
          <w:szCs w:val="20"/>
          <w:lang w:val="en-IN"/>
        </w:rPr>
        <w:t xml:space="preserve"> </w:t>
      </w:r>
      <w:r w:rsidR="00226975" w:rsidRPr="002E4B0A">
        <w:rPr>
          <w:rFonts w:cs="TimesLTStd-Roman"/>
          <w:sz w:val="20"/>
          <w:szCs w:val="20"/>
          <w:lang w:val="en-IN"/>
        </w:rPr>
        <w:t>day?” The following table shows the results obtained (Gallup website).</w:t>
      </w:r>
    </w:p>
    <w:tbl>
      <w:tblPr>
        <w:tblStyle w:val="TableGrid"/>
        <w:tblW w:w="360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710"/>
      </w:tblGrid>
      <w:tr w:rsidR="00C06455" w:rsidRPr="00C06455" w14:paraId="1291B03D" w14:textId="77777777" w:rsidTr="00BC6C31">
        <w:tc>
          <w:tcPr>
            <w:tcW w:w="1890" w:type="dxa"/>
            <w:tcBorders>
              <w:top w:val="single" w:sz="4" w:space="0" w:color="auto"/>
              <w:bottom w:val="single" w:sz="4" w:space="0" w:color="auto"/>
            </w:tcBorders>
          </w:tcPr>
          <w:p w14:paraId="59643A4F" w14:textId="77777777" w:rsidR="00C06455" w:rsidRPr="00C06455" w:rsidRDefault="00C06455" w:rsidP="005F663F">
            <w:pPr>
              <w:autoSpaceDE w:val="0"/>
              <w:autoSpaceDN w:val="0"/>
              <w:adjustRightInd w:val="0"/>
              <w:spacing w:before="30" w:after="30"/>
              <w:rPr>
                <w:rFonts w:cs="AvenirLTStd-Heavy"/>
                <w:b/>
                <w:sz w:val="20"/>
                <w:szCs w:val="20"/>
                <w:lang w:val="en-IN"/>
              </w:rPr>
            </w:pPr>
            <w:r w:rsidRPr="00C06455">
              <w:rPr>
                <w:rFonts w:cs="AvenirLTStd-Heavy"/>
                <w:b/>
                <w:sz w:val="20"/>
                <w:szCs w:val="20"/>
                <w:lang w:val="en-IN"/>
              </w:rPr>
              <w:t>Number of Cups per Day</w:t>
            </w:r>
          </w:p>
        </w:tc>
        <w:tc>
          <w:tcPr>
            <w:tcW w:w="1710" w:type="dxa"/>
            <w:tcBorders>
              <w:top w:val="single" w:sz="4" w:space="0" w:color="auto"/>
              <w:bottom w:val="single" w:sz="4" w:space="0" w:color="auto"/>
            </w:tcBorders>
          </w:tcPr>
          <w:p w14:paraId="751DC814" w14:textId="77777777" w:rsidR="00C06455" w:rsidRPr="00C06455" w:rsidRDefault="00C06455" w:rsidP="005F663F">
            <w:pPr>
              <w:autoSpaceDE w:val="0"/>
              <w:autoSpaceDN w:val="0"/>
              <w:adjustRightInd w:val="0"/>
              <w:spacing w:before="30" w:after="30"/>
              <w:rPr>
                <w:rFonts w:cs="AvenirLTStd-Heavy"/>
                <w:b/>
                <w:sz w:val="20"/>
                <w:szCs w:val="20"/>
                <w:lang w:val="en-IN"/>
              </w:rPr>
            </w:pPr>
            <w:r w:rsidRPr="00C06455">
              <w:rPr>
                <w:rFonts w:cs="AvenirLTStd-Heavy"/>
                <w:b/>
                <w:sz w:val="20"/>
                <w:szCs w:val="20"/>
                <w:lang w:val="en-IN"/>
              </w:rPr>
              <w:t>Number of Responses</w:t>
            </w:r>
          </w:p>
        </w:tc>
      </w:tr>
      <w:tr w:rsidR="00C06455" w:rsidRPr="00C06455" w14:paraId="27A3E8AB" w14:textId="77777777" w:rsidTr="00BC6C31">
        <w:tc>
          <w:tcPr>
            <w:tcW w:w="1890" w:type="dxa"/>
            <w:tcBorders>
              <w:top w:val="single" w:sz="4" w:space="0" w:color="auto"/>
            </w:tcBorders>
          </w:tcPr>
          <w:p w14:paraId="7A22C922" w14:textId="77777777" w:rsidR="00C06455" w:rsidRPr="00C06455" w:rsidRDefault="00C06455" w:rsidP="005F663F">
            <w:pPr>
              <w:autoSpaceDE w:val="0"/>
              <w:autoSpaceDN w:val="0"/>
              <w:adjustRightInd w:val="0"/>
              <w:spacing w:before="30" w:after="30"/>
              <w:jc w:val="center"/>
              <w:rPr>
                <w:rFonts w:cs="AvenirLTStd-Book"/>
                <w:sz w:val="20"/>
                <w:szCs w:val="20"/>
                <w:lang w:val="en-IN"/>
              </w:rPr>
            </w:pPr>
            <w:r w:rsidRPr="00C06455">
              <w:rPr>
                <w:rFonts w:cs="AvenirLTStd-Book"/>
                <w:sz w:val="20"/>
                <w:szCs w:val="20"/>
                <w:lang w:val="en-IN"/>
              </w:rPr>
              <w:t>0</w:t>
            </w:r>
          </w:p>
        </w:tc>
        <w:tc>
          <w:tcPr>
            <w:tcW w:w="1710" w:type="dxa"/>
            <w:tcBorders>
              <w:top w:val="single" w:sz="4" w:space="0" w:color="auto"/>
            </w:tcBorders>
          </w:tcPr>
          <w:p w14:paraId="238B074D" w14:textId="77777777" w:rsidR="00C06455" w:rsidRPr="00C06455" w:rsidRDefault="00C06455" w:rsidP="005F663F">
            <w:pPr>
              <w:autoSpaceDE w:val="0"/>
              <w:autoSpaceDN w:val="0"/>
              <w:adjustRightInd w:val="0"/>
              <w:spacing w:before="30" w:after="30"/>
              <w:ind w:right="720"/>
              <w:jc w:val="right"/>
              <w:rPr>
                <w:rFonts w:cs="AvenirLTStd-Book"/>
                <w:sz w:val="20"/>
                <w:szCs w:val="20"/>
                <w:lang w:val="en-IN"/>
              </w:rPr>
            </w:pPr>
            <w:r w:rsidRPr="00C06455">
              <w:rPr>
                <w:rFonts w:cs="AvenirLTStd-Book"/>
                <w:sz w:val="20"/>
                <w:szCs w:val="20"/>
                <w:lang w:val="en-IN"/>
              </w:rPr>
              <w:t>365</w:t>
            </w:r>
          </w:p>
        </w:tc>
      </w:tr>
      <w:tr w:rsidR="00C06455" w:rsidRPr="00C06455" w14:paraId="35F1B509" w14:textId="77777777" w:rsidTr="00BC6C31">
        <w:tc>
          <w:tcPr>
            <w:tcW w:w="1890" w:type="dxa"/>
          </w:tcPr>
          <w:p w14:paraId="5621BDD7" w14:textId="77777777" w:rsidR="00C06455" w:rsidRPr="00C06455" w:rsidRDefault="00C06455" w:rsidP="005F663F">
            <w:pPr>
              <w:autoSpaceDE w:val="0"/>
              <w:autoSpaceDN w:val="0"/>
              <w:adjustRightInd w:val="0"/>
              <w:spacing w:before="30" w:after="30"/>
              <w:jc w:val="center"/>
              <w:rPr>
                <w:rFonts w:cs="AvenirLTStd-Book"/>
                <w:sz w:val="20"/>
                <w:szCs w:val="20"/>
                <w:lang w:val="en-IN"/>
              </w:rPr>
            </w:pPr>
            <w:r w:rsidRPr="00C06455">
              <w:rPr>
                <w:rFonts w:cs="AvenirLTStd-Book"/>
                <w:sz w:val="20"/>
                <w:szCs w:val="20"/>
                <w:lang w:val="en-IN"/>
              </w:rPr>
              <w:t>1</w:t>
            </w:r>
          </w:p>
        </w:tc>
        <w:tc>
          <w:tcPr>
            <w:tcW w:w="1710" w:type="dxa"/>
          </w:tcPr>
          <w:p w14:paraId="677CB326" w14:textId="77777777" w:rsidR="00C06455" w:rsidRPr="00C06455" w:rsidRDefault="00C06455" w:rsidP="005F663F">
            <w:pPr>
              <w:autoSpaceDE w:val="0"/>
              <w:autoSpaceDN w:val="0"/>
              <w:adjustRightInd w:val="0"/>
              <w:spacing w:before="30" w:after="30"/>
              <w:ind w:right="720"/>
              <w:jc w:val="right"/>
              <w:rPr>
                <w:rFonts w:cs="AvenirLTStd-Book"/>
                <w:sz w:val="20"/>
                <w:szCs w:val="20"/>
                <w:lang w:val="en-IN"/>
              </w:rPr>
            </w:pPr>
            <w:r w:rsidRPr="00C06455">
              <w:rPr>
                <w:rFonts w:cs="AvenirLTStd-Book"/>
                <w:sz w:val="20"/>
                <w:szCs w:val="20"/>
                <w:lang w:val="en-IN"/>
              </w:rPr>
              <w:t>264</w:t>
            </w:r>
          </w:p>
        </w:tc>
      </w:tr>
      <w:tr w:rsidR="00C06455" w:rsidRPr="00C06455" w14:paraId="2248CDE5" w14:textId="77777777" w:rsidTr="00BC6C31">
        <w:tc>
          <w:tcPr>
            <w:tcW w:w="1890" w:type="dxa"/>
          </w:tcPr>
          <w:p w14:paraId="14BAFA41" w14:textId="77777777" w:rsidR="00C06455" w:rsidRPr="00C06455" w:rsidRDefault="00C06455" w:rsidP="005F663F">
            <w:pPr>
              <w:autoSpaceDE w:val="0"/>
              <w:autoSpaceDN w:val="0"/>
              <w:adjustRightInd w:val="0"/>
              <w:spacing w:before="30" w:after="30"/>
              <w:jc w:val="center"/>
              <w:rPr>
                <w:rFonts w:cs="AvenirLTStd-Book"/>
                <w:sz w:val="20"/>
                <w:szCs w:val="20"/>
                <w:lang w:val="en-IN"/>
              </w:rPr>
            </w:pPr>
            <w:r w:rsidRPr="00C06455">
              <w:rPr>
                <w:rFonts w:cs="AvenirLTStd-Book"/>
                <w:sz w:val="20"/>
                <w:szCs w:val="20"/>
                <w:lang w:val="en-IN"/>
              </w:rPr>
              <w:t>2</w:t>
            </w:r>
          </w:p>
        </w:tc>
        <w:tc>
          <w:tcPr>
            <w:tcW w:w="1710" w:type="dxa"/>
          </w:tcPr>
          <w:p w14:paraId="641F5D3D" w14:textId="77777777" w:rsidR="00C06455" w:rsidRPr="00C06455" w:rsidRDefault="00C06455" w:rsidP="005F663F">
            <w:pPr>
              <w:autoSpaceDE w:val="0"/>
              <w:autoSpaceDN w:val="0"/>
              <w:adjustRightInd w:val="0"/>
              <w:spacing w:before="30" w:after="30"/>
              <w:ind w:right="720"/>
              <w:jc w:val="right"/>
              <w:rPr>
                <w:rFonts w:cs="AvenirLTStd-Book"/>
                <w:sz w:val="20"/>
                <w:szCs w:val="20"/>
                <w:lang w:val="en-IN"/>
              </w:rPr>
            </w:pPr>
            <w:r w:rsidRPr="00C06455">
              <w:rPr>
                <w:rFonts w:cs="AvenirLTStd-Book"/>
                <w:sz w:val="20"/>
                <w:szCs w:val="20"/>
                <w:lang w:val="en-IN"/>
              </w:rPr>
              <w:t>193</w:t>
            </w:r>
          </w:p>
        </w:tc>
      </w:tr>
      <w:tr w:rsidR="00C06455" w:rsidRPr="00C06455" w14:paraId="117DF142" w14:textId="77777777" w:rsidTr="00BC6C31">
        <w:tc>
          <w:tcPr>
            <w:tcW w:w="1890" w:type="dxa"/>
          </w:tcPr>
          <w:p w14:paraId="5E0F90C6" w14:textId="77777777" w:rsidR="00C06455" w:rsidRPr="00C06455" w:rsidRDefault="00C06455" w:rsidP="005F663F">
            <w:pPr>
              <w:autoSpaceDE w:val="0"/>
              <w:autoSpaceDN w:val="0"/>
              <w:adjustRightInd w:val="0"/>
              <w:spacing w:before="30" w:after="30"/>
              <w:jc w:val="center"/>
              <w:rPr>
                <w:rFonts w:cs="AvenirLTStd-Book"/>
                <w:sz w:val="20"/>
                <w:szCs w:val="20"/>
                <w:lang w:val="en-IN"/>
              </w:rPr>
            </w:pPr>
            <w:r w:rsidRPr="00C06455">
              <w:rPr>
                <w:rFonts w:cs="AvenirLTStd-Book"/>
                <w:sz w:val="20"/>
                <w:szCs w:val="20"/>
                <w:lang w:val="en-IN"/>
              </w:rPr>
              <w:t>3</w:t>
            </w:r>
          </w:p>
        </w:tc>
        <w:tc>
          <w:tcPr>
            <w:tcW w:w="1710" w:type="dxa"/>
          </w:tcPr>
          <w:p w14:paraId="1631D9D1" w14:textId="77777777" w:rsidR="00C06455" w:rsidRPr="00C06455" w:rsidRDefault="00C06455" w:rsidP="005F663F">
            <w:pPr>
              <w:autoSpaceDE w:val="0"/>
              <w:autoSpaceDN w:val="0"/>
              <w:adjustRightInd w:val="0"/>
              <w:spacing w:before="30" w:after="30"/>
              <w:ind w:right="720"/>
              <w:jc w:val="right"/>
              <w:rPr>
                <w:rFonts w:cs="AvenirLTStd-Book"/>
                <w:sz w:val="20"/>
                <w:szCs w:val="20"/>
                <w:lang w:val="en-IN"/>
              </w:rPr>
            </w:pPr>
            <w:r w:rsidRPr="00C06455">
              <w:rPr>
                <w:rFonts w:cs="AvenirLTStd-Book"/>
                <w:sz w:val="20"/>
                <w:szCs w:val="20"/>
                <w:lang w:val="en-IN"/>
              </w:rPr>
              <w:t>91</w:t>
            </w:r>
          </w:p>
        </w:tc>
      </w:tr>
      <w:tr w:rsidR="00C06455" w:rsidRPr="00C06455" w14:paraId="45138575" w14:textId="77777777" w:rsidTr="00BC6C31">
        <w:tc>
          <w:tcPr>
            <w:tcW w:w="1890" w:type="dxa"/>
            <w:tcBorders>
              <w:bottom w:val="single" w:sz="4" w:space="0" w:color="auto"/>
            </w:tcBorders>
          </w:tcPr>
          <w:p w14:paraId="279D2BA6" w14:textId="77777777" w:rsidR="00C06455" w:rsidRPr="00C06455" w:rsidRDefault="00C06455" w:rsidP="005F663F">
            <w:pPr>
              <w:autoSpaceDE w:val="0"/>
              <w:autoSpaceDN w:val="0"/>
              <w:adjustRightInd w:val="0"/>
              <w:spacing w:before="30" w:after="30"/>
              <w:jc w:val="center"/>
              <w:rPr>
                <w:rFonts w:cs="AvenirLTStd-Book"/>
                <w:sz w:val="20"/>
                <w:szCs w:val="20"/>
                <w:lang w:val="en-IN"/>
              </w:rPr>
            </w:pPr>
            <w:r w:rsidRPr="00C06455">
              <w:rPr>
                <w:rFonts w:cs="AvenirLTStd-Book"/>
                <w:sz w:val="20"/>
                <w:szCs w:val="20"/>
                <w:lang w:val="en-IN"/>
              </w:rPr>
              <w:t>4 or more</w:t>
            </w:r>
          </w:p>
        </w:tc>
        <w:tc>
          <w:tcPr>
            <w:tcW w:w="1710" w:type="dxa"/>
            <w:tcBorders>
              <w:bottom w:val="single" w:sz="4" w:space="0" w:color="auto"/>
            </w:tcBorders>
          </w:tcPr>
          <w:p w14:paraId="53A03B65" w14:textId="77777777" w:rsidR="00C06455" w:rsidRPr="00C06455" w:rsidRDefault="00C06455" w:rsidP="005F663F">
            <w:pPr>
              <w:autoSpaceDE w:val="0"/>
              <w:autoSpaceDN w:val="0"/>
              <w:adjustRightInd w:val="0"/>
              <w:spacing w:before="30" w:after="30"/>
              <w:ind w:right="720"/>
              <w:jc w:val="right"/>
              <w:rPr>
                <w:rFonts w:cs="AvenirLTStd-Book"/>
                <w:sz w:val="20"/>
                <w:szCs w:val="20"/>
                <w:lang w:val="en-IN"/>
              </w:rPr>
            </w:pPr>
            <w:r w:rsidRPr="00C06455">
              <w:rPr>
                <w:rFonts w:cs="AvenirLTStd-Book"/>
                <w:sz w:val="20"/>
                <w:szCs w:val="20"/>
                <w:lang w:val="en-IN"/>
              </w:rPr>
              <w:t>101</w:t>
            </w:r>
          </w:p>
        </w:tc>
      </w:tr>
    </w:tbl>
    <w:p w14:paraId="18DD3A4F" w14:textId="6B7F9700" w:rsidR="00226975" w:rsidRPr="002E4B0A" w:rsidRDefault="00226975" w:rsidP="00C06455">
      <w:pPr>
        <w:autoSpaceDE w:val="0"/>
        <w:autoSpaceDN w:val="0"/>
        <w:adjustRightInd w:val="0"/>
        <w:spacing w:before="120" w:after="120"/>
        <w:ind w:left="360"/>
        <w:rPr>
          <w:rFonts w:cs="TimesLTStd-Roman"/>
          <w:sz w:val="20"/>
          <w:szCs w:val="20"/>
          <w:lang w:val="en-IN"/>
        </w:rPr>
      </w:pPr>
      <w:r w:rsidRPr="002E4B0A">
        <w:rPr>
          <w:rFonts w:cs="TimesLTStd-Roman"/>
          <w:sz w:val="20"/>
          <w:szCs w:val="20"/>
          <w:lang w:val="en-IN"/>
        </w:rPr>
        <w:t xml:space="preserve">Define a random variable </w:t>
      </w:r>
      <w:r w:rsidRPr="002E4B0A">
        <w:rPr>
          <w:rFonts w:cs="TimesLTStd-Italic"/>
          <w:i/>
          <w:iCs/>
          <w:sz w:val="20"/>
          <w:szCs w:val="20"/>
          <w:lang w:val="en-IN"/>
        </w:rPr>
        <w:t xml:space="preserve">x </w:t>
      </w:r>
      <w:r w:rsidR="00155BF9">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number of cups of coffee consumed on an average day.</w:t>
      </w:r>
    </w:p>
    <w:p w14:paraId="7A12B486" w14:textId="561A80D3" w:rsidR="00226975" w:rsidRPr="002E4B0A" w:rsidRDefault="00226975" w:rsidP="00C06455">
      <w:pPr>
        <w:autoSpaceDE w:val="0"/>
        <w:autoSpaceDN w:val="0"/>
        <w:adjustRightInd w:val="0"/>
        <w:spacing w:before="120" w:after="120"/>
        <w:ind w:left="360"/>
        <w:rPr>
          <w:rFonts w:cs="TimesLTStd-Roman"/>
          <w:sz w:val="20"/>
          <w:szCs w:val="20"/>
          <w:lang w:val="en-IN"/>
        </w:rPr>
      </w:pPr>
      <w:r w:rsidRPr="002E4B0A">
        <w:rPr>
          <w:rFonts w:cs="TimesLTStd-Roman"/>
          <w:sz w:val="20"/>
          <w:szCs w:val="20"/>
          <w:lang w:val="en-IN"/>
        </w:rPr>
        <w:t xml:space="preserve">Let </w:t>
      </w:r>
      <w:r w:rsidRPr="002E4B0A">
        <w:rPr>
          <w:rFonts w:cs="TimesLTStd-Italic"/>
          <w:i/>
          <w:iCs/>
          <w:sz w:val="20"/>
          <w:szCs w:val="20"/>
          <w:lang w:val="en-IN"/>
        </w:rPr>
        <w:t xml:space="preserve">x </w:t>
      </w:r>
      <w:r w:rsidR="00C06455">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4 represent four or more cups. </w:t>
      </w:r>
      <w:r w:rsidRPr="00C06455">
        <w:rPr>
          <w:rFonts w:cs="TimesLTStd-Roman"/>
          <w:b/>
          <w:color w:val="D85629"/>
          <w:sz w:val="20"/>
          <w:szCs w:val="20"/>
          <w:lang w:val="en-IN"/>
        </w:rPr>
        <w:t>LO 2, 3</w:t>
      </w:r>
    </w:p>
    <w:p w14:paraId="3AA471FD" w14:textId="1CDE2970" w:rsidR="00226975" w:rsidRPr="002E4B0A" w:rsidRDefault="00226975" w:rsidP="00155BF9">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155BF9">
        <w:rPr>
          <w:rFonts w:cs="TimesLTStd-Roman"/>
          <w:sz w:val="20"/>
          <w:szCs w:val="20"/>
          <w:lang w:val="en-IN"/>
        </w:rPr>
        <w:tab/>
      </w:r>
      <w:r w:rsidRPr="002E4B0A">
        <w:rPr>
          <w:rFonts w:cs="TimesLTStd-Roman"/>
          <w:sz w:val="20"/>
          <w:szCs w:val="20"/>
          <w:lang w:val="en-IN"/>
        </w:rPr>
        <w:t xml:space="preserve">Develop a probability distribution for </w:t>
      </w:r>
      <w:r w:rsidRPr="002E4B0A">
        <w:rPr>
          <w:rFonts w:cs="TimesLTStd-Italic"/>
          <w:i/>
          <w:iCs/>
          <w:sz w:val="20"/>
          <w:szCs w:val="20"/>
          <w:lang w:val="en-IN"/>
        </w:rPr>
        <w:t>x</w:t>
      </w:r>
      <w:r w:rsidRPr="002E4B0A">
        <w:rPr>
          <w:rFonts w:cs="TimesLTStd-Roman"/>
          <w:sz w:val="20"/>
          <w:szCs w:val="20"/>
          <w:lang w:val="en-IN"/>
        </w:rPr>
        <w:t>.</w:t>
      </w:r>
    </w:p>
    <w:p w14:paraId="51B5D3BF" w14:textId="1F81C4C7" w:rsidR="00226975" w:rsidRPr="002E4B0A" w:rsidRDefault="00226975" w:rsidP="00155BF9">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155BF9">
        <w:rPr>
          <w:rFonts w:cs="TimesLTStd-Roman"/>
          <w:sz w:val="20"/>
          <w:szCs w:val="20"/>
          <w:lang w:val="en-IN"/>
        </w:rPr>
        <w:tab/>
      </w:r>
      <w:r w:rsidRPr="002E4B0A">
        <w:rPr>
          <w:rFonts w:cs="TimesLTStd-Roman"/>
          <w:sz w:val="20"/>
          <w:szCs w:val="20"/>
          <w:lang w:val="en-IN"/>
        </w:rPr>
        <w:t xml:space="preserve">Compute the expected value of </w:t>
      </w:r>
      <w:r w:rsidRPr="002E4B0A">
        <w:rPr>
          <w:rFonts w:cs="TimesLTStd-Italic"/>
          <w:i/>
          <w:iCs/>
          <w:sz w:val="20"/>
          <w:szCs w:val="20"/>
          <w:lang w:val="en-IN"/>
        </w:rPr>
        <w:t>x</w:t>
      </w:r>
      <w:r w:rsidRPr="002E4B0A">
        <w:rPr>
          <w:rFonts w:cs="TimesLTStd-Roman"/>
          <w:sz w:val="20"/>
          <w:szCs w:val="20"/>
          <w:lang w:val="en-IN"/>
        </w:rPr>
        <w:t>.</w:t>
      </w:r>
    </w:p>
    <w:p w14:paraId="47892240" w14:textId="14C2B4C3" w:rsidR="00226975" w:rsidRPr="002E4B0A" w:rsidRDefault="00226975" w:rsidP="00155BF9">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155BF9">
        <w:rPr>
          <w:rFonts w:cs="TimesLTStd-Roman"/>
          <w:sz w:val="20"/>
          <w:szCs w:val="20"/>
          <w:lang w:val="en-IN"/>
        </w:rPr>
        <w:tab/>
      </w:r>
      <w:r w:rsidRPr="002E4B0A">
        <w:rPr>
          <w:rFonts w:cs="TimesLTStd-Roman"/>
          <w:sz w:val="20"/>
          <w:szCs w:val="20"/>
          <w:lang w:val="en-IN"/>
        </w:rPr>
        <w:t xml:space="preserve">Compute the variance of </w:t>
      </w:r>
      <w:r w:rsidRPr="002E4B0A">
        <w:rPr>
          <w:rFonts w:cs="TimesLTStd-Italic"/>
          <w:i/>
          <w:iCs/>
          <w:sz w:val="20"/>
          <w:szCs w:val="20"/>
          <w:lang w:val="en-IN"/>
        </w:rPr>
        <w:t>x</w:t>
      </w:r>
      <w:r w:rsidRPr="002E4B0A">
        <w:rPr>
          <w:rFonts w:cs="TimesLTStd-Roman"/>
          <w:sz w:val="20"/>
          <w:szCs w:val="20"/>
          <w:lang w:val="en-IN"/>
        </w:rPr>
        <w:t>.</w:t>
      </w:r>
    </w:p>
    <w:p w14:paraId="0292E15C" w14:textId="572DBB41" w:rsidR="00293EFD" w:rsidRPr="00155BF9" w:rsidRDefault="00226975" w:rsidP="00155BF9">
      <w:pPr>
        <w:autoSpaceDE w:val="0"/>
        <w:autoSpaceDN w:val="0"/>
        <w:adjustRightInd w:val="0"/>
        <w:spacing w:before="120" w:after="120"/>
        <w:ind w:left="720" w:hanging="360"/>
        <w:rPr>
          <w:spacing w:val="-4"/>
          <w:sz w:val="20"/>
          <w:szCs w:val="20"/>
        </w:rPr>
      </w:pPr>
      <w:r w:rsidRPr="002E4B0A">
        <w:rPr>
          <w:rFonts w:cs="TimesLTStd-Roman"/>
          <w:sz w:val="20"/>
          <w:szCs w:val="20"/>
          <w:lang w:val="en-IN"/>
        </w:rPr>
        <w:t>d.</w:t>
      </w:r>
      <w:r w:rsidR="00155BF9">
        <w:rPr>
          <w:rFonts w:cs="TimesLTStd-Roman"/>
          <w:sz w:val="20"/>
          <w:szCs w:val="20"/>
          <w:lang w:val="en-IN"/>
        </w:rPr>
        <w:tab/>
      </w:r>
      <w:r w:rsidRPr="00155BF9">
        <w:rPr>
          <w:rFonts w:cs="TimesLTStd-Roman"/>
          <w:spacing w:val="-4"/>
          <w:sz w:val="20"/>
          <w:szCs w:val="20"/>
          <w:lang w:val="en-IN"/>
        </w:rPr>
        <w:t>Suppose we are only interested in adults who drink at least one cup of coffee on</w:t>
      </w:r>
      <w:r w:rsidR="00155BF9" w:rsidRPr="00155BF9">
        <w:rPr>
          <w:rFonts w:cs="TimesLTStd-Roman"/>
          <w:spacing w:val="-4"/>
          <w:sz w:val="20"/>
          <w:szCs w:val="20"/>
          <w:lang w:val="en-IN"/>
        </w:rPr>
        <w:t xml:space="preserve"> </w:t>
      </w:r>
      <w:r w:rsidRPr="00155BF9">
        <w:rPr>
          <w:rFonts w:cs="TimesLTStd-Roman"/>
          <w:spacing w:val="-4"/>
          <w:sz w:val="20"/>
          <w:szCs w:val="20"/>
          <w:lang w:val="en-IN"/>
        </w:rPr>
        <w:t xml:space="preserve">an average day. For this group, let </w:t>
      </w:r>
      <w:r w:rsidRPr="00155BF9">
        <w:rPr>
          <w:rFonts w:cs="TimesLTStd-Italic"/>
          <w:i/>
          <w:iCs/>
          <w:spacing w:val="-4"/>
          <w:sz w:val="20"/>
          <w:szCs w:val="20"/>
          <w:lang w:val="en-IN"/>
        </w:rPr>
        <w:t xml:space="preserve">y </w:t>
      </w:r>
      <w:r w:rsidR="00155BF9" w:rsidRPr="00155BF9">
        <w:rPr>
          <w:rFonts w:cs="MathematicalPiLTStd-1"/>
          <w:spacing w:val="-4"/>
          <w:sz w:val="20"/>
          <w:szCs w:val="20"/>
          <w:lang w:val="en-IN"/>
        </w:rPr>
        <w:t>=</w:t>
      </w:r>
      <w:r w:rsidRPr="00155BF9">
        <w:rPr>
          <w:rFonts w:cs="MathematicalPiLTStd-1"/>
          <w:spacing w:val="-4"/>
          <w:sz w:val="20"/>
          <w:szCs w:val="20"/>
          <w:lang w:val="en-IN"/>
        </w:rPr>
        <w:t xml:space="preserve"> </w:t>
      </w:r>
      <w:r w:rsidRPr="00155BF9">
        <w:rPr>
          <w:rFonts w:cs="TimesLTStd-Roman"/>
          <w:spacing w:val="-4"/>
          <w:sz w:val="20"/>
          <w:szCs w:val="20"/>
          <w:lang w:val="en-IN"/>
        </w:rPr>
        <w:t>the number of cups of coffee consumed on</w:t>
      </w:r>
      <w:r w:rsidR="00155BF9" w:rsidRPr="00155BF9">
        <w:rPr>
          <w:rFonts w:cs="TimesLTStd-Roman"/>
          <w:spacing w:val="-4"/>
          <w:sz w:val="20"/>
          <w:szCs w:val="20"/>
          <w:lang w:val="en-IN"/>
        </w:rPr>
        <w:t xml:space="preserve"> </w:t>
      </w:r>
      <w:r w:rsidRPr="00155BF9">
        <w:rPr>
          <w:rFonts w:cs="TimesLTStd-Roman"/>
          <w:spacing w:val="-4"/>
          <w:sz w:val="20"/>
          <w:szCs w:val="20"/>
          <w:lang w:val="en-IN"/>
        </w:rPr>
        <w:t xml:space="preserve">an average day. Compute the expected value of </w:t>
      </w:r>
      <w:r w:rsidRPr="00155BF9">
        <w:rPr>
          <w:rFonts w:cs="TimesLTStd-Italic"/>
          <w:i/>
          <w:iCs/>
          <w:spacing w:val="-4"/>
          <w:sz w:val="20"/>
          <w:szCs w:val="20"/>
          <w:lang w:val="en-IN"/>
        </w:rPr>
        <w:t xml:space="preserve">y </w:t>
      </w:r>
      <w:r w:rsidRPr="00155BF9">
        <w:rPr>
          <w:rFonts w:cs="TimesLTStd-Roman"/>
          <w:spacing w:val="-4"/>
          <w:sz w:val="20"/>
          <w:szCs w:val="20"/>
          <w:lang w:val="en-IN"/>
        </w:rPr>
        <w:t>and compare it to the expected</w:t>
      </w:r>
      <w:r w:rsidR="00155BF9" w:rsidRPr="00155BF9">
        <w:rPr>
          <w:rFonts w:cs="TimesLTStd-Roman"/>
          <w:spacing w:val="-4"/>
          <w:sz w:val="20"/>
          <w:szCs w:val="20"/>
          <w:lang w:val="en-IN"/>
        </w:rPr>
        <w:t xml:space="preserve"> </w:t>
      </w:r>
      <w:r w:rsidRPr="00155BF9">
        <w:rPr>
          <w:rFonts w:cs="TimesLTStd-Roman"/>
          <w:spacing w:val="-4"/>
          <w:sz w:val="20"/>
          <w:szCs w:val="20"/>
          <w:lang w:val="en-IN"/>
        </w:rPr>
        <w:t xml:space="preserve">value of </w:t>
      </w:r>
      <w:r w:rsidRPr="00155BF9">
        <w:rPr>
          <w:rFonts w:cs="TimesLTStd-Italic"/>
          <w:i/>
          <w:iCs/>
          <w:spacing w:val="-4"/>
          <w:sz w:val="20"/>
          <w:szCs w:val="20"/>
          <w:lang w:val="en-IN"/>
        </w:rPr>
        <w:t>x</w:t>
      </w:r>
      <w:r w:rsidRPr="00155BF9">
        <w:rPr>
          <w:rFonts w:cs="TimesLTStd-Roman"/>
          <w:spacing w:val="-4"/>
          <w:sz w:val="20"/>
          <w:szCs w:val="20"/>
          <w:lang w:val="en-IN"/>
        </w:rPr>
        <w:t>.</w:t>
      </w:r>
    </w:p>
    <w:p w14:paraId="261AE1DC" w14:textId="4497BDFD" w:rsidR="00293EFD" w:rsidRPr="002E4B0A" w:rsidRDefault="00A745B1" w:rsidP="006D6364">
      <w:pPr>
        <w:pStyle w:val="Solution"/>
        <w:spacing w:before="120"/>
        <w:ind w:left="360"/>
        <w:rPr>
          <w:b w:val="0"/>
          <w:szCs w:val="20"/>
        </w:rPr>
      </w:pPr>
      <w:r w:rsidRPr="002E4B0A">
        <w:rPr>
          <w:szCs w:val="20"/>
        </w:rPr>
        <w:t>Solutions:</w:t>
      </w:r>
    </w:p>
    <w:p w14:paraId="1EEEEB96" w14:textId="77777777" w:rsidR="00226975" w:rsidRPr="002E4B0A" w:rsidRDefault="00226975" w:rsidP="006D6364">
      <w:pPr>
        <w:autoSpaceDE w:val="0"/>
        <w:autoSpaceDN w:val="0"/>
        <w:adjustRightInd w:val="0"/>
        <w:spacing w:after="120"/>
        <w:ind w:left="720" w:hanging="360"/>
        <w:rPr>
          <w:sz w:val="20"/>
          <w:szCs w:val="20"/>
        </w:rPr>
      </w:pPr>
      <w:r w:rsidRPr="002E4B0A">
        <w:rPr>
          <w:sz w:val="20"/>
          <w:szCs w:val="20"/>
        </w:rPr>
        <w:t>a., b., and c. follow.</w:t>
      </w:r>
    </w:p>
    <w:p w14:paraId="32C82BBD" w14:textId="34A4EB40" w:rsidR="00226975" w:rsidRPr="002E4B0A" w:rsidRDefault="00155BF9" w:rsidP="00155BF9">
      <w:pPr>
        <w:autoSpaceDE w:val="0"/>
        <w:autoSpaceDN w:val="0"/>
        <w:adjustRightInd w:val="0"/>
        <w:spacing w:before="120" w:after="120"/>
        <w:ind w:left="720" w:hanging="360"/>
        <w:rPr>
          <w:sz w:val="20"/>
          <w:szCs w:val="20"/>
        </w:rPr>
      </w:pPr>
      <w:r>
        <w:rPr>
          <w:sz w:val="20"/>
          <w:szCs w:val="20"/>
        </w:rPr>
        <w:tab/>
      </w:r>
      <w:r w:rsidR="00226975" w:rsidRPr="002E4B0A">
        <w:rPr>
          <w:sz w:val="20"/>
          <w:szCs w:val="20"/>
        </w:rPr>
        <w:t>The total number of responses is 1</w:t>
      </w:r>
      <w:r w:rsidR="003E51EA">
        <w:rPr>
          <w:sz w:val="20"/>
          <w:szCs w:val="20"/>
        </w:rPr>
        <w:t>,</w:t>
      </w:r>
      <w:r w:rsidR="00226975" w:rsidRPr="002E4B0A">
        <w:rPr>
          <w:sz w:val="20"/>
          <w:szCs w:val="20"/>
        </w:rPr>
        <w:t xml:space="preserve">014, so </w:t>
      </w:r>
      <w:r w:rsidR="00226975" w:rsidRPr="002E4B0A">
        <w:rPr>
          <w:i/>
          <w:sz w:val="20"/>
          <w:szCs w:val="20"/>
        </w:rPr>
        <w:t>f</w:t>
      </w:r>
      <w:r w:rsidR="00226975" w:rsidRPr="002E4B0A">
        <w:rPr>
          <w:sz w:val="20"/>
          <w:szCs w:val="20"/>
        </w:rPr>
        <w:t>(0) = 365/1</w:t>
      </w:r>
      <w:r w:rsidR="003E51EA">
        <w:rPr>
          <w:sz w:val="20"/>
          <w:szCs w:val="20"/>
        </w:rPr>
        <w:t>,</w:t>
      </w:r>
      <w:r w:rsidR="00226975" w:rsidRPr="002E4B0A">
        <w:rPr>
          <w:sz w:val="20"/>
          <w:szCs w:val="20"/>
        </w:rPr>
        <w:t xml:space="preserve">014 = </w:t>
      </w:r>
      <w:r>
        <w:rPr>
          <w:sz w:val="20"/>
          <w:szCs w:val="20"/>
        </w:rPr>
        <w:t>0</w:t>
      </w:r>
      <w:r w:rsidR="00226975" w:rsidRPr="002E4B0A">
        <w:rPr>
          <w:sz w:val="20"/>
          <w:szCs w:val="20"/>
        </w:rPr>
        <w:t>.3600;</w:t>
      </w:r>
      <w:r w:rsidR="009655BB">
        <w:rPr>
          <w:sz w:val="20"/>
          <w:szCs w:val="20"/>
        </w:rPr>
        <w:t xml:space="preserve"> </w:t>
      </w:r>
      <w:r w:rsidR="00226975" w:rsidRPr="002E4B0A">
        <w:rPr>
          <w:i/>
          <w:sz w:val="20"/>
          <w:szCs w:val="20"/>
        </w:rPr>
        <w:t>f</w:t>
      </w:r>
      <w:r w:rsidR="00226975" w:rsidRPr="002E4B0A">
        <w:rPr>
          <w:sz w:val="20"/>
          <w:szCs w:val="20"/>
        </w:rPr>
        <w:t>(1) = 264/1</w:t>
      </w:r>
      <w:r w:rsidR="003E51EA">
        <w:rPr>
          <w:sz w:val="20"/>
          <w:szCs w:val="20"/>
        </w:rPr>
        <w:t>,</w:t>
      </w:r>
      <w:r w:rsidR="00226975" w:rsidRPr="002E4B0A">
        <w:rPr>
          <w:sz w:val="20"/>
          <w:szCs w:val="20"/>
        </w:rPr>
        <w:t xml:space="preserve">014 </w:t>
      </w:r>
      <w:r w:rsidR="00BC6C31">
        <w:rPr>
          <w:sz w:val="20"/>
          <w:szCs w:val="20"/>
        </w:rPr>
        <w:br/>
      </w:r>
      <w:r w:rsidR="00226975" w:rsidRPr="002E4B0A">
        <w:rPr>
          <w:sz w:val="20"/>
          <w:szCs w:val="20"/>
        </w:rPr>
        <w:t xml:space="preserve">= </w:t>
      </w:r>
      <w:r>
        <w:rPr>
          <w:sz w:val="20"/>
          <w:szCs w:val="20"/>
        </w:rPr>
        <w:t>0</w:t>
      </w:r>
      <w:r w:rsidR="00226975" w:rsidRPr="002E4B0A">
        <w:rPr>
          <w:sz w:val="20"/>
          <w:szCs w:val="20"/>
        </w:rPr>
        <w:t>.2604; and so on.</w:t>
      </w:r>
    </w:p>
    <w:tbl>
      <w:tblPr>
        <w:tblW w:w="7180" w:type="dxa"/>
        <w:tblInd w:w="828" w:type="dxa"/>
        <w:tblLook w:val="04A0" w:firstRow="1" w:lastRow="0" w:firstColumn="1" w:lastColumn="0" w:noHBand="0" w:noVBand="1"/>
      </w:tblPr>
      <w:tblGrid>
        <w:gridCol w:w="1060"/>
        <w:gridCol w:w="1060"/>
        <w:gridCol w:w="1060"/>
        <w:gridCol w:w="1320"/>
        <w:gridCol w:w="1260"/>
        <w:gridCol w:w="1420"/>
      </w:tblGrid>
      <w:tr w:rsidR="00226975" w:rsidRPr="002E4B0A" w14:paraId="0527B1FD" w14:textId="77777777" w:rsidTr="00155BF9">
        <w:trPr>
          <w:trHeight w:val="312"/>
        </w:trPr>
        <w:tc>
          <w:tcPr>
            <w:tcW w:w="1060" w:type="dxa"/>
            <w:tcBorders>
              <w:top w:val="single" w:sz="4" w:space="0" w:color="auto"/>
              <w:left w:val="nil"/>
              <w:bottom w:val="single" w:sz="4" w:space="0" w:color="auto"/>
              <w:right w:val="nil"/>
            </w:tcBorders>
            <w:shd w:val="clear" w:color="auto" w:fill="auto"/>
            <w:vAlign w:val="center"/>
            <w:hideMark/>
          </w:tcPr>
          <w:p w14:paraId="5182DF4D" w14:textId="77777777" w:rsidR="00226975" w:rsidRPr="00155BF9" w:rsidRDefault="00226975" w:rsidP="003762AD">
            <w:pPr>
              <w:spacing w:before="40" w:after="40" w:line="220" w:lineRule="exact"/>
              <w:jc w:val="center"/>
              <w:rPr>
                <w:b/>
                <w:i/>
                <w:iCs/>
                <w:color w:val="000000"/>
                <w:sz w:val="20"/>
                <w:szCs w:val="20"/>
              </w:rPr>
            </w:pPr>
            <w:r w:rsidRPr="00155BF9">
              <w:rPr>
                <w:b/>
                <w:i/>
                <w:iCs/>
                <w:color w:val="000000"/>
                <w:sz w:val="20"/>
                <w:szCs w:val="20"/>
              </w:rPr>
              <w:t>x</w:t>
            </w:r>
          </w:p>
        </w:tc>
        <w:tc>
          <w:tcPr>
            <w:tcW w:w="1060" w:type="dxa"/>
            <w:tcBorders>
              <w:top w:val="single" w:sz="4" w:space="0" w:color="auto"/>
              <w:left w:val="nil"/>
              <w:bottom w:val="single" w:sz="4" w:space="0" w:color="auto"/>
              <w:right w:val="nil"/>
            </w:tcBorders>
            <w:shd w:val="clear" w:color="auto" w:fill="auto"/>
            <w:vAlign w:val="center"/>
            <w:hideMark/>
          </w:tcPr>
          <w:p w14:paraId="24BD6A7C" w14:textId="77777777" w:rsidR="00226975" w:rsidRPr="00155BF9" w:rsidRDefault="00226975" w:rsidP="003762AD">
            <w:pPr>
              <w:spacing w:before="40" w:after="40" w:line="220" w:lineRule="exact"/>
              <w:jc w:val="center"/>
              <w:rPr>
                <w:b/>
                <w:i/>
                <w:iCs/>
                <w:color w:val="000000"/>
                <w:sz w:val="20"/>
                <w:szCs w:val="20"/>
              </w:rPr>
            </w:pPr>
            <w:r w:rsidRPr="00155BF9">
              <w:rPr>
                <w:b/>
                <w:i/>
                <w:iCs/>
                <w:color w:val="000000"/>
                <w:sz w:val="20"/>
                <w:szCs w:val="20"/>
              </w:rPr>
              <w:t>f</w:t>
            </w:r>
            <w:r w:rsidRPr="00155BF9">
              <w:rPr>
                <w:b/>
                <w:color w:val="000000"/>
                <w:sz w:val="20"/>
                <w:szCs w:val="20"/>
              </w:rPr>
              <w:t>(</w:t>
            </w:r>
            <w:r w:rsidRPr="00155BF9">
              <w:rPr>
                <w:b/>
                <w:i/>
                <w:iCs/>
                <w:color w:val="000000"/>
                <w:sz w:val="20"/>
                <w:szCs w:val="20"/>
              </w:rPr>
              <w:t>x</w:t>
            </w:r>
            <w:r w:rsidRPr="00155BF9">
              <w:rPr>
                <w:b/>
                <w:color w:val="000000"/>
                <w:sz w:val="20"/>
                <w:szCs w:val="20"/>
              </w:rPr>
              <w:t>)</w:t>
            </w:r>
          </w:p>
        </w:tc>
        <w:tc>
          <w:tcPr>
            <w:tcW w:w="1060" w:type="dxa"/>
            <w:tcBorders>
              <w:top w:val="single" w:sz="4" w:space="0" w:color="auto"/>
              <w:left w:val="nil"/>
              <w:bottom w:val="single" w:sz="4" w:space="0" w:color="auto"/>
              <w:right w:val="nil"/>
            </w:tcBorders>
            <w:shd w:val="clear" w:color="auto" w:fill="auto"/>
            <w:vAlign w:val="center"/>
            <w:hideMark/>
          </w:tcPr>
          <w:p w14:paraId="11AAE4E7" w14:textId="77777777" w:rsidR="00226975" w:rsidRPr="00155BF9" w:rsidRDefault="00226975" w:rsidP="003762AD">
            <w:pPr>
              <w:spacing w:before="40" w:after="40" w:line="220" w:lineRule="exact"/>
              <w:jc w:val="center"/>
              <w:rPr>
                <w:b/>
                <w:i/>
                <w:iCs/>
                <w:color w:val="000000"/>
                <w:sz w:val="20"/>
                <w:szCs w:val="20"/>
              </w:rPr>
            </w:pPr>
            <w:r w:rsidRPr="00155BF9">
              <w:rPr>
                <w:b/>
                <w:i/>
                <w:iCs/>
                <w:color w:val="000000"/>
                <w:sz w:val="20"/>
                <w:szCs w:val="20"/>
              </w:rPr>
              <w:t>xf</w:t>
            </w:r>
            <w:r w:rsidRPr="00155BF9">
              <w:rPr>
                <w:b/>
                <w:color w:val="000000"/>
                <w:sz w:val="20"/>
                <w:szCs w:val="20"/>
              </w:rPr>
              <w:t>(</w:t>
            </w:r>
            <w:r w:rsidRPr="00155BF9">
              <w:rPr>
                <w:b/>
                <w:i/>
                <w:iCs/>
                <w:color w:val="000000"/>
                <w:sz w:val="20"/>
                <w:szCs w:val="20"/>
              </w:rPr>
              <w:t>x</w:t>
            </w:r>
            <w:r w:rsidRPr="00155BF9">
              <w:rPr>
                <w:b/>
                <w:color w:val="000000"/>
                <w:sz w:val="20"/>
                <w:szCs w:val="20"/>
              </w:rPr>
              <w:t>)</w:t>
            </w:r>
          </w:p>
        </w:tc>
        <w:tc>
          <w:tcPr>
            <w:tcW w:w="1320" w:type="dxa"/>
            <w:tcBorders>
              <w:top w:val="single" w:sz="4" w:space="0" w:color="auto"/>
              <w:left w:val="nil"/>
              <w:bottom w:val="single" w:sz="4" w:space="0" w:color="auto"/>
              <w:right w:val="nil"/>
            </w:tcBorders>
            <w:shd w:val="clear" w:color="auto" w:fill="auto"/>
            <w:vAlign w:val="center"/>
            <w:hideMark/>
          </w:tcPr>
          <w:p w14:paraId="641C1AD4" w14:textId="3250153F" w:rsidR="00226975" w:rsidRPr="00155BF9" w:rsidRDefault="00226975" w:rsidP="003762AD">
            <w:pPr>
              <w:spacing w:before="40" w:after="40" w:line="220" w:lineRule="exact"/>
              <w:jc w:val="center"/>
              <w:rPr>
                <w:b/>
                <w:i/>
                <w:iCs/>
                <w:color w:val="000000"/>
                <w:sz w:val="20"/>
                <w:szCs w:val="20"/>
              </w:rPr>
            </w:pPr>
            <w:r w:rsidRPr="00155BF9">
              <w:rPr>
                <w:b/>
                <w:i/>
                <w:iCs/>
                <w:color w:val="000000"/>
                <w:sz w:val="20"/>
                <w:szCs w:val="20"/>
              </w:rPr>
              <w:t>x</w:t>
            </w:r>
            <w:r w:rsidRPr="00155BF9">
              <w:rPr>
                <w:b/>
                <w:color w:val="000000"/>
                <w:sz w:val="20"/>
                <w:szCs w:val="20"/>
              </w:rPr>
              <w:t xml:space="preserve"> – </w:t>
            </w:r>
            <w:r w:rsidR="00155BF9">
              <w:rPr>
                <w:b/>
                <w:i/>
                <w:color w:val="000000"/>
                <w:sz w:val="20"/>
                <w:szCs w:val="20"/>
              </w:rPr>
              <w:t>µ</w:t>
            </w:r>
          </w:p>
        </w:tc>
        <w:tc>
          <w:tcPr>
            <w:tcW w:w="1260" w:type="dxa"/>
            <w:tcBorders>
              <w:top w:val="single" w:sz="4" w:space="0" w:color="auto"/>
              <w:left w:val="nil"/>
              <w:bottom w:val="single" w:sz="4" w:space="0" w:color="auto"/>
              <w:right w:val="nil"/>
            </w:tcBorders>
            <w:shd w:val="clear" w:color="auto" w:fill="auto"/>
            <w:vAlign w:val="center"/>
            <w:hideMark/>
          </w:tcPr>
          <w:p w14:paraId="253E179A" w14:textId="35CDC294" w:rsidR="00226975" w:rsidRPr="00155BF9" w:rsidRDefault="00226975" w:rsidP="003762AD">
            <w:pPr>
              <w:spacing w:before="40" w:after="40" w:line="220" w:lineRule="exact"/>
              <w:jc w:val="center"/>
              <w:rPr>
                <w:b/>
                <w:color w:val="000000"/>
                <w:sz w:val="20"/>
                <w:szCs w:val="20"/>
              </w:rPr>
            </w:pPr>
            <w:r w:rsidRPr="00155BF9">
              <w:rPr>
                <w:b/>
                <w:color w:val="000000"/>
                <w:sz w:val="20"/>
                <w:szCs w:val="20"/>
              </w:rPr>
              <w:t>(</w:t>
            </w:r>
            <w:r w:rsidRPr="00155BF9">
              <w:rPr>
                <w:b/>
                <w:i/>
                <w:iCs/>
                <w:color w:val="000000"/>
                <w:sz w:val="20"/>
                <w:szCs w:val="20"/>
              </w:rPr>
              <w:t>x</w:t>
            </w:r>
            <w:r w:rsidRPr="00155BF9">
              <w:rPr>
                <w:b/>
                <w:color w:val="000000"/>
                <w:sz w:val="20"/>
                <w:szCs w:val="20"/>
              </w:rPr>
              <w:t xml:space="preserve"> – </w:t>
            </w:r>
            <w:r w:rsidR="00155BF9">
              <w:rPr>
                <w:b/>
                <w:i/>
                <w:color w:val="000000"/>
                <w:sz w:val="20"/>
                <w:szCs w:val="20"/>
              </w:rPr>
              <w:t>µ</w:t>
            </w:r>
            <w:r w:rsidRPr="00155BF9">
              <w:rPr>
                <w:b/>
                <w:color w:val="000000"/>
                <w:sz w:val="20"/>
                <w:szCs w:val="20"/>
              </w:rPr>
              <w:t>)</w:t>
            </w:r>
            <w:r w:rsidRPr="00155BF9">
              <w:rPr>
                <w:b/>
                <w:color w:val="000000"/>
                <w:sz w:val="20"/>
                <w:szCs w:val="20"/>
                <w:vertAlign w:val="superscript"/>
              </w:rPr>
              <w:t>2</w:t>
            </w:r>
          </w:p>
        </w:tc>
        <w:tc>
          <w:tcPr>
            <w:tcW w:w="1420" w:type="dxa"/>
            <w:tcBorders>
              <w:top w:val="single" w:sz="4" w:space="0" w:color="auto"/>
              <w:left w:val="nil"/>
              <w:bottom w:val="single" w:sz="4" w:space="0" w:color="auto"/>
              <w:right w:val="nil"/>
            </w:tcBorders>
            <w:shd w:val="clear" w:color="auto" w:fill="auto"/>
            <w:vAlign w:val="center"/>
            <w:hideMark/>
          </w:tcPr>
          <w:p w14:paraId="5A1C2797" w14:textId="0F5E4118" w:rsidR="00226975" w:rsidRPr="00155BF9" w:rsidRDefault="00226975" w:rsidP="003762AD">
            <w:pPr>
              <w:spacing w:before="40" w:after="40" w:line="220" w:lineRule="exact"/>
              <w:jc w:val="center"/>
              <w:rPr>
                <w:b/>
                <w:color w:val="000000"/>
                <w:sz w:val="20"/>
                <w:szCs w:val="20"/>
              </w:rPr>
            </w:pPr>
            <w:r w:rsidRPr="00155BF9">
              <w:rPr>
                <w:b/>
                <w:color w:val="000000"/>
                <w:sz w:val="20"/>
                <w:szCs w:val="20"/>
              </w:rPr>
              <w:t>(</w:t>
            </w:r>
            <w:r w:rsidRPr="00155BF9">
              <w:rPr>
                <w:b/>
                <w:i/>
                <w:iCs/>
                <w:color w:val="000000"/>
                <w:sz w:val="20"/>
                <w:szCs w:val="20"/>
              </w:rPr>
              <w:t>x</w:t>
            </w:r>
            <w:r w:rsidRPr="00155BF9">
              <w:rPr>
                <w:b/>
                <w:color w:val="000000"/>
                <w:sz w:val="20"/>
                <w:szCs w:val="20"/>
              </w:rPr>
              <w:t xml:space="preserve"> – </w:t>
            </w:r>
            <w:r w:rsidR="00155BF9">
              <w:rPr>
                <w:b/>
                <w:i/>
                <w:color w:val="000000"/>
                <w:sz w:val="20"/>
                <w:szCs w:val="20"/>
              </w:rPr>
              <w:t>µ</w:t>
            </w:r>
            <w:r w:rsidRPr="00155BF9">
              <w:rPr>
                <w:b/>
                <w:color w:val="000000"/>
                <w:sz w:val="20"/>
                <w:szCs w:val="20"/>
              </w:rPr>
              <w:t>)</w:t>
            </w:r>
            <w:r w:rsidRPr="00155BF9">
              <w:rPr>
                <w:b/>
                <w:color w:val="000000"/>
                <w:sz w:val="20"/>
                <w:szCs w:val="20"/>
                <w:vertAlign w:val="superscript"/>
              </w:rPr>
              <w:t>2</w:t>
            </w:r>
            <w:r w:rsidRPr="00155BF9">
              <w:rPr>
                <w:b/>
                <w:color w:val="000000"/>
                <w:sz w:val="20"/>
                <w:szCs w:val="20"/>
              </w:rPr>
              <w:t xml:space="preserve"> </w:t>
            </w:r>
            <w:r w:rsidRPr="00155BF9">
              <w:rPr>
                <w:b/>
                <w:i/>
                <w:iCs/>
                <w:color w:val="000000"/>
                <w:sz w:val="20"/>
                <w:szCs w:val="20"/>
              </w:rPr>
              <w:t>f</w:t>
            </w:r>
            <w:r w:rsidRPr="00155BF9">
              <w:rPr>
                <w:b/>
                <w:color w:val="000000"/>
                <w:sz w:val="20"/>
                <w:szCs w:val="20"/>
              </w:rPr>
              <w:t>(</w:t>
            </w:r>
            <w:r w:rsidRPr="00155BF9">
              <w:rPr>
                <w:b/>
                <w:i/>
                <w:iCs/>
                <w:color w:val="000000"/>
                <w:sz w:val="20"/>
                <w:szCs w:val="20"/>
              </w:rPr>
              <w:t>x</w:t>
            </w:r>
            <w:r w:rsidRPr="00155BF9">
              <w:rPr>
                <w:b/>
                <w:color w:val="000000"/>
                <w:sz w:val="20"/>
                <w:szCs w:val="20"/>
              </w:rPr>
              <w:t>)</w:t>
            </w:r>
          </w:p>
        </w:tc>
      </w:tr>
      <w:tr w:rsidR="00226975" w:rsidRPr="002E4B0A" w14:paraId="61A3E46F" w14:textId="77777777" w:rsidTr="00155BF9">
        <w:trPr>
          <w:trHeight w:val="312"/>
        </w:trPr>
        <w:tc>
          <w:tcPr>
            <w:tcW w:w="1060" w:type="dxa"/>
            <w:tcBorders>
              <w:top w:val="nil"/>
              <w:left w:val="nil"/>
              <w:bottom w:val="nil"/>
              <w:right w:val="nil"/>
            </w:tcBorders>
            <w:shd w:val="clear" w:color="auto" w:fill="auto"/>
            <w:vAlign w:val="center"/>
            <w:hideMark/>
          </w:tcPr>
          <w:p w14:paraId="5EE3DA20"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0</w:t>
            </w:r>
          </w:p>
        </w:tc>
        <w:tc>
          <w:tcPr>
            <w:tcW w:w="1060" w:type="dxa"/>
            <w:tcBorders>
              <w:top w:val="nil"/>
              <w:left w:val="nil"/>
              <w:bottom w:val="nil"/>
              <w:right w:val="nil"/>
            </w:tcBorders>
            <w:shd w:val="clear" w:color="auto" w:fill="auto"/>
            <w:vAlign w:val="center"/>
            <w:hideMark/>
          </w:tcPr>
          <w:p w14:paraId="6633E5B3" w14:textId="77777777" w:rsidR="00226975" w:rsidRPr="002E4B0A" w:rsidRDefault="00226975" w:rsidP="003762AD">
            <w:pPr>
              <w:spacing w:before="40" w:after="40" w:line="220" w:lineRule="exact"/>
              <w:rPr>
                <w:color w:val="000000"/>
                <w:sz w:val="20"/>
                <w:szCs w:val="20"/>
              </w:rPr>
            </w:pPr>
            <w:r w:rsidRPr="002E4B0A">
              <w:rPr>
                <w:color w:val="000000"/>
                <w:sz w:val="20"/>
                <w:szCs w:val="20"/>
              </w:rPr>
              <w:t>0.3600</w:t>
            </w:r>
          </w:p>
        </w:tc>
        <w:tc>
          <w:tcPr>
            <w:tcW w:w="1060" w:type="dxa"/>
            <w:tcBorders>
              <w:top w:val="nil"/>
              <w:left w:val="nil"/>
              <w:bottom w:val="nil"/>
              <w:right w:val="nil"/>
            </w:tcBorders>
            <w:shd w:val="clear" w:color="auto" w:fill="auto"/>
            <w:vAlign w:val="center"/>
            <w:hideMark/>
          </w:tcPr>
          <w:p w14:paraId="6FFFE954" w14:textId="77777777" w:rsidR="00226975" w:rsidRPr="002E4B0A" w:rsidRDefault="00226975" w:rsidP="003762AD">
            <w:pPr>
              <w:spacing w:before="40" w:after="40" w:line="220" w:lineRule="exact"/>
              <w:rPr>
                <w:color w:val="000000"/>
                <w:sz w:val="20"/>
                <w:szCs w:val="20"/>
              </w:rPr>
            </w:pPr>
            <w:r w:rsidRPr="002E4B0A">
              <w:rPr>
                <w:color w:val="000000"/>
                <w:sz w:val="20"/>
                <w:szCs w:val="20"/>
              </w:rPr>
              <w:t>0.0000</w:t>
            </w:r>
          </w:p>
        </w:tc>
        <w:tc>
          <w:tcPr>
            <w:tcW w:w="1320" w:type="dxa"/>
            <w:tcBorders>
              <w:top w:val="nil"/>
              <w:left w:val="nil"/>
              <w:bottom w:val="nil"/>
              <w:right w:val="nil"/>
            </w:tcBorders>
            <w:shd w:val="clear" w:color="auto" w:fill="auto"/>
            <w:vAlign w:val="center"/>
            <w:hideMark/>
          </w:tcPr>
          <w:p w14:paraId="47A72B89"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–1.3087</w:t>
            </w:r>
          </w:p>
        </w:tc>
        <w:tc>
          <w:tcPr>
            <w:tcW w:w="1260" w:type="dxa"/>
            <w:tcBorders>
              <w:top w:val="nil"/>
              <w:left w:val="nil"/>
              <w:bottom w:val="nil"/>
              <w:right w:val="nil"/>
            </w:tcBorders>
            <w:shd w:val="clear" w:color="auto" w:fill="auto"/>
            <w:vAlign w:val="center"/>
            <w:hideMark/>
          </w:tcPr>
          <w:p w14:paraId="733DEF86"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1.7126</w:t>
            </w:r>
          </w:p>
        </w:tc>
        <w:tc>
          <w:tcPr>
            <w:tcW w:w="1420" w:type="dxa"/>
            <w:tcBorders>
              <w:top w:val="nil"/>
              <w:left w:val="nil"/>
              <w:bottom w:val="nil"/>
              <w:right w:val="nil"/>
            </w:tcBorders>
            <w:shd w:val="clear" w:color="auto" w:fill="auto"/>
            <w:vAlign w:val="center"/>
            <w:hideMark/>
          </w:tcPr>
          <w:p w14:paraId="2A1ACFD5"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0.6165</w:t>
            </w:r>
          </w:p>
        </w:tc>
      </w:tr>
      <w:tr w:rsidR="00226975" w:rsidRPr="002E4B0A" w14:paraId="21D27E61" w14:textId="77777777" w:rsidTr="00155BF9">
        <w:trPr>
          <w:trHeight w:val="312"/>
        </w:trPr>
        <w:tc>
          <w:tcPr>
            <w:tcW w:w="1060" w:type="dxa"/>
            <w:tcBorders>
              <w:top w:val="nil"/>
              <w:left w:val="nil"/>
              <w:bottom w:val="nil"/>
              <w:right w:val="nil"/>
            </w:tcBorders>
            <w:shd w:val="clear" w:color="auto" w:fill="auto"/>
            <w:vAlign w:val="center"/>
            <w:hideMark/>
          </w:tcPr>
          <w:p w14:paraId="677F7028"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1</w:t>
            </w:r>
          </w:p>
        </w:tc>
        <w:tc>
          <w:tcPr>
            <w:tcW w:w="1060" w:type="dxa"/>
            <w:tcBorders>
              <w:top w:val="nil"/>
              <w:left w:val="nil"/>
              <w:bottom w:val="nil"/>
              <w:right w:val="nil"/>
            </w:tcBorders>
            <w:shd w:val="clear" w:color="auto" w:fill="auto"/>
            <w:vAlign w:val="center"/>
            <w:hideMark/>
          </w:tcPr>
          <w:p w14:paraId="1EFE95B6" w14:textId="77777777" w:rsidR="00226975" w:rsidRPr="002E4B0A" w:rsidRDefault="00226975" w:rsidP="003762AD">
            <w:pPr>
              <w:spacing w:before="40" w:after="40" w:line="220" w:lineRule="exact"/>
              <w:rPr>
                <w:color w:val="000000"/>
                <w:sz w:val="20"/>
                <w:szCs w:val="20"/>
              </w:rPr>
            </w:pPr>
            <w:r w:rsidRPr="002E4B0A">
              <w:rPr>
                <w:color w:val="000000"/>
                <w:sz w:val="20"/>
                <w:szCs w:val="20"/>
              </w:rPr>
              <w:t>0.2604</w:t>
            </w:r>
          </w:p>
        </w:tc>
        <w:tc>
          <w:tcPr>
            <w:tcW w:w="1060" w:type="dxa"/>
            <w:tcBorders>
              <w:top w:val="nil"/>
              <w:left w:val="nil"/>
              <w:bottom w:val="nil"/>
              <w:right w:val="nil"/>
            </w:tcBorders>
            <w:shd w:val="clear" w:color="auto" w:fill="auto"/>
            <w:vAlign w:val="center"/>
            <w:hideMark/>
          </w:tcPr>
          <w:p w14:paraId="27C21F2A" w14:textId="77777777" w:rsidR="00226975" w:rsidRPr="002E4B0A" w:rsidRDefault="00226975" w:rsidP="003762AD">
            <w:pPr>
              <w:spacing w:before="40" w:after="40" w:line="220" w:lineRule="exact"/>
              <w:rPr>
                <w:color w:val="000000"/>
                <w:sz w:val="20"/>
                <w:szCs w:val="20"/>
              </w:rPr>
            </w:pPr>
            <w:r w:rsidRPr="002E4B0A">
              <w:rPr>
                <w:color w:val="000000"/>
                <w:sz w:val="20"/>
                <w:szCs w:val="20"/>
              </w:rPr>
              <w:t>0.2604</w:t>
            </w:r>
          </w:p>
        </w:tc>
        <w:tc>
          <w:tcPr>
            <w:tcW w:w="1320" w:type="dxa"/>
            <w:tcBorders>
              <w:top w:val="nil"/>
              <w:left w:val="nil"/>
              <w:bottom w:val="nil"/>
              <w:right w:val="nil"/>
            </w:tcBorders>
            <w:shd w:val="clear" w:color="auto" w:fill="auto"/>
            <w:vAlign w:val="center"/>
            <w:hideMark/>
          </w:tcPr>
          <w:p w14:paraId="5D326300"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–0.3087</w:t>
            </w:r>
          </w:p>
        </w:tc>
        <w:tc>
          <w:tcPr>
            <w:tcW w:w="1260" w:type="dxa"/>
            <w:tcBorders>
              <w:top w:val="nil"/>
              <w:left w:val="nil"/>
              <w:bottom w:val="nil"/>
              <w:right w:val="nil"/>
            </w:tcBorders>
            <w:shd w:val="clear" w:color="auto" w:fill="auto"/>
            <w:vAlign w:val="center"/>
            <w:hideMark/>
          </w:tcPr>
          <w:p w14:paraId="710CE18C"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0.0953</w:t>
            </w:r>
          </w:p>
        </w:tc>
        <w:tc>
          <w:tcPr>
            <w:tcW w:w="1420" w:type="dxa"/>
            <w:tcBorders>
              <w:top w:val="nil"/>
              <w:left w:val="nil"/>
              <w:bottom w:val="nil"/>
              <w:right w:val="nil"/>
            </w:tcBorders>
            <w:shd w:val="clear" w:color="auto" w:fill="auto"/>
            <w:vAlign w:val="center"/>
            <w:hideMark/>
          </w:tcPr>
          <w:p w14:paraId="16359CF1"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0.0248</w:t>
            </w:r>
          </w:p>
        </w:tc>
      </w:tr>
      <w:tr w:rsidR="00226975" w:rsidRPr="002E4B0A" w14:paraId="04FC6101" w14:textId="77777777" w:rsidTr="00155BF9">
        <w:trPr>
          <w:trHeight w:val="312"/>
        </w:trPr>
        <w:tc>
          <w:tcPr>
            <w:tcW w:w="1060" w:type="dxa"/>
            <w:tcBorders>
              <w:top w:val="nil"/>
              <w:left w:val="nil"/>
              <w:bottom w:val="nil"/>
              <w:right w:val="nil"/>
            </w:tcBorders>
            <w:shd w:val="clear" w:color="auto" w:fill="auto"/>
            <w:vAlign w:val="center"/>
            <w:hideMark/>
          </w:tcPr>
          <w:p w14:paraId="234704E4"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2</w:t>
            </w:r>
          </w:p>
        </w:tc>
        <w:tc>
          <w:tcPr>
            <w:tcW w:w="1060" w:type="dxa"/>
            <w:tcBorders>
              <w:top w:val="nil"/>
              <w:left w:val="nil"/>
              <w:bottom w:val="nil"/>
              <w:right w:val="nil"/>
            </w:tcBorders>
            <w:shd w:val="clear" w:color="auto" w:fill="auto"/>
            <w:vAlign w:val="center"/>
            <w:hideMark/>
          </w:tcPr>
          <w:p w14:paraId="76935466" w14:textId="77777777" w:rsidR="00226975" w:rsidRPr="002E4B0A" w:rsidRDefault="00226975" w:rsidP="003762AD">
            <w:pPr>
              <w:spacing w:before="40" w:after="40" w:line="220" w:lineRule="exact"/>
              <w:rPr>
                <w:color w:val="000000"/>
                <w:sz w:val="20"/>
                <w:szCs w:val="20"/>
              </w:rPr>
            </w:pPr>
            <w:r w:rsidRPr="002E4B0A">
              <w:rPr>
                <w:color w:val="000000"/>
                <w:sz w:val="20"/>
                <w:szCs w:val="20"/>
              </w:rPr>
              <w:t>0.1903</w:t>
            </w:r>
          </w:p>
        </w:tc>
        <w:tc>
          <w:tcPr>
            <w:tcW w:w="1060" w:type="dxa"/>
            <w:tcBorders>
              <w:top w:val="nil"/>
              <w:left w:val="nil"/>
              <w:bottom w:val="nil"/>
              <w:right w:val="nil"/>
            </w:tcBorders>
            <w:shd w:val="clear" w:color="auto" w:fill="auto"/>
            <w:vAlign w:val="center"/>
            <w:hideMark/>
          </w:tcPr>
          <w:p w14:paraId="0D19C864" w14:textId="77777777" w:rsidR="00226975" w:rsidRPr="002E4B0A" w:rsidRDefault="00226975" w:rsidP="003762AD">
            <w:pPr>
              <w:spacing w:before="40" w:after="40" w:line="220" w:lineRule="exact"/>
              <w:rPr>
                <w:color w:val="000000"/>
                <w:sz w:val="20"/>
                <w:szCs w:val="20"/>
              </w:rPr>
            </w:pPr>
            <w:r w:rsidRPr="002E4B0A">
              <w:rPr>
                <w:color w:val="000000"/>
                <w:sz w:val="20"/>
                <w:szCs w:val="20"/>
              </w:rPr>
              <w:t>0.3807</w:t>
            </w:r>
          </w:p>
        </w:tc>
        <w:tc>
          <w:tcPr>
            <w:tcW w:w="1320" w:type="dxa"/>
            <w:tcBorders>
              <w:top w:val="nil"/>
              <w:left w:val="nil"/>
              <w:bottom w:val="nil"/>
              <w:right w:val="nil"/>
            </w:tcBorders>
            <w:shd w:val="clear" w:color="auto" w:fill="auto"/>
            <w:vAlign w:val="center"/>
            <w:hideMark/>
          </w:tcPr>
          <w:p w14:paraId="31295735"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0.6913</w:t>
            </w:r>
          </w:p>
        </w:tc>
        <w:tc>
          <w:tcPr>
            <w:tcW w:w="1260" w:type="dxa"/>
            <w:tcBorders>
              <w:top w:val="nil"/>
              <w:left w:val="nil"/>
              <w:bottom w:val="nil"/>
              <w:right w:val="nil"/>
            </w:tcBorders>
            <w:shd w:val="clear" w:color="auto" w:fill="auto"/>
            <w:vAlign w:val="center"/>
            <w:hideMark/>
          </w:tcPr>
          <w:p w14:paraId="1A034C8C"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0.4779</w:t>
            </w:r>
          </w:p>
        </w:tc>
        <w:tc>
          <w:tcPr>
            <w:tcW w:w="1420" w:type="dxa"/>
            <w:tcBorders>
              <w:top w:val="nil"/>
              <w:left w:val="nil"/>
              <w:bottom w:val="nil"/>
              <w:right w:val="nil"/>
            </w:tcBorders>
            <w:shd w:val="clear" w:color="auto" w:fill="auto"/>
            <w:vAlign w:val="center"/>
            <w:hideMark/>
          </w:tcPr>
          <w:p w14:paraId="0B9C447F"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0.0910</w:t>
            </w:r>
          </w:p>
        </w:tc>
      </w:tr>
      <w:tr w:rsidR="00226975" w:rsidRPr="002E4B0A" w14:paraId="6138CA5F" w14:textId="77777777" w:rsidTr="00155BF9">
        <w:trPr>
          <w:trHeight w:val="312"/>
        </w:trPr>
        <w:tc>
          <w:tcPr>
            <w:tcW w:w="1060" w:type="dxa"/>
            <w:tcBorders>
              <w:top w:val="nil"/>
              <w:left w:val="nil"/>
              <w:bottom w:val="nil"/>
              <w:right w:val="nil"/>
            </w:tcBorders>
            <w:shd w:val="clear" w:color="auto" w:fill="auto"/>
            <w:vAlign w:val="center"/>
            <w:hideMark/>
          </w:tcPr>
          <w:p w14:paraId="612224ED"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3</w:t>
            </w:r>
          </w:p>
        </w:tc>
        <w:tc>
          <w:tcPr>
            <w:tcW w:w="1060" w:type="dxa"/>
            <w:tcBorders>
              <w:top w:val="nil"/>
              <w:left w:val="nil"/>
              <w:bottom w:val="nil"/>
              <w:right w:val="nil"/>
            </w:tcBorders>
            <w:shd w:val="clear" w:color="auto" w:fill="auto"/>
            <w:vAlign w:val="center"/>
            <w:hideMark/>
          </w:tcPr>
          <w:p w14:paraId="75EF6F76" w14:textId="77777777" w:rsidR="00226975" w:rsidRPr="002E4B0A" w:rsidRDefault="00226975" w:rsidP="003762AD">
            <w:pPr>
              <w:spacing w:before="40" w:after="40" w:line="220" w:lineRule="exact"/>
              <w:rPr>
                <w:color w:val="000000"/>
                <w:sz w:val="20"/>
                <w:szCs w:val="20"/>
              </w:rPr>
            </w:pPr>
            <w:r w:rsidRPr="002E4B0A">
              <w:rPr>
                <w:color w:val="000000"/>
                <w:sz w:val="20"/>
                <w:szCs w:val="20"/>
              </w:rPr>
              <w:t>0.0897</w:t>
            </w:r>
          </w:p>
        </w:tc>
        <w:tc>
          <w:tcPr>
            <w:tcW w:w="1060" w:type="dxa"/>
            <w:tcBorders>
              <w:top w:val="nil"/>
              <w:left w:val="nil"/>
              <w:bottom w:val="nil"/>
              <w:right w:val="nil"/>
            </w:tcBorders>
            <w:shd w:val="clear" w:color="auto" w:fill="auto"/>
            <w:vAlign w:val="center"/>
            <w:hideMark/>
          </w:tcPr>
          <w:p w14:paraId="7D93FA20" w14:textId="77777777" w:rsidR="00226975" w:rsidRPr="002E4B0A" w:rsidRDefault="00226975" w:rsidP="003762AD">
            <w:pPr>
              <w:spacing w:before="40" w:after="40" w:line="220" w:lineRule="exact"/>
              <w:rPr>
                <w:color w:val="000000"/>
                <w:sz w:val="20"/>
                <w:szCs w:val="20"/>
              </w:rPr>
            </w:pPr>
            <w:r w:rsidRPr="002E4B0A">
              <w:rPr>
                <w:color w:val="000000"/>
                <w:sz w:val="20"/>
                <w:szCs w:val="20"/>
              </w:rPr>
              <w:t>0.2692</w:t>
            </w:r>
          </w:p>
        </w:tc>
        <w:tc>
          <w:tcPr>
            <w:tcW w:w="1320" w:type="dxa"/>
            <w:tcBorders>
              <w:top w:val="nil"/>
              <w:left w:val="nil"/>
              <w:bottom w:val="nil"/>
              <w:right w:val="nil"/>
            </w:tcBorders>
            <w:shd w:val="clear" w:color="auto" w:fill="auto"/>
            <w:vAlign w:val="center"/>
            <w:hideMark/>
          </w:tcPr>
          <w:p w14:paraId="30EF8BFF"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1.6913</w:t>
            </w:r>
          </w:p>
        </w:tc>
        <w:tc>
          <w:tcPr>
            <w:tcW w:w="1260" w:type="dxa"/>
            <w:tcBorders>
              <w:top w:val="nil"/>
              <w:left w:val="nil"/>
              <w:bottom w:val="nil"/>
              <w:right w:val="nil"/>
            </w:tcBorders>
            <w:shd w:val="clear" w:color="auto" w:fill="auto"/>
            <w:vAlign w:val="center"/>
            <w:hideMark/>
          </w:tcPr>
          <w:p w14:paraId="70DA7E8A"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2.8606</w:t>
            </w:r>
          </w:p>
        </w:tc>
        <w:tc>
          <w:tcPr>
            <w:tcW w:w="1420" w:type="dxa"/>
            <w:tcBorders>
              <w:top w:val="nil"/>
              <w:left w:val="nil"/>
              <w:bottom w:val="nil"/>
              <w:right w:val="nil"/>
            </w:tcBorders>
            <w:shd w:val="clear" w:color="auto" w:fill="auto"/>
            <w:vAlign w:val="center"/>
            <w:hideMark/>
          </w:tcPr>
          <w:p w14:paraId="09356A39"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0.2567</w:t>
            </w:r>
          </w:p>
        </w:tc>
      </w:tr>
      <w:tr w:rsidR="00226975" w:rsidRPr="002E4B0A" w14:paraId="4400B9B2" w14:textId="77777777" w:rsidTr="00155BF9">
        <w:trPr>
          <w:trHeight w:val="324"/>
        </w:trPr>
        <w:tc>
          <w:tcPr>
            <w:tcW w:w="1060" w:type="dxa"/>
            <w:tcBorders>
              <w:top w:val="nil"/>
              <w:left w:val="nil"/>
              <w:right w:val="nil"/>
            </w:tcBorders>
            <w:shd w:val="clear" w:color="auto" w:fill="auto"/>
            <w:vAlign w:val="center"/>
            <w:hideMark/>
          </w:tcPr>
          <w:p w14:paraId="5AB88B28"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4</w:t>
            </w:r>
          </w:p>
        </w:tc>
        <w:tc>
          <w:tcPr>
            <w:tcW w:w="1060" w:type="dxa"/>
            <w:tcBorders>
              <w:top w:val="nil"/>
              <w:left w:val="nil"/>
              <w:right w:val="nil"/>
            </w:tcBorders>
            <w:shd w:val="clear" w:color="auto" w:fill="auto"/>
            <w:vAlign w:val="center"/>
            <w:hideMark/>
          </w:tcPr>
          <w:p w14:paraId="74BF65E7" w14:textId="77777777" w:rsidR="00226975" w:rsidRPr="002E4B0A" w:rsidRDefault="00226975" w:rsidP="003762AD">
            <w:pPr>
              <w:spacing w:before="40" w:after="40" w:line="220" w:lineRule="exact"/>
              <w:rPr>
                <w:color w:val="000000"/>
                <w:sz w:val="20"/>
                <w:szCs w:val="20"/>
                <w:u w:val="single"/>
              </w:rPr>
            </w:pPr>
            <w:r w:rsidRPr="002E4B0A">
              <w:rPr>
                <w:color w:val="000000"/>
                <w:sz w:val="20"/>
                <w:szCs w:val="20"/>
                <w:u w:val="single"/>
              </w:rPr>
              <w:t>0.0996</w:t>
            </w:r>
          </w:p>
        </w:tc>
        <w:tc>
          <w:tcPr>
            <w:tcW w:w="1060" w:type="dxa"/>
            <w:tcBorders>
              <w:top w:val="nil"/>
              <w:left w:val="nil"/>
              <w:right w:val="nil"/>
            </w:tcBorders>
            <w:shd w:val="clear" w:color="auto" w:fill="auto"/>
            <w:vAlign w:val="center"/>
            <w:hideMark/>
          </w:tcPr>
          <w:p w14:paraId="6DB55018" w14:textId="77777777" w:rsidR="00226975" w:rsidRPr="002E4B0A" w:rsidRDefault="00226975" w:rsidP="003762AD">
            <w:pPr>
              <w:spacing w:before="40" w:after="40" w:line="220" w:lineRule="exact"/>
              <w:rPr>
                <w:color w:val="000000"/>
                <w:sz w:val="20"/>
                <w:szCs w:val="20"/>
                <w:u w:val="single"/>
              </w:rPr>
            </w:pPr>
            <w:r w:rsidRPr="002E4B0A">
              <w:rPr>
                <w:color w:val="000000"/>
                <w:sz w:val="20"/>
                <w:szCs w:val="20"/>
                <w:u w:val="single"/>
              </w:rPr>
              <w:t>0.3984</w:t>
            </w:r>
          </w:p>
        </w:tc>
        <w:tc>
          <w:tcPr>
            <w:tcW w:w="1320" w:type="dxa"/>
            <w:tcBorders>
              <w:top w:val="nil"/>
              <w:left w:val="nil"/>
              <w:right w:val="nil"/>
            </w:tcBorders>
            <w:shd w:val="clear" w:color="auto" w:fill="auto"/>
            <w:vAlign w:val="center"/>
            <w:hideMark/>
          </w:tcPr>
          <w:p w14:paraId="5FCE8840"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2.6913</w:t>
            </w:r>
          </w:p>
        </w:tc>
        <w:tc>
          <w:tcPr>
            <w:tcW w:w="1260" w:type="dxa"/>
            <w:tcBorders>
              <w:top w:val="nil"/>
              <w:left w:val="nil"/>
              <w:right w:val="nil"/>
            </w:tcBorders>
            <w:shd w:val="clear" w:color="auto" w:fill="auto"/>
            <w:vAlign w:val="center"/>
            <w:hideMark/>
          </w:tcPr>
          <w:p w14:paraId="114DEFDF"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7.2432</w:t>
            </w:r>
          </w:p>
        </w:tc>
        <w:tc>
          <w:tcPr>
            <w:tcW w:w="1420" w:type="dxa"/>
            <w:tcBorders>
              <w:top w:val="nil"/>
              <w:left w:val="nil"/>
              <w:right w:val="nil"/>
            </w:tcBorders>
            <w:shd w:val="clear" w:color="auto" w:fill="auto"/>
            <w:vAlign w:val="center"/>
            <w:hideMark/>
          </w:tcPr>
          <w:p w14:paraId="75F7F1B6" w14:textId="77777777" w:rsidR="00226975" w:rsidRPr="002E4B0A" w:rsidRDefault="00226975" w:rsidP="003762AD">
            <w:pPr>
              <w:spacing w:before="40" w:after="40" w:line="220" w:lineRule="exact"/>
              <w:ind w:right="216"/>
              <w:jc w:val="right"/>
              <w:rPr>
                <w:color w:val="000000"/>
                <w:sz w:val="20"/>
                <w:szCs w:val="20"/>
                <w:u w:val="single"/>
              </w:rPr>
            </w:pPr>
            <w:r w:rsidRPr="002E4B0A">
              <w:rPr>
                <w:color w:val="000000"/>
                <w:sz w:val="20"/>
                <w:szCs w:val="20"/>
                <w:u w:val="single"/>
              </w:rPr>
              <w:t>0.7215</w:t>
            </w:r>
          </w:p>
        </w:tc>
      </w:tr>
      <w:tr w:rsidR="00226975" w:rsidRPr="002E4B0A" w14:paraId="2E5B8D96" w14:textId="77777777" w:rsidTr="00155BF9">
        <w:trPr>
          <w:trHeight w:val="312"/>
        </w:trPr>
        <w:tc>
          <w:tcPr>
            <w:tcW w:w="1060" w:type="dxa"/>
            <w:tcBorders>
              <w:top w:val="nil"/>
              <w:left w:val="nil"/>
              <w:bottom w:val="single" w:sz="4" w:space="0" w:color="auto"/>
              <w:right w:val="nil"/>
            </w:tcBorders>
            <w:shd w:val="clear" w:color="auto" w:fill="auto"/>
            <w:vAlign w:val="center"/>
            <w:hideMark/>
          </w:tcPr>
          <w:p w14:paraId="6AE0AEC3"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Total</w:t>
            </w:r>
          </w:p>
        </w:tc>
        <w:tc>
          <w:tcPr>
            <w:tcW w:w="1060" w:type="dxa"/>
            <w:tcBorders>
              <w:left w:val="nil"/>
              <w:bottom w:val="single" w:sz="4" w:space="0" w:color="auto"/>
              <w:right w:val="nil"/>
            </w:tcBorders>
            <w:shd w:val="clear" w:color="auto" w:fill="auto"/>
            <w:vAlign w:val="center"/>
            <w:hideMark/>
          </w:tcPr>
          <w:p w14:paraId="489D6B85" w14:textId="77777777" w:rsidR="00226975" w:rsidRPr="002E4B0A" w:rsidRDefault="00226975" w:rsidP="003762AD">
            <w:pPr>
              <w:spacing w:before="40" w:after="40" w:line="220" w:lineRule="exact"/>
              <w:rPr>
                <w:color w:val="000000"/>
                <w:sz w:val="20"/>
                <w:szCs w:val="20"/>
              </w:rPr>
            </w:pPr>
            <w:r w:rsidRPr="002E4B0A">
              <w:rPr>
                <w:color w:val="000000"/>
                <w:sz w:val="20"/>
                <w:szCs w:val="20"/>
              </w:rPr>
              <w:t>1.0000</w:t>
            </w:r>
          </w:p>
        </w:tc>
        <w:tc>
          <w:tcPr>
            <w:tcW w:w="1060" w:type="dxa"/>
            <w:tcBorders>
              <w:left w:val="nil"/>
              <w:bottom w:val="single" w:sz="4" w:space="0" w:color="auto"/>
              <w:right w:val="nil"/>
            </w:tcBorders>
            <w:shd w:val="clear" w:color="auto" w:fill="auto"/>
            <w:vAlign w:val="center"/>
            <w:hideMark/>
          </w:tcPr>
          <w:p w14:paraId="5A32B0BF" w14:textId="77777777" w:rsidR="00226975" w:rsidRPr="002E4B0A" w:rsidRDefault="00226975" w:rsidP="003762AD">
            <w:pPr>
              <w:spacing w:before="40" w:after="40" w:line="220" w:lineRule="exact"/>
              <w:rPr>
                <w:color w:val="000000"/>
                <w:sz w:val="20"/>
                <w:szCs w:val="20"/>
              </w:rPr>
            </w:pPr>
            <w:r w:rsidRPr="002E4B0A">
              <w:rPr>
                <w:color w:val="000000"/>
                <w:sz w:val="20"/>
                <w:szCs w:val="20"/>
              </w:rPr>
              <w:t>1.3087</w:t>
            </w:r>
          </w:p>
        </w:tc>
        <w:tc>
          <w:tcPr>
            <w:tcW w:w="1320" w:type="dxa"/>
            <w:tcBorders>
              <w:top w:val="nil"/>
              <w:left w:val="nil"/>
              <w:bottom w:val="single" w:sz="4" w:space="0" w:color="auto"/>
              <w:right w:val="nil"/>
            </w:tcBorders>
            <w:shd w:val="clear" w:color="auto" w:fill="auto"/>
            <w:vAlign w:val="center"/>
            <w:hideMark/>
          </w:tcPr>
          <w:p w14:paraId="65B36AA6" w14:textId="77777777" w:rsidR="00226975" w:rsidRPr="002E4B0A" w:rsidRDefault="00226975" w:rsidP="003762AD">
            <w:pPr>
              <w:spacing w:before="40" w:after="40" w:line="220" w:lineRule="exact"/>
              <w:ind w:right="216"/>
              <w:jc w:val="right"/>
              <w:rPr>
                <w:color w:val="000000"/>
                <w:sz w:val="20"/>
                <w:szCs w:val="20"/>
              </w:rPr>
            </w:pPr>
          </w:p>
        </w:tc>
        <w:tc>
          <w:tcPr>
            <w:tcW w:w="1260" w:type="dxa"/>
            <w:tcBorders>
              <w:top w:val="nil"/>
              <w:left w:val="nil"/>
              <w:bottom w:val="single" w:sz="4" w:space="0" w:color="auto"/>
              <w:right w:val="nil"/>
            </w:tcBorders>
            <w:shd w:val="clear" w:color="auto" w:fill="auto"/>
            <w:vAlign w:val="center"/>
            <w:hideMark/>
          </w:tcPr>
          <w:p w14:paraId="2F0F4549" w14:textId="77777777" w:rsidR="00226975" w:rsidRPr="002E4B0A" w:rsidRDefault="00226975" w:rsidP="003762AD">
            <w:pPr>
              <w:spacing w:before="40" w:after="40" w:line="220" w:lineRule="exact"/>
              <w:ind w:right="216"/>
              <w:jc w:val="right"/>
              <w:rPr>
                <w:color w:val="000000"/>
                <w:sz w:val="20"/>
                <w:szCs w:val="20"/>
              </w:rPr>
            </w:pPr>
          </w:p>
        </w:tc>
        <w:tc>
          <w:tcPr>
            <w:tcW w:w="1420" w:type="dxa"/>
            <w:tcBorders>
              <w:left w:val="nil"/>
              <w:bottom w:val="single" w:sz="4" w:space="0" w:color="auto"/>
              <w:right w:val="nil"/>
            </w:tcBorders>
            <w:shd w:val="clear" w:color="auto" w:fill="auto"/>
            <w:vAlign w:val="center"/>
            <w:hideMark/>
          </w:tcPr>
          <w:p w14:paraId="77E1D955" w14:textId="77777777" w:rsidR="00226975" w:rsidRPr="002E4B0A" w:rsidRDefault="00226975" w:rsidP="003762AD">
            <w:pPr>
              <w:spacing w:before="40" w:after="40" w:line="220" w:lineRule="exact"/>
              <w:ind w:right="216"/>
              <w:jc w:val="right"/>
              <w:rPr>
                <w:color w:val="000000"/>
                <w:sz w:val="20"/>
                <w:szCs w:val="20"/>
              </w:rPr>
            </w:pPr>
            <w:r w:rsidRPr="002E4B0A">
              <w:rPr>
                <w:color w:val="000000"/>
                <w:sz w:val="20"/>
                <w:szCs w:val="20"/>
              </w:rPr>
              <w:t>1.7104</w:t>
            </w:r>
          </w:p>
        </w:tc>
      </w:tr>
    </w:tbl>
    <w:p w14:paraId="64C0CECB" w14:textId="35CFB6CB" w:rsidR="00226975" w:rsidRPr="002E4B0A" w:rsidRDefault="00226975" w:rsidP="00155BF9">
      <w:pPr>
        <w:autoSpaceDE w:val="0"/>
        <w:autoSpaceDN w:val="0"/>
        <w:adjustRightInd w:val="0"/>
        <w:spacing w:before="120" w:after="120"/>
        <w:ind w:left="720" w:hanging="360"/>
        <w:rPr>
          <w:sz w:val="20"/>
          <w:szCs w:val="20"/>
        </w:rPr>
      </w:pPr>
      <w:r w:rsidRPr="002E4B0A">
        <w:rPr>
          <w:i/>
          <w:sz w:val="20"/>
          <w:szCs w:val="20"/>
        </w:rPr>
        <w:tab/>
        <w:t>E</w:t>
      </w:r>
      <w:r w:rsidRPr="002E4B0A">
        <w:rPr>
          <w:sz w:val="20"/>
          <w:szCs w:val="20"/>
        </w:rPr>
        <w:t>(</w:t>
      </w:r>
      <w:r w:rsidRPr="002E4B0A">
        <w:rPr>
          <w:i/>
          <w:sz w:val="20"/>
          <w:szCs w:val="20"/>
        </w:rPr>
        <w:t>x</w:t>
      </w:r>
      <w:r w:rsidRPr="002E4B0A">
        <w:rPr>
          <w:sz w:val="20"/>
          <w:szCs w:val="20"/>
        </w:rPr>
        <w:t xml:space="preserve">) = 1.3087 and </w:t>
      </w:r>
      <w:r w:rsidRPr="002E4B0A">
        <w:rPr>
          <w:i/>
          <w:sz w:val="20"/>
          <w:szCs w:val="20"/>
        </w:rPr>
        <w:t>Var</w:t>
      </w:r>
      <w:r w:rsidRPr="002E4B0A">
        <w:rPr>
          <w:sz w:val="20"/>
          <w:szCs w:val="20"/>
        </w:rPr>
        <w:t>(</w:t>
      </w:r>
      <w:r w:rsidRPr="002E4B0A">
        <w:rPr>
          <w:i/>
          <w:sz w:val="20"/>
          <w:szCs w:val="20"/>
        </w:rPr>
        <w:t>x</w:t>
      </w:r>
      <w:r w:rsidRPr="002E4B0A">
        <w:rPr>
          <w:sz w:val="20"/>
          <w:szCs w:val="20"/>
        </w:rPr>
        <w:t>) = 1.7104</w:t>
      </w:r>
    </w:p>
    <w:p w14:paraId="0B96DAE9" w14:textId="20015ACC" w:rsidR="00226975" w:rsidRPr="002E4B0A" w:rsidRDefault="00226975" w:rsidP="00155BF9">
      <w:pPr>
        <w:autoSpaceDE w:val="0"/>
        <w:autoSpaceDN w:val="0"/>
        <w:adjustRightInd w:val="0"/>
        <w:spacing w:before="120" w:after="120"/>
        <w:ind w:left="720" w:hanging="360"/>
        <w:rPr>
          <w:sz w:val="20"/>
          <w:szCs w:val="20"/>
        </w:rPr>
      </w:pPr>
      <w:r w:rsidRPr="002E4B0A">
        <w:rPr>
          <w:sz w:val="20"/>
          <w:szCs w:val="20"/>
        </w:rPr>
        <w:t>d.</w:t>
      </w:r>
      <w:r w:rsidRPr="002E4B0A">
        <w:rPr>
          <w:sz w:val="20"/>
          <w:szCs w:val="20"/>
        </w:rPr>
        <w:tab/>
        <w:t xml:space="preserve">The possible values of y are 1, 2, 3, and 4. The total number of responses is 649, so </w:t>
      </w:r>
      <w:r w:rsidR="00155BF9">
        <w:rPr>
          <w:sz w:val="20"/>
          <w:szCs w:val="20"/>
        </w:rPr>
        <w:br/>
      </w:r>
      <w:r w:rsidRPr="002E4B0A">
        <w:rPr>
          <w:i/>
          <w:sz w:val="20"/>
          <w:szCs w:val="20"/>
        </w:rPr>
        <w:t>f</w:t>
      </w:r>
      <w:r w:rsidRPr="002E4B0A">
        <w:rPr>
          <w:sz w:val="20"/>
          <w:szCs w:val="20"/>
        </w:rPr>
        <w:t xml:space="preserve">(1) = 264/649 = </w:t>
      </w:r>
      <w:r w:rsidR="00155BF9">
        <w:rPr>
          <w:sz w:val="20"/>
          <w:szCs w:val="20"/>
        </w:rPr>
        <w:t>0</w:t>
      </w:r>
      <w:r w:rsidRPr="002E4B0A">
        <w:rPr>
          <w:sz w:val="20"/>
          <w:szCs w:val="20"/>
        </w:rPr>
        <w:t>.41;</w:t>
      </w:r>
      <w:r w:rsidR="009655BB">
        <w:rPr>
          <w:sz w:val="20"/>
          <w:szCs w:val="20"/>
        </w:rPr>
        <w:t xml:space="preserve"> </w:t>
      </w:r>
      <w:r w:rsidRPr="002E4B0A">
        <w:rPr>
          <w:i/>
          <w:sz w:val="20"/>
          <w:szCs w:val="20"/>
        </w:rPr>
        <w:t>f</w:t>
      </w:r>
      <w:r w:rsidRPr="002E4B0A">
        <w:rPr>
          <w:sz w:val="20"/>
          <w:szCs w:val="20"/>
        </w:rPr>
        <w:t xml:space="preserve">(2) = 193/649 = </w:t>
      </w:r>
      <w:r w:rsidR="00155BF9">
        <w:rPr>
          <w:sz w:val="20"/>
          <w:szCs w:val="20"/>
        </w:rPr>
        <w:t>0</w:t>
      </w:r>
      <w:r w:rsidRPr="002E4B0A">
        <w:rPr>
          <w:sz w:val="20"/>
          <w:szCs w:val="20"/>
        </w:rPr>
        <w:t>.30; and so on.</w:t>
      </w:r>
    </w:p>
    <w:tbl>
      <w:tblPr>
        <w:tblW w:w="3180" w:type="dxa"/>
        <w:tblInd w:w="828" w:type="dxa"/>
        <w:tblLook w:val="04A0" w:firstRow="1" w:lastRow="0" w:firstColumn="1" w:lastColumn="0" w:noHBand="0" w:noVBand="1"/>
      </w:tblPr>
      <w:tblGrid>
        <w:gridCol w:w="1060"/>
        <w:gridCol w:w="1060"/>
        <w:gridCol w:w="1060"/>
      </w:tblGrid>
      <w:tr w:rsidR="00226975" w:rsidRPr="002E4B0A" w14:paraId="64111A33" w14:textId="77777777" w:rsidTr="00155BF9">
        <w:trPr>
          <w:trHeight w:val="312"/>
        </w:trPr>
        <w:tc>
          <w:tcPr>
            <w:tcW w:w="1060" w:type="dxa"/>
            <w:tcBorders>
              <w:top w:val="single" w:sz="4" w:space="0" w:color="auto"/>
              <w:left w:val="nil"/>
              <w:bottom w:val="single" w:sz="4" w:space="0" w:color="auto"/>
              <w:right w:val="nil"/>
            </w:tcBorders>
            <w:shd w:val="clear" w:color="auto" w:fill="auto"/>
            <w:vAlign w:val="center"/>
            <w:hideMark/>
          </w:tcPr>
          <w:p w14:paraId="29E795F0" w14:textId="77777777" w:rsidR="00226975" w:rsidRPr="00155BF9" w:rsidRDefault="00226975" w:rsidP="003762AD">
            <w:pPr>
              <w:spacing w:before="40" w:after="40" w:line="220" w:lineRule="exact"/>
              <w:jc w:val="center"/>
              <w:rPr>
                <w:b/>
                <w:i/>
                <w:iCs/>
                <w:color w:val="000000"/>
                <w:sz w:val="20"/>
                <w:szCs w:val="20"/>
              </w:rPr>
            </w:pPr>
            <w:r w:rsidRPr="00155BF9">
              <w:rPr>
                <w:b/>
                <w:i/>
                <w:iCs/>
                <w:color w:val="000000"/>
                <w:sz w:val="20"/>
                <w:szCs w:val="20"/>
              </w:rPr>
              <w:t>y</w:t>
            </w:r>
          </w:p>
        </w:tc>
        <w:tc>
          <w:tcPr>
            <w:tcW w:w="1060" w:type="dxa"/>
            <w:tcBorders>
              <w:top w:val="single" w:sz="4" w:space="0" w:color="auto"/>
              <w:left w:val="nil"/>
              <w:bottom w:val="single" w:sz="4" w:space="0" w:color="auto"/>
              <w:right w:val="nil"/>
            </w:tcBorders>
            <w:shd w:val="clear" w:color="auto" w:fill="auto"/>
            <w:vAlign w:val="center"/>
            <w:hideMark/>
          </w:tcPr>
          <w:p w14:paraId="346FDCE6" w14:textId="77777777" w:rsidR="00226975" w:rsidRPr="00155BF9" w:rsidRDefault="00226975" w:rsidP="003762AD">
            <w:pPr>
              <w:spacing w:before="40" w:after="40" w:line="220" w:lineRule="exact"/>
              <w:jc w:val="center"/>
              <w:rPr>
                <w:b/>
                <w:i/>
                <w:iCs/>
                <w:color w:val="000000"/>
                <w:sz w:val="20"/>
                <w:szCs w:val="20"/>
              </w:rPr>
            </w:pPr>
            <w:r w:rsidRPr="00155BF9">
              <w:rPr>
                <w:b/>
                <w:i/>
                <w:iCs/>
                <w:color w:val="000000"/>
                <w:sz w:val="20"/>
                <w:szCs w:val="20"/>
              </w:rPr>
              <w:t>f</w:t>
            </w:r>
            <w:r w:rsidRPr="00155BF9">
              <w:rPr>
                <w:b/>
                <w:color w:val="000000"/>
                <w:sz w:val="20"/>
                <w:szCs w:val="20"/>
              </w:rPr>
              <w:t>(</w:t>
            </w:r>
            <w:r w:rsidRPr="00155BF9">
              <w:rPr>
                <w:b/>
                <w:i/>
                <w:iCs/>
                <w:color w:val="000000"/>
                <w:sz w:val="20"/>
                <w:szCs w:val="20"/>
              </w:rPr>
              <w:t>y</w:t>
            </w:r>
            <w:r w:rsidRPr="00155BF9">
              <w:rPr>
                <w:b/>
                <w:color w:val="000000"/>
                <w:sz w:val="20"/>
                <w:szCs w:val="20"/>
              </w:rPr>
              <w:t>)</w:t>
            </w:r>
          </w:p>
        </w:tc>
        <w:tc>
          <w:tcPr>
            <w:tcW w:w="1060" w:type="dxa"/>
            <w:tcBorders>
              <w:top w:val="single" w:sz="4" w:space="0" w:color="auto"/>
              <w:left w:val="nil"/>
              <w:bottom w:val="single" w:sz="4" w:space="0" w:color="auto"/>
              <w:right w:val="nil"/>
            </w:tcBorders>
            <w:shd w:val="clear" w:color="auto" w:fill="auto"/>
            <w:vAlign w:val="center"/>
            <w:hideMark/>
          </w:tcPr>
          <w:p w14:paraId="427A2CAF" w14:textId="77777777" w:rsidR="00226975" w:rsidRPr="00155BF9" w:rsidRDefault="00226975" w:rsidP="003762AD">
            <w:pPr>
              <w:spacing w:before="40" w:after="40" w:line="220" w:lineRule="exact"/>
              <w:jc w:val="center"/>
              <w:rPr>
                <w:b/>
                <w:i/>
                <w:iCs/>
                <w:color w:val="000000"/>
                <w:sz w:val="20"/>
                <w:szCs w:val="20"/>
              </w:rPr>
            </w:pPr>
            <w:r w:rsidRPr="00155BF9">
              <w:rPr>
                <w:b/>
                <w:i/>
                <w:iCs/>
                <w:color w:val="000000"/>
                <w:sz w:val="20"/>
                <w:szCs w:val="20"/>
              </w:rPr>
              <w:t>yf</w:t>
            </w:r>
            <w:r w:rsidRPr="00155BF9">
              <w:rPr>
                <w:b/>
                <w:color w:val="000000"/>
                <w:sz w:val="20"/>
                <w:szCs w:val="20"/>
              </w:rPr>
              <w:t>(</w:t>
            </w:r>
            <w:r w:rsidRPr="00155BF9">
              <w:rPr>
                <w:b/>
                <w:i/>
                <w:iCs/>
                <w:color w:val="000000"/>
                <w:sz w:val="20"/>
                <w:szCs w:val="20"/>
              </w:rPr>
              <w:t>y</w:t>
            </w:r>
            <w:r w:rsidRPr="00155BF9">
              <w:rPr>
                <w:b/>
                <w:color w:val="000000"/>
                <w:sz w:val="20"/>
                <w:szCs w:val="20"/>
              </w:rPr>
              <w:t>)</w:t>
            </w:r>
          </w:p>
        </w:tc>
      </w:tr>
      <w:tr w:rsidR="00226975" w:rsidRPr="002E4B0A" w14:paraId="7C318F3D" w14:textId="77777777" w:rsidTr="00155BF9">
        <w:trPr>
          <w:trHeight w:val="312"/>
        </w:trPr>
        <w:tc>
          <w:tcPr>
            <w:tcW w:w="1060" w:type="dxa"/>
            <w:tcBorders>
              <w:top w:val="nil"/>
              <w:left w:val="nil"/>
              <w:bottom w:val="nil"/>
              <w:right w:val="nil"/>
            </w:tcBorders>
            <w:shd w:val="clear" w:color="auto" w:fill="auto"/>
            <w:vAlign w:val="center"/>
            <w:hideMark/>
          </w:tcPr>
          <w:p w14:paraId="7F27148E"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1</w:t>
            </w:r>
          </w:p>
        </w:tc>
        <w:tc>
          <w:tcPr>
            <w:tcW w:w="1060" w:type="dxa"/>
            <w:tcBorders>
              <w:top w:val="nil"/>
              <w:left w:val="nil"/>
              <w:bottom w:val="nil"/>
              <w:right w:val="nil"/>
            </w:tcBorders>
            <w:shd w:val="clear" w:color="auto" w:fill="auto"/>
            <w:vAlign w:val="center"/>
            <w:hideMark/>
          </w:tcPr>
          <w:p w14:paraId="194C795C" w14:textId="40646C8C" w:rsidR="00226975" w:rsidRPr="002E4B0A" w:rsidRDefault="009655BB" w:rsidP="003762AD">
            <w:pPr>
              <w:spacing w:before="40" w:after="40" w:line="220" w:lineRule="exact"/>
              <w:ind w:right="72"/>
              <w:jc w:val="right"/>
              <w:rPr>
                <w:color w:val="000000"/>
                <w:sz w:val="20"/>
                <w:szCs w:val="20"/>
              </w:rPr>
            </w:pPr>
            <w:r>
              <w:rPr>
                <w:color w:val="000000"/>
                <w:sz w:val="20"/>
                <w:szCs w:val="20"/>
              </w:rPr>
              <w:t xml:space="preserve"> </w:t>
            </w:r>
            <w:r w:rsidR="00155BF9">
              <w:rPr>
                <w:color w:val="000000"/>
                <w:sz w:val="20"/>
                <w:szCs w:val="20"/>
              </w:rPr>
              <w:t>0</w:t>
            </w:r>
            <w:r w:rsidR="00226975" w:rsidRPr="002E4B0A">
              <w:rPr>
                <w:color w:val="000000"/>
                <w:sz w:val="20"/>
                <w:szCs w:val="20"/>
              </w:rPr>
              <w:t>.4068</w:t>
            </w:r>
          </w:p>
        </w:tc>
        <w:tc>
          <w:tcPr>
            <w:tcW w:w="1060" w:type="dxa"/>
            <w:tcBorders>
              <w:top w:val="nil"/>
              <w:left w:val="nil"/>
              <w:bottom w:val="nil"/>
              <w:right w:val="nil"/>
            </w:tcBorders>
            <w:shd w:val="clear" w:color="auto" w:fill="auto"/>
            <w:vAlign w:val="center"/>
            <w:hideMark/>
          </w:tcPr>
          <w:p w14:paraId="25D875F2" w14:textId="00343F6A" w:rsidR="00226975" w:rsidRPr="002E4B0A" w:rsidRDefault="009655BB" w:rsidP="003762AD">
            <w:pPr>
              <w:spacing w:before="40" w:after="40" w:line="220" w:lineRule="exact"/>
              <w:ind w:right="72"/>
              <w:jc w:val="right"/>
              <w:rPr>
                <w:color w:val="000000"/>
                <w:sz w:val="20"/>
                <w:szCs w:val="20"/>
              </w:rPr>
            </w:pPr>
            <w:r>
              <w:rPr>
                <w:color w:val="000000"/>
                <w:sz w:val="20"/>
                <w:szCs w:val="20"/>
              </w:rPr>
              <w:t xml:space="preserve"> </w:t>
            </w:r>
            <w:r w:rsidR="00155BF9">
              <w:rPr>
                <w:color w:val="000000"/>
                <w:sz w:val="20"/>
                <w:szCs w:val="20"/>
              </w:rPr>
              <w:t>0</w:t>
            </w:r>
            <w:r w:rsidR="00226975" w:rsidRPr="002E4B0A">
              <w:rPr>
                <w:color w:val="000000"/>
                <w:sz w:val="20"/>
                <w:szCs w:val="20"/>
              </w:rPr>
              <w:t>.4068</w:t>
            </w:r>
          </w:p>
        </w:tc>
      </w:tr>
      <w:tr w:rsidR="00226975" w:rsidRPr="002E4B0A" w14:paraId="5E8ED5C5" w14:textId="77777777" w:rsidTr="00155BF9">
        <w:trPr>
          <w:trHeight w:val="312"/>
        </w:trPr>
        <w:tc>
          <w:tcPr>
            <w:tcW w:w="1060" w:type="dxa"/>
            <w:tcBorders>
              <w:top w:val="nil"/>
              <w:left w:val="nil"/>
              <w:bottom w:val="nil"/>
              <w:right w:val="nil"/>
            </w:tcBorders>
            <w:shd w:val="clear" w:color="auto" w:fill="auto"/>
            <w:vAlign w:val="center"/>
            <w:hideMark/>
          </w:tcPr>
          <w:p w14:paraId="14511E8F"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2</w:t>
            </w:r>
          </w:p>
        </w:tc>
        <w:tc>
          <w:tcPr>
            <w:tcW w:w="1060" w:type="dxa"/>
            <w:tcBorders>
              <w:top w:val="nil"/>
              <w:left w:val="nil"/>
              <w:bottom w:val="nil"/>
              <w:right w:val="nil"/>
            </w:tcBorders>
            <w:shd w:val="clear" w:color="auto" w:fill="auto"/>
            <w:vAlign w:val="center"/>
            <w:hideMark/>
          </w:tcPr>
          <w:p w14:paraId="070E101F" w14:textId="67A513C5" w:rsidR="00226975" w:rsidRPr="002E4B0A" w:rsidRDefault="009655BB" w:rsidP="003762AD">
            <w:pPr>
              <w:spacing w:before="40" w:after="40" w:line="220" w:lineRule="exact"/>
              <w:ind w:right="72"/>
              <w:jc w:val="right"/>
              <w:rPr>
                <w:color w:val="000000"/>
                <w:sz w:val="20"/>
                <w:szCs w:val="20"/>
              </w:rPr>
            </w:pPr>
            <w:r>
              <w:rPr>
                <w:color w:val="000000"/>
                <w:sz w:val="20"/>
                <w:szCs w:val="20"/>
              </w:rPr>
              <w:t xml:space="preserve"> </w:t>
            </w:r>
            <w:r w:rsidR="00155BF9">
              <w:rPr>
                <w:color w:val="000000"/>
                <w:sz w:val="20"/>
                <w:szCs w:val="20"/>
              </w:rPr>
              <w:t>0</w:t>
            </w:r>
            <w:r w:rsidR="00226975" w:rsidRPr="002E4B0A">
              <w:rPr>
                <w:color w:val="000000"/>
                <w:sz w:val="20"/>
                <w:szCs w:val="20"/>
              </w:rPr>
              <w:t>.2974</w:t>
            </w:r>
          </w:p>
        </w:tc>
        <w:tc>
          <w:tcPr>
            <w:tcW w:w="1060" w:type="dxa"/>
            <w:tcBorders>
              <w:top w:val="nil"/>
              <w:left w:val="nil"/>
              <w:bottom w:val="nil"/>
              <w:right w:val="nil"/>
            </w:tcBorders>
            <w:shd w:val="clear" w:color="auto" w:fill="auto"/>
            <w:vAlign w:val="center"/>
            <w:hideMark/>
          </w:tcPr>
          <w:p w14:paraId="418D2345" w14:textId="6F7173F6" w:rsidR="00226975" w:rsidRPr="002E4B0A" w:rsidRDefault="009655BB" w:rsidP="003762AD">
            <w:pPr>
              <w:spacing w:before="40" w:after="40" w:line="220" w:lineRule="exact"/>
              <w:ind w:right="72"/>
              <w:jc w:val="right"/>
              <w:rPr>
                <w:color w:val="000000"/>
                <w:sz w:val="20"/>
                <w:szCs w:val="20"/>
              </w:rPr>
            </w:pPr>
            <w:r>
              <w:rPr>
                <w:color w:val="000000"/>
                <w:sz w:val="20"/>
                <w:szCs w:val="20"/>
              </w:rPr>
              <w:t xml:space="preserve"> </w:t>
            </w:r>
            <w:r w:rsidR="00155BF9">
              <w:rPr>
                <w:color w:val="000000"/>
                <w:sz w:val="20"/>
                <w:szCs w:val="20"/>
              </w:rPr>
              <w:t>0</w:t>
            </w:r>
            <w:r w:rsidR="00226975" w:rsidRPr="002E4B0A">
              <w:rPr>
                <w:color w:val="000000"/>
                <w:sz w:val="20"/>
                <w:szCs w:val="20"/>
              </w:rPr>
              <w:t>.5948</w:t>
            </w:r>
          </w:p>
        </w:tc>
      </w:tr>
      <w:tr w:rsidR="00226975" w:rsidRPr="002E4B0A" w14:paraId="3F4263CF" w14:textId="77777777" w:rsidTr="00155BF9">
        <w:trPr>
          <w:trHeight w:val="312"/>
        </w:trPr>
        <w:tc>
          <w:tcPr>
            <w:tcW w:w="1060" w:type="dxa"/>
            <w:tcBorders>
              <w:top w:val="nil"/>
              <w:left w:val="nil"/>
              <w:bottom w:val="nil"/>
              <w:right w:val="nil"/>
            </w:tcBorders>
            <w:shd w:val="clear" w:color="auto" w:fill="auto"/>
            <w:vAlign w:val="center"/>
            <w:hideMark/>
          </w:tcPr>
          <w:p w14:paraId="28ABE040"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3</w:t>
            </w:r>
          </w:p>
        </w:tc>
        <w:tc>
          <w:tcPr>
            <w:tcW w:w="1060" w:type="dxa"/>
            <w:tcBorders>
              <w:top w:val="nil"/>
              <w:left w:val="nil"/>
              <w:bottom w:val="nil"/>
              <w:right w:val="nil"/>
            </w:tcBorders>
            <w:shd w:val="clear" w:color="auto" w:fill="auto"/>
            <w:vAlign w:val="center"/>
            <w:hideMark/>
          </w:tcPr>
          <w:p w14:paraId="64C6D07D" w14:textId="42F44F66" w:rsidR="00226975" w:rsidRPr="002E4B0A" w:rsidRDefault="009655BB" w:rsidP="003762AD">
            <w:pPr>
              <w:spacing w:before="40" w:after="40" w:line="220" w:lineRule="exact"/>
              <w:ind w:right="72"/>
              <w:jc w:val="right"/>
              <w:rPr>
                <w:color w:val="000000"/>
                <w:sz w:val="20"/>
                <w:szCs w:val="20"/>
              </w:rPr>
            </w:pPr>
            <w:r>
              <w:rPr>
                <w:color w:val="000000"/>
                <w:sz w:val="20"/>
                <w:szCs w:val="20"/>
              </w:rPr>
              <w:t xml:space="preserve"> </w:t>
            </w:r>
            <w:r w:rsidR="00155BF9">
              <w:rPr>
                <w:color w:val="000000"/>
                <w:sz w:val="20"/>
                <w:szCs w:val="20"/>
              </w:rPr>
              <w:t>0</w:t>
            </w:r>
            <w:r w:rsidR="00226975" w:rsidRPr="002E4B0A">
              <w:rPr>
                <w:color w:val="000000"/>
                <w:sz w:val="20"/>
                <w:szCs w:val="20"/>
              </w:rPr>
              <w:t>.1402</w:t>
            </w:r>
          </w:p>
        </w:tc>
        <w:tc>
          <w:tcPr>
            <w:tcW w:w="1060" w:type="dxa"/>
            <w:tcBorders>
              <w:top w:val="nil"/>
              <w:left w:val="nil"/>
              <w:bottom w:val="nil"/>
              <w:right w:val="nil"/>
            </w:tcBorders>
            <w:shd w:val="clear" w:color="auto" w:fill="auto"/>
            <w:vAlign w:val="center"/>
            <w:hideMark/>
          </w:tcPr>
          <w:p w14:paraId="3A393210" w14:textId="6E7A95E2" w:rsidR="00226975" w:rsidRPr="002E4B0A" w:rsidRDefault="009655BB" w:rsidP="003762AD">
            <w:pPr>
              <w:spacing w:before="40" w:after="40" w:line="220" w:lineRule="exact"/>
              <w:ind w:right="72"/>
              <w:jc w:val="right"/>
              <w:rPr>
                <w:color w:val="000000"/>
                <w:sz w:val="20"/>
                <w:szCs w:val="20"/>
              </w:rPr>
            </w:pPr>
            <w:r>
              <w:rPr>
                <w:color w:val="000000"/>
                <w:sz w:val="20"/>
                <w:szCs w:val="20"/>
              </w:rPr>
              <w:t xml:space="preserve"> </w:t>
            </w:r>
            <w:r w:rsidR="00155BF9">
              <w:rPr>
                <w:color w:val="000000"/>
                <w:sz w:val="20"/>
                <w:szCs w:val="20"/>
              </w:rPr>
              <w:t>0</w:t>
            </w:r>
            <w:r w:rsidR="00226975" w:rsidRPr="002E4B0A">
              <w:rPr>
                <w:color w:val="000000"/>
                <w:sz w:val="20"/>
                <w:szCs w:val="20"/>
              </w:rPr>
              <w:t>.4206</w:t>
            </w:r>
          </w:p>
        </w:tc>
      </w:tr>
      <w:tr w:rsidR="00226975" w:rsidRPr="002E4B0A" w14:paraId="29700221" w14:textId="77777777" w:rsidTr="00155BF9">
        <w:trPr>
          <w:trHeight w:val="324"/>
        </w:trPr>
        <w:tc>
          <w:tcPr>
            <w:tcW w:w="1060" w:type="dxa"/>
            <w:tcBorders>
              <w:top w:val="nil"/>
              <w:left w:val="nil"/>
              <w:right w:val="nil"/>
            </w:tcBorders>
            <w:shd w:val="clear" w:color="auto" w:fill="auto"/>
            <w:vAlign w:val="center"/>
            <w:hideMark/>
          </w:tcPr>
          <w:p w14:paraId="70FBC76D"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4</w:t>
            </w:r>
          </w:p>
        </w:tc>
        <w:tc>
          <w:tcPr>
            <w:tcW w:w="1060" w:type="dxa"/>
            <w:tcBorders>
              <w:top w:val="nil"/>
              <w:left w:val="nil"/>
              <w:right w:val="nil"/>
            </w:tcBorders>
            <w:shd w:val="clear" w:color="auto" w:fill="auto"/>
            <w:vAlign w:val="center"/>
            <w:hideMark/>
          </w:tcPr>
          <w:p w14:paraId="061E8887" w14:textId="3196C5EF" w:rsidR="00226975" w:rsidRPr="002E4B0A" w:rsidRDefault="009655BB" w:rsidP="003762AD">
            <w:pPr>
              <w:spacing w:before="40" w:after="40" w:line="220" w:lineRule="exact"/>
              <w:ind w:right="72"/>
              <w:jc w:val="right"/>
              <w:rPr>
                <w:color w:val="000000"/>
                <w:sz w:val="20"/>
                <w:szCs w:val="20"/>
                <w:u w:val="single"/>
              </w:rPr>
            </w:pPr>
            <w:r>
              <w:rPr>
                <w:color w:val="000000"/>
                <w:sz w:val="20"/>
                <w:szCs w:val="20"/>
                <w:u w:val="single"/>
              </w:rPr>
              <w:t xml:space="preserve"> </w:t>
            </w:r>
            <w:r w:rsidR="00155BF9">
              <w:rPr>
                <w:color w:val="000000"/>
                <w:sz w:val="20"/>
                <w:szCs w:val="20"/>
                <w:u w:val="single"/>
              </w:rPr>
              <w:t>0</w:t>
            </w:r>
            <w:r w:rsidR="00226975" w:rsidRPr="002E4B0A">
              <w:rPr>
                <w:color w:val="000000"/>
                <w:sz w:val="20"/>
                <w:szCs w:val="20"/>
                <w:u w:val="single"/>
              </w:rPr>
              <w:t>.1556</w:t>
            </w:r>
          </w:p>
        </w:tc>
        <w:tc>
          <w:tcPr>
            <w:tcW w:w="1060" w:type="dxa"/>
            <w:tcBorders>
              <w:top w:val="nil"/>
              <w:left w:val="nil"/>
              <w:right w:val="nil"/>
            </w:tcBorders>
            <w:shd w:val="clear" w:color="auto" w:fill="auto"/>
            <w:vAlign w:val="center"/>
            <w:hideMark/>
          </w:tcPr>
          <w:p w14:paraId="5C68541F" w14:textId="6FD4EE5E" w:rsidR="00226975" w:rsidRPr="002E4B0A" w:rsidRDefault="009655BB" w:rsidP="003762AD">
            <w:pPr>
              <w:spacing w:before="40" w:after="40" w:line="220" w:lineRule="exact"/>
              <w:ind w:right="72"/>
              <w:jc w:val="right"/>
              <w:rPr>
                <w:color w:val="000000"/>
                <w:sz w:val="20"/>
                <w:szCs w:val="20"/>
                <w:u w:val="single"/>
              </w:rPr>
            </w:pPr>
            <w:r>
              <w:rPr>
                <w:color w:val="000000"/>
                <w:sz w:val="20"/>
                <w:szCs w:val="20"/>
                <w:u w:val="single"/>
              </w:rPr>
              <w:t xml:space="preserve"> </w:t>
            </w:r>
            <w:r w:rsidR="00155BF9">
              <w:rPr>
                <w:color w:val="000000"/>
                <w:sz w:val="20"/>
                <w:szCs w:val="20"/>
                <w:u w:val="single"/>
              </w:rPr>
              <w:t>0</w:t>
            </w:r>
            <w:r w:rsidR="00226975" w:rsidRPr="002E4B0A">
              <w:rPr>
                <w:color w:val="000000"/>
                <w:sz w:val="20"/>
                <w:szCs w:val="20"/>
                <w:u w:val="single"/>
              </w:rPr>
              <w:t>.6225</w:t>
            </w:r>
          </w:p>
        </w:tc>
      </w:tr>
      <w:tr w:rsidR="00226975" w:rsidRPr="002E4B0A" w14:paraId="101B5D21" w14:textId="77777777" w:rsidTr="00155BF9">
        <w:trPr>
          <w:trHeight w:val="312"/>
        </w:trPr>
        <w:tc>
          <w:tcPr>
            <w:tcW w:w="1060" w:type="dxa"/>
            <w:tcBorders>
              <w:top w:val="nil"/>
              <w:left w:val="nil"/>
              <w:bottom w:val="single" w:sz="4" w:space="0" w:color="auto"/>
              <w:right w:val="nil"/>
            </w:tcBorders>
            <w:shd w:val="clear" w:color="auto" w:fill="auto"/>
            <w:vAlign w:val="center"/>
            <w:hideMark/>
          </w:tcPr>
          <w:p w14:paraId="490E6FCC" w14:textId="77777777" w:rsidR="00226975" w:rsidRPr="002E4B0A" w:rsidRDefault="00226975" w:rsidP="003762AD">
            <w:pPr>
              <w:spacing w:before="40" w:after="40" w:line="220" w:lineRule="exact"/>
              <w:jc w:val="center"/>
              <w:rPr>
                <w:color w:val="000000"/>
                <w:sz w:val="20"/>
                <w:szCs w:val="20"/>
              </w:rPr>
            </w:pPr>
            <w:r w:rsidRPr="002E4B0A">
              <w:rPr>
                <w:color w:val="000000"/>
                <w:sz w:val="20"/>
                <w:szCs w:val="20"/>
              </w:rPr>
              <w:t>Total</w:t>
            </w:r>
          </w:p>
        </w:tc>
        <w:tc>
          <w:tcPr>
            <w:tcW w:w="1060" w:type="dxa"/>
            <w:tcBorders>
              <w:left w:val="nil"/>
              <w:bottom w:val="single" w:sz="4" w:space="0" w:color="auto"/>
              <w:right w:val="nil"/>
            </w:tcBorders>
            <w:shd w:val="clear" w:color="auto" w:fill="auto"/>
            <w:vAlign w:val="center"/>
            <w:hideMark/>
          </w:tcPr>
          <w:p w14:paraId="49E3CDB6" w14:textId="77777777" w:rsidR="00226975" w:rsidRPr="002E4B0A" w:rsidRDefault="00226975" w:rsidP="003762AD">
            <w:pPr>
              <w:spacing w:before="40" w:after="40" w:line="220" w:lineRule="exact"/>
              <w:ind w:right="72"/>
              <w:jc w:val="right"/>
              <w:rPr>
                <w:color w:val="000000"/>
                <w:sz w:val="20"/>
                <w:szCs w:val="20"/>
              </w:rPr>
            </w:pPr>
            <w:r w:rsidRPr="002E4B0A">
              <w:rPr>
                <w:color w:val="000000"/>
                <w:sz w:val="20"/>
                <w:szCs w:val="20"/>
              </w:rPr>
              <w:t>1.0000</w:t>
            </w:r>
          </w:p>
        </w:tc>
        <w:tc>
          <w:tcPr>
            <w:tcW w:w="1060" w:type="dxa"/>
            <w:tcBorders>
              <w:left w:val="nil"/>
              <w:bottom w:val="single" w:sz="4" w:space="0" w:color="auto"/>
              <w:right w:val="nil"/>
            </w:tcBorders>
            <w:shd w:val="clear" w:color="auto" w:fill="auto"/>
            <w:vAlign w:val="center"/>
            <w:hideMark/>
          </w:tcPr>
          <w:p w14:paraId="43578879" w14:textId="77777777" w:rsidR="00226975" w:rsidRPr="002E4B0A" w:rsidRDefault="00226975" w:rsidP="003762AD">
            <w:pPr>
              <w:spacing w:before="40" w:after="40" w:line="220" w:lineRule="exact"/>
              <w:ind w:right="72"/>
              <w:jc w:val="right"/>
              <w:rPr>
                <w:color w:val="000000"/>
                <w:sz w:val="20"/>
                <w:szCs w:val="20"/>
              </w:rPr>
            </w:pPr>
            <w:r w:rsidRPr="002E4B0A">
              <w:rPr>
                <w:color w:val="000000"/>
                <w:sz w:val="20"/>
                <w:szCs w:val="20"/>
              </w:rPr>
              <w:t>2.0447</w:t>
            </w:r>
          </w:p>
        </w:tc>
      </w:tr>
    </w:tbl>
    <w:p w14:paraId="4EBCB3C7" w14:textId="5F416BEC" w:rsidR="00226975" w:rsidRPr="002E4B0A" w:rsidRDefault="00226975" w:rsidP="00155BF9">
      <w:pPr>
        <w:autoSpaceDE w:val="0"/>
        <w:autoSpaceDN w:val="0"/>
        <w:adjustRightInd w:val="0"/>
        <w:spacing w:before="120" w:after="120"/>
        <w:ind w:left="720" w:hanging="360"/>
        <w:rPr>
          <w:sz w:val="20"/>
          <w:szCs w:val="20"/>
        </w:rPr>
      </w:pPr>
      <w:r w:rsidRPr="002E4B0A">
        <w:rPr>
          <w:i/>
          <w:sz w:val="20"/>
          <w:szCs w:val="20"/>
        </w:rPr>
        <w:tab/>
        <w:t>E</w:t>
      </w:r>
      <w:r w:rsidRPr="002E4B0A">
        <w:rPr>
          <w:sz w:val="20"/>
          <w:szCs w:val="20"/>
        </w:rPr>
        <w:t>(</w:t>
      </w:r>
      <w:r w:rsidRPr="002E4B0A">
        <w:rPr>
          <w:i/>
          <w:sz w:val="20"/>
          <w:szCs w:val="20"/>
        </w:rPr>
        <w:t>y</w:t>
      </w:r>
      <w:r w:rsidRPr="002E4B0A">
        <w:rPr>
          <w:sz w:val="20"/>
          <w:szCs w:val="20"/>
        </w:rPr>
        <w:t>) = 2.0447. The expected value or mean number of cups per day for adults that drink at least one cup of coffee on an average day is 2.0447 or approximately a mean of</w:t>
      </w:r>
      <w:r w:rsidR="00B74259">
        <w:rPr>
          <w:sz w:val="20"/>
          <w:szCs w:val="20"/>
        </w:rPr>
        <w:t xml:space="preserve"> two </w:t>
      </w:r>
      <w:r w:rsidRPr="002E4B0A">
        <w:rPr>
          <w:sz w:val="20"/>
          <w:szCs w:val="20"/>
        </w:rPr>
        <w:t>cups per day. As expected, the mean is somewhat higher when we only take into account adults that drink at least one cup of coffee per day.</w:t>
      </w:r>
    </w:p>
    <w:p w14:paraId="149F53D7" w14:textId="3F32AEBB" w:rsidR="00226975" w:rsidRDefault="00AD5136" w:rsidP="004D656A">
      <w:pPr>
        <w:autoSpaceDE w:val="0"/>
        <w:autoSpaceDN w:val="0"/>
        <w:adjustRightInd w:val="0"/>
        <w:spacing w:before="120" w:after="120"/>
        <w:ind w:left="360" w:hanging="360"/>
        <w:rPr>
          <w:rFonts w:cs="TimesLTStd-Roman"/>
          <w:b/>
          <w:color w:val="D85629"/>
          <w:sz w:val="20"/>
          <w:szCs w:val="20"/>
          <w:lang w:val="en-IN"/>
        </w:rPr>
      </w:pPr>
      <w:r w:rsidRPr="002E4B0A">
        <w:rPr>
          <w:rFonts w:cs="TimesLTStd-Roman"/>
          <w:sz w:val="20"/>
          <w:szCs w:val="20"/>
          <w:lang w:val="en-IN"/>
        </w:rPr>
        <w:t>24.</w:t>
      </w:r>
      <w:r w:rsidR="004D656A">
        <w:rPr>
          <w:rFonts w:cs="TimesLTStd-Bold"/>
          <w:b/>
          <w:bCs/>
          <w:color w:val="000000"/>
          <w:sz w:val="20"/>
          <w:szCs w:val="20"/>
          <w:lang w:val="en-IN"/>
        </w:rPr>
        <w:tab/>
      </w:r>
      <w:r w:rsidR="00226975" w:rsidRPr="002E4B0A">
        <w:rPr>
          <w:rFonts w:cs="TimesLTStd-Bold"/>
          <w:b/>
          <w:bCs/>
          <w:color w:val="000000"/>
          <w:sz w:val="20"/>
          <w:szCs w:val="20"/>
          <w:lang w:val="en-IN"/>
        </w:rPr>
        <w:t xml:space="preserve">Computer Company Plant Expansion. </w:t>
      </w:r>
      <w:r w:rsidR="00226975" w:rsidRPr="002E4B0A">
        <w:rPr>
          <w:rFonts w:cs="TimesLTStd-Roman"/>
          <w:color w:val="000000"/>
          <w:sz w:val="20"/>
          <w:szCs w:val="20"/>
          <w:lang w:val="en-IN"/>
        </w:rPr>
        <w:t>The J. R. Ryland Computer Company is considering</w:t>
      </w:r>
      <w:r w:rsidR="004D656A">
        <w:rPr>
          <w:rFonts w:cs="TimesLTStd-Roman"/>
          <w:color w:val="000000"/>
          <w:sz w:val="20"/>
          <w:szCs w:val="20"/>
          <w:lang w:val="en-IN"/>
        </w:rPr>
        <w:t xml:space="preserve"> </w:t>
      </w:r>
      <w:r w:rsidR="00226975" w:rsidRPr="002E4B0A">
        <w:rPr>
          <w:rFonts w:cs="TimesLTStd-Roman"/>
          <w:color w:val="000000"/>
          <w:sz w:val="20"/>
          <w:szCs w:val="20"/>
          <w:lang w:val="en-IN"/>
        </w:rPr>
        <w:t>a plant expansion to enable the company to begin production of a new computer</w:t>
      </w:r>
      <w:r w:rsidR="004D656A">
        <w:rPr>
          <w:rFonts w:cs="TimesLTStd-Roman"/>
          <w:color w:val="000000"/>
          <w:sz w:val="20"/>
          <w:szCs w:val="20"/>
          <w:lang w:val="en-IN"/>
        </w:rPr>
        <w:t xml:space="preserve"> </w:t>
      </w:r>
      <w:r w:rsidR="00226975" w:rsidRPr="002E4B0A">
        <w:rPr>
          <w:rFonts w:cs="TimesLTStd-Roman"/>
          <w:color w:val="000000"/>
          <w:sz w:val="20"/>
          <w:szCs w:val="20"/>
          <w:lang w:val="en-IN"/>
        </w:rPr>
        <w:t>product. The company’s president must determine whether to make the expansion a</w:t>
      </w:r>
      <w:r w:rsidR="004D656A">
        <w:rPr>
          <w:rFonts w:cs="TimesLTStd-Roman"/>
          <w:color w:val="000000"/>
          <w:sz w:val="20"/>
          <w:szCs w:val="20"/>
          <w:lang w:val="en-IN"/>
        </w:rPr>
        <w:t xml:space="preserve"> </w:t>
      </w:r>
      <w:r w:rsidR="00226975" w:rsidRPr="002E4B0A">
        <w:rPr>
          <w:rFonts w:cs="TimesLTStd-Roman"/>
          <w:color w:val="000000"/>
          <w:sz w:val="20"/>
          <w:szCs w:val="20"/>
          <w:lang w:val="en-IN"/>
        </w:rPr>
        <w:t>medium- or large-scale project. Demand for the new product is uncertain, which for</w:t>
      </w:r>
      <w:r w:rsidR="004D656A">
        <w:rPr>
          <w:rFonts w:cs="TimesLTStd-Roman"/>
          <w:color w:val="000000"/>
          <w:sz w:val="20"/>
          <w:szCs w:val="20"/>
          <w:lang w:val="en-IN"/>
        </w:rPr>
        <w:t xml:space="preserve"> </w:t>
      </w:r>
      <w:r w:rsidR="00226975" w:rsidRPr="002E4B0A">
        <w:rPr>
          <w:rFonts w:cs="TimesLTStd-Roman"/>
          <w:color w:val="000000"/>
          <w:sz w:val="20"/>
          <w:szCs w:val="20"/>
          <w:lang w:val="en-IN"/>
        </w:rPr>
        <w:t>planning purposes may be low demand, medium demand, or high demand. The probability</w:t>
      </w:r>
      <w:r w:rsidR="004D656A">
        <w:rPr>
          <w:rFonts w:cs="TimesLTStd-Roman"/>
          <w:color w:val="000000"/>
          <w:sz w:val="20"/>
          <w:szCs w:val="20"/>
          <w:lang w:val="en-IN"/>
        </w:rPr>
        <w:t xml:space="preserve"> </w:t>
      </w:r>
      <w:r w:rsidR="00226975" w:rsidRPr="002E4B0A">
        <w:rPr>
          <w:rFonts w:cs="TimesLTStd-Roman"/>
          <w:color w:val="000000"/>
          <w:sz w:val="20"/>
          <w:szCs w:val="20"/>
          <w:lang w:val="en-IN"/>
        </w:rPr>
        <w:t xml:space="preserve">estimates for demand are 0.20, 0.50, and 0.30, respectively. Letting </w:t>
      </w:r>
      <w:r w:rsidR="00226975" w:rsidRPr="002E4B0A">
        <w:rPr>
          <w:rFonts w:cs="TimesLTStd-Italic"/>
          <w:i/>
          <w:iCs/>
          <w:color w:val="000000"/>
          <w:sz w:val="20"/>
          <w:szCs w:val="20"/>
          <w:lang w:val="en-IN"/>
        </w:rPr>
        <w:t xml:space="preserve">x </w:t>
      </w:r>
      <w:r w:rsidR="00226975" w:rsidRPr="002E4B0A">
        <w:rPr>
          <w:rFonts w:cs="TimesLTStd-Roman"/>
          <w:color w:val="000000"/>
          <w:sz w:val="20"/>
          <w:szCs w:val="20"/>
          <w:lang w:val="en-IN"/>
        </w:rPr>
        <w:t xml:space="preserve">and </w:t>
      </w:r>
      <w:r w:rsidR="00226975" w:rsidRPr="002E4B0A">
        <w:rPr>
          <w:rFonts w:cs="TimesLTStd-Italic"/>
          <w:i/>
          <w:iCs/>
          <w:color w:val="000000"/>
          <w:sz w:val="20"/>
          <w:szCs w:val="20"/>
          <w:lang w:val="en-IN"/>
        </w:rPr>
        <w:t xml:space="preserve">y </w:t>
      </w:r>
      <w:r w:rsidR="00226975" w:rsidRPr="002E4B0A">
        <w:rPr>
          <w:rFonts w:cs="TimesLTStd-Roman"/>
          <w:color w:val="000000"/>
          <w:sz w:val="20"/>
          <w:szCs w:val="20"/>
          <w:lang w:val="en-IN"/>
        </w:rPr>
        <w:t>indicate the</w:t>
      </w:r>
      <w:r w:rsidR="004D656A">
        <w:rPr>
          <w:rFonts w:cs="TimesLTStd-Roman"/>
          <w:color w:val="000000"/>
          <w:sz w:val="20"/>
          <w:szCs w:val="20"/>
          <w:lang w:val="en-IN"/>
        </w:rPr>
        <w:t xml:space="preserve"> </w:t>
      </w:r>
      <w:r w:rsidR="00226975" w:rsidRPr="002E4B0A">
        <w:rPr>
          <w:rFonts w:cs="TimesLTStd-Roman"/>
          <w:color w:val="000000"/>
          <w:sz w:val="20"/>
          <w:szCs w:val="20"/>
          <w:lang w:val="en-IN"/>
        </w:rPr>
        <w:t>annual profit in thousands of dollars, the firm’s planners developed the following profit</w:t>
      </w:r>
      <w:r w:rsidR="004D656A">
        <w:rPr>
          <w:rFonts w:cs="TimesLTStd-Roman"/>
          <w:color w:val="000000"/>
          <w:sz w:val="20"/>
          <w:szCs w:val="20"/>
          <w:lang w:val="en-IN"/>
        </w:rPr>
        <w:t xml:space="preserve"> </w:t>
      </w:r>
      <w:r w:rsidR="00226975" w:rsidRPr="002E4B0A">
        <w:rPr>
          <w:rFonts w:cs="TimesLTStd-Roman"/>
          <w:color w:val="000000"/>
          <w:sz w:val="20"/>
          <w:szCs w:val="20"/>
          <w:lang w:val="en-IN"/>
        </w:rPr>
        <w:t xml:space="preserve">forecasts for the medium- and large-scale expansion projects. </w:t>
      </w:r>
      <w:r w:rsidR="00226975" w:rsidRPr="004D656A">
        <w:rPr>
          <w:rFonts w:cs="TimesLTStd-Roman"/>
          <w:b/>
          <w:color w:val="D85629"/>
          <w:sz w:val="20"/>
          <w:szCs w:val="20"/>
          <w:lang w:val="en-IN"/>
        </w:rPr>
        <w:t>LO 3</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170"/>
        <w:gridCol w:w="1260"/>
        <w:gridCol w:w="1350"/>
        <w:gridCol w:w="1260"/>
        <w:gridCol w:w="1350"/>
      </w:tblGrid>
      <w:tr w:rsidR="00155BF9" w:rsidRPr="00155BF9" w14:paraId="04C5970B" w14:textId="77777777" w:rsidTr="00BC6C31">
        <w:tc>
          <w:tcPr>
            <w:tcW w:w="1278" w:type="dxa"/>
            <w:tcBorders>
              <w:top w:val="single" w:sz="4" w:space="0" w:color="auto"/>
            </w:tcBorders>
          </w:tcPr>
          <w:p w14:paraId="370AF955" w14:textId="77777777" w:rsidR="00155BF9" w:rsidRPr="00155BF9" w:rsidRDefault="00155BF9" w:rsidP="00E348EA">
            <w:pPr>
              <w:widowControl w:val="0"/>
              <w:autoSpaceDE w:val="0"/>
              <w:autoSpaceDN w:val="0"/>
              <w:adjustRightInd w:val="0"/>
              <w:spacing w:before="40" w:after="40" w:line="252" w:lineRule="auto"/>
              <w:rPr>
                <w:rFonts w:cs="AvenirLTStd-HeavyOblique"/>
                <w:i/>
                <w:iCs/>
                <w:color w:val="000000"/>
                <w:sz w:val="20"/>
                <w:szCs w:val="20"/>
                <w:lang w:val="en-IN"/>
              </w:rPr>
            </w:pPr>
          </w:p>
        </w:tc>
        <w:tc>
          <w:tcPr>
            <w:tcW w:w="1170" w:type="dxa"/>
            <w:tcBorders>
              <w:top w:val="single" w:sz="4" w:space="0" w:color="auto"/>
            </w:tcBorders>
          </w:tcPr>
          <w:p w14:paraId="3B0C0CC4" w14:textId="77777777" w:rsidR="00155BF9" w:rsidRPr="00155BF9" w:rsidRDefault="00155BF9" w:rsidP="005F663F">
            <w:pPr>
              <w:pageBreakBefore/>
              <w:autoSpaceDE w:val="0"/>
              <w:autoSpaceDN w:val="0"/>
              <w:adjustRightInd w:val="0"/>
              <w:spacing w:before="40" w:after="40" w:line="252" w:lineRule="auto"/>
              <w:rPr>
                <w:rFonts w:cs="AvenirLTStd-HeavyOblique"/>
                <w:i/>
                <w:iCs/>
                <w:color w:val="000000"/>
                <w:sz w:val="20"/>
                <w:szCs w:val="20"/>
                <w:lang w:val="en-IN"/>
              </w:rPr>
            </w:pPr>
          </w:p>
        </w:tc>
        <w:tc>
          <w:tcPr>
            <w:tcW w:w="2610" w:type="dxa"/>
            <w:gridSpan w:val="2"/>
            <w:tcBorders>
              <w:top w:val="single" w:sz="4" w:space="0" w:color="auto"/>
              <w:bottom w:val="single" w:sz="4" w:space="0" w:color="auto"/>
            </w:tcBorders>
          </w:tcPr>
          <w:p w14:paraId="751262CF" w14:textId="6F625C3C" w:rsidR="00155BF9" w:rsidRPr="00155BF9" w:rsidRDefault="00155BF9" w:rsidP="00BC6C31">
            <w:pPr>
              <w:pageBreakBefore/>
              <w:autoSpaceDE w:val="0"/>
              <w:autoSpaceDN w:val="0"/>
              <w:adjustRightInd w:val="0"/>
              <w:spacing w:before="40" w:after="40" w:line="252" w:lineRule="auto"/>
              <w:jc w:val="center"/>
              <w:rPr>
                <w:rFonts w:cs="AvenirLTStd-Heavy"/>
                <w:b/>
                <w:color w:val="000000"/>
                <w:sz w:val="20"/>
                <w:szCs w:val="20"/>
                <w:lang w:val="en-IN"/>
              </w:rPr>
            </w:pPr>
            <w:r w:rsidRPr="00155BF9">
              <w:rPr>
                <w:rFonts w:cs="AvenirLTStd-Heavy"/>
                <w:b/>
                <w:color w:val="000000"/>
                <w:sz w:val="20"/>
                <w:szCs w:val="20"/>
                <w:lang w:val="en-IN"/>
              </w:rPr>
              <w:t>Medium-Scale Expansion Profit</w:t>
            </w:r>
          </w:p>
        </w:tc>
        <w:tc>
          <w:tcPr>
            <w:tcW w:w="2610" w:type="dxa"/>
            <w:gridSpan w:val="2"/>
            <w:tcBorders>
              <w:top w:val="single" w:sz="4" w:space="0" w:color="auto"/>
              <w:bottom w:val="single" w:sz="4" w:space="0" w:color="auto"/>
            </w:tcBorders>
          </w:tcPr>
          <w:p w14:paraId="1DACAF16" w14:textId="682CDE7A" w:rsidR="00155BF9" w:rsidRPr="00155BF9" w:rsidRDefault="00155BF9" w:rsidP="00BC6C31">
            <w:pPr>
              <w:pageBreakBefore/>
              <w:autoSpaceDE w:val="0"/>
              <w:autoSpaceDN w:val="0"/>
              <w:adjustRightInd w:val="0"/>
              <w:spacing w:before="40" w:after="40" w:line="252" w:lineRule="auto"/>
              <w:jc w:val="center"/>
              <w:rPr>
                <w:rFonts w:cs="AvenirLTStd-Heavy"/>
                <w:b/>
                <w:color w:val="000000"/>
                <w:sz w:val="20"/>
                <w:szCs w:val="20"/>
                <w:lang w:val="en-IN"/>
              </w:rPr>
            </w:pPr>
            <w:r w:rsidRPr="00155BF9">
              <w:rPr>
                <w:rFonts w:cs="AvenirLTStd-Heavy"/>
                <w:b/>
                <w:color w:val="000000"/>
                <w:sz w:val="20"/>
                <w:szCs w:val="20"/>
                <w:lang w:val="en-IN"/>
              </w:rPr>
              <w:t xml:space="preserve">Large-Scale </w:t>
            </w:r>
            <w:r>
              <w:rPr>
                <w:rFonts w:cs="AvenirLTStd-Heavy"/>
                <w:b/>
                <w:color w:val="000000"/>
                <w:sz w:val="20"/>
                <w:szCs w:val="20"/>
                <w:lang w:val="en-IN"/>
              </w:rPr>
              <w:br/>
            </w:r>
            <w:r w:rsidRPr="00155BF9">
              <w:rPr>
                <w:rFonts w:cs="AvenirLTStd-Heavy"/>
                <w:b/>
                <w:color w:val="000000"/>
                <w:sz w:val="20"/>
                <w:szCs w:val="20"/>
                <w:lang w:val="en-IN"/>
              </w:rPr>
              <w:t>Expansion Profit</w:t>
            </w:r>
          </w:p>
        </w:tc>
      </w:tr>
      <w:tr w:rsidR="00155BF9" w:rsidRPr="00155BF9" w14:paraId="6375A144" w14:textId="77777777" w:rsidTr="00BC6C31">
        <w:tc>
          <w:tcPr>
            <w:tcW w:w="1278" w:type="dxa"/>
            <w:tcBorders>
              <w:bottom w:val="single" w:sz="4" w:space="0" w:color="auto"/>
            </w:tcBorders>
          </w:tcPr>
          <w:p w14:paraId="4ED466C3" w14:textId="77777777" w:rsidR="00155BF9" w:rsidRPr="00155BF9" w:rsidRDefault="00155BF9" w:rsidP="00155BF9">
            <w:pPr>
              <w:autoSpaceDE w:val="0"/>
              <w:autoSpaceDN w:val="0"/>
              <w:adjustRightInd w:val="0"/>
              <w:spacing w:before="40" w:after="40" w:line="252" w:lineRule="auto"/>
              <w:rPr>
                <w:rFonts w:cs="AvenirLTStd-HeavyOblique"/>
                <w:i/>
                <w:iCs/>
                <w:color w:val="000000"/>
                <w:sz w:val="20"/>
                <w:szCs w:val="20"/>
                <w:lang w:val="en-IN"/>
              </w:rPr>
            </w:pPr>
          </w:p>
        </w:tc>
        <w:tc>
          <w:tcPr>
            <w:tcW w:w="1170" w:type="dxa"/>
            <w:tcBorders>
              <w:bottom w:val="single" w:sz="4" w:space="0" w:color="auto"/>
            </w:tcBorders>
          </w:tcPr>
          <w:p w14:paraId="457727B9" w14:textId="77777777" w:rsidR="00155BF9" w:rsidRPr="00155BF9" w:rsidRDefault="00155BF9" w:rsidP="00155BF9">
            <w:pPr>
              <w:autoSpaceDE w:val="0"/>
              <w:autoSpaceDN w:val="0"/>
              <w:adjustRightInd w:val="0"/>
              <w:spacing w:before="40" w:after="40" w:line="252" w:lineRule="auto"/>
              <w:rPr>
                <w:rFonts w:cs="AvenirLTStd-HeavyOblique"/>
                <w:i/>
                <w:iCs/>
                <w:color w:val="000000"/>
                <w:sz w:val="20"/>
                <w:szCs w:val="20"/>
                <w:lang w:val="en-IN"/>
              </w:rPr>
            </w:pPr>
          </w:p>
        </w:tc>
        <w:tc>
          <w:tcPr>
            <w:tcW w:w="1260" w:type="dxa"/>
            <w:tcBorders>
              <w:top w:val="single" w:sz="4" w:space="0" w:color="auto"/>
              <w:bottom w:val="single" w:sz="4" w:space="0" w:color="auto"/>
            </w:tcBorders>
          </w:tcPr>
          <w:p w14:paraId="771936D0" w14:textId="7125B66D" w:rsidR="00155BF9" w:rsidRPr="00155BF9" w:rsidRDefault="00155BF9" w:rsidP="00155BF9">
            <w:pPr>
              <w:autoSpaceDE w:val="0"/>
              <w:autoSpaceDN w:val="0"/>
              <w:adjustRightInd w:val="0"/>
              <w:spacing w:before="40" w:after="40" w:line="252" w:lineRule="auto"/>
              <w:jc w:val="center"/>
              <w:rPr>
                <w:rFonts w:cs="AvenirLTStd-HeavyOblique"/>
                <w:b/>
                <w:i/>
                <w:iCs/>
                <w:color w:val="000000"/>
                <w:sz w:val="20"/>
                <w:szCs w:val="20"/>
                <w:lang w:val="en-IN"/>
              </w:rPr>
            </w:pPr>
            <w:r w:rsidRPr="00155BF9">
              <w:rPr>
                <w:rFonts w:cs="AvenirLTStd-HeavyOblique"/>
                <w:b/>
                <w:i/>
                <w:iCs/>
                <w:color w:val="000000"/>
                <w:sz w:val="20"/>
                <w:szCs w:val="20"/>
                <w:lang w:val="en-IN"/>
              </w:rPr>
              <w:t>x</w:t>
            </w:r>
          </w:p>
        </w:tc>
        <w:tc>
          <w:tcPr>
            <w:tcW w:w="1350" w:type="dxa"/>
            <w:tcBorders>
              <w:top w:val="single" w:sz="4" w:space="0" w:color="auto"/>
              <w:bottom w:val="single" w:sz="4" w:space="0" w:color="auto"/>
            </w:tcBorders>
          </w:tcPr>
          <w:p w14:paraId="1D58CDD0" w14:textId="77777777" w:rsidR="00155BF9" w:rsidRPr="00155BF9" w:rsidRDefault="00155BF9" w:rsidP="00155BF9">
            <w:pPr>
              <w:autoSpaceDE w:val="0"/>
              <w:autoSpaceDN w:val="0"/>
              <w:adjustRightInd w:val="0"/>
              <w:spacing w:before="40" w:after="40" w:line="252" w:lineRule="auto"/>
              <w:jc w:val="center"/>
              <w:rPr>
                <w:rFonts w:cs="AvenirLTStd-Heavy"/>
                <w:b/>
                <w:color w:val="000000"/>
                <w:sz w:val="20"/>
                <w:szCs w:val="20"/>
                <w:lang w:val="en-IN"/>
              </w:rPr>
            </w:pPr>
            <w:r w:rsidRPr="00155BF9">
              <w:rPr>
                <w:rFonts w:cs="AvenirLTStd-HeavyOblique"/>
                <w:b/>
                <w:i/>
                <w:iCs/>
                <w:color w:val="000000"/>
                <w:sz w:val="20"/>
                <w:szCs w:val="20"/>
                <w:lang w:val="en-IN"/>
              </w:rPr>
              <w:t xml:space="preserve">f </w:t>
            </w:r>
            <w:r w:rsidRPr="00155BF9">
              <w:rPr>
                <w:rFonts w:cs="AvenirLTStd-Heavy"/>
                <w:b/>
                <w:color w:val="000000"/>
                <w:sz w:val="20"/>
                <w:szCs w:val="20"/>
                <w:lang w:val="en-IN"/>
              </w:rPr>
              <w:t>(</w:t>
            </w:r>
            <w:r w:rsidRPr="00155BF9">
              <w:rPr>
                <w:rFonts w:cs="AvenirLTStd-HeavyOblique"/>
                <w:b/>
                <w:i/>
                <w:iCs/>
                <w:color w:val="000000"/>
                <w:sz w:val="20"/>
                <w:szCs w:val="20"/>
                <w:lang w:val="en-IN"/>
              </w:rPr>
              <w:t>x</w:t>
            </w:r>
            <w:r w:rsidRPr="00155BF9">
              <w:rPr>
                <w:rFonts w:cs="AvenirLTStd-Heavy"/>
                <w:b/>
                <w:color w:val="000000"/>
                <w:sz w:val="20"/>
                <w:szCs w:val="20"/>
                <w:lang w:val="en-IN"/>
              </w:rPr>
              <w:t>)</w:t>
            </w:r>
          </w:p>
        </w:tc>
        <w:tc>
          <w:tcPr>
            <w:tcW w:w="1260" w:type="dxa"/>
            <w:tcBorders>
              <w:top w:val="single" w:sz="4" w:space="0" w:color="auto"/>
              <w:bottom w:val="single" w:sz="4" w:space="0" w:color="auto"/>
            </w:tcBorders>
          </w:tcPr>
          <w:p w14:paraId="72DC6EF7" w14:textId="77777777" w:rsidR="00155BF9" w:rsidRPr="00155BF9" w:rsidRDefault="00155BF9" w:rsidP="00155BF9">
            <w:pPr>
              <w:autoSpaceDE w:val="0"/>
              <w:autoSpaceDN w:val="0"/>
              <w:adjustRightInd w:val="0"/>
              <w:spacing w:before="40" w:after="40" w:line="252" w:lineRule="auto"/>
              <w:jc w:val="center"/>
              <w:rPr>
                <w:rFonts w:cs="AvenirLTStd-HeavyOblique"/>
                <w:b/>
                <w:i/>
                <w:iCs/>
                <w:color w:val="000000"/>
                <w:sz w:val="20"/>
                <w:szCs w:val="20"/>
                <w:lang w:val="en-IN"/>
              </w:rPr>
            </w:pPr>
            <w:r w:rsidRPr="00155BF9">
              <w:rPr>
                <w:rFonts w:cs="AvenirLTStd-HeavyOblique"/>
                <w:b/>
                <w:i/>
                <w:iCs/>
                <w:color w:val="000000"/>
                <w:sz w:val="20"/>
                <w:szCs w:val="20"/>
                <w:lang w:val="en-IN"/>
              </w:rPr>
              <w:t>y</w:t>
            </w:r>
          </w:p>
        </w:tc>
        <w:tc>
          <w:tcPr>
            <w:tcW w:w="1350" w:type="dxa"/>
            <w:tcBorders>
              <w:top w:val="single" w:sz="4" w:space="0" w:color="auto"/>
              <w:bottom w:val="single" w:sz="4" w:space="0" w:color="auto"/>
            </w:tcBorders>
          </w:tcPr>
          <w:p w14:paraId="0D99E1BC" w14:textId="77777777" w:rsidR="00155BF9" w:rsidRPr="00155BF9" w:rsidRDefault="00155BF9" w:rsidP="00155BF9">
            <w:pPr>
              <w:autoSpaceDE w:val="0"/>
              <w:autoSpaceDN w:val="0"/>
              <w:adjustRightInd w:val="0"/>
              <w:spacing w:before="40" w:after="40" w:line="252" w:lineRule="auto"/>
              <w:jc w:val="center"/>
              <w:rPr>
                <w:rFonts w:cs="AvenirLTStd-Heavy"/>
                <w:b/>
                <w:color w:val="000000"/>
                <w:sz w:val="20"/>
                <w:szCs w:val="20"/>
                <w:lang w:val="en-IN"/>
              </w:rPr>
            </w:pPr>
            <w:r w:rsidRPr="00155BF9">
              <w:rPr>
                <w:rFonts w:cs="AvenirLTStd-HeavyOblique"/>
                <w:b/>
                <w:i/>
                <w:iCs/>
                <w:color w:val="000000"/>
                <w:sz w:val="20"/>
                <w:szCs w:val="20"/>
                <w:lang w:val="en-IN"/>
              </w:rPr>
              <w:t xml:space="preserve">f </w:t>
            </w:r>
            <w:r w:rsidRPr="00155BF9">
              <w:rPr>
                <w:rFonts w:cs="AvenirLTStd-Heavy"/>
                <w:b/>
                <w:color w:val="000000"/>
                <w:sz w:val="20"/>
                <w:szCs w:val="20"/>
                <w:lang w:val="en-IN"/>
              </w:rPr>
              <w:t>(</w:t>
            </w:r>
            <w:r w:rsidRPr="00155BF9">
              <w:rPr>
                <w:rFonts w:cs="AvenirLTStd-HeavyOblique"/>
                <w:b/>
                <w:i/>
                <w:iCs/>
                <w:color w:val="000000"/>
                <w:sz w:val="20"/>
                <w:szCs w:val="20"/>
                <w:lang w:val="en-IN"/>
              </w:rPr>
              <w:t>y</w:t>
            </w:r>
            <w:r w:rsidRPr="00155BF9">
              <w:rPr>
                <w:rFonts w:cs="AvenirLTStd-Heavy"/>
                <w:b/>
                <w:color w:val="000000"/>
                <w:sz w:val="20"/>
                <w:szCs w:val="20"/>
                <w:lang w:val="en-IN"/>
              </w:rPr>
              <w:t>)</w:t>
            </w:r>
          </w:p>
        </w:tc>
      </w:tr>
      <w:tr w:rsidR="00155BF9" w:rsidRPr="00155BF9" w14:paraId="1CEB2EC6" w14:textId="77777777" w:rsidTr="00155BF9">
        <w:tc>
          <w:tcPr>
            <w:tcW w:w="1278" w:type="dxa"/>
            <w:tcBorders>
              <w:top w:val="single" w:sz="4" w:space="0" w:color="auto"/>
            </w:tcBorders>
          </w:tcPr>
          <w:p w14:paraId="192A8D37" w14:textId="76622F7E" w:rsidR="00155BF9" w:rsidRPr="00155BF9" w:rsidRDefault="00155BF9" w:rsidP="00155BF9">
            <w:pPr>
              <w:autoSpaceDE w:val="0"/>
              <w:autoSpaceDN w:val="0"/>
              <w:adjustRightInd w:val="0"/>
              <w:spacing w:before="40" w:after="40" w:line="252" w:lineRule="auto"/>
              <w:rPr>
                <w:rFonts w:cs="AvenirLTStd-Heavy"/>
                <w:color w:val="0073FF"/>
                <w:sz w:val="20"/>
                <w:szCs w:val="20"/>
                <w:lang w:val="en-IN"/>
              </w:rPr>
            </w:pPr>
          </w:p>
        </w:tc>
        <w:tc>
          <w:tcPr>
            <w:tcW w:w="1170" w:type="dxa"/>
            <w:tcBorders>
              <w:top w:val="single" w:sz="4" w:space="0" w:color="auto"/>
            </w:tcBorders>
          </w:tcPr>
          <w:p w14:paraId="10784210" w14:textId="5866606C" w:rsidR="00155BF9" w:rsidRPr="00155BF9" w:rsidRDefault="00155BF9" w:rsidP="00155BF9">
            <w:pPr>
              <w:autoSpaceDE w:val="0"/>
              <w:autoSpaceDN w:val="0"/>
              <w:adjustRightInd w:val="0"/>
              <w:spacing w:before="40" w:after="40" w:line="252" w:lineRule="auto"/>
              <w:rPr>
                <w:rFonts w:cs="AvenirLTStd-Heavy"/>
                <w:b/>
                <w:color w:val="000000"/>
                <w:sz w:val="20"/>
                <w:szCs w:val="20"/>
                <w:lang w:val="en-IN"/>
              </w:rPr>
            </w:pPr>
            <w:r w:rsidRPr="00155BF9">
              <w:rPr>
                <w:rFonts w:cs="AvenirLTStd-Heavy"/>
                <w:b/>
                <w:color w:val="000000"/>
                <w:sz w:val="20"/>
                <w:szCs w:val="20"/>
                <w:lang w:val="en-IN"/>
              </w:rPr>
              <w:t>Low</w:t>
            </w:r>
          </w:p>
        </w:tc>
        <w:tc>
          <w:tcPr>
            <w:tcW w:w="1260" w:type="dxa"/>
            <w:tcBorders>
              <w:top w:val="single" w:sz="4" w:space="0" w:color="auto"/>
            </w:tcBorders>
          </w:tcPr>
          <w:p w14:paraId="32B8A1D8" w14:textId="073BB8BB" w:rsidR="00155BF9" w:rsidRPr="00155BF9" w:rsidRDefault="00155BF9" w:rsidP="00155BF9">
            <w:pPr>
              <w:autoSpaceDE w:val="0"/>
              <w:autoSpaceDN w:val="0"/>
              <w:adjustRightInd w:val="0"/>
              <w:spacing w:before="40" w:after="40" w:line="252" w:lineRule="auto"/>
              <w:ind w:right="432"/>
              <w:jc w:val="right"/>
              <w:rPr>
                <w:rFonts w:cs="AvenirLTStd-Book"/>
                <w:color w:val="000000"/>
                <w:sz w:val="20"/>
                <w:szCs w:val="20"/>
                <w:lang w:val="en-IN"/>
              </w:rPr>
            </w:pPr>
            <w:r w:rsidRPr="00155BF9">
              <w:rPr>
                <w:rFonts w:cs="AvenirLTStd-Book"/>
                <w:color w:val="000000"/>
                <w:sz w:val="20"/>
                <w:szCs w:val="20"/>
                <w:lang w:val="en-IN"/>
              </w:rPr>
              <w:t>50</w:t>
            </w:r>
          </w:p>
        </w:tc>
        <w:tc>
          <w:tcPr>
            <w:tcW w:w="1350" w:type="dxa"/>
            <w:tcBorders>
              <w:top w:val="single" w:sz="4" w:space="0" w:color="auto"/>
            </w:tcBorders>
          </w:tcPr>
          <w:p w14:paraId="7025A3C6" w14:textId="77777777" w:rsidR="00155BF9" w:rsidRPr="00155BF9" w:rsidRDefault="00155BF9" w:rsidP="00155BF9">
            <w:pPr>
              <w:autoSpaceDE w:val="0"/>
              <w:autoSpaceDN w:val="0"/>
              <w:adjustRightInd w:val="0"/>
              <w:spacing w:before="40" w:after="40" w:line="252" w:lineRule="auto"/>
              <w:jc w:val="center"/>
              <w:rPr>
                <w:rFonts w:cs="AvenirLTStd-Book"/>
                <w:color w:val="000000"/>
                <w:sz w:val="20"/>
                <w:szCs w:val="20"/>
                <w:lang w:val="en-IN"/>
              </w:rPr>
            </w:pPr>
            <w:r w:rsidRPr="00155BF9">
              <w:rPr>
                <w:rFonts w:cs="AvenirLTStd-Book"/>
                <w:color w:val="000000"/>
                <w:sz w:val="20"/>
                <w:szCs w:val="20"/>
                <w:lang w:val="en-IN"/>
              </w:rPr>
              <w:t>0.20</w:t>
            </w:r>
          </w:p>
        </w:tc>
        <w:tc>
          <w:tcPr>
            <w:tcW w:w="1260" w:type="dxa"/>
            <w:tcBorders>
              <w:top w:val="single" w:sz="4" w:space="0" w:color="auto"/>
            </w:tcBorders>
          </w:tcPr>
          <w:p w14:paraId="6F08C7A1" w14:textId="77777777" w:rsidR="00155BF9" w:rsidRPr="00155BF9" w:rsidRDefault="00155BF9" w:rsidP="00155BF9">
            <w:pPr>
              <w:autoSpaceDE w:val="0"/>
              <w:autoSpaceDN w:val="0"/>
              <w:adjustRightInd w:val="0"/>
              <w:spacing w:before="40" w:after="40" w:line="252" w:lineRule="auto"/>
              <w:ind w:right="432"/>
              <w:jc w:val="right"/>
              <w:rPr>
                <w:rFonts w:cs="AvenirLTStd-Book"/>
                <w:color w:val="000000"/>
                <w:sz w:val="20"/>
                <w:szCs w:val="20"/>
                <w:lang w:val="en-IN"/>
              </w:rPr>
            </w:pPr>
            <w:r w:rsidRPr="00155BF9">
              <w:rPr>
                <w:rFonts w:cs="AvenirLTStd-Book"/>
                <w:color w:val="000000"/>
                <w:sz w:val="20"/>
                <w:szCs w:val="20"/>
                <w:lang w:val="en-IN"/>
              </w:rPr>
              <w:t>0</w:t>
            </w:r>
          </w:p>
        </w:tc>
        <w:tc>
          <w:tcPr>
            <w:tcW w:w="1350" w:type="dxa"/>
            <w:tcBorders>
              <w:top w:val="single" w:sz="4" w:space="0" w:color="auto"/>
            </w:tcBorders>
          </w:tcPr>
          <w:p w14:paraId="3EDF707D" w14:textId="77777777" w:rsidR="00155BF9" w:rsidRPr="00155BF9" w:rsidRDefault="00155BF9" w:rsidP="00155BF9">
            <w:pPr>
              <w:autoSpaceDE w:val="0"/>
              <w:autoSpaceDN w:val="0"/>
              <w:adjustRightInd w:val="0"/>
              <w:spacing w:before="40" w:after="40" w:line="252" w:lineRule="auto"/>
              <w:jc w:val="center"/>
              <w:rPr>
                <w:rFonts w:cs="AvenirLTStd-Book"/>
                <w:color w:val="000000"/>
                <w:sz w:val="20"/>
                <w:szCs w:val="20"/>
                <w:lang w:val="en-IN"/>
              </w:rPr>
            </w:pPr>
            <w:r w:rsidRPr="00155BF9">
              <w:rPr>
                <w:rFonts w:cs="AvenirLTStd-Book"/>
                <w:color w:val="000000"/>
                <w:sz w:val="20"/>
                <w:szCs w:val="20"/>
                <w:lang w:val="en-IN"/>
              </w:rPr>
              <w:t>0.20</w:t>
            </w:r>
          </w:p>
        </w:tc>
      </w:tr>
      <w:tr w:rsidR="00155BF9" w:rsidRPr="00155BF9" w14:paraId="63AFA965" w14:textId="77777777" w:rsidTr="00155BF9">
        <w:tc>
          <w:tcPr>
            <w:tcW w:w="1278" w:type="dxa"/>
          </w:tcPr>
          <w:p w14:paraId="22758F4C" w14:textId="2FC4E1A5" w:rsidR="00155BF9" w:rsidRPr="00155BF9" w:rsidRDefault="001148CB" w:rsidP="00155BF9">
            <w:pPr>
              <w:autoSpaceDE w:val="0"/>
              <w:autoSpaceDN w:val="0"/>
              <w:adjustRightInd w:val="0"/>
              <w:spacing w:before="40" w:after="40" w:line="252" w:lineRule="auto"/>
              <w:rPr>
                <w:rFonts w:cs="AvenirLTStd-Book"/>
                <w:color w:val="000000"/>
                <w:sz w:val="20"/>
                <w:szCs w:val="20"/>
                <w:lang w:val="en-IN"/>
              </w:rPr>
            </w:pPr>
            <w:r w:rsidRPr="00155BF9">
              <w:rPr>
                <w:rFonts w:cs="AvenirLTStd-Heavy"/>
                <w:b/>
                <w:color w:val="000000"/>
                <w:sz w:val="20"/>
                <w:szCs w:val="20"/>
                <w:lang w:val="en-IN"/>
              </w:rPr>
              <w:t>Demand</w:t>
            </w:r>
          </w:p>
        </w:tc>
        <w:tc>
          <w:tcPr>
            <w:tcW w:w="1170" w:type="dxa"/>
          </w:tcPr>
          <w:p w14:paraId="130727C3" w14:textId="2B402F61" w:rsidR="00155BF9" w:rsidRPr="00155BF9" w:rsidRDefault="00155BF9" w:rsidP="00155BF9">
            <w:pPr>
              <w:autoSpaceDE w:val="0"/>
              <w:autoSpaceDN w:val="0"/>
              <w:adjustRightInd w:val="0"/>
              <w:spacing w:before="40" w:after="40" w:line="252" w:lineRule="auto"/>
              <w:rPr>
                <w:rFonts w:cs="AvenirLTStd-Heavy"/>
                <w:b/>
                <w:color w:val="000000"/>
                <w:sz w:val="20"/>
                <w:szCs w:val="20"/>
                <w:lang w:val="en-IN"/>
              </w:rPr>
            </w:pPr>
            <w:r w:rsidRPr="00155BF9">
              <w:rPr>
                <w:rFonts w:cs="AvenirLTStd-Heavy"/>
                <w:b/>
                <w:color w:val="000000"/>
                <w:sz w:val="20"/>
                <w:szCs w:val="20"/>
                <w:lang w:val="en-IN"/>
              </w:rPr>
              <w:t>Medium</w:t>
            </w:r>
          </w:p>
        </w:tc>
        <w:tc>
          <w:tcPr>
            <w:tcW w:w="1260" w:type="dxa"/>
          </w:tcPr>
          <w:p w14:paraId="056E20B9" w14:textId="708B136F" w:rsidR="00155BF9" w:rsidRPr="00155BF9" w:rsidRDefault="00155BF9" w:rsidP="00155BF9">
            <w:pPr>
              <w:autoSpaceDE w:val="0"/>
              <w:autoSpaceDN w:val="0"/>
              <w:adjustRightInd w:val="0"/>
              <w:spacing w:before="40" w:after="40" w:line="252" w:lineRule="auto"/>
              <w:ind w:right="432"/>
              <w:jc w:val="right"/>
              <w:rPr>
                <w:rFonts w:cs="AvenirLTStd-Book"/>
                <w:color w:val="000000"/>
                <w:sz w:val="20"/>
                <w:szCs w:val="20"/>
                <w:lang w:val="en-IN"/>
              </w:rPr>
            </w:pPr>
            <w:r w:rsidRPr="00155BF9">
              <w:rPr>
                <w:rFonts w:cs="AvenirLTStd-Book"/>
                <w:color w:val="000000"/>
                <w:sz w:val="20"/>
                <w:szCs w:val="20"/>
                <w:lang w:val="en-IN"/>
              </w:rPr>
              <w:t>150</w:t>
            </w:r>
          </w:p>
        </w:tc>
        <w:tc>
          <w:tcPr>
            <w:tcW w:w="1350" w:type="dxa"/>
          </w:tcPr>
          <w:p w14:paraId="6CEA14EC" w14:textId="77777777" w:rsidR="00155BF9" w:rsidRPr="00155BF9" w:rsidRDefault="00155BF9" w:rsidP="00155BF9">
            <w:pPr>
              <w:autoSpaceDE w:val="0"/>
              <w:autoSpaceDN w:val="0"/>
              <w:adjustRightInd w:val="0"/>
              <w:spacing w:before="40" w:after="40" w:line="252" w:lineRule="auto"/>
              <w:jc w:val="center"/>
              <w:rPr>
                <w:rFonts w:cs="AvenirLTStd-Book"/>
                <w:color w:val="000000"/>
                <w:sz w:val="20"/>
                <w:szCs w:val="20"/>
                <w:lang w:val="en-IN"/>
              </w:rPr>
            </w:pPr>
            <w:r w:rsidRPr="00155BF9">
              <w:rPr>
                <w:rFonts w:cs="AvenirLTStd-Book"/>
                <w:color w:val="000000"/>
                <w:sz w:val="20"/>
                <w:szCs w:val="20"/>
                <w:lang w:val="en-IN"/>
              </w:rPr>
              <w:t>0.50</w:t>
            </w:r>
          </w:p>
        </w:tc>
        <w:tc>
          <w:tcPr>
            <w:tcW w:w="1260" w:type="dxa"/>
          </w:tcPr>
          <w:p w14:paraId="6B319905" w14:textId="77777777" w:rsidR="00155BF9" w:rsidRPr="00155BF9" w:rsidRDefault="00155BF9" w:rsidP="00155BF9">
            <w:pPr>
              <w:autoSpaceDE w:val="0"/>
              <w:autoSpaceDN w:val="0"/>
              <w:adjustRightInd w:val="0"/>
              <w:spacing w:before="40" w:after="40" w:line="252" w:lineRule="auto"/>
              <w:ind w:right="432"/>
              <w:jc w:val="right"/>
              <w:rPr>
                <w:rFonts w:cs="AvenirLTStd-Book"/>
                <w:color w:val="000000"/>
                <w:sz w:val="20"/>
                <w:szCs w:val="20"/>
                <w:lang w:val="en-IN"/>
              </w:rPr>
            </w:pPr>
            <w:r w:rsidRPr="00155BF9">
              <w:rPr>
                <w:rFonts w:cs="AvenirLTStd-Book"/>
                <w:color w:val="000000"/>
                <w:sz w:val="20"/>
                <w:szCs w:val="20"/>
                <w:lang w:val="en-IN"/>
              </w:rPr>
              <w:t>100</w:t>
            </w:r>
          </w:p>
        </w:tc>
        <w:tc>
          <w:tcPr>
            <w:tcW w:w="1350" w:type="dxa"/>
          </w:tcPr>
          <w:p w14:paraId="68C8353F" w14:textId="77777777" w:rsidR="00155BF9" w:rsidRPr="00155BF9" w:rsidRDefault="00155BF9" w:rsidP="00155BF9">
            <w:pPr>
              <w:autoSpaceDE w:val="0"/>
              <w:autoSpaceDN w:val="0"/>
              <w:adjustRightInd w:val="0"/>
              <w:spacing w:before="40" w:after="40" w:line="252" w:lineRule="auto"/>
              <w:jc w:val="center"/>
              <w:rPr>
                <w:rFonts w:cs="AvenirLTStd-Book"/>
                <w:color w:val="000000"/>
                <w:sz w:val="20"/>
                <w:szCs w:val="20"/>
                <w:lang w:val="en-IN"/>
              </w:rPr>
            </w:pPr>
            <w:r w:rsidRPr="00155BF9">
              <w:rPr>
                <w:rFonts w:cs="AvenirLTStd-Book"/>
                <w:color w:val="000000"/>
                <w:sz w:val="20"/>
                <w:szCs w:val="20"/>
                <w:lang w:val="en-IN"/>
              </w:rPr>
              <w:t>0.50</w:t>
            </w:r>
          </w:p>
        </w:tc>
      </w:tr>
      <w:tr w:rsidR="00155BF9" w:rsidRPr="00155BF9" w14:paraId="42186727" w14:textId="77777777" w:rsidTr="00155BF9">
        <w:tc>
          <w:tcPr>
            <w:tcW w:w="1278" w:type="dxa"/>
            <w:tcBorders>
              <w:bottom w:val="single" w:sz="4" w:space="0" w:color="auto"/>
            </w:tcBorders>
          </w:tcPr>
          <w:p w14:paraId="022382DB" w14:textId="77777777" w:rsidR="00155BF9" w:rsidRPr="00155BF9" w:rsidRDefault="00155BF9" w:rsidP="00155BF9">
            <w:pPr>
              <w:autoSpaceDE w:val="0"/>
              <w:autoSpaceDN w:val="0"/>
              <w:adjustRightInd w:val="0"/>
              <w:spacing w:before="40" w:after="40" w:line="252" w:lineRule="auto"/>
              <w:rPr>
                <w:rFonts w:cs="AvenirLTStd-Book"/>
                <w:color w:val="000000"/>
                <w:sz w:val="20"/>
                <w:szCs w:val="20"/>
                <w:lang w:val="en-IN"/>
              </w:rPr>
            </w:pPr>
          </w:p>
        </w:tc>
        <w:tc>
          <w:tcPr>
            <w:tcW w:w="1170" w:type="dxa"/>
            <w:tcBorders>
              <w:bottom w:val="single" w:sz="4" w:space="0" w:color="auto"/>
            </w:tcBorders>
          </w:tcPr>
          <w:p w14:paraId="275FAE54" w14:textId="768B4FEF" w:rsidR="00155BF9" w:rsidRPr="00155BF9" w:rsidRDefault="00155BF9" w:rsidP="00155BF9">
            <w:pPr>
              <w:autoSpaceDE w:val="0"/>
              <w:autoSpaceDN w:val="0"/>
              <w:adjustRightInd w:val="0"/>
              <w:spacing w:before="40" w:after="40" w:line="252" w:lineRule="auto"/>
              <w:rPr>
                <w:rFonts w:cs="AvenirLTStd-Book"/>
                <w:b/>
                <w:color w:val="000000"/>
                <w:sz w:val="20"/>
                <w:szCs w:val="20"/>
                <w:lang w:val="en-IN"/>
              </w:rPr>
            </w:pPr>
            <w:r w:rsidRPr="00155BF9">
              <w:rPr>
                <w:rFonts w:cs="AvenirLTStd-Heavy"/>
                <w:b/>
                <w:color w:val="000000"/>
                <w:sz w:val="20"/>
                <w:szCs w:val="20"/>
                <w:lang w:val="en-IN"/>
              </w:rPr>
              <w:t>High</w:t>
            </w:r>
          </w:p>
        </w:tc>
        <w:tc>
          <w:tcPr>
            <w:tcW w:w="1260" w:type="dxa"/>
            <w:tcBorders>
              <w:bottom w:val="single" w:sz="4" w:space="0" w:color="auto"/>
            </w:tcBorders>
          </w:tcPr>
          <w:p w14:paraId="65027D07" w14:textId="148D0C74" w:rsidR="00155BF9" w:rsidRPr="00155BF9" w:rsidRDefault="00155BF9" w:rsidP="00155BF9">
            <w:pPr>
              <w:autoSpaceDE w:val="0"/>
              <w:autoSpaceDN w:val="0"/>
              <w:adjustRightInd w:val="0"/>
              <w:spacing w:before="40" w:after="40" w:line="252" w:lineRule="auto"/>
              <w:ind w:right="432"/>
              <w:jc w:val="right"/>
              <w:rPr>
                <w:rFonts w:cs="AvenirLTStd-Book"/>
                <w:color w:val="000000"/>
                <w:sz w:val="20"/>
                <w:szCs w:val="20"/>
                <w:lang w:val="en-IN"/>
              </w:rPr>
            </w:pPr>
            <w:r w:rsidRPr="00155BF9">
              <w:rPr>
                <w:rFonts w:cs="AvenirLTStd-Book"/>
                <w:color w:val="000000"/>
                <w:sz w:val="20"/>
                <w:szCs w:val="20"/>
                <w:lang w:val="en-IN"/>
              </w:rPr>
              <w:t>200</w:t>
            </w:r>
          </w:p>
        </w:tc>
        <w:tc>
          <w:tcPr>
            <w:tcW w:w="1350" w:type="dxa"/>
            <w:tcBorders>
              <w:bottom w:val="single" w:sz="4" w:space="0" w:color="auto"/>
            </w:tcBorders>
          </w:tcPr>
          <w:p w14:paraId="2B83609E" w14:textId="77777777" w:rsidR="00155BF9" w:rsidRPr="00155BF9" w:rsidRDefault="00155BF9" w:rsidP="00155BF9">
            <w:pPr>
              <w:autoSpaceDE w:val="0"/>
              <w:autoSpaceDN w:val="0"/>
              <w:adjustRightInd w:val="0"/>
              <w:spacing w:before="40" w:after="40" w:line="252" w:lineRule="auto"/>
              <w:jc w:val="center"/>
              <w:rPr>
                <w:rFonts w:cs="AvenirLTStd-Book"/>
                <w:color w:val="000000"/>
                <w:sz w:val="20"/>
                <w:szCs w:val="20"/>
                <w:lang w:val="en-IN"/>
              </w:rPr>
            </w:pPr>
            <w:r w:rsidRPr="00155BF9">
              <w:rPr>
                <w:rFonts w:cs="AvenirLTStd-Book"/>
                <w:color w:val="000000"/>
                <w:sz w:val="20"/>
                <w:szCs w:val="20"/>
                <w:lang w:val="en-IN"/>
              </w:rPr>
              <w:t>0.30</w:t>
            </w:r>
          </w:p>
        </w:tc>
        <w:tc>
          <w:tcPr>
            <w:tcW w:w="1260" w:type="dxa"/>
            <w:tcBorders>
              <w:bottom w:val="single" w:sz="4" w:space="0" w:color="auto"/>
            </w:tcBorders>
          </w:tcPr>
          <w:p w14:paraId="6A1E5687" w14:textId="77777777" w:rsidR="00155BF9" w:rsidRPr="00155BF9" w:rsidRDefault="00155BF9" w:rsidP="00155BF9">
            <w:pPr>
              <w:autoSpaceDE w:val="0"/>
              <w:autoSpaceDN w:val="0"/>
              <w:adjustRightInd w:val="0"/>
              <w:spacing w:before="40" w:after="40" w:line="252" w:lineRule="auto"/>
              <w:ind w:right="432"/>
              <w:jc w:val="right"/>
              <w:rPr>
                <w:rFonts w:cs="AvenirLTStd-Book"/>
                <w:color w:val="000000"/>
                <w:sz w:val="20"/>
                <w:szCs w:val="20"/>
                <w:lang w:val="en-IN"/>
              </w:rPr>
            </w:pPr>
            <w:r w:rsidRPr="00155BF9">
              <w:rPr>
                <w:rFonts w:cs="AvenirLTStd-Book"/>
                <w:color w:val="000000"/>
                <w:sz w:val="20"/>
                <w:szCs w:val="20"/>
                <w:lang w:val="en-IN"/>
              </w:rPr>
              <w:t>300</w:t>
            </w:r>
          </w:p>
        </w:tc>
        <w:tc>
          <w:tcPr>
            <w:tcW w:w="1350" w:type="dxa"/>
            <w:tcBorders>
              <w:bottom w:val="single" w:sz="4" w:space="0" w:color="auto"/>
            </w:tcBorders>
          </w:tcPr>
          <w:p w14:paraId="28EA5DAC" w14:textId="77777777" w:rsidR="00155BF9" w:rsidRPr="00155BF9" w:rsidRDefault="00155BF9" w:rsidP="00155BF9">
            <w:pPr>
              <w:autoSpaceDE w:val="0"/>
              <w:autoSpaceDN w:val="0"/>
              <w:adjustRightInd w:val="0"/>
              <w:spacing w:before="40" w:after="40" w:line="252" w:lineRule="auto"/>
              <w:jc w:val="center"/>
              <w:rPr>
                <w:rFonts w:cs="AvenirLTStd-Book"/>
                <w:color w:val="000000"/>
                <w:sz w:val="20"/>
                <w:szCs w:val="20"/>
                <w:lang w:val="en-IN"/>
              </w:rPr>
            </w:pPr>
            <w:r w:rsidRPr="00155BF9">
              <w:rPr>
                <w:rFonts w:cs="AvenirLTStd-Book"/>
                <w:color w:val="000000"/>
                <w:sz w:val="20"/>
                <w:szCs w:val="20"/>
                <w:lang w:val="en-IN"/>
              </w:rPr>
              <w:t>0.30</w:t>
            </w:r>
          </w:p>
        </w:tc>
      </w:tr>
    </w:tbl>
    <w:p w14:paraId="5DBC13BC" w14:textId="160EF019" w:rsidR="00226975" w:rsidRPr="002E4B0A" w:rsidRDefault="00226975" w:rsidP="00155BF9">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a.</w:t>
      </w:r>
      <w:r w:rsidR="004D656A">
        <w:rPr>
          <w:rFonts w:cs="TimesLTStd-Roman"/>
          <w:color w:val="000000"/>
          <w:sz w:val="20"/>
          <w:szCs w:val="20"/>
          <w:lang w:val="en-IN"/>
        </w:rPr>
        <w:tab/>
      </w:r>
      <w:r w:rsidRPr="002E4B0A">
        <w:rPr>
          <w:rFonts w:cs="TimesLTStd-Roman"/>
          <w:color w:val="000000"/>
          <w:sz w:val="20"/>
          <w:szCs w:val="20"/>
          <w:lang w:val="en-IN"/>
        </w:rPr>
        <w:t>Compute the expected value for the profit associated with the two expansion</w:t>
      </w:r>
      <w:r w:rsidR="004D656A">
        <w:rPr>
          <w:rFonts w:cs="TimesLTStd-Roman"/>
          <w:color w:val="000000"/>
          <w:sz w:val="20"/>
          <w:szCs w:val="20"/>
          <w:lang w:val="en-IN"/>
        </w:rPr>
        <w:t xml:space="preserve"> </w:t>
      </w:r>
      <w:r w:rsidRPr="002E4B0A">
        <w:rPr>
          <w:rFonts w:cs="TimesLTStd-Roman"/>
          <w:color w:val="000000"/>
          <w:sz w:val="20"/>
          <w:szCs w:val="20"/>
          <w:lang w:val="en-IN"/>
        </w:rPr>
        <w:t>alternatives. Which decision is preferred for the objective of maximizing the expected</w:t>
      </w:r>
      <w:r w:rsidR="004D656A">
        <w:rPr>
          <w:rFonts w:cs="TimesLTStd-Roman"/>
          <w:color w:val="000000"/>
          <w:sz w:val="20"/>
          <w:szCs w:val="20"/>
          <w:lang w:val="en-IN"/>
        </w:rPr>
        <w:t xml:space="preserve"> </w:t>
      </w:r>
      <w:r w:rsidRPr="002E4B0A">
        <w:rPr>
          <w:rFonts w:cs="TimesLTStd-Roman"/>
          <w:color w:val="000000"/>
          <w:sz w:val="20"/>
          <w:szCs w:val="20"/>
          <w:lang w:val="en-IN"/>
        </w:rPr>
        <w:t>profit?</w:t>
      </w:r>
    </w:p>
    <w:p w14:paraId="3169740D" w14:textId="6A2750CC" w:rsidR="00226975" w:rsidRPr="002E4B0A" w:rsidRDefault="00226975" w:rsidP="00155BF9">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b.</w:t>
      </w:r>
      <w:r w:rsidR="004D656A">
        <w:rPr>
          <w:rFonts w:cs="TimesLTStd-Roman"/>
          <w:color w:val="000000"/>
          <w:sz w:val="20"/>
          <w:szCs w:val="20"/>
          <w:lang w:val="en-IN"/>
        </w:rPr>
        <w:tab/>
      </w:r>
      <w:r w:rsidRPr="002E4B0A">
        <w:rPr>
          <w:rFonts w:cs="TimesLTStd-Roman"/>
          <w:color w:val="000000"/>
          <w:sz w:val="20"/>
          <w:szCs w:val="20"/>
          <w:lang w:val="en-IN"/>
        </w:rPr>
        <w:t>Compute the variance for the profit associated with the two expansion alternatives.</w:t>
      </w:r>
      <w:r w:rsidR="00155BF9">
        <w:rPr>
          <w:rFonts w:cs="TimesLTStd-Roman"/>
          <w:color w:val="000000"/>
          <w:sz w:val="20"/>
          <w:szCs w:val="20"/>
          <w:lang w:val="en-IN"/>
        </w:rPr>
        <w:t xml:space="preserve"> </w:t>
      </w:r>
      <w:r w:rsidRPr="002E4B0A">
        <w:rPr>
          <w:rFonts w:cs="TimesLTStd-Roman"/>
          <w:color w:val="000000"/>
          <w:sz w:val="20"/>
          <w:szCs w:val="20"/>
          <w:lang w:val="en-IN"/>
        </w:rPr>
        <w:t>Which decision is preferred for the objective of minimizing the risk or uncertainty?</w:t>
      </w:r>
    </w:p>
    <w:p w14:paraId="05282293" w14:textId="212525CB" w:rsidR="00293EFD" w:rsidRPr="002E4B0A" w:rsidRDefault="00A745B1" w:rsidP="006D6364">
      <w:pPr>
        <w:pStyle w:val="Solution"/>
        <w:spacing w:before="120"/>
        <w:ind w:left="360"/>
        <w:rPr>
          <w:b w:val="0"/>
          <w:szCs w:val="20"/>
        </w:rPr>
      </w:pPr>
      <w:r w:rsidRPr="002E4B0A">
        <w:rPr>
          <w:szCs w:val="20"/>
        </w:rPr>
        <w:t>Solutions:</w:t>
      </w:r>
    </w:p>
    <w:p w14:paraId="64ACED6B" w14:textId="596A328C" w:rsidR="00226975" w:rsidRPr="002E4B0A" w:rsidRDefault="00226975" w:rsidP="006D6364">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t>Medium</w:t>
      </w:r>
      <w:r w:rsidR="009655BB">
        <w:rPr>
          <w:color w:val="000000"/>
          <w:sz w:val="20"/>
          <w:szCs w:val="20"/>
        </w:rPr>
        <w:t xml:space="preserve"> </w:t>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w:t>
      </w:r>
      <w:r w:rsidR="00155BF9">
        <w:rPr>
          <w:color w:val="000000"/>
          <w:sz w:val="20"/>
          <w:szCs w:val="20"/>
        </w:rPr>
        <w:t xml:space="preserve"> </w:t>
      </w:r>
      <w:r w:rsidRPr="002E4B0A">
        <w:rPr>
          <w:color w:val="000000"/>
          <w:sz w:val="20"/>
          <w:szCs w:val="20"/>
        </w:rPr>
        <w:t>=</w:t>
      </w:r>
      <w:r w:rsidR="009655BB">
        <w:rPr>
          <w:color w:val="000000"/>
          <w:sz w:val="20"/>
          <w:szCs w:val="20"/>
        </w:rPr>
        <w:t xml:space="preserve"> </w:t>
      </w:r>
      <w:r w:rsidR="00155BF9">
        <w:rPr>
          <w:color w:val="000000"/>
          <w:sz w:val="20"/>
          <w:szCs w:val="20"/>
        </w:rPr>
        <w:sym w:font="Symbol" w:char="F053"/>
      </w:r>
      <w:r w:rsidRPr="002E4B0A">
        <w:rPr>
          <w:i/>
          <w:color w:val="000000"/>
          <w:sz w:val="20"/>
          <w:szCs w:val="20"/>
        </w:rPr>
        <w:t>xf</w:t>
      </w:r>
      <w:r w:rsidRPr="002E4B0A">
        <w:rPr>
          <w:color w:val="000000"/>
          <w:sz w:val="20"/>
          <w:szCs w:val="20"/>
        </w:rPr>
        <w:t>(</w:t>
      </w:r>
      <w:r w:rsidRPr="002E4B0A">
        <w:rPr>
          <w:i/>
          <w:color w:val="000000"/>
          <w:sz w:val="20"/>
          <w:szCs w:val="20"/>
        </w:rPr>
        <w:t>x</w:t>
      </w:r>
      <w:r w:rsidRPr="002E4B0A">
        <w:rPr>
          <w:color w:val="000000"/>
          <w:sz w:val="20"/>
          <w:szCs w:val="20"/>
        </w:rPr>
        <w:t>)</w:t>
      </w:r>
    </w:p>
    <w:p w14:paraId="4B7ABE0D" w14:textId="476ED5BA" w:rsidR="00226975" w:rsidRPr="002E4B0A" w:rsidRDefault="00226975" w:rsidP="00155BF9">
      <w:pPr>
        <w:spacing w:before="120" w:after="120"/>
        <w:ind w:left="2016"/>
        <w:rPr>
          <w:color w:val="000000"/>
          <w:sz w:val="20"/>
          <w:szCs w:val="20"/>
        </w:rPr>
      </w:pPr>
      <w:r w:rsidRPr="002E4B0A">
        <w:rPr>
          <w:color w:val="000000"/>
          <w:sz w:val="20"/>
          <w:szCs w:val="20"/>
        </w:rPr>
        <w:t>=</w:t>
      </w:r>
      <w:r w:rsidR="009655BB">
        <w:rPr>
          <w:color w:val="000000"/>
          <w:sz w:val="20"/>
          <w:szCs w:val="20"/>
        </w:rPr>
        <w:t xml:space="preserve"> </w:t>
      </w:r>
      <w:r w:rsidRPr="002E4B0A">
        <w:rPr>
          <w:color w:val="000000"/>
          <w:sz w:val="20"/>
          <w:szCs w:val="20"/>
        </w:rPr>
        <w:t>50 (</w:t>
      </w:r>
      <w:r w:rsidR="00155BF9">
        <w:rPr>
          <w:color w:val="000000"/>
          <w:sz w:val="20"/>
          <w:szCs w:val="20"/>
        </w:rPr>
        <w:t>0</w:t>
      </w:r>
      <w:r w:rsidRPr="002E4B0A">
        <w:rPr>
          <w:color w:val="000000"/>
          <w:sz w:val="20"/>
          <w:szCs w:val="20"/>
        </w:rPr>
        <w:t>.20) + 150 (</w:t>
      </w:r>
      <w:r w:rsidR="00155BF9">
        <w:rPr>
          <w:color w:val="000000"/>
          <w:sz w:val="20"/>
          <w:szCs w:val="20"/>
        </w:rPr>
        <w:t>0</w:t>
      </w:r>
      <w:r w:rsidRPr="002E4B0A">
        <w:rPr>
          <w:color w:val="000000"/>
          <w:sz w:val="20"/>
          <w:szCs w:val="20"/>
        </w:rPr>
        <w:t>.50) + 200 (</w:t>
      </w:r>
      <w:r w:rsidR="00155BF9">
        <w:rPr>
          <w:color w:val="000000"/>
          <w:sz w:val="20"/>
          <w:szCs w:val="20"/>
        </w:rPr>
        <w:t>0</w:t>
      </w:r>
      <w:r w:rsidRPr="002E4B0A">
        <w:rPr>
          <w:color w:val="000000"/>
          <w:sz w:val="20"/>
          <w:szCs w:val="20"/>
        </w:rPr>
        <w:t>.30)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$145,000</w:t>
      </w:r>
    </w:p>
    <w:p w14:paraId="464D0607" w14:textId="3552668B" w:rsidR="00226975" w:rsidRPr="002E4B0A" w:rsidRDefault="00226975" w:rsidP="00155BF9">
      <w:pPr>
        <w:autoSpaceDE w:val="0"/>
        <w:autoSpaceDN w:val="0"/>
        <w:adjustRightInd w:val="0"/>
        <w:spacing w:before="120" w:after="120"/>
        <w:ind w:left="720" w:hanging="360"/>
        <w:rPr>
          <w:color w:val="000000"/>
          <w:sz w:val="20"/>
          <w:szCs w:val="20"/>
        </w:rPr>
      </w:pPr>
      <w:r w:rsidRPr="002E4B0A">
        <w:rPr>
          <w:color w:val="000000"/>
          <w:sz w:val="20"/>
          <w:szCs w:val="20"/>
        </w:rPr>
        <w:tab/>
        <w:t>Large:</w:t>
      </w:r>
      <w:r w:rsidR="009655BB">
        <w:rPr>
          <w:color w:val="000000"/>
          <w:sz w:val="20"/>
          <w:szCs w:val="20"/>
        </w:rPr>
        <w:t xml:space="preserve"> </w:t>
      </w:r>
      <w:r w:rsidRPr="002E4B0A">
        <w:rPr>
          <w:color w:val="000000"/>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w:t>
      </w:r>
      <w:r w:rsidR="00155BF9">
        <w:rPr>
          <w:color w:val="000000"/>
          <w:sz w:val="20"/>
          <w:szCs w:val="20"/>
        </w:rPr>
        <w:t xml:space="preserve"> </w:t>
      </w:r>
      <w:r w:rsidRPr="002E4B0A">
        <w:rPr>
          <w:color w:val="000000"/>
          <w:sz w:val="20"/>
          <w:szCs w:val="20"/>
        </w:rPr>
        <w:t>=</w:t>
      </w:r>
      <w:r w:rsidR="009655BB">
        <w:rPr>
          <w:color w:val="000000"/>
          <w:sz w:val="20"/>
          <w:szCs w:val="20"/>
        </w:rPr>
        <w:t xml:space="preserve"> </w:t>
      </w:r>
      <w:r w:rsidR="00155BF9">
        <w:rPr>
          <w:color w:val="000000"/>
          <w:sz w:val="20"/>
          <w:szCs w:val="20"/>
        </w:rPr>
        <w:sym w:font="Symbol" w:char="F053"/>
      </w:r>
      <w:r w:rsidRPr="002E4B0A">
        <w:rPr>
          <w:i/>
          <w:color w:val="000000"/>
          <w:sz w:val="20"/>
          <w:szCs w:val="20"/>
        </w:rPr>
        <w:t>xf</w:t>
      </w:r>
      <w:r w:rsidRPr="002E4B0A">
        <w:rPr>
          <w:color w:val="000000"/>
          <w:sz w:val="20"/>
          <w:szCs w:val="20"/>
        </w:rPr>
        <w:t>(</w:t>
      </w:r>
      <w:r w:rsidRPr="002E4B0A">
        <w:rPr>
          <w:i/>
          <w:color w:val="000000"/>
          <w:sz w:val="20"/>
          <w:szCs w:val="20"/>
        </w:rPr>
        <w:t>x</w:t>
      </w:r>
      <w:r w:rsidRPr="002E4B0A">
        <w:rPr>
          <w:color w:val="000000"/>
          <w:sz w:val="20"/>
          <w:szCs w:val="20"/>
        </w:rPr>
        <w:t>)</w:t>
      </w:r>
    </w:p>
    <w:p w14:paraId="0792F808" w14:textId="3635A07D" w:rsidR="00226975" w:rsidRPr="002E4B0A" w:rsidRDefault="00226975" w:rsidP="00155BF9">
      <w:pPr>
        <w:spacing w:before="120" w:after="120"/>
        <w:ind w:left="1872"/>
        <w:rPr>
          <w:color w:val="000000"/>
          <w:sz w:val="20"/>
          <w:szCs w:val="20"/>
        </w:rPr>
      </w:pPr>
      <w:r w:rsidRPr="002E4B0A">
        <w:rPr>
          <w:color w:val="000000"/>
          <w:sz w:val="20"/>
          <w:szCs w:val="20"/>
        </w:rPr>
        <w:t>=</w:t>
      </w:r>
      <w:r w:rsidR="009655BB">
        <w:rPr>
          <w:color w:val="000000"/>
          <w:sz w:val="20"/>
          <w:szCs w:val="20"/>
        </w:rPr>
        <w:t xml:space="preserve"> </w:t>
      </w:r>
      <w:r w:rsidRPr="002E4B0A">
        <w:rPr>
          <w:color w:val="000000"/>
          <w:sz w:val="20"/>
          <w:szCs w:val="20"/>
        </w:rPr>
        <w:t>0 (</w:t>
      </w:r>
      <w:r w:rsidR="00155BF9">
        <w:rPr>
          <w:color w:val="000000"/>
          <w:sz w:val="20"/>
          <w:szCs w:val="20"/>
        </w:rPr>
        <w:t>0</w:t>
      </w:r>
      <w:r w:rsidRPr="002E4B0A">
        <w:rPr>
          <w:color w:val="000000"/>
          <w:sz w:val="20"/>
          <w:szCs w:val="20"/>
        </w:rPr>
        <w:t>.20) + 100 (</w:t>
      </w:r>
      <w:r w:rsidR="00155BF9">
        <w:rPr>
          <w:color w:val="000000"/>
          <w:sz w:val="20"/>
          <w:szCs w:val="20"/>
        </w:rPr>
        <w:t>0</w:t>
      </w:r>
      <w:r w:rsidRPr="002E4B0A">
        <w:rPr>
          <w:color w:val="000000"/>
          <w:sz w:val="20"/>
          <w:szCs w:val="20"/>
        </w:rPr>
        <w:t>.50) + 300 (</w:t>
      </w:r>
      <w:r w:rsidR="00155BF9">
        <w:rPr>
          <w:color w:val="000000"/>
          <w:sz w:val="20"/>
          <w:szCs w:val="20"/>
        </w:rPr>
        <w:t>0</w:t>
      </w:r>
      <w:r w:rsidRPr="002E4B0A">
        <w:rPr>
          <w:color w:val="000000"/>
          <w:sz w:val="20"/>
          <w:szCs w:val="20"/>
        </w:rPr>
        <w:t>.30)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$140,000</w:t>
      </w:r>
    </w:p>
    <w:p w14:paraId="7847C41C" w14:textId="3534A170" w:rsidR="00226975" w:rsidRDefault="00226975" w:rsidP="00155BF9">
      <w:pPr>
        <w:autoSpaceDE w:val="0"/>
        <w:autoSpaceDN w:val="0"/>
        <w:adjustRightInd w:val="0"/>
        <w:spacing w:before="120" w:after="120"/>
        <w:ind w:left="720" w:hanging="360"/>
        <w:rPr>
          <w:color w:val="000000"/>
          <w:sz w:val="20"/>
          <w:szCs w:val="20"/>
        </w:rPr>
      </w:pPr>
      <w:r w:rsidRPr="002E4B0A">
        <w:rPr>
          <w:color w:val="000000"/>
          <w:sz w:val="20"/>
          <w:szCs w:val="20"/>
        </w:rPr>
        <w:tab/>
        <w:t>Medium preferred.</w:t>
      </w:r>
    </w:p>
    <w:p w14:paraId="7F582D9F" w14:textId="77777777" w:rsidR="00226975" w:rsidRPr="002E4B0A" w:rsidRDefault="00226975" w:rsidP="00155BF9">
      <w:pPr>
        <w:autoSpaceDE w:val="0"/>
        <w:autoSpaceDN w:val="0"/>
        <w:adjustRightInd w:val="0"/>
        <w:spacing w:before="120" w:after="120"/>
        <w:ind w:left="720" w:hanging="360"/>
        <w:rPr>
          <w:color w:val="000000"/>
          <w:sz w:val="20"/>
          <w:szCs w:val="20"/>
          <w:u w:val="single"/>
        </w:rPr>
      </w:pPr>
      <w:r w:rsidRPr="002E4B0A">
        <w:rPr>
          <w:color w:val="000000"/>
          <w:sz w:val="20"/>
          <w:szCs w:val="20"/>
        </w:rPr>
        <w:t>b.</w:t>
      </w:r>
      <w:r w:rsidRPr="002E4B0A">
        <w:rPr>
          <w:color w:val="000000"/>
          <w:sz w:val="20"/>
          <w:szCs w:val="20"/>
        </w:rPr>
        <w:tab/>
      </w:r>
      <w:r w:rsidRPr="002E4B0A">
        <w:rPr>
          <w:color w:val="000000"/>
          <w:sz w:val="20"/>
          <w:szCs w:val="20"/>
          <w:u w:val="single"/>
        </w:rPr>
        <w:t>Medium</w:t>
      </w:r>
    </w:p>
    <w:tbl>
      <w:tblPr>
        <w:tblW w:w="0" w:type="auto"/>
        <w:tblInd w:w="828" w:type="dxa"/>
        <w:tblLayout w:type="fixed"/>
        <w:tblLook w:val="0000" w:firstRow="0" w:lastRow="0" w:firstColumn="0" w:lastColumn="0" w:noHBand="0" w:noVBand="0"/>
      </w:tblPr>
      <w:tblGrid>
        <w:gridCol w:w="738"/>
        <w:gridCol w:w="811"/>
        <w:gridCol w:w="900"/>
        <w:gridCol w:w="990"/>
        <w:gridCol w:w="1620"/>
      </w:tblGrid>
      <w:tr w:rsidR="00226975" w:rsidRPr="002E4B0A" w14:paraId="16E4423A" w14:textId="77777777" w:rsidTr="001F7562">
        <w:tc>
          <w:tcPr>
            <w:tcW w:w="738" w:type="dxa"/>
            <w:tcBorders>
              <w:top w:val="single" w:sz="4" w:space="0" w:color="auto"/>
              <w:bottom w:val="single" w:sz="4" w:space="0" w:color="auto"/>
            </w:tcBorders>
          </w:tcPr>
          <w:p w14:paraId="74DB161C" w14:textId="77777777" w:rsidR="00226975" w:rsidRPr="001F7562" w:rsidRDefault="00226975" w:rsidP="001F7562">
            <w:pPr>
              <w:spacing w:before="40" w:after="40"/>
              <w:jc w:val="center"/>
              <w:rPr>
                <w:b/>
                <w:color w:val="000000"/>
                <w:sz w:val="20"/>
                <w:szCs w:val="20"/>
              </w:rPr>
            </w:pPr>
            <w:r w:rsidRPr="001F7562">
              <w:rPr>
                <w:b/>
                <w:i/>
                <w:color w:val="000000"/>
                <w:sz w:val="20"/>
                <w:szCs w:val="20"/>
              </w:rPr>
              <w:t>x</w:t>
            </w:r>
          </w:p>
        </w:tc>
        <w:tc>
          <w:tcPr>
            <w:tcW w:w="811" w:type="dxa"/>
            <w:tcBorders>
              <w:top w:val="single" w:sz="4" w:space="0" w:color="auto"/>
              <w:bottom w:val="single" w:sz="4" w:space="0" w:color="auto"/>
            </w:tcBorders>
          </w:tcPr>
          <w:p w14:paraId="13EC1900" w14:textId="77777777" w:rsidR="00226975" w:rsidRPr="001F7562" w:rsidRDefault="00226975" w:rsidP="001F7562">
            <w:pPr>
              <w:spacing w:before="40" w:after="40"/>
              <w:jc w:val="center"/>
              <w:rPr>
                <w:b/>
                <w:color w:val="000000"/>
                <w:sz w:val="20"/>
                <w:szCs w:val="20"/>
              </w:rPr>
            </w:pPr>
            <w:r w:rsidRPr="001F7562">
              <w:rPr>
                <w:b/>
                <w:i/>
                <w:color w:val="000000"/>
                <w:sz w:val="20"/>
                <w:szCs w:val="20"/>
              </w:rPr>
              <w:t>f</w:t>
            </w:r>
            <w:r w:rsidRPr="001F7562">
              <w:rPr>
                <w:b/>
                <w:color w:val="000000"/>
                <w:sz w:val="20"/>
                <w:szCs w:val="20"/>
              </w:rPr>
              <w:t>(</w:t>
            </w:r>
            <w:r w:rsidRPr="001F7562">
              <w:rPr>
                <w:b/>
                <w:i/>
                <w:color w:val="000000"/>
                <w:sz w:val="20"/>
                <w:szCs w:val="20"/>
              </w:rPr>
              <w:t>x</w:t>
            </w:r>
            <w:r w:rsidRPr="001F7562">
              <w:rPr>
                <w:b/>
                <w:color w:val="000000"/>
                <w:sz w:val="20"/>
                <w:szCs w:val="20"/>
              </w:rPr>
              <w:t>)</w:t>
            </w:r>
          </w:p>
        </w:tc>
        <w:tc>
          <w:tcPr>
            <w:tcW w:w="900" w:type="dxa"/>
            <w:tcBorders>
              <w:top w:val="single" w:sz="4" w:space="0" w:color="auto"/>
              <w:bottom w:val="single" w:sz="4" w:space="0" w:color="auto"/>
            </w:tcBorders>
          </w:tcPr>
          <w:p w14:paraId="6387CCF8" w14:textId="56C5792F" w:rsidR="00226975" w:rsidRPr="001F7562" w:rsidRDefault="00226975" w:rsidP="001F7562">
            <w:pPr>
              <w:spacing w:before="40" w:after="40"/>
              <w:jc w:val="center"/>
              <w:rPr>
                <w:b/>
                <w:color w:val="000000"/>
                <w:sz w:val="20"/>
                <w:szCs w:val="20"/>
              </w:rPr>
            </w:pPr>
            <w:r w:rsidRPr="001F7562">
              <w:rPr>
                <w:b/>
                <w:i/>
                <w:color w:val="000000"/>
                <w:sz w:val="20"/>
                <w:szCs w:val="20"/>
              </w:rPr>
              <w:t xml:space="preserve">x </w:t>
            </w:r>
            <w:r w:rsidRPr="001F7562">
              <w:rPr>
                <w:b/>
                <w:color w:val="000000"/>
                <w:sz w:val="20"/>
                <w:szCs w:val="20"/>
              </w:rPr>
              <w:t xml:space="preserve">– </w:t>
            </w:r>
            <w:r w:rsidR="001F7562">
              <w:rPr>
                <w:b/>
                <w:i/>
                <w:color w:val="000000"/>
                <w:sz w:val="20"/>
                <w:szCs w:val="20"/>
              </w:rPr>
              <w:t>µ</w:t>
            </w:r>
          </w:p>
        </w:tc>
        <w:tc>
          <w:tcPr>
            <w:tcW w:w="990" w:type="dxa"/>
            <w:tcBorders>
              <w:top w:val="single" w:sz="4" w:space="0" w:color="auto"/>
              <w:bottom w:val="single" w:sz="4" w:space="0" w:color="auto"/>
            </w:tcBorders>
          </w:tcPr>
          <w:p w14:paraId="6BCF3A3B" w14:textId="5D08067E" w:rsidR="00226975" w:rsidRPr="001F7562" w:rsidRDefault="00226975" w:rsidP="001F7562">
            <w:pPr>
              <w:spacing w:before="40" w:after="40"/>
              <w:jc w:val="center"/>
              <w:rPr>
                <w:b/>
                <w:color w:val="000000"/>
                <w:sz w:val="20"/>
                <w:szCs w:val="20"/>
              </w:rPr>
            </w:pPr>
            <w:r w:rsidRPr="001F7562">
              <w:rPr>
                <w:b/>
                <w:color w:val="000000"/>
                <w:sz w:val="20"/>
                <w:szCs w:val="20"/>
              </w:rPr>
              <w:t>(</w:t>
            </w:r>
            <w:r w:rsidRPr="001F7562">
              <w:rPr>
                <w:b/>
                <w:i/>
                <w:color w:val="000000"/>
                <w:sz w:val="20"/>
                <w:szCs w:val="20"/>
              </w:rPr>
              <w:t>x</w:t>
            </w:r>
            <w:r w:rsidRPr="001F7562">
              <w:rPr>
                <w:b/>
                <w:color w:val="000000"/>
                <w:sz w:val="20"/>
                <w:szCs w:val="20"/>
              </w:rPr>
              <w:t xml:space="preserve"> – </w:t>
            </w:r>
            <w:r w:rsidR="001F7562">
              <w:rPr>
                <w:b/>
                <w:i/>
                <w:color w:val="000000"/>
                <w:sz w:val="20"/>
                <w:szCs w:val="20"/>
              </w:rPr>
              <w:t>µ</w:t>
            </w:r>
            <w:r w:rsidRPr="001F7562">
              <w:rPr>
                <w:b/>
                <w:color w:val="000000"/>
                <w:sz w:val="20"/>
                <w:szCs w:val="20"/>
              </w:rPr>
              <w:t>)</w:t>
            </w:r>
            <w:r w:rsidRPr="001F7562">
              <w:rPr>
                <w:b/>
                <w:color w:val="000000"/>
                <w:sz w:val="20"/>
                <w:szCs w:val="20"/>
                <w:vertAlign w:val="superscript"/>
              </w:rPr>
              <w:t>2</w:t>
            </w:r>
          </w:p>
        </w:tc>
        <w:tc>
          <w:tcPr>
            <w:tcW w:w="1620" w:type="dxa"/>
            <w:tcBorders>
              <w:top w:val="single" w:sz="4" w:space="0" w:color="auto"/>
              <w:bottom w:val="single" w:sz="4" w:space="0" w:color="auto"/>
            </w:tcBorders>
          </w:tcPr>
          <w:p w14:paraId="07F9D81B" w14:textId="4DE5C191" w:rsidR="00226975" w:rsidRPr="001F7562" w:rsidRDefault="00226975" w:rsidP="001F7562">
            <w:pPr>
              <w:spacing w:before="40" w:after="40"/>
              <w:jc w:val="center"/>
              <w:rPr>
                <w:b/>
                <w:color w:val="000000"/>
                <w:sz w:val="20"/>
                <w:szCs w:val="20"/>
              </w:rPr>
            </w:pPr>
            <w:r w:rsidRPr="001F7562">
              <w:rPr>
                <w:b/>
                <w:color w:val="000000"/>
                <w:sz w:val="20"/>
                <w:szCs w:val="20"/>
              </w:rPr>
              <w:t>(</w:t>
            </w:r>
            <w:r w:rsidRPr="001F7562">
              <w:rPr>
                <w:b/>
                <w:i/>
                <w:color w:val="000000"/>
                <w:sz w:val="20"/>
                <w:szCs w:val="20"/>
              </w:rPr>
              <w:t>x</w:t>
            </w:r>
            <w:r w:rsidRPr="001F7562">
              <w:rPr>
                <w:b/>
                <w:color w:val="000000"/>
                <w:sz w:val="20"/>
                <w:szCs w:val="20"/>
              </w:rPr>
              <w:t xml:space="preserve"> – </w:t>
            </w:r>
            <w:r w:rsidR="001F7562">
              <w:rPr>
                <w:b/>
                <w:i/>
                <w:color w:val="000000"/>
                <w:sz w:val="20"/>
                <w:szCs w:val="20"/>
              </w:rPr>
              <w:t>µ</w:t>
            </w:r>
            <w:r w:rsidRPr="001F7562">
              <w:rPr>
                <w:b/>
                <w:color w:val="000000"/>
                <w:sz w:val="20"/>
                <w:szCs w:val="20"/>
              </w:rPr>
              <w:t>)</w:t>
            </w:r>
            <w:r w:rsidRPr="001F7562">
              <w:rPr>
                <w:b/>
                <w:color w:val="000000"/>
                <w:sz w:val="20"/>
                <w:szCs w:val="20"/>
                <w:vertAlign w:val="superscript"/>
              </w:rPr>
              <w:t>2</w:t>
            </w:r>
            <w:r w:rsidRPr="001F7562">
              <w:rPr>
                <w:b/>
                <w:color w:val="000000"/>
                <w:sz w:val="20"/>
                <w:szCs w:val="20"/>
              </w:rPr>
              <w:t xml:space="preserve"> </w:t>
            </w:r>
            <w:r w:rsidRPr="001F7562">
              <w:rPr>
                <w:b/>
                <w:i/>
                <w:color w:val="000000"/>
                <w:sz w:val="20"/>
                <w:szCs w:val="20"/>
              </w:rPr>
              <w:t>f</w:t>
            </w:r>
            <w:r w:rsidRPr="001F7562">
              <w:rPr>
                <w:b/>
                <w:color w:val="000000"/>
                <w:sz w:val="20"/>
                <w:szCs w:val="20"/>
              </w:rPr>
              <w:t>(</w:t>
            </w:r>
            <w:r w:rsidRPr="001F7562">
              <w:rPr>
                <w:b/>
                <w:i/>
                <w:color w:val="000000"/>
                <w:sz w:val="20"/>
                <w:szCs w:val="20"/>
              </w:rPr>
              <w:t>x</w:t>
            </w:r>
            <w:r w:rsidRPr="001F7562">
              <w:rPr>
                <w:b/>
                <w:color w:val="000000"/>
                <w:sz w:val="20"/>
                <w:szCs w:val="20"/>
              </w:rPr>
              <w:t>)</w:t>
            </w:r>
          </w:p>
        </w:tc>
      </w:tr>
      <w:tr w:rsidR="00226975" w:rsidRPr="002E4B0A" w14:paraId="6BCD34CB" w14:textId="77777777" w:rsidTr="001F7562">
        <w:tc>
          <w:tcPr>
            <w:tcW w:w="738" w:type="dxa"/>
          </w:tcPr>
          <w:p w14:paraId="4DCD6A4F" w14:textId="77777777" w:rsidR="00226975" w:rsidRPr="002E4B0A" w:rsidRDefault="00226975" w:rsidP="001F7562">
            <w:pPr>
              <w:spacing w:before="40" w:after="40"/>
              <w:jc w:val="center"/>
              <w:rPr>
                <w:color w:val="000000"/>
                <w:sz w:val="20"/>
                <w:szCs w:val="20"/>
              </w:rPr>
            </w:pPr>
            <w:r w:rsidRPr="002E4B0A">
              <w:rPr>
                <w:color w:val="000000"/>
                <w:sz w:val="20"/>
                <w:szCs w:val="20"/>
              </w:rPr>
              <w:t xml:space="preserve"> 50</w:t>
            </w:r>
          </w:p>
        </w:tc>
        <w:tc>
          <w:tcPr>
            <w:tcW w:w="811" w:type="dxa"/>
          </w:tcPr>
          <w:p w14:paraId="5C743E3A" w14:textId="07B9BD75" w:rsidR="00226975" w:rsidRPr="002E4B0A" w:rsidRDefault="001F7562" w:rsidP="001F7562">
            <w:pPr>
              <w:spacing w:before="40" w:after="40"/>
              <w:jc w:val="center"/>
              <w:rPr>
                <w:color w:val="000000"/>
                <w:sz w:val="20"/>
                <w:szCs w:val="20"/>
              </w:rPr>
            </w:pPr>
            <w:r>
              <w:rPr>
                <w:color w:val="000000"/>
                <w:sz w:val="20"/>
                <w:szCs w:val="20"/>
              </w:rPr>
              <w:t>0</w:t>
            </w:r>
            <w:r w:rsidR="00226975" w:rsidRPr="002E4B0A">
              <w:rPr>
                <w:color w:val="000000"/>
                <w:sz w:val="20"/>
                <w:szCs w:val="20"/>
              </w:rPr>
              <w:t>.20</w:t>
            </w:r>
          </w:p>
        </w:tc>
        <w:tc>
          <w:tcPr>
            <w:tcW w:w="900" w:type="dxa"/>
          </w:tcPr>
          <w:p w14:paraId="728415A1" w14:textId="77777777" w:rsidR="00226975" w:rsidRPr="002E4B0A" w:rsidRDefault="00226975" w:rsidP="001F7562">
            <w:pPr>
              <w:spacing w:before="40" w:after="40"/>
              <w:ind w:right="216"/>
              <w:jc w:val="right"/>
              <w:rPr>
                <w:color w:val="000000"/>
                <w:sz w:val="20"/>
                <w:szCs w:val="20"/>
              </w:rPr>
            </w:pPr>
            <w:r w:rsidRPr="002E4B0A">
              <w:rPr>
                <w:color w:val="000000"/>
                <w:sz w:val="20"/>
                <w:szCs w:val="20"/>
              </w:rPr>
              <w:t>–95</w:t>
            </w:r>
          </w:p>
        </w:tc>
        <w:tc>
          <w:tcPr>
            <w:tcW w:w="990" w:type="dxa"/>
          </w:tcPr>
          <w:p w14:paraId="503EA42B" w14:textId="7C61AB61" w:rsidR="00226975" w:rsidRPr="002E4B0A" w:rsidRDefault="00226975" w:rsidP="001F7562">
            <w:pPr>
              <w:spacing w:before="40" w:after="40"/>
              <w:ind w:right="144"/>
              <w:jc w:val="right"/>
              <w:rPr>
                <w:color w:val="000000"/>
                <w:sz w:val="20"/>
                <w:szCs w:val="20"/>
              </w:rPr>
            </w:pPr>
            <w:r w:rsidRPr="002E4B0A">
              <w:rPr>
                <w:color w:val="000000"/>
                <w:sz w:val="20"/>
                <w:szCs w:val="20"/>
              </w:rPr>
              <w:t>9</w:t>
            </w:r>
            <w:r w:rsidR="001F7562">
              <w:rPr>
                <w:color w:val="000000"/>
                <w:sz w:val="20"/>
                <w:szCs w:val="20"/>
              </w:rPr>
              <w:t>,</w:t>
            </w:r>
            <w:r w:rsidRPr="002E4B0A">
              <w:rPr>
                <w:color w:val="000000"/>
                <w:sz w:val="20"/>
                <w:szCs w:val="20"/>
              </w:rPr>
              <w:t>025</w:t>
            </w:r>
          </w:p>
        </w:tc>
        <w:tc>
          <w:tcPr>
            <w:tcW w:w="1620" w:type="dxa"/>
          </w:tcPr>
          <w:p w14:paraId="0E2CE801" w14:textId="5FCAF22E" w:rsidR="00226975" w:rsidRPr="002E4B0A" w:rsidRDefault="00226975" w:rsidP="001F7562">
            <w:pPr>
              <w:spacing w:before="40" w:after="40"/>
              <w:ind w:right="288"/>
              <w:jc w:val="right"/>
              <w:rPr>
                <w:color w:val="000000"/>
                <w:sz w:val="20"/>
                <w:szCs w:val="20"/>
              </w:rPr>
            </w:pPr>
            <w:r w:rsidRPr="002E4B0A">
              <w:rPr>
                <w:color w:val="000000"/>
                <w:sz w:val="20"/>
                <w:szCs w:val="20"/>
              </w:rPr>
              <w:t>1</w:t>
            </w:r>
            <w:r w:rsidR="001F7562">
              <w:rPr>
                <w:color w:val="000000"/>
                <w:sz w:val="20"/>
                <w:szCs w:val="20"/>
              </w:rPr>
              <w:t>,</w:t>
            </w:r>
            <w:r w:rsidRPr="002E4B0A">
              <w:rPr>
                <w:color w:val="000000"/>
                <w:sz w:val="20"/>
                <w:szCs w:val="20"/>
              </w:rPr>
              <w:t>805.0</w:t>
            </w:r>
          </w:p>
        </w:tc>
      </w:tr>
      <w:tr w:rsidR="00226975" w:rsidRPr="002E4B0A" w14:paraId="7132A4A2" w14:textId="77777777" w:rsidTr="001F7562">
        <w:tc>
          <w:tcPr>
            <w:tcW w:w="738" w:type="dxa"/>
          </w:tcPr>
          <w:p w14:paraId="3A6F460F" w14:textId="77777777" w:rsidR="00226975" w:rsidRPr="002E4B0A" w:rsidRDefault="00226975" w:rsidP="001F7562">
            <w:pPr>
              <w:spacing w:before="40" w:after="40"/>
              <w:jc w:val="center"/>
              <w:rPr>
                <w:color w:val="000000"/>
                <w:sz w:val="20"/>
                <w:szCs w:val="20"/>
              </w:rPr>
            </w:pPr>
            <w:r w:rsidRPr="002E4B0A">
              <w:rPr>
                <w:color w:val="000000"/>
                <w:sz w:val="20"/>
                <w:szCs w:val="20"/>
              </w:rPr>
              <w:t>150</w:t>
            </w:r>
          </w:p>
        </w:tc>
        <w:tc>
          <w:tcPr>
            <w:tcW w:w="811" w:type="dxa"/>
          </w:tcPr>
          <w:p w14:paraId="59DF8018" w14:textId="7BA5F6CF" w:rsidR="00226975" w:rsidRPr="002E4B0A" w:rsidRDefault="001F7562" w:rsidP="001F7562">
            <w:pPr>
              <w:spacing w:before="40" w:after="40"/>
              <w:jc w:val="center"/>
              <w:rPr>
                <w:color w:val="000000"/>
                <w:sz w:val="20"/>
                <w:szCs w:val="20"/>
              </w:rPr>
            </w:pPr>
            <w:r>
              <w:rPr>
                <w:color w:val="000000"/>
                <w:sz w:val="20"/>
                <w:szCs w:val="20"/>
              </w:rPr>
              <w:t>0</w:t>
            </w:r>
            <w:r w:rsidR="00226975" w:rsidRPr="002E4B0A">
              <w:rPr>
                <w:color w:val="000000"/>
                <w:sz w:val="20"/>
                <w:szCs w:val="20"/>
              </w:rPr>
              <w:t>.50</w:t>
            </w:r>
          </w:p>
        </w:tc>
        <w:tc>
          <w:tcPr>
            <w:tcW w:w="900" w:type="dxa"/>
          </w:tcPr>
          <w:p w14:paraId="6E41FFF8" w14:textId="77777777" w:rsidR="00226975" w:rsidRPr="002E4B0A" w:rsidRDefault="00226975" w:rsidP="001F7562">
            <w:pPr>
              <w:spacing w:before="40" w:after="40"/>
              <w:ind w:right="216"/>
              <w:jc w:val="right"/>
              <w:rPr>
                <w:color w:val="000000"/>
                <w:sz w:val="20"/>
                <w:szCs w:val="20"/>
              </w:rPr>
            </w:pPr>
            <w:r w:rsidRPr="002E4B0A">
              <w:rPr>
                <w:color w:val="000000"/>
                <w:sz w:val="20"/>
                <w:szCs w:val="20"/>
              </w:rPr>
              <w:t xml:space="preserve"> 5</w:t>
            </w:r>
          </w:p>
        </w:tc>
        <w:tc>
          <w:tcPr>
            <w:tcW w:w="990" w:type="dxa"/>
          </w:tcPr>
          <w:p w14:paraId="7505B278" w14:textId="33C5DF19" w:rsidR="00226975" w:rsidRPr="002E4B0A" w:rsidRDefault="009655BB" w:rsidP="001F7562">
            <w:pPr>
              <w:spacing w:before="40" w:after="40"/>
              <w:ind w:right="144"/>
              <w:jc w:val="right"/>
              <w:rPr>
                <w:color w:val="000000"/>
                <w:sz w:val="20"/>
                <w:szCs w:val="20"/>
              </w:rPr>
            </w:pPr>
            <w:r>
              <w:rPr>
                <w:color w:val="000000"/>
                <w:sz w:val="20"/>
                <w:szCs w:val="20"/>
              </w:rPr>
              <w:t xml:space="preserve"> </w:t>
            </w:r>
            <w:r w:rsidR="00226975" w:rsidRPr="002E4B0A">
              <w:rPr>
                <w:color w:val="000000"/>
                <w:sz w:val="20"/>
                <w:szCs w:val="20"/>
              </w:rPr>
              <w:t>25</w:t>
            </w:r>
          </w:p>
        </w:tc>
        <w:tc>
          <w:tcPr>
            <w:tcW w:w="1620" w:type="dxa"/>
          </w:tcPr>
          <w:p w14:paraId="769C9CA7" w14:textId="7FE10B47" w:rsidR="00226975" w:rsidRPr="002E4B0A" w:rsidRDefault="009655BB" w:rsidP="001F7562">
            <w:pPr>
              <w:spacing w:before="40" w:after="40"/>
              <w:ind w:right="288"/>
              <w:jc w:val="right"/>
              <w:rPr>
                <w:color w:val="000000"/>
                <w:sz w:val="20"/>
                <w:szCs w:val="20"/>
              </w:rPr>
            </w:pPr>
            <w:r>
              <w:rPr>
                <w:color w:val="000000"/>
                <w:sz w:val="20"/>
                <w:szCs w:val="20"/>
              </w:rPr>
              <w:t xml:space="preserve"> </w:t>
            </w:r>
            <w:r w:rsidR="00226975" w:rsidRPr="002E4B0A">
              <w:rPr>
                <w:color w:val="000000"/>
                <w:sz w:val="20"/>
                <w:szCs w:val="20"/>
              </w:rPr>
              <w:t>12.5</w:t>
            </w:r>
          </w:p>
        </w:tc>
      </w:tr>
      <w:tr w:rsidR="00226975" w:rsidRPr="002E4B0A" w14:paraId="02972CF5" w14:textId="77777777" w:rsidTr="001F7562">
        <w:tc>
          <w:tcPr>
            <w:tcW w:w="738" w:type="dxa"/>
            <w:tcBorders>
              <w:bottom w:val="single" w:sz="4" w:space="0" w:color="auto"/>
            </w:tcBorders>
          </w:tcPr>
          <w:p w14:paraId="3EE2BF55" w14:textId="77777777" w:rsidR="00226975" w:rsidRPr="002E4B0A" w:rsidRDefault="00226975" w:rsidP="001F7562">
            <w:pPr>
              <w:spacing w:before="40" w:after="40"/>
              <w:jc w:val="center"/>
              <w:rPr>
                <w:color w:val="000000"/>
                <w:sz w:val="20"/>
                <w:szCs w:val="20"/>
              </w:rPr>
            </w:pPr>
            <w:r w:rsidRPr="002E4B0A">
              <w:rPr>
                <w:color w:val="000000"/>
                <w:sz w:val="20"/>
                <w:szCs w:val="20"/>
              </w:rPr>
              <w:t>200</w:t>
            </w:r>
          </w:p>
        </w:tc>
        <w:tc>
          <w:tcPr>
            <w:tcW w:w="811" w:type="dxa"/>
            <w:tcBorders>
              <w:bottom w:val="single" w:sz="4" w:space="0" w:color="auto"/>
            </w:tcBorders>
          </w:tcPr>
          <w:p w14:paraId="1BD2E9B0" w14:textId="28FA6414" w:rsidR="00226975" w:rsidRPr="002E4B0A" w:rsidRDefault="001F7562" w:rsidP="001F7562">
            <w:pPr>
              <w:spacing w:before="40" w:after="40"/>
              <w:jc w:val="center"/>
              <w:rPr>
                <w:color w:val="000000"/>
                <w:sz w:val="20"/>
                <w:szCs w:val="20"/>
              </w:rPr>
            </w:pPr>
            <w:r>
              <w:rPr>
                <w:color w:val="000000"/>
                <w:sz w:val="20"/>
                <w:szCs w:val="20"/>
              </w:rPr>
              <w:t>0</w:t>
            </w:r>
            <w:r w:rsidR="00226975" w:rsidRPr="002E4B0A">
              <w:rPr>
                <w:color w:val="000000"/>
                <w:sz w:val="20"/>
                <w:szCs w:val="20"/>
              </w:rPr>
              <w:t xml:space="preserve">.30 </w:t>
            </w:r>
          </w:p>
        </w:tc>
        <w:tc>
          <w:tcPr>
            <w:tcW w:w="900" w:type="dxa"/>
            <w:tcBorders>
              <w:bottom w:val="single" w:sz="4" w:space="0" w:color="auto"/>
            </w:tcBorders>
          </w:tcPr>
          <w:p w14:paraId="055BB532" w14:textId="77777777" w:rsidR="00226975" w:rsidRPr="002E4B0A" w:rsidRDefault="00226975" w:rsidP="001F7562">
            <w:pPr>
              <w:spacing w:before="40" w:after="40"/>
              <w:ind w:right="216"/>
              <w:jc w:val="right"/>
              <w:rPr>
                <w:color w:val="000000"/>
                <w:sz w:val="20"/>
                <w:szCs w:val="20"/>
              </w:rPr>
            </w:pPr>
            <w:r w:rsidRPr="002E4B0A">
              <w:rPr>
                <w:color w:val="000000"/>
                <w:sz w:val="20"/>
                <w:szCs w:val="20"/>
              </w:rPr>
              <w:t>55</w:t>
            </w:r>
          </w:p>
        </w:tc>
        <w:tc>
          <w:tcPr>
            <w:tcW w:w="990" w:type="dxa"/>
            <w:tcBorders>
              <w:bottom w:val="single" w:sz="4" w:space="0" w:color="auto"/>
            </w:tcBorders>
          </w:tcPr>
          <w:p w14:paraId="2A42F1BE" w14:textId="49F89077" w:rsidR="00226975" w:rsidRPr="002E4B0A" w:rsidRDefault="00226975" w:rsidP="001F7562">
            <w:pPr>
              <w:spacing w:before="40" w:after="40"/>
              <w:ind w:right="144"/>
              <w:jc w:val="right"/>
              <w:rPr>
                <w:color w:val="000000"/>
                <w:sz w:val="20"/>
                <w:szCs w:val="20"/>
              </w:rPr>
            </w:pPr>
            <w:r w:rsidRPr="002E4B0A">
              <w:rPr>
                <w:color w:val="000000"/>
                <w:sz w:val="20"/>
                <w:szCs w:val="20"/>
              </w:rPr>
              <w:t>3</w:t>
            </w:r>
            <w:r w:rsidR="001F7562">
              <w:rPr>
                <w:color w:val="000000"/>
                <w:sz w:val="20"/>
                <w:szCs w:val="20"/>
              </w:rPr>
              <w:t>,</w:t>
            </w:r>
            <w:r w:rsidRPr="002E4B0A">
              <w:rPr>
                <w:color w:val="000000"/>
                <w:sz w:val="20"/>
                <w:szCs w:val="20"/>
              </w:rPr>
              <w:t>025</w:t>
            </w:r>
          </w:p>
        </w:tc>
        <w:tc>
          <w:tcPr>
            <w:tcW w:w="1620" w:type="dxa"/>
            <w:tcBorders>
              <w:bottom w:val="single" w:sz="4" w:space="0" w:color="auto"/>
            </w:tcBorders>
          </w:tcPr>
          <w:p w14:paraId="6540D0CD" w14:textId="08CCAFE5" w:rsidR="00226975" w:rsidRPr="002E4B0A" w:rsidRDefault="009655BB" w:rsidP="001F7562">
            <w:pPr>
              <w:spacing w:before="40" w:after="40"/>
              <w:ind w:right="288"/>
              <w:jc w:val="right"/>
              <w:rPr>
                <w:color w:val="000000"/>
                <w:sz w:val="20"/>
                <w:szCs w:val="20"/>
                <w:u w:val="single"/>
              </w:rPr>
            </w:pPr>
            <w:r>
              <w:rPr>
                <w:color w:val="000000"/>
                <w:sz w:val="20"/>
                <w:szCs w:val="20"/>
                <w:u w:val="single"/>
              </w:rPr>
              <w:t xml:space="preserve"> </w:t>
            </w:r>
            <w:r w:rsidR="00226975" w:rsidRPr="002E4B0A">
              <w:rPr>
                <w:color w:val="000000"/>
                <w:sz w:val="20"/>
                <w:szCs w:val="20"/>
                <w:u w:val="single"/>
              </w:rPr>
              <w:t>907.5</w:t>
            </w:r>
          </w:p>
        </w:tc>
      </w:tr>
    </w:tbl>
    <w:p w14:paraId="7CA4565E" w14:textId="5725611B" w:rsidR="00226975" w:rsidRPr="002E4B0A" w:rsidRDefault="001F7562" w:rsidP="001F7562">
      <w:pPr>
        <w:spacing w:before="120" w:after="120"/>
        <w:ind w:left="504" w:firstLine="3996"/>
        <w:rPr>
          <w:color w:val="000000"/>
          <w:sz w:val="20"/>
          <w:szCs w:val="20"/>
        </w:rPr>
      </w:pPr>
      <w:r>
        <w:rPr>
          <w:i/>
          <w:color w:val="000000"/>
          <w:sz w:val="20"/>
          <w:szCs w:val="20"/>
        </w:rPr>
        <w:sym w:font="Symbol" w:char="F073"/>
      </w:r>
      <w:r w:rsidR="00226975" w:rsidRPr="002E4B0A">
        <w:rPr>
          <w:color w:val="000000"/>
          <w:sz w:val="20"/>
          <w:szCs w:val="20"/>
          <w:vertAlign w:val="superscript"/>
        </w:rPr>
        <w:t>2</w:t>
      </w:r>
      <w:r w:rsidR="00226975" w:rsidRPr="002E4B0A">
        <w:rPr>
          <w:color w:val="000000"/>
          <w:sz w:val="20"/>
          <w:szCs w:val="20"/>
        </w:rPr>
        <w:t xml:space="preserve"> = 2</w:t>
      </w:r>
      <w:r w:rsidR="008B3FEE">
        <w:rPr>
          <w:color w:val="000000"/>
          <w:sz w:val="20"/>
          <w:szCs w:val="20"/>
        </w:rPr>
        <w:t>,</w:t>
      </w:r>
      <w:r w:rsidR="00226975" w:rsidRPr="002E4B0A">
        <w:rPr>
          <w:color w:val="000000"/>
          <w:sz w:val="20"/>
          <w:szCs w:val="20"/>
        </w:rPr>
        <w:t>725.0</w:t>
      </w:r>
    </w:p>
    <w:p w14:paraId="5233FAF5" w14:textId="0FF3E50F" w:rsidR="00226975" w:rsidRPr="002E4B0A" w:rsidRDefault="00226975" w:rsidP="001F7562">
      <w:pPr>
        <w:autoSpaceDE w:val="0"/>
        <w:autoSpaceDN w:val="0"/>
        <w:adjustRightInd w:val="0"/>
        <w:spacing w:before="120" w:after="120"/>
        <w:ind w:left="720" w:hanging="360"/>
        <w:rPr>
          <w:color w:val="000000"/>
          <w:sz w:val="20"/>
          <w:szCs w:val="20"/>
        </w:rPr>
      </w:pPr>
      <w:r w:rsidRPr="002E4B0A">
        <w:rPr>
          <w:color w:val="000000"/>
          <w:sz w:val="20"/>
          <w:szCs w:val="20"/>
        </w:rPr>
        <w:tab/>
      </w:r>
      <w:r w:rsidRPr="002E4B0A">
        <w:rPr>
          <w:color w:val="000000"/>
          <w:sz w:val="20"/>
          <w:szCs w:val="20"/>
          <w:u w:val="single"/>
        </w:rPr>
        <w:t>Large</w:t>
      </w:r>
    </w:p>
    <w:tbl>
      <w:tblPr>
        <w:tblW w:w="0" w:type="auto"/>
        <w:tblInd w:w="828" w:type="dxa"/>
        <w:tblLayout w:type="fixed"/>
        <w:tblLook w:val="0000" w:firstRow="0" w:lastRow="0" w:firstColumn="0" w:lastColumn="0" w:noHBand="0" w:noVBand="0"/>
      </w:tblPr>
      <w:tblGrid>
        <w:gridCol w:w="738"/>
        <w:gridCol w:w="811"/>
        <w:gridCol w:w="450"/>
        <w:gridCol w:w="900"/>
        <w:gridCol w:w="1061"/>
        <w:gridCol w:w="1620"/>
      </w:tblGrid>
      <w:tr w:rsidR="00226975" w:rsidRPr="002E4B0A" w14:paraId="33FA0BEA" w14:textId="77777777" w:rsidTr="00FA0D57">
        <w:tc>
          <w:tcPr>
            <w:tcW w:w="738" w:type="dxa"/>
            <w:tcBorders>
              <w:top w:val="single" w:sz="4" w:space="0" w:color="auto"/>
              <w:bottom w:val="single" w:sz="4" w:space="0" w:color="auto"/>
            </w:tcBorders>
          </w:tcPr>
          <w:p w14:paraId="2F2F70B5" w14:textId="77777777" w:rsidR="00226975" w:rsidRPr="001F7562" w:rsidRDefault="00226975" w:rsidP="001F7562">
            <w:pPr>
              <w:spacing w:before="40" w:after="40"/>
              <w:jc w:val="center"/>
              <w:rPr>
                <w:b/>
                <w:color w:val="000000"/>
                <w:sz w:val="20"/>
                <w:szCs w:val="20"/>
              </w:rPr>
            </w:pPr>
            <w:r w:rsidRPr="001F7562">
              <w:rPr>
                <w:b/>
                <w:i/>
                <w:color w:val="000000"/>
                <w:sz w:val="20"/>
                <w:szCs w:val="20"/>
              </w:rPr>
              <w:t>y</w:t>
            </w:r>
          </w:p>
        </w:tc>
        <w:tc>
          <w:tcPr>
            <w:tcW w:w="811" w:type="dxa"/>
            <w:tcBorders>
              <w:top w:val="single" w:sz="4" w:space="0" w:color="auto"/>
              <w:bottom w:val="single" w:sz="4" w:space="0" w:color="auto"/>
            </w:tcBorders>
          </w:tcPr>
          <w:p w14:paraId="4A039237" w14:textId="77777777" w:rsidR="00226975" w:rsidRPr="001F7562" w:rsidRDefault="00226975" w:rsidP="001F7562">
            <w:pPr>
              <w:spacing w:before="40" w:after="40"/>
              <w:jc w:val="center"/>
              <w:rPr>
                <w:b/>
                <w:color w:val="000000"/>
                <w:sz w:val="20"/>
                <w:szCs w:val="20"/>
              </w:rPr>
            </w:pPr>
            <w:r w:rsidRPr="001F7562">
              <w:rPr>
                <w:b/>
                <w:i/>
                <w:color w:val="000000"/>
                <w:sz w:val="20"/>
                <w:szCs w:val="20"/>
              </w:rPr>
              <w:t>f</w:t>
            </w:r>
            <w:r w:rsidRPr="001F7562">
              <w:rPr>
                <w:b/>
                <w:color w:val="000000"/>
                <w:sz w:val="20"/>
                <w:szCs w:val="20"/>
              </w:rPr>
              <w:t>(</w:t>
            </w:r>
            <w:r w:rsidRPr="001F7562">
              <w:rPr>
                <w:b/>
                <w:i/>
                <w:color w:val="000000"/>
                <w:sz w:val="20"/>
                <w:szCs w:val="20"/>
              </w:rPr>
              <w:t>y</w:t>
            </w:r>
            <w:r w:rsidRPr="001F7562">
              <w:rPr>
                <w:b/>
                <w:color w:val="000000"/>
                <w:sz w:val="20"/>
                <w:szCs w:val="20"/>
              </w:rPr>
              <w:t>)</w:t>
            </w:r>
          </w:p>
        </w:tc>
        <w:tc>
          <w:tcPr>
            <w:tcW w:w="450" w:type="dxa"/>
            <w:tcBorders>
              <w:top w:val="single" w:sz="4" w:space="0" w:color="auto"/>
              <w:bottom w:val="single" w:sz="4" w:space="0" w:color="auto"/>
            </w:tcBorders>
          </w:tcPr>
          <w:p w14:paraId="060D263E" w14:textId="77777777" w:rsidR="00226975" w:rsidRPr="001F7562" w:rsidRDefault="00226975" w:rsidP="001F7562">
            <w:pPr>
              <w:spacing w:before="40" w:after="40"/>
              <w:jc w:val="center"/>
              <w:rPr>
                <w:b/>
                <w:color w:val="000000"/>
                <w:sz w:val="20"/>
                <w:szCs w:val="20"/>
              </w:rPr>
            </w:pPr>
          </w:p>
        </w:tc>
        <w:tc>
          <w:tcPr>
            <w:tcW w:w="900" w:type="dxa"/>
            <w:tcBorders>
              <w:top w:val="single" w:sz="4" w:space="0" w:color="auto"/>
              <w:bottom w:val="single" w:sz="4" w:space="0" w:color="auto"/>
            </w:tcBorders>
          </w:tcPr>
          <w:p w14:paraId="4180DF55" w14:textId="2AD661AE" w:rsidR="00226975" w:rsidRPr="001F7562" w:rsidRDefault="00226975" w:rsidP="001F7562">
            <w:pPr>
              <w:spacing w:before="40" w:after="40"/>
              <w:jc w:val="center"/>
              <w:rPr>
                <w:b/>
                <w:color w:val="000000"/>
                <w:sz w:val="20"/>
                <w:szCs w:val="20"/>
              </w:rPr>
            </w:pPr>
            <w:r w:rsidRPr="001F7562">
              <w:rPr>
                <w:b/>
                <w:i/>
                <w:color w:val="000000"/>
                <w:sz w:val="20"/>
                <w:szCs w:val="20"/>
              </w:rPr>
              <w:t>y</w:t>
            </w:r>
            <w:r w:rsidRPr="001F7562">
              <w:rPr>
                <w:b/>
                <w:color w:val="000000"/>
                <w:sz w:val="20"/>
                <w:szCs w:val="20"/>
              </w:rPr>
              <w:t xml:space="preserve"> – </w:t>
            </w:r>
            <w:r w:rsidR="001F7562" w:rsidRPr="001F7562">
              <w:rPr>
                <w:b/>
                <w:i/>
                <w:color w:val="000000"/>
                <w:sz w:val="20"/>
                <w:szCs w:val="20"/>
              </w:rPr>
              <w:t>µ</w:t>
            </w:r>
          </w:p>
        </w:tc>
        <w:tc>
          <w:tcPr>
            <w:tcW w:w="1061" w:type="dxa"/>
            <w:tcBorders>
              <w:top w:val="single" w:sz="4" w:space="0" w:color="auto"/>
              <w:bottom w:val="single" w:sz="4" w:space="0" w:color="auto"/>
            </w:tcBorders>
          </w:tcPr>
          <w:p w14:paraId="08048C4F" w14:textId="713F67DA" w:rsidR="00226975" w:rsidRPr="001F7562" w:rsidRDefault="00226975" w:rsidP="001F7562">
            <w:pPr>
              <w:spacing w:before="40" w:after="40"/>
              <w:jc w:val="center"/>
              <w:rPr>
                <w:b/>
                <w:color w:val="000000"/>
                <w:sz w:val="20"/>
                <w:szCs w:val="20"/>
              </w:rPr>
            </w:pPr>
            <w:r w:rsidRPr="001F7562">
              <w:rPr>
                <w:b/>
                <w:color w:val="000000"/>
                <w:sz w:val="20"/>
                <w:szCs w:val="20"/>
              </w:rPr>
              <w:t>(</w:t>
            </w:r>
            <w:r w:rsidRPr="001F7562">
              <w:rPr>
                <w:b/>
                <w:i/>
                <w:color w:val="000000"/>
                <w:sz w:val="20"/>
                <w:szCs w:val="20"/>
              </w:rPr>
              <w:t>y</w:t>
            </w:r>
            <w:r w:rsidRPr="001F7562">
              <w:rPr>
                <w:b/>
                <w:color w:val="000000"/>
                <w:sz w:val="20"/>
                <w:szCs w:val="20"/>
              </w:rPr>
              <w:t xml:space="preserve"> </w:t>
            </w:r>
            <w:r w:rsidR="001F7562" w:rsidRPr="001F7562">
              <w:rPr>
                <w:b/>
                <w:color w:val="000000"/>
                <w:sz w:val="20"/>
                <w:szCs w:val="20"/>
              </w:rPr>
              <w:t>–</w:t>
            </w:r>
            <w:r w:rsidRPr="001F7562">
              <w:rPr>
                <w:b/>
                <w:color w:val="000000"/>
                <w:sz w:val="20"/>
                <w:szCs w:val="20"/>
              </w:rPr>
              <w:t xml:space="preserve"> </w:t>
            </w:r>
            <w:r w:rsidR="001F7562" w:rsidRPr="001F7562">
              <w:rPr>
                <w:b/>
                <w:i/>
                <w:color w:val="000000"/>
                <w:sz w:val="20"/>
                <w:szCs w:val="20"/>
              </w:rPr>
              <w:t>µ</w:t>
            </w:r>
            <w:r w:rsidRPr="001F7562">
              <w:rPr>
                <w:b/>
                <w:color w:val="000000"/>
                <w:sz w:val="20"/>
                <w:szCs w:val="20"/>
              </w:rPr>
              <w:t>)</w:t>
            </w:r>
            <w:r w:rsidRPr="001F7562">
              <w:rPr>
                <w:b/>
                <w:color w:val="000000"/>
                <w:sz w:val="20"/>
                <w:szCs w:val="20"/>
                <w:vertAlign w:val="superscript"/>
              </w:rPr>
              <w:t>2</w:t>
            </w:r>
          </w:p>
        </w:tc>
        <w:tc>
          <w:tcPr>
            <w:tcW w:w="1620" w:type="dxa"/>
            <w:tcBorders>
              <w:top w:val="single" w:sz="4" w:space="0" w:color="auto"/>
              <w:bottom w:val="single" w:sz="4" w:space="0" w:color="auto"/>
            </w:tcBorders>
          </w:tcPr>
          <w:p w14:paraId="318770AB" w14:textId="5491DCAE" w:rsidR="00226975" w:rsidRPr="001F7562" w:rsidRDefault="00226975" w:rsidP="001F7562">
            <w:pPr>
              <w:spacing w:before="40" w:after="40"/>
              <w:jc w:val="center"/>
              <w:rPr>
                <w:b/>
                <w:color w:val="000000"/>
                <w:sz w:val="20"/>
                <w:szCs w:val="20"/>
              </w:rPr>
            </w:pPr>
            <w:r w:rsidRPr="001F7562">
              <w:rPr>
                <w:b/>
                <w:color w:val="000000"/>
                <w:sz w:val="20"/>
                <w:szCs w:val="20"/>
              </w:rPr>
              <w:t>(</w:t>
            </w:r>
            <w:r w:rsidRPr="001F7562">
              <w:rPr>
                <w:b/>
                <w:i/>
                <w:color w:val="000000"/>
                <w:sz w:val="20"/>
                <w:szCs w:val="20"/>
              </w:rPr>
              <w:t>y</w:t>
            </w:r>
            <w:r w:rsidRPr="001F7562">
              <w:rPr>
                <w:b/>
                <w:color w:val="000000"/>
                <w:sz w:val="20"/>
                <w:szCs w:val="20"/>
              </w:rPr>
              <w:t xml:space="preserve"> – </w:t>
            </w:r>
            <w:r w:rsidR="001F7562" w:rsidRPr="001F7562">
              <w:rPr>
                <w:b/>
                <w:i/>
                <w:color w:val="000000"/>
                <w:sz w:val="20"/>
                <w:szCs w:val="20"/>
              </w:rPr>
              <w:t>µ</w:t>
            </w:r>
            <w:r w:rsidRPr="001F7562">
              <w:rPr>
                <w:b/>
                <w:color w:val="000000"/>
                <w:sz w:val="20"/>
                <w:szCs w:val="20"/>
              </w:rPr>
              <w:t>)</w:t>
            </w:r>
            <w:r w:rsidRPr="001F7562">
              <w:rPr>
                <w:b/>
                <w:color w:val="000000"/>
                <w:sz w:val="20"/>
                <w:szCs w:val="20"/>
                <w:vertAlign w:val="superscript"/>
              </w:rPr>
              <w:t>2</w:t>
            </w:r>
            <w:r w:rsidRPr="001F7562">
              <w:rPr>
                <w:b/>
                <w:color w:val="000000"/>
                <w:sz w:val="20"/>
                <w:szCs w:val="20"/>
              </w:rPr>
              <w:t xml:space="preserve"> </w:t>
            </w:r>
            <w:r w:rsidRPr="001F7562">
              <w:rPr>
                <w:b/>
                <w:i/>
                <w:color w:val="000000"/>
                <w:sz w:val="20"/>
                <w:szCs w:val="20"/>
              </w:rPr>
              <w:t>f</w:t>
            </w:r>
            <w:r w:rsidRPr="001F7562">
              <w:rPr>
                <w:b/>
                <w:color w:val="000000"/>
                <w:sz w:val="20"/>
                <w:szCs w:val="20"/>
              </w:rPr>
              <w:t>(</w:t>
            </w:r>
            <w:r w:rsidRPr="001F7562">
              <w:rPr>
                <w:b/>
                <w:i/>
                <w:color w:val="000000"/>
                <w:sz w:val="20"/>
                <w:szCs w:val="20"/>
              </w:rPr>
              <w:t>y</w:t>
            </w:r>
            <w:r w:rsidRPr="001F7562">
              <w:rPr>
                <w:b/>
                <w:color w:val="000000"/>
                <w:sz w:val="20"/>
                <w:szCs w:val="20"/>
              </w:rPr>
              <w:t>)</w:t>
            </w:r>
          </w:p>
        </w:tc>
      </w:tr>
      <w:tr w:rsidR="00226975" w:rsidRPr="002E4B0A" w14:paraId="1DDAAA6C" w14:textId="77777777" w:rsidTr="00FA0D57">
        <w:tc>
          <w:tcPr>
            <w:tcW w:w="738" w:type="dxa"/>
          </w:tcPr>
          <w:p w14:paraId="1AA7E7E7" w14:textId="77777777" w:rsidR="00226975" w:rsidRPr="002E4B0A" w:rsidRDefault="00226975" w:rsidP="001F7562">
            <w:pPr>
              <w:spacing w:before="40" w:after="40"/>
              <w:ind w:right="144"/>
              <w:jc w:val="right"/>
              <w:rPr>
                <w:color w:val="000000"/>
                <w:sz w:val="20"/>
                <w:szCs w:val="20"/>
              </w:rPr>
            </w:pPr>
            <w:r w:rsidRPr="002E4B0A">
              <w:rPr>
                <w:color w:val="000000"/>
                <w:sz w:val="20"/>
                <w:szCs w:val="20"/>
              </w:rPr>
              <w:t xml:space="preserve"> 0</w:t>
            </w:r>
          </w:p>
        </w:tc>
        <w:tc>
          <w:tcPr>
            <w:tcW w:w="811" w:type="dxa"/>
          </w:tcPr>
          <w:p w14:paraId="36783EDE" w14:textId="7ACBE81B" w:rsidR="00226975" w:rsidRPr="002E4B0A" w:rsidRDefault="001F7562" w:rsidP="001F7562">
            <w:pPr>
              <w:spacing w:before="40" w:after="40"/>
              <w:jc w:val="center"/>
              <w:rPr>
                <w:color w:val="000000"/>
                <w:sz w:val="20"/>
                <w:szCs w:val="20"/>
              </w:rPr>
            </w:pPr>
            <w:r>
              <w:rPr>
                <w:color w:val="000000"/>
                <w:sz w:val="20"/>
                <w:szCs w:val="20"/>
              </w:rPr>
              <w:t>0</w:t>
            </w:r>
            <w:r w:rsidR="00226975" w:rsidRPr="002E4B0A">
              <w:rPr>
                <w:color w:val="000000"/>
                <w:sz w:val="20"/>
                <w:szCs w:val="20"/>
              </w:rPr>
              <w:t>.20</w:t>
            </w:r>
          </w:p>
        </w:tc>
        <w:tc>
          <w:tcPr>
            <w:tcW w:w="450" w:type="dxa"/>
          </w:tcPr>
          <w:p w14:paraId="3E109C19" w14:textId="77777777" w:rsidR="00226975" w:rsidRPr="002E4B0A" w:rsidRDefault="00226975" w:rsidP="001F7562">
            <w:pPr>
              <w:spacing w:before="40" w:after="40"/>
              <w:jc w:val="center"/>
              <w:rPr>
                <w:color w:val="000000"/>
                <w:sz w:val="20"/>
                <w:szCs w:val="20"/>
              </w:rPr>
            </w:pPr>
          </w:p>
        </w:tc>
        <w:tc>
          <w:tcPr>
            <w:tcW w:w="900" w:type="dxa"/>
          </w:tcPr>
          <w:p w14:paraId="1E412F92" w14:textId="67C7203D" w:rsidR="00226975" w:rsidRPr="002E4B0A" w:rsidRDefault="001F7562" w:rsidP="001F7562">
            <w:pPr>
              <w:spacing w:before="40" w:after="40"/>
              <w:ind w:right="144"/>
              <w:jc w:val="right"/>
              <w:rPr>
                <w:color w:val="000000"/>
                <w:sz w:val="20"/>
                <w:szCs w:val="20"/>
              </w:rPr>
            </w:pPr>
            <w:r>
              <w:rPr>
                <w:color w:val="000000"/>
                <w:sz w:val="20"/>
                <w:szCs w:val="20"/>
              </w:rPr>
              <w:t>–</w:t>
            </w:r>
            <w:r w:rsidR="00226975" w:rsidRPr="002E4B0A">
              <w:rPr>
                <w:color w:val="000000"/>
                <w:sz w:val="20"/>
                <w:szCs w:val="20"/>
              </w:rPr>
              <w:t>140</w:t>
            </w:r>
          </w:p>
        </w:tc>
        <w:tc>
          <w:tcPr>
            <w:tcW w:w="1061" w:type="dxa"/>
          </w:tcPr>
          <w:p w14:paraId="45CAA844" w14:textId="7ECA0DAD" w:rsidR="00226975" w:rsidRPr="002E4B0A" w:rsidRDefault="00226975" w:rsidP="001F7562">
            <w:pPr>
              <w:spacing w:before="40" w:after="40"/>
              <w:ind w:right="144"/>
              <w:jc w:val="right"/>
              <w:rPr>
                <w:color w:val="000000"/>
                <w:sz w:val="20"/>
                <w:szCs w:val="20"/>
              </w:rPr>
            </w:pPr>
            <w:r w:rsidRPr="002E4B0A">
              <w:rPr>
                <w:color w:val="000000"/>
                <w:sz w:val="20"/>
                <w:szCs w:val="20"/>
              </w:rPr>
              <w:t>19</w:t>
            </w:r>
            <w:r w:rsidR="00FA0D57">
              <w:rPr>
                <w:color w:val="000000"/>
                <w:sz w:val="20"/>
                <w:szCs w:val="20"/>
              </w:rPr>
              <w:t>,</w:t>
            </w:r>
            <w:r w:rsidRPr="002E4B0A">
              <w:rPr>
                <w:color w:val="000000"/>
                <w:sz w:val="20"/>
                <w:szCs w:val="20"/>
              </w:rPr>
              <w:t>600</w:t>
            </w:r>
          </w:p>
        </w:tc>
        <w:tc>
          <w:tcPr>
            <w:tcW w:w="1620" w:type="dxa"/>
          </w:tcPr>
          <w:p w14:paraId="0AA60356" w14:textId="5439FBA0" w:rsidR="00226975" w:rsidRPr="002E4B0A" w:rsidRDefault="009655BB" w:rsidP="001F7562">
            <w:pPr>
              <w:spacing w:before="40" w:after="40"/>
              <w:ind w:right="432"/>
              <w:jc w:val="right"/>
              <w:rPr>
                <w:color w:val="000000"/>
                <w:sz w:val="20"/>
                <w:szCs w:val="20"/>
              </w:rPr>
            </w:pPr>
            <w:r>
              <w:rPr>
                <w:color w:val="000000"/>
                <w:sz w:val="20"/>
                <w:szCs w:val="20"/>
              </w:rPr>
              <w:t xml:space="preserve"> </w:t>
            </w:r>
            <w:r w:rsidR="00226975" w:rsidRPr="002E4B0A">
              <w:rPr>
                <w:color w:val="000000"/>
                <w:sz w:val="20"/>
                <w:szCs w:val="20"/>
              </w:rPr>
              <w:t>3</w:t>
            </w:r>
            <w:r w:rsidR="00FA0D57">
              <w:rPr>
                <w:color w:val="000000"/>
                <w:sz w:val="20"/>
                <w:szCs w:val="20"/>
              </w:rPr>
              <w:t>,</w:t>
            </w:r>
            <w:r w:rsidR="00226975" w:rsidRPr="002E4B0A">
              <w:rPr>
                <w:color w:val="000000"/>
                <w:sz w:val="20"/>
                <w:szCs w:val="20"/>
              </w:rPr>
              <w:t>920</w:t>
            </w:r>
          </w:p>
        </w:tc>
      </w:tr>
      <w:tr w:rsidR="00226975" w:rsidRPr="002E4B0A" w14:paraId="3783B925" w14:textId="77777777" w:rsidTr="001342E2">
        <w:tc>
          <w:tcPr>
            <w:tcW w:w="738" w:type="dxa"/>
          </w:tcPr>
          <w:p w14:paraId="68C8C334" w14:textId="77777777" w:rsidR="00226975" w:rsidRPr="002E4B0A" w:rsidRDefault="00226975" w:rsidP="001F7562">
            <w:pPr>
              <w:spacing w:before="40" w:after="40"/>
              <w:ind w:right="144"/>
              <w:jc w:val="right"/>
              <w:rPr>
                <w:color w:val="000000"/>
                <w:sz w:val="20"/>
                <w:szCs w:val="20"/>
              </w:rPr>
            </w:pPr>
            <w:r w:rsidRPr="002E4B0A">
              <w:rPr>
                <w:color w:val="000000"/>
                <w:sz w:val="20"/>
                <w:szCs w:val="20"/>
              </w:rPr>
              <w:t>100</w:t>
            </w:r>
          </w:p>
        </w:tc>
        <w:tc>
          <w:tcPr>
            <w:tcW w:w="811" w:type="dxa"/>
          </w:tcPr>
          <w:p w14:paraId="78F59726" w14:textId="7B945F66" w:rsidR="00226975" w:rsidRPr="002E4B0A" w:rsidRDefault="001F7562" w:rsidP="001F7562">
            <w:pPr>
              <w:spacing w:before="40" w:after="40"/>
              <w:jc w:val="center"/>
              <w:rPr>
                <w:color w:val="000000"/>
                <w:sz w:val="20"/>
                <w:szCs w:val="20"/>
              </w:rPr>
            </w:pPr>
            <w:r>
              <w:rPr>
                <w:color w:val="000000"/>
                <w:sz w:val="20"/>
                <w:szCs w:val="20"/>
              </w:rPr>
              <w:t>0</w:t>
            </w:r>
            <w:r w:rsidR="00226975" w:rsidRPr="002E4B0A">
              <w:rPr>
                <w:color w:val="000000"/>
                <w:sz w:val="20"/>
                <w:szCs w:val="20"/>
              </w:rPr>
              <w:t>.50</w:t>
            </w:r>
          </w:p>
        </w:tc>
        <w:tc>
          <w:tcPr>
            <w:tcW w:w="450" w:type="dxa"/>
          </w:tcPr>
          <w:p w14:paraId="00B49747" w14:textId="77777777" w:rsidR="00226975" w:rsidRPr="002E4B0A" w:rsidRDefault="00226975" w:rsidP="001F7562">
            <w:pPr>
              <w:spacing w:before="40" w:after="40"/>
              <w:jc w:val="center"/>
              <w:rPr>
                <w:color w:val="000000"/>
                <w:sz w:val="20"/>
                <w:szCs w:val="20"/>
              </w:rPr>
            </w:pPr>
          </w:p>
        </w:tc>
        <w:tc>
          <w:tcPr>
            <w:tcW w:w="900" w:type="dxa"/>
          </w:tcPr>
          <w:p w14:paraId="2B1C25AF" w14:textId="77777777" w:rsidR="00226975" w:rsidRPr="002E4B0A" w:rsidRDefault="00226975" w:rsidP="001F7562">
            <w:pPr>
              <w:spacing w:before="40" w:after="40"/>
              <w:ind w:right="144"/>
              <w:jc w:val="right"/>
              <w:rPr>
                <w:color w:val="000000"/>
                <w:sz w:val="20"/>
                <w:szCs w:val="20"/>
              </w:rPr>
            </w:pPr>
            <w:r w:rsidRPr="002E4B0A">
              <w:rPr>
                <w:color w:val="000000"/>
                <w:sz w:val="20"/>
                <w:szCs w:val="20"/>
              </w:rPr>
              <w:t xml:space="preserve"> –40</w:t>
            </w:r>
          </w:p>
        </w:tc>
        <w:tc>
          <w:tcPr>
            <w:tcW w:w="1061" w:type="dxa"/>
          </w:tcPr>
          <w:p w14:paraId="71DE6877" w14:textId="287BA0E2" w:rsidR="00226975" w:rsidRPr="002E4B0A" w:rsidRDefault="00226975" w:rsidP="001F7562">
            <w:pPr>
              <w:spacing w:before="40" w:after="40"/>
              <w:ind w:right="144"/>
              <w:jc w:val="right"/>
              <w:rPr>
                <w:color w:val="000000"/>
                <w:sz w:val="20"/>
                <w:szCs w:val="20"/>
              </w:rPr>
            </w:pPr>
            <w:r w:rsidRPr="002E4B0A">
              <w:rPr>
                <w:color w:val="000000"/>
                <w:sz w:val="20"/>
                <w:szCs w:val="20"/>
              </w:rPr>
              <w:t xml:space="preserve"> 1</w:t>
            </w:r>
            <w:r w:rsidR="00FA0D57">
              <w:rPr>
                <w:color w:val="000000"/>
                <w:sz w:val="20"/>
                <w:szCs w:val="20"/>
              </w:rPr>
              <w:t>,</w:t>
            </w:r>
            <w:r w:rsidRPr="002E4B0A">
              <w:rPr>
                <w:color w:val="000000"/>
                <w:sz w:val="20"/>
                <w:szCs w:val="20"/>
              </w:rPr>
              <w:t>600</w:t>
            </w:r>
          </w:p>
        </w:tc>
        <w:tc>
          <w:tcPr>
            <w:tcW w:w="1620" w:type="dxa"/>
          </w:tcPr>
          <w:p w14:paraId="7C5A83EB" w14:textId="384FF0DA" w:rsidR="00226975" w:rsidRPr="002E4B0A" w:rsidRDefault="009655BB" w:rsidP="001F7562">
            <w:pPr>
              <w:spacing w:before="40" w:after="40"/>
              <w:ind w:right="432"/>
              <w:jc w:val="right"/>
              <w:rPr>
                <w:color w:val="000000"/>
                <w:sz w:val="20"/>
                <w:szCs w:val="20"/>
              </w:rPr>
            </w:pPr>
            <w:r>
              <w:rPr>
                <w:color w:val="000000"/>
                <w:sz w:val="20"/>
                <w:szCs w:val="20"/>
              </w:rPr>
              <w:t xml:space="preserve"> </w:t>
            </w:r>
            <w:r w:rsidR="00226975" w:rsidRPr="002E4B0A">
              <w:rPr>
                <w:color w:val="000000"/>
                <w:sz w:val="20"/>
                <w:szCs w:val="20"/>
              </w:rPr>
              <w:t>800</w:t>
            </w:r>
          </w:p>
        </w:tc>
      </w:tr>
      <w:tr w:rsidR="00226975" w:rsidRPr="002E4B0A" w14:paraId="0893EC90" w14:textId="77777777" w:rsidTr="001342E2">
        <w:tc>
          <w:tcPr>
            <w:tcW w:w="738" w:type="dxa"/>
            <w:tcBorders>
              <w:bottom w:val="single" w:sz="4" w:space="0" w:color="auto"/>
            </w:tcBorders>
          </w:tcPr>
          <w:p w14:paraId="53629423" w14:textId="77777777" w:rsidR="00226975" w:rsidRPr="002E4B0A" w:rsidRDefault="00226975" w:rsidP="001F7562">
            <w:pPr>
              <w:spacing w:before="40" w:after="40"/>
              <w:ind w:right="144"/>
              <w:jc w:val="right"/>
              <w:rPr>
                <w:color w:val="000000"/>
                <w:sz w:val="20"/>
                <w:szCs w:val="20"/>
              </w:rPr>
            </w:pPr>
            <w:r w:rsidRPr="002E4B0A">
              <w:rPr>
                <w:color w:val="000000"/>
                <w:sz w:val="20"/>
                <w:szCs w:val="20"/>
              </w:rPr>
              <w:t>300</w:t>
            </w:r>
          </w:p>
        </w:tc>
        <w:tc>
          <w:tcPr>
            <w:tcW w:w="811" w:type="dxa"/>
            <w:tcBorders>
              <w:bottom w:val="single" w:sz="4" w:space="0" w:color="auto"/>
            </w:tcBorders>
          </w:tcPr>
          <w:p w14:paraId="07D9D870" w14:textId="061CB52F" w:rsidR="00226975" w:rsidRPr="002E4B0A" w:rsidRDefault="001F7562" w:rsidP="001F7562">
            <w:pPr>
              <w:spacing w:before="40" w:after="40"/>
              <w:jc w:val="center"/>
              <w:rPr>
                <w:color w:val="000000"/>
                <w:sz w:val="20"/>
                <w:szCs w:val="20"/>
              </w:rPr>
            </w:pPr>
            <w:r>
              <w:rPr>
                <w:color w:val="000000"/>
                <w:sz w:val="20"/>
                <w:szCs w:val="20"/>
              </w:rPr>
              <w:t>0</w:t>
            </w:r>
            <w:r w:rsidR="00226975" w:rsidRPr="002E4B0A">
              <w:rPr>
                <w:color w:val="000000"/>
                <w:sz w:val="20"/>
                <w:szCs w:val="20"/>
              </w:rPr>
              <w:t xml:space="preserve">.30 </w:t>
            </w:r>
          </w:p>
        </w:tc>
        <w:tc>
          <w:tcPr>
            <w:tcW w:w="450" w:type="dxa"/>
            <w:tcBorders>
              <w:bottom w:val="single" w:sz="4" w:space="0" w:color="auto"/>
            </w:tcBorders>
          </w:tcPr>
          <w:p w14:paraId="4B50EC5F" w14:textId="77777777" w:rsidR="00226975" w:rsidRPr="002E4B0A" w:rsidRDefault="00226975" w:rsidP="001F7562">
            <w:pPr>
              <w:spacing w:before="40" w:after="40"/>
              <w:jc w:val="center"/>
              <w:rPr>
                <w:color w:val="000000"/>
                <w:sz w:val="20"/>
                <w:szCs w:val="20"/>
              </w:rPr>
            </w:pPr>
          </w:p>
        </w:tc>
        <w:tc>
          <w:tcPr>
            <w:tcW w:w="900" w:type="dxa"/>
            <w:tcBorders>
              <w:bottom w:val="single" w:sz="4" w:space="0" w:color="auto"/>
            </w:tcBorders>
          </w:tcPr>
          <w:p w14:paraId="7A88CE60" w14:textId="77777777" w:rsidR="00226975" w:rsidRPr="002E4B0A" w:rsidRDefault="00226975" w:rsidP="001F7562">
            <w:pPr>
              <w:spacing w:before="40" w:after="40"/>
              <w:ind w:right="144"/>
              <w:jc w:val="right"/>
              <w:rPr>
                <w:color w:val="000000"/>
                <w:sz w:val="20"/>
                <w:szCs w:val="20"/>
              </w:rPr>
            </w:pPr>
            <w:r w:rsidRPr="002E4B0A">
              <w:rPr>
                <w:color w:val="000000"/>
                <w:sz w:val="20"/>
                <w:szCs w:val="20"/>
              </w:rPr>
              <w:t>160</w:t>
            </w:r>
          </w:p>
        </w:tc>
        <w:tc>
          <w:tcPr>
            <w:tcW w:w="1061" w:type="dxa"/>
            <w:tcBorders>
              <w:bottom w:val="single" w:sz="4" w:space="0" w:color="auto"/>
            </w:tcBorders>
          </w:tcPr>
          <w:p w14:paraId="6D623F38" w14:textId="29D7BB52" w:rsidR="00226975" w:rsidRPr="002E4B0A" w:rsidRDefault="00226975" w:rsidP="001F7562">
            <w:pPr>
              <w:spacing w:before="40" w:after="40"/>
              <w:ind w:right="144"/>
              <w:jc w:val="right"/>
              <w:rPr>
                <w:color w:val="000000"/>
                <w:sz w:val="20"/>
                <w:szCs w:val="20"/>
              </w:rPr>
            </w:pPr>
            <w:r w:rsidRPr="002E4B0A">
              <w:rPr>
                <w:color w:val="000000"/>
                <w:sz w:val="20"/>
                <w:szCs w:val="20"/>
              </w:rPr>
              <w:t>25</w:t>
            </w:r>
            <w:r w:rsidR="00FA0D57">
              <w:rPr>
                <w:color w:val="000000"/>
                <w:sz w:val="20"/>
                <w:szCs w:val="20"/>
              </w:rPr>
              <w:t>,</w:t>
            </w:r>
            <w:r w:rsidRPr="002E4B0A">
              <w:rPr>
                <w:color w:val="000000"/>
                <w:sz w:val="20"/>
                <w:szCs w:val="20"/>
              </w:rPr>
              <w:t>600</w:t>
            </w:r>
          </w:p>
        </w:tc>
        <w:tc>
          <w:tcPr>
            <w:tcW w:w="1620" w:type="dxa"/>
            <w:tcBorders>
              <w:bottom w:val="single" w:sz="4" w:space="0" w:color="auto"/>
            </w:tcBorders>
          </w:tcPr>
          <w:p w14:paraId="6D203B68" w14:textId="4F7703DD" w:rsidR="00226975" w:rsidRPr="002E4B0A" w:rsidRDefault="009655BB" w:rsidP="001F7562">
            <w:pPr>
              <w:spacing w:before="40" w:after="40"/>
              <w:ind w:right="432"/>
              <w:jc w:val="right"/>
              <w:rPr>
                <w:color w:val="000000"/>
                <w:sz w:val="20"/>
                <w:szCs w:val="20"/>
                <w:u w:val="single"/>
              </w:rPr>
            </w:pPr>
            <w:r>
              <w:rPr>
                <w:color w:val="000000"/>
                <w:sz w:val="20"/>
                <w:szCs w:val="20"/>
                <w:u w:val="single"/>
              </w:rPr>
              <w:t xml:space="preserve"> </w:t>
            </w:r>
            <w:r w:rsidR="00226975" w:rsidRPr="002E4B0A">
              <w:rPr>
                <w:color w:val="000000"/>
                <w:sz w:val="20"/>
                <w:szCs w:val="20"/>
                <w:u w:val="single"/>
              </w:rPr>
              <w:t>7</w:t>
            </w:r>
            <w:r w:rsidR="00FA0D57">
              <w:rPr>
                <w:color w:val="000000"/>
                <w:sz w:val="20"/>
                <w:szCs w:val="20"/>
                <w:u w:val="single"/>
              </w:rPr>
              <w:t>,</w:t>
            </w:r>
            <w:r w:rsidR="00226975" w:rsidRPr="002E4B0A">
              <w:rPr>
                <w:color w:val="000000"/>
                <w:sz w:val="20"/>
                <w:szCs w:val="20"/>
                <w:u w:val="single"/>
              </w:rPr>
              <w:t>680</w:t>
            </w:r>
          </w:p>
        </w:tc>
      </w:tr>
    </w:tbl>
    <w:p w14:paraId="2DE6F375" w14:textId="37DA30A2" w:rsidR="00226975" w:rsidRPr="002E4B0A" w:rsidRDefault="001F7562" w:rsidP="001F7562">
      <w:pPr>
        <w:spacing w:before="120" w:after="120"/>
        <w:ind w:left="504" w:firstLine="4626"/>
        <w:rPr>
          <w:color w:val="000000"/>
          <w:sz w:val="20"/>
          <w:szCs w:val="20"/>
        </w:rPr>
      </w:pPr>
      <w:r>
        <w:rPr>
          <w:i/>
          <w:color w:val="000000"/>
          <w:sz w:val="20"/>
          <w:szCs w:val="20"/>
        </w:rPr>
        <w:sym w:font="Symbol" w:char="F073"/>
      </w:r>
      <w:r w:rsidR="00226975" w:rsidRPr="002E4B0A">
        <w:rPr>
          <w:color w:val="000000"/>
          <w:sz w:val="20"/>
          <w:szCs w:val="20"/>
          <w:vertAlign w:val="superscript"/>
        </w:rPr>
        <w:t>2</w:t>
      </w:r>
      <w:r w:rsidR="00226975" w:rsidRPr="002E4B0A">
        <w:rPr>
          <w:color w:val="000000"/>
          <w:sz w:val="20"/>
          <w:szCs w:val="20"/>
        </w:rPr>
        <w:t xml:space="preserve"> = 12,400</w:t>
      </w:r>
    </w:p>
    <w:p w14:paraId="4BC27C4F" w14:textId="1AA72C2B" w:rsidR="00226975" w:rsidRPr="002E4B0A" w:rsidRDefault="00226975" w:rsidP="001F7562">
      <w:pPr>
        <w:autoSpaceDE w:val="0"/>
        <w:autoSpaceDN w:val="0"/>
        <w:adjustRightInd w:val="0"/>
        <w:spacing w:before="120" w:after="120"/>
        <w:ind w:left="720" w:hanging="360"/>
        <w:rPr>
          <w:color w:val="000000"/>
          <w:sz w:val="20"/>
          <w:szCs w:val="20"/>
        </w:rPr>
      </w:pPr>
      <w:r w:rsidRPr="002E4B0A">
        <w:rPr>
          <w:color w:val="000000"/>
          <w:sz w:val="20"/>
          <w:szCs w:val="20"/>
        </w:rPr>
        <w:tab/>
        <w:t>Medium preferred due to less variance.</w:t>
      </w:r>
    </w:p>
    <w:p w14:paraId="3608C684" w14:textId="4D2C986B" w:rsidR="0061013C" w:rsidRPr="0061013C" w:rsidRDefault="0061013C" w:rsidP="003762AD">
      <w:pPr>
        <w:widowControl w:val="0"/>
        <w:autoSpaceDE w:val="0"/>
        <w:autoSpaceDN w:val="0"/>
        <w:adjustRightInd w:val="0"/>
        <w:spacing w:before="120" w:after="120"/>
        <w:ind w:left="360" w:hanging="360"/>
        <w:rPr>
          <w:rFonts w:asciiTheme="majorHAnsi" w:hAnsiTheme="majorHAnsi" w:cs="TimesLTStd-Bold"/>
          <w:b/>
          <w:bCs/>
          <w:sz w:val="20"/>
          <w:szCs w:val="20"/>
          <w:lang w:val="en-IN"/>
        </w:rPr>
      </w:pPr>
      <w:r w:rsidRPr="0061013C">
        <w:rPr>
          <w:rFonts w:asciiTheme="majorHAnsi" w:hAnsiTheme="majorHAnsi" w:cs="AvenirLTStd-Black"/>
          <w:b/>
          <w:sz w:val="20"/>
          <w:szCs w:val="20"/>
        </w:rPr>
        <w:t>Methods</w:t>
      </w:r>
    </w:p>
    <w:p w14:paraId="3503AB1D" w14:textId="2B08C2CF" w:rsidR="00226975" w:rsidRPr="002E4B0A" w:rsidRDefault="004D656A" w:rsidP="004D656A">
      <w:pPr>
        <w:autoSpaceDE w:val="0"/>
        <w:autoSpaceDN w:val="0"/>
        <w:adjustRightInd w:val="0"/>
        <w:spacing w:before="120" w:after="120"/>
        <w:ind w:left="360" w:hanging="360"/>
        <w:rPr>
          <w:rFonts w:cs="TimesLTStd-Roman"/>
          <w:sz w:val="20"/>
          <w:szCs w:val="20"/>
          <w:lang w:val="en-IN"/>
        </w:rPr>
      </w:pPr>
      <w:r>
        <w:rPr>
          <w:rFonts w:cs="TimesLTStd-Bold"/>
          <w:b/>
          <w:bCs/>
          <w:sz w:val="20"/>
          <w:szCs w:val="20"/>
          <w:lang w:val="en-IN"/>
        </w:rPr>
        <w:t>25.</w:t>
      </w:r>
      <w:r w:rsidR="00A94D04" w:rsidRPr="002E4B0A">
        <w:rPr>
          <w:rFonts w:cs="TimesLTStd-Bold"/>
          <w:b/>
          <w:bCs/>
          <w:sz w:val="20"/>
          <w:szCs w:val="20"/>
          <w:lang w:val="en-IN"/>
        </w:rPr>
        <w:tab/>
      </w:r>
      <w:r w:rsidR="00226975" w:rsidRPr="002E4B0A">
        <w:rPr>
          <w:rFonts w:cs="TimesLTStd-Roman"/>
          <w:sz w:val="20"/>
          <w:szCs w:val="20"/>
          <w:lang w:val="en-IN"/>
        </w:rPr>
        <w:t xml:space="preserve">Given below is a bivariate distribution for the random variables </w:t>
      </w:r>
      <w:r w:rsidR="00226975" w:rsidRPr="002E4B0A">
        <w:rPr>
          <w:rFonts w:cs="TimesLTStd-Italic"/>
          <w:i/>
          <w:iCs/>
          <w:sz w:val="20"/>
          <w:szCs w:val="20"/>
          <w:lang w:val="en-IN"/>
        </w:rPr>
        <w:t xml:space="preserve">x </w:t>
      </w:r>
      <w:r w:rsidR="00226975" w:rsidRPr="002E4B0A">
        <w:rPr>
          <w:rFonts w:cs="TimesLTStd-Roman"/>
          <w:sz w:val="20"/>
          <w:szCs w:val="20"/>
          <w:lang w:val="en-IN"/>
        </w:rPr>
        <w:t xml:space="preserve">and </w:t>
      </w:r>
      <w:r w:rsidR="00226975" w:rsidRPr="002E4B0A">
        <w:rPr>
          <w:rFonts w:cs="TimesLTStd-Italic"/>
          <w:i/>
          <w:iCs/>
          <w:sz w:val="20"/>
          <w:szCs w:val="20"/>
          <w:lang w:val="en-IN"/>
        </w:rPr>
        <w:t>y</w:t>
      </w:r>
      <w:r w:rsidR="00226975" w:rsidRPr="002E4B0A">
        <w:rPr>
          <w:rFonts w:cs="TimesLTStd-Roman"/>
          <w:sz w:val="20"/>
          <w:szCs w:val="20"/>
          <w:lang w:val="en-IN"/>
        </w:rPr>
        <w:t xml:space="preserve">. </w:t>
      </w:r>
      <w:r w:rsidR="00226975" w:rsidRPr="004D656A">
        <w:rPr>
          <w:rFonts w:cs="TimesLTStd-Roman"/>
          <w:b/>
          <w:color w:val="D85629"/>
          <w:sz w:val="20"/>
          <w:szCs w:val="20"/>
          <w:lang w:val="en-IN"/>
        </w:rPr>
        <w:t>LO 3,</w:t>
      </w:r>
      <w:r w:rsidR="0061013C">
        <w:rPr>
          <w:rFonts w:cs="TimesLTStd-Roman"/>
          <w:b/>
          <w:color w:val="D85629"/>
          <w:sz w:val="20"/>
          <w:szCs w:val="20"/>
          <w:lang w:val="en-IN"/>
        </w:rPr>
        <w:t xml:space="preserve"> </w:t>
      </w:r>
      <w:r w:rsidR="00226975" w:rsidRPr="004D656A">
        <w:rPr>
          <w:rFonts w:cs="TimesLTStd-Roman"/>
          <w:b/>
          <w:color w:val="D85629"/>
          <w:sz w:val="20"/>
          <w:szCs w:val="20"/>
          <w:lang w:val="en-IN"/>
        </w:rPr>
        <w:t>5,</w:t>
      </w:r>
      <w:r w:rsidR="0061013C">
        <w:rPr>
          <w:rFonts w:cs="TimesLTStd-Roman"/>
          <w:b/>
          <w:color w:val="D85629"/>
          <w:sz w:val="20"/>
          <w:szCs w:val="20"/>
          <w:lang w:val="en-IN"/>
        </w:rPr>
        <w:t xml:space="preserve"> </w:t>
      </w:r>
      <w:r w:rsidR="00226975" w:rsidRPr="004D656A">
        <w:rPr>
          <w:rFonts w:cs="TimesLTStd-Roman"/>
          <w:b/>
          <w:color w:val="D85629"/>
          <w:sz w:val="20"/>
          <w:szCs w:val="20"/>
          <w:lang w:val="en-IN"/>
        </w:rPr>
        <w:t>6</w:t>
      </w:r>
    </w:p>
    <w:tbl>
      <w:tblPr>
        <w:tblStyle w:val="TableGrid"/>
        <w:tblW w:w="603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980"/>
        <w:gridCol w:w="2160"/>
      </w:tblGrid>
      <w:tr w:rsidR="0061013C" w:rsidRPr="0061013C" w14:paraId="6C23CD9F" w14:textId="77777777" w:rsidTr="0061013C">
        <w:tc>
          <w:tcPr>
            <w:tcW w:w="1890" w:type="dxa"/>
            <w:tcBorders>
              <w:top w:val="single" w:sz="4" w:space="0" w:color="auto"/>
              <w:bottom w:val="single" w:sz="4" w:space="0" w:color="auto"/>
            </w:tcBorders>
          </w:tcPr>
          <w:p w14:paraId="6CE46C98" w14:textId="77777777" w:rsidR="0061013C" w:rsidRPr="0061013C" w:rsidRDefault="0061013C" w:rsidP="0061013C">
            <w:pPr>
              <w:autoSpaceDE w:val="0"/>
              <w:autoSpaceDN w:val="0"/>
              <w:adjustRightInd w:val="0"/>
              <w:spacing w:before="40" w:after="40" w:line="259" w:lineRule="auto"/>
              <w:jc w:val="center"/>
              <w:rPr>
                <w:rFonts w:cs="AvenirLTStd-Heavy"/>
                <w:b/>
                <w:sz w:val="20"/>
                <w:szCs w:val="20"/>
                <w:lang w:val="en-IN"/>
              </w:rPr>
            </w:pPr>
            <w:r w:rsidRPr="0061013C">
              <w:rPr>
                <w:rFonts w:cs="AvenirLTStd-HeavyOblique"/>
                <w:b/>
                <w:i/>
                <w:iCs/>
                <w:sz w:val="20"/>
                <w:szCs w:val="20"/>
                <w:lang w:val="en-IN"/>
              </w:rPr>
              <w:t xml:space="preserve">f </w:t>
            </w:r>
            <w:r w:rsidRPr="0061013C">
              <w:rPr>
                <w:rFonts w:cs="AvenirLTStd-Heavy"/>
                <w:b/>
                <w:sz w:val="20"/>
                <w:szCs w:val="20"/>
                <w:lang w:val="en-IN"/>
              </w:rPr>
              <w:t>(</w:t>
            </w:r>
            <w:r w:rsidRPr="0061013C">
              <w:rPr>
                <w:rFonts w:cs="AvenirLTStd-HeavyOblique"/>
                <w:b/>
                <w:i/>
                <w:iCs/>
                <w:sz w:val="20"/>
                <w:szCs w:val="20"/>
                <w:lang w:val="en-IN"/>
              </w:rPr>
              <w:t>x, y</w:t>
            </w:r>
            <w:r w:rsidRPr="0061013C">
              <w:rPr>
                <w:rFonts w:cs="AvenirLTStd-Heavy"/>
                <w:b/>
                <w:sz w:val="20"/>
                <w:szCs w:val="20"/>
                <w:lang w:val="en-IN"/>
              </w:rPr>
              <w:t>)</w:t>
            </w:r>
          </w:p>
        </w:tc>
        <w:tc>
          <w:tcPr>
            <w:tcW w:w="1980" w:type="dxa"/>
            <w:tcBorders>
              <w:top w:val="single" w:sz="4" w:space="0" w:color="auto"/>
              <w:bottom w:val="single" w:sz="4" w:space="0" w:color="auto"/>
            </w:tcBorders>
          </w:tcPr>
          <w:p w14:paraId="12270167" w14:textId="77777777" w:rsidR="0061013C" w:rsidRPr="0061013C" w:rsidRDefault="0061013C" w:rsidP="0061013C">
            <w:pPr>
              <w:autoSpaceDE w:val="0"/>
              <w:autoSpaceDN w:val="0"/>
              <w:adjustRightInd w:val="0"/>
              <w:spacing w:before="40" w:after="40" w:line="259" w:lineRule="auto"/>
              <w:jc w:val="center"/>
              <w:rPr>
                <w:rFonts w:cs="AvenirLTStd-HeavyOblique"/>
                <w:b/>
                <w:i/>
                <w:iCs/>
                <w:sz w:val="20"/>
                <w:szCs w:val="20"/>
                <w:lang w:val="en-IN"/>
              </w:rPr>
            </w:pPr>
            <w:r w:rsidRPr="0061013C">
              <w:rPr>
                <w:rFonts w:cs="AvenirLTStd-HeavyOblique"/>
                <w:b/>
                <w:i/>
                <w:iCs/>
                <w:sz w:val="20"/>
                <w:szCs w:val="20"/>
                <w:lang w:val="en-IN"/>
              </w:rPr>
              <w:t>x</w:t>
            </w:r>
          </w:p>
        </w:tc>
        <w:tc>
          <w:tcPr>
            <w:tcW w:w="2160" w:type="dxa"/>
            <w:tcBorders>
              <w:top w:val="single" w:sz="4" w:space="0" w:color="auto"/>
              <w:bottom w:val="single" w:sz="4" w:space="0" w:color="auto"/>
            </w:tcBorders>
          </w:tcPr>
          <w:p w14:paraId="7D6D7B65" w14:textId="77777777" w:rsidR="0061013C" w:rsidRPr="0061013C" w:rsidRDefault="0061013C" w:rsidP="0061013C">
            <w:pPr>
              <w:autoSpaceDE w:val="0"/>
              <w:autoSpaceDN w:val="0"/>
              <w:adjustRightInd w:val="0"/>
              <w:spacing w:before="40" w:after="40" w:line="259" w:lineRule="auto"/>
              <w:jc w:val="center"/>
              <w:rPr>
                <w:rFonts w:cs="AvenirLTStd-HeavyOblique"/>
                <w:b/>
                <w:i/>
                <w:iCs/>
                <w:sz w:val="20"/>
                <w:szCs w:val="20"/>
                <w:lang w:val="en-IN"/>
              </w:rPr>
            </w:pPr>
            <w:r w:rsidRPr="0061013C">
              <w:rPr>
                <w:rFonts w:cs="AvenirLTStd-HeavyOblique"/>
                <w:b/>
                <w:i/>
                <w:iCs/>
                <w:sz w:val="20"/>
                <w:szCs w:val="20"/>
                <w:lang w:val="en-IN"/>
              </w:rPr>
              <w:t>y</w:t>
            </w:r>
          </w:p>
        </w:tc>
      </w:tr>
      <w:tr w:rsidR="0061013C" w:rsidRPr="0061013C" w14:paraId="6E9C4383" w14:textId="77777777" w:rsidTr="0061013C">
        <w:tc>
          <w:tcPr>
            <w:tcW w:w="1890" w:type="dxa"/>
            <w:tcBorders>
              <w:top w:val="single" w:sz="4" w:space="0" w:color="auto"/>
            </w:tcBorders>
          </w:tcPr>
          <w:p w14:paraId="3494373C" w14:textId="77777777" w:rsidR="0061013C" w:rsidRPr="0061013C" w:rsidRDefault="0061013C" w:rsidP="0061013C">
            <w:pPr>
              <w:autoSpaceDE w:val="0"/>
              <w:autoSpaceDN w:val="0"/>
              <w:adjustRightInd w:val="0"/>
              <w:spacing w:before="40" w:after="40" w:line="259" w:lineRule="auto"/>
              <w:jc w:val="center"/>
              <w:rPr>
                <w:rFonts w:cs="AvenirLTStd-Book"/>
                <w:sz w:val="20"/>
                <w:szCs w:val="20"/>
                <w:lang w:val="en-IN"/>
              </w:rPr>
            </w:pPr>
            <w:r w:rsidRPr="0061013C">
              <w:rPr>
                <w:rFonts w:cs="AvenirLTStd-Book"/>
                <w:sz w:val="20"/>
                <w:szCs w:val="20"/>
                <w:lang w:val="en-IN"/>
              </w:rPr>
              <w:t>0.2</w:t>
            </w:r>
          </w:p>
        </w:tc>
        <w:tc>
          <w:tcPr>
            <w:tcW w:w="1980" w:type="dxa"/>
            <w:tcBorders>
              <w:top w:val="single" w:sz="4" w:space="0" w:color="auto"/>
            </w:tcBorders>
          </w:tcPr>
          <w:p w14:paraId="3517D6FC" w14:textId="77777777" w:rsidR="0061013C" w:rsidRPr="0061013C" w:rsidRDefault="0061013C" w:rsidP="0061013C">
            <w:pPr>
              <w:autoSpaceDE w:val="0"/>
              <w:autoSpaceDN w:val="0"/>
              <w:adjustRightInd w:val="0"/>
              <w:spacing w:before="40" w:after="40" w:line="259" w:lineRule="auto"/>
              <w:jc w:val="center"/>
              <w:rPr>
                <w:rFonts w:cs="AvenirLTStd-Book"/>
                <w:sz w:val="20"/>
                <w:szCs w:val="20"/>
                <w:lang w:val="en-IN"/>
              </w:rPr>
            </w:pPr>
            <w:r w:rsidRPr="0061013C">
              <w:rPr>
                <w:rFonts w:cs="AvenirLTStd-Book"/>
                <w:sz w:val="20"/>
                <w:szCs w:val="20"/>
                <w:lang w:val="en-IN"/>
              </w:rPr>
              <w:t>50</w:t>
            </w:r>
          </w:p>
        </w:tc>
        <w:tc>
          <w:tcPr>
            <w:tcW w:w="2160" w:type="dxa"/>
            <w:tcBorders>
              <w:top w:val="single" w:sz="4" w:space="0" w:color="auto"/>
            </w:tcBorders>
          </w:tcPr>
          <w:p w14:paraId="6E9F4162" w14:textId="77777777" w:rsidR="0061013C" w:rsidRPr="0061013C" w:rsidRDefault="0061013C" w:rsidP="0061013C">
            <w:pPr>
              <w:autoSpaceDE w:val="0"/>
              <w:autoSpaceDN w:val="0"/>
              <w:adjustRightInd w:val="0"/>
              <w:spacing w:before="40" w:after="40" w:line="259" w:lineRule="auto"/>
              <w:jc w:val="center"/>
              <w:rPr>
                <w:rFonts w:cs="AvenirLTStd-Book"/>
                <w:sz w:val="20"/>
                <w:szCs w:val="20"/>
                <w:lang w:val="en-IN"/>
              </w:rPr>
            </w:pPr>
            <w:r w:rsidRPr="0061013C">
              <w:rPr>
                <w:rFonts w:cs="AvenirLTStd-Book"/>
                <w:sz w:val="20"/>
                <w:szCs w:val="20"/>
                <w:lang w:val="en-IN"/>
              </w:rPr>
              <w:t>80</w:t>
            </w:r>
          </w:p>
        </w:tc>
      </w:tr>
      <w:tr w:rsidR="0061013C" w:rsidRPr="0061013C" w14:paraId="5D432D29" w14:textId="77777777" w:rsidTr="0061013C">
        <w:tc>
          <w:tcPr>
            <w:tcW w:w="1890" w:type="dxa"/>
          </w:tcPr>
          <w:p w14:paraId="7BD6DC9E" w14:textId="77777777" w:rsidR="0061013C" w:rsidRPr="0061013C" w:rsidRDefault="0061013C" w:rsidP="0061013C">
            <w:pPr>
              <w:autoSpaceDE w:val="0"/>
              <w:autoSpaceDN w:val="0"/>
              <w:adjustRightInd w:val="0"/>
              <w:spacing w:before="40" w:after="40" w:line="259" w:lineRule="auto"/>
              <w:jc w:val="center"/>
              <w:rPr>
                <w:rFonts w:cs="AvenirLTStd-Book"/>
                <w:sz w:val="20"/>
                <w:szCs w:val="20"/>
                <w:lang w:val="en-IN"/>
              </w:rPr>
            </w:pPr>
            <w:r w:rsidRPr="0061013C">
              <w:rPr>
                <w:rFonts w:cs="AvenirLTStd-Book"/>
                <w:sz w:val="20"/>
                <w:szCs w:val="20"/>
                <w:lang w:val="en-IN"/>
              </w:rPr>
              <w:t>0.5</w:t>
            </w:r>
          </w:p>
        </w:tc>
        <w:tc>
          <w:tcPr>
            <w:tcW w:w="1980" w:type="dxa"/>
          </w:tcPr>
          <w:p w14:paraId="7CDA861E" w14:textId="77777777" w:rsidR="0061013C" w:rsidRPr="0061013C" w:rsidRDefault="0061013C" w:rsidP="0061013C">
            <w:pPr>
              <w:autoSpaceDE w:val="0"/>
              <w:autoSpaceDN w:val="0"/>
              <w:adjustRightInd w:val="0"/>
              <w:spacing w:before="40" w:after="40" w:line="259" w:lineRule="auto"/>
              <w:jc w:val="center"/>
              <w:rPr>
                <w:rFonts w:cs="AvenirLTStd-Book"/>
                <w:sz w:val="20"/>
                <w:szCs w:val="20"/>
                <w:lang w:val="en-IN"/>
              </w:rPr>
            </w:pPr>
            <w:r w:rsidRPr="0061013C">
              <w:rPr>
                <w:rFonts w:cs="AvenirLTStd-Book"/>
                <w:sz w:val="20"/>
                <w:szCs w:val="20"/>
                <w:lang w:val="en-IN"/>
              </w:rPr>
              <w:t>30</w:t>
            </w:r>
          </w:p>
        </w:tc>
        <w:tc>
          <w:tcPr>
            <w:tcW w:w="2160" w:type="dxa"/>
          </w:tcPr>
          <w:p w14:paraId="66581C51" w14:textId="77777777" w:rsidR="0061013C" w:rsidRPr="0061013C" w:rsidRDefault="0061013C" w:rsidP="0061013C">
            <w:pPr>
              <w:autoSpaceDE w:val="0"/>
              <w:autoSpaceDN w:val="0"/>
              <w:adjustRightInd w:val="0"/>
              <w:spacing w:before="40" w:after="40" w:line="259" w:lineRule="auto"/>
              <w:jc w:val="center"/>
              <w:rPr>
                <w:rFonts w:cs="AvenirLTStd-Book"/>
                <w:sz w:val="20"/>
                <w:szCs w:val="20"/>
                <w:lang w:val="en-IN"/>
              </w:rPr>
            </w:pPr>
            <w:r w:rsidRPr="0061013C">
              <w:rPr>
                <w:rFonts w:cs="AvenirLTStd-Book"/>
                <w:sz w:val="20"/>
                <w:szCs w:val="20"/>
                <w:lang w:val="en-IN"/>
              </w:rPr>
              <w:t>50</w:t>
            </w:r>
          </w:p>
        </w:tc>
      </w:tr>
      <w:tr w:rsidR="0061013C" w:rsidRPr="0061013C" w14:paraId="4CF1FA45" w14:textId="77777777" w:rsidTr="0061013C">
        <w:tc>
          <w:tcPr>
            <w:tcW w:w="1890" w:type="dxa"/>
            <w:tcBorders>
              <w:bottom w:val="single" w:sz="4" w:space="0" w:color="auto"/>
            </w:tcBorders>
          </w:tcPr>
          <w:p w14:paraId="752860A6" w14:textId="77777777" w:rsidR="0061013C" w:rsidRPr="0061013C" w:rsidRDefault="0061013C" w:rsidP="0061013C">
            <w:pPr>
              <w:autoSpaceDE w:val="0"/>
              <w:autoSpaceDN w:val="0"/>
              <w:adjustRightInd w:val="0"/>
              <w:spacing w:before="40" w:after="40" w:line="259" w:lineRule="auto"/>
              <w:jc w:val="center"/>
              <w:rPr>
                <w:rFonts w:cs="AvenirLTStd-Book"/>
                <w:sz w:val="20"/>
                <w:szCs w:val="20"/>
                <w:lang w:val="en-IN"/>
              </w:rPr>
            </w:pPr>
            <w:r w:rsidRPr="0061013C">
              <w:rPr>
                <w:rFonts w:cs="AvenirLTStd-Book"/>
                <w:sz w:val="20"/>
                <w:szCs w:val="20"/>
                <w:lang w:val="en-IN"/>
              </w:rPr>
              <w:t>0.3</w:t>
            </w:r>
          </w:p>
        </w:tc>
        <w:tc>
          <w:tcPr>
            <w:tcW w:w="1980" w:type="dxa"/>
            <w:tcBorders>
              <w:bottom w:val="single" w:sz="4" w:space="0" w:color="auto"/>
            </w:tcBorders>
          </w:tcPr>
          <w:p w14:paraId="2910A995" w14:textId="77777777" w:rsidR="0061013C" w:rsidRPr="0061013C" w:rsidRDefault="0061013C" w:rsidP="0061013C">
            <w:pPr>
              <w:autoSpaceDE w:val="0"/>
              <w:autoSpaceDN w:val="0"/>
              <w:adjustRightInd w:val="0"/>
              <w:spacing w:before="40" w:after="40" w:line="259" w:lineRule="auto"/>
              <w:jc w:val="center"/>
              <w:rPr>
                <w:rFonts w:cs="AvenirLTStd-Book"/>
                <w:sz w:val="20"/>
                <w:szCs w:val="20"/>
                <w:lang w:val="en-IN"/>
              </w:rPr>
            </w:pPr>
            <w:r w:rsidRPr="0061013C">
              <w:rPr>
                <w:rFonts w:cs="AvenirLTStd-Book"/>
                <w:sz w:val="20"/>
                <w:szCs w:val="20"/>
                <w:lang w:val="en-IN"/>
              </w:rPr>
              <w:t>40</w:t>
            </w:r>
          </w:p>
        </w:tc>
        <w:tc>
          <w:tcPr>
            <w:tcW w:w="2160" w:type="dxa"/>
            <w:tcBorders>
              <w:bottom w:val="single" w:sz="4" w:space="0" w:color="auto"/>
            </w:tcBorders>
          </w:tcPr>
          <w:p w14:paraId="7F46748B" w14:textId="77777777" w:rsidR="0061013C" w:rsidRPr="0061013C" w:rsidRDefault="0061013C" w:rsidP="0061013C">
            <w:pPr>
              <w:autoSpaceDE w:val="0"/>
              <w:autoSpaceDN w:val="0"/>
              <w:adjustRightInd w:val="0"/>
              <w:spacing w:before="40" w:after="40" w:line="259" w:lineRule="auto"/>
              <w:jc w:val="center"/>
              <w:rPr>
                <w:rFonts w:cs="AvenirLTStd-Book"/>
                <w:sz w:val="20"/>
                <w:szCs w:val="20"/>
                <w:lang w:val="en-IN"/>
              </w:rPr>
            </w:pPr>
            <w:r w:rsidRPr="0061013C">
              <w:rPr>
                <w:rFonts w:cs="AvenirLTStd-Book"/>
                <w:sz w:val="20"/>
                <w:szCs w:val="20"/>
                <w:lang w:val="en-IN"/>
              </w:rPr>
              <w:t>60</w:t>
            </w:r>
          </w:p>
        </w:tc>
      </w:tr>
    </w:tbl>
    <w:p w14:paraId="7FC4FF9B" w14:textId="2961F0D7" w:rsidR="00226975" w:rsidRPr="002E4B0A" w:rsidRDefault="00226975" w:rsidP="0061013C">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4D656A">
        <w:rPr>
          <w:rFonts w:cs="TimesLTStd-Roman"/>
          <w:sz w:val="20"/>
          <w:szCs w:val="20"/>
          <w:lang w:val="en-IN"/>
        </w:rPr>
        <w:tab/>
      </w:r>
      <w:r w:rsidRPr="002E4B0A">
        <w:rPr>
          <w:rFonts w:cs="TimesLTStd-Roman"/>
          <w:sz w:val="20"/>
          <w:szCs w:val="20"/>
          <w:lang w:val="en-IN"/>
        </w:rPr>
        <w:t xml:space="preserve">Compute the expected value and the variance for </w:t>
      </w:r>
      <w:r w:rsidRPr="002E4B0A">
        <w:rPr>
          <w:rFonts w:cs="TimesLTStd-Italic"/>
          <w:i/>
          <w:iCs/>
          <w:sz w:val="20"/>
          <w:szCs w:val="20"/>
          <w:lang w:val="en-IN"/>
        </w:rPr>
        <w:t xml:space="preserve">x </w:t>
      </w:r>
      <w:r w:rsidRPr="002E4B0A">
        <w:rPr>
          <w:rFonts w:cs="TimesLTStd-Roman"/>
          <w:sz w:val="20"/>
          <w:szCs w:val="20"/>
          <w:lang w:val="en-IN"/>
        </w:rPr>
        <w:t xml:space="preserve">and </w:t>
      </w:r>
      <w:r w:rsidRPr="002E4B0A">
        <w:rPr>
          <w:rFonts w:cs="TimesLTStd-Italic"/>
          <w:i/>
          <w:iCs/>
          <w:sz w:val="20"/>
          <w:szCs w:val="20"/>
          <w:lang w:val="en-IN"/>
        </w:rPr>
        <w:t>y</w:t>
      </w:r>
      <w:r w:rsidRPr="002E4B0A">
        <w:rPr>
          <w:rFonts w:cs="TimesLTStd-Roman"/>
          <w:sz w:val="20"/>
          <w:szCs w:val="20"/>
          <w:lang w:val="en-IN"/>
        </w:rPr>
        <w:t>.</w:t>
      </w:r>
    </w:p>
    <w:p w14:paraId="438EE2D5" w14:textId="297EEEDD" w:rsidR="00226975" w:rsidRPr="002E4B0A" w:rsidRDefault="00226975" w:rsidP="0061013C">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4D656A">
        <w:rPr>
          <w:rFonts w:cs="TimesLTStd-Roman"/>
          <w:sz w:val="20"/>
          <w:szCs w:val="20"/>
          <w:lang w:val="en-IN"/>
        </w:rPr>
        <w:tab/>
      </w:r>
      <w:r w:rsidRPr="002E4B0A">
        <w:rPr>
          <w:rFonts w:cs="TimesLTStd-Roman"/>
          <w:sz w:val="20"/>
          <w:szCs w:val="20"/>
          <w:lang w:val="en-IN"/>
        </w:rPr>
        <w:t xml:space="preserve">Develop a probability distribution for </w:t>
      </w:r>
      <w:r w:rsidRPr="002E4B0A">
        <w:rPr>
          <w:rFonts w:cs="TimesLTStd-Italic"/>
          <w:i/>
          <w:iCs/>
          <w:sz w:val="20"/>
          <w:szCs w:val="20"/>
          <w:lang w:val="en-IN"/>
        </w:rPr>
        <w:t xml:space="preserve">x </w:t>
      </w:r>
      <w:r w:rsidR="0061013C">
        <w:rPr>
          <w:rFonts w:cs="MathematicalPiLTStd-1"/>
          <w:sz w:val="20"/>
          <w:szCs w:val="20"/>
          <w:lang w:val="en-IN"/>
        </w:rPr>
        <w:t>+</w:t>
      </w:r>
      <w:r w:rsidRPr="002E4B0A">
        <w:rPr>
          <w:rFonts w:cs="MathematicalPiLTStd-1"/>
          <w:sz w:val="20"/>
          <w:szCs w:val="20"/>
          <w:lang w:val="en-IN"/>
        </w:rPr>
        <w:t xml:space="preserve"> </w:t>
      </w:r>
      <w:r w:rsidRPr="002E4B0A">
        <w:rPr>
          <w:rFonts w:cs="TimesLTStd-Italic"/>
          <w:i/>
          <w:iCs/>
          <w:sz w:val="20"/>
          <w:szCs w:val="20"/>
          <w:lang w:val="en-IN"/>
        </w:rPr>
        <w:t>y</w:t>
      </w:r>
      <w:r w:rsidRPr="002E4B0A">
        <w:rPr>
          <w:rFonts w:cs="TimesLTStd-Roman"/>
          <w:sz w:val="20"/>
          <w:szCs w:val="20"/>
          <w:lang w:val="en-IN"/>
        </w:rPr>
        <w:t>.</w:t>
      </w:r>
    </w:p>
    <w:p w14:paraId="5BA0D33A" w14:textId="6C874289" w:rsidR="00226975" w:rsidRPr="002E4B0A" w:rsidRDefault="00226975" w:rsidP="0061013C">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4D656A">
        <w:rPr>
          <w:rFonts w:cs="TimesLTStd-Roman"/>
          <w:sz w:val="20"/>
          <w:szCs w:val="20"/>
          <w:lang w:val="en-IN"/>
        </w:rPr>
        <w:tab/>
      </w:r>
      <w:r w:rsidRPr="002E4B0A">
        <w:rPr>
          <w:rFonts w:cs="TimesLTStd-Roman"/>
          <w:sz w:val="20"/>
          <w:szCs w:val="20"/>
          <w:lang w:val="en-IN"/>
        </w:rPr>
        <w:t xml:space="preserve">Using the result of part (b), compute </w:t>
      </w:r>
      <w:r w:rsidRPr="002E4B0A">
        <w:rPr>
          <w:rFonts w:cs="TimesLTStd-Italic"/>
          <w:i/>
          <w:iCs/>
          <w:sz w:val="20"/>
          <w:szCs w:val="20"/>
          <w:lang w:val="en-IN"/>
        </w:rPr>
        <w:t>E</w:t>
      </w:r>
      <w:r w:rsidRPr="002E4B0A">
        <w:rPr>
          <w:rFonts w:cs="TimesLTStd-Roman"/>
          <w:sz w:val="20"/>
          <w:szCs w:val="20"/>
          <w:lang w:val="en-IN"/>
        </w:rPr>
        <w:t>(</w:t>
      </w:r>
      <w:r w:rsidRPr="002E4B0A">
        <w:rPr>
          <w:rFonts w:cs="TimesLTStd-Italic"/>
          <w:i/>
          <w:iCs/>
          <w:sz w:val="20"/>
          <w:szCs w:val="20"/>
          <w:lang w:val="en-IN"/>
        </w:rPr>
        <w:t xml:space="preserve">x </w:t>
      </w:r>
      <w:r w:rsidR="0061013C">
        <w:rPr>
          <w:rFonts w:cs="MathematicalPiLTStd-1"/>
          <w:sz w:val="20"/>
          <w:szCs w:val="20"/>
          <w:lang w:val="en-IN"/>
        </w:rPr>
        <w:t>+</w:t>
      </w:r>
      <w:r w:rsidRPr="002E4B0A">
        <w:rPr>
          <w:rFonts w:cs="MathematicalPiLTStd-1"/>
          <w:sz w:val="20"/>
          <w:szCs w:val="20"/>
          <w:lang w:val="en-IN"/>
        </w:rPr>
        <w:t xml:space="preserve"> </w:t>
      </w:r>
      <w:r w:rsidRPr="002E4B0A">
        <w:rPr>
          <w:rFonts w:cs="TimesLTStd-Italic"/>
          <w:i/>
          <w:iCs/>
          <w:sz w:val="20"/>
          <w:szCs w:val="20"/>
          <w:lang w:val="en-IN"/>
        </w:rPr>
        <w:t>y</w:t>
      </w:r>
      <w:r w:rsidRPr="002E4B0A">
        <w:rPr>
          <w:rFonts w:cs="TimesLTStd-Roman"/>
          <w:sz w:val="20"/>
          <w:szCs w:val="20"/>
          <w:lang w:val="en-IN"/>
        </w:rPr>
        <w:t xml:space="preserve">) and </w:t>
      </w:r>
      <w:r w:rsidRPr="002E4B0A">
        <w:rPr>
          <w:rFonts w:cs="TimesLTStd-Italic"/>
          <w:i/>
          <w:iCs/>
          <w:sz w:val="20"/>
          <w:szCs w:val="20"/>
          <w:lang w:val="en-IN"/>
        </w:rPr>
        <w:t>Var</w:t>
      </w:r>
      <w:r w:rsidRPr="002E4B0A">
        <w:rPr>
          <w:rFonts w:cs="TimesLTStd-Roman"/>
          <w:sz w:val="20"/>
          <w:szCs w:val="20"/>
          <w:lang w:val="en-IN"/>
        </w:rPr>
        <w:t>(</w:t>
      </w:r>
      <w:r w:rsidRPr="002E4B0A">
        <w:rPr>
          <w:rFonts w:cs="TimesLTStd-Italic"/>
          <w:i/>
          <w:iCs/>
          <w:sz w:val="20"/>
          <w:szCs w:val="20"/>
          <w:lang w:val="en-IN"/>
        </w:rPr>
        <w:t xml:space="preserve">x </w:t>
      </w:r>
      <w:r w:rsidR="0061013C">
        <w:rPr>
          <w:rFonts w:cs="MathematicalPiLTStd-1"/>
          <w:sz w:val="20"/>
          <w:szCs w:val="20"/>
          <w:lang w:val="en-IN"/>
        </w:rPr>
        <w:t>+</w:t>
      </w:r>
      <w:r w:rsidRPr="002E4B0A">
        <w:rPr>
          <w:rFonts w:cs="MathematicalPiLTStd-1"/>
          <w:sz w:val="20"/>
          <w:szCs w:val="20"/>
          <w:lang w:val="en-IN"/>
        </w:rPr>
        <w:t xml:space="preserve"> </w:t>
      </w:r>
      <w:r w:rsidRPr="002E4B0A">
        <w:rPr>
          <w:rFonts w:cs="TimesLTStd-Italic"/>
          <w:i/>
          <w:iCs/>
          <w:sz w:val="20"/>
          <w:szCs w:val="20"/>
          <w:lang w:val="en-IN"/>
        </w:rPr>
        <w:t>y</w:t>
      </w:r>
      <w:r w:rsidRPr="002E4B0A">
        <w:rPr>
          <w:rFonts w:cs="TimesLTStd-Roman"/>
          <w:sz w:val="20"/>
          <w:szCs w:val="20"/>
          <w:lang w:val="en-IN"/>
        </w:rPr>
        <w:t>).</w:t>
      </w:r>
    </w:p>
    <w:p w14:paraId="1645A638" w14:textId="6FC57C1B" w:rsidR="00226975" w:rsidRPr="002E4B0A" w:rsidRDefault="00226975" w:rsidP="0061013C">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4D656A">
        <w:rPr>
          <w:rFonts w:cs="TimesLTStd-Roman"/>
          <w:sz w:val="20"/>
          <w:szCs w:val="20"/>
          <w:lang w:val="en-IN"/>
        </w:rPr>
        <w:tab/>
      </w:r>
      <w:r w:rsidRPr="002E4B0A">
        <w:rPr>
          <w:rFonts w:cs="TimesLTStd-Roman"/>
          <w:sz w:val="20"/>
          <w:szCs w:val="20"/>
          <w:lang w:val="en-IN"/>
        </w:rPr>
        <w:t xml:space="preserve">Compute the covariance and correlation for </w:t>
      </w:r>
      <w:r w:rsidRPr="002E4B0A">
        <w:rPr>
          <w:rFonts w:cs="TimesLTStd-Italic"/>
          <w:i/>
          <w:iCs/>
          <w:sz w:val="20"/>
          <w:szCs w:val="20"/>
          <w:lang w:val="en-IN"/>
        </w:rPr>
        <w:t xml:space="preserve">x </w:t>
      </w:r>
      <w:r w:rsidRPr="002E4B0A">
        <w:rPr>
          <w:rFonts w:cs="TimesLTStd-Roman"/>
          <w:sz w:val="20"/>
          <w:szCs w:val="20"/>
          <w:lang w:val="en-IN"/>
        </w:rPr>
        <w:t xml:space="preserve">and </w:t>
      </w:r>
      <w:r w:rsidRPr="002E4B0A">
        <w:rPr>
          <w:rFonts w:cs="TimesLTStd-Italic"/>
          <w:i/>
          <w:iCs/>
          <w:sz w:val="20"/>
          <w:szCs w:val="20"/>
          <w:lang w:val="en-IN"/>
        </w:rPr>
        <w:t>y</w:t>
      </w:r>
      <w:r w:rsidRPr="002E4B0A">
        <w:rPr>
          <w:rFonts w:cs="TimesLTStd-Roman"/>
          <w:sz w:val="20"/>
          <w:szCs w:val="20"/>
          <w:lang w:val="en-IN"/>
        </w:rPr>
        <w:t xml:space="preserve">. Are </w:t>
      </w:r>
      <w:r w:rsidRPr="002E4B0A">
        <w:rPr>
          <w:rFonts w:cs="TimesLTStd-Italic"/>
          <w:i/>
          <w:iCs/>
          <w:sz w:val="20"/>
          <w:szCs w:val="20"/>
          <w:lang w:val="en-IN"/>
        </w:rPr>
        <w:t xml:space="preserve">x </w:t>
      </w:r>
      <w:r w:rsidRPr="002E4B0A">
        <w:rPr>
          <w:rFonts w:cs="TimesLTStd-Roman"/>
          <w:sz w:val="20"/>
          <w:szCs w:val="20"/>
          <w:lang w:val="en-IN"/>
        </w:rPr>
        <w:t xml:space="preserve">and </w:t>
      </w:r>
      <w:r w:rsidRPr="002E4B0A">
        <w:rPr>
          <w:rFonts w:cs="TimesLTStd-Italic"/>
          <w:i/>
          <w:iCs/>
          <w:sz w:val="20"/>
          <w:szCs w:val="20"/>
          <w:lang w:val="en-IN"/>
        </w:rPr>
        <w:t xml:space="preserve">y </w:t>
      </w:r>
      <w:r w:rsidRPr="002E4B0A">
        <w:rPr>
          <w:rFonts w:cs="TimesLTStd-Roman"/>
          <w:sz w:val="20"/>
          <w:szCs w:val="20"/>
          <w:lang w:val="en-IN"/>
        </w:rPr>
        <w:t>positively related,</w:t>
      </w:r>
      <w:r w:rsidR="004D656A">
        <w:rPr>
          <w:rFonts w:cs="TimesLTStd-Roman"/>
          <w:sz w:val="20"/>
          <w:szCs w:val="20"/>
          <w:lang w:val="en-IN"/>
        </w:rPr>
        <w:t xml:space="preserve"> </w:t>
      </w:r>
      <w:r w:rsidRPr="002E4B0A">
        <w:rPr>
          <w:rFonts w:cs="TimesLTStd-Roman"/>
          <w:sz w:val="20"/>
          <w:szCs w:val="20"/>
          <w:lang w:val="en-IN"/>
        </w:rPr>
        <w:t>negatively related, or unrelated?</w:t>
      </w:r>
    </w:p>
    <w:p w14:paraId="383C2784" w14:textId="7724F72B" w:rsidR="00226975" w:rsidRPr="002E4B0A" w:rsidRDefault="00226975" w:rsidP="0061013C">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e.</w:t>
      </w:r>
      <w:r w:rsidR="004D656A">
        <w:rPr>
          <w:rFonts w:cs="TimesLTStd-Roman"/>
          <w:sz w:val="20"/>
          <w:szCs w:val="20"/>
          <w:lang w:val="en-IN"/>
        </w:rPr>
        <w:tab/>
      </w:r>
      <w:r w:rsidRPr="002E4B0A">
        <w:rPr>
          <w:rFonts w:cs="TimesLTStd-Roman"/>
          <w:sz w:val="20"/>
          <w:szCs w:val="20"/>
          <w:lang w:val="en-IN"/>
        </w:rPr>
        <w:t xml:space="preserve">Is the variance of the sum of </w:t>
      </w:r>
      <w:r w:rsidRPr="002E4B0A">
        <w:rPr>
          <w:rFonts w:cs="TimesLTStd-Italic"/>
          <w:i/>
          <w:iCs/>
          <w:sz w:val="20"/>
          <w:szCs w:val="20"/>
          <w:lang w:val="en-IN"/>
        </w:rPr>
        <w:t xml:space="preserve">x </w:t>
      </w:r>
      <w:r w:rsidRPr="002E4B0A">
        <w:rPr>
          <w:rFonts w:cs="TimesLTStd-Roman"/>
          <w:sz w:val="20"/>
          <w:szCs w:val="20"/>
          <w:lang w:val="en-IN"/>
        </w:rPr>
        <w:t xml:space="preserve">and </w:t>
      </w:r>
      <w:r w:rsidRPr="002E4B0A">
        <w:rPr>
          <w:rFonts w:cs="TimesLTStd-Italic"/>
          <w:i/>
          <w:iCs/>
          <w:sz w:val="20"/>
          <w:szCs w:val="20"/>
          <w:lang w:val="en-IN"/>
        </w:rPr>
        <w:t xml:space="preserve">y </w:t>
      </w:r>
      <w:r w:rsidRPr="002E4B0A">
        <w:rPr>
          <w:rFonts w:cs="TimesLTStd-Roman"/>
          <w:sz w:val="20"/>
          <w:szCs w:val="20"/>
          <w:lang w:val="en-IN"/>
        </w:rPr>
        <w:t>bigger than, smaller than, or the same as the</w:t>
      </w:r>
      <w:r w:rsidR="004D656A">
        <w:rPr>
          <w:rFonts w:cs="TimesLTStd-Roman"/>
          <w:sz w:val="20"/>
          <w:szCs w:val="20"/>
          <w:lang w:val="en-IN"/>
        </w:rPr>
        <w:t xml:space="preserve"> </w:t>
      </w:r>
      <w:r w:rsidRPr="002E4B0A">
        <w:rPr>
          <w:rFonts w:cs="TimesLTStd-Roman"/>
          <w:sz w:val="20"/>
          <w:szCs w:val="20"/>
          <w:lang w:val="en-IN"/>
        </w:rPr>
        <w:t>sum of the individual variances? Why?</w:t>
      </w:r>
    </w:p>
    <w:p w14:paraId="0F3A519D" w14:textId="4371EBB7" w:rsidR="00293EFD" w:rsidRPr="002E4B0A" w:rsidRDefault="00A745B1" w:rsidP="006D6364">
      <w:pPr>
        <w:pStyle w:val="Solution"/>
        <w:spacing w:before="120"/>
        <w:ind w:left="360"/>
        <w:rPr>
          <w:b w:val="0"/>
          <w:szCs w:val="20"/>
        </w:rPr>
      </w:pPr>
      <w:r w:rsidRPr="002E4B0A">
        <w:rPr>
          <w:szCs w:val="20"/>
        </w:rPr>
        <w:t>Solutions:</w:t>
      </w:r>
    </w:p>
    <w:p w14:paraId="5F67E419" w14:textId="71E6F27F" w:rsidR="00226975" w:rsidRPr="002118F3" w:rsidRDefault="002118F3" w:rsidP="006D6364">
      <w:pPr>
        <w:autoSpaceDE w:val="0"/>
        <w:autoSpaceDN w:val="0"/>
        <w:adjustRightInd w:val="0"/>
        <w:spacing w:after="120"/>
        <w:ind w:left="720" w:hanging="360"/>
        <w:rPr>
          <w:sz w:val="20"/>
          <w:szCs w:val="20"/>
        </w:rPr>
      </w:pPr>
      <w:r w:rsidRPr="002118F3">
        <w:rPr>
          <w:sz w:val="20"/>
          <w:szCs w:val="20"/>
        </w:rPr>
        <w:t>a.</w:t>
      </w:r>
      <w:r w:rsidRPr="002118F3">
        <w:rPr>
          <w:sz w:val="20"/>
          <w:szCs w:val="20"/>
        </w:rPr>
        <w:tab/>
      </w:r>
      <w:r w:rsidRPr="002118F3">
        <w:rPr>
          <w:position w:val="-10"/>
        </w:rPr>
        <w:object w:dxaOrig="3180" w:dyaOrig="300" w14:anchorId="1B71912E">
          <v:shape id="_x0000_i1034" type="#_x0000_t75" style="width:158.7pt;height:15pt" o:ole="">
            <v:imagedata r:id="rId27" o:title=""/>
          </v:shape>
          <o:OLEObject Type="Embed" ProgID="Equation.DSMT4" ShapeID="_x0000_i1034" DrawAspect="Content" ObjectID="_1769431243" r:id="rId28"/>
        </w:object>
      </w:r>
    </w:p>
    <w:p w14:paraId="209EB509" w14:textId="325AA273" w:rsidR="00226975" w:rsidRPr="002118F3" w:rsidRDefault="00226975" w:rsidP="002118F3">
      <w:pPr>
        <w:autoSpaceDE w:val="0"/>
        <w:autoSpaceDN w:val="0"/>
        <w:adjustRightInd w:val="0"/>
        <w:spacing w:before="120" w:after="120"/>
        <w:ind w:left="720" w:hanging="360"/>
        <w:rPr>
          <w:sz w:val="20"/>
          <w:szCs w:val="20"/>
        </w:rPr>
      </w:pPr>
      <w:r w:rsidRPr="002118F3">
        <w:rPr>
          <w:sz w:val="20"/>
          <w:szCs w:val="20"/>
        </w:rPr>
        <w:tab/>
      </w:r>
      <w:r w:rsidR="002118F3" w:rsidRPr="002118F3">
        <w:rPr>
          <w:position w:val="-10"/>
          <w:sz w:val="20"/>
          <w:szCs w:val="20"/>
        </w:rPr>
        <w:object w:dxaOrig="3180" w:dyaOrig="300" w14:anchorId="6EDB43FC">
          <v:shape id="_x0000_i1035" type="#_x0000_t75" style="width:158.7pt;height:15pt" o:ole="">
            <v:imagedata r:id="rId29" o:title=""/>
          </v:shape>
          <o:OLEObject Type="Embed" ProgID="Equation.DSMT4" ShapeID="_x0000_i1035" DrawAspect="Content" ObjectID="_1769431244" r:id="rId30"/>
        </w:object>
      </w:r>
    </w:p>
    <w:p w14:paraId="5A9BEF49" w14:textId="5A16D457" w:rsidR="00226975" w:rsidRPr="002118F3" w:rsidRDefault="00226975" w:rsidP="003321E3">
      <w:pPr>
        <w:pStyle w:val="ListParagraph"/>
        <w:spacing w:before="120" w:after="120"/>
        <w:ind w:left="547"/>
        <w:contextualSpacing w:val="0"/>
        <w:rPr>
          <w:sz w:val="20"/>
          <w:szCs w:val="20"/>
        </w:rPr>
      </w:pPr>
      <w:r w:rsidRPr="002118F3">
        <w:rPr>
          <w:sz w:val="20"/>
          <w:szCs w:val="20"/>
        </w:rPr>
        <w:tab/>
      </w:r>
      <w:r w:rsidR="002118F3" w:rsidRPr="002118F3">
        <w:rPr>
          <w:position w:val="-10"/>
          <w:sz w:val="20"/>
          <w:szCs w:val="20"/>
        </w:rPr>
        <w:object w:dxaOrig="4700" w:dyaOrig="320" w14:anchorId="6CCC162D">
          <v:shape id="_x0000_i1036" type="#_x0000_t75" style="width:234.75pt;height:16.5pt" o:ole="">
            <v:imagedata r:id="rId31" o:title=""/>
          </v:shape>
          <o:OLEObject Type="Embed" ProgID="Equation.DSMT4" ShapeID="_x0000_i1036" DrawAspect="Content" ObjectID="_1769431245" r:id="rId32"/>
        </w:object>
      </w:r>
    </w:p>
    <w:p w14:paraId="13EF524E" w14:textId="38DD0125" w:rsidR="00226975" w:rsidRPr="002118F3" w:rsidRDefault="00226975" w:rsidP="003321E3">
      <w:pPr>
        <w:pStyle w:val="ListParagraph"/>
        <w:spacing w:before="120" w:after="120"/>
        <w:ind w:left="547"/>
        <w:contextualSpacing w:val="0"/>
        <w:rPr>
          <w:sz w:val="20"/>
          <w:szCs w:val="20"/>
        </w:rPr>
      </w:pPr>
      <w:r w:rsidRPr="002118F3">
        <w:rPr>
          <w:sz w:val="20"/>
          <w:szCs w:val="20"/>
        </w:rPr>
        <w:tab/>
      </w:r>
      <w:r w:rsidR="002118F3" w:rsidRPr="002118F3">
        <w:rPr>
          <w:position w:val="-10"/>
          <w:sz w:val="20"/>
          <w:szCs w:val="20"/>
        </w:rPr>
        <w:object w:dxaOrig="4800" w:dyaOrig="320" w14:anchorId="6C7BB175">
          <v:shape id="_x0000_i1037" type="#_x0000_t75" style="width:240pt;height:16.5pt" o:ole="">
            <v:imagedata r:id="rId33" o:title=""/>
          </v:shape>
          <o:OLEObject Type="Embed" ProgID="Equation.DSMT4" ShapeID="_x0000_i1037" DrawAspect="Content" ObjectID="_1769431246" r:id="rId34"/>
        </w:object>
      </w:r>
    </w:p>
    <w:p w14:paraId="19CBCC77" w14:textId="3A8B4FE1" w:rsidR="00226975" w:rsidRPr="002E4B0A" w:rsidRDefault="00226975" w:rsidP="002118F3">
      <w:pPr>
        <w:autoSpaceDE w:val="0"/>
        <w:autoSpaceDN w:val="0"/>
        <w:adjustRightInd w:val="0"/>
        <w:spacing w:before="120" w:after="120"/>
        <w:ind w:left="720" w:hanging="360"/>
        <w:rPr>
          <w:position w:val="-10"/>
          <w:sz w:val="20"/>
          <w:szCs w:val="20"/>
        </w:rPr>
      </w:pPr>
      <w:r w:rsidRPr="002E4B0A">
        <w:rPr>
          <w:position w:val="-10"/>
          <w:sz w:val="20"/>
          <w:szCs w:val="20"/>
        </w:rPr>
        <w:t>b.</w:t>
      </w:r>
      <w:r w:rsidR="002118F3">
        <w:rPr>
          <w:position w:val="-10"/>
          <w:sz w:val="20"/>
          <w:szCs w:val="20"/>
        </w:rPr>
        <w:tab/>
      </w:r>
    </w:p>
    <w:tbl>
      <w:tblPr>
        <w:tblW w:w="0" w:type="auto"/>
        <w:tblInd w:w="828" w:type="dxa"/>
        <w:tblLook w:val="04A0" w:firstRow="1" w:lastRow="0" w:firstColumn="1" w:lastColumn="0" w:noHBand="0" w:noVBand="1"/>
      </w:tblPr>
      <w:tblGrid>
        <w:gridCol w:w="1638"/>
        <w:gridCol w:w="1440"/>
      </w:tblGrid>
      <w:tr w:rsidR="00226975" w:rsidRPr="002E4B0A" w14:paraId="3F1D21B2" w14:textId="77777777" w:rsidTr="002118F3">
        <w:tc>
          <w:tcPr>
            <w:tcW w:w="1638" w:type="dxa"/>
            <w:tcBorders>
              <w:top w:val="single" w:sz="4" w:space="0" w:color="auto"/>
              <w:bottom w:val="single" w:sz="4" w:space="0" w:color="auto"/>
            </w:tcBorders>
            <w:shd w:val="clear" w:color="auto" w:fill="auto"/>
          </w:tcPr>
          <w:p w14:paraId="3A6FAFDF" w14:textId="77777777" w:rsidR="00226975" w:rsidRPr="002118F3" w:rsidRDefault="00226975" w:rsidP="002118F3">
            <w:pPr>
              <w:pStyle w:val="ListParagraph"/>
              <w:spacing w:before="40" w:after="40"/>
              <w:ind w:left="0"/>
              <w:contextualSpacing w:val="0"/>
              <w:jc w:val="center"/>
              <w:rPr>
                <w:rFonts w:eastAsia="Calibri"/>
                <w:b/>
                <w:position w:val="-10"/>
                <w:sz w:val="20"/>
                <w:szCs w:val="20"/>
              </w:rPr>
            </w:pPr>
            <w:r w:rsidRPr="002118F3">
              <w:rPr>
                <w:rFonts w:eastAsia="Calibri"/>
                <w:b/>
                <w:i/>
                <w:sz w:val="20"/>
                <w:szCs w:val="20"/>
              </w:rPr>
              <w:t xml:space="preserve">x </w:t>
            </w:r>
            <w:r w:rsidRPr="001138AA">
              <w:rPr>
                <w:rFonts w:eastAsia="Calibri"/>
                <w:b/>
                <w:sz w:val="20"/>
                <w:szCs w:val="20"/>
              </w:rPr>
              <w:t>+</w:t>
            </w:r>
            <w:r w:rsidRPr="002118F3">
              <w:rPr>
                <w:rFonts w:eastAsia="Calibri"/>
                <w:b/>
                <w:i/>
                <w:sz w:val="20"/>
                <w:szCs w:val="20"/>
              </w:rPr>
              <w:t xml:space="preserve"> y</w:t>
            </w:r>
          </w:p>
        </w:tc>
        <w:tc>
          <w:tcPr>
            <w:tcW w:w="1440" w:type="dxa"/>
            <w:tcBorders>
              <w:top w:val="single" w:sz="4" w:space="0" w:color="auto"/>
              <w:bottom w:val="single" w:sz="4" w:space="0" w:color="auto"/>
            </w:tcBorders>
            <w:shd w:val="clear" w:color="auto" w:fill="auto"/>
          </w:tcPr>
          <w:p w14:paraId="69BAD227" w14:textId="77777777" w:rsidR="00226975" w:rsidRPr="002118F3" w:rsidRDefault="00226975" w:rsidP="002118F3">
            <w:pPr>
              <w:pStyle w:val="ListParagraph"/>
              <w:spacing w:before="40" w:after="40"/>
              <w:ind w:left="0"/>
              <w:contextualSpacing w:val="0"/>
              <w:jc w:val="center"/>
              <w:rPr>
                <w:rFonts w:eastAsia="Calibri"/>
                <w:b/>
                <w:position w:val="-10"/>
                <w:sz w:val="20"/>
                <w:szCs w:val="20"/>
              </w:rPr>
            </w:pPr>
            <w:r w:rsidRPr="002118F3">
              <w:rPr>
                <w:rFonts w:eastAsia="Calibri"/>
                <w:b/>
                <w:i/>
                <w:sz w:val="20"/>
                <w:szCs w:val="20"/>
              </w:rPr>
              <w:t>f</w:t>
            </w:r>
            <w:r w:rsidRPr="002118F3">
              <w:rPr>
                <w:rFonts w:eastAsia="Calibri"/>
                <w:b/>
                <w:sz w:val="20"/>
                <w:szCs w:val="20"/>
              </w:rPr>
              <w:t>(</w:t>
            </w:r>
            <w:r w:rsidRPr="002118F3">
              <w:rPr>
                <w:rFonts w:eastAsia="Calibri"/>
                <w:b/>
                <w:i/>
                <w:sz w:val="20"/>
                <w:szCs w:val="20"/>
              </w:rPr>
              <w:t xml:space="preserve">x </w:t>
            </w:r>
            <w:r w:rsidRPr="001138AA">
              <w:rPr>
                <w:rFonts w:eastAsia="Calibri"/>
                <w:b/>
                <w:sz w:val="20"/>
                <w:szCs w:val="20"/>
              </w:rPr>
              <w:t>+</w:t>
            </w:r>
            <w:r w:rsidRPr="002118F3">
              <w:rPr>
                <w:rFonts w:eastAsia="Calibri"/>
                <w:b/>
                <w:i/>
                <w:sz w:val="20"/>
                <w:szCs w:val="20"/>
              </w:rPr>
              <w:t xml:space="preserve"> y</w:t>
            </w:r>
            <w:r w:rsidRPr="002118F3">
              <w:rPr>
                <w:rFonts w:eastAsia="Calibri"/>
                <w:b/>
                <w:sz w:val="20"/>
                <w:szCs w:val="20"/>
              </w:rPr>
              <w:t>)</w:t>
            </w:r>
          </w:p>
        </w:tc>
      </w:tr>
      <w:tr w:rsidR="00226975" w:rsidRPr="002E4B0A" w14:paraId="7F374DA1" w14:textId="77777777" w:rsidTr="002118F3">
        <w:tc>
          <w:tcPr>
            <w:tcW w:w="1638" w:type="dxa"/>
            <w:tcBorders>
              <w:top w:val="single" w:sz="4" w:space="0" w:color="auto"/>
            </w:tcBorders>
            <w:shd w:val="clear" w:color="auto" w:fill="auto"/>
          </w:tcPr>
          <w:p w14:paraId="5BA28959" w14:textId="77777777" w:rsidR="00226975" w:rsidRPr="002E4B0A" w:rsidRDefault="00226975" w:rsidP="002118F3">
            <w:pPr>
              <w:pStyle w:val="ListParagraph"/>
              <w:spacing w:before="40" w:after="40"/>
              <w:ind w:left="0"/>
              <w:contextualSpacing w:val="0"/>
              <w:jc w:val="center"/>
              <w:rPr>
                <w:rFonts w:eastAsia="Calibri"/>
                <w:position w:val="-10"/>
                <w:sz w:val="20"/>
                <w:szCs w:val="20"/>
              </w:rPr>
            </w:pPr>
            <w:r w:rsidRPr="002E4B0A">
              <w:rPr>
                <w:rFonts w:eastAsia="Calibri"/>
                <w:position w:val="-10"/>
                <w:sz w:val="20"/>
                <w:szCs w:val="20"/>
              </w:rPr>
              <w:t>130</w:t>
            </w:r>
          </w:p>
        </w:tc>
        <w:tc>
          <w:tcPr>
            <w:tcW w:w="1440" w:type="dxa"/>
            <w:tcBorders>
              <w:top w:val="single" w:sz="4" w:space="0" w:color="auto"/>
            </w:tcBorders>
            <w:shd w:val="clear" w:color="auto" w:fill="auto"/>
          </w:tcPr>
          <w:p w14:paraId="057BF374" w14:textId="525D7A80" w:rsidR="00226975" w:rsidRPr="002E4B0A" w:rsidRDefault="002118F3" w:rsidP="002118F3">
            <w:pPr>
              <w:pStyle w:val="ListParagraph"/>
              <w:spacing w:before="40" w:after="40"/>
              <w:ind w:left="0"/>
              <w:contextualSpacing w:val="0"/>
              <w:jc w:val="center"/>
              <w:rPr>
                <w:rFonts w:eastAsia="Calibri"/>
                <w:position w:val="-10"/>
                <w:sz w:val="20"/>
                <w:szCs w:val="20"/>
              </w:rPr>
            </w:pPr>
            <w:r>
              <w:rPr>
                <w:rFonts w:eastAsia="Calibri"/>
                <w:position w:val="-10"/>
                <w:sz w:val="20"/>
                <w:szCs w:val="20"/>
              </w:rPr>
              <w:t>0</w:t>
            </w:r>
            <w:r w:rsidR="00226975" w:rsidRPr="002E4B0A">
              <w:rPr>
                <w:rFonts w:eastAsia="Calibri"/>
                <w:position w:val="-10"/>
                <w:sz w:val="20"/>
                <w:szCs w:val="20"/>
              </w:rPr>
              <w:t>.2</w:t>
            </w:r>
          </w:p>
        </w:tc>
      </w:tr>
      <w:tr w:rsidR="00226975" w:rsidRPr="002E4B0A" w14:paraId="3D3E91E0" w14:textId="77777777" w:rsidTr="002118F3">
        <w:tc>
          <w:tcPr>
            <w:tcW w:w="1638" w:type="dxa"/>
            <w:shd w:val="clear" w:color="auto" w:fill="auto"/>
          </w:tcPr>
          <w:p w14:paraId="07AA04F0" w14:textId="77777777" w:rsidR="00226975" w:rsidRPr="002E4B0A" w:rsidRDefault="00226975" w:rsidP="002118F3">
            <w:pPr>
              <w:pStyle w:val="ListParagraph"/>
              <w:spacing w:before="40" w:after="40"/>
              <w:ind w:left="0"/>
              <w:contextualSpacing w:val="0"/>
              <w:jc w:val="center"/>
              <w:rPr>
                <w:rFonts w:eastAsia="Calibri"/>
                <w:position w:val="-10"/>
                <w:sz w:val="20"/>
                <w:szCs w:val="20"/>
              </w:rPr>
            </w:pPr>
            <w:r w:rsidRPr="002E4B0A">
              <w:rPr>
                <w:rFonts w:eastAsia="Calibri"/>
                <w:position w:val="-10"/>
                <w:sz w:val="20"/>
                <w:szCs w:val="20"/>
              </w:rPr>
              <w:t>80</w:t>
            </w:r>
          </w:p>
        </w:tc>
        <w:tc>
          <w:tcPr>
            <w:tcW w:w="1440" w:type="dxa"/>
            <w:shd w:val="clear" w:color="auto" w:fill="auto"/>
          </w:tcPr>
          <w:p w14:paraId="208C30F3" w14:textId="673168B9" w:rsidR="00226975" w:rsidRPr="002E4B0A" w:rsidRDefault="002118F3" w:rsidP="002118F3">
            <w:pPr>
              <w:pStyle w:val="ListParagraph"/>
              <w:spacing w:before="40" w:after="40"/>
              <w:ind w:left="0"/>
              <w:contextualSpacing w:val="0"/>
              <w:jc w:val="center"/>
              <w:rPr>
                <w:rFonts w:eastAsia="Calibri"/>
                <w:position w:val="-10"/>
                <w:sz w:val="20"/>
                <w:szCs w:val="20"/>
              </w:rPr>
            </w:pPr>
            <w:r>
              <w:rPr>
                <w:rFonts w:eastAsia="Calibri"/>
                <w:position w:val="-10"/>
                <w:sz w:val="20"/>
                <w:szCs w:val="20"/>
              </w:rPr>
              <w:t>0</w:t>
            </w:r>
            <w:r w:rsidR="00226975" w:rsidRPr="002E4B0A">
              <w:rPr>
                <w:rFonts w:eastAsia="Calibri"/>
                <w:position w:val="-10"/>
                <w:sz w:val="20"/>
                <w:szCs w:val="20"/>
              </w:rPr>
              <w:t>.5</w:t>
            </w:r>
          </w:p>
        </w:tc>
      </w:tr>
      <w:tr w:rsidR="00226975" w:rsidRPr="002E4B0A" w14:paraId="7E9D0385" w14:textId="77777777" w:rsidTr="002118F3">
        <w:tc>
          <w:tcPr>
            <w:tcW w:w="1638" w:type="dxa"/>
            <w:tcBorders>
              <w:bottom w:val="single" w:sz="4" w:space="0" w:color="auto"/>
            </w:tcBorders>
            <w:shd w:val="clear" w:color="auto" w:fill="auto"/>
          </w:tcPr>
          <w:p w14:paraId="246F0FAD" w14:textId="77777777" w:rsidR="00226975" w:rsidRPr="002E4B0A" w:rsidRDefault="00226975" w:rsidP="002118F3">
            <w:pPr>
              <w:pStyle w:val="ListParagraph"/>
              <w:spacing w:before="40" w:after="40"/>
              <w:ind w:left="0"/>
              <w:contextualSpacing w:val="0"/>
              <w:jc w:val="center"/>
              <w:rPr>
                <w:rFonts w:eastAsia="Calibri"/>
                <w:position w:val="-10"/>
                <w:sz w:val="20"/>
                <w:szCs w:val="20"/>
              </w:rPr>
            </w:pPr>
            <w:r w:rsidRPr="002E4B0A">
              <w:rPr>
                <w:rFonts w:eastAsia="Calibri"/>
                <w:position w:val="-10"/>
                <w:sz w:val="20"/>
                <w:szCs w:val="20"/>
              </w:rPr>
              <w:t>100</w:t>
            </w:r>
          </w:p>
        </w:tc>
        <w:tc>
          <w:tcPr>
            <w:tcW w:w="1440" w:type="dxa"/>
            <w:tcBorders>
              <w:bottom w:val="single" w:sz="4" w:space="0" w:color="auto"/>
            </w:tcBorders>
            <w:shd w:val="clear" w:color="auto" w:fill="auto"/>
          </w:tcPr>
          <w:p w14:paraId="53B91665" w14:textId="6D8B7472" w:rsidR="00226975" w:rsidRPr="002E4B0A" w:rsidRDefault="002118F3" w:rsidP="002118F3">
            <w:pPr>
              <w:pStyle w:val="ListParagraph"/>
              <w:spacing w:before="40" w:after="40"/>
              <w:ind w:left="0"/>
              <w:contextualSpacing w:val="0"/>
              <w:jc w:val="center"/>
              <w:rPr>
                <w:rFonts w:eastAsia="Calibri"/>
                <w:position w:val="-10"/>
                <w:sz w:val="20"/>
                <w:szCs w:val="20"/>
              </w:rPr>
            </w:pPr>
            <w:r>
              <w:rPr>
                <w:rFonts w:eastAsia="Calibri"/>
                <w:position w:val="-10"/>
                <w:sz w:val="20"/>
                <w:szCs w:val="20"/>
              </w:rPr>
              <w:t>0</w:t>
            </w:r>
            <w:r w:rsidR="00226975" w:rsidRPr="002E4B0A">
              <w:rPr>
                <w:rFonts w:eastAsia="Calibri"/>
                <w:position w:val="-10"/>
                <w:sz w:val="20"/>
                <w:szCs w:val="20"/>
              </w:rPr>
              <w:t>.3</w:t>
            </w:r>
          </w:p>
        </w:tc>
      </w:tr>
    </w:tbl>
    <w:p w14:paraId="68854CAF" w14:textId="6BA91E4E" w:rsidR="00226975" w:rsidRDefault="00226975" w:rsidP="002118F3">
      <w:pPr>
        <w:autoSpaceDE w:val="0"/>
        <w:autoSpaceDN w:val="0"/>
        <w:adjustRightInd w:val="0"/>
        <w:spacing w:before="120" w:after="120"/>
        <w:ind w:left="720" w:hanging="360"/>
        <w:rPr>
          <w:sz w:val="20"/>
          <w:szCs w:val="20"/>
        </w:rPr>
      </w:pPr>
      <w:r w:rsidRPr="002E4B0A">
        <w:rPr>
          <w:sz w:val="20"/>
          <w:szCs w:val="20"/>
        </w:rPr>
        <w:t>c.</w:t>
      </w:r>
      <w:r w:rsidR="002118F3">
        <w:rPr>
          <w:sz w:val="20"/>
          <w:szCs w:val="20"/>
        </w:rPr>
        <w:tab/>
      </w:r>
    </w:p>
    <w:tbl>
      <w:tblPr>
        <w:tblW w:w="10043" w:type="dxa"/>
        <w:tblInd w:w="108" w:type="dxa"/>
        <w:tblLook w:val="04A0" w:firstRow="1" w:lastRow="0" w:firstColumn="1" w:lastColumn="0" w:noHBand="0" w:noVBand="1"/>
      </w:tblPr>
      <w:tblGrid>
        <w:gridCol w:w="749"/>
        <w:gridCol w:w="1049"/>
        <w:gridCol w:w="1622"/>
        <w:gridCol w:w="1790"/>
        <w:gridCol w:w="2071"/>
        <w:gridCol w:w="2762"/>
      </w:tblGrid>
      <w:tr w:rsidR="002118F3" w:rsidRPr="002E4B0A" w14:paraId="566388E5" w14:textId="77777777" w:rsidTr="0091128A">
        <w:tc>
          <w:tcPr>
            <w:tcW w:w="749" w:type="dxa"/>
            <w:tcBorders>
              <w:top w:val="single" w:sz="4" w:space="0" w:color="auto"/>
              <w:bottom w:val="single" w:sz="4" w:space="0" w:color="auto"/>
            </w:tcBorders>
            <w:shd w:val="clear" w:color="auto" w:fill="auto"/>
          </w:tcPr>
          <w:p w14:paraId="743B57C9" w14:textId="77777777" w:rsidR="00226975" w:rsidRPr="002118F3" w:rsidRDefault="00226975" w:rsidP="002E2B84">
            <w:pPr>
              <w:spacing w:before="120" w:after="40"/>
              <w:jc w:val="center"/>
              <w:rPr>
                <w:rFonts w:eastAsia="Calibri"/>
                <w:b/>
                <w:sz w:val="20"/>
                <w:szCs w:val="20"/>
              </w:rPr>
            </w:pPr>
            <w:r w:rsidRPr="002118F3">
              <w:rPr>
                <w:rFonts w:eastAsia="Calibri"/>
                <w:b/>
                <w:i/>
                <w:sz w:val="20"/>
                <w:szCs w:val="20"/>
              </w:rPr>
              <w:t xml:space="preserve">x </w:t>
            </w:r>
            <w:r w:rsidRPr="00DB63A6">
              <w:rPr>
                <w:rFonts w:eastAsia="Calibri"/>
                <w:b/>
                <w:sz w:val="20"/>
                <w:szCs w:val="20"/>
              </w:rPr>
              <w:t>+</w:t>
            </w:r>
            <w:r w:rsidRPr="002118F3">
              <w:rPr>
                <w:rFonts w:eastAsia="Calibri"/>
                <w:b/>
                <w:i/>
                <w:sz w:val="20"/>
                <w:szCs w:val="20"/>
              </w:rPr>
              <w:t xml:space="preserve"> y</w:t>
            </w:r>
          </w:p>
        </w:tc>
        <w:tc>
          <w:tcPr>
            <w:tcW w:w="1049" w:type="dxa"/>
            <w:tcBorders>
              <w:top w:val="single" w:sz="4" w:space="0" w:color="auto"/>
              <w:bottom w:val="single" w:sz="4" w:space="0" w:color="auto"/>
            </w:tcBorders>
            <w:shd w:val="clear" w:color="auto" w:fill="auto"/>
          </w:tcPr>
          <w:p w14:paraId="23A3C217" w14:textId="77777777" w:rsidR="00226975" w:rsidRPr="002118F3" w:rsidRDefault="00226975" w:rsidP="002E2B84">
            <w:pPr>
              <w:spacing w:before="120" w:after="40"/>
              <w:jc w:val="center"/>
              <w:rPr>
                <w:rFonts w:eastAsia="Calibri"/>
                <w:b/>
                <w:sz w:val="20"/>
                <w:szCs w:val="20"/>
              </w:rPr>
            </w:pPr>
            <w:r w:rsidRPr="002118F3">
              <w:rPr>
                <w:rFonts w:eastAsia="Calibri"/>
                <w:b/>
                <w:i/>
                <w:sz w:val="20"/>
                <w:szCs w:val="20"/>
              </w:rPr>
              <w:t>f</w:t>
            </w:r>
            <w:r w:rsidRPr="002118F3">
              <w:rPr>
                <w:rFonts w:eastAsia="Calibri"/>
                <w:b/>
                <w:sz w:val="20"/>
                <w:szCs w:val="20"/>
              </w:rPr>
              <w:t>(</w:t>
            </w:r>
            <w:r w:rsidRPr="002118F3">
              <w:rPr>
                <w:rFonts w:eastAsia="Calibri"/>
                <w:b/>
                <w:i/>
                <w:sz w:val="20"/>
                <w:szCs w:val="20"/>
              </w:rPr>
              <w:t xml:space="preserve">x </w:t>
            </w:r>
            <w:r w:rsidRPr="00DB63A6">
              <w:rPr>
                <w:rFonts w:eastAsia="Calibri"/>
                <w:b/>
                <w:sz w:val="20"/>
                <w:szCs w:val="20"/>
              </w:rPr>
              <w:t>+</w:t>
            </w:r>
            <w:r w:rsidRPr="002118F3">
              <w:rPr>
                <w:rFonts w:eastAsia="Calibri"/>
                <w:b/>
                <w:i/>
                <w:sz w:val="20"/>
                <w:szCs w:val="20"/>
              </w:rPr>
              <w:t xml:space="preserve"> y</w:t>
            </w:r>
            <w:r w:rsidRPr="002118F3">
              <w:rPr>
                <w:rFonts w:eastAsia="Calibri"/>
                <w:b/>
                <w:sz w:val="20"/>
                <w:szCs w:val="20"/>
              </w:rPr>
              <w:t>)</w:t>
            </w:r>
          </w:p>
        </w:tc>
        <w:tc>
          <w:tcPr>
            <w:tcW w:w="1622" w:type="dxa"/>
            <w:tcBorders>
              <w:top w:val="single" w:sz="4" w:space="0" w:color="auto"/>
              <w:bottom w:val="single" w:sz="4" w:space="0" w:color="auto"/>
            </w:tcBorders>
            <w:shd w:val="clear" w:color="auto" w:fill="auto"/>
          </w:tcPr>
          <w:p w14:paraId="5C59C0CC" w14:textId="77777777" w:rsidR="00226975" w:rsidRPr="002118F3" w:rsidRDefault="00226975" w:rsidP="002E2B84">
            <w:pPr>
              <w:spacing w:before="120" w:after="40"/>
              <w:jc w:val="center"/>
              <w:rPr>
                <w:rFonts w:eastAsia="Calibri"/>
                <w:b/>
                <w:sz w:val="20"/>
                <w:szCs w:val="20"/>
              </w:rPr>
            </w:pPr>
            <w:r w:rsidRPr="002118F3">
              <w:rPr>
                <w:rFonts w:eastAsia="Calibri"/>
                <w:b/>
                <w:sz w:val="20"/>
                <w:szCs w:val="20"/>
              </w:rPr>
              <w:t>(</w:t>
            </w:r>
            <w:r w:rsidRPr="002118F3">
              <w:rPr>
                <w:rFonts w:eastAsia="Calibri"/>
                <w:b/>
                <w:i/>
                <w:sz w:val="20"/>
                <w:szCs w:val="20"/>
              </w:rPr>
              <w:t xml:space="preserve">x </w:t>
            </w:r>
            <w:r w:rsidRPr="00DB63A6">
              <w:rPr>
                <w:rFonts w:eastAsia="Calibri"/>
                <w:b/>
                <w:sz w:val="20"/>
                <w:szCs w:val="20"/>
              </w:rPr>
              <w:t>+</w:t>
            </w:r>
            <w:r w:rsidRPr="002118F3">
              <w:rPr>
                <w:rFonts w:eastAsia="Calibri"/>
                <w:b/>
                <w:i/>
                <w:sz w:val="20"/>
                <w:szCs w:val="20"/>
              </w:rPr>
              <w:t xml:space="preserve"> y</w:t>
            </w:r>
            <w:r w:rsidRPr="002118F3">
              <w:rPr>
                <w:rFonts w:eastAsia="Calibri"/>
                <w:b/>
                <w:sz w:val="20"/>
                <w:szCs w:val="20"/>
              </w:rPr>
              <w:t>)</w:t>
            </w:r>
            <w:r w:rsidRPr="002118F3">
              <w:rPr>
                <w:rFonts w:eastAsia="Calibri"/>
                <w:b/>
                <w:i/>
                <w:sz w:val="20"/>
                <w:szCs w:val="20"/>
              </w:rPr>
              <w:t>f</w:t>
            </w:r>
            <w:r w:rsidRPr="002118F3">
              <w:rPr>
                <w:rFonts w:eastAsia="Calibri"/>
                <w:b/>
                <w:sz w:val="20"/>
                <w:szCs w:val="20"/>
              </w:rPr>
              <w:t>(</w:t>
            </w:r>
            <w:r w:rsidRPr="002118F3">
              <w:rPr>
                <w:rFonts w:eastAsia="Calibri"/>
                <w:b/>
                <w:i/>
                <w:sz w:val="20"/>
                <w:szCs w:val="20"/>
              </w:rPr>
              <w:t xml:space="preserve">x </w:t>
            </w:r>
            <w:r w:rsidRPr="00DB63A6">
              <w:rPr>
                <w:rFonts w:eastAsia="Calibri"/>
                <w:b/>
                <w:sz w:val="20"/>
                <w:szCs w:val="20"/>
              </w:rPr>
              <w:t>+</w:t>
            </w:r>
            <w:r w:rsidRPr="002118F3">
              <w:rPr>
                <w:rFonts w:eastAsia="Calibri"/>
                <w:b/>
                <w:i/>
                <w:sz w:val="20"/>
                <w:szCs w:val="20"/>
              </w:rPr>
              <w:t xml:space="preserve"> y</w:t>
            </w:r>
            <w:r w:rsidRPr="002118F3">
              <w:rPr>
                <w:rFonts w:eastAsia="Calibri"/>
                <w:b/>
                <w:sz w:val="20"/>
                <w:szCs w:val="20"/>
              </w:rPr>
              <w:t>)</w:t>
            </w:r>
          </w:p>
        </w:tc>
        <w:tc>
          <w:tcPr>
            <w:tcW w:w="1790" w:type="dxa"/>
            <w:tcBorders>
              <w:top w:val="single" w:sz="4" w:space="0" w:color="auto"/>
              <w:bottom w:val="single" w:sz="4" w:space="0" w:color="auto"/>
            </w:tcBorders>
            <w:shd w:val="clear" w:color="auto" w:fill="auto"/>
          </w:tcPr>
          <w:p w14:paraId="7A464725" w14:textId="77777777" w:rsidR="00226975" w:rsidRPr="002118F3" w:rsidRDefault="00226975" w:rsidP="002E2B84">
            <w:pPr>
              <w:spacing w:before="120" w:after="40"/>
              <w:jc w:val="center"/>
              <w:rPr>
                <w:rFonts w:eastAsia="Calibri"/>
                <w:b/>
                <w:sz w:val="20"/>
                <w:szCs w:val="20"/>
              </w:rPr>
            </w:pPr>
            <w:r w:rsidRPr="002118F3">
              <w:rPr>
                <w:rFonts w:eastAsia="Calibri"/>
                <w:b/>
                <w:i/>
                <w:sz w:val="20"/>
                <w:szCs w:val="20"/>
              </w:rPr>
              <w:t xml:space="preserve">x </w:t>
            </w:r>
            <w:r w:rsidRPr="00DB63A6">
              <w:rPr>
                <w:rFonts w:eastAsia="Calibri"/>
                <w:b/>
                <w:sz w:val="20"/>
                <w:szCs w:val="20"/>
              </w:rPr>
              <w:t>+</w:t>
            </w:r>
            <w:r w:rsidRPr="002118F3">
              <w:rPr>
                <w:rFonts w:eastAsia="Calibri"/>
                <w:b/>
                <w:i/>
                <w:sz w:val="20"/>
                <w:szCs w:val="20"/>
              </w:rPr>
              <w:t xml:space="preserve"> y </w:t>
            </w:r>
            <w:r w:rsidRPr="00DB63A6">
              <w:rPr>
                <w:rFonts w:eastAsia="Calibri"/>
                <w:b/>
                <w:sz w:val="20"/>
                <w:szCs w:val="20"/>
              </w:rPr>
              <w:t>–</w:t>
            </w:r>
            <w:r w:rsidRPr="002118F3">
              <w:rPr>
                <w:rFonts w:eastAsia="Calibri"/>
                <w:b/>
                <w:i/>
                <w:sz w:val="20"/>
                <w:szCs w:val="20"/>
              </w:rPr>
              <w:t xml:space="preserve"> E</w:t>
            </w:r>
            <w:r w:rsidRPr="002118F3">
              <w:rPr>
                <w:rFonts w:eastAsia="Calibri"/>
                <w:b/>
                <w:sz w:val="20"/>
                <w:szCs w:val="20"/>
              </w:rPr>
              <w:t>(</w:t>
            </w:r>
            <w:r w:rsidRPr="002118F3">
              <w:rPr>
                <w:rFonts w:eastAsia="Calibri"/>
                <w:b/>
                <w:i/>
                <w:sz w:val="20"/>
                <w:szCs w:val="20"/>
              </w:rPr>
              <w:t xml:space="preserve">x </w:t>
            </w:r>
            <w:r w:rsidRPr="00DB63A6">
              <w:rPr>
                <w:rFonts w:eastAsia="Calibri"/>
                <w:b/>
                <w:sz w:val="20"/>
                <w:szCs w:val="20"/>
              </w:rPr>
              <w:t>+</w:t>
            </w:r>
            <w:r w:rsidRPr="002118F3">
              <w:rPr>
                <w:rFonts w:eastAsia="Calibri"/>
                <w:b/>
                <w:i/>
                <w:sz w:val="20"/>
                <w:szCs w:val="20"/>
              </w:rPr>
              <w:t xml:space="preserve"> y</w:t>
            </w:r>
            <w:r w:rsidRPr="002118F3">
              <w:rPr>
                <w:rFonts w:eastAsia="Calibri"/>
                <w:b/>
                <w:sz w:val="20"/>
                <w:szCs w:val="20"/>
              </w:rPr>
              <w:t>)</w:t>
            </w:r>
          </w:p>
        </w:tc>
        <w:tc>
          <w:tcPr>
            <w:tcW w:w="2071" w:type="dxa"/>
            <w:tcBorders>
              <w:top w:val="single" w:sz="4" w:space="0" w:color="auto"/>
              <w:bottom w:val="single" w:sz="4" w:space="0" w:color="auto"/>
            </w:tcBorders>
            <w:shd w:val="clear" w:color="auto" w:fill="auto"/>
          </w:tcPr>
          <w:p w14:paraId="75244C00" w14:textId="77777777" w:rsidR="00226975" w:rsidRPr="002118F3" w:rsidRDefault="00DB63A6" w:rsidP="002118F3">
            <w:pPr>
              <w:spacing w:before="40" w:after="40"/>
              <w:jc w:val="center"/>
              <w:rPr>
                <w:rFonts w:eastAsia="Calibri"/>
                <w:b/>
                <w:sz w:val="20"/>
                <w:szCs w:val="20"/>
              </w:rPr>
            </w:pPr>
            <w:r w:rsidRPr="002118F3">
              <w:rPr>
                <w:rFonts w:eastAsia="Calibri"/>
                <w:b/>
                <w:position w:val="-10"/>
                <w:sz w:val="20"/>
                <w:szCs w:val="20"/>
              </w:rPr>
              <w:object w:dxaOrig="1840" w:dyaOrig="340" w14:anchorId="6053D21C">
                <v:shape id="_x0000_i1038" type="#_x0000_t75" style="width:92.1pt;height:17.6pt" o:ole="">
                  <v:imagedata r:id="rId35" o:title=""/>
                </v:shape>
                <o:OLEObject Type="Embed" ProgID="Equation.DSMT4" ShapeID="_x0000_i1038" DrawAspect="Content" ObjectID="_1769431247" r:id="rId36"/>
              </w:object>
            </w:r>
          </w:p>
        </w:tc>
        <w:tc>
          <w:tcPr>
            <w:tcW w:w="2762" w:type="dxa"/>
            <w:tcBorders>
              <w:top w:val="single" w:sz="4" w:space="0" w:color="auto"/>
              <w:bottom w:val="single" w:sz="4" w:space="0" w:color="auto"/>
            </w:tcBorders>
            <w:shd w:val="clear" w:color="auto" w:fill="auto"/>
          </w:tcPr>
          <w:p w14:paraId="0C849C0E" w14:textId="77777777" w:rsidR="00226975" w:rsidRPr="002118F3" w:rsidRDefault="00DB63A6" w:rsidP="002118F3">
            <w:pPr>
              <w:spacing w:before="40" w:after="40"/>
              <w:jc w:val="center"/>
              <w:rPr>
                <w:rFonts w:eastAsia="Calibri"/>
                <w:b/>
                <w:sz w:val="20"/>
                <w:szCs w:val="20"/>
              </w:rPr>
            </w:pPr>
            <w:r w:rsidRPr="002118F3">
              <w:rPr>
                <w:rFonts w:eastAsia="Calibri"/>
                <w:b/>
                <w:position w:val="-10"/>
                <w:sz w:val="20"/>
                <w:szCs w:val="20"/>
              </w:rPr>
              <w:object w:dxaOrig="2540" w:dyaOrig="320" w14:anchorId="0AB058B6">
                <v:shape id="_x0000_i1039" type="#_x0000_t75" style="width:127.25pt;height:16.75pt" o:ole="">
                  <v:imagedata r:id="rId37" o:title=""/>
                </v:shape>
                <o:OLEObject Type="Embed" ProgID="Equation.DSMT4" ShapeID="_x0000_i1039" DrawAspect="Content" ObjectID="_1769431248" r:id="rId38"/>
              </w:object>
            </w:r>
          </w:p>
        </w:tc>
      </w:tr>
      <w:tr w:rsidR="002118F3" w:rsidRPr="002E4B0A" w14:paraId="65A6C274" w14:textId="77777777" w:rsidTr="0091128A">
        <w:tc>
          <w:tcPr>
            <w:tcW w:w="749" w:type="dxa"/>
            <w:tcBorders>
              <w:top w:val="single" w:sz="4" w:space="0" w:color="auto"/>
            </w:tcBorders>
            <w:shd w:val="clear" w:color="auto" w:fill="auto"/>
          </w:tcPr>
          <w:p w14:paraId="4387A1CB" w14:textId="77777777" w:rsidR="00226975" w:rsidRPr="002E4B0A" w:rsidRDefault="00226975" w:rsidP="002118F3">
            <w:pPr>
              <w:spacing w:before="40" w:after="40"/>
              <w:jc w:val="center"/>
              <w:rPr>
                <w:rFonts w:eastAsia="Calibri"/>
                <w:sz w:val="20"/>
                <w:szCs w:val="20"/>
              </w:rPr>
            </w:pPr>
            <w:r w:rsidRPr="002E4B0A">
              <w:rPr>
                <w:rFonts w:eastAsia="Calibri"/>
                <w:sz w:val="20"/>
                <w:szCs w:val="20"/>
              </w:rPr>
              <w:t>130</w:t>
            </w:r>
          </w:p>
        </w:tc>
        <w:tc>
          <w:tcPr>
            <w:tcW w:w="1049" w:type="dxa"/>
            <w:tcBorders>
              <w:top w:val="single" w:sz="4" w:space="0" w:color="auto"/>
            </w:tcBorders>
            <w:shd w:val="clear" w:color="auto" w:fill="auto"/>
          </w:tcPr>
          <w:p w14:paraId="4556B21A" w14:textId="5E48F73F" w:rsidR="00226975" w:rsidRPr="002E4B0A" w:rsidRDefault="002118F3" w:rsidP="002118F3">
            <w:pPr>
              <w:spacing w:before="40" w:after="40"/>
              <w:jc w:val="center"/>
              <w:rPr>
                <w:rFonts w:eastAsia="Calibri"/>
                <w:sz w:val="20"/>
                <w:szCs w:val="20"/>
              </w:rPr>
            </w:pPr>
            <w:r>
              <w:rPr>
                <w:rFonts w:eastAsia="Calibri"/>
                <w:sz w:val="20"/>
                <w:szCs w:val="20"/>
              </w:rPr>
              <w:t>0</w:t>
            </w:r>
            <w:r w:rsidR="00226975" w:rsidRPr="002E4B0A">
              <w:rPr>
                <w:rFonts w:eastAsia="Calibri"/>
                <w:sz w:val="20"/>
                <w:szCs w:val="20"/>
              </w:rPr>
              <w:t>.2</w:t>
            </w:r>
          </w:p>
        </w:tc>
        <w:tc>
          <w:tcPr>
            <w:tcW w:w="1622" w:type="dxa"/>
            <w:tcBorders>
              <w:top w:val="single" w:sz="4" w:space="0" w:color="auto"/>
            </w:tcBorders>
            <w:shd w:val="clear" w:color="auto" w:fill="auto"/>
          </w:tcPr>
          <w:p w14:paraId="29FB629E" w14:textId="77777777" w:rsidR="00226975" w:rsidRPr="002E4B0A" w:rsidRDefault="00226975" w:rsidP="002118F3">
            <w:pPr>
              <w:spacing w:before="40" w:after="40"/>
              <w:jc w:val="center"/>
              <w:rPr>
                <w:rFonts w:eastAsia="Calibri"/>
                <w:sz w:val="20"/>
                <w:szCs w:val="20"/>
              </w:rPr>
            </w:pPr>
            <w:r w:rsidRPr="002E4B0A">
              <w:rPr>
                <w:rFonts w:eastAsia="Calibri"/>
                <w:sz w:val="20"/>
                <w:szCs w:val="20"/>
              </w:rPr>
              <w:t>26</w:t>
            </w:r>
          </w:p>
        </w:tc>
        <w:tc>
          <w:tcPr>
            <w:tcW w:w="1790" w:type="dxa"/>
            <w:tcBorders>
              <w:top w:val="single" w:sz="4" w:space="0" w:color="auto"/>
            </w:tcBorders>
            <w:shd w:val="clear" w:color="auto" w:fill="auto"/>
          </w:tcPr>
          <w:p w14:paraId="2C0312B4" w14:textId="77777777" w:rsidR="00226975" w:rsidRPr="002E4B0A" w:rsidRDefault="00226975" w:rsidP="002118F3">
            <w:pPr>
              <w:spacing w:before="40" w:after="40"/>
              <w:ind w:right="720"/>
              <w:jc w:val="right"/>
              <w:rPr>
                <w:rFonts w:eastAsia="Calibri"/>
                <w:sz w:val="20"/>
                <w:szCs w:val="20"/>
              </w:rPr>
            </w:pPr>
            <w:r w:rsidRPr="002E4B0A">
              <w:rPr>
                <w:rFonts w:eastAsia="Calibri"/>
                <w:sz w:val="20"/>
                <w:szCs w:val="20"/>
              </w:rPr>
              <w:t>34</w:t>
            </w:r>
          </w:p>
        </w:tc>
        <w:tc>
          <w:tcPr>
            <w:tcW w:w="2071" w:type="dxa"/>
            <w:tcBorders>
              <w:top w:val="single" w:sz="4" w:space="0" w:color="auto"/>
            </w:tcBorders>
            <w:shd w:val="clear" w:color="auto" w:fill="auto"/>
          </w:tcPr>
          <w:p w14:paraId="0CF14BED" w14:textId="105986D6" w:rsidR="00226975" w:rsidRPr="002E4B0A" w:rsidRDefault="00226975" w:rsidP="002118F3">
            <w:pPr>
              <w:spacing w:before="40" w:after="40"/>
              <w:ind w:right="576"/>
              <w:jc w:val="right"/>
              <w:rPr>
                <w:rFonts w:eastAsia="Calibri"/>
                <w:sz w:val="20"/>
                <w:szCs w:val="20"/>
              </w:rPr>
            </w:pPr>
            <w:r w:rsidRPr="002E4B0A">
              <w:rPr>
                <w:rFonts w:eastAsia="Calibri"/>
                <w:sz w:val="20"/>
                <w:szCs w:val="20"/>
              </w:rPr>
              <w:t>1</w:t>
            </w:r>
            <w:r w:rsidR="002118F3">
              <w:rPr>
                <w:rFonts w:eastAsia="Calibri"/>
                <w:sz w:val="20"/>
                <w:szCs w:val="20"/>
              </w:rPr>
              <w:t>,</w:t>
            </w:r>
            <w:r w:rsidRPr="002E4B0A">
              <w:rPr>
                <w:rFonts w:eastAsia="Calibri"/>
                <w:sz w:val="20"/>
                <w:szCs w:val="20"/>
              </w:rPr>
              <w:t>156</w:t>
            </w:r>
          </w:p>
        </w:tc>
        <w:tc>
          <w:tcPr>
            <w:tcW w:w="2762" w:type="dxa"/>
            <w:tcBorders>
              <w:top w:val="single" w:sz="4" w:space="0" w:color="auto"/>
            </w:tcBorders>
            <w:shd w:val="clear" w:color="auto" w:fill="auto"/>
          </w:tcPr>
          <w:p w14:paraId="1FFA6FFB" w14:textId="77777777" w:rsidR="00226975" w:rsidRPr="002E4B0A" w:rsidRDefault="00226975" w:rsidP="002118F3">
            <w:pPr>
              <w:spacing w:before="40" w:after="40"/>
              <w:ind w:right="864"/>
              <w:jc w:val="right"/>
              <w:rPr>
                <w:rFonts w:eastAsia="Calibri"/>
                <w:sz w:val="20"/>
                <w:szCs w:val="20"/>
              </w:rPr>
            </w:pPr>
            <w:r w:rsidRPr="002E4B0A">
              <w:rPr>
                <w:rFonts w:eastAsia="Calibri"/>
                <w:sz w:val="20"/>
                <w:szCs w:val="20"/>
              </w:rPr>
              <w:t>231.2</w:t>
            </w:r>
          </w:p>
        </w:tc>
      </w:tr>
      <w:tr w:rsidR="002118F3" w:rsidRPr="002E4B0A" w14:paraId="04CA408A" w14:textId="77777777" w:rsidTr="0091128A">
        <w:tc>
          <w:tcPr>
            <w:tcW w:w="749" w:type="dxa"/>
            <w:shd w:val="clear" w:color="auto" w:fill="auto"/>
          </w:tcPr>
          <w:p w14:paraId="497EC6EA" w14:textId="77777777" w:rsidR="00226975" w:rsidRPr="002E4B0A" w:rsidRDefault="00226975" w:rsidP="002118F3">
            <w:pPr>
              <w:spacing w:before="40" w:after="40"/>
              <w:jc w:val="center"/>
              <w:rPr>
                <w:rFonts w:eastAsia="Calibri"/>
                <w:sz w:val="20"/>
                <w:szCs w:val="20"/>
              </w:rPr>
            </w:pPr>
            <w:r w:rsidRPr="002E4B0A">
              <w:rPr>
                <w:rFonts w:eastAsia="Calibri"/>
                <w:sz w:val="20"/>
                <w:szCs w:val="20"/>
              </w:rPr>
              <w:t>80</w:t>
            </w:r>
          </w:p>
        </w:tc>
        <w:tc>
          <w:tcPr>
            <w:tcW w:w="1049" w:type="dxa"/>
            <w:shd w:val="clear" w:color="auto" w:fill="auto"/>
          </w:tcPr>
          <w:p w14:paraId="1FA1D2A1" w14:textId="30421024" w:rsidR="00226975" w:rsidRPr="002E4B0A" w:rsidRDefault="002118F3" w:rsidP="002118F3">
            <w:pPr>
              <w:spacing w:before="40" w:after="40"/>
              <w:jc w:val="center"/>
              <w:rPr>
                <w:rFonts w:eastAsia="Calibri"/>
                <w:sz w:val="20"/>
                <w:szCs w:val="20"/>
              </w:rPr>
            </w:pPr>
            <w:r>
              <w:rPr>
                <w:rFonts w:eastAsia="Calibri"/>
                <w:sz w:val="20"/>
                <w:szCs w:val="20"/>
              </w:rPr>
              <w:t>0</w:t>
            </w:r>
            <w:r w:rsidR="00226975" w:rsidRPr="002E4B0A">
              <w:rPr>
                <w:rFonts w:eastAsia="Calibri"/>
                <w:sz w:val="20"/>
                <w:szCs w:val="20"/>
              </w:rPr>
              <w:t>.5</w:t>
            </w:r>
          </w:p>
        </w:tc>
        <w:tc>
          <w:tcPr>
            <w:tcW w:w="1622" w:type="dxa"/>
            <w:shd w:val="clear" w:color="auto" w:fill="auto"/>
          </w:tcPr>
          <w:p w14:paraId="1E1A393E" w14:textId="77777777" w:rsidR="00226975" w:rsidRPr="002E4B0A" w:rsidRDefault="00226975" w:rsidP="002118F3">
            <w:pPr>
              <w:spacing w:before="40" w:after="40"/>
              <w:jc w:val="center"/>
              <w:rPr>
                <w:rFonts w:eastAsia="Calibri"/>
                <w:sz w:val="20"/>
                <w:szCs w:val="20"/>
              </w:rPr>
            </w:pPr>
            <w:r w:rsidRPr="002E4B0A">
              <w:rPr>
                <w:rFonts w:eastAsia="Calibri"/>
                <w:sz w:val="20"/>
                <w:szCs w:val="20"/>
              </w:rPr>
              <w:t>40</w:t>
            </w:r>
          </w:p>
        </w:tc>
        <w:tc>
          <w:tcPr>
            <w:tcW w:w="1790" w:type="dxa"/>
            <w:shd w:val="clear" w:color="auto" w:fill="auto"/>
          </w:tcPr>
          <w:p w14:paraId="6F12AF53" w14:textId="77777777" w:rsidR="00226975" w:rsidRPr="002E4B0A" w:rsidRDefault="00226975" w:rsidP="002118F3">
            <w:pPr>
              <w:spacing w:before="40" w:after="40"/>
              <w:ind w:right="720"/>
              <w:jc w:val="right"/>
              <w:rPr>
                <w:rFonts w:eastAsia="Calibri"/>
                <w:sz w:val="20"/>
                <w:szCs w:val="20"/>
              </w:rPr>
            </w:pPr>
            <w:r w:rsidRPr="002E4B0A">
              <w:rPr>
                <w:rFonts w:eastAsia="Calibri"/>
                <w:sz w:val="20"/>
                <w:szCs w:val="20"/>
              </w:rPr>
              <w:t>–16</w:t>
            </w:r>
          </w:p>
        </w:tc>
        <w:tc>
          <w:tcPr>
            <w:tcW w:w="2071" w:type="dxa"/>
            <w:shd w:val="clear" w:color="auto" w:fill="auto"/>
          </w:tcPr>
          <w:p w14:paraId="3ADCFF02" w14:textId="77777777" w:rsidR="00226975" w:rsidRPr="002E4B0A" w:rsidRDefault="00226975" w:rsidP="002118F3">
            <w:pPr>
              <w:spacing w:before="40" w:after="40"/>
              <w:ind w:right="576"/>
              <w:jc w:val="right"/>
              <w:rPr>
                <w:rFonts w:eastAsia="Calibri"/>
                <w:sz w:val="20"/>
                <w:szCs w:val="20"/>
              </w:rPr>
            </w:pPr>
            <w:r w:rsidRPr="002E4B0A">
              <w:rPr>
                <w:rFonts w:eastAsia="Calibri"/>
                <w:sz w:val="20"/>
                <w:szCs w:val="20"/>
              </w:rPr>
              <w:t>256</w:t>
            </w:r>
          </w:p>
        </w:tc>
        <w:tc>
          <w:tcPr>
            <w:tcW w:w="2762" w:type="dxa"/>
            <w:shd w:val="clear" w:color="auto" w:fill="auto"/>
          </w:tcPr>
          <w:p w14:paraId="4B2FD34E" w14:textId="77777777" w:rsidR="00226975" w:rsidRPr="002E4B0A" w:rsidRDefault="00226975" w:rsidP="002118F3">
            <w:pPr>
              <w:spacing w:before="40" w:after="40"/>
              <w:ind w:right="864"/>
              <w:jc w:val="right"/>
              <w:rPr>
                <w:rFonts w:eastAsia="Calibri"/>
                <w:sz w:val="20"/>
                <w:szCs w:val="20"/>
              </w:rPr>
            </w:pPr>
            <w:r w:rsidRPr="002E4B0A">
              <w:rPr>
                <w:rFonts w:eastAsia="Calibri"/>
                <w:sz w:val="20"/>
                <w:szCs w:val="20"/>
              </w:rPr>
              <w:t>128.0</w:t>
            </w:r>
          </w:p>
        </w:tc>
      </w:tr>
      <w:tr w:rsidR="002118F3" w:rsidRPr="002E4B0A" w14:paraId="0AC09256" w14:textId="77777777" w:rsidTr="0091128A">
        <w:tc>
          <w:tcPr>
            <w:tcW w:w="749" w:type="dxa"/>
            <w:shd w:val="clear" w:color="auto" w:fill="auto"/>
          </w:tcPr>
          <w:p w14:paraId="5E1AA282" w14:textId="77777777" w:rsidR="00226975" w:rsidRPr="002E4B0A" w:rsidRDefault="00226975" w:rsidP="002118F3">
            <w:pPr>
              <w:spacing w:before="40" w:after="40"/>
              <w:jc w:val="center"/>
              <w:rPr>
                <w:rFonts w:eastAsia="Calibri"/>
                <w:sz w:val="20"/>
                <w:szCs w:val="20"/>
              </w:rPr>
            </w:pPr>
            <w:r w:rsidRPr="002E4B0A">
              <w:rPr>
                <w:rFonts w:eastAsia="Calibri"/>
                <w:sz w:val="20"/>
                <w:szCs w:val="20"/>
              </w:rPr>
              <w:t>100</w:t>
            </w:r>
          </w:p>
        </w:tc>
        <w:tc>
          <w:tcPr>
            <w:tcW w:w="1049" w:type="dxa"/>
            <w:shd w:val="clear" w:color="auto" w:fill="auto"/>
          </w:tcPr>
          <w:p w14:paraId="3ED92DCB" w14:textId="71721043" w:rsidR="00226975" w:rsidRPr="002E4B0A" w:rsidRDefault="002118F3" w:rsidP="002118F3">
            <w:pPr>
              <w:spacing w:before="40" w:after="40"/>
              <w:jc w:val="center"/>
              <w:rPr>
                <w:rFonts w:eastAsia="Calibri"/>
                <w:sz w:val="20"/>
                <w:szCs w:val="20"/>
              </w:rPr>
            </w:pPr>
            <w:r>
              <w:rPr>
                <w:rFonts w:eastAsia="Calibri"/>
                <w:sz w:val="20"/>
                <w:szCs w:val="20"/>
              </w:rPr>
              <w:t>0</w:t>
            </w:r>
            <w:r w:rsidR="00226975" w:rsidRPr="002E4B0A">
              <w:rPr>
                <w:rFonts w:eastAsia="Calibri"/>
                <w:sz w:val="20"/>
                <w:szCs w:val="20"/>
              </w:rPr>
              <w:t>.3</w:t>
            </w:r>
          </w:p>
        </w:tc>
        <w:tc>
          <w:tcPr>
            <w:tcW w:w="1622" w:type="dxa"/>
            <w:tcBorders>
              <w:bottom w:val="single" w:sz="4" w:space="0" w:color="auto"/>
            </w:tcBorders>
            <w:shd w:val="clear" w:color="auto" w:fill="auto"/>
          </w:tcPr>
          <w:p w14:paraId="2CBE930C" w14:textId="77777777" w:rsidR="00226975" w:rsidRPr="002E4B0A" w:rsidRDefault="00226975" w:rsidP="002118F3">
            <w:pPr>
              <w:spacing w:before="40" w:after="40"/>
              <w:jc w:val="center"/>
              <w:rPr>
                <w:rFonts w:eastAsia="Calibri"/>
                <w:sz w:val="20"/>
                <w:szCs w:val="20"/>
              </w:rPr>
            </w:pPr>
            <w:r w:rsidRPr="002E4B0A">
              <w:rPr>
                <w:rFonts w:eastAsia="Calibri"/>
                <w:sz w:val="20"/>
                <w:szCs w:val="20"/>
              </w:rPr>
              <w:t>30</w:t>
            </w:r>
          </w:p>
        </w:tc>
        <w:tc>
          <w:tcPr>
            <w:tcW w:w="1790" w:type="dxa"/>
            <w:shd w:val="clear" w:color="auto" w:fill="auto"/>
          </w:tcPr>
          <w:p w14:paraId="261C0615" w14:textId="77777777" w:rsidR="00226975" w:rsidRPr="002E4B0A" w:rsidRDefault="00226975" w:rsidP="002118F3">
            <w:pPr>
              <w:spacing w:before="40" w:after="40"/>
              <w:ind w:right="720"/>
              <w:jc w:val="right"/>
              <w:rPr>
                <w:rFonts w:eastAsia="Calibri"/>
                <w:sz w:val="20"/>
                <w:szCs w:val="20"/>
              </w:rPr>
            </w:pPr>
            <w:r w:rsidRPr="002E4B0A">
              <w:rPr>
                <w:rFonts w:eastAsia="Calibri"/>
                <w:sz w:val="20"/>
                <w:szCs w:val="20"/>
              </w:rPr>
              <w:t>4</w:t>
            </w:r>
          </w:p>
        </w:tc>
        <w:tc>
          <w:tcPr>
            <w:tcW w:w="2071" w:type="dxa"/>
            <w:shd w:val="clear" w:color="auto" w:fill="auto"/>
          </w:tcPr>
          <w:p w14:paraId="1C221B7D" w14:textId="77777777" w:rsidR="00226975" w:rsidRPr="002E4B0A" w:rsidRDefault="00226975" w:rsidP="002118F3">
            <w:pPr>
              <w:spacing w:before="40" w:after="40"/>
              <w:ind w:right="576"/>
              <w:jc w:val="right"/>
              <w:rPr>
                <w:rFonts w:eastAsia="Calibri"/>
                <w:sz w:val="20"/>
                <w:szCs w:val="20"/>
              </w:rPr>
            </w:pPr>
            <w:r w:rsidRPr="002E4B0A">
              <w:rPr>
                <w:rFonts w:eastAsia="Calibri"/>
                <w:sz w:val="20"/>
                <w:szCs w:val="20"/>
              </w:rPr>
              <w:t>16</w:t>
            </w:r>
          </w:p>
        </w:tc>
        <w:tc>
          <w:tcPr>
            <w:tcW w:w="2762" w:type="dxa"/>
            <w:tcBorders>
              <w:bottom w:val="single" w:sz="4" w:space="0" w:color="auto"/>
            </w:tcBorders>
            <w:shd w:val="clear" w:color="auto" w:fill="auto"/>
          </w:tcPr>
          <w:p w14:paraId="6385454D" w14:textId="77777777" w:rsidR="00226975" w:rsidRPr="002E4B0A" w:rsidRDefault="00226975" w:rsidP="002118F3">
            <w:pPr>
              <w:spacing w:before="40" w:after="40"/>
              <w:ind w:right="864"/>
              <w:jc w:val="right"/>
              <w:rPr>
                <w:rFonts w:eastAsia="Calibri"/>
                <w:sz w:val="20"/>
                <w:szCs w:val="20"/>
              </w:rPr>
            </w:pPr>
            <w:r w:rsidRPr="002E4B0A">
              <w:rPr>
                <w:rFonts w:eastAsia="Calibri"/>
                <w:sz w:val="20"/>
                <w:szCs w:val="20"/>
              </w:rPr>
              <w:t>4.8</w:t>
            </w:r>
          </w:p>
        </w:tc>
      </w:tr>
      <w:tr w:rsidR="00F55F25" w:rsidRPr="002E4B0A" w14:paraId="75874468" w14:textId="77777777" w:rsidTr="0091128A">
        <w:tc>
          <w:tcPr>
            <w:tcW w:w="1798" w:type="dxa"/>
            <w:gridSpan w:val="2"/>
            <w:tcBorders>
              <w:bottom w:val="single" w:sz="4" w:space="0" w:color="auto"/>
            </w:tcBorders>
            <w:shd w:val="clear" w:color="auto" w:fill="auto"/>
          </w:tcPr>
          <w:p w14:paraId="18BAAE48" w14:textId="77777777" w:rsidR="00226975" w:rsidRPr="002E4B0A" w:rsidRDefault="00226975" w:rsidP="002118F3">
            <w:pPr>
              <w:spacing w:before="40" w:after="40"/>
              <w:jc w:val="right"/>
              <w:rPr>
                <w:rFonts w:eastAsia="Calibri"/>
                <w:sz w:val="20"/>
                <w:szCs w:val="20"/>
              </w:rPr>
            </w:pPr>
            <w:r w:rsidRPr="002E4B0A">
              <w:rPr>
                <w:rFonts w:eastAsia="Calibri"/>
                <w:i/>
                <w:sz w:val="20"/>
                <w:szCs w:val="20"/>
              </w:rPr>
              <w:t>E</w:t>
            </w:r>
            <w:r w:rsidRPr="002E4B0A">
              <w:rPr>
                <w:rFonts w:eastAsia="Calibri"/>
                <w:sz w:val="20"/>
                <w:szCs w:val="20"/>
              </w:rPr>
              <w:t>(</w:t>
            </w:r>
            <w:r w:rsidRPr="002E4B0A">
              <w:rPr>
                <w:rFonts w:eastAsia="Calibri"/>
                <w:i/>
                <w:sz w:val="20"/>
                <w:szCs w:val="20"/>
              </w:rPr>
              <w:t xml:space="preserve">x </w:t>
            </w:r>
            <w:r w:rsidRPr="00DB63A6">
              <w:rPr>
                <w:rFonts w:eastAsia="Calibri"/>
                <w:sz w:val="20"/>
                <w:szCs w:val="20"/>
              </w:rPr>
              <w:t>+</w:t>
            </w:r>
            <w:r w:rsidRPr="002E4B0A">
              <w:rPr>
                <w:rFonts w:eastAsia="Calibri"/>
                <w:i/>
                <w:sz w:val="20"/>
                <w:szCs w:val="20"/>
              </w:rPr>
              <w:t xml:space="preserve"> y</w:t>
            </w:r>
            <w:r w:rsidRPr="002E4B0A">
              <w:rPr>
                <w:rFonts w:eastAsia="Calibri"/>
                <w:sz w:val="20"/>
                <w:szCs w:val="20"/>
              </w:rPr>
              <w:t>)</w:t>
            </w:r>
            <w:r w:rsidRPr="002E4B0A">
              <w:rPr>
                <w:rFonts w:eastAsia="Calibri"/>
                <w:i/>
                <w:sz w:val="20"/>
                <w:szCs w:val="20"/>
              </w:rPr>
              <w:t xml:space="preserve"> =</w:t>
            </w:r>
          </w:p>
        </w:tc>
        <w:tc>
          <w:tcPr>
            <w:tcW w:w="1622" w:type="dxa"/>
            <w:tcBorders>
              <w:top w:val="single" w:sz="4" w:space="0" w:color="auto"/>
              <w:bottom w:val="single" w:sz="4" w:space="0" w:color="auto"/>
            </w:tcBorders>
            <w:shd w:val="clear" w:color="auto" w:fill="auto"/>
          </w:tcPr>
          <w:p w14:paraId="4CBCCD1B" w14:textId="77777777" w:rsidR="00226975" w:rsidRPr="002E4B0A" w:rsidRDefault="00226975" w:rsidP="002118F3">
            <w:pPr>
              <w:spacing w:before="40" w:after="40"/>
              <w:jc w:val="center"/>
              <w:rPr>
                <w:rFonts w:eastAsia="Calibri"/>
                <w:sz w:val="20"/>
                <w:szCs w:val="20"/>
              </w:rPr>
            </w:pPr>
            <w:r w:rsidRPr="002E4B0A">
              <w:rPr>
                <w:rFonts w:eastAsia="Calibri"/>
                <w:sz w:val="20"/>
                <w:szCs w:val="20"/>
              </w:rPr>
              <w:t>96</w:t>
            </w:r>
          </w:p>
        </w:tc>
        <w:tc>
          <w:tcPr>
            <w:tcW w:w="1790" w:type="dxa"/>
            <w:tcBorders>
              <w:bottom w:val="single" w:sz="4" w:space="0" w:color="auto"/>
            </w:tcBorders>
            <w:shd w:val="clear" w:color="auto" w:fill="auto"/>
          </w:tcPr>
          <w:p w14:paraId="0215738F" w14:textId="77777777" w:rsidR="00226975" w:rsidRPr="002E4B0A" w:rsidRDefault="00226975" w:rsidP="002118F3">
            <w:pPr>
              <w:spacing w:before="40" w:after="40"/>
              <w:ind w:right="720"/>
              <w:jc w:val="right"/>
              <w:rPr>
                <w:rFonts w:eastAsia="Calibri"/>
                <w:sz w:val="20"/>
                <w:szCs w:val="20"/>
              </w:rPr>
            </w:pPr>
          </w:p>
        </w:tc>
        <w:tc>
          <w:tcPr>
            <w:tcW w:w="2071" w:type="dxa"/>
            <w:tcBorders>
              <w:bottom w:val="single" w:sz="4" w:space="0" w:color="auto"/>
            </w:tcBorders>
            <w:shd w:val="clear" w:color="auto" w:fill="auto"/>
          </w:tcPr>
          <w:p w14:paraId="0BFED3E6" w14:textId="77777777" w:rsidR="00226975" w:rsidRPr="002E4B0A" w:rsidRDefault="00226975" w:rsidP="002118F3">
            <w:pPr>
              <w:spacing w:before="40" w:after="40"/>
              <w:jc w:val="center"/>
              <w:rPr>
                <w:rFonts w:eastAsia="Calibri"/>
                <w:sz w:val="20"/>
                <w:szCs w:val="20"/>
              </w:rPr>
            </w:pPr>
            <w:r w:rsidRPr="002E4B0A">
              <w:rPr>
                <w:rFonts w:eastAsia="Calibri"/>
                <w:i/>
                <w:sz w:val="20"/>
                <w:szCs w:val="20"/>
              </w:rPr>
              <w:t>Var</w:t>
            </w:r>
            <w:r w:rsidRPr="002E4B0A">
              <w:rPr>
                <w:rFonts w:eastAsia="Calibri"/>
                <w:sz w:val="20"/>
                <w:szCs w:val="20"/>
              </w:rPr>
              <w:t>(</w:t>
            </w:r>
            <w:r w:rsidRPr="002E4B0A">
              <w:rPr>
                <w:rFonts w:eastAsia="Calibri"/>
                <w:i/>
                <w:sz w:val="20"/>
                <w:szCs w:val="20"/>
              </w:rPr>
              <w:t xml:space="preserve">x </w:t>
            </w:r>
            <w:r w:rsidRPr="00DB63A6">
              <w:rPr>
                <w:rFonts w:eastAsia="Calibri"/>
                <w:sz w:val="20"/>
                <w:szCs w:val="20"/>
              </w:rPr>
              <w:t>+</w:t>
            </w:r>
            <w:r w:rsidRPr="002E4B0A">
              <w:rPr>
                <w:rFonts w:eastAsia="Calibri"/>
                <w:i/>
                <w:sz w:val="20"/>
                <w:szCs w:val="20"/>
              </w:rPr>
              <w:t xml:space="preserve"> y</w:t>
            </w:r>
            <w:r w:rsidRPr="002E4B0A">
              <w:rPr>
                <w:rFonts w:eastAsia="Calibri"/>
                <w:sz w:val="20"/>
                <w:szCs w:val="20"/>
              </w:rPr>
              <w:t>)</w:t>
            </w:r>
            <w:r w:rsidRPr="002E4B0A">
              <w:rPr>
                <w:rFonts w:eastAsia="Calibri"/>
                <w:i/>
                <w:sz w:val="20"/>
                <w:szCs w:val="20"/>
              </w:rPr>
              <w:t xml:space="preserve"> =</w:t>
            </w:r>
          </w:p>
        </w:tc>
        <w:tc>
          <w:tcPr>
            <w:tcW w:w="2762" w:type="dxa"/>
            <w:tcBorders>
              <w:top w:val="single" w:sz="4" w:space="0" w:color="auto"/>
              <w:bottom w:val="single" w:sz="4" w:space="0" w:color="auto"/>
            </w:tcBorders>
            <w:shd w:val="clear" w:color="auto" w:fill="auto"/>
          </w:tcPr>
          <w:p w14:paraId="4A13D2B5" w14:textId="77777777" w:rsidR="00226975" w:rsidRPr="002E4B0A" w:rsidRDefault="00226975" w:rsidP="002118F3">
            <w:pPr>
              <w:spacing w:before="40" w:after="40"/>
              <w:ind w:right="864"/>
              <w:jc w:val="right"/>
              <w:rPr>
                <w:rFonts w:eastAsia="Calibri"/>
                <w:sz w:val="20"/>
                <w:szCs w:val="20"/>
              </w:rPr>
            </w:pPr>
            <w:r w:rsidRPr="002E4B0A">
              <w:rPr>
                <w:rFonts w:eastAsia="Calibri"/>
                <w:sz w:val="20"/>
                <w:szCs w:val="20"/>
              </w:rPr>
              <w:t>364</w:t>
            </w:r>
          </w:p>
        </w:tc>
      </w:tr>
    </w:tbl>
    <w:p w14:paraId="4F6EADEF" w14:textId="5596874C" w:rsidR="00226975" w:rsidRPr="002E4B0A" w:rsidRDefault="00226975" w:rsidP="002118F3">
      <w:pPr>
        <w:autoSpaceDE w:val="0"/>
        <w:autoSpaceDN w:val="0"/>
        <w:adjustRightInd w:val="0"/>
        <w:spacing w:before="120" w:after="120"/>
        <w:ind w:left="720" w:hanging="360"/>
        <w:rPr>
          <w:position w:val="-14"/>
          <w:sz w:val="20"/>
          <w:szCs w:val="20"/>
        </w:rPr>
      </w:pPr>
      <w:r w:rsidRPr="002E4B0A">
        <w:rPr>
          <w:sz w:val="20"/>
          <w:szCs w:val="20"/>
        </w:rPr>
        <w:t>d.</w:t>
      </w:r>
      <w:r w:rsidRPr="002E4B0A">
        <w:rPr>
          <w:sz w:val="20"/>
          <w:szCs w:val="20"/>
        </w:rPr>
        <w:tab/>
      </w:r>
      <w:r w:rsidRPr="002E4B0A">
        <w:rPr>
          <w:position w:val="-12"/>
          <w:sz w:val="20"/>
          <w:szCs w:val="20"/>
        </w:rPr>
        <w:object w:dxaOrig="5240" w:dyaOrig="320" w14:anchorId="2A47FE1C">
          <v:shape id="_x0000_i1040" type="#_x0000_t75" style="width:262pt;height:15.9pt" o:ole="">
            <v:imagedata r:id="rId39" o:title=""/>
          </v:shape>
          <o:OLEObject Type="Embed" ProgID="Equation.DSMT4" ShapeID="_x0000_i1040" DrawAspect="Content" ObjectID="_1769431249" r:id="rId40"/>
        </w:object>
      </w:r>
    </w:p>
    <w:p w14:paraId="5EB13FC5" w14:textId="0AD15A5C" w:rsidR="00226975" w:rsidRPr="003762AD" w:rsidRDefault="00226975" w:rsidP="002118F3">
      <w:pPr>
        <w:autoSpaceDE w:val="0"/>
        <w:autoSpaceDN w:val="0"/>
        <w:adjustRightInd w:val="0"/>
        <w:spacing w:before="120" w:after="120"/>
        <w:ind w:left="720" w:hanging="360"/>
        <w:rPr>
          <w:sz w:val="20"/>
          <w:szCs w:val="20"/>
        </w:rPr>
      </w:pPr>
      <w:r w:rsidRPr="003762AD">
        <w:rPr>
          <w:i/>
          <w:sz w:val="20"/>
          <w:szCs w:val="20"/>
        </w:rPr>
        <w:tab/>
        <w:t>Var</w:t>
      </w:r>
      <w:r w:rsidRPr="003762AD">
        <w:rPr>
          <w:sz w:val="20"/>
          <w:szCs w:val="20"/>
        </w:rPr>
        <w:t>(</w:t>
      </w:r>
      <w:r w:rsidRPr="003762AD">
        <w:rPr>
          <w:i/>
          <w:sz w:val="20"/>
          <w:szCs w:val="20"/>
        </w:rPr>
        <w:t>x</w:t>
      </w:r>
      <w:r w:rsidRPr="003762AD">
        <w:rPr>
          <w:sz w:val="20"/>
          <w:szCs w:val="20"/>
        </w:rPr>
        <w:t>)</w:t>
      </w:r>
      <w:r w:rsidRPr="003762AD">
        <w:rPr>
          <w:i/>
          <w:sz w:val="20"/>
          <w:szCs w:val="20"/>
        </w:rPr>
        <w:t xml:space="preserve"> </w:t>
      </w:r>
      <w:r w:rsidRPr="003762AD">
        <w:rPr>
          <w:sz w:val="20"/>
          <w:szCs w:val="20"/>
        </w:rPr>
        <w:t xml:space="preserve">= 61 and </w:t>
      </w:r>
      <w:r w:rsidRPr="003762AD">
        <w:rPr>
          <w:i/>
          <w:sz w:val="20"/>
          <w:szCs w:val="20"/>
        </w:rPr>
        <w:t>Var</w:t>
      </w:r>
      <w:r w:rsidRPr="003762AD">
        <w:rPr>
          <w:sz w:val="20"/>
          <w:szCs w:val="20"/>
        </w:rPr>
        <w:t>(</w:t>
      </w:r>
      <w:r w:rsidRPr="003762AD">
        <w:rPr>
          <w:i/>
          <w:sz w:val="20"/>
          <w:szCs w:val="20"/>
        </w:rPr>
        <w:t>y</w:t>
      </w:r>
      <w:r w:rsidRPr="003762AD">
        <w:rPr>
          <w:sz w:val="20"/>
          <w:szCs w:val="20"/>
        </w:rPr>
        <w:t>)</w:t>
      </w:r>
      <w:r w:rsidRPr="003762AD">
        <w:rPr>
          <w:i/>
          <w:sz w:val="20"/>
          <w:szCs w:val="20"/>
        </w:rPr>
        <w:t xml:space="preserve"> </w:t>
      </w:r>
      <w:r w:rsidRPr="003762AD">
        <w:rPr>
          <w:sz w:val="20"/>
          <w:szCs w:val="20"/>
        </w:rPr>
        <w:t>=129 were computed in part (a), so</w:t>
      </w:r>
    </w:p>
    <w:p w14:paraId="50E84A0C" w14:textId="695FCAC6" w:rsidR="00226975" w:rsidRPr="002E4B0A" w:rsidRDefault="00226975" w:rsidP="002E2B84">
      <w:pPr>
        <w:keepNext/>
        <w:autoSpaceDE w:val="0"/>
        <w:autoSpaceDN w:val="0"/>
        <w:adjustRightInd w:val="0"/>
        <w:spacing w:before="120" w:after="120"/>
        <w:ind w:left="720" w:hanging="360"/>
        <w:rPr>
          <w:sz w:val="20"/>
          <w:szCs w:val="20"/>
        </w:rPr>
      </w:pPr>
      <w:r w:rsidRPr="002E4B0A">
        <w:rPr>
          <w:position w:val="-12"/>
          <w:sz w:val="20"/>
          <w:szCs w:val="20"/>
        </w:rPr>
        <w:tab/>
      </w:r>
      <w:r w:rsidRPr="002E4B0A">
        <w:rPr>
          <w:position w:val="-10"/>
          <w:sz w:val="20"/>
          <w:szCs w:val="20"/>
        </w:rPr>
        <w:object w:dxaOrig="1560" w:dyaOrig="340" w14:anchorId="26EC304C">
          <v:shape id="_x0000_i1041" type="#_x0000_t75" style="width:77.85pt;height:17.6pt" o:ole="">
            <v:imagedata r:id="rId41" o:title=""/>
          </v:shape>
          <o:OLEObject Type="Embed" ProgID="Equation.DSMT4" ShapeID="_x0000_i1041" DrawAspect="Content" ObjectID="_1769431250" r:id="rId42"/>
        </w:object>
      </w:r>
      <w:r w:rsidRPr="002E4B0A">
        <w:rPr>
          <w:sz w:val="20"/>
          <w:szCs w:val="20"/>
        </w:rPr>
        <w:tab/>
      </w:r>
      <w:r w:rsidRPr="002E4B0A">
        <w:rPr>
          <w:position w:val="-12"/>
          <w:sz w:val="20"/>
          <w:szCs w:val="20"/>
        </w:rPr>
        <w:object w:dxaOrig="1740" w:dyaOrig="360" w14:anchorId="4E0588F5">
          <v:shape id="_x0000_i1042" type="#_x0000_t75" style="width:87.1pt;height:18.4pt" o:ole="">
            <v:imagedata r:id="rId43" o:title=""/>
          </v:shape>
          <o:OLEObject Type="Embed" ProgID="Equation.DSMT4" ShapeID="_x0000_i1042" DrawAspect="Content" ObjectID="_1769431251" r:id="rId44"/>
        </w:object>
      </w:r>
    </w:p>
    <w:p w14:paraId="58DDA960" w14:textId="3BE55E4F" w:rsidR="00226975" w:rsidRPr="002E4B0A" w:rsidRDefault="00226975" w:rsidP="002118F3">
      <w:pPr>
        <w:autoSpaceDE w:val="0"/>
        <w:autoSpaceDN w:val="0"/>
        <w:adjustRightInd w:val="0"/>
        <w:spacing w:before="120" w:after="120"/>
        <w:ind w:left="720" w:hanging="360"/>
        <w:rPr>
          <w:sz w:val="20"/>
          <w:szCs w:val="20"/>
        </w:rPr>
      </w:pPr>
      <w:r w:rsidRPr="002E4B0A">
        <w:rPr>
          <w:sz w:val="20"/>
          <w:szCs w:val="20"/>
        </w:rPr>
        <w:tab/>
      </w:r>
      <w:r w:rsidR="002118F3" w:rsidRPr="002E4B0A">
        <w:rPr>
          <w:position w:val="-28"/>
          <w:sz w:val="20"/>
          <w:szCs w:val="20"/>
        </w:rPr>
        <w:object w:dxaOrig="3240" w:dyaOrig="639" w14:anchorId="4564056E">
          <v:shape id="_x0000_i1043" type="#_x0000_t75" style="width:162.3pt;height:31.8pt" o:ole="">
            <v:imagedata r:id="rId45" o:title=""/>
          </v:shape>
          <o:OLEObject Type="Embed" ProgID="Equation.DSMT4" ShapeID="_x0000_i1043" DrawAspect="Content" ObjectID="_1769431252" r:id="rId46"/>
        </w:object>
      </w:r>
    </w:p>
    <w:p w14:paraId="05C30D1E" w14:textId="3E163BBA" w:rsidR="00226975" w:rsidRPr="002E4B0A" w:rsidRDefault="00226975" w:rsidP="002118F3">
      <w:pPr>
        <w:spacing w:before="120" w:after="120"/>
        <w:ind w:left="720"/>
        <w:rPr>
          <w:sz w:val="20"/>
          <w:szCs w:val="20"/>
        </w:rPr>
      </w:pPr>
      <w:r w:rsidRPr="002E4B0A">
        <w:rPr>
          <w:sz w:val="20"/>
          <w:szCs w:val="20"/>
        </w:rPr>
        <w:t xml:space="preserve">The random variables </w:t>
      </w:r>
      <w:r w:rsidRPr="002E4B0A">
        <w:rPr>
          <w:i/>
          <w:sz w:val="20"/>
          <w:szCs w:val="20"/>
        </w:rPr>
        <w:t>x</w:t>
      </w:r>
      <w:r w:rsidRPr="002E4B0A">
        <w:rPr>
          <w:sz w:val="20"/>
          <w:szCs w:val="20"/>
        </w:rPr>
        <w:t xml:space="preserve"> and </w:t>
      </w:r>
      <w:r w:rsidRPr="002E4B0A">
        <w:rPr>
          <w:i/>
          <w:sz w:val="20"/>
          <w:szCs w:val="20"/>
        </w:rPr>
        <w:t>y</w:t>
      </w:r>
      <w:r w:rsidRPr="002E4B0A">
        <w:rPr>
          <w:sz w:val="20"/>
          <w:szCs w:val="20"/>
        </w:rPr>
        <w:t xml:space="preserve"> are positively related. Both the covariance and correlation coefficient are positive. Indeed, they are very highly correlated; the correlation coefficient is almost equal to </w:t>
      </w:r>
      <w:r w:rsidR="00E348EA">
        <w:rPr>
          <w:sz w:val="20"/>
          <w:szCs w:val="20"/>
        </w:rPr>
        <w:t>one</w:t>
      </w:r>
      <w:r w:rsidRPr="002E4B0A">
        <w:rPr>
          <w:sz w:val="20"/>
          <w:szCs w:val="20"/>
        </w:rPr>
        <w:t>.</w:t>
      </w:r>
    </w:p>
    <w:p w14:paraId="360EE45C" w14:textId="71F70A52" w:rsidR="00226975" w:rsidRPr="002E4B0A" w:rsidRDefault="00226975" w:rsidP="002118F3">
      <w:pPr>
        <w:autoSpaceDE w:val="0"/>
        <w:autoSpaceDN w:val="0"/>
        <w:adjustRightInd w:val="0"/>
        <w:spacing w:before="120" w:after="120"/>
        <w:ind w:left="720" w:hanging="360"/>
        <w:rPr>
          <w:position w:val="-14"/>
          <w:sz w:val="20"/>
          <w:szCs w:val="20"/>
        </w:rPr>
      </w:pPr>
      <w:r w:rsidRPr="002E4B0A">
        <w:rPr>
          <w:sz w:val="20"/>
          <w:szCs w:val="20"/>
        </w:rPr>
        <w:t>e.</w:t>
      </w:r>
      <w:r w:rsidRPr="002E4B0A">
        <w:rPr>
          <w:sz w:val="20"/>
          <w:szCs w:val="20"/>
        </w:rPr>
        <w:tab/>
      </w:r>
      <w:r w:rsidR="003762AD" w:rsidRPr="002E4B0A">
        <w:rPr>
          <w:position w:val="-12"/>
          <w:sz w:val="20"/>
          <w:szCs w:val="20"/>
        </w:rPr>
        <w:object w:dxaOrig="4900" w:dyaOrig="320" w14:anchorId="2931326A">
          <v:shape id="_x0000_i1044" type="#_x0000_t75" style="width:245.5pt;height:15.9pt" o:ole="">
            <v:imagedata r:id="rId47" o:title=""/>
          </v:shape>
          <o:OLEObject Type="Embed" ProgID="Equation.DSMT4" ShapeID="_x0000_i1044" DrawAspect="Content" ObjectID="_1769431253" r:id="rId48"/>
        </w:object>
      </w:r>
    </w:p>
    <w:p w14:paraId="73B61A1D" w14:textId="2D53E267" w:rsidR="00226975" w:rsidRPr="002E4B0A" w:rsidRDefault="00226975" w:rsidP="002118F3">
      <w:pPr>
        <w:autoSpaceDE w:val="0"/>
        <w:autoSpaceDN w:val="0"/>
        <w:adjustRightInd w:val="0"/>
        <w:spacing w:before="120" w:after="120"/>
        <w:ind w:left="720" w:hanging="360"/>
        <w:rPr>
          <w:position w:val="-14"/>
          <w:sz w:val="20"/>
          <w:szCs w:val="20"/>
        </w:rPr>
      </w:pPr>
      <w:r w:rsidRPr="002E4B0A">
        <w:rPr>
          <w:i/>
          <w:position w:val="-14"/>
          <w:sz w:val="20"/>
          <w:szCs w:val="20"/>
        </w:rPr>
        <w:tab/>
        <w:t>Var</w:t>
      </w:r>
      <w:r w:rsidRPr="002E4B0A">
        <w:rPr>
          <w:position w:val="-14"/>
          <w:sz w:val="20"/>
          <w:szCs w:val="20"/>
        </w:rPr>
        <w:t>(</w:t>
      </w:r>
      <w:r w:rsidRPr="002E4B0A">
        <w:rPr>
          <w:i/>
          <w:position w:val="-14"/>
          <w:sz w:val="20"/>
          <w:szCs w:val="20"/>
        </w:rPr>
        <w:t>x</w:t>
      </w:r>
      <w:r w:rsidRPr="002E4B0A">
        <w:rPr>
          <w:position w:val="-14"/>
          <w:sz w:val="20"/>
          <w:szCs w:val="20"/>
        </w:rPr>
        <w:t>)</w:t>
      </w:r>
      <w:r w:rsidRPr="002E4B0A">
        <w:rPr>
          <w:i/>
          <w:position w:val="-14"/>
          <w:sz w:val="20"/>
          <w:szCs w:val="20"/>
        </w:rPr>
        <w:t xml:space="preserve"> </w:t>
      </w:r>
      <w:r w:rsidRPr="001808E1">
        <w:rPr>
          <w:position w:val="-14"/>
          <w:sz w:val="20"/>
          <w:szCs w:val="20"/>
        </w:rPr>
        <w:t>+</w:t>
      </w:r>
      <w:r w:rsidRPr="002E4B0A">
        <w:rPr>
          <w:i/>
          <w:position w:val="-14"/>
          <w:sz w:val="20"/>
          <w:szCs w:val="20"/>
        </w:rPr>
        <w:t xml:space="preserve"> Var</w:t>
      </w:r>
      <w:r w:rsidRPr="002E4B0A">
        <w:rPr>
          <w:position w:val="-14"/>
          <w:sz w:val="20"/>
          <w:szCs w:val="20"/>
        </w:rPr>
        <w:t>(</w:t>
      </w:r>
      <w:r w:rsidRPr="002E4B0A">
        <w:rPr>
          <w:i/>
          <w:position w:val="-14"/>
          <w:sz w:val="20"/>
          <w:szCs w:val="20"/>
        </w:rPr>
        <w:t>y</w:t>
      </w:r>
      <w:r w:rsidRPr="002E4B0A">
        <w:rPr>
          <w:position w:val="-14"/>
          <w:sz w:val="20"/>
          <w:szCs w:val="20"/>
        </w:rPr>
        <w:t>)</w:t>
      </w:r>
      <w:r w:rsidRPr="002E4B0A">
        <w:rPr>
          <w:i/>
          <w:position w:val="-14"/>
          <w:sz w:val="20"/>
          <w:szCs w:val="20"/>
        </w:rPr>
        <w:t xml:space="preserve"> = </w:t>
      </w:r>
      <w:r w:rsidRPr="002E4B0A">
        <w:rPr>
          <w:position w:val="-14"/>
          <w:sz w:val="20"/>
          <w:szCs w:val="20"/>
        </w:rPr>
        <w:t>61 + 129 = 190</w:t>
      </w:r>
    </w:p>
    <w:p w14:paraId="323A22DC" w14:textId="47434B2B" w:rsidR="00226975" w:rsidRPr="002E4B0A" w:rsidRDefault="00226975" w:rsidP="002118F3">
      <w:pPr>
        <w:spacing w:before="120" w:after="120"/>
        <w:ind w:left="720"/>
        <w:rPr>
          <w:sz w:val="20"/>
          <w:szCs w:val="20"/>
        </w:rPr>
      </w:pPr>
      <w:r w:rsidRPr="002E4B0A">
        <w:rPr>
          <w:sz w:val="20"/>
          <w:szCs w:val="20"/>
        </w:rPr>
        <w:t xml:space="preserve">The variance of the sum of </w:t>
      </w:r>
      <w:r w:rsidRPr="002E4B0A">
        <w:rPr>
          <w:i/>
          <w:sz w:val="20"/>
          <w:szCs w:val="20"/>
        </w:rPr>
        <w:t xml:space="preserve">x </w:t>
      </w:r>
      <w:r w:rsidRPr="002E4B0A">
        <w:rPr>
          <w:sz w:val="20"/>
          <w:szCs w:val="20"/>
        </w:rPr>
        <w:t xml:space="preserve">and </w:t>
      </w:r>
      <w:r w:rsidRPr="002E4B0A">
        <w:rPr>
          <w:i/>
          <w:sz w:val="20"/>
          <w:szCs w:val="20"/>
        </w:rPr>
        <w:t>y</w:t>
      </w:r>
      <w:r w:rsidRPr="002E4B0A">
        <w:rPr>
          <w:sz w:val="20"/>
          <w:szCs w:val="20"/>
        </w:rPr>
        <w:t xml:space="preserve"> is greater than the sum of the variances by two times the covariance: 2(87) = 174. The reason it is positive is that, in this case the variables are positively related. Whenever two random variables are positively related, the variance of the sum of the randomly variables will be greater than the sum of the variances of the individual random variables.</w:t>
      </w:r>
    </w:p>
    <w:p w14:paraId="7FB57939" w14:textId="16945EB4" w:rsidR="00226975" w:rsidRPr="004D656A" w:rsidRDefault="00226975" w:rsidP="004D656A">
      <w:pPr>
        <w:autoSpaceDE w:val="0"/>
        <w:autoSpaceDN w:val="0"/>
        <w:adjustRightInd w:val="0"/>
        <w:spacing w:before="120" w:after="120"/>
        <w:ind w:left="360" w:hanging="360"/>
        <w:rPr>
          <w:rFonts w:cs="TimesLTStd-Roman"/>
          <w:color w:val="D85629"/>
          <w:sz w:val="20"/>
          <w:szCs w:val="20"/>
          <w:lang w:val="en-IN"/>
        </w:rPr>
      </w:pPr>
      <w:r w:rsidRPr="002E4B0A">
        <w:rPr>
          <w:sz w:val="20"/>
          <w:szCs w:val="20"/>
        </w:rPr>
        <w:t>26.</w:t>
      </w:r>
      <w:r w:rsidR="004D656A">
        <w:rPr>
          <w:sz w:val="20"/>
          <w:szCs w:val="20"/>
        </w:rPr>
        <w:tab/>
      </w:r>
      <w:r w:rsidRPr="002E4B0A">
        <w:rPr>
          <w:rFonts w:cs="TimesLTStd-Roman"/>
          <w:sz w:val="20"/>
          <w:szCs w:val="20"/>
          <w:lang w:val="en-IN"/>
        </w:rPr>
        <w:t>A person is interested in</w:t>
      </w:r>
      <w:r w:rsidR="00000AA3" w:rsidRPr="002E4B0A">
        <w:rPr>
          <w:rFonts w:cs="TimesLTStd-Roman"/>
          <w:sz w:val="20"/>
          <w:szCs w:val="20"/>
          <w:lang w:val="en-IN"/>
        </w:rPr>
        <w:t xml:space="preserve"> constructing a portfolio. Two S</w:t>
      </w:r>
      <w:r w:rsidRPr="002E4B0A">
        <w:rPr>
          <w:rFonts w:cs="TimesLTStd-Roman"/>
          <w:sz w:val="20"/>
          <w:szCs w:val="20"/>
          <w:lang w:val="en-IN"/>
        </w:rPr>
        <w:t>tocks are being considered. Let</w:t>
      </w:r>
      <w:r w:rsidR="004D656A">
        <w:rPr>
          <w:rFonts w:cs="TimesLTStd-Roman"/>
          <w:sz w:val="20"/>
          <w:szCs w:val="20"/>
          <w:lang w:val="en-IN"/>
        </w:rPr>
        <w:t xml:space="preserve"> </w:t>
      </w:r>
      <w:r w:rsidRPr="002E4B0A">
        <w:rPr>
          <w:rFonts w:cs="TimesLTStd-Italic"/>
          <w:i/>
          <w:iCs/>
          <w:sz w:val="20"/>
          <w:szCs w:val="20"/>
          <w:lang w:val="en-IN"/>
        </w:rPr>
        <w:t xml:space="preserve">x </w:t>
      </w:r>
      <w:r w:rsidR="001342E2">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perce</w:t>
      </w:r>
      <w:r w:rsidR="00000AA3" w:rsidRPr="002E4B0A">
        <w:rPr>
          <w:rFonts w:cs="TimesLTStd-Roman"/>
          <w:sz w:val="20"/>
          <w:szCs w:val="20"/>
          <w:lang w:val="en-IN"/>
        </w:rPr>
        <w:t>nt return for an investment in S</w:t>
      </w:r>
      <w:r w:rsidRPr="002E4B0A">
        <w:rPr>
          <w:rFonts w:cs="TimesLTStd-Roman"/>
          <w:sz w:val="20"/>
          <w:szCs w:val="20"/>
          <w:lang w:val="en-IN"/>
        </w:rPr>
        <w:t xml:space="preserve">tock </w:t>
      </w:r>
      <w:r w:rsidR="00E348EA">
        <w:rPr>
          <w:rFonts w:cs="TimesLTStd-Roman"/>
          <w:sz w:val="20"/>
          <w:szCs w:val="20"/>
          <w:lang w:val="en-IN"/>
        </w:rPr>
        <w:t>one</w:t>
      </w:r>
      <w:r w:rsidRPr="002E4B0A">
        <w:rPr>
          <w:rFonts w:cs="TimesLTStd-Roman"/>
          <w:sz w:val="20"/>
          <w:szCs w:val="20"/>
          <w:lang w:val="en-IN"/>
        </w:rPr>
        <w:t xml:space="preserve">, and </w:t>
      </w:r>
      <w:r w:rsidRPr="002E4B0A">
        <w:rPr>
          <w:rFonts w:cs="TimesLTStd-Italic"/>
          <w:i/>
          <w:iCs/>
          <w:sz w:val="20"/>
          <w:szCs w:val="20"/>
          <w:lang w:val="en-IN"/>
        </w:rPr>
        <w:t xml:space="preserve">y </w:t>
      </w:r>
      <w:r w:rsidR="001342E2">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percent return for an investment</w:t>
      </w:r>
      <w:r w:rsidR="004D656A">
        <w:rPr>
          <w:rFonts w:cs="TimesLTStd-Roman"/>
          <w:sz w:val="20"/>
          <w:szCs w:val="20"/>
          <w:lang w:val="en-IN"/>
        </w:rPr>
        <w:t xml:space="preserve"> </w:t>
      </w:r>
      <w:r w:rsidR="00000AA3" w:rsidRPr="002E4B0A">
        <w:rPr>
          <w:rFonts w:cs="TimesLTStd-Roman"/>
          <w:sz w:val="20"/>
          <w:szCs w:val="20"/>
          <w:lang w:val="en-IN"/>
        </w:rPr>
        <w:t>in S</w:t>
      </w:r>
      <w:r w:rsidRPr="002E4B0A">
        <w:rPr>
          <w:rFonts w:cs="TimesLTStd-Roman"/>
          <w:sz w:val="20"/>
          <w:szCs w:val="20"/>
          <w:lang w:val="en-IN"/>
        </w:rPr>
        <w:t xml:space="preserve">tock </w:t>
      </w:r>
      <w:r w:rsidR="00E348EA">
        <w:rPr>
          <w:rFonts w:cs="TimesLTStd-Roman"/>
          <w:sz w:val="20"/>
          <w:szCs w:val="20"/>
          <w:lang w:val="en-IN"/>
        </w:rPr>
        <w:t>two</w:t>
      </w:r>
      <w:r w:rsidRPr="002E4B0A">
        <w:rPr>
          <w:rFonts w:cs="TimesLTStd-Roman"/>
          <w:sz w:val="20"/>
          <w:szCs w:val="20"/>
          <w:lang w:val="en-IN"/>
        </w:rPr>
        <w:t>. The ex</w:t>
      </w:r>
      <w:r w:rsidR="00000AA3" w:rsidRPr="002E4B0A">
        <w:rPr>
          <w:rFonts w:cs="TimesLTStd-Roman"/>
          <w:sz w:val="20"/>
          <w:szCs w:val="20"/>
          <w:lang w:val="en-IN"/>
        </w:rPr>
        <w:t>pected return and variance for S</w:t>
      </w:r>
      <w:r w:rsidRPr="002E4B0A">
        <w:rPr>
          <w:rFonts w:cs="TimesLTStd-Roman"/>
          <w:sz w:val="20"/>
          <w:szCs w:val="20"/>
          <w:lang w:val="en-IN"/>
        </w:rPr>
        <w:t>tock</w:t>
      </w:r>
      <w:r w:rsidR="00EF1C36">
        <w:rPr>
          <w:rFonts w:cs="TimesLTStd-Roman"/>
          <w:sz w:val="20"/>
          <w:szCs w:val="20"/>
          <w:lang w:val="en-IN"/>
        </w:rPr>
        <w:t xml:space="preserve"> one </w:t>
      </w:r>
      <w:r w:rsidRPr="002E4B0A">
        <w:rPr>
          <w:rFonts w:cs="TimesLTStd-Roman"/>
          <w:sz w:val="20"/>
          <w:szCs w:val="20"/>
          <w:lang w:val="en-IN"/>
        </w:rPr>
        <w:t xml:space="preserve">are </w:t>
      </w:r>
      <w:r w:rsidRPr="002E4B0A">
        <w:rPr>
          <w:rFonts w:cs="TimesLTStd-Italic"/>
          <w:i/>
          <w:iCs/>
          <w:sz w:val="20"/>
          <w:szCs w:val="20"/>
          <w:lang w:val="en-IN"/>
        </w:rPr>
        <w:t>E</w:t>
      </w:r>
      <w:r w:rsidRPr="002E4B0A">
        <w:rPr>
          <w:rFonts w:cs="TimesLTStd-Roman"/>
          <w:sz w:val="20"/>
          <w:szCs w:val="20"/>
          <w:lang w:val="en-IN"/>
        </w:rPr>
        <w:t>(</w:t>
      </w:r>
      <w:r w:rsidRPr="002E4B0A">
        <w:rPr>
          <w:rFonts w:cs="TimesLTStd-Italic"/>
          <w:i/>
          <w:iCs/>
          <w:sz w:val="20"/>
          <w:szCs w:val="20"/>
          <w:lang w:val="en-IN"/>
        </w:rPr>
        <w:t>x</w:t>
      </w:r>
      <w:r w:rsidRPr="002E4B0A">
        <w:rPr>
          <w:rFonts w:cs="TimesLTStd-Roman"/>
          <w:sz w:val="20"/>
          <w:szCs w:val="20"/>
          <w:lang w:val="en-IN"/>
        </w:rPr>
        <w:t xml:space="preserve">) </w:t>
      </w:r>
      <w:r w:rsidR="001342E2">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8.45% and</w:t>
      </w:r>
      <w:r w:rsidR="004D656A">
        <w:rPr>
          <w:rFonts w:cs="TimesLTStd-Roman"/>
          <w:sz w:val="20"/>
          <w:szCs w:val="20"/>
          <w:lang w:val="en-IN"/>
        </w:rPr>
        <w:t xml:space="preserve"> </w:t>
      </w:r>
      <w:r w:rsidRPr="002E4B0A">
        <w:rPr>
          <w:rFonts w:cs="TimesLTStd-Italic"/>
          <w:i/>
          <w:iCs/>
          <w:sz w:val="20"/>
          <w:szCs w:val="20"/>
          <w:lang w:val="en-IN"/>
        </w:rPr>
        <w:t>Var</w:t>
      </w:r>
      <w:r w:rsidRPr="002E4B0A">
        <w:rPr>
          <w:rFonts w:cs="TimesLTStd-Roman"/>
          <w:sz w:val="20"/>
          <w:szCs w:val="20"/>
          <w:lang w:val="en-IN"/>
        </w:rPr>
        <w:t>(</w:t>
      </w:r>
      <w:r w:rsidRPr="002E4B0A">
        <w:rPr>
          <w:rFonts w:cs="TimesLTStd-Italic"/>
          <w:i/>
          <w:iCs/>
          <w:sz w:val="20"/>
          <w:szCs w:val="20"/>
          <w:lang w:val="en-IN"/>
        </w:rPr>
        <w:t>x</w:t>
      </w:r>
      <w:r w:rsidRPr="002E4B0A">
        <w:rPr>
          <w:rFonts w:cs="TimesLTStd-Roman"/>
          <w:sz w:val="20"/>
          <w:szCs w:val="20"/>
          <w:lang w:val="en-IN"/>
        </w:rPr>
        <w:t xml:space="preserve">) </w:t>
      </w:r>
      <w:r w:rsidR="001342E2">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25. The ex</w:t>
      </w:r>
      <w:r w:rsidR="00000AA3" w:rsidRPr="002E4B0A">
        <w:rPr>
          <w:rFonts w:cs="TimesLTStd-Roman"/>
          <w:sz w:val="20"/>
          <w:szCs w:val="20"/>
          <w:lang w:val="en-IN"/>
        </w:rPr>
        <w:t>pected return and variance for S</w:t>
      </w:r>
      <w:r w:rsidRPr="002E4B0A">
        <w:rPr>
          <w:rFonts w:cs="TimesLTStd-Roman"/>
          <w:sz w:val="20"/>
          <w:szCs w:val="20"/>
          <w:lang w:val="en-IN"/>
        </w:rPr>
        <w:t>tock</w:t>
      </w:r>
      <w:r w:rsidR="00B74259">
        <w:rPr>
          <w:rFonts w:cs="TimesLTStd-Roman"/>
          <w:sz w:val="20"/>
          <w:szCs w:val="20"/>
          <w:lang w:val="en-IN"/>
        </w:rPr>
        <w:t xml:space="preserve"> two </w:t>
      </w:r>
      <w:r w:rsidRPr="002E4B0A">
        <w:rPr>
          <w:rFonts w:cs="TimesLTStd-Roman"/>
          <w:sz w:val="20"/>
          <w:szCs w:val="20"/>
          <w:lang w:val="en-IN"/>
        </w:rPr>
        <w:t xml:space="preserve">are </w:t>
      </w:r>
      <w:r w:rsidRPr="002E4B0A">
        <w:rPr>
          <w:rFonts w:cs="TimesLTStd-Italic"/>
          <w:i/>
          <w:iCs/>
          <w:sz w:val="20"/>
          <w:szCs w:val="20"/>
          <w:lang w:val="en-IN"/>
        </w:rPr>
        <w:t>E</w:t>
      </w:r>
      <w:r w:rsidRPr="002E4B0A">
        <w:rPr>
          <w:rFonts w:cs="TimesLTStd-Roman"/>
          <w:sz w:val="20"/>
          <w:szCs w:val="20"/>
          <w:lang w:val="en-IN"/>
        </w:rPr>
        <w:t>(</w:t>
      </w:r>
      <w:r w:rsidRPr="002E4B0A">
        <w:rPr>
          <w:rFonts w:cs="TimesLTStd-Italic"/>
          <w:i/>
          <w:iCs/>
          <w:sz w:val="20"/>
          <w:szCs w:val="20"/>
          <w:lang w:val="en-IN"/>
        </w:rPr>
        <w:t>y</w:t>
      </w:r>
      <w:r w:rsidRPr="002E4B0A">
        <w:rPr>
          <w:rFonts w:cs="TimesLTStd-Roman"/>
          <w:sz w:val="20"/>
          <w:szCs w:val="20"/>
          <w:lang w:val="en-IN"/>
        </w:rPr>
        <w:t xml:space="preserve">) </w:t>
      </w:r>
      <w:r w:rsidR="001342E2">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3.20% and</w:t>
      </w:r>
      <w:r w:rsidR="004D656A">
        <w:rPr>
          <w:rFonts w:cs="TimesLTStd-Roman"/>
          <w:sz w:val="20"/>
          <w:szCs w:val="20"/>
          <w:lang w:val="en-IN"/>
        </w:rPr>
        <w:t xml:space="preserve"> </w:t>
      </w:r>
      <w:r w:rsidRPr="002E4B0A">
        <w:rPr>
          <w:rFonts w:cs="TimesLTStd-Italic"/>
          <w:i/>
          <w:iCs/>
          <w:sz w:val="20"/>
          <w:szCs w:val="20"/>
          <w:lang w:val="en-IN"/>
        </w:rPr>
        <w:t>Var</w:t>
      </w:r>
      <w:r w:rsidRPr="002E4B0A">
        <w:rPr>
          <w:rFonts w:cs="TimesLTStd-Roman"/>
          <w:sz w:val="20"/>
          <w:szCs w:val="20"/>
          <w:lang w:val="en-IN"/>
        </w:rPr>
        <w:t>(</w:t>
      </w:r>
      <w:r w:rsidRPr="002E4B0A">
        <w:rPr>
          <w:rFonts w:cs="TimesLTStd-Italic"/>
          <w:i/>
          <w:iCs/>
          <w:sz w:val="20"/>
          <w:szCs w:val="20"/>
          <w:lang w:val="en-IN"/>
        </w:rPr>
        <w:t>y</w:t>
      </w:r>
      <w:r w:rsidRPr="002E4B0A">
        <w:rPr>
          <w:rFonts w:cs="TimesLTStd-Roman"/>
          <w:sz w:val="20"/>
          <w:szCs w:val="20"/>
          <w:lang w:val="en-IN"/>
        </w:rPr>
        <w:t xml:space="preserve">) </w:t>
      </w:r>
      <w:r w:rsidR="001342E2">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1. The covariance between the returns is </w:t>
      </w:r>
      <w:r w:rsidR="001342E2">
        <w:rPr>
          <w:rFonts w:cs="MathematicalPi-One-Italic"/>
          <w:i/>
          <w:iCs/>
          <w:sz w:val="20"/>
          <w:szCs w:val="20"/>
          <w:lang w:val="en-IN"/>
        </w:rPr>
        <w:sym w:font="Symbol" w:char="F073"/>
      </w:r>
      <w:r w:rsidRPr="001342E2">
        <w:rPr>
          <w:rFonts w:cs="TimesLTStd-Italic"/>
          <w:i/>
          <w:iCs/>
          <w:sz w:val="20"/>
          <w:szCs w:val="20"/>
          <w:vertAlign w:val="subscript"/>
          <w:lang w:val="en-IN"/>
        </w:rPr>
        <w:t>xy</w:t>
      </w:r>
      <w:r w:rsidRPr="002E4B0A">
        <w:rPr>
          <w:rFonts w:cs="TimesLTStd-Italic"/>
          <w:i/>
          <w:iCs/>
          <w:sz w:val="20"/>
          <w:szCs w:val="20"/>
          <w:lang w:val="en-IN"/>
        </w:rPr>
        <w:t xml:space="preserve"> </w:t>
      </w:r>
      <w:r w:rsidR="001342E2">
        <w:rPr>
          <w:rFonts w:cs="MathematicalPiLTStd-1"/>
          <w:sz w:val="20"/>
          <w:szCs w:val="20"/>
          <w:lang w:val="en-IN"/>
        </w:rPr>
        <w:t>=</w:t>
      </w:r>
      <w:r w:rsidRPr="002E4B0A">
        <w:rPr>
          <w:rFonts w:cs="MathematicalPiLTStd-1"/>
          <w:sz w:val="20"/>
          <w:szCs w:val="20"/>
          <w:lang w:val="en-IN"/>
        </w:rPr>
        <w:t xml:space="preserve"> </w:t>
      </w:r>
      <w:r w:rsidR="001342E2">
        <w:rPr>
          <w:rFonts w:cs="MathematicalPiLTStd-1"/>
          <w:sz w:val="20"/>
          <w:szCs w:val="20"/>
          <w:lang w:val="en-IN"/>
        </w:rPr>
        <w:t>–</w:t>
      </w:r>
      <w:r w:rsidRPr="002E4B0A">
        <w:rPr>
          <w:rFonts w:cs="TimesLTStd-Roman"/>
          <w:sz w:val="20"/>
          <w:szCs w:val="20"/>
          <w:lang w:val="en-IN"/>
        </w:rPr>
        <w:t>3.</w:t>
      </w:r>
      <w:r w:rsidR="00000AA3" w:rsidRPr="002E4B0A">
        <w:rPr>
          <w:rFonts w:cs="TimesLTStd-Roman"/>
          <w:sz w:val="20"/>
          <w:szCs w:val="20"/>
          <w:lang w:val="en-IN"/>
        </w:rPr>
        <w:t xml:space="preserve"> </w:t>
      </w:r>
      <w:r w:rsidR="00000AA3" w:rsidRPr="004D656A">
        <w:rPr>
          <w:rFonts w:cs="TimesLTStd-Roman"/>
          <w:b/>
          <w:color w:val="D85629"/>
          <w:sz w:val="20"/>
          <w:szCs w:val="20"/>
          <w:lang w:val="en-IN"/>
        </w:rPr>
        <w:t>LO 3,</w:t>
      </w:r>
      <w:r w:rsidR="002118F3">
        <w:rPr>
          <w:rFonts w:cs="TimesLTStd-Roman"/>
          <w:b/>
          <w:color w:val="D85629"/>
          <w:sz w:val="20"/>
          <w:szCs w:val="20"/>
          <w:lang w:val="en-IN"/>
        </w:rPr>
        <w:t xml:space="preserve"> </w:t>
      </w:r>
      <w:r w:rsidR="00000AA3" w:rsidRPr="004D656A">
        <w:rPr>
          <w:rFonts w:cs="TimesLTStd-Roman"/>
          <w:b/>
          <w:color w:val="D85629"/>
          <w:sz w:val="20"/>
          <w:szCs w:val="20"/>
          <w:lang w:val="en-IN"/>
        </w:rPr>
        <w:t>5,</w:t>
      </w:r>
      <w:r w:rsidR="002118F3">
        <w:rPr>
          <w:rFonts w:cs="TimesLTStd-Roman"/>
          <w:b/>
          <w:color w:val="D85629"/>
          <w:sz w:val="20"/>
          <w:szCs w:val="20"/>
          <w:lang w:val="en-IN"/>
        </w:rPr>
        <w:t xml:space="preserve"> </w:t>
      </w:r>
      <w:r w:rsidR="00000AA3" w:rsidRPr="004D656A">
        <w:rPr>
          <w:rFonts w:cs="TimesLTStd-Roman"/>
          <w:b/>
          <w:color w:val="D85629"/>
          <w:sz w:val="20"/>
          <w:szCs w:val="20"/>
          <w:lang w:val="en-IN"/>
        </w:rPr>
        <w:t>6</w:t>
      </w:r>
    </w:p>
    <w:p w14:paraId="554CD4CA" w14:textId="371FF7D8" w:rsidR="00226975" w:rsidRPr="002E4B0A" w:rsidRDefault="00226975" w:rsidP="002118F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4D656A">
        <w:rPr>
          <w:rFonts w:cs="TimesLTStd-Roman"/>
          <w:sz w:val="20"/>
          <w:szCs w:val="20"/>
          <w:lang w:val="en-IN"/>
        </w:rPr>
        <w:tab/>
      </w:r>
      <w:r w:rsidRPr="002E4B0A">
        <w:rPr>
          <w:rFonts w:cs="TimesLTStd-Roman"/>
          <w:sz w:val="20"/>
          <w:szCs w:val="20"/>
          <w:lang w:val="en-IN"/>
        </w:rPr>
        <w:t xml:space="preserve">What is the standard </w:t>
      </w:r>
      <w:r w:rsidR="00000AA3" w:rsidRPr="002E4B0A">
        <w:rPr>
          <w:rFonts w:cs="TimesLTStd-Roman"/>
          <w:sz w:val="20"/>
          <w:szCs w:val="20"/>
          <w:lang w:val="en-IN"/>
        </w:rPr>
        <w:t>deviation for an investment in S</w:t>
      </w:r>
      <w:r w:rsidRPr="002E4B0A">
        <w:rPr>
          <w:rFonts w:cs="TimesLTStd-Roman"/>
          <w:sz w:val="20"/>
          <w:szCs w:val="20"/>
          <w:lang w:val="en-IN"/>
        </w:rPr>
        <w:t>tock</w:t>
      </w:r>
      <w:r w:rsidR="00EF1C36">
        <w:rPr>
          <w:rFonts w:cs="TimesLTStd-Roman"/>
          <w:sz w:val="20"/>
          <w:szCs w:val="20"/>
          <w:lang w:val="en-IN"/>
        </w:rPr>
        <w:t xml:space="preserve"> one </w:t>
      </w:r>
      <w:r w:rsidRPr="002E4B0A">
        <w:rPr>
          <w:rFonts w:cs="TimesLTStd-Roman"/>
          <w:sz w:val="20"/>
          <w:szCs w:val="20"/>
          <w:lang w:val="en-IN"/>
        </w:rPr>
        <w:t>and for an investment in</w:t>
      </w:r>
      <w:r w:rsidR="004D656A">
        <w:rPr>
          <w:rFonts w:cs="TimesLTStd-Roman"/>
          <w:sz w:val="20"/>
          <w:szCs w:val="20"/>
          <w:lang w:val="en-IN"/>
        </w:rPr>
        <w:t xml:space="preserve"> </w:t>
      </w:r>
      <w:r w:rsidR="00000AA3" w:rsidRPr="002E4B0A">
        <w:rPr>
          <w:rFonts w:cs="TimesLTStd-Roman"/>
          <w:sz w:val="20"/>
          <w:szCs w:val="20"/>
          <w:lang w:val="en-IN"/>
        </w:rPr>
        <w:t>S</w:t>
      </w:r>
      <w:r w:rsidRPr="002E4B0A">
        <w:rPr>
          <w:rFonts w:cs="TimesLTStd-Roman"/>
          <w:sz w:val="20"/>
          <w:szCs w:val="20"/>
          <w:lang w:val="en-IN"/>
        </w:rPr>
        <w:t xml:space="preserve">tock </w:t>
      </w:r>
      <w:r w:rsidR="00B74259">
        <w:rPr>
          <w:rFonts w:cs="TimesLTStd-Roman"/>
          <w:sz w:val="20"/>
          <w:szCs w:val="20"/>
          <w:lang w:val="en-IN"/>
        </w:rPr>
        <w:t>two</w:t>
      </w:r>
      <w:r w:rsidRPr="002E4B0A">
        <w:rPr>
          <w:rFonts w:cs="TimesLTStd-Roman"/>
          <w:sz w:val="20"/>
          <w:szCs w:val="20"/>
          <w:lang w:val="en-IN"/>
        </w:rPr>
        <w:t>? Using the standard deviation as a m</w:t>
      </w:r>
      <w:r w:rsidR="00000AA3" w:rsidRPr="002E4B0A">
        <w:rPr>
          <w:rFonts w:cs="TimesLTStd-Roman"/>
          <w:sz w:val="20"/>
          <w:szCs w:val="20"/>
          <w:lang w:val="en-IN"/>
        </w:rPr>
        <w:t>easure of risk, which of these S</w:t>
      </w:r>
      <w:r w:rsidRPr="002E4B0A">
        <w:rPr>
          <w:rFonts w:cs="TimesLTStd-Roman"/>
          <w:sz w:val="20"/>
          <w:szCs w:val="20"/>
          <w:lang w:val="en-IN"/>
        </w:rPr>
        <w:t>tocks is</w:t>
      </w:r>
      <w:r w:rsidR="004D656A">
        <w:rPr>
          <w:rFonts w:cs="TimesLTStd-Roman"/>
          <w:sz w:val="20"/>
          <w:szCs w:val="20"/>
          <w:lang w:val="en-IN"/>
        </w:rPr>
        <w:t xml:space="preserve"> </w:t>
      </w:r>
      <w:r w:rsidRPr="002E4B0A">
        <w:rPr>
          <w:rFonts w:cs="TimesLTStd-Roman"/>
          <w:sz w:val="20"/>
          <w:szCs w:val="20"/>
          <w:lang w:val="en-IN"/>
        </w:rPr>
        <w:t>the riskier investment?</w:t>
      </w:r>
    </w:p>
    <w:p w14:paraId="3CD44307" w14:textId="33FB7D2A" w:rsidR="00226975" w:rsidRPr="002E4B0A" w:rsidRDefault="00226975" w:rsidP="002118F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4D656A">
        <w:rPr>
          <w:rFonts w:cs="TimesLTStd-Roman"/>
          <w:sz w:val="20"/>
          <w:szCs w:val="20"/>
          <w:lang w:val="en-IN"/>
        </w:rPr>
        <w:tab/>
      </w:r>
      <w:r w:rsidRPr="002E4B0A">
        <w:rPr>
          <w:rFonts w:cs="TimesLTStd-Roman"/>
          <w:sz w:val="20"/>
          <w:szCs w:val="20"/>
          <w:lang w:val="en-IN"/>
        </w:rPr>
        <w:t>What is the expected return and standard deviation, in dollars, for a person who</w:t>
      </w:r>
      <w:r w:rsidR="004D656A">
        <w:rPr>
          <w:rFonts w:cs="TimesLTStd-Roman"/>
          <w:sz w:val="20"/>
          <w:szCs w:val="20"/>
          <w:lang w:val="en-IN"/>
        </w:rPr>
        <w:t xml:space="preserve"> </w:t>
      </w:r>
      <w:r w:rsidRPr="002E4B0A">
        <w:rPr>
          <w:rFonts w:cs="TimesLTStd-Roman"/>
          <w:sz w:val="20"/>
          <w:szCs w:val="20"/>
          <w:lang w:val="en-IN"/>
        </w:rPr>
        <w:t xml:space="preserve">invests $500 in </w:t>
      </w:r>
      <w:r w:rsidR="002F5EE4">
        <w:rPr>
          <w:rFonts w:cs="TimesLTStd-Roman"/>
          <w:sz w:val="20"/>
          <w:szCs w:val="20"/>
          <w:lang w:val="en-IN"/>
        </w:rPr>
        <w:t>S</w:t>
      </w:r>
      <w:r w:rsidRPr="002E4B0A">
        <w:rPr>
          <w:rFonts w:cs="TimesLTStd-Roman"/>
          <w:sz w:val="20"/>
          <w:szCs w:val="20"/>
          <w:lang w:val="en-IN"/>
        </w:rPr>
        <w:t xml:space="preserve">tock </w:t>
      </w:r>
      <w:r w:rsidR="00EF1C36">
        <w:rPr>
          <w:rFonts w:cs="TimesLTStd-Roman"/>
          <w:sz w:val="20"/>
          <w:szCs w:val="20"/>
          <w:lang w:val="en-IN"/>
        </w:rPr>
        <w:t>one</w:t>
      </w:r>
      <w:r w:rsidRPr="002E4B0A">
        <w:rPr>
          <w:rFonts w:cs="TimesLTStd-Roman"/>
          <w:sz w:val="20"/>
          <w:szCs w:val="20"/>
          <w:lang w:val="en-IN"/>
        </w:rPr>
        <w:t>?</w:t>
      </w:r>
    </w:p>
    <w:p w14:paraId="745A6B0C" w14:textId="1DD42BF1" w:rsidR="00226975" w:rsidRPr="002E4B0A" w:rsidRDefault="00226975" w:rsidP="002118F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4D656A">
        <w:rPr>
          <w:rFonts w:cs="TimesLTStd-Roman"/>
          <w:sz w:val="20"/>
          <w:szCs w:val="20"/>
          <w:lang w:val="en-IN"/>
        </w:rPr>
        <w:tab/>
      </w:r>
      <w:r w:rsidRPr="002E4B0A">
        <w:rPr>
          <w:rFonts w:cs="TimesLTStd-Roman"/>
          <w:sz w:val="20"/>
          <w:szCs w:val="20"/>
          <w:lang w:val="en-IN"/>
        </w:rPr>
        <w:t>What is the expected percent return and standard deviation for a person who constructs</w:t>
      </w:r>
      <w:r w:rsidR="004D656A">
        <w:rPr>
          <w:rFonts w:cs="TimesLTStd-Roman"/>
          <w:sz w:val="20"/>
          <w:szCs w:val="20"/>
          <w:lang w:val="en-IN"/>
        </w:rPr>
        <w:t xml:space="preserve"> </w:t>
      </w:r>
      <w:r w:rsidRPr="002E4B0A">
        <w:rPr>
          <w:rFonts w:cs="TimesLTStd-Roman"/>
          <w:sz w:val="20"/>
          <w:szCs w:val="20"/>
          <w:lang w:val="en-IN"/>
        </w:rPr>
        <w:t>a port</w:t>
      </w:r>
      <w:r w:rsidR="00000AA3" w:rsidRPr="002E4B0A">
        <w:rPr>
          <w:rFonts w:cs="TimesLTStd-Roman"/>
          <w:sz w:val="20"/>
          <w:szCs w:val="20"/>
          <w:lang w:val="en-IN"/>
        </w:rPr>
        <w:t>folio by investing 50% in each S</w:t>
      </w:r>
      <w:r w:rsidRPr="002E4B0A">
        <w:rPr>
          <w:rFonts w:cs="TimesLTStd-Roman"/>
          <w:sz w:val="20"/>
          <w:szCs w:val="20"/>
          <w:lang w:val="en-IN"/>
        </w:rPr>
        <w:t>tock?</w:t>
      </w:r>
    </w:p>
    <w:p w14:paraId="10AB1D60" w14:textId="73FB028C" w:rsidR="00226975" w:rsidRPr="002E4B0A" w:rsidRDefault="00226975" w:rsidP="002118F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4D656A">
        <w:rPr>
          <w:rFonts w:cs="TimesLTStd-Roman"/>
          <w:sz w:val="20"/>
          <w:szCs w:val="20"/>
          <w:lang w:val="en-IN"/>
        </w:rPr>
        <w:tab/>
      </w:r>
      <w:r w:rsidRPr="002E4B0A">
        <w:rPr>
          <w:rFonts w:cs="TimesLTStd-Roman"/>
          <w:sz w:val="20"/>
          <w:szCs w:val="20"/>
          <w:lang w:val="en-IN"/>
        </w:rPr>
        <w:t>What is the expected percent return and standard deviation for a person who constructs</w:t>
      </w:r>
      <w:r w:rsidR="004D656A">
        <w:rPr>
          <w:rFonts w:cs="TimesLTStd-Roman"/>
          <w:sz w:val="20"/>
          <w:szCs w:val="20"/>
          <w:lang w:val="en-IN"/>
        </w:rPr>
        <w:t xml:space="preserve"> </w:t>
      </w:r>
      <w:r w:rsidRPr="002E4B0A">
        <w:rPr>
          <w:rFonts w:cs="TimesLTStd-Roman"/>
          <w:sz w:val="20"/>
          <w:szCs w:val="20"/>
          <w:lang w:val="en-IN"/>
        </w:rPr>
        <w:t>a</w:t>
      </w:r>
      <w:r w:rsidR="00000AA3" w:rsidRPr="002E4B0A">
        <w:rPr>
          <w:rFonts w:cs="TimesLTStd-Roman"/>
          <w:sz w:val="20"/>
          <w:szCs w:val="20"/>
          <w:lang w:val="en-IN"/>
        </w:rPr>
        <w:t xml:space="preserve"> portfolio by investing 70% in Stock</w:t>
      </w:r>
      <w:r w:rsidR="00EF1C36">
        <w:rPr>
          <w:rFonts w:cs="TimesLTStd-Roman"/>
          <w:sz w:val="20"/>
          <w:szCs w:val="20"/>
          <w:lang w:val="en-IN"/>
        </w:rPr>
        <w:t xml:space="preserve"> one </w:t>
      </w:r>
      <w:r w:rsidR="00000AA3" w:rsidRPr="002E4B0A">
        <w:rPr>
          <w:rFonts w:cs="TimesLTStd-Roman"/>
          <w:sz w:val="20"/>
          <w:szCs w:val="20"/>
          <w:lang w:val="en-IN"/>
        </w:rPr>
        <w:t>and 30% in S</w:t>
      </w:r>
      <w:r w:rsidRPr="002E4B0A">
        <w:rPr>
          <w:rFonts w:cs="TimesLTStd-Roman"/>
          <w:sz w:val="20"/>
          <w:szCs w:val="20"/>
          <w:lang w:val="en-IN"/>
        </w:rPr>
        <w:t xml:space="preserve">tock </w:t>
      </w:r>
      <w:r w:rsidR="00B74259">
        <w:rPr>
          <w:rFonts w:cs="TimesLTStd-Roman"/>
          <w:sz w:val="20"/>
          <w:szCs w:val="20"/>
          <w:lang w:val="en-IN"/>
        </w:rPr>
        <w:t>two</w:t>
      </w:r>
      <w:r w:rsidRPr="002E4B0A">
        <w:rPr>
          <w:rFonts w:cs="TimesLTStd-Roman"/>
          <w:sz w:val="20"/>
          <w:szCs w:val="20"/>
          <w:lang w:val="en-IN"/>
        </w:rPr>
        <w:t>?</w:t>
      </w:r>
    </w:p>
    <w:p w14:paraId="39168C5C" w14:textId="2A6B6F70" w:rsidR="00293EFD" w:rsidRPr="002E4B0A" w:rsidRDefault="00226975" w:rsidP="002118F3">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e.</w:t>
      </w:r>
      <w:r w:rsidR="004D656A">
        <w:rPr>
          <w:rFonts w:cs="TimesLTStd-Roman"/>
          <w:sz w:val="20"/>
          <w:szCs w:val="20"/>
          <w:lang w:val="en-IN"/>
        </w:rPr>
        <w:tab/>
      </w:r>
      <w:r w:rsidRPr="002E4B0A">
        <w:rPr>
          <w:rFonts w:cs="TimesLTStd-Roman"/>
          <w:sz w:val="20"/>
          <w:szCs w:val="20"/>
          <w:lang w:val="en-IN"/>
        </w:rPr>
        <w:t xml:space="preserve">Compute the correlation coefficient for </w:t>
      </w:r>
      <w:r w:rsidRPr="002E4B0A">
        <w:rPr>
          <w:rFonts w:cs="TimesLTStd-Italic"/>
          <w:i/>
          <w:iCs/>
          <w:sz w:val="20"/>
          <w:szCs w:val="20"/>
          <w:lang w:val="en-IN"/>
        </w:rPr>
        <w:t xml:space="preserve">x </w:t>
      </w:r>
      <w:r w:rsidRPr="002E4B0A">
        <w:rPr>
          <w:rFonts w:cs="TimesLTStd-Roman"/>
          <w:sz w:val="20"/>
          <w:szCs w:val="20"/>
          <w:lang w:val="en-IN"/>
        </w:rPr>
        <w:t xml:space="preserve">and </w:t>
      </w:r>
      <w:r w:rsidRPr="002E4B0A">
        <w:rPr>
          <w:rFonts w:cs="TimesLTStd-Italic"/>
          <w:i/>
          <w:iCs/>
          <w:sz w:val="20"/>
          <w:szCs w:val="20"/>
          <w:lang w:val="en-IN"/>
        </w:rPr>
        <w:t xml:space="preserve">y </w:t>
      </w:r>
      <w:r w:rsidRPr="002E4B0A">
        <w:rPr>
          <w:rFonts w:cs="TimesLTStd-Roman"/>
          <w:sz w:val="20"/>
          <w:szCs w:val="20"/>
          <w:lang w:val="en-IN"/>
        </w:rPr>
        <w:t>and comment on the relationship</w:t>
      </w:r>
      <w:r w:rsidR="004D656A">
        <w:rPr>
          <w:rFonts w:cs="TimesLTStd-Roman"/>
          <w:sz w:val="20"/>
          <w:szCs w:val="20"/>
          <w:lang w:val="en-IN"/>
        </w:rPr>
        <w:t xml:space="preserve"> </w:t>
      </w:r>
      <w:r w:rsidRPr="002E4B0A">
        <w:rPr>
          <w:rFonts w:cs="TimesLTStd-Roman"/>
          <w:sz w:val="20"/>
          <w:szCs w:val="20"/>
          <w:lang w:val="en-IN"/>
        </w:rPr>
        <w:t>b</w:t>
      </w:r>
      <w:r w:rsidR="00000AA3" w:rsidRPr="002E4B0A">
        <w:rPr>
          <w:rFonts w:cs="TimesLTStd-Roman"/>
          <w:sz w:val="20"/>
          <w:szCs w:val="20"/>
          <w:lang w:val="en-IN"/>
        </w:rPr>
        <w:t>etween the returns for the two S</w:t>
      </w:r>
      <w:r w:rsidRPr="002E4B0A">
        <w:rPr>
          <w:rFonts w:cs="TimesLTStd-Roman"/>
          <w:sz w:val="20"/>
          <w:szCs w:val="20"/>
          <w:lang w:val="en-IN"/>
        </w:rPr>
        <w:t>tocks.</w:t>
      </w:r>
    </w:p>
    <w:p w14:paraId="73B3513C" w14:textId="77777777" w:rsidR="00000AA3" w:rsidRPr="002E4B0A" w:rsidRDefault="00000AA3" w:rsidP="006D6364">
      <w:pPr>
        <w:pStyle w:val="Solution"/>
        <w:spacing w:before="120"/>
        <w:ind w:left="360"/>
        <w:rPr>
          <w:b w:val="0"/>
          <w:szCs w:val="20"/>
        </w:rPr>
      </w:pPr>
      <w:r w:rsidRPr="002E4B0A">
        <w:rPr>
          <w:szCs w:val="20"/>
        </w:rPr>
        <w:t>Solutions:</w:t>
      </w:r>
    </w:p>
    <w:p w14:paraId="37E803A9" w14:textId="77777777" w:rsidR="00000AA3" w:rsidRPr="002E4B0A" w:rsidRDefault="00000AA3" w:rsidP="006D6364">
      <w:pPr>
        <w:autoSpaceDE w:val="0"/>
        <w:autoSpaceDN w:val="0"/>
        <w:adjustRightInd w:val="0"/>
        <w:spacing w:after="120"/>
        <w:ind w:left="720" w:hanging="360"/>
        <w:rPr>
          <w:sz w:val="20"/>
          <w:szCs w:val="20"/>
        </w:rPr>
      </w:pPr>
      <w:r w:rsidRPr="002E4B0A">
        <w:rPr>
          <w:sz w:val="20"/>
          <w:szCs w:val="20"/>
        </w:rPr>
        <w:t>a.</w:t>
      </w:r>
      <w:r w:rsidRPr="002E4B0A">
        <w:rPr>
          <w:sz w:val="20"/>
          <w:szCs w:val="20"/>
        </w:rPr>
        <w:tab/>
        <w:t>The standard deviation for these two stocks is the square root of the variance.</w:t>
      </w:r>
    </w:p>
    <w:p w14:paraId="0CFB3AE1" w14:textId="38AF07C2" w:rsidR="00000AA3" w:rsidRPr="002E4B0A" w:rsidRDefault="002118F3" w:rsidP="006E6659">
      <w:pPr>
        <w:tabs>
          <w:tab w:val="left" w:pos="3240"/>
        </w:tabs>
        <w:autoSpaceDE w:val="0"/>
        <w:autoSpaceDN w:val="0"/>
        <w:adjustRightInd w:val="0"/>
        <w:spacing w:before="120" w:after="120"/>
        <w:ind w:left="720" w:hanging="360"/>
        <w:rPr>
          <w:sz w:val="20"/>
          <w:szCs w:val="20"/>
        </w:rPr>
      </w:pPr>
      <w:r>
        <w:rPr>
          <w:position w:val="-10"/>
          <w:sz w:val="20"/>
          <w:szCs w:val="20"/>
        </w:rPr>
        <w:tab/>
      </w:r>
      <w:r w:rsidR="00000AA3" w:rsidRPr="002E4B0A">
        <w:rPr>
          <w:position w:val="-10"/>
          <w:sz w:val="20"/>
          <w:szCs w:val="20"/>
        </w:rPr>
        <w:object w:dxaOrig="2180" w:dyaOrig="340" w14:anchorId="73553404">
          <v:shape id="_x0000_i1045" type="#_x0000_t75" style="width:108.9pt;height:17.6pt" o:ole="">
            <v:imagedata r:id="rId49" o:title=""/>
          </v:shape>
          <o:OLEObject Type="Embed" ProgID="Equation.DSMT4" ShapeID="_x0000_i1045" DrawAspect="Content" ObjectID="_1769431254" r:id="rId50"/>
        </w:object>
      </w:r>
      <w:r w:rsidR="006E6659">
        <w:rPr>
          <w:sz w:val="20"/>
          <w:szCs w:val="20"/>
        </w:rPr>
        <w:tab/>
      </w:r>
      <w:r w:rsidR="00000AA3" w:rsidRPr="002E4B0A">
        <w:rPr>
          <w:position w:val="-12"/>
          <w:sz w:val="20"/>
          <w:szCs w:val="20"/>
        </w:rPr>
        <w:object w:dxaOrig="2060" w:dyaOrig="360" w14:anchorId="26B9775D">
          <v:shape id="_x0000_i1046" type="#_x0000_t75" style="width:103pt;height:18.4pt" o:ole="">
            <v:imagedata r:id="rId51" o:title=""/>
          </v:shape>
          <o:OLEObject Type="Embed" ProgID="Equation.DSMT4" ShapeID="_x0000_i1046" DrawAspect="Content" ObjectID="_1769431255" r:id="rId52"/>
        </w:object>
      </w:r>
    </w:p>
    <w:p w14:paraId="5261BC12" w14:textId="26D954E9" w:rsidR="00000AA3" w:rsidRPr="002E4B0A" w:rsidRDefault="00000AA3" w:rsidP="002118F3">
      <w:pPr>
        <w:pStyle w:val="ListParagraph"/>
        <w:spacing w:before="120" w:after="120"/>
        <w:contextualSpacing w:val="0"/>
        <w:rPr>
          <w:sz w:val="20"/>
          <w:szCs w:val="20"/>
        </w:rPr>
      </w:pPr>
      <w:r w:rsidRPr="002E4B0A">
        <w:rPr>
          <w:sz w:val="20"/>
          <w:szCs w:val="20"/>
        </w:rPr>
        <w:t>Investments in Stock</w:t>
      </w:r>
      <w:r w:rsidR="00EF1C36">
        <w:rPr>
          <w:sz w:val="20"/>
          <w:szCs w:val="20"/>
        </w:rPr>
        <w:t xml:space="preserve"> one </w:t>
      </w:r>
      <w:r w:rsidRPr="002E4B0A">
        <w:rPr>
          <w:sz w:val="20"/>
          <w:szCs w:val="20"/>
        </w:rPr>
        <w:t>would be considered riskier than investments in Stock</w:t>
      </w:r>
      <w:r w:rsidR="00B74259">
        <w:rPr>
          <w:sz w:val="20"/>
          <w:szCs w:val="20"/>
        </w:rPr>
        <w:t xml:space="preserve"> two </w:t>
      </w:r>
      <w:r w:rsidRPr="002E4B0A">
        <w:rPr>
          <w:sz w:val="20"/>
          <w:szCs w:val="20"/>
        </w:rPr>
        <w:t>because the standard deviation is higher.</w:t>
      </w:r>
      <w:r w:rsidR="009655BB">
        <w:rPr>
          <w:sz w:val="20"/>
          <w:szCs w:val="20"/>
        </w:rPr>
        <w:t xml:space="preserve"> </w:t>
      </w:r>
      <w:r w:rsidRPr="002E4B0A">
        <w:rPr>
          <w:sz w:val="20"/>
          <w:szCs w:val="20"/>
        </w:rPr>
        <w:t>Note that if the return for Stock</w:t>
      </w:r>
      <w:r w:rsidR="00EF1C36">
        <w:rPr>
          <w:sz w:val="20"/>
          <w:szCs w:val="20"/>
        </w:rPr>
        <w:t xml:space="preserve"> one </w:t>
      </w:r>
      <w:r w:rsidRPr="002E4B0A">
        <w:rPr>
          <w:sz w:val="20"/>
          <w:szCs w:val="20"/>
        </w:rPr>
        <w:t>falls 8.45/5 = 1.69 or more standard deviation below its expected value, an investor in that stock will experience a loss.</w:t>
      </w:r>
      <w:r w:rsidR="009655BB">
        <w:rPr>
          <w:sz w:val="20"/>
          <w:szCs w:val="20"/>
        </w:rPr>
        <w:t xml:space="preserve"> </w:t>
      </w:r>
      <w:r w:rsidRPr="002E4B0A">
        <w:rPr>
          <w:sz w:val="20"/>
          <w:szCs w:val="20"/>
        </w:rPr>
        <w:t>The return for Stock</w:t>
      </w:r>
      <w:r w:rsidR="00B74259">
        <w:rPr>
          <w:sz w:val="20"/>
          <w:szCs w:val="20"/>
        </w:rPr>
        <w:t xml:space="preserve"> two </w:t>
      </w:r>
      <w:r w:rsidRPr="002E4B0A">
        <w:rPr>
          <w:sz w:val="20"/>
          <w:szCs w:val="20"/>
        </w:rPr>
        <w:t>would have to fall 3.2 standard deviations below its expected value before an investor in that stock would experience a loss.</w:t>
      </w:r>
    </w:p>
    <w:p w14:paraId="5A7EE27C" w14:textId="1FA72848"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b.</w:t>
      </w:r>
      <w:r w:rsidRPr="002E4B0A">
        <w:rPr>
          <w:sz w:val="20"/>
          <w:szCs w:val="20"/>
        </w:rPr>
        <w:tab/>
        <w:t xml:space="preserve">Since </w:t>
      </w:r>
      <w:r w:rsidRPr="002E4B0A">
        <w:rPr>
          <w:i/>
          <w:sz w:val="20"/>
          <w:szCs w:val="20"/>
        </w:rPr>
        <w:t>x</w:t>
      </w:r>
      <w:r w:rsidRPr="002E4B0A">
        <w:rPr>
          <w:sz w:val="20"/>
          <w:szCs w:val="20"/>
        </w:rPr>
        <w:t xml:space="preserve"> represents the percent return for investing in Stock </w:t>
      </w:r>
      <w:r w:rsidR="00E348EA">
        <w:rPr>
          <w:sz w:val="20"/>
          <w:szCs w:val="20"/>
        </w:rPr>
        <w:t>one</w:t>
      </w:r>
      <w:r w:rsidRPr="002E4B0A">
        <w:rPr>
          <w:sz w:val="20"/>
          <w:szCs w:val="20"/>
        </w:rPr>
        <w:t>, the expected return for investing $100 in Stock</w:t>
      </w:r>
      <w:r w:rsidR="00EF1C36">
        <w:rPr>
          <w:sz w:val="20"/>
          <w:szCs w:val="20"/>
        </w:rPr>
        <w:t xml:space="preserve"> one </w:t>
      </w:r>
      <w:r w:rsidRPr="002E4B0A">
        <w:rPr>
          <w:sz w:val="20"/>
          <w:szCs w:val="20"/>
        </w:rPr>
        <w:t xml:space="preserve">is $8.45 and the standard deviation is $5.00. So, to get the expected return and standard deviation for a $500 investment we just multiply by </w:t>
      </w:r>
      <w:r w:rsidR="00E348EA">
        <w:rPr>
          <w:sz w:val="20"/>
          <w:szCs w:val="20"/>
        </w:rPr>
        <w:t>five</w:t>
      </w:r>
      <w:r w:rsidRPr="002E4B0A">
        <w:rPr>
          <w:sz w:val="20"/>
          <w:szCs w:val="20"/>
        </w:rPr>
        <w:t>.</w:t>
      </w:r>
    </w:p>
    <w:p w14:paraId="7A64073E" w14:textId="1A922ADE"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ab/>
        <w:t>Expected return ($500 investment) = 5($8.45) = $42.25</w:t>
      </w:r>
    </w:p>
    <w:p w14:paraId="6BCCB412" w14:textId="74833507"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ab/>
        <w:t>Standard deviation ($500 investment) = 5($5.00) = $25.00</w:t>
      </w:r>
      <w:r w:rsidRPr="002E4B0A">
        <w:rPr>
          <w:sz w:val="20"/>
          <w:szCs w:val="20"/>
        </w:rPr>
        <w:tab/>
      </w:r>
    </w:p>
    <w:p w14:paraId="53737987" w14:textId="60EF65AE"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c.</w:t>
      </w:r>
      <w:r w:rsidRPr="002E4B0A">
        <w:rPr>
          <w:sz w:val="20"/>
          <w:szCs w:val="20"/>
        </w:rPr>
        <w:tab/>
        <w:t xml:space="preserve">Since </w:t>
      </w:r>
      <w:r w:rsidRPr="002E4B0A">
        <w:rPr>
          <w:i/>
          <w:sz w:val="20"/>
          <w:szCs w:val="20"/>
        </w:rPr>
        <w:t>x</w:t>
      </w:r>
      <w:r w:rsidRPr="002E4B0A">
        <w:rPr>
          <w:sz w:val="20"/>
          <w:szCs w:val="20"/>
        </w:rPr>
        <w:t xml:space="preserve"> represents the percent return for investing in Stock</w:t>
      </w:r>
      <w:r w:rsidR="00EF1C36">
        <w:rPr>
          <w:sz w:val="20"/>
          <w:szCs w:val="20"/>
        </w:rPr>
        <w:t xml:space="preserve"> one </w:t>
      </w:r>
      <w:r w:rsidRPr="002E4B0A">
        <w:rPr>
          <w:sz w:val="20"/>
          <w:szCs w:val="20"/>
        </w:rPr>
        <w:t xml:space="preserve">and </w:t>
      </w:r>
      <w:r w:rsidRPr="002E4B0A">
        <w:rPr>
          <w:i/>
          <w:sz w:val="20"/>
          <w:szCs w:val="20"/>
        </w:rPr>
        <w:t>y</w:t>
      </w:r>
      <w:r w:rsidRPr="002E4B0A">
        <w:rPr>
          <w:sz w:val="20"/>
          <w:szCs w:val="20"/>
        </w:rPr>
        <w:t xml:space="preserve"> represents the percent return for investing in Stock </w:t>
      </w:r>
      <w:r w:rsidR="00E348EA">
        <w:rPr>
          <w:sz w:val="20"/>
          <w:szCs w:val="20"/>
        </w:rPr>
        <w:t>two</w:t>
      </w:r>
      <w:r w:rsidRPr="002E4B0A">
        <w:rPr>
          <w:sz w:val="20"/>
          <w:szCs w:val="20"/>
        </w:rPr>
        <w:t xml:space="preserve">, we want to compute the expected value and variance for </w:t>
      </w:r>
      <w:r w:rsidR="002118F3">
        <w:rPr>
          <w:sz w:val="20"/>
          <w:szCs w:val="20"/>
        </w:rPr>
        <w:t>0</w:t>
      </w:r>
      <w:r w:rsidRPr="002E4B0A">
        <w:rPr>
          <w:sz w:val="20"/>
          <w:szCs w:val="20"/>
        </w:rPr>
        <w:t>.5</w:t>
      </w:r>
      <w:r w:rsidRPr="002E4B0A">
        <w:rPr>
          <w:i/>
          <w:sz w:val="20"/>
          <w:szCs w:val="20"/>
        </w:rPr>
        <w:t xml:space="preserve">x </w:t>
      </w:r>
      <w:r w:rsidRPr="002E4B0A">
        <w:rPr>
          <w:sz w:val="20"/>
          <w:szCs w:val="20"/>
        </w:rPr>
        <w:t xml:space="preserve">+ </w:t>
      </w:r>
      <w:r w:rsidR="002118F3">
        <w:rPr>
          <w:sz w:val="20"/>
          <w:szCs w:val="20"/>
        </w:rPr>
        <w:t>0</w:t>
      </w:r>
      <w:r w:rsidRPr="002E4B0A">
        <w:rPr>
          <w:sz w:val="20"/>
          <w:szCs w:val="20"/>
        </w:rPr>
        <w:t>.5</w:t>
      </w:r>
      <w:r w:rsidRPr="002E4B0A">
        <w:rPr>
          <w:i/>
          <w:sz w:val="20"/>
          <w:szCs w:val="20"/>
        </w:rPr>
        <w:t>y</w:t>
      </w:r>
      <w:r w:rsidRPr="002E4B0A">
        <w:rPr>
          <w:sz w:val="20"/>
          <w:szCs w:val="20"/>
        </w:rPr>
        <w:t>.</w:t>
      </w:r>
    </w:p>
    <w:p w14:paraId="6D5D86EF" w14:textId="16439773"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ab/>
      </w:r>
      <w:r w:rsidRPr="002E4B0A">
        <w:rPr>
          <w:i/>
          <w:sz w:val="20"/>
          <w:szCs w:val="20"/>
        </w:rPr>
        <w:t>E</w:t>
      </w:r>
      <w:r w:rsidRPr="002E4B0A">
        <w:rPr>
          <w:sz w:val="20"/>
          <w:szCs w:val="20"/>
        </w:rPr>
        <w:t>(</w:t>
      </w:r>
      <w:r w:rsidR="00E9268C">
        <w:rPr>
          <w:sz w:val="20"/>
          <w:szCs w:val="20"/>
        </w:rPr>
        <w:t>0</w:t>
      </w:r>
      <w:r w:rsidRPr="002E4B0A">
        <w:rPr>
          <w:sz w:val="20"/>
          <w:szCs w:val="20"/>
        </w:rPr>
        <w:t>.5</w:t>
      </w:r>
      <w:r w:rsidRPr="002E4B0A">
        <w:rPr>
          <w:i/>
          <w:sz w:val="20"/>
          <w:szCs w:val="20"/>
        </w:rPr>
        <w:t xml:space="preserve">x </w:t>
      </w:r>
      <w:r w:rsidRPr="002E4B0A">
        <w:rPr>
          <w:sz w:val="20"/>
          <w:szCs w:val="20"/>
        </w:rPr>
        <w:t xml:space="preserve">+ </w:t>
      </w:r>
      <w:r w:rsidR="00E9268C">
        <w:rPr>
          <w:sz w:val="20"/>
          <w:szCs w:val="20"/>
        </w:rPr>
        <w:t>0</w:t>
      </w:r>
      <w:r w:rsidRPr="002E4B0A">
        <w:rPr>
          <w:sz w:val="20"/>
          <w:szCs w:val="20"/>
        </w:rPr>
        <w:t>.5</w:t>
      </w:r>
      <w:r w:rsidRPr="002E4B0A">
        <w:rPr>
          <w:i/>
          <w:sz w:val="20"/>
          <w:szCs w:val="20"/>
        </w:rPr>
        <w:t>y</w:t>
      </w:r>
      <w:r w:rsidRPr="002E4B0A">
        <w:rPr>
          <w:sz w:val="20"/>
          <w:szCs w:val="20"/>
        </w:rPr>
        <w:t xml:space="preserve">) = </w:t>
      </w:r>
      <w:r w:rsidR="00E9268C">
        <w:rPr>
          <w:sz w:val="20"/>
          <w:szCs w:val="20"/>
        </w:rPr>
        <w:t>0</w:t>
      </w:r>
      <w:r w:rsidRPr="002E4B0A">
        <w:rPr>
          <w:sz w:val="20"/>
          <w:szCs w:val="20"/>
        </w:rPr>
        <w:t>.5</w:t>
      </w:r>
      <w:r w:rsidRPr="002E4B0A">
        <w:rPr>
          <w:i/>
          <w:sz w:val="20"/>
          <w:szCs w:val="20"/>
        </w:rPr>
        <w:t>E</w:t>
      </w:r>
      <w:r w:rsidRPr="002E4B0A">
        <w:rPr>
          <w:sz w:val="20"/>
          <w:szCs w:val="20"/>
        </w:rPr>
        <w:t>(</w:t>
      </w:r>
      <w:r w:rsidRPr="002E4B0A">
        <w:rPr>
          <w:i/>
          <w:sz w:val="20"/>
          <w:szCs w:val="20"/>
        </w:rPr>
        <w:t>x</w:t>
      </w:r>
      <w:r w:rsidRPr="002E4B0A">
        <w:rPr>
          <w:sz w:val="20"/>
          <w:szCs w:val="20"/>
        </w:rPr>
        <w:t xml:space="preserve">) + </w:t>
      </w:r>
      <w:r w:rsidR="00E9268C">
        <w:rPr>
          <w:sz w:val="20"/>
          <w:szCs w:val="20"/>
        </w:rPr>
        <w:t>0</w:t>
      </w:r>
      <w:r w:rsidRPr="002E4B0A">
        <w:rPr>
          <w:sz w:val="20"/>
          <w:szCs w:val="20"/>
        </w:rPr>
        <w:t>.5</w:t>
      </w:r>
      <w:r w:rsidRPr="002E4B0A">
        <w:rPr>
          <w:i/>
          <w:sz w:val="20"/>
          <w:szCs w:val="20"/>
        </w:rPr>
        <w:t>E</w:t>
      </w:r>
      <w:r w:rsidRPr="002E4B0A">
        <w:rPr>
          <w:sz w:val="20"/>
          <w:szCs w:val="20"/>
        </w:rPr>
        <w:t>(</w:t>
      </w:r>
      <w:r w:rsidRPr="002E4B0A">
        <w:rPr>
          <w:i/>
          <w:sz w:val="20"/>
          <w:szCs w:val="20"/>
        </w:rPr>
        <w:t>y</w:t>
      </w:r>
      <w:r w:rsidRPr="002E4B0A">
        <w:rPr>
          <w:sz w:val="20"/>
          <w:szCs w:val="20"/>
        </w:rPr>
        <w:t xml:space="preserve">) = </w:t>
      </w:r>
      <w:r w:rsidR="00E9268C">
        <w:rPr>
          <w:sz w:val="20"/>
          <w:szCs w:val="20"/>
        </w:rPr>
        <w:t>0</w:t>
      </w:r>
      <w:r w:rsidRPr="002E4B0A">
        <w:rPr>
          <w:sz w:val="20"/>
          <w:szCs w:val="20"/>
        </w:rPr>
        <w:t xml:space="preserve">.5(8.45) + </w:t>
      </w:r>
      <w:r w:rsidR="00E9268C">
        <w:rPr>
          <w:sz w:val="20"/>
          <w:szCs w:val="20"/>
        </w:rPr>
        <w:t>0</w:t>
      </w:r>
      <w:r w:rsidRPr="002E4B0A">
        <w:rPr>
          <w:sz w:val="20"/>
          <w:szCs w:val="20"/>
        </w:rPr>
        <w:t>.5(3.2) = 4.225 + 1.6 = 5.825</w:t>
      </w:r>
    </w:p>
    <w:p w14:paraId="1C4382B6" w14:textId="2CFAAADE"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ab/>
      </w:r>
      <w:r w:rsidR="00E9268C" w:rsidRPr="002E4B0A">
        <w:rPr>
          <w:position w:val="-46"/>
          <w:sz w:val="20"/>
          <w:szCs w:val="20"/>
        </w:rPr>
        <w:object w:dxaOrig="4840" w:dyaOrig="1140" w14:anchorId="3424F2A4">
          <v:shape id="_x0000_i1047" type="#_x0000_t75" style="width:242pt;height:56.95pt" o:ole="">
            <v:imagedata r:id="rId53" o:title=""/>
          </v:shape>
          <o:OLEObject Type="Embed" ProgID="Equation.DSMT4" ShapeID="_x0000_i1047" DrawAspect="Content" ObjectID="_1769431256" r:id="rId54"/>
        </w:object>
      </w:r>
    </w:p>
    <w:p w14:paraId="72430A38" w14:textId="2779E343"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ab/>
      </w:r>
      <w:r w:rsidR="00874F86" w:rsidRPr="002E4B0A">
        <w:rPr>
          <w:position w:val="-12"/>
          <w:sz w:val="20"/>
          <w:szCs w:val="20"/>
        </w:rPr>
        <w:object w:dxaOrig="1880" w:dyaOrig="360" w14:anchorId="087D5ED7">
          <v:shape id="_x0000_i1048" type="#_x0000_t75" style="width:94.55pt;height:18.4pt" o:ole="">
            <v:imagedata r:id="rId55" o:title=""/>
          </v:shape>
          <o:OLEObject Type="Embed" ProgID="Equation.DSMT4" ShapeID="_x0000_i1048" DrawAspect="Content" ObjectID="_1769431257" r:id="rId56"/>
        </w:object>
      </w:r>
    </w:p>
    <w:p w14:paraId="465D01B8" w14:textId="2CAF3E15"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d.</w:t>
      </w:r>
      <w:r w:rsidRPr="002E4B0A">
        <w:rPr>
          <w:sz w:val="20"/>
          <w:szCs w:val="20"/>
        </w:rPr>
        <w:tab/>
        <w:t xml:space="preserve">Since </w:t>
      </w:r>
      <w:r w:rsidRPr="002E4B0A">
        <w:rPr>
          <w:i/>
          <w:sz w:val="20"/>
          <w:szCs w:val="20"/>
        </w:rPr>
        <w:t>x</w:t>
      </w:r>
      <w:r w:rsidRPr="002E4B0A">
        <w:rPr>
          <w:sz w:val="20"/>
          <w:szCs w:val="20"/>
        </w:rPr>
        <w:t xml:space="preserve"> represents the percent return for investing in Stock</w:t>
      </w:r>
      <w:r w:rsidR="00EF1C36">
        <w:rPr>
          <w:sz w:val="20"/>
          <w:szCs w:val="20"/>
        </w:rPr>
        <w:t xml:space="preserve"> one </w:t>
      </w:r>
      <w:r w:rsidRPr="002E4B0A">
        <w:rPr>
          <w:sz w:val="20"/>
          <w:szCs w:val="20"/>
        </w:rPr>
        <w:t xml:space="preserve">and </w:t>
      </w:r>
      <w:r w:rsidRPr="002E4B0A">
        <w:rPr>
          <w:i/>
          <w:sz w:val="20"/>
          <w:szCs w:val="20"/>
        </w:rPr>
        <w:t>y</w:t>
      </w:r>
      <w:r w:rsidRPr="002E4B0A">
        <w:rPr>
          <w:sz w:val="20"/>
          <w:szCs w:val="20"/>
        </w:rPr>
        <w:t xml:space="preserve"> represents the percent return for investing in Stock </w:t>
      </w:r>
      <w:r w:rsidR="00E348EA">
        <w:rPr>
          <w:sz w:val="20"/>
          <w:szCs w:val="20"/>
        </w:rPr>
        <w:t>two</w:t>
      </w:r>
      <w:r w:rsidRPr="002E4B0A">
        <w:rPr>
          <w:sz w:val="20"/>
          <w:szCs w:val="20"/>
        </w:rPr>
        <w:t xml:space="preserve">, we want to compute the expected value and variance for </w:t>
      </w:r>
      <w:r w:rsidR="002118F3">
        <w:rPr>
          <w:sz w:val="20"/>
          <w:szCs w:val="20"/>
        </w:rPr>
        <w:t>0</w:t>
      </w:r>
      <w:r w:rsidRPr="002E4B0A">
        <w:rPr>
          <w:sz w:val="20"/>
          <w:szCs w:val="20"/>
        </w:rPr>
        <w:t>.7</w:t>
      </w:r>
      <w:r w:rsidRPr="002E4B0A">
        <w:rPr>
          <w:i/>
          <w:sz w:val="20"/>
          <w:szCs w:val="20"/>
        </w:rPr>
        <w:t xml:space="preserve">x </w:t>
      </w:r>
      <w:r w:rsidRPr="002E4B0A">
        <w:rPr>
          <w:sz w:val="20"/>
          <w:szCs w:val="20"/>
        </w:rPr>
        <w:t xml:space="preserve">+ </w:t>
      </w:r>
      <w:r w:rsidR="002118F3">
        <w:rPr>
          <w:sz w:val="20"/>
          <w:szCs w:val="20"/>
        </w:rPr>
        <w:t>0</w:t>
      </w:r>
      <w:r w:rsidRPr="002E4B0A">
        <w:rPr>
          <w:sz w:val="20"/>
          <w:szCs w:val="20"/>
        </w:rPr>
        <w:t>.3</w:t>
      </w:r>
      <w:r w:rsidRPr="002E4B0A">
        <w:rPr>
          <w:i/>
          <w:sz w:val="20"/>
          <w:szCs w:val="20"/>
        </w:rPr>
        <w:t>y</w:t>
      </w:r>
      <w:r w:rsidRPr="002E4B0A">
        <w:rPr>
          <w:sz w:val="20"/>
          <w:szCs w:val="20"/>
        </w:rPr>
        <w:t>.</w:t>
      </w:r>
    </w:p>
    <w:p w14:paraId="46C91244" w14:textId="142078FF" w:rsidR="00000AA3" w:rsidRPr="002E4B0A" w:rsidRDefault="002118F3" w:rsidP="002118F3">
      <w:pPr>
        <w:autoSpaceDE w:val="0"/>
        <w:autoSpaceDN w:val="0"/>
        <w:adjustRightInd w:val="0"/>
        <w:spacing w:before="120" w:after="120"/>
        <w:ind w:left="720" w:hanging="360"/>
        <w:rPr>
          <w:sz w:val="20"/>
          <w:szCs w:val="20"/>
        </w:rPr>
      </w:pPr>
      <w:r>
        <w:rPr>
          <w:i/>
          <w:sz w:val="20"/>
          <w:szCs w:val="20"/>
        </w:rPr>
        <w:tab/>
      </w:r>
      <w:r w:rsidR="00000AA3" w:rsidRPr="002E4B0A">
        <w:rPr>
          <w:i/>
          <w:sz w:val="20"/>
          <w:szCs w:val="20"/>
        </w:rPr>
        <w:t>E</w:t>
      </w:r>
      <w:r w:rsidR="00000AA3" w:rsidRPr="002E4B0A">
        <w:rPr>
          <w:sz w:val="20"/>
          <w:szCs w:val="20"/>
        </w:rPr>
        <w:t>(</w:t>
      </w:r>
      <w:r w:rsidR="00E9268C">
        <w:rPr>
          <w:sz w:val="20"/>
          <w:szCs w:val="20"/>
        </w:rPr>
        <w:t>0</w:t>
      </w:r>
      <w:r w:rsidR="00000AA3" w:rsidRPr="002E4B0A">
        <w:rPr>
          <w:sz w:val="20"/>
          <w:szCs w:val="20"/>
        </w:rPr>
        <w:t>.7</w:t>
      </w:r>
      <w:r w:rsidR="00000AA3" w:rsidRPr="002E4B0A">
        <w:rPr>
          <w:i/>
          <w:sz w:val="20"/>
          <w:szCs w:val="20"/>
        </w:rPr>
        <w:t xml:space="preserve">x </w:t>
      </w:r>
      <w:r w:rsidR="00000AA3" w:rsidRPr="002E4B0A">
        <w:rPr>
          <w:sz w:val="20"/>
          <w:szCs w:val="20"/>
        </w:rPr>
        <w:t xml:space="preserve">+ </w:t>
      </w:r>
      <w:r w:rsidR="00E9268C">
        <w:rPr>
          <w:sz w:val="20"/>
          <w:szCs w:val="20"/>
        </w:rPr>
        <w:t>0</w:t>
      </w:r>
      <w:r w:rsidR="00000AA3" w:rsidRPr="002E4B0A">
        <w:rPr>
          <w:sz w:val="20"/>
          <w:szCs w:val="20"/>
        </w:rPr>
        <w:t>.3</w:t>
      </w:r>
      <w:r w:rsidR="00000AA3" w:rsidRPr="002E4B0A">
        <w:rPr>
          <w:i/>
          <w:sz w:val="20"/>
          <w:szCs w:val="20"/>
        </w:rPr>
        <w:t>y</w:t>
      </w:r>
      <w:r w:rsidR="00000AA3" w:rsidRPr="002E4B0A">
        <w:rPr>
          <w:sz w:val="20"/>
          <w:szCs w:val="20"/>
        </w:rPr>
        <w:t xml:space="preserve">) = </w:t>
      </w:r>
      <w:r w:rsidR="00E9268C">
        <w:rPr>
          <w:sz w:val="20"/>
          <w:szCs w:val="20"/>
        </w:rPr>
        <w:t>0</w:t>
      </w:r>
      <w:r w:rsidR="00000AA3" w:rsidRPr="002E4B0A">
        <w:rPr>
          <w:sz w:val="20"/>
          <w:szCs w:val="20"/>
        </w:rPr>
        <w:t>.7</w:t>
      </w:r>
      <w:r w:rsidR="00000AA3" w:rsidRPr="002E4B0A">
        <w:rPr>
          <w:i/>
          <w:sz w:val="20"/>
          <w:szCs w:val="20"/>
        </w:rPr>
        <w:t>E</w:t>
      </w:r>
      <w:r w:rsidR="00000AA3" w:rsidRPr="002E4B0A">
        <w:rPr>
          <w:sz w:val="20"/>
          <w:szCs w:val="20"/>
        </w:rPr>
        <w:t>(</w:t>
      </w:r>
      <w:r w:rsidR="00000AA3" w:rsidRPr="002E4B0A">
        <w:rPr>
          <w:i/>
          <w:sz w:val="20"/>
          <w:szCs w:val="20"/>
        </w:rPr>
        <w:t>x</w:t>
      </w:r>
      <w:r w:rsidR="00000AA3" w:rsidRPr="002E4B0A">
        <w:rPr>
          <w:sz w:val="20"/>
          <w:szCs w:val="20"/>
        </w:rPr>
        <w:t xml:space="preserve">) + </w:t>
      </w:r>
      <w:r w:rsidR="00E9268C">
        <w:rPr>
          <w:sz w:val="20"/>
          <w:szCs w:val="20"/>
        </w:rPr>
        <w:t>0</w:t>
      </w:r>
      <w:r w:rsidR="00000AA3" w:rsidRPr="002E4B0A">
        <w:rPr>
          <w:sz w:val="20"/>
          <w:szCs w:val="20"/>
        </w:rPr>
        <w:t>.3</w:t>
      </w:r>
      <w:r w:rsidR="00000AA3" w:rsidRPr="002E4B0A">
        <w:rPr>
          <w:i/>
          <w:sz w:val="20"/>
          <w:szCs w:val="20"/>
        </w:rPr>
        <w:t>E</w:t>
      </w:r>
      <w:r w:rsidR="00000AA3" w:rsidRPr="002E4B0A">
        <w:rPr>
          <w:sz w:val="20"/>
          <w:szCs w:val="20"/>
        </w:rPr>
        <w:t>(</w:t>
      </w:r>
      <w:r w:rsidR="00000AA3" w:rsidRPr="002E4B0A">
        <w:rPr>
          <w:i/>
          <w:sz w:val="20"/>
          <w:szCs w:val="20"/>
        </w:rPr>
        <w:t>y</w:t>
      </w:r>
      <w:r w:rsidR="00000AA3" w:rsidRPr="002E4B0A">
        <w:rPr>
          <w:sz w:val="20"/>
          <w:szCs w:val="20"/>
        </w:rPr>
        <w:t xml:space="preserve">) = </w:t>
      </w:r>
      <w:r w:rsidR="00E9268C">
        <w:rPr>
          <w:sz w:val="20"/>
          <w:szCs w:val="20"/>
        </w:rPr>
        <w:t>0</w:t>
      </w:r>
      <w:r w:rsidR="00000AA3" w:rsidRPr="002E4B0A">
        <w:rPr>
          <w:sz w:val="20"/>
          <w:szCs w:val="20"/>
        </w:rPr>
        <w:t xml:space="preserve">.7(8.45) + </w:t>
      </w:r>
      <w:r w:rsidR="00E9268C">
        <w:rPr>
          <w:sz w:val="20"/>
          <w:szCs w:val="20"/>
        </w:rPr>
        <w:t>0</w:t>
      </w:r>
      <w:r w:rsidR="00000AA3" w:rsidRPr="002E4B0A">
        <w:rPr>
          <w:sz w:val="20"/>
          <w:szCs w:val="20"/>
        </w:rPr>
        <w:t>.3(3.2)</w:t>
      </w:r>
      <w:r w:rsidR="00000AA3" w:rsidRPr="002E4B0A">
        <w:rPr>
          <w:i/>
          <w:sz w:val="20"/>
          <w:szCs w:val="20"/>
        </w:rPr>
        <w:t xml:space="preserve"> </w:t>
      </w:r>
      <w:r w:rsidR="00000AA3" w:rsidRPr="002E4B0A">
        <w:rPr>
          <w:sz w:val="20"/>
          <w:szCs w:val="20"/>
        </w:rPr>
        <w:t>=</w:t>
      </w:r>
      <w:r w:rsidR="00E9268C">
        <w:rPr>
          <w:sz w:val="20"/>
          <w:szCs w:val="20"/>
        </w:rPr>
        <w:t xml:space="preserve"> </w:t>
      </w:r>
      <w:r w:rsidR="00000AA3" w:rsidRPr="002E4B0A">
        <w:rPr>
          <w:sz w:val="20"/>
          <w:szCs w:val="20"/>
        </w:rPr>
        <w:t xml:space="preserve">5.915 + </w:t>
      </w:r>
      <w:r w:rsidR="00E9268C">
        <w:rPr>
          <w:sz w:val="20"/>
          <w:szCs w:val="20"/>
        </w:rPr>
        <w:t>0</w:t>
      </w:r>
      <w:r w:rsidR="00000AA3" w:rsidRPr="002E4B0A">
        <w:rPr>
          <w:sz w:val="20"/>
          <w:szCs w:val="20"/>
        </w:rPr>
        <w:t>.96 = 6.875</w:t>
      </w:r>
    </w:p>
    <w:p w14:paraId="4FA46702" w14:textId="75C117A3" w:rsidR="00000AA3" w:rsidRPr="002E4B0A" w:rsidRDefault="002118F3" w:rsidP="002118F3">
      <w:pPr>
        <w:autoSpaceDE w:val="0"/>
        <w:autoSpaceDN w:val="0"/>
        <w:adjustRightInd w:val="0"/>
        <w:spacing w:before="120" w:after="120"/>
        <w:ind w:left="720" w:hanging="360"/>
        <w:rPr>
          <w:sz w:val="20"/>
          <w:szCs w:val="20"/>
        </w:rPr>
      </w:pPr>
      <w:r>
        <w:rPr>
          <w:position w:val="-66"/>
          <w:sz w:val="20"/>
          <w:szCs w:val="20"/>
        </w:rPr>
        <w:tab/>
      </w:r>
      <w:r w:rsidRPr="002118F3">
        <w:rPr>
          <w:position w:val="-36"/>
          <w:sz w:val="20"/>
          <w:szCs w:val="20"/>
        </w:rPr>
        <w:object w:dxaOrig="4860" w:dyaOrig="940" w14:anchorId="4CAC08BD">
          <v:shape id="_x0000_i1049" type="#_x0000_t75" style="width:242.75pt;height:46.9pt" o:ole="">
            <v:imagedata r:id="rId57" o:title=""/>
          </v:shape>
          <o:OLEObject Type="Embed" ProgID="Equation.DSMT4" ShapeID="_x0000_i1049" DrawAspect="Content" ObjectID="_1769431258" r:id="rId58"/>
        </w:object>
      </w:r>
    </w:p>
    <w:p w14:paraId="2359DD1A" w14:textId="0BB4BFF4" w:rsidR="00000AA3" w:rsidRPr="002E4B0A" w:rsidRDefault="002118F3" w:rsidP="002118F3">
      <w:pPr>
        <w:autoSpaceDE w:val="0"/>
        <w:autoSpaceDN w:val="0"/>
        <w:adjustRightInd w:val="0"/>
        <w:spacing w:before="120" w:after="120"/>
        <w:ind w:left="720" w:hanging="360"/>
        <w:rPr>
          <w:sz w:val="20"/>
          <w:szCs w:val="20"/>
        </w:rPr>
      </w:pPr>
      <w:r>
        <w:rPr>
          <w:position w:val="-12"/>
          <w:sz w:val="20"/>
          <w:szCs w:val="20"/>
        </w:rPr>
        <w:tab/>
      </w:r>
      <w:r w:rsidR="00874F86" w:rsidRPr="002E4B0A">
        <w:rPr>
          <w:position w:val="-12"/>
          <w:sz w:val="20"/>
          <w:szCs w:val="20"/>
        </w:rPr>
        <w:object w:dxaOrig="2220" w:dyaOrig="360" w14:anchorId="7ED8220F">
          <v:shape id="_x0000_i1050" type="#_x0000_t75" style="width:110.45pt;height:18.4pt" o:ole="">
            <v:imagedata r:id="rId59" o:title=""/>
          </v:shape>
          <o:OLEObject Type="Embed" ProgID="Equation.DSMT4" ShapeID="_x0000_i1050" DrawAspect="Content" ObjectID="_1769431259" r:id="rId60"/>
        </w:object>
      </w:r>
    </w:p>
    <w:p w14:paraId="641A256C" w14:textId="72343D9C"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e.</w:t>
      </w:r>
      <w:r w:rsidRPr="002E4B0A">
        <w:rPr>
          <w:sz w:val="20"/>
          <w:szCs w:val="20"/>
        </w:rPr>
        <w:tab/>
        <w:t xml:space="preserve">The standard deviations of </w:t>
      </w:r>
      <w:r w:rsidRPr="002E4B0A">
        <w:rPr>
          <w:i/>
          <w:sz w:val="20"/>
          <w:szCs w:val="20"/>
        </w:rPr>
        <w:t xml:space="preserve">x </w:t>
      </w:r>
      <w:r w:rsidRPr="002E4B0A">
        <w:rPr>
          <w:sz w:val="20"/>
          <w:szCs w:val="20"/>
        </w:rPr>
        <w:t xml:space="preserve">and </w:t>
      </w:r>
      <w:r w:rsidRPr="002E4B0A">
        <w:rPr>
          <w:i/>
          <w:sz w:val="20"/>
          <w:szCs w:val="20"/>
        </w:rPr>
        <w:t xml:space="preserve">y </w:t>
      </w:r>
      <w:r w:rsidRPr="002E4B0A">
        <w:rPr>
          <w:sz w:val="20"/>
          <w:szCs w:val="20"/>
        </w:rPr>
        <w:t>were computed in part (a). The correlation coefficient is given by</w:t>
      </w:r>
    </w:p>
    <w:p w14:paraId="45DDF029" w14:textId="592C7E56"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ab/>
      </w:r>
      <w:r w:rsidR="002118F3" w:rsidRPr="002E4B0A">
        <w:rPr>
          <w:position w:val="-28"/>
          <w:sz w:val="20"/>
          <w:szCs w:val="20"/>
        </w:rPr>
        <w:object w:dxaOrig="2220" w:dyaOrig="639" w14:anchorId="449F8CC4">
          <v:shape id="_x0000_i1051" type="#_x0000_t75" style="width:112.2pt;height:31.8pt" o:ole="">
            <v:imagedata r:id="rId61" o:title=""/>
          </v:shape>
          <o:OLEObject Type="Embed" ProgID="Equation.DSMT4" ShapeID="_x0000_i1051" DrawAspect="Content" ObjectID="_1769431260" r:id="rId62"/>
        </w:object>
      </w:r>
    </w:p>
    <w:p w14:paraId="06578971" w14:textId="1AF77C0A" w:rsidR="00000AA3" w:rsidRPr="002E4B0A" w:rsidRDefault="00000AA3" w:rsidP="002118F3">
      <w:pPr>
        <w:autoSpaceDE w:val="0"/>
        <w:autoSpaceDN w:val="0"/>
        <w:adjustRightInd w:val="0"/>
        <w:spacing w:before="120" w:after="120"/>
        <w:ind w:left="720" w:hanging="360"/>
        <w:rPr>
          <w:sz w:val="20"/>
          <w:szCs w:val="20"/>
        </w:rPr>
      </w:pPr>
      <w:r w:rsidRPr="002E4B0A">
        <w:rPr>
          <w:sz w:val="20"/>
          <w:szCs w:val="20"/>
        </w:rPr>
        <w:tab/>
        <w:t>There is a fairly strong negative relationship between the variables.</w:t>
      </w:r>
    </w:p>
    <w:p w14:paraId="6D4537CB" w14:textId="56820FD7" w:rsidR="002D7652" w:rsidRPr="002D7652" w:rsidRDefault="002D7652" w:rsidP="002D7652">
      <w:pPr>
        <w:autoSpaceDE w:val="0"/>
        <w:autoSpaceDN w:val="0"/>
        <w:adjustRightInd w:val="0"/>
        <w:spacing w:after="120"/>
        <w:ind w:left="360" w:hanging="360"/>
        <w:rPr>
          <w:rFonts w:asciiTheme="majorHAnsi" w:hAnsiTheme="majorHAnsi" w:cs="AvenirLTStd-Black"/>
          <w:b/>
          <w:color w:val="000000"/>
          <w:sz w:val="20"/>
          <w:szCs w:val="20"/>
        </w:rPr>
      </w:pPr>
      <w:r w:rsidRPr="002D7652">
        <w:rPr>
          <w:rFonts w:asciiTheme="majorHAnsi" w:hAnsiTheme="majorHAnsi" w:cs="AvenirLTStd-Black"/>
          <w:b/>
          <w:color w:val="000000"/>
          <w:sz w:val="20"/>
          <w:szCs w:val="20"/>
        </w:rPr>
        <w:t>Applications</w:t>
      </w:r>
    </w:p>
    <w:p w14:paraId="63104645" w14:textId="6731FAF0" w:rsidR="00000AA3" w:rsidRPr="004D656A" w:rsidRDefault="00000AA3" w:rsidP="004D656A">
      <w:pPr>
        <w:autoSpaceDE w:val="0"/>
        <w:autoSpaceDN w:val="0"/>
        <w:adjustRightInd w:val="0"/>
        <w:spacing w:before="120" w:after="120"/>
        <w:ind w:left="360" w:hanging="360"/>
        <w:rPr>
          <w:rFonts w:cs="TimesLTStd-Roman"/>
          <w:color w:val="D85629"/>
          <w:sz w:val="20"/>
          <w:szCs w:val="20"/>
          <w:lang w:val="en-IN"/>
        </w:rPr>
      </w:pPr>
      <w:r w:rsidRPr="002E4B0A">
        <w:rPr>
          <w:sz w:val="20"/>
          <w:szCs w:val="20"/>
        </w:rPr>
        <w:t>27.</w:t>
      </w:r>
      <w:r w:rsidR="004D656A">
        <w:rPr>
          <w:sz w:val="20"/>
          <w:szCs w:val="20"/>
        </w:rPr>
        <w:tab/>
      </w:r>
      <w:r w:rsidRPr="002E4B0A">
        <w:rPr>
          <w:rFonts w:cs="TimesLTStd-Bold"/>
          <w:b/>
          <w:bCs/>
          <w:color w:val="000000"/>
          <w:sz w:val="20"/>
          <w:szCs w:val="20"/>
          <w:lang w:val="en-IN"/>
        </w:rPr>
        <w:t xml:space="preserve">Vancouver Restaurant Ratings. </w:t>
      </w:r>
      <w:r w:rsidRPr="002E4B0A">
        <w:rPr>
          <w:rFonts w:cs="TimesLTStd-Roman"/>
          <w:color w:val="000000"/>
          <w:sz w:val="20"/>
          <w:szCs w:val="20"/>
          <w:lang w:val="en-IN"/>
        </w:rPr>
        <w:t>The Chamber of Commerce in Vancouver, British Columbia, has conducted</w:t>
      </w:r>
      <w:r w:rsidR="004D656A">
        <w:rPr>
          <w:rFonts w:cs="TimesLTStd-Roman"/>
          <w:color w:val="000000"/>
          <w:sz w:val="20"/>
          <w:szCs w:val="20"/>
          <w:lang w:val="en-IN"/>
        </w:rPr>
        <w:t xml:space="preserve"> </w:t>
      </w:r>
      <w:r w:rsidRPr="002E4B0A">
        <w:rPr>
          <w:rFonts w:cs="TimesLTStd-Roman"/>
          <w:color w:val="000000"/>
          <w:sz w:val="20"/>
          <w:szCs w:val="20"/>
          <w:lang w:val="en-IN"/>
        </w:rPr>
        <w:t>an evaluation of 300 restaurants in its metropolitan area. Each restaurant received</w:t>
      </w:r>
      <w:r w:rsidR="004D656A">
        <w:rPr>
          <w:rFonts w:cs="TimesLTStd-Roman"/>
          <w:color w:val="000000"/>
          <w:sz w:val="20"/>
          <w:szCs w:val="20"/>
          <w:lang w:val="en-IN"/>
        </w:rPr>
        <w:t xml:space="preserve"> </w:t>
      </w:r>
      <w:r w:rsidRPr="002E4B0A">
        <w:rPr>
          <w:rFonts w:cs="TimesLTStd-Roman"/>
          <w:color w:val="000000"/>
          <w:sz w:val="20"/>
          <w:szCs w:val="20"/>
          <w:lang w:val="en-IN"/>
        </w:rPr>
        <w:t>a rating on a 3-point scale on typical meal price (</w:t>
      </w:r>
      <w:r w:rsidR="00B74259">
        <w:rPr>
          <w:rFonts w:cs="TimesLTStd-Roman"/>
          <w:color w:val="000000"/>
          <w:sz w:val="20"/>
          <w:szCs w:val="20"/>
          <w:lang w:val="en-IN"/>
        </w:rPr>
        <w:t>one</w:t>
      </w:r>
      <w:r w:rsidRPr="002E4B0A">
        <w:rPr>
          <w:rFonts w:cs="TimesLTStd-Roman"/>
          <w:color w:val="000000"/>
          <w:sz w:val="20"/>
          <w:szCs w:val="20"/>
          <w:lang w:val="en-IN"/>
        </w:rPr>
        <w:t xml:space="preserve"> least expensive to</w:t>
      </w:r>
      <w:r w:rsidR="00B74259">
        <w:rPr>
          <w:rFonts w:cs="TimesLTStd-Roman"/>
          <w:color w:val="000000"/>
          <w:sz w:val="20"/>
          <w:szCs w:val="20"/>
          <w:lang w:val="en-IN"/>
        </w:rPr>
        <w:t xml:space="preserve"> three </w:t>
      </w:r>
      <w:r w:rsidRPr="002E4B0A">
        <w:rPr>
          <w:rFonts w:cs="TimesLTStd-Roman"/>
          <w:color w:val="000000"/>
          <w:sz w:val="20"/>
          <w:szCs w:val="20"/>
          <w:lang w:val="en-IN"/>
        </w:rPr>
        <w:t>most expensive)</w:t>
      </w:r>
      <w:r w:rsidR="004D656A">
        <w:rPr>
          <w:rFonts w:cs="TimesLTStd-Roman"/>
          <w:color w:val="000000"/>
          <w:sz w:val="20"/>
          <w:szCs w:val="20"/>
          <w:lang w:val="en-IN"/>
        </w:rPr>
        <w:t xml:space="preserve"> </w:t>
      </w:r>
      <w:r w:rsidRPr="002E4B0A">
        <w:rPr>
          <w:rFonts w:cs="TimesLTStd-Roman"/>
          <w:color w:val="000000"/>
          <w:sz w:val="20"/>
          <w:szCs w:val="20"/>
          <w:lang w:val="en-IN"/>
        </w:rPr>
        <w:t>and quality (</w:t>
      </w:r>
      <w:r w:rsidR="00B74259">
        <w:rPr>
          <w:rFonts w:cs="TimesLTStd-Roman"/>
          <w:color w:val="000000"/>
          <w:sz w:val="20"/>
          <w:szCs w:val="20"/>
          <w:lang w:val="en-IN"/>
        </w:rPr>
        <w:t>one</w:t>
      </w:r>
      <w:r w:rsidRPr="002E4B0A">
        <w:rPr>
          <w:rFonts w:cs="TimesLTStd-Roman"/>
          <w:color w:val="000000"/>
          <w:sz w:val="20"/>
          <w:szCs w:val="20"/>
          <w:lang w:val="en-IN"/>
        </w:rPr>
        <w:t xml:space="preserve"> lowest quality to</w:t>
      </w:r>
      <w:r w:rsidR="00B74259">
        <w:rPr>
          <w:rFonts w:cs="TimesLTStd-Roman"/>
          <w:color w:val="000000"/>
          <w:sz w:val="20"/>
          <w:szCs w:val="20"/>
          <w:lang w:val="en-IN"/>
        </w:rPr>
        <w:t xml:space="preserve"> three </w:t>
      </w:r>
      <w:r w:rsidRPr="002E4B0A">
        <w:rPr>
          <w:rFonts w:cs="TimesLTStd-Roman"/>
          <w:color w:val="000000"/>
          <w:sz w:val="20"/>
          <w:szCs w:val="20"/>
          <w:lang w:val="en-IN"/>
        </w:rPr>
        <w:t>greatest quality). A crosstabulation of the rating data is</w:t>
      </w:r>
      <w:r w:rsidR="004D656A">
        <w:rPr>
          <w:rFonts w:cs="TimesLTStd-Roman"/>
          <w:color w:val="000000"/>
          <w:sz w:val="20"/>
          <w:szCs w:val="20"/>
          <w:lang w:val="en-IN"/>
        </w:rPr>
        <w:t xml:space="preserve"> </w:t>
      </w:r>
      <w:r w:rsidRPr="002E4B0A">
        <w:rPr>
          <w:rFonts w:cs="TimesLTStd-Roman"/>
          <w:color w:val="000000"/>
          <w:sz w:val="20"/>
          <w:szCs w:val="20"/>
          <w:lang w:val="en-IN"/>
        </w:rPr>
        <w:t>shown. Forty-two of the restaurants received a rating of</w:t>
      </w:r>
      <w:r w:rsidR="00EF1C36">
        <w:rPr>
          <w:rFonts w:cs="TimesLTStd-Roman"/>
          <w:color w:val="000000"/>
          <w:sz w:val="20"/>
          <w:szCs w:val="20"/>
          <w:lang w:val="en-IN"/>
        </w:rPr>
        <w:t xml:space="preserve"> one </w:t>
      </w:r>
      <w:r w:rsidRPr="002E4B0A">
        <w:rPr>
          <w:rFonts w:cs="TimesLTStd-Roman"/>
          <w:color w:val="000000"/>
          <w:sz w:val="20"/>
          <w:szCs w:val="20"/>
          <w:lang w:val="en-IN"/>
        </w:rPr>
        <w:t>on quality and</w:t>
      </w:r>
      <w:r w:rsidR="00EF1C36">
        <w:rPr>
          <w:rFonts w:cs="TimesLTStd-Roman"/>
          <w:color w:val="000000"/>
          <w:sz w:val="20"/>
          <w:szCs w:val="20"/>
          <w:lang w:val="en-IN"/>
        </w:rPr>
        <w:t xml:space="preserve"> one </w:t>
      </w:r>
      <w:r w:rsidRPr="002E4B0A">
        <w:rPr>
          <w:rFonts w:cs="TimesLTStd-Roman"/>
          <w:color w:val="000000"/>
          <w:sz w:val="20"/>
          <w:szCs w:val="20"/>
          <w:lang w:val="en-IN"/>
        </w:rPr>
        <w:t>on meal price,</w:t>
      </w:r>
      <w:r w:rsidR="004D656A">
        <w:rPr>
          <w:rFonts w:cs="TimesLTStd-Roman"/>
          <w:color w:val="000000"/>
          <w:sz w:val="20"/>
          <w:szCs w:val="20"/>
          <w:lang w:val="en-IN"/>
        </w:rPr>
        <w:t xml:space="preserve"> </w:t>
      </w:r>
      <w:r w:rsidRPr="002E4B0A">
        <w:rPr>
          <w:rFonts w:cs="TimesLTStd-Roman"/>
          <w:color w:val="000000"/>
          <w:sz w:val="20"/>
          <w:szCs w:val="20"/>
          <w:lang w:val="en-IN"/>
        </w:rPr>
        <w:t>39 of the restaurants received a rating of</w:t>
      </w:r>
      <w:r w:rsidR="00EF1C36">
        <w:rPr>
          <w:rFonts w:cs="TimesLTStd-Roman"/>
          <w:color w:val="000000"/>
          <w:sz w:val="20"/>
          <w:szCs w:val="20"/>
          <w:lang w:val="en-IN"/>
        </w:rPr>
        <w:t xml:space="preserve"> one </w:t>
      </w:r>
      <w:r w:rsidRPr="002E4B0A">
        <w:rPr>
          <w:rFonts w:cs="TimesLTStd-Roman"/>
          <w:color w:val="000000"/>
          <w:sz w:val="20"/>
          <w:szCs w:val="20"/>
          <w:lang w:val="en-IN"/>
        </w:rPr>
        <w:t>on quality and</w:t>
      </w:r>
      <w:r w:rsidR="00B74259">
        <w:rPr>
          <w:rFonts w:cs="TimesLTStd-Roman"/>
          <w:color w:val="000000"/>
          <w:sz w:val="20"/>
          <w:szCs w:val="20"/>
          <w:lang w:val="en-IN"/>
        </w:rPr>
        <w:t xml:space="preserve"> two </w:t>
      </w:r>
      <w:r w:rsidRPr="002E4B0A">
        <w:rPr>
          <w:rFonts w:cs="TimesLTStd-Roman"/>
          <w:color w:val="000000"/>
          <w:sz w:val="20"/>
          <w:szCs w:val="20"/>
          <w:lang w:val="en-IN"/>
        </w:rPr>
        <w:t xml:space="preserve">on meal price, and so on. </w:t>
      </w:r>
      <w:r w:rsidR="00B91AB9" w:rsidRPr="002E4B0A">
        <w:rPr>
          <w:rFonts w:cs="TimesLTStd-Roman"/>
          <w:color w:val="000000"/>
          <w:sz w:val="20"/>
          <w:szCs w:val="20"/>
          <w:lang w:val="en-IN"/>
        </w:rPr>
        <w:t>Forty-eight</w:t>
      </w:r>
      <w:r w:rsidR="004D656A">
        <w:rPr>
          <w:rFonts w:cs="TimesLTStd-Roman"/>
          <w:color w:val="000000"/>
          <w:sz w:val="20"/>
          <w:szCs w:val="20"/>
          <w:lang w:val="en-IN"/>
        </w:rPr>
        <w:t xml:space="preserve"> </w:t>
      </w:r>
      <w:r w:rsidRPr="002E4B0A">
        <w:rPr>
          <w:rFonts w:cs="TimesLTStd-Roman"/>
          <w:color w:val="000000"/>
          <w:sz w:val="20"/>
          <w:szCs w:val="20"/>
          <w:lang w:val="en-IN"/>
        </w:rPr>
        <w:t>of the restaurants received the highest rating of</w:t>
      </w:r>
      <w:r w:rsidR="00B74259">
        <w:rPr>
          <w:rFonts w:cs="TimesLTStd-Roman"/>
          <w:color w:val="000000"/>
          <w:sz w:val="20"/>
          <w:szCs w:val="20"/>
          <w:lang w:val="en-IN"/>
        </w:rPr>
        <w:t xml:space="preserve"> three </w:t>
      </w:r>
      <w:r w:rsidRPr="002E4B0A">
        <w:rPr>
          <w:rFonts w:cs="TimesLTStd-Roman"/>
          <w:color w:val="000000"/>
          <w:sz w:val="20"/>
          <w:szCs w:val="20"/>
          <w:lang w:val="en-IN"/>
        </w:rPr>
        <w:t xml:space="preserve">on both quality and meal price. </w:t>
      </w:r>
      <w:r w:rsidRPr="004D656A">
        <w:rPr>
          <w:rFonts w:cs="TimesLTStd-Roman"/>
          <w:b/>
          <w:color w:val="D85629"/>
          <w:sz w:val="20"/>
          <w:szCs w:val="20"/>
          <w:lang w:val="en-IN"/>
        </w:rPr>
        <w:t>LO 3,</w:t>
      </w:r>
      <w:r w:rsidR="002118F3">
        <w:rPr>
          <w:rFonts w:cs="TimesLTStd-Roman"/>
          <w:b/>
          <w:color w:val="D85629"/>
          <w:sz w:val="20"/>
          <w:szCs w:val="20"/>
          <w:lang w:val="en-IN"/>
        </w:rPr>
        <w:t xml:space="preserve"> </w:t>
      </w:r>
      <w:r w:rsidRPr="004D656A">
        <w:rPr>
          <w:rFonts w:cs="TimesLTStd-Roman"/>
          <w:b/>
          <w:color w:val="D85629"/>
          <w:sz w:val="20"/>
          <w:szCs w:val="20"/>
          <w:lang w:val="en-IN"/>
        </w:rPr>
        <w:t>4,</w:t>
      </w:r>
      <w:r w:rsidR="002118F3">
        <w:rPr>
          <w:rFonts w:cs="TimesLTStd-Roman"/>
          <w:b/>
          <w:color w:val="D85629"/>
          <w:sz w:val="20"/>
          <w:szCs w:val="20"/>
          <w:lang w:val="en-IN"/>
        </w:rPr>
        <w:t xml:space="preserve"> </w:t>
      </w:r>
      <w:r w:rsidRPr="004D656A">
        <w:rPr>
          <w:rFonts w:cs="TimesLTStd-Roman"/>
          <w:b/>
          <w:color w:val="D85629"/>
          <w:sz w:val="20"/>
          <w:szCs w:val="20"/>
          <w:lang w:val="en-IN"/>
        </w:rPr>
        <w:t>5,</w:t>
      </w:r>
      <w:r w:rsidR="002118F3">
        <w:rPr>
          <w:rFonts w:cs="TimesLTStd-Roman"/>
          <w:b/>
          <w:color w:val="D85629"/>
          <w:sz w:val="20"/>
          <w:szCs w:val="20"/>
          <w:lang w:val="en-IN"/>
        </w:rPr>
        <w:t xml:space="preserve"> </w:t>
      </w:r>
      <w:r w:rsidRPr="004D656A">
        <w:rPr>
          <w:rFonts w:cs="TimesLTStd-Roman"/>
          <w:b/>
          <w:color w:val="D85629"/>
          <w:sz w:val="20"/>
          <w:szCs w:val="20"/>
          <w:lang w:val="en-IN"/>
        </w:rPr>
        <w:t>6</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170"/>
        <w:gridCol w:w="1260"/>
        <w:gridCol w:w="1170"/>
        <w:gridCol w:w="1170"/>
      </w:tblGrid>
      <w:tr w:rsidR="002118F3" w:rsidRPr="002118F3" w14:paraId="3DE94196" w14:textId="77777777" w:rsidTr="00874F86">
        <w:tc>
          <w:tcPr>
            <w:tcW w:w="1548" w:type="dxa"/>
            <w:tcBorders>
              <w:top w:val="single" w:sz="4" w:space="0" w:color="auto"/>
            </w:tcBorders>
          </w:tcPr>
          <w:p w14:paraId="11BBF78E" w14:textId="77777777" w:rsidR="002118F3" w:rsidRPr="002118F3" w:rsidRDefault="002118F3" w:rsidP="002E2B84">
            <w:pPr>
              <w:keepNext/>
              <w:autoSpaceDE w:val="0"/>
              <w:autoSpaceDN w:val="0"/>
              <w:adjustRightInd w:val="0"/>
              <w:spacing w:before="40" w:after="40" w:line="259" w:lineRule="auto"/>
              <w:rPr>
                <w:rFonts w:cs="AvenirLTStd-Heavy"/>
                <w:sz w:val="20"/>
                <w:szCs w:val="20"/>
                <w:lang w:val="en-IN"/>
              </w:rPr>
            </w:pPr>
          </w:p>
        </w:tc>
        <w:tc>
          <w:tcPr>
            <w:tcW w:w="3600" w:type="dxa"/>
            <w:gridSpan w:val="3"/>
            <w:tcBorders>
              <w:top w:val="single" w:sz="4" w:space="0" w:color="auto"/>
              <w:left w:val="nil"/>
              <w:bottom w:val="single" w:sz="4" w:space="0" w:color="auto"/>
            </w:tcBorders>
          </w:tcPr>
          <w:p w14:paraId="2F5D1D7F" w14:textId="233F06A8" w:rsidR="002118F3" w:rsidRPr="002118F3" w:rsidRDefault="002118F3" w:rsidP="002E2B84">
            <w:pPr>
              <w:keepNext/>
              <w:autoSpaceDE w:val="0"/>
              <w:autoSpaceDN w:val="0"/>
              <w:adjustRightInd w:val="0"/>
              <w:spacing w:before="40" w:after="40" w:line="259" w:lineRule="auto"/>
              <w:jc w:val="center"/>
              <w:rPr>
                <w:rFonts w:cs="AvenirLTStd-Heavy"/>
                <w:sz w:val="20"/>
                <w:szCs w:val="20"/>
                <w:lang w:val="en-IN"/>
              </w:rPr>
            </w:pPr>
            <w:r w:rsidRPr="002118F3">
              <w:rPr>
                <w:rFonts w:cs="AvenirLTStd-Heavy"/>
                <w:b/>
                <w:sz w:val="20"/>
                <w:szCs w:val="20"/>
                <w:lang w:val="en-IN"/>
              </w:rPr>
              <w:t>Meal Price (y)</w:t>
            </w:r>
          </w:p>
        </w:tc>
        <w:tc>
          <w:tcPr>
            <w:tcW w:w="1170" w:type="dxa"/>
            <w:tcBorders>
              <w:top w:val="single" w:sz="4" w:space="0" w:color="auto"/>
              <w:left w:val="nil"/>
            </w:tcBorders>
          </w:tcPr>
          <w:p w14:paraId="22414B0F" w14:textId="77777777" w:rsidR="002118F3" w:rsidRPr="002118F3" w:rsidRDefault="002118F3" w:rsidP="002E2B84">
            <w:pPr>
              <w:keepNext/>
              <w:autoSpaceDE w:val="0"/>
              <w:autoSpaceDN w:val="0"/>
              <w:adjustRightInd w:val="0"/>
              <w:spacing w:before="40" w:after="40" w:line="259" w:lineRule="auto"/>
              <w:rPr>
                <w:rFonts w:cs="AvenirLTStd-Heavy"/>
                <w:sz w:val="20"/>
                <w:szCs w:val="20"/>
                <w:lang w:val="en-IN"/>
              </w:rPr>
            </w:pPr>
          </w:p>
        </w:tc>
      </w:tr>
      <w:tr w:rsidR="002118F3" w:rsidRPr="002118F3" w14:paraId="2C16268D" w14:textId="77777777" w:rsidTr="00874F86">
        <w:tc>
          <w:tcPr>
            <w:tcW w:w="1548" w:type="dxa"/>
            <w:tcBorders>
              <w:bottom w:val="single" w:sz="4" w:space="0" w:color="auto"/>
            </w:tcBorders>
          </w:tcPr>
          <w:p w14:paraId="6363121A" w14:textId="77777777" w:rsidR="002118F3" w:rsidRPr="002118F3" w:rsidRDefault="002118F3" w:rsidP="002118F3">
            <w:pPr>
              <w:autoSpaceDE w:val="0"/>
              <w:autoSpaceDN w:val="0"/>
              <w:adjustRightInd w:val="0"/>
              <w:spacing w:before="40" w:after="40" w:line="259" w:lineRule="auto"/>
              <w:jc w:val="center"/>
              <w:rPr>
                <w:rFonts w:cs="AvenirLTStd-Heavy"/>
                <w:b/>
                <w:sz w:val="20"/>
                <w:szCs w:val="20"/>
                <w:lang w:val="en-IN"/>
              </w:rPr>
            </w:pPr>
            <w:r w:rsidRPr="002118F3">
              <w:rPr>
                <w:rFonts w:cs="AvenirLTStd-Heavy"/>
                <w:b/>
                <w:sz w:val="20"/>
                <w:szCs w:val="20"/>
                <w:lang w:val="en-IN"/>
              </w:rPr>
              <w:t>Quality (</w:t>
            </w:r>
            <w:r w:rsidRPr="002118F3">
              <w:rPr>
                <w:rFonts w:cs="AvenirLTStd-HeavyOblique"/>
                <w:b/>
                <w:i/>
                <w:iCs/>
                <w:sz w:val="20"/>
                <w:szCs w:val="20"/>
                <w:lang w:val="en-IN"/>
              </w:rPr>
              <w:t>x</w:t>
            </w:r>
            <w:r w:rsidRPr="002118F3">
              <w:rPr>
                <w:rFonts w:cs="AvenirLTStd-Heavy"/>
                <w:b/>
                <w:sz w:val="20"/>
                <w:szCs w:val="20"/>
                <w:lang w:val="en-IN"/>
              </w:rPr>
              <w:t>)</w:t>
            </w:r>
          </w:p>
        </w:tc>
        <w:tc>
          <w:tcPr>
            <w:tcW w:w="1170" w:type="dxa"/>
            <w:tcBorders>
              <w:top w:val="single" w:sz="4" w:space="0" w:color="auto"/>
              <w:left w:val="nil"/>
              <w:bottom w:val="single" w:sz="4" w:space="0" w:color="auto"/>
            </w:tcBorders>
          </w:tcPr>
          <w:p w14:paraId="6ABA6A07" w14:textId="77777777" w:rsidR="002118F3" w:rsidRPr="002118F3" w:rsidRDefault="002118F3" w:rsidP="002118F3">
            <w:pPr>
              <w:autoSpaceDE w:val="0"/>
              <w:autoSpaceDN w:val="0"/>
              <w:adjustRightInd w:val="0"/>
              <w:spacing w:before="40" w:after="40" w:line="259" w:lineRule="auto"/>
              <w:jc w:val="center"/>
              <w:rPr>
                <w:rFonts w:cs="AvenirLTStd-Heavy"/>
                <w:b/>
                <w:sz w:val="20"/>
                <w:szCs w:val="20"/>
                <w:lang w:val="en-IN"/>
              </w:rPr>
            </w:pPr>
            <w:r w:rsidRPr="002118F3">
              <w:rPr>
                <w:rFonts w:cs="AvenirLTStd-Heavy"/>
                <w:b/>
                <w:sz w:val="20"/>
                <w:szCs w:val="20"/>
                <w:lang w:val="en-IN"/>
              </w:rPr>
              <w:t>1</w:t>
            </w:r>
          </w:p>
        </w:tc>
        <w:tc>
          <w:tcPr>
            <w:tcW w:w="1260" w:type="dxa"/>
            <w:tcBorders>
              <w:top w:val="single" w:sz="4" w:space="0" w:color="auto"/>
              <w:bottom w:val="single" w:sz="4" w:space="0" w:color="auto"/>
            </w:tcBorders>
          </w:tcPr>
          <w:p w14:paraId="0C826EAE" w14:textId="77777777" w:rsidR="002118F3" w:rsidRPr="002118F3" w:rsidRDefault="002118F3" w:rsidP="002118F3">
            <w:pPr>
              <w:autoSpaceDE w:val="0"/>
              <w:autoSpaceDN w:val="0"/>
              <w:adjustRightInd w:val="0"/>
              <w:spacing w:before="40" w:after="40" w:line="259" w:lineRule="auto"/>
              <w:jc w:val="center"/>
              <w:rPr>
                <w:rFonts w:cs="AvenirLTStd-Heavy"/>
                <w:b/>
                <w:sz w:val="20"/>
                <w:szCs w:val="20"/>
                <w:lang w:val="en-IN"/>
              </w:rPr>
            </w:pPr>
            <w:r w:rsidRPr="002118F3">
              <w:rPr>
                <w:rFonts w:cs="AvenirLTStd-Heavy"/>
                <w:b/>
                <w:sz w:val="20"/>
                <w:szCs w:val="20"/>
                <w:lang w:val="en-IN"/>
              </w:rPr>
              <w:t>2</w:t>
            </w:r>
          </w:p>
        </w:tc>
        <w:tc>
          <w:tcPr>
            <w:tcW w:w="1170" w:type="dxa"/>
            <w:tcBorders>
              <w:top w:val="single" w:sz="4" w:space="0" w:color="auto"/>
              <w:bottom w:val="single" w:sz="4" w:space="0" w:color="auto"/>
            </w:tcBorders>
          </w:tcPr>
          <w:p w14:paraId="02DCBE6A" w14:textId="77777777" w:rsidR="002118F3" w:rsidRPr="002118F3" w:rsidRDefault="002118F3" w:rsidP="002118F3">
            <w:pPr>
              <w:autoSpaceDE w:val="0"/>
              <w:autoSpaceDN w:val="0"/>
              <w:adjustRightInd w:val="0"/>
              <w:spacing w:before="40" w:after="40" w:line="259" w:lineRule="auto"/>
              <w:jc w:val="center"/>
              <w:rPr>
                <w:rFonts w:cs="AvenirLTStd-Heavy"/>
                <w:b/>
                <w:sz w:val="20"/>
                <w:szCs w:val="20"/>
                <w:lang w:val="en-IN"/>
              </w:rPr>
            </w:pPr>
            <w:r w:rsidRPr="002118F3">
              <w:rPr>
                <w:rFonts w:cs="AvenirLTStd-Heavy"/>
                <w:b/>
                <w:sz w:val="20"/>
                <w:szCs w:val="20"/>
                <w:lang w:val="en-IN"/>
              </w:rPr>
              <w:t>3</w:t>
            </w:r>
          </w:p>
        </w:tc>
        <w:tc>
          <w:tcPr>
            <w:tcW w:w="1170" w:type="dxa"/>
            <w:tcBorders>
              <w:left w:val="nil"/>
              <w:bottom w:val="single" w:sz="4" w:space="0" w:color="auto"/>
            </w:tcBorders>
          </w:tcPr>
          <w:p w14:paraId="69819AA2" w14:textId="77777777" w:rsidR="002118F3" w:rsidRPr="002118F3" w:rsidRDefault="002118F3" w:rsidP="002118F3">
            <w:pPr>
              <w:autoSpaceDE w:val="0"/>
              <w:autoSpaceDN w:val="0"/>
              <w:adjustRightInd w:val="0"/>
              <w:spacing w:before="40" w:after="40" w:line="259" w:lineRule="auto"/>
              <w:jc w:val="center"/>
              <w:rPr>
                <w:rFonts w:cs="AvenirLTStd-Heavy"/>
                <w:b/>
                <w:sz w:val="20"/>
                <w:szCs w:val="20"/>
                <w:lang w:val="en-IN"/>
              </w:rPr>
            </w:pPr>
            <w:r w:rsidRPr="002118F3">
              <w:rPr>
                <w:rFonts w:cs="AvenirLTStd-Heavy"/>
                <w:b/>
                <w:sz w:val="20"/>
                <w:szCs w:val="20"/>
                <w:lang w:val="en-IN"/>
              </w:rPr>
              <w:t>Total</w:t>
            </w:r>
          </w:p>
        </w:tc>
      </w:tr>
      <w:tr w:rsidR="002118F3" w:rsidRPr="002118F3" w14:paraId="663CD0BD" w14:textId="77777777" w:rsidTr="00874F86">
        <w:tc>
          <w:tcPr>
            <w:tcW w:w="1548" w:type="dxa"/>
            <w:tcBorders>
              <w:top w:val="single" w:sz="4" w:space="0" w:color="auto"/>
            </w:tcBorders>
          </w:tcPr>
          <w:p w14:paraId="68D1B6B4" w14:textId="77777777" w:rsidR="002118F3" w:rsidRPr="002118F3" w:rsidRDefault="002118F3" w:rsidP="002118F3">
            <w:pPr>
              <w:autoSpaceDE w:val="0"/>
              <w:autoSpaceDN w:val="0"/>
              <w:adjustRightInd w:val="0"/>
              <w:spacing w:before="40" w:after="40" w:line="259" w:lineRule="auto"/>
              <w:jc w:val="center"/>
              <w:rPr>
                <w:rFonts w:cs="AvenirLTStd-Book"/>
                <w:sz w:val="20"/>
                <w:szCs w:val="20"/>
                <w:lang w:val="en-IN"/>
              </w:rPr>
            </w:pPr>
            <w:r w:rsidRPr="002118F3">
              <w:rPr>
                <w:rFonts w:cs="AvenirLTStd-Book"/>
                <w:sz w:val="20"/>
                <w:szCs w:val="20"/>
                <w:lang w:val="en-IN"/>
              </w:rPr>
              <w:t>1</w:t>
            </w:r>
          </w:p>
        </w:tc>
        <w:tc>
          <w:tcPr>
            <w:tcW w:w="1170" w:type="dxa"/>
            <w:tcBorders>
              <w:top w:val="single" w:sz="4" w:space="0" w:color="auto"/>
              <w:left w:val="nil"/>
            </w:tcBorders>
          </w:tcPr>
          <w:p w14:paraId="505AFC2B"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42</w:t>
            </w:r>
          </w:p>
        </w:tc>
        <w:tc>
          <w:tcPr>
            <w:tcW w:w="1260" w:type="dxa"/>
            <w:tcBorders>
              <w:top w:val="single" w:sz="4" w:space="0" w:color="auto"/>
            </w:tcBorders>
          </w:tcPr>
          <w:p w14:paraId="4D88E339"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39</w:t>
            </w:r>
          </w:p>
        </w:tc>
        <w:tc>
          <w:tcPr>
            <w:tcW w:w="1170" w:type="dxa"/>
            <w:tcBorders>
              <w:top w:val="single" w:sz="4" w:space="0" w:color="auto"/>
            </w:tcBorders>
          </w:tcPr>
          <w:p w14:paraId="1781E73D"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3</w:t>
            </w:r>
          </w:p>
        </w:tc>
        <w:tc>
          <w:tcPr>
            <w:tcW w:w="1170" w:type="dxa"/>
            <w:tcBorders>
              <w:top w:val="single" w:sz="4" w:space="0" w:color="auto"/>
              <w:left w:val="nil"/>
            </w:tcBorders>
          </w:tcPr>
          <w:p w14:paraId="6D90C75B"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84</w:t>
            </w:r>
          </w:p>
        </w:tc>
      </w:tr>
      <w:tr w:rsidR="002118F3" w:rsidRPr="002118F3" w14:paraId="1EE8ACBB" w14:textId="77777777" w:rsidTr="00874F86">
        <w:tc>
          <w:tcPr>
            <w:tcW w:w="1548" w:type="dxa"/>
          </w:tcPr>
          <w:p w14:paraId="4620C50A" w14:textId="77777777" w:rsidR="002118F3" w:rsidRPr="002118F3" w:rsidRDefault="002118F3" w:rsidP="002118F3">
            <w:pPr>
              <w:autoSpaceDE w:val="0"/>
              <w:autoSpaceDN w:val="0"/>
              <w:adjustRightInd w:val="0"/>
              <w:spacing w:before="40" w:after="40" w:line="259" w:lineRule="auto"/>
              <w:jc w:val="center"/>
              <w:rPr>
                <w:rFonts w:cs="AvenirLTStd-Book"/>
                <w:sz w:val="20"/>
                <w:szCs w:val="20"/>
                <w:lang w:val="en-IN"/>
              </w:rPr>
            </w:pPr>
            <w:r w:rsidRPr="002118F3">
              <w:rPr>
                <w:rFonts w:cs="AvenirLTStd-Book"/>
                <w:sz w:val="20"/>
                <w:szCs w:val="20"/>
                <w:lang w:val="en-IN"/>
              </w:rPr>
              <w:t>2</w:t>
            </w:r>
          </w:p>
        </w:tc>
        <w:tc>
          <w:tcPr>
            <w:tcW w:w="1170" w:type="dxa"/>
            <w:tcBorders>
              <w:left w:val="nil"/>
            </w:tcBorders>
          </w:tcPr>
          <w:p w14:paraId="7233FD6D"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33</w:t>
            </w:r>
          </w:p>
        </w:tc>
        <w:tc>
          <w:tcPr>
            <w:tcW w:w="1260" w:type="dxa"/>
          </w:tcPr>
          <w:p w14:paraId="4F8E34E9"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63</w:t>
            </w:r>
          </w:p>
        </w:tc>
        <w:tc>
          <w:tcPr>
            <w:tcW w:w="1170" w:type="dxa"/>
          </w:tcPr>
          <w:p w14:paraId="1D90A14B"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54</w:t>
            </w:r>
          </w:p>
        </w:tc>
        <w:tc>
          <w:tcPr>
            <w:tcW w:w="1170" w:type="dxa"/>
            <w:tcBorders>
              <w:left w:val="nil"/>
            </w:tcBorders>
          </w:tcPr>
          <w:p w14:paraId="50887B22"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150</w:t>
            </w:r>
          </w:p>
        </w:tc>
      </w:tr>
      <w:tr w:rsidR="002118F3" w:rsidRPr="002118F3" w14:paraId="08732DD2" w14:textId="77777777" w:rsidTr="00874F86">
        <w:tc>
          <w:tcPr>
            <w:tcW w:w="1548" w:type="dxa"/>
            <w:tcBorders>
              <w:bottom w:val="single" w:sz="4" w:space="0" w:color="auto"/>
            </w:tcBorders>
          </w:tcPr>
          <w:p w14:paraId="5F37528E" w14:textId="77777777" w:rsidR="002118F3" w:rsidRPr="002118F3" w:rsidRDefault="002118F3" w:rsidP="002118F3">
            <w:pPr>
              <w:autoSpaceDE w:val="0"/>
              <w:autoSpaceDN w:val="0"/>
              <w:adjustRightInd w:val="0"/>
              <w:spacing w:before="40" w:after="40" w:line="259" w:lineRule="auto"/>
              <w:jc w:val="center"/>
              <w:rPr>
                <w:rFonts w:cs="AvenirLTStd-Book"/>
                <w:sz w:val="20"/>
                <w:szCs w:val="20"/>
                <w:lang w:val="en-IN"/>
              </w:rPr>
            </w:pPr>
            <w:r w:rsidRPr="002118F3">
              <w:rPr>
                <w:rFonts w:cs="AvenirLTStd-Book"/>
                <w:sz w:val="20"/>
                <w:szCs w:val="20"/>
                <w:lang w:val="en-IN"/>
              </w:rPr>
              <w:t>3</w:t>
            </w:r>
          </w:p>
        </w:tc>
        <w:tc>
          <w:tcPr>
            <w:tcW w:w="1170" w:type="dxa"/>
            <w:tcBorders>
              <w:left w:val="nil"/>
              <w:bottom w:val="single" w:sz="4" w:space="0" w:color="auto"/>
            </w:tcBorders>
          </w:tcPr>
          <w:p w14:paraId="6866FC82"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3</w:t>
            </w:r>
          </w:p>
        </w:tc>
        <w:tc>
          <w:tcPr>
            <w:tcW w:w="1260" w:type="dxa"/>
            <w:tcBorders>
              <w:bottom w:val="single" w:sz="4" w:space="0" w:color="auto"/>
            </w:tcBorders>
          </w:tcPr>
          <w:p w14:paraId="51F1E8C8"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15</w:t>
            </w:r>
          </w:p>
        </w:tc>
        <w:tc>
          <w:tcPr>
            <w:tcW w:w="1170" w:type="dxa"/>
            <w:tcBorders>
              <w:bottom w:val="single" w:sz="4" w:space="0" w:color="auto"/>
            </w:tcBorders>
          </w:tcPr>
          <w:p w14:paraId="487C2D87"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48</w:t>
            </w:r>
          </w:p>
        </w:tc>
        <w:tc>
          <w:tcPr>
            <w:tcW w:w="1170" w:type="dxa"/>
            <w:tcBorders>
              <w:left w:val="nil"/>
              <w:bottom w:val="single" w:sz="4" w:space="0" w:color="auto"/>
            </w:tcBorders>
          </w:tcPr>
          <w:p w14:paraId="5EEB6AF5"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66</w:t>
            </w:r>
          </w:p>
        </w:tc>
      </w:tr>
      <w:tr w:rsidR="002118F3" w:rsidRPr="002118F3" w14:paraId="7DC596F1" w14:textId="77777777" w:rsidTr="00874F86">
        <w:tc>
          <w:tcPr>
            <w:tcW w:w="1548" w:type="dxa"/>
            <w:tcBorders>
              <w:top w:val="single" w:sz="4" w:space="0" w:color="auto"/>
              <w:bottom w:val="single" w:sz="4" w:space="0" w:color="auto"/>
            </w:tcBorders>
          </w:tcPr>
          <w:p w14:paraId="45B18B95" w14:textId="77777777" w:rsidR="002118F3" w:rsidRPr="002118F3" w:rsidRDefault="002118F3" w:rsidP="002118F3">
            <w:pPr>
              <w:autoSpaceDE w:val="0"/>
              <w:autoSpaceDN w:val="0"/>
              <w:adjustRightInd w:val="0"/>
              <w:spacing w:before="40" w:after="40" w:line="259" w:lineRule="auto"/>
              <w:jc w:val="center"/>
              <w:rPr>
                <w:rFonts w:cs="AvenirLTStd-Heavy"/>
                <w:b/>
                <w:sz w:val="20"/>
                <w:szCs w:val="20"/>
                <w:lang w:val="en-IN"/>
              </w:rPr>
            </w:pPr>
            <w:r w:rsidRPr="002118F3">
              <w:rPr>
                <w:rFonts w:cs="AvenirLTStd-Heavy"/>
                <w:b/>
                <w:sz w:val="20"/>
                <w:szCs w:val="20"/>
                <w:lang w:val="en-IN"/>
              </w:rPr>
              <w:t>Total</w:t>
            </w:r>
          </w:p>
        </w:tc>
        <w:tc>
          <w:tcPr>
            <w:tcW w:w="1170" w:type="dxa"/>
            <w:tcBorders>
              <w:top w:val="single" w:sz="4" w:space="0" w:color="auto"/>
              <w:left w:val="nil"/>
              <w:bottom w:val="single" w:sz="4" w:space="0" w:color="auto"/>
            </w:tcBorders>
          </w:tcPr>
          <w:p w14:paraId="4744B91B"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78</w:t>
            </w:r>
          </w:p>
        </w:tc>
        <w:tc>
          <w:tcPr>
            <w:tcW w:w="1260" w:type="dxa"/>
            <w:tcBorders>
              <w:top w:val="single" w:sz="4" w:space="0" w:color="auto"/>
              <w:bottom w:val="single" w:sz="4" w:space="0" w:color="auto"/>
            </w:tcBorders>
          </w:tcPr>
          <w:p w14:paraId="327E22D1"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117</w:t>
            </w:r>
          </w:p>
        </w:tc>
        <w:tc>
          <w:tcPr>
            <w:tcW w:w="1170" w:type="dxa"/>
            <w:tcBorders>
              <w:top w:val="single" w:sz="4" w:space="0" w:color="auto"/>
              <w:bottom w:val="single" w:sz="4" w:space="0" w:color="auto"/>
            </w:tcBorders>
          </w:tcPr>
          <w:p w14:paraId="2C0A75E2"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105</w:t>
            </w:r>
          </w:p>
        </w:tc>
        <w:tc>
          <w:tcPr>
            <w:tcW w:w="1170" w:type="dxa"/>
            <w:tcBorders>
              <w:top w:val="single" w:sz="4" w:space="0" w:color="auto"/>
              <w:left w:val="nil"/>
              <w:bottom w:val="single" w:sz="4" w:space="0" w:color="auto"/>
            </w:tcBorders>
          </w:tcPr>
          <w:p w14:paraId="28591D4B" w14:textId="77777777" w:rsidR="002118F3" w:rsidRPr="002118F3" w:rsidRDefault="002118F3" w:rsidP="002118F3">
            <w:pPr>
              <w:autoSpaceDE w:val="0"/>
              <w:autoSpaceDN w:val="0"/>
              <w:adjustRightInd w:val="0"/>
              <w:spacing w:before="40" w:after="40" w:line="259" w:lineRule="auto"/>
              <w:ind w:right="360"/>
              <w:jc w:val="right"/>
              <w:rPr>
                <w:rFonts w:cs="AvenirLTStd-Book"/>
                <w:sz w:val="20"/>
                <w:szCs w:val="20"/>
                <w:lang w:val="en-IN"/>
              </w:rPr>
            </w:pPr>
            <w:r w:rsidRPr="002118F3">
              <w:rPr>
                <w:rFonts w:cs="AvenirLTStd-Book"/>
                <w:sz w:val="20"/>
                <w:szCs w:val="20"/>
                <w:lang w:val="en-IN"/>
              </w:rPr>
              <w:t>300</w:t>
            </w:r>
          </w:p>
        </w:tc>
      </w:tr>
    </w:tbl>
    <w:p w14:paraId="169D0C34" w14:textId="6BA91271" w:rsidR="00000AA3" w:rsidRPr="002E4B0A" w:rsidRDefault="00000AA3" w:rsidP="002118F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a.</w:t>
      </w:r>
      <w:r w:rsidR="004D656A">
        <w:rPr>
          <w:rFonts w:cs="TimesLTStd-Roman"/>
          <w:color w:val="000000"/>
          <w:sz w:val="20"/>
          <w:szCs w:val="20"/>
          <w:lang w:val="en-IN"/>
        </w:rPr>
        <w:tab/>
      </w:r>
      <w:r w:rsidRPr="002E4B0A">
        <w:rPr>
          <w:rFonts w:cs="TimesLTStd-Roman"/>
          <w:color w:val="000000"/>
          <w:sz w:val="20"/>
          <w:szCs w:val="20"/>
          <w:lang w:val="en-IN"/>
        </w:rPr>
        <w:t>Develop a bivariate probability distribution for quality and meal price of a randomly</w:t>
      </w:r>
      <w:r w:rsidR="004D656A">
        <w:rPr>
          <w:rFonts w:cs="TimesLTStd-Roman"/>
          <w:color w:val="000000"/>
          <w:sz w:val="20"/>
          <w:szCs w:val="20"/>
          <w:lang w:val="en-IN"/>
        </w:rPr>
        <w:t xml:space="preserve"> </w:t>
      </w:r>
      <w:r w:rsidRPr="002E4B0A">
        <w:rPr>
          <w:rFonts w:cs="TimesLTStd-Roman"/>
          <w:color w:val="000000"/>
          <w:sz w:val="20"/>
          <w:szCs w:val="20"/>
          <w:lang w:val="en-IN"/>
        </w:rPr>
        <w:t xml:space="preserve">selected restaurant in Vancouver. Let </w:t>
      </w:r>
      <w:r w:rsidRPr="002E4B0A">
        <w:rPr>
          <w:rFonts w:cs="TimesLTStd-Italic"/>
          <w:i/>
          <w:iCs/>
          <w:color w:val="000000"/>
          <w:sz w:val="20"/>
          <w:szCs w:val="20"/>
          <w:lang w:val="en-IN"/>
        </w:rPr>
        <w:t xml:space="preserve">x </w:t>
      </w:r>
      <w:r w:rsidR="002118F3">
        <w:rPr>
          <w:rFonts w:cs="MathematicalPiLTStd-1"/>
          <w:color w:val="000000"/>
          <w:sz w:val="20"/>
          <w:szCs w:val="20"/>
          <w:lang w:val="en-IN"/>
        </w:rPr>
        <w:t>=</w:t>
      </w:r>
      <w:r w:rsidRPr="002E4B0A">
        <w:rPr>
          <w:rFonts w:cs="MathematicalPiLTStd-1"/>
          <w:color w:val="000000"/>
          <w:sz w:val="20"/>
          <w:szCs w:val="20"/>
          <w:lang w:val="en-IN"/>
        </w:rPr>
        <w:t xml:space="preserve"> </w:t>
      </w:r>
      <w:r w:rsidRPr="002E4B0A">
        <w:rPr>
          <w:rFonts w:cs="TimesLTStd-Roman"/>
          <w:color w:val="000000"/>
          <w:sz w:val="20"/>
          <w:szCs w:val="20"/>
          <w:lang w:val="en-IN"/>
        </w:rPr>
        <w:t xml:space="preserve">quality rating and </w:t>
      </w:r>
      <w:r w:rsidRPr="002E4B0A">
        <w:rPr>
          <w:rFonts w:cs="TimesLTStd-Italic"/>
          <w:i/>
          <w:iCs/>
          <w:color w:val="000000"/>
          <w:sz w:val="20"/>
          <w:szCs w:val="20"/>
          <w:lang w:val="en-IN"/>
        </w:rPr>
        <w:t xml:space="preserve">y </w:t>
      </w:r>
      <w:r w:rsidR="002118F3">
        <w:rPr>
          <w:rFonts w:cs="MathematicalPiLTStd-1"/>
          <w:color w:val="000000"/>
          <w:sz w:val="20"/>
          <w:szCs w:val="20"/>
          <w:lang w:val="en-IN"/>
        </w:rPr>
        <w:t>=</w:t>
      </w:r>
      <w:r w:rsidRPr="002E4B0A">
        <w:rPr>
          <w:rFonts w:cs="MathematicalPiLTStd-1"/>
          <w:color w:val="000000"/>
          <w:sz w:val="20"/>
          <w:szCs w:val="20"/>
          <w:lang w:val="en-IN"/>
        </w:rPr>
        <w:t xml:space="preserve"> </w:t>
      </w:r>
      <w:r w:rsidRPr="002E4B0A">
        <w:rPr>
          <w:rFonts w:cs="TimesLTStd-Roman"/>
          <w:color w:val="000000"/>
          <w:sz w:val="20"/>
          <w:szCs w:val="20"/>
          <w:lang w:val="en-IN"/>
        </w:rPr>
        <w:t>meal</w:t>
      </w:r>
      <w:r w:rsidR="004D656A">
        <w:rPr>
          <w:rFonts w:cs="TimesLTStd-Roman"/>
          <w:color w:val="000000"/>
          <w:sz w:val="20"/>
          <w:szCs w:val="20"/>
          <w:lang w:val="en-IN"/>
        </w:rPr>
        <w:t xml:space="preserve"> </w:t>
      </w:r>
      <w:r w:rsidRPr="002E4B0A">
        <w:rPr>
          <w:rFonts w:cs="TimesLTStd-Roman"/>
          <w:color w:val="000000"/>
          <w:sz w:val="20"/>
          <w:szCs w:val="20"/>
          <w:lang w:val="en-IN"/>
        </w:rPr>
        <w:t>price.</w:t>
      </w:r>
    </w:p>
    <w:p w14:paraId="21E9DB45" w14:textId="0B5CA33B" w:rsidR="00000AA3" w:rsidRPr="002E4B0A" w:rsidRDefault="00000AA3" w:rsidP="002118F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b.</w:t>
      </w:r>
      <w:r w:rsidR="004D656A">
        <w:rPr>
          <w:rFonts w:cs="TimesLTStd-Roman"/>
          <w:color w:val="000000"/>
          <w:sz w:val="20"/>
          <w:szCs w:val="20"/>
          <w:lang w:val="en-IN"/>
        </w:rPr>
        <w:tab/>
      </w:r>
      <w:r w:rsidRPr="002E4B0A">
        <w:rPr>
          <w:rFonts w:cs="TimesLTStd-Roman"/>
          <w:color w:val="000000"/>
          <w:sz w:val="20"/>
          <w:szCs w:val="20"/>
          <w:lang w:val="en-IN"/>
        </w:rPr>
        <w:t xml:space="preserve">Compute the expected value and variance for quality rating, </w:t>
      </w:r>
      <w:r w:rsidRPr="002E4B0A">
        <w:rPr>
          <w:rFonts w:cs="TimesLTStd-Italic"/>
          <w:i/>
          <w:iCs/>
          <w:color w:val="000000"/>
          <w:sz w:val="20"/>
          <w:szCs w:val="20"/>
          <w:lang w:val="en-IN"/>
        </w:rPr>
        <w:t>x</w:t>
      </w:r>
      <w:r w:rsidRPr="002E4B0A">
        <w:rPr>
          <w:rFonts w:cs="TimesLTStd-Roman"/>
          <w:color w:val="000000"/>
          <w:sz w:val="20"/>
          <w:szCs w:val="20"/>
          <w:lang w:val="en-IN"/>
        </w:rPr>
        <w:t>.</w:t>
      </w:r>
    </w:p>
    <w:p w14:paraId="238D9845" w14:textId="1249D10B" w:rsidR="00000AA3" w:rsidRPr="002E4B0A" w:rsidRDefault="00000AA3" w:rsidP="002118F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c.</w:t>
      </w:r>
      <w:r w:rsidR="004D656A">
        <w:rPr>
          <w:rFonts w:cs="TimesLTStd-Roman"/>
          <w:color w:val="000000"/>
          <w:sz w:val="20"/>
          <w:szCs w:val="20"/>
          <w:lang w:val="en-IN"/>
        </w:rPr>
        <w:tab/>
      </w:r>
      <w:r w:rsidRPr="002E4B0A">
        <w:rPr>
          <w:rFonts w:cs="TimesLTStd-Roman"/>
          <w:color w:val="000000"/>
          <w:sz w:val="20"/>
          <w:szCs w:val="20"/>
          <w:lang w:val="en-IN"/>
        </w:rPr>
        <w:t xml:space="preserve">Compute the expected value and variance for meal price, </w:t>
      </w:r>
      <w:r w:rsidRPr="002E4B0A">
        <w:rPr>
          <w:rFonts w:cs="TimesLTStd-Italic"/>
          <w:i/>
          <w:iCs/>
          <w:color w:val="000000"/>
          <w:sz w:val="20"/>
          <w:szCs w:val="20"/>
          <w:lang w:val="en-IN"/>
        </w:rPr>
        <w:t>y</w:t>
      </w:r>
      <w:r w:rsidRPr="002E4B0A">
        <w:rPr>
          <w:rFonts w:cs="TimesLTStd-Roman"/>
          <w:color w:val="000000"/>
          <w:sz w:val="20"/>
          <w:szCs w:val="20"/>
          <w:lang w:val="en-IN"/>
        </w:rPr>
        <w:t>.</w:t>
      </w:r>
    </w:p>
    <w:p w14:paraId="01657FDF" w14:textId="3A5A350B" w:rsidR="00000AA3" w:rsidRPr="002E4B0A" w:rsidRDefault="00000AA3" w:rsidP="002118F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d.</w:t>
      </w:r>
      <w:r w:rsidR="004D656A">
        <w:rPr>
          <w:rFonts w:cs="TimesLTStd-Roman"/>
          <w:color w:val="000000"/>
          <w:sz w:val="20"/>
          <w:szCs w:val="20"/>
          <w:lang w:val="en-IN"/>
        </w:rPr>
        <w:tab/>
      </w:r>
      <w:r w:rsidRPr="002E4B0A">
        <w:rPr>
          <w:rFonts w:cs="TimesLTStd-Roman"/>
          <w:color w:val="000000"/>
          <w:sz w:val="20"/>
          <w:szCs w:val="20"/>
          <w:lang w:val="en-IN"/>
        </w:rPr>
        <w:t xml:space="preserve">The </w:t>
      </w:r>
      <w:r w:rsidRPr="002E4B0A">
        <w:rPr>
          <w:rFonts w:cs="TimesLTStd-Italic"/>
          <w:i/>
          <w:iCs/>
          <w:color w:val="000000"/>
          <w:sz w:val="20"/>
          <w:szCs w:val="20"/>
          <w:lang w:val="en-IN"/>
        </w:rPr>
        <w:t>Var</w:t>
      </w:r>
      <w:r w:rsidRPr="002E4B0A">
        <w:rPr>
          <w:rFonts w:cs="TimesLTStd-Roman"/>
          <w:color w:val="000000"/>
          <w:sz w:val="20"/>
          <w:szCs w:val="20"/>
          <w:lang w:val="en-IN"/>
        </w:rPr>
        <w:t>(</w:t>
      </w:r>
      <w:r w:rsidRPr="002E4B0A">
        <w:rPr>
          <w:rFonts w:cs="TimesLTStd-Italic"/>
          <w:i/>
          <w:iCs/>
          <w:color w:val="000000"/>
          <w:sz w:val="20"/>
          <w:szCs w:val="20"/>
          <w:lang w:val="en-IN"/>
        </w:rPr>
        <w:t xml:space="preserve">x </w:t>
      </w:r>
      <w:r w:rsidR="00164087">
        <w:rPr>
          <w:rFonts w:cs="MathematicalPiLTStd-1"/>
          <w:color w:val="000000"/>
          <w:sz w:val="20"/>
          <w:szCs w:val="20"/>
          <w:lang w:val="en-IN"/>
        </w:rPr>
        <w:t>+</w:t>
      </w:r>
      <w:r w:rsidRPr="002E4B0A">
        <w:rPr>
          <w:rFonts w:cs="MathematicalPiLTStd-1"/>
          <w:color w:val="000000"/>
          <w:sz w:val="20"/>
          <w:szCs w:val="20"/>
          <w:lang w:val="en-IN"/>
        </w:rPr>
        <w:t xml:space="preserve"> </w:t>
      </w:r>
      <w:r w:rsidRPr="002E4B0A">
        <w:rPr>
          <w:rFonts w:cs="TimesLTStd-Italic"/>
          <w:i/>
          <w:iCs/>
          <w:color w:val="000000"/>
          <w:sz w:val="20"/>
          <w:szCs w:val="20"/>
          <w:lang w:val="en-IN"/>
        </w:rPr>
        <w:t>y</w:t>
      </w:r>
      <w:r w:rsidRPr="002E4B0A">
        <w:rPr>
          <w:rFonts w:cs="TimesLTStd-Roman"/>
          <w:color w:val="000000"/>
          <w:sz w:val="20"/>
          <w:szCs w:val="20"/>
          <w:lang w:val="en-IN"/>
        </w:rPr>
        <w:t xml:space="preserve">) </w:t>
      </w:r>
      <w:r w:rsidR="00164087">
        <w:rPr>
          <w:rFonts w:cs="MathematicalPiLTStd-1"/>
          <w:color w:val="000000"/>
          <w:sz w:val="20"/>
          <w:szCs w:val="20"/>
          <w:lang w:val="en-IN"/>
        </w:rPr>
        <w:t>=</w:t>
      </w:r>
      <w:r w:rsidRPr="002E4B0A">
        <w:rPr>
          <w:rFonts w:cs="MathematicalPiLTStd-1"/>
          <w:color w:val="000000"/>
          <w:sz w:val="20"/>
          <w:szCs w:val="20"/>
          <w:lang w:val="en-IN"/>
        </w:rPr>
        <w:t xml:space="preserve"> </w:t>
      </w:r>
      <w:r w:rsidRPr="002E4B0A">
        <w:rPr>
          <w:rFonts w:cs="TimesLTStd-Roman"/>
          <w:color w:val="000000"/>
          <w:sz w:val="20"/>
          <w:szCs w:val="20"/>
          <w:lang w:val="en-IN"/>
        </w:rPr>
        <w:t xml:space="preserve">1.6691. Compute the covariance of </w:t>
      </w:r>
      <w:r w:rsidRPr="002E4B0A">
        <w:rPr>
          <w:rFonts w:cs="TimesLTStd-Italic"/>
          <w:i/>
          <w:iCs/>
          <w:color w:val="000000"/>
          <w:sz w:val="20"/>
          <w:szCs w:val="20"/>
          <w:lang w:val="en-IN"/>
        </w:rPr>
        <w:t xml:space="preserve">x </w:t>
      </w:r>
      <w:r w:rsidRPr="002E4B0A">
        <w:rPr>
          <w:rFonts w:cs="TimesLTStd-Roman"/>
          <w:color w:val="000000"/>
          <w:sz w:val="20"/>
          <w:szCs w:val="20"/>
          <w:lang w:val="en-IN"/>
        </w:rPr>
        <w:t xml:space="preserve">and </w:t>
      </w:r>
      <w:r w:rsidRPr="002E4B0A">
        <w:rPr>
          <w:rFonts w:cs="TimesLTStd-Italic"/>
          <w:i/>
          <w:iCs/>
          <w:color w:val="000000"/>
          <w:sz w:val="20"/>
          <w:szCs w:val="20"/>
          <w:lang w:val="en-IN"/>
        </w:rPr>
        <w:t>y</w:t>
      </w:r>
      <w:r w:rsidRPr="002E4B0A">
        <w:rPr>
          <w:rFonts w:cs="TimesLTStd-Roman"/>
          <w:color w:val="000000"/>
          <w:sz w:val="20"/>
          <w:szCs w:val="20"/>
          <w:lang w:val="en-IN"/>
        </w:rPr>
        <w:t>. What can you</w:t>
      </w:r>
      <w:r w:rsidR="004D656A">
        <w:rPr>
          <w:rFonts w:cs="TimesLTStd-Roman"/>
          <w:color w:val="000000"/>
          <w:sz w:val="20"/>
          <w:szCs w:val="20"/>
          <w:lang w:val="en-IN"/>
        </w:rPr>
        <w:t xml:space="preserve"> </w:t>
      </w:r>
      <w:r w:rsidRPr="002E4B0A">
        <w:rPr>
          <w:rFonts w:cs="TimesLTStd-Roman"/>
          <w:color w:val="000000"/>
          <w:sz w:val="20"/>
          <w:szCs w:val="20"/>
          <w:lang w:val="en-IN"/>
        </w:rPr>
        <w:t>say about the relationship between quality and meal price? Is this what you</w:t>
      </w:r>
      <w:r w:rsidR="004D656A">
        <w:rPr>
          <w:rFonts w:cs="TimesLTStd-Roman"/>
          <w:color w:val="000000"/>
          <w:sz w:val="20"/>
          <w:szCs w:val="20"/>
          <w:lang w:val="en-IN"/>
        </w:rPr>
        <w:t xml:space="preserve"> </w:t>
      </w:r>
      <w:r w:rsidRPr="002E4B0A">
        <w:rPr>
          <w:rFonts w:cs="TimesLTStd-Roman"/>
          <w:color w:val="000000"/>
          <w:sz w:val="20"/>
          <w:szCs w:val="20"/>
          <w:lang w:val="en-IN"/>
        </w:rPr>
        <w:t>would expect?</w:t>
      </w:r>
    </w:p>
    <w:p w14:paraId="53DDE344" w14:textId="4687C731" w:rsidR="00000AA3" w:rsidRPr="002E4B0A" w:rsidRDefault="00000AA3" w:rsidP="002118F3">
      <w:pPr>
        <w:autoSpaceDE w:val="0"/>
        <w:autoSpaceDN w:val="0"/>
        <w:adjustRightInd w:val="0"/>
        <w:spacing w:before="120" w:after="120"/>
        <w:ind w:left="720" w:hanging="360"/>
        <w:rPr>
          <w:rFonts w:cs="TimesLTStd-Roman"/>
          <w:color w:val="000000"/>
          <w:sz w:val="20"/>
          <w:szCs w:val="20"/>
          <w:lang w:val="en-IN"/>
        </w:rPr>
      </w:pPr>
      <w:r w:rsidRPr="002E4B0A">
        <w:rPr>
          <w:rFonts w:cs="TimesLTStd-Roman"/>
          <w:color w:val="000000"/>
          <w:sz w:val="20"/>
          <w:szCs w:val="20"/>
          <w:lang w:val="en-IN"/>
        </w:rPr>
        <w:t>e.</w:t>
      </w:r>
      <w:r w:rsidR="004D656A">
        <w:rPr>
          <w:rFonts w:cs="TimesLTStd-Roman"/>
          <w:color w:val="000000"/>
          <w:sz w:val="20"/>
          <w:szCs w:val="20"/>
          <w:lang w:val="en-IN"/>
        </w:rPr>
        <w:tab/>
      </w:r>
      <w:r w:rsidRPr="002E4B0A">
        <w:rPr>
          <w:rFonts w:cs="TimesLTStd-Roman"/>
          <w:color w:val="000000"/>
          <w:sz w:val="20"/>
          <w:szCs w:val="20"/>
          <w:lang w:val="en-IN"/>
        </w:rPr>
        <w:t>Compute the correlation coefficient between quality and meal price? What is the</w:t>
      </w:r>
      <w:r w:rsidR="004D656A">
        <w:rPr>
          <w:rFonts w:cs="TimesLTStd-Roman"/>
          <w:color w:val="000000"/>
          <w:sz w:val="20"/>
          <w:szCs w:val="20"/>
          <w:lang w:val="en-IN"/>
        </w:rPr>
        <w:t xml:space="preserve"> </w:t>
      </w:r>
      <w:r w:rsidRPr="002E4B0A">
        <w:rPr>
          <w:rFonts w:cs="TimesLTStd-Roman"/>
          <w:color w:val="000000"/>
          <w:sz w:val="20"/>
          <w:szCs w:val="20"/>
          <w:lang w:val="en-IN"/>
        </w:rPr>
        <w:t>strength of the relationship? Do you suppose it is likely to find a low-cost restaurant</w:t>
      </w:r>
      <w:r w:rsidR="004D656A">
        <w:rPr>
          <w:rFonts w:cs="TimesLTStd-Roman"/>
          <w:color w:val="000000"/>
          <w:sz w:val="20"/>
          <w:szCs w:val="20"/>
          <w:lang w:val="en-IN"/>
        </w:rPr>
        <w:t xml:space="preserve"> </w:t>
      </w:r>
      <w:r w:rsidRPr="002E4B0A">
        <w:rPr>
          <w:rFonts w:cs="TimesLTStd-Roman"/>
          <w:color w:val="000000"/>
          <w:sz w:val="20"/>
          <w:szCs w:val="20"/>
          <w:lang w:val="en-IN"/>
        </w:rPr>
        <w:t>in this city that is also high quality? Why or why not?</w:t>
      </w:r>
    </w:p>
    <w:p w14:paraId="12C1F349" w14:textId="77777777" w:rsidR="00000AA3" w:rsidRPr="002E4B0A" w:rsidRDefault="00000AA3" w:rsidP="006D6364">
      <w:pPr>
        <w:pStyle w:val="Solution"/>
        <w:spacing w:before="120"/>
        <w:ind w:left="360"/>
        <w:rPr>
          <w:b w:val="0"/>
          <w:szCs w:val="20"/>
        </w:rPr>
      </w:pPr>
      <w:r w:rsidRPr="002E4B0A">
        <w:rPr>
          <w:szCs w:val="20"/>
        </w:rPr>
        <w:t>Solutions:</w:t>
      </w:r>
    </w:p>
    <w:p w14:paraId="609C5F3B" w14:textId="513D1FE1" w:rsidR="00000AA3" w:rsidRPr="002E4B0A" w:rsidRDefault="00000AA3" w:rsidP="006D6364">
      <w:pPr>
        <w:autoSpaceDE w:val="0"/>
        <w:autoSpaceDN w:val="0"/>
        <w:adjustRightInd w:val="0"/>
        <w:spacing w:after="120"/>
        <w:ind w:left="720" w:hanging="360"/>
        <w:rPr>
          <w:sz w:val="20"/>
          <w:szCs w:val="20"/>
        </w:rPr>
      </w:pPr>
      <w:r w:rsidRPr="002E4B0A">
        <w:rPr>
          <w:sz w:val="20"/>
          <w:szCs w:val="20"/>
        </w:rPr>
        <w:t>a.</w:t>
      </w:r>
      <w:r w:rsidRPr="002E4B0A">
        <w:rPr>
          <w:sz w:val="20"/>
          <w:szCs w:val="20"/>
        </w:rPr>
        <w:tab/>
        <w:t>Dividing each of the frequencies in the table by the total number of restaurants provides the joint probability table below. The bivariate probability for each pair of quality and meal price is shown in the body of the table. This is the bivariate probability distribution. For instance, the probability of a rating of</w:t>
      </w:r>
      <w:r w:rsidR="00B74259">
        <w:rPr>
          <w:sz w:val="20"/>
          <w:szCs w:val="20"/>
        </w:rPr>
        <w:t xml:space="preserve"> two </w:t>
      </w:r>
      <w:r w:rsidRPr="002E4B0A">
        <w:rPr>
          <w:sz w:val="20"/>
          <w:szCs w:val="20"/>
        </w:rPr>
        <w:t>on quality and a rating of</w:t>
      </w:r>
      <w:r w:rsidR="00B74259">
        <w:rPr>
          <w:sz w:val="20"/>
          <w:szCs w:val="20"/>
        </w:rPr>
        <w:t xml:space="preserve"> three </w:t>
      </w:r>
      <w:r w:rsidRPr="002E4B0A">
        <w:rPr>
          <w:sz w:val="20"/>
          <w:szCs w:val="20"/>
        </w:rPr>
        <w:t xml:space="preserve">on meal price is given by </w:t>
      </w:r>
      <w:r w:rsidRPr="002E4B0A">
        <w:rPr>
          <w:i/>
          <w:sz w:val="20"/>
          <w:szCs w:val="20"/>
        </w:rPr>
        <w:t>f(</w:t>
      </w:r>
      <w:r w:rsidRPr="002E4B0A">
        <w:rPr>
          <w:sz w:val="20"/>
          <w:szCs w:val="20"/>
        </w:rPr>
        <w:t xml:space="preserve">2, 3) = </w:t>
      </w:r>
      <w:r w:rsidR="00164087">
        <w:rPr>
          <w:sz w:val="20"/>
          <w:szCs w:val="20"/>
        </w:rPr>
        <w:t>0</w:t>
      </w:r>
      <w:r w:rsidRPr="002E4B0A">
        <w:rPr>
          <w:sz w:val="20"/>
          <w:szCs w:val="20"/>
        </w:rPr>
        <w:t>.18.</w:t>
      </w:r>
      <w:r w:rsidR="009655BB">
        <w:rPr>
          <w:sz w:val="20"/>
          <w:szCs w:val="20"/>
        </w:rPr>
        <w:t xml:space="preserve"> </w:t>
      </w:r>
      <w:r w:rsidRPr="002E4B0A">
        <w:rPr>
          <w:sz w:val="20"/>
          <w:szCs w:val="20"/>
        </w:rPr>
        <w:t xml:space="preserve">The marginal probability distribution for quality, </w:t>
      </w:r>
      <w:r w:rsidRPr="002E4B0A">
        <w:rPr>
          <w:i/>
          <w:sz w:val="20"/>
          <w:szCs w:val="20"/>
        </w:rPr>
        <w:t>x,</w:t>
      </w:r>
      <w:r w:rsidRPr="002E4B0A">
        <w:rPr>
          <w:sz w:val="20"/>
          <w:szCs w:val="20"/>
        </w:rPr>
        <w:t xml:space="preserve"> is in the rightmost column.</w:t>
      </w:r>
      <w:r w:rsidR="009655BB">
        <w:rPr>
          <w:sz w:val="20"/>
          <w:szCs w:val="20"/>
        </w:rPr>
        <w:t xml:space="preserve"> </w:t>
      </w:r>
      <w:r w:rsidRPr="002E4B0A">
        <w:rPr>
          <w:sz w:val="20"/>
          <w:szCs w:val="20"/>
        </w:rPr>
        <w:t xml:space="preserve">The marginal probability for meal price, </w:t>
      </w:r>
      <w:r w:rsidRPr="002E4B0A">
        <w:rPr>
          <w:i/>
          <w:sz w:val="20"/>
          <w:szCs w:val="20"/>
        </w:rPr>
        <w:t>y</w:t>
      </w:r>
      <w:r w:rsidRPr="002E4B0A">
        <w:rPr>
          <w:sz w:val="20"/>
          <w:szCs w:val="20"/>
        </w:rPr>
        <w:t>, is in the bottom row.</w:t>
      </w:r>
    </w:p>
    <w:tbl>
      <w:tblPr>
        <w:tblW w:w="4983" w:type="dxa"/>
        <w:tblInd w:w="2160" w:type="dxa"/>
        <w:tblLook w:val="04A0" w:firstRow="1" w:lastRow="0" w:firstColumn="1" w:lastColumn="0" w:noHBand="0" w:noVBand="1"/>
      </w:tblPr>
      <w:tblGrid>
        <w:gridCol w:w="1278"/>
        <w:gridCol w:w="825"/>
        <w:gridCol w:w="960"/>
        <w:gridCol w:w="960"/>
        <w:gridCol w:w="960"/>
      </w:tblGrid>
      <w:tr w:rsidR="00000AA3" w:rsidRPr="002E4B0A" w14:paraId="2BA525D9" w14:textId="77777777" w:rsidTr="00874F86">
        <w:trPr>
          <w:trHeight w:val="300"/>
        </w:trPr>
        <w:tc>
          <w:tcPr>
            <w:tcW w:w="1278" w:type="dxa"/>
            <w:tcBorders>
              <w:top w:val="single" w:sz="4" w:space="0" w:color="auto"/>
              <w:left w:val="nil"/>
              <w:bottom w:val="nil"/>
            </w:tcBorders>
            <w:shd w:val="clear" w:color="auto" w:fill="auto"/>
            <w:noWrap/>
            <w:vAlign w:val="bottom"/>
            <w:hideMark/>
          </w:tcPr>
          <w:p w14:paraId="5828331A" w14:textId="77777777" w:rsidR="00000AA3" w:rsidRPr="00164087" w:rsidRDefault="00000AA3" w:rsidP="003321E3">
            <w:pPr>
              <w:spacing w:before="120" w:after="120"/>
              <w:rPr>
                <w:b/>
                <w:bCs/>
                <w:color w:val="000000"/>
                <w:sz w:val="20"/>
                <w:szCs w:val="20"/>
              </w:rPr>
            </w:pPr>
          </w:p>
        </w:tc>
        <w:tc>
          <w:tcPr>
            <w:tcW w:w="2745" w:type="dxa"/>
            <w:gridSpan w:val="3"/>
            <w:tcBorders>
              <w:top w:val="single" w:sz="4" w:space="0" w:color="auto"/>
              <w:left w:val="nil"/>
              <w:bottom w:val="single" w:sz="4" w:space="0" w:color="auto"/>
            </w:tcBorders>
            <w:shd w:val="clear" w:color="auto" w:fill="auto"/>
            <w:noWrap/>
            <w:vAlign w:val="bottom"/>
            <w:hideMark/>
          </w:tcPr>
          <w:p w14:paraId="193D45D6" w14:textId="77777777" w:rsidR="00000AA3" w:rsidRPr="00164087" w:rsidRDefault="00000AA3" w:rsidP="003321E3">
            <w:pPr>
              <w:spacing w:before="120" w:after="120"/>
              <w:jc w:val="center"/>
              <w:rPr>
                <w:b/>
                <w:bCs/>
                <w:i/>
                <w:color w:val="000000"/>
                <w:sz w:val="20"/>
                <w:szCs w:val="20"/>
              </w:rPr>
            </w:pPr>
            <w:r w:rsidRPr="00164087">
              <w:rPr>
                <w:b/>
                <w:bCs/>
                <w:color w:val="000000"/>
                <w:sz w:val="20"/>
                <w:szCs w:val="20"/>
              </w:rPr>
              <w:t>Meal Price (</w:t>
            </w:r>
            <w:r w:rsidRPr="00164087">
              <w:rPr>
                <w:b/>
                <w:bCs/>
                <w:i/>
                <w:color w:val="000000"/>
                <w:sz w:val="20"/>
                <w:szCs w:val="20"/>
              </w:rPr>
              <w:t>y</w:t>
            </w:r>
            <w:r w:rsidRPr="00164087">
              <w:rPr>
                <w:b/>
                <w:bCs/>
                <w:color w:val="000000"/>
                <w:sz w:val="20"/>
                <w:szCs w:val="20"/>
              </w:rPr>
              <w:t>)</w:t>
            </w:r>
          </w:p>
        </w:tc>
        <w:tc>
          <w:tcPr>
            <w:tcW w:w="960" w:type="dxa"/>
            <w:tcBorders>
              <w:top w:val="single" w:sz="4" w:space="0" w:color="auto"/>
              <w:left w:val="nil"/>
              <w:bottom w:val="nil"/>
              <w:right w:val="nil"/>
            </w:tcBorders>
            <w:shd w:val="clear" w:color="auto" w:fill="auto"/>
            <w:noWrap/>
            <w:vAlign w:val="bottom"/>
            <w:hideMark/>
          </w:tcPr>
          <w:p w14:paraId="5EACF0F7" w14:textId="77777777" w:rsidR="00000AA3" w:rsidRPr="00164087" w:rsidRDefault="00000AA3" w:rsidP="003321E3">
            <w:pPr>
              <w:spacing w:before="120" w:after="120"/>
              <w:rPr>
                <w:b/>
                <w:color w:val="000000"/>
                <w:sz w:val="20"/>
                <w:szCs w:val="20"/>
              </w:rPr>
            </w:pPr>
          </w:p>
        </w:tc>
      </w:tr>
      <w:tr w:rsidR="00000AA3" w:rsidRPr="002E4B0A" w14:paraId="3A1949F7" w14:textId="77777777" w:rsidTr="00874F86">
        <w:trPr>
          <w:trHeight w:val="300"/>
        </w:trPr>
        <w:tc>
          <w:tcPr>
            <w:tcW w:w="1278" w:type="dxa"/>
            <w:tcBorders>
              <w:top w:val="nil"/>
              <w:left w:val="nil"/>
              <w:bottom w:val="single" w:sz="4" w:space="0" w:color="auto"/>
            </w:tcBorders>
            <w:shd w:val="clear" w:color="auto" w:fill="auto"/>
            <w:noWrap/>
            <w:vAlign w:val="bottom"/>
            <w:hideMark/>
          </w:tcPr>
          <w:p w14:paraId="79A9C1CE" w14:textId="77777777" w:rsidR="00000AA3" w:rsidRPr="00164087" w:rsidRDefault="00000AA3" w:rsidP="003321E3">
            <w:pPr>
              <w:spacing w:before="120" w:after="120"/>
              <w:jc w:val="right"/>
              <w:rPr>
                <w:b/>
                <w:bCs/>
                <w:i/>
                <w:color w:val="000000"/>
                <w:sz w:val="20"/>
                <w:szCs w:val="20"/>
              </w:rPr>
            </w:pPr>
            <w:r w:rsidRPr="00164087">
              <w:rPr>
                <w:b/>
                <w:bCs/>
                <w:color w:val="000000"/>
                <w:sz w:val="20"/>
                <w:szCs w:val="20"/>
              </w:rPr>
              <w:t>Quality (</w:t>
            </w:r>
            <w:r w:rsidRPr="00164087">
              <w:rPr>
                <w:b/>
                <w:bCs/>
                <w:i/>
                <w:color w:val="000000"/>
                <w:sz w:val="20"/>
                <w:szCs w:val="20"/>
              </w:rPr>
              <w:t>x</w:t>
            </w:r>
            <w:r w:rsidRPr="00164087">
              <w:rPr>
                <w:b/>
                <w:bCs/>
                <w:color w:val="000000"/>
                <w:sz w:val="20"/>
                <w:szCs w:val="20"/>
              </w:rPr>
              <w:t>)</w:t>
            </w:r>
          </w:p>
        </w:tc>
        <w:tc>
          <w:tcPr>
            <w:tcW w:w="825" w:type="dxa"/>
            <w:tcBorders>
              <w:top w:val="single" w:sz="4" w:space="0" w:color="auto"/>
              <w:left w:val="nil"/>
              <w:bottom w:val="single" w:sz="4" w:space="0" w:color="auto"/>
              <w:right w:val="nil"/>
            </w:tcBorders>
            <w:shd w:val="clear" w:color="auto" w:fill="auto"/>
            <w:noWrap/>
            <w:vAlign w:val="bottom"/>
            <w:hideMark/>
          </w:tcPr>
          <w:p w14:paraId="007D0316" w14:textId="77777777" w:rsidR="00000AA3" w:rsidRPr="00164087" w:rsidRDefault="00000AA3" w:rsidP="00164087">
            <w:pPr>
              <w:spacing w:before="120" w:after="120"/>
              <w:jc w:val="center"/>
              <w:rPr>
                <w:b/>
                <w:color w:val="000000"/>
                <w:sz w:val="20"/>
                <w:szCs w:val="20"/>
              </w:rPr>
            </w:pPr>
            <w:r w:rsidRPr="00164087">
              <w:rPr>
                <w:b/>
                <w:color w:val="000000"/>
                <w:sz w:val="20"/>
                <w:szCs w:val="20"/>
              </w:rPr>
              <w:t>1</w:t>
            </w:r>
          </w:p>
        </w:tc>
        <w:tc>
          <w:tcPr>
            <w:tcW w:w="960" w:type="dxa"/>
            <w:tcBorders>
              <w:top w:val="single" w:sz="4" w:space="0" w:color="auto"/>
              <w:left w:val="nil"/>
              <w:bottom w:val="single" w:sz="4" w:space="0" w:color="auto"/>
              <w:right w:val="nil"/>
            </w:tcBorders>
            <w:shd w:val="clear" w:color="auto" w:fill="auto"/>
            <w:noWrap/>
            <w:vAlign w:val="bottom"/>
            <w:hideMark/>
          </w:tcPr>
          <w:p w14:paraId="56EC1139" w14:textId="77777777" w:rsidR="00000AA3" w:rsidRPr="00164087" w:rsidRDefault="00000AA3" w:rsidP="00164087">
            <w:pPr>
              <w:spacing w:before="120" w:after="120"/>
              <w:jc w:val="center"/>
              <w:rPr>
                <w:b/>
                <w:color w:val="000000"/>
                <w:sz w:val="20"/>
                <w:szCs w:val="20"/>
              </w:rPr>
            </w:pPr>
            <w:r w:rsidRPr="00164087">
              <w:rPr>
                <w:b/>
                <w:color w:val="000000"/>
                <w:sz w:val="20"/>
                <w:szCs w:val="20"/>
              </w:rPr>
              <w:t>2</w:t>
            </w:r>
          </w:p>
        </w:tc>
        <w:tc>
          <w:tcPr>
            <w:tcW w:w="960" w:type="dxa"/>
            <w:tcBorders>
              <w:top w:val="single" w:sz="4" w:space="0" w:color="auto"/>
              <w:left w:val="nil"/>
              <w:bottom w:val="single" w:sz="4" w:space="0" w:color="auto"/>
            </w:tcBorders>
            <w:shd w:val="clear" w:color="auto" w:fill="auto"/>
            <w:noWrap/>
            <w:vAlign w:val="bottom"/>
            <w:hideMark/>
          </w:tcPr>
          <w:p w14:paraId="395D9452" w14:textId="77777777" w:rsidR="00000AA3" w:rsidRPr="00164087" w:rsidRDefault="00000AA3" w:rsidP="00164087">
            <w:pPr>
              <w:spacing w:before="120" w:after="120"/>
              <w:jc w:val="center"/>
              <w:rPr>
                <w:b/>
                <w:color w:val="000000"/>
                <w:sz w:val="20"/>
                <w:szCs w:val="20"/>
              </w:rPr>
            </w:pPr>
            <w:r w:rsidRPr="00164087">
              <w:rPr>
                <w:b/>
                <w:color w:val="000000"/>
                <w:sz w:val="20"/>
                <w:szCs w:val="20"/>
              </w:rPr>
              <w:t>3</w:t>
            </w:r>
          </w:p>
        </w:tc>
        <w:tc>
          <w:tcPr>
            <w:tcW w:w="960" w:type="dxa"/>
            <w:tcBorders>
              <w:top w:val="nil"/>
              <w:left w:val="nil"/>
              <w:bottom w:val="single" w:sz="4" w:space="0" w:color="auto"/>
              <w:right w:val="nil"/>
            </w:tcBorders>
            <w:shd w:val="clear" w:color="auto" w:fill="auto"/>
            <w:noWrap/>
            <w:vAlign w:val="bottom"/>
            <w:hideMark/>
          </w:tcPr>
          <w:p w14:paraId="560FE036" w14:textId="77777777" w:rsidR="00000AA3" w:rsidRPr="00164087" w:rsidRDefault="00000AA3" w:rsidP="00164087">
            <w:pPr>
              <w:spacing w:before="120" w:after="120"/>
              <w:jc w:val="center"/>
              <w:rPr>
                <w:b/>
                <w:bCs/>
                <w:color w:val="000000"/>
                <w:sz w:val="20"/>
                <w:szCs w:val="20"/>
              </w:rPr>
            </w:pPr>
            <w:r w:rsidRPr="00164087">
              <w:rPr>
                <w:b/>
                <w:bCs/>
                <w:color w:val="000000"/>
                <w:sz w:val="20"/>
                <w:szCs w:val="20"/>
              </w:rPr>
              <w:t>Total</w:t>
            </w:r>
          </w:p>
        </w:tc>
      </w:tr>
      <w:tr w:rsidR="00000AA3" w:rsidRPr="002E4B0A" w14:paraId="67754D6D" w14:textId="77777777" w:rsidTr="00874F86">
        <w:trPr>
          <w:trHeight w:val="300"/>
        </w:trPr>
        <w:tc>
          <w:tcPr>
            <w:tcW w:w="1278" w:type="dxa"/>
            <w:tcBorders>
              <w:top w:val="nil"/>
              <w:left w:val="nil"/>
              <w:bottom w:val="nil"/>
            </w:tcBorders>
            <w:shd w:val="clear" w:color="auto" w:fill="auto"/>
            <w:noWrap/>
            <w:vAlign w:val="bottom"/>
            <w:hideMark/>
          </w:tcPr>
          <w:p w14:paraId="7737541B" w14:textId="77777777" w:rsidR="00000AA3" w:rsidRPr="002E4B0A" w:rsidRDefault="00000AA3" w:rsidP="00164087">
            <w:pPr>
              <w:spacing w:before="120" w:after="120"/>
              <w:jc w:val="center"/>
              <w:rPr>
                <w:color w:val="000000"/>
                <w:sz w:val="20"/>
                <w:szCs w:val="20"/>
              </w:rPr>
            </w:pPr>
            <w:r w:rsidRPr="002E4B0A">
              <w:rPr>
                <w:color w:val="000000"/>
                <w:sz w:val="20"/>
                <w:szCs w:val="20"/>
              </w:rPr>
              <w:t>1</w:t>
            </w:r>
          </w:p>
        </w:tc>
        <w:tc>
          <w:tcPr>
            <w:tcW w:w="825" w:type="dxa"/>
            <w:tcBorders>
              <w:top w:val="nil"/>
              <w:left w:val="nil"/>
              <w:bottom w:val="nil"/>
              <w:right w:val="nil"/>
            </w:tcBorders>
            <w:shd w:val="clear" w:color="auto" w:fill="auto"/>
            <w:noWrap/>
            <w:vAlign w:val="bottom"/>
            <w:hideMark/>
          </w:tcPr>
          <w:p w14:paraId="20A285AC" w14:textId="77777777" w:rsidR="00000AA3" w:rsidRPr="002E4B0A" w:rsidRDefault="00000AA3" w:rsidP="00164087">
            <w:pPr>
              <w:spacing w:before="120" w:after="120"/>
              <w:jc w:val="center"/>
              <w:rPr>
                <w:color w:val="000000"/>
                <w:sz w:val="20"/>
                <w:szCs w:val="20"/>
              </w:rPr>
            </w:pPr>
            <w:r w:rsidRPr="002E4B0A">
              <w:rPr>
                <w:color w:val="000000"/>
                <w:sz w:val="20"/>
                <w:szCs w:val="20"/>
              </w:rPr>
              <w:t>0.14</w:t>
            </w:r>
          </w:p>
        </w:tc>
        <w:tc>
          <w:tcPr>
            <w:tcW w:w="960" w:type="dxa"/>
            <w:tcBorders>
              <w:top w:val="nil"/>
              <w:left w:val="nil"/>
              <w:bottom w:val="nil"/>
              <w:right w:val="nil"/>
            </w:tcBorders>
            <w:shd w:val="clear" w:color="auto" w:fill="auto"/>
            <w:noWrap/>
            <w:vAlign w:val="bottom"/>
            <w:hideMark/>
          </w:tcPr>
          <w:p w14:paraId="15EEE6B0" w14:textId="77777777" w:rsidR="00000AA3" w:rsidRPr="002E4B0A" w:rsidRDefault="00000AA3" w:rsidP="00164087">
            <w:pPr>
              <w:spacing w:before="120" w:after="120"/>
              <w:jc w:val="center"/>
              <w:rPr>
                <w:color w:val="000000"/>
                <w:sz w:val="20"/>
                <w:szCs w:val="20"/>
              </w:rPr>
            </w:pPr>
            <w:r w:rsidRPr="002E4B0A">
              <w:rPr>
                <w:color w:val="000000"/>
                <w:sz w:val="20"/>
                <w:szCs w:val="20"/>
              </w:rPr>
              <w:t>0.13</w:t>
            </w:r>
          </w:p>
        </w:tc>
        <w:tc>
          <w:tcPr>
            <w:tcW w:w="960" w:type="dxa"/>
            <w:tcBorders>
              <w:top w:val="nil"/>
              <w:left w:val="nil"/>
              <w:bottom w:val="nil"/>
            </w:tcBorders>
            <w:shd w:val="clear" w:color="auto" w:fill="auto"/>
            <w:noWrap/>
            <w:vAlign w:val="bottom"/>
            <w:hideMark/>
          </w:tcPr>
          <w:p w14:paraId="0914A131" w14:textId="77777777" w:rsidR="00000AA3" w:rsidRPr="002E4B0A" w:rsidRDefault="00000AA3" w:rsidP="00164087">
            <w:pPr>
              <w:spacing w:before="120" w:after="120"/>
              <w:jc w:val="center"/>
              <w:rPr>
                <w:color w:val="000000"/>
                <w:sz w:val="20"/>
                <w:szCs w:val="20"/>
              </w:rPr>
            </w:pPr>
            <w:r w:rsidRPr="002E4B0A">
              <w:rPr>
                <w:color w:val="000000"/>
                <w:sz w:val="20"/>
                <w:szCs w:val="20"/>
              </w:rPr>
              <w:t>0.01</w:t>
            </w:r>
          </w:p>
        </w:tc>
        <w:tc>
          <w:tcPr>
            <w:tcW w:w="960" w:type="dxa"/>
            <w:tcBorders>
              <w:top w:val="nil"/>
              <w:left w:val="nil"/>
              <w:bottom w:val="nil"/>
              <w:right w:val="nil"/>
            </w:tcBorders>
            <w:shd w:val="clear" w:color="auto" w:fill="auto"/>
            <w:noWrap/>
            <w:vAlign w:val="bottom"/>
            <w:hideMark/>
          </w:tcPr>
          <w:p w14:paraId="77789191" w14:textId="77777777" w:rsidR="00000AA3" w:rsidRPr="002E4B0A" w:rsidRDefault="00000AA3" w:rsidP="00164087">
            <w:pPr>
              <w:spacing w:before="120" w:after="120"/>
              <w:jc w:val="center"/>
              <w:rPr>
                <w:color w:val="000000"/>
                <w:sz w:val="20"/>
                <w:szCs w:val="20"/>
              </w:rPr>
            </w:pPr>
            <w:r w:rsidRPr="002E4B0A">
              <w:rPr>
                <w:color w:val="000000"/>
                <w:sz w:val="20"/>
                <w:szCs w:val="20"/>
              </w:rPr>
              <w:t>0.28</w:t>
            </w:r>
          </w:p>
        </w:tc>
      </w:tr>
      <w:tr w:rsidR="00000AA3" w:rsidRPr="002E4B0A" w14:paraId="47C58C82" w14:textId="77777777" w:rsidTr="00874F86">
        <w:trPr>
          <w:trHeight w:val="300"/>
        </w:trPr>
        <w:tc>
          <w:tcPr>
            <w:tcW w:w="1278" w:type="dxa"/>
            <w:tcBorders>
              <w:top w:val="nil"/>
              <w:left w:val="nil"/>
              <w:bottom w:val="nil"/>
            </w:tcBorders>
            <w:shd w:val="clear" w:color="auto" w:fill="auto"/>
            <w:noWrap/>
            <w:vAlign w:val="bottom"/>
            <w:hideMark/>
          </w:tcPr>
          <w:p w14:paraId="1A284237" w14:textId="77777777" w:rsidR="00000AA3" w:rsidRPr="002E4B0A" w:rsidRDefault="00000AA3" w:rsidP="00164087">
            <w:pPr>
              <w:spacing w:before="120" w:after="120"/>
              <w:jc w:val="center"/>
              <w:rPr>
                <w:color w:val="000000"/>
                <w:sz w:val="20"/>
                <w:szCs w:val="20"/>
              </w:rPr>
            </w:pPr>
            <w:r w:rsidRPr="002E4B0A">
              <w:rPr>
                <w:color w:val="000000"/>
                <w:sz w:val="20"/>
                <w:szCs w:val="20"/>
              </w:rPr>
              <w:t>2</w:t>
            </w:r>
          </w:p>
        </w:tc>
        <w:tc>
          <w:tcPr>
            <w:tcW w:w="825" w:type="dxa"/>
            <w:tcBorders>
              <w:top w:val="nil"/>
              <w:left w:val="nil"/>
              <w:bottom w:val="nil"/>
              <w:right w:val="nil"/>
            </w:tcBorders>
            <w:shd w:val="clear" w:color="auto" w:fill="auto"/>
            <w:noWrap/>
            <w:vAlign w:val="bottom"/>
            <w:hideMark/>
          </w:tcPr>
          <w:p w14:paraId="1580F5E0" w14:textId="77777777" w:rsidR="00000AA3" w:rsidRPr="002E4B0A" w:rsidRDefault="00000AA3" w:rsidP="00164087">
            <w:pPr>
              <w:spacing w:before="120" w:after="120"/>
              <w:jc w:val="center"/>
              <w:rPr>
                <w:color w:val="000000"/>
                <w:sz w:val="20"/>
                <w:szCs w:val="20"/>
              </w:rPr>
            </w:pPr>
            <w:r w:rsidRPr="002E4B0A">
              <w:rPr>
                <w:color w:val="000000"/>
                <w:sz w:val="20"/>
                <w:szCs w:val="20"/>
              </w:rPr>
              <w:t>0.11</w:t>
            </w:r>
          </w:p>
        </w:tc>
        <w:tc>
          <w:tcPr>
            <w:tcW w:w="960" w:type="dxa"/>
            <w:tcBorders>
              <w:top w:val="nil"/>
              <w:left w:val="nil"/>
              <w:bottom w:val="nil"/>
              <w:right w:val="nil"/>
            </w:tcBorders>
            <w:shd w:val="clear" w:color="auto" w:fill="auto"/>
            <w:noWrap/>
            <w:vAlign w:val="bottom"/>
            <w:hideMark/>
          </w:tcPr>
          <w:p w14:paraId="0F654734" w14:textId="77777777" w:rsidR="00000AA3" w:rsidRPr="002E4B0A" w:rsidRDefault="00000AA3" w:rsidP="00164087">
            <w:pPr>
              <w:spacing w:before="120" w:after="120"/>
              <w:jc w:val="center"/>
              <w:rPr>
                <w:color w:val="000000"/>
                <w:sz w:val="20"/>
                <w:szCs w:val="20"/>
              </w:rPr>
            </w:pPr>
            <w:r w:rsidRPr="002E4B0A">
              <w:rPr>
                <w:color w:val="000000"/>
                <w:sz w:val="20"/>
                <w:szCs w:val="20"/>
              </w:rPr>
              <w:t>0.21</w:t>
            </w:r>
          </w:p>
        </w:tc>
        <w:tc>
          <w:tcPr>
            <w:tcW w:w="960" w:type="dxa"/>
            <w:tcBorders>
              <w:top w:val="nil"/>
              <w:left w:val="nil"/>
              <w:bottom w:val="nil"/>
            </w:tcBorders>
            <w:shd w:val="clear" w:color="auto" w:fill="auto"/>
            <w:noWrap/>
            <w:vAlign w:val="bottom"/>
            <w:hideMark/>
          </w:tcPr>
          <w:p w14:paraId="3B694B8A" w14:textId="77777777" w:rsidR="00000AA3" w:rsidRPr="002E4B0A" w:rsidRDefault="00000AA3" w:rsidP="00164087">
            <w:pPr>
              <w:spacing w:before="120" w:after="120"/>
              <w:jc w:val="center"/>
              <w:rPr>
                <w:color w:val="000000"/>
                <w:sz w:val="20"/>
                <w:szCs w:val="20"/>
              </w:rPr>
            </w:pPr>
            <w:r w:rsidRPr="002E4B0A">
              <w:rPr>
                <w:color w:val="000000"/>
                <w:sz w:val="20"/>
                <w:szCs w:val="20"/>
              </w:rPr>
              <w:t>0.18</w:t>
            </w:r>
          </w:p>
        </w:tc>
        <w:tc>
          <w:tcPr>
            <w:tcW w:w="960" w:type="dxa"/>
            <w:tcBorders>
              <w:top w:val="nil"/>
              <w:left w:val="nil"/>
              <w:bottom w:val="nil"/>
              <w:right w:val="nil"/>
            </w:tcBorders>
            <w:shd w:val="clear" w:color="auto" w:fill="auto"/>
            <w:noWrap/>
            <w:vAlign w:val="bottom"/>
            <w:hideMark/>
          </w:tcPr>
          <w:p w14:paraId="5183C912" w14:textId="77777777" w:rsidR="00000AA3" w:rsidRPr="002E4B0A" w:rsidRDefault="00000AA3" w:rsidP="00164087">
            <w:pPr>
              <w:spacing w:before="120" w:after="120"/>
              <w:jc w:val="center"/>
              <w:rPr>
                <w:color w:val="000000"/>
                <w:sz w:val="20"/>
                <w:szCs w:val="20"/>
              </w:rPr>
            </w:pPr>
            <w:r w:rsidRPr="002E4B0A">
              <w:rPr>
                <w:color w:val="000000"/>
                <w:sz w:val="20"/>
                <w:szCs w:val="20"/>
              </w:rPr>
              <w:t>0.50</w:t>
            </w:r>
          </w:p>
        </w:tc>
      </w:tr>
      <w:tr w:rsidR="00000AA3" w:rsidRPr="002E4B0A" w14:paraId="2F728A1A" w14:textId="77777777" w:rsidTr="00874F86">
        <w:trPr>
          <w:trHeight w:val="300"/>
        </w:trPr>
        <w:tc>
          <w:tcPr>
            <w:tcW w:w="1278" w:type="dxa"/>
            <w:tcBorders>
              <w:top w:val="nil"/>
              <w:left w:val="nil"/>
              <w:bottom w:val="single" w:sz="4" w:space="0" w:color="auto"/>
            </w:tcBorders>
            <w:shd w:val="clear" w:color="auto" w:fill="auto"/>
            <w:noWrap/>
            <w:vAlign w:val="bottom"/>
            <w:hideMark/>
          </w:tcPr>
          <w:p w14:paraId="00AC3052" w14:textId="77777777" w:rsidR="00000AA3" w:rsidRPr="002E4B0A" w:rsidRDefault="00000AA3" w:rsidP="00164087">
            <w:pPr>
              <w:spacing w:before="120" w:after="120"/>
              <w:jc w:val="center"/>
              <w:rPr>
                <w:color w:val="000000"/>
                <w:sz w:val="20"/>
                <w:szCs w:val="20"/>
              </w:rPr>
            </w:pPr>
            <w:r w:rsidRPr="002E4B0A">
              <w:rPr>
                <w:color w:val="000000"/>
                <w:sz w:val="20"/>
                <w:szCs w:val="20"/>
              </w:rPr>
              <w:t>3</w:t>
            </w:r>
          </w:p>
        </w:tc>
        <w:tc>
          <w:tcPr>
            <w:tcW w:w="825" w:type="dxa"/>
            <w:tcBorders>
              <w:top w:val="nil"/>
              <w:left w:val="nil"/>
              <w:bottom w:val="single" w:sz="4" w:space="0" w:color="auto"/>
              <w:right w:val="nil"/>
            </w:tcBorders>
            <w:shd w:val="clear" w:color="auto" w:fill="auto"/>
            <w:noWrap/>
            <w:vAlign w:val="bottom"/>
            <w:hideMark/>
          </w:tcPr>
          <w:p w14:paraId="68C66C24" w14:textId="77777777" w:rsidR="00000AA3" w:rsidRPr="002E4B0A" w:rsidRDefault="00000AA3" w:rsidP="00164087">
            <w:pPr>
              <w:spacing w:before="120" w:after="120"/>
              <w:jc w:val="center"/>
              <w:rPr>
                <w:color w:val="000000"/>
                <w:sz w:val="20"/>
                <w:szCs w:val="20"/>
              </w:rPr>
            </w:pPr>
            <w:r w:rsidRPr="002E4B0A">
              <w:rPr>
                <w:color w:val="000000"/>
                <w:sz w:val="20"/>
                <w:szCs w:val="20"/>
              </w:rPr>
              <w:t>0.01</w:t>
            </w:r>
          </w:p>
        </w:tc>
        <w:tc>
          <w:tcPr>
            <w:tcW w:w="960" w:type="dxa"/>
            <w:tcBorders>
              <w:top w:val="nil"/>
              <w:left w:val="nil"/>
              <w:bottom w:val="single" w:sz="4" w:space="0" w:color="auto"/>
              <w:right w:val="nil"/>
            </w:tcBorders>
            <w:shd w:val="clear" w:color="auto" w:fill="auto"/>
            <w:noWrap/>
            <w:vAlign w:val="bottom"/>
            <w:hideMark/>
          </w:tcPr>
          <w:p w14:paraId="1F2F7D51" w14:textId="77777777" w:rsidR="00000AA3" w:rsidRPr="002E4B0A" w:rsidRDefault="00000AA3" w:rsidP="00164087">
            <w:pPr>
              <w:spacing w:before="120" w:after="120"/>
              <w:jc w:val="center"/>
              <w:rPr>
                <w:color w:val="000000"/>
                <w:sz w:val="20"/>
                <w:szCs w:val="20"/>
              </w:rPr>
            </w:pPr>
            <w:r w:rsidRPr="002E4B0A">
              <w:rPr>
                <w:color w:val="000000"/>
                <w:sz w:val="20"/>
                <w:szCs w:val="20"/>
              </w:rPr>
              <w:t>0.05</w:t>
            </w:r>
          </w:p>
        </w:tc>
        <w:tc>
          <w:tcPr>
            <w:tcW w:w="960" w:type="dxa"/>
            <w:tcBorders>
              <w:top w:val="nil"/>
              <w:left w:val="nil"/>
              <w:bottom w:val="single" w:sz="4" w:space="0" w:color="auto"/>
            </w:tcBorders>
            <w:shd w:val="clear" w:color="auto" w:fill="auto"/>
            <w:noWrap/>
            <w:vAlign w:val="bottom"/>
            <w:hideMark/>
          </w:tcPr>
          <w:p w14:paraId="7BE7625D" w14:textId="77777777" w:rsidR="00000AA3" w:rsidRPr="002E4B0A" w:rsidRDefault="00000AA3" w:rsidP="00164087">
            <w:pPr>
              <w:spacing w:before="120" w:after="120"/>
              <w:jc w:val="center"/>
              <w:rPr>
                <w:color w:val="000000"/>
                <w:sz w:val="20"/>
                <w:szCs w:val="20"/>
              </w:rPr>
            </w:pPr>
            <w:r w:rsidRPr="002E4B0A">
              <w:rPr>
                <w:color w:val="000000"/>
                <w:sz w:val="20"/>
                <w:szCs w:val="20"/>
              </w:rPr>
              <w:t>0.16</w:t>
            </w:r>
          </w:p>
        </w:tc>
        <w:tc>
          <w:tcPr>
            <w:tcW w:w="960" w:type="dxa"/>
            <w:tcBorders>
              <w:top w:val="nil"/>
              <w:left w:val="nil"/>
              <w:bottom w:val="single" w:sz="4" w:space="0" w:color="auto"/>
              <w:right w:val="nil"/>
            </w:tcBorders>
            <w:shd w:val="clear" w:color="auto" w:fill="auto"/>
            <w:noWrap/>
            <w:vAlign w:val="bottom"/>
            <w:hideMark/>
          </w:tcPr>
          <w:p w14:paraId="76B59719" w14:textId="77777777" w:rsidR="00000AA3" w:rsidRPr="002E4B0A" w:rsidRDefault="00000AA3" w:rsidP="00164087">
            <w:pPr>
              <w:spacing w:before="120" w:after="120"/>
              <w:jc w:val="center"/>
              <w:rPr>
                <w:color w:val="000000"/>
                <w:sz w:val="20"/>
                <w:szCs w:val="20"/>
              </w:rPr>
            </w:pPr>
            <w:r w:rsidRPr="002E4B0A">
              <w:rPr>
                <w:color w:val="000000"/>
                <w:sz w:val="20"/>
                <w:szCs w:val="20"/>
              </w:rPr>
              <w:t>0.22</w:t>
            </w:r>
          </w:p>
        </w:tc>
      </w:tr>
      <w:tr w:rsidR="00000AA3" w:rsidRPr="002E4B0A" w14:paraId="2E308AEB" w14:textId="77777777" w:rsidTr="00874F86">
        <w:trPr>
          <w:trHeight w:val="300"/>
        </w:trPr>
        <w:tc>
          <w:tcPr>
            <w:tcW w:w="1278" w:type="dxa"/>
            <w:tcBorders>
              <w:top w:val="single" w:sz="4" w:space="0" w:color="auto"/>
              <w:left w:val="nil"/>
              <w:bottom w:val="single" w:sz="4" w:space="0" w:color="auto"/>
            </w:tcBorders>
            <w:shd w:val="clear" w:color="auto" w:fill="auto"/>
            <w:noWrap/>
            <w:vAlign w:val="bottom"/>
            <w:hideMark/>
          </w:tcPr>
          <w:p w14:paraId="5828D033" w14:textId="77777777" w:rsidR="00000AA3" w:rsidRPr="00164087" w:rsidRDefault="00000AA3" w:rsidP="00164087">
            <w:pPr>
              <w:spacing w:before="120" w:after="120"/>
              <w:jc w:val="center"/>
              <w:rPr>
                <w:b/>
                <w:bCs/>
                <w:color w:val="000000"/>
                <w:sz w:val="20"/>
                <w:szCs w:val="20"/>
              </w:rPr>
            </w:pPr>
            <w:r w:rsidRPr="00164087">
              <w:rPr>
                <w:b/>
                <w:bCs/>
                <w:color w:val="000000"/>
                <w:sz w:val="20"/>
                <w:szCs w:val="20"/>
              </w:rPr>
              <w:t>Total</w:t>
            </w:r>
          </w:p>
        </w:tc>
        <w:tc>
          <w:tcPr>
            <w:tcW w:w="825" w:type="dxa"/>
            <w:tcBorders>
              <w:top w:val="single" w:sz="4" w:space="0" w:color="auto"/>
              <w:left w:val="nil"/>
              <w:bottom w:val="single" w:sz="4" w:space="0" w:color="auto"/>
              <w:right w:val="nil"/>
            </w:tcBorders>
            <w:shd w:val="clear" w:color="auto" w:fill="auto"/>
            <w:noWrap/>
            <w:vAlign w:val="bottom"/>
            <w:hideMark/>
          </w:tcPr>
          <w:p w14:paraId="30C81CAE" w14:textId="77777777" w:rsidR="00000AA3" w:rsidRPr="002E4B0A" w:rsidRDefault="00000AA3" w:rsidP="00164087">
            <w:pPr>
              <w:spacing w:before="120" w:after="120"/>
              <w:jc w:val="center"/>
              <w:rPr>
                <w:color w:val="000000"/>
                <w:sz w:val="20"/>
                <w:szCs w:val="20"/>
              </w:rPr>
            </w:pPr>
            <w:r w:rsidRPr="002E4B0A">
              <w:rPr>
                <w:color w:val="000000"/>
                <w:sz w:val="20"/>
                <w:szCs w:val="20"/>
              </w:rPr>
              <w:t>0.26</w:t>
            </w:r>
          </w:p>
        </w:tc>
        <w:tc>
          <w:tcPr>
            <w:tcW w:w="960" w:type="dxa"/>
            <w:tcBorders>
              <w:top w:val="single" w:sz="4" w:space="0" w:color="auto"/>
              <w:left w:val="nil"/>
              <w:bottom w:val="single" w:sz="4" w:space="0" w:color="auto"/>
              <w:right w:val="nil"/>
            </w:tcBorders>
            <w:shd w:val="clear" w:color="auto" w:fill="auto"/>
            <w:noWrap/>
            <w:vAlign w:val="bottom"/>
            <w:hideMark/>
          </w:tcPr>
          <w:p w14:paraId="0801051F" w14:textId="77777777" w:rsidR="00000AA3" w:rsidRPr="002E4B0A" w:rsidRDefault="00000AA3" w:rsidP="00164087">
            <w:pPr>
              <w:spacing w:before="120" w:after="120"/>
              <w:jc w:val="center"/>
              <w:rPr>
                <w:color w:val="000000"/>
                <w:sz w:val="20"/>
                <w:szCs w:val="20"/>
              </w:rPr>
            </w:pPr>
            <w:r w:rsidRPr="002E4B0A">
              <w:rPr>
                <w:color w:val="000000"/>
                <w:sz w:val="20"/>
                <w:szCs w:val="20"/>
              </w:rPr>
              <w:t>0.39</w:t>
            </w:r>
          </w:p>
        </w:tc>
        <w:tc>
          <w:tcPr>
            <w:tcW w:w="960" w:type="dxa"/>
            <w:tcBorders>
              <w:top w:val="single" w:sz="4" w:space="0" w:color="auto"/>
              <w:left w:val="nil"/>
              <w:bottom w:val="single" w:sz="4" w:space="0" w:color="auto"/>
            </w:tcBorders>
            <w:shd w:val="clear" w:color="auto" w:fill="auto"/>
            <w:noWrap/>
            <w:vAlign w:val="bottom"/>
            <w:hideMark/>
          </w:tcPr>
          <w:p w14:paraId="2A2E3BCC" w14:textId="77777777" w:rsidR="00000AA3" w:rsidRPr="002E4B0A" w:rsidRDefault="00000AA3" w:rsidP="00164087">
            <w:pPr>
              <w:spacing w:before="120" w:after="120"/>
              <w:jc w:val="center"/>
              <w:rPr>
                <w:color w:val="000000"/>
                <w:sz w:val="20"/>
                <w:szCs w:val="20"/>
              </w:rPr>
            </w:pPr>
            <w:r w:rsidRPr="002E4B0A">
              <w:rPr>
                <w:color w:val="000000"/>
                <w:sz w:val="20"/>
                <w:szCs w:val="20"/>
              </w:rPr>
              <w:t>0.35</w:t>
            </w:r>
          </w:p>
        </w:tc>
        <w:tc>
          <w:tcPr>
            <w:tcW w:w="960" w:type="dxa"/>
            <w:tcBorders>
              <w:top w:val="single" w:sz="4" w:space="0" w:color="auto"/>
              <w:left w:val="nil"/>
              <w:bottom w:val="single" w:sz="4" w:space="0" w:color="auto"/>
              <w:right w:val="nil"/>
            </w:tcBorders>
            <w:shd w:val="clear" w:color="auto" w:fill="auto"/>
            <w:noWrap/>
            <w:vAlign w:val="bottom"/>
            <w:hideMark/>
          </w:tcPr>
          <w:p w14:paraId="4AB8CA2A" w14:textId="77777777" w:rsidR="00000AA3" w:rsidRPr="002E4B0A" w:rsidRDefault="00000AA3" w:rsidP="00164087">
            <w:pPr>
              <w:spacing w:before="120" w:after="120"/>
              <w:ind w:right="144"/>
              <w:jc w:val="right"/>
              <w:rPr>
                <w:color w:val="000000"/>
                <w:sz w:val="20"/>
                <w:szCs w:val="20"/>
              </w:rPr>
            </w:pPr>
            <w:r w:rsidRPr="002E4B0A">
              <w:rPr>
                <w:color w:val="000000"/>
                <w:sz w:val="20"/>
                <w:szCs w:val="20"/>
              </w:rPr>
              <w:t>1</w:t>
            </w:r>
          </w:p>
        </w:tc>
      </w:tr>
    </w:tbl>
    <w:p w14:paraId="2E5A2CEE" w14:textId="2206E082" w:rsidR="00000AA3" w:rsidRPr="002E4B0A" w:rsidRDefault="00000AA3" w:rsidP="00164087">
      <w:pPr>
        <w:autoSpaceDE w:val="0"/>
        <w:autoSpaceDN w:val="0"/>
        <w:adjustRightInd w:val="0"/>
        <w:spacing w:before="120" w:after="120"/>
        <w:ind w:left="720" w:hanging="360"/>
        <w:rPr>
          <w:sz w:val="20"/>
          <w:szCs w:val="20"/>
        </w:rPr>
      </w:pPr>
      <w:r w:rsidRPr="002E4B0A">
        <w:rPr>
          <w:sz w:val="20"/>
          <w:szCs w:val="20"/>
        </w:rPr>
        <w:t>b.</w:t>
      </w:r>
      <w:r w:rsidRPr="002E4B0A">
        <w:rPr>
          <w:sz w:val="20"/>
          <w:szCs w:val="20"/>
        </w:rPr>
        <w:tab/>
      </w:r>
      <w:r w:rsidRPr="002E4B0A">
        <w:rPr>
          <w:i/>
          <w:sz w:val="20"/>
          <w:szCs w:val="20"/>
        </w:rPr>
        <w:t>E</w:t>
      </w:r>
      <w:r w:rsidRPr="002E4B0A">
        <w:rPr>
          <w:sz w:val="20"/>
          <w:szCs w:val="20"/>
        </w:rPr>
        <w:t>(</w:t>
      </w:r>
      <w:r w:rsidRPr="002E4B0A">
        <w:rPr>
          <w:i/>
          <w:sz w:val="20"/>
          <w:szCs w:val="20"/>
        </w:rPr>
        <w:t>x</w:t>
      </w:r>
      <w:r w:rsidRPr="002E4B0A">
        <w:rPr>
          <w:sz w:val="20"/>
          <w:szCs w:val="20"/>
        </w:rPr>
        <w:t>)</w:t>
      </w:r>
      <w:r w:rsidRPr="002E4B0A">
        <w:rPr>
          <w:i/>
          <w:sz w:val="20"/>
          <w:szCs w:val="20"/>
        </w:rPr>
        <w:t xml:space="preserve"> </w:t>
      </w:r>
      <w:r w:rsidRPr="002E4B0A">
        <w:rPr>
          <w:sz w:val="20"/>
          <w:szCs w:val="20"/>
        </w:rPr>
        <w:t>= 1(</w:t>
      </w:r>
      <w:r w:rsidR="00164087">
        <w:rPr>
          <w:sz w:val="20"/>
          <w:szCs w:val="20"/>
        </w:rPr>
        <w:t>0</w:t>
      </w:r>
      <w:r w:rsidRPr="002E4B0A">
        <w:rPr>
          <w:sz w:val="20"/>
          <w:szCs w:val="20"/>
        </w:rPr>
        <w:t>.28) + 2(</w:t>
      </w:r>
      <w:r w:rsidR="00164087">
        <w:rPr>
          <w:sz w:val="20"/>
          <w:szCs w:val="20"/>
        </w:rPr>
        <w:t>0</w:t>
      </w:r>
      <w:r w:rsidRPr="002E4B0A">
        <w:rPr>
          <w:sz w:val="20"/>
          <w:szCs w:val="20"/>
        </w:rPr>
        <w:t>.50) + 3(</w:t>
      </w:r>
      <w:r w:rsidR="00164087">
        <w:rPr>
          <w:sz w:val="20"/>
          <w:szCs w:val="20"/>
        </w:rPr>
        <w:t>0</w:t>
      </w:r>
      <w:r w:rsidRPr="002E4B0A">
        <w:rPr>
          <w:sz w:val="20"/>
          <w:szCs w:val="20"/>
        </w:rPr>
        <w:t>.22) = 1.94</w:t>
      </w:r>
    </w:p>
    <w:p w14:paraId="75F890EC" w14:textId="0348EBFA" w:rsidR="00000AA3" w:rsidRPr="002E4B0A" w:rsidRDefault="00000AA3" w:rsidP="00164087">
      <w:pPr>
        <w:autoSpaceDE w:val="0"/>
        <w:autoSpaceDN w:val="0"/>
        <w:adjustRightInd w:val="0"/>
        <w:spacing w:before="120" w:after="120"/>
        <w:ind w:left="720" w:hanging="360"/>
        <w:rPr>
          <w:sz w:val="20"/>
          <w:szCs w:val="20"/>
        </w:rPr>
      </w:pPr>
      <w:r w:rsidRPr="002E4B0A">
        <w:rPr>
          <w:i/>
          <w:sz w:val="20"/>
          <w:szCs w:val="20"/>
        </w:rPr>
        <w:tab/>
        <w:t>Var</w:t>
      </w:r>
      <w:r w:rsidRPr="002E4B0A">
        <w:rPr>
          <w:sz w:val="20"/>
          <w:szCs w:val="20"/>
        </w:rPr>
        <w:t>(</w:t>
      </w:r>
      <w:r w:rsidRPr="002E4B0A">
        <w:rPr>
          <w:i/>
          <w:sz w:val="20"/>
          <w:szCs w:val="20"/>
        </w:rPr>
        <w:t>x</w:t>
      </w:r>
      <w:r w:rsidRPr="002E4B0A">
        <w:rPr>
          <w:sz w:val="20"/>
          <w:szCs w:val="20"/>
        </w:rPr>
        <w:t>)</w:t>
      </w:r>
      <w:r w:rsidRPr="002E4B0A">
        <w:rPr>
          <w:i/>
          <w:sz w:val="20"/>
          <w:szCs w:val="20"/>
        </w:rPr>
        <w:t xml:space="preserve"> </w:t>
      </w:r>
      <w:r w:rsidRPr="002E4B0A">
        <w:rPr>
          <w:sz w:val="20"/>
          <w:szCs w:val="20"/>
        </w:rPr>
        <w:t xml:space="preserve">= </w:t>
      </w:r>
      <w:r w:rsidR="00164087">
        <w:rPr>
          <w:sz w:val="20"/>
          <w:szCs w:val="20"/>
        </w:rPr>
        <w:t>0</w:t>
      </w:r>
      <w:r w:rsidRPr="002E4B0A">
        <w:rPr>
          <w:sz w:val="20"/>
          <w:szCs w:val="20"/>
        </w:rPr>
        <w:t>.28(1 – 1.94)</w:t>
      </w:r>
      <w:r w:rsidRPr="002E4B0A">
        <w:rPr>
          <w:sz w:val="20"/>
          <w:szCs w:val="20"/>
          <w:vertAlign w:val="superscript"/>
        </w:rPr>
        <w:t>2</w:t>
      </w:r>
      <w:r w:rsidRPr="002E4B0A">
        <w:rPr>
          <w:sz w:val="20"/>
          <w:szCs w:val="20"/>
        </w:rPr>
        <w:t xml:space="preserve"> + </w:t>
      </w:r>
      <w:r w:rsidR="00164087">
        <w:rPr>
          <w:sz w:val="20"/>
          <w:szCs w:val="20"/>
        </w:rPr>
        <w:t>0</w:t>
      </w:r>
      <w:r w:rsidRPr="002E4B0A">
        <w:rPr>
          <w:sz w:val="20"/>
          <w:szCs w:val="20"/>
        </w:rPr>
        <w:t>.50(2 – 1.94)</w:t>
      </w:r>
      <w:r w:rsidRPr="002E4B0A">
        <w:rPr>
          <w:sz w:val="20"/>
          <w:szCs w:val="20"/>
          <w:vertAlign w:val="superscript"/>
        </w:rPr>
        <w:t>2</w:t>
      </w:r>
      <w:r w:rsidRPr="002E4B0A">
        <w:rPr>
          <w:sz w:val="20"/>
          <w:szCs w:val="20"/>
        </w:rPr>
        <w:t xml:space="preserve"> + </w:t>
      </w:r>
      <w:r w:rsidR="00164087">
        <w:rPr>
          <w:sz w:val="20"/>
          <w:szCs w:val="20"/>
        </w:rPr>
        <w:t>0</w:t>
      </w:r>
      <w:r w:rsidRPr="002E4B0A">
        <w:rPr>
          <w:sz w:val="20"/>
          <w:szCs w:val="20"/>
        </w:rPr>
        <w:t>.22(3 – 1.94)</w:t>
      </w:r>
      <w:r w:rsidRPr="002E4B0A">
        <w:rPr>
          <w:sz w:val="20"/>
          <w:szCs w:val="20"/>
          <w:vertAlign w:val="superscript"/>
        </w:rPr>
        <w:t>2</w:t>
      </w:r>
      <w:r w:rsidRPr="002E4B0A">
        <w:rPr>
          <w:sz w:val="20"/>
          <w:szCs w:val="20"/>
        </w:rPr>
        <w:t xml:space="preserve"> = </w:t>
      </w:r>
      <w:r w:rsidR="00164087">
        <w:rPr>
          <w:sz w:val="20"/>
          <w:szCs w:val="20"/>
        </w:rPr>
        <w:t>0</w:t>
      </w:r>
      <w:r w:rsidRPr="002E4B0A">
        <w:rPr>
          <w:sz w:val="20"/>
          <w:szCs w:val="20"/>
        </w:rPr>
        <w:t>.4964</w:t>
      </w:r>
    </w:p>
    <w:p w14:paraId="3D73D1A4" w14:textId="5D852875" w:rsidR="00000AA3" w:rsidRPr="002E4B0A" w:rsidRDefault="00000AA3" w:rsidP="00164087">
      <w:pPr>
        <w:autoSpaceDE w:val="0"/>
        <w:autoSpaceDN w:val="0"/>
        <w:adjustRightInd w:val="0"/>
        <w:spacing w:before="120" w:after="120"/>
        <w:ind w:left="720" w:hanging="360"/>
        <w:rPr>
          <w:sz w:val="20"/>
          <w:szCs w:val="20"/>
        </w:rPr>
      </w:pPr>
      <w:r w:rsidRPr="002E4B0A">
        <w:rPr>
          <w:sz w:val="20"/>
          <w:szCs w:val="20"/>
        </w:rPr>
        <w:t>c.</w:t>
      </w:r>
      <w:r w:rsidRPr="002E4B0A">
        <w:rPr>
          <w:sz w:val="20"/>
          <w:szCs w:val="20"/>
        </w:rPr>
        <w:tab/>
      </w:r>
      <w:r w:rsidRPr="002E4B0A">
        <w:rPr>
          <w:i/>
          <w:sz w:val="20"/>
          <w:szCs w:val="20"/>
        </w:rPr>
        <w:t>E</w:t>
      </w:r>
      <w:r w:rsidRPr="002E4B0A">
        <w:rPr>
          <w:sz w:val="20"/>
          <w:szCs w:val="20"/>
        </w:rPr>
        <w:t>(</w:t>
      </w:r>
      <w:r w:rsidRPr="002E4B0A">
        <w:rPr>
          <w:i/>
          <w:sz w:val="20"/>
          <w:szCs w:val="20"/>
        </w:rPr>
        <w:t>y</w:t>
      </w:r>
      <w:r w:rsidRPr="002E4B0A">
        <w:rPr>
          <w:sz w:val="20"/>
          <w:szCs w:val="20"/>
        </w:rPr>
        <w:t>)</w:t>
      </w:r>
      <w:r w:rsidRPr="002E4B0A">
        <w:rPr>
          <w:i/>
          <w:sz w:val="20"/>
          <w:szCs w:val="20"/>
        </w:rPr>
        <w:t xml:space="preserve"> </w:t>
      </w:r>
      <w:r w:rsidRPr="002E4B0A">
        <w:rPr>
          <w:sz w:val="20"/>
          <w:szCs w:val="20"/>
        </w:rPr>
        <w:t>= 1(</w:t>
      </w:r>
      <w:r w:rsidR="00164087">
        <w:rPr>
          <w:sz w:val="20"/>
          <w:szCs w:val="20"/>
        </w:rPr>
        <w:t>0</w:t>
      </w:r>
      <w:r w:rsidRPr="002E4B0A">
        <w:rPr>
          <w:sz w:val="20"/>
          <w:szCs w:val="20"/>
        </w:rPr>
        <w:t>.26) + 2(</w:t>
      </w:r>
      <w:r w:rsidR="00164087">
        <w:rPr>
          <w:sz w:val="20"/>
          <w:szCs w:val="20"/>
        </w:rPr>
        <w:t>0</w:t>
      </w:r>
      <w:r w:rsidRPr="002E4B0A">
        <w:rPr>
          <w:sz w:val="20"/>
          <w:szCs w:val="20"/>
        </w:rPr>
        <w:t>.39) + 3(</w:t>
      </w:r>
      <w:r w:rsidR="00164087">
        <w:rPr>
          <w:sz w:val="20"/>
          <w:szCs w:val="20"/>
        </w:rPr>
        <w:t>0</w:t>
      </w:r>
      <w:r w:rsidRPr="002E4B0A">
        <w:rPr>
          <w:sz w:val="20"/>
          <w:szCs w:val="20"/>
        </w:rPr>
        <w:t>.35) = 2.09</w:t>
      </w:r>
    </w:p>
    <w:p w14:paraId="340604BA" w14:textId="6BF50260" w:rsidR="00000AA3" w:rsidRPr="002E4B0A" w:rsidRDefault="00000AA3" w:rsidP="00164087">
      <w:pPr>
        <w:autoSpaceDE w:val="0"/>
        <w:autoSpaceDN w:val="0"/>
        <w:adjustRightInd w:val="0"/>
        <w:spacing w:before="120" w:after="120"/>
        <w:ind w:left="720" w:hanging="360"/>
        <w:rPr>
          <w:sz w:val="20"/>
          <w:szCs w:val="20"/>
        </w:rPr>
      </w:pPr>
      <w:r w:rsidRPr="002E4B0A">
        <w:rPr>
          <w:sz w:val="20"/>
          <w:szCs w:val="20"/>
        </w:rPr>
        <w:tab/>
      </w:r>
      <w:r w:rsidRPr="002E4B0A">
        <w:rPr>
          <w:i/>
          <w:sz w:val="20"/>
          <w:szCs w:val="20"/>
        </w:rPr>
        <w:t>Var</w:t>
      </w:r>
      <w:r w:rsidRPr="002E4B0A">
        <w:rPr>
          <w:sz w:val="20"/>
          <w:szCs w:val="20"/>
        </w:rPr>
        <w:t>(</w:t>
      </w:r>
      <w:r w:rsidRPr="002E4B0A">
        <w:rPr>
          <w:i/>
          <w:sz w:val="20"/>
          <w:szCs w:val="20"/>
        </w:rPr>
        <w:t>y</w:t>
      </w:r>
      <w:r w:rsidRPr="002E4B0A">
        <w:rPr>
          <w:sz w:val="20"/>
          <w:szCs w:val="20"/>
        </w:rPr>
        <w:t>)</w:t>
      </w:r>
      <w:r w:rsidRPr="002E4B0A">
        <w:rPr>
          <w:i/>
          <w:sz w:val="20"/>
          <w:szCs w:val="20"/>
        </w:rPr>
        <w:t xml:space="preserve"> </w:t>
      </w:r>
      <w:r w:rsidRPr="002E4B0A">
        <w:rPr>
          <w:sz w:val="20"/>
          <w:szCs w:val="20"/>
        </w:rPr>
        <w:t xml:space="preserve">= </w:t>
      </w:r>
      <w:r w:rsidR="00164087">
        <w:rPr>
          <w:sz w:val="20"/>
          <w:szCs w:val="20"/>
        </w:rPr>
        <w:t>0</w:t>
      </w:r>
      <w:r w:rsidRPr="002E4B0A">
        <w:rPr>
          <w:sz w:val="20"/>
          <w:szCs w:val="20"/>
        </w:rPr>
        <w:t>.26(1 – 2.09)</w:t>
      </w:r>
      <w:r w:rsidRPr="002E4B0A">
        <w:rPr>
          <w:sz w:val="20"/>
          <w:szCs w:val="20"/>
          <w:vertAlign w:val="superscript"/>
        </w:rPr>
        <w:t>2</w:t>
      </w:r>
      <w:r w:rsidRPr="002E4B0A">
        <w:rPr>
          <w:sz w:val="20"/>
          <w:szCs w:val="20"/>
        </w:rPr>
        <w:t xml:space="preserve"> + </w:t>
      </w:r>
      <w:r w:rsidR="00164087">
        <w:rPr>
          <w:sz w:val="20"/>
          <w:szCs w:val="20"/>
        </w:rPr>
        <w:t>0</w:t>
      </w:r>
      <w:r w:rsidRPr="002E4B0A">
        <w:rPr>
          <w:sz w:val="20"/>
          <w:szCs w:val="20"/>
        </w:rPr>
        <w:t>.39(2 – 2.09)</w:t>
      </w:r>
      <w:r w:rsidRPr="002E4B0A">
        <w:rPr>
          <w:sz w:val="20"/>
          <w:szCs w:val="20"/>
          <w:vertAlign w:val="superscript"/>
        </w:rPr>
        <w:t>2</w:t>
      </w:r>
      <w:r w:rsidRPr="002E4B0A">
        <w:rPr>
          <w:sz w:val="20"/>
          <w:szCs w:val="20"/>
        </w:rPr>
        <w:t xml:space="preserve"> + </w:t>
      </w:r>
      <w:r w:rsidR="00164087">
        <w:rPr>
          <w:sz w:val="20"/>
          <w:szCs w:val="20"/>
        </w:rPr>
        <w:t>0</w:t>
      </w:r>
      <w:r w:rsidRPr="002E4B0A">
        <w:rPr>
          <w:sz w:val="20"/>
          <w:szCs w:val="20"/>
        </w:rPr>
        <w:t>.35(3 – 2.09)</w:t>
      </w:r>
      <w:r w:rsidRPr="002E4B0A">
        <w:rPr>
          <w:sz w:val="20"/>
          <w:szCs w:val="20"/>
          <w:vertAlign w:val="superscript"/>
        </w:rPr>
        <w:t>2</w:t>
      </w:r>
      <w:r w:rsidRPr="002E4B0A">
        <w:rPr>
          <w:sz w:val="20"/>
          <w:szCs w:val="20"/>
        </w:rPr>
        <w:t xml:space="preserve"> = </w:t>
      </w:r>
      <w:r w:rsidR="00164087">
        <w:rPr>
          <w:sz w:val="20"/>
          <w:szCs w:val="20"/>
        </w:rPr>
        <w:t>0</w:t>
      </w:r>
      <w:r w:rsidRPr="002E4B0A">
        <w:rPr>
          <w:sz w:val="20"/>
          <w:szCs w:val="20"/>
        </w:rPr>
        <w:t>.6019</w:t>
      </w:r>
    </w:p>
    <w:p w14:paraId="4A7B01C6" w14:textId="32303D19" w:rsidR="00000AA3" w:rsidRPr="002E4B0A" w:rsidRDefault="00000AA3" w:rsidP="002E2B84">
      <w:pPr>
        <w:keepNext/>
        <w:autoSpaceDE w:val="0"/>
        <w:autoSpaceDN w:val="0"/>
        <w:adjustRightInd w:val="0"/>
        <w:spacing w:before="120" w:after="120"/>
        <w:ind w:left="720" w:hanging="360"/>
        <w:rPr>
          <w:position w:val="-14"/>
          <w:sz w:val="20"/>
          <w:szCs w:val="20"/>
        </w:rPr>
      </w:pPr>
      <w:r w:rsidRPr="002E4B0A">
        <w:rPr>
          <w:sz w:val="20"/>
          <w:szCs w:val="20"/>
        </w:rPr>
        <w:t>d.</w:t>
      </w:r>
      <w:r w:rsidRPr="002E4B0A">
        <w:rPr>
          <w:sz w:val="20"/>
          <w:szCs w:val="20"/>
        </w:rPr>
        <w:tab/>
      </w:r>
      <w:r w:rsidR="00164087" w:rsidRPr="002E4B0A">
        <w:rPr>
          <w:position w:val="-12"/>
          <w:sz w:val="20"/>
          <w:szCs w:val="20"/>
        </w:rPr>
        <w:object w:dxaOrig="6440" w:dyaOrig="320" w14:anchorId="50FB6335">
          <v:shape id="_x0000_i1052" type="#_x0000_t75" style="width:322.3pt;height:15.9pt" o:ole="">
            <v:imagedata r:id="rId63" o:title=""/>
          </v:shape>
          <o:OLEObject Type="Embed" ProgID="Equation.DSMT4" ShapeID="_x0000_i1052" DrawAspect="Content" ObjectID="_1769431261" r:id="rId64"/>
        </w:object>
      </w:r>
    </w:p>
    <w:p w14:paraId="51835E8F" w14:textId="7FA4C92F" w:rsidR="00000AA3" w:rsidRPr="002E4B0A" w:rsidRDefault="00000AA3" w:rsidP="00164087">
      <w:pPr>
        <w:autoSpaceDE w:val="0"/>
        <w:autoSpaceDN w:val="0"/>
        <w:adjustRightInd w:val="0"/>
        <w:spacing w:before="120" w:after="120"/>
        <w:ind w:left="720" w:hanging="360"/>
        <w:rPr>
          <w:sz w:val="20"/>
          <w:szCs w:val="20"/>
        </w:rPr>
      </w:pPr>
      <w:r w:rsidRPr="002E4B0A">
        <w:rPr>
          <w:sz w:val="20"/>
          <w:szCs w:val="20"/>
        </w:rPr>
        <w:tab/>
        <w:t xml:space="preserve">Since the covariance </w:t>
      </w:r>
      <w:r w:rsidR="00874F86" w:rsidRPr="002E4B0A">
        <w:rPr>
          <w:position w:val="-12"/>
          <w:sz w:val="20"/>
          <w:szCs w:val="20"/>
        </w:rPr>
        <w:object w:dxaOrig="1100" w:dyaOrig="320" w14:anchorId="5719D14D">
          <v:shape id="_x0000_i1053" type="#_x0000_t75" style="width:54.4pt;height:15.9pt" o:ole="">
            <v:imagedata r:id="rId65" o:title=""/>
          </v:shape>
          <o:OLEObject Type="Embed" ProgID="Equation.DSMT4" ShapeID="_x0000_i1053" DrawAspect="Content" ObjectID="_1769431262" r:id="rId66"/>
        </w:object>
      </w:r>
      <w:r w:rsidRPr="002E4B0A">
        <w:rPr>
          <w:sz w:val="20"/>
          <w:szCs w:val="20"/>
        </w:rPr>
        <w:t>is positive, we can conclude that as the quality rating goes up, the meal price goes up. This is as we would expect.</w:t>
      </w:r>
    </w:p>
    <w:p w14:paraId="2C042C6F" w14:textId="6FC71FDC" w:rsidR="00000AA3" w:rsidRPr="002E4B0A" w:rsidRDefault="00000AA3" w:rsidP="00164087">
      <w:pPr>
        <w:autoSpaceDE w:val="0"/>
        <w:autoSpaceDN w:val="0"/>
        <w:adjustRightInd w:val="0"/>
        <w:spacing w:before="120" w:after="120"/>
        <w:ind w:left="720" w:hanging="360"/>
        <w:rPr>
          <w:sz w:val="20"/>
          <w:szCs w:val="20"/>
        </w:rPr>
      </w:pPr>
      <w:r w:rsidRPr="002E4B0A">
        <w:rPr>
          <w:sz w:val="20"/>
          <w:szCs w:val="20"/>
        </w:rPr>
        <w:t>e.</w:t>
      </w:r>
      <w:r w:rsidRPr="002E4B0A">
        <w:rPr>
          <w:sz w:val="20"/>
          <w:szCs w:val="20"/>
        </w:rPr>
        <w:tab/>
      </w:r>
      <w:r w:rsidR="00164087" w:rsidRPr="002E4B0A">
        <w:rPr>
          <w:position w:val="-28"/>
          <w:sz w:val="20"/>
          <w:szCs w:val="20"/>
        </w:rPr>
        <w:object w:dxaOrig="3379" w:dyaOrig="639" w14:anchorId="147F6A24">
          <v:shape id="_x0000_i1054" type="#_x0000_t75" style="width:169.1pt;height:31.8pt" o:ole="">
            <v:imagedata r:id="rId67" o:title=""/>
          </v:shape>
          <o:OLEObject Type="Embed" ProgID="Equation.DSMT4" ShapeID="_x0000_i1054" DrawAspect="Content" ObjectID="_1769431263" r:id="rId68"/>
        </w:object>
      </w:r>
    </w:p>
    <w:p w14:paraId="4CD6F639" w14:textId="70BB892F" w:rsidR="00000AA3" w:rsidRPr="002E4B0A" w:rsidRDefault="00000AA3" w:rsidP="00164087">
      <w:pPr>
        <w:autoSpaceDE w:val="0"/>
        <w:autoSpaceDN w:val="0"/>
        <w:adjustRightInd w:val="0"/>
        <w:spacing w:before="120" w:after="120"/>
        <w:ind w:left="720" w:hanging="360"/>
        <w:rPr>
          <w:position w:val="-10"/>
          <w:sz w:val="20"/>
          <w:szCs w:val="20"/>
        </w:rPr>
      </w:pPr>
      <w:r w:rsidRPr="002E4B0A">
        <w:rPr>
          <w:sz w:val="20"/>
          <w:szCs w:val="20"/>
        </w:rPr>
        <w:tab/>
        <w:t xml:space="preserve">With a correlation coefficient of </w:t>
      </w:r>
      <w:r w:rsidR="00164087">
        <w:rPr>
          <w:sz w:val="20"/>
          <w:szCs w:val="20"/>
        </w:rPr>
        <w:t>0</w:t>
      </w:r>
      <w:r w:rsidRPr="002E4B0A">
        <w:rPr>
          <w:sz w:val="20"/>
          <w:szCs w:val="20"/>
        </w:rPr>
        <w:t>.5221, we would call this a moderately positive relationship. It is not likely to find a low-cost restaurant that is also high quality. But, it is possible. There are</w:t>
      </w:r>
      <w:r w:rsidR="00B74259">
        <w:rPr>
          <w:sz w:val="20"/>
          <w:szCs w:val="20"/>
        </w:rPr>
        <w:t xml:space="preserve"> three </w:t>
      </w:r>
      <w:r w:rsidRPr="002E4B0A">
        <w:rPr>
          <w:sz w:val="20"/>
          <w:szCs w:val="20"/>
        </w:rPr>
        <w:t xml:space="preserve">of them leading to </w:t>
      </w:r>
      <w:r w:rsidR="00164087" w:rsidRPr="002E4B0A">
        <w:rPr>
          <w:position w:val="-10"/>
          <w:sz w:val="20"/>
          <w:szCs w:val="20"/>
        </w:rPr>
        <w:object w:dxaOrig="1180" w:dyaOrig="300" w14:anchorId="7717A185">
          <v:shape id="_x0000_i1055" type="#_x0000_t75" style="width:59.45pt;height:15.05pt" o:ole="">
            <v:imagedata r:id="rId69" o:title=""/>
          </v:shape>
          <o:OLEObject Type="Embed" ProgID="Equation.DSMT4" ShapeID="_x0000_i1055" DrawAspect="Content" ObjectID="_1769431264" r:id="rId70"/>
        </w:object>
      </w:r>
    </w:p>
    <w:p w14:paraId="6E0D3499" w14:textId="26BCD60D" w:rsidR="00000AA3" w:rsidRPr="004D656A" w:rsidRDefault="00000AA3" w:rsidP="004D656A">
      <w:pPr>
        <w:autoSpaceDE w:val="0"/>
        <w:autoSpaceDN w:val="0"/>
        <w:adjustRightInd w:val="0"/>
        <w:spacing w:before="120" w:after="120"/>
        <w:ind w:left="360" w:hanging="360"/>
        <w:rPr>
          <w:rFonts w:cs="TimesLTStd-Roman"/>
          <w:b/>
          <w:color w:val="D85629"/>
          <w:sz w:val="20"/>
          <w:szCs w:val="20"/>
          <w:lang w:val="en-IN"/>
        </w:rPr>
      </w:pPr>
      <w:r w:rsidRPr="002E4B0A">
        <w:rPr>
          <w:sz w:val="20"/>
          <w:szCs w:val="20"/>
        </w:rPr>
        <w:t>28.</w:t>
      </w:r>
      <w:r w:rsidR="004D656A">
        <w:rPr>
          <w:sz w:val="20"/>
          <w:szCs w:val="20"/>
        </w:rPr>
        <w:tab/>
      </w:r>
      <w:r w:rsidRPr="002E4B0A">
        <w:rPr>
          <w:rFonts w:cs="TimesLTStd-Bold"/>
          <w:b/>
          <w:bCs/>
          <w:sz w:val="20"/>
          <w:szCs w:val="20"/>
          <w:lang w:val="en-IN"/>
        </w:rPr>
        <w:t xml:space="preserve">Printer Manufacturing Costs. </w:t>
      </w:r>
      <w:r w:rsidRPr="002E4B0A">
        <w:rPr>
          <w:rFonts w:cs="TimesLTStd-Roman"/>
          <w:sz w:val="20"/>
          <w:szCs w:val="20"/>
          <w:lang w:val="en-IN"/>
        </w:rPr>
        <w:t>PortaCom has developed a design for a high-quality</w:t>
      </w:r>
      <w:r w:rsidR="004D656A">
        <w:rPr>
          <w:rFonts w:cs="TimesLTStd-Roman"/>
          <w:sz w:val="20"/>
          <w:szCs w:val="20"/>
          <w:lang w:val="en-IN"/>
        </w:rPr>
        <w:t xml:space="preserve"> </w:t>
      </w:r>
      <w:r w:rsidRPr="002E4B0A">
        <w:rPr>
          <w:rFonts w:cs="TimesLTStd-Roman"/>
          <w:sz w:val="20"/>
          <w:szCs w:val="20"/>
          <w:lang w:val="en-IN"/>
        </w:rPr>
        <w:t>portable printer. The two key components of manufacturing cost are direct labor and</w:t>
      </w:r>
      <w:r w:rsidR="004D656A">
        <w:rPr>
          <w:rFonts w:cs="TimesLTStd-Roman"/>
          <w:sz w:val="20"/>
          <w:szCs w:val="20"/>
          <w:lang w:val="en-IN"/>
        </w:rPr>
        <w:t xml:space="preserve"> </w:t>
      </w:r>
      <w:r w:rsidRPr="002E4B0A">
        <w:rPr>
          <w:rFonts w:cs="TimesLTStd-Roman"/>
          <w:sz w:val="20"/>
          <w:szCs w:val="20"/>
          <w:lang w:val="en-IN"/>
        </w:rPr>
        <w:t>parts. During a testing period, the company has developed prototypes and conducted</w:t>
      </w:r>
      <w:r w:rsidR="004D656A">
        <w:rPr>
          <w:rFonts w:cs="TimesLTStd-Roman"/>
          <w:sz w:val="20"/>
          <w:szCs w:val="20"/>
          <w:lang w:val="en-IN"/>
        </w:rPr>
        <w:t xml:space="preserve"> </w:t>
      </w:r>
      <w:r w:rsidRPr="002E4B0A">
        <w:rPr>
          <w:rFonts w:cs="TimesLTStd-Roman"/>
          <w:sz w:val="20"/>
          <w:szCs w:val="20"/>
          <w:lang w:val="en-IN"/>
        </w:rPr>
        <w:t>extensive product tests with the new printer. PortaCom’s engineers have developed the</w:t>
      </w:r>
      <w:r w:rsidR="004D656A">
        <w:rPr>
          <w:rFonts w:cs="TimesLTStd-Roman"/>
          <w:sz w:val="20"/>
          <w:szCs w:val="20"/>
          <w:lang w:val="en-IN"/>
        </w:rPr>
        <w:t xml:space="preserve"> </w:t>
      </w:r>
      <w:r w:rsidRPr="002E4B0A">
        <w:rPr>
          <w:rFonts w:cs="TimesLTStd-Roman"/>
          <w:sz w:val="20"/>
          <w:szCs w:val="20"/>
          <w:lang w:val="en-IN"/>
        </w:rPr>
        <w:t>following bivariate probability distribution for the manufacturing costs. Parts cost (in</w:t>
      </w:r>
      <w:r w:rsidR="004D656A">
        <w:rPr>
          <w:rFonts w:cs="TimesLTStd-Roman"/>
          <w:sz w:val="20"/>
          <w:szCs w:val="20"/>
          <w:lang w:val="en-IN"/>
        </w:rPr>
        <w:t xml:space="preserve"> </w:t>
      </w:r>
      <w:r w:rsidRPr="002E4B0A">
        <w:rPr>
          <w:rFonts w:cs="TimesLTStd-Roman"/>
          <w:sz w:val="20"/>
          <w:szCs w:val="20"/>
          <w:lang w:val="en-IN"/>
        </w:rPr>
        <w:t xml:space="preserve">dollars) per printer is represented by the random variable </w:t>
      </w:r>
      <w:r w:rsidRPr="002E4B0A">
        <w:rPr>
          <w:rFonts w:cs="TimesLTStd-Italic"/>
          <w:i/>
          <w:iCs/>
          <w:sz w:val="20"/>
          <w:szCs w:val="20"/>
          <w:lang w:val="en-IN"/>
        </w:rPr>
        <w:t xml:space="preserve">x </w:t>
      </w:r>
      <w:r w:rsidRPr="002E4B0A">
        <w:rPr>
          <w:rFonts w:cs="TimesLTStd-Roman"/>
          <w:sz w:val="20"/>
          <w:szCs w:val="20"/>
          <w:lang w:val="en-IN"/>
        </w:rPr>
        <w:t>and direct labor cost (in</w:t>
      </w:r>
      <w:r w:rsidR="004D656A">
        <w:rPr>
          <w:rFonts w:cs="TimesLTStd-Roman"/>
          <w:sz w:val="20"/>
          <w:szCs w:val="20"/>
          <w:lang w:val="en-IN"/>
        </w:rPr>
        <w:t xml:space="preserve"> </w:t>
      </w:r>
      <w:r w:rsidRPr="002E4B0A">
        <w:rPr>
          <w:rFonts w:cs="TimesLTStd-Roman"/>
          <w:sz w:val="20"/>
          <w:szCs w:val="20"/>
          <w:lang w:val="en-IN"/>
        </w:rPr>
        <w:t xml:space="preserve">dollars) per printer is represented by the random variable </w:t>
      </w:r>
      <w:r w:rsidRPr="002E4B0A">
        <w:rPr>
          <w:rFonts w:cs="TimesLTStd-Italic"/>
          <w:i/>
          <w:iCs/>
          <w:sz w:val="20"/>
          <w:szCs w:val="20"/>
          <w:lang w:val="en-IN"/>
        </w:rPr>
        <w:t>y</w:t>
      </w:r>
      <w:r w:rsidRPr="002E4B0A">
        <w:rPr>
          <w:rFonts w:cs="TimesLTStd-Roman"/>
          <w:sz w:val="20"/>
          <w:szCs w:val="20"/>
          <w:lang w:val="en-IN"/>
        </w:rPr>
        <w:t>. Management would like to</w:t>
      </w:r>
      <w:r w:rsidR="004D656A">
        <w:rPr>
          <w:rFonts w:cs="TimesLTStd-Roman"/>
          <w:sz w:val="20"/>
          <w:szCs w:val="20"/>
          <w:lang w:val="en-IN"/>
        </w:rPr>
        <w:t xml:space="preserve"> </w:t>
      </w:r>
      <w:r w:rsidRPr="002E4B0A">
        <w:rPr>
          <w:rFonts w:cs="TimesLTStd-Roman"/>
          <w:sz w:val="20"/>
          <w:szCs w:val="20"/>
          <w:lang w:val="en-IN"/>
        </w:rPr>
        <w:t xml:space="preserve">use this probability distribution to estimate manufacturing costs. </w:t>
      </w:r>
      <w:r w:rsidRPr="004D656A">
        <w:rPr>
          <w:rFonts w:cs="TimesLTStd-Roman"/>
          <w:b/>
          <w:color w:val="D85629"/>
          <w:sz w:val="20"/>
          <w:szCs w:val="20"/>
          <w:lang w:val="en-IN"/>
        </w:rPr>
        <w:t>LO 3,</w:t>
      </w:r>
      <w:r w:rsidR="00164087">
        <w:rPr>
          <w:rFonts w:cs="TimesLTStd-Roman"/>
          <w:b/>
          <w:color w:val="D85629"/>
          <w:sz w:val="20"/>
          <w:szCs w:val="20"/>
          <w:lang w:val="en-IN"/>
        </w:rPr>
        <w:t xml:space="preserve"> </w:t>
      </w:r>
      <w:r w:rsidRPr="004D656A">
        <w:rPr>
          <w:rFonts w:cs="TimesLTStd-Roman"/>
          <w:b/>
          <w:color w:val="D85629"/>
          <w:sz w:val="20"/>
          <w:szCs w:val="20"/>
          <w:lang w:val="en-IN"/>
        </w:rPr>
        <w:t>4,</w:t>
      </w:r>
      <w:r w:rsidR="00164087">
        <w:rPr>
          <w:rFonts w:cs="TimesLTStd-Roman"/>
          <w:b/>
          <w:color w:val="D85629"/>
          <w:sz w:val="20"/>
          <w:szCs w:val="20"/>
          <w:lang w:val="en-IN"/>
        </w:rPr>
        <w:t xml:space="preserve"> </w:t>
      </w:r>
      <w:r w:rsidRPr="004D656A">
        <w:rPr>
          <w:rFonts w:cs="TimesLTStd-Roman"/>
          <w:b/>
          <w:color w:val="D85629"/>
          <w:sz w:val="20"/>
          <w:szCs w:val="20"/>
          <w:lang w:val="en-IN"/>
        </w:rPr>
        <w:t>5</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350"/>
        <w:gridCol w:w="1260"/>
        <w:gridCol w:w="1170"/>
        <w:gridCol w:w="1440"/>
      </w:tblGrid>
      <w:tr w:rsidR="00164087" w:rsidRPr="00164087" w14:paraId="1626173A" w14:textId="77777777" w:rsidTr="00874F86">
        <w:tc>
          <w:tcPr>
            <w:tcW w:w="1638" w:type="dxa"/>
            <w:tcBorders>
              <w:top w:val="single" w:sz="4" w:space="0" w:color="auto"/>
            </w:tcBorders>
          </w:tcPr>
          <w:p w14:paraId="3505BAC5" w14:textId="77777777" w:rsidR="00164087" w:rsidRPr="00164087" w:rsidRDefault="00164087" w:rsidP="00164087">
            <w:pPr>
              <w:autoSpaceDE w:val="0"/>
              <w:autoSpaceDN w:val="0"/>
              <w:adjustRightInd w:val="0"/>
              <w:spacing w:before="40" w:after="40" w:line="257" w:lineRule="auto"/>
              <w:rPr>
                <w:rFonts w:asciiTheme="majorHAnsi" w:hAnsiTheme="majorHAnsi" w:cs="AvenirLTStd-Heavy"/>
                <w:b/>
                <w:sz w:val="20"/>
                <w:szCs w:val="20"/>
              </w:rPr>
            </w:pPr>
          </w:p>
        </w:tc>
        <w:tc>
          <w:tcPr>
            <w:tcW w:w="3780" w:type="dxa"/>
            <w:gridSpan w:val="3"/>
            <w:tcBorders>
              <w:top w:val="single" w:sz="4" w:space="0" w:color="auto"/>
              <w:left w:val="nil"/>
              <w:bottom w:val="single" w:sz="4" w:space="0" w:color="auto"/>
            </w:tcBorders>
          </w:tcPr>
          <w:p w14:paraId="4E9E402A" w14:textId="13D10E39" w:rsidR="00164087" w:rsidRPr="00164087" w:rsidRDefault="00164087" w:rsidP="00164087">
            <w:pPr>
              <w:autoSpaceDE w:val="0"/>
              <w:autoSpaceDN w:val="0"/>
              <w:adjustRightInd w:val="0"/>
              <w:spacing w:before="40" w:after="40" w:line="257" w:lineRule="auto"/>
              <w:jc w:val="center"/>
              <w:rPr>
                <w:rFonts w:asciiTheme="majorHAnsi" w:hAnsiTheme="majorHAnsi" w:cs="AvenirLTStd-Heavy"/>
                <w:b/>
                <w:sz w:val="20"/>
                <w:szCs w:val="20"/>
              </w:rPr>
            </w:pPr>
            <w:r w:rsidRPr="00164087">
              <w:rPr>
                <w:rFonts w:asciiTheme="majorHAnsi" w:hAnsiTheme="majorHAnsi" w:cs="AvenirLTStd-Heavy"/>
                <w:b/>
                <w:sz w:val="20"/>
                <w:szCs w:val="20"/>
              </w:rPr>
              <w:t>Direct Labor (y)</w:t>
            </w:r>
          </w:p>
        </w:tc>
        <w:tc>
          <w:tcPr>
            <w:tcW w:w="1440" w:type="dxa"/>
            <w:tcBorders>
              <w:top w:val="single" w:sz="4" w:space="0" w:color="auto"/>
              <w:left w:val="nil"/>
            </w:tcBorders>
          </w:tcPr>
          <w:p w14:paraId="281058A9" w14:textId="77777777" w:rsidR="00164087" w:rsidRPr="00164087" w:rsidRDefault="00164087" w:rsidP="00164087">
            <w:pPr>
              <w:autoSpaceDE w:val="0"/>
              <w:autoSpaceDN w:val="0"/>
              <w:adjustRightInd w:val="0"/>
              <w:spacing w:before="40" w:after="40" w:line="257" w:lineRule="auto"/>
              <w:rPr>
                <w:rFonts w:asciiTheme="majorHAnsi" w:hAnsiTheme="majorHAnsi" w:cs="AvenirLTStd-Heavy"/>
                <w:b/>
                <w:sz w:val="20"/>
                <w:szCs w:val="20"/>
              </w:rPr>
            </w:pPr>
          </w:p>
        </w:tc>
      </w:tr>
      <w:tr w:rsidR="00164087" w:rsidRPr="00164087" w14:paraId="4DFE9A3B" w14:textId="77777777" w:rsidTr="00874F86">
        <w:tc>
          <w:tcPr>
            <w:tcW w:w="1638" w:type="dxa"/>
            <w:tcBorders>
              <w:bottom w:val="single" w:sz="4" w:space="0" w:color="auto"/>
            </w:tcBorders>
          </w:tcPr>
          <w:p w14:paraId="41756915"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Heavy"/>
                <w:b/>
                <w:sz w:val="20"/>
                <w:szCs w:val="20"/>
              </w:rPr>
            </w:pPr>
            <w:r w:rsidRPr="00164087">
              <w:rPr>
                <w:rFonts w:asciiTheme="majorHAnsi" w:hAnsiTheme="majorHAnsi" w:cs="AvenirLTStd-Heavy"/>
                <w:b/>
                <w:sz w:val="20"/>
                <w:szCs w:val="20"/>
              </w:rPr>
              <w:t>Parts (</w:t>
            </w:r>
            <w:r w:rsidRPr="00164087">
              <w:rPr>
                <w:rFonts w:asciiTheme="majorHAnsi" w:hAnsiTheme="majorHAnsi" w:cs="AvenirLTStd-HeavyOblique"/>
                <w:b/>
                <w:i/>
                <w:iCs/>
                <w:sz w:val="20"/>
                <w:szCs w:val="20"/>
              </w:rPr>
              <w:t>x</w:t>
            </w:r>
            <w:r w:rsidRPr="00164087">
              <w:rPr>
                <w:rFonts w:asciiTheme="majorHAnsi" w:hAnsiTheme="majorHAnsi" w:cs="AvenirLTStd-Heavy"/>
                <w:b/>
                <w:sz w:val="20"/>
                <w:szCs w:val="20"/>
              </w:rPr>
              <w:t>)</w:t>
            </w:r>
          </w:p>
        </w:tc>
        <w:tc>
          <w:tcPr>
            <w:tcW w:w="1350" w:type="dxa"/>
            <w:tcBorders>
              <w:top w:val="single" w:sz="4" w:space="0" w:color="auto"/>
              <w:left w:val="nil"/>
              <w:bottom w:val="single" w:sz="4" w:space="0" w:color="auto"/>
            </w:tcBorders>
          </w:tcPr>
          <w:p w14:paraId="504D3028"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Heavy"/>
                <w:b/>
                <w:sz w:val="20"/>
                <w:szCs w:val="20"/>
              </w:rPr>
            </w:pPr>
            <w:r w:rsidRPr="00164087">
              <w:rPr>
                <w:rFonts w:asciiTheme="majorHAnsi" w:hAnsiTheme="majorHAnsi" w:cs="AvenirLTStd-Heavy"/>
                <w:b/>
                <w:sz w:val="20"/>
                <w:szCs w:val="20"/>
              </w:rPr>
              <w:t>43</w:t>
            </w:r>
          </w:p>
        </w:tc>
        <w:tc>
          <w:tcPr>
            <w:tcW w:w="1260" w:type="dxa"/>
            <w:tcBorders>
              <w:top w:val="single" w:sz="4" w:space="0" w:color="auto"/>
              <w:bottom w:val="single" w:sz="4" w:space="0" w:color="auto"/>
            </w:tcBorders>
          </w:tcPr>
          <w:p w14:paraId="3C3D4D17"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Heavy"/>
                <w:b/>
                <w:sz w:val="20"/>
                <w:szCs w:val="20"/>
              </w:rPr>
            </w:pPr>
            <w:r w:rsidRPr="00164087">
              <w:rPr>
                <w:rFonts w:asciiTheme="majorHAnsi" w:hAnsiTheme="majorHAnsi" w:cs="AvenirLTStd-Heavy"/>
                <w:b/>
                <w:sz w:val="20"/>
                <w:szCs w:val="20"/>
              </w:rPr>
              <w:t>45</w:t>
            </w:r>
          </w:p>
        </w:tc>
        <w:tc>
          <w:tcPr>
            <w:tcW w:w="1170" w:type="dxa"/>
            <w:tcBorders>
              <w:top w:val="single" w:sz="4" w:space="0" w:color="auto"/>
              <w:bottom w:val="single" w:sz="4" w:space="0" w:color="auto"/>
            </w:tcBorders>
          </w:tcPr>
          <w:p w14:paraId="16C34E0A"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Heavy"/>
                <w:b/>
                <w:sz w:val="20"/>
                <w:szCs w:val="20"/>
              </w:rPr>
            </w:pPr>
            <w:r w:rsidRPr="00164087">
              <w:rPr>
                <w:rFonts w:asciiTheme="majorHAnsi" w:hAnsiTheme="majorHAnsi" w:cs="AvenirLTStd-Heavy"/>
                <w:b/>
                <w:sz w:val="20"/>
                <w:szCs w:val="20"/>
              </w:rPr>
              <w:t>48</w:t>
            </w:r>
          </w:p>
        </w:tc>
        <w:tc>
          <w:tcPr>
            <w:tcW w:w="1440" w:type="dxa"/>
            <w:tcBorders>
              <w:left w:val="nil"/>
              <w:bottom w:val="single" w:sz="4" w:space="0" w:color="auto"/>
            </w:tcBorders>
          </w:tcPr>
          <w:p w14:paraId="5D959193" w14:textId="77777777" w:rsidR="00164087" w:rsidRPr="00164087" w:rsidRDefault="00164087" w:rsidP="00164087">
            <w:pPr>
              <w:autoSpaceDE w:val="0"/>
              <w:autoSpaceDN w:val="0"/>
              <w:adjustRightInd w:val="0"/>
              <w:spacing w:before="40" w:after="40" w:line="257" w:lineRule="auto"/>
              <w:jc w:val="center"/>
              <w:rPr>
                <w:rFonts w:asciiTheme="majorHAnsi" w:hAnsiTheme="majorHAnsi" w:cs="TimesLTStd-Roman"/>
                <w:b/>
                <w:sz w:val="20"/>
                <w:szCs w:val="20"/>
                <w:lang w:val="en-IN"/>
              </w:rPr>
            </w:pPr>
            <w:r w:rsidRPr="00164087">
              <w:rPr>
                <w:rFonts w:asciiTheme="majorHAnsi" w:hAnsiTheme="majorHAnsi" w:cs="AvenirLTStd-Heavy"/>
                <w:b/>
                <w:sz w:val="20"/>
                <w:szCs w:val="20"/>
              </w:rPr>
              <w:t>Total</w:t>
            </w:r>
          </w:p>
        </w:tc>
      </w:tr>
      <w:tr w:rsidR="00164087" w:rsidRPr="00164087" w14:paraId="587244E2" w14:textId="77777777" w:rsidTr="00874F86">
        <w:tc>
          <w:tcPr>
            <w:tcW w:w="1638" w:type="dxa"/>
            <w:tcBorders>
              <w:top w:val="single" w:sz="4" w:space="0" w:color="auto"/>
            </w:tcBorders>
          </w:tcPr>
          <w:p w14:paraId="3B6F9D81"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85</w:t>
            </w:r>
          </w:p>
        </w:tc>
        <w:tc>
          <w:tcPr>
            <w:tcW w:w="1350" w:type="dxa"/>
            <w:tcBorders>
              <w:top w:val="single" w:sz="4" w:space="0" w:color="auto"/>
              <w:left w:val="nil"/>
            </w:tcBorders>
          </w:tcPr>
          <w:p w14:paraId="43FA300F"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0.05</w:t>
            </w:r>
          </w:p>
        </w:tc>
        <w:tc>
          <w:tcPr>
            <w:tcW w:w="1260" w:type="dxa"/>
            <w:tcBorders>
              <w:top w:val="single" w:sz="4" w:space="0" w:color="auto"/>
            </w:tcBorders>
          </w:tcPr>
          <w:p w14:paraId="70129340"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0.2</w:t>
            </w:r>
          </w:p>
        </w:tc>
        <w:tc>
          <w:tcPr>
            <w:tcW w:w="1170" w:type="dxa"/>
            <w:tcBorders>
              <w:top w:val="single" w:sz="4" w:space="0" w:color="auto"/>
            </w:tcBorders>
          </w:tcPr>
          <w:p w14:paraId="13A7FC5B"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0.2</w:t>
            </w:r>
          </w:p>
        </w:tc>
        <w:tc>
          <w:tcPr>
            <w:tcW w:w="1440" w:type="dxa"/>
            <w:tcBorders>
              <w:top w:val="single" w:sz="4" w:space="0" w:color="auto"/>
              <w:left w:val="nil"/>
            </w:tcBorders>
          </w:tcPr>
          <w:p w14:paraId="2E88FD83"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0.45</w:t>
            </w:r>
          </w:p>
        </w:tc>
      </w:tr>
      <w:tr w:rsidR="00164087" w:rsidRPr="00164087" w14:paraId="1AE77FBA" w14:textId="77777777" w:rsidTr="00874F86">
        <w:tc>
          <w:tcPr>
            <w:tcW w:w="1638" w:type="dxa"/>
            <w:tcBorders>
              <w:bottom w:val="single" w:sz="4" w:space="0" w:color="auto"/>
            </w:tcBorders>
          </w:tcPr>
          <w:p w14:paraId="32C97815"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95</w:t>
            </w:r>
          </w:p>
        </w:tc>
        <w:tc>
          <w:tcPr>
            <w:tcW w:w="1350" w:type="dxa"/>
            <w:tcBorders>
              <w:left w:val="nil"/>
              <w:bottom w:val="single" w:sz="4" w:space="0" w:color="auto"/>
            </w:tcBorders>
          </w:tcPr>
          <w:p w14:paraId="76107945"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0.25</w:t>
            </w:r>
          </w:p>
        </w:tc>
        <w:tc>
          <w:tcPr>
            <w:tcW w:w="1260" w:type="dxa"/>
            <w:tcBorders>
              <w:bottom w:val="single" w:sz="4" w:space="0" w:color="auto"/>
            </w:tcBorders>
          </w:tcPr>
          <w:p w14:paraId="71093C62"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0.2</w:t>
            </w:r>
          </w:p>
        </w:tc>
        <w:tc>
          <w:tcPr>
            <w:tcW w:w="1170" w:type="dxa"/>
            <w:tcBorders>
              <w:bottom w:val="single" w:sz="4" w:space="0" w:color="auto"/>
            </w:tcBorders>
          </w:tcPr>
          <w:p w14:paraId="0A5E603C"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0.1</w:t>
            </w:r>
          </w:p>
        </w:tc>
        <w:tc>
          <w:tcPr>
            <w:tcW w:w="1440" w:type="dxa"/>
            <w:tcBorders>
              <w:left w:val="nil"/>
              <w:bottom w:val="single" w:sz="4" w:space="0" w:color="auto"/>
            </w:tcBorders>
          </w:tcPr>
          <w:p w14:paraId="619E8F2C"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0.55</w:t>
            </w:r>
          </w:p>
        </w:tc>
      </w:tr>
      <w:tr w:rsidR="00164087" w:rsidRPr="00164087" w14:paraId="6E0FC84C" w14:textId="77777777" w:rsidTr="00874F86">
        <w:tc>
          <w:tcPr>
            <w:tcW w:w="1638" w:type="dxa"/>
            <w:tcBorders>
              <w:top w:val="single" w:sz="4" w:space="0" w:color="auto"/>
              <w:bottom w:val="single" w:sz="4" w:space="0" w:color="auto"/>
            </w:tcBorders>
          </w:tcPr>
          <w:p w14:paraId="3E1BB5E6"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Heavy"/>
                <w:b/>
                <w:sz w:val="20"/>
                <w:szCs w:val="20"/>
              </w:rPr>
            </w:pPr>
            <w:r w:rsidRPr="00164087">
              <w:rPr>
                <w:rFonts w:asciiTheme="majorHAnsi" w:hAnsiTheme="majorHAnsi" w:cs="AvenirLTStd-Heavy"/>
                <w:b/>
                <w:sz w:val="20"/>
                <w:szCs w:val="20"/>
              </w:rPr>
              <w:t>Total</w:t>
            </w:r>
          </w:p>
        </w:tc>
        <w:tc>
          <w:tcPr>
            <w:tcW w:w="1350" w:type="dxa"/>
            <w:tcBorders>
              <w:top w:val="single" w:sz="4" w:space="0" w:color="auto"/>
              <w:left w:val="nil"/>
              <w:bottom w:val="single" w:sz="4" w:space="0" w:color="auto"/>
            </w:tcBorders>
          </w:tcPr>
          <w:p w14:paraId="481DFC4A"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0.30</w:t>
            </w:r>
          </w:p>
        </w:tc>
        <w:tc>
          <w:tcPr>
            <w:tcW w:w="1260" w:type="dxa"/>
            <w:tcBorders>
              <w:top w:val="single" w:sz="4" w:space="0" w:color="auto"/>
              <w:bottom w:val="single" w:sz="4" w:space="0" w:color="auto"/>
            </w:tcBorders>
          </w:tcPr>
          <w:p w14:paraId="41648484"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0.4</w:t>
            </w:r>
          </w:p>
        </w:tc>
        <w:tc>
          <w:tcPr>
            <w:tcW w:w="1170" w:type="dxa"/>
            <w:tcBorders>
              <w:top w:val="single" w:sz="4" w:space="0" w:color="auto"/>
              <w:bottom w:val="single" w:sz="4" w:space="0" w:color="auto"/>
            </w:tcBorders>
          </w:tcPr>
          <w:p w14:paraId="483C896E" w14:textId="77777777" w:rsidR="00164087" w:rsidRPr="00164087" w:rsidRDefault="00164087" w:rsidP="00164087">
            <w:pPr>
              <w:autoSpaceDE w:val="0"/>
              <w:autoSpaceDN w:val="0"/>
              <w:adjustRightInd w:val="0"/>
              <w:spacing w:before="40" w:after="40" w:line="257" w:lineRule="auto"/>
              <w:jc w:val="center"/>
              <w:rPr>
                <w:rFonts w:asciiTheme="majorHAnsi" w:hAnsiTheme="majorHAnsi" w:cs="AvenirLTStd-Book"/>
                <w:sz w:val="20"/>
                <w:szCs w:val="20"/>
              </w:rPr>
            </w:pPr>
            <w:r w:rsidRPr="00164087">
              <w:rPr>
                <w:rFonts w:asciiTheme="majorHAnsi" w:hAnsiTheme="majorHAnsi" w:cs="AvenirLTStd-Book"/>
                <w:sz w:val="20"/>
                <w:szCs w:val="20"/>
              </w:rPr>
              <w:t>0.3</w:t>
            </w:r>
          </w:p>
        </w:tc>
        <w:tc>
          <w:tcPr>
            <w:tcW w:w="1440" w:type="dxa"/>
            <w:tcBorders>
              <w:top w:val="single" w:sz="4" w:space="0" w:color="auto"/>
              <w:left w:val="nil"/>
              <w:bottom w:val="single" w:sz="4" w:space="0" w:color="auto"/>
            </w:tcBorders>
          </w:tcPr>
          <w:p w14:paraId="557113C1" w14:textId="77777777" w:rsidR="00164087" w:rsidRPr="00164087" w:rsidRDefault="00164087" w:rsidP="00164087">
            <w:pPr>
              <w:autoSpaceDE w:val="0"/>
              <w:autoSpaceDN w:val="0"/>
              <w:adjustRightInd w:val="0"/>
              <w:spacing w:before="40" w:after="40" w:line="257" w:lineRule="auto"/>
              <w:jc w:val="center"/>
              <w:rPr>
                <w:rFonts w:asciiTheme="majorHAnsi" w:hAnsiTheme="majorHAnsi" w:cs="TimesLTStd-Roman"/>
                <w:sz w:val="20"/>
                <w:szCs w:val="20"/>
                <w:lang w:val="en-IN"/>
              </w:rPr>
            </w:pPr>
            <w:r w:rsidRPr="00164087">
              <w:rPr>
                <w:rFonts w:asciiTheme="majorHAnsi" w:hAnsiTheme="majorHAnsi" w:cs="AvenirLTStd-Book"/>
                <w:sz w:val="20"/>
                <w:szCs w:val="20"/>
              </w:rPr>
              <w:t>1.00</w:t>
            </w:r>
          </w:p>
        </w:tc>
      </w:tr>
    </w:tbl>
    <w:p w14:paraId="4010DECD" w14:textId="1503912E" w:rsidR="00000AA3" w:rsidRPr="002E4B0A" w:rsidRDefault="00000AA3" w:rsidP="00164087">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4D656A">
        <w:rPr>
          <w:rFonts w:cs="TimesLTStd-Roman"/>
          <w:sz w:val="20"/>
          <w:szCs w:val="20"/>
          <w:lang w:val="en-IN"/>
        </w:rPr>
        <w:tab/>
      </w:r>
      <w:r w:rsidRPr="002E4B0A">
        <w:rPr>
          <w:rFonts w:cs="TimesLTStd-Roman"/>
          <w:sz w:val="20"/>
          <w:szCs w:val="20"/>
          <w:lang w:val="en-IN"/>
        </w:rPr>
        <w:t>Show the marginal distribution of direct labor cost and compute its expected value,</w:t>
      </w:r>
      <w:r w:rsidR="004D656A">
        <w:rPr>
          <w:rFonts w:cs="TimesLTStd-Roman"/>
          <w:sz w:val="20"/>
          <w:szCs w:val="20"/>
          <w:lang w:val="en-IN"/>
        </w:rPr>
        <w:t xml:space="preserve"> </w:t>
      </w:r>
      <w:r w:rsidRPr="002E4B0A">
        <w:rPr>
          <w:rFonts w:cs="TimesLTStd-Roman"/>
          <w:sz w:val="20"/>
          <w:szCs w:val="20"/>
          <w:lang w:val="en-IN"/>
        </w:rPr>
        <w:t>variance, and standard deviation.</w:t>
      </w:r>
    </w:p>
    <w:p w14:paraId="54E844CB" w14:textId="051D2B7F" w:rsidR="00000AA3" w:rsidRPr="002E4B0A" w:rsidRDefault="00000AA3" w:rsidP="00164087">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4D656A">
        <w:rPr>
          <w:rFonts w:cs="TimesLTStd-Roman"/>
          <w:sz w:val="20"/>
          <w:szCs w:val="20"/>
          <w:lang w:val="en-IN"/>
        </w:rPr>
        <w:tab/>
      </w:r>
      <w:r w:rsidRPr="002E4B0A">
        <w:rPr>
          <w:rFonts w:cs="TimesLTStd-Roman"/>
          <w:sz w:val="20"/>
          <w:szCs w:val="20"/>
          <w:lang w:val="en-IN"/>
        </w:rPr>
        <w:t>Show the marginal distribution of parts cost and compute its expected value, variance,</w:t>
      </w:r>
      <w:r w:rsidR="004D656A">
        <w:rPr>
          <w:rFonts w:cs="TimesLTStd-Roman"/>
          <w:sz w:val="20"/>
          <w:szCs w:val="20"/>
          <w:lang w:val="en-IN"/>
        </w:rPr>
        <w:t xml:space="preserve"> </w:t>
      </w:r>
      <w:r w:rsidRPr="002E4B0A">
        <w:rPr>
          <w:rFonts w:cs="TimesLTStd-Roman"/>
          <w:sz w:val="20"/>
          <w:szCs w:val="20"/>
          <w:lang w:val="en-IN"/>
        </w:rPr>
        <w:t>and standard deviation.</w:t>
      </w:r>
    </w:p>
    <w:p w14:paraId="48D58834" w14:textId="3138B4D1" w:rsidR="00000AA3" w:rsidRPr="002E4B0A" w:rsidRDefault="00000AA3" w:rsidP="00164087">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4D656A">
        <w:rPr>
          <w:rFonts w:cs="TimesLTStd-Roman"/>
          <w:sz w:val="20"/>
          <w:szCs w:val="20"/>
          <w:lang w:val="en-IN"/>
        </w:rPr>
        <w:tab/>
      </w:r>
      <w:r w:rsidRPr="002E4B0A">
        <w:rPr>
          <w:rFonts w:cs="TimesLTStd-Roman"/>
          <w:sz w:val="20"/>
          <w:szCs w:val="20"/>
          <w:lang w:val="en-IN"/>
        </w:rPr>
        <w:t>Total manufacturing cost per unit is the sum of direct labor cost and parts cost.</w:t>
      </w:r>
      <w:r w:rsidR="004D656A">
        <w:rPr>
          <w:rFonts w:cs="TimesLTStd-Roman"/>
          <w:sz w:val="20"/>
          <w:szCs w:val="20"/>
          <w:lang w:val="en-IN"/>
        </w:rPr>
        <w:t xml:space="preserve"> </w:t>
      </w:r>
      <w:r w:rsidRPr="002E4B0A">
        <w:rPr>
          <w:rFonts w:cs="TimesLTStd-Roman"/>
          <w:sz w:val="20"/>
          <w:szCs w:val="20"/>
          <w:lang w:val="en-IN"/>
        </w:rPr>
        <w:t>Show the probability distribution for total manufacturing cost per unit.</w:t>
      </w:r>
    </w:p>
    <w:p w14:paraId="508BA289" w14:textId="066639C0" w:rsidR="00000AA3" w:rsidRPr="002E4B0A" w:rsidRDefault="00000AA3" w:rsidP="00164087">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4D656A">
        <w:rPr>
          <w:rFonts w:cs="TimesLTStd-Roman"/>
          <w:sz w:val="20"/>
          <w:szCs w:val="20"/>
          <w:lang w:val="en-IN"/>
        </w:rPr>
        <w:tab/>
      </w:r>
      <w:r w:rsidRPr="002E4B0A">
        <w:rPr>
          <w:rFonts w:cs="TimesLTStd-Roman"/>
          <w:sz w:val="20"/>
          <w:szCs w:val="20"/>
          <w:lang w:val="en-IN"/>
        </w:rPr>
        <w:t>Compute the expected value, variance, and standard deviation of total manufacturing</w:t>
      </w:r>
      <w:r w:rsidR="004D656A">
        <w:rPr>
          <w:rFonts w:cs="TimesLTStd-Roman"/>
          <w:sz w:val="20"/>
          <w:szCs w:val="20"/>
          <w:lang w:val="en-IN"/>
        </w:rPr>
        <w:t xml:space="preserve"> </w:t>
      </w:r>
      <w:r w:rsidRPr="002E4B0A">
        <w:rPr>
          <w:rFonts w:cs="TimesLTStd-Roman"/>
          <w:sz w:val="20"/>
          <w:szCs w:val="20"/>
          <w:lang w:val="en-IN"/>
        </w:rPr>
        <w:t>cost per unit.</w:t>
      </w:r>
    </w:p>
    <w:p w14:paraId="1BCCEE05" w14:textId="575E4A37" w:rsidR="00000AA3" w:rsidRPr="002E4B0A" w:rsidRDefault="00000AA3" w:rsidP="00164087">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e.</w:t>
      </w:r>
      <w:r w:rsidR="004D656A">
        <w:rPr>
          <w:rFonts w:cs="TimesLTStd-Roman"/>
          <w:sz w:val="20"/>
          <w:szCs w:val="20"/>
          <w:lang w:val="en-IN"/>
        </w:rPr>
        <w:tab/>
      </w:r>
      <w:r w:rsidRPr="002E4B0A">
        <w:rPr>
          <w:rFonts w:cs="TimesLTStd-Roman"/>
          <w:sz w:val="20"/>
          <w:szCs w:val="20"/>
          <w:lang w:val="en-IN"/>
        </w:rPr>
        <w:t>Are direct labor and parts costs independent? Why or why not? If you conclude that</w:t>
      </w:r>
      <w:r w:rsidR="004D656A">
        <w:rPr>
          <w:rFonts w:cs="TimesLTStd-Roman"/>
          <w:sz w:val="20"/>
          <w:szCs w:val="20"/>
          <w:lang w:val="en-IN"/>
        </w:rPr>
        <w:t xml:space="preserve"> </w:t>
      </w:r>
      <w:r w:rsidRPr="002E4B0A">
        <w:rPr>
          <w:rFonts w:cs="TimesLTStd-Roman"/>
          <w:sz w:val="20"/>
          <w:szCs w:val="20"/>
          <w:lang w:val="en-IN"/>
        </w:rPr>
        <w:t>they are not, what is the relationship between direct labor and parts cost?</w:t>
      </w:r>
    </w:p>
    <w:p w14:paraId="1CA4925D" w14:textId="3DC24354" w:rsidR="00000AA3" w:rsidRPr="002E4B0A" w:rsidRDefault="00000AA3" w:rsidP="00164087">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f.</w:t>
      </w:r>
      <w:r w:rsidR="004D656A">
        <w:rPr>
          <w:rFonts w:cs="TimesLTStd-Roman"/>
          <w:sz w:val="20"/>
          <w:szCs w:val="20"/>
          <w:lang w:val="en-IN"/>
        </w:rPr>
        <w:tab/>
      </w:r>
      <w:r w:rsidRPr="00874F86">
        <w:rPr>
          <w:rFonts w:cs="TimesLTStd-Roman"/>
          <w:spacing w:val="-4"/>
          <w:sz w:val="20"/>
          <w:szCs w:val="20"/>
          <w:lang w:val="en-IN"/>
        </w:rPr>
        <w:t>PortaCom produced 1,500 printers for its product introduction. The total manufacturing</w:t>
      </w:r>
      <w:r w:rsidR="004D656A">
        <w:rPr>
          <w:rFonts w:cs="TimesLTStd-Roman"/>
          <w:sz w:val="20"/>
          <w:szCs w:val="20"/>
          <w:lang w:val="en-IN"/>
        </w:rPr>
        <w:t xml:space="preserve"> </w:t>
      </w:r>
      <w:r w:rsidRPr="002E4B0A">
        <w:rPr>
          <w:rFonts w:cs="TimesLTStd-Roman"/>
          <w:sz w:val="20"/>
          <w:szCs w:val="20"/>
          <w:lang w:val="en-IN"/>
        </w:rPr>
        <w:t>cost was $198,350. Is that about what you would expect? If it is higher or</w:t>
      </w:r>
      <w:r w:rsidR="004D656A">
        <w:rPr>
          <w:rFonts w:cs="TimesLTStd-Roman"/>
          <w:sz w:val="20"/>
          <w:szCs w:val="20"/>
          <w:lang w:val="en-IN"/>
        </w:rPr>
        <w:t xml:space="preserve"> </w:t>
      </w:r>
      <w:r w:rsidRPr="002E4B0A">
        <w:rPr>
          <w:rFonts w:cs="TimesLTStd-Roman"/>
          <w:sz w:val="20"/>
          <w:szCs w:val="20"/>
          <w:lang w:val="en-IN"/>
        </w:rPr>
        <w:t>lower, what do you think may be the reason?</w:t>
      </w:r>
    </w:p>
    <w:p w14:paraId="7F869075" w14:textId="77777777" w:rsidR="00000AA3" w:rsidRPr="002E4B0A" w:rsidRDefault="00000AA3" w:rsidP="003762AD">
      <w:pPr>
        <w:pStyle w:val="Solution"/>
        <w:widowControl w:val="0"/>
        <w:spacing w:before="120"/>
        <w:ind w:left="360"/>
        <w:rPr>
          <w:b w:val="0"/>
          <w:szCs w:val="20"/>
        </w:rPr>
      </w:pPr>
      <w:r w:rsidRPr="002E4B0A">
        <w:rPr>
          <w:szCs w:val="20"/>
        </w:rPr>
        <w:t>Solutions:</w:t>
      </w:r>
    </w:p>
    <w:p w14:paraId="327132DB" w14:textId="77777777" w:rsidR="00000AA3" w:rsidRPr="002E4B0A" w:rsidRDefault="00000AA3" w:rsidP="006D6364">
      <w:pPr>
        <w:autoSpaceDE w:val="0"/>
        <w:autoSpaceDN w:val="0"/>
        <w:adjustRightInd w:val="0"/>
        <w:spacing w:after="120"/>
        <w:ind w:left="720" w:hanging="360"/>
        <w:rPr>
          <w:position w:val="-10"/>
          <w:sz w:val="20"/>
          <w:szCs w:val="20"/>
        </w:rPr>
      </w:pPr>
      <w:r w:rsidRPr="002E4B0A">
        <w:rPr>
          <w:position w:val="-10"/>
          <w:sz w:val="20"/>
          <w:szCs w:val="20"/>
        </w:rPr>
        <w:t>a.</w:t>
      </w:r>
      <w:r w:rsidRPr="002E4B0A">
        <w:rPr>
          <w:position w:val="-10"/>
          <w:sz w:val="20"/>
          <w:szCs w:val="20"/>
        </w:rPr>
        <w:tab/>
        <w:t>Marginal distribution of Direct Labor Cost</w:t>
      </w:r>
    </w:p>
    <w:tbl>
      <w:tblPr>
        <w:tblW w:w="8460" w:type="dxa"/>
        <w:tblInd w:w="828" w:type="dxa"/>
        <w:tblLook w:val="04A0" w:firstRow="1" w:lastRow="0" w:firstColumn="1" w:lastColumn="0" w:noHBand="0" w:noVBand="1"/>
      </w:tblPr>
      <w:tblGrid>
        <w:gridCol w:w="960"/>
        <w:gridCol w:w="750"/>
        <w:gridCol w:w="1440"/>
        <w:gridCol w:w="1440"/>
        <w:gridCol w:w="1800"/>
        <w:gridCol w:w="2070"/>
      </w:tblGrid>
      <w:tr w:rsidR="00000AA3" w:rsidRPr="002E4B0A" w14:paraId="05A54A00" w14:textId="77777777" w:rsidTr="00164087">
        <w:trPr>
          <w:trHeight w:val="300"/>
        </w:trPr>
        <w:tc>
          <w:tcPr>
            <w:tcW w:w="960" w:type="dxa"/>
            <w:tcBorders>
              <w:top w:val="single" w:sz="4" w:space="0" w:color="auto"/>
              <w:bottom w:val="single" w:sz="4" w:space="0" w:color="auto"/>
            </w:tcBorders>
            <w:shd w:val="clear" w:color="auto" w:fill="auto"/>
            <w:noWrap/>
            <w:hideMark/>
          </w:tcPr>
          <w:p w14:paraId="3A10DC0F" w14:textId="77777777" w:rsidR="00000AA3" w:rsidRPr="00164087" w:rsidRDefault="00000AA3" w:rsidP="002E2B84">
            <w:pPr>
              <w:spacing w:before="40" w:after="40"/>
              <w:jc w:val="center"/>
              <w:rPr>
                <w:b/>
                <w:bCs/>
                <w:i/>
                <w:iCs/>
                <w:color w:val="000000"/>
                <w:sz w:val="20"/>
                <w:szCs w:val="20"/>
              </w:rPr>
            </w:pPr>
            <w:r w:rsidRPr="00164087">
              <w:rPr>
                <w:b/>
                <w:bCs/>
                <w:i/>
                <w:iCs/>
                <w:color w:val="000000"/>
                <w:sz w:val="20"/>
                <w:szCs w:val="20"/>
              </w:rPr>
              <w:t>y</w:t>
            </w:r>
          </w:p>
        </w:tc>
        <w:tc>
          <w:tcPr>
            <w:tcW w:w="750" w:type="dxa"/>
            <w:tcBorders>
              <w:top w:val="single" w:sz="4" w:space="0" w:color="auto"/>
              <w:bottom w:val="single" w:sz="4" w:space="0" w:color="auto"/>
            </w:tcBorders>
            <w:shd w:val="clear" w:color="auto" w:fill="auto"/>
            <w:noWrap/>
            <w:hideMark/>
          </w:tcPr>
          <w:p w14:paraId="33D6FF4C" w14:textId="77777777" w:rsidR="00000AA3" w:rsidRPr="00164087" w:rsidRDefault="00000AA3" w:rsidP="002E2B84">
            <w:pPr>
              <w:spacing w:before="40" w:after="40"/>
              <w:jc w:val="center"/>
              <w:rPr>
                <w:b/>
                <w:bCs/>
                <w:i/>
                <w:iCs/>
                <w:color w:val="000000"/>
                <w:sz w:val="20"/>
                <w:szCs w:val="20"/>
              </w:rPr>
            </w:pPr>
            <w:r w:rsidRPr="00164087">
              <w:rPr>
                <w:b/>
                <w:bCs/>
                <w:i/>
                <w:iCs/>
                <w:color w:val="000000"/>
                <w:sz w:val="20"/>
                <w:szCs w:val="20"/>
              </w:rPr>
              <w:t>f</w:t>
            </w:r>
            <w:r w:rsidRPr="00164087">
              <w:rPr>
                <w:b/>
                <w:bCs/>
                <w:iCs/>
                <w:color w:val="000000"/>
                <w:sz w:val="20"/>
                <w:szCs w:val="20"/>
              </w:rPr>
              <w:t>(</w:t>
            </w:r>
            <w:r w:rsidRPr="00164087">
              <w:rPr>
                <w:b/>
                <w:bCs/>
                <w:i/>
                <w:iCs/>
                <w:color w:val="000000"/>
                <w:sz w:val="20"/>
                <w:szCs w:val="20"/>
              </w:rPr>
              <w:t>y</w:t>
            </w:r>
            <w:r w:rsidRPr="00164087">
              <w:rPr>
                <w:b/>
                <w:bCs/>
                <w:iCs/>
                <w:color w:val="000000"/>
                <w:sz w:val="20"/>
                <w:szCs w:val="20"/>
              </w:rPr>
              <w:t>)</w:t>
            </w:r>
          </w:p>
        </w:tc>
        <w:tc>
          <w:tcPr>
            <w:tcW w:w="1440" w:type="dxa"/>
            <w:tcBorders>
              <w:top w:val="single" w:sz="4" w:space="0" w:color="auto"/>
              <w:bottom w:val="single" w:sz="4" w:space="0" w:color="auto"/>
            </w:tcBorders>
            <w:shd w:val="clear" w:color="auto" w:fill="auto"/>
            <w:noWrap/>
            <w:hideMark/>
          </w:tcPr>
          <w:p w14:paraId="5A0CC3E6" w14:textId="77777777" w:rsidR="00000AA3" w:rsidRPr="00164087" w:rsidRDefault="00000AA3" w:rsidP="002E2B84">
            <w:pPr>
              <w:spacing w:before="40" w:after="40"/>
              <w:jc w:val="center"/>
              <w:rPr>
                <w:b/>
                <w:bCs/>
                <w:i/>
                <w:iCs/>
                <w:color w:val="000000"/>
                <w:sz w:val="20"/>
                <w:szCs w:val="20"/>
              </w:rPr>
            </w:pPr>
            <w:r w:rsidRPr="00164087">
              <w:rPr>
                <w:b/>
                <w:bCs/>
                <w:i/>
                <w:iCs/>
                <w:color w:val="000000"/>
                <w:sz w:val="20"/>
                <w:szCs w:val="20"/>
              </w:rPr>
              <w:t>yf</w:t>
            </w:r>
            <w:r w:rsidRPr="00164087">
              <w:rPr>
                <w:b/>
                <w:bCs/>
                <w:iCs/>
                <w:color w:val="000000"/>
                <w:sz w:val="20"/>
                <w:szCs w:val="20"/>
              </w:rPr>
              <w:t>(</w:t>
            </w:r>
            <w:r w:rsidRPr="00164087">
              <w:rPr>
                <w:b/>
                <w:bCs/>
                <w:i/>
                <w:iCs/>
                <w:color w:val="000000"/>
                <w:sz w:val="20"/>
                <w:szCs w:val="20"/>
              </w:rPr>
              <w:t>y</w:t>
            </w:r>
            <w:r w:rsidRPr="00164087">
              <w:rPr>
                <w:b/>
                <w:bCs/>
                <w:iCs/>
                <w:color w:val="000000"/>
                <w:sz w:val="20"/>
                <w:szCs w:val="20"/>
              </w:rPr>
              <w:t>)</w:t>
            </w:r>
          </w:p>
        </w:tc>
        <w:tc>
          <w:tcPr>
            <w:tcW w:w="1440" w:type="dxa"/>
            <w:tcBorders>
              <w:top w:val="single" w:sz="4" w:space="0" w:color="auto"/>
              <w:bottom w:val="single" w:sz="4" w:space="0" w:color="auto"/>
            </w:tcBorders>
            <w:shd w:val="clear" w:color="auto" w:fill="auto"/>
            <w:noWrap/>
            <w:hideMark/>
          </w:tcPr>
          <w:p w14:paraId="36C43EB9" w14:textId="77777777" w:rsidR="00000AA3" w:rsidRPr="00164087" w:rsidRDefault="00000AA3" w:rsidP="002E2B84">
            <w:pPr>
              <w:spacing w:before="40" w:after="40"/>
              <w:jc w:val="center"/>
              <w:rPr>
                <w:b/>
                <w:bCs/>
                <w:i/>
                <w:iCs/>
                <w:color w:val="000000"/>
                <w:sz w:val="20"/>
                <w:szCs w:val="20"/>
              </w:rPr>
            </w:pPr>
            <w:r w:rsidRPr="00164087">
              <w:rPr>
                <w:b/>
                <w:bCs/>
                <w:i/>
                <w:iCs/>
                <w:color w:val="000000"/>
                <w:sz w:val="20"/>
                <w:szCs w:val="20"/>
              </w:rPr>
              <w:t>y – E</w:t>
            </w:r>
            <w:r w:rsidRPr="00164087">
              <w:rPr>
                <w:b/>
                <w:bCs/>
                <w:iCs/>
                <w:color w:val="000000"/>
                <w:sz w:val="20"/>
                <w:szCs w:val="20"/>
              </w:rPr>
              <w:t>(</w:t>
            </w:r>
            <w:r w:rsidRPr="00164087">
              <w:rPr>
                <w:b/>
                <w:bCs/>
                <w:i/>
                <w:iCs/>
                <w:color w:val="000000"/>
                <w:sz w:val="20"/>
                <w:szCs w:val="20"/>
              </w:rPr>
              <w:t>y</w:t>
            </w:r>
            <w:r w:rsidRPr="00164087">
              <w:rPr>
                <w:b/>
                <w:bCs/>
                <w:iCs/>
                <w:color w:val="000000"/>
                <w:sz w:val="20"/>
                <w:szCs w:val="20"/>
              </w:rPr>
              <w:t>)</w:t>
            </w:r>
          </w:p>
        </w:tc>
        <w:tc>
          <w:tcPr>
            <w:tcW w:w="1800" w:type="dxa"/>
            <w:tcBorders>
              <w:top w:val="single" w:sz="4" w:space="0" w:color="auto"/>
              <w:bottom w:val="single" w:sz="4" w:space="0" w:color="auto"/>
            </w:tcBorders>
            <w:shd w:val="clear" w:color="auto" w:fill="auto"/>
            <w:noWrap/>
            <w:hideMark/>
          </w:tcPr>
          <w:p w14:paraId="21A715D4" w14:textId="77777777" w:rsidR="00000AA3" w:rsidRPr="00164087" w:rsidRDefault="00000AA3" w:rsidP="002E2B84">
            <w:pPr>
              <w:spacing w:before="40" w:after="40"/>
              <w:jc w:val="center"/>
              <w:rPr>
                <w:b/>
                <w:bCs/>
                <w:i/>
                <w:iCs/>
                <w:color w:val="000000"/>
                <w:sz w:val="20"/>
                <w:szCs w:val="20"/>
              </w:rPr>
            </w:pPr>
            <w:r w:rsidRPr="00164087">
              <w:rPr>
                <w:b/>
                <w:bCs/>
                <w:iCs/>
                <w:color w:val="000000"/>
                <w:sz w:val="20"/>
                <w:szCs w:val="20"/>
              </w:rPr>
              <w:t>(</w:t>
            </w:r>
            <w:r w:rsidRPr="00164087">
              <w:rPr>
                <w:b/>
                <w:bCs/>
                <w:i/>
                <w:iCs/>
                <w:color w:val="000000"/>
                <w:sz w:val="20"/>
                <w:szCs w:val="20"/>
              </w:rPr>
              <w:t>y – E</w:t>
            </w:r>
            <w:r w:rsidRPr="00164087">
              <w:rPr>
                <w:b/>
                <w:bCs/>
                <w:iCs/>
                <w:color w:val="000000"/>
                <w:sz w:val="20"/>
                <w:szCs w:val="20"/>
              </w:rPr>
              <w:t>(</w:t>
            </w:r>
            <w:r w:rsidRPr="00164087">
              <w:rPr>
                <w:b/>
                <w:bCs/>
                <w:i/>
                <w:iCs/>
                <w:color w:val="000000"/>
                <w:sz w:val="20"/>
                <w:szCs w:val="20"/>
              </w:rPr>
              <w:t>y</w:t>
            </w:r>
            <w:r w:rsidRPr="00164087">
              <w:rPr>
                <w:b/>
                <w:bCs/>
                <w:iCs/>
                <w:color w:val="000000"/>
                <w:sz w:val="20"/>
                <w:szCs w:val="20"/>
              </w:rPr>
              <w:t>))</w:t>
            </w:r>
            <w:r w:rsidRPr="00164087">
              <w:rPr>
                <w:b/>
                <w:bCs/>
                <w:iCs/>
                <w:color w:val="000000"/>
                <w:sz w:val="20"/>
                <w:szCs w:val="20"/>
                <w:vertAlign w:val="superscript"/>
              </w:rPr>
              <w:t>2</w:t>
            </w:r>
          </w:p>
        </w:tc>
        <w:tc>
          <w:tcPr>
            <w:tcW w:w="2070" w:type="dxa"/>
            <w:tcBorders>
              <w:top w:val="single" w:sz="4" w:space="0" w:color="auto"/>
              <w:bottom w:val="single" w:sz="4" w:space="0" w:color="auto"/>
            </w:tcBorders>
            <w:shd w:val="clear" w:color="auto" w:fill="auto"/>
            <w:noWrap/>
            <w:hideMark/>
          </w:tcPr>
          <w:p w14:paraId="21FD1898" w14:textId="77777777" w:rsidR="00000AA3" w:rsidRPr="00164087" w:rsidRDefault="00000AA3" w:rsidP="002E2B84">
            <w:pPr>
              <w:spacing w:before="40" w:after="40"/>
              <w:jc w:val="center"/>
              <w:rPr>
                <w:b/>
                <w:bCs/>
                <w:i/>
                <w:iCs/>
                <w:color w:val="000000"/>
                <w:sz w:val="20"/>
                <w:szCs w:val="20"/>
              </w:rPr>
            </w:pPr>
            <w:r w:rsidRPr="00164087">
              <w:rPr>
                <w:b/>
                <w:bCs/>
                <w:iCs/>
                <w:color w:val="000000"/>
                <w:sz w:val="20"/>
                <w:szCs w:val="20"/>
              </w:rPr>
              <w:t>(</w:t>
            </w:r>
            <w:r w:rsidRPr="00164087">
              <w:rPr>
                <w:b/>
                <w:bCs/>
                <w:i/>
                <w:iCs/>
                <w:color w:val="000000"/>
                <w:sz w:val="20"/>
                <w:szCs w:val="20"/>
              </w:rPr>
              <w:t>y – E</w:t>
            </w:r>
            <w:r w:rsidRPr="00164087">
              <w:rPr>
                <w:b/>
                <w:bCs/>
                <w:iCs/>
                <w:color w:val="000000"/>
                <w:sz w:val="20"/>
                <w:szCs w:val="20"/>
              </w:rPr>
              <w:t>(</w:t>
            </w:r>
            <w:r w:rsidRPr="00164087">
              <w:rPr>
                <w:b/>
                <w:bCs/>
                <w:i/>
                <w:iCs/>
                <w:color w:val="000000"/>
                <w:sz w:val="20"/>
                <w:szCs w:val="20"/>
              </w:rPr>
              <w:t>y</w:t>
            </w:r>
            <w:r w:rsidRPr="00164087">
              <w:rPr>
                <w:b/>
                <w:bCs/>
                <w:iCs/>
                <w:color w:val="000000"/>
                <w:sz w:val="20"/>
                <w:szCs w:val="20"/>
              </w:rPr>
              <w:t>))</w:t>
            </w:r>
            <w:r w:rsidRPr="00164087">
              <w:rPr>
                <w:b/>
                <w:bCs/>
                <w:iCs/>
                <w:color w:val="000000"/>
                <w:sz w:val="20"/>
                <w:szCs w:val="20"/>
                <w:vertAlign w:val="superscript"/>
              </w:rPr>
              <w:t>2</w:t>
            </w:r>
            <w:r w:rsidRPr="00164087">
              <w:rPr>
                <w:b/>
                <w:bCs/>
                <w:i/>
                <w:iCs/>
                <w:color w:val="000000"/>
                <w:sz w:val="20"/>
                <w:szCs w:val="20"/>
              </w:rPr>
              <w:t xml:space="preserve">f </w:t>
            </w:r>
            <w:r w:rsidRPr="00164087">
              <w:rPr>
                <w:b/>
                <w:bCs/>
                <w:iCs/>
                <w:color w:val="000000"/>
                <w:sz w:val="20"/>
                <w:szCs w:val="20"/>
              </w:rPr>
              <w:t>(</w:t>
            </w:r>
            <w:r w:rsidRPr="00164087">
              <w:rPr>
                <w:b/>
                <w:bCs/>
                <w:i/>
                <w:iCs/>
                <w:color w:val="000000"/>
                <w:sz w:val="20"/>
                <w:szCs w:val="20"/>
              </w:rPr>
              <w:t>y</w:t>
            </w:r>
            <w:r w:rsidRPr="00164087">
              <w:rPr>
                <w:b/>
                <w:bCs/>
                <w:iCs/>
                <w:color w:val="000000"/>
                <w:sz w:val="20"/>
                <w:szCs w:val="20"/>
              </w:rPr>
              <w:t>)</w:t>
            </w:r>
          </w:p>
        </w:tc>
      </w:tr>
      <w:tr w:rsidR="00000AA3" w:rsidRPr="002E4B0A" w14:paraId="5979A74B" w14:textId="77777777" w:rsidTr="00164087">
        <w:trPr>
          <w:trHeight w:val="300"/>
        </w:trPr>
        <w:tc>
          <w:tcPr>
            <w:tcW w:w="960" w:type="dxa"/>
            <w:tcBorders>
              <w:top w:val="single" w:sz="4" w:space="0" w:color="auto"/>
            </w:tcBorders>
            <w:shd w:val="clear" w:color="auto" w:fill="auto"/>
            <w:noWrap/>
            <w:hideMark/>
          </w:tcPr>
          <w:p w14:paraId="3114A01E" w14:textId="77777777" w:rsidR="00000AA3" w:rsidRPr="002E4B0A" w:rsidRDefault="00000AA3" w:rsidP="002E2B84">
            <w:pPr>
              <w:spacing w:before="40" w:after="40"/>
              <w:jc w:val="center"/>
              <w:rPr>
                <w:color w:val="000000"/>
                <w:sz w:val="20"/>
                <w:szCs w:val="20"/>
              </w:rPr>
            </w:pPr>
            <w:r w:rsidRPr="002E4B0A">
              <w:rPr>
                <w:color w:val="000000"/>
                <w:sz w:val="20"/>
                <w:szCs w:val="20"/>
              </w:rPr>
              <w:t>43</w:t>
            </w:r>
          </w:p>
        </w:tc>
        <w:tc>
          <w:tcPr>
            <w:tcW w:w="750" w:type="dxa"/>
            <w:tcBorders>
              <w:top w:val="single" w:sz="4" w:space="0" w:color="auto"/>
            </w:tcBorders>
            <w:shd w:val="clear" w:color="auto" w:fill="auto"/>
            <w:noWrap/>
            <w:hideMark/>
          </w:tcPr>
          <w:p w14:paraId="7F4F68A0" w14:textId="6B216D68" w:rsidR="00000AA3" w:rsidRPr="002E4B0A" w:rsidRDefault="00B03E61" w:rsidP="002E2B84">
            <w:pPr>
              <w:spacing w:before="40" w:after="40"/>
              <w:jc w:val="center"/>
              <w:rPr>
                <w:color w:val="000000"/>
                <w:sz w:val="20"/>
                <w:szCs w:val="20"/>
              </w:rPr>
            </w:pPr>
            <w:r>
              <w:rPr>
                <w:color w:val="000000"/>
                <w:sz w:val="20"/>
                <w:szCs w:val="20"/>
              </w:rPr>
              <w:t>0</w:t>
            </w:r>
            <w:r w:rsidR="00000AA3" w:rsidRPr="002E4B0A">
              <w:rPr>
                <w:color w:val="000000"/>
                <w:sz w:val="20"/>
                <w:szCs w:val="20"/>
              </w:rPr>
              <w:t>.3</w:t>
            </w:r>
          </w:p>
        </w:tc>
        <w:tc>
          <w:tcPr>
            <w:tcW w:w="1440" w:type="dxa"/>
            <w:tcBorders>
              <w:top w:val="single" w:sz="4" w:space="0" w:color="auto"/>
            </w:tcBorders>
            <w:shd w:val="clear" w:color="auto" w:fill="auto"/>
            <w:noWrap/>
            <w:hideMark/>
          </w:tcPr>
          <w:p w14:paraId="246DB824" w14:textId="77777777" w:rsidR="00000AA3" w:rsidRPr="002E4B0A" w:rsidRDefault="00000AA3" w:rsidP="002E2B84">
            <w:pPr>
              <w:spacing w:before="40" w:after="40"/>
              <w:ind w:right="110"/>
              <w:jc w:val="center"/>
              <w:rPr>
                <w:color w:val="000000"/>
                <w:sz w:val="20"/>
                <w:szCs w:val="20"/>
              </w:rPr>
            </w:pPr>
            <w:r w:rsidRPr="002E4B0A">
              <w:rPr>
                <w:color w:val="000000"/>
                <w:sz w:val="20"/>
                <w:szCs w:val="20"/>
              </w:rPr>
              <w:t>12.9</w:t>
            </w:r>
          </w:p>
        </w:tc>
        <w:tc>
          <w:tcPr>
            <w:tcW w:w="1440" w:type="dxa"/>
            <w:tcBorders>
              <w:top w:val="single" w:sz="4" w:space="0" w:color="auto"/>
            </w:tcBorders>
            <w:shd w:val="clear" w:color="auto" w:fill="auto"/>
            <w:noWrap/>
            <w:hideMark/>
          </w:tcPr>
          <w:p w14:paraId="203DF3DA" w14:textId="77777777" w:rsidR="00000AA3" w:rsidRPr="002E4B0A" w:rsidRDefault="00000AA3" w:rsidP="002E2B84">
            <w:pPr>
              <w:spacing w:before="40" w:after="40"/>
              <w:ind w:right="432"/>
              <w:jc w:val="right"/>
              <w:rPr>
                <w:color w:val="000000"/>
                <w:sz w:val="20"/>
                <w:szCs w:val="20"/>
              </w:rPr>
            </w:pPr>
            <w:r w:rsidRPr="002E4B0A">
              <w:rPr>
                <w:color w:val="000000"/>
                <w:sz w:val="20"/>
                <w:szCs w:val="20"/>
              </w:rPr>
              <w:t>–2.3</w:t>
            </w:r>
          </w:p>
        </w:tc>
        <w:tc>
          <w:tcPr>
            <w:tcW w:w="1800" w:type="dxa"/>
            <w:tcBorders>
              <w:top w:val="single" w:sz="4" w:space="0" w:color="auto"/>
            </w:tcBorders>
            <w:shd w:val="clear" w:color="auto" w:fill="auto"/>
            <w:noWrap/>
            <w:hideMark/>
          </w:tcPr>
          <w:p w14:paraId="03C0C392" w14:textId="77777777" w:rsidR="00000AA3" w:rsidRPr="002E4B0A" w:rsidRDefault="00000AA3" w:rsidP="00874F86">
            <w:pPr>
              <w:spacing w:before="40" w:after="40"/>
              <w:ind w:right="576"/>
              <w:jc w:val="right"/>
              <w:rPr>
                <w:color w:val="000000"/>
                <w:sz w:val="20"/>
                <w:szCs w:val="20"/>
              </w:rPr>
            </w:pPr>
            <w:r w:rsidRPr="002E4B0A">
              <w:rPr>
                <w:color w:val="000000"/>
                <w:sz w:val="20"/>
                <w:szCs w:val="20"/>
              </w:rPr>
              <w:t>5.29</w:t>
            </w:r>
          </w:p>
        </w:tc>
        <w:tc>
          <w:tcPr>
            <w:tcW w:w="2070" w:type="dxa"/>
            <w:tcBorders>
              <w:top w:val="single" w:sz="4" w:space="0" w:color="auto"/>
            </w:tcBorders>
            <w:shd w:val="clear" w:color="auto" w:fill="auto"/>
            <w:noWrap/>
            <w:hideMark/>
          </w:tcPr>
          <w:p w14:paraId="151B758F" w14:textId="77777777" w:rsidR="00000AA3" w:rsidRPr="002E4B0A" w:rsidRDefault="00000AA3" w:rsidP="002E2B84">
            <w:pPr>
              <w:spacing w:before="40" w:after="40"/>
              <w:ind w:right="720"/>
              <w:jc w:val="right"/>
              <w:rPr>
                <w:color w:val="000000"/>
                <w:sz w:val="20"/>
                <w:szCs w:val="20"/>
              </w:rPr>
            </w:pPr>
            <w:r w:rsidRPr="002E4B0A">
              <w:rPr>
                <w:color w:val="000000"/>
                <w:sz w:val="20"/>
                <w:szCs w:val="20"/>
              </w:rPr>
              <w:t>1.587</w:t>
            </w:r>
          </w:p>
        </w:tc>
      </w:tr>
      <w:tr w:rsidR="00000AA3" w:rsidRPr="002E4B0A" w14:paraId="74850B7F" w14:textId="77777777" w:rsidTr="00164087">
        <w:trPr>
          <w:trHeight w:val="300"/>
        </w:trPr>
        <w:tc>
          <w:tcPr>
            <w:tcW w:w="960" w:type="dxa"/>
            <w:shd w:val="clear" w:color="auto" w:fill="auto"/>
            <w:noWrap/>
            <w:hideMark/>
          </w:tcPr>
          <w:p w14:paraId="2B13D8DD" w14:textId="77777777" w:rsidR="00000AA3" w:rsidRPr="002E4B0A" w:rsidRDefault="00000AA3" w:rsidP="002E2B84">
            <w:pPr>
              <w:spacing w:before="40" w:after="40"/>
              <w:jc w:val="center"/>
              <w:rPr>
                <w:color w:val="000000"/>
                <w:sz w:val="20"/>
                <w:szCs w:val="20"/>
              </w:rPr>
            </w:pPr>
            <w:r w:rsidRPr="002E4B0A">
              <w:rPr>
                <w:color w:val="000000"/>
                <w:sz w:val="20"/>
                <w:szCs w:val="20"/>
              </w:rPr>
              <w:t>45</w:t>
            </w:r>
          </w:p>
        </w:tc>
        <w:tc>
          <w:tcPr>
            <w:tcW w:w="750" w:type="dxa"/>
            <w:shd w:val="clear" w:color="auto" w:fill="auto"/>
            <w:noWrap/>
            <w:hideMark/>
          </w:tcPr>
          <w:p w14:paraId="3373705A" w14:textId="7C6F0FF6" w:rsidR="00000AA3" w:rsidRPr="002E4B0A" w:rsidRDefault="00B03E61" w:rsidP="002E2B84">
            <w:pPr>
              <w:spacing w:before="40" w:after="40"/>
              <w:jc w:val="center"/>
              <w:rPr>
                <w:color w:val="000000"/>
                <w:sz w:val="20"/>
                <w:szCs w:val="20"/>
              </w:rPr>
            </w:pPr>
            <w:r>
              <w:rPr>
                <w:color w:val="000000"/>
                <w:sz w:val="20"/>
                <w:szCs w:val="20"/>
              </w:rPr>
              <w:t>0</w:t>
            </w:r>
            <w:r w:rsidR="00000AA3" w:rsidRPr="002E4B0A">
              <w:rPr>
                <w:color w:val="000000"/>
                <w:sz w:val="20"/>
                <w:szCs w:val="20"/>
              </w:rPr>
              <w:t>.4</w:t>
            </w:r>
          </w:p>
        </w:tc>
        <w:tc>
          <w:tcPr>
            <w:tcW w:w="1440" w:type="dxa"/>
            <w:shd w:val="clear" w:color="auto" w:fill="auto"/>
            <w:noWrap/>
            <w:hideMark/>
          </w:tcPr>
          <w:p w14:paraId="6EA9ECE8" w14:textId="77777777" w:rsidR="00000AA3" w:rsidRPr="002E4B0A" w:rsidRDefault="00000AA3" w:rsidP="002E2B84">
            <w:pPr>
              <w:spacing w:before="40" w:after="40"/>
              <w:ind w:right="110"/>
              <w:jc w:val="center"/>
              <w:rPr>
                <w:color w:val="000000"/>
                <w:sz w:val="20"/>
                <w:szCs w:val="20"/>
              </w:rPr>
            </w:pPr>
            <w:r w:rsidRPr="002E4B0A">
              <w:rPr>
                <w:color w:val="000000"/>
                <w:sz w:val="20"/>
                <w:szCs w:val="20"/>
              </w:rPr>
              <w:t>18</w:t>
            </w:r>
          </w:p>
        </w:tc>
        <w:tc>
          <w:tcPr>
            <w:tcW w:w="1440" w:type="dxa"/>
            <w:shd w:val="clear" w:color="auto" w:fill="auto"/>
            <w:noWrap/>
            <w:hideMark/>
          </w:tcPr>
          <w:p w14:paraId="07F273AD" w14:textId="42F81DF2" w:rsidR="00000AA3" w:rsidRPr="002E4B0A" w:rsidRDefault="00000AA3" w:rsidP="002E2B84">
            <w:pPr>
              <w:spacing w:before="40" w:after="40"/>
              <w:ind w:right="432"/>
              <w:jc w:val="right"/>
              <w:rPr>
                <w:color w:val="000000"/>
                <w:sz w:val="20"/>
                <w:szCs w:val="20"/>
              </w:rPr>
            </w:pPr>
            <w:r w:rsidRPr="002E4B0A">
              <w:rPr>
                <w:color w:val="000000"/>
                <w:sz w:val="20"/>
                <w:szCs w:val="20"/>
              </w:rPr>
              <w:t>–</w:t>
            </w:r>
            <w:r w:rsidR="00B03E61">
              <w:rPr>
                <w:color w:val="000000"/>
                <w:sz w:val="20"/>
                <w:szCs w:val="20"/>
              </w:rPr>
              <w:t>0</w:t>
            </w:r>
            <w:r w:rsidRPr="002E4B0A">
              <w:rPr>
                <w:color w:val="000000"/>
                <w:sz w:val="20"/>
                <w:szCs w:val="20"/>
              </w:rPr>
              <w:t>.3</w:t>
            </w:r>
          </w:p>
        </w:tc>
        <w:tc>
          <w:tcPr>
            <w:tcW w:w="1800" w:type="dxa"/>
            <w:shd w:val="clear" w:color="auto" w:fill="auto"/>
            <w:noWrap/>
            <w:hideMark/>
          </w:tcPr>
          <w:p w14:paraId="7B4C5CD5" w14:textId="43A19C57" w:rsidR="00000AA3" w:rsidRPr="002E4B0A" w:rsidRDefault="00B03E61" w:rsidP="00874F86">
            <w:pPr>
              <w:spacing w:before="40" w:after="40"/>
              <w:ind w:right="576"/>
              <w:jc w:val="right"/>
              <w:rPr>
                <w:color w:val="000000"/>
                <w:sz w:val="20"/>
                <w:szCs w:val="20"/>
              </w:rPr>
            </w:pPr>
            <w:r>
              <w:rPr>
                <w:color w:val="000000"/>
                <w:sz w:val="20"/>
                <w:szCs w:val="20"/>
              </w:rPr>
              <w:t>0</w:t>
            </w:r>
            <w:r w:rsidR="00000AA3" w:rsidRPr="002E4B0A">
              <w:rPr>
                <w:color w:val="000000"/>
                <w:sz w:val="20"/>
                <w:szCs w:val="20"/>
              </w:rPr>
              <w:t>.09</w:t>
            </w:r>
          </w:p>
        </w:tc>
        <w:tc>
          <w:tcPr>
            <w:tcW w:w="2070" w:type="dxa"/>
            <w:shd w:val="clear" w:color="auto" w:fill="auto"/>
            <w:noWrap/>
            <w:hideMark/>
          </w:tcPr>
          <w:p w14:paraId="3B923EEE" w14:textId="29F77DC3" w:rsidR="00000AA3" w:rsidRPr="002E4B0A" w:rsidRDefault="00B03E61" w:rsidP="002E2B84">
            <w:pPr>
              <w:spacing w:before="40" w:after="40"/>
              <w:ind w:right="720"/>
              <w:jc w:val="right"/>
              <w:rPr>
                <w:color w:val="000000"/>
                <w:sz w:val="20"/>
                <w:szCs w:val="20"/>
              </w:rPr>
            </w:pPr>
            <w:r>
              <w:rPr>
                <w:color w:val="000000"/>
                <w:sz w:val="20"/>
                <w:szCs w:val="20"/>
              </w:rPr>
              <w:t>0</w:t>
            </w:r>
            <w:r w:rsidR="00000AA3" w:rsidRPr="002E4B0A">
              <w:rPr>
                <w:color w:val="000000"/>
                <w:sz w:val="20"/>
                <w:szCs w:val="20"/>
              </w:rPr>
              <w:t>.036</w:t>
            </w:r>
          </w:p>
        </w:tc>
      </w:tr>
      <w:tr w:rsidR="00000AA3" w:rsidRPr="002E4B0A" w14:paraId="344F1D4E" w14:textId="77777777" w:rsidTr="00164087">
        <w:trPr>
          <w:trHeight w:val="300"/>
        </w:trPr>
        <w:tc>
          <w:tcPr>
            <w:tcW w:w="960" w:type="dxa"/>
            <w:shd w:val="clear" w:color="auto" w:fill="auto"/>
            <w:noWrap/>
            <w:hideMark/>
          </w:tcPr>
          <w:p w14:paraId="2F16FB94" w14:textId="77777777" w:rsidR="00000AA3" w:rsidRPr="002E4B0A" w:rsidRDefault="00000AA3" w:rsidP="002E2B84">
            <w:pPr>
              <w:spacing w:before="40" w:after="40"/>
              <w:jc w:val="center"/>
              <w:rPr>
                <w:color w:val="000000"/>
                <w:sz w:val="20"/>
                <w:szCs w:val="20"/>
              </w:rPr>
            </w:pPr>
            <w:r w:rsidRPr="002E4B0A">
              <w:rPr>
                <w:color w:val="000000"/>
                <w:sz w:val="20"/>
                <w:szCs w:val="20"/>
              </w:rPr>
              <w:t>48</w:t>
            </w:r>
          </w:p>
        </w:tc>
        <w:tc>
          <w:tcPr>
            <w:tcW w:w="750" w:type="dxa"/>
            <w:shd w:val="clear" w:color="auto" w:fill="auto"/>
            <w:noWrap/>
            <w:hideMark/>
          </w:tcPr>
          <w:p w14:paraId="1FBE1ABC" w14:textId="4BC440D6" w:rsidR="00000AA3" w:rsidRPr="002E4B0A" w:rsidRDefault="00B03E61" w:rsidP="002E2B84">
            <w:pPr>
              <w:spacing w:before="40" w:after="40"/>
              <w:jc w:val="center"/>
              <w:rPr>
                <w:color w:val="000000"/>
                <w:sz w:val="20"/>
                <w:szCs w:val="20"/>
              </w:rPr>
            </w:pPr>
            <w:r>
              <w:rPr>
                <w:color w:val="000000"/>
                <w:sz w:val="20"/>
                <w:szCs w:val="20"/>
              </w:rPr>
              <w:t>0</w:t>
            </w:r>
            <w:r w:rsidR="00000AA3" w:rsidRPr="002E4B0A">
              <w:rPr>
                <w:color w:val="000000"/>
                <w:sz w:val="20"/>
                <w:szCs w:val="20"/>
              </w:rPr>
              <w:t>.3</w:t>
            </w:r>
          </w:p>
        </w:tc>
        <w:tc>
          <w:tcPr>
            <w:tcW w:w="1440" w:type="dxa"/>
            <w:tcBorders>
              <w:bottom w:val="single" w:sz="4" w:space="0" w:color="auto"/>
            </w:tcBorders>
            <w:shd w:val="clear" w:color="auto" w:fill="auto"/>
            <w:noWrap/>
            <w:hideMark/>
          </w:tcPr>
          <w:p w14:paraId="5B145A17" w14:textId="77777777" w:rsidR="00000AA3" w:rsidRPr="002E4B0A" w:rsidRDefault="00000AA3" w:rsidP="002E2B84">
            <w:pPr>
              <w:spacing w:before="40" w:after="40"/>
              <w:ind w:right="110"/>
              <w:jc w:val="center"/>
              <w:rPr>
                <w:color w:val="000000"/>
                <w:sz w:val="20"/>
                <w:szCs w:val="20"/>
              </w:rPr>
            </w:pPr>
            <w:r w:rsidRPr="002E4B0A">
              <w:rPr>
                <w:color w:val="000000"/>
                <w:sz w:val="20"/>
                <w:szCs w:val="20"/>
              </w:rPr>
              <w:t>14.4</w:t>
            </w:r>
          </w:p>
        </w:tc>
        <w:tc>
          <w:tcPr>
            <w:tcW w:w="1440" w:type="dxa"/>
            <w:shd w:val="clear" w:color="auto" w:fill="auto"/>
            <w:noWrap/>
            <w:hideMark/>
          </w:tcPr>
          <w:p w14:paraId="36D0FC3F" w14:textId="77777777" w:rsidR="00000AA3" w:rsidRPr="002E4B0A" w:rsidRDefault="00000AA3" w:rsidP="002E2B84">
            <w:pPr>
              <w:spacing w:before="40" w:after="40"/>
              <w:ind w:right="432"/>
              <w:jc w:val="right"/>
              <w:rPr>
                <w:color w:val="000000"/>
                <w:sz w:val="20"/>
                <w:szCs w:val="20"/>
              </w:rPr>
            </w:pPr>
            <w:r w:rsidRPr="002E4B0A">
              <w:rPr>
                <w:color w:val="000000"/>
                <w:sz w:val="20"/>
                <w:szCs w:val="20"/>
              </w:rPr>
              <w:t>2.7</w:t>
            </w:r>
          </w:p>
        </w:tc>
        <w:tc>
          <w:tcPr>
            <w:tcW w:w="1800" w:type="dxa"/>
            <w:shd w:val="clear" w:color="auto" w:fill="auto"/>
            <w:noWrap/>
            <w:hideMark/>
          </w:tcPr>
          <w:p w14:paraId="0A69D934" w14:textId="77777777" w:rsidR="00000AA3" w:rsidRPr="002E4B0A" w:rsidRDefault="00000AA3" w:rsidP="00874F86">
            <w:pPr>
              <w:spacing w:before="40" w:after="40"/>
              <w:ind w:right="576"/>
              <w:jc w:val="right"/>
              <w:rPr>
                <w:color w:val="000000"/>
                <w:sz w:val="20"/>
                <w:szCs w:val="20"/>
              </w:rPr>
            </w:pPr>
            <w:r w:rsidRPr="002E4B0A">
              <w:rPr>
                <w:color w:val="000000"/>
                <w:sz w:val="20"/>
                <w:szCs w:val="20"/>
              </w:rPr>
              <w:t>7.29</w:t>
            </w:r>
          </w:p>
        </w:tc>
        <w:tc>
          <w:tcPr>
            <w:tcW w:w="2070" w:type="dxa"/>
            <w:tcBorders>
              <w:bottom w:val="single" w:sz="4" w:space="0" w:color="auto"/>
            </w:tcBorders>
            <w:shd w:val="clear" w:color="auto" w:fill="auto"/>
            <w:noWrap/>
            <w:hideMark/>
          </w:tcPr>
          <w:p w14:paraId="19BE4AFA" w14:textId="77777777" w:rsidR="00000AA3" w:rsidRPr="002E4B0A" w:rsidRDefault="00000AA3" w:rsidP="002E2B84">
            <w:pPr>
              <w:spacing w:before="40" w:after="40"/>
              <w:ind w:right="720"/>
              <w:jc w:val="right"/>
              <w:rPr>
                <w:color w:val="000000"/>
                <w:sz w:val="20"/>
                <w:szCs w:val="20"/>
              </w:rPr>
            </w:pPr>
            <w:r w:rsidRPr="002E4B0A">
              <w:rPr>
                <w:color w:val="000000"/>
                <w:sz w:val="20"/>
                <w:szCs w:val="20"/>
              </w:rPr>
              <w:t>2.187</w:t>
            </w:r>
          </w:p>
        </w:tc>
      </w:tr>
      <w:tr w:rsidR="00000AA3" w:rsidRPr="002E4B0A" w14:paraId="6A1DF92F" w14:textId="77777777" w:rsidTr="00B03E61">
        <w:trPr>
          <w:trHeight w:val="300"/>
        </w:trPr>
        <w:tc>
          <w:tcPr>
            <w:tcW w:w="960" w:type="dxa"/>
            <w:shd w:val="clear" w:color="auto" w:fill="auto"/>
            <w:noWrap/>
            <w:hideMark/>
          </w:tcPr>
          <w:p w14:paraId="5A2413EC" w14:textId="77777777" w:rsidR="00000AA3" w:rsidRPr="002E4B0A" w:rsidRDefault="00000AA3" w:rsidP="002E2B84">
            <w:pPr>
              <w:spacing w:before="40" w:after="40"/>
              <w:jc w:val="center"/>
              <w:rPr>
                <w:color w:val="000000"/>
                <w:sz w:val="20"/>
                <w:szCs w:val="20"/>
              </w:rPr>
            </w:pPr>
          </w:p>
        </w:tc>
        <w:tc>
          <w:tcPr>
            <w:tcW w:w="750" w:type="dxa"/>
            <w:shd w:val="clear" w:color="auto" w:fill="auto"/>
            <w:noWrap/>
            <w:hideMark/>
          </w:tcPr>
          <w:p w14:paraId="351D35BA" w14:textId="77777777" w:rsidR="00000AA3" w:rsidRPr="002E4B0A" w:rsidRDefault="00000AA3" w:rsidP="002E2B84">
            <w:pPr>
              <w:spacing w:before="40" w:after="40"/>
              <w:jc w:val="center"/>
              <w:rPr>
                <w:color w:val="000000"/>
                <w:sz w:val="20"/>
                <w:szCs w:val="20"/>
              </w:rPr>
            </w:pPr>
          </w:p>
        </w:tc>
        <w:tc>
          <w:tcPr>
            <w:tcW w:w="1440" w:type="dxa"/>
            <w:tcBorders>
              <w:top w:val="single" w:sz="4" w:space="0" w:color="auto"/>
            </w:tcBorders>
            <w:shd w:val="clear" w:color="auto" w:fill="auto"/>
            <w:noWrap/>
            <w:hideMark/>
          </w:tcPr>
          <w:p w14:paraId="3CA2F71D" w14:textId="77777777" w:rsidR="00000AA3" w:rsidRPr="002E4B0A" w:rsidRDefault="00000AA3" w:rsidP="002E2B84">
            <w:pPr>
              <w:spacing w:before="40" w:after="40"/>
              <w:ind w:right="110"/>
              <w:jc w:val="center"/>
              <w:rPr>
                <w:color w:val="000000"/>
                <w:sz w:val="20"/>
                <w:szCs w:val="20"/>
              </w:rPr>
            </w:pPr>
            <w:r w:rsidRPr="002E4B0A">
              <w:rPr>
                <w:color w:val="000000"/>
                <w:sz w:val="20"/>
                <w:szCs w:val="20"/>
              </w:rPr>
              <w:t>45.3</w:t>
            </w:r>
          </w:p>
        </w:tc>
        <w:tc>
          <w:tcPr>
            <w:tcW w:w="1440" w:type="dxa"/>
            <w:shd w:val="clear" w:color="auto" w:fill="auto"/>
            <w:noWrap/>
            <w:hideMark/>
          </w:tcPr>
          <w:p w14:paraId="52EEE582" w14:textId="77777777" w:rsidR="00000AA3" w:rsidRPr="002E4B0A" w:rsidRDefault="00000AA3" w:rsidP="002E2B84">
            <w:pPr>
              <w:spacing w:before="40" w:after="40"/>
              <w:ind w:right="432"/>
              <w:jc w:val="right"/>
              <w:rPr>
                <w:color w:val="000000"/>
                <w:sz w:val="20"/>
                <w:szCs w:val="20"/>
              </w:rPr>
            </w:pPr>
          </w:p>
        </w:tc>
        <w:tc>
          <w:tcPr>
            <w:tcW w:w="1800" w:type="dxa"/>
            <w:shd w:val="clear" w:color="auto" w:fill="auto"/>
            <w:noWrap/>
            <w:hideMark/>
          </w:tcPr>
          <w:p w14:paraId="31E77B21" w14:textId="16A0789C" w:rsidR="00000AA3" w:rsidRPr="002E4B0A" w:rsidRDefault="00000AA3" w:rsidP="00874F86">
            <w:pPr>
              <w:spacing w:before="40" w:after="40"/>
              <w:ind w:right="288"/>
              <w:jc w:val="right"/>
              <w:rPr>
                <w:bCs/>
                <w:i/>
                <w:iCs/>
                <w:color w:val="000000"/>
                <w:sz w:val="20"/>
                <w:szCs w:val="20"/>
              </w:rPr>
            </w:pPr>
            <w:r w:rsidRPr="002E4B0A">
              <w:rPr>
                <w:bCs/>
                <w:i/>
                <w:iCs/>
                <w:color w:val="000000"/>
                <w:sz w:val="20"/>
                <w:szCs w:val="20"/>
              </w:rPr>
              <w:t>Var</w:t>
            </w:r>
            <w:r w:rsidRPr="002E4B0A">
              <w:rPr>
                <w:bCs/>
                <w:iCs/>
                <w:color w:val="000000"/>
                <w:sz w:val="20"/>
                <w:szCs w:val="20"/>
              </w:rPr>
              <w:t>(</w:t>
            </w:r>
            <w:r w:rsidRPr="002E4B0A">
              <w:rPr>
                <w:bCs/>
                <w:i/>
                <w:iCs/>
                <w:color w:val="000000"/>
                <w:sz w:val="20"/>
                <w:szCs w:val="20"/>
              </w:rPr>
              <w:t>y</w:t>
            </w:r>
            <w:r w:rsidRPr="002E4B0A">
              <w:rPr>
                <w:bCs/>
                <w:iCs/>
                <w:color w:val="000000"/>
                <w:sz w:val="20"/>
                <w:szCs w:val="20"/>
              </w:rPr>
              <w:t>)</w:t>
            </w:r>
            <w:r w:rsidRPr="002E4B0A">
              <w:rPr>
                <w:bCs/>
                <w:i/>
                <w:iCs/>
                <w:color w:val="000000"/>
                <w:sz w:val="20"/>
                <w:szCs w:val="20"/>
              </w:rPr>
              <w:t>=</w:t>
            </w:r>
          </w:p>
        </w:tc>
        <w:tc>
          <w:tcPr>
            <w:tcW w:w="2070" w:type="dxa"/>
            <w:tcBorders>
              <w:top w:val="single" w:sz="4" w:space="0" w:color="auto"/>
            </w:tcBorders>
            <w:shd w:val="clear" w:color="auto" w:fill="auto"/>
            <w:noWrap/>
            <w:hideMark/>
          </w:tcPr>
          <w:p w14:paraId="186B5EBB" w14:textId="77777777" w:rsidR="00000AA3" w:rsidRPr="002E4B0A" w:rsidRDefault="00000AA3" w:rsidP="002E2B84">
            <w:pPr>
              <w:spacing w:before="40" w:after="40"/>
              <w:ind w:right="720"/>
              <w:jc w:val="right"/>
              <w:rPr>
                <w:color w:val="000000"/>
                <w:sz w:val="20"/>
                <w:szCs w:val="20"/>
              </w:rPr>
            </w:pPr>
            <w:r w:rsidRPr="002E4B0A">
              <w:rPr>
                <w:color w:val="000000"/>
                <w:sz w:val="20"/>
                <w:szCs w:val="20"/>
              </w:rPr>
              <w:t>3.81</w:t>
            </w:r>
          </w:p>
        </w:tc>
      </w:tr>
      <w:tr w:rsidR="00000AA3" w:rsidRPr="002E4B0A" w14:paraId="28E54592" w14:textId="77777777" w:rsidTr="00B03E61">
        <w:trPr>
          <w:trHeight w:val="300"/>
        </w:trPr>
        <w:tc>
          <w:tcPr>
            <w:tcW w:w="960" w:type="dxa"/>
            <w:tcBorders>
              <w:bottom w:val="single" w:sz="4" w:space="0" w:color="auto"/>
            </w:tcBorders>
            <w:shd w:val="clear" w:color="auto" w:fill="auto"/>
            <w:noWrap/>
            <w:hideMark/>
          </w:tcPr>
          <w:p w14:paraId="1AED6455" w14:textId="77777777" w:rsidR="00000AA3" w:rsidRPr="002E4B0A" w:rsidRDefault="00000AA3" w:rsidP="002E2B84">
            <w:pPr>
              <w:spacing w:before="40" w:after="40"/>
              <w:jc w:val="center"/>
              <w:rPr>
                <w:color w:val="000000"/>
                <w:sz w:val="20"/>
                <w:szCs w:val="20"/>
              </w:rPr>
            </w:pPr>
          </w:p>
        </w:tc>
        <w:tc>
          <w:tcPr>
            <w:tcW w:w="750" w:type="dxa"/>
            <w:tcBorders>
              <w:bottom w:val="single" w:sz="4" w:space="0" w:color="auto"/>
            </w:tcBorders>
            <w:shd w:val="clear" w:color="auto" w:fill="auto"/>
            <w:noWrap/>
            <w:hideMark/>
          </w:tcPr>
          <w:p w14:paraId="202EC5B5" w14:textId="77777777" w:rsidR="00000AA3" w:rsidRPr="002E4B0A" w:rsidRDefault="00000AA3" w:rsidP="002E2B84">
            <w:pPr>
              <w:spacing w:before="40" w:after="40"/>
              <w:jc w:val="center"/>
              <w:rPr>
                <w:color w:val="000000"/>
                <w:sz w:val="20"/>
                <w:szCs w:val="20"/>
              </w:rPr>
            </w:pPr>
          </w:p>
        </w:tc>
        <w:tc>
          <w:tcPr>
            <w:tcW w:w="1440" w:type="dxa"/>
            <w:tcBorders>
              <w:bottom w:val="single" w:sz="4" w:space="0" w:color="auto"/>
            </w:tcBorders>
            <w:shd w:val="clear" w:color="auto" w:fill="auto"/>
            <w:noWrap/>
            <w:hideMark/>
          </w:tcPr>
          <w:p w14:paraId="3D636667" w14:textId="77777777" w:rsidR="00000AA3" w:rsidRPr="002E4B0A" w:rsidRDefault="00000AA3" w:rsidP="002E2B84">
            <w:pPr>
              <w:spacing w:before="40" w:after="40"/>
              <w:jc w:val="right"/>
              <w:rPr>
                <w:bCs/>
                <w:iCs/>
                <w:color w:val="000000"/>
                <w:sz w:val="20"/>
                <w:szCs w:val="20"/>
              </w:rPr>
            </w:pPr>
            <w:r w:rsidRPr="002E4B0A">
              <w:rPr>
                <w:bCs/>
                <w:i/>
                <w:iCs/>
                <w:color w:val="000000"/>
                <w:sz w:val="20"/>
                <w:szCs w:val="20"/>
              </w:rPr>
              <w:t>E</w:t>
            </w:r>
            <w:r w:rsidRPr="002E4B0A">
              <w:rPr>
                <w:bCs/>
                <w:iCs/>
                <w:color w:val="000000"/>
                <w:sz w:val="20"/>
                <w:szCs w:val="20"/>
              </w:rPr>
              <w:t>(</w:t>
            </w:r>
            <w:r w:rsidRPr="002E4B0A">
              <w:rPr>
                <w:bCs/>
                <w:i/>
                <w:iCs/>
                <w:color w:val="000000"/>
                <w:sz w:val="20"/>
                <w:szCs w:val="20"/>
              </w:rPr>
              <w:t>y</w:t>
            </w:r>
            <w:r w:rsidRPr="002E4B0A">
              <w:rPr>
                <w:bCs/>
                <w:iCs/>
                <w:color w:val="000000"/>
                <w:sz w:val="20"/>
                <w:szCs w:val="20"/>
              </w:rPr>
              <w:t>) = 45.3</w:t>
            </w:r>
          </w:p>
        </w:tc>
        <w:tc>
          <w:tcPr>
            <w:tcW w:w="1440" w:type="dxa"/>
            <w:tcBorders>
              <w:bottom w:val="single" w:sz="4" w:space="0" w:color="auto"/>
            </w:tcBorders>
            <w:shd w:val="clear" w:color="auto" w:fill="auto"/>
            <w:noWrap/>
            <w:hideMark/>
          </w:tcPr>
          <w:p w14:paraId="295C595B" w14:textId="77777777" w:rsidR="00000AA3" w:rsidRPr="002E4B0A" w:rsidRDefault="00000AA3" w:rsidP="002E2B84">
            <w:pPr>
              <w:spacing w:before="40" w:after="40"/>
              <w:ind w:right="432"/>
              <w:jc w:val="right"/>
              <w:rPr>
                <w:color w:val="000000"/>
                <w:sz w:val="20"/>
                <w:szCs w:val="20"/>
              </w:rPr>
            </w:pPr>
          </w:p>
        </w:tc>
        <w:tc>
          <w:tcPr>
            <w:tcW w:w="1800" w:type="dxa"/>
            <w:tcBorders>
              <w:bottom w:val="single" w:sz="4" w:space="0" w:color="auto"/>
            </w:tcBorders>
            <w:shd w:val="clear" w:color="auto" w:fill="auto"/>
            <w:noWrap/>
            <w:hideMark/>
          </w:tcPr>
          <w:p w14:paraId="56DCCD07" w14:textId="77777777" w:rsidR="00000AA3" w:rsidRPr="002E4B0A" w:rsidRDefault="00000AA3" w:rsidP="00874F86">
            <w:pPr>
              <w:spacing w:before="40" w:after="40"/>
              <w:ind w:right="288"/>
              <w:jc w:val="right"/>
              <w:rPr>
                <w:bCs/>
                <w:i/>
                <w:iCs/>
                <w:color w:val="000000"/>
                <w:sz w:val="20"/>
                <w:szCs w:val="20"/>
              </w:rPr>
            </w:pPr>
            <w:r w:rsidRPr="002E4B0A">
              <w:rPr>
                <w:position w:val="-12"/>
                <w:sz w:val="20"/>
                <w:szCs w:val="20"/>
              </w:rPr>
              <w:object w:dxaOrig="279" w:dyaOrig="320" w14:anchorId="7D4E0963">
                <v:shape id="_x0000_i1056" type="#_x0000_t75" style="width:13.4pt;height:15.9pt" o:ole="">
                  <v:imagedata r:id="rId71" o:title=""/>
                </v:shape>
                <o:OLEObject Type="Embed" ProgID="Equation.DSMT4" ShapeID="_x0000_i1056" DrawAspect="Content" ObjectID="_1769431265" r:id="rId72"/>
              </w:object>
            </w:r>
            <w:r w:rsidRPr="002E4B0A">
              <w:rPr>
                <w:bCs/>
                <w:i/>
                <w:iCs/>
                <w:color w:val="000000"/>
                <w:sz w:val="20"/>
                <w:szCs w:val="20"/>
              </w:rPr>
              <w:t>=</w:t>
            </w:r>
          </w:p>
        </w:tc>
        <w:tc>
          <w:tcPr>
            <w:tcW w:w="2070" w:type="dxa"/>
            <w:tcBorders>
              <w:bottom w:val="single" w:sz="4" w:space="0" w:color="auto"/>
            </w:tcBorders>
            <w:shd w:val="clear" w:color="auto" w:fill="auto"/>
            <w:noWrap/>
            <w:hideMark/>
          </w:tcPr>
          <w:p w14:paraId="6FB25EA1" w14:textId="77777777" w:rsidR="00000AA3" w:rsidRPr="002E4B0A" w:rsidRDefault="00000AA3" w:rsidP="002E2B84">
            <w:pPr>
              <w:spacing w:before="40" w:after="40"/>
              <w:ind w:right="720"/>
              <w:jc w:val="right"/>
              <w:rPr>
                <w:color w:val="000000"/>
                <w:sz w:val="20"/>
                <w:szCs w:val="20"/>
              </w:rPr>
            </w:pPr>
            <w:r w:rsidRPr="002E4B0A">
              <w:rPr>
                <w:color w:val="000000"/>
                <w:sz w:val="20"/>
                <w:szCs w:val="20"/>
              </w:rPr>
              <w:t>1.95</w:t>
            </w:r>
          </w:p>
        </w:tc>
      </w:tr>
    </w:tbl>
    <w:p w14:paraId="73F8867C" w14:textId="3D60DDDE" w:rsidR="00000AA3" w:rsidRPr="002E4B0A" w:rsidRDefault="00000AA3" w:rsidP="00B03E61">
      <w:pPr>
        <w:autoSpaceDE w:val="0"/>
        <w:autoSpaceDN w:val="0"/>
        <w:adjustRightInd w:val="0"/>
        <w:spacing w:before="120" w:after="120"/>
        <w:ind w:left="720" w:hanging="360"/>
        <w:rPr>
          <w:sz w:val="20"/>
          <w:szCs w:val="20"/>
        </w:rPr>
      </w:pPr>
      <w:r w:rsidRPr="002E4B0A">
        <w:rPr>
          <w:sz w:val="20"/>
          <w:szCs w:val="20"/>
        </w:rPr>
        <w:t>b.</w:t>
      </w:r>
      <w:r w:rsidRPr="002E4B0A">
        <w:rPr>
          <w:sz w:val="20"/>
          <w:szCs w:val="20"/>
        </w:rPr>
        <w:tab/>
        <w:t>Marginal distribution of Parts Cost</w:t>
      </w:r>
    </w:p>
    <w:tbl>
      <w:tblPr>
        <w:tblW w:w="8460" w:type="dxa"/>
        <w:tblInd w:w="828" w:type="dxa"/>
        <w:tblLook w:val="04A0" w:firstRow="1" w:lastRow="0" w:firstColumn="1" w:lastColumn="0" w:noHBand="0" w:noVBand="1"/>
      </w:tblPr>
      <w:tblGrid>
        <w:gridCol w:w="960"/>
        <w:gridCol w:w="840"/>
        <w:gridCol w:w="1800"/>
        <w:gridCol w:w="1170"/>
        <w:gridCol w:w="1484"/>
        <w:gridCol w:w="2206"/>
      </w:tblGrid>
      <w:tr w:rsidR="00000AA3" w:rsidRPr="002E4B0A" w14:paraId="0A112F59" w14:textId="77777777" w:rsidTr="00B03E61">
        <w:trPr>
          <w:trHeight w:val="300"/>
        </w:trPr>
        <w:tc>
          <w:tcPr>
            <w:tcW w:w="960" w:type="dxa"/>
            <w:tcBorders>
              <w:top w:val="single" w:sz="4" w:space="0" w:color="auto"/>
              <w:bottom w:val="single" w:sz="4" w:space="0" w:color="auto"/>
            </w:tcBorders>
            <w:shd w:val="clear" w:color="auto" w:fill="auto"/>
            <w:noWrap/>
            <w:hideMark/>
          </w:tcPr>
          <w:p w14:paraId="262D5D7C" w14:textId="77777777" w:rsidR="00000AA3" w:rsidRPr="00B03E61" w:rsidRDefault="00000AA3" w:rsidP="002E2B84">
            <w:pPr>
              <w:spacing w:before="20" w:after="20"/>
              <w:jc w:val="center"/>
              <w:rPr>
                <w:b/>
                <w:bCs/>
                <w:i/>
                <w:iCs/>
                <w:color w:val="000000"/>
                <w:sz w:val="20"/>
                <w:szCs w:val="20"/>
              </w:rPr>
            </w:pPr>
            <w:r w:rsidRPr="00B03E61">
              <w:rPr>
                <w:b/>
                <w:bCs/>
                <w:i/>
                <w:iCs/>
                <w:color w:val="000000"/>
                <w:sz w:val="20"/>
                <w:szCs w:val="20"/>
              </w:rPr>
              <w:t>x</w:t>
            </w:r>
          </w:p>
        </w:tc>
        <w:tc>
          <w:tcPr>
            <w:tcW w:w="840" w:type="dxa"/>
            <w:tcBorders>
              <w:top w:val="single" w:sz="4" w:space="0" w:color="auto"/>
              <w:bottom w:val="single" w:sz="4" w:space="0" w:color="auto"/>
            </w:tcBorders>
            <w:shd w:val="clear" w:color="auto" w:fill="auto"/>
            <w:noWrap/>
            <w:hideMark/>
          </w:tcPr>
          <w:p w14:paraId="35682AED" w14:textId="77777777" w:rsidR="00000AA3" w:rsidRPr="00B03E61" w:rsidRDefault="00000AA3" w:rsidP="002E2B84">
            <w:pPr>
              <w:spacing w:before="20" w:after="20"/>
              <w:jc w:val="center"/>
              <w:rPr>
                <w:b/>
                <w:bCs/>
                <w:i/>
                <w:iCs/>
                <w:color w:val="000000"/>
                <w:sz w:val="20"/>
                <w:szCs w:val="20"/>
              </w:rPr>
            </w:pPr>
            <w:r w:rsidRPr="00B03E61">
              <w:rPr>
                <w:b/>
                <w:bCs/>
                <w:i/>
                <w:iCs/>
                <w:color w:val="000000"/>
                <w:sz w:val="20"/>
                <w:szCs w:val="20"/>
              </w:rPr>
              <w:t>f</w:t>
            </w:r>
            <w:r w:rsidRPr="00B03E61">
              <w:rPr>
                <w:b/>
                <w:bCs/>
                <w:iCs/>
                <w:color w:val="000000"/>
                <w:sz w:val="20"/>
                <w:szCs w:val="20"/>
              </w:rPr>
              <w:t>(</w:t>
            </w:r>
            <w:r w:rsidRPr="00B03E61">
              <w:rPr>
                <w:b/>
                <w:bCs/>
                <w:i/>
                <w:iCs/>
                <w:color w:val="000000"/>
                <w:sz w:val="20"/>
                <w:szCs w:val="20"/>
              </w:rPr>
              <w:t>x</w:t>
            </w:r>
            <w:r w:rsidRPr="00B03E61">
              <w:rPr>
                <w:b/>
                <w:bCs/>
                <w:iCs/>
                <w:color w:val="000000"/>
                <w:sz w:val="20"/>
                <w:szCs w:val="20"/>
              </w:rPr>
              <w:t>)</w:t>
            </w:r>
          </w:p>
        </w:tc>
        <w:tc>
          <w:tcPr>
            <w:tcW w:w="1800" w:type="dxa"/>
            <w:tcBorders>
              <w:top w:val="single" w:sz="4" w:space="0" w:color="auto"/>
              <w:bottom w:val="single" w:sz="4" w:space="0" w:color="auto"/>
            </w:tcBorders>
            <w:shd w:val="clear" w:color="auto" w:fill="auto"/>
            <w:noWrap/>
            <w:hideMark/>
          </w:tcPr>
          <w:p w14:paraId="78438782" w14:textId="77777777" w:rsidR="00000AA3" w:rsidRPr="00B03E61" w:rsidRDefault="00000AA3" w:rsidP="002E2B84">
            <w:pPr>
              <w:spacing w:before="20" w:after="20"/>
              <w:jc w:val="center"/>
              <w:rPr>
                <w:b/>
                <w:bCs/>
                <w:i/>
                <w:iCs/>
                <w:color w:val="000000"/>
                <w:sz w:val="20"/>
                <w:szCs w:val="20"/>
              </w:rPr>
            </w:pPr>
            <w:r w:rsidRPr="00B03E61">
              <w:rPr>
                <w:b/>
                <w:bCs/>
                <w:i/>
                <w:iCs/>
                <w:color w:val="000000"/>
                <w:sz w:val="20"/>
                <w:szCs w:val="20"/>
              </w:rPr>
              <w:t>xf</w:t>
            </w:r>
            <w:r w:rsidRPr="00B03E61">
              <w:rPr>
                <w:b/>
                <w:bCs/>
                <w:iCs/>
                <w:color w:val="000000"/>
                <w:sz w:val="20"/>
                <w:szCs w:val="20"/>
              </w:rPr>
              <w:t>(</w:t>
            </w:r>
            <w:r w:rsidRPr="00B03E61">
              <w:rPr>
                <w:b/>
                <w:bCs/>
                <w:i/>
                <w:iCs/>
                <w:color w:val="000000"/>
                <w:sz w:val="20"/>
                <w:szCs w:val="20"/>
              </w:rPr>
              <w:t>x</w:t>
            </w:r>
            <w:r w:rsidRPr="00B03E61">
              <w:rPr>
                <w:b/>
                <w:bCs/>
                <w:iCs/>
                <w:color w:val="000000"/>
                <w:sz w:val="20"/>
                <w:szCs w:val="20"/>
              </w:rPr>
              <w:t>)</w:t>
            </w:r>
          </w:p>
        </w:tc>
        <w:tc>
          <w:tcPr>
            <w:tcW w:w="1170" w:type="dxa"/>
            <w:tcBorders>
              <w:top w:val="single" w:sz="4" w:space="0" w:color="auto"/>
              <w:bottom w:val="single" w:sz="4" w:space="0" w:color="auto"/>
            </w:tcBorders>
            <w:shd w:val="clear" w:color="auto" w:fill="auto"/>
            <w:noWrap/>
            <w:hideMark/>
          </w:tcPr>
          <w:p w14:paraId="51B27605" w14:textId="77777777" w:rsidR="00000AA3" w:rsidRPr="00B03E61" w:rsidRDefault="00000AA3" w:rsidP="002E2B84">
            <w:pPr>
              <w:spacing w:before="20" w:after="20"/>
              <w:jc w:val="center"/>
              <w:rPr>
                <w:b/>
                <w:bCs/>
                <w:i/>
                <w:iCs/>
                <w:color w:val="000000"/>
                <w:sz w:val="20"/>
                <w:szCs w:val="20"/>
              </w:rPr>
            </w:pPr>
            <w:r w:rsidRPr="00B03E61">
              <w:rPr>
                <w:b/>
                <w:bCs/>
                <w:i/>
                <w:iCs/>
                <w:color w:val="000000"/>
                <w:sz w:val="20"/>
                <w:szCs w:val="20"/>
              </w:rPr>
              <w:t>x – E</w:t>
            </w:r>
            <w:r w:rsidRPr="00B03E61">
              <w:rPr>
                <w:b/>
                <w:bCs/>
                <w:iCs/>
                <w:color w:val="000000"/>
                <w:sz w:val="20"/>
                <w:szCs w:val="20"/>
              </w:rPr>
              <w:t>(</w:t>
            </w:r>
            <w:r w:rsidRPr="00B03E61">
              <w:rPr>
                <w:b/>
                <w:bCs/>
                <w:i/>
                <w:iCs/>
                <w:color w:val="000000"/>
                <w:sz w:val="20"/>
                <w:szCs w:val="20"/>
              </w:rPr>
              <w:t>x</w:t>
            </w:r>
            <w:r w:rsidRPr="00B03E61">
              <w:rPr>
                <w:b/>
                <w:bCs/>
                <w:iCs/>
                <w:color w:val="000000"/>
                <w:sz w:val="20"/>
                <w:szCs w:val="20"/>
              </w:rPr>
              <w:t>)</w:t>
            </w:r>
          </w:p>
        </w:tc>
        <w:tc>
          <w:tcPr>
            <w:tcW w:w="1484" w:type="dxa"/>
            <w:tcBorders>
              <w:top w:val="single" w:sz="4" w:space="0" w:color="auto"/>
              <w:bottom w:val="single" w:sz="4" w:space="0" w:color="auto"/>
            </w:tcBorders>
            <w:shd w:val="clear" w:color="auto" w:fill="auto"/>
            <w:noWrap/>
            <w:hideMark/>
          </w:tcPr>
          <w:p w14:paraId="466677F4" w14:textId="77777777" w:rsidR="00000AA3" w:rsidRPr="00B03E61" w:rsidRDefault="00000AA3" w:rsidP="002E2B84">
            <w:pPr>
              <w:spacing w:before="20" w:after="20"/>
              <w:jc w:val="center"/>
              <w:rPr>
                <w:b/>
                <w:bCs/>
                <w:i/>
                <w:iCs/>
                <w:color w:val="000000"/>
                <w:sz w:val="20"/>
                <w:szCs w:val="20"/>
              </w:rPr>
            </w:pPr>
            <w:r w:rsidRPr="00B03E61">
              <w:rPr>
                <w:b/>
                <w:bCs/>
                <w:iCs/>
                <w:color w:val="000000"/>
                <w:sz w:val="20"/>
                <w:szCs w:val="20"/>
              </w:rPr>
              <w:t>(</w:t>
            </w:r>
            <w:r w:rsidRPr="00B03E61">
              <w:rPr>
                <w:b/>
                <w:bCs/>
                <w:i/>
                <w:iCs/>
                <w:color w:val="000000"/>
                <w:sz w:val="20"/>
                <w:szCs w:val="20"/>
              </w:rPr>
              <w:t>x – E</w:t>
            </w:r>
            <w:r w:rsidRPr="00B03E61">
              <w:rPr>
                <w:b/>
                <w:bCs/>
                <w:iCs/>
                <w:color w:val="000000"/>
                <w:sz w:val="20"/>
                <w:szCs w:val="20"/>
              </w:rPr>
              <w:t>(</w:t>
            </w:r>
            <w:r w:rsidRPr="00B03E61">
              <w:rPr>
                <w:b/>
                <w:bCs/>
                <w:i/>
                <w:iCs/>
                <w:color w:val="000000"/>
                <w:sz w:val="20"/>
                <w:szCs w:val="20"/>
              </w:rPr>
              <w:t>x</w:t>
            </w:r>
            <w:r w:rsidRPr="00B03E61">
              <w:rPr>
                <w:b/>
                <w:bCs/>
                <w:iCs/>
                <w:color w:val="000000"/>
                <w:sz w:val="20"/>
                <w:szCs w:val="20"/>
              </w:rPr>
              <w:t>))</w:t>
            </w:r>
            <w:r w:rsidRPr="00B03E61">
              <w:rPr>
                <w:b/>
                <w:bCs/>
                <w:iCs/>
                <w:color w:val="000000"/>
                <w:sz w:val="20"/>
                <w:szCs w:val="20"/>
                <w:vertAlign w:val="superscript"/>
              </w:rPr>
              <w:t>2</w:t>
            </w:r>
          </w:p>
        </w:tc>
        <w:tc>
          <w:tcPr>
            <w:tcW w:w="2206" w:type="dxa"/>
            <w:tcBorders>
              <w:top w:val="single" w:sz="4" w:space="0" w:color="auto"/>
              <w:bottom w:val="single" w:sz="4" w:space="0" w:color="auto"/>
            </w:tcBorders>
            <w:shd w:val="clear" w:color="auto" w:fill="auto"/>
            <w:noWrap/>
            <w:hideMark/>
          </w:tcPr>
          <w:p w14:paraId="6414B92F" w14:textId="18B028FA" w:rsidR="00000AA3" w:rsidRPr="00B03E61" w:rsidRDefault="00000AA3" w:rsidP="002E2B84">
            <w:pPr>
              <w:spacing w:before="20" w:after="20"/>
              <w:jc w:val="center"/>
              <w:rPr>
                <w:b/>
                <w:bCs/>
                <w:i/>
                <w:iCs/>
                <w:color w:val="000000"/>
                <w:sz w:val="20"/>
                <w:szCs w:val="20"/>
              </w:rPr>
            </w:pPr>
            <w:r w:rsidRPr="00B03E61">
              <w:rPr>
                <w:b/>
                <w:bCs/>
                <w:iCs/>
                <w:color w:val="000000"/>
                <w:sz w:val="20"/>
                <w:szCs w:val="20"/>
              </w:rPr>
              <w:t>(</w:t>
            </w:r>
            <w:r w:rsidRPr="00B03E61">
              <w:rPr>
                <w:b/>
                <w:bCs/>
                <w:i/>
                <w:iCs/>
                <w:color w:val="000000"/>
                <w:sz w:val="20"/>
                <w:szCs w:val="20"/>
              </w:rPr>
              <w:t>x – E</w:t>
            </w:r>
            <w:r w:rsidRPr="00B03E61">
              <w:rPr>
                <w:b/>
                <w:bCs/>
                <w:iCs/>
                <w:color w:val="000000"/>
                <w:sz w:val="20"/>
                <w:szCs w:val="20"/>
              </w:rPr>
              <w:t>(</w:t>
            </w:r>
            <w:r w:rsidRPr="00B03E61">
              <w:rPr>
                <w:b/>
                <w:bCs/>
                <w:i/>
                <w:iCs/>
                <w:color w:val="000000"/>
                <w:sz w:val="20"/>
                <w:szCs w:val="20"/>
              </w:rPr>
              <w:t>x</w:t>
            </w:r>
            <w:r w:rsidRPr="00B03E61">
              <w:rPr>
                <w:b/>
                <w:bCs/>
                <w:iCs/>
                <w:color w:val="000000"/>
                <w:sz w:val="20"/>
                <w:szCs w:val="20"/>
              </w:rPr>
              <w:t>))</w:t>
            </w:r>
            <w:r w:rsidRPr="00B03E61">
              <w:rPr>
                <w:b/>
                <w:bCs/>
                <w:iCs/>
                <w:color w:val="000000"/>
                <w:sz w:val="20"/>
                <w:szCs w:val="20"/>
                <w:vertAlign w:val="superscript"/>
              </w:rPr>
              <w:t>2</w:t>
            </w:r>
            <w:r w:rsidRPr="00B03E61">
              <w:rPr>
                <w:b/>
                <w:bCs/>
                <w:i/>
                <w:iCs/>
                <w:color w:val="000000"/>
                <w:sz w:val="20"/>
                <w:szCs w:val="20"/>
              </w:rPr>
              <w:t>f</w:t>
            </w:r>
            <w:r w:rsidRPr="00B03E61">
              <w:rPr>
                <w:b/>
                <w:bCs/>
                <w:iCs/>
                <w:color w:val="000000"/>
                <w:sz w:val="20"/>
                <w:szCs w:val="20"/>
              </w:rPr>
              <w:t>(</w:t>
            </w:r>
            <w:r w:rsidRPr="00B03E61">
              <w:rPr>
                <w:b/>
                <w:bCs/>
                <w:i/>
                <w:iCs/>
                <w:color w:val="000000"/>
                <w:sz w:val="20"/>
                <w:szCs w:val="20"/>
              </w:rPr>
              <w:t>x</w:t>
            </w:r>
            <w:r w:rsidRPr="00B03E61">
              <w:rPr>
                <w:b/>
                <w:bCs/>
                <w:iCs/>
                <w:color w:val="000000"/>
                <w:sz w:val="20"/>
                <w:szCs w:val="20"/>
              </w:rPr>
              <w:t>)</w:t>
            </w:r>
          </w:p>
        </w:tc>
      </w:tr>
      <w:tr w:rsidR="00000AA3" w:rsidRPr="002E4B0A" w14:paraId="45725404" w14:textId="77777777" w:rsidTr="00B03E61">
        <w:trPr>
          <w:trHeight w:val="300"/>
        </w:trPr>
        <w:tc>
          <w:tcPr>
            <w:tcW w:w="960" w:type="dxa"/>
            <w:tcBorders>
              <w:top w:val="single" w:sz="4" w:space="0" w:color="auto"/>
            </w:tcBorders>
            <w:shd w:val="clear" w:color="auto" w:fill="auto"/>
            <w:noWrap/>
          </w:tcPr>
          <w:p w14:paraId="505212B1" w14:textId="77777777" w:rsidR="00000AA3" w:rsidRPr="002E4B0A" w:rsidRDefault="00000AA3" w:rsidP="002E2B84">
            <w:pPr>
              <w:spacing w:before="20" w:after="20"/>
              <w:jc w:val="center"/>
              <w:rPr>
                <w:color w:val="000000"/>
                <w:sz w:val="20"/>
                <w:szCs w:val="20"/>
              </w:rPr>
            </w:pPr>
            <w:r w:rsidRPr="002E4B0A">
              <w:rPr>
                <w:color w:val="000000"/>
                <w:sz w:val="20"/>
                <w:szCs w:val="20"/>
              </w:rPr>
              <w:t>85</w:t>
            </w:r>
          </w:p>
        </w:tc>
        <w:tc>
          <w:tcPr>
            <w:tcW w:w="840" w:type="dxa"/>
            <w:tcBorders>
              <w:top w:val="single" w:sz="4" w:space="0" w:color="auto"/>
            </w:tcBorders>
            <w:shd w:val="clear" w:color="auto" w:fill="auto"/>
            <w:noWrap/>
            <w:hideMark/>
          </w:tcPr>
          <w:p w14:paraId="77A3F454" w14:textId="3920BDB0" w:rsidR="00000AA3" w:rsidRPr="002E4B0A" w:rsidRDefault="00B03E61" w:rsidP="002E2B84">
            <w:pPr>
              <w:spacing w:before="20" w:after="20"/>
              <w:ind w:left="-116"/>
              <w:jc w:val="right"/>
              <w:rPr>
                <w:color w:val="000000"/>
                <w:sz w:val="20"/>
                <w:szCs w:val="20"/>
              </w:rPr>
            </w:pPr>
            <w:r>
              <w:rPr>
                <w:color w:val="000000"/>
                <w:sz w:val="20"/>
                <w:szCs w:val="20"/>
              </w:rPr>
              <w:t>0</w:t>
            </w:r>
            <w:r w:rsidR="00000AA3" w:rsidRPr="002E4B0A">
              <w:rPr>
                <w:color w:val="000000"/>
                <w:sz w:val="20"/>
                <w:szCs w:val="20"/>
              </w:rPr>
              <w:t>.45</w:t>
            </w:r>
          </w:p>
        </w:tc>
        <w:tc>
          <w:tcPr>
            <w:tcW w:w="1800" w:type="dxa"/>
            <w:tcBorders>
              <w:top w:val="single" w:sz="4" w:space="0" w:color="auto"/>
            </w:tcBorders>
            <w:shd w:val="clear" w:color="auto" w:fill="auto"/>
            <w:noWrap/>
            <w:hideMark/>
          </w:tcPr>
          <w:p w14:paraId="67E12729" w14:textId="77777777" w:rsidR="00000AA3" w:rsidRPr="002E4B0A" w:rsidRDefault="00000AA3" w:rsidP="002E2B84">
            <w:pPr>
              <w:spacing w:before="20" w:after="20"/>
              <w:ind w:right="110"/>
              <w:jc w:val="center"/>
              <w:rPr>
                <w:color w:val="000000"/>
                <w:sz w:val="20"/>
                <w:szCs w:val="20"/>
              </w:rPr>
            </w:pPr>
            <w:r w:rsidRPr="002E4B0A">
              <w:rPr>
                <w:color w:val="000000"/>
                <w:sz w:val="20"/>
                <w:szCs w:val="20"/>
              </w:rPr>
              <w:t>38.25</w:t>
            </w:r>
          </w:p>
        </w:tc>
        <w:tc>
          <w:tcPr>
            <w:tcW w:w="1170" w:type="dxa"/>
            <w:tcBorders>
              <w:top w:val="single" w:sz="4" w:space="0" w:color="auto"/>
            </w:tcBorders>
            <w:shd w:val="clear" w:color="auto" w:fill="auto"/>
            <w:noWrap/>
            <w:hideMark/>
          </w:tcPr>
          <w:p w14:paraId="43A8386B" w14:textId="77777777" w:rsidR="00000AA3" w:rsidRPr="002E4B0A" w:rsidRDefault="00000AA3" w:rsidP="002E2B84">
            <w:pPr>
              <w:spacing w:before="20" w:after="20"/>
              <w:jc w:val="center"/>
              <w:rPr>
                <w:color w:val="000000"/>
                <w:sz w:val="20"/>
                <w:szCs w:val="20"/>
              </w:rPr>
            </w:pPr>
            <w:r w:rsidRPr="002E4B0A">
              <w:rPr>
                <w:color w:val="000000"/>
                <w:sz w:val="20"/>
                <w:szCs w:val="20"/>
              </w:rPr>
              <w:t>–5.5</w:t>
            </w:r>
          </w:p>
        </w:tc>
        <w:tc>
          <w:tcPr>
            <w:tcW w:w="1484" w:type="dxa"/>
            <w:tcBorders>
              <w:top w:val="single" w:sz="4" w:space="0" w:color="auto"/>
            </w:tcBorders>
            <w:shd w:val="clear" w:color="auto" w:fill="auto"/>
            <w:noWrap/>
            <w:hideMark/>
          </w:tcPr>
          <w:p w14:paraId="2789499F" w14:textId="77777777" w:rsidR="00000AA3" w:rsidRPr="002E4B0A" w:rsidRDefault="00000AA3" w:rsidP="002E2B84">
            <w:pPr>
              <w:spacing w:before="20" w:after="20"/>
              <w:ind w:right="403"/>
              <w:jc w:val="right"/>
              <w:rPr>
                <w:color w:val="000000"/>
                <w:sz w:val="20"/>
                <w:szCs w:val="20"/>
              </w:rPr>
            </w:pPr>
            <w:r w:rsidRPr="002E4B0A">
              <w:rPr>
                <w:color w:val="000000"/>
                <w:sz w:val="20"/>
                <w:szCs w:val="20"/>
              </w:rPr>
              <w:t>30.25</w:t>
            </w:r>
          </w:p>
        </w:tc>
        <w:tc>
          <w:tcPr>
            <w:tcW w:w="2206" w:type="dxa"/>
            <w:tcBorders>
              <w:top w:val="single" w:sz="4" w:space="0" w:color="auto"/>
            </w:tcBorders>
            <w:shd w:val="clear" w:color="auto" w:fill="auto"/>
            <w:noWrap/>
            <w:hideMark/>
          </w:tcPr>
          <w:p w14:paraId="58DA300D" w14:textId="77777777" w:rsidR="00000AA3" w:rsidRPr="002E4B0A" w:rsidRDefault="00000AA3" w:rsidP="002E2B84">
            <w:pPr>
              <w:spacing w:before="20" w:after="20"/>
              <w:ind w:right="393"/>
              <w:jc w:val="right"/>
              <w:rPr>
                <w:color w:val="000000"/>
                <w:sz w:val="20"/>
                <w:szCs w:val="20"/>
              </w:rPr>
            </w:pPr>
            <w:r w:rsidRPr="002E4B0A">
              <w:rPr>
                <w:rFonts w:eastAsia="Calibri"/>
                <w:color w:val="000000"/>
                <w:sz w:val="20"/>
                <w:szCs w:val="20"/>
              </w:rPr>
              <w:t>13.6125</w:t>
            </w:r>
          </w:p>
        </w:tc>
      </w:tr>
      <w:tr w:rsidR="00000AA3" w:rsidRPr="002E4B0A" w14:paraId="6B2A0226" w14:textId="77777777" w:rsidTr="00B03E61">
        <w:trPr>
          <w:trHeight w:val="300"/>
        </w:trPr>
        <w:tc>
          <w:tcPr>
            <w:tcW w:w="960" w:type="dxa"/>
            <w:shd w:val="clear" w:color="auto" w:fill="auto"/>
            <w:noWrap/>
          </w:tcPr>
          <w:p w14:paraId="4E0DE981" w14:textId="77777777" w:rsidR="00000AA3" w:rsidRPr="002E4B0A" w:rsidRDefault="00000AA3" w:rsidP="002E2B84">
            <w:pPr>
              <w:spacing w:before="20" w:after="20"/>
              <w:jc w:val="center"/>
              <w:rPr>
                <w:color w:val="000000"/>
                <w:sz w:val="20"/>
                <w:szCs w:val="20"/>
              </w:rPr>
            </w:pPr>
            <w:r w:rsidRPr="002E4B0A">
              <w:rPr>
                <w:color w:val="000000"/>
                <w:sz w:val="20"/>
                <w:szCs w:val="20"/>
              </w:rPr>
              <w:t>95</w:t>
            </w:r>
          </w:p>
        </w:tc>
        <w:tc>
          <w:tcPr>
            <w:tcW w:w="840" w:type="dxa"/>
            <w:shd w:val="clear" w:color="auto" w:fill="auto"/>
            <w:noWrap/>
            <w:hideMark/>
          </w:tcPr>
          <w:p w14:paraId="06C3E1B8" w14:textId="3819CBA0" w:rsidR="00000AA3" w:rsidRPr="002E4B0A" w:rsidRDefault="00B03E61" w:rsidP="002E2B84">
            <w:pPr>
              <w:spacing w:before="20" w:after="20"/>
              <w:ind w:left="-116"/>
              <w:jc w:val="right"/>
              <w:rPr>
                <w:color w:val="000000"/>
                <w:sz w:val="20"/>
                <w:szCs w:val="20"/>
              </w:rPr>
            </w:pPr>
            <w:r>
              <w:rPr>
                <w:color w:val="000000"/>
                <w:sz w:val="20"/>
                <w:szCs w:val="20"/>
              </w:rPr>
              <w:t>0</w:t>
            </w:r>
            <w:r w:rsidR="00000AA3" w:rsidRPr="002E4B0A">
              <w:rPr>
                <w:color w:val="000000"/>
                <w:sz w:val="20"/>
                <w:szCs w:val="20"/>
              </w:rPr>
              <w:t>.55</w:t>
            </w:r>
          </w:p>
        </w:tc>
        <w:tc>
          <w:tcPr>
            <w:tcW w:w="1800" w:type="dxa"/>
            <w:tcBorders>
              <w:bottom w:val="single" w:sz="4" w:space="0" w:color="auto"/>
            </w:tcBorders>
            <w:shd w:val="clear" w:color="auto" w:fill="auto"/>
            <w:noWrap/>
            <w:hideMark/>
          </w:tcPr>
          <w:p w14:paraId="23B6F9E1" w14:textId="77777777" w:rsidR="00000AA3" w:rsidRPr="002E4B0A" w:rsidRDefault="00000AA3" w:rsidP="002E2B84">
            <w:pPr>
              <w:spacing w:before="20" w:after="20"/>
              <w:ind w:right="110"/>
              <w:jc w:val="center"/>
              <w:rPr>
                <w:color w:val="000000"/>
                <w:sz w:val="20"/>
                <w:szCs w:val="20"/>
              </w:rPr>
            </w:pPr>
            <w:r w:rsidRPr="002E4B0A">
              <w:rPr>
                <w:color w:val="000000"/>
                <w:sz w:val="20"/>
                <w:szCs w:val="20"/>
              </w:rPr>
              <w:t>52.25</w:t>
            </w:r>
          </w:p>
        </w:tc>
        <w:tc>
          <w:tcPr>
            <w:tcW w:w="1170" w:type="dxa"/>
            <w:shd w:val="clear" w:color="auto" w:fill="auto"/>
            <w:noWrap/>
            <w:hideMark/>
          </w:tcPr>
          <w:p w14:paraId="3D9D02C2" w14:textId="77777777" w:rsidR="00000AA3" w:rsidRPr="002E4B0A" w:rsidRDefault="00000AA3" w:rsidP="002E2B84">
            <w:pPr>
              <w:spacing w:before="20" w:after="20"/>
              <w:jc w:val="center"/>
              <w:rPr>
                <w:color w:val="000000"/>
                <w:sz w:val="20"/>
                <w:szCs w:val="20"/>
              </w:rPr>
            </w:pPr>
            <w:r w:rsidRPr="002E4B0A">
              <w:rPr>
                <w:color w:val="000000"/>
                <w:sz w:val="20"/>
                <w:szCs w:val="20"/>
              </w:rPr>
              <w:t>4.5</w:t>
            </w:r>
          </w:p>
        </w:tc>
        <w:tc>
          <w:tcPr>
            <w:tcW w:w="1484" w:type="dxa"/>
            <w:shd w:val="clear" w:color="auto" w:fill="auto"/>
            <w:noWrap/>
            <w:hideMark/>
          </w:tcPr>
          <w:p w14:paraId="4B7F9408" w14:textId="77777777" w:rsidR="00000AA3" w:rsidRPr="002E4B0A" w:rsidRDefault="00000AA3" w:rsidP="002E2B84">
            <w:pPr>
              <w:spacing w:before="20" w:after="20"/>
              <w:ind w:right="403"/>
              <w:jc w:val="right"/>
              <w:rPr>
                <w:color w:val="000000"/>
                <w:sz w:val="20"/>
                <w:szCs w:val="20"/>
              </w:rPr>
            </w:pPr>
            <w:r w:rsidRPr="002E4B0A">
              <w:rPr>
                <w:color w:val="000000"/>
                <w:sz w:val="20"/>
                <w:szCs w:val="20"/>
              </w:rPr>
              <w:t>20.25</w:t>
            </w:r>
          </w:p>
        </w:tc>
        <w:tc>
          <w:tcPr>
            <w:tcW w:w="2206" w:type="dxa"/>
            <w:tcBorders>
              <w:bottom w:val="single" w:sz="4" w:space="0" w:color="auto"/>
            </w:tcBorders>
            <w:shd w:val="clear" w:color="auto" w:fill="auto"/>
            <w:noWrap/>
            <w:hideMark/>
          </w:tcPr>
          <w:p w14:paraId="785EE2A6" w14:textId="77777777" w:rsidR="00000AA3" w:rsidRPr="002E4B0A" w:rsidRDefault="00000AA3" w:rsidP="002E2B84">
            <w:pPr>
              <w:spacing w:before="20" w:after="20"/>
              <w:ind w:right="393"/>
              <w:jc w:val="right"/>
              <w:rPr>
                <w:color w:val="000000"/>
                <w:sz w:val="20"/>
                <w:szCs w:val="20"/>
              </w:rPr>
            </w:pPr>
            <w:r w:rsidRPr="002E4B0A">
              <w:rPr>
                <w:rFonts w:eastAsia="Calibri"/>
                <w:color w:val="000000"/>
                <w:sz w:val="20"/>
                <w:szCs w:val="20"/>
              </w:rPr>
              <w:t>11.1375</w:t>
            </w:r>
          </w:p>
        </w:tc>
      </w:tr>
      <w:tr w:rsidR="00000AA3" w:rsidRPr="002E4B0A" w14:paraId="5769C149" w14:textId="77777777" w:rsidTr="00B03E61">
        <w:trPr>
          <w:trHeight w:val="300"/>
        </w:trPr>
        <w:tc>
          <w:tcPr>
            <w:tcW w:w="960" w:type="dxa"/>
            <w:shd w:val="clear" w:color="auto" w:fill="auto"/>
            <w:noWrap/>
            <w:hideMark/>
          </w:tcPr>
          <w:p w14:paraId="45A151C8" w14:textId="77777777" w:rsidR="00000AA3" w:rsidRPr="002E4B0A" w:rsidRDefault="00000AA3" w:rsidP="002E2B84">
            <w:pPr>
              <w:spacing w:before="20" w:after="20"/>
              <w:jc w:val="center"/>
              <w:rPr>
                <w:color w:val="000000"/>
                <w:sz w:val="20"/>
                <w:szCs w:val="20"/>
              </w:rPr>
            </w:pPr>
          </w:p>
        </w:tc>
        <w:tc>
          <w:tcPr>
            <w:tcW w:w="840" w:type="dxa"/>
            <w:shd w:val="clear" w:color="auto" w:fill="auto"/>
            <w:noWrap/>
            <w:hideMark/>
          </w:tcPr>
          <w:p w14:paraId="58CB47BC" w14:textId="77777777" w:rsidR="00000AA3" w:rsidRPr="002E4B0A" w:rsidRDefault="00000AA3" w:rsidP="002E2B84">
            <w:pPr>
              <w:spacing w:before="20" w:after="20"/>
              <w:jc w:val="center"/>
              <w:rPr>
                <w:color w:val="000000"/>
                <w:sz w:val="20"/>
                <w:szCs w:val="20"/>
              </w:rPr>
            </w:pPr>
          </w:p>
        </w:tc>
        <w:tc>
          <w:tcPr>
            <w:tcW w:w="1800" w:type="dxa"/>
            <w:tcBorders>
              <w:top w:val="single" w:sz="4" w:space="0" w:color="auto"/>
            </w:tcBorders>
            <w:shd w:val="clear" w:color="auto" w:fill="auto"/>
            <w:noWrap/>
            <w:hideMark/>
          </w:tcPr>
          <w:p w14:paraId="098BEE96" w14:textId="77777777" w:rsidR="00000AA3" w:rsidRPr="002E4B0A" w:rsidRDefault="00000AA3" w:rsidP="002E2B84">
            <w:pPr>
              <w:spacing w:before="20" w:after="20"/>
              <w:ind w:right="110"/>
              <w:jc w:val="center"/>
              <w:rPr>
                <w:color w:val="000000"/>
                <w:sz w:val="20"/>
                <w:szCs w:val="20"/>
              </w:rPr>
            </w:pPr>
            <w:r w:rsidRPr="002E4B0A">
              <w:rPr>
                <w:color w:val="000000"/>
                <w:sz w:val="20"/>
                <w:szCs w:val="20"/>
              </w:rPr>
              <w:t>90.5</w:t>
            </w:r>
          </w:p>
        </w:tc>
        <w:tc>
          <w:tcPr>
            <w:tcW w:w="1170" w:type="dxa"/>
            <w:shd w:val="clear" w:color="auto" w:fill="auto"/>
            <w:noWrap/>
            <w:hideMark/>
          </w:tcPr>
          <w:p w14:paraId="584CAA8F" w14:textId="77777777" w:rsidR="00000AA3" w:rsidRPr="002E4B0A" w:rsidRDefault="00000AA3" w:rsidP="002E2B84">
            <w:pPr>
              <w:spacing w:before="20" w:after="20"/>
              <w:jc w:val="center"/>
              <w:rPr>
                <w:color w:val="000000"/>
                <w:sz w:val="20"/>
                <w:szCs w:val="20"/>
              </w:rPr>
            </w:pPr>
          </w:p>
        </w:tc>
        <w:tc>
          <w:tcPr>
            <w:tcW w:w="1484" w:type="dxa"/>
            <w:shd w:val="clear" w:color="auto" w:fill="auto"/>
            <w:noWrap/>
            <w:hideMark/>
          </w:tcPr>
          <w:p w14:paraId="10382763" w14:textId="44EC5339" w:rsidR="00000AA3" w:rsidRPr="002E4B0A" w:rsidRDefault="009655BB" w:rsidP="002E2B84">
            <w:pPr>
              <w:spacing w:before="20" w:after="20"/>
              <w:jc w:val="right"/>
              <w:rPr>
                <w:bCs/>
                <w:i/>
                <w:iCs/>
                <w:color w:val="000000"/>
                <w:sz w:val="20"/>
                <w:szCs w:val="20"/>
              </w:rPr>
            </w:pPr>
            <w:r>
              <w:rPr>
                <w:bCs/>
                <w:i/>
                <w:iCs/>
                <w:color w:val="000000"/>
                <w:sz w:val="20"/>
                <w:szCs w:val="20"/>
              </w:rPr>
              <w:t xml:space="preserve"> </w:t>
            </w:r>
            <w:r w:rsidR="00000AA3" w:rsidRPr="002E4B0A">
              <w:rPr>
                <w:bCs/>
                <w:i/>
                <w:iCs/>
                <w:color w:val="000000"/>
                <w:sz w:val="20"/>
                <w:szCs w:val="20"/>
              </w:rPr>
              <w:t>Var(x)=</w:t>
            </w:r>
          </w:p>
        </w:tc>
        <w:tc>
          <w:tcPr>
            <w:tcW w:w="2206" w:type="dxa"/>
            <w:tcBorders>
              <w:top w:val="single" w:sz="4" w:space="0" w:color="auto"/>
            </w:tcBorders>
            <w:shd w:val="clear" w:color="auto" w:fill="auto"/>
            <w:noWrap/>
            <w:hideMark/>
          </w:tcPr>
          <w:p w14:paraId="554BC8F8" w14:textId="77777777" w:rsidR="00000AA3" w:rsidRPr="002E4B0A" w:rsidRDefault="00000AA3" w:rsidP="002E2B84">
            <w:pPr>
              <w:spacing w:before="20" w:after="20"/>
              <w:ind w:right="393"/>
              <w:jc w:val="right"/>
              <w:rPr>
                <w:color w:val="000000"/>
                <w:sz w:val="20"/>
                <w:szCs w:val="20"/>
              </w:rPr>
            </w:pPr>
            <w:r w:rsidRPr="002E4B0A">
              <w:rPr>
                <w:rFonts w:eastAsia="Calibri"/>
                <w:color w:val="000000"/>
                <w:sz w:val="20"/>
                <w:szCs w:val="20"/>
              </w:rPr>
              <w:t>24.75</w:t>
            </w:r>
          </w:p>
        </w:tc>
      </w:tr>
      <w:tr w:rsidR="00000AA3" w:rsidRPr="002E4B0A" w14:paraId="709D8C18" w14:textId="77777777" w:rsidTr="00B03E61">
        <w:trPr>
          <w:trHeight w:val="300"/>
        </w:trPr>
        <w:tc>
          <w:tcPr>
            <w:tcW w:w="960" w:type="dxa"/>
            <w:tcBorders>
              <w:bottom w:val="single" w:sz="4" w:space="0" w:color="auto"/>
            </w:tcBorders>
            <w:shd w:val="clear" w:color="auto" w:fill="auto"/>
            <w:noWrap/>
            <w:hideMark/>
          </w:tcPr>
          <w:p w14:paraId="0F28FCA4" w14:textId="77777777" w:rsidR="00000AA3" w:rsidRPr="002E4B0A" w:rsidRDefault="00000AA3" w:rsidP="002E2B84">
            <w:pPr>
              <w:spacing w:before="20" w:after="20"/>
              <w:jc w:val="center"/>
              <w:rPr>
                <w:color w:val="000000"/>
                <w:sz w:val="20"/>
                <w:szCs w:val="20"/>
              </w:rPr>
            </w:pPr>
          </w:p>
        </w:tc>
        <w:tc>
          <w:tcPr>
            <w:tcW w:w="840" w:type="dxa"/>
            <w:tcBorders>
              <w:bottom w:val="single" w:sz="4" w:space="0" w:color="auto"/>
            </w:tcBorders>
            <w:shd w:val="clear" w:color="auto" w:fill="auto"/>
            <w:noWrap/>
            <w:hideMark/>
          </w:tcPr>
          <w:p w14:paraId="3270E15E" w14:textId="77777777" w:rsidR="00000AA3" w:rsidRPr="002E4B0A" w:rsidRDefault="00000AA3" w:rsidP="002E2B84">
            <w:pPr>
              <w:spacing w:before="20" w:after="20"/>
              <w:jc w:val="center"/>
              <w:rPr>
                <w:color w:val="000000"/>
                <w:sz w:val="20"/>
                <w:szCs w:val="20"/>
              </w:rPr>
            </w:pPr>
          </w:p>
        </w:tc>
        <w:tc>
          <w:tcPr>
            <w:tcW w:w="1800" w:type="dxa"/>
            <w:tcBorders>
              <w:bottom w:val="single" w:sz="4" w:space="0" w:color="auto"/>
            </w:tcBorders>
            <w:shd w:val="clear" w:color="auto" w:fill="auto"/>
            <w:noWrap/>
            <w:hideMark/>
          </w:tcPr>
          <w:p w14:paraId="2F82990F" w14:textId="77777777" w:rsidR="00000AA3" w:rsidRPr="002E4B0A" w:rsidRDefault="00000AA3" w:rsidP="002E2B84">
            <w:pPr>
              <w:spacing w:before="20" w:after="20"/>
              <w:jc w:val="right"/>
              <w:rPr>
                <w:bCs/>
                <w:iCs/>
                <w:color w:val="000000"/>
                <w:sz w:val="20"/>
                <w:szCs w:val="20"/>
              </w:rPr>
            </w:pPr>
            <w:r w:rsidRPr="002E4B0A">
              <w:rPr>
                <w:bCs/>
                <w:i/>
                <w:iCs/>
                <w:color w:val="000000"/>
                <w:sz w:val="20"/>
                <w:szCs w:val="20"/>
              </w:rPr>
              <w:t>E</w:t>
            </w:r>
            <w:r w:rsidRPr="002E4B0A">
              <w:rPr>
                <w:bCs/>
                <w:iCs/>
                <w:color w:val="000000"/>
                <w:sz w:val="20"/>
                <w:szCs w:val="20"/>
              </w:rPr>
              <w:t>(</w:t>
            </w:r>
            <w:r w:rsidRPr="002E4B0A">
              <w:rPr>
                <w:bCs/>
                <w:i/>
                <w:iCs/>
                <w:color w:val="000000"/>
                <w:sz w:val="20"/>
                <w:szCs w:val="20"/>
              </w:rPr>
              <w:t>x</w:t>
            </w:r>
            <w:r w:rsidRPr="002E4B0A">
              <w:rPr>
                <w:bCs/>
                <w:iCs/>
                <w:color w:val="000000"/>
                <w:sz w:val="20"/>
                <w:szCs w:val="20"/>
              </w:rPr>
              <w:t>) = 90.5</w:t>
            </w:r>
          </w:p>
        </w:tc>
        <w:tc>
          <w:tcPr>
            <w:tcW w:w="1170" w:type="dxa"/>
            <w:tcBorders>
              <w:bottom w:val="single" w:sz="4" w:space="0" w:color="auto"/>
            </w:tcBorders>
            <w:shd w:val="clear" w:color="auto" w:fill="auto"/>
            <w:noWrap/>
            <w:hideMark/>
          </w:tcPr>
          <w:p w14:paraId="403699FC" w14:textId="77777777" w:rsidR="00000AA3" w:rsidRPr="002E4B0A" w:rsidRDefault="00000AA3" w:rsidP="002E2B84">
            <w:pPr>
              <w:spacing w:before="20" w:after="20"/>
              <w:jc w:val="center"/>
              <w:rPr>
                <w:color w:val="000000"/>
                <w:sz w:val="20"/>
                <w:szCs w:val="20"/>
              </w:rPr>
            </w:pPr>
          </w:p>
        </w:tc>
        <w:tc>
          <w:tcPr>
            <w:tcW w:w="1484" w:type="dxa"/>
            <w:tcBorders>
              <w:bottom w:val="single" w:sz="4" w:space="0" w:color="auto"/>
            </w:tcBorders>
            <w:shd w:val="clear" w:color="auto" w:fill="auto"/>
            <w:noWrap/>
            <w:hideMark/>
          </w:tcPr>
          <w:p w14:paraId="09BE219B" w14:textId="77777777" w:rsidR="00000AA3" w:rsidRPr="002E4B0A" w:rsidRDefault="00000AA3" w:rsidP="002E2B84">
            <w:pPr>
              <w:spacing w:before="20" w:after="20"/>
              <w:jc w:val="right"/>
              <w:rPr>
                <w:bCs/>
                <w:i/>
                <w:iCs/>
                <w:color w:val="000000"/>
                <w:sz w:val="20"/>
                <w:szCs w:val="20"/>
              </w:rPr>
            </w:pPr>
            <w:r w:rsidRPr="002E4B0A">
              <w:rPr>
                <w:position w:val="-10"/>
                <w:sz w:val="20"/>
                <w:szCs w:val="20"/>
              </w:rPr>
              <w:object w:dxaOrig="260" w:dyaOrig="300" w14:anchorId="35CB1686">
                <v:shape id="_x0000_i1057" type="#_x0000_t75" style="width:13.4pt;height:15.05pt" o:ole="">
                  <v:imagedata r:id="rId73" o:title=""/>
                </v:shape>
                <o:OLEObject Type="Embed" ProgID="Equation.DSMT4" ShapeID="_x0000_i1057" DrawAspect="Content" ObjectID="_1769431266" r:id="rId74"/>
              </w:object>
            </w:r>
            <w:r w:rsidRPr="002E4B0A">
              <w:rPr>
                <w:bCs/>
                <w:i/>
                <w:iCs/>
                <w:color w:val="000000"/>
                <w:sz w:val="20"/>
                <w:szCs w:val="20"/>
              </w:rPr>
              <w:t>=</w:t>
            </w:r>
          </w:p>
        </w:tc>
        <w:tc>
          <w:tcPr>
            <w:tcW w:w="2206" w:type="dxa"/>
            <w:tcBorders>
              <w:bottom w:val="single" w:sz="4" w:space="0" w:color="auto"/>
            </w:tcBorders>
            <w:shd w:val="clear" w:color="auto" w:fill="auto"/>
            <w:noWrap/>
            <w:hideMark/>
          </w:tcPr>
          <w:p w14:paraId="5E1BEE9B" w14:textId="77777777" w:rsidR="00000AA3" w:rsidRPr="002E4B0A" w:rsidRDefault="00000AA3" w:rsidP="002E2B84">
            <w:pPr>
              <w:spacing w:before="20" w:after="20"/>
              <w:ind w:right="393"/>
              <w:jc w:val="right"/>
              <w:rPr>
                <w:color w:val="000000"/>
                <w:sz w:val="20"/>
                <w:szCs w:val="20"/>
              </w:rPr>
            </w:pPr>
            <w:r w:rsidRPr="002E4B0A">
              <w:rPr>
                <w:rFonts w:eastAsia="Calibri"/>
                <w:color w:val="000000"/>
                <w:sz w:val="20"/>
                <w:szCs w:val="20"/>
              </w:rPr>
              <w:t>4.97</w:t>
            </w:r>
          </w:p>
        </w:tc>
      </w:tr>
    </w:tbl>
    <w:p w14:paraId="1404D3DF" w14:textId="482C6B29" w:rsidR="00000AA3" w:rsidRPr="002E4B0A" w:rsidRDefault="00000AA3" w:rsidP="00B03E61">
      <w:pPr>
        <w:autoSpaceDE w:val="0"/>
        <w:autoSpaceDN w:val="0"/>
        <w:adjustRightInd w:val="0"/>
        <w:spacing w:before="120" w:after="120"/>
        <w:ind w:left="720" w:hanging="360"/>
        <w:rPr>
          <w:sz w:val="20"/>
          <w:szCs w:val="20"/>
        </w:rPr>
      </w:pPr>
      <w:r w:rsidRPr="002E4B0A">
        <w:rPr>
          <w:sz w:val="20"/>
          <w:szCs w:val="20"/>
        </w:rPr>
        <w:t>c.</w:t>
      </w:r>
      <w:r w:rsidRPr="002E4B0A">
        <w:rPr>
          <w:sz w:val="20"/>
          <w:szCs w:val="20"/>
        </w:rPr>
        <w:tab/>
        <w:t xml:space="preserve">Let </w:t>
      </w:r>
      <w:r w:rsidRPr="002E4B0A">
        <w:rPr>
          <w:i/>
          <w:sz w:val="20"/>
          <w:szCs w:val="20"/>
        </w:rPr>
        <w:t xml:space="preserve">z = x </w:t>
      </w:r>
      <w:r w:rsidRPr="005A79B2">
        <w:rPr>
          <w:sz w:val="20"/>
          <w:szCs w:val="20"/>
        </w:rPr>
        <w:t>+</w:t>
      </w:r>
      <w:r w:rsidRPr="002E4B0A">
        <w:rPr>
          <w:i/>
          <w:sz w:val="20"/>
          <w:szCs w:val="20"/>
        </w:rPr>
        <w:t xml:space="preserve"> y</w:t>
      </w:r>
      <w:r w:rsidRPr="002E4B0A">
        <w:rPr>
          <w:sz w:val="20"/>
          <w:szCs w:val="20"/>
        </w:rPr>
        <w:t xml:space="preserve"> represent total manufacturing cost (direct labor + parts).</w:t>
      </w:r>
    </w:p>
    <w:tbl>
      <w:tblPr>
        <w:tblW w:w="0" w:type="auto"/>
        <w:tblInd w:w="828" w:type="dxa"/>
        <w:tblLook w:val="04A0" w:firstRow="1" w:lastRow="0" w:firstColumn="1" w:lastColumn="0" w:noHBand="0" w:noVBand="1"/>
      </w:tblPr>
      <w:tblGrid>
        <w:gridCol w:w="1278"/>
        <w:gridCol w:w="1332"/>
      </w:tblGrid>
      <w:tr w:rsidR="00000AA3" w:rsidRPr="002E4B0A" w14:paraId="394DE9F9" w14:textId="77777777" w:rsidTr="00B03E61">
        <w:tc>
          <w:tcPr>
            <w:tcW w:w="1278" w:type="dxa"/>
            <w:tcBorders>
              <w:top w:val="single" w:sz="4" w:space="0" w:color="auto"/>
              <w:bottom w:val="single" w:sz="4" w:space="0" w:color="auto"/>
            </w:tcBorders>
            <w:shd w:val="clear" w:color="auto" w:fill="auto"/>
          </w:tcPr>
          <w:p w14:paraId="079D4152" w14:textId="77777777" w:rsidR="00000AA3" w:rsidRPr="00B03E61" w:rsidRDefault="00000AA3" w:rsidP="00B03E61">
            <w:pPr>
              <w:spacing w:before="40" w:after="40"/>
              <w:jc w:val="center"/>
              <w:rPr>
                <w:rFonts w:eastAsia="Calibri"/>
                <w:b/>
                <w:i/>
                <w:sz w:val="20"/>
                <w:szCs w:val="20"/>
              </w:rPr>
            </w:pPr>
            <w:r w:rsidRPr="00B03E61">
              <w:rPr>
                <w:rFonts w:eastAsia="Calibri"/>
                <w:b/>
                <w:i/>
                <w:sz w:val="20"/>
                <w:szCs w:val="20"/>
              </w:rPr>
              <w:t>Z</w:t>
            </w:r>
          </w:p>
        </w:tc>
        <w:tc>
          <w:tcPr>
            <w:tcW w:w="1332" w:type="dxa"/>
            <w:tcBorders>
              <w:top w:val="single" w:sz="4" w:space="0" w:color="auto"/>
              <w:bottom w:val="single" w:sz="4" w:space="0" w:color="auto"/>
            </w:tcBorders>
            <w:shd w:val="clear" w:color="auto" w:fill="auto"/>
          </w:tcPr>
          <w:p w14:paraId="36DF8DC1" w14:textId="173E50E2" w:rsidR="00000AA3" w:rsidRPr="00B03E61" w:rsidRDefault="009655BB" w:rsidP="00B03E61">
            <w:pPr>
              <w:spacing w:before="40" w:after="40"/>
              <w:jc w:val="center"/>
              <w:rPr>
                <w:rFonts w:eastAsia="Calibri"/>
                <w:b/>
                <w:sz w:val="20"/>
                <w:szCs w:val="20"/>
              </w:rPr>
            </w:pPr>
            <w:r w:rsidRPr="00B03E61">
              <w:rPr>
                <w:rFonts w:eastAsia="Calibri"/>
                <w:b/>
                <w:i/>
                <w:sz w:val="20"/>
                <w:szCs w:val="20"/>
              </w:rPr>
              <w:t xml:space="preserve"> </w:t>
            </w:r>
            <w:r w:rsidR="00000AA3" w:rsidRPr="00B03E61">
              <w:rPr>
                <w:rFonts w:eastAsia="Calibri"/>
                <w:b/>
                <w:i/>
                <w:sz w:val="20"/>
                <w:szCs w:val="20"/>
              </w:rPr>
              <w:t>f</w:t>
            </w:r>
            <w:r w:rsidR="00000AA3" w:rsidRPr="00B03E61">
              <w:rPr>
                <w:rFonts w:eastAsia="Calibri"/>
                <w:b/>
                <w:sz w:val="20"/>
                <w:szCs w:val="20"/>
              </w:rPr>
              <w:t>(</w:t>
            </w:r>
            <w:r w:rsidR="00000AA3" w:rsidRPr="00B03E61">
              <w:rPr>
                <w:rFonts w:eastAsia="Calibri"/>
                <w:b/>
                <w:i/>
                <w:sz w:val="20"/>
                <w:szCs w:val="20"/>
              </w:rPr>
              <w:t>z</w:t>
            </w:r>
            <w:r w:rsidR="00000AA3" w:rsidRPr="00B03E61">
              <w:rPr>
                <w:rFonts w:eastAsia="Calibri"/>
                <w:b/>
                <w:sz w:val="20"/>
                <w:szCs w:val="20"/>
              </w:rPr>
              <w:t>)</w:t>
            </w:r>
          </w:p>
        </w:tc>
      </w:tr>
      <w:tr w:rsidR="00000AA3" w:rsidRPr="002E4B0A" w14:paraId="5B861DAA" w14:textId="77777777" w:rsidTr="00B03E61">
        <w:tc>
          <w:tcPr>
            <w:tcW w:w="1278" w:type="dxa"/>
            <w:tcBorders>
              <w:top w:val="single" w:sz="4" w:space="0" w:color="auto"/>
            </w:tcBorders>
            <w:shd w:val="clear" w:color="auto" w:fill="auto"/>
          </w:tcPr>
          <w:p w14:paraId="7D15CC85" w14:textId="77777777" w:rsidR="00000AA3" w:rsidRPr="002E4B0A" w:rsidRDefault="00000AA3" w:rsidP="00B03E61">
            <w:pPr>
              <w:spacing w:before="40" w:after="40"/>
              <w:jc w:val="center"/>
              <w:rPr>
                <w:rFonts w:eastAsia="Calibri"/>
                <w:sz w:val="20"/>
                <w:szCs w:val="20"/>
              </w:rPr>
            </w:pPr>
            <w:r w:rsidRPr="002E4B0A">
              <w:rPr>
                <w:rFonts w:eastAsia="Calibri"/>
                <w:sz w:val="20"/>
                <w:szCs w:val="20"/>
              </w:rPr>
              <w:t>128</w:t>
            </w:r>
          </w:p>
        </w:tc>
        <w:tc>
          <w:tcPr>
            <w:tcW w:w="1332" w:type="dxa"/>
            <w:tcBorders>
              <w:top w:val="single" w:sz="4" w:space="0" w:color="auto"/>
            </w:tcBorders>
            <w:shd w:val="clear" w:color="auto" w:fill="auto"/>
          </w:tcPr>
          <w:p w14:paraId="48540D11" w14:textId="69EEAF7A" w:rsidR="00000AA3" w:rsidRPr="002E4B0A" w:rsidRDefault="00B03E61" w:rsidP="00B03E61">
            <w:pPr>
              <w:spacing w:before="40" w:after="40"/>
              <w:ind w:right="252"/>
              <w:jc w:val="right"/>
              <w:rPr>
                <w:rFonts w:eastAsia="Calibri"/>
                <w:sz w:val="20"/>
                <w:szCs w:val="20"/>
              </w:rPr>
            </w:pPr>
            <w:r>
              <w:rPr>
                <w:rFonts w:eastAsia="Calibri"/>
                <w:sz w:val="20"/>
                <w:szCs w:val="20"/>
              </w:rPr>
              <w:t>0</w:t>
            </w:r>
            <w:r w:rsidR="00000AA3" w:rsidRPr="002E4B0A">
              <w:rPr>
                <w:rFonts w:eastAsia="Calibri"/>
                <w:sz w:val="20"/>
                <w:szCs w:val="20"/>
              </w:rPr>
              <w:t>.05</w:t>
            </w:r>
          </w:p>
        </w:tc>
      </w:tr>
      <w:tr w:rsidR="00000AA3" w:rsidRPr="002E4B0A" w14:paraId="6CF55307" w14:textId="77777777" w:rsidTr="00B03E61">
        <w:tc>
          <w:tcPr>
            <w:tcW w:w="1278" w:type="dxa"/>
            <w:shd w:val="clear" w:color="auto" w:fill="auto"/>
          </w:tcPr>
          <w:p w14:paraId="432CF074" w14:textId="77777777" w:rsidR="00000AA3" w:rsidRPr="002E4B0A" w:rsidRDefault="00000AA3" w:rsidP="00B03E61">
            <w:pPr>
              <w:spacing w:before="40" w:after="40"/>
              <w:jc w:val="center"/>
              <w:rPr>
                <w:rFonts w:eastAsia="Calibri"/>
                <w:sz w:val="20"/>
                <w:szCs w:val="20"/>
              </w:rPr>
            </w:pPr>
            <w:r w:rsidRPr="002E4B0A">
              <w:rPr>
                <w:rFonts w:eastAsia="Calibri"/>
                <w:sz w:val="20"/>
                <w:szCs w:val="20"/>
              </w:rPr>
              <w:t>130</w:t>
            </w:r>
          </w:p>
        </w:tc>
        <w:tc>
          <w:tcPr>
            <w:tcW w:w="1332" w:type="dxa"/>
            <w:shd w:val="clear" w:color="auto" w:fill="auto"/>
          </w:tcPr>
          <w:p w14:paraId="2E1168FC" w14:textId="04CED874" w:rsidR="00000AA3" w:rsidRPr="002E4B0A" w:rsidRDefault="00B03E61" w:rsidP="00B03E61">
            <w:pPr>
              <w:spacing w:before="40" w:after="40"/>
              <w:ind w:right="252"/>
              <w:jc w:val="right"/>
              <w:rPr>
                <w:rFonts w:eastAsia="Calibri"/>
                <w:sz w:val="20"/>
                <w:szCs w:val="20"/>
              </w:rPr>
            </w:pPr>
            <w:r>
              <w:rPr>
                <w:rFonts w:eastAsia="Calibri"/>
                <w:sz w:val="20"/>
                <w:szCs w:val="20"/>
              </w:rPr>
              <w:t>0</w:t>
            </w:r>
            <w:r w:rsidR="00000AA3" w:rsidRPr="002E4B0A">
              <w:rPr>
                <w:rFonts w:eastAsia="Calibri"/>
                <w:sz w:val="20"/>
                <w:szCs w:val="20"/>
              </w:rPr>
              <w:t>.20</w:t>
            </w:r>
          </w:p>
        </w:tc>
      </w:tr>
      <w:tr w:rsidR="00000AA3" w:rsidRPr="002E4B0A" w14:paraId="3AC0ACBA" w14:textId="77777777" w:rsidTr="00B03E61">
        <w:tc>
          <w:tcPr>
            <w:tcW w:w="1278" w:type="dxa"/>
            <w:shd w:val="clear" w:color="auto" w:fill="auto"/>
          </w:tcPr>
          <w:p w14:paraId="1A7F1853" w14:textId="77777777" w:rsidR="00000AA3" w:rsidRPr="002E4B0A" w:rsidRDefault="00000AA3" w:rsidP="00B03E61">
            <w:pPr>
              <w:spacing w:before="40" w:after="40"/>
              <w:jc w:val="center"/>
              <w:rPr>
                <w:rFonts w:eastAsia="Calibri"/>
                <w:sz w:val="20"/>
                <w:szCs w:val="20"/>
              </w:rPr>
            </w:pPr>
            <w:r w:rsidRPr="002E4B0A">
              <w:rPr>
                <w:rFonts w:eastAsia="Calibri"/>
                <w:sz w:val="20"/>
                <w:szCs w:val="20"/>
              </w:rPr>
              <w:t>133</w:t>
            </w:r>
          </w:p>
        </w:tc>
        <w:tc>
          <w:tcPr>
            <w:tcW w:w="1332" w:type="dxa"/>
            <w:shd w:val="clear" w:color="auto" w:fill="auto"/>
          </w:tcPr>
          <w:p w14:paraId="18D4E778" w14:textId="0E529AA8" w:rsidR="00000AA3" w:rsidRPr="002E4B0A" w:rsidRDefault="00B03E61" w:rsidP="00B03E61">
            <w:pPr>
              <w:spacing w:before="40" w:after="40"/>
              <w:ind w:right="252"/>
              <w:jc w:val="right"/>
              <w:rPr>
                <w:rFonts w:eastAsia="Calibri"/>
                <w:sz w:val="20"/>
                <w:szCs w:val="20"/>
              </w:rPr>
            </w:pPr>
            <w:r>
              <w:rPr>
                <w:rFonts w:eastAsia="Calibri"/>
                <w:sz w:val="20"/>
                <w:szCs w:val="20"/>
              </w:rPr>
              <w:t>0</w:t>
            </w:r>
            <w:r w:rsidR="00000AA3" w:rsidRPr="002E4B0A">
              <w:rPr>
                <w:rFonts w:eastAsia="Calibri"/>
                <w:sz w:val="20"/>
                <w:szCs w:val="20"/>
              </w:rPr>
              <w:t>.20</w:t>
            </w:r>
          </w:p>
        </w:tc>
      </w:tr>
      <w:tr w:rsidR="00000AA3" w:rsidRPr="002E4B0A" w14:paraId="7E5E5070" w14:textId="77777777" w:rsidTr="00B03E61">
        <w:tc>
          <w:tcPr>
            <w:tcW w:w="1278" w:type="dxa"/>
            <w:shd w:val="clear" w:color="auto" w:fill="auto"/>
          </w:tcPr>
          <w:p w14:paraId="0CAF3603" w14:textId="77777777" w:rsidR="00000AA3" w:rsidRPr="002E4B0A" w:rsidRDefault="00000AA3" w:rsidP="00B03E61">
            <w:pPr>
              <w:spacing w:before="40" w:after="40"/>
              <w:jc w:val="center"/>
              <w:rPr>
                <w:rFonts w:eastAsia="Calibri"/>
                <w:sz w:val="20"/>
                <w:szCs w:val="20"/>
              </w:rPr>
            </w:pPr>
            <w:r w:rsidRPr="002E4B0A">
              <w:rPr>
                <w:rFonts w:eastAsia="Calibri"/>
                <w:sz w:val="20"/>
                <w:szCs w:val="20"/>
              </w:rPr>
              <w:t>138</w:t>
            </w:r>
          </w:p>
        </w:tc>
        <w:tc>
          <w:tcPr>
            <w:tcW w:w="1332" w:type="dxa"/>
            <w:shd w:val="clear" w:color="auto" w:fill="auto"/>
          </w:tcPr>
          <w:p w14:paraId="38B7CDC8" w14:textId="1203E192" w:rsidR="00000AA3" w:rsidRPr="002E4B0A" w:rsidRDefault="00B03E61" w:rsidP="00B03E61">
            <w:pPr>
              <w:spacing w:before="40" w:after="40"/>
              <w:ind w:right="252"/>
              <w:jc w:val="right"/>
              <w:rPr>
                <w:rFonts w:eastAsia="Calibri"/>
                <w:sz w:val="20"/>
                <w:szCs w:val="20"/>
              </w:rPr>
            </w:pPr>
            <w:r>
              <w:rPr>
                <w:rFonts w:eastAsia="Calibri"/>
                <w:sz w:val="20"/>
                <w:szCs w:val="20"/>
              </w:rPr>
              <w:t>0</w:t>
            </w:r>
            <w:r w:rsidR="00000AA3" w:rsidRPr="002E4B0A">
              <w:rPr>
                <w:rFonts w:eastAsia="Calibri"/>
                <w:sz w:val="20"/>
                <w:szCs w:val="20"/>
              </w:rPr>
              <w:t>.25</w:t>
            </w:r>
          </w:p>
        </w:tc>
      </w:tr>
      <w:tr w:rsidR="00000AA3" w:rsidRPr="002E4B0A" w14:paraId="00599A78" w14:textId="77777777" w:rsidTr="00B03E61">
        <w:tc>
          <w:tcPr>
            <w:tcW w:w="1278" w:type="dxa"/>
            <w:shd w:val="clear" w:color="auto" w:fill="auto"/>
          </w:tcPr>
          <w:p w14:paraId="0340D047" w14:textId="77777777" w:rsidR="00000AA3" w:rsidRPr="002E4B0A" w:rsidRDefault="00000AA3" w:rsidP="00B03E61">
            <w:pPr>
              <w:spacing w:before="40" w:after="40"/>
              <w:jc w:val="center"/>
              <w:rPr>
                <w:rFonts w:eastAsia="Calibri"/>
                <w:sz w:val="20"/>
                <w:szCs w:val="20"/>
              </w:rPr>
            </w:pPr>
            <w:r w:rsidRPr="002E4B0A">
              <w:rPr>
                <w:rFonts w:eastAsia="Calibri"/>
                <w:sz w:val="20"/>
                <w:szCs w:val="20"/>
              </w:rPr>
              <w:t>140</w:t>
            </w:r>
          </w:p>
        </w:tc>
        <w:tc>
          <w:tcPr>
            <w:tcW w:w="1332" w:type="dxa"/>
            <w:shd w:val="clear" w:color="auto" w:fill="auto"/>
          </w:tcPr>
          <w:p w14:paraId="6882E35F" w14:textId="39F15CE8" w:rsidR="00000AA3" w:rsidRPr="002E4B0A" w:rsidRDefault="00B03E61" w:rsidP="00B03E61">
            <w:pPr>
              <w:spacing w:before="40" w:after="40"/>
              <w:ind w:right="252"/>
              <w:jc w:val="right"/>
              <w:rPr>
                <w:rFonts w:eastAsia="Calibri"/>
                <w:sz w:val="20"/>
                <w:szCs w:val="20"/>
              </w:rPr>
            </w:pPr>
            <w:r>
              <w:rPr>
                <w:rFonts w:eastAsia="Calibri"/>
                <w:sz w:val="20"/>
                <w:szCs w:val="20"/>
              </w:rPr>
              <w:t>0</w:t>
            </w:r>
            <w:r w:rsidR="00000AA3" w:rsidRPr="002E4B0A">
              <w:rPr>
                <w:rFonts w:eastAsia="Calibri"/>
                <w:sz w:val="20"/>
                <w:szCs w:val="20"/>
              </w:rPr>
              <w:t>.20</w:t>
            </w:r>
          </w:p>
        </w:tc>
      </w:tr>
      <w:tr w:rsidR="00000AA3" w:rsidRPr="002E4B0A" w14:paraId="07252CA8" w14:textId="77777777" w:rsidTr="00B03E61">
        <w:tc>
          <w:tcPr>
            <w:tcW w:w="1278" w:type="dxa"/>
            <w:shd w:val="clear" w:color="auto" w:fill="auto"/>
          </w:tcPr>
          <w:p w14:paraId="0887A7BE" w14:textId="77777777" w:rsidR="00000AA3" w:rsidRPr="002E4B0A" w:rsidRDefault="00000AA3" w:rsidP="00B03E61">
            <w:pPr>
              <w:spacing w:before="40" w:after="40"/>
              <w:jc w:val="center"/>
              <w:rPr>
                <w:rFonts w:eastAsia="Calibri"/>
                <w:sz w:val="20"/>
                <w:szCs w:val="20"/>
              </w:rPr>
            </w:pPr>
            <w:r w:rsidRPr="002E4B0A">
              <w:rPr>
                <w:rFonts w:eastAsia="Calibri"/>
                <w:sz w:val="20"/>
                <w:szCs w:val="20"/>
              </w:rPr>
              <w:t>143</w:t>
            </w:r>
          </w:p>
        </w:tc>
        <w:tc>
          <w:tcPr>
            <w:tcW w:w="1332" w:type="dxa"/>
            <w:tcBorders>
              <w:bottom w:val="single" w:sz="4" w:space="0" w:color="auto"/>
            </w:tcBorders>
            <w:shd w:val="clear" w:color="auto" w:fill="auto"/>
          </w:tcPr>
          <w:p w14:paraId="573AD5B4" w14:textId="7B85F2F7" w:rsidR="00000AA3" w:rsidRPr="002E4B0A" w:rsidRDefault="00B03E61" w:rsidP="00B03E61">
            <w:pPr>
              <w:spacing w:before="40" w:after="40"/>
              <w:ind w:right="252"/>
              <w:jc w:val="right"/>
              <w:rPr>
                <w:rFonts w:eastAsia="Calibri"/>
                <w:sz w:val="20"/>
                <w:szCs w:val="20"/>
              </w:rPr>
            </w:pPr>
            <w:r>
              <w:rPr>
                <w:rFonts w:eastAsia="Calibri"/>
                <w:sz w:val="20"/>
                <w:szCs w:val="20"/>
              </w:rPr>
              <w:t>0</w:t>
            </w:r>
            <w:r w:rsidR="00000AA3" w:rsidRPr="002E4B0A">
              <w:rPr>
                <w:rFonts w:eastAsia="Calibri"/>
                <w:sz w:val="20"/>
                <w:szCs w:val="20"/>
              </w:rPr>
              <w:t>.10</w:t>
            </w:r>
          </w:p>
        </w:tc>
      </w:tr>
      <w:tr w:rsidR="00000AA3" w:rsidRPr="002E4B0A" w14:paraId="1476C28B" w14:textId="77777777" w:rsidTr="00B03E61">
        <w:tc>
          <w:tcPr>
            <w:tcW w:w="1278" w:type="dxa"/>
            <w:tcBorders>
              <w:bottom w:val="single" w:sz="4" w:space="0" w:color="auto"/>
            </w:tcBorders>
            <w:shd w:val="clear" w:color="auto" w:fill="auto"/>
          </w:tcPr>
          <w:p w14:paraId="382EDE28" w14:textId="77777777" w:rsidR="00000AA3" w:rsidRPr="002E4B0A" w:rsidRDefault="00000AA3" w:rsidP="00B03E61">
            <w:pPr>
              <w:spacing w:before="40" w:after="40"/>
              <w:jc w:val="center"/>
              <w:rPr>
                <w:rFonts w:eastAsia="Calibri"/>
                <w:sz w:val="20"/>
                <w:szCs w:val="20"/>
              </w:rPr>
            </w:pPr>
          </w:p>
        </w:tc>
        <w:tc>
          <w:tcPr>
            <w:tcW w:w="1332" w:type="dxa"/>
            <w:tcBorders>
              <w:top w:val="single" w:sz="4" w:space="0" w:color="auto"/>
              <w:bottom w:val="single" w:sz="4" w:space="0" w:color="auto"/>
            </w:tcBorders>
            <w:shd w:val="clear" w:color="auto" w:fill="auto"/>
          </w:tcPr>
          <w:p w14:paraId="790D760D" w14:textId="77777777" w:rsidR="00000AA3" w:rsidRPr="002E4B0A" w:rsidRDefault="00000AA3" w:rsidP="00B03E61">
            <w:pPr>
              <w:spacing w:before="40" w:after="40"/>
              <w:ind w:right="252"/>
              <w:jc w:val="right"/>
              <w:rPr>
                <w:rFonts w:eastAsia="Calibri"/>
                <w:sz w:val="20"/>
                <w:szCs w:val="20"/>
              </w:rPr>
            </w:pPr>
            <w:r w:rsidRPr="002E4B0A">
              <w:rPr>
                <w:rFonts w:eastAsia="Calibri"/>
                <w:sz w:val="20"/>
                <w:szCs w:val="20"/>
              </w:rPr>
              <w:t>1.00</w:t>
            </w:r>
          </w:p>
        </w:tc>
      </w:tr>
    </w:tbl>
    <w:p w14:paraId="6C6404D1" w14:textId="6B17D1BE" w:rsidR="00000AA3" w:rsidRPr="002E4B0A" w:rsidRDefault="00000AA3" w:rsidP="00B03E61">
      <w:pPr>
        <w:autoSpaceDE w:val="0"/>
        <w:autoSpaceDN w:val="0"/>
        <w:adjustRightInd w:val="0"/>
        <w:spacing w:before="120" w:after="120"/>
        <w:ind w:left="720" w:hanging="360"/>
        <w:rPr>
          <w:sz w:val="20"/>
          <w:szCs w:val="20"/>
        </w:rPr>
      </w:pPr>
      <w:r w:rsidRPr="002E4B0A">
        <w:rPr>
          <w:sz w:val="20"/>
          <w:szCs w:val="20"/>
        </w:rPr>
        <w:t>d.</w:t>
      </w:r>
      <w:r w:rsidRPr="002E4B0A">
        <w:rPr>
          <w:sz w:val="20"/>
          <w:szCs w:val="20"/>
        </w:rPr>
        <w:tab/>
        <w:t>The computation of the expected value, variance, and standard deviation of total manufacturing cost is shown below.</w:t>
      </w:r>
    </w:p>
    <w:tbl>
      <w:tblPr>
        <w:tblW w:w="7932" w:type="dxa"/>
        <w:tblInd w:w="828" w:type="dxa"/>
        <w:tblLook w:val="04A0" w:firstRow="1" w:lastRow="0" w:firstColumn="1" w:lastColumn="0" w:noHBand="0" w:noVBand="1"/>
      </w:tblPr>
      <w:tblGrid>
        <w:gridCol w:w="960"/>
        <w:gridCol w:w="840"/>
        <w:gridCol w:w="1416"/>
        <w:gridCol w:w="1059"/>
        <w:gridCol w:w="1484"/>
        <w:gridCol w:w="2173"/>
      </w:tblGrid>
      <w:tr w:rsidR="00000AA3" w:rsidRPr="00B03E61" w14:paraId="3D220EC6" w14:textId="77777777" w:rsidTr="00B03E61">
        <w:trPr>
          <w:trHeight w:val="300"/>
        </w:trPr>
        <w:tc>
          <w:tcPr>
            <w:tcW w:w="960" w:type="dxa"/>
            <w:tcBorders>
              <w:top w:val="single" w:sz="4" w:space="0" w:color="auto"/>
              <w:bottom w:val="single" w:sz="4" w:space="0" w:color="auto"/>
            </w:tcBorders>
            <w:shd w:val="clear" w:color="auto" w:fill="auto"/>
            <w:noWrap/>
            <w:hideMark/>
          </w:tcPr>
          <w:p w14:paraId="7A2F049D" w14:textId="77777777" w:rsidR="00000AA3" w:rsidRPr="00B03E61" w:rsidRDefault="00000AA3" w:rsidP="002E2B84">
            <w:pPr>
              <w:spacing w:before="40" w:after="40"/>
              <w:jc w:val="center"/>
              <w:rPr>
                <w:b/>
                <w:bCs/>
                <w:i/>
                <w:iCs/>
                <w:color w:val="000000"/>
                <w:sz w:val="20"/>
                <w:szCs w:val="20"/>
              </w:rPr>
            </w:pPr>
            <w:r w:rsidRPr="00B03E61">
              <w:rPr>
                <w:b/>
                <w:bCs/>
                <w:i/>
                <w:iCs/>
                <w:color w:val="000000"/>
                <w:sz w:val="20"/>
                <w:szCs w:val="20"/>
              </w:rPr>
              <w:t>Z</w:t>
            </w:r>
          </w:p>
        </w:tc>
        <w:tc>
          <w:tcPr>
            <w:tcW w:w="840" w:type="dxa"/>
            <w:tcBorders>
              <w:top w:val="single" w:sz="4" w:space="0" w:color="auto"/>
              <w:bottom w:val="single" w:sz="4" w:space="0" w:color="auto"/>
            </w:tcBorders>
            <w:shd w:val="clear" w:color="auto" w:fill="auto"/>
            <w:noWrap/>
            <w:hideMark/>
          </w:tcPr>
          <w:p w14:paraId="78D0F59D" w14:textId="77777777" w:rsidR="00000AA3" w:rsidRPr="00B03E61" w:rsidRDefault="00000AA3" w:rsidP="002E2B84">
            <w:pPr>
              <w:spacing w:before="40" w:after="40"/>
              <w:jc w:val="center"/>
              <w:rPr>
                <w:b/>
                <w:bCs/>
                <w:i/>
                <w:iCs/>
                <w:color w:val="000000"/>
                <w:sz w:val="20"/>
                <w:szCs w:val="20"/>
              </w:rPr>
            </w:pPr>
            <w:r w:rsidRPr="00B03E61">
              <w:rPr>
                <w:b/>
                <w:bCs/>
                <w:i/>
                <w:iCs/>
                <w:color w:val="000000"/>
                <w:sz w:val="20"/>
                <w:szCs w:val="20"/>
              </w:rPr>
              <w:t>f</w:t>
            </w:r>
            <w:r w:rsidRPr="00B03E61">
              <w:rPr>
                <w:b/>
                <w:bCs/>
                <w:iCs/>
                <w:color w:val="000000"/>
                <w:sz w:val="20"/>
                <w:szCs w:val="20"/>
              </w:rPr>
              <w:t>(</w:t>
            </w:r>
            <w:r w:rsidRPr="00B03E61">
              <w:rPr>
                <w:b/>
                <w:bCs/>
                <w:i/>
                <w:iCs/>
                <w:color w:val="000000"/>
                <w:sz w:val="20"/>
                <w:szCs w:val="20"/>
              </w:rPr>
              <w:t>z</w:t>
            </w:r>
            <w:r w:rsidRPr="00B03E61">
              <w:rPr>
                <w:b/>
                <w:bCs/>
                <w:iCs/>
                <w:color w:val="000000"/>
                <w:sz w:val="20"/>
                <w:szCs w:val="20"/>
              </w:rPr>
              <w:t>)</w:t>
            </w:r>
          </w:p>
        </w:tc>
        <w:tc>
          <w:tcPr>
            <w:tcW w:w="1416" w:type="dxa"/>
            <w:tcBorders>
              <w:top w:val="single" w:sz="4" w:space="0" w:color="auto"/>
              <w:bottom w:val="single" w:sz="4" w:space="0" w:color="auto"/>
            </w:tcBorders>
            <w:shd w:val="clear" w:color="auto" w:fill="auto"/>
            <w:noWrap/>
            <w:hideMark/>
          </w:tcPr>
          <w:p w14:paraId="036B8E89" w14:textId="77777777" w:rsidR="00000AA3" w:rsidRPr="00B03E61" w:rsidRDefault="00000AA3" w:rsidP="002E2B84">
            <w:pPr>
              <w:spacing w:before="40" w:after="40"/>
              <w:jc w:val="center"/>
              <w:rPr>
                <w:b/>
                <w:bCs/>
                <w:i/>
                <w:iCs/>
                <w:color w:val="000000"/>
                <w:sz w:val="20"/>
                <w:szCs w:val="20"/>
              </w:rPr>
            </w:pPr>
            <w:r w:rsidRPr="00B03E61">
              <w:rPr>
                <w:b/>
                <w:bCs/>
                <w:i/>
                <w:iCs/>
                <w:color w:val="000000"/>
                <w:sz w:val="20"/>
                <w:szCs w:val="20"/>
              </w:rPr>
              <w:t>zf</w:t>
            </w:r>
            <w:r w:rsidRPr="00B03E61">
              <w:rPr>
                <w:b/>
                <w:bCs/>
                <w:iCs/>
                <w:color w:val="000000"/>
                <w:sz w:val="20"/>
                <w:szCs w:val="20"/>
              </w:rPr>
              <w:t>(</w:t>
            </w:r>
            <w:r w:rsidRPr="00B03E61">
              <w:rPr>
                <w:b/>
                <w:bCs/>
                <w:i/>
                <w:iCs/>
                <w:color w:val="000000"/>
                <w:sz w:val="20"/>
                <w:szCs w:val="20"/>
              </w:rPr>
              <w:t>z</w:t>
            </w:r>
            <w:r w:rsidRPr="00B03E61">
              <w:rPr>
                <w:b/>
                <w:bCs/>
                <w:iCs/>
                <w:color w:val="000000"/>
                <w:sz w:val="20"/>
                <w:szCs w:val="20"/>
              </w:rPr>
              <w:t>)</w:t>
            </w:r>
          </w:p>
        </w:tc>
        <w:tc>
          <w:tcPr>
            <w:tcW w:w="1059" w:type="dxa"/>
            <w:tcBorders>
              <w:top w:val="single" w:sz="4" w:space="0" w:color="auto"/>
              <w:bottom w:val="single" w:sz="4" w:space="0" w:color="auto"/>
            </w:tcBorders>
            <w:shd w:val="clear" w:color="auto" w:fill="auto"/>
            <w:noWrap/>
            <w:hideMark/>
          </w:tcPr>
          <w:p w14:paraId="5047D30B" w14:textId="77777777" w:rsidR="00000AA3" w:rsidRPr="00B03E61" w:rsidRDefault="00000AA3" w:rsidP="002E2B84">
            <w:pPr>
              <w:spacing w:before="40" w:after="40"/>
              <w:jc w:val="center"/>
              <w:rPr>
                <w:b/>
                <w:bCs/>
                <w:i/>
                <w:iCs/>
                <w:color w:val="000000"/>
                <w:sz w:val="20"/>
                <w:szCs w:val="20"/>
              </w:rPr>
            </w:pPr>
            <w:r w:rsidRPr="00B03E61">
              <w:rPr>
                <w:b/>
                <w:bCs/>
                <w:i/>
                <w:iCs/>
                <w:color w:val="000000"/>
                <w:sz w:val="20"/>
                <w:szCs w:val="20"/>
              </w:rPr>
              <w:t>z – E</w:t>
            </w:r>
            <w:r w:rsidRPr="00B03E61">
              <w:rPr>
                <w:b/>
                <w:bCs/>
                <w:iCs/>
                <w:color w:val="000000"/>
                <w:sz w:val="20"/>
                <w:szCs w:val="20"/>
              </w:rPr>
              <w:t>(</w:t>
            </w:r>
            <w:r w:rsidRPr="00B03E61">
              <w:rPr>
                <w:b/>
                <w:bCs/>
                <w:i/>
                <w:iCs/>
                <w:color w:val="000000"/>
                <w:sz w:val="20"/>
                <w:szCs w:val="20"/>
              </w:rPr>
              <w:t>z</w:t>
            </w:r>
            <w:r w:rsidRPr="00B03E61">
              <w:rPr>
                <w:b/>
                <w:bCs/>
                <w:iCs/>
                <w:color w:val="000000"/>
                <w:sz w:val="20"/>
                <w:szCs w:val="20"/>
              </w:rPr>
              <w:t>)</w:t>
            </w:r>
          </w:p>
        </w:tc>
        <w:tc>
          <w:tcPr>
            <w:tcW w:w="1484" w:type="dxa"/>
            <w:tcBorders>
              <w:top w:val="single" w:sz="4" w:space="0" w:color="auto"/>
              <w:bottom w:val="single" w:sz="4" w:space="0" w:color="auto"/>
            </w:tcBorders>
            <w:shd w:val="clear" w:color="auto" w:fill="auto"/>
            <w:noWrap/>
            <w:hideMark/>
          </w:tcPr>
          <w:p w14:paraId="6E782C74" w14:textId="77777777" w:rsidR="00000AA3" w:rsidRPr="00B03E61" w:rsidRDefault="00000AA3" w:rsidP="002E2B84">
            <w:pPr>
              <w:spacing w:before="40" w:after="40"/>
              <w:jc w:val="center"/>
              <w:rPr>
                <w:b/>
                <w:bCs/>
                <w:i/>
                <w:iCs/>
                <w:color w:val="000000"/>
                <w:sz w:val="20"/>
                <w:szCs w:val="20"/>
              </w:rPr>
            </w:pPr>
            <w:r w:rsidRPr="00B03E61">
              <w:rPr>
                <w:b/>
                <w:bCs/>
                <w:iCs/>
                <w:color w:val="000000"/>
                <w:sz w:val="20"/>
                <w:szCs w:val="20"/>
              </w:rPr>
              <w:t>(</w:t>
            </w:r>
            <w:r w:rsidRPr="00B03E61">
              <w:rPr>
                <w:b/>
                <w:bCs/>
                <w:i/>
                <w:iCs/>
                <w:color w:val="000000"/>
                <w:sz w:val="20"/>
                <w:szCs w:val="20"/>
              </w:rPr>
              <w:t>z – E</w:t>
            </w:r>
            <w:r w:rsidRPr="00B03E61">
              <w:rPr>
                <w:b/>
                <w:bCs/>
                <w:iCs/>
                <w:color w:val="000000"/>
                <w:sz w:val="20"/>
                <w:szCs w:val="20"/>
              </w:rPr>
              <w:t>(</w:t>
            </w:r>
            <w:r w:rsidRPr="00B03E61">
              <w:rPr>
                <w:b/>
                <w:bCs/>
                <w:i/>
                <w:iCs/>
                <w:color w:val="000000"/>
                <w:sz w:val="20"/>
                <w:szCs w:val="20"/>
              </w:rPr>
              <w:t>z</w:t>
            </w:r>
            <w:r w:rsidRPr="00B03E61">
              <w:rPr>
                <w:b/>
                <w:bCs/>
                <w:iCs/>
                <w:color w:val="000000"/>
                <w:sz w:val="20"/>
                <w:szCs w:val="20"/>
              </w:rPr>
              <w:t>))</w:t>
            </w:r>
            <w:r w:rsidRPr="00B03E61">
              <w:rPr>
                <w:b/>
                <w:bCs/>
                <w:iCs/>
                <w:color w:val="000000"/>
                <w:sz w:val="20"/>
                <w:szCs w:val="20"/>
                <w:vertAlign w:val="superscript"/>
              </w:rPr>
              <w:t>2</w:t>
            </w:r>
          </w:p>
        </w:tc>
        <w:tc>
          <w:tcPr>
            <w:tcW w:w="2173" w:type="dxa"/>
            <w:tcBorders>
              <w:top w:val="single" w:sz="4" w:space="0" w:color="auto"/>
              <w:bottom w:val="single" w:sz="4" w:space="0" w:color="auto"/>
            </w:tcBorders>
            <w:shd w:val="clear" w:color="auto" w:fill="auto"/>
            <w:noWrap/>
            <w:hideMark/>
          </w:tcPr>
          <w:p w14:paraId="134E47B8" w14:textId="77777777" w:rsidR="00000AA3" w:rsidRPr="00B03E61" w:rsidRDefault="00000AA3" w:rsidP="002E2B84">
            <w:pPr>
              <w:spacing w:before="40" w:after="40"/>
              <w:jc w:val="center"/>
              <w:rPr>
                <w:b/>
                <w:bCs/>
                <w:i/>
                <w:iCs/>
                <w:color w:val="000000"/>
                <w:sz w:val="20"/>
                <w:szCs w:val="20"/>
              </w:rPr>
            </w:pPr>
            <w:r w:rsidRPr="00B03E61">
              <w:rPr>
                <w:b/>
                <w:bCs/>
                <w:iCs/>
                <w:color w:val="000000"/>
                <w:sz w:val="20"/>
                <w:szCs w:val="20"/>
              </w:rPr>
              <w:t>(</w:t>
            </w:r>
            <w:r w:rsidRPr="00B03E61">
              <w:rPr>
                <w:b/>
                <w:bCs/>
                <w:i/>
                <w:iCs/>
                <w:color w:val="000000"/>
                <w:sz w:val="20"/>
                <w:szCs w:val="20"/>
              </w:rPr>
              <w:t>z – E</w:t>
            </w:r>
            <w:r w:rsidRPr="00B03E61">
              <w:rPr>
                <w:b/>
                <w:bCs/>
                <w:iCs/>
                <w:color w:val="000000"/>
                <w:sz w:val="20"/>
                <w:szCs w:val="20"/>
              </w:rPr>
              <w:t>(</w:t>
            </w:r>
            <w:r w:rsidRPr="00B03E61">
              <w:rPr>
                <w:b/>
                <w:bCs/>
                <w:i/>
                <w:iCs/>
                <w:color w:val="000000"/>
                <w:sz w:val="20"/>
                <w:szCs w:val="20"/>
              </w:rPr>
              <w:t>z</w:t>
            </w:r>
            <w:r w:rsidRPr="00B03E61">
              <w:rPr>
                <w:b/>
                <w:bCs/>
                <w:iCs/>
                <w:color w:val="000000"/>
                <w:sz w:val="20"/>
                <w:szCs w:val="20"/>
              </w:rPr>
              <w:t>))</w:t>
            </w:r>
            <w:r w:rsidRPr="00B03E61">
              <w:rPr>
                <w:b/>
                <w:bCs/>
                <w:iCs/>
                <w:color w:val="000000"/>
                <w:sz w:val="20"/>
                <w:szCs w:val="20"/>
                <w:vertAlign w:val="superscript"/>
              </w:rPr>
              <w:t>2</w:t>
            </w:r>
            <w:r w:rsidRPr="00B03E61">
              <w:rPr>
                <w:b/>
                <w:bCs/>
                <w:i/>
                <w:iCs/>
                <w:color w:val="000000"/>
                <w:sz w:val="20"/>
                <w:szCs w:val="20"/>
              </w:rPr>
              <w:t>f</w:t>
            </w:r>
            <w:r w:rsidRPr="00B03E61">
              <w:rPr>
                <w:b/>
                <w:bCs/>
                <w:iCs/>
                <w:color w:val="000000"/>
                <w:sz w:val="20"/>
                <w:szCs w:val="20"/>
              </w:rPr>
              <w:t>(</w:t>
            </w:r>
            <w:r w:rsidRPr="00B03E61">
              <w:rPr>
                <w:b/>
                <w:bCs/>
                <w:i/>
                <w:iCs/>
                <w:color w:val="000000"/>
                <w:sz w:val="20"/>
                <w:szCs w:val="20"/>
              </w:rPr>
              <w:t>z</w:t>
            </w:r>
            <w:r w:rsidRPr="00B03E61">
              <w:rPr>
                <w:b/>
                <w:bCs/>
                <w:iCs/>
                <w:color w:val="000000"/>
                <w:sz w:val="20"/>
                <w:szCs w:val="20"/>
              </w:rPr>
              <w:t>)</w:t>
            </w:r>
          </w:p>
        </w:tc>
      </w:tr>
      <w:tr w:rsidR="00000AA3" w:rsidRPr="002E4B0A" w14:paraId="33FEEFD3" w14:textId="77777777" w:rsidTr="00B03E61">
        <w:trPr>
          <w:trHeight w:val="300"/>
        </w:trPr>
        <w:tc>
          <w:tcPr>
            <w:tcW w:w="960" w:type="dxa"/>
            <w:tcBorders>
              <w:top w:val="single" w:sz="4" w:space="0" w:color="auto"/>
            </w:tcBorders>
            <w:shd w:val="clear" w:color="auto" w:fill="auto"/>
            <w:noWrap/>
            <w:vAlign w:val="bottom"/>
            <w:hideMark/>
          </w:tcPr>
          <w:p w14:paraId="5E9D8CDB" w14:textId="77777777" w:rsidR="00000AA3" w:rsidRPr="002E4B0A" w:rsidRDefault="00000AA3" w:rsidP="002E2B84">
            <w:pPr>
              <w:spacing w:before="40" w:after="40"/>
              <w:jc w:val="center"/>
              <w:rPr>
                <w:rFonts w:eastAsia="Calibri"/>
                <w:color w:val="000000"/>
                <w:sz w:val="20"/>
                <w:szCs w:val="20"/>
              </w:rPr>
            </w:pPr>
            <w:r w:rsidRPr="002E4B0A">
              <w:rPr>
                <w:rFonts w:eastAsia="Calibri"/>
                <w:color w:val="000000"/>
                <w:sz w:val="20"/>
                <w:szCs w:val="20"/>
              </w:rPr>
              <w:t>128</w:t>
            </w:r>
          </w:p>
        </w:tc>
        <w:tc>
          <w:tcPr>
            <w:tcW w:w="840" w:type="dxa"/>
            <w:tcBorders>
              <w:top w:val="single" w:sz="4" w:space="0" w:color="auto"/>
            </w:tcBorders>
            <w:shd w:val="clear" w:color="auto" w:fill="auto"/>
            <w:noWrap/>
            <w:vAlign w:val="bottom"/>
          </w:tcPr>
          <w:p w14:paraId="5D319FF9" w14:textId="4826B76C" w:rsidR="00000AA3" w:rsidRPr="002E4B0A" w:rsidRDefault="00B03E61" w:rsidP="002E2B84">
            <w:pPr>
              <w:spacing w:before="40" w:after="40"/>
              <w:jc w:val="center"/>
              <w:rPr>
                <w:rFonts w:eastAsia="Calibri"/>
                <w:color w:val="000000"/>
                <w:sz w:val="20"/>
                <w:szCs w:val="20"/>
              </w:rPr>
            </w:pPr>
            <w:r>
              <w:rPr>
                <w:rFonts w:eastAsia="Calibri"/>
                <w:color w:val="000000"/>
                <w:sz w:val="20"/>
                <w:szCs w:val="20"/>
              </w:rPr>
              <w:t>0</w:t>
            </w:r>
            <w:r w:rsidR="00000AA3" w:rsidRPr="002E4B0A">
              <w:rPr>
                <w:rFonts w:eastAsia="Calibri"/>
                <w:color w:val="000000"/>
                <w:sz w:val="20"/>
                <w:szCs w:val="20"/>
              </w:rPr>
              <w:t>.05</w:t>
            </w:r>
          </w:p>
        </w:tc>
        <w:tc>
          <w:tcPr>
            <w:tcW w:w="1416" w:type="dxa"/>
            <w:tcBorders>
              <w:top w:val="single" w:sz="4" w:space="0" w:color="auto"/>
            </w:tcBorders>
            <w:shd w:val="clear" w:color="auto" w:fill="auto"/>
            <w:noWrap/>
            <w:vAlign w:val="bottom"/>
            <w:hideMark/>
          </w:tcPr>
          <w:p w14:paraId="53D2FB4F" w14:textId="77777777" w:rsidR="00000AA3" w:rsidRPr="002E4B0A" w:rsidRDefault="00000AA3" w:rsidP="002E2B84">
            <w:pPr>
              <w:spacing w:before="40" w:after="40"/>
              <w:ind w:right="380"/>
              <w:jc w:val="right"/>
              <w:rPr>
                <w:rFonts w:eastAsia="Calibri"/>
                <w:color w:val="000000"/>
                <w:sz w:val="20"/>
                <w:szCs w:val="20"/>
              </w:rPr>
            </w:pPr>
            <w:r w:rsidRPr="002E4B0A">
              <w:rPr>
                <w:rFonts w:eastAsia="Calibri"/>
                <w:color w:val="000000"/>
                <w:sz w:val="20"/>
                <w:szCs w:val="20"/>
              </w:rPr>
              <w:t>6.4</w:t>
            </w:r>
          </w:p>
        </w:tc>
        <w:tc>
          <w:tcPr>
            <w:tcW w:w="1059" w:type="dxa"/>
            <w:tcBorders>
              <w:top w:val="single" w:sz="4" w:space="0" w:color="auto"/>
            </w:tcBorders>
            <w:shd w:val="clear" w:color="auto" w:fill="auto"/>
            <w:noWrap/>
            <w:vAlign w:val="bottom"/>
            <w:hideMark/>
          </w:tcPr>
          <w:p w14:paraId="5FFFD618" w14:textId="77777777" w:rsidR="00000AA3" w:rsidRPr="002E4B0A" w:rsidRDefault="00000AA3" w:rsidP="00A366E4">
            <w:pPr>
              <w:spacing w:before="40" w:after="40"/>
              <w:jc w:val="right"/>
              <w:rPr>
                <w:rFonts w:eastAsia="Calibri"/>
                <w:color w:val="000000"/>
                <w:sz w:val="20"/>
                <w:szCs w:val="20"/>
              </w:rPr>
            </w:pPr>
            <w:r w:rsidRPr="002E4B0A">
              <w:rPr>
                <w:rFonts w:eastAsia="Calibri"/>
                <w:color w:val="000000"/>
                <w:sz w:val="20"/>
                <w:szCs w:val="20"/>
              </w:rPr>
              <w:t>–7.8</w:t>
            </w:r>
          </w:p>
        </w:tc>
        <w:tc>
          <w:tcPr>
            <w:tcW w:w="1484" w:type="dxa"/>
            <w:tcBorders>
              <w:top w:val="single" w:sz="4" w:space="0" w:color="auto"/>
            </w:tcBorders>
            <w:shd w:val="clear" w:color="auto" w:fill="auto"/>
            <w:noWrap/>
            <w:vAlign w:val="bottom"/>
            <w:hideMark/>
          </w:tcPr>
          <w:p w14:paraId="74C55319" w14:textId="77777777" w:rsidR="00000AA3" w:rsidRPr="002E4B0A" w:rsidRDefault="00000AA3" w:rsidP="00D54F29">
            <w:pPr>
              <w:spacing w:before="40" w:after="40"/>
              <w:ind w:right="429"/>
              <w:jc w:val="right"/>
              <w:rPr>
                <w:rFonts w:eastAsia="Calibri"/>
                <w:color w:val="000000"/>
                <w:sz w:val="20"/>
                <w:szCs w:val="20"/>
              </w:rPr>
            </w:pPr>
            <w:r w:rsidRPr="002E4B0A">
              <w:rPr>
                <w:rFonts w:eastAsia="Calibri"/>
                <w:color w:val="000000"/>
                <w:sz w:val="20"/>
                <w:szCs w:val="20"/>
              </w:rPr>
              <w:t>60.84</w:t>
            </w:r>
          </w:p>
        </w:tc>
        <w:tc>
          <w:tcPr>
            <w:tcW w:w="2173" w:type="dxa"/>
            <w:tcBorders>
              <w:top w:val="single" w:sz="4" w:space="0" w:color="auto"/>
            </w:tcBorders>
            <w:shd w:val="clear" w:color="auto" w:fill="auto"/>
            <w:noWrap/>
            <w:vAlign w:val="bottom"/>
            <w:hideMark/>
          </w:tcPr>
          <w:p w14:paraId="5111D400" w14:textId="77777777" w:rsidR="00000AA3" w:rsidRPr="002E4B0A" w:rsidRDefault="00000AA3" w:rsidP="002E2B84">
            <w:pPr>
              <w:spacing w:before="40" w:after="40"/>
              <w:ind w:right="393"/>
              <w:jc w:val="right"/>
              <w:rPr>
                <w:rFonts w:eastAsia="Calibri"/>
                <w:color w:val="000000"/>
                <w:sz w:val="20"/>
                <w:szCs w:val="20"/>
              </w:rPr>
            </w:pPr>
            <w:r w:rsidRPr="002E4B0A">
              <w:rPr>
                <w:rFonts w:eastAsia="Calibri"/>
                <w:color w:val="000000"/>
                <w:sz w:val="20"/>
                <w:szCs w:val="20"/>
              </w:rPr>
              <w:t>3.042</w:t>
            </w:r>
          </w:p>
        </w:tc>
      </w:tr>
      <w:tr w:rsidR="00000AA3" w:rsidRPr="002E4B0A" w14:paraId="6BC6407A" w14:textId="77777777" w:rsidTr="00B03E61">
        <w:trPr>
          <w:trHeight w:val="300"/>
        </w:trPr>
        <w:tc>
          <w:tcPr>
            <w:tcW w:w="960" w:type="dxa"/>
            <w:shd w:val="clear" w:color="auto" w:fill="auto"/>
            <w:noWrap/>
            <w:vAlign w:val="bottom"/>
          </w:tcPr>
          <w:p w14:paraId="564333BD" w14:textId="77777777" w:rsidR="00000AA3" w:rsidRPr="002E4B0A" w:rsidRDefault="00000AA3" w:rsidP="002E2B84">
            <w:pPr>
              <w:spacing w:before="40" w:after="40"/>
              <w:jc w:val="center"/>
              <w:rPr>
                <w:rFonts w:eastAsia="Calibri"/>
                <w:color w:val="000000"/>
                <w:sz w:val="20"/>
                <w:szCs w:val="20"/>
              </w:rPr>
            </w:pPr>
            <w:r w:rsidRPr="002E4B0A">
              <w:rPr>
                <w:rFonts w:eastAsia="Calibri"/>
                <w:color w:val="000000"/>
                <w:sz w:val="20"/>
                <w:szCs w:val="20"/>
              </w:rPr>
              <w:t>130</w:t>
            </w:r>
          </w:p>
        </w:tc>
        <w:tc>
          <w:tcPr>
            <w:tcW w:w="840" w:type="dxa"/>
            <w:shd w:val="clear" w:color="auto" w:fill="auto"/>
            <w:noWrap/>
            <w:vAlign w:val="bottom"/>
          </w:tcPr>
          <w:p w14:paraId="6B24BB70" w14:textId="10577FE1" w:rsidR="00000AA3" w:rsidRPr="002E4B0A" w:rsidRDefault="00B03E61" w:rsidP="002E2B84">
            <w:pPr>
              <w:spacing w:before="40" w:after="40"/>
              <w:jc w:val="center"/>
              <w:rPr>
                <w:rFonts w:eastAsia="Calibri"/>
                <w:color w:val="000000"/>
                <w:sz w:val="20"/>
                <w:szCs w:val="20"/>
              </w:rPr>
            </w:pPr>
            <w:r>
              <w:rPr>
                <w:rFonts w:eastAsia="Calibri"/>
                <w:color w:val="000000"/>
                <w:sz w:val="20"/>
                <w:szCs w:val="20"/>
              </w:rPr>
              <w:t>0</w:t>
            </w:r>
            <w:r w:rsidR="00000AA3" w:rsidRPr="002E4B0A">
              <w:rPr>
                <w:rFonts w:eastAsia="Calibri"/>
                <w:color w:val="000000"/>
                <w:sz w:val="20"/>
                <w:szCs w:val="20"/>
              </w:rPr>
              <w:t>.20</w:t>
            </w:r>
          </w:p>
        </w:tc>
        <w:tc>
          <w:tcPr>
            <w:tcW w:w="1416" w:type="dxa"/>
            <w:shd w:val="clear" w:color="auto" w:fill="auto"/>
            <w:noWrap/>
            <w:vAlign w:val="bottom"/>
          </w:tcPr>
          <w:p w14:paraId="7B37B976" w14:textId="77777777" w:rsidR="00000AA3" w:rsidRPr="002E4B0A" w:rsidRDefault="00000AA3" w:rsidP="002E2B84">
            <w:pPr>
              <w:spacing w:before="40" w:after="40"/>
              <w:ind w:right="380"/>
              <w:jc w:val="right"/>
              <w:rPr>
                <w:rFonts w:eastAsia="Calibri"/>
                <w:color w:val="000000"/>
                <w:sz w:val="20"/>
                <w:szCs w:val="20"/>
              </w:rPr>
            </w:pPr>
            <w:r w:rsidRPr="002E4B0A">
              <w:rPr>
                <w:rFonts w:eastAsia="Calibri"/>
                <w:color w:val="000000"/>
                <w:sz w:val="20"/>
                <w:szCs w:val="20"/>
              </w:rPr>
              <w:t>26</w:t>
            </w:r>
          </w:p>
        </w:tc>
        <w:tc>
          <w:tcPr>
            <w:tcW w:w="1059" w:type="dxa"/>
            <w:shd w:val="clear" w:color="auto" w:fill="auto"/>
            <w:noWrap/>
            <w:vAlign w:val="bottom"/>
          </w:tcPr>
          <w:p w14:paraId="23D2D4C9" w14:textId="77777777" w:rsidR="00000AA3" w:rsidRPr="002E4B0A" w:rsidRDefault="00000AA3" w:rsidP="00A366E4">
            <w:pPr>
              <w:spacing w:before="40" w:after="40"/>
              <w:jc w:val="right"/>
              <w:rPr>
                <w:rFonts w:eastAsia="Calibri"/>
                <w:color w:val="000000"/>
                <w:sz w:val="20"/>
                <w:szCs w:val="20"/>
              </w:rPr>
            </w:pPr>
            <w:r w:rsidRPr="002E4B0A">
              <w:rPr>
                <w:rFonts w:eastAsia="Calibri"/>
                <w:color w:val="000000"/>
                <w:sz w:val="20"/>
                <w:szCs w:val="20"/>
              </w:rPr>
              <w:t>–5.8</w:t>
            </w:r>
          </w:p>
        </w:tc>
        <w:tc>
          <w:tcPr>
            <w:tcW w:w="1484" w:type="dxa"/>
            <w:shd w:val="clear" w:color="auto" w:fill="auto"/>
            <w:noWrap/>
            <w:vAlign w:val="bottom"/>
          </w:tcPr>
          <w:p w14:paraId="6A39F2AB" w14:textId="77777777" w:rsidR="00000AA3" w:rsidRPr="002E4B0A" w:rsidRDefault="00000AA3" w:rsidP="00D54F29">
            <w:pPr>
              <w:spacing w:before="40" w:after="40"/>
              <w:ind w:right="429"/>
              <w:jc w:val="right"/>
              <w:rPr>
                <w:rFonts w:eastAsia="Calibri"/>
                <w:color w:val="000000"/>
                <w:sz w:val="20"/>
                <w:szCs w:val="20"/>
              </w:rPr>
            </w:pPr>
            <w:r w:rsidRPr="002E4B0A">
              <w:rPr>
                <w:rFonts w:eastAsia="Calibri"/>
                <w:color w:val="000000"/>
                <w:sz w:val="20"/>
                <w:szCs w:val="20"/>
              </w:rPr>
              <w:t>33.64</w:t>
            </w:r>
          </w:p>
        </w:tc>
        <w:tc>
          <w:tcPr>
            <w:tcW w:w="2173" w:type="dxa"/>
            <w:shd w:val="clear" w:color="auto" w:fill="auto"/>
            <w:noWrap/>
            <w:vAlign w:val="bottom"/>
          </w:tcPr>
          <w:p w14:paraId="4C1F672E" w14:textId="77777777" w:rsidR="00000AA3" w:rsidRPr="002E4B0A" w:rsidRDefault="00000AA3" w:rsidP="002E2B84">
            <w:pPr>
              <w:spacing w:before="40" w:after="40"/>
              <w:ind w:right="393"/>
              <w:jc w:val="right"/>
              <w:rPr>
                <w:rFonts w:eastAsia="Calibri"/>
                <w:color w:val="000000"/>
                <w:sz w:val="20"/>
                <w:szCs w:val="20"/>
              </w:rPr>
            </w:pPr>
            <w:r w:rsidRPr="002E4B0A">
              <w:rPr>
                <w:rFonts w:eastAsia="Calibri"/>
                <w:color w:val="000000"/>
                <w:sz w:val="20"/>
                <w:szCs w:val="20"/>
              </w:rPr>
              <w:t>6.728</w:t>
            </w:r>
          </w:p>
        </w:tc>
      </w:tr>
      <w:tr w:rsidR="00000AA3" w:rsidRPr="002E4B0A" w14:paraId="6C40CB71" w14:textId="77777777" w:rsidTr="00B03E61">
        <w:trPr>
          <w:trHeight w:val="300"/>
        </w:trPr>
        <w:tc>
          <w:tcPr>
            <w:tcW w:w="960" w:type="dxa"/>
            <w:shd w:val="clear" w:color="auto" w:fill="auto"/>
            <w:noWrap/>
            <w:vAlign w:val="bottom"/>
          </w:tcPr>
          <w:p w14:paraId="2FA47052" w14:textId="77777777" w:rsidR="00000AA3" w:rsidRPr="002E4B0A" w:rsidRDefault="00000AA3" w:rsidP="002E2B84">
            <w:pPr>
              <w:spacing w:before="40" w:after="40"/>
              <w:jc w:val="center"/>
              <w:rPr>
                <w:rFonts w:eastAsia="Calibri"/>
                <w:color w:val="000000"/>
                <w:sz w:val="20"/>
                <w:szCs w:val="20"/>
              </w:rPr>
            </w:pPr>
            <w:r w:rsidRPr="002E4B0A">
              <w:rPr>
                <w:rFonts w:eastAsia="Calibri"/>
                <w:color w:val="000000"/>
                <w:sz w:val="20"/>
                <w:szCs w:val="20"/>
              </w:rPr>
              <w:t>133</w:t>
            </w:r>
          </w:p>
        </w:tc>
        <w:tc>
          <w:tcPr>
            <w:tcW w:w="840" w:type="dxa"/>
            <w:shd w:val="clear" w:color="auto" w:fill="auto"/>
            <w:noWrap/>
            <w:vAlign w:val="bottom"/>
          </w:tcPr>
          <w:p w14:paraId="5275D81F" w14:textId="07D1A5D2" w:rsidR="00000AA3" w:rsidRPr="002E4B0A" w:rsidRDefault="00B03E61" w:rsidP="002E2B84">
            <w:pPr>
              <w:spacing w:before="40" w:after="40"/>
              <w:jc w:val="center"/>
              <w:rPr>
                <w:rFonts w:eastAsia="Calibri"/>
                <w:color w:val="000000"/>
                <w:sz w:val="20"/>
                <w:szCs w:val="20"/>
              </w:rPr>
            </w:pPr>
            <w:r>
              <w:rPr>
                <w:rFonts w:eastAsia="Calibri"/>
                <w:color w:val="000000"/>
                <w:sz w:val="20"/>
                <w:szCs w:val="20"/>
              </w:rPr>
              <w:t>0</w:t>
            </w:r>
            <w:r w:rsidR="00000AA3" w:rsidRPr="002E4B0A">
              <w:rPr>
                <w:rFonts w:eastAsia="Calibri"/>
                <w:color w:val="000000"/>
                <w:sz w:val="20"/>
                <w:szCs w:val="20"/>
              </w:rPr>
              <w:t>.20</w:t>
            </w:r>
          </w:p>
        </w:tc>
        <w:tc>
          <w:tcPr>
            <w:tcW w:w="1416" w:type="dxa"/>
            <w:shd w:val="clear" w:color="auto" w:fill="auto"/>
            <w:noWrap/>
            <w:vAlign w:val="bottom"/>
          </w:tcPr>
          <w:p w14:paraId="0DF11167" w14:textId="77777777" w:rsidR="00000AA3" w:rsidRPr="002E4B0A" w:rsidRDefault="00000AA3" w:rsidP="002E2B84">
            <w:pPr>
              <w:spacing w:before="40" w:after="40"/>
              <w:ind w:right="380"/>
              <w:jc w:val="right"/>
              <w:rPr>
                <w:rFonts w:eastAsia="Calibri"/>
                <w:color w:val="000000"/>
                <w:sz w:val="20"/>
                <w:szCs w:val="20"/>
              </w:rPr>
            </w:pPr>
            <w:r w:rsidRPr="002E4B0A">
              <w:rPr>
                <w:rFonts w:eastAsia="Calibri"/>
                <w:color w:val="000000"/>
                <w:sz w:val="20"/>
                <w:szCs w:val="20"/>
              </w:rPr>
              <w:t>26.6</w:t>
            </w:r>
          </w:p>
        </w:tc>
        <w:tc>
          <w:tcPr>
            <w:tcW w:w="1059" w:type="dxa"/>
            <w:shd w:val="clear" w:color="auto" w:fill="auto"/>
            <w:noWrap/>
            <w:vAlign w:val="bottom"/>
          </w:tcPr>
          <w:p w14:paraId="743564B9" w14:textId="77777777" w:rsidR="00000AA3" w:rsidRPr="002E4B0A" w:rsidRDefault="00000AA3" w:rsidP="00A366E4">
            <w:pPr>
              <w:spacing w:before="40" w:after="40"/>
              <w:jc w:val="right"/>
              <w:rPr>
                <w:rFonts w:eastAsia="Calibri"/>
                <w:color w:val="000000"/>
                <w:sz w:val="20"/>
                <w:szCs w:val="20"/>
              </w:rPr>
            </w:pPr>
            <w:r w:rsidRPr="002E4B0A">
              <w:rPr>
                <w:rFonts w:eastAsia="Calibri"/>
                <w:color w:val="000000"/>
                <w:sz w:val="20"/>
                <w:szCs w:val="20"/>
              </w:rPr>
              <w:t>–2.8</w:t>
            </w:r>
          </w:p>
        </w:tc>
        <w:tc>
          <w:tcPr>
            <w:tcW w:w="1484" w:type="dxa"/>
            <w:shd w:val="clear" w:color="auto" w:fill="auto"/>
            <w:noWrap/>
            <w:vAlign w:val="bottom"/>
          </w:tcPr>
          <w:p w14:paraId="3F65F1E9" w14:textId="77777777" w:rsidR="00000AA3" w:rsidRPr="002E4B0A" w:rsidRDefault="00000AA3" w:rsidP="00D54F29">
            <w:pPr>
              <w:spacing w:before="40" w:after="40"/>
              <w:ind w:right="429"/>
              <w:jc w:val="right"/>
              <w:rPr>
                <w:rFonts w:eastAsia="Calibri"/>
                <w:color w:val="000000"/>
                <w:sz w:val="20"/>
                <w:szCs w:val="20"/>
              </w:rPr>
            </w:pPr>
            <w:r w:rsidRPr="002E4B0A">
              <w:rPr>
                <w:rFonts w:eastAsia="Calibri"/>
                <w:color w:val="000000"/>
                <w:sz w:val="20"/>
                <w:szCs w:val="20"/>
              </w:rPr>
              <w:t>7.84</w:t>
            </w:r>
          </w:p>
        </w:tc>
        <w:tc>
          <w:tcPr>
            <w:tcW w:w="2173" w:type="dxa"/>
            <w:shd w:val="clear" w:color="auto" w:fill="auto"/>
            <w:noWrap/>
            <w:vAlign w:val="bottom"/>
          </w:tcPr>
          <w:p w14:paraId="44FE5647" w14:textId="77777777" w:rsidR="00000AA3" w:rsidRPr="002E4B0A" w:rsidRDefault="00000AA3" w:rsidP="002E2B84">
            <w:pPr>
              <w:spacing w:before="40" w:after="40"/>
              <w:ind w:right="393"/>
              <w:jc w:val="right"/>
              <w:rPr>
                <w:rFonts w:eastAsia="Calibri"/>
                <w:color w:val="000000"/>
                <w:sz w:val="20"/>
                <w:szCs w:val="20"/>
              </w:rPr>
            </w:pPr>
            <w:r w:rsidRPr="002E4B0A">
              <w:rPr>
                <w:rFonts w:eastAsia="Calibri"/>
                <w:color w:val="000000"/>
                <w:sz w:val="20"/>
                <w:szCs w:val="20"/>
              </w:rPr>
              <w:t>1.568</w:t>
            </w:r>
          </w:p>
        </w:tc>
      </w:tr>
      <w:tr w:rsidR="00000AA3" w:rsidRPr="002E4B0A" w14:paraId="0CBEC36C" w14:textId="77777777" w:rsidTr="00B03E61">
        <w:trPr>
          <w:trHeight w:val="300"/>
        </w:trPr>
        <w:tc>
          <w:tcPr>
            <w:tcW w:w="960" w:type="dxa"/>
            <w:shd w:val="clear" w:color="auto" w:fill="auto"/>
            <w:noWrap/>
            <w:vAlign w:val="bottom"/>
          </w:tcPr>
          <w:p w14:paraId="0CC98C3D" w14:textId="77777777" w:rsidR="00000AA3" w:rsidRPr="002E4B0A" w:rsidRDefault="00000AA3" w:rsidP="002E2B84">
            <w:pPr>
              <w:spacing w:before="40" w:after="40"/>
              <w:jc w:val="center"/>
              <w:rPr>
                <w:rFonts w:eastAsia="Calibri"/>
                <w:color w:val="000000"/>
                <w:sz w:val="20"/>
                <w:szCs w:val="20"/>
              </w:rPr>
            </w:pPr>
            <w:r w:rsidRPr="002E4B0A">
              <w:rPr>
                <w:rFonts w:eastAsia="Calibri"/>
                <w:color w:val="000000"/>
                <w:sz w:val="20"/>
                <w:szCs w:val="20"/>
              </w:rPr>
              <w:t>138</w:t>
            </w:r>
          </w:p>
        </w:tc>
        <w:tc>
          <w:tcPr>
            <w:tcW w:w="840" w:type="dxa"/>
            <w:shd w:val="clear" w:color="auto" w:fill="auto"/>
            <w:noWrap/>
            <w:vAlign w:val="bottom"/>
          </w:tcPr>
          <w:p w14:paraId="2B15C013" w14:textId="10D31CEB" w:rsidR="00000AA3" w:rsidRPr="002E4B0A" w:rsidRDefault="00B03E61" w:rsidP="002E2B84">
            <w:pPr>
              <w:spacing w:before="40" w:after="40"/>
              <w:jc w:val="center"/>
              <w:rPr>
                <w:rFonts w:eastAsia="Calibri"/>
                <w:color w:val="000000"/>
                <w:sz w:val="20"/>
                <w:szCs w:val="20"/>
              </w:rPr>
            </w:pPr>
            <w:r>
              <w:rPr>
                <w:rFonts w:eastAsia="Calibri"/>
                <w:color w:val="000000"/>
                <w:sz w:val="20"/>
                <w:szCs w:val="20"/>
              </w:rPr>
              <w:t>0</w:t>
            </w:r>
            <w:r w:rsidR="00000AA3" w:rsidRPr="002E4B0A">
              <w:rPr>
                <w:rFonts w:eastAsia="Calibri"/>
                <w:color w:val="000000"/>
                <w:sz w:val="20"/>
                <w:szCs w:val="20"/>
              </w:rPr>
              <w:t>.25</w:t>
            </w:r>
          </w:p>
        </w:tc>
        <w:tc>
          <w:tcPr>
            <w:tcW w:w="1416" w:type="dxa"/>
            <w:shd w:val="clear" w:color="auto" w:fill="auto"/>
            <w:noWrap/>
            <w:vAlign w:val="bottom"/>
          </w:tcPr>
          <w:p w14:paraId="7C76706A" w14:textId="77777777" w:rsidR="00000AA3" w:rsidRPr="002E4B0A" w:rsidRDefault="00000AA3" w:rsidP="002E2B84">
            <w:pPr>
              <w:spacing w:before="40" w:after="40"/>
              <w:ind w:right="380"/>
              <w:jc w:val="right"/>
              <w:rPr>
                <w:rFonts w:eastAsia="Calibri"/>
                <w:color w:val="000000"/>
                <w:sz w:val="20"/>
                <w:szCs w:val="20"/>
              </w:rPr>
            </w:pPr>
            <w:r w:rsidRPr="002E4B0A">
              <w:rPr>
                <w:rFonts w:eastAsia="Calibri"/>
                <w:color w:val="000000"/>
                <w:sz w:val="20"/>
                <w:szCs w:val="20"/>
              </w:rPr>
              <w:t>34.5</w:t>
            </w:r>
          </w:p>
        </w:tc>
        <w:tc>
          <w:tcPr>
            <w:tcW w:w="1059" w:type="dxa"/>
            <w:shd w:val="clear" w:color="auto" w:fill="auto"/>
            <w:noWrap/>
            <w:vAlign w:val="bottom"/>
          </w:tcPr>
          <w:p w14:paraId="66C398B4" w14:textId="77777777" w:rsidR="00000AA3" w:rsidRPr="002E4B0A" w:rsidRDefault="00000AA3" w:rsidP="00A366E4">
            <w:pPr>
              <w:spacing w:before="40" w:after="40"/>
              <w:jc w:val="right"/>
              <w:rPr>
                <w:rFonts w:eastAsia="Calibri"/>
                <w:color w:val="000000"/>
                <w:sz w:val="20"/>
                <w:szCs w:val="20"/>
              </w:rPr>
            </w:pPr>
            <w:r w:rsidRPr="002E4B0A">
              <w:rPr>
                <w:rFonts w:eastAsia="Calibri"/>
                <w:color w:val="000000"/>
                <w:sz w:val="20"/>
                <w:szCs w:val="20"/>
              </w:rPr>
              <w:t>2.2</w:t>
            </w:r>
          </w:p>
        </w:tc>
        <w:tc>
          <w:tcPr>
            <w:tcW w:w="1484" w:type="dxa"/>
            <w:shd w:val="clear" w:color="auto" w:fill="auto"/>
            <w:noWrap/>
            <w:vAlign w:val="bottom"/>
          </w:tcPr>
          <w:p w14:paraId="78C61784" w14:textId="77777777" w:rsidR="00000AA3" w:rsidRPr="002E4B0A" w:rsidRDefault="00000AA3" w:rsidP="00D54F29">
            <w:pPr>
              <w:spacing w:before="40" w:after="40"/>
              <w:ind w:right="429"/>
              <w:jc w:val="right"/>
              <w:rPr>
                <w:rFonts w:eastAsia="Calibri"/>
                <w:color w:val="000000"/>
                <w:sz w:val="20"/>
                <w:szCs w:val="20"/>
              </w:rPr>
            </w:pPr>
            <w:r w:rsidRPr="002E4B0A">
              <w:rPr>
                <w:rFonts w:eastAsia="Calibri"/>
                <w:color w:val="000000"/>
                <w:sz w:val="20"/>
                <w:szCs w:val="20"/>
              </w:rPr>
              <w:t>4.84</w:t>
            </w:r>
          </w:p>
        </w:tc>
        <w:tc>
          <w:tcPr>
            <w:tcW w:w="2173" w:type="dxa"/>
            <w:shd w:val="clear" w:color="auto" w:fill="auto"/>
            <w:noWrap/>
            <w:vAlign w:val="bottom"/>
          </w:tcPr>
          <w:p w14:paraId="628112E5" w14:textId="77777777" w:rsidR="00000AA3" w:rsidRPr="002E4B0A" w:rsidRDefault="00000AA3" w:rsidP="002E2B84">
            <w:pPr>
              <w:spacing w:before="40" w:after="40"/>
              <w:ind w:right="393"/>
              <w:jc w:val="right"/>
              <w:rPr>
                <w:rFonts w:eastAsia="Calibri"/>
                <w:color w:val="000000"/>
                <w:sz w:val="20"/>
                <w:szCs w:val="20"/>
              </w:rPr>
            </w:pPr>
            <w:r w:rsidRPr="002E4B0A">
              <w:rPr>
                <w:rFonts w:eastAsia="Calibri"/>
                <w:color w:val="000000"/>
                <w:sz w:val="20"/>
                <w:szCs w:val="20"/>
              </w:rPr>
              <w:t>1.21</w:t>
            </w:r>
          </w:p>
        </w:tc>
      </w:tr>
      <w:tr w:rsidR="00000AA3" w:rsidRPr="002E4B0A" w14:paraId="5734304C" w14:textId="77777777" w:rsidTr="00B03E61">
        <w:trPr>
          <w:trHeight w:val="300"/>
        </w:trPr>
        <w:tc>
          <w:tcPr>
            <w:tcW w:w="960" w:type="dxa"/>
            <w:shd w:val="clear" w:color="auto" w:fill="auto"/>
            <w:noWrap/>
            <w:vAlign w:val="bottom"/>
            <w:hideMark/>
          </w:tcPr>
          <w:p w14:paraId="0D5BACC0" w14:textId="77777777" w:rsidR="00000AA3" w:rsidRPr="002E4B0A" w:rsidRDefault="00000AA3" w:rsidP="002E2B84">
            <w:pPr>
              <w:spacing w:before="40" w:after="40"/>
              <w:jc w:val="center"/>
              <w:rPr>
                <w:rFonts w:eastAsia="Calibri"/>
                <w:color w:val="000000"/>
                <w:sz w:val="20"/>
                <w:szCs w:val="20"/>
              </w:rPr>
            </w:pPr>
            <w:r w:rsidRPr="002E4B0A">
              <w:rPr>
                <w:rFonts w:eastAsia="Calibri"/>
                <w:color w:val="000000"/>
                <w:sz w:val="20"/>
                <w:szCs w:val="20"/>
              </w:rPr>
              <w:t>140</w:t>
            </w:r>
          </w:p>
        </w:tc>
        <w:tc>
          <w:tcPr>
            <w:tcW w:w="840" w:type="dxa"/>
            <w:shd w:val="clear" w:color="auto" w:fill="auto"/>
            <w:noWrap/>
            <w:vAlign w:val="bottom"/>
          </w:tcPr>
          <w:p w14:paraId="10FF032A" w14:textId="0E091C9F" w:rsidR="00000AA3" w:rsidRPr="002E4B0A" w:rsidRDefault="00B03E61" w:rsidP="002E2B84">
            <w:pPr>
              <w:spacing w:before="40" w:after="40"/>
              <w:jc w:val="center"/>
              <w:rPr>
                <w:rFonts w:eastAsia="Calibri"/>
                <w:color w:val="000000"/>
                <w:sz w:val="20"/>
                <w:szCs w:val="20"/>
              </w:rPr>
            </w:pPr>
            <w:r>
              <w:rPr>
                <w:rFonts w:eastAsia="Calibri"/>
                <w:color w:val="000000"/>
                <w:sz w:val="20"/>
                <w:szCs w:val="20"/>
              </w:rPr>
              <w:t>0</w:t>
            </w:r>
            <w:r w:rsidR="00000AA3" w:rsidRPr="002E4B0A">
              <w:rPr>
                <w:rFonts w:eastAsia="Calibri"/>
                <w:color w:val="000000"/>
                <w:sz w:val="20"/>
                <w:szCs w:val="20"/>
              </w:rPr>
              <w:t>.20</w:t>
            </w:r>
          </w:p>
        </w:tc>
        <w:tc>
          <w:tcPr>
            <w:tcW w:w="1416" w:type="dxa"/>
            <w:shd w:val="clear" w:color="auto" w:fill="auto"/>
            <w:noWrap/>
            <w:vAlign w:val="bottom"/>
            <w:hideMark/>
          </w:tcPr>
          <w:p w14:paraId="22292BB1" w14:textId="77777777" w:rsidR="00000AA3" w:rsidRPr="002E4B0A" w:rsidRDefault="00000AA3" w:rsidP="002E2B84">
            <w:pPr>
              <w:spacing w:before="40" w:after="40"/>
              <w:ind w:right="380"/>
              <w:jc w:val="right"/>
              <w:rPr>
                <w:rFonts w:eastAsia="Calibri"/>
                <w:color w:val="000000"/>
                <w:sz w:val="20"/>
                <w:szCs w:val="20"/>
              </w:rPr>
            </w:pPr>
            <w:r w:rsidRPr="002E4B0A">
              <w:rPr>
                <w:rFonts w:eastAsia="Calibri"/>
                <w:color w:val="000000"/>
                <w:sz w:val="20"/>
                <w:szCs w:val="20"/>
              </w:rPr>
              <w:t>28</w:t>
            </w:r>
          </w:p>
        </w:tc>
        <w:tc>
          <w:tcPr>
            <w:tcW w:w="1059" w:type="dxa"/>
            <w:shd w:val="clear" w:color="auto" w:fill="auto"/>
            <w:noWrap/>
            <w:vAlign w:val="bottom"/>
            <w:hideMark/>
          </w:tcPr>
          <w:p w14:paraId="207DD914" w14:textId="77777777" w:rsidR="00000AA3" w:rsidRPr="002E4B0A" w:rsidRDefault="00000AA3" w:rsidP="00A366E4">
            <w:pPr>
              <w:spacing w:before="40" w:after="40"/>
              <w:jc w:val="right"/>
              <w:rPr>
                <w:rFonts w:eastAsia="Calibri"/>
                <w:color w:val="000000"/>
                <w:sz w:val="20"/>
                <w:szCs w:val="20"/>
              </w:rPr>
            </w:pPr>
            <w:r w:rsidRPr="002E4B0A">
              <w:rPr>
                <w:rFonts w:eastAsia="Calibri"/>
                <w:color w:val="000000"/>
                <w:sz w:val="20"/>
                <w:szCs w:val="20"/>
              </w:rPr>
              <w:t>4.2</w:t>
            </w:r>
          </w:p>
        </w:tc>
        <w:tc>
          <w:tcPr>
            <w:tcW w:w="1484" w:type="dxa"/>
            <w:shd w:val="clear" w:color="auto" w:fill="auto"/>
            <w:noWrap/>
            <w:vAlign w:val="bottom"/>
            <w:hideMark/>
          </w:tcPr>
          <w:p w14:paraId="16FD9B73" w14:textId="77777777" w:rsidR="00000AA3" w:rsidRPr="002E4B0A" w:rsidRDefault="00000AA3" w:rsidP="00D54F29">
            <w:pPr>
              <w:spacing w:before="40" w:after="40"/>
              <w:ind w:right="429"/>
              <w:jc w:val="right"/>
              <w:rPr>
                <w:rFonts w:eastAsia="Calibri"/>
                <w:color w:val="000000"/>
                <w:sz w:val="20"/>
                <w:szCs w:val="20"/>
              </w:rPr>
            </w:pPr>
            <w:r w:rsidRPr="002E4B0A">
              <w:rPr>
                <w:rFonts w:eastAsia="Calibri"/>
                <w:color w:val="000000"/>
                <w:sz w:val="20"/>
                <w:szCs w:val="20"/>
              </w:rPr>
              <w:t>17.64</w:t>
            </w:r>
          </w:p>
        </w:tc>
        <w:tc>
          <w:tcPr>
            <w:tcW w:w="2173" w:type="dxa"/>
            <w:shd w:val="clear" w:color="auto" w:fill="auto"/>
            <w:noWrap/>
            <w:vAlign w:val="bottom"/>
            <w:hideMark/>
          </w:tcPr>
          <w:p w14:paraId="1A4153AF" w14:textId="77777777" w:rsidR="00000AA3" w:rsidRPr="002E4B0A" w:rsidRDefault="00000AA3" w:rsidP="002E2B84">
            <w:pPr>
              <w:spacing w:before="40" w:after="40"/>
              <w:ind w:right="393"/>
              <w:jc w:val="right"/>
              <w:rPr>
                <w:rFonts w:eastAsia="Calibri"/>
                <w:color w:val="000000"/>
                <w:sz w:val="20"/>
                <w:szCs w:val="20"/>
              </w:rPr>
            </w:pPr>
            <w:r w:rsidRPr="002E4B0A">
              <w:rPr>
                <w:rFonts w:eastAsia="Calibri"/>
                <w:color w:val="000000"/>
                <w:sz w:val="20"/>
                <w:szCs w:val="20"/>
              </w:rPr>
              <w:t>3.528</w:t>
            </w:r>
          </w:p>
        </w:tc>
      </w:tr>
      <w:tr w:rsidR="00000AA3" w:rsidRPr="002E4B0A" w14:paraId="38FB7D7C" w14:textId="77777777" w:rsidTr="00B03E61">
        <w:trPr>
          <w:trHeight w:val="300"/>
        </w:trPr>
        <w:tc>
          <w:tcPr>
            <w:tcW w:w="960" w:type="dxa"/>
            <w:shd w:val="clear" w:color="auto" w:fill="auto"/>
            <w:noWrap/>
            <w:vAlign w:val="bottom"/>
            <w:hideMark/>
          </w:tcPr>
          <w:p w14:paraId="082DB7A4" w14:textId="77777777" w:rsidR="00000AA3" w:rsidRPr="002E4B0A" w:rsidRDefault="00000AA3" w:rsidP="002E2B84">
            <w:pPr>
              <w:spacing w:before="40" w:after="40"/>
              <w:jc w:val="center"/>
              <w:rPr>
                <w:rFonts w:eastAsia="Calibri"/>
                <w:color w:val="000000"/>
                <w:sz w:val="20"/>
                <w:szCs w:val="20"/>
              </w:rPr>
            </w:pPr>
            <w:r w:rsidRPr="002E4B0A">
              <w:rPr>
                <w:rFonts w:eastAsia="Calibri"/>
                <w:color w:val="000000"/>
                <w:sz w:val="20"/>
                <w:szCs w:val="20"/>
              </w:rPr>
              <w:t>143</w:t>
            </w:r>
          </w:p>
        </w:tc>
        <w:tc>
          <w:tcPr>
            <w:tcW w:w="840" w:type="dxa"/>
            <w:shd w:val="clear" w:color="auto" w:fill="auto"/>
            <w:noWrap/>
            <w:vAlign w:val="bottom"/>
          </w:tcPr>
          <w:p w14:paraId="5CEAD4DC" w14:textId="0E9BAA8D" w:rsidR="00000AA3" w:rsidRPr="002E4B0A" w:rsidRDefault="00B03E61" w:rsidP="002E2B84">
            <w:pPr>
              <w:spacing w:before="40" w:after="40"/>
              <w:jc w:val="center"/>
              <w:rPr>
                <w:rFonts w:eastAsia="Calibri"/>
                <w:color w:val="000000"/>
                <w:sz w:val="20"/>
                <w:szCs w:val="20"/>
              </w:rPr>
            </w:pPr>
            <w:r>
              <w:rPr>
                <w:rFonts w:eastAsia="Calibri"/>
                <w:color w:val="000000"/>
                <w:sz w:val="20"/>
                <w:szCs w:val="20"/>
              </w:rPr>
              <w:t>0</w:t>
            </w:r>
            <w:r w:rsidR="00000AA3" w:rsidRPr="002E4B0A">
              <w:rPr>
                <w:rFonts w:eastAsia="Calibri"/>
                <w:color w:val="000000"/>
                <w:sz w:val="20"/>
                <w:szCs w:val="20"/>
              </w:rPr>
              <w:t>.10</w:t>
            </w:r>
          </w:p>
        </w:tc>
        <w:tc>
          <w:tcPr>
            <w:tcW w:w="1416" w:type="dxa"/>
            <w:tcBorders>
              <w:bottom w:val="single" w:sz="4" w:space="0" w:color="auto"/>
            </w:tcBorders>
            <w:shd w:val="clear" w:color="auto" w:fill="auto"/>
            <w:noWrap/>
            <w:vAlign w:val="bottom"/>
            <w:hideMark/>
          </w:tcPr>
          <w:p w14:paraId="37F4E44C" w14:textId="77777777" w:rsidR="00000AA3" w:rsidRPr="002E4B0A" w:rsidRDefault="00000AA3" w:rsidP="002E2B84">
            <w:pPr>
              <w:spacing w:before="40" w:after="40"/>
              <w:ind w:right="380"/>
              <w:jc w:val="right"/>
              <w:rPr>
                <w:rFonts w:eastAsia="Calibri"/>
                <w:color w:val="000000"/>
                <w:sz w:val="20"/>
                <w:szCs w:val="20"/>
              </w:rPr>
            </w:pPr>
            <w:r w:rsidRPr="002E4B0A">
              <w:rPr>
                <w:rFonts w:eastAsia="Calibri"/>
                <w:color w:val="000000"/>
                <w:sz w:val="20"/>
                <w:szCs w:val="20"/>
              </w:rPr>
              <w:t>14.3</w:t>
            </w:r>
          </w:p>
        </w:tc>
        <w:tc>
          <w:tcPr>
            <w:tcW w:w="1059" w:type="dxa"/>
            <w:shd w:val="clear" w:color="auto" w:fill="auto"/>
            <w:noWrap/>
            <w:vAlign w:val="bottom"/>
            <w:hideMark/>
          </w:tcPr>
          <w:p w14:paraId="48E7126C" w14:textId="77777777" w:rsidR="00000AA3" w:rsidRPr="002E4B0A" w:rsidRDefault="00000AA3" w:rsidP="00A366E4">
            <w:pPr>
              <w:spacing w:before="40" w:after="40"/>
              <w:jc w:val="right"/>
              <w:rPr>
                <w:rFonts w:eastAsia="Calibri"/>
                <w:color w:val="000000"/>
                <w:sz w:val="20"/>
                <w:szCs w:val="20"/>
              </w:rPr>
            </w:pPr>
            <w:r w:rsidRPr="002E4B0A">
              <w:rPr>
                <w:rFonts w:eastAsia="Calibri"/>
                <w:color w:val="000000"/>
                <w:sz w:val="20"/>
                <w:szCs w:val="20"/>
              </w:rPr>
              <w:t>7.2</w:t>
            </w:r>
          </w:p>
        </w:tc>
        <w:tc>
          <w:tcPr>
            <w:tcW w:w="1484" w:type="dxa"/>
            <w:shd w:val="clear" w:color="auto" w:fill="auto"/>
            <w:noWrap/>
            <w:vAlign w:val="bottom"/>
            <w:hideMark/>
          </w:tcPr>
          <w:p w14:paraId="63BA98C4" w14:textId="77777777" w:rsidR="00000AA3" w:rsidRPr="002E4B0A" w:rsidRDefault="00000AA3" w:rsidP="00D54F29">
            <w:pPr>
              <w:spacing w:before="40" w:after="40"/>
              <w:ind w:right="429"/>
              <w:jc w:val="right"/>
              <w:rPr>
                <w:rFonts w:eastAsia="Calibri"/>
                <w:color w:val="000000"/>
                <w:sz w:val="20"/>
                <w:szCs w:val="20"/>
              </w:rPr>
            </w:pPr>
            <w:r w:rsidRPr="002E4B0A">
              <w:rPr>
                <w:rFonts w:eastAsia="Calibri"/>
                <w:color w:val="000000"/>
                <w:sz w:val="20"/>
                <w:szCs w:val="20"/>
              </w:rPr>
              <w:t>51.84</w:t>
            </w:r>
          </w:p>
        </w:tc>
        <w:tc>
          <w:tcPr>
            <w:tcW w:w="2173" w:type="dxa"/>
            <w:tcBorders>
              <w:bottom w:val="single" w:sz="4" w:space="0" w:color="auto"/>
            </w:tcBorders>
            <w:shd w:val="clear" w:color="auto" w:fill="auto"/>
            <w:noWrap/>
            <w:vAlign w:val="bottom"/>
            <w:hideMark/>
          </w:tcPr>
          <w:p w14:paraId="088387C0" w14:textId="77777777" w:rsidR="00000AA3" w:rsidRPr="002E4B0A" w:rsidRDefault="00000AA3" w:rsidP="002E2B84">
            <w:pPr>
              <w:spacing w:before="40" w:after="40"/>
              <w:ind w:right="393"/>
              <w:jc w:val="right"/>
              <w:rPr>
                <w:rFonts w:eastAsia="Calibri"/>
                <w:color w:val="000000"/>
                <w:sz w:val="20"/>
                <w:szCs w:val="20"/>
              </w:rPr>
            </w:pPr>
            <w:r w:rsidRPr="002E4B0A">
              <w:rPr>
                <w:rFonts w:eastAsia="Calibri"/>
                <w:color w:val="000000"/>
                <w:sz w:val="20"/>
                <w:szCs w:val="20"/>
              </w:rPr>
              <w:t>5.184</w:t>
            </w:r>
          </w:p>
        </w:tc>
      </w:tr>
      <w:tr w:rsidR="00000AA3" w:rsidRPr="002E4B0A" w14:paraId="16238AFA" w14:textId="77777777" w:rsidTr="00B03E61">
        <w:trPr>
          <w:trHeight w:val="300"/>
        </w:trPr>
        <w:tc>
          <w:tcPr>
            <w:tcW w:w="960" w:type="dxa"/>
            <w:shd w:val="clear" w:color="auto" w:fill="auto"/>
            <w:noWrap/>
            <w:hideMark/>
          </w:tcPr>
          <w:p w14:paraId="2309C262" w14:textId="77777777" w:rsidR="00000AA3" w:rsidRPr="002E4B0A" w:rsidRDefault="00000AA3" w:rsidP="002E2B84">
            <w:pPr>
              <w:spacing w:before="40" w:after="40"/>
              <w:jc w:val="center"/>
              <w:rPr>
                <w:color w:val="000000"/>
                <w:sz w:val="20"/>
                <w:szCs w:val="20"/>
              </w:rPr>
            </w:pPr>
          </w:p>
        </w:tc>
        <w:tc>
          <w:tcPr>
            <w:tcW w:w="840" w:type="dxa"/>
            <w:shd w:val="clear" w:color="auto" w:fill="auto"/>
            <w:noWrap/>
          </w:tcPr>
          <w:p w14:paraId="4872F641" w14:textId="77777777" w:rsidR="00000AA3" w:rsidRPr="002E4B0A" w:rsidRDefault="00000AA3" w:rsidP="002E2B84">
            <w:pPr>
              <w:spacing w:before="40" w:after="40"/>
              <w:jc w:val="center"/>
              <w:rPr>
                <w:color w:val="000000"/>
                <w:sz w:val="20"/>
                <w:szCs w:val="20"/>
              </w:rPr>
            </w:pPr>
          </w:p>
        </w:tc>
        <w:tc>
          <w:tcPr>
            <w:tcW w:w="1416" w:type="dxa"/>
            <w:tcBorders>
              <w:top w:val="single" w:sz="4" w:space="0" w:color="auto"/>
            </w:tcBorders>
            <w:shd w:val="clear" w:color="auto" w:fill="auto"/>
            <w:noWrap/>
            <w:vAlign w:val="bottom"/>
            <w:hideMark/>
          </w:tcPr>
          <w:p w14:paraId="7D5DEE7B" w14:textId="77777777" w:rsidR="00000AA3" w:rsidRPr="002E4B0A" w:rsidRDefault="00000AA3" w:rsidP="002E2B84">
            <w:pPr>
              <w:spacing w:before="40" w:after="40"/>
              <w:ind w:right="380"/>
              <w:jc w:val="right"/>
              <w:rPr>
                <w:rFonts w:eastAsia="Calibri"/>
                <w:color w:val="000000"/>
                <w:sz w:val="20"/>
                <w:szCs w:val="20"/>
              </w:rPr>
            </w:pPr>
            <w:r w:rsidRPr="002E4B0A">
              <w:rPr>
                <w:rFonts w:eastAsia="Calibri"/>
                <w:color w:val="000000"/>
                <w:sz w:val="20"/>
                <w:szCs w:val="20"/>
              </w:rPr>
              <w:t>135.8</w:t>
            </w:r>
          </w:p>
        </w:tc>
        <w:tc>
          <w:tcPr>
            <w:tcW w:w="1059" w:type="dxa"/>
            <w:shd w:val="clear" w:color="auto" w:fill="auto"/>
            <w:noWrap/>
            <w:hideMark/>
          </w:tcPr>
          <w:p w14:paraId="1792E0D8" w14:textId="77777777" w:rsidR="00000AA3" w:rsidRPr="002E4B0A" w:rsidRDefault="00000AA3" w:rsidP="002E2B84">
            <w:pPr>
              <w:spacing w:before="40" w:after="40"/>
              <w:jc w:val="center"/>
              <w:rPr>
                <w:color w:val="000000"/>
                <w:sz w:val="20"/>
                <w:szCs w:val="20"/>
              </w:rPr>
            </w:pPr>
          </w:p>
        </w:tc>
        <w:tc>
          <w:tcPr>
            <w:tcW w:w="1484" w:type="dxa"/>
            <w:shd w:val="clear" w:color="auto" w:fill="auto"/>
            <w:noWrap/>
            <w:hideMark/>
          </w:tcPr>
          <w:p w14:paraId="78C87131" w14:textId="270AE6E9" w:rsidR="00000AA3" w:rsidRPr="002E4B0A" w:rsidRDefault="009655BB" w:rsidP="002E2B84">
            <w:pPr>
              <w:spacing w:before="40" w:after="40"/>
              <w:jc w:val="right"/>
              <w:rPr>
                <w:bCs/>
                <w:i/>
                <w:iCs/>
                <w:color w:val="000000"/>
                <w:sz w:val="20"/>
                <w:szCs w:val="20"/>
              </w:rPr>
            </w:pPr>
            <w:r>
              <w:rPr>
                <w:bCs/>
                <w:i/>
                <w:iCs/>
                <w:color w:val="000000"/>
                <w:sz w:val="20"/>
                <w:szCs w:val="20"/>
              </w:rPr>
              <w:t xml:space="preserve"> </w:t>
            </w:r>
            <w:r w:rsidR="00000AA3" w:rsidRPr="002E4B0A">
              <w:rPr>
                <w:bCs/>
                <w:i/>
                <w:iCs/>
                <w:color w:val="000000"/>
                <w:sz w:val="20"/>
                <w:szCs w:val="20"/>
              </w:rPr>
              <w:t>Var</w:t>
            </w:r>
            <w:r w:rsidR="00000AA3" w:rsidRPr="002E4B0A">
              <w:rPr>
                <w:bCs/>
                <w:iCs/>
                <w:color w:val="000000"/>
                <w:sz w:val="20"/>
                <w:szCs w:val="20"/>
              </w:rPr>
              <w:t>(</w:t>
            </w:r>
            <w:r w:rsidR="00000AA3" w:rsidRPr="002E4B0A">
              <w:rPr>
                <w:bCs/>
                <w:i/>
                <w:iCs/>
                <w:color w:val="000000"/>
                <w:sz w:val="20"/>
                <w:szCs w:val="20"/>
              </w:rPr>
              <w:t>z</w:t>
            </w:r>
            <w:r w:rsidR="00000AA3" w:rsidRPr="002E4B0A">
              <w:rPr>
                <w:bCs/>
                <w:iCs/>
                <w:color w:val="000000"/>
                <w:sz w:val="20"/>
                <w:szCs w:val="20"/>
              </w:rPr>
              <w:t>)</w:t>
            </w:r>
            <w:r w:rsidR="00000AA3" w:rsidRPr="002E4B0A">
              <w:rPr>
                <w:bCs/>
                <w:i/>
                <w:iCs/>
                <w:color w:val="000000"/>
                <w:sz w:val="20"/>
                <w:szCs w:val="20"/>
              </w:rPr>
              <w:t>=</w:t>
            </w:r>
          </w:p>
        </w:tc>
        <w:tc>
          <w:tcPr>
            <w:tcW w:w="2173" w:type="dxa"/>
            <w:tcBorders>
              <w:top w:val="single" w:sz="4" w:space="0" w:color="auto"/>
            </w:tcBorders>
            <w:shd w:val="clear" w:color="auto" w:fill="auto"/>
            <w:noWrap/>
            <w:vAlign w:val="bottom"/>
          </w:tcPr>
          <w:p w14:paraId="3CAB63E1" w14:textId="77777777" w:rsidR="00000AA3" w:rsidRPr="002E4B0A" w:rsidRDefault="00000AA3" w:rsidP="002E2B84">
            <w:pPr>
              <w:spacing w:before="40" w:after="40"/>
              <w:ind w:right="393"/>
              <w:jc w:val="right"/>
              <w:rPr>
                <w:rFonts w:eastAsia="Calibri"/>
                <w:color w:val="000000"/>
                <w:sz w:val="20"/>
                <w:szCs w:val="20"/>
              </w:rPr>
            </w:pPr>
            <w:r w:rsidRPr="002E4B0A">
              <w:rPr>
                <w:rFonts w:eastAsia="Calibri"/>
                <w:color w:val="000000"/>
                <w:sz w:val="20"/>
                <w:szCs w:val="20"/>
              </w:rPr>
              <w:t>21.26</w:t>
            </w:r>
          </w:p>
        </w:tc>
      </w:tr>
      <w:tr w:rsidR="00000AA3" w:rsidRPr="002E4B0A" w14:paraId="08968275" w14:textId="77777777" w:rsidTr="00B03E61">
        <w:trPr>
          <w:trHeight w:val="300"/>
        </w:trPr>
        <w:tc>
          <w:tcPr>
            <w:tcW w:w="960" w:type="dxa"/>
            <w:tcBorders>
              <w:bottom w:val="single" w:sz="4" w:space="0" w:color="auto"/>
            </w:tcBorders>
            <w:shd w:val="clear" w:color="auto" w:fill="auto"/>
            <w:noWrap/>
            <w:hideMark/>
          </w:tcPr>
          <w:p w14:paraId="6C97634C" w14:textId="77777777" w:rsidR="00000AA3" w:rsidRPr="002E4B0A" w:rsidRDefault="00000AA3" w:rsidP="002E2B84">
            <w:pPr>
              <w:spacing w:before="40" w:after="40"/>
              <w:jc w:val="center"/>
              <w:rPr>
                <w:color w:val="000000"/>
                <w:sz w:val="20"/>
                <w:szCs w:val="20"/>
              </w:rPr>
            </w:pPr>
          </w:p>
        </w:tc>
        <w:tc>
          <w:tcPr>
            <w:tcW w:w="840" w:type="dxa"/>
            <w:tcBorders>
              <w:bottom w:val="single" w:sz="4" w:space="0" w:color="auto"/>
            </w:tcBorders>
            <w:shd w:val="clear" w:color="auto" w:fill="auto"/>
            <w:noWrap/>
            <w:hideMark/>
          </w:tcPr>
          <w:p w14:paraId="06C94995" w14:textId="77777777" w:rsidR="00000AA3" w:rsidRPr="002E4B0A" w:rsidRDefault="00000AA3" w:rsidP="002E2B84">
            <w:pPr>
              <w:spacing w:before="40" w:after="40"/>
              <w:jc w:val="center"/>
              <w:rPr>
                <w:color w:val="000000"/>
                <w:sz w:val="20"/>
                <w:szCs w:val="20"/>
              </w:rPr>
            </w:pPr>
          </w:p>
        </w:tc>
        <w:tc>
          <w:tcPr>
            <w:tcW w:w="1416" w:type="dxa"/>
            <w:tcBorders>
              <w:bottom w:val="single" w:sz="4" w:space="0" w:color="auto"/>
            </w:tcBorders>
            <w:shd w:val="clear" w:color="auto" w:fill="auto"/>
            <w:noWrap/>
            <w:hideMark/>
          </w:tcPr>
          <w:p w14:paraId="73188D0D" w14:textId="77777777" w:rsidR="00000AA3" w:rsidRPr="002E4B0A" w:rsidRDefault="00000AA3" w:rsidP="002E2B84">
            <w:pPr>
              <w:spacing w:before="40" w:after="40"/>
              <w:jc w:val="right"/>
              <w:rPr>
                <w:bCs/>
                <w:iCs/>
                <w:color w:val="000000"/>
                <w:sz w:val="20"/>
                <w:szCs w:val="20"/>
              </w:rPr>
            </w:pPr>
            <w:r w:rsidRPr="002E4B0A">
              <w:rPr>
                <w:bCs/>
                <w:i/>
                <w:iCs/>
                <w:color w:val="000000"/>
                <w:sz w:val="20"/>
                <w:szCs w:val="20"/>
              </w:rPr>
              <w:t>E</w:t>
            </w:r>
            <w:r w:rsidRPr="002E4B0A">
              <w:rPr>
                <w:bCs/>
                <w:iCs/>
                <w:color w:val="000000"/>
                <w:sz w:val="20"/>
                <w:szCs w:val="20"/>
              </w:rPr>
              <w:t>(</w:t>
            </w:r>
            <w:r w:rsidRPr="002E4B0A">
              <w:rPr>
                <w:bCs/>
                <w:i/>
                <w:iCs/>
                <w:color w:val="000000"/>
                <w:sz w:val="20"/>
                <w:szCs w:val="20"/>
              </w:rPr>
              <w:t>z</w:t>
            </w:r>
            <w:r w:rsidRPr="002E4B0A">
              <w:rPr>
                <w:bCs/>
                <w:iCs/>
                <w:color w:val="000000"/>
                <w:sz w:val="20"/>
                <w:szCs w:val="20"/>
              </w:rPr>
              <w:t>) = 135.8</w:t>
            </w:r>
          </w:p>
        </w:tc>
        <w:tc>
          <w:tcPr>
            <w:tcW w:w="1059" w:type="dxa"/>
            <w:tcBorders>
              <w:bottom w:val="single" w:sz="4" w:space="0" w:color="auto"/>
            </w:tcBorders>
            <w:shd w:val="clear" w:color="auto" w:fill="auto"/>
            <w:noWrap/>
            <w:hideMark/>
          </w:tcPr>
          <w:p w14:paraId="0FE82735" w14:textId="77777777" w:rsidR="00000AA3" w:rsidRPr="002E4B0A" w:rsidRDefault="00000AA3" w:rsidP="002E2B84">
            <w:pPr>
              <w:spacing w:before="40" w:after="40"/>
              <w:jc w:val="center"/>
              <w:rPr>
                <w:color w:val="000000"/>
                <w:sz w:val="20"/>
                <w:szCs w:val="20"/>
              </w:rPr>
            </w:pPr>
          </w:p>
        </w:tc>
        <w:tc>
          <w:tcPr>
            <w:tcW w:w="1484" w:type="dxa"/>
            <w:tcBorders>
              <w:bottom w:val="single" w:sz="4" w:space="0" w:color="auto"/>
            </w:tcBorders>
            <w:shd w:val="clear" w:color="auto" w:fill="auto"/>
            <w:noWrap/>
            <w:hideMark/>
          </w:tcPr>
          <w:p w14:paraId="5834DCEA" w14:textId="77777777" w:rsidR="00000AA3" w:rsidRPr="002E4B0A" w:rsidRDefault="00000AA3" w:rsidP="002E2B84">
            <w:pPr>
              <w:spacing w:before="40" w:after="40"/>
              <w:jc w:val="right"/>
              <w:rPr>
                <w:bCs/>
                <w:i/>
                <w:iCs/>
                <w:color w:val="000000"/>
                <w:sz w:val="20"/>
                <w:szCs w:val="20"/>
              </w:rPr>
            </w:pPr>
            <w:r w:rsidRPr="002E4B0A">
              <w:rPr>
                <w:position w:val="-10"/>
                <w:sz w:val="20"/>
                <w:szCs w:val="20"/>
              </w:rPr>
              <w:object w:dxaOrig="260" w:dyaOrig="300" w14:anchorId="4B2BDA63">
                <v:shape id="_x0000_i1058" type="#_x0000_t75" style="width:13.4pt;height:15.05pt" o:ole="">
                  <v:imagedata r:id="rId75" o:title=""/>
                </v:shape>
                <o:OLEObject Type="Embed" ProgID="Equation.DSMT4" ShapeID="_x0000_i1058" DrawAspect="Content" ObjectID="_1769431267" r:id="rId76"/>
              </w:object>
            </w:r>
            <w:r w:rsidRPr="002E4B0A">
              <w:rPr>
                <w:bCs/>
                <w:i/>
                <w:iCs/>
                <w:color w:val="000000"/>
                <w:sz w:val="20"/>
                <w:szCs w:val="20"/>
              </w:rPr>
              <w:t>=</w:t>
            </w:r>
          </w:p>
        </w:tc>
        <w:tc>
          <w:tcPr>
            <w:tcW w:w="2173" w:type="dxa"/>
            <w:tcBorders>
              <w:bottom w:val="single" w:sz="4" w:space="0" w:color="auto"/>
            </w:tcBorders>
            <w:shd w:val="clear" w:color="auto" w:fill="auto"/>
            <w:noWrap/>
            <w:vAlign w:val="bottom"/>
          </w:tcPr>
          <w:p w14:paraId="7F0BF3D7" w14:textId="77777777" w:rsidR="00000AA3" w:rsidRPr="002E4B0A" w:rsidRDefault="00000AA3" w:rsidP="002E2B84">
            <w:pPr>
              <w:spacing w:before="40" w:after="40"/>
              <w:ind w:right="393"/>
              <w:jc w:val="right"/>
              <w:rPr>
                <w:rFonts w:eastAsia="Calibri"/>
                <w:color w:val="000000"/>
                <w:sz w:val="20"/>
                <w:szCs w:val="20"/>
              </w:rPr>
            </w:pPr>
            <w:r w:rsidRPr="002E4B0A">
              <w:rPr>
                <w:rFonts w:eastAsia="Calibri"/>
                <w:color w:val="000000"/>
                <w:sz w:val="20"/>
                <w:szCs w:val="20"/>
              </w:rPr>
              <w:t>4.61</w:t>
            </w:r>
          </w:p>
        </w:tc>
      </w:tr>
    </w:tbl>
    <w:p w14:paraId="4E7D142E" w14:textId="39576A64" w:rsidR="00000AA3" w:rsidRPr="002E4B0A" w:rsidRDefault="00000AA3" w:rsidP="002E2B84">
      <w:pPr>
        <w:autoSpaceDE w:val="0"/>
        <w:autoSpaceDN w:val="0"/>
        <w:adjustRightInd w:val="0"/>
        <w:spacing w:before="120" w:after="0"/>
        <w:ind w:left="720" w:hanging="360"/>
        <w:rPr>
          <w:sz w:val="20"/>
          <w:szCs w:val="20"/>
        </w:rPr>
      </w:pPr>
      <w:r w:rsidRPr="002E4B0A">
        <w:rPr>
          <w:sz w:val="20"/>
          <w:szCs w:val="20"/>
        </w:rPr>
        <w:t>e.</w:t>
      </w:r>
      <w:r w:rsidRPr="002E4B0A">
        <w:rPr>
          <w:sz w:val="20"/>
          <w:szCs w:val="20"/>
        </w:rPr>
        <w:tab/>
        <w:t xml:space="preserve">To determine if </w:t>
      </w:r>
      <w:r w:rsidRPr="002E4B0A">
        <w:rPr>
          <w:i/>
          <w:sz w:val="20"/>
          <w:szCs w:val="20"/>
        </w:rPr>
        <w:t xml:space="preserve">x </w:t>
      </w:r>
      <w:r w:rsidRPr="002E4B0A">
        <w:rPr>
          <w:sz w:val="20"/>
          <w:szCs w:val="20"/>
        </w:rPr>
        <w:t xml:space="preserve">= parts cost and </w:t>
      </w:r>
      <w:r w:rsidRPr="002E4B0A">
        <w:rPr>
          <w:i/>
          <w:sz w:val="20"/>
          <w:szCs w:val="20"/>
        </w:rPr>
        <w:t xml:space="preserve">y </w:t>
      </w:r>
      <w:r w:rsidRPr="002E4B0A">
        <w:rPr>
          <w:sz w:val="20"/>
          <w:szCs w:val="20"/>
        </w:rPr>
        <w:t xml:space="preserve">= direct labor cost are independent, we need to compute the covariance </w:t>
      </w:r>
      <w:r w:rsidRPr="002E4B0A">
        <w:rPr>
          <w:position w:val="-12"/>
          <w:sz w:val="20"/>
          <w:szCs w:val="20"/>
        </w:rPr>
        <w:object w:dxaOrig="320" w:dyaOrig="320" w14:anchorId="6C65DB48">
          <v:shape id="_x0000_i1059" type="#_x0000_t75" style="width:16.75pt;height:15.9pt" o:ole="">
            <v:imagedata r:id="rId77" o:title=""/>
          </v:shape>
          <o:OLEObject Type="Embed" ProgID="Equation.DSMT4" ShapeID="_x0000_i1059" DrawAspect="Content" ObjectID="_1769431268" r:id="rId78"/>
        </w:object>
      </w:r>
      <w:r w:rsidRPr="002E4B0A">
        <w:rPr>
          <w:sz w:val="20"/>
          <w:szCs w:val="20"/>
        </w:rPr>
        <w:t>.</w:t>
      </w:r>
    </w:p>
    <w:p w14:paraId="437AACE5" w14:textId="7969B56B" w:rsidR="00000AA3" w:rsidRPr="002E4B0A" w:rsidRDefault="00B03E61" w:rsidP="002E2B84">
      <w:pPr>
        <w:autoSpaceDE w:val="0"/>
        <w:autoSpaceDN w:val="0"/>
        <w:adjustRightInd w:val="0"/>
        <w:spacing w:before="120" w:after="120"/>
        <w:ind w:left="720" w:hanging="360"/>
        <w:rPr>
          <w:sz w:val="20"/>
          <w:szCs w:val="20"/>
        </w:rPr>
      </w:pPr>
      <w:r>
        <w:rPr>
          <w:position w:val="-12"/>
          <w:sz w:val="20"/>
          <w:szCs w:val="20"/>
        </w:rPr>
        <w:tab/>
      </w:r>
      <w:r w:rsidR="00000AA3" w:rsidRPr="002E4B0A">
        <w:rPr>
          <w:position w:val="-12"/>
          <w:sz w:val="20"/>
          <w:szCs w:val="20"/>
        </w:rPr>
        <w:object w:dxaOrig="6000" w:dyaOrig="320" w14:anchorId="1A9A58C3">
          <v:shape id="_x0000_i1060" type="#_x0000_t75" style="width:301.5pt;height:15.9pt" o:ole="">
            <v:imagedata r:id="rId79" o:title=""/>
          </v:shape>
          <o:OLEObject Type="Embed" ProgID="Equation.DSMT4" ShapeID="_x0000_i1060" DrawAspect="Content" ObjectID="_1769431269" r:id="rId80"/>
        </w:object>
      </w:r>
    </w:p>
    <w:p w14:paraId="5BCE705A" w14:textId="6761BDC8" w:rsidR="00000AA3" w:rsidRPr="002E4B0A" w:rsidRDefault="00000AA3" w:rsidP="00B03E61">
      <w:pPr>
        <w:autoSpaceDE w:val="0"/>
        <w:autoSpaceDN w:val="0"/>
        <w:adjustRightInd w:val="0"/>
        <w:spacing w:before="120" w:after="120"/>
        <w:ind w:left="720" w:hanging="360"/>
        <w:rPr>
          <w:sz w:val="20"/>
          <w:szCs w:val="20"/>
        </w:rPr>
      </w:pPr>
      <w:r w:rsidRPr="002E4B0A">
        <w:rPr>
          <w:sz w:val="20"/>
          <w:szCs w:val="20"/>
        </w:rPr>
        <w:tab/>
        <w:t>Since the covariance is not equal to zero, we can conclude that direct labor cost is not independent of parts cost. Indeed, they are negatively correlated. When parts cost goes up, direct labor cost goes down. Maybe the parts costing $95 come from a different manufacturer and are of higher quality. Working with higher quality parts may reduce labor costs.</w:t>
      </w:r>
    </w:p>
    <w:p w14:paraId="6DDFDD8A" w14:textId="2BBAA1DC" w:rsidR="00000AA3" w:rsidRPr="002E4B0A" w:rsidRDefault="00000AA3" w:rsidP="00B03E61">
      <w:pPr>
        <w:autoSpaceDE w:val="0"/>
        <w:autoSpaceDN w:val="0"/>
        <w:adjustRightInd w:val="0"/>
        <w:spacing w:before="120" w:after="120"/>
        <w:ind w:left="720" w:hanging="360"/>
        <w:rPr>
          <w:sz w:val="20"/>
          <w:szCs w:val="20"/>
        </w:rPr>
      </w:pPr>
      <w:r w:rsidRPr="002E4B0A">
        <w:rPr>
          <w:sz w:val="20"/>
          <w:szCs w:val="20"/>
        </w:rPr>
        <w:t>f.</w:t>
      </w:r>
      <w:r w:rsidRPr="002E4B0A">
        <w:rPr>
          <w:sz w:val="20"/>
          <w:szCs w:val="20"/>
        </w:rPr>
        <w:tab/>
        <w:t>The expected manufacturing cost for 1,500 printers is</w:t>
      </w:r>
    </w:p>
    <w:p w14:paraId="5F65E60C" w14:textId="31E04698" w:rsidR="00000AA3" w:rsidRPr="002E4B0A" w:rsidRDefault="00000AA3" w:rsidP="00B03E61">
      <w:pPr>
        <w:autoSpaceDE w:val="0"/>
        <w:autoSpaceDN w:val="0"/>
        <w:adjustRightInd w:val="0"/>
        <w:spacing w:before="120" w:after="120"/>
        <w:ind w:left="720" w:hanging="360"/>
        <w:rPr>
          <w:sz w:val="20"/>
          <w:szCs w:val="20"/>
        </w:rPr>
      </w:pPr>
      <w:r w:rsidRPr="002E4B0A">
        <w:rPr>
          <w:sz w:val="20"/>
          <w:szCs w:val="20"/>
        </w:rPr>
        <w:tab/>
      </w:r>
      <w:r w:rsidR="00B03E61" w:rsidRPr="002E4B0A">
        <w:rPr>
          <w:position w:val="-10"/>
          <w:sz w:val="20"/>
          <w:szCs w:val="20"/>
        </w:rPr>
        <w:object w:dxaOrig="3980" w:dyaOrig="300" w14:anchorId="2E4BF134">
          <v:shape id="_x0000_i1061" type="#_x0000_t75" style="width:200.2pt;height:15.05pt" o:ole="">
            <v:imagedata r:id="rId81" o:title=""/>
          </v:shape>
          <o:OLEObject Type="Embed" ProgID="Equation.DSMT4" ShapeID="_x0000_i1061" DrawAspect="Content" ObjectID="_1769431270" r:id="rId82"/>
        </w:object>
      </w:r>
    </w:p>
    <w:p w14:paraId="5844B56A" w14:textId="04010E9D" w:rsidR="00000AA3" w:rsidRPr="002E4B0A" w:rsidRDefault="00000AA3" w:rsidP="00B03E61">
      <w:pPr>
        <w:autoSpaceDE w:val="0"/>
        <w:autoSpaceDN w:val="0"/>
        <w:adjustRightInd w:val="0"/>
        <w:spacing w:before="120" w:after="120"/>
        <w:ind w:left="720" w:hanging="360"/>
        <w:rPr>
          <w:sz w:val="20"/>
          <w:szCs w:val="20"/>
        </w:rPr>
      </w:pPr>
      <w:r w:rsidRPr="002E4B0A">
        <w:rPr>
          <w:sz w:val="20"/>
          <w:szCs w:val="20"/>
        </w:rPr>
        <w:tab/>
        <w:t>The total manufacturing costs of $198,350 are less than we would have expected. Perhaps as more printers were manufactured there was a learning curve and direct labor costs went down.</w:t>
      </w:r>
    </w:p>
    <w:p w14:paraId="2283B2B4" w14:textId="034FA839" w:rsidR="00084F80" w:rsidRPr="00084F80" w:rsidRDefault="00084F80" w:rsidP="002E2B84">
      <w:pPr>
        <w:autoSpaceDE w:val="0"/>
        <w:autoSpaceDN w:val="0"/>
        <w:adjustRightInd w:val="0"/>
        <w:spacing w:after="120"/>
        <w:ind w:left="360" w:hanging="360"/>
        <w:rPr>
          <w:rFonts w:eastAsiaTheme="minorHAnsi"/>
          <w:b/>
          <w:color w:val="D85629"/>
          <w:sz w:val="20"/>
          <w:szCs w:val="20"/>
        </w:rPr>
      </w:pPr>
      <w:r w:rsidRPr="00084F80">
        <w:rPr>
          <w:rFonts w:eastAsiaTheme="minorHAnsi"/>
          <w:color w:val="000000"/>
          <w:sz w:val="20"/>
          <w:szCs w:val="20"/>
        </w:rPr>
        <w:t>29.</w:t>
      </w:r>
      <w:r w:rsidRPr="00084F80">
        <w:rPr>
          <w:rFonts w:eastAsiaTheme="minorHAnsi"/>
          <w:color w:val="000000"/>
          <w:sz w:val="20"/>
          <w:szCs w:val="20"/>
        </w:rPr>
        <w:tab/>
      </w:r>
      <w:r w:rsidR="000636E1">
        <w:rPr>
          <w:rFonts w:eastAsiaTheme="minorHAnsi"/>
          <w:b/>
          <w:bCs/>
          <w:color w:val="000000"/>
          <w:sz w:val="20"/>
          <w:szCs w:val="20"/>
        </w:rPr>
        <w:t xml:space="preserve">Investing in Stocks and Bonds. </w:t>
      </w:r>
      <w:r w:rsidRPr="00084F80">
        <w:rPr>
          <w:rFonts w:eastAsiaTheme="minorHAnsi"/>
          <w:color w:val="000000"/>
          <w:sz w:val="20"/>
          <w:szCs w:val="20"/>
        </w:rPr>
        <w:t xml:space="preserve">The Vanguard Group is one of the largest investment firms in the world with approximately $7 trillion in assets in 2021. Vanguard offers investment funds in stocks, bonds, annuities, and many other forms. Vanguard estimates the average correlation between the returns offered by stocks and bonds to be –0.32 (Vanguard Research Report, September 2021). Suppose that a particular stock index fund offered by Vanguard has an expected return of 4.78% with a standard deviation of 18.04%, and an investment-grade bond fund offered by Vanguard has an expected return of 5.33% with a standard deviation of 2.65%. </w:t>
      </w:r>
      <w:r w:rsidRPr="00084F80">
        <w:rPr>
          <w:rFonts w:eastAsiaTheme="minorHAnsi"/>
          <w:b/>
          <w:color w:val="D85629"/>
          <w:sz w:val="20"/>
          <w:szCs w:val="20"/>
        </w:rPr>
        <w:t>LO 3, 5, 6</w:t>
      </w:r>
    </w:p>
    <w:p w14:paraId="316B76A3" w14:textId="77777777" w:rsidR="00084F80" w:rsidRPr="00084F80" w:rsidRDefault="00084F80" w:rsidP="002E2B84">
      <w:pPr>
        <w:autoSpaceDE w:val="0"/>
        <w:autoSpaceDN w:val="0"/>
        <w:adjustRightInd w:val="0"/>
        <w:spacing w:before="120" w:after="120"/>
        <w:ind w:left="720" w:hanging="360"/>
        <w:rPr>
          <w:rFonts w:eastAsiaTheme="minorHAnsi"/>
          <w:color w:val="000000"/>
          <w:sz w:val="20"/>
          <w:szCs w:val="20"/>
        </w:rPr>
      </w:pPr>
      <w:r w:rsidRPr="00084F80">
        <w:rPr>
          <w:rFonts w:eastAsiaTheme="minorHAnsi"/>
          <w:color w:val="000000"/>
          <w:sz w:val="20"/>
          <w:szCs w:val="20"/>
        </w:rPr>
        <w:t>a.</w:t>
      </w:r>
      <w:r w:rsidRPr="00084F80">
        <w:rPr>
          <w:rFonts w:eastAsiaTheme="minorHAnsi"/>
          <w:color w:val="000000"/>
          <w:sz w:val="20"/>
          <w:szCs w:val="20"/>
        </w:rPr>
        <w:tab/>
        <w:t>Based on the information provided, what is the covariance between this stock index fund and the investment-grade bond fund?</w:t>
      </w:r>
    </w:p>
    <w:p w14:paraId="02B31D7D" w14:textId="77777777" w:rsidR="00084F80" w:rsidRPr="00084F80" w:rsidRDefault="00084F80" w:rsidP="002E2B84">
      <w:pPr>
        <w:autoSpaceDE w:val="0"/>
        <w:autoSpaceDN w:val="0"/>
        <w:adjustRightInd w:val="0"/>
        <w:spacing w:before="120" w:after="120"/>
        <w:ind w:left="720" w:hanging="360"/>
        <w:rPr>
          <w:rFonts w:eastAsiaTheme="minorHAnsi"/>
          <w:color w:val="000000"/>
          <w:sz w:val="20"/>
          <w:szCs w:val="20"/>
        </w:rPr>
      </w:pPr>
      <w:r w:rsidRPr="00084F80">
        <w:rPr>
          <w:rFonts w:eastAsiaTheme="minorHAnsi"/>
          <w:color w:val="000000"/>
          <w:sz w:val="20"/>
          <w:szCs w:val="20"/>
        </w:rPr>
        <w:t>b.</w:t>
      </w:r>
      <w:r w:rsidRPr="00084F80">
        <w:rPr>
          <w:rFonts w:eastAsiaTheme="minorHAnsi"/>
          <w:color w:val="000000"/>
          <w:sz w:val="20"/>
          <w:szCs w:val="20"/>
        </w:rPr>
        <w:tab/>
        <w:t>What is the expected return and standard deviation for a portfolio composed of 60% invested in the stock index fund and 40% invested in the investment-grade bond fund?</w:t>
      </w:r>
    </w:p>
    <w:p w14:paraId="2C7F08D2" w14:textId="77777777" w:rsidR="00084F80" w:rsidRPr="00084F80" w:rsidRDefault="00084F80" w:rsidP="002E2B84">
      <w:pPr>
        <w:autoSpaceDE w:val="0"/>
        <w:autoSpaceDN w:val="0"/>
        <w:adjustRightInd w:val="0"/>
        <w:spacing w:before="120" w:after="120"/>
        <w:ind w:left="720" w:hanging="360"/>
        <w:rPr>
          <w:rFonts w:eastAsiaTheme="minorHAnsi"/>
          <w:color w:val="000000"/>
          <w:sz w:val="20"/>
          <w:szCs w:val="20"/>
        </w:rPr>
      </w:pPr>
      <w:r w:rsidRPr="00084F80">
        <w:rPr>
          <w:rFonts w:eastAsiaTheme="minorHAnsi"/>
          <w:color w:val="000000"/>
          <w:sz w:val="20"/>
          <w:szCs w:val="20"/>
        </w:rPr>
        <w:t>c.</w:t>
      </w:r>
      <w:r w:rsidRPr="00084F80">
        <w:rPr>
          <w:rFonts w:eastAsiaTheme="minorHAnsi"/>
          <w:color w:val="000000"/>
          <w:sz w:val="20"/>
          <w:szCs w:val="20"/>
        </w:rPr>
        <w:tab/>
        <w:t>What is the expected return and standard deviation for a portfolio composed of 40% invested in the stock index fund and 60% invested in the investment-grade bond fund?</w:t>
      </w:r>
    </w:p>
    <w:p w14:paraId="208233EA" w14:textId="77777777" w:rsidR="00084F80" w:rsidRPr="00084F80" w:rsidRDefault="00084F80" w:rsidP="002E2B84">
      <w:pPr>
        <w:autoSpaceDE w:val="0"/>
        <w:autoSpaceDN w:val="0"/>
        <w:adjustRightInd w:val="0"/>
        <w:spacing w:before="120" w:after="120"/>
        <w:ind w:left="720" w:hanging="360"/>
        <w:rPr>
          <w:rFonts w:eastAsiaTheme="minorHAnsi"/>
          <w:color w:val="000000"/>
          <w:sz w:val="20"/>
          <w:szCs w:val="20"/>
        </w:rPr>
      </w:pPr>
      <w:r w:rsidRPr="00084F80">
        <w:rPr>
          <w:rFonts w:eastAsiaTheme="minorHAnsi"/>
          <w:color w:val="000000"/>
          <w:sz w:val="20"/>
          <w:szCs w:val="20"/>
        </w:rPr>
        <w:t>d.</w:t>
      </w:r>
      <w:r w:rsidRPr="00084F80">
        <w:rPr>
          <w:rFonts w:eastAsiaTheme="minorHAnsi"/>
          <w:color w:val="000000"/>
          <w:sz w:val="20"/>
          <w:szCs w:val="20"/>
        </w:rPr>
        <w:tab/>
        <w:t>Which of the portfolios in part (b) or (c) has the highest expected return? Which portfolio has the lowest standard deviation?</w:t>
      </w:r>
    </w:p>
    <w:p w14:paraId="3E0E5766" w14:textId="77777777" w:rsidR="00084F80" w:rsidRPr="00084F80" w:rsidRDefault="00084F80" w:rsidP="006079D6">
      <w:pPr>
        <w:autoSpaceDE w:val="0"/>
        <w:autoSpaceDN w:val="0"/>
        <w:adjustRightInd w:val="0"/>
        <w:spacing w:before="120" w:after="120"/>
        <w:ind w:left="720" w:hanging="360"/>
        <w:rPr>
          <w:rFonts w:eastAsia="Arial"/>
          <w:bCs/>
          <w:sz w:val="20"/>
          <w:szCs w:val="20"/>
        </w:rPr>
      </w:pPr>
      <w:r w:rsidRPr="00084F80">
        <w:rPr>
          <w:rFonts w:eastAsiaTheme="minorHAnsi"/>
          <w:color w:val="000000"/>
          <w:sz w:val="20"/>
          <w:szCs w:val="20"/>
        </w:rPr>
        <w:t>e.</w:t>
      </w:r>
      <w:r w:rsidRPr="00084F80">
        <w:rPr>
          <w:rFonts w:eastAsiaTheme="minorHAnsi"/>
          <w:color w:val="000000"/>
          <w:sz w:val="20"/>
          <w:szCs w:val="20"/>
        </w:rPr>
        <w:tab/>
        <w:t>Which portfolio would you prefer to invest in? Is the portfolio you chose guaranteed to perform better than the other portfolio in any given year?</w:t>
      </w:r>
    </w:p>
    <w:p w14:paraId="3E67274C" w14:textId="77777777" w:rsidR="00000AA3" w:rsidRPr="002E4B0A" w:rsidRDefault="00000AA3" w:rsidP="00084F80">
      <w:pPr>
        <w:spacing w:before="120" w:after="0"/>
        <w:ind w:left="360"/>
        <w:rPr>
          <w:b/>
          <w:sz w:val="20"/>
          <w:szCs w:val="20"/>
        </w:rPr>
      </w:pPr>
      <w:r w:rsidRPr="002E4B0A">
        <w:rPr>
          <w:b/>
          <w:sz w:val="20"/>
          <w:szCs w:val="20"/>
        </w:rPr>
        <w:t>Solutions:</w:t>
      </w:r>
    </w:p>
    <w:p w14:paraId="11D274EE" w14:textId="77777777" w:rsidR="00084F80" w:rsidRDefault="00000AA3" w:rsidP="006079D6">
      <w:pPr>
        <w:autoSpaceDE w:val="0"/>
        <w:autoSpaceDN w:val="0"/>
        <w:adjustRightInd w:val="0"/>
        <w:spacing w:after="120"/>
        <w:ind w:left="720" w:hanging="360"/>
        <w:rPr>
          <w:sz w:val="20"/>
          <w:szCs w:val="20"/>
        </w:rPr>
      </w:pPr>
      <w:r w:rsidRPr="002E4B0A">
        <w:rPr>
          <w:sz w:val="20"/>
          <w:szCs w:val="20"/>
        </w:rPr>
        <w:t>a.</w:t>
      </w:r>
      <w:r w:rsidRPr="002E4B0A">
        <w:rPr>
          <w:sz w:val="20"/>
          <w:szCs w:val="20"/>
        </w:rPr>
        <w:tab/>
        <w:t xml:space="preserve">Let </w:t>
      </w:r>
      <w:r w:rsidRPr="002E4B0A">
        <w:rPr>
          <w:i/>
          <w:sz w:val="20"/>
          <w:szCs w:val="20"/>
        </w:rPr>
        <w:t xml:space="preserve">x </w:t>
      </w:r>
      <w:r w:rsidRPr="002E4B0A">
        <w:rPr>
          <w:sz w:val="20"/>
          <w:szCs w:val="20"/>
        </w:rPr>
        <w:t>= percentage return for stock index fund</w:t>
      </w:r>
    </w:p>
    <w:p w14:paraId="4BE4DCE4" w14:textId="239D9B0D" w:rsidR="00000AA3" w:rsidRPr="002E4B0A" w:rsidRDefault="00000AA3" w:rsidP="006079D6">
      <w:pPr>
        <w:autoSpaceDE w:val="0"/>
        <w:autoSpaceDN w:val="0"/>
        <w:adjustRightInd w:val="0"/>
        <w:spacing w:before="120" w:after="120"/>
        <w:ind w:left="720" w:hanging="360"/>
        <w:rPr>
          <w:sz w:val="20"/>
          <w:szCs w:val="20"/>
        </w:rPr>
      </w:pPr>
      <w:r w:rsidRPr="002E4B0A">
        <w:rPr>
          <w:sz w:val="20"/>
          <w:szCs w:val="20"/>
        </w:rPr>
        <w:tab/>
      </w:r>
      <w:r w:rsidRPr="002E4B0A">
        <w:rPr>
          <w:i/>
          <w:sz w:val="20"/>
          <w:szCs w:val="20"/>
        </w:rPr>
        <w:t xml:space="preserve">y </w:t>
      </w:r>
      <w:r w:rsidRPr="002E4B0A">
        <w:rPr>
          <w:sz w:val="20"/>
          <w:szCs w:val="20"/>
        </w:rPr>
        <w:t>= percentage return for investment-grade bond fund</w:t>
      </w:r>
    </w:p>
    <w:p w14:paraId="25FAE594" w14:textId="7051FDF6" w:rsidR="00000AA3" w:rsidRPr="002E4B0A" w:rsidRDefault="00084F80" w:rsidP="002E2B84">
      <w:pPr>
        <w:autoSpaceDE w:val="0"/>
        <w:autoSpaceDN w:val="0"/>
        <w:adjustRightInd w:val="0"/>
        <w:spacing w:before="120" w:after="0"/>
        <w:ind w:left="720" w:hanging="360"/>
        <w:rPr>
          <w:sz w:val="20"/>
          <w:szCs w:val="20"/>
        </w:rPr>
      </w:pPr>
      <w:r>
        <w:rPr>
          <w:sz w:val="20"/>
          <w:szCs w:val="20"/>
        </w:rPr>
        <w:tab/>
      </w:r>
      <w:r w:rsidR="00000AA3" w:rsidRPr="002E4B0A">
        <w:rPr>
          <w:sz w:val="20"/>
          <w:szCs w:val="20"/>
        </w:rPr>
        <w:t>The formula for computing the correlation coefficient is given by</w:t>
      </w:r>
    </w:p>
    <w:p w14:paraId="254634EF" w14:textId="77777777" w:rsidR="00000AA3" w:rsidRPr="002E4B0A" w:rsidRDefault="00000AA3" w:rsidP="002E2B84">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before="0" w:after="0" w:line="259" w:lineRule="auto"/>
        <w:rPr>
          <w:rFonts w:asciiTheme="minorHAnsi" w:hAnsiTheme="minorHAnsi"/>
          <w:sz w:val="20"/>
          <w:szCs w:val="20"/>
        </w:rPr>
      </w:pPr>
      <w:r w:rsidRPr="002E4B0A">
        <w:rPr>
          <w:rFonts w:asciiTheme="minorHAnsi" w:hAnsiTheme="minorHAnsi"/>
          <w:sz w:val="20"/>
          <w:szCs w:val="20"/>
        </w:rPr>
        <w:object w:dxaOrig="980" w:dyaOrig="639" w14:anchorId="0F6CC2E0">
          <v:shape id="_x0000_i1062" type="#_x0000_t75" style="width:49.4pt;height:31.8pt" o:ole="">
            <v:imagedata r:id="rId83" o:title=""/>
          </v:shape>
          <o:OLEObject Type="Embed" ProgID="Equation.DSMT4" ShapeID="_x0000_i1062" DrawAspect="Content" ObjectID="_1769431271" r:id="rId84"/>
        </w:object>
      </w:r>
    </w:p>
    <w:p w14:paraId="11698A52" w14:textId="1488C812" w:rsidR="00000AA3" w:rsidRPr="002E4B0A" w:rsidRDefault="00084F80" w:rsidP="002E2B84">
      <w:pPr>
        <w:keepNext/>
        <w:autoSpaceDE w:val="0"/>
        <w:autoSpaceDN w:val="0"/>
        <w:adjustRightInd w:val="0"/>
        <w:spacing w:before="120" w:after="120"/>
        <w:ind w:left="720" w:hanging="360"/>
        <w:rPr>
          <w:sz w:val="20"/>
          <w:szCs w:val="20"/>
        </w:rPr>
      </w:pPr>
      <w:r>
        <w:rPr>
          <w:sz w:val="20"/>
          <w:szCs w:val="20"/>
        </w:rPr>
        <w:tab/>
      </w:r>
      <w:r w:rsidR="00000AA3" w:rsidRPr="002E4B0A">
        <w:rPr>
          <w:sz w:val="20"/>
          <w:szCs w:val="20"/>
        </w:rPr>
        <w:t>In this case, we know the correlation coefficient and both standard deviations, so we want to rearrange this formula to find the covariance.</w:t>
      </w:r>
    </w:p>
    <w:p w14:paraId="18EC28EF" w14:textId="77777777" w:rsidR="00000AA3" w:rsidRPr="002E4B0A" w:rsidRDefault="00D00F3A" w:rsidP="006079D6">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59" w:lineRule="auto"/>
        <w:rPr>
          <w:rFonts w:asciiTheme="minorHAnsi" w:hAnsiTheme="minorHAnsi"/>
          <w:sz w:val="20"/>
          <w:szCs w:val="20"/>
        </w:rPr>
      </w:pP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xy</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xy</m:t>
            </m:r>
          </m:sub>
        </m:sSub>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m:t>
            </m:r>
          </m:sub>
        </m:sSub>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m:t>
            </m:r>
          </m:sub>
        </m:sSub>
        <m:r>
          <w:rPr>
            <w:rFonts w:ascii="Cambria Math" w:hAnsi="Cambria Math"/>
            <w:sz w:val="20"/>
            <w:szCs w:val="20"/>
          </w:rPr>
          <m:t>=(-0.32)(18.04)(2.65)</m:t>
        </m:r>
      </m:oMath>
      <w:r w:rsidR="00000AA3" w:rsidRPr="002E4B0A">
        <w:rPr>
          <w:rFonts w:asciiTheme="minorHAnsi" w:hAnsiTheme="minorHAnsi"/>
          <w:sz w:val="20"/>
          <w:szCs w:val="20"/>
        </w:rPr>
        <w:t xml:space="preserve"> = –15.2979</w:t>
      </w:r>
    </w:p>
    <w:p w14:paraId="36EB14B1" w14:textId="77777777" w:rsidR="00000AA3" w:rsidRPr="002E4B0A" w:rsidRDefault="00000AA3" w:rsidP="006079D6">
      <w:pPr>
        <w:autoSpaceDE w:val="0"/>
        <w:autoSpaceDN w:val="0"/>
        <w:adjustRightInd w:val="0"/>
        <w:spacing w:before="120" w:after="120"/>
        <w:ind w:left="720" w:hanging="360"/>
        <w:rPr>
          <w:sz w:val="20"/>
          <w:szCs w:val="20"/>
        </w:rPr>
      </w:pPr>
      <w:r w:rsidRPr="002E4B0A">
        <w:rPr>
          <w:sz w:val="20"/>
          <w:szCs w:val="20"/>
        </w:rPr>
        <w:t>b.</w:t>
      </w:r>
      <w:r w:rsidRPr="002E4B0A">
        <w:rPr>
          <w:sz w:val="20"/>
          <w:szCs w:val="20"/>
        </w:rPr>
        <w:tab/>
        <w:t xml:space="preserve">Letting </w:t>
      </w:r>
      <w:r w:rsidRPr="002E4B0A">
        <w:rPr>
          <w:i/>
          <w:sz w:val="20"/>
          <w:szCs w:val="20"/>
        </w:rPr>
        <w:t xml:space="preserve">r </w:t>
      </w:r>
      <w:r w:rsidRPr="002E4B0A">
        <w:rPr>
          <w:sz w:val="20"/>
          <w:szCs w:val="20"/>
        </w:rPr>
        <w:t xml:space="preserve">= portfolio percentage return, we have </w:t>
      </w:r>
      <w:r w:rsidRPr="002E4B0A">
        <w:rPr>
          <w:i/>
          <w:sz w:val="20"/>
          <w:szCs w:val="20"/>
        </w:rPr>
        <w:t>r</w:t>
      </w:r>
      <w:r w:rsidRPr="002E4B0A">
        <w:rPr>
          <w:sz w:val="20"/>
          <w:szCs w:val="20"/>
        </w:rPr>
        <w:t xml:space="preserve"> = 0.6</w:t>
      </w:r>
      <w:r w:rsidRPr="002E4B0A">
        <w:rPr>
          <w:i/>
          <w:sz w:val="20"/>
          <w:szCs w:val="20"/>
        </w:rPr>
        <w:t>x</w:t>
      </w:r>
      <w:r w:rsidRPr="002E4B0A">
        <w:rPr>
          <w:sz w:val="20"/>
          <w:szCs w:val="20"/>
        </w:rPr>
        <w:t xml:space="preserve"> + 0.4</w:t>
      </w:r>
      <w:r w:rsidRPr="002E4B0A">
        <w:rPr>
          <w:i/>
          <w:sz w:val="20"/>
          <w:szCs w:val="20"/>
        </w:rPr>
        <w:t>y</w:t>
      </w:r>
      <w:r w:rsidRPr="002E4B0A">
        <w:rPr>
          <w:sz w:val="20"/>
          <w:szCs w:val="20"/>
        </w:rPr>
        <w:t>. The expected return for a portfolio with 60% invested in the stock index fund and 40% invested in investment-grade bond fund is</w:t>
      </w:r>
    </w:p>
    <w:p w14:paraId="7385A928" w14:textId="77777777" w:rsidR="00000AA3" w:rsidRPr="002E4B0A" w:rsidRDefault="00000AA3" w:rsidP="006079D6">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59" w:lineRule="auto"/>
        <w:rPr>
          <w:rFonts w:asciiTheme="minorHAnsi" w:hAnsiTheme="minorHAnsi"/>
          <w:sz w:val="20"/>
          <w:szCs w:val="20"/>
        </w:rPr>
      </w:pPr>
      <m:oMathPara>
        <m:oMath>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r</m:t>
              </m:r>
            </m:e>
          </m:d>
          <m:r>
            <w:rPr>
              <w:rFonts w:ascii="Cambria Math" w:hAnsi="Cambria Math"/>
              <w:sz w:val="20"/>
              <w:szCs w:val="20"/>
            </w:rPr>
            <m:t>=0.6E</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+0.4E</m:t>
          </m:r>
          <m:d>
            <m:dPr>
              <m:ctrlPr>
                <w:rPr>
                  <w:rFonts w:ascii="Cambria Math" w:hAnsi="Cambria Math"/>
                  <w:i/>
                  <w:sz w:val="20"/>
                  <w:szCs w:val="20"/>
                </w:rPr>
              </m:ctrlPr>
            </m:dPr>
            <m:e>
              <m:r>
                <w:rPr>
                  <w:rFonts w:ascii="Cambria Math" w:hAnsi="Cambria Math"/>
                  <w:sz w:val="20"/>
                  <w:szCs w:val="20"/>
                </w:rPr>
                <m:t>y</m:t>
              </m:r>
            </m:e>
          </m:d>
          <m:r>
            <w:rPr>
              <w:rFonts w:ascii="Cambria Math" w:hAnsi="Cambria Math"/>
              <w:sz w:val="20"/>
              <w:szCs w:val="20"/>
            </w:rPr>
            <m:t>=0.6</m:t>
          </m:r>
          <m:d>
            <m:dPr>
              <m:ctrlPr>
                <w:rPr>
                  <w:rFonts w:ascii="Cambria Math" w:hAnsi="Cambria Math"/>
                  <w:i/>
                  <w:sz w:val="20"/>
                  <w:szCs w:val="20"/>
                </w:rPr>
              </m:ctrlPr>
            </m:dPr>
            <m:e>
              <m:r>
                <w:rPr>
                  <w:rFonts w:ascii="Cambria Math" w:hAnsi="Cambria Math"/>
                  <w:sz w:val="20"/>
                  <w:szCs w:val="20"/>
                </w:rPr>
                <m:t>4.78</m:t>
              </m:r>
            </m:e>
          </m:d>
          <m:r>
            <w:rPr>
              <w:rFonts w:ascii="Cambria Math" w:hAnsi="Cambria Math"/>
              <w:sz w:val="20"/>
              <w:szCs w:val="20"/>
            </w:rPr>
            <m:t>+0.4</m:t>
          </m:r>
          <m:d>
            <m:dPr>
              <m:ctrlPr>
                <w:rPr>
                  <w:rFonts w:ascii="Cambria Math" w:hAnsi="Cambria Math"/>
                  <w:i/>
                  <w:sz w:val="20"/>
                  <w:szCs w:val="20"/>
                </w:rPr>
              </m:ctrlPr>
            </m:dPr>
            <m:e>
              <m:r>
                <w:rPr>
                  <w:rFonts w:ascii="Cambria Math" w:hAnsi="Cambria Math"/>
                  <w:sz w:val="20"/>
                  <w:szCs w:val="20"/>
                </w:rPr>
                <m:t>5.33</m:t>
              </m:r>
            </m:e>
          </m:d>
          <m:r>
            <w:rPr>
              <w:rFonts w:ascii="Cambria Math" w:hAnsi="Cambria Math"/>
              <w:sz w:val="20"/>
              <w:szCs w:val="20"/>
            </w:rPr>
            <m:t>=5.00%</m:t>
          </m:r>
        </m:oMath>
      </m:oMathPara>
    </w:p>
    <w:p w14:paraId="69B76215" w14:textId="77777777" w:rsidR="00000AA3" w:rsidRPr="002E4B0A" w:rsidRDefault="00000AA3" w:rsidP="006079D6">
      <w:pPr>
        <w:pStyle w:val="SOLNP"/>
        <w:spacing w:before="120" w:after="120" w:line="259" w:lineRule="auto"/>
        <w:rPr>
          <w:rFonts w:asciiTheme="minorHAnsi" w:hAnsiTheme="minorHAnsi"/>
          <w:sz w:val="20"/>
        </w:rPr>
      </w:pPr>
      <w:r w:rsidRPr="002E4B0A">
        <w:rPr>
          <w:rFonts w:asciiTheme="minorHAnsi" w:hAnsiTheme="minorHAnsi"/>
          <w:sz w:val="20"/>
        </w:rPr>
        <w:t xml:space="preserve">We are given </w:t>
      </w:r>
      <w:r w:rsidRPr="002E4B0A">
        <w:rPr>
          <w:rFonts w:asciiTheme="minorHAnsi" w:hAnsiTheme="minorHAnsi"/>
          <w:position w:val="-10"/>
          <w:sz w:val="20"/>
        </w:rPr>
        <w:object w:dxaOrig="260" w:dyaOrig="300" w14:anchorId="5A7CCE6F">
          <v:shape id="_x0000_i1063" type="#_x0000_t75" style="width:13.4pt;height:15.05pt" o:ole="">
            <v:imagedata r:id="rId85" o:title=""/>
          </v:shape>
          <o:OLEObject Type="Embed" ProgID="Equation.DSMT4" ShapeID="_x0000_i1063" DrawAspect="Content" ObjectID="_1769431272" r:id="rId86"/>
        </w:object>
      </w:r>
      <w:r w:rsidRPr="002E4B0A">
        <w:rPr>
          <w:rFonts w:asciiTheme="minorHAnsi" w:hAnsiTheme="minorHAnsi"/>
          <w:sz w:val="20"/>
        </w:rPr>
        <w:t xml:space="preserve">and </w:t>
      </w:r>
      <w:r w:rsidRPr="002E4B0A">
        <w:rPr>
          <w:rFonts w:asciiTheme="minorHAnsi" w:hAnsiTheme="minorHAnsi"/>
          <w:position w:val="-12"/>
          <w:sz w:val="20"/>
        </w:rPr>
        <w:object w:dxaOrig="279" w:dyaOrig="320" w14:anchorId="010867F9">
          <v:shape id="_x0000_i1064" type="#_x0000_t75" style="width:15.05pt;height:15.05pt" o:ole="">
            <v:imagedata r:id="rId87" o:title=""/>
          </v:shape>
          <o:OLEObject Type="Embed" ProgID="Equation.DSMT4" ShapeID="_x0000_i1064" DrawAspect="Content" ObjectID="_1769431273" r:id="rId88"/>
        </w:object>
      </w:r>
      <w:r w:rsidRPr="002E4B0A">
        <w:rPr>
          <w:rFonts w:asciiTheme="minorHAnsi" w:hAnsiTheme="minorHAnsi"/>
          <w:sz w:val="20"/>
        </w:rPr>
        <w:t xml:space="preserve">, so </w:t>
      </w:r>
      <m:oMath>
        <m:r>
          <w:rPr>
            <w:rFonts w:ascii="Cambria Math" w:hAnsi="Cambria Math"/>
            <w:sz w:val="20"/>
          </w:rPr>
          <m:t>Var</m:t>
        </m:r>
        <m:d>
          <m:dPr>
            <m:ctrlPr>
              <w:rPr>
                <w:rFonts w:ascii="Cambria Math" w:hAnsi="Cambria Math"/>
                <w:i/>
                <w:sz w:val="20"/>
              </w:rPr>
            </m:ctrlPr>
          </m:dPr>
          <m:e>
            <m:r>
              <w:rPr>
                <w:rFonts w:ascii="Cambria Math" w:hAnsi="Cambria Math"/>
                <w:sz w:val="20"/>
              </w:rPr>
              <m:t>x</m:t>
            </m:r>
          </m:e>
        </m:d>
        <m:r>
          <w:rPr>
            <w:rFonts w:ascii="Cambria Math" w:hAnsi="Cambria Math"/>
            <w:sz w:val="20"/>
          </w:rPr>
          <m:t>=</m:t>
        </m:r>
        <m:sSup>
          <m:sSupPr>
            <m:ctrlPr>
              <w:rPr>
                <w:rFonts w:ascii="Cambria Math" w:hAnsi="Cambria Math"/>
                <w:i/>
                <w:sz w:val="20"/>
              </w:rPr>
            </m:ctrlPr>
          </m:sSupPr>
          <m:e>
            <m:r>
              <w:rPr>
                <w:rFonts w:ascii="Cambria Math" w:hAnsi="Cambria Math"/>
                <w:sz w:val="20"/>
              </w:rPr>
              <m:t>18.04</m:t>
            </m:r>
          </m:e>
          <m:sup>
            <m:r>
              <w:rPr>
                <w:rFonts w:ascii="Cambria Math" w:hAnsi="Cambria Math"/>
                <w:sz w:val="20"/>
              </w:rPr>
              <m:t>2</m:t>
            </m:r>
          </m:sup>
        </m:sSup>
        <m:r>
          <w:rPr>
            <w:rFonts w:ascii="Cambria Math" w:hAnsi="Cambria Math"/>
            <w:sz w:val="20"/>
          </w:rPr>
          <m:t>=325.4416</m:t>
        </m:r>
      </m:oMath>
      <w:r w:rsidRPr="002E4B0A">
        <w:rPr>
          <w:rFonts w:asciiTheme="minorHAnsi" w:hAnsiTheme="minorHAnsi"/>
          <w:sz w:val="20"/>
        </w:rPr>
        <w:t xml:space="preserve"> and </w:t>
      </w:r>
      <m:oMath>
        <m:r>
          <w:rPr>
            <w:rFonts w:ascii="Cambria Math" w:hAnsi="Cambria Math"/>
            <w:sz w:val="20"/>
          </w:rPr>
          <m:t>Var</m:t>
        </m:r>
        <m:d>
          <m:dPr>
            <m:ctrlPr>
              <w:rPr>
                <w:rFonts w:ascii="Cambria Math" w:hAnsi="Cambria Math"/>
                <w:i/>
                <w:sz w:val="20"/>
              </w:rPr>
            </m:ctrlPr>
          </m:dPr>
          <m:e>
            <m:r>
              <w:rPr>
                <w:rFonts w:ascii="Cambria Math" w:hAnsi="Cambria Math"/>
                <w:sz w:val="20"/>
              </w:rPr>
              <m:t>y</m:t>
            </m:r>
          </m:e>
        </m:d>
        <m:r>
          <w:rPr>
            <w:rFonts w:ascii="Cambria Math" w:hAnsi="Cambria Math"/>
            <w:sz w:val="20"/>
          </w:rPr>
          <m:t>=</m:t>
        </m:r>
        <m:sSup>
          <m:sSupPr>
            <m:ctrlPr>
              <w:rPr>
                <w:rFonts w:ascii="Cambria Math" w:hAnsi="Cambria Math"/>
                <w:i/>
                <w:sz w:val="20"/>
              </w:rPr>
            </m:ctrlPr>
          </m:sSupPr>
          <m:e>
            <m:r>
              <w:rPr>
                <w:rFonts w:ascii="Cambria Math" w:hAnsi="Cambria Math"/>
                <w:sz w:val="20"/>
              </w:rPr>
              <m:t>2.65</m:t>
            </m:r>
          </m:e>
          <m:sup>
            <m:r>
              <w:rPr>
                <w:rFonts w:ascii="Cambria Math" w:hAnsi="Cambria Math"/>
                <w:sz w:val="20"/>
              </w:rPr>
              <m:t>2</m:t>
            </m:r>
          </m:sup>
        </m:sSup>
        <m:r>
          <w:rPr>
            <w:rFonts w:ascii="Cambria Math" w:hAnsi="Cambria Math"/>
            <w:sz w:val="20"/>
          </w:rPr>
          <m:t>=7.0225</m:t>
        </m:r>
      </m:oMath>
      <w:r w:rsidRPr="002E4B0A">
        <w:rPr>
          <w:rFonts w:asciiTheme="minorHAnsi" w:hAnsiTheme="minorHAnsi"/>
          <w:sz w:val="20"/>
        </w:rPr>
        <w:t>. We can now compute</w:t>
      </w:r>
    </w:p>
    <w:p w14:paraId="3B3AB7E4" w14:textId="77777777" w:rsidR="00000AA3" w:rsidRPr="002E4B0A" w:rsidRDefault="00000AA3" w:rsidP="006079D6">
      <w:pPr>
        <w:autoSpaceDE w:val="0"/>
        <w:autoSpaceDN w:val="0"/>
        <w:adjustRightInd w:val="0"/>
        <w:spacing w:before="120" w:after="120"/>
        <w:ind w:left="720" w:hanging="360"/>
        <w:rPr>
          <w:sz w:val="20"/>
          <w:szCs w:val="20"/>
        </w:rPr>
      </w:pPr>
      <m:oMathPara>
        <m:oMath>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0.6x+0.4y</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0.6</m:t>
              </m:r>
            </m:e>
            <m:sup>
              <m:r>
                <w:rPr>
                  <w:rFonts w:ascii="Cambria Math" w:hAnsi="Cambria Math"/>
                  <w:sz w:val="20"/>
                  <w:szCs w:val="20"/>
                </w:rPr>
                <m:t>2</m:t>
              </m:r>
            </m:sup>
          </m:sSup>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0.4</m:t>
              </m:r>
            </m:e>
            <m:sup>
              <m:r>
                <w:rPr>
                  <w:rFonts w:ascii="Cambria Math" w:hAnsi="Cambria Math"/>
                  <w:sz w:val="20"/>
                  <w:szCs w:val="20"/>
                </w:rPr>
                <m:t>2</m:t>
              </m:r>
            </m:sup>
          </m:sSup>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y</m:t>
              </m:r>
            </m:e>
          </m:d>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0.6</m:t>
              </m:r>
            </m:e>
          </m:d>
          <m:d>
            <m:dPr>
              <m:ctrlPr>
                <w:rPr>
                  <w:rFonts w:ascii="Cambria Math" w:hAnsi="Cambria Math"/>
                  <w:i/>
                  <w:sz w:val="20"/>
                  <w:szCs w:val="20"/>
                </w:rPr>
              </m:ctrlPr>
            </m:dPr>
            <m:e>
              <m:r>
                <w:rPr>
                  <w:rFonts w:ascii="Cambria Math" w:hAnsi="Cambria Math"/>
                  <w:sz w:val="20"/>
                  <w:szCs w:val="20"/>
                </w:rPr>
                <m:t>0.4</m:t>
              </m:r>
            </m:e>
          </m:d>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xy</m:t>
                  </m:r>
                </m:sub>
              </m:sSub>
            </m:e>
          </m:d>
          <m:r>
            <m:rPr>
              <m:sty m:val="p"/>
            </m:rPr>
            <w:rPr>
              <w:rFonts w:ascii="Cambria Math" w:hAnsi="Cambria Math"/>
              <w:sz w:val="20"/>
              <w:szCs w:val="20"/>
            </w:rPr>
            <w:br/>
          </m:r>
        </m:oMath>
        <m:oMath>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0.6</m:t>
              </m:r>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325.4416</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0.4</m:t>
              </m:r>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7.0225</m:t>
              </m:r>
            </m:e>
          </m:d>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0.6</m:t>
              </m:r>
            </m:e>
          </m:d>
          <m:d>
            <m:dPr>
              <m:ctrlPr>
                <w:rPr>
                  <w:rFonts w:ascii="Cambria Math" w:hAnsi="Cambria Math"/>
                  <w:i/>
                  <w:sz w:val="20"/>
                  <w:szCs w:val="20"/>
                </w:rPr>
              </m:ctrlPr>
            </m:dPr>
            <m:e>
              <m:r>
                <w:rPr>
                  <w:rFonts w:ascii="Cambria Math" w:hAnsi="Cambria Math"/>
                  <w:sz w:val="20"/>
                  <w:szCs w:val="20"/>
                </w:rPr>
                <m:t>0.4</m:t>
              </m:r>
            </m:e>
          </m:d>
          <m:d>
            <m:dPr>
              <m:ctrlPr>
                <w:rPr>
                  <w:rFonts w:ascii="Cambria Math" w:hAnsi="Cambria Math"/>
                  <w:i/>
                  <w:sz w:val="20"/>
                  <w:szCs w:val="20"/>
                </w:rPr>
              </m:ctrlPr>
            </m:dPr>
            <m:e>
              <m:r>
                <w:rPr>
                  <w:rFonts w:ascii="Cambria Math" w:hAnsi="Cambria Math"/>
                  <w:sz w:val="20"/>
                  <w:szCs w:val="20"/>
                </w:rPr>
                <m:t>-15.2979</m:t>
              </m:r>
            </m:e>
          </m:d>
          <m:r>
            <m:rPr>
              <m:sty m:val="p"/>
            </m:rPr>
            <w:rPr>
              <w:rFonts w:ascii="Cambria Math" w:hAnsi="Cambria Math"/>
              <w:sz w:val="20"/>
              <w:szCs w:val="20"/>
            </w:rPr>
            <w:br/>
          </m:r>
        </m:oMath>
        <m:oMath>
          <m:r>
            <w:rPr>
              <w:rFonts w:ascii="Cambria Math" w:hAnsi="Cambria Math"/>
              <w:sz w:val="20"/>
              <w:szCs w:val="20"/>
            </w:rPr>
            <m:t>=110.9396</m:t>
          </m:r>
        </m:oMath>
      </m:oMathPara>
    </w:p>
    <w:p w14:paraId="565893B3" w14:textId="77777777" w:rsidR="00000AA3" w:rsidRPr="002E4B0A" w:rsidRDefault="00000AA3" w:rsidP="006079D6">
      <w:pPr>
        <w:pStyle w:val="SOLNP"/>
        <w:spacing w:before="120" w:after="120" w:line="259" w:lineRule="auto"/>
        <w:rPr>
          <w:rFonts w:asciiTheme="minorHAnsi" w:hAnsiTheme="minorHAnsi"/>
          <w:sz w:val="20"/>
        </w:rPr>
      </w:pPr>
      <w:r w:rsidRPr="002E4B0A">
        <w:rPr>
          <w:rFonts w:asciiTheme="minorHAnsi" w:hAnsiTheme="minorHAnsi"/>
          <w:sz w:val="20"/>
        </w:rPr>
        <w:t xml:space="preserve">Then </w:t>
      </w:r>
      <m:oMath>
        <m:sSub>
          <m:sSubPr>
            <m:ctrlPr>
              <w:rPr>
                <w:rFonts w:ascii="Cambria Math" w:hAnsi="Cambria Math"/>
                <w:i/>
                <w:sz w:val="20"/>
              </w:rPr>
            </m:ctrlPr>
          </m:sSubPr>
          <m:e>
            <m:r>
              <w:rPr>
                <w:rFonts w:ascii="Cambria Math" w:hAnsi="Cambria Math"/>
                <w:sz w:val="20"/>
              </w:rPr>
              <m:t>σ</m:t>
            </m:r>
          </m:e>
          <m:sub>
            <m:r>
              <w:rPr>
                <w:rFonts w:ascii="Cambria Math" w:hAnsi="Cambria Math"/>
                <w:sz w:val="20"/>
              </w:rPr>
              <m:t>x+y</m:t>
            </m:r>
          </m:sub>
        </m:sSub>
        <m:r>
          <w:rPr>
            <w:rFonts w:ascii="Cambria Math" w:hAnsi="Cambria Math"/>
            <w:sz w:val="20"/>
          </w:rPr>
          <m:t>=</m:t>
        </m:r>
        <m:rad>
          <m:radPr>
            <m:degHide m:val="1"/>
            <m:ctrlPr>
              <w:rPr>
                <w:rFonts w:ascii="Cambria Math" w:hAnsi="Cambria Math"/>
                <w:i/>
                <w:sz w:val="20"/>
              </w:rPr>
            </m:ctrlPr>
          </m:radPr>
          <m:deg/>
          <m:e>
            <m:r>
              <w:rPr>
                <w:rFonts w:ascii="Cambria Math" w:hAnsi="Cambria Math"/>
                <w:sz w:val="20"/>
              </w:rPr>
              <m:t>110.9396</m:t>
            </m:r>
          </m:e>
        </m:rad>
        <m:r>
          <w:rPr>
            <w:rFonts w:ascii="Cambria Math" w:hAnsi="Cambria Math"/>
            <w:sz w:val="20"/>
          </w:rPr>
          <m:t>=10.5328</m:t>
        </m:r>
      </m:oMath>
    </w:p>
    <w:p w14:paraId="1F272D45" w14:textId="5E701E33" w:rsidR="00000AA3" w:rsidRPr="002E2B84" w:rsidRDefault="00084F80" w:rsidP="006079D6">
      <w:pPr>
        <w:autoSpaceDE w:val="0"/>
        <w:autoSpaceDN w:val="0"/>
        <w:adjustRightInd w:val="0"/>
        <w:spacing w:before="120" w:after="120"/>
        <w:ind w:left="720" w:hanging="360"/>
        <w:rPr>
          <w:spacing w:val="-4"/>
          <w:sz w:val="20"/>
          <w:szCs w:val="20"/>
        </w:rPr>
      </w:pPr>
      <w:r>
        <w:rPr>
          <w:sz w:val="20"/>
          <w:szCs w:val="20"/>
        </w:rPr>
        <w:tab/>
      </w:r>
      <w:r w:rsidR="00000AA3" w:rsidRPr="002E2B84">
        <w:rPr>
          <w:spacing w:val="-4"/>
          <w:sz w:val="20"/>
          <w:szCs w:val="20"/>
        </w:rPr>
        <w:t>So, the expected return for our portfolio is 5.00%, and the standard deviation is 10.5328%.</w:t>
      </w:r>
    </w:p>
    <w:p w14:paraId="3D00717B" w14:textId="77777777" w:rsidR="00000AA3" w:rsidRPr="002E4B0A" w:rsidRDefault="00000AA3" w:rsidP="006079D6">
      <w:pPr>
        <w:autoSpaceDE w:val="0"/>
        <w:autoSpaceDN w:val="0"/>
        <w:adjustRightInd w:val="0"/>
        <w:spacing w:before="120" w:after="120"/>
        <w:ind w:left="720" w:hanging="360"/>
        <w:rPr>
          <w:sz w:val="20"/>
          <w:szCs w:val="20"/>
        </w:rPr>
      </w:pPr>
      <w:r w:rsidRPr="002E4B0A">
        <w:rPr>
          <w:sz w:val="20"/>
          <w:szCs w:val="20"/>
        </w:rPr>
        <w:t>c.</w:t>
      </w:r>
      <w:r w:rsidRPr="002E4B0A">
        <w:rPr>
          <w:sz w:val="20"/>
          <w:szCs w:val="20"/>
        </w:rPr>
        <w:tab/>
        <w:t xml:space="preserve">Letting </w:t>
      </w:r>
      <w:r w:rsidRPr="002E4B0A">
        <w:rPr>
          <w:i/>
          <w:sz w:val="20"/>
          <w:szCs w:val="20"/>
        </w:rPr>
        <w:t xml:space="preserve">r </w:t>
      </w:r>
      <w:r w:rsidRPr="002E4B0A">
        <w:rPr>
          <w:sz w:val="20"/>
          <w:szCs w:val="20"/>
        </w:rPr>
        <w:t xml:space="preserve">= portfolio percentage return, we have </w:t>
      </w:r>
      <w:r w:rsidRPr="002E4B0A">
        <w:rPr>
          <w:i/>
          <w:sz w:val="20"/>
          <w:szCs w:val="20"/>
        </w:rPr>
        <w:t>r</w:t>
      </w:r>
      <w:r w:rsidRPr="002E4B0A">
        <w:rPr>
          <w:sz w:val="20"/>
          <w:szCs w:val="20"/>
        </w:rPr>
        <w:t xml:space="preserve"> = 0.4</w:t>
      </w:r>
      <w:r w:rsidRPr="002E4B0A">
        <w:rPr>
          <w:i/>
          <w:sz w:val="20"/>
          <w:szCs w:val="20"/>
        </w:rPr>
        <w:t>x</w:t>
      </w:r>
      <w:r w:rsidRPr="002E4B0A">
        <w:rPr>
          <w:sz w:val="20"/>
          <w:szCs w:val="20"/>
        </w:rPr>
        <w:t xml:space="preserve"> + 0.6</w:t>
      </w:r>
      <w:r w:rsidRPr="002E4B0A">
        <w:rPr>
          <w:i/>
          <w:sz w:val="20"/>
          <w:szCs w:val="20"/>
        </w:rPr>
        <w:t>y</w:t>
      </w:r>
      <w:r w:rsidRPr="002E4B0A">
        <w:rPr>
          <w:sz w:val="20"/>
          <w:szCs w:val="20"/>
        </w:rPr>
        <w:t>. The expected return for a portfolio with 40% invested in the stock index fund and 60% invested in investment-grade bond fund is</w:t>
      </w:r>
    </w:p>
    <w:p w14:paraId="550E451D" w14:textId="77777777" w:rsidR="00000AA3" w:rsidRPr="002E4B0A" w:rsidRDefault="00000AA3" w:rsidP="006079D6">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59" w:lineRule="auto"/>
        <w:rPr>
          <w:rFonts w:asciiTheme="minorHAnsi" w:hAnsiTheme="minorHAnsi"/>
          <w:sz w:val="20"/>
          <w:szCs w:val="20"/>
        </w:rPr>
      </w:pPr>
      <m:oMathPara>
        <m:oMath>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r</m:t>
              </m:r>
            </m:e>
          </m:d>
          <m:r>
            <w:rPr>
              <w:rFonts w:ascii="Cambria Math" w:hAnsi="Cambria Math"/>
              <w:sz w:val="20"/>
              <w:szCs w:val="20"/>
            </w:rPr>
            <m:t>=0.4E</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+0.6E</m:t>
          </m:r>
          <m:d>
            <m:dPr>
              <m:ctrlPr>
                <w:rPr>
                  <w:rFonts w:ascii="Cambria Math" w:hAnsi="Cambria Math"/>
                  <w:i/>
                  <w:sz w:val="20"/>
                  <w:szCs w:val="20"/>
                </w:rPr>
              </m:ctrlPr>
            </m:dPr>
            <m:e>
              <m:r>
                <w:rPr>
                  <w:rFonts w:ascii="Cambria Math" w:hAnsi="Cambria Math"/>
                  <w:sz w:val="20"/>
                  <w:szCs w:val="20"/>
                </w:rPr>
                <m:t>y</m:t>
              </m:r>
            </m:e>
          </m:d>
          <m:r>
            <w:rPr>
              <w:rFonts w:ascii="Cambria Math" w:hAnsi="Cambria Math"/>
              <w:sz w:val="20"/>
              <w:szCs w:val="20"/>
            </w:rPr>
            <m:t>=0.4</m:t>
          </m:r>
          <m:d>
            <m:dPr>
              <m:ctrlPr>
                <w:rPr>
                  <w:rFonts w:ascii="Cambria Math" w:hAnsi="Cambria Math"/>
                  <w:i/>
                  <w:sz w:val="20"/>
                  <w:szCs w:val="20"/>
                </w:rPr>
              </m:ctrlPr>
            </m:dPr>
            <m:e>
              <m:r>
                <w:rPr>
                  <w:rFonts w:ascii="Cambria Math" w:hAnsi="Cambria Math"/>
                  <w:sz w:val="20"/>
                  <w:szCs w:val="20"/>
                </w:rPr>
                <m:t>4.78</m:t>
              </m:r>
            </m:e>
          </m:d>
          <m:r>
            <w:rPr>
              <w:rFonts w:ascii="Cambria Math" w:hAnsi="Cambria Math"/>
              <w:sz w:val="20"/>
              <w:szCs w:val="20"/>
            </w:rPr>
            <m:t>+0.6</m:t>
          </m:r>
          <m:d>
            <m:dPr>
              <m:ctrlPr>
                <w:rPr>
                  <w:rFonts w:ascii="Cambria Math" w:hAnsi="Cambria Math"/>
                  <w:i/>
                  <w:sz w:val="20"/>
                  <w:szCs w:val="20"/>
                </w:rPr>
              </m:ctrlPr>
            </m:dPr>
            <m:e>
              <m:r>
                <w:rPr>
                  <w:rFonts w:ascii="Cambria Math" w:hAnsi="Cambria Math"/>
                  <w:sz w:val="20"/>
                  <w:szCs w:val="20"/>
                </w:rPr>
                <m:t>5.33</m:t>
              </m:r>
            </m:e>
          </m:d>
          <m:r>
            <w:rPr>
              <w:rFonts w:ascii="Cambria Math" w:hAnsi="Cambria Math"/>
              <w:sz w:val="20"/>
              <w:szCs w:val="20"/>
            </w:rPr>
            <m:t>=5.11%</m:t>
          </m:r>
        </m:oMath>
      </m:oMathPara>
    </w:p>
    <w:p w14:paraId="1F7E43AD" w14:textId="0252E362" w:rsidR="00000AA3" w:rsidRPr="002E4B0A" w:rsidRDefault="00084F80" w:rsidP="006079D6">
      <w:pPr>
        <w:autoSpaceDE w:val="0"/>
        <w:autoSpaceDN w:val="0"/>
        <w:adjustRightInd w:val="0"/>
        <w:spacing w:before="120" w:after="120"/>
        <w:ind w:left="720" w:hanging="360"/>
        <w:rPr>
          <w:sz w:val="20"/>
          <w:szCs w:val="20"/>
        </w:rPr>
      </w:pPr>
      <w:r>
        <w:rPr>
          <w:sz w:val="20"/>
          <w:szCs w:val="20"/>
        </w:rPr>
        <w:tab/>
      </w:r>
      <w:r w:rsidR="00000AA3" w:rsidRPr="002E4B0A">
        <w:rPr>
          <w:sz w:val="20"/>
          <w:szCs w:val="20"/>
        </w:rPr>
        <w:t xml:space="preserve">We are given </w:t>
      </w:r>
      <w:r w:rsidR="00000AA3" w:rsidRPr="002E4B0A">
        <w:rPr>
          <w:position w:val="-10"/>
          <w:sz w:val="20"/>
          <w:szCs w:val="20"/>
        </w:rPr>
        <w:object w:dxaOrig="260" w:dyaOrig="300" w14:anchorId="3A89614C">
          <v:shape id="_x0000_i1065" type="#_x0000_t75" style="width:13.4pt;height:15.05pt" o:ole="">
            <v:imagedata r:id="rId85" o:title=""/>
          </v:shape>
          <o:OLEObject Type="Embed" ProgID="Equation.DSMT4" ShapeID="_x0000_i1065" DrawAspect="Content" ObjectID="_1769431274" r:id="rId89"/>
        </w:object>
      </w:r>
      <w:r w:rsidR="00000AA3" w:rsidRPr="002E4B0A">
        <w:rPr>
          <w:sz w:val="20"/>
          <w:szCs w:val="20"/>
        </w:rPr>
        <w:t xml:space="preserve">and </w:t>
      </w:r>
      <w:r w:rsidR="00000AA3" w:rsidRPr="002E4B0A">
        <w:rPr>
          <w:position w:val="-12"/>
          <w:sz w:val="20"/>
          <w:szCs w:val="20"/>
        </w:rPr>
        <w:object w:dxaOrig="279" w:dyaOrig="320" w14:anchorId="43667009">
          <v:shape id="_x0000_i1066" type="#_x0000_t75" style="width:15.05pt;height:15.05pt" o:ole="">
            <v:imagedata r:id="rId87" o:title=""/>
          </v:shape>
          <o:OLEObject Type="Embed" ProgID="Equation.DSMT4" ShapeID="_x0000_i1066" DrawAspect="Content" ObjectID="_1769431275" r:id="rId90"/>
        </w:object>
      </w:r>
      <w:r w:rsidR="00000AA3" w:rsidRPr="002E4B0A">
        <w:rPr>
          <w:sz w:val="20"/>
          <w:szCs w:val="20"/>
        </w:rPr>
        <w:t xml:space="preserve">, so </w:t>
      </w:r>
      <m:oMath>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18.04</m:t>
            </m:r>
          </m:e>
          <m:sup>
            <m:r>
              <w:rPr>
                <w:rFonts w:ascii="Cambria Math" w:hAnsi="Cambria Math"/>
                <w:sz w:val="20"/>
                <w:szCs w:val="20"/>
              </w:rPr>
              <m:t>2</m:t>
            </m:r>
          </m:sup>
        </m:sSup>
        <m:r>
          <w:rPr>
            <w:rFonts w:ascii="Cambria Math" w:hAnsi="Cambria Math"/>
            <w:sz w:val="20"/>
            <w:szCs w:val="20"/>
          </w:rPr>
          <m:t>=325.4416</m:t>
        </m:r>
      </m:oMath>
      <w:r w:rsidR="00000AA3" w:rsidRPr="002E4B0A">
        <w:rPr>
          <w:sz w:val="20"/>
          <w:szCs w:val="20"/>
        </w:rPr>
        <w:t xml:space="preserve"> and </w:t>
      </w:r>
      <m:oMath>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y</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2.65</m:t>
            </m:r>
          </m:e>
          <m:sup>
            <m:r>
              <w:rPr>
                <w:rFonts w:ascii="Cambria Math" w:hAnsi="Cambria Math"/>
                <w:sz w:val="20"/>
                <w:szCs w:val="20"/>
              </w:rPr>
              <m:t>2</m:t>
            </m:r>
          </m:sup>
        </m:sSup>
        <m:r>
          <w:rPr>
            <w:rFonts w:ascii="Cambria Math" w:hAnsi="Cambria Math"/>
            <w:sz w:val="20"/>
            <w:szCs w:val="20"/>
          </w:rPr>
          <m:t>=7.0225</m:t>
        </m:r>
      </m:oMath>
      <w:r w:rsidR="00000AA3" w:rsidRPr="002E4B0A">
        <w:rPr>
          <w:sz w:val="20"/>
          <w:szCs w:val="20"/>
        </w:rPr>
        <w:t>.</w:t>
      </w:r>
      <w:r w:rsidR="00F27EB7">
        <w:rPr>
          <w:sz w:val="20"/>
          <w:szCs w:val="20"/>
        </w:rPr>
        <w:t xml:space="preserve"> </w:t>
      </w:r>
      <w:r w:rsidR="00000AA3" w:rsidRPr="002E4B0A">
        <w:rPr>
          <w:sz w:val="20"/>
          <w:szCs w:val="20"/>
        </w:rPr>
        <w:t>We can now compute</w:t>
      </w:r>
    </w:p>
    <w:p w14:paraId="49F70B07" w14:textId="77777777" w:rsidR="00000AA3" w:rsidRPr="002E4B0A" w:rsidRDefault="00000AA3" w:rsidP="006079D6">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59" w:lineRule="auto"/>
        <w:rPr>
          <w:rFonts w:asciiTheme="minorHAnsi" w:hAnsiTheme="minorHAnsi"/>
          <w:sz w:val="20"/>
          <w:szCs w:val="20"/>
        </w:rPr>
      </w:pPr>
      <m:oMathPara>
        <m:oMath>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0.4x+0.6y</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0.4</m:t>
              </m:r>
            </m:e>
            <m:sup>
              <m:r>
                <w:rPr>
                  <w:rFonts w:ascii="Cambria Math" w:hAnsi="Cambria Math"/>
                  <w:sz w:val="20"/>
                  <w:szCs w:val="20"/>
                </w:rPr>
                <m:t>2</m:t>
              </m:r>
            </m:sup>
          </m:sSup>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0.6</m:t>
              </m:r>
            </m:e>
            <m:sup>
              <m:r>
                <w:rPr>
                  <w:rFonts w:ascii="Cambria Math" w:hAnsi="Cambria Math"/>
                  <w:sz w:val="20"/>
                  <w:szCs w:val="20"/>
                </w:rPr>
                <m:t>2</m:t>
              </m:r>
            </m:sup>
          </m:sSup>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y</m:t>
              </m:r>
            </m:e>
          </m:d>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0.4</m:t>
              </m:r>
            </m:e>
          </m:d>
          <m:d>
            <m:dPr>
              <m:ctrlPr>
                <w:rPr>
                  <w:rFonts w:ascii="Cambria Math" w:hAnsi="Cambria Math"/>
                  <w:i/>
                  <w:sz w:val="20"/>
                  <w:szCs w:val="20"/>
                </w:rPr>
              </m:ctrlPr>
            </m:dPr>
            <m:e>
              <m:r>
                <w:rPr>
                  <w:rFonts w:ascii="Cambria Math" w:hAnsi="Cambria Math"/>
                  <w:sz w:val="20"/>
                  <w:szCs w:val="20"/>
                </w:rPr>
                <m:t>0.6</m:t>
              </m:r>
            </m:e>
          </m:d>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xy</m:t>
                  </m:r>
                </m:sub>
              </m:sSub>
            </m:e>
          </m:d>
          <m:r>
            <m:rPr>
              <m:sty m:val="p"/>
            </m:rPr>
            <w:rPr>
              <w:rFonts w:ascii="Cambria Math" w:hAnsi="Cambria Math"/>
              <w:sz w:val="20"/>
              <w:szCs w:val="20"/>
            </w:rPr>
            <w:br/>
          </m:r>
        </m:oMath>
        <m:oMath>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0.4</m:t>
              </m:r>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325.4416</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0.6</m:t>
              </m:r>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7.0225</m:t>
              </m:r>
            </m:e>
          </m:d>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0.4</m:t>
              </m:r>
            </m:e>
          </m:d>
          <m:d>
            <m:dPr>
              <m:ctrlPr>
                <w:rPr>
                  <w:rFonts w:ascii="Cambria Math" w:hAnsi="Cambria Math"/>
                  <w:i/>
                  <w:sz w:val="20"/>
                  <w:szCs w:val="20"/>
                </w:rPr>
              </m:ctrlPr>
            </m:dPr>
            <m:e>
              <m:r>
                <w:rPr>
                  <w:rFonts w:ascii="Cambria Math" w:hAnsi="Cambria Math"/>
                  <w:sz w:val="20"/>
                  <w:szCs w:val="20"/>
                </w:rPr>
                <m:t>0.6</m:t>
              </m:r>
            </m:e>
          </m:d>
          <m:d>
            <m:dPr>
              <m:ctrlPr>
                <w:rPr>
                  <w:rFonts w:ascii="Cambria Math" w:hAnsi="Cambria Math"/>
                  <w:i/>
                  <w:sz w:val="20"/>
                  <w:szCs w:val="20"/>
                </w:rPr>
              </m:ctrlPr>
            </m:dPr>
            <m:e>
              <m:r>
                <w:rPr>
                  <w:rFonts w:ascii="Cambria Math" w:hAnsi="Cambria Math"/>
                  <w:sz w:val="20"/>
                  <w:szCs w:val="20"/>
                </w:rPr>
                <m:t>-15.2979</m:t>
              </m:r>
            </m:e>
          </m:d>
          <m:r>
            <m:rPr>
              <m:sty m:val="p"/>
            </m:rPr>
            <w:rPr>
              <w:rFonts w:ascii="Cambria Math" w:hAnsi="Cambria Math"/>
              <w:sz w:val="20"/>
              <w:szCs w:val="20"/>
            </w:rPr>
            <w:br/>
          </m:r>
        </m:oMath>
        <m:oMath>
          <m:r>
            <w:rPr>
              <w:rFonts w:ascii="Cambria Math" w:hAnsi="Cambria Math"/>
              <w:sz w:val="20"/>
              <w:szCs w:val="20"/>
            </w:rPr>
            <m:t>=47.2558</m:t>
          </m:r>
        </m:oMath>
      </m:oMathPara>
    </w:p>
    <w:p w14:paraId="256EFAD0" w14:textId="77777777" w:rsidR="00000AA3" w:rsidRPr="002E4B0A" w:rsidRDefault="00000AA3" w:rsidP="006079D6">
      <w:pPr>
        <w:pStyle w:val="SOLNP"/>
        <w:spacing w:before="120" w:after="120" w:line="259" w:lineRule="auto"/>
        <w:rPr>
          <w:rFonts w:asciiTheme="minorHAnsi" w:hAnsiTheme="minorHAnsi"/>
          <w:sz w:val="20"/>
        </w:rPr>
      </w:pPr>
      <w:r w:rsidRPr="002E4B0A">
        <w:rPr>
          <w:rFonts w:asciiTheme="minorHAnsi" w:hAnsiTheme="minorHAnsi"/>
          <w:sz w:val="20"/>
        </w:rPr>
        <w:t xml:space="preserve">Then, </w:t>
      </w:r>
      <m:oMath>
        <m:sSub>
          <m:sSubPr>
            <m:ctrlPr>
              <w:rPr>
                <w:rFonts w:ascii="Cambria Math" w:hAnsi="Cambria Math"/>
                <w:i/>
                <w:sz w:val="20"/>
              </w:rPr>
            </m:ctrlPr>
          </m:sSubPr>
          <m:e>
            <m:r>
              <w:rPr>
                <w:rFonts w:ascii="Cambria Math" w:hAnsi="Cambria Math"/>
                <w:sz w:val="20"/>
              </w:rPr>
              <m:t>σ</m:t>
            </m:r>
          </m:e>
          <m:sub>
            <m:r>
              <w:rPr>
                <w:rFonts w:ascii="Cambria Math" w:hAnsi="Cambria Math"/>
                <w:sz w:val="20"/>
              </w:rPr>
              <m:t>x+y</m:t>
            </m:r>
          </m:sub>
        </m:sSub>
        <m:r>
          <w:rPr>
            <w:rFonts w:ascii="Cambria Math" w:hAnsi="Cambria Math"/>
            <w:sz w:val="20"/>
          </w:rPr>
          <m:t>=</m:t>
        </m:r>
        <m:rad>
          <m:radPr>
            <m:degHide m:val="1"/>
            <m:ctrlPr>
              <w:rPr>
                <w:rFonts w:ascii="Cambria Math" w:hAnsi="Cambria Math"/>
                <w:i/>
                <w:sz w:val="20"/>
              </w:rPr>
            </m:ctrlPr>
          </m:radPr>
          <m:deg/>
          <m:e>
            <m:r>
              <w:rPr>
                <w:rFonts w:ascii="Cambria Math" w:hAnsi="Cambria Math"/>
                <w:sz w:val="20"/>
              </w:rPr>
              <m:t>47.2558</m:t>
            </m:r>
          </m:e>
        </m:rad>
        <m:r>
          <w:rPr>
            <w:rFonts w:ascii="Cambria Math" w:hAnsi="Cambria Math"/>
            <w:sz w:val="20"/>
          </w:rPr>
          <m:t>=6.8743</m:t>
        </m:r>
      </m:oMath>
      <w:r w:rsidRPr="002E4B0A">
        <w:rPr>
          <w:rFonts w:asciiTheme="minorHAnsi" w:hAnsiTheme="minorHAnsi"/>
          <w:sz w:val="20"/>
        </w:rPr>
        <w:t>.</w:t>
      </w:r>
    </w:p>
    <w:p w14:paraId="2D98CD4A" w14:textId="0E436532" w:rsidR="00000AA3" w:rsidRPr="002E4B0A" w:rsidRDefault="00084F80" w:rsidP="006079D6">
      <w:pPr>
        <w:autoSpaceDE w:val="0"/>
        <w:autoSpaceDN w:val="0"/>
        <w:adjustRightInd w:val="0"/>
        <w:spacing w:before="120" w:after="120"/>
        <w:ind w:left="720" w:hanging="360"/>
        <w:rPr>
          <w:sz w:val="20"/>
          <w:szCs w:val="20"/>
        </w:rPr>
      </w:pPr>
      <w:r>
        <w:rPr>
          <w:sz w:val="20"/>
          <w:szCs w:val="20"/>
        </w:rPr>
        <w:tab/>
      </w:r>
      <w:r w:rsidR="00000AA3" w:rsidRPr="002E4B0A">
        <w:rPr>
          <w:sz w:val="20"/>
          <w:szCs w:val="20"/>
        </w:rPr>
        <w:t>So, the expected return for our portfolio is 5.11%, and the standard deviation is 6.87%.</w:t>
      </w:r>
    </w:p>
    <w:p w14:paraId="5A084D8C" w14:textId="77777777" w:rsidR="00000AA3" w:rsidRPr="002E4B0A" w:rsidRDefault="00000AA3" w:rsidP="006079D6">
      <w:pPr>
        <w:autoSpaceDE w:val="0"/>
        <w:autoSpaceDN w:val="0"/>
        <w:adjustRightInd w:val="0"/>
        <w:spacing w:before="120" w:after="120"/>
        <w:ind w:left="720" w:hanging="360"/>
        <w:rPr>
          <w:sz w:val="20"/>
          <w:szCs w:val="20"/>
        </w:rPr>
      </w:pPr>
      <w:r w:rsidRPr="002E4B0A">
        <w:rPr>
          <w:sz w:val="20"/>
          <w:szCs w:val="20"/>
        </w:rPr>
        <w:t>d.</w:t>
      </w:r>
      <w:r w:rsidRPr="002E4B0A">
        <w:rPr>
          <w:sz w:val="20"/>
          <w:szCs w:val="20"/>
        </w:rPr>
        <w:tab/>
        <w:t>The portfolio in part ©, investing 40% in the stock index fund and 60% in the investment-grade bond fund has the largest expected return: 5.11%.</w:t>
      </w:r>
    </w:p>
    <w:p w14:paraId="0B93E082" w14:textId="09A913AC" w:rsidR="00000AA3" w:rsidRPr="002E4B0A" w:rsidRDefault="00000AA3" w:rsidP="006079D6">
      <w:pPr>
        <w:autoSpaceDE w:val="0"/>
        <w:autoSpaceDN w:val="0"/>
        <w:adjustRightInd w:val="0"/>
        <w:spacing w:before="120" w:after="120"/>
        <w:ind w:left="720"/>
        <w:rPr>
          <w:sz w:val="20"/>
          <w:szCs w:val="20"/>
        </w:rPr>
      </w:pPr>
      <w:r w:rsidRPr="002E4B0A">
        <w:rPr>
          <w:sz w:val="20"/>
          <w:szCs w:val="20"/>
        </w:rPr>
        <w:t>The portfolio in part ©, investing 40% in the stock index fund and 60% in the investment-grade bond fund also has the has the smallest standard deviation: 6.87%.</w:t>
      </w:r>
    </w:p>
    <w:p w14:paraId="43189D3D" w14:textId="77777777" w:rsidR="00000AA3" w:rsidRPr="002E2B84" w:rsidRDefault="00000AA3" w:rsidP="006079D6">
      <w:pPr>
        <w:autoSpaceDE w:val="0"/>
        <w:autoSpaceDN w:val="0"/>
        <w:adjustRightInd w:val="0"/>
        <w:spacing w:before="120" w:after="120"/>
        <w:ind w:left="720" w:hanging="360"/>
        <w:rPr>
          <w:spacing w:val="-4"/>
          <w:sz w:val="20"/>
          <w:szCs w:val="20"/>
        </w:rPr>
      </w:pPr>
      <w:r w:rsidRPr="002E4B0A">
        <w:rPr>
          <w:sz w:val="20"/>
          <w:szCs w:val="20"/>
        </w:rPr>
        <w:t>e.</w:t>
      </w:r>
      <w:r w:rsidRPr="002E4B0A">
        <w:rPr>
          <w:sz w:val="20"/>
          <w:szCs w:val="20"/>
        </w:rPr>
        <w:tab/>
      </w:r>
      <w:r w:rsidRPr="002E2B84">
        <w:rPr>
          <w:spacing w:val="-4"/>
          <w:sz w:val="20"/>
          <w:szCs w:val="20"/>
        </w:rPr>
        <w:t>Because the portfolio in part © has the highest expected return and the smallest standard deviation (our measure of risk), it is the preferred investment choice. However, this does not mean that it is guaranteed to perform the best in any particular year. The portfolio in part (b) has higher standard deviation of returns meaning that it will sometimes have higher, and sometimes lower, returns than the portfolio in part (c).</w:t>
      </w:r>
    </w:p>
    <w:p w14:paraId="1F41C4E3" w14:textId="590ADCEF" w:rsidR="000636E1" w:rsidRPr="000636E1" w:rsidRDefault="000636E1" w:rsidP="002E2B84">
      <w:pPr>
        <w:autoSpaceDE w:val="0"/>
        <w:autoSpaceDN w:val="0"/>
        <w:adjustRightInd w:val="0"/>
        <w:spacing w:before="120" w:after="120"/>
        <w:ind w:left="360" w:hanging="360"/>
        <w:rPr>
          <w:rFonts w:eastAsiaTheme="minorHAnsi"/>
          <w:b/>
          <w:color w:val="D85629"/>
          <w:sz w:val="20"/>
          <w:szCs w:val="20"/>
        </w:rPr>
      </w:pPr>
      <w:r w:rsidRPr="000636E1">
        <w:rPr>
          <w:rFonts w:eastAsiaTheme="minorHAnsi"/>
          <w:color w:val="000000"/>
          <w:sz w:val="20"/>
          <w:szCs w:val="20"/>
        </w:rPr>
        <w:t>30.</w:t>
      </w:r>
      <w:r w:rsidRPr="000636E1">
        <w:rPr>
          <w:rFonts w:eastAsiaTheme="minorHAnsi"/>
          <w:color w:val="000000"/>
          <w:sz w:val="20"/>
          <w:szCs w:val="20"/>
        </w:rPr>
        <w:tab/>
      </w:r>
      <w:r w:rsidR="002D08A5">
        <w:rPr>
          <w:rFonts w:eastAsiaTheme="minorHAnsi"/>
          <w:b/>
          <w:bCs/>
          <w:color w:val="000000"/>
          <w:sz w:val="20"/>
          <w:szCs w:val="20"/>
        </w:rPr>
        <w:t>Investing in Stocks and Bonds (r</w:t>
      </w:r>
      <w:r w:rsidRPr="000636E1">
        <w:rPr>
          <w:rFonts w:eastAsiaTheme="minorHAnsi"/>
          <w:b/>
          <w:bCs/>
          <w:color w:val="000000"/>
          <w:sz w:val="20"/>
          <w:szCs w:val="20"/>
        </w:rPr>
        <w:t xml:space="preserve">evisited). </w:t>
      </w:r>
      <w:r w:rsidRPr="000636E1">
        <w:rPr>
          <w:rFonts w:eastAsiaTheme="minorHAnsi"/>
          <w:color w:val="000000"/>
          <w:sz w:val="20"/>
          <w:szCs w:val="20"/>
        </w:rPr>
        <w:t xml:space="preserve">Suppose that in addition to the stock index fund and investment-grade bond fund described in Problem 29, that Vanguard also offers the ability to invest in a real-estate fund. The real-estate fund has an expected return of 11.98% and a standard deviation of 25.76%. The correlation between the stock index fund and the real-estate fund is 0.64, and the correlation between the investment-grade bond fund and the real-estate fund is –0.19. </w:t>
      </w:r>
      <w:r w:rsidRPr="000636E1">
        <w:rPr>
          <w:rFonts w:eastAsiaTheme="minorHAnsi"/>
          <w:b/>
          <w:color w:val="D85629"/>
          <w:sz w:val="20"/>
          <w:szCs w:val="20"/>
        </w:rPr>
        <w:t>LO 3, 5, 6</w:t>
      </w:r>
    </w:p>
    <w:p w14:paraId="392AEF17" w14:textId="77777777" w:rsidR="000636E1" w:rsidRPr="000636E1" w:rsidRDefault="000636E1" w:rsidP="000636E1">
      <w:pPr>
        <w:autoSpaceDE w:val="0"/>
        <w:autoSpaceDN w:val="0"/>
        <w:adjustRightInd w:val="0"/>
        <w:spacing w:before="120" w:after="120"/>
        <w:ind w:left="720" w:hanging="360"/>
        <w:rPr>
          <w:rFonts w:eastAsiaTheme="minorHAnsi"/>
          <w:color w:val="000000"/>
          <w:sz w:val="20"/>
          <w:szCs w:val="20"/>
        </w:rPr>
      </w:pPr>
      <w:r w:rsidRPr="000636E1">
        <w:rPr>
          <w:rFonts w:eastAsiaTheme="minorHAnsi"/>
          <w:color w:val="000000"/>
          <w:sz w:val="20"/>
          <w:szCs w:val="20"/>
        </w:rPr>
        <w:t>a.</w:t>
      </w:r>
      <w:r w:rsidRPr="000636E1">
        <w:rPr>
          <w:rFonts w:eastAsiaTheme="minorHAnsi"/>
          <w:color w:val="000000"/>
          <w:sz w:val="20"/>
          <w:szCs w:val="20"/>
        </w:rPr>
        <w:tab/>
        <w:t>Based on the information provided, what is the covariance between the stock index fund and the real-estate fund? What is the covariance between the investment-grade bond fund and the real-estate fund?</w:t>
      </w:r>
    </w:p>
    <w:p w14:paraId="3F2308CB" w14:textId="77777777" w:rsidR="000636E1" w:rsidRPr="000636E1" w:rsidRDefault="000636E1" w:rsidP="000636E1">
      <w:pPr>
        <w:autoSpaceDE w:val="0"/>
        <w:autoSpaceDN w:val="0"/>
        <w:adjustRightInd w:val="0"/>
        <w:spacing w:before="120" w:after="120"/>
        <w:ind w:left="720" w:hanging="360"/>
        <w:rPr>
          <w:rFonts w:eastAsiaTheme="minorHAnsi"/>
          <w:color w:val="000000"/>
          <w:sz w:val="20"/>
          <w:szCs w:val="20"/>
        </w:rPr>
      </w:pPr>
      <w:r w:rsidRPr="000636E1">
        <w:rPr>
          <w:rFonts w:eastAsiaTheme="minorHAnsi"/>
          <w:color w:val="000000"/>
          <w:sz w:val="20"/>
          <w:szCs w:val="20"/>
        </w:rPr>
        <w:t>b.</w:t>
      </w:r>
      <w:r w:rsidRPr="000636E1">
        <w:rPr>
          <w:rFonts w:eastAsiaTheme="minorHAnsi"/>
          <w:color w:val="000000"/>
          <w:sz w:val="20"/>
          <w:szCs w:val="20"/>
        </w:rPr>
        <w:tab/>
        <w:t>What is the expected return and standard deviation for a portfolio composed of 50% invested in the stock index fund and 50% invested in the real-estate fund?</w:t>
      </w:r>
    </w:p>
    <w:p w14:paraId="3E151981" w14:textId="77777777" w:rsidR="000636E1" w:rsidRPr="000636E1" w:rsidRDefault="000636E1" w:rsidP="000636E1">
      <w:pPr>
        <w:autoSpaceDE w:val="0"/>
        <w:autoSpaceDN w:val="0"/>
        <w:adjustRightInd w:val="0"/>
        <w:spacing w:before="120" w:after="120"/>
        <w:ind w:left="720" w:hanging="360"/>
        <w:rPr>
          <w:rFonts w:eastAsiaTheme="minorHAnsi"/>
          <w:color w:val="000000"/>
          <w:sz w:val="20"/>
          <w:szCs w:val="20"/>
        </w:rPr>
      </w:pPr>
      <w:r w:rsidRPr="000636E1">
        <w:rPr>
          <w:rFonts w:eastAsiaTheme="minorHAnsi"/>
          <w:color w:val="000000"/>
          <w:sz w:val="20"/>
          <w:szCs w:val="20"/>
        </w:rPr>
        <w:t>c.</w:t>
      </w:r>
      <w:r w:rsidRPr="000636E1">
        <w:rPr>
          <w:rFonts w:eastAsiaTheme="minorHAnsi"/>
          <w:color w:val="000000"/>
          <w:sz w:val="20"/>
          <w:szCs w:val="20"/>
        </w:rPr>
        <w:tab/>
        <w:t>What is the expected return and standard deviation for a portfolio composed of 50% invested in the investment-grade bond fund and 50% invested in the real-estate fund?</w:t>
      </w:r>
    </w:p>
    <w:p w14:paraId="4A8047D3" w14:textId="77777777" w:rsidR="000636E1" w:rsidRPr="002E2B84" w:rsidRDefault="000636E1" w:rsidP="000636E1">
      <w:pPr>
        <w:autoSpaceDE w:val="0"/>
        <w:autoSpaceDN w:val="0"/>
        <w:adjustRightInd w:val="0"/>
        <w:spacing w:before="120" w:after="120"/>
        <w:ind w:left="720" w:hanging="360"/>
        <w:rPr>
          <w:rFonts w:eastAsia="Arial"/>
          <w:bCs/>
          <w:spacing w:val="-4"/>
          <w:sz w:val="20"/>
          <w:szCs w:val="20"/>
        </w:rPr>
      </w:pPr>
      <w:r w:rsidRPr="000636E1">
        <w:rPr>
          <w:rFonts w:eastAsiaTheme="minorHAnsi"/>
          <w:color w:val="000000"/>
          <w:sz w:val="20"/>
          <w:szCs w:val="20"/>
        </w:rPr>
        <w:t>d.</w:t>
      </w:r>
      <w:r w:rsidRPr="000636E1">
        <w:rPr>
          <w:rFonts w:eastAsiaTheme="minorHAnsi"/>
          <w:color w:val="000000"/>
          <w:sz w:val="20"/>
          <w:szCs w:val="20"/>
        </w:rPr>
        <w:tab/>
      </w:r>
      <w:r w:rsidRPr="002E2B84">
        <w:rPr>
          <w:rFonts w:eastAsiaTheme="minorHAnsi"/>
          <w:color w:val="000000"/>
          <w:spacing w:val="-4"/>
          <w:sz w:val="20"/>
          <w:szCs w:val="20"/>
        </w:rPr>
        <w:t>Consider the portfolios described in Problem 29 as well as the portfolios from parts (b) and (c) of this problem. Which portfolio would be most appropriate for a conservative investor? Which portfolio would be most appropriate for an aggressive investor?</w:t>
      </w:r>
    </w:p>
    <w:p w14:paraId="0F251348" w14:textId="77777777" w:rsidR="00000AA3" w:rsidRPr="002E4B0A" w:rsidRDefault="00000AA3" w:rsidP="006D6364">
      <w:pPr>
        <w:pStyle w:val="Solution"/>
        <w:spacing w:before="120"/>
        <w:ind w:left="360"/>
        <w:rPr>
          <w:b w:val="0"/>
          <w:szCs w:val="20"/>
        </w:rPr>
      </w:pPr>
      <w:r w:rsidRPr="002E4B0A">
        <w:rPr>
          <w:szCs w:val="20"/>
        </w:rPr>
        <w:t>Solutions:</w:t>
      </w:r>
    </w:p>
    <w:p w14:paraId="74559055" w14:textId="77777777" w:rsidR="00000AA3" w:rsidRPr="002E4B0A" w:rsidRDefault="00000AA3" w:rsidP="006D6364">
      <w:pPr>
        <w:tabs>
          <w:tab w:val="left" w:pos="1350"/>
        </w:tabs>
        <w:autoSpaceDE w:val="0"/>
        <w:autoSpaceDN w:val="0"/>
        <w:adjustRightInd w:val="0"/>
        <w:spacing w:after="120"/>
        <w:ind w:left="720" w:hanging="360"/>
        <w:rPr>
          <w:sz w:val="20"/>
        </w:rPr>
      </w:pPr>
      <w:r w:rsidRPr="002E4B0A">
        <w:rPr>
          <w:sz w:val="20"/>
        </w:rPr>
        <w:t>a.</w:t>
      </w:r>
      <w:r w:rsidRPr="002E4B0A">
        <w:rPr>
          <w:sz w:val="20"/>
        </w:rPr>
        <w:tab/>
        <w:t>Let</w:t>
      </w:r>
      <w:r w:rsidRPr="002E4B0A">
        <w:rPr>
          <w:sz w:val="20"/>
        </w:rPr>
        <w:tab/>
      </w:r>
      <w:r w:rsidRPr="002E4B0A">
        <w:rPr>
          <w:i/>
          <w:sz w:val="20"/>
        </w:rPr>
        <w:t xml:space="preserve">x </w:t>
      </w:r>
      <w:r w:rsidRPr="002E4B0A">
        <w:rPr>
          <w:sz w:val="20"/>
        </w:rPr>
        <w:t>= percentage return for stock index fund</w:t>
      </w:r>
      <w:r w:rsidRPr="002E4B0A">
        <w:rPr>
          <w:sz w:val="20"/>
        </w:rPr>
        <w:br/>
      </w:r>
      <w:r w:rsidRPr="002E4B0A">
        <w:rPr>
          <w:sz w:val="20"/>
        </w:rPr>
        <w:tab/>
      </w:r>
      <w:r w:rsidRPr="002E4B0A">
        <w:rPr>
          <w:i/>
          <w:sz w:val="20"/>
        </w:rPr>
        <w:t xml:space="preserve">y </w:t>
      </w:r>
      <w:r w:rsidRPr="002E4B0A">
        <w:rPr>
          <w:sz w:val="20"/>
        </w:rPr>
        <w:t>= percentage return for investment-grade bond fund</w:t>
      </w:r>
      <w:r w:rsidRPr="002E4B0A">
        <w:rPr>
          <w:sz w:val="20"/>
        </w:rPr>
        <w:br/>
      </w:r>
      <w:r w:rsidRPr="002E4B0A">
        <w:rPr>
          <w:sz w:val="20"/>
        </w:rPr>
        <w:tab/>
      </w:r>
      <w:r w:rsidRPr="002E4B0A">
        <w:rPr>
          <w:i/>
          <w:sz w:val="20"/>
        </w:rPr>
        <w:t xml:space="preserve">z </w:t>
      </w:r>
      <w:r w:rsidRPr="002E4B0A">
        <w:rPr>
          <w:sz w:val="20"/>
        </w:rPr>
        <w:t>= percentage return for real-estate fund</w:t>
      </w:r>
    </w:p>
    <w:p w14:paraId="118F10E8" w14:textId="72546944" w:rsidR="00000AA3" w:rsidRPr="002E4B0A" w:rsidRDefault="000636E1" w:rsidP="000636E1">
      <w:pPr>
        <w:autoSpaceDE w:val="0"/>
        <w:autoSpaceDN w:val="0"/>
        <w:adjustRightInd w:val="0"/>
        <w:spacing w:before="120" w:after="120"/>
        <w:ind w:left="720" w:hanging="360"/>
        <w:rPr>
          <w:sz w:val="20"/>
        </w:rPr>
      </w:pPr>
      <w:r>
        <w:rPr>
          <w:sz w:val="20"/>
        </w:rPr>
        <w:tab/>
      </w:r>
      <w:r w:rsidR="00000AA3" w:rsidRPr="002E4B0A">
        <w:rPr>
          <w:sz w:val="20"/>
        </w:rPr>
        <w:t>The formula for computing the correlation coefficient is given by</w:t>
      </w:r>
    </w:p>
    <w:p w14:paraId="388849DB" w14:textId="77777777" w:rsidR="00000AA3" w:rsidRPr="002E4B0A" w:rsidRDefault="00000AA3" w:rsidP="006079D6">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59" w:lineRule="auto"/>
        <w:rPr>
          <w:rFonts w:asciiTheme="minorHAnsi" w:hAnsiTheme="minorHAnsi"/>
          <w:sz w:val="20"/>
          <w:szCs w:val="20"/>
        </w:rPr>
      </w:pPr>
      <w:r w:rsidRPr="002E4B0A">
        <w:rPr>
          <w:rFonts w:asciiTheme="minorHAnsi" w:hAnsiTheme="minorHAnsi"/>
          <w:sz w:val="20"/>
          <w:szCs w:val="20"/>
        </w:rPr>
        <w:object w:dxaOrig="980" w:dyaOrig="639" w14:anchorId="6B194EFB">
          <v:shape id="_x0000_i1067" type="#_x0000_t75" style="width:49.4pt;height:31pt" o:ole="">
            <v:imagedata r:id="rId91" o:title=""/>
          </v:shape>
          <o:OLEObject Type="Embed" ProgID="Equation.DSMT4" ShapeID="_x0000_i1067" DrawAspect="Content" ObjectID="_1769431276" r:id="rId92"/>
        </w:object>
      </w:r>
    </w:p>
    <w:p w14:paraId="5F862B87" w14:textId="00E10EB1" w:rsidR="00000AA3" w:rsidRPr="002E4B0A" w:rsidRDefault="006079D6" w:rsidP="006079D6">
      <w:pPr>
        <w:autoSpaceDE w:val="0"/>
        <w:autoSpaceDN w:val="0"/>
        <w:adjustRightInd w:val="0"/>
        <w:spacing w:before="120" w:after="120"/>
        <w:ind w:left="720" w:hanging="360"/>
        <w:rPr>
          <w:sz w:val="20"/>
        </w:rPr>
      </w:pPr>
      <w:r>
        <w:rPr>
          <w:sz w:val="20"/>
        </w:rPr>
        <w:tab/>
      </w:r>
      <w:r w:rsidR="00000AA3" w:rsidRPr="002E4B0A">
        <w:rPr>
          <w:sz w:val="20"/>
        </w:rPr>
        <w:t>In this case, we know the correlation coefficients and the three standard deviations, so we want to rearrange the correlation coefficient formula to find the covariances.</w:t>
      </w:r>
    </w:p>
    <w:p w14:paraId="3940B322" w14:textId="0CED53F9" w:rsidR="00000AA3" w:rsidRPr="002E4B0A" w:rsidRDefault="006079D6" w:rsidP="006079D6">
      <w:pPr>
        <w:autoSpaceDE w:val="0"/>
        <w:autoSpaceDN w:val="0"/>
        <w:adjustRightInd w:val="0"/>
        <w:spacing w:before="120" w:after="120"/>
        <w:ind w:left="720" w:hanging="360"/>
        <w:rPr>
          <w:sz w:val="20"/>
          <w:szCs w:val="20"/>
        </w:rPr>
      </w:pPr>
      <w:r>
        <w:rPr>
          <w:sz w:val="20"/>
          <w:szCs w:val="20"/>
        </w:rPr>
        <w:tab/>
      </w:r>
      <w:r w:rsidR="00000AA3" w:rsidRPr="002E4B0A">
        <w:rPr>
          <w:sz w:val="20"/>
          <w:szCs w:val="20"/>
        </w:rPr>
        <w:t xml:space="preserve">Stock index fund and real-estate fund: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xz</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xz</m:t>
            </m:r>
          </m:sub>
        </m:sSub>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m:t>
            </m:r>
          </m:sub>
        </m:sSub>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z</m:t>
            </m:r>
          </m:sub>
        </m:sSub>
        <m:r>
          <w:rPr>
            <w:rFonts w:ascii="Cambria Math" w:hAnsi="Cambria Math"/>
            <w:sz w:val="20"/>
            <w:szCs w:val="20"/>
          </w:rPr>
          <m:t>=(0.64)(18.04)(25.76)</m:t>
        </m:r>
      </m:oMath>
      <w:r w:rsidR="00000AA3" w:rsidRPr="002E4B0A">
        <w:rPr>
          <w:sz w:val="20"/>
          <w:szCs w:val="20"/>
        </w:rPr>
        <w:t xml:space="preserve"> = 297.4147</w:t>
      </w:r>
      <w:r w:rsidR="00000AA3" w:rsidRPr="002E4B0A">
        <w:rPr>
          <w:sz w:val="20"/>
          <w:szCs w:val="20"/>
        </w:rPr>
        <w:br/>
        <w:t xml:space="preserve">Investment-grade bond fund and real-estate fund: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yz</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yz</m:t>
            </m:r>
          </m:sub>
        </m:sSub>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m:t>
            </m:r>
          </m:sub>
        </m:sSub>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z</m:t>
            </m:r>
          </m:sub>
        </m:sSub>
        <m:r>
          <w:rPr>
            <w:rFonts w:ascii="Cambria Math" w:hAnsi="Cambria Math"/>
            <w:sz w:val="20"/>
            <w:szCs w:val="20"/>
          </w:rPr>
          <m:t>=(-0.19)(2.65)(25.76)</m:t>
        </m:r>
      </m:oMath>
      <w:r w:rsidR="00000AA3" w:rsidRPr="002E4B0A">
        <w:rPr>
          <w:sz w:val="20"/>
          <w:szCs w:val="20"/>
        </w:rPr>
        <w:t xml:space="preserve"> </w:t>
      </w:r>
      <w:r w:rsidR="00874F86">
        <w:rPr>
          <w:sz w:val="20"/>
          <w:szCs w:val="20"/>
        </w:rPr>
        <w:br/>
      </w:r>
      <w:r w:rsidR="00000AA3" w:rsidRPr="002E4B0A">
        <w:rPr>
          <w:sz w:val="20"/>
          <w:szCs w:val="20"/>
        </w:rPr>
        <w:t>= –12.9702</w:t>
      </w:r>
    </w:p>
    <w:p w14:paraId="0224F812" w14:textId="77777777" w:rsidR="00000AA3" w:rsidRPr="002E4B0A" w:rsidRDefault="00000AA3" w:rsidP="006079D6">
      <w:pPr>
        <w:autoSpaceDE w:val="0"/>
        <w:autoSpaceDN w:val="0"/>
        <w:adjustRightInd w:val="0"/>
        <w:spacing w:before="120" w:after="120"/>
        <w:ind w:left="720" w:hanging="360"/>
        <w:rPr>
          <w:sz w:val="20"/>
        </w:rPr>
      </w:pPr>
      <w:r w:rsidRPr="002E4B0A">
        <w:rPr>
          <w:sz w:val="20"/>
        </w:rPr>
        <w:t>b.</w:t>
      </w:r>
      <w:r w:rsidRPr="002E4B0A">
        <w:rPr>
          <w:sz w:val="20"/>
        </w:rPr>
        <w:tab/>
        <w:t xml:space="preserve">Letting </w:t>
      </w:r>
      <w:r w:rsidRPr="002E4B0A">
        <w:rPr>
          <w:i/>
          <w:sz w:val="20"/>
        </w:rPr>
        <w:t xml:space="preserve">r </w:t>
      </w:r>
      <w:r w:rsidRPr="002E4B0A">
        <w:rPr>
          <w:sz w:val="20"/>
        </w:rPr>
        <w:t xml:space="preserve">= portfolio percentage return, we have </w:t>
      </w:r>
      <w:r w:rsidRPr="002E4B0A">
        <w:rPr>
          <w:i/>
          <w:sz w:val="20"/>
        </w:rPr>
        <w:t>r</w:t>
      </w:r>
      <w:r w:rsidRPr="002E4B0A">
        <w:rPr>
          <w:sz w:val="20"/>
        </w:rPr>
        <w:t xml:space="preserve"> = 0.5</w:t>
      </w:r>
      <w:r w:rsidRPr="002E4B0A">
        <w:rPr>
          <w:i/>
          <w:sz w:val="20"/>
        </w:rPr>
        <w:t>x</w:t>
      </w:r>
      <w:r w:rsidRPr="002E4B0A">
        <w:rPr>
          <w:sz w:val="20"/>
        </w:rPr>
        <w:t xml:space="preserve"> + 0.5</w:t>
      </w:r>
      <w:r w:rsidRPr="002E4B0A">
        <w:rPr>
          <w:i/>
          <w:sz w:val="20"/>
        </w:rPr>
        <w:t>z</w:t>
      </w:r>
      <w:r w:rsidRPr="002E4B0A">
        <w:rPr>
          <w:sz w:val="20"/>
        </w:rPr>
        <w:t>. The expected return for a portfolio with 50% invested in the stock index fund and 50% invested in real-estate fund is</w:t>
      </w:r>
    </w:p>
    <w:p w14:paraId="5F4D8069" w14:textId="4E233280" w:rsidR="00000AA3" w:rsidRPr="002E4B0A" w:rsidRDefault="00000AA3" w:rsidP="006079D6">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59" w:lineRule="auto"/>
        <w:rPr>
          <w:rFonts w:asciiTheme="minorHAnsi" w:hAnsiTheme="minorHAnsi"/>
          <w:sz w:val="20"/>
          <w:szCs w:val="20"/>
        </w:rPr>
      </w:pPr>
      <m:oMathPara>
        <m:oMath>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r</m:t>
              </m:r>
            </m:e>
          </m:d>
          <m:r>
            <w:rPr>
              <w:rFonts w:ascii="Cambria Math" w:hAnsi="Cambria Math"/>
              <w:sz w:val="20"/>
              <w:szCs w:val="20"/>
            </w:rPr>
            <m:t>=0.5E</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+0.5E</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=0.5</m:t>
          </m:r>
          <m:d>
            <m:dPr>
              <m:ctrlPr>
                <w:rPr>
                  <w:rFonts w:ascii="Cambria Math" w:hAnsi="Cambria Math"/>
                  <w:i/>
                  <w:sz w:val="20"/>
                  <w:szCs w:val="20"/>
                </w:rPr>
              </m:ctrlPr>
            </m:dPr>
            <m:e>
              <m:r>
                <w:rPr>
                  <w:rFonts w:ascii="Cambria Math" w:hAnsi="Cambria Math"/>
                  <w:sz w:val="20"/>
                  <w:szCs w:val="20"/>
                </w:rPr>
                <m:t>4.78</m:t>
              </m:r>
            </m:e>
          </m:d>
          <m:r>
            <w:rPr>
              <w:rFonts w:ascii="Cambria Math" w:hAnsi="Cambria Math"/>
              <w:sz w:val="20"/>
              <w:szCs w:val="20"/>
            </w:rPr>
            <m:t>+0.5</m:t>
          </m:r>
          <m:d>
            <m:dPr>
              <m:ctrlPr>
                <w:rPr>
                  <w:rFonts w:ascii="Cambria Math" w:hAnsi="Cambria Math"/>
                  <w:i/>
                  <w:sz w:val="20"/>
                  <w:szCs w:val="20"/>
                </w:rPr>
              </m:ctrlPr>
            </m:dPr>
            <m:e>
              <m:r>
                <w:rPr>
                  <w:rFonts w:ascii="Cambria Math" w:hAnsi="Cambria Math"/>
                  <w:sz w:val="20"/>
                  <w:szCs w:val="20"/>
                </w:rPr>
                <m:t>11.98</m:t>
              </m:r>
            </m:e>
          </m:d>
          <m:r>
            <w:rPr>
              <w:rFonts w:ascii="Cambria Math" w:hAnsi="Cambria Math"/>
              <w:sz w:val="20"/>
              <w:szCs w:val="20"/>
            </w:rPr>
            <m:t>=8.38%</m:t>
          </m:r>
        </m:oMath>
      </m:oMathPara>
    </w:p>
    <w:p w14:paraId="3B442CFD" w14:textId="6FD1CB70" w:rsidR="00000AA3" w:rsidRPr="002E4B0A" w:rsidRDefault="006079D6" w:rsidP="006079D6">
      <w:pPr>
        <w:autoSpaceDE w:val="0"/>
        <w:autoSpaceDN w:val="0"/>
        <w:adjustRightInd w:val="0"/>
        <w:spacing w:before="120" w:after="120"/>
        <w:ind w:left="720" w:hanging="360"/>
        <w:rPr>
          <w:sz w:val="20"/>
        </w:rPr>
      </w:pPr>
      <w:r>
        <w:rPr>
          <w:sz w:val="20"/>
        </w:rPr>
        <w:tab/>
      </w:r>
      <w:r w:rsidR="00000AA3" w:rsidRPr="002E4B0A">
        <w:rPr>
          <w:sz w:val="20"/>
        </w:rPr>
        <w:t xml:space="preserve">We are given </w:t>
      </w:r>
      <w:r w:rsidR="00000AA3" w:rsidRPr="002E4B0A">
        <w:rPr>
          <w:position w:val="-10"/>
          <w:sz w:val="20"/>
        </w:rPr>
        <w:object w:dxaOrig="260" w:dyaOrig="300" w14:anchorId="44F7DFE8">
          <v:shape id="_x0000_i1068" type="#_x0000_t75" style="width:13.4pt;height:15.05pt" o:ole="">
            <v:imagedata r:id="rId85" o:title=""/>
          </v:shape>
          <o:OLEObject Type="Embed" ProgID="Equation.DSMT4" ShapeID="_x0000_i1068" DrawAspect="Content" ObjectID="_1769431277" r:id="rId93"/>
        </w:object>
      </w:r>
      <w:r w:rsidR="00000AA3" w:rsidRPr="002E4B0A">
        <w:rPr>
          <w:sz w:val="20"/>
        </w:rPr>
        <w:t xml:space="preserve">and </w:t>
      </w:r>
      <m:oMath>
        <m:sSub>
          <m:sSubPr>
            <m:ctrlPr>
              <w:rPr>
                <w:rFonts w:ascii="Cambria Math" w:hAnsi="Cambria Math"/>
                <w:i/>
                <w:sz w:val="20"/>
              </w:rPr>
            </m:ctrlPr>
          </m:sSubPr>
          <m:e>
            <m:r>
              <w:rPr>
                <w:rFonts w:ascii="Cambria Math" w:hAnsi="Cambria Math"/>
                <w:sz w:val="20"/>
              </w:rPr>
              <m:t>σ</m:t>
            </m:r>
          </m:e>
          <m:sub>
            <m:r>
              <w:rPr>
                <w:rFonts w:ascii="Cambria Math" w:hAnsi="Cambria Math"/>
                <w:sz w:val="20"/>
              </w:rPr>
              <m:t>z</m:t>
            </m:r>
          </m:sub>
        </m:sSub>
      </m:oMath>
      <w:r w:rsidR="00000AA3" w:rsidRPr="002E4B0A">
        <w:rPr>
          <w:sz w:val="20"/>
        </w:rPr>
        <w:t>, so</w:t>
      </w:r>
    </w:p>
    <w:p w14:paraId="417EC585" w14:textId="459E9548" w:rsidR="00000AA3" w:rsidRPr="002E4B0A" w:rsidRDefault="006079D6" w:rsidP="006079D6">
      <w:pPr>
        <w:autoSpaceDE w:val="0"/>
        <w:autoSpaceDN w:val="0"/>
        <w:adjustRightInd w:val="0"/>
        <w:spacing w:before="120" w:after="120"/>
        <w:ind w:left="720" w:hanging="360"/>
        <w:rPr>
          <w:sz w:val="20"/>
        </w:rPr>
      </w:pPr>
      <w:r>
        <w:rPr>
          <w:sz w:val="20"/>
        </w:rPr>
        <w:tab/>
      </w:r>
      <m:oMath>
        <m:r>
          <w:rPr>
            <w:rFonts w:ascii="Cambria Math" w:hAnsi="Cambria Math"/>
            <w:sz w:val="20"/>
          </w:rPr>
          <m:t>Var</m:t>
        </m:r>
        <m:d>
          <m:dPr>
            <m:ctrlPr>
              <w:rPr>
                <w:rFonts w:ascii="Cambria Math" w:hAnsi="Cambria Math"/>
                <w:i/>
                <w:sz w:val="20"/>
              </w:rPr>
            </m:ctrlPr>
          </m:dPr>
          <m:e>
            <m:r>
              <w:rPr>
                <w:rFonts w:ascii="Cambria Math" w:hAnsi="Cambria Math"/>
                <w:sz w:val="20"/>
              </w:rPr>
              <m:t>x</m:t>
            </m:r>
          </m:e>
        </m:d>
        <m:r>
          <w:rPr>
            <w:rFonts w:ascii="Cambria Math" w:hAnsi="Cambria Math"/>
            <w:sz w:val="20"/>
          </w:rPr>
          <m:t>=</m:t>
        </m:r>
        <m:sSup>
          <m:sSupPr>
            <m:ctrlPr>
              <w:rPr>
                <w:rFonts w:ascii="Cambria Math" w:hAnsi="Cambria Math"/>
                <w:i/>
                <w:sz w:val="20"/>
              </w:rPr>
            </m:ctrlPr>
          </m:sSupPr>
          <m:e>
            <m:r>
              <w:rPr>
                <w:rFonts w:ascii="Cambria Math" w:hAnsi="Cambria Math"/>
                <w:sz w:val="20"/>
              </w:rPr>
              <m:t>18.04</m:t>
            </m:r>
          </m:e>
          <m:sup>
            <m:r>
              <w:rPr>
                <w:rFonts w:ascii="Cambria Math" w:hAnsi="Cambria Math"/>
                <w:sz w:val="20"/>
              </w:rPr>
              <m:t>2</m:t>
            </m:r>
          </m:sup>
        </m:sSup>
        <m:r>
          <w:rPr>
            <w:rFonts w:ascii="Cambria Math" w:hAnsi="Cambria Math"/>
            <w:sz w:val="20"/>
          </w:rPr>
          <m:t>=325.4416</m:t>
        </m:r>
      </m:oMath>
      <w:r w:rsidR="00000AA3" w:rsidRPr="002E4B0A">
        <w:rPr>
          <w:sz w:val="20"/>
        </w:rPr>
        <w:t xml:space="preserve"> and </w:t>
      </w:r>
      <m:oMath>
        <m:r>
          <w:rPr>
            <w:rFonts w:ascii="Cambria Math" w:hAnsi="Cambria Math"/>
            <w:sz w:val="20"/>
          </w:rPr>
          <m:t>Var</m:t>
        </m:r>
        <m:d>
          <m:dPr>
            <m:ctrlPr>
              <w:rPr>
                <w:rFonts w:ascii="Cambria Math" w:hAnsi="Cambria Math"/>
                <w:i/>
                <w:sz w:val="20"/>
              </w:rPr>
            </m:ctrlPr>
          </m:dPr>
          <m:e>
            <m:r>
              <w:rPr>
                <w:rFonts w:ascii="Cambria Math" w:hAnsi="Cambria Math"/>
                <w:sz w:val="20"/>
              </w:rPr>
              <m:t>z</m:t>
            </m:r>
          </m:e>
        </m:d>
        <m:r>
          <w:rPr>
            <w:rFonts w:ascii="Cambria Math" w:hAnsi="Cambria Math"/>
            <w:sz w:val="20"/>
          </w:rPr>
          <m:t>=</m:t>
        </m:r>
        <m:sSup>
          <m:sSupPr>
            <m:ctrlPr>
              <w:rPr>
                <w:rFonts w:ascii="Cambria Math" w:hAnsi="Cambria Math"/>
                <w:i/>
                <w:sz w:val="20"/>
              </w:rPr>
            </m:ctrlPr>
          </m:sSupPr>
          <m:e>
            <m:r>
              <w:rPr>
                <w:rFonts w:ascii="Cambria Math" w:hAnsi="Cambria Math"/>
                <w:sz w:val="20"/>
              </w:rPr>
              <m:t>25.76</m:t>
            </m:r>
          </m:e>
          <m:sup>
            <m:r>
              <w:rPr>
                <w:rFonts w:ascii="Cambria Math" w:hAnsi="Cambria Math"/>
                <w:sz w:val="20"/>
              </w:rPr>
              <m:t>2</m:t>
            </m:r>
          </m:sup>
        </m:sSup>
        <m:r>
          <w:rPr>
            <w:rFonts w:ascii="Cambria Math" w:hAnsi="Cambria Math"/>
            <w:sz w:val="20"/>
          </w:rPr>
          <m:t>=663.5776</m:t>
        </m:r>
      </m:oMath>
      <w:r w:rsidR="00000AA3" w:rsidRPr="002E4B0A">
        <w:rPr>
          <w:sz w:val="20"/>
        </w:rPr>
        <w:t>. We can now compute</w:t>
      </w:r>
    </w:p>
    <w:p w14:paraId="376C5077" w14:textId="77777777" w:rsidR="00000AA3" w:rsidRPr="002E4B0A" w:rsidRDefault="00000AA3" w:rsidP="006079D6">
      <w:pPr>
        <w:autoSpaceDE w:val="0"/>
        <w:autoSpaceDN w:val="0"/>
        <w:adjustRightInd w:val="0"/>
        <w:spacing w:before="120" w:after="120"/>
        <w:ind w:left="720" w:hanging="360"/>
        <w:rPr>
          <w:sz w:val="20"/>
          <w:szCs w:val="20"/>
        </w:rPr>
      </w:pPr>
      <m:oMathPara>
        <m:oMath>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0.5x+0.5z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0.5</m:t>
              </m:r>
            </m:e>
            <m:sup>
              <m:r>
                <w:rPr>
                  <w:rFonts w:ascii="Cambria Math" w:hAnsi="Cambria Math"/>
                  <w:sz w:val="20"/>
                  <w:szCs w:val="20"/>
                </w:rPr>
                <m:t>2</m:t>
              </m:r>
            </m:sup>
          </m:sSup>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0.5</m:t>
              </m:r>
            </m:e>
            <m:sup>
              <m:r>
                <w:rPr>
                  <w:rFonts w:ascii="Cambria Math" w:hAnsi="Cambria Math"/>
                  <w:sz w:val="20"/>
                  <w:szCs w:val="20"/>
                </w:rPr>
                <m:t>2</m:t>
              </m:r>
            </m:sup>
          </m:sSup>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0.5</m:t>
              </m:r>
            </m:e>
          </m:d>
          <m:d>
            <m:dPr>
              <m:ctrlPr>
                <w:rPr>
                  <w:rFonts w:ascii="Cambria Math" w:hAnsi="Cambria Math"/>
                  <w:i/>
                  <w:sz w:val="20"/>
                  <w:szCs w:val="20"/>
                </w:rPr>
              </m:ctrlPr>
            </m:dPr>
            <m:e>
              <m:r>
                <w:rPr>
                  <w:rFonts w:ascii="Cambria Math" w:hAnsi="Cambria Math"/>
                  <w:sz w:val="20"/>
                  <w:szCs w:val="20"/>
                </w:rPr>
                <m:t>0.5</m:t>
              </m:r>
            </m:e>
          </m:d>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xy</m:t>
                  </m:r>
                </m:sub>
              </m:sSub>
            </m:e>
          </m:d>
          <m:r>
            <m:rPr>
              <m:sty m:val="p"/>
            </m:rPr>
            <w:rPr>
              <w:rFonts w:ascii="Cambria Math" w:hAnsi="Cambria Math"/>
              <w:sz w:val="20"/>
              <w:szCs w:val="20"/>
            </w:rPr>
            <w:br/>
          </m:r>
        </m:oMath>
        <m:oMath>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0.5</m:t>
              </m:r>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325.4416</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0.5</m:t>
              </m:r>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663.5776</m:t>
              </m:r>
            </m:e>
          </m:d>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0.5</m:t>
              </m:r>
            </m:e>
          </m:d>
          <m:d>
            <m:dPr>
              <m:ctrlPr>
                <w:rPr>
                  <w:rFonts w:ascii="Cambria Math" w:hAnsi="Cambria Math"/>
                  <w:i/>
                  <w:sz w:val="20"/>
                  <w:szCs w:val="20"/>
                </w:rPr>
              </m:ctrlPr>
            </m:dPr>
            <m:e>
              <m:r>
                <w:rPr>
                  <w:rFonts w:ascii="Cambria Math" w:hAnsi="Cambria Math"/>
                  <w:sz w:val="20"/>
                  <w:szCs w:val="20"/>
                </w:rPr>
                <m:t>0.5</m:t>
              </m:r>
            </m:e>
          </m:d>
          <m:d>
            <m:dPr>
              <m:ctrlPr>
                <w:rPr>
                  <w:rFonts w:ascii="Cambria Math" w:hAnsi="Cambria Math"/>
                  <w:i/>
                  <w:sz w:val="20"/>
                  <w:szCs w:val="20"/>
                </w:rPr>
              </m:ctrlPr>
            </m:dPr>
            <m:e>
              <m:r>
                <w:rPr>
                  <w:rFonts w:ascii="Cambria Math" w:hAnsi="Cambria Math"/>
                  <w:sz w:val="20"/>
                  <w:szCs w:val="20"/>
                </w:rPr>
                <m:t>297.4147</m:t>
              </m:r>
            </m:e>
          </m:d>
          <m:r>
            <m:rPr>
              <m:sty m:val="p"/>
            </m:rPr>
            <w:rPr>
              <w:rFonts w:ascii="Cambria Math" w:hAnsi="Cambria Math"/>
              <w:sz w:val="20"/>
              <w:szCs w:val="20"/>
            </w:rPr>
            <w:br/>
          </m:r>
        </m:oMath>
        <m:oMath>
          <m:r>
            <w:rPr>
              <w:rFonts w:ascii="Cambria Math" w:hAnsi="Cambria Math"/>
              <w:sz w:val="20"/>
              <w:szCs w:val="20"/>
            </w:rPr>
            <m:t>=395.9621</m:t>
          </m:r>
        </m:oMath>
      </m:oMathPara>
    </w:p>
    <w:p w14:paraId="2CA919F7" w14:textId="368C762E" w:rsidR="00000AA3" w:rsidRPr="002E4B0A" w:rsidRDefault="006079D6" w:rsidP="006079D6">
      <w:pPr>
        <w:autoSpaceDE w:val="0"/>
        <w:autoSpaceDN w:val="0"/>
        <w:adjustRightInd w:val="0"/>
        <w:spacing w:before="120" w:after="120"/>
        <w:ind w:left="720" w:hanging="360"/>
        <w:rPr>
          <w:sz w:val="20"/>
        </w:rPr>
      </w:pPr>
      <w:r>
        <w:rPr>
          <w:sz w:val="20"/>
        </w:rPr>
        <w:tab/>
      </w:r>
      <w:r w:rsidR="00000AA3" w:rsidRPr="002E4B0A">
        <w:rPr>
          <w:sz w:val="20"/>
        </w:rPr>
        <w:t xml:space="preserve">Then </w:t>
      </w:r>
    </w:p>
    <w:p w14:paraId="6E55E1DC" w14:textId="77777777" w:rsidR="00000AA3" w:rsidRPr="002E4B0A" w:rsidRDefault="00D00F3A" w:rsidP="006079D6">
      <w:pPr>
        <w:pStyle w:val="SOLNL2P"/>
        <w:spacing w:before="120" w:after="120" w:line="259" w:lineRule="auto"/>
        <w:rPr>
          <w:rFonts w:asciiTheme="minorHAnsi" w:hAnsiTheme="minorHAnsi"/>
          <w:sz w:val="20"/>
        </w:rPr>
      </w:pPr>
      <m:oMathPara>
        <m:oMath>
          <m:sSub>
            <m:sSubPr>
              <m:ctrlPr>
                <w:rPr>
                  <w:rFonts w:ascii="Cambria Math" w:hAnsi="Cambria Math"/>
                  <w:i/>
                  <w:sz w:val="20"/>
                </w:rPr>
              </m:ctrlPr>
            </m:sSubPr>
            <m:e>
              <m:r>
                <w:rPr>
                  <w:rFonts w:ascii="Cambria Math" w:hAnsi="Cambria Math"/>
                  <w:sz w:val="20"/>
                </w:rPr>
                <m:t>σ</m:t>
              </m:r>
            </m:e>
            <m:sub>
              <m:r>
                <w:rPr>
                  <w:rFonts w:ascii="Cambria Math" w:hAnsi="Cambria Math"/>
                  <w:sz w:val="20"/>
                </w:rPr>
                <m:t>x+z</m:t>
              </m:r>
            </m:sub>
          </m:sSub>
          <m:r>
            <w:rPr>
              <w:rFonts w:ascii="Cambria Math" w:hAnsi="Cambria Math"/>
              <w:sz w:val="20"/>
            </w:rPr>
            <m:t>=</m:t>
          </m:r>
          <m:rad>
            <m:radPr>
              <m:degHide m:val="1"/>
              <m:ctrlPr>
                <w:rPr>
                  <w:rFonts w:ascii="Cambria Math" w:hAnsi="Cambria Math"/>
                  <w:i/>
                  <w:sz w:val="20"/>
                </w:rPr>
              </m:ctrlPr>
            </m:radPr>
            <m:deg/>
            <m:e>
              <m:r>
                <w:rPr>
                  <w:rFonts w:ascii="Cambria Math" w:hAnsi="Cambria Math"/>
                  <w:sz w:val="20"/>
                </w:rPr>
                <m:t>395.9621</m:t>
              </m:r>
            </m:e>
          </m:rad>
          <m:r>
            <w:rPr>
              <w:rFonts w:ascii="Cambria Math" w:hAnsi="Cambria Math"/>
              <w:sz w:val="20"/>
            </w:rPr>
            <m:t>=19.8988</m:t>
          </m:r>
        </m:oMath>
      </m:oMathPara>
    </w:p>
    <w:p w14:paraId="6FC6998C" w14:textId="3E860577" w:rsidR="00000AA3" w:rsidRPr="002E2B84" w:rsidRDefault="006079D6" w:rsidP="006079D6">
      <w:pPr>
        <w:autoSpaceDE w:val="0"/>
        <w:autoSpaceDN w:val="0"/>
        <w:adjustRightInd w:val="0"/>
        <w:spacing w:before="120" w:after="120"/>
        <w:ind w:left="720" w:hanging="360"/>
        <w:rPr>
          <w:spacing w:val="-4"/>
          <w:sz w:val="20"/>
        </w:rPr>
      </w:pPr>
      <w:r w:rsidRPr="002E2B84">
        <w:rPr>
          <w:spacing w:val="-4"/>
          <w:sz w:val="20"/>
        </w:rPr>
        <w:tab/>
      </w:r>
      <w:r w:rsidR="00000AA3" w:rsidRPr="002E2B84">
        <w:rPr>
          <w:spacing w:val="-4"/>
          <w:sz w:val="20"/>
        </w:rPr>
        <w:t>So, the expected return for our portfolio is 8.38%, and the standard deviation is 19.8988%.</w:t>
      </w:r>
    </w:p>
    <w:p w14:paraId="30FD8DF7" w14:textId="77777777" w:rsidR="00000AA3" w:rsidRPr="002E4B0A" w:rsidRDefault="00000AA3" w:rsidP="002E2B84">
      <w:pPr>
        <w:keepNext/>
        <w:autoSpaceDE w:val="0"/>
        <w:autoSpaceDN w:val="0"/>
        <w:adjustRightInd w:val="0"/>
        <w:spacing w:before="120" w:after="120"/>
        <w:ind w:left="720" w:hanging="360"/>
        <w:rPr>
          <w:i/>
          <w:sz w:val="20"/>
        </w:rPr>
      </w:pPr>
      <w:r w:rsidRPr="002E4B0A">
        <w:rPr>
          <w:sz w:val="20"/>
        </w:rPr>
        <w:t>c.</w:t>
      </w:r>
      <w:r w:rsidRPr="002E4B0A">
        <w:rPr>
          <w:sz w:val="20"/>
        </w:rPr>
        <w:tab/>
        <w:t xml:space="preserve">Letting </w:t>
      </w:r>
      <w:r w:rsidRPr="002E4B0A">
        <w:rPr>
          <w:i/>
          <w:sz w:val="20"/>
        </w:rPr>
        <w:t xml:space="preserve">r </w:t>
      </w:r>
      <w:r w:rsidRPr="002E4B0A">
        <w:rPr>
          <w:sz w:val="20"/>
        </w:rPr>
        <w:t xml:space="preserve">= portfolio percentage return, we have </w:t>
      </w:r>
    </w:p>
    <w:p w14:paraId="0A3C0B2F" w14:textId="54FD3E04" w:rsidR="00000AA3" w:rsidRPr="002E4B0A" w:rsidRDefault="006079D6" w:rsidP="006079D6">
      <w:pPr>
        <w:autoSpaceDE w:val="0"/>
        <w:autoSpaceDN w:val="0"/>
        <w:adjustRightInd w:val="0"/>
        <w:spacing w:before="120" w:after="120"/>
        <w:ind w:left="720" w:hanging="360"/>
        <w:rPr>
          <w:sz w:val="20"/>
        </w:rPr>
      </w:pPr>
      <w:r>
        <w:rPr>
          <w:i/>
          <w:sz w:val="20"/>
        </w:rPr>
        <w:tab/>
      </w:r>
      <w:r w:rsidR="00000AA3" w:rsidRPr="002E4B0A">
        <w:rPr>
          <w:i/>
          <w:sz w:val="20"/>
        </w:rPr>
        <w:t>r</w:t>
      </w:r>
      <w:r w:rsidR="00000AA3" w:rsidRPr="002E4B0A">
        <w:rPr>
          <w:sz w:val="20"/>
        </w:rPr>
        <w:t xml:space="preserve"> = 0.5</w:t>
      </w:r>
      <w:r w:rsidR="00000AA3" w:rsidRPr="002E4B0A">
        <w:rPr>
          <w:i/>
          <w:iCs/>
          <w:sz w:val="20"/>
        </w:rPr>
        <w:t>y</w:t>
      </w:r>
      <w:r w:rsidR="00000AA3" w:rsidRPr="002E4B0A">
        <w:rPr>
          <w:sz w:val="20"/>
        </w:rPr>
        <w:t xml:space="preserve"> + 0.5</w:t>
      </w:r>
      <w:r w:rsidR="00000AA3" w:rsidRPr="002E4B0A">
        <w:rPr>
          <w:i/>
          <w:sz w:val="20"/>
        </w:rPr>
        <w:t>z</w:t>
      </w:r>
      <w:r w:rsidR="00000AA3" w:rsidRPr="002E4B0A">
        <w:rPr>
          <w:sz w:val="20"/>
        </w:rPr>
        <w:t>. The expected return for a portfolio with 50% invested in the investment-grade bond fund and 50% invested in real-estate fund is</w:t>
      </w:r>
    </w:p>
    <w:p w14:paraId="3C85C45E" w14:textId="77777777" w:rsidR="00000AA3" w:rsidRPr="002E4B0A" w:rsidRDefault="00000AA3" w:rsidP="006079D6">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59" w:lineRule="auto"/>
        <w:rPr>
          <w:rFonts w:asciiTheme="minorHAnsi" w:hAnsiTheme="minorHAnsi"/>
          <w:sz w:val="20"/>
          <w:szCs w:val="20"/>
        </w:rPr>
      </w:pPr>
      <w:r w:rsidRPr="002E4B0A">
        <w:rPr>
          <w:rFonts w:asciiTheme="minorHAnsi" w:hAnsiTheme="minorHAnsi"/>
          <w:i/>
          <w:sz w:val="20"/>
          <w:szCs w:val="20"/>
        </w:rPr>
        <w:t xml:space="preserve"> </w:t>
      </w:r>
      <m:oMath>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r</m:t>
            </m:r>
          </m:e>
        </m:d>
        <m:r>
          <w:rPr>
            <w:rFonts w:ascii="Cambria Math" w:hAnsi="Cambria Math"/>
            <w:sz w:val="20"/>
            <w:szCs w:val="20"/>
          </w:rPr>
          <m:t>=0.5E</m:t>
        </m:r>
        <m:d>
          <m:dPr>
            <m:ctrlPr>
              <w:rPr>
                <w:rFonts w:ascii="Cambria Math" w:hAnsi="Cambria Math"/>
                <w:i/>
                <w:sz w:val="20"/>
                <w:szCs w:val="20"/>
              </w:rPr>
            </m:ctrlPr>
          </m:dPr>
          <m:e>
            <m:r>
              <w:rPr>
                <w:rFonts w:ascii="Cambria Math" w:hAnsi="Cambria Math"/>
                <w:sz w:val="20"/>
                <w:szCs w:val="20"/>
              </w:rPr>
              <m:t>y</m:t>
            </m:r>
          </m:e>
        </m:d>
        <m:r>
          <w:rPr>
            <w:rFonts w:ascii="Cambria Math" w:hAnsi="Cambria Math"/>
            <w:sz w:val="20"/>
            <w:szCs w:val="20"/>
          </w:rPr>
          <m:t>+0.5E</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=0.5</m:t>
        </m:r>
        <m:d>
          <m:dPr>
            <m:ctrlPr>
              <w:rPr>
                <w:rFonts w:ascii="Cambria Math" w:hAnsi="Cambria Math"/>
                <w:i/>
                <w:sz w:val="20"/>
                <w:szCs w:val="20"/>
              </w:rPr>
            </m:ctrlPr>
          </m:dPr>
          <m:e>
            <m:r>
              <w:rPr>
                <w:rFonts w:ascii="Cambria Math" w:hAnsi="Cambria Math"/>
                <w:sz w:val="20"/>
                <w:szCs w:val="20"/>
              </w:rPr>
              <m:t>5.33</m:t>
            </m:r>
          </m:e>
        </m:d>
        <m:r>
          <w:rPr>
            <w:rFonts w:ascii="Cambria Math" w:hAnsi="Cambria Math"/>
            <w:sz w:val="20"/>
            <w:szCs w:val="20"/>
          </w:rPr>
          <m:t>+0.5</m:t>
        </m:r>
        <m:d>
          <m:dPr>
            <m:ctrlPr>
              <w:rPr>
                <w:rFonts w:ascii="Cambria Math" w:hAnsi="Cambria Math"/>
                <w:i/>
                <w:sz w:val="20"/>
                <w:szCs w:val="20"/>
              </w:rPr>
            </m:ctrlPr>
          </m:dPr>
          <m:e>
            <m:r>
              <w:rPr>
                <w:rFonts w:ascii="Cambria Math" w:hAnsi="Cambria Math"/>
                <w:sz w:val="20"/>
                <w:szCs w:val="20"/>
              </w:rPr>
              <m:t>11.98</m:t>
            </m:r>
          </m:e>
        </m:d>
        <m:r>
          <w:rPr>
            <w:rFonts w:ascii="Cambria Math" w:hAnsi="Cambria Math"/>
            <w:sz w:val="20"/>
            <w:szCs w:val="20"/>
          </w:rPr>
          <m:t>=8.655%</m:t>
        </m:r>
      </m:oMath>
    </w:p>
    <w:p w14:paraId="72CB3020" w14:textId="1241159F" w:rsidR="00000AA3" w:rsidRPr="002E4B0A" w:rsidRDefault="006079D6" w:rsidP="006079D6">
      <w:pPr>
        <w:autoSpaceDE w:val="0"/>
        <w:autoSpaceDN w:val="0"/>
        <w:adjustRightInd w:val="0"/>
        <w:spacing w:before="120" w:after="120"/>
        <w:ind w:left="720" w:hanging="360"/>
        <w:rPr>
          <w:sz w:val="20"/>
        </w:rPr>
      </w:pPr>
      <w:r>
        <w:rPr>
          <w:sz w:val="20"/>
        </w:rPr>
        <w:tab/>
      </w:r>
      <w:r w:rsidR="00000AA3" w:rsidRPr="002E4B0A">
        <w:rPr>
          <w:sz w:val="20"/>
        </w:rPr>
        <w:t xml:space="preserve">We are given </w:t>
      </w:r>
      <m:oMath>
        <m:sSub>
          <m:sSubPr>
            <m:ctrlPr>
              <w:rPr>
                <w:rFonts w:ascii="Cambria Math" w:hAnsi="Cambria Math"/>
                <w:i/>
                <w:sz w:val="20"/>
              </w:rPr>
            </m:ctrlPr>
          </m:sSubPr>
          <m:e>
            <m:r>
              <w:rPr>
                <w:rFonts w:ascii="Cambria Math" w:hAnsi="Cambria Math"/>
                <w:sz w:val="20"/>
              </w:rPr>
              <m:t>σ</m:t>
            </m:r>
          </m:e>
          <m:sub>
            <m:r>
              <w:rPr>
                <w:rFonts w:ascii="Cambria Math" w:hAnsi="Cambria Math"/>
                <w:sz w:val="20"/>
              </w:rPr>
              <m:t>y</m:t>
            </m:r>
          </m:sub>
        </m:sSub>
        <m:r>
          <w:rPr>
            <w:rFonts w:ascii="Cambria Math" w:hAnsi="Cambria Math"/>
            <w:sz w:val="20"/>
          </w:rPr>
          <m:t xml:space="preserve"> </m:t>
        </m:r>
      </m:oMath>
      <w:r w:rsidR="00000AA3" w:rsidRPr="002E4B0A">
        <w:rPr>
          <w:sz w:val="20"/>
        </w:rPr>
        <w:t xml:space="preserve">and </w:t>
      </w:r>
      <m:oMath>
        <m:sSub>
          <m:sSubPr>
            <m:ctrlPr>
              <w:rPr>
                <w:rFonts w:ascii="Cambria Math" w:hAnsi="Cambria Math"/>
                <w:i/>
                <w:sz w:val="20"/>
              </w:rPr>
            </m:ctrlPr>
          </m:sSubPr>
          <m:e>
            <m:r>
              <w:rPr>
                <w:rFonts w:ascii="Cambria Math" w:hAnsi="Cambria Math"/>
                <w:sz w:val="20"/>
              </w:rPr>
              <m:t>σ</m:t>
            </m:r>
          </m:e>
          <m:sub>
            <m:r>
              <w:rPr>
                <w:rFonts w:ascii="Cambria Math" w:hAnsi="Cambria Math"/>
                <w:sz w:val="20"/>
              </w:rPr>
              <m:t>z</m:t>
            </m:r>
          </m:sub>
        </m:sSub>
      </m:oMath>
      <w:r w:rsidR="00000AA3" w:rsidRPr="002E4B0A">
        <w:rPr>
          <w:sz w:val="20"/>
        </w:rPr>
        <w:t>, so</w:t>
      </w:r>
    </w:p>
    <w:p w14:paraId="78021DA1" w14:textId="37C967FC" w:rsidR="00000AA3" w:rsidRPr="002E4B0A" w:rsidRDefault="006079D6" w:rsidP="006079D6">
      <w:pPr>
        <w:autoSpaceDE w:val="0"/>
        <w:autoSpaceDN w:val="0"/>
        <w:adjustRightInd w:val="0"/>
        <w:spacing w:before="120" w:after="120"/>
        <w:ind w:left="720" w:hanging="360"/>
        <w:rPr>
          <w:sz w:val="20"/>
        </w:rPr>
      </w:pPr>
      <w:r>
        <w:rPr>
          <w:sz w:val="20"/>
        </w:rPr>
        <w:tab/>
      </w:r>
      <m:oMath>
        <m:r>
          <w:rPr>
            <w:rFonts w:ascii="Cambria Math" w:hAnsi="Cambria Math"/>
            <w:sz w:val="20"/>
          </w:rPr>
          <m:t>Var</m:t>
        </m:r>
        <m:d>
          <m:dPr>
            <m:ctrlPr>
              <w:rPr>
                <w:rFonts w:ascii="Cambria Math" w:hAnsi="Cambria Math"/>
                <w:i/>
                <w:sz w:val="20"/>
              </w:rPr>
            </m:ctrlPr>
          </m:dPr>
          <m:e>
            <m:r>
              <w:rPr>
                <w:rFonts w:ascii="Cambria Math" w:hAnsi="Cambria Math"/>
                <w:sz w:val="20"/>
              </w:rPr>
              <m:t>y</m:t>
            </m:r>
          </m:e>
        </m:d>
        <m:r>
          <w:rPr>
            <w:rFonts w:ascii="Cambria Math" w:hAnsi="Cambria Math"/>
            <w:sz w:val="20"/>
          </w:rPr>
          <m:t>=</m:t>
        </m:r>
        <m:sSup>
          <m:sSupPr>
            <m:ctrlPr>
              <w:rPr>
                <w:rFonts w:ascii="Cambria Math" w:hAnsi="Cambria Math"/>
                <w:i/>
                <w:sz w:val="20"/>
              </w:rPr>
            </m:ctrlPr>
          </m:sSupPr>
          <m:e>
            <m:r>
              <w:rPr>
                <w:rFonts w:ascii="Cambria Math" w:hAnsi="Cambria Math"/>
                <w:sz w:val="20"/>
              </w:rPr>
              <m:t>2.65</m:t>
            </m:r>
          </m:e>
          <m:sup>
            <m:r>
              <w:rPr>
                <w:rFonts w:ascii="Cambria Math" w:hAnsi="Cambria Math"/>
                <w:sz w:val="20"/>
              </w:rPr>
              <m:t>2</m:t>
            </m:r>
          </m:sup>
        </m:sSup>
        <m:r>
          <w:rPr>
            <w:rFonts w:ascii="Cambria Math" w:hAnsi="Cambria Math"/>
            <w:sz w:val="20"/>
          </w:rPr>
          <m:t>=7.0225</m:t>
        </m:r>
      </m:oMath>
      <w:r w:rsidR="00000AA3" w:rsidRPr="002E4B0A">
        <w:rPr>
          <w:sz w:val="20"/>
        </w:rPr>
        <w:t xml:space="preserve"> and </w:t>
      </w:r>
      <m:oMath>
        <m:r>
          <w:rPr>
            <w:rFonts w:ascii="Cambria Math" w:hAnsi="Cambria Math"/>
            <w:sz w:val="20"/>
          </w:rPr>
          <m:t>Var</m:t>
        </m:r>
        <m:d>
          <m:dPr>
            <m:ctrlPr>
              <w:rPr>
                <w:rFonts w:ascii="Cambria Math" w:hAnsi="Cambria Math"/>
                <w:i/>
                <w:sz w:val="20"/>
              </w:rPr>
            </m:ctrlPr>
          </m:dPr>
          <m:e>
            <m:r>
              <w:rPr>
                <w:rFonts w:ascii="Cambria Math" w:hAnsi="Cambria Math"/>
                <w:sz w:val="20"/>
              </w:rPr>
              <m:t>z</m:t>
            </m:r>
          </m:e>
        </m:d>
        <m:r>
          <w:rPr>
            <w:rFonts w:ascii="Cambria Math" w:hAnsi="Cambria Math"/>
            <w:sz w:val="20"/>
          </w:rPr>
          <m:t>=</m:t>
        </m:r>
        <m:sSup>
          <m:sSupPr>
            <m:ctrlPr>
              <w:rPr>
                <w:rFonts w:ascii="Cambria Math" w:hAnsi="Cambria Math"/>
                <w:i/>
                <w:sz w:val="20"/>
              </w:rPr>
            </m:ctrlPr>
          </m:sSupPr>
          <m:e>
            <m:r>
              <w:rPr>
                <w:rFonts w:ascii="Cambria Math" w:hAnsi="Cambria Math"/>
                <w:sz w:val="20"/>
              </w:rPr>
              <m:t>25.76</m:t>
            </m:r>
          </m:e>
          <m:sup>
            <m:r>
              <w:rPr>
                <w:rFonts w:ascii="Cambria Math" w:hAnsi="Cambria Math"/>
                <w:sz w:val="20"/>
              </w:rPr>
              <m:t>2</m:t>
            </m:r>
          </m:sup>
        </m:sSup>
        <m:r>
          <w:rPr>
            <w:rFonts w:ascii="Cambria Math" w:hAnsi="Cambria Math"/>
            <w:sz w:val="20"/>
          </w:rPr>
          <m:t>=663.5776</m:t>
        </m:r>
      </m:oMath>
      <w:r w:rsidR="00000AA3" w:rsidRPr="002E4B0A">
        <w:rPr>
          <w:sz w:val="20"/>
        </w:rPr>
        <w:t>. We can now compute</w:t>
      </w:r>
    </w:p>
    <w:p w14:paraId="043799CF" w14:textId="77777777" w:rsidR="00000AA3" w:rsidRPr="002E4B0A" w:rsidRDefault="00000AA3" w:rsidP="006079D6">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59" w:lineRule="auto"/>
        <w:rPr>
          <w:rFonts w:asciiTheme="minorHAnsi" w:hAnsiTheme="minorHAnsi"/>
          <w:sz w:val="20"/>
          <w:szCs w:val="20"/>
        </w:rPr>
      </w:pPr>
      <m:oMathPara>
        <m:oMath>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0.5y+0.5z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0.5</m:t>
              </m:r>
            </m:e>
            <m:sup>
              <m:r>
                <w:rPr>
                  <w:rFonts w:ascii="Cambria Math" w:hAnsi="Cambria Math"/>
                  <w:sz w:val="20"/>
                  <w:szCs w:val="20"/>
                </w:rPr>
                <m:t>2</m:t>
              </m:r>
            </m:sup>
          </m:sSup>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y</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0.5</m:t>
              </m:r>
            </m:e>
            <m:sup>
              <m:r>
                <w:rPr>
                  <w:rFonts w:ascii="Cambria Math" w:hAnsi="Cambria Math"/>
                  <w:sz w:val="20"/>
                  <w:szCs w:val="20"/>
                </w:rPr>
                <m:t>2</m:t>
              </m:r>
            </m:sup>
          </m:sSup>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0.5</m:t>
              </m:r>
            </m:e>
          </m:d>
          <m:d>
            <m:dPr>
              <m:ctrlPr>
                <w:rPr>
                  <w:rFonts w:ascii="Cambria Math" w:hAnsi="Cambria Math"/>
                  <w:i/>
                  <w:sz w:val="20"/>
                  <w:szCs w:val="20"/>
                </w:rPr>
              </m:ctrlPr>
            </m:dPr>
            <m:e>
              <m:r>
                <w:rPr>
                  <w:rFonts w:ascii="Cambria Math" w:hAnsi="Cambria Math"/>
                  <w:sz w:val="20"/>
                  <w:szCs w:val="20"/>
                </w:rPr>
                <m:t>0.5</m:t>
              </m:r>
            </m:e>
          </m:d>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yz</m:t>
                  </m:r>
                </m:sub>
              </m:sSub>
            </m:e>
          </m:d>
          <m:r>
            <m:rPr>
              <m:sty m:val="p"/>
            </m:rPr>
            <w:rPr>
              <w:rFonts w:ascii="Cambria Math" w:hAnsi="Cambria Math"/>
              <w:sz w:val="20"/>
              <w:szCs w:val="20"/>
            </w:rPr>
            <w:br/>
          </m:r>
        </m:oMath>
        <m:oMath>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0.5</m:t>
              </m:r>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7.0225</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0.5</m:t>
              </m:r>
            </m:e>
            <m:sup>
              <m:r>
                <w:rPr>
                  <w:rFonts w:ascii="Cambria Math" w:hAnsi="Cambria Math"/>
                  <w:sz w:val="20"/>
                  <w:szCs w:val="20"/>
                </w:rPr>
                <m:t>2</m:t>
              </m:r>
            </m:sup>
          </m:sSup>
          <m:d>
            <m:dPr>
              <m:ctrlPr>
                <w:rPr>
                  <w:rFonts w:ascii="Cambria Math" w:hAnsi="Cambria Math"/>
                  <w:i/>
                  <w:sz w:val="20"/>
                  <w:szCs w:val="20"/>
                </w:rPr>
              </m:ctrlPr>
            </m:dPr>
            <m:e>
              <m:r>
                <w:rPr>
                  <w:rFonts w:ascii="Cambria Math" w:hAnsi="Cambria Math"/>
                  <w:sz w:val="20"/>
                  <w:szCs w:val="20"/>
                </w:rPr>
                <m:t>663.5776</m:t>
              </m:r>
            </m:e>
          </m:d>
          <m:r>
            <w:rPr>
              <w:rFonts w:ascii="Cambria Math" w:hAnsi="Cambria Math"/>
              <w:sz w:val="20"/>
              <w:szCs w:val="20"/>
            </w:rPr>
            <m:t>+2</m:t>
          </m:r>
          <m:d>
            <m:dPr>
              <m:ctrlPr>
                <w:rPr>
                  <w:rFonts w:ascii="Cambria Math" w:hAnsi="Cambria Math"/>
                  <w:i/>
                  <w:sz w:val="20"/>
                  <w:szCs w:val="20"/>
                </w:rPr>
              </m:ctrlPr>
            </m:dPr>
            <m:e>
              <m:r>
                <w:rPr>
                  <w:rFonts w:ascii="Cambria Math" w:hAnsi="Cambria Math"/>
                  <w:sz w:val="20"/>
                  <w:szCs w:val="20"/>
                </w:rPr>
                <m:t>0.5</m:t>
              </m:r>
            </m:e>
          </m:d>
          <m:d>
            <m:dPr>
              <m:ctrlPr>
                <w:rPr>
                  <w:rFonts w:ascii="Cambria Math" w:hAnsi="Cambria Math"/>
                  <w:i/>
                  <w:sz w:val="20"/>
                  <w:szCs w:val="20"/>
                </w:rPr>
              </m:ctrlPr>
            </m:dPr>
            <m:e>
              <m:r>
                <w:rPr>
                  <w:rFonts w:ascii="Cambria Math" w:hAnsi="Cambria Math"/>
                  <w:sz w:val="20"/>
                  <w:szCs w:val="20"/>
                </w:rPr>
                <m:t>0.5</m:t>
              </m:r>
            </m:e>
          </m:d>
          <m:d>
            <m:dPr>
              <m:ctrlPr>
                <w:rPr>
                  <w:rFonts w:ascii="Cambria Math" w:hAnsi="Cambria Math"/>
                  <w:i/>
                  <w:sz w:val="20"/>
                  <w:szCs w:val="20"/>
                </w:rPr>
              </m:ctrlPr>
            </m:dPr>
            <m:e>
              <m:r>
                <w:rPr>
                  <w:rFonts w:ascii="Cambria Math" w:hAnsi="Cambria Math"/>
                  <w:sz w:val="20"/>
                  <w:szCs w:val="20"/>
                </w:rPr>
                <m:t>-12.9702</m:t>
              </m:r>
            </m:e>
          </m:d>
          <m:r>
            <m:rPr>
              <m:sty m:val="p"/>
            </m:rPr>
            <w:rPr>
              <w:rFonts w:ascii="Cambria Math" w:hAnsi="Cambria Math"/>
              <w:sz w:val="20"/>
              <w:szCs w:val="20"/>
            </w:rPr>
            <w:br/>
          </m:r>
        </m:oMath>
        <m:oMath>
          <m:r>
            <w:rPr>
              <w:rFonts w:ascii="Cambria Math" w:hAnsi="Cambria Math"/>
              <w:sz w:val="20"/>
              <w:szCs w:val="20"/>
            </w:rPr>
            <m:t>=161.1649</m:t>
          </m:r>
        </m:oMath>
      </m:oMathPara>
    </w:p>
    <w:p w14:paraId="64145876" w14:textId="44A6F282" w:rsidR="00000AA3" w:rsidRPr="002E4B0A" w:rsidRDefault="006079D6" w:rsidP="002E2B84">
      <w:pPr>
        <w:autoSpaceDE w:val="0"/>
        <w:autoSpaceDN w:val="0"/>
        <w:adjustRightInd w:val="0"/>
        <w:spacing w:before="120" w:after="0"/>
        <w:ind w:left="720" w:hanging="360"/>
        <w:rPr>
          <w:sz w:val="20"/>
        </w:rPr>
      </w:pPr>
      <w:r>
        <w:rPr>
          <w:sz w:val="20"/>
        </w:rPr>
        <w:tab/>
      </w:r>
      <w:r w:rsidR="00000AA3" w:rsidRPr="002E4B0A">
        <w:rPr>
          <w:sz w:val="20"/>
        </w:rPr>
        <w:t xml:space="preserve">Then </w:t>
      </w:r>
    </w:p>
    <w:p w14:paraId="7B92A4E5" w14:textId="77777777" w:rsidR="00000AA3" w:rsidRPr="002E4B0A" w:rsidRDefault="00D00F3A" w:rsidP="002E2B84">
      <w:pPr>
        <w:pStyle w:val="SOLNL2P"/>
        <w:spacing w:after="120" w:line="259" w:lineRule="auto"/>
        <w:rPr>
          <w:rFonts w:asciiTheme="minorHAnsi" w:hAnsiTheme="minorHAnsi"/>
          <w:sz w:val="20"/>
        </w:rPr>
      </w:pPr>
      <m:oMathPara>
        <m:oMath>
          <m:sSub>
            <m:sSubPr>
              <m:ctrlPr>
                <w:rPr>
                  <w:rFonts w:ascii="Cambria Math" w:hAnsi="Cambria Math"/>
                  <w:i/>
                  <w:sz w:val="20"/>
                </w:rPr>
              </m:ctrlPr>
            </m:sSubPr>
            <m:e>
              <m:r>
                <w:rPr>
                  <w:rFonts w:ascii="Cambria Math" w:hAnsi="Cambria Math"/>
                  <w:sz w:val="20"/>
                </w:rPr>
                <m:t>σ</m:t>
              </m:r>
            </m:e>
            <m:sub>
              <m:r>
                <w:rPr>
                  <w:rFonts w:ascii="Cambria Math" w:hAnsi="Cambria Math"/>
                  <w:sz w:val="20"/>
                </w:rPr>
                <m:t>y+z</m:t>
              </m:r>
            </m:sub>
          </m:sSub>
          <m:r>
            <w:rPr>
              <w:rFonts w:ascii="Cambria Math" w:hAnsi="Cambria Math"/>
              <w:sz w:val="20"/>
            </w:rPr>
            <m:t>=</m:t>
          </m:r>
          <m:rad>
            <m:radPr>
              <m:degHide m:val="1"/>
              <m:ctrlPr>
                <w:rPr>
                  <w:rFonts w:ascii="Cambria Math" w:hAnsi="Cambria Math"/>
                  <w:i/>
                  <w:sz w:val="20"/>
                </w:rPr>
              </m:ctrlPr>
            </m:radPr>
            <m:deg/>
            <m:e>
              <m:r>
                <w:rPr>
                  <w:rFonts w:ascii="Cambria Math" w:hAnsi="Cambria Math"/>
                  <w:sz w:val="20"/>
                </w:rPr>
                <m:t>161.1649</m:t>
              </m:r>
            </m:e>
          </m:rad>
          <m:r>
            <w:rPr>
              <w:rFonts w:ascii="Cambria Math" w:hAnsi="Cambria Math"/>
              <w:sz w:val="20"/>
            </w:rPr>
            <m:t>=12.6951</m:t>
          </m:r>
        </m:oMath>
      </m:oMathPara>
    </w:p>
    <w:p w14:paraId="43CCD2F6" w14:textId="53B23566" w:rsidR="00000AA3" w:rsidRPr="002E4B0A" w:rsidRDefault="006079D6" w:rsidP="006079D6">
      <w:pPr>
        <w:autoSpaceDE w:val="0"/>
        <w:autoSpaceDN w:val="0"/>
        <w:adjustRightInd w:val="0"/>
        <w:spacing w:before="120" w:after="120"/>
        <w:ind w:left="720" w:hanging="360"/>
        <w:rPr>
          <w:sz w:val="20"/>
        </w:rPr>
      </w:pPr>
      <w:r>
        <w:rPr>
          <w:sz w:val="20"/>
        </w:rPr>
        <w:tab/>
      </w:r>
      <w:r w:rsidR="00000AA3" w:rsidRPr="002E4B0A">
        <w:rPr>
          <w:sz w:val="20"/>
        </w:rPr>
        <w:t>So, the expected return for our portfolio is 8.655%, and the standard deviation is 12.6951%.</w:t>
      </w:r>
    </w:p>
    <w:p w14:paraId="23C60541" w14:textId="77777777" w:rsidR="00000AA3" w:rsidRPr="002E4B0A" w:rsidRDefault="00000AA3" w:rsidP="006079D6">
      <w:pPr>
        <w:autoSpaceDE w:val="0"/>
        <w:autoSpaceDN w:val="0"/>
        <w:adjustRightInd w:val="0"/>
        <w:spacing w:before="120" w:after="120"/>
        <w:ind w:left="720" w:hanging="360"/>
        <w:rPr>
          <w:sz w:val="20"/>
        </w:rPr>
      </w:pPr>
      <w:r w:rsidRPr="002E4B0A">
        <w:rPr>
          <w:sz w:val="20"/>
        </w:rPr>
        <w:t>d.</w:t>
      </w:r>
      <w:r w:rsidRPr="002E4B0A">
        <w:rPr>
          <w:sz w:val="20"/>
        </w:rPr>
        <w:tab/>
        <w:t>The expected returns and standard deviations for the four portfolios are summarized as follow.</w:t>
      </w:r>
    </w:p>
    <w:tbl>
      <w:tblPr>
        <w:tblW w:w="8190" w:type="dxa"/>
        <w:tblInd w:w="828" w:type="dxa"/>
        <w:tblLook w:val="04A0" w:firstRow="1" w:lastRow="0" w:firstColumn="1" w:lastColumn="0" w:noHBand="0" w:noVBand="1"/>
      </w:tblPr>
      <w:tblGrid>
        <w:gridCol w:w="3690"/>
        <w:gridCol w:w="2340"/>
        <w:gridCol w:w="2160"/>
      </w:tblGrid>
      <w:tr w:rsidR="00000AA3" w:rsidRPr="002E4B0A" w14:paraId="1E87EBC4" w14:textId="77777777" w:rsidTr="006079D6">
        <w:tc>
          <w:tcPr>
            <w:tcW w:w="3690" w:type="dxa"/>
            <w:tcBorders>
              <w:top w:val="single" w:sz="4" w:space="0" w:color="auto"/>
              <w:bottom w:val="single" w:sz="4" w:space="0" w:color="auto"/>
            </w:tcBorders>
            <w:shd w:val="clear" w:color="auto" w:fill="auto"/>
          </w:tcPr>
          <w:p w14:paraId="7EC458F0" w14:textId="77777777" w:rsidR="00000AA3" w:rsidRPr="006079D6" w:rsidRDefault="00000AA3" w:rsidP="006079D6">
            <w:pPr>
              <w:pStyle w:val="TCH1"/>
              <w:spacing w:before="40" w:after="40" w:line="259" w:lineRule="auto"/>
              <w:ind w:left="0" w:firstLine="0"/>
              <w:rPr>
                <w:rFonts w:asciiTheme="minorHAnsi" w:hAnsiTheme="minorHAnsi"/>
                <w:b/>
                <w:sz w:val="20"/>
                <w:szCs w:val="20"/>
              </w:rPr>
            </w:pPr>
            <w:r w:rsidRPr="006079D6">
              <w:rPr>
                <w:rFonts w:asciiTheme="minorHAnsi" w:hAnsiTheme="minorHAnsi"/>
                <w:b/>
                <w:sz w:val="20"/>
                <w:szCs w:val="20"/>
              </w:rPr>
              <w:t>Portfolio</w:t>
            </w:r>
          </w:p>
        </w:tc>
        <w:tc>
          <w:tcPr>
            <w:tcW w:w="2340" w:type="dxa"/>
            <w:tcBorders>
              <w:top w:val="single" w:sz="4" w:space="0" w:color="auto"/>
              <w:bottom w:val="single" w:sz="4" w:space="0" w:color="auto"/>
            </w:tcBorders>
            <w:shd w:val="clear" w:color="auto" w:fill="auto"/>
          </w:tcPr>
          <w:p w14:paraId="4D94F695" w14:textId="77777777" w:rsidR="00000AA3" w:rsidRPr="006079D6" w:rsidRDefault="00000AA3" w:rsidP="006079D6">
            <w:pPr>
              <w:pStyle w:val="TCH1"/>
              <w:spacing w:before="40" w:after="40" w:line="259" w:lineRule="auto"/>
              <w:ind w:left="0" w:firstLine="0"/>
              <w:rPr>
                <w:rFonts w:asciiTheme="minorHAnsi" w:hAnsiTheme="minorHAnsi"/>
                <w:b/>
                <w:sz w:val="20"/>
                <w:szCs w:val="20"/>
              </w:rPr>
            </w:pPr>
            <w:r w:rsidRPr="006079D6">
              <w:rPr>
                <w:rFonts w:asciiTheme="minorHAnsi" w:hAnsiTheme="minorHAnsi"/>
                <w:b/>
                <w:sz w:val="20"/>
                <w:szCs w:val="20"/>
              </w:rPr>
              <w:t>Expected Return (%)</w:t>
            </w:r>
          </w:p>
        </w:tc>
        <w:tc>
          <w:tcPr>
            <w:tcW w:w="2160" w:type="dxa"/>
            <w:tcBorders>
              <w:top w:val="single" w:sz="4" w:space="0" w:color="auto"/>
              <w:bottom w:val="single" w:sz="4" w:space="0" w:color="auto"/>
            </w:tcBorders>
            <w:shd w:val="clear" w:color="auto" w:fill="auto"/>
          </w:tcPr>
          <w:p w14:paraId="66C494A8" w14:textId="77777777" w:rsidR="00000AA3" w:rsidRPr="006079D6" w:rsidRDefault="00000AA3" w:rsidP="006079D6">
            <w:pPr>
              <w:pStyle w:val="TCH1"/>
              <w:spacing w:before="40" w:after="40" w:line="259" w:lineRule="auto"/>
              <w:ind w:left="0" w:firstLine="0"/>
              <w:rPr>
                <w:rFonts w:asciiTheme="minorHAnsi" w:hAnsiTheme="minorHAnsi"/>
                <w:b/>
                <w:sz w:val="20"/>
                <w:szCs w:val="20"/>
              </w:rPr>
            </w:pPr>
            <w:r w:rsidRPr="006079D6">
              <w:rPr>
                <w:rFonts w:asciiTheme="minorHAnsi" w:hAnsiTheme="minorHAnsi"/>
                <w:b/>
                <w:sz w:val="20"/>
                <w:szCs w:val="20"/>
              </w:rPr>
              <w:t>Standard Deviation</w:t>
            </w:r>
          </w:p>
        </w:tc>
      </w:tr>
      <w:tr w:rsidR="00000AA3" w:rsidRPr="002E4B0A" w14:paraId="4101FABF" w14:textId="77777777" w:rsidTr="006079D6">
        <w:tc>
          <w:tcPr>
            <w:tcW w:w="3690" w:type="dxa"/>
            <w:tcBorders>
              <w:top w:val="single" w:sz="4" w:space="0" w:color="auto"/>
            </w:tcBorders>
            <w:shd w:val="clear" w:color="auto" w:fill="auto"/>
          </w:tcPr>
          <w:p w14:paraId="5F6C85E8" w14:textId="77777777" w:rsidR="00000AA3" w:rsidRPr="002E4B0A" w:rsidRDefault="00000AA3" w:rsidP="006079D6">
            <w:pPr>
              <w:pStyle w:val="TB"/>
              <w:spacing w:before="40" w:after="40" w:line="259" w:lineRule="auto"/>
              <w:ind w:left="0" w:firstLine="0"/>
              <w:rPr>
                <w:rFonts w:asciiTheme="minorHAnsi" w:hAnsiTheme="minorHAnsi"/>
                <w:sz w:val="20"/>
                <w:szCs w:val="20"/>
              </w:rPr>
            </w:pPr>
            <w:r w:rsidRPr="002E4B0A">
              <w:rPr>
                <w:rFonts w:asciiTheme="minorHAnsi" w:hAnsiTheme="minorHAnsi"/>
                <w:sz w:val="20"/>
                <w:szCs w:val="20"/>
              </w:rPr>
              <w:t>60% stock index and 40% investment-grade bond</w:t>
            </w:r>
          </w:p>
        </w:tc>
        <w:tc>
          <w:tcPr>
            <w:tcW w:w="2340" w:type="dxa"/>
            <w:tcBorders>
              <w:top w:val="single" w:sz="4" w:space="0" w:color="auto"/>
            </w:tcBorders>
            <w:shd w:val="clear" w:color="auto" w:fill="auto"/>
          </w:tcPr>
          <w:p w14:paraId="615A0EF7" w14:textId="77777777" w:rsidR="00000AA3" w:rsidRPr="002E4B0A" w:rsidRDefault="00000AA3" w:rsidP="000636E1">
            <w:pPr>
              <w:pStyle w:val="TB"/>
              <w:spacing w:before="40" w:after="40" w:line="259" w:lineRule="auto"/>
              <w:ind w:left="0" w:right="864" w:firstLine="0"/>
              <w:jc w:val="right"/>
              <w:rPr>
                <w:rFonts w:asciiTheme="minorHAnsi" w:hAnsiTheme="minorHAnsi"/>
                <w:sz w:val="20"/>
                <w:szCs w:val="20"/>
              </w:rPr>
            </w:pPr>
            <w:r w:rsidRPr="002E4B0A">
              <w:rPr>
                <w:rFonts w:asciiTheme="minorHAnsi" w:hAnsiTheme="minorHAnsi"/>
                <w:sz w:val="20"/>
                <w:szCs w:val="20"/>
              </w:rPr>
              <w:t>5.00</w:t>
            </w:r>
          </w:p>
        </w:tc>
        <w:tc>
          <w:tcPr>
            <w:tcW w:w="2160" w:type="dxa"/>
            <w:tcBorders>
              <w:top w:val="single" w:sz="4" w:space="0" w:color="auto"/>
            </w:tcBorders>
            <w:shd w:val="clear" w:color="auto" w:fill="auto"/>
          </w:tcPr>
          <w:p w14:paraId="56FCF2F8" w14:textId="77777777" w:rsidR="00000AA3" w:rsidRPr="002E4B0A" w:rsidRDefault="00000AA3" w:rsidP="000636E1">
            <w:pPr>
              <w:pStyle w:val="TB"/>
              <w:spacing w:before="40" w:after="40" w:line="259" w:lineRule="auto"/>
              <w:ind w:left="0" w:right="864" w:firstLine="0"/>
              <w:jc w:val="right"/>
              <w:rPr>
                <w:rFonts w:asciiTheme="minorHAnsi" w:hAnsiTheme="minorHAnsi"/>
                <w:sz w:val="20"/>
                <w:szCs w:val="20"/>
              </w:rPr>
            </w:pPr>
            <w:r w:rsidRPr="002E4B0A">
              <w:rPr>
                <w:rFonts w:asciiTheme="minorHAnsi" w:hAnsiTheme="minorHAnsi"/>
                <w:sz w:val="20"/>
                <w:szCs w:val="20"/>
              </w:rPr>
              <w:t>10.5328</w:t>
            </w:r>
          </w:p>
        </w:tc>
      </w:tr>
      <w:tr w:rsidR="00000AA3" w:rsidRPr="002E4B0A" w14:paraId="047293EC" w14:textId="77777777" w:rsidTr="006079D6">
        <w:tc>
          <w:tcPr>
            <w:tcW w:w="3690" w:type="dxa"/>
            <w:shd w:val="clear" w:color="auto" w:fill="auto"/>
          </w:tcPr>
          <w:p w14:paraId="03FD4563" w14:textId="77777777" w:rsidR="00000AA3" w:rsidRPr="002E4B0A" w:rsidRDefault="00000AA3" w:rsidP="006079D6">
            <w:pPr>
              <w:pStyle w:val="TB"/>
              <w:spacing w:before="40" w:after="40" w:line="259" w:lineRule="auto"/>
              <w:ind w:left="0" w:firstLine="0"/>
              <w:rPr>
                <w:rFonts w:asciiTheme="minorHAnsi" w:hAnsiTheme="minorHAnsi"/>
                <w:sz w:val="20"/>
                <w:szCs w:val="20"/>
              </w:rPr>
            </w:pPr>
            <w:r w:rsidRPr="002E4B0A">
              <w:rPr>
                <w:rFonts w:asciiTheme="minorHAnsi" w:hAnsiTheme="minorHAnsi"/>
                <w:sz w:val="20"/>
                <w:szCs w:val="20"/>
              </w:rPr>
              <w:t>40% stock index and 60% investment-grade bond</w:t>
            </w:r>
          </w:p>
        </w:tc>
        <w:tc>
          <w:tcPr>
            <w:tcW w:w="2340" w:type="dxa"/>
            <w:shd w:val="clear" w:color="auto" w:fill="auto"/>
          </w:tcPr>
          <w:p w14:paraId="265B8BD5" w14:textId="77777777" w:rsidR="00000AA3" w:rsidRPr="002E4B0A" w:rsidRDefault="00000AA3" w:rsidP="000636E1">
            <w:pPr>
              <w:pStyle w:val="TB"/>
              <w:spacing w:before="40" w:after="40" w:line="259" w:lineRule="auto"/>
              <w:ind w:left="0" w:right="864" w:firstLine="0"/>
              <w:jc w:val="right"/>
              <w:rPr>
                <w:rFonts w:asciiTheme="minorHAnsi" w:hAnsiTheme="minorHAnsi"/>
                <w:sz w:val="20"/>
                <w:szCs w:val="20"/>
              </w:rPr>
            </w:pPr>
            <w:r w:rsidRPr="002E4B0A">
              <w:rPr>
                <w:rFonts w:asciiTheme="minorHAnsi" w:hAnsiTheme="minorHAnsi"/>
                <w:sz w:val="20"/>
                <w:szCs w:val="20"/>
              </w:rPr>
              <w:t>5.11</w:t>
            </w:r>
          </w:p>
        </w:tc>
        <w:tc>
          <w:tcPr>
            <w:tcW w:w="2160" w:type="dxa"/>
            <w:shd w:val="clear" w:color="auto" w:fill="auto"/>
          </w:tcPr>
          <w:p w14:paraId="21102BF2" w14:textId="77777777" w:rsidR="00000AA3" w:rsidRPr="002E4B0A" w:rsidRDefault="00000AA3" w:rsidP="000636E1">
            <w:pPr>
              <w:pStyle w:val="TB"/>
              <w:spacing w:before="40" w:after="40" w:line="259" w:lineRule="auto"/>
              <w:ind w:left="0" w:right="864" w:firstLine="0"/>
              <w:jc w:val="right"/>
              <w:rPr>
                <w:rFonts w:asciiTheme="minorHAnsi" w:hAnsiTheme="minorHAnsi"/>
                <w:sz w:val="20"/>
                <w:szCs w:val="20"/>
              </w:rPr>
            </w:pPr>
            <w:r w:rsidRPr="002E4B0A">
              <w:rPr>
                <w:rFonts w:asciiTheme="minorHAnsi" w:hAnsiTheme="minorHAnsi"/>
                <w:sz w:val="20"/>
                <w:szCs w:val="20"/>
              </w:rPr>
              <w:t>6.8743</w:t>
            </w:r>
          </w:p>
        </w:tc>
      </w:tr>
      <w:tr w:rsidR="00000AA3" w:rsidRPr="002E4B0A" w14:paraId="60278F29" w14:textId="77777777" w:rsidTr="006079D6">
        <w:tc>
          <w:tcPr>
            <w:tcW w:w="3690" w:type="dxa"/>
            <w:shd w:val="clear" w:color="auto" w:fill="auto"/>
          </w:tcPr>
          <w:p w14:paraId="3AA17045" w14:textId="77777777" w:rsidR="00000AA3" w:rsidRPr="002E4B0A" w:rsidRDefault="00000AA3" w:rsidP="006079D6">
            <w:pPr>
              <w:pStyle w:val="TB"/>
              <w:spacing w:before="40" w:after="40" w:line="259" w:lineRule="auto"/>
              <w:ind w:left="0" w:firstLine="0"/>
              <w:rPr>
                <w:rFonts w:asciiTheme="minorHAnsi" w:hAnsiTheme="minorHAnsi"/>
                <w:sz w:val="20"/>
                <w:szCs w:val="20"/>
              </w:rPr>
            </w:pPr>
            <w:r w:rsidRPr="002E4B0A">
              <w:rPr>
                <w:rFonts w:asciiTheme="minorHAnsi" w:hAnsiTheme="minorHAnsi"/>
                <w:sz w:val="20"/>
                <w:szCs w:val="20"/>
              </w:rPr>
              <w:t>50% stock index and 50% real estate</w:t>
            </w:r>
          </w:p>
        </w:tc>
        <w:tc>
          <w:tcPr>
            <w:tcW w:w="2340" w:type="dxa"/>
            <w:shd w:val="clear" w:color="auto" w:fill="auto"/>
          </w:tcPr>
          <w:p w14:paraId="5E5CCEFF" w14:textId="77777777" w:rsidR="00000AA3" w:rsidRPr="002E4B0A" w:rsidRDefault="00000AA3" w:rsidP="000636E1">
            <w:pPr>
              <w:pStyle w:val="TB"/>
              <w:spacing w:before="40" w:after="40" w:line="259" w:lineRule="auto"/>
              <w:ind w:left="0" w:right="864" w:firstLine="0"/>
              <w:jc w:val="right"/>
              <w:rPr>
                <w:rFonts w:asciiTheme="minorHAnsi" w:hAnsiTheme="minorHAnsi"/>
                <w:sz w:val="20"/>
                <w:szCs w:val="20"/>
              </w:rPr>
            </w:pPr>
            <w:r w:rsidRPr="002E4B0A">
              <w:rPr>
                <w:rFonts w:asciiTheme="minorHAnsi" w:hAnsiTheme="minorHAnsi"/>
                <w:sz w:val="20"/>
                <w:szCs w:val="20"/>
              </w:rPr>
              <w:t>8.38</w:t>
            </w:r>
          </w:p>
        </w:tc>
        <w:tc>
          <w:tcPr>
            <w:tcW w:w="2160" w:type="dxa"/>
            <w:shd w:val="clear" w:color="auto" w:fill="auto"/>
          </w:tcPr>
          <w:p w14:paraId="297DF4DD" w14:textId="77777777" w:rsidR="00000AA3" w:rsidRPr="002E4B0A" w:rsidRDefault="00000AA3" w:rsidP="000636E1">
            <w:pPr>
              <w:pStyle w:val="TB"/>
              <w:spacing w:before="40" w:after="40" w:line="259" w:lineRule="auto"/>
              <w:ind w:left="0" w:right="864" w:firstLine="0"/>
              <w:jc w:val="right"/>
              <w:rPr>
                <w:rFonts w:asciiTheme="minorHAnsi" w:hAnsiTheme="minorHAnsi"/>
                <w:sz w:val="20"/>
                <w:szCs w:val="20"/>
              </w:rPr>
            </w:pPr>
            <w:r w:rsidRPr="002E4B0A">
              <w:rPr>
                <w:rFonts w:asciiTheme="minorHAnsi" w:hAnsiTheme="minorHAnsi"/>
                <w:sz w:val="20"/>
                <w:szCs w:val="20"/>
              </w:rPr>
              <w:t>19.8988</w:t>
            </w:r>
          </w:p>
        </w:tc>
      </w:tr>
      <w:tr w:rsidR="00000AA3" w:rsidRPr="002E4B0A" w14:paraId="29CA19FD" w14:textId="77777777" w:rsidTr="006079D6">
        <w:tc>
          <w:tcPr>
            <w:tcW w:w="3690" w:type="dxa"/>
            <w:tcBorders>
              <w:bottom w:val="single" w:sz="4" w:space="0" w:color="auto"/>
            </w:tcBorders>
            <w:shd w:val="clear" w:color="auto" w:fill="auto"/>
          </w:tcPr>
          <w:p w14:paraId="68ABFFAB" w14:textId="77777777" w:rsidR="00000AA3" w:rsidRPr="002E4B0A" w:rsidRDefault="00000AA3" w:rsidP="006079D6">
            <w:pPr>
              <w:pStyle w:val="TB"/>
              <w:spacing w:before="40" w:after="40" w:line="259" w:lineRule="auto"/>
              <w:ind w:left="0" w:firstLine="0"/>
              <w:rPr>
                <w:rFonts w:asciiTheme="minorHAnsi" w:hAnsiTheme="minorHAnsi"/>
                <w:sz w:val="20"/>
                <w:szCs w:val="20"/>
              </w:rPr>
            </w:pPr>
            <w:r w:rsidRPr="002E4B0A">
              <w:rPr>
                <w:rFonts w:asciiTheme="minorHAnsi" w:hAnsiTheme="minorHAnsi"/>
                <w:sz w:val="20"/>
                <w:szCs w:val="20"/>
              </w:rPr>
              <w:t>50% investment-grade bond and 50% real estate</w:t>
            </w:r>
          </w:p>
        </w:tc>
        <w:tc>
          <w:tcPr>
            <w:tcW w:w="2340" w:type="dxa"/>
            <w:tcBorders>
              <w:bottom w:val="single" w:sz="4" w:space="0" w:color="auto"/>
            </w:tcBorders>
            <w:shd w:val="clear" w:color="auto" w:fill="auto"/>
          </w:tcPr>
          <w:p w14:paraId="297C32EA" w14:textId="77777777" w:rsidR="00000AA3" w:rsidRPr="002E4B0A" w:rsidRDefault="00000AA3" w:rsidP="000636E1">
            <w:pPr>
              <w:pStyle w:val="TB"/>
              <w:spacing w:before="40" w:after="40" w:line="259" w:lineRule="auto"/>
              <w:ind w:left="0" w:right="864" w:firstLine="0"/>
              <w:jc w:val="right"/>
              <w:rPr>
                <w:rFonts w:asciiTheme="minorHAnsi" w:hAnsiTheme="minorHAnsi"/>
                <w:sz w:val="20"/>
                <w:szCs w:val="20"/>
              </w:rPr>
            </w:pPr>
            <w:r w:rsidRPr="002E4B0A">
              <w:rPr>
                <w:rFonts w:asciiTheme="minorHAnsi" w:hAnsiTheme="minorHAnsi"/>
                <w:sz w:val="20"/>
                <w:szCs w:val="20"/>
              </w:rPr>
              <w:t>8.655</w:t>
            </w:r>
          </w:p>
        </w:tc>
        <w:tc>
          <w:tcPr>
            <w:tcW w:w="2160" w:type="dxa"/>
            <w:tcBorders>
              <w:bottom w:val="single" w:sz="4" w:space="0" w:color="auto"/>
            </w:tcBorders>
            <w:shd w:val="clear" w:color="auto" w:fill="auto"/>
          </w:tcPr>
          <w:p w14:paraId="1CBA1526" w14:textId="77777777" w:rsidR="00000AA3" w:rsidRPr="002E4B0A" w:rsidRDefault="00000AA3" w:rsidP="000636E1">
            <w:pPr>
              <w:pStyle w:val="TB"/>
              <w:spacing w:before="40" w:after="40" w:line="259" w:lineRule="auto"/>
              <w:ind w:left="0" w:right="864" w:firstLine="0"/>
              <w:jc w:val="right"/>
              <w:rPr>
                <w:rFonts w:asciiTheme="minorHAnsi" w:hAnsiTheme="minorHAnsi"/>
                <w:sz w:val="20"/>
                <w:szCs w:val="20"/>
              </w:rPr>
            </w:pPr>
            <w:r w:rsidRPr="002E4B0A">
              <w:rPr>
                <w:rFonts w:asciiTheme="minorHAnsi" w:hAnsiTheme="minorHAnsi"/>
                <w:sz w:val="20"/>
                <w:szCs w:val="20"/>
              </w:rPr>
              <w:t>12.6951</w:t>
            </w:r>
          </w:p>
        </w:tc>
      </w:tr>
    </w:tbl>
    <w:p w14:paraId="4953C7D1" w14:textId="72B9FCAE" w:rsidR="00000AA3" w:rsidRPr="002E4B0A" w:rsidRDefault="006079D6" w:rsidP="002E2B84">
      <w:pPr>
        <w:autoSpaceDE w:val="0"/>
        <w:autoSpaceDN w:val="0"/>
        <w:adjustRightInd w:val="0"/>
        <w:spacing w:before="120" w:after="120"/>
        <w:ind w:left="720" w:hanging="360"/>
        <w:rPr>
          <w:sz w:val="20"/>
        </w:rPr>
      </w:pPr>
      <w:r>
        <w:rPr>
          <w:sz w:val="20"/>
        </w:rPr>
        <w:tab/>
      </w:r>
      <w:r w:rsidR="00000AA3" w:rsidRPr="002E4B0A">
        <w:rPr>
          <w:sz w:val="20"/>
        </w:rPr>
        <w:t>The portfolio of 40% stock index fund and 60% investment-grade bond fund would likely be most appropriate for a conservative investor. It has the lowest standard deviation and a higher expected return than the portfolio of 60% stock-index fund and 40% investment-grade bond fund.</w:t>
      </w:r>
    </w:p>
    <w:p w14:paraId="2E256CA7" w14:textId="77777777" w:rsidR="00000AA3" w:rsidRPr="002E4B0A" w:rsidRDefault="00000AA3" w:rsidP="000636E1">
      <w:pPr>
        <w:autoSpaceDE w:val="0"/>
        <w:autoSpaceDN w:val="0"/>
        <w:adjustRightInd w:val="0"/>
        <w:spacing w:before="120" w:after="120"/>
        <w:ind w:left="720" w:firstLine="360"/>
        <w:rPr>
          <w:sz w:val="20"/>
        </w:rPr>
      </w:pPr>
      <w:r w:rsidRPr="002E4B0A">
        <w:rPr>
          <w:sz w:val="20"/>
        </w:rPr>
        <w:t>An aggressive investor would likely prefer either of the portfolios including the real estate fund. Both of these funds have considerably higher expected returns than the portfolios that do not include the real-estate fund. The portfolio composed of 50% stock index fund and 50% real estate fund would likely be most appropriate for an aggressive investor because it has similar expected return to the portfolio composed of 50% investment-grade bond fund and 50% real estate fund, but a higher standard deviation. Thus, it offers the opportunity for even higher returns but with more risk.</w:t>
      </w:r>
    </w:p>
    <w:p w14:paraId="5077A0F8" w14:textId="47EB98B8" w:rsidR="002D7652" w:rsidRPr="002D7652" w:rsidRDefault="002D7652" w:rsidP="002E2B84">
      <w:pPr>
        <w:autoSpaceDE w:val="0"/>
        <w:autoSpaceDN w:val="0"/>
        <w:adjustRightInd w:val="0"/>
        <w:spacing w:after="120"/>
        <w:ind w:left="360" w:hanging="360"/>
        <w:rPr>
          <w:rFonts w:asciiTheme="majorHAnsi" w:hAnsiTheme="majorHAnsi" w:cs="AvenirLTStd-Black"/>
          <w:b/>
          <w:color w:val="000000"/>
          <w:sz w:val="20"/>
          <w:szCs w:val="20"/>
        </w:rPr>
      </w:pPr>
      <w:r w:rsidRPr="002D7652">
        <w:rPr>
          <w:rFonts w:asciiTheme="majorHAnsi" w:hAnsiTheme="majorHAnsi" w:cs="AvenirLTStd-Black"/>
          <w:b/>
          <w:color w:val="000000"/>
          <w:sz w:val="20"/>
          <w:szCs w:val="20"/>
        </w:rPr>
        <w:t>Methods</w:t>
      </w:r>
    </w:p>
    <w:p w14:paraId="1166285D" w14:textId="10D05879" w:rsidR="00000AA3" w:rsidRPr="002E4B0A" w:rsidRDefault="00000AA3" w:rsidP="006079D6">
      <w:pPr>
        <w:autoSpaceDE w:val="0"/>
        <w:autoSpaceDN w:val="0"/>
        <w:adjustRightInd w:val="0"/>
        <w:spacing w:before="120" w:after="120"/>
        <w:ind w:left="360" w:hanging="360"/>
        <w:rPr>
          <w:rFonts w:cs="TimesLTStd-Roman"/>
          <w:sz w:val="20"/>
          <w:szCs w:val="20"/>
          <w:lang w:val="en-IN"/>
        </w:rPr>
      </w:pPr>
      <w:r w:rsidRPr="002E4B0A">
        <w:rPr>
          <w:sz w:val="20"/>
          <w:szCs w:val="20"/>
        </w:rPr>
        <w:t>31.</w:t>
      </w:r>
      <w:r w:rsidR="006079D6">
        <w:rPr>
          <w:sz w:val="20"/>
          <w:szCs w:val="20"/>
        </w:rPr>
        <w:tab/>
      </w:r>
      <w:r w:rsidRPr="002E4B0A">
        <w:rPr>
          <w:rFonts w:cs="TimesLTStd-Roman"/>
          <w:sz w:val="20"/>
          <w:szCs w:val="20"/>
          <w:lang w:val="en-IN"/>
        </w:rPr>
        <w:t xml:space="preserve">Consider a binomial experiment with two trials and </w:t>
      </w:r>
      <w:r w:rsidRPr="002E4B0A">
        <w:rPr>
          <w:rFonts w:cs="TimesLTStd-Italic"/>
          <w:i/>
          <w:iCs/>
          <w:sz w:val="20"/>
          <w:szCs w:val="20"/>
          <w:lang w:val="en-IN"/>
        </w:rPr>
        <w:t xml:space="preserve">p </w:t>
      </w:r>
      <w:r w:rsidR="000636E1" w:rsidRPr="000636E1">
        <w:rPr>
          <w:rFonts w:cs="TimesLTStd-Italic"/>
          <w:iCs/>
          <w:sz w:val="20"/>
          <w:szCs w:val="20"/>
          <w:lang w:val="en-IN"/>
        </w:rPr>
        <w:t>=</w:t>
      </w:r>
      <w:r w:rsidR="000636E1">
        <w:rPr>
          <w:rFonts w:cs="TimesLTStd-Italic"/>
          <w:i/>
          <w:iCs/>
          <w:sz w:val="20"/>
          <w:szCs w:val="20"/>
          <w:lang w:val="en-IN"/>
        </w:rPr>
        <w:t xml:space="preserve"> </w:t>
      </w:r>
      <w:r w:rsidRPr="002E4B0A">
        <w:rPr>
          <w:rFonts w:cs="MathematicalPiLTStd-1"/>
          <w:sz w:val="20"/>
          <w:szCs w:val="20"/>
          <w:lang w:val="en-IN"/>
        </w:rPr>
        <w:t>0</w:t>
      </w:r>
      <w:r w:rsidRPr="002E4B0A">
        <w:rPr>
          <w:rFonts w:cs="TimesLTStd-Roman"/>
          <w:sz w:val="20"/>
          <w:szCs w:val="20"/>
          <w:lang w:val="en-IN"/>
        </w:rPr>
        <w:t>.4.</w:t>
      </w:r>
      <w:r w:rsidRPr="006079D6">
        <w:rPr>
          <w:rFonts w:cs="TimesLTStd-Roman"/>
          <w:color w:val="D85629"/>
          <w:sz w:val="20"/>
          <w:szCs w:val="20"/>
          <w:lang w:val="en-IN"/>
        </w:rPr>
        <w:t xml:space="preserve"> </w:t>
      </w:r>
      <w:r w:rsidRPr="006079D6">
        <w:rPr>
          <w:rFonts w:cs="TimesLTStd-Roman"/>
          <w:b/>
          <w:color w:val="D85629"/>
          <w:sz w:val="20"/>
          <w:szCs w:val="20"/>
          <w:lang w:val="en-IN"/>
        </w:rPr>
        <w:t>LO 7, 8</w:t>
      </w:r>
    </w:p>
    <w:p w14:paraId="172736CD" w14:textId="0DDB7517"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Draw a tree diagram for this experiment (see Figure 5.3).</w:t>
      </w:r>
    </w:p>
    <w:p w14:paraId="566E2718" w14:textId="0AC46230"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 xml:space="preserve">Compute the probability of one success, </w:t>
      </w:r>
      <w:r w:rsidRPr="002E4B0A">
        <w:rPr>
          <w:rFonts w:cs="TimesLTStd-Italic"/>
          <w:i/>
          <w:iCs/>
          <w:sz w:val="20"/>
          <w:szCs w:val="20"/>
          <w:lang w:val="en-IN"/>
        </w:rPr>
        <w:t xml:space="preserve">f </w:t>
      </w:r>
      <w:r w:rsidRPr="002E4B0A">
        <w:rPr>
          <w:rFonts w:cs="TimesLTStd-Roman"/>
          <w:sz w:val="20"/>
          <w:szCs w:val="20"/>
          <w:lang w:val="en-IN"/>
        </w:rPr>
        <w:t>(1).</w:t>
      </w:r>
    </w:p>
    <w:p w14:paraId="5ADEAEA4" w14:textId="740BE5D5"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f </w:t>
      </w:r>
      <w:r w:rsidRPr="002E4B0A">
        <w:rPr>
          <w:rFonts w:cs="TimesLTStd-Roman"/>
          <w:sz w:val="20"/>
          <w:szCs w:val="20"/>
          <w:lang w:val="en-IN"/>
        </w:rPr>
        <w:t>(0).</w:t>
      </w:r>
    </w:p>
    <w:p w14:paraId="2BDEAB23" w14:textId="63966AB4"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f </w:t>
      </w:r>
      <w:r w:rsidRPr="002E4B0A">
        <w:rPr>
          <w:rFonts w:cs="TimesLTStd-Roman"/>
          <w:sz w:val="20"/>
          <w:szCs w:val="20"/>
          <w:lang w:val="en-IN"/>
        </w:rPr>
        <w:t>(2).</w:t>
      </w:r>
    </w:p>
    <w:p w14:paraId="1858243A" w14:textId="39CC7578"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e.</w:t>
      </w:r>
      <w:r w:rsidR="006079D6">
        <w:rPr>
          <w:rFonts w:cs="TimesLTStd-Roman"/>
          <w:sz w:val="20"/>
          <w:szCs w:val="20"/>
          <w:lang w:val="en-IN"/>
        </w:rPr>
        <w:tab/>
      </w:r>
      <w:r w:rsidRPr="002E4B0A">
        <w:rPr>
          <w:rFonts w:cs="TimesLTStd-Roman"/>
          <w:sz w:val="20"/>
          <w:szCs w:val="20"/>
          <w:lang w:val="en-IN"/>
        </w:rPr>
        <w:t>Compute the probability of at least one success.</w:t>
      </w:r>
    </w:p>
    <w:p w14:paraId="7007959E" w14:textId="29618048"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f.</w:t>
      </w:r>
      <w:r w:rsidR="006079D6">
        <w:rPr>
          <w:rFonts w:cs="TimesLTStd-Roman"/>
          <w:sz w:val="20"/>
          <w:szCs w:val="20"/>
          <w:lang w:val="en-IN"/>
        </w:rPr>
        <w:tab/>
      </w:r>
      <w:r w:rsidRPr="002E4B0A">
        <w:rPr>
          <w:rFonts w:cs="TimesLTStd-Roman"/>
          <w:sz w:val="20"/>
          <w:szCs w:val="20"/>
          <w:lang w:val="en-IN"/>
        </w:rPr>
        <w:t>Compute the expected value, variance, and standard deviation.</w:t>
      </w:r>
    </w:p>
    <w:p w14:paraId="4AFEF098" w14:textId="77777777" w:rsidR="00000AA3" w:rsidRPr="002E4B0A" w:rsidRDefault="00000AA3" w:rsidP="000636E1">
      <w:pPr>
        <w:spacing w:before="120" w:after="0"/>
        <w:ind w:left="360"/>
        <w:rPr>
          <w:b/>
          <w:sz w:val="20"/>
          <w:szCs w:val="20"/>
        </w:rPr>
      </w:pPr>
      <w:r w:rsidRPr="002E4B0A">
        <w:rPr>
          <w:b/>
          <w:sz w:val="20"/>
          <w:szCs w:val="20"/>
        </w:rPr>
        <w:t>Solutions:</w:t>
      </w:r>
    </w:p>
    <w:p w14:paraId="2085EE42" w14:textId="224E33C4" w:rsidR="00000AA3" w:rsidRPr="002E4B0A" w:rsidRDefault="00000AA3" w:rsidP="000636E1">
      <w:pPr>
        <w:autoSpaceDE w:val="0"/>
        <w:autoSpaceDN w:val="0"/>
        <w:adjustRightInd w:val="0"/>
        <w:spacing w:after="120"/>
        <w:ind w:left="720" w:hanging="360"/>
        <w:rPr>
          <w:color w:val="000000"/>
          <w:sz w:val="20"/>
          <w:szCs w:val="20"/>
        </w:rPr>
      </w:pPr>
      <w:r w:rsidRPr="002E4B0A">
        <w:rPr>
          <w:color w:val="000000"/>
          <w:sz w:val="20"/>
          <w:szCs w:val="20"/>
        </w:rPr>
        <w:t>a.</w:t>
      </w:r>
      <w:r w:rsidR="006079D6">
        <w:rPr>
          <w:color w:val="000000"/>
          <w:sz w:val="20"/>
          <w:szCs w:val="20"/>
        </w:rPr>
        <w:tab/>
      </w:r>
    </w:p>
    <w:p w14:paraId="4D12152B" w14:textId="344E1A94" w:rsidR="00000AA3" w:rsidRPr="002E4B0A" w:rsidRDefault="00000AA3" w:rsidP="003321E3">
      <w:pPr>
        <w:spacing w:before="120" w:after="120"/>
        <w:ind w:left="504"/>
        <w:rPr>
          <w:color w:val="000000"/>
          <w:sz w:val="20"/>
          <w:szCs w:val="20"/>
        </w:rPr>
      </w:pPr>
      <w:r w:rsidRPr="002E4B0A">
        <w:rPr>
          <w:sz w:val="20"/>
          <w:szCs w:val="20"/>
        </w:rPr>
        <w:tab/>
      </w:r>
      <w:r w:rsidRPr="002E4B0A">
        <w:rPr>
          <w:noProof/>
          <w:sz w:val="20"/>
          <w:szCs w:val="20"/>
        </w:rPr>
        <w:drawing>
          <wp:inline distT="0" distB="0" distL="0" distR="0" wp14:anchorId="3E4BC59F" wp14:editId="7BE94843">
            <wp:extent cx="1928495" cy="1546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928495" cy="1546225"/>
                    </a:xfrm>
                    <a:prstGeom prst="rect">
                      <a:avLst/>
                    </a:prstGeom>
                    <a:noFill/>
                    <a:ln>
                      <a:noFill/>
                    </a:ln>
                  </pic:spPr>
                </pic:pic>
              </a:graphicData>
            </a:graphic>
          </wp:inline>
        </w:drawing>
      </w:r>
    </w:p>
    <w:p w14:paraId="58D05BB0" w14:textId="39A31D6B"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00E9268C" w:rsidRPr="002E4B0A">
        <w:rPr>
          <w:color w:val="000000"/>
          <w:position w:val="-26"/>
          <w:sz w:val="20"/>
          <w:szCs w:val="20"/>
        </w:rPr>
        <w:object w:dxaOrig="3700" w:dyaOrig="620" w14:anchorId="78073236">
          <v:shape id="_x0000_i1069" type="#_x0000_t75" style="width:185pt;height:31pt" o:ole="" fillcolor="window">
            <v:imagedata r:id="rId95" o:title=""/>
          </v:shape>
          <o:OLEObject Type="Embed" ProgID="Equation.DSMT4" ShapeID="_x0000_i1069" DrawAspect="Content" ObjectID="_1769431278" r:id="rId96"/>
        </w:object>
      </w:r>
    </w:p>
    <w:p w14:paraId="42B19D68" w14:textId="23F74434"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ab/>
        <w:t>Using Excel: BINOM.DIST(1,2,</w:t>
      </w:r>
      <w:r w:rsidR="000636E1">
        <w:rPr>
          <w:color w:val="000000"/>
          <w:sz w:val="20"/>
          <w:szCs w:val="20"/>
        </w:rPr>
        <w:t>0</w:t>
      </w:r>
      <w:r w:rsidRPr="002E4B0A">
        <w:rPr>
          <w:color w:val="000000"/>
          <w:sz w:val="20"/>
          <w:szCs w:val="20"/>
        </w:rPr>
        <w:t xml:space="preserve">.4,FALSE) = </w:t>
      </w:r>
      <w:r w:rsidR="000636E1">
        <w:rPr>
          <w:color w:val="000000"/>
          <w:sz w:val="20"/>
          <w:szCs w:val="20"/>
        </w:rPr>
        <w:t>0</w:t>
      </w:r>
      <w:r w:rsidRPr="002E4B0A">
        <w:rPr>
          <w:color w:val="000000"/>
          <w:sz w:val="20"/>
          <w:szCs w:val="20"/>
        </w:rPr>
        <w:t>.48</w:t>
      </w:r>
    </w:p>
    <w:p w14:paraId="5021E87B" w14:textId="0E903816"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00E9268C" w:rsidRPr="002E4B0A">
        <w:rPr>
          <w:color w:val="000000"/>
          <w:position w:val="-26"/>
          <w:sz w:val="20"/>
          <w:szCs w:val="20"/>
        </w:rPr>
        <w:object w:dxaOrig="3780" w:dyaOrig="620" w14:anchorId="471E3229">
          <v:shape id="_x0000_i1070" type="#_x0000_t75" style="width:189.2pt;height:31pt" o:ole="" fillcolor="window">
            <v:imagedata r:id="rId97" o:title=""/>
          </v:shape>
          <o:OLEObject Type="Embed" ProgID="Equation.DSMT4" ShapeID="_x0000_i1070" DrawAspect="Content" ObjectID="_1769431279" r:id="rId98"/>
        </w:object>
      </w:r>
    </w:p>
    <w:p w14:paraId="28738F8E" w14:textId="455FBCDB"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ab/>
        <w:t>Using Excel: BINOM.DIST(0,2,</w:t>
      </w:r>
      <w:r w:rsidR="000636E1">
        <w:rPr>
          <w:color w:val="000000"/>
          <w:sz w:val="20"/>
          <w:szCs w:val="20"/>
        </w:rPr>
        <w:t>0</w:t>
      </w:r>
      <w:r w:rsidRPr="002E4B0A">
        <w:rPr>
          <w:color w:val="000000"/>
          <w:sz w:val="20"/>
          <w:szCs w:val="20"/>
        </w:rPr>
        <w:t xml:space="preserve">.4,FALSE) = </w:t>
      </w:r>
      <w:r w:rsidR="000636E1">
        <w:rPr>
          <w:color w:val="000000"/>
          <w:sz w:val="20"/>
          <w:szCs w:val="20"/>
        </w:rPr>
        <w:t>0</w:t>
      </w:r>
      <w:r w:rsidRPr="002E4B0A">
        <w:rPr>
          <w:color w:val="000000"/>
          <w:sz w:val="20"/>
          <w:szCs w:val="20"/>
        </w:rPr>
        <w:t>.36</w:t>
      </w:r>
    </w:p>
    <w:p w14:paraId="4A58BB0C" w14:textId="00B86422"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r>
      <w:r w:rsidR="00E9268C" w:rsidRPr="002E4B0A">
        <w:rPr>
          <w:color w:val="000000"/>
          <w:position w:val="-26"/>
          <w:sz w:val="20"/>
          <w:szCs w:val="20"/>
        </w:rPr>
        <w:object w:dxaOrig="3780" w:dyaOrig="620" w14:anchorId="6C772223">
          <v:shape id="_x0000_i1071" type="#_x0000_t75" style="width:189.2pt;height:31pt" o:ole="" fillcolor="window">
            <v:imagedata r:id="rId99" o:title=""/>
          </v:shape>
          <o:OLEObject Type="Embed" ProgID="Equation.DSMT4" ShapeID="_x0000_i1071" DrawAspect="Content" ObjectID="_1769431280" r:id="rId100"/>
        </w:object>
      </w:r>
    </w:p>
    <w:p w14:paraId="034E90FF" w14:textId="56D9106F"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ab/>
        <w:t>Using Excel: BINOM.DIST(2,2,</w:t>
      </w:r>
      <w:r w:rsidR="000636E1">
        <w:rPr>
          <w:color w:val="000000"/>
          <w:sz w:val="20"/>
          <w:szCs w:val="20"/>
        </w:rPr>
        <w:t>0</w:t>
      </w:r>
      <w:r w:rsidRPr="002E4B0A">
        <w:rPr>
          <w:color w:val="000000"/>
          <w:sz w:val="20"/>
          <w:szCs w:val="20"/>
        </w:rPr>
        <w:t xml:space="preserve">.4,FALSE) = </w:t>
      </w:r>
      <w:r w:rsidR="000636E1">
        <w:rPr>
          <w:color w:val="000000"/>
          <w:sz w:val="20"/>
          <w:szCs w:val="20"/>
        </w:rPr>
        <w:t>0</w:t>
      </w:r>
      <w:r w:rsidRPr="002E4B0A">
        <w:rPr>
          <w:color w:val="000000"/>
          <w:sz w:val="20"/>
          <w:szCs w:val="20"/>
        </w:rPr>
        <w:t>.16</w:t>
      </w:r>
    </w:p>
    <w:p w14:paraId="13540756" w14:textId="5999D513"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e.</w:t>
      </w:r>
      <w:r w:rsidRPr="002E4B0A">
        <w:rPr>
          <w:color w:val="000000"/>
          <w:sz w:val="20"/>
          <w:szCs w:val="20"/>
        </w:rPr>
        <w:tab/>
      </w:r>
      <w:r w:rsidRPr="002E4B0A">
        <w:rPr>
          <w:i/>
          <w:color w:val="000000"/>
          <w:sz w:val="20"/>
          <w:szCs w:val="20"/>
        </w:rPr>
        <w:t>P</w:t>
      </w:r>
      <w:r w:rsidRPr="002E4B0A">
        <w:rPr>
          <w:color w:val="000000"/>
          <w:sz w:val="20"/>
          <w:szCs w:val="20"/>
        </w:rPr>
        <w:t>(</w:t>
      </w:r>
      <w:r w:rsidRPr="002E4B0A">
        <w:rPr>
          <w:i/>
          <w:color w:val="000000"/>
          <w:sz w:val="20"/>
          <w:szCs w:val="20"/>
        </w:rPr>
        <w:t>x</w:t>
      </w:r>
      <w:r w:rsidRPr="002E4B0A">
        <w:rPr>
          <w:color w:val="000000"/>
          <w:sz w:val="20"/>
          <w:szCs w:val="20"/>
        </w:rPr>
        <w:t xml:space="preserve"> </w:t>
      </w:r>
      <w:r w:rsidR="00E9268C">
        <w:rPr>
          <w:color w:val="000000"/>
          <w:sz w:val="20"/>
          <w:szCs w:val="20"/>
        </w:rPr>
        <w:t>≥</w:t>
      </w:r>
      <w:r w:rsidRPr="002E4B0A">
        <w:rPr>
          <w:color w:val="000000"/>
          <w:sz w:val="20"/>
          <w:szCs w:val="20"/>
        </w:rPr>
        <w:t xml:space="preserve"> 1) = </w:t>
      </w:r>
      <w:r w:rsidRPr="002E4B0A">
        <w:rPr>
          <w:i/>
          <w:color w:val="000000"/>
          <w:sz w:val="20"/>
          <w:szCs w:val="20"/>
        </w:rPr>
        <w:t>f</w:t>
      </w:r>
      <w:r w:rsidRPr="002E4B0A">
        <w:rPr>
          <w:color w:val="000000"/>
          <w:sz w:val="20"/>
          <w:szCs w:val="20"/>
        </w:rPr>
        <w:t xml:space="preserve"> (1) + </w:t>
      </w:r>
      <w:r w:rsidRPr="002E4B0A">
        <w:rPr>
          <w:i/>
          <w:color w:val="000000"/>
          <w:sz w:val="20"/>
          <w:szCs w:val="20"/>
        </w:rPr>
        <w:t>f</w:t>
      </w:r>
      <w:r w:rsidRPr="002E4B0A">
        <w:rPr>
          <w:color w:val="000000"/>
          <w:sz w:val="20"/>
          <w:szCs w:val="20"/>
        </w:rPr>
        <w:t xml:space="preserve"> (2) = </w:t>
      </w:r>
      <w:r w:rsidR="00E9268C">
        <w:rPr>
          <w:color w:val="000000"/>
          <w:sz w:val="20"/>
          <w:szCs w:val="20"/>
        </w:rPr>
        <w:t>0</w:t>
      </w:r>
      <w:r w:rsidRPr="002E4B0A">
        <w:rPr>
          <w:color w:val="000000"/>
          <w:sz w:val="20"/>
          <w:szCs w:val="20"/>
        </w:rPr>
        <w:t xml:space="preserve">.48 + </w:t>
      </w:r>
      <w:r w:rsidR="00E9268C">
        <w:rPr>
          <w:color w:val="000000"/>
          <w:sz w:val="20"/>
          <w:szCs w:val="20"/>
        </w:rPr>
        <w:t>0</w:t>
      </w:r>
      <w:r w:rsidRPr="002E4B0A">
        <w:rPr>
          <w:color w:val="000000"/>
          <w:sz w:val="20"/>
          <w:szCs w:val="20"/>
        </w:rPr>
        <w:t xml:space="preserve">.16 = </w:t>
      </w:r>
      <w:r w:rsidR="00E9268C">
        <w:rPr>
          <w:color w:val="000000"/>
          <w:sz w:val="20"/>
          <w:szCs w:val="20"/>
        </w:rPr>
        <w:t>0</w:t>
      </w:r>
      <w:r w:rsidRPr="002E4B0A">
        <w:rPr>
          <w:color w:val="000000"/>
          <w:sz w:val="20"/>
          <w:szCs w:val="20"/>
        </w:rPr>
        <w:t>.64</w:t>
      </w:r>
    </w:p>
    <w:p w14:paraId="2DDF6CE6" w14:textId="1FF83C28"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f.</w:t>
      </w:r>
      <w:r w:rsidRPr="002E4B0A">
        <w:rPr>
          <w:color w:val="000000"/>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 xml:space="preserve">n p </w:t>
      </w:r>
      <w:r w:rsidRPr="002E4B0A">
        <w:rPr>
          <w:color w:val="000000"/>
          <w:sz w:val="20"/>
          <w:szCs w:val="20"/>
        </w:rPr>
        <w:t>= 2 (</w:t>
      </w:r>
      <w:r w:rsidR="00E9268C">
        <w:rPr>
          <w:color w:val="000000"/>
          <w:sz w:val="20"/>
          <w:szCs w:val="20"/>
        </w:rPr>
        <w:t>0</w:t>
      </w:r>
      <w:r w:rsidRPr="002E4B0A">
        <w:rPr>
          <w:color w:val="000000"/>
          <w:sz w:val="20"/>
          <w:szCs w:val="20"/>
        </w:rPr>
        <w:t xml:space="preserve">.4) = </w:t>
      </w:r>
      <w:r w:rsidR="00E9268C">
        <w:rPr>
          <w:color w:val="000000"/>
          <w:sz w:val="20"/>
          <w:szCs w:val="20"/>
        </w:rPr>
        <w:t>0</w:t>
      </w:r>
      <w:r w:rsidRPr="002E4B0A">
        <w:rPr>
          <w:color w:val="000000"/>
          <w:sz w:val="20"/>
          <w:szCs w:val="20"/>
        </w:rPr>
        <w:t>.8</w:t>
      </w:r>
    </w:p>
    <w:p w14:paraId="0944125B" w14:textId="7C4F7544"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ab/>
      </w:r>
      <w:r w:rsidRPr="002E4B0A">
        <w:rPr>
          <w:i/>
          <w:color w:val="000000"/>
          <w:sz w:val="20"/>
          <w:szCs w:val="20"/>
        </w:rPr>
        <w:t>Var</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(1 – </w:t>
      </w:r>
      <w:r w:rsidRPr="002E4B0A">
        <w:rPr>
          <w:i/>
          <w:color w:val="000000"/>
          <w:sz w:val="20"/>
          <w:szCs w:val="20"/>
        </w:rPr>
        <w:t>p</w:t>
      </w:r>
      <w:r w:rsidRPr="002E4B0A">
        <w:rPr>
          <w:color w:val="000000"/>
          <w:sz w:val="20"/>
          <w:szCs w:val="20"/>
        </w:rPr>
        <w:t>) = 2 (</w:t>
      </w:r>
      <w:r w:rsidR="00E9268C">
        <w:rPr>
          <w:color w:val="000000"/>
          <w:sz w:val="20"/>
          <w:szCs w:val="20"/>
        </w:rPr>
        <w:t>0</w:t>
      </w:r>
      <w:r w:rsidRPr="002E4B0A">
        <w:rPr>
          <w:color w:val="000000"/>
          <w:sz w:val="20"/>
          <w:szCs w:val="20"/>
        </w:rPr>
        <w:t>.4) (</w:t>
      </w:r>
      <w:r w:rsidR="00E9268C">
        <w:rPr>
          <w:color w:val="000000"/>
          <w:sz w:val="20"/>
          <w:szCs w:val="20"/>
        </w:rPr>
        <w:t>0</w:t>
      </w:r>
      <w:r w:rsidRPr="002E4B0A">
        <w:rPr>
          <w:color w:val="000000"/>
          <w:sz w:val="20"/>
          <w:szCs w:val="20"/>
        </w:rPr>
        <w:t xml:space="preserve">.6) = </w:t>
      </w:r>
      <w:r w:rsidR="00E9268C">
        <w:rPr>
          <w:color w:val="000000"/>
          <w:sz w:val="20"/>
          <w:szCs w:val="20"/>
        </w:rPr>
        <w:t>0</w:t>
      </w:r>
      <w:r w:rsidRPr="002E4B0A">
        <w:rPr>
          <w:color w:val="000000"/>
          <w:sz w:val="20"/>
          <w:szCs w:val="20"/>
        </w:rPr>
        <w:t>.48</w:t>
      </w:r>
    </w:p>
    <w:p w14:paraId="50894C95" w14:textId="1E8FD39A"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ab/>
      </w:r>
      <w:r w:rsidR="00E9268C">
        <w:rPr>
          <w:i/>
          <w:color w:val="000000"/>
          <w:sz w:val="20"/>
          <w:szCs w:val="20"/>
        </w:rPr>
        <w:sym w:font="Symbol" w:char="F073"/>
      </w:r>
      <w:r w:rsidR="009655BB">
        <w:rPr>
          <w:color w:val="000000"/>
          <w:sz w:val="20"/>
          <w:szCs w:val="20"/>
        </w:rPr>
        <w:t xml:space="preserve"> </w:t>
      </w:r>
      <w:r w:rsidRPr="002E4B0A">
        <w:rPr>
          <w:color w:val="000000"/>
          <w:sz w:val="20"/>
          <w:szCs w:val="20"/>
        </w:rPr>
        <w:t xml:space="preserve">= </w:t>
      </w:r>
      <w:r w:rsidR="00E9268C" w:rsidRPr="002E4B0A">
        <w:rPr>
          <w:color w:val="000000"/>
          <w:position w:val="-8"/>
          <w:sz w:val="20"/>
          <w:szCs w:val="20"/>
        </w:rPr>
        <w:object w:dxaOrig="580" w:dyaOrig="320" w14:anchorId="3165915A">
          <v:shape id="_x0000_i1072" type="#_x0000_t75" style="width:29.3pt;height:16.75pt" o:ole="" fillcolor="window">
            <v:imagedata r:id="rId101" o:title=""/>
          </v:shape>
          <o:OLEObject Type="Embed" ProgID="Equation.DSMT4" ShapeID="_x0000_i1072" DrawAspect="Content" ObjectID="_1769431281" r:id="rId102"/>
        </w:object>
      </w:r>
      <w:r w:rsidRPr="002E4B0A">
        <w:rPr>
          <w:color w:val="000000"/>
          <w:sz w:val="20"/>
          <w:szCs w:val="20"/>
        </w:rPr>
        <w:t xml:space="preserve"> = </w:t>
      </w:r>
      <w:r w:rsidR="00E9268C">
        <w:rPr>
          <w:color w:val="000000"/>
          <w:sz w:val="20"/>
          <w:szCs w:val="20"/>
        </w:rPr>
        <w:t>0</w:t>
      </w:r>
      <w:r w:rsidRPr="002E4B0A">
        <w:rPr>
          <w:color w:val="000000"/>
          <w:sz w:val="20"/>
          <w:szCs w:val="20"/>
        </w:rPr>
        <w:t>.6928</w:t>
      </w:r>
    </w:p>
    <w:p w14:paraId="06C0C1C3" w14:textId="31957F2B" w:rsidR="00000AA3" w:rsidRPr="006079D6" w:rsidRDefault="00000AA3" w:rsidP="006079D6">
      <w:pPr>
        <w:autoSpaceDE w:val="0"/>
        <w:autoSpaceDN w:val="0"/>
        <w:adjustRightInd w:val="0"/>
        <w:spacing w:before="120" w:after="120"/>
        <w:ind w:left="360" w:hanging="360"/>
        <w:rPr>
          <w:rFonts w:cs="TimesLTStd-Roman"/>
          <w:color w:val="D85629"/>
          <w:sz w:val="20"/>
          <w:szCs w:val="20"/>
          <w:lang w:val="en-IN"/>
        </w:rPr>
      </w:pPr>
      <w:r w:rsidRPr="002E4B0A">
        <w:rPr>
          <w:sz w:val="20"/>
          <w:szCs w:val="20"/>
        </w:rPr>
        <w:t>32.</w:t>
      </w:r>
      <w:r w:rsidR="006079D6">
        <w:rPr>
          <w:sz w:val="20"/>
          <w:szCs w:val="20"/>
        </w:rPr>
        <w:tab/>
      </w:r>
      <w:r w:rsidRPr="002E4B0A">
        <w:rPr>
          <w:rFonts w:cs="TimesLTStd-Roman"/>
          <w:sz w:val="20"/>
          <w:szCs w:val="20"/>
          <w:lang w:val="en-IN"/>
        </w:rPr>
        <w:t xml:space="preserve">Consider a binomial experiment with </w:t>
      </w:r>
      <w:r w:rsidRPr="002E4B0A">
        <w:rPr>
          <w:rFonts w:cs="TimesLTStd-Italic"/>
          <w:i/>
          <w:iCs/>
          <w:sz w:val="20"/>
          <w:szCs w:val="20"/>
          <w:lang w:val="en-IN"/>
        </w:rPr>
        <w:t xml:space="preserve">n </w:t>
      </w:r>
      <w:r w:rsidR="000636E1">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10 and </w:t>
      </w:r>
      <w:r w:rsidRPr="002E4B0A">
        <w:rPr>
          <w:rFonts w:cs="TimesLTStd-Italic"/>
          <w:i/>
          <w:iCs/>
          <w:sz w:val="20"/>
          <w:szCs w:val="20"/>
          <w:lang w:val="en-IN"/>
        </w:rPr>
        <w:t xml:space="preserve">p </w:t>
      </w:r>
      <w:r w:rsidR="000636E1" w:rsidRPr="000636E1">
        <w:rPr>
          <w:rFonts w:cs="TimesLTStd-Italic"/>
          <w:iCs/>
          <w:sz w:val="20"/>
          <w:szCs w:val="20"/>
          <w:lang w:val="en-IN"/>
        </w:rPr>
        <w:t>=</w:t>
      </w:r>
      <w:r w:rsidR="000636E1">
        <w:rPr>
          <w:rFonts w:cs="TimesLTStd-Italic"/>
          <w:i/>
          <w:iCs/>
          <w:sz w:val="20"/>
          <w:szCs w:val="20"/>
          <w:lang w:val="en-IN"/>
        </w:rPr>
        <w:t xml:space="preserve"> </w:t>
      </w:r>
      <w:r w:rsidRPr="002E4B0A">
        <w:rPr>
          <w:rFonts w:cs="MathematicalPiLTStd-1"/>
          <w:sz w:val="20"/>
          <w:szCs w:val="20"/>
          <w:lang w:val="en-IN"/>
        </w:rPr>
        <w:t>0</w:t>
      </w:r>
      <w:r w:rsidRPr="002E4B0A">
        <w:rPr>
          <w:rFonts w:cs="TimesLTStd-Roman"/>
          <w:sz w:val="20"/>
          <w:szCs w:val="20"/>
          <w:lang w:val="en-IN"/>
        </w:rPr>
        <w:t xml:space="preserve">.10. </w:t>
      </w:r>
      <w:r w:rsidRPr="006079D6">
        <w:rPr>
          <w:rFonts w:cs="TimesLTStd-Roman"/>
          <w:b/>
          <w:color w:val="D85629"/>
          <w:sz w:val="20"/>
          <w:szCs w:val="20"/>
          <w:lang w:val="en-IN"/>
        </w:rPr>
        <w:t>LO 7,</w:t>
      </w:r>
      <w:r w:rsidR="000636E1">
        <w:rPr>
          <w:rFonts w:cs="TimesLTStd-Roman"/>
          <w:b/>
          <w:color w:val="D85629"/>
          <w:sz w:val="20"/>
          <w:szCs w:val="20"/>
          <w:lang w:val="en-IN"/>
        </w:rPr>
        <w:t xml:space="preserve"> </w:t>
      </w:r>
      <w:r w:rsidRPr="006079D6">
        <w:rPr>
          <w:rFonts w:cs="TimesLTStd-Roman"/>
          <w:b/>
          <w:color w:val="D85629"/>
          <w:sz w:val="20"/>
          <w:szCs w:val="20"/>
          <w:lang w:val="en-IN"/>
        </w:rPr>
        <w:t>8</w:t>
      </w:r>
    </w:p>
    <w:p w14:paraId="2BD60D97" w14:textId="63FF5569"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f </w:t>
      </w:r>
      <w:r w:rsidRPr="002E4B0A">
        <w:rPr>
          <w:rFonts w:cs="TimesLTStd-Roman"/>
          <w:sz w:val="20"/>
          <w:szCs w:val="20"/>
          <w:lang w:val="en-IN"/>
        </w:rPr>
        <w:t>(0).</w:t>
      </w:r>
    </w:p>
    <w:p w14:paraId="4DD412BA" w14:textId="2814D7DC"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f </w:t>
      </w:r>
      <w:r w:rsidRPr="002E4B0A">
        <w:rPr>
          <w:rFonts w:cs="TimesLTStd-Roman"/>
          <w:sz w:val="20"/>
          <w:szCs w:val="20"/>
          <w:lang w:val="en-IN"/>
        </w:rPr>
        <w:t>(2).</w:t>
      </w:r>
    </w:p>
    <w:p w14:paraId="5BDF3E3D" w14:textId="585E84F7"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P</w:t>
      </w:r>
      <w:r w:rsidRPr="002E4B0A">
        <w:rPr>
          <w:rFonts w:cs="TimesLTStd-Roman"/>
          <w:sz w:val="20"/>
          <w:szCs w:val="20"/>
          <w:lang w:val="en-IN"/>
        </w:rPr>
        <w:t>(</w:t>
      </w:r>
      <w:r w:rsidRPr="002E4B0A">
        <w:rPr>
          <w:rFonts w:cs="TimesLTStd-Italic"/>
          <w:i/>
          <w:iCs/>
          <w:sz w:val="20"/>
          <w:szCs w:val="20"/>
          <w:lang w:val="en-IN"/>
        </w:rPr>
        <w:t xml:space="preserve">x </w:t>
      </w:r>
      <w:r w:rsidR="000636E1">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2).</w:t>
      </w:r>
    </w:p>
    <w:p w14:paraId="1E638DBE" w14:textId="0BE51B1D"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P</w:t>
      </w:r>
      <w:r w:rsidRPr="002E4B0A">
        <w:rPr>
          <w:rFonts w:cs="TimesLTStd-Roman"/>
          <w:sz w:val="20"/>
          <w:szCs w:val="20"/>
          <w:lang w:val="en-IN"/>
        </w:rPr>
        <w:t>(</w:t>
      </w:r>
      <w:r w:rsidRPr="002E4B0A">
        <w:rPr>
          <w:rFonts w:cs="TimesLTStd-Italic"/>
          <w:i/>
          <w:iCs/>
          <w:sz w:val="20"/>
          <w:szCs w:val="20"/>
          <w:lang w:val="en-IN"/>
        </w:rPr>
        <w:t xml:space="preserve">x </w:t>
      </w:r>
      <w:r w:rsidR="000636E1">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1).</w:t>
      </w:r>
    </w:p>
    <w:p w14:paraId="6C4174DB" w14:textId="34F8BFC8"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e</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E</w:t>
      </w:r>
      <w:r w:rsidRPr="002E4B0A">
        <w:rPr>
          <w:rFonts w:cs="TimesLTStd-Roman"/>
          <w:sz w:val="20"/>
          <w:szCs w:val="20"/>
          <w:lang w:val="en-IN"/>
        </w:rPr>
        <w:t>(</w:t>
      </w:r>
      <w:r w:rsidRPr="002E4B0A">
        <w:rPr>
          <w:rFonts w:cs="TimesLTStd-Italic"/>
          <w:i/>
          <w:iCs/>
          <w:sz w:val="20"/>
          <w:szCs w:val="20"/>
          <w:lang w:val="en-IN"/>
        </w:rPr>
        <w:t>x</w:t>
      </w:r>
      <w:r w:rsidRPr="002E4B0A">
        <w:rPr>
          <w:rFonts w:cs="TimesLTStd-Roman"/>
          <w:sz w:val="20"/>
          <w:szCs w:val="20"/>
          <w:lang w:val="en-IN"/>
        </w:rPr>
        <w:t>).</w:t>
      </w:r>
    </w:p>
    <w:p w14:paraId="156B10D9" w14:textId="07BB3F9E"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f.</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Var</w:t>
      </w:r>
      <w:r w:rsidRPr="002E4B0A">
        <w:rPr>
          <w:rFonts w:cs="TimesLTStd-Roman"/>
          <w:sz w:val="20"/>
          <w:szCs w:val="20"/>
          <w:lang w:val="en-IN"/>
        </w:rPr>
        <w:t>(</w:t>
      </w:r>
      <w:r w:rsidRPr="002E4B0A">
        <w:rPr>
          <w:rFonts w:cs="TimesLTStd-Italic"/>
          <w:i/>
          <w:iCs/>
          <w:sz w:val="20"/>
          <w:szCs w:val="20"/>
          <w:lang w:val="en-IN"/>
        </w:rPr>
        <w:t>x</w:t>
      </w:r>
      <w:r w:rsidRPr="002E4B0A">
        <w:rPr>
          <w:rFonts w:cs="TimesLTStd-Roman"/>
          <w:sz w:val="20"/>
          <w:szCs w:val="20"/>
          <w:lang w:val="en-IN"/>
        </w:rPr>
        <w:t xml:space="preserve">) and </w:t>
      </w:r>
      <w:r w:rsidR="0068403C">
        <w:rPr>
          <w:rFonts w:cs="MathematicalPi-One-Italic"/>
          <w:i/>
          <w:iCs/>
          <w:sz w:val="20"/>
          <w:szCs w:val="20"/>
          <w:lang w:val="en-IN"/>
        </w:rPr>
        <w:sym w:font="Symbol" w:char="F073"/>
      </w:r>
      <w:r w:rsidR="00874F86" w:rsidRPr="00874F86">
        <w:rPr>
          <w:rFonts w:cs="MathematicalPi-One-Italic"/>
          <w:iCs/>
          <w:sz w:val="10"/>
          <w:szCs w:val="10"/>
          <w:lang w:val="en-IN"/>
        </w:rPr>
        <w:t xml:space="preserve"> </w:t>
      </w:r>
      <w:r w:rsidRPr="002E4B0A">
        <w:rPr>
          <w:rFonts w:cs="TimesLTStd-Roman"/>
          <w:sz w:val="20"/>
          <w:szCs w:val="20"/>
          <w:lang w:val="en-IN"/>
        </w:rPr>
        <w:t>.</w:t>
      </w:r>
    </w:p>
    <w:p w14:paraId="5A7B69F6" w14:textId="77777777" w:rsidR="00000AA3" w:rsidRPr="002E4B0A" w:rsidRDefault="00000AA3" w:rsidP="006D6364">
      <w:pPr>
        <w:pStyle w:val="Solution"/>
        <w:spacing w:before="120"/>
        <w:ind w:left="360"/>
        <w:rPr>
          <w:b w:val="0"/>
          <w:szCs w:val="20"/>
        </w:rPr>
      </w:pPr>
      <w:r w:rsidRPr="002E4B0A">
        <w:rPr>
          <w:szCs w:val="20"/>
        </w:rPr>
        <w:t>Solutions:</w:t>
      </w:r>
    </w:p>
    <w:p w14:paraId="2F9DFFDA" w14:textId="08E52FBC" w:rsidR="00000AA3" w:rsidRPr="002E4B0A" w:rsidRDefault="00000AA3" w:rsidP="006D6364">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f</w:t>
      </w:r>
      <w:r w:rsidRPr="002E4B0A">
        <w:rPr>
          <w:color w:val="000000"/>
          <w:sz w:val="20"/>
          <w:szCs w:val="20"/>
        </w:rPr>
        <w:t xml:space="preserve"> (0) = BINOM.DIST(0,10,</w:t>
      </w:r>
      <w:r w:rsidR="0068403C">
        <w:rPr>
          <w:color w:val="000000"/>
          <w:sz w:val="20"/>
          <w:szCs w:val="20"/>
        </w:rPr>
        <w:t>0</w:t>
      </w:r>
      <w:r w:rsidRPr="002E4B0A">
        <w:rPr>
          <w:color w:val="000000"/>
          <w:sz w:val="20"/>
          <w:szCs w:val="20"/>
        </w:rPr>
        <w:t xml:space="preserve">.1,FALSE) = </w:t>
      </w:r>
      <w:r w:rsidR="00E9268C">
        <w:rPr>
          <w:color w:val="000000"/>
          <w:sz w:val="20"/>
          <w:szCs w:val="20"/>
        </w:rPr>
        <w:t>0</w:t>
      </w:r>
      <w:r w:rsidRPr="002E4B0A">
        <w:rPr>
          <w:color w:val="000000"/>
          <w:sz w:val="20"/>
          <w:szCs w:val="20"/>
        </w:rPr>
        <w:t>.3487</w:t>
      </w:r>
    </w:p>
    <w:p w14:paraId="03F68658" w14:textId="472F42B5"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f</w:t>
      </w:r>
      <w:r w:rsidRPr="002E4B0A">
        <w:rPr>
          <w:color w:val="000000"/>
          <w:sz w:val="20"/>
          <w:szCs w:val="20"/>
        </w:rPr>
        <w:t xml:space="preserve"> (2) = BINOM.DIST(2,10,</w:t>
      </w:r>
      <w:r w:rsidR="0068403C">
        <w:rPr>
          <w:color w:val="000000"/>
          <w:sz w:val="20"/>
          <w:szCs w:val="20"/>
        </w:rPr>
        <w:t>0</w:t>
      </w:r>
      <w:r w:rsidRPr="002E4B0A">
        <w:rPr>
          <w:color w:val="000000"/>
          <w:sz w:val="20"/>
          <w:szCs w:val="20"/>
        </w:rPr>
        <w:t xml:space="preserve">.1,FALSE) = </w:t>
      </w:r>
      <w:r w:rsidR="00E9268C">
        <w:rPr>
          <w:color w:val="000000"/>
          <w:sz w:val="20"/>
          <w:szCs w:val="20"/>
        </w:rPr>
        <w:t>0</w:t>
      </w:r>
      <w:r w:rsidRPr="002E4B0A">
        <w:rPr>
          <w:color w:val="000000"/>
          <w:sz w:val="20"/>
          <w:szCs w:val="20"/>
        </w:rPr>
        <w:t>.1937</w:t>
      </w:r>
    </w:p>
    <w:p w14:paraId="634A0D5C" w14:textId="6A4DD100"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P</w:t>
      </w:r>
      <w:r w:rsidRPr="002E4B0A">
        <w:rPr>
          <w:color w:val="000000"/>
          <w:sz w:val="20"/>
          <w:szCs w:val="20"/>
        </w:rPr>
        <w:t>(</w:t>
      </w:r>
      <w:r w:rsidRPr="002E4B0A">
        <w:rPr>
          <w:i/>
          <w:color w:val="000000"/>
          <w:sz w:val="20"/>
          <w:szCs w:val="20"/>
        </w:rPr>
        <w:t>x</w:t>
      </w:r>
      <w:r w:rsidRPr="002E4B0A">
        <w:rPr>
          <w:color w:val="000000"/>
          <w:sz w:val="20"/>
          <w:szCs w:val="20"/>
        </w:rPr>
        <w:t xml:space="preserve"> </w:t>
      </w:r>
      <w:r w:rsidR="0068403C">
        <w:rPr>
          <w:color w:val="000000"/>
          <w:sz w:val="20"/>
          <w:szCs w:val="20"/>
        </w:rPr>
        <w:t>≤</w:t>
      </w:r>
      <w:r w:rsidRPr="002E4B0A">
        <w:rPr>
          <w:color w:val="000000"/>
          <w:sz w:val="20"/>
          <w:szCs w:val="20"/>
        </w:rPr>
        <w:t xml:space="preserve"> 2) = </w:t>
      </w:r>
      <w:r w:rsidRPr="002E4B0A">
        <w:rPr>
          <w:i/>
          <w:color w:val="000000"/>
          <w:sz w:val="20"/>
          <w:szCs w:val="20"/>
        </w:rPr>
        <w:t>f</w:t>
      </w:r>
      <w:r w:rsidRPr="002E4B0A">
        <w:rPr>
          <w:color w:val="000000"/>
          <w:sz w:val="20"/>
          <w:szCs w:val="20"/>
        </w:rPr>
        <w:t xml:space="preserve">(0) + </w:t>
      </w:r>
      <w:r w:rsidRPr="002E4B0A">
        <w:rPr>
          <w:i/>
          <w:color w:val="000000"/>
          <w:sz w:val="20"/>
          <w:szCs w:val="20"/>
        </w:rPr>
        <w:t>f</w:t>
      </w:r>
      <w:r w:rsidRPr="002E4B0A">
        <w:rPr>
          <w:color w:val="000000"/>
          <w:sz w:val="20"/>
          <w:szCs w:val="20"/>
        </w:rPr>
        <w:t xml:space="preserve">(1) + </w:t>
      </w:r>
      <w:r w:rsidRPr="002E4B0A">
        <w:rPr>
          <w:i/>
          <w:color w:val="000000"/>
          <w:sz w:val="20"/>
          <w:szCs w:val="20"/>
        </w:rPr>
        <w:t>f</w:t>
      </w:r>
      <w:r w:rsidRPr="002E4B0A">
        <w:rPr>
          <w:color w:val="000000"/>
          <w:sz w:val="20"/>
          <w:szCs w:val="20"/>
        </w:rPr>
        <w:t xml:space="preserve">(2) = </w:t>
      </w:r>
      <w:r w:rsidR="00E9268C">
        <w:rPr>
          <w:color w:val="000000"/>
          <w:sz w:val="20"/>
          <w:szCs w:val="20"/>
        </w:rPr>
        <w:t>0</w:t>
      </w:r>
      <w:r w:rsidRPr="002E4B0A">
        <w:rPr>
          <w:color w:val="000000"/>
          <w:sz w:val="20"/>
          <w:szCs w:val="20"/>
        </w:rPr>
        <w:t xml:space="preserve">.3487 + </w:t>
      </w:r>
      <w:r w:rsidR="00E9268C">
        <w:rPr>
          <w:color w:val="000000"/>
          <w:sz w:val="20"/>
          <w:szCs w:val="20"/>
        </w:rPr>
        <w:t>0</w:t>
      </w:r>
      <w:r w:rsidRPr="002E4B0A">
        <w:rPr>
          <w:color w:val="000000"/>
          <w:sz w:val="20"/>
          <w:szCs w:val="20"/>
        </w:rPr>
        <w:t xml:space="preserve">.3874 + </w:t>
      </w:r>
      <w:r w:rsidR="00E9268C">
        <w:rPr>
          <w:color w:val="000000"/>
          <w:sz w:val="20"/>
          <w:szCs w:val="20"/>
        </w:rPr>
        <w:t>0</w:t>
      </w:r>
      <w:r w:rsidRPr="002E4B0A">
        <w:rPr>
          <w:color w:val="000000"/>
          <w:sz w:val="20"/>
          <w:szCs w:val="20"/>
        </w:rPr>
        <w:t>.1937 = BINOM.DIST(2,10,</w:t>
      </w:r>
      <w:r w:rsidR="0068403C">
        <w:rPr>
          <w:color w:val="000000"/>
          <w:sz w:val="20"/>
          <w:szCs w:val="20"/>
        </w:rPr>
        <w:t>0</w:t>
      </w:r>
      <w:r w:rsidRPr="002E4B0A">
        <w:rPr>
          <w:color w:val="000000"/>
          <w:sz w:val="20"/>
          <w:szCs w:val="20"/>
        </w:rPr>
        <w:t xml:space="preserve">.1,TRUE) </w:t>
      </w:r>
      <w:r w:rsidR="00874F86">
        <w:rPr>
          <w:color w:val="000000"/>
          <w:sz w:val="20"/>
          <w:szCs w:val="20"/>
        </w:rPr>
        <w:br/>
      </w:r>
      <w:r w:rsidRPr="002E4B0A">
        <w:rPr>
          <w:color w:val="000000"/>
          <w:sz w:val="20"/>
          <w:szCs w:val="20"/>
        </w:rPr>
        <w:t xml:space="preserve">= </w:t>
      </w:r>
      <w:r w:rsidR="00E9268C">
        <w:rPr>
          <w:color w:val="000000"/>
          <w:sz w:val="20"/>
          <w:szCs w:val="20"/>
        </w:rPr>
        <w:t>0</w:t>
      </w:r>
      <w:r w:rsidRPr="002E4B0A">
        <w:rPr>
          <w:color w:val="000000"/>
          <w:sz w:val="20"/>
          <w:szCs w:val="20"/>
        </w:rPr>
        <w:t>.9298</w:t>
      </w:r>
    </w:p>
    <w:p w14:paraId="3E036D5F" w14:textId="37D5BCAC"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r>
      <w:r w:rsidRPr="002E4B0A">
        <w:rPr>
          <w:i/>
          <w:color w:val="000000"/>
          <w:sz w:val="20"/>
          <w:szCs w:val="20"/>
        </w:rPr>
        <w:t>P</w:t>
      </w:r>
      <w:r w:rsidRPr="002E4B0A">
        <w:rPr>
          <w:color w:val="000000"/>
          <w:sz w:val="20"/>
          <w:szCs w:val="20"/>
        </w:rPr>
        <w:t>(</w:t>
      </w:r>
      <w:r w:rsidRPr="002E4B0A">
        <w:rPr>
          <w:i/>
          <w:color w:val="000000"/>
          <w:sz w:val="20"/>
          <w:szCs w:val="20"/>
        </w:rPr>
        <w:t>x</w:t>
      </w:r>
      <w:r w:rsidRPr="002E4B0A">
        <w:rPr>
          <w:color w:val="000000"/>
          <w:sz w:val="20"/>
          <w:szCs w:val="20"/>
        </w:rPr>
        <w:t xml:space="preserve"> </w:t>
      </w:r>
      <w:r w:rsidR="00FA2769">
        <w:rPr>
          <w:color w:val="000000"/>
          <w:sz w:val="20"/>
          <w:szCs w:val="20"/>
        </w:rPr>
        <w:t>≥</w:t>
      </w:r>
      <w:r w:rsidRPr="002E4B0A">
        <w:rPr>
          <w:color w:val="000000"/>
          <w:sz w:val="20"/>
          <w:szCs w:val="20"/>
        </w:rPr>
        <w:t xml:space="preserve"> 1) = 1 – </w:t>
      </w:r>
      <w:r w:rsidRPr="002E4B0A">
        <w:rPr>
          <w:i/>
          <w:color w:val="000000"/>
          <w:sz w:val="20"/>
          <w:szCs w:val="20"/>
        </w:rPr>
        <w:t>f</w:t>
      </w:r>
      <w:r w:rsidRPr="002E4B0A">
        <w:rPr>
          <w:color w:val="000000"/>
          <w:sz w:val="20"/>
          <w:szCs w:val="20"/>
        </w:rPr>
        <w:t xml:space="preserve"> (0)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1 – BINOM.DIST(0,10,</w:t>
      </w:r>
      <w:r w:rsidR="00FA2769">
        <w:rPr>
          <w:color w:val="000000"/>
          <w:sz w:val="20"/>
          <w:szCs w:val="20"/>
        </w:rPr>
        <w:t>0</w:t>
      </w:r>
      <w:r w:rsidRPr="002E4B0A">
        <w:rPr>
          <w:color w:val="000000"/>
          <w:sz w:val="20"/>
          <w:szCs w:val="20"/>
        </w:rPr>
        <w:t>.1,FALSE)</w:t>
      </w:r>
      <w:r w:rsidR="009655BB">
        <w:rPr>
          <w:color w:val="000000"/>
          <w:sz w:val="20"/>
          <w:szCs w:val="20"/>
        </w:rPr>
        <w:t xml:space="preserve"> </w:t>
      </w:r>
      <w:r w:rsidRPr="002E4B0A">
        <w:rPr>
          <w:color w:val="000000"/>
          <w:sz w:val="20"/>
          <w:szCs w:val="20"/>
        </w:rPr>
        <w:t xml:space="preserve">= 1 – </w:t>
      </w:r>
      <w:r w:rsidR="00E9268C">
        <w:rPr>
          <w:color w:val="000000"/>
          <w:sz w:val="20"/>
          <w:szCs w:val="20"/>
        </w:rPr>
        <w:t>0</w:t>
      </w:r>
      <w:r w:rsidRPr="002E4B0A">
        <w:rPr>
          <w:color w:val="000000"/>
          <w:sz w:val="20"/>
          <w:szCs w:val="20"/>
        </w:rPr>
        <w:t>.3487</w:t>
      </w:r>
      <w:r w:rsidR="009655BB">
        <w:rPr>
          <w:color w:val="000000"/>
          <w:sz w:val="20"/>
          <w:szCs w:val="20"/>
        </w:rPr>
        <w:t xml:space="preserve"> </w:t>
      </w:r>
      <w:r w:rsidRPr="002E4B0A">
        <w:rPr>
          <w:color w:val="000000"/>
          <w:sz w:val="20"/>
          <w:szCs w:val="20"/>
        </w:rPr>
        <w:t xml:space="preserve">= </w:t>
      </w:r>
      <w:r w:rsidR="00E9268C">
        <w:rPr>
          <w:color w:val="000000"/>
          <w:sz w:val="20"/>
          <w:szCs w:val="20"/>
        </w:rPr>
        <w:t>0</w:t>
      </w:r>
      <w:r w:rsidRPr="002E4B0A">
        <w:rPr>
          <w:color w:val="000000"/>
          <w:sz w:val="20"/>
          <w:szCs w:val="20"/>
        </w:rPr>
        <w:t>.6513</w:t>
      </w:r>
    </w:p>
    <w:p w14:paraId="038FEAAF" w14:textId="322E3ED3"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e.</w:t>
      </w:r>
      <w:r w:rsidRPr="002E4B0A">
        <w:rPr>
          <w:color w:val="000000"/>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 = 10 (</w:t>
      </w:r>
      <w:r w:rsidR="00E9268C">
        <w:rPr>
          <w:color w:val="000000"/>
          <w:sz w:val="20"/>
          <w:szCs w:val="20"/>
        </w:rPr>
        <w:t>0</w:t>
      </w:r>
      <w:r w:rsidRPr="002E4B0A">
        <w:rPr>
          <w:color w:val="000000"/>
          <w:sz w:val="20"/>
          <w:szCs w:val="20"/>
        </w:rPr>
        <w:t>.1) = 1</w:t>
      </w:r>
    </w:p>
    <w:p w14:paraId="5F8969C2" w14:textId="31F1021C"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f.</w:t>
      </w:r>
      <w:r w:rsidRPr="002E4B0A">
        <w:rPr>
          <w:color w:val="000000"/>
          <w:sz w:val="20"/>
          <w:szCs w:val="20"/>
        </w:rPr>
        <w:tab/>
      </w:r>
      <w:r w:rsidRPr="002E4B0A">
        <w:rPr>
          <w:i/>
          <w:color w:val="000000"/>
          <w:sz w:val="20"/>
          <w:szCs w:val="20"/>
        </w:rPr>
        <w:t>Var</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(1 – </w:t>
      </w:r>
      <w:r w:rsidRPr="002E4B0A">
        <w:rPr>
          <w:i/>
          <w:color w:val="000000"/>
          <w:sz w:val="20"/>
          <w:szCs w:val="20"/>
        </w:rPr>
        <w:t>p</w:t>
      </w:r>
      <w:r w:rsidRPr="002E4B0A">
        <w:rPr>
          <w:color w:val="000000"/>
          <w:sz w:val="20"/>
          <w:szCs w:val="20"/>
        </w:rPr>
        <w:t>) = 10 (</w:t>
      </w:r>
      <w:r w:rsidR="00E9268C">
        <w:rPr>
          <w:color w:val="000000"/>
          <w:sz w:val="20"/>
          <w:szCs w:val="20"/>
        </w:rPr>
        <w:t>0</w:t>
      </w:r>
      <w:r w:rsidRPr="002E4B0A">
        <w:rPr>
          <w:color w:val="000000"/>
          <w:sz w:val="20"/>
          <w:szCs w:val="20"/>
        </w:rPr>
        <w:t>.1) (</w:t>
      </w:r>
      <w:r w:rsidR="00E9268C">
        <w:rPr>
          <w:color w:val="000000"/>
          <w:sz w:val="20"/>
          <w:szCs w:val="20"/>
        </w:rPr>
        <w:t>0</w:t>
      </w:r>
      <w:r w:rsidRPr="002E4B0A">
        <w:rPr>
          <w:color w:val="000000"/>
          <w:sz w:val="20"/>
          <w:szCs w:val="20"/>
        </w:rPr>
        <w:t>.9)</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E9268C">
        <w:rPr>
          <w:color w:val="000000"/>
          <w:sz w:val="20"/>
          <w:szCs w:val="20"/>
        </w:rPr>
        <w:t>0</w:t>
      </w:r>
      <w:r w:rsidRPr="002E4B0A">
        <w:rPr>
          <w:color w:val="000000"/>
          <w:sz w:val="20"/>
          <w:szCs w:val="20"/>
        </w:rPr>
        <w:t>.9</w:t>
      </w:r>
    </w:p>
    <w:p w14:paraId="00289211" w14:textId="2AAAA8AA" w:rsidR="00000AA3" w:rsidRPr="002E4B0A" w:rsidRDefault="00000AA3" w:rsidP="006079D6">
      <w:pPr>
        <w:autoSpaceDE w:val="0"/>
        <w:autoSpaceDN w:val="0"/>
        <w:adjustRightInd w:val="0"/>
        <w:spacing w:before="120" w:after="120"/>
        <w:ind w:left="720" w:hanging="360"/>
        <w:rPr>
          <w:color w:val="000000"/>
          <w:sz w:val="20"/>
          <w:szCs w:val="20"/>
        </w:rPr>
      </w:pPr>
      <w:r w:rsidRPr="002E4B0A">
        <w:rPr>
          <w:color w:val="000000"/>
          <w:sz w:val="20"/>
          <w:szCs w:val="20"/>
        </w:rPr>
        <w:tab/>
      </w:r>
      <w:r w:rsidR="00FA2769">
        <w:rPr>
          <w:i/>
          <w:color w:val="000000"/>
          <w:sz w:val="20"/>
          <w:szCs w:val="20"/>
        </w:rPr>
        <w:sym w:font="Symbol" w:char="F073"/>
      </w:r>
      <w:r w:rsidRPr="002E4B0A">
        <w:rPr>
          <w:color w:val="000000"/>
          <w:sz w:val="20"/>
          <w:szCs w:val="20"/>
        </w:rPr>
        <w:t xml:space="preserve"> =</w:t>
      </w:r>
      <w:r w:rsidR="00E9268C" w:rsidRPr="002E4B0A">
        <w:rPr>
          <w:color w:val="000000"/>
          <w:position w:val="-8"/>
          <w:sz w:val="20"/>
          <w:szCs w:val="20"/>
        </w:rPr>
        <w:object w:dxaOrig="480" w:dyaOrig="320" w14:anchorId="3CA56199">
          <v:shape id="_x0000_i1073" type="#_x0000_t75" style="width:23.45pt;height:16.75pt" o:ole="" fillcolor="window">
            <v:imagedata r:id="rId103" o:title=""/>
          </v:shape>
          <o:OLEObject Type="Embed" ProgID="Equation.DSMT4" ShapeID="_x0000_i1073" DrawAspect="Content" ObjectID="_1769431282" r:id="rId104"/>
        </w:object>
      </w:r>
      <w:r w:rsidRPr="002E4B0A">
        <w:rPr>
          <w:color w:val="000000"/>
          <w:sz w:val="20"/>
          <w:szCs w:val="20"/>
        </w:rPr>
        <w:t xml:space="preserve">= </w:t>
      </w:r>
      <w:r w:rsidR="00E9268C">
        <w:rPr>
          <w:color w:val="000000"/>
          <w:sz w:val="20"/>
          <w:szCs w:val="20"/>
        </w:rPr>
        <w:t>0</w:t>
      </w:r>
      <w:r w:rsidRPr="002E4B0A">
        <w:rPr>
          <w:color w:val="000000"/>
          <w:sz w:val="20"/>
          <w:szCs w:val="20"/>
        </w:rPr>
        <w:t>.9487</w:t>
      </w:r>
    </w:p>
    <w:p w14:paraId="4C9875D7" w14:textId="12F25B61" w:rsidR="00000AA3" w:rsidRPr="002E4B0A" w:rsidRDefault="00000AA3" w:rsidP="006079D6">
      <w:pPr>
        <w:autoSpaceDE w:val="0"/>
        <w:autoSpaceDN w:val="0"/>
        <w:adjustRightInd w:val="0"/>
        <w:spacing w:before="120" w:after="120"/>
        <w:ind w:left="360" w:hanging="360"/>
        <w:rPr>
          <w:rFonts w:cs="TimesLTStd-Roman"/>
          <w:sz w:val="20"/>
          <w:szCs w:val="20"/>
          <w:lang w:val="en-IN"/>
        </w:rPr>
      </w:pPr>
      <w:r w:rsidRPr="002E4B0A">
        <w:rPr>
          <w:sz w:val="20"/>
          <w:szCs w:val="20"/>
        </w:rPr>
        <w:t>33.</w:t>
      </w:r>
      <w:r w:rsidR="006079D6">
        <w:rPr>
          <w:sz w:val="20"/>
          <w:szCs w:val="20"/>
        </w:rPr>
        <w:tab/>
      </w:r>
      <w:r w:rsidRPr="002E4B0A">
        <w:rPr>
          <w:rFonts w:cs="TimesLTStd-Roman"/>
          <w:sz w:val="20"/>
          <w:szCs w:val="20"/>
          <w:lang w:val="en-IN"/>
        </w:rPr>
        <w:t xml:space="preserve">Consider a binomial experiment with </w:t>
      </w:r>
      <w:r w:rsidRPr="002E4B0A">
        <w:rPr>
          <w:rFonts w:cs="TimesLTStd-Italic"/>
          <w:i/>
          <w:iCs/>
          <w:sz w:val="20"/>
          <w:szCs w:val="20"/>
          <w:lang w:val="en-IN"/>
        </w:rPr>
        <w:t xml:space="preserve">n </w:t>
      </w:r>
      <w:r w:rsidR="00E9268C">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20 and </w:t>
      </w:r>
      <w:r w:rsidRPr="002E4B0A">
        <w:rPr>
          <w:rFonts w:cs="TimesLTStd-Italic"/>
          <w:i/>
          <w:iCs/>
          <w:sz w:val="20"/>
          <w:szCs w:val="20"/>
          <w:lang w:val="en-IN"/>
        </w:rPr>
        <w:t xml:space="preserve">p </w:t>
      </w:r>
      <w:r w:rsidR="00D86B05" w:rsidRPr="00D86B05">
        <w:rPr>
          <w:rFonts w:cs="TimesLTStd-Italic"/>
          <w:iCs/>
          <w:sz w:val="20"/>
          <w:szCs w:val="20"/>
          <w:lang w:val="en-IN"/>
        </w:rPr>
        <w:t xml:space="preserve">= </w:t>
      </w:r>
      <w:r w:rsidRPr="002E4B0A">
        <w:rPr>
          <w:rFonts w:cs="MathematicalPiLTStd-1"/>
          <w:sz w:val="20"/>
          <w:szCs w:val="20"/>
          <w:lang w:val="en-IN"/>
        </w:rPr>
        <w:t>0</w:t>
      </w:r>
      <w:r w:rsidRPr="002E4B0A">
        <w:rPr>
          <w:rFonts w:cs="TimesLTStd-Roman"/>
          <w:sz w:val="20"/>
          <w:szCs w:val="20"/>
          <w:lang w:val="en-IN"/>
        </w:rPr>
        <w:t xml:space="preserve">.70. </w:t>
      </w:r>
      <w:r w:rsidRPr="00E9268C">
        <w:rPr>
          <w:rFonts w:cs="TimesLTStd-Roman"/>
          <w:b/>
          <w:color w:val="D85629"/>
          <w:sz w:val="20"/>
          <w:szCs w:val="20"/>
          <w:lang w:val="en-IN"/>
        </w:rPr>
        <w:t>LO 7, 8</w:t>
      </w:r>
    </w:p>
    <w:p w14:paraId="0FEDA4A1" w14:textId="1560AF8C"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f </w:t>
      </w:r>
      <w:r w:rsidRPr="002E4B0A">
        <w:rPr>
          <w:rFonts w:cs="TimesLTStd-Roman"/>
          <w:sz w:val="20"/>
          <w:szCs w:val="20"/>
          <w:lang w:val="en-IN"/>
        </w:rPr>
        <w:t>(12).</w:t>
      </w:r>
    </w:p>
    <w:p w14:paraId="2AD18111" w14:textId="34B5EA57"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f </w:t>
      </w:r>
      <w:r w:rsidRPr="002E4B0A">
        <w:rPr>
          <w:rFonts w:cs="TimesLTStd-Roman"/>
          <w:sz w:val="20"/>
          <w:szCs w:val="20"/>
          <w:lang w:val="en-IN"/>
        </w:rPr>
        <w:t>(16).</w:t>
      </w:r>
    </w:p>
    <w:p w14:paraId="42513514" w14:textId="125AE28C"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P</w:t>
      </w:r>
      <w:r w:rsidRPr="002E4B0A">
        <w:rPr>
          <w:rFonts w:cs="TimesLTStd-Roman"/>
          <w:sz w:val="20"/>
          <w:szCs w:val="20"/>
          <w:lang w:val="en-IN"/>
        </w:rPr>
        <w:t>(</w:t>
      </w:r>
      <w:r w:rsidRPr="002E4B0A">
        <w:rPr>
          <w:rFonts w:cs="TimesLTStd-Italic"/>
          <w:i/>
          <w:iCs/>
          <w:sz w:val="20"/>
          <w:szCs w:val="20"/>
          <w:lang w:val="en-IN"/>
        </w:rPr>
        <w:t xml:space="preserve">x </w:t>
      </w:r>
      <w:r w:rsidR="000821C6">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16).</w:t>
      </w:r>
    </w:p>
    <w:p w14:paraId="406E1A2E" w14:textId="18874416"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P</w:t>
      </w:r>
      <w:r w:rsidRPr="002E4B0A">
        <w:rPr>
          <w:rFonts w:cs="TimesLTStd-Roman"/>
          <w:sz w:val="20"/>
          <w:szCs w:val="20"/>
          <w:lang w:val="en-IN"/>
        </w:rPr>
        <w:t>(</w:t>
      </w:r>
      <w:r w:rsidRPr="002E4B0A">
        <w:rPr>
          <w:rFonts w:cs="TimesLTStd-Italic"/>
          <w:i/>
          <w:iCs/>
          <w:sz w:val="20"/>
          <w:szCs w:val="20"/>
          <w:lang w:val="en-IN"/>
        </w:rPr>
        <w:t xml:space="preserve">x </w:t>
      </w:r>
      <w:r w:rsidR="000821C6">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15).</w:t>
      </w:r>
    </w:p>
    <w:p w14:paraId="5AEF2F5A" w14:textId="7EB2DCEE"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e.</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E</w:t>
      </w:r>
      <w:r w:rsidRPr="002E4B0A">
        <w:rPr>
          <w:rFonts w:cs="TimesLTStd-Roman"/>
          <w:sz w:val="20"/>
          <w:szCs w:val="20"/>
          <w:lang w:val="en-IN"/>
        </w:rPr>
        <w:t>(</w:t>
      </w:r>
      <w:r w:rsidRPr="002E4B0A">
        <w:rPr>
          <w:rFonts w:cs="TimesLTStd-Italic"/>
          <w:i/>
          <w:iCs/>
          <w:sz w:val="20"/>
          <w:szCs w:val="20"/>
          <w:lang w:val="en-IN"/>
        </w:rPr>
        <w:t>x</w:t>
      </w:r>
      <w:r w:rsidRPr="002E4B0A">
        <w:rPr>
          <w:rFonts w:cs="TimesLTStd-Roman"/>
          <w:sz w:val="20"/>
          <w:szCs w:val="20"/>
          <w:lang w:val="en-IN"/>
        </w:rPr>
        <w:t>).</w:t>
      </w:r>
    </w:p>
    <w:p w14:paraId="1679AD26" w14:textId="7B4EBA54" w:rsidR="00000AA3" w:rsidRPr="002E4B0A" w:rsidRDefault="00000AA3"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f.</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Var </w:t>
      </w:r>
      <w:r w:rsidRPr="002E4B0A">
        <w:rPr>
          <w:rFonts w:cs="TimesLTStd-Roman"/>
          <w:sz w:val="20"/>
          <w:szCs w:val="20"/>
          <w:lang w:val="en-IN"/>
        </w:rPr>
        <w:t>(</w:t>
      </w:r>
      <w:r w:rsidRPr="002E4B0A">
        <w:rPr>
          <w:rFonts w:cs="TimesLTStd-Italic"/>
          <w:i/>
          <w:iCs/>
          <w:sz w:val="20"/>
          <w:szCs w:val="20"/>
          <w:lang w:val="en-IN"/>
        </w:rPr>
        <w:t>x</w:t>
      </w:r>
      <w:r w:rsidRPr="002E4B0A">
        <w:rPr>
          <w:rFonts w:cs="TimesLTStd-Roman"/>
          <w:sz w:val="20"/>
          <w:szCs w:val="20"/>
          <w:lang w:val="en-IN"/>
        </w:rPr>
        <w:t xml:space="preserve">) and </w:t>
      </w:r>
      <w:r w:rsidR="00874F86">
        <w:rPr>
          <w:rFonts w:cs="MathematicalPi-One-Italic"/>
          <w:i/>
          <w:iCs/>
          <w:sz w:val="20"/>
          <w:szCs w:val="20"/>
          <w:lang w:val="en-IN"/>
        </w:rPr>
        <w:sym w:font="Symbol" w:char="F073"/>
      </w:r>
      <w:r w:rsidRPr="002E4B0A">
        <w:rPr>
          <w:rFonts w:cs="TimesLTStd-Roman"/>
          <w:sz w:val="20"/>
          <w:szCs w:val="20"/>
          <w:lang w:val="en-IN"/>
        </w:rPr>
        <w:t>.</w:t>
      </w:r>
    </w:p>
    <w:p w14:paraId="4EC823EC" w14:textId="12A796C5" w:rsidR="00000AA3" w:rsidRPr="002E4B0A" w:rsidRDefault="00000AA3" w:rsidP="003762AD">
      <w:pPr>
        <w:pStyle w:val="Solution"/>
        <w:pageBreakBefore/>
        <w:spacing w:before="120"/>
        <w:ind w:left="360"/>
        <w:rPr>
          <w:b w:val="0"/>
          <w:szCs w:val="20"/>
        </w:rPr>
      </w:pPr>
      <w:r w:rsidRPr="002E4B0A">
        <w:rPr>
          <w:szCs w:val="20"/>
        </w:rPr>
        <w:t>Solutions:</w:t>
      </w:r>
    </w:p>
    <w:p w14:paraId="68775CB2" w14:textId="651C09D4" w:rsidR="00FB228D" w:rsidRPr="002E4B0A" w:rsidRDefault="00FB228D" w:rsidP="006D6364">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f</w:t>
      </w:r>
      <w:r w:rsidRPr="002E4B0A">
        <w:rPr>
          <w:color w:val="000000"/>
          <w:sz w:val="20"/>
          <w:szCs w:val="20"/>
        </w:rPr>
        <w:t xml:space="preserve"> (12) = BINOM.DIST(12,20,</w:t>
      </w:r>
      <w:r w:rsidR="000821C6">
        <w:rPr>
          <w:color w:val="000000"/>
          <w:sz w:val="20"/>
          <w:szCs w:val="20"/>
        </w:rPr>
        <w:t>0</w:t>
      </w:r>
      <w:r w:rsidRPr="002E4B0A">
        <w:rPr>
          <w:color w:val="000000"/>
          <w:sz w:val="20"/>
          <w:szCs w:val="20"/>
        </w:rPr>
        <w:t xml:space="preserve">.7,FALSE) = </w:t>
      </w:r>
      <w:r w:rsidR="006079D6">
        <w:rPr>
          <w:color w:val="000000"/>
          <w:sz w:val="20"/>
          <w:szCs w:val="20"/>
        </w:rPr>
        <w:t>0</w:t>
      </w:r>
      <w:r w:rsidRPr="002E4B0A">
        <w:rPr>
          <w:color w:val="000000"/>
          <w:sz w:val="20"/>
          <w:szCs w:val="20"/>
        </w:rPr>
        <w:t>.1144</w:t>
      </w:r>
    </w:p>
    <w:p w14:paraId="22392B8D" w14:textId="6806A9C4"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f</w:t>
      </w:r>
      <w:r w:rsidRPr="002E4B0A">
        <w:rPr>
          <w:color w:val="000000"/>
          <w:sz w:val="20"/>
          <w:szCs w:val="20"/>
        </w:rPr>
        <w:t xml:space="preserve"> (16) = BINOM.DIST(16,20,</w:t>
      </w:r>
      <w:r w:rsidR="000821C6">
        <w:rPr>
          <w:color w:val="000000"/>
          <w:sz w:val="20"/>
          <w:szCs w:val="20"/>
        </w:rPr>
        <w:t>0</w:t>
      </w:r>
      <w:r w:rsidRPr="002E4B0A">
        <w:rPr>
          <w:color w:val="000000"/>
          <w:sz w:val="20"/>
          <w:szCs w:val="20"/>
        </w:rPr>
        <w:t xml:space="preserve">.7,FALSE) = </w:t>
      </w:r>
      <w:r w:rsidR="006079D6">
        <w:rPr>
          <w:color w:val="000000"/>
          <w:sz w:val="20"/>
          <w:szCs w:val="20"/>
        </w:rPr>
        <w:t>0</w:t>
      </w:r>
      <w:r w:rsidRPr="002E4B0A">
        <w:rPr>
          <w:color w:val="000000"/>
          <w:sz w:val="20"/>
          <w:szCs w:val="20"/>
        </w:rPr>
        <w:t>.1304</w:t>
      </w:r>
    </w:p>
    <w:p w14:paraId="26125A1D" w14:textId="508B8028"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P</w:t>
      </w:r>
      <w:r w:rsidRPr="002E4B0A">
        <w:rPr>
          <w:color w:val="000000"/>
          <w:sz w:val="20"/>
          <w:szCs w:val="20"/>
        </w:rPr>
        <w:t>(</w:t>
      </w:r>
      <w:r w:rsidRPr="002E4B0A">
        <w:rPr>
          <w:i/>
          <w:color w:val="000000"/>
          <w:sz w:val="20"/>
          <w:szCs w:val="20"/>
        </w:rPr>
        <w:t>x</w:t>
      </w:r>
      <w:r w:rsidRPr="002E4B0A">
        <w:rPr>
          <w:color w:val="000000"/>
          <w:sz w:val="20"/>
          <w:szCs w:val="20"/>
        </w:rPr>
        <w:t xml:space="preserve"> </w:t>
      </w:r>
      <w:r w:rsidR="000821C6">
        <w:rPr>
          <w:color w:val="000000"/>
          <w:sz w:val="20"/>
          <w:szCs w:val="20"/>
        </w:rPr>
        <w:t>≥</w:t>
      </w:r>
      <w:r w:rsidRPr="002E4B0A">
        <w:rPr>
          <w:color w:val="000000"/>
          <w:sz w:val="20"/>
          <w:szCs w:val="20"/>
        </w:rPr>
        <w:t xml:space="preserve"> 16) = 1 – BINOM.DIST(15,20,</w:t>
      </w:r>
      <w:r w:rsidR="000821C6">
        <w:rPr>
          <w:color w:val="000000"/>
          <w:sz w:val="20"/>
          <w:szCs w:val="20"/>
        </w:rPr>
        <w:t>0</w:t>
      </w:r>
      <w:r w:rsidRPr="002E4B0A">
        <w:rPr>
          <w:color w:val="000000"/>
          <w:sz w:val="20"/>
          <w:szCs w:val="20"/>
        </w:rPr>
        <w:t xml:space="preserve">.7,TRUE) = </w:t>
      </w:r>
      <w:r w:rsidR="006079D6">
        <w:rPr>
          <w:color w:val="000000"/>
          <w:sz w:val="20"/>
          <w:szCs w:val="20"/>
        </w:rPr>
        <w:t>0</w:t>
      </w:r>
      <w:r w:rsidRPr="002E4B0A">
        <w:rPr>
          <w:color w:val="000000"/>
          <w:sz w:val="20"/>
          <w:szCs w:val="20"/>
        </w:rPr>
        <w:t>.2375</w:t>
      </w:r>
    </w:p>
    <w:p w14:paraId="110EF1AD" w14:textId="69EAE19D"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r>
      <w:r w:rsidRPr="002E4B0A">
        <w:rPr>
          <w:i/>
          <w:color w:val="000000"/>
          <w:sz w:val="20"/>
          <w:szCs w:val="20"/>
        </w:rPr>
        <w:t>P</w:t>
      </w:r>
      <w:r w:rsidRPr="002E4B0A">
        <w:rPr>
          <w:color w:val="000000"/>
          <w:sz w:val="20"/>
          <w:szCs w:val="20"/>
        </w:rPr>
        <w:t>(</w:t>
      </w:r>
      <w:r w:rsidRPr="002E4B0A">
        <w:rPr>
          <w:i/>
          <w:color w:val="000000"/>
          <w:sz w:val="20"/>
          <w:szCs w:val="20"/>
        </w:rPr>
        <w:t>x</w:t>
      </w:r>
      <w:r w:rsidRPr="002E4B0A">
        <w:rPr>
          <w:color w:val="000000"/>
          <w:sz w:val="20"/>
          <w:szCs w:val="20"/>
        </w:rPr>
        <w:t xml:space="preserve"> </w:t>
      </w:r>
      <w:r w:rsidR="000821C6">
        <w:rPr>
          <w:color w:val="000000"/>
          <w:sz w:val="20"/>
          <w:szCs w:val="20"/>
        </w:rPr>
        <w:t>≤</w:t>
      </w:r>
      <w:r w:rsidRPr="002E4B0A">
        <w:rPr>
          <w:color w:val="000000"/>
          <w:sz w:val="20"/>
          <w:szCs w:val="20"/>
        </w:rPr>
        <w:t xml:space="preserve"> 15) = 1 – </w:t>
      </w:r>
      <w:r w:rsidRPr="002E4B0A">
        <w:rPr>
          <w:i/>
          <w:color w:val="000000"/>
          <w:sz w:val="20"/>
          <w:szCs w:val="20"/>
        </w:rPr>
        <w:t>P</w:t>
      </w:r>
      <w:r w:rsidRPr="002E4B0A">
        <w:rPr>
          <w:color w:val="000000"/>
          <w:sz w:val="20"/>
          <w:szCs w:val="20"/>
        </w:rPr>
        <w:t xml:space="preserve"> (</w:t>
      </w:r>
      <w:r w:rsidRPr="002E4B0A">
        <w:rPr>
          <w:i/>
          <w:color w:val="000000"/>
          <w:sz w:val="20"/>
          <w:szCs w:val="20"/>
        </w:rPr>
        <w:t>x</w:t>
      </w:r>
      <w:r w:rsidRPr="002E4B0A">
        <w:rPr>
          <w:color w:val="000000"/>
          <w:sz w:val="20"/>
          <w:szCs w:val="20"/>
        </w:rPr>
        <w:t xml:space="preserve"> </w:t>
      </w:r>
      <w:r w:rsidR="000821C6">
        <w:rPr>
          <w:color w:val="000000"/>
          <w:sz w:val="20"/>
          <w:szCs w:val="20"/>
        </w:rPr>
        <w:t>≥</w:t>
      </w:r>
      <w:r w:rsidRPr="002E4B0A">
        <w:rPr>
          <w:color w:val="000000"/>
          <w:sz w:val="20"/>
          <w:szCs w:val="20"/>
        </w:rPr>
        <w:t xml:space="preserve"> 16) = 1 – </w:t>
      </w:r>
      <w:r w:rsidR="00E9268C">
        <w:rPr>
          <w:color w:val="000000"/>
          <w:sz w:val="20"/>
          <w:szCs w:val="20"/>
        </w:rPr>
        <w:t>0</w:t>
      </w:r>
      <w:r w:rsidRPr="002E4B0A">
        <w:rPr>
          <w:color w:val="000000"/>
          <w:sz w:val="20"/>
          <w:szCs w:val="20"/>
        </w:rPr>
        <w:t xml:space="preserve">.2375 = </w:t>
      </w:r>
      <w:r w:rsidR="00E9268C">
        <w:rPr>
          <w:color w:val="000000"/>
          <w:sz w:val="20"/>
          <w:szCs w:val="20"/>
        </w:rPr>
        <w:t>0</w:t>
      </w:r>
      <w:r w:rsidRPr="002E4B0A">
        <w:rPr>
          <w:color w:val="000000"/>
          <w:sz w:val="20"/>
          <w:szCs w:val="20"/>
        </w:rPr>
        <w:t>.7625</w:t>
      </w:r>
      <w:r w:rsidR="009655BB">
        <w:rPr>
          <w:color w:val="000000"/>
          <w:sz w:val="20"/>
          <w:szCs w:val="20"/>
        </w:rPr>
        <w:t xml:space="preserve"> </w:t>
      </w:r>
      <w:r w:rsidRPr="002E4B0A">
        <w:rPr>
          <w:color w:val="000000"/>
          <w:sz w:val="20"/>
          <w:szCs w:val="20"/>
        </w:rPr>
        <w:t>OR</w:t>
      </w:r>
      <w:r w:rsidR="009655BB">
        <w:rPr>
          <w:color w:val="000000"/>
          <w:sz w:val="20"/>
          <w:szCs w:val="20"/>
        </w:rPr>
        <w:t xml:space="preserve"> </w:t>
      </w:r>
      <w:r w:rsidRPr="002E4B0A">
        <w:rPr>
          <w:color w:val="000000"/>
          <w:sz w:val="20"/>
          <w:szCs w:val="20"/>
        </w:rPr>
        <w:t>BINOM.DIST(15,20,</w:t>
      </w:r>
      <w:r w:rsidR="000821C6">
        <w:rPr>
          <w:color w:val="000000"/>
          <w:sz w:val="20"/>
          <w:szCs w:val="20"/>
        </w:rPr>
        <w:t>0</w:t>
      </w:r>
      <w:r w:rsidRPr="002E4B0A">
        <w:rPr>
          <w:color w:val="000000"/>
          <w:sz w:val="20"/>
          <w:szCs w:val="20"/>
        </w:rPr>
        <w:t xml:space="preserve">.7,TRUE) </w:t>
      </w:r>
      <w:r w:rsidR="00874F86">
        <w:rPr>
          <w:color w:val="000000"/>
          <w:sz w:val="20"/>
          <w:szCs w:val="20"/>
        </w:rPr>
        <w:br/>
      </w:r>
      <w:r w:rsidRPr="002E4B0A">
        <w:rPr>
          <w:color w:val="000000"/>
          <w:sz w:val="20"/>
          <w:szCs w:val="20"/>
        </w:rPr>
        <w:t xml:space="preserve">= </w:t>
      </w:r>
      <w:r w:rsidR="00E9268C">
        <w:rPr>
          <w:color w:val="000000"/>
          <w:sz w:val="20"/>
          <w:szCs w:val="20"/>
        </w:rPr>
        <w:t>0</w:t>
      </w:r>
      <w:r w:rsidRPr="002E4B0A">
        <w:rPr>
          <w:color w:val="000000"/>
          <w:sz w:val="20"/>
          <w:szCs w:val="20"/>
        </w:rPr>
        <w:t>.7625</w:t>
      </w:r>
    </w:p>
    <w:p w14:paraId="706410FE" w14:textId="7F8E5943"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e.</w:t>
      </w:r>
      <w:r w:rsidRPr="002E4B0A">
        <w:rPr>
          <w:color w:val="000000"/>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 = 20(</w:t>
      </w:r>
      <w:r w:rsidR="00E9268C">
        <w:rPr>
          <w:color w:val="000000"/>
          <w:sz w:val="20"/>
          <w:szCs w:val="20"/>
        </w:rPr>
        <w:t>0</w:t>
      </w:r>
      <w:r w:rsidRPr="002E4B0A">
        <w:rPr>
          <w:color w:val="000000"/>
          <w:sz w:val="20"/>
          <w:szCs w:val="20"/>
        </w:rPr>
        <w:t>.7) = 14</w:t>
      </w:r>
    </w:p>
    <w:p w14:paraId="1E69C5B5" w14:textId="000E305C"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f.</w:t>
      </w:r>
      <w:r w:rsidRPr="002E4B0A">
        <w:rPr>
          <w:color w:val="000000"/>
          <w:sz w:val="20"/>
          <w:szCs w:val="20"/>
        </w:rPr>
        <w:tab/>
      </w:r>
      <w:r w:rsidRPr="002E4B0A">
        <w:rPr>
          <w:i/>
          <w:color w:val="000000"/>
          <w:sz w:val="20"/>
          <w:szCs w:val="20"/>
        </w:rPr>
        <w:t>Var</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(1 – </w:t>
      </w:r>
      <w:r w:rsidRPr="002E4B0A">
        <w:rPr>
          <w:i/>
          <w:color w:val="000000"/>
          <w:sz w:val="20"/>
          <w:szCs w:val="20"/>
        </w:rPr>
        <w:t>p</w:t>
      </w:r>
      <w:r w:rsidRPr="002E4B0A">
        <w:rPr>
          <w:color w:val="000000"/>
          <w:sz w:val="20"/>
          <w:szCs w:val="20"/>
        </w:rPr>
        <w:t>) = 20 (</w:t>
      </w:r>
      <w:r w:rsidR="00E9268C">
        <w:rPr>
          <w:color w:val="000000"/>
          <w:sz w:val="20"/>
          <w:szCs w:val="20"/>
        </w:rPr>
        <w:t>0</w:t>
      </w:r>
      <w:r w:rsidRPr="002E4B0A">
        <w:rPr>
          <w:color w:val="000000"/>
          <w:sz w:val="20"/>
          <w:szCs w:val="20"/>
        </w:rPr>
        <w:t>.7) (</w:t>
      </w:r>
      <w:r w:rsidR="00E9268C">
        <w:rPr>
          <w:color w:val="000000"/>
          <w:sz w:val="20"/>
          <w:szCs w:val="20"/>
        </w:rPr>
        <w:t>0</w:t>
      </w:r>
      <w:r w:rsidRPr="002E4B0A">
        <w:rPr>
          <w:color w:val="000000"/>
          <w:sz w:val="20"/>
          <w:szCs w:val="20"/>
        </w:rPr>
        <w:t>.3) = 4.2</w:t>
      </w:r>
    </w:p>
    <w:p w14:paraId="592D25A0" w14:textId="54333D48"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r>
      <w:r w:rsidR="000821C6">
        <w:rPr>
          <w:i/>
          <w:color w:val="000000"/>
          <w:sz w:val="20"/>
          <w:szCs w:val="20"/>
        </w:rPr>
        <w:sym w:font="Symbol" w:char="F073"/>
      </w:r>
      <w:r w:rsidRPr="002E4B0A">
        <w:rPr>
          <w:color w:val="000000"/>
          <w:sz w:val="20"/>
          <w:szCs w:val="20"/>
        </w:rPr>
        <w:t xml:space="preserve"> = </w:t>
      </w:r>
      <w:r w:rsidRPr="002E4B0A">
        <w:rPr>
          <w:color w:val="000000"/>
          <w:position w:val="-8"/>
          <w:sz w:val="20"/>
          <w:szCs w:val="20"/>
        </w:rPr>
        <w:object w:dxaOrig="480" w:dyaOrig="320" w14:anchorId="4F180B53">
          <v:shape id="_x0000_i1074" type="#_x0000_t75" style="width:25.1pt;height:16.75pt" o:ole="" fillcolor="window">
            <v:imagedata r:id="rId105" o:title=""/>
          </v:shape>
          <o:OLEObject Type="Embed" ProgID="Equation.DSMT4" ShapeID="_x0000_i1074" DrawAspect="Content" ObjectID="_1769431283" r:id="rId106"/>
        </w:object>
      </w:r>
      <w:r w:rsidRPr="002E4B0A">
        <w:rPr>
          <w:color w:val="000000"/>
          <w:sz w:val="20"/>
          <w:szCs w:val="20"/>
        </w:rPr>
        <w:t>=</w:t>
      </w:r>
      <w:r w:rsidR="009655BB">
        <w:rPr>
          <w:color w:val="000000"/>
          <w:sz w:val="20"/>
          <w:szCs w:val="20"/>
        </w:rPr>
        <w:t xml:space="preserve"> </w:t>
      </w:r>
      <w:r w:rsidRPr="002E4B0A">
        <w:rPr>
          <w:color w:val="000000"/>
          <w:sz w:val="20"/>
          <w:szCs w:val="20"/>
        </w:rPr>
        <w:t>2.0494</w:t>
      </w:r>
    </w:p>
    <w:p w14:paraId="2F5AEE8D" w14:textId="17CA28D3" w:rsidR="002D7652" w:rsidRPr="002D7652" w:rsidRDefault="002D7652" w:rsidP="002D7652">
      <w:pPr>
        <w:autoSpaceDE w:val="0"/>
        <w:autoSpaceDN w:val="0"/>
        <w:adjustRightInd w:val="0"/>
        <w:spacing w:after="120"/>
        <w:ind w:left="360" w:hanging="360"/>
        <w:rPr>
          <w:rFonts w:asciiTheme="majorHAnsi" w:hAnsiTheme="majorHAnsi" w:cs="AvenirLTStd-Black"/>
          <w:b/>
          <w:color w:val="000000"/>
          <w:sz w:val="20"/>
          <w:szCs w:val="20"/>
        </w:rPr>
      </w:pPr>
      <w:r w:rsidRPr="002D7652">
        <w:rPr>
          <w:rFonts w:asciiTheme="majorHAnsi" w:hAnsiTheme="majorHAnsi" w:cs="AvenirLTStd-Black"/>
          <w:b/>
          <w:color w:val="000000"/>
          <w:sz w:val="20"/>
          <w:szCs w:val="20"/>
        </w:rPr>
        <w:t>Applications</w:t>
      </w:r>
    </w:p>
    <w:p w14:paraId="568179E6" w14:textId="77777777" w:rsidR="000821C6" w:rsidRPr="002E2B84" w:rsidRDefault="000821C6" w:rsidP="000821C6">
      <w:pPr>
        <w:autoSpaceDE w:val="0"/>
        <w:autoSpaceDN w:val="0"/>
        <w:adjustRightInd w:val="0"/>
        <w:spacing w:after="120"/>
        <w:ind w:left="360" w:hanging="360"/>
        <w:rPr>
          <w:rFonts w:asciiTheme="majorHAnsi" w:eastAsiaTheme="minorHAnsi" w:hAnsiTheme="majorHAnsi"/>
          <w:color w:val="D85629"/>
          <w:sz w:val="20"/>
          <w:szCs w:val="20"/>
        </w:rPr>
      </w:pPr>
      <w:r w:rsidRPr="002E2B84">
        <w:rPr>
          <w:rFonts w:asciiTheme="majorHAnsi" w:eastAsiaTheme="minorHAnsi" w:hAnsiTheme="majorHAnsi"/>
          <w:color w:val="000000"/>
          <w:sz w:val="20"/>
          <w:szCs w:val="20"/>
        </w:rPr>
        <w:t>34.</w:t>
      </w:r>
      <w:r w:rsidRPr="002E2B84">
        <w:rPr>
          <w:rFonts w:asciiTheme="majorHAnsi" w:eastAsiaTheme="minorHAnsi" w:hAnsiTheme="majorHAnsi"/>
          <w:color w:val="000000"/>
          <w:sz w:val="20"/>
          <w:szCs w:val="20"/>
        </w:rPr>
        <w:tab/>
      </w:r>
      <w:r w:rsidRPr="002E2B84">
        <w:rPr>
          <w:rFonts w:asciiTheme="majorHAnsi" w:eastAsiaTheme="minorHAnsi" w:hAnsiTheme="majorHAnsi"/>
          <w:b/>
          <w:bCs/>
          <w:color w:val="000000"/>
          <w:sz w:val="20"/>
          <w:szCs w:val="20"/>
        </w:rPr>
        <w:t xml:space="preserve">Listening to News through Smart Speakers.  </w:t>
      </w:r>
      <w:r w:rsidRPr="002E2B84">
        <w:rPr>
          <w:rFonts w:asciiTheme="majorHAnsi" w:eastAsiaTheme="minorHAnsi" w:hAnsiTheme="majorHAnsi"/>
          <w:color w:val="000000"/>
          <w:sz w:val="20"/>
          <w:szCs w:val="20"/>
        </w:rPr>
        <w:t xml:space="preserve">A smart speaker is an Internet-enabled speaker with which the user can interact with the speaker through voice commands. Amazon, Google, and Sonos are companies that produce some of the most popular smart speakers. A 2018 survey from Nielsen estimates that 68% of smart-speaker users listen to the news on a regular basis through their smart speakers (Nielsen website). Suppose eight smart-speaker users are randomly selected to be interviewed, which can be considered a binomial experiment. </w:t>
      </w:r>
      <w:r w:rsidRPr="002E2B84">
        <w:rPr>
          <w:rFonts w:asciiTheme="majorHAnsi" w:eastAsiaTheme="minorHAnsi" w:hAnsiTheme="majorHAnsi"/>
          <w:b/>
          <w:color w:val="D85629"/>
          <w:sz w:val="20"/>
          <w:szCs w:val="20"/>
        </w:rPr>
        <w:t>LO 7</w:t>
      </w:r>
    </w:p>
    <w:p w14:paraId="402E6018" w14:textId="77777777" w:rsidR="000821C6" w:rsidRPr="000821C6" w:rsidRDefault="000821C6" w:rsidP="000821C6">
      <w:pPr>
        <w:autoSpaceDE w:val="0"/>
        <w:autoSpaceDN w:val="0"/>
        <w:adjustRightInd w:val="0"/>
        <w:spacing w:before="120" w:after="120"/>
        <w:ind w:left="720" w:hanging="360"/>
        <w:rPr>
          <w:rFonts w:asciiTheme="majorHAnsi" w:eastAsiaTheme="minorHAnsi" w:hAnsiTheme="majorHAnsi"/>
          <w:color w:val="000000"/>
          <w:sz w:val="20"/>
          <w:szCs w:val="20"/>
        </w:rPr>
      </w:pPr>
      <w:r w:rsidRPr="000821C6">
        <w:rPr>
          <w:rFonts w:asciiTheme="majorHAnsi" w:eastAsiaTheme="minorHAnsi" w:hAnsiTheme="majorHAnsi"/>
          <w:color w:val="000000"/>
          <w:sz w:val="20"/>
          <w:szCs w:val="20"/>
        </w:rPr>
        <w:t>a.</w:t>
      </w:r>
      <w:r w:rsidRPr="000821C6">
        <w:rPr>
          <w:rFonts w:asciiTheme="majorHAnsi" w:eastAsiaTheme="minorHAnsi" w:hAnsiTheme="majorHAnsi"/>
          <w:color w:val="000000"/>
          <w:sz w:val="20"/>
          <w:szCs w:val="20"/>
        </w:rPr>
        <w:tab/>
        <w:t>What is the probability that none of the eight smart-speaker users listen to the news through their smart speaker?</w:t>
      </w:r>
    </w:p>
    <w:p w14:paraId="4E295601" w14:textId="77777777" w:rsidR="000821C6" w:rsidRPr="000821C6" w:rsidRDefault="000821C6" w:rsidP="000821C6">
      <w:pPr>
        <w:autoSpaceDE w:val="0"/>
        <w:autoSpaceDN w:val="0"/>
        <w:adjustRightInd w:val="0"/>
        <w:spacing w:before="120" w:after="120"/>
        <w:ind w:left="720" w:hanging="360"/>
        <w:rPr>
          <w:rFonts w:asciiTheme="majorHAnsi" w:eastAsiaTheme="minorHAnsi" w:hAnsiTheme="majorHAnsi"/>
          <w:color w:val="000000"/>
          <w:sz w:val="20"/>
          <w:szCs w:val="20"/>
        </w:rPr>
      </w:pPr>
      <w:r w:rsidRPr="000821C6">
        <w:rPr>
          <w:rFonts w:asciiTheme="majorHAnsi" w:eastAsiaTheme="minorHAnsi" w:hAnsiTheme="majorHAnsi"/>
          <w:color w:val="000000"/>
          <w:sz w:val="20"/>
          <w:szCs w:val="20"/>
        </w:rPr>
        <w:t>b.</w:t>
      </w:r>
      <w:r w:rsidRPr="000821C6">
        <w:rPr>
          <w:rFonts w:asciiTheme="majorHAnsi" w:eastAsiaTheme="minorHAnsi" w:hAnsiTheme="majorHAnsi"/>
          <w:color w:val="000000"/>
          <w:sz w:val="20"/>
          <w:szCs w:val="20"/>
        </w:rPr>
        <w:tab/>
        <w:t>What is the probability that all eight smart-speaker users listen to the news through their smart speaker?</w:t>
      </w:r>
    </w:p>
    <w:p w14:paraId="22D543AD" w14:textId="77777777" w:rsidR="000821C6" w:rsidRPr="000821C6" w:rsidRDefault="000821C6" w:rsidP="000821C6">
      <w:pPr>
        <w:autoSpaceDE w:val="0"/>
        <w:autoSpaceDN w:val="0"/>
        <w:adjustRightInd w:val="0"/>
        <w:spacing w:before="120" w:after="120"/>
        <w:ind w:left="720" w:hanging="360"/>
        <w:rPr>
          <w:rFonts w:asciiTheme="majorHAnsi" w:eastAsiaTheme="minorHAnsi" w:hAnsiTheme="majorHAnsi"/>
          <w:color w:val="000000"/>
          <w:sz w:val="20"/>
          <w:szCs w:val="20"/>
        </w:rPr>
      </w:pPr>
      <w:r w:rsidRPr="000821C6">
        <w:rPr>
          <w:rFonts w:asciiTheme="majorHAnsi" w:eastAsiaTheme="minorHAnsi" w:hAnsiTheme="majorHAnsi"/>
          <w:color w:val="000000"/>
          <w:sz w:val="20"/>
          <w:szCs w:val="20"/>
        </w:rPr>
        <w:t>c.</w:t>
      </w:r>
      <w:r w:rsidRPr="000821C6">
        <w:rPr>
          <w:rFonts w:asciiTheme="majorHAnsi" w:eastAsiaTheme="minorHAnsi" w:hAnsiTheme="majorHAnsi"/>
          <w:color w:val="000000"/>
          <w:sz w:val="20"/>
          <w:szCs w:val="20"/>
        </w:rPr>
        <w:tab/>
        <w:t>What is the probability that five of the eight smart-speaker users listen to the news through their smart speaker?</w:t>
      </w:r>
    </w:p>
    <w:p w14:paraId="6A91F91F" w14:textId="77777777" w:rsidR="000821C6" w:rsidRPr="000821C6" w:rsidRDefault="000821C6" w:rsidP="000821C6">
      <w:pPr>
        <w:autoSpaceDE w:val="0"/>
        <w:autoSpaceDN w:val="0"/>
        <w:adjustRightInd w:val="0"/>
        <w:ind w:left="720" w:hanging="360"/>
        <w:rPr>
          <w:rFonts w:asciiTheme="majorHAnsi" w:eastAsia="Arial" w:hAnsiTheme="majorHAnsi"/>
          <w:bCs/>
          <w:sz w:val="20"/>
          <w:szCs w:val="20"/>
        </w:rPr>
      </w:pPr>
      <w:r w:rsidRPr="000821C6">
        <w:rPr>
          <w:rFonts w:asciiTheme="majorHAnsi" w:eastAsiaTheme="minorHAnsi" w:hAnsiTheme="majorHAnsi"/>
          <w:color w:val="000000"/>
          <w:sz w:val="20"/>
          <w:szCs w:val="20"/>
        </w:rPr>
        <w:t>d.</w:t>
      </w:r>
      <w:r w:rsidRPr="000821C6">
        <w:rPr>
          <w:rFonts w:asciiTheme="majorHAnsi" w:eastAsiaTheme="minorHAnsi" w:hAnsiTheme="majorHAnsi"/>
          <w:color w:val="000000"/>
          <w:sz w:val="20"/>
          <w:szCs w:val="20"/>
        </w:rPr>
        <w:tab/>
        <w:t>What is the probability that six or more of the eight smart-speaker users listen to the news through their smart speaker.</w:t>
      </w:r>
    </w:p>
    <w:p w14:paraId="61527830" w14:textId="77777777" w:rsidR="00FB228D" w:rsidRPr="002E4B0A" w:rsidRDefault="00FB228D" w:rsidP="000821C6">
      <w:pPr>
        <w:spacing w:before="120" w:after="0"/>
        <w:ind w:left="360"/>
        <w:rPr>
          <w:b/>
          <w:sz w:val="20"/>
          <w:szCs w:val="20"/>
        </w:rPr>
      </w:pPr>
      <w:r w:rsidRPr="002E4B0A">
        <w:rPr>
          <w:b/>
          <w:sz w:val="20"/>
          <w:szCs w:val="20"/>
        </w:rPr>
        <w:t>Solutions:</w:t>
      </w:r>
    </w:p>
    <w:p w14:paraId="21E650FB" w14:textId="3F6D4A63" w:rsidR="00FB228D" w:rsidRPr="002E4B0A" w:rsidRDefault="00FB228D" w:rsidP="000821C6">
      <w:pPr>
        <w:autoSpaceDE w:val="0"/>
        <w:autoSpaceDN w:val="0"/>
        <w:adjustRightInd w:val="0"/>
        <w:spacing w:after="120"/>
        <w:ind w:left="720" w:hanging="360"/>
        <w:rPr>
          <w:sz w:val="20"/>
        </w:rPr>
      </w:pPr>
      <w:r w:rsidRPr="002E4B0A">
        <w:rPr>
          <w:sz w:val="20"/>
        </w:rPr>
        <w:t>a.</w:t>
      </w:r>
      <w:r w:rsidRPr="002E4B0A">
        <w:rPr>
          <w:sz w:val="20"/>
        </w:rPr>
        <w:tab/>
      </w:r>
      <m:oMath>
        <m:r>
          <w:rPr>
            <w:rFonts w:ascii="Cambria Math" w:hAnsi="Cambria Math"/>
            <w:sz w:val="20"/>
          </w:rPr>
          <m:t>f</m:t>
        </m:r>
        <m:d>
          <m:dPr>
            <m:ctrlPr>
              <w:rPr>
                <w:rFonts w:ascii="Cambria Math" w:hAnsi="Cambria Math"/>
                <w:i/>
                <w:sz w:val="20"/>
              </w:rPr>
            </m:ctrlPr>
          </m:dPr>
          <m:e>
            <m:r>
              <w:rPr>
                <w:rFonts w:ascii="Cambria Math" w:hAnsi="Cambria Math"/>
                <w:sz w:val="20"/>
              </w:rPr>
              <m:t>0</m:t>
            </m:r>
          </m:e>
        </m:d>
        <m:r>
          <w:rPr>
            <w:rFonts w:ascii="Cambria Math" w:hAnsi="Cambria Math"/>
            <w:sz w:val="20"/>
          </w:rPr>
          <m:t>=</m:t>
        </m:r>
        <m:f>
          <m:fPr>
            <m:ctrlPr>
              <w:rPr>
                <w:rFonts w:ascii="Cambria Math" w:hAnsi="Cambria Math"/>
                <w:i/>
                <w:sz w:val="20"/>
              </w:rPr>
            </m:ctrlPr>
          </m:fPr>
          <m:num>
            <m:r>
              <w:rPr>
                <w:rFonts w:ascii="Cambria Math" w:hAnsi="Cambria Math"/>
                <w:sz w:val="20"/>
              </w:rPr>
              <m:t>8!</m:t>
            </m:r>
          </m:num>
          <m:den>
            <m:r>
              <w:rPr>
                <w:rFonts w:ascii="Cambria Math" w:hAnsi="Cambria Math"/>
                <w:sz w:val="20"/>
              </w:rPr>
              <m:t>0!</m:t>
            </m:r>
            <m:d>
              <m:dPr>
                <m:ctrlPr>
                  <w:rPr>
                    <w:rFonts w:ascii="Cambria Math" w:hAnsi="Cambria Math"/>
                    <w:i/>
                    <w:sz w:val="20"/>
                  </w:rPr>
                </m:ctrlPr>
              </m:dPr>
              <m:e>
                <m:r>
                  <w:rPr>
                    <w:rFonts w:ascii="Cambria Math" w:hAnsi="Cambria Math"/>
                    <w:sz w:val="20"/>
                  </w:rPr>
                  <m:t>8-0!</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0.68</m:t>
                </m:r>
              </m:e>
            </m:d>
          </m:e>
          <m:sup>
            <m:r>
              <w:rPr>
                <w:rFonts w:ascii="Cambria Math" w:hAnsi="Cambria Math"/>
                <w:sz w:val="20"/>
              </w:rPr>
              <m:t>0</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1-0.68</m:t>
                </m:r>
              </m:e>
            </m:d>
          </m:e>
          <m:sup>
            <m:r>
              <w:rPr>
                <w:rFonts w:ascii="Cambria Math" w:hAnsi="Cambria Math"/>
                <w:sz w:val="20"/>
              </w:rPr>
              <m:t>8-0</m:t>
            </m:r>
          </m:sup>
        </m:sSup>
        <m:r>
          <w:rPr>
            <w:rFonts w:ascii="Cambria Math" w:hAnsi="Cambria Math"/>
            <w:sz w:val="20"/>
          </w:rPr>
          <m:t>=</m:t>
        </m:r>
        <m:r>
          <m:rPr>
            <m:nor/>
          </m:rPr>
          <w:rPr>
            <w:sz w:val="20"/>
          </w:rPr>
          <m:t>BINOM.DIST</m:t>
        </m:r>
        <m:d>
          <m:dPr>
            <m:ctrlPr>
              <w:rPr>
                <w:rFonts w:ascii="Cambria Math" w:hAnsi="Cambria Math"/>
                <w:i/>
                <w:sz w:val="20"/>
              </w:rPr>
            </m:ctrlPr>
          </m:dPr>
          <m:e>
            <m:r>
              <m:rPr>
                <m:nor/>
              </m:rPr>
              <w:rPr>
                <w:sz w:val="20"/>
              </w:rPr>
              <m:t>0,8,0.68,FALSE</m:t>
            </m:r>
          </m:e>
        </m:d>
        <m:r>
          <w:rPr>
            <w:rFonts w:ascii="Cambria Math" w:hAnsi="Cambria Math"/>
            <w:sz w:val="20"/>
          </w:rPr>
          <m:t>= 0.0001</m:t>
        </m:r>
      </m:oMath>
    </w:p>
    <w:p w14:paraId="1BBD63CF" w14:textId="50FC33B3" w:rsidR="00FB228D" w:rsidRPr="002E4B0A" w:rsidRDefault="00FB228D" w:rsidP="006079D6">
      <w:pPr>
        <w:autoSpaceDE w:val="0"/>
        <w:autoSpaceDN w:val="0"/>
        <w:adjustRightInd w:val="0"/>
        <w:spacing w:before="120" w:after="120"/>
        <w:ind w:left="720" w:hanging="360"/>
        <w:rPr>
          <w:sz w:val="20"/>
        </w:rPr>
      </w:pPr>
      <w:r w:rsidRPr="002E4B0A">
        <w:rPr>
          <w:sz w:val="20"/>
        </w:rPr>
        <w:t>b.</w:t>
      </w:r>
      <w:r w:rsidRPr="002E4B0A">
        <w:rPr>
          <w:sz w:val="20"/>
        </w:rPr>
        <w:tab/>
      </w:r>
      <m:oMath>
        <m:r>
          <w:rPr>
            <w:rFonts w:ascii="Cambria Math" w:hAnsi="Cambria Math"/>
            <w:sz w:val="20"/>
          </w:rPr>
          <m:t>f</m:t>
        </m:r>
        <m:d>
          <m:dPr>
            <m:ctrlPr>
              <w:rPr>
                <w:rFonts w:ascii="Cambria Math" w:hAnsi="Cambria Math"/>
                <w:i/>
                <w:sz w:val="20"/>
              </w:rPr>
            </m:ctrlPr>
          </m:dPr>
          <m:e>
            <m:r>
              <w:rPr>
                <w:rFonts w:ascii="Cambria Math" w:hAnsi="Cambria Math"/>
                <w:sz w:val="20"/>
              </w:rPr>
              <m:t>8</m:t>
            </m:r>
          </m:e>
        </m:d>
        <m:r>
          <w:rPr>
            <w:rFonts w:ascii="Cambria Math" w:hAnsi="Cambria Math"/>
            <w:sz w:val="20"/>
          </w:rPr>
          <m:t>=</m:t>
        </m:r>
        <m:f>
          <m:fPr>
            <m:ctrlPr>
              <w:rPr>
                <w:rFonts w:ascii="Cambria Math" w:hAnsi="Cambria Math"/>
                <w:i/>
                <w:sz w:val="20"/>
              </w:rPr>
            </m:ctrlPr>
          </m:fPr>
          <m:num>
            <m:r>
              <w:rPr>
                <w:rFonts w:ascii="Cambria Math" w:hAnsi="Cambria Math"/>
                <w:sz w:val="20"/>
              </w:rPr>
              <m:t>8!</m:t>
            </m:r>
          </m:num>
          <m:den>
            <m:r>
              <w:rPr>
                <w:rFonts w:ascii="Cambria Math" w:hAnsi="Cambria Math"/>
                <w:sz w:val="20"/>
              </w:rPr>
              <m:t>8!</m:t>
            </m:r>
            <m:d>
              <m:dPr>
                <m:ctrlPr>
                  <w:rPr>
                    <w:rFonts w:ascii="Cambria Math" w:hAnsi="Cambria Math"/>
                    <w:i/>
                    <w:sz w:val="20"/>
                  </w:rPr>
                </m:ctrlPr>
              </m:dPr>
              <m:e>
                <m:r>
                  <w:rPr>
                    <w:rFonts w:ascii="Cambria Math" w:hAnsi="Cambria Math"/>
                    <w:sz w:val="20"/>
                  </w:rPr>
                  <m:t>8-8!</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0.68</m:t>
                </m:r>
              </m:e>
            </m:d>
          </m:e>
          <m:sup>
            <m:r>
              <w:rPr>
                <w:rFonts w:ascii="Cambria Math" w:hAnsi="Cambria Math"/>
                <w:sz w:val="20"/>
              </w:rPr>
              <m:t>8</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1-0.68</m:t>
                </m:r>
              </m:e>
            </m:d>
          </m:e>
          <m:sup>
            <m:r>
              <w:rPr>
                <w:rFonts w:ascii="Cambria Math" w:hAnsi="Cambria Math"/>
                <w:sz w:val="20"/>
              </w:rPr>
              <m:t>8-8</m:t>
            </m:r>
          </m:sup>
        </m:sSup>
        <m:r>
          <w:rPr>
            <w:rFonts w:ascii="Cambria Math" w:hAnsi="Cambria Math"/>
            <w:sz w:val="20"/>
          </w:rPr>
          <m:t>=</m:t>
        </m:r>
        <m:r>
          <m:rPr>
            <m:nor/>
          </m:rPr>
          <w:rPr>
            <w:sz w:val="20"/>
          </w:rPr>
          <m:t>BINOM.DIST</m:t>
        </m:r>
        <m:d>
          <m:dPr>
            <m:ctrlPr>
              <w:rPr>
                <w:rFonts w:ascii="Cambria Math" w:hAnsi="Cambria Math"/>
                <w:i/>
                <w:sz w:val="20"/>
              </w:rPr>
            </m:ctrlPr>
          </m:dPr>
          <m:e>
            <m:r>
              <m:rPr>
                <m:nor/>
              </m:rPr>
              <w:rPr>
                <w:sz w:val="20"/>
              </w:rPr>
              <m:t>8,8,0.68,FALSE</m:t>
            </m:r>
          </m:e>
        </m:d>
        <m:r>
          <w:rPr>
            <w:rFonts w:ascii="Cambria Math" w:hAnsi="Cambria Math"/>
            <w:sz w:val="20"/>
          </w:rPr>
          <m:t>= 0.0457</m:t>
        </m:r>
      </m:oMath>
    </w:p>
    <w:p w14:paraId="4BAABFA2" w14:textId="5A73B584" w:rsidR="00FB228D" w:rsidRPr="002E4B0A" w:rsidRDefault="00FB228D" w:rsidP="006079D6">
      <w:pPr>
        <w:autoSpaceDE w:val="0"/>
        <w:autoSpaceDN w:val="0"/>
        <w:adjustRightInd w:val="0"/>
        <w:spacing w:before="120" w:after="120"/>
        <w:ind w:left="720" w:hanging="360"/>
        <w:rPr>
          <w:sz w:val="20"/>
        </w:rPr>
      </w:pPr>
      <w:r w:rsidRPr="002E4B0A">
        <w:rPr>
          <w:sz w:val="20"/>
        </w:rPr>
        <w:t>c.</w:t>
      </w:r>
      <w:r w:rsidRPr="002E4B0A">
        <w:rPr>
          <w:sz w:val="20"/>
        </w:rPr>
        <w:tab/>
      </w:r>
      <m:oMath>
        <m:r>
          <w:rPr>
            <w:rFonts w:ascii="Cambria Math" w:hAnsi="Cambria Math"/>
            <w:sz w:val="20"/>
          </w:rPr>
          <m:t>f</m:t>
        </m:r>
        <m:d>
          <m:dPr>
            <m:ctrlPr>
              <w:rPr>
                <w:rFonts w:ascii="Cambria Math" w:hAnsi="Cambria Math"/>
                <w:i/>
                <w:sz w:val="20"/>
              </w:rPr>
            </m:ctrlPr>
          </m:dPr>
          <m:e>
            <m:r>
              <w:rPr>
                <w:rFonts w:ascii="Cambria Math" w:hAnsi="Cambria Math"/>
                <w:sz w:val="20"/>
              </w:rPr>
              <m:t>5</m:t>
            </m:r>
          </m:e>
        </m:d>
        <m:r>
          <w:rPr>
            <w:rFonts w:ascii="Cambria Math" w:hAnsi="Cambria Math"/>
            <w:sz w:val="20"/>
          </w:rPr>
          <m:t>=</m:t>
        </m:r>
        <m:f>
          <m:fPr>
            <m:ctrlPr>
              <w:rPr>
                <w:rFonts w:ascii="Cambria Math" w:hAnsi="Cambria Math"/>
                <w:i/>
                <w:sz w:val="20"/>
              </w:rPr>
            </m:ctrlPr>
          </m:fPr>
          <m:num>
            <m:r>
              <w:rPr>
                <w:rFonts w:ascii="Cambria Math" w:hAnsi="Cambria Math"/>
                <w:sz w:val="20"/>
              </w:rPr>
              <m:t>5!</m:t>
            </m:r>
          </m:num>
          <m:den>
            <m:r>
              <w:rPr>
                <w:rFonts w:ascii="Cambria Math" w:hAnsi="Cambria Math"/>
                <w:sz w:val="20"/>
              </w:rPr>
              <m:t>5!</m:t>
            </m:r>
            <m:d>
              <m:dPr>
                <m:ctrlPr>
                  <w:rPr>
                    <w:rFonts w:ascii="Cambria Math" w:hAnsi="Cambria Math"/>
                    <w:i/>
                    <w:sz w:val="20"/>
                  </w:rPr>
                </m:ctrlPr>
              </m:dPr>
              <m:e>
                <m:r>
                  <w:rPr>
                    <w:rFonts w:ascii="Cambria Math" w:hAnsi="Cambria Math"/>
                    <w:sz w:val="20"/>
                  </w:rPr>
                  <m:t>8-5!</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0.68</m:t>
                </m:r>
              </m:e>
            </m:d>
          </m:e>
          <m:sup>
            <m:r>
              <w:rPr>
                <w:rFonts w:ascii="Cambria Math" w:hAnsi="Cambria Math"/>
                <w:sz w:val="20"/>
              </w:rPr>
              <m:t>5</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1-0.68</m:t>
                </m:r>
              </m:e>
            </m:d>
          </m:e>
          <m:sup>
            <m:r>
              <w:rPr>
                <w:rFonts w:ascii="Cambria Math" w:hAnsi="Cambria Math"/>
                <w:sz w:val="20"/>
              </w:rPr>
              <m:t>8-5</m:t>
            </m:r>
          </m:sup>
        </m:sSup>
        <m:r>
          <w:rPr>
            <w:rFonts w:ascii="Cambria Math" w:hAnsi="Cambria Math"/>
            <w:sz w:val="20"/>
          </w:rPr>
          <m:t>=</m:t>
        </m:r>
        <m:r>
          <m:rPr>
            <m:nor/>
          </m:rPr>
          <w:rPr>
            <w:sz w:val="20"/>
          </w:rPr>
          <m:t>BINOM.DIST</m:t>
        </m:r>
        <m:d>
          <m:dPr>
            <m:ctrlPr>
              <w:rPr>
                <w:rFonts w:ascii="Cambria Math" w:hAnsi="Cambria Math"/>
                <w:i/>
                <w:sz w:val="20"/>
              </w:rPr>
            </m:ctrlPr>
          </m:dPr>
          <m:e>
            <m:r>
              <m:rPr>
                <m:nor/>
              </m:rPr>
              <w:rPr>
                <w:sz w:val="20"/>
              </w:rPr>
              <m:t>5,8,0.68,FALSE</m:t>
            </m:r>
          </m:e>
        </m:d>
        <m:r>
          <w:rPr>
            <w:rFonts w:ascii="Cambria Math" w:hAnsi="Cambria Math"/>
            <w:sz w:val="20"/>
          </w:rPr>
          <m:t>=0.2668</m:t>
        </m:r>
      </m:oMath>
    </w:p>
    <w:p w14:paraId="708695F8" w14:textId="51431EF1" w:rsidR="00FB228D" w:rsidRPr="002E4B0A" w:rsidRDefault="002C24F9" w:rsidP="006079D6">
      <w:pPr>
        <w:autoSpaceDE w:val="0"/>
        <w:autoSpaceDN w:val="0"/>
        <w:adjustRightInd w:val="0"/>
        <w:spacing w:before="120" w:after="120"/>
        <w:ind w:left="720" w:hanging="360"/>
        <w:rPr>
          <w:sz w:val="20"/>
        </w:rPr>
      </w:pPr>
      <w:r>
        <w:rPr>
          <w:sz w:val="20"/>
        </w:rPr>
        <w:t>d</w:t>
      </w:r>
      <w:r w:rsidR="00FB228D" w:rsidRPr="002E4B0A">
        <w:rPr>
          <w:sz w:val="20"/>
        </w:rPr>
        <w:t>.</w:t>
      </w:r>
      <w:r w:rsidR="00FB228D" w:rsidRPr="002E4B0A">
        <w:rPr>
          <w:sz w:val="20"/>
        </w:rPr>
        <w:tab/>
      </w:r>
      <m:oMath>
        <m:r>
          <w:rPr>
            <w:rFonts w:ascii="Cambria Math" w:hAnsi="Cambria Math"/>
            <w:sz w:val="20"/>
          </w:rPr>
          <m:t>f</m:t>
        </m:r>
        <m:d>
          <m:dPr>
            <m:ctrlPr>
              <w:rPr>
                <w:rFonts w:ascii="Cambria Math" w:hAnsi="Cambria Math"/>
                <w:i/>
                <w:sz w:val="20"/>
              </w:rPr>
            </m:ctrlPr>
          </m:dPr>
          <m:e>
            <m:r>
              <w:rPr>
                <w:rFonts w:ascii="Cambria Math" w:hAnsi="Cambria Math"/>
                <w:sz w:val="20"/>
              </w:rPr>
              <m:t>x≥6</m:t>
            </m:r>
          </m:e>
        </m:d>
        <m:r>
          <w:rPr>
            <w:rFonts w:ascii="Cambria Math" w:hAnsi="Cambria Math"/>
            <w:sz w:val="20"/>
          </w:rPr>
          <m:t>=f</m:t>
        </m:r>
        <m:d>
          <m:dPr>
            <m:ctrlPr>
              <w:rPr>
                <w:rFonts w:ascii="Cambria Math" w:hAnsi="Cambria Math"/>
                <w:i/>
                <w:sz w:val="20"/>
              </w:rPr>
            </m:ctrlPr>
          </m:dPr>
          <m:e>
            <m:r>
              <w:rPr>
                <w:rFonts w:ascii="Cambria Math" w:hAnsi="Cambria Math"/>
                <w:sz w:val="20"/>
              </w:rPr>
              <m:t>6</m:t>
            </m:r>
          </m:e>
        </m:d>
        <m:r>
          <w:rPr>
            <w:rFonts w:ascii="Cambria Math" w:hAnsi="Cambria Math"/>
            <w:sz w:val="20"/>
          </w:rPr>
          <m:t>+f</m:t>
        </m:r>
        <m:d>
          <m:dPr>
            <m:ctrlPr>
              <w:rPr>
                <w:rFonts w:ascii="Cambria Math" w:hAnsi="Cambria Math"/>
                <w:i/>
                <w:sz w:val="20"/>
              </w:rPr>
            </m:ctrlPr>
          </m:dPr>
          <m:e>
            <m:r>
              <w:rPr>
                <w:rFonts w:ascii="Cambria Math" w:hAnsi="Cambria Math"/>
                <w:sz w:val="20"/>
              </w:rPr>
              <m:t>7</m:t>
            </m:r>
          </m:e>
        </m:d>
        <m:r>
          <w:rPr>
            <w:rFonts w:ascii="Cambria Math" w:hAnsi="Cambria Math"/>
            <w:sz w:val="20"/>
          </w:rPr>
          <m:t>+f</m:t>
        </m:r>
        <m:d>
          <m:dPr>
            <m:ctrlPr>
              <w:rPr>
                <w:rFonts w:ascii="Cambria Math" w:hAnsi="Cambria Math"/>
                <w:i/>
                <w:sz w:val="20"/>
              </w:rPr>
            </m:ctrlPr>
          </m:dPr>
          <m:e>
            <m:r>
              <w:rPr>
                <w:rFonts w:ascii="Cambria Math" w:hAnsi="Cambria Math"/>
                <w:sz w:val="20"/>
              </w:rPr>
              <m:t>8</m:t>
            </m:r>
          </m:e>
        </m:d>
        <m:r>
          <w:rPr>
            <w:rFonts w:ascii="Cambria Math" w:hAnsi="Cambria Math"/>
            <w:sz w:val="20"/>
          </w:rPr>
          <m:t>=</m:t>
        </m:r>
        <m:f>
          <m:fPr>
            <m:ctrlPr>
              <w:rPr>
                <w:rFonts w:ascii="Cambria Math" w:hAnsi="Cambria Math"/>
                <w:i/>
                <w:sz w:val="20"/>
              </w:rPr>
            </m:ctrlPr>
          </m:fPr>
          <m:num>
            <m:r>
              <w:rPr>
                <w:rFonts w:ascii="Cambria Math" w:hAnsi="Cambria Math"/>
                <w:sz w:val="20"/>
              </w:rPr>
              <m:t>8!</m:t>
            </m:r>
          </m:num>
          <m:den>
            <m:r>
              <w:rPr>
                <w:rFonts w:ascii="Cambria Math" w:hAnsi="Cambria Math"/>
                <w:sz w:val="20"/>
              </w:rPr>
              <m:t>6!</m:t>
            </m:r>
            <m:d>
              <m:dPr>
                <m:ctrlPr>
                  <w:rPr>
                    <w:rFonts w:ascii="Cambria Math" w:hAnsi="Cambria Math"/>
                    <w:i/>
                    <w:sz w:val="20"/>
                  </w:rPr>
                </m:ctrlPr>
              </m:dPr>
              <m:e>
                <m:r>
                  <w:rPr>
                    <w:rFonts w:ascii="Cambria Math" w:hAnsi="Cambria Math"/>
                    <w:sz w:val="20"/>
                  </w:rPr>
                  <m:t>8-6!</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0.68</m:t>
                </m:r>
              </m:e>
            </m:d>
          </m:e>
          <m:sup>
            <m:r>
              <w:rPr>
                <w:rFonts w:ascii="Cambria Math" w:hAnsi="Cambria Math"/>
                <w:sz w:val="20"/>
              </w:rPr>
              <m:t>6</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1-0.68</m:t>
                </m:r>
              </m:e>
            </m:d>
          </m:e>
          <m:sup>
            <m:r>
              <w:rPr>
                <w:rFonts w:ascii="Cambria Math" w:hAnsi="Cambria Math"/>
                <w:sz w:val="20"/>
              </w:rPr>
              <m:t>8-6</m:t>
            </m:r>
          </m:sup>
        </m:sSup>
        <m:r>
          <w:rPr>
            <w:rFonts w:ascii="Cambria Math" w:hAnsi="Cambria Math"/>
            <w:sz w:val="20"/>
          </w:rPr>
          <m:t>+</m:t>
        </m:r>
        <m:f>
          <m:fPr>
            <m:ctrlPr>
              <w:rPr>
                <w:rFonts w:ascii="Cambria Math" w:hAnsi="Cambria Math"/>
                <w:i/>
                <w:sz w:val="20"/>
              </w:rPr>
            </m:ctrlPr>
          </m:fPr>
          <m:num>
            <m:r>
              <w:rPr>
                <w:rFonts w:ascii="Cambria Math" w:hAnsi="Cambria Math"/>
                <w:sz w:val="20"/>
              </w:rPr>
              <m:t>8!</m:t>
            </m:r>
          </m:num>
          <m:den>
            <m:r>
              <w:rPr>
                <w:rFonts w:ascii="Cambria Math" w:hAnsi="Cambria Math"/>
                <w:sz w:val="20"/>
              </w:rPr>
              <m:t>7!</m:t>
            </m:r>
            <m:d>
              <m:dPr>
                <m:ctrlPr>
                  <w:rPr>
                    <w:rFonts w:ascii="Cambria Math" w:hAnsi="Cambria Math"/>
                    <w:i/>
                    <w:sz w:val="20"/>
                  </w:rPr>
                </m:ctrlPr>
              </m:dPr>
              <m:e>
                <m:r>
                  <w:rPr>
                    <w:rFonts w:ascii="Cambria Math" w:hAnsi="Cambria Math"/>
                    <w:sz w:val="20"/>
                  </w:rPr>
                  <m:t>8-7!</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0.68</m:t>
                </m:r>
              </m:e>
            </m:d>
          </m:e>
          <m:sup>
            <m:r>
              <w:rPr>
                <w:rFonts w:ascii="Cambria Math" w:hAnsi="Cambria Math"/>
                <w:sz w:val="20"/>
              </w:rPr>
              <m:t>7</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1-0.68</m:t>
                </m:r>
              </m:e>
            </m:d>
          </m:e>
          <m:sup>
            <m:r>
              <w:rPr>
                <w:rFonts w:ascii="Cambria Math" w:hAnsi="Cambria Math"/>
                <w:sz w:val="20"/>
              </w:rPr>
              <m:t>8-7</m:t>
            </m:r>
          </m:sup>
        </m:sSup>
        <m:r>
          <w:rPr>
            <w:rFonts w:ascii="Cambria Math" w:hAnsi="Cambria Math"/>
            <w:sz w:val="20"/>
          </w:rPr>
          <m:t>+</m:t>
        </m:r>
        <m:f>
          <m:fPr>
            <m:ctrlPr>
              <w:rPr>
                <w:rFonts w:ascii="Cambria Math" w:hAnsi="Cambria Math"/>
                <w:i/>
                <w:sz w:val="20"/>
              </w:rPr>
            </m:ctrlPr>
          </m:fPr>
          <m:num>
            <m:r>
              <w:rPr>
                <w:rFonts w:ascii="Cambria Math" w:hAnsi="Cambria Math"/>
                <w:sz w:val="20"/>
              </w:rPr>
              <m:t>8!</m:t>
            </m:r>
          </m:num>
          <m:den>
            <m:r>
              <w:rPr>
                <w:rFonts w:ascii="Cambria Math" w:hAnsi="Cambria Math"/>
                <w:sz w:val="20"/>
              </w:rPr>
              <m:t>8!</m:t>
            </m:r>
            <m:d>
              <m:dPr>
                <m:ctrlPr>
                  <w:rPr>
                    <w:rFonts w:ascii="Cambria Math" w:hAnsi="Cambria Math"/>
                    <w:i/>
                    <w:sz w:val="20"/>
                  </w:rPr>
                </m:ctrlPr>
              </m:dPr>
              <m:e>
                <m:r>
                  <w:rPr>
                    <w:rFonts w:ascii="Cambria Math" w:hAnsi="Cambria Math"/>
                    <w:sz w:val="20"/>
                  </w:rPr>
                  <m:t>8-8!</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0.68</m:t>
                </m:r>
              </m:e>
            </m:d>
          </m:e>
          <m:sup>
            <m:r>
              <w:rPr>
                <w:rFonts w:ascii="Cambria Math" w:hAnsi="Cambria Math"/>
                <w:sz w:val="20"/>
              </w:rPr>
              <m:t>8</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1-0.68</m:t>
                </m:r>
              </m:e>
            </m:d>
          </m:e>
          <m:sup>
            <m:r>
              <w:rPr>
                <w:rFonts w:ascii="Cambria Math" w:hAnsi="Cambria Math"/>
                <w:sz w:val="20"/>
              </w:rPr>
              <m:t>8-8</m:t>
            </m:r>
          </m:sup>
        </m:sSup>
        <m:r>
          <w:rPr>
            <w:rFonts w:ascii="Cambria Math" w:hAnsi="Cambria Math"/>
            <w:sz w:val="20"/>
          </w:rPr>
          <m:t>=1-</m:t>
        </m:r>
        <m:r>
          <m:rPr>
            <m:nor/>
          </m:rPr>
          <w:rPr>
            <w:sz w:val="20"/>
          </w:rPr>
          <m:t>BINOM.DIST</m:t>
        </m:r>
        <m:d>
          <m:dPr>
            <m:ctrlPr>
              <w:rPr>
                <w:rFonts w:ascii="Cambria Math" w:hAnsi="Cambria Math"/>
                <w:i/>
                <w:sz w:val="20"/>
              </w:rPr>
            </m:ctrlPr>
          </m:dPr>
          <m:e>
            <m:r>
              <m:rPr>
                <m:nor/>
              </m:rPr>
              <w:rPr>
                <w:sz w:val="20"/>
              </w:rPr>
              <m:t>5,8,0.68,TRUE</m:t>
            </m:r>
          </m:e>
        </m:d>
        <m:r>
          <w:rPr>
            <w:rFonts w:ascii="Cambria Math" w:hAnsi="Cambria Math"/>
            <w:sz w:val="20"/>
          </w:rPr>
          <m:t>=0.5013</m:t>
        </m:r>
      </m:oMath>
    </w:p>
    <w:p w14:paraId="163D73FF" w14:textId="0CADDE6B" w:rsidR="00FB228D" w:rsidRPr="002D7652" w:rsidRDefault="00FB228D" w:rsidP="006079D6">
      <w:pPr>
        <w:autoSpaceDE w:val="0"/>
        <w:autoSpaceDN w:val="0"/>
        <w:adjustRightInd w:val="0"/>
        <w:spacing w:before="120" w:after="120"/>
        <w:ind w:left="360" w:hanging="360"/>
        <w:rPr>
          <w:rFonts w:cs="TimesLTStd-Roman"/>
          <w:color w:val="D85629"/>
          <w:sz w:val="20"/>
          <w:szCs w:val="20"/>
          <w:lang w:val="en-IN"/>
        </w:rPr>
      </w:pPr>
      <w:r w:rsidRPr="002E4B0A">
        <w:rPr>
          <w:sz w:val="20"/>
          <w:szCs w:val="20"/>
        </w:rPr>
        <w:t>35.</w:t>
      </w:r>
      <w:r w:rsidR="006079D6">
        <w:rPr>
          <w:sz w:val="20"/>
          <w:szCs w:val="20"/>
        </w:rPr>
        <w:tab/>
      </w:r>
      <w:r w:rsidRPr="002E4B0A">
        <w:rPr>
          <w:rFonts w:cs="TimesLTStd-Bold"/>
          <w:b/>
          <w:bCs/>
          <w:sz w:val="20"/>
          <w:szCs w:val="20"/>
          <w:lang w:val="en-IN"/>
        </w:rPr>
        <w:t xml:space="preserve">Appeals for Medicare Service. </w:t>
      </w:r>
      <w:r w:rsidRPr="002E4B0A">
        <w:rPr>
          <w:rFonts w:cs="TimesLTStd-Roman"/>
          <w:sz w:val="20"/>
          <w:szCs w:val="20"/>
          <w:lang w:val="en-IN"/>
        </w:rPr>
        <w:t>The Center for Medicare and Medical Services reported</w:t>
      </w:r>
      <w:r w:rsidR="006079D6">
        <w:rPr>
          <w:rFonts w:cs="TimesLTStd-Roman"/>
          <w:sz w:val="20"/>
          <w:szCs w:val="20"/>
          <w:lang w:val="en-IN"/>
        </w:rPr>
        <w:t xml:space="preserve"> </w:t>
      </w:r>
      <w:r w:rsidRPr="002E4B0A">
        <w:rPr>
          <w:rFonts w:cs="TimesLTStd-Roman"/>
          <w:sz w:val="20"/>
          <w:szCs w:val="20"/>
          <w:lang w:val="en-IN"/>
        </w:rPr>
        <w:t>that there were 295,000 appeals for hospitalization and other Part A Medicare service.</w:t>
      </w:r>
      <w:r w:rsidR="006079D6">
        <w:rPr>
          <w:rFonts w:cs="TimesLTStd-Roman"/>
          <w:sz w:val="20"/>
          <w:szCs w:val="20"/>
          <w:lang w:val="en-IN"/>
        </w:rPr>
        <w:t xml:space="preserve"> </w:t>
      </w:r>
      <w:r w:rsidRPr="002E4B0A">
        <w:rPr>
          <w:rFonts w:cs="TimesLTStd-Roman"/>
          <w:sz w:val="20"/>
          <w:szCs w:val="20"/>
          <w:lang w:val="en-IN"/>
        </w:rPr>
        <w:t>For this group, 40% of first-round appeals were successful (</w:t>
      </w:r>
      <w:r w:rsidRPr="002E4B0A">
        <w:rPr>
          <w:rFonts w:cs="TimesLTStd-Italic"/>
          <w:i/>
          <w:iCs/>
          <w:sz w:val="20"/>
          <w:szCs w:val="20"/>
          <w:lang w:val="en-IN"/>
        </w:rPr>
        <w:t>The Wall Street Journal</w:t>
      </w:r>
      <w:r w:rsidRPr="002E4B0A">
        <w:rPr>
          <w:rFonts w:cs="TimesLTStd-Roman"/>
          <w:sz w:val="20"/>
          <w:szCs w:val="20"/>
          <w:lang w:val="en-IN"/>
        </w:rPr>
        <w:t>).</w:t>
      </w:r>
      <w:r w:rsidR="006079D6">
        <w:rPr>
          <w:rFonts w:cs="TimesLTStd-Roman"/>
          <w:sz w:val="20"/>
          <w:szCs w:val="20"/>
          <w:lang w:val="en-IN"/>
        </w:rPr>
        <w:t xml:space="preserve"> </w:t>
      </w:r>
      <w:r w:rsidRPr="002E4B0A">
        <w:rPr>
          <w:rFonts w:cs="TimesLTStd-Roman"/>
          <w:sz w:val="20"/>
          <w:szCs w:val="20"/>
          <w:lang w:val="en-IN"/>
        </w:rPr>
        <w:t xml:space="preserve">Suppose 10 first-round appeals have just been received by a Medicare appeals office. </w:t>
      </w:r>
      <w:r w:rsidRPr="002D7652">
        <w:rPr>
          <w:rFonts w:cs="TimesLTStd-Roman"/>
          <w:b/>
          <w:color w:val="D85629"/>
          <w:sz w:val="20"/>
          <w:szCs w:val="20"/>
          <w:lang w:val="en-IN"/>
        </w:rPr>
        <w:t>LO 7</w:t>
      </w:r>
    </w:p>
    <w:p w14:paraId="4E97C0B2" w14:textId="2F1A7CA1"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Compute the probability that none of the appeals will be successful.</w:t>
      </w:r>
    </w:p>
    <w:p w14:paraId="2EC85C4F" w14:textId="01A839F1"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Compute the probability that exactly one of the appeals will be successful.</w:t>
      </w:r>
    </w:p>
    <w:p w14:paraId="578A0EE6" w14:textId="1CE6E35A"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What is the probability that at least two of the appeals will be successful?</w:t>
      </w:r>
    </w:p>
    <w:p w14:paraId="7E58C02A" w14:textId="5C59605A" w:rsidR="00000AA3"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What is the probability that more than half of the appeals will be successful?</w:t>
      </w:r>
    </w:p>
    <w:p w14:paraId="33C92636" w14:textId="77777777" w:rsidR="00FB228D" w:rsidRPr="002E4B0A" w:rsidRDefault="00FB228D" w:rsidP="007336F5">
      <w:pPr>
        <w:spacing w:before="120" w:after="0"/>
        <w:ind w:left="360"/>
        <w:rPr>
          <w:b/>
          <w:sz w:val="20"/>
          <w:szCs w:val="20"/>
        </w:rPr>
      </w:pPr>
      <w:r w:rsidRPr="002E4B0A">
        <w:rPr>
          <w:b/>
          <w:sz w:val="20"/>
          <w:szCs w:val="20"/>
        </w:rPr>
        <w:t>Solutions:</w:t>
      </w:r>
    </w:p>
    <w:p w14:paraId="6433723A" w14:textId="0BDB7C2A" w:rsidR="00FB228D" w:rsidRPr="002E4B0A" w:rsidRDefault="00FB228D" w:rsidP="007336F5">
      <w:pPr>
        <w:autoSpaceDE w:val="0"/>
        <w:autoSpaceDN w:val="0"/>
        <w:adjustRightInd w:val="0"/>
        <w:spacing w:after="120"/>
        <w:ind w:left="720" w:hanging="360"/>
        <w:rPr>
          <w:sz w:val="20"/>
          <w:szCs w:val="20"/>
        </w:rPr>
      </w:pPr>
      <w:r w:rsidRPr="002E4B0A">
        <w:rPr>
          <w:sz w:val="20"/>
          <w:szCs w:val="20"/>
        </w:rPr>
        <w:t>a.</w:t>
      </w:r>
      <w:r w:rsidRPr="002E4B0A">
        <w:rPr>
          <w:sz w:val="20"/>
          <w:szCs w:val="20"/>
        </w:rPr>
        <w:tab/>
        <w:t xml:space="preserve">Binomial </w:t>
      </w:r>
      <w:r w:rsidRPr="002E4B0A">
        <w:rPr>
          <w:i/>
          <w:sz w:val="20"/>
          <w:szCs w:val="20"/>
        </w:rPr>
        <w:t>n</w:t>
      </w:r>
      <w:r w:rsidRPr="002E4B0A">
        <w:rPr>
          <w:sz w:val="20"/>
          <w:szCs w:val="20"/>
        </w:rPr>
        <w:t xml:space="preserve"> = 10 and </w:t>
      </w:r>
      <w:r w:rsidRPr="002E4B0A">
        <w:rPr>
          <w:i/>
          <w:sz w:val="20"/>
          <w:szCs w:val="20"/>
        </w:rPr>
        <w:t>p</w:t>
      </w:r>
      <w:r w:rsidRPr="002E4B0A">
        <w:rPr>
          <w:sz w:val="20"/>
          <w:szCs w:val="20"/>
        </w:rPr>
        <w:t xml:space="preserve"> = </w:t>
      </w:r>
      <w:r w:rsidR="007336F5">
        <w:rPr>
          <w:sz w:val="20"/>
          <w:szCs w:val="20"/>
        </w:rPr>
        <w:t>0</w:t>
      </w:r>
      <w:r w:rsidRPr="002E4B0A">
        <w:rPr>
          <w:sz w:val="20"/>
          <w:szCs w:val="20"/>
        </w:rPr>
        <w:t>.40</w:t>
      </w:r>
    </w:p>
    <w:p w14:paraId="5B1014AD" w14:textId="30AF92A1"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r>
      <w:r w:rsidR="00E9268C" w:rsidRPr="00E9268C">
        <w:rPr>
          <w:position w:val="-26"/>
          <w:sz w:val="20"/>
          <w:szCs w:val="20"/>
        </w:rPr>
        <w:object w:dxaOrig="3100" w:dyaOrig="600" w14:anchorId="1C03F3FC">
          <v:shape id="_x0000_i1075" type="#_x0000_t75" style="width:154.05pt;height:30.15pt" o:ole="" fillcolor="window">
            <v:imagedata r:id="rId107" o:title=""/>
          </v:shape>
          <o:OLEObject Type="Embed" ProgID="Equation.DSMT4" ShapeID="_x0000_i1075" DrawAspect="Content" ObjectID="_1769431284" r:id="rId108"/>
        </w:object>
      </w:r>
    </w:p>
    <w:p w14:paraId="05DC3E67" w14:textId="152F2FB6" w:rsidR="00FB228D" w:rsidRPr="002E4B0A" w:rsidRDefault="00FB228D" w:rsidP="006079D6">
      <w:pPr>
        <w:autoSpaceDE w:val="0"/>
        <w:autoSpaceDN w:val="0"/>
        <w:adjustRightInd w:val="0"/>
        <w:spacing w:before="120" w:after="120"/>
        <w:ind w:left="720" w:hanging="360"/>
        <w:rPr>
          <w:color w:val="000000"/>
          <w:sz w:val="20"/>
          <w:szCs w:val="20"/>
        </w:rPr>
      </w:pPr>
      <w:r w:rsidRPr="002E4B0A">
        <w:rPr>
          <w:sz w:val="20"/>
          <w:szCs w:val="20"/>
        </w:rPr>
        <w:tab/>
      </w:r>
      <w:r w:rsidR="00E9268C" w:rsidRPr="00E9268C">
        <w:rPr>
          <w:position w:val="-26"/>
          <w:sz w:val="20"/>
          <w:szCs w:val="20"/>
        </w:rPr>
        <w:object w:dxaOrig="3620" w:dyaOrig="600" w14:anchorId="5EB3C1B1">
          <v:shape id="_x0000_i1076" type="#_x0000_t75" style="width:179.9pt;height:30.15pt" o:ole="" fillcolor="window">
            <v:imagedata r:id="rId109" o:title=""/>
          </v:shape>
          <o:OLEObject Type="Embed" ProgID="Equation.DSMT4" ShapeID="_x0000_i1076" DrawAspect="Content" ObjectID="_1769431285" r:id="rId110"/>
        </w:object>
      </w:r>
      <w:r w:rsidR="009655BB">
        <w:rPr>
          <w:sz w:val="20"/>
          <w:szCs w:val="20"/>
        </w:rPr>
        <w:t xml:space="preserve"> </w:t>
      </w:r>
      <w:r w:rsidRPr="002E4B0A">
        <w:rPr>
          <w:color w:val="000000"/>
          <w:sz w:val="20"/>
          <w:szCs w:val="20"/>
        </w:rPr>
        <w:t>OR</w:t>
      </w:r>
      <w:r w:rsidR="009655BB">
        <w:rPr>
          <w:color w:val="000000"/>
          <w:sz w:val="20"/>
          <w:szCs w:val="20"/>
        </w:rPr>
        <w:t xml:space="preserve"> </w:t>
      </w:r>
      <w:r w:rsidRPr="002E4B0A">
        <w:rPr>
          <w:color w:val="000000"/>
          <w:sz w:val="20"/>
          <w:szCs w:val="20"/>
        </w:rPr>
        <w:t>BINOM.DIST(0,10,</w:t>
      </w:r>
      <w:r w:rsidR="007336F5">
        <w:rPr>
          <w:color w:val="000000"/>
          <w:sz w:val="20"/>
          <w:szCs w:val="20"/>
        </w:rPr>
        <w:t>0</w:t>
      </w:r>
      <w:r w:rsidRPr="002E4B0A">
        <w:rPr>
          <w:color w:val="000000"/>
          <w:sz w:val="20"/>
          <w:szCs w:val="20"/>
        </w:rPr>
        <w:t xml:space="preserve">.4,FALSE) = </w:t>
      </w:r>
      <w:r w:rsidR="007336F5">
        <w:rPr>
          <w:color w:val="000000"/>
          <w:sz w:val="20"/>
          <w:szCs w:val="20"/>
        </w:rPr>
        <w:t>0</w:t>
      </w:r>
      <w:r w:rsidRPr="002E4B0A">
        <w:rPr>
          <w:color w:val="000000"/>
          <w:sz w:val="20"/>
          <w:szCs w:val="20"/>
        </w:rPr>
        <w:t>.0060</w:t>
      </w:r>
    </w:p>
    <w:p w14:paraId="1948524B" w14:textId="53E1159F" w:rsidR="00FB228D" w:rsidRPr="002E4B0A" w:rsidRDefault="00FB228D" w:rsidP="006079D6">
      <w:pPr>
        <w:autoSpaceDE w:val="0"/>
        <w:autoSpaceDN w:val="0"/>
        <w:adjustRightInd w:val="0"/>
        <w:spacing w:before="120" w:after="120"/>
        <w:ind w:left="720" w:hanging="360"/>
        <w:rPr>
          <w:color w:val="000000"/>
          <w:sz w:val="20"/>
          <w:szCs w:val="20"/>
        </w:rPr>
      </w:pPr>
      <w:r w:rsidRPr="002E4B0A">
        <w:rPr>
          <w:sz w:val="20"/>
          <w:szCs w:val="20"/>
        </w:rPr>
        <w:t>b.</w:t>
      </w:r>
      <w:r w:rsidRPr="002E4B0A">
        <w:rPr>
          <w:sz w:val="20"/>
          <w:szCs w:val="20"/>
        </w:rPr>
        <w:tab/>
      </w:r>
      <w:r w:rsidR="00E9268C" w:rsidRPr="00E9268C">
        <w:rPr>
          <w:position w:val="-26"/>
          <w:sz w:val="20"/>
          <w:szCs w:val="20"/>
        </w:rPr>
        <w:object w:dxaOrig="3460" w:dyaOrig="600" w14:anchorId="311A9784">
          <v:shape id="_x0000_i1077" type="#_x0000_t75" style="width:172.5pt;height:30.15pt" o:ole="" fillcolor="window">
            <v:imagedata r:id="rId111" o:title=""/>
          </v:shape>
          <o:OLEObject Type="Embed" ProgID="Equation.DSMT4" ShapeID="_x0000_i1077" DrawAspect="Content" ObjectID="_1769431286" r:id="rId112"/>
        </w:object>
      </w:r>
      <w:r w:rsidR="009655BB">
        <w:rPr>
          <w:color w:val="000000"/>
          <w:sz w:val="20"/>
          <w:szCs w:val="20"/>
        </w:rPr>
        <w:t xml:space="preserve"> </w:t>
      </w:r>
      <w:r w:rsidRPr="002E4B0A">
        <w:rPr>
          <w:color w:val="000000"/>
          <w:sz w:val="20"/>
          <w:szCs w:val="20"/>
        </w:rPr>
        <w:t>OR</w:t>
      </w:r>
      <w:r w:rsidR="009655BB">
        <w:rPr>
          <w:color w:val="000000"/>
          <w:sz w:val="20"/>
          <w:szCs w:val="20"/>
        </w:rPr>
        <w:t xml:space="preserve"> </w:t>
      </w:r>
      <w:r w:rsidRPr="002E4B0A">
        <w:rPr>
          <w:color w:val="000000"/>
          <w:sz w:val="20"/>
          <w:szCs w:val="20"/>
        </w:rPr>
        <w:t>BINOM.DIST(1,10,</w:t>
      </w:r>
      <w:r w:rsidR="007336F5">
        <w:rPr>
          <w:color w:val="000000"/>
          <w:sz w:val="20"/>
          <w:szCs w:val="20"/>
        </w:rPr>
        <w:t>0</w:t>
      </w:r>
      <w:r w:rsidRPr="002E4B0A">
        <w:rPr>
          <w:color w:val="000000"/>
          <w:sz w:val="20"/>
          <w:szCs w:val="20"/>
        </w:rPr>
        <w:t xml:space="preserve">.4,FALSE) = </w:t>
      </w:r>
      <w:r w:rsidR="007336F5">
        <w:rPr>
          <w:color w:val="000000"/>
          <w:sz w:val="20"/>
          <w:szCs w:val="20"/>
        </w:rPr>
        <w:t>0</w:t>
      </w:r>
      <w:r w:rsidRPr="002E4B0A">
        <w:rPr>
          <w:color w:val="000000"/>
          <w:sz w:val="20"/>
          <w:szCs w:val="20"/>
        </w:rPr>
        <w:t>.0403</w:t>
      </w:r>
    </w:p>
    <w:p w14:paraId="701FF699" w14:textId="2BE03F0A" w:rsidR="00FB228D" w:rsidRPr="002E4B0A" w:rsidRDefault="00FB228D" w:rsidP="006079D6">
      <w:pPr>
        <w:autoSpaceDE w:val="0"/>
        <w:autoSpaceDN w:val="0"/>
        <w:adjustRightInd w:val="0"/>
        <w:spacing w:before="120" w:after="120"/>
        <w:ind w:left="720" w:hanging="360"/>
        <w:rPr>
          <w:strike/>
          <w:sz w:val="20"/>
          <w:szCs w:val="20"/>
        </w:rPr>
      </w:pPr>
      <w:r w:rsidRPr="002E4B0A">
        <w:rPr>
          <w:sz w:val="20"/>
          <w:szCs w:val="20"/>
        </w:rPr>
        <w:t>c.</w:t>
      </w:r>
      <w:r w:rsidRPr="002E4B0A">
        <w:rPr>
          <w:sz w:val="20"/>
          <w:szCs w:val="20"/>
        </w:rPr>
        <w:tab/>
        <w:t>Probability (</w:t>
      </w:r>
      <w:r w:rsidRPr="002E4B0A">
        <w:rPr>
          <w:i/>
          <w:sz w:val="20"/>
          <w:szCs w:val="20"/>
        </w:rPr>
        <w:t xml:space="preserve">x </w:t>
      </w:r>
      <w:r w:rsidRPr="002E4B0A">
        <w:rPr>
          <w:sz w:val="20"/>
          <w:szCs w:val="20"/>
          <w:u w:val="single"/>
        </w:rPr>
        <w:t>&gt;</w:t>
      </w:r>
      <w:r w:rsidRPr="002E4B0A">
        <w:rPr>
          <w:sz w:val="20"/>
          <w:szCs w:val="20"/>
        </w:rPr>
        <w:t xml:space="preserve"> 2) = 1 – </w:t>
      </w:r>
      <w:r w:rsidRPr="002E4B0A">
        <w:rPr>
          <w:i/>
          <w:sz w:val="20"/>
          <w:szCs w:val="20"/>
        </w:rPr>
        <w:t>f</w:t>
      </w:r>
      <w:r w:rsidRPr="002E4B0A">
        <w:rPr>
          <w:sz w:val="20"/>
          <w:szCs w:val="20"/>
        </w:rPr>
        <w:t xml:space="preserve"> (0) – </w:t>
      </w:r>
      <w:r w:rsidRPr="002E4B0A">
        <w:rPr>
          <w:i/>
          <w:sz w:val="20"/>
          <w:szCs w:val="20"/>
        </w:rPr>
        <w:t>f</w:t>
      </w:r>
      <w:r w:rsidRPr="002E4B0A">
        <w:rPr>
          <w:sz w:val="20"/>
          <w:szCs w:val="20"/>
        </w:rPr>
        <w:t xml:space="preserve"> (1)</w:t>
      </w:r>
    </w:p>
    <w:p w14:paraId="7376254E" w14:textId="54DF1CED"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Using the results from parts (a) and (b)</w:t>
      </w:r>
    </w:p>
    <w:p w14:paraId="173F7479" w14:textId="41DE7E2B"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Probability (</w:t>
      </w:r>
      <w:r w:rsidRPr="002E4B0A">
        <w:rPr>
          <w:i/>
          <w:sz w:val="20"/>
          <w:szCs w:val="20"/>
        </w:rPr>
        <w:t>x</w:t>
      </w:r>
      <w:r w:rsidRPr="002E4B0A">
        <w:rPr>
          <w:sz w:val="20"/>
          <w:szCs w:val="20"/>
        </w:rPr>
        <w:t xml:space="preserve"> </w:t>
      </w:r>
      <w:r w:rsidRPr="002E4B0A">
        <w:rPr>
          <w:sz w:val="20"/>
          <w:szCs w:val="20"/>
          <w:u w:val="single"/>
        </w:rPr>
        <w:t>&gt;</w:t>
      </w:r>
      <w:r w:rsidRPr="002E4B0A">
        <w:rPr>
          <w:sz w:val="20"/>
          <w:szCs w:val="20"/>
        </w:rPr>
        <w:t xml:space="preserve"> 2) = 1 – </w:t>
      </w:r>
      <w:r w:rsidRPr="002E4B0A">
        <w:rPr>
          <w:i/>
          <w:sz w:val="20"/>
          <w:szCs w:val="20"/>
        </w:rPr>
        <w:t>f</w:t>
      </w:r>
      <w:r w:rsidRPr="002E4B0A">
        <w:rPr>
          <w:sz w:val="20"/>
          <w:szCs w:val="20"/>
        </w:rPr>
        <w:t xml:space="preserve"> (0) – </w:t>
      </w:r>
      <w:r w:rsidRPr="002E4B0A">
        <w:rPr>
          <w:i/>
          <w:sz w:val="20"/>
          <w:szCs w:val="20"/>
        </w:rPr>
        <w:t>f</w:t>
      </w:r>
      <w:r w:rsidRPr="002E4B0A">
        <w:rPr>
          <w:sz w:val="20"/>
          <w:szCs w:val="20"/>
        </w:rPr>
        <w:t xml:space="preserve"> (1) = 1 – (</w:t>
      </w:r>
      <w:r w:rsidR="00E9268C">
        <w:rPr>
          <w:sz w:val="20"/>
          <w:szCs w:val="20"/>
        </w:rPr>
        <w:t>0</w:t>
      </w:r>
      <w:r w:rsidRPr="002E4B0A">
        <w:rPr>
          <w:sz w:val="20"/>
          <w:szCs w:val="20"/>
        </w:rPr>
        <w:t xml:space="preserve">.0060 + </w:t>
      </w:r>
      <w:r w:rsidR="00E9268C">
        <w:rPr>
          <w:sz w:val="20"/>
          <w:szCs w:val="20"/>
        </w:rPr>
        <w:t>0</w:t>
      </w:r>
      <w:r w:rsidRPr="002E4B0A">
        <w:rPr>
          <w:sz w:val="20"/>
          <w:szCs w:val="20"/>
        </w:rPr>
        <w:t xml:space="preserve">.0403) = </w:t>
      </w:r>
      <w:r w:rsidR="00E9268C">
        <w:rPr>
          <w:sz w:val="20"/>
          <w:szCs w:val="20"/>
        </w:rPr>
        <w:t>0</w:t>
      </w:r>
      <w:r w:rsidRPr="002E4B0A">
        <w:rPr>
          <w:sz w:val="20"/>
          <w:szCs w:val="20"/>
        </w:rPr>
        <w:t>.9537</w:t>
      </w:r>
    </w:p>
    <w:p w14:paraId="7864123B" w14:textId="08B12DAA"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r>
      <w:r w:rsidRPr="002E4B0A">
        <w:rPr>
          <w:color w:val="000000"/>
          <w:sz w:val="20"/>
          <w:szCs w:val="20"/>
        </w:rPr>
        <w:t>OR</w:t>
      </w:r>
      <w:r w:rsidR="009655BB">
        <w:rPr>
          <w:color w:val="000000"/>
          <w:sz w:val="20"/>
          <w:szCs w:val="20"/>
        </w:rPr>
        <w:t xml:space="preserve"> </w:t>
      </w:r>
      <w:r w:rsidRPr="002E4B0A">
        <w:rPr>
          <w:color w:val="000000"/>
          <w:sz w:val="20"/>
          <w:szCs w:val="20"/>
        </w:rPr>
        <w:t>1 – BINOM.DIST(1,10,</w:t>
      </w:r>
      <w:r w:rsidR="007336F5">
        <w:rPr>
          <w:color w:val="000000"/>
          <w:sz w:val="20"/>
          <w:szCs w:val="20"/>
        </w:rPr>
        <w:t>0</w:t>
      </w:r>
      <w:r w:rsidRPr="002E4B0A">
        <w:rPr>
          <w:color w:val="000000"/>
          <w:sz w:val="20"/>
          <w:szCs w:val="20"/>
        </w:rPr>
        <w:t xml:space="preserve">.4,TRUE) = </w:t>
      </w:r>
      <w:r w:rsidR="00E9268C">
        <w:rPr>
          <w:color w:val="000000"/>
          <w:sz w:val="20"/>
          <w:szCs w:val="20"/>
        </w:rPr>
        <w:t>0</w:t>
      </w:r>
      <w:r w:rsidRPr="002E4B0A">
        <w:rPr>
          <w:color w:val="000000"/>
          <w:sz w:val="20"/>
          <w:szCs w:val="20"/>
        </w:rPr>
        <w:t>.9536</w:t>
      </w:r>
    </w:p>
    <w:p w14:paraId="055641EA" w14:textId="79072E22" w:rsidR="00FB228D" w:rsidRPr="002E4B0A" w:rsidRDefault="00FB228D" w:rsidP="003762AD">
      <w:pPr>
        <w:autoSpaceDE w:val="0"/>
        <w:autoSpaceDN w:val="0"/>
        <w:adjustRightInd w:val="0"/>
        <w:spacing w:before="120" w:after="120"/>
        <w:ind w:left="720" w:hanging="360"/>
        <w:rPr>
          <w:strike/>
          <w:sz w:val="20"/>
          <w:szCs w:val="20"/>
          <w:vertAlign w:val="subscript"/>
        </w:rPr>
      </w:pPr>
      <w:r w:rsidRPr="002E4B0A">
        <w:rPr>
          <w:sz w:val="20"/>
          <w:szCs w:val="20"/>
        </w:rPr>
        <w:t>d.</w:t>
      </w:r>
      <w:r w:rsidRPr="002E4B0A">
        <w:rPr>
          <w:sz w:val="20"/>
          <w:szCs w:val="20"/>
        </w:rPr>
        <w:tab/>
        <w:t xml:space="preserve">Probability more than half = </w:t>
      </w:r>
      <w:r w:rsidRPr="002E4B0A">
        <w:rPr>
          <w:i/>
          <w:sz w:val="20"/>
          <w:szCs w:val="20"/>
        </w:rPr>
        <w:t>f</w:t>
      </w:r>
      <w:r w:rsidRPr="002E4B0A">
        <w:rPr>
          <w:sz w:val="20"/>
          <w:szCs w:val="20"/>
        </w:rPr>
        <w:t xml:space="preserve">(6) – </w:t>
      </w:r>
      <w:r w:rsidRPr="002E4B0A">
        <w:rPr>
          <w:i/>
          <w:sz w:val="20"/>
          <w:szCs w:val="20"/>
        </w:rPr>
        <w:t>f</w:t>
      </w:r>
      <w:r w:rsidRPr="002E4B0A">
        <w:rPr>
          <w:sz w:val="20"/>
          <w:szCs w:val="20"/>
        </w:rPr>
        <w:t xml:space="preserve">(7) + </w:t>
      </w:r>
      <w:r w:rsidRPr="002E4B0A">
        <w:rPr>
          <w:i/>
          <w:sz w:val="20"/>
          <w:szCs w:val="20"/>
        </w:rPr>
        <w:t>f</w:t>
      </w:r>
      <w:r w:rsidRPr="002E4B0A">
        <w:rPr>
          <w:sz w:val="20"/>
          <w:szCs w:val="20"/>
        </w:rPr>
        <w:t xml:space="preserve">(8) + </w:t>
      </w:r>
      <w:r w:rsidRPr="002E4B0A">
        <w:rPr>
          <w:i/>
          <w:sz w:val="20"/>
          <w:szCs w:val="20"/>
        </w:rPr>
        <w:t>f</w:t>
      </w:r>
      <w:r w:rsidRPr="002E4B0A">
        <w:rPr>
          <w:sz w:val="20"/>
          <w:szCs w:val="20"/>
        </w:rPr>
        <w:t xml:space="preserve">(9) + </w:t>
      </w:r>
      <w:r w:rsidRPr="002E4B0A">
        <w:rPr>
          <w:i/>
          <w:sz w:val="20"/>
          <w:szCs w:val="20"/>
        </w:rPr>
        <w:t>f</w:t>
      </w:r>
      <w:r w:rsidRPr="002E4B0A">
        <w:rPr>
          <w:sz w:val="20"/>
          <w:szCs w:val="20"/>
        </w:rPr>
        <w:t>(10)</w:t>
      </w:r>
    </w:p>
    <w:p w14:paraId="70EB7C58" w14:textId="2381C56A"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Using the binomial probability table:</w:t>
      </w:r>
    </w:p>
    <w:p w14:paraId="5D60DEBA" w14:textId="1BB690C2"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 xml:space="preserve">Probability more than half = </w:t>
      </w:r>
      <w:r w:rsidR="00E9268C">
        <w:rPr>
          <w:sz w:val="20"/>
          <w:szCs w:val="20"/>
        </w:rPr>
        <w:t>0</w:t>
      </w:r>
      <w:r w:rsidRPr="002E4B0A">
        <w:rPr>
          <w:sz w:val="20"/>
          <w:szCs w:val="20"/>
        </w:rPr>
        <w:t xml:space="preserve">.1115 + </w:t>
      </w:r>
      <w:r w:rsidR="00E9268C">
        <w:rPr>
          <w:sz w:val="20"/>
          <w:szCs w:val="20"/>
        </w:rPr>
        <w:t>0</w:t>
      </w:r>
      <w:r w:rsidRPr="002E4B0A">
        <w:rPr>
          <w:sz w:val="20"/>
          <w:szCs w:val="20"/>
        </w:rPr>
        <w:t xml:space="preserve">.0425 + </w:t>
      </w:r>
      <w:r w:rsidR="00E9268C">
        <w:rPr>
          <w:sz w:val="20"/>
          <w:szCs w:val="20"/>
        </w:rPr>
        <w:t>0</w:t>
      </w:r>
      <w:r w:rsidRPr="002E4B0A">
        <w:rPr>
          <w:sz w:val="20"/>
          <w:szCs w:val="20"/>
        </w:rPr>
        <w:t xml:space="preserve">.0106 + </w:t>
      </w:r>
      <w:r w:rsidR="00E9268C">
        <w:rPr>
          <w:sz w:val="20"/>
          <w:szCs w:val="20"/>
        </w:rPr>
        <w:t>0</w:t>
      </w:r>
      <w:r w:rsidRPr="002E4B0A">
        <w:rPr>
          <w:sz w:val="20"/>
          <w:szCs w:val="20"/>
        </w:rPr>
        <w:t xml:space="preserve">.0016 + </w:t>
      </w:r>
      <w:r w:rsidR="00E9268C">
        <w:rPr>
          <w:sz w:val="20"/>
          <w:szCs w:val="20"/>
        </w:rPr>
        <w:t>0</w:t>
      </w:r>
      <w:r w:rsidRPr="002E4B0A">
        <w:rPr>
          <w:sz w:val="20"/>
          <w:szCs w:val="20"/>
        </w:rPr>
        <w:t xml:space="preserve">.0001 = </w:t>
      </w:r>
      <w:r w:rsidR="00E9268C">
        <w:rPr>
          <w:sz w:val="20"/>
          <w:szCs w:val="20"/>
        </w:rPr>
        <w:t>0</w:t>
      </w:r>
      <w:r w:rsidRPr="002E4B0A">
        <w:rPr>
          <w:sz w:val="20"/>
          <w:szCs w:val="20"/>
        </w:rPr>
        <w:t>.1663</w:t>
      </w:r>
    </w:p>
    <w:p w14:paraId="684D7CB4" w14:textId="24C20050" w:rsidR="00FB228D" w:rsidRPr="002E4B0A" w:rsidRDefault="006079D6" w:rsidP="006079D6">
      <w:pPr>
        <w:autoSpaceDE w:val="0"/>
        <w:autoSpaceDN w:val="0"/>
        <w:adjustRightInd w:val="0"/>
        <w:spacing w:before="120" w:after="120"/>
        <w:ind w:left="720" w:hanging="360"/>
        <w:rPr>
          <w:sz w:val="20"/>
          <w:szCs w:val="20"/>
        </w:rPr>
      </w:pPr>
      <w:r>
        <w:rPr>
          <w:sz w:val="20"/>
          <w:szCs w:val="20"/>
        </w:rPr>
        <w:tab/>
      </w:r>
      <w:r w:rsidR="00FB228D" w:rsidRPr="002E4B0A">
        <w:rPr>
          <w:color w:val="000000"/>
          <w:sz w:val="20"/>
          <w:szCs w:val="20"/>
        </w:rPr>
        <w:t>OR</w:t>
      </w:r>
      <w:r w:rsidR="009655BB">
        <w:rPr>
          <w:color w:val="000000"/>
          <w:sz w:val="20"/>
          <w:szCs w:val="20"/>
        </w:rPr>
        <w:t xml:space="preserve"> </w:t>
      </w:r>
      <w:r w:rsidR="00FB228D" w:rsidRPr="002E4B0A">
        <w:rPr>
          <w:color w:val="000000"/>
          <w:sz w:val="20"/>
          <w:szCs w:val="20"/>
        </w:rPr>
        <w:t>1 – BINOM.DIST(5,10,</w:t>
      </w:r>
      <w:r w:rsidR="007336F5">
        <w:rPr>
          <w:color w:val="000000"/>
          <w:sz w:val="20"/>
          <w:szCs w:val="20"/>
        </w:rPr>
        <w:t>0</w:t>
      </w:r>
      <w:r w:rsidR="00FB228D" w:rsidRPr="002E4B0A">
        <w:rPr>
          <w:color w:val="000000"/>
          <w:sz w:val="20"/>
          <w:szCs w:val="20"/>
        </w:rPr>
        <w:t xml:space="preserve">.4,TRUE) = </w:t>
      </w:r>
      <w:r w:rsidR="00E9268C">
        <w:rPr>
          <w:color w:val="000000"/>
          <w:sz w:val="20"/>
          <w:szCs w:val="20"/>
        </w:rPr>
        <w:t>0</w:t>
      </w:r>
      <w:r w:rsidR="00FB228D" w:rsidRPr="002E4B0A">
        <w:rPr>
          <w:color w:val="000000"/>
          <w:sz w:val="20"/>
          <w:szCs w:val="20"/>
        </w:rPr>
        <w:t>.1662</w:t>
      </w:r>
      <w:r w:rsidR="007336F5">
        <w:rPr>
          <w:color w:val="000000"/>
          <w:sz w:val="20"/>
          <w:szCs w:val="20"/>
        </w:rPr>
        <w:t xml:space="preserve"> </w:t>
      </w:r>
    </w:p>
    <w:p w14:paraId="70B3884B" w14:textId="3FA52EE1" w:rsidR="00FB228D" w:rsidRPr="002E4B0A" w:rsidRDefault="00FB228D" w:rsidP="006079D6">
      <w:pPr>
        <w:autoSpaceDE w:val="0"/>
        <w:autoSpaceDN w:val="0"/>
        <w:adjustRightInd w:val="0"/>
        <w:spacing w:before="120" w:after="120"/>
        <w:ind w:left="360" w:hanging="360"/>
        <w:rPr>
          <w:rFonts w:cs="TimesLTStd-Roman"/>
          <w:sz w:val="20"/>
          <w:szCs w:val="20"/>
          <w:lang w:val="en-IN"/>
        </w:rPr>
      </w:pPr>
      <w:r w:rsidRPr="002E4B0A">
        <w:rPr>
          <w:rFonts w:cs="TimesLTStd-Roman"/>
          <w:sz w:val="20"/>
          <w:szCs w:val="20"/>
          <w:lang w:val="en-IN"/>
        </w:rPr>
        <w:t>36.</w:t>
      </w:r>
      <w:r w:rsidR="006079D6">
        <w:rPr>
          <w:rFonts w:cs="TimesLTStd-Roman"/>
          <w:sz w:val="20"/>
          <w:szCs w:val="20"/>
          <w:lang w:val="en-IN"/>
        </w:rPr>
        <w:tab/>
      </w:r>
      <w:r w:rsidRPr="002E4B0A">
        <w:rPr>
          <w:rFonts w:cs="TimesLTStd-Bold"/>
          <w:b/>
          <w:bCs/>
          <w:sz w:val="20"/>
          <w:szCs w:val="20"/>
          <w:lang w:val="en-IN"/>
        </w:rPr>
        <w:t xml:space="preserve">Number of Defective Parts. </w:t>
      </w:r>
      <w:r w:rsidRPr="002E4B0A">
        <w:rPr>
          <w:rFonts w:cs="TimesLTStd-Roman"/>
          <w:sz w:val="20"/>
          <w:szCs w:val="20"/>
          <w:lang w:val="en-IN"/>
        </w:rPr>
        <w:t>When a new machine is functioning properly, only 3% of</w:t>
      </w:r>
      <w:r w:rsidR="006079D6">
        <w:rPr>
          <w:rFonts w:cs="TimesLTStd-Roman"/>
          <w:sz w:val="20"/>
          <w:szCs w:val="20"/>
          <w:lang w:val="en-IN"/>
        </w:rPr>
        <w:t xml:space="preserve"> </w:t>
      </w:r>
      <w:r w:rsidRPr="002E4B0A">
        <w:rPr>
          <w:rFonts w:cs="TimesLTStd-Roman"/>
          <w:sz w:val="20"/>
          <w:szCs w:val="20"/>
          <w:lang w:val="en-IN"/>
        </w:rPr>
        <w:t>the items produced are defective. Assume that we will randomly select two parts produced</w:t>
      </w:r>
      <w:r w:rsidR="006079D6">
        <w:rPr>
          <w:rFonts w:cs="TimesLTStd-Roman"/>
          <w:sz w:val="20"/>
          <w:szCs w:val="20"/>
          <w:lang w:val="en-IN"/>
        </w:rPr>
        <w:t xml:space="preserve"> </w:t>
      </w:r>
      <w:r w:rsidRPr="002E4B0A">
        <w:rPr>
          <w:rFonts w:cs="TimesLTStd-Roman"/>
          <w:sz w:val="20"/>
          <w:szCs w:val="20"/>
          <w:lang w:val="en-IN"/>
        </w:rPr>
        <w:t>on the machine and that we are interested in the number of defective parts found.</w:t>
      </w:r>
      <w:r w:rsidRPr="002E4B0A">
        <w:rPr>
          <w:rFonts w:cs="TimesLTStd-Roman"/>
          <w:b/>
          <w:color w:val="FFC000"/>
          <w:sz w:val="20"/>
          <w:szCs w:val="20"/>
          <w:lang w:val="en-IN"/>
        </w:rPr>
        <w:t xml:space="preserve"> </w:t>
      </w:r>
      <w:r w:rsidRPr="002D7652">
        <w:rPr>
          <w:rFonts w:cs="TimesLTStd-Roman"/>
          <w:b/>
          <w:color w:val="D85629"/>
          <w:sz w:val="20"/>
          <w:szCs w:val="20"/>
          <w:lang w:val="en-IN"/>
        </w:rPr>
        <w:t>LO 7</w:t>
      </w:r>
    </w:p>
    <w:p w14:paraId="328096B0" w14:textId="237FA74A"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Describe the conditions under which this situation would be a binomial experiment.</w:t>
      </w:r>
    </w:p>
    <w:p w14:paraId="0A21B814" w14:textId="34EEF1AD"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Draw a tree diagram similar to Figure 5.4 showing this problem as a two-trial experiment.</w:t>
      </w:r>
    </w:p>
    <w:p w14:paraId="4A9F9E72" w14:textId="7EBF28E7"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How many experimental outcomes result in exactly one defect being found?</w:t>
      </w:r>
    </w:p>
    <w:p w14:paraId="3558F354" w14:textId="05E22AA0"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Compute the probabilities associated with finding no defects, exactly one defect,</w:t>
      </w:r>
      <w:r w:rsidR="006079D6">
        <w:rPr>
          <w:rFonts w:cs="TimesLTStd-Roman"/>
          <w:sz w:val="20"/>
          <w:szCs w:val="20"/>
          <w:lang w:val="en-IN"/>
        </w:rPr>
        <w:t xml:space="preserve"> </w:t>
      </w:r>
      <w:r w:rsidRPr="002E4B0A">
        <w:rPr>
          <w:rFonts w:cs="TimesLTStd-Roman"/>
          <w:sz w:val="20"/>
          <w:szCs w:val="20"/>
          <w:lang w:val="en-IN"/>
        </w:rPr>
        <w:t>and two defects.</w:t>
      </w:r>
    </w:p>
    <w:p w14:paraId="5DB5F4C9" w14:textId="77777777" w:rsidR="00FB228D" w:rsidRPr="002E4B0A" w:rsidRDefault="00FB228D" w:rsidP="006D6364">
      <w:pPr>
        <w:spacing w:before="120" w:after="0"/>
        <w:ind w:left="360"/>
        <w:rPr>
          <w:b/>
          <w:sz w:val="20"/>
          <w:szCs w:val="20"/>
        </w:rPr>
      </w:pPr>
      <w:r w:rsidRPr="002E4B0A">
        <w:rPr>
          <w:b/>
          <w:sz w:val="20"/>
          <w:szCs w:val="20"/>
        </w:rPr>
        <w:t>Solutions:</w:t>
      </w:r>
    </w:p>
    <w:p w14:paraId="11115391" w14:textId="77777777" w:rsidR="00FB228D" w:rsidRPr="002E4B0A" w:rsidRDefault="00FB228D" w:rsidP="006D6364">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t>Probability of a defective part being produced must be .03 for each part selected; parts must be selected independently.</w:t>
      </w:r>
    </w:p>
    <w:p w14:paraId="312E6651" w14:textId="5089F12C" w:rsidR="00FB228D" w:rsidRPr="002E4B0A" w:rsidRDefault="00FB228D" w:rsidP="00880EEA">
      <w:pPr>
        <w:tabs>
          <w:tab w:val="left" w:pos="1350"/>
        </w:tabs>
        <w:autoSpaceDE w:val="0"/>
        <w:autoSpaceDN w:val="0"/>
        <w:adjustRightInd w:val="0"/>
        <w:spacing w:before="120" w:after="0"/>
        <w:ind w:left="720" w:hanging="360"/>
        <w:rPr>
          <w:color w:val="000000"/>
          <w:sz w:val="20"/>
          <w:szCs w:val="20"/>
        </w:rPr>
      </w:pPr>
      <w:r w:rsidRPr="002E4B0A">
        <w:rPr>
          <w:color w:val="000000"/>
          <w:sz w:val="20"/>
          <w:szCs w:val="20"/>
        </w:rPr>
        <w:t>b.</w:t>
      </w:r>
      <w:r w:rsidRPr="002E4B0A">
        <w:rPr>
          <w:color w:val="000000"/>
          <w:sz w:val="20"/>
          <w:szCs w:val="20"/>
        </w:rPr>
        <w:tab/>
        <w:t>Let:</w:t>
      </w:r>
      <w:r w:rsidRPr="002E4B0A">
        <w:rPr>
          <w:color w:val="000000"/>
          <w:sz w:val="20"/>
          <w:szCs w:val="20"/>
        </w:rPr>
        <w:tab/>
        <w:t>D</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defective</w:t>
      </w:r>
    </w:p>
    <w:p w14:paraId="5C17EDAB" w14:textId="50A05F89" w:rsidR="00FB228D" w:rsidRPr="002E4B0A" w:rsidRDefault="00FB228D" w:rsidP="00880EEA">
      <w:pPr>
        <w:tabs>
          <w:tab w:val="left" w:pos="1350"/>
        </w:tabs>
        <w:autoSpaceDE w:val="0"/>
        <w:autoSpaceDN w:val="0"/>
        <w:adjustRightInd w:val="0"/>
        <w:spacing w:after="120"/>
        <w:ind w:left="720" w:hanging="360"/>
        <w:rPr>
          <w:color w:val="000000"/>
          <w:sz w:val="20"/>
          <w:szCs w:val="20"/>
        </w:rPr>
      </w:pPr>
      <w:r w:rsidRPr="002E4B0A">
        <w:rPr>
          <w:color w:val="000000"/>
          <w:sz w:val="20"/>
          <w:szCs w:val="20"/>
        </w:rPr>
        <w:tab/>
      </w:r>
      <w:r w:rsidR="00880EEA">
        <w:rPr>
          <w:color w:val="000000"/>
          <w:sz w:val="20"/>
          <w:szCs w:val="20"/>
        </w:rPr>
        <w:tab/>
      </w:r>
      <w:r w:rsidRPr="002E4B0A">
        <w:rPr>
          <w:color w:val="000000"/>
          <w:sz w:val="20"/>
          <w:szCs w:val="20"/>
        </w:rPr>
        <w:t>G</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not defective</w:t>
      </w:r>
    </w:p>
    <w:p w14:paraId="7A1D3673" w14:textId="77777777" w:rsidR="00FB228D" w:rsidRPr="002E4B0A" w:rsidRDefault="00FB228D" w:rsidP="003321E3">
      <w:pPr>
        <w:spacing w:before="120" w:after="120"/>
        <w:ind w:left="504"/>
        <w:jc w:val="center"/>
        <w:rPr>
          <w:color w:val="000000"/>
          <w:sz w:val="20"/>
          <w:szCs w:val="20"/>
        </w:rPr>
      </w:pPr>
      <w:r w:rsidRPr="002E4B0A">
        <w:rPr>
          <w:sz w:val="20"/>
          <w:szCs w:val="20"/>
        </w:rPr>
        <w:object w:dxaOrig="6455" w:dyaOrig="3090" w14:anchorId="0D8DB97B">
          <v:shape id="_x0000_i1078" type="#_x0000_t75" style="width:321.45pt;height:155.75pt" o:ole="" fillcolor="window">
            <v:imagedata r:id="rId113" o:title=""/>
          </v:shape>
          <o:OLEObject Type="Embed" ProgID="Word.Picture.8" ShapeID="_x0000_i1078" DrawAspect="Content" ObjectID="_1769431287" r:id="rId114"/>
        </w:object>
      </w:r>
    </w:p>
    <w:p w14:paraId="2CD18E89" w14:textId="1BC98C2D"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t>Two outcomes result in exactly one defect.</w:t>
      </w:r>
    </w:p>
    <w:p w14:paraId="42E94EC4" w14:textId="595E81D5"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r>
      <w:r w:rsidRPr="002E4B0A">
        <w:rPr>
          <w:i/>
          <w:color w:val="000000"/>
          <w:sz w:val="20"/>
          <w:szCs w:val="20"/>
        </w:rPr>
        <w:t>P</w:t>
      </w:r>
      <w:r w:rsidRPr="002E4B0A">
        <w:rPr>
          <w:color w:val="000000"/>
          <w:sz w:val="20"/>
          <w:szCs w:val="20"/>
        </w:rPr>
        <w:t>(no defects)</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w:t>
      </w:r>
      <w:r w:rsidR="00E9268C">
        <w:rPr>
          <w:color w:val="000000"/>
          <w:sz w:val="20"/>
          <w:szCs w:val="20"/>
        </w:rPr>
        <w:t>0</w:t>
      </w:r>
      <w:r w:rsidRPr="002E4B0A">
        <w:rPr>
          <w:color w:val="000000"/>
          <w:sz w:val="20"/>
          <w:szCs w:val="20"/>
        </w:rPr>
        <w:t>.97) (</w:t>
      </w:r>
      <w:r w:rsidR="00E9268C">
        <w:rPr>
          <w:color w:val="000000"/>
          <w:sz w:val="20"/>
          <w:szCs w:val="20"/>
        </w:rPr>
        <w:t>0</w:t>
      </w:r>
      <w:r w:rsidRPr="002E4B0A">
        <w:rPr>
          <w:color w:val="000000"/>
          <w:sz w:val="20"/>
          <w:szCs w:val="20"/>
        </w:rPr>
        <w:t>.97)</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E9268C">
        <w:rPr>
          <w:color w:val="000000"/>
          <w:sz w:val="20"/>
          <w:szCs w:val="20"/>
        </w:rPr>
        <w:t>0</w:t>
      </w:r>
      <w:r w:rsidRPr="002E4B0A">
        <w:rPr>
          <w:color w:val="000000"/>
          <w:sz w:val="20"/>
          <w:szCs w:val="20"/>
        </w:rPr>
        <w:t>.9409</w:t>
      </w:r>
      <w:r w:rsidR="009655BB">
        <w:rPr>
          <w:color w:val="000000"/>
          <w:sz w:val="20"/>
          <w:szCs w:val="20"/>
        </w:rPr>
        <w:t xml:space="preserve"> </w:t>
      </w:r>
      <w:r w:rsidRPr="002E4B0A">
        <w:rPr>
          <w:color w:val="000000"/>
          <w:sz w:val="20"/>
          <w:szCs w:val="20"/>
        </w:rPr>
        <w:t>OR</w:t>
      </w:r>
      <w:r w:rsidR="009655BB">
        <w:rPr>
          <w:color w:val="000000"/>
          <w:sz w:val="20"/>
          <w:szCs w:val="20"/>
        </w:rPr>
        <w:t xml:space="preserve"> </w:t>
      </w:r>
      <w:r w:rsidRPr="002E4B0A">
        <w:rPr>
          <w:color w:val="000000"/>
          <w:sz w:val="20"/>
          <w:szCs w:val="20"/>
        </w:rPr>
        <w:t>BINOM.DIST(0,2,</w:t>
      </w:r>
      <w:r w:rsidR="00880EEA">
        <w:rPr>
          <w:color w:val="000000"/>
          <w:sz w:val="20"/>
          <w:szCs w:val="20"/>
        </w:rPr>
        <w:t>0</w:t>
      </w:r>
      <w:r w:rsidRPr="002E4B0A">
        <w:rPr>
          <w:color w:val="000000"/>
          <w:sz w:val="20"/>
          <w:szCs w:val="20"/>
        </w:rPr>
        <w:t xml:space="preserve">.03,FALSE) = </w:t>
      </w:r>
      <w:r w:rsidR="00E9268C">
        <w:rPr>
          <w:color w:val="000000"/>
          <w:sz w:val="20"/>
          <w:szCs w:val="20"/>
        </w:rPr>
        <w:t>0</w:t>
      </w:r>
      <w:r w:rsidRPr="002E4B0A">
        <w:rPr>
          <w:color w:val="000000"/>
          <w:sz w:val="20"/>
          <w:szCs w:val="20"/>
        </w:rPr>
        <w:t>.9409</w:t>
      </w:r>
    </w:p>
    <w:p w14:paraId="389C5F4A" w14:textId="0C381EC5"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P (1 defect)</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2 (</w:t>
      </w:r>
      <w:r w:rsidR="00E9268C">
        <w:rPr>
          <w:color w:val="000000"/>
          <w:sz w:val="20"/>
          <w:szCs w:val="20"/>
        </w:rPr>
        <w:t>0</w:t>
      </w:r>
      <w:r w:rsidRPr="002E4B0A">
        <w:rPr>
          <w:color w:val="000000"/>
          <w:sz w:val="20"/>
          <w:szCs w:val="20"/>
        </w:rPr>
        <w:t>.03) (</w:t>
      </w:r>
      <w:r w:rsidR="00E9268C">
        <w:rPr>
          <w:color w:val="000000"/>
          <w:sz w:val="20"/>
          <w:szCs w:val="20"/>
        </w:rPr>
        <w:t>0</w:t>
      </w:r>
      <w:r w:rsidRPr="002E4B0A">
        <w:rPr>
          <w:color w:val="000000"/>
          <w:sz w:val="20"/>
          <w:szCs w:val="20"/>
        </w:rPr>
        <w:t>.97)</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E9268C">
        <w:rPr>
          <w:color w:val="000000"/>
          <w:sz w:val="20"/>
          <w:szCs w:val="20"/>
        </w:rPr>
        <w:t>0</w:t>
      </w:r>
      <w:r w:rsidRPr="002E4B0A">
        <w:rPr>
          <w:color w:val="000000"/>
          <w:sz w:val="20"/>
          <w:szCs w:val="20"/>
        </w:rPr>
        <w:t>.0582</w:t>
      </w:r>
      <w:r w:rsidR="009655BB">
        <w:rPr>
          <w:color w:val="000000"/>
          <w:sz w:val="20"/>
          <w:szCs w:val="20"/>
        </w:rPr>
        <w:t xml:space="preserve"> </w:t>
      </w:r>
      <w:r w:rsidRPr="002E4B0A">
        <w:rPr>
          <w:color w:val="000000"/>
          <w:sz w:val="20"/>
          <w:szCs w:val="20"/>
        </w:rPr>
        <w:t>OR</w:t>
      </w:r>
      <w:r w:rsidR="009655BB">
        <w:rPr>
          <w:color w:val="000000"/>
          <w:sz w:val="20"/>
          <w:szCs w:val="20"/>
        </w:rPr>
        <w:t xml:space="preserve"> </w:t>
      </w:r>
      <w:r w:rsidRPr="002E4B0A">
        <w:rPr>
          <w:color w:val="000000"/>
          <w:sz w:val="20"/>
          <w:szCs w:val="20"/>
        </w:rPr>
        <w:t>BINOM.DIST(1,2,</w:t>
      </w:r>
      <w:r w:rsidR="00880EEA">
        <w:rPr>
          <w:color w:val="000000"/>
          <w:sz w:val="20"/>
          <w:szCs w:val="20"/>
        </w:rPr>
        <w:t>0</w:t>
      </w:r>
      <w:r w:rsidRPr="002E4B0A">
        <w:rPr>
          <w:color w:val="000000"/>
          <w:sz w:val="20"/>
          <w:szCs w:val="20"/>
        </w:rPr>
        <w:t xml:space="preserve">.03,FALSE) = </w:t>
      </w:r>
      <w:r w:rsidR="00E9268C">
        <w:rPr>
          <w:color w:val="000000"/>
          <w:sz w:val="20"/>
          <w:szCs w:val="20"/>
        </w:rPr>
        <w:t>0</w:t>
      </w:r>
      <w:r w:rsidRPr="002E4B0A">
        <w:rPr>
          <w:color w:val="000000"/>
          <w:sz w:val="20"/>
          <w:szCs w:val="20"/>
        </w:rPr>
        <w:t>.0582</w:t>
      </w:r>
    </w:p>
    <w:p w14:paraId="43B830A9" w14:textId="12553A13"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P (2 defects)</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w:t>
      </w:r>
      <w:r w:rsidR="00E9268C">
        <w:rPr>
          <w:color w:val="000000"/>
          <w:sz w:val="20"/>
          <w:szCs w:val="20"/>
        </w:rPr>
        <w:t>0</w:t>
      </w:r>
      <w:r w:rsidRPr="002E4B0A">
        <w:rPr>
          <w:color w:val="000000"/>
          <w:sz w:val="20"/>
          <w:szCs w:val="20"/>
        </w:rPr>
        <w:t>.03) (</w:t>
      </w:r>
      <w:r w:rsidR="00E9268C">
        <w:rPr>
          <w:color w:val="000000"/>
          <w:sz w:val="20"/>
          <w:szCs w:val="20"/>
        </w:rPr>
        <w:t>0</w:t>
      </w:r>
      <w:r w:rsidRPr="002E4B0A">
        <w:rPr>
          <w:color w:val="000000"/>
          <w:sz w:val="20"/>
          <w:szCs w:val="20"/>
        </w:rPr>
        <w:t>.03)</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E9268C">
        <w:rPr>
          <w:color w:val="000000"/>
          <w:sz w:val="20"/>
          <w:szCs w:val="20"/>
        </w:rPr>
        <w:t>0</w:t>
      </w:r>
      <w:r w:rsidRPr="002E4B0A">
        <w:rPr>
          <w:color w:val="000000"/>
          <w:sz w:val="20"/>
          <w:szCs w:val="20"/>
        </w:rPr>
        <w:t>.0009</w:t>
      </w:r>
      <w:r w:rsidR="009655BB">
        <w:rPr>
          <w:color w:val="000000"/>
          <w:sz w:val="20"/>
          <w:szCs w:val="20"/>
        </w:rPr>
        <w:t xml:space="preserve"> </w:t>
      </w:r>
      <w:r w:rsidRPr="002E4B0A">
        <w:rPr>
          <w:color w:val="000000"/>
          <w:sz w:val="20"/>
          <w:szCs w:val="20"/>
        </w:rPr>
        <w:t>OR</w:t>
      </w:r>
      <w:r w:rsidR="009655BB">
        <w:rPr>
          <w:color w:val="000000"/>
          <w:sz w:val="20"/>
          <w:szCs w:val="20"/>
        </w:rPr>
        <w:t xml:space="preserve"> </w:t>
      </w:r>
      <w:r w:rsidRPr="002E4B0A">
        <w:rPr>
          <w:color w:val="000000"/>
          <w:sz w:val="20"/>
          <w:szCs w:val="20"/>
        </w:rPr>
        <w:t>BINOM.DIST(2,2,</w:t>
      </w:r>
      <w:r w:rsidR="00880EEA">
        <w:rPr>
          <w:color w:val="000000"/>
          <w:sz w:val="20"/>
          <w:szCs w:val="20"/>
        </w:rPr>
        <w:t>0</w:t>
      </w:r>
      <w:r w:rsidRPr="002E4B0A">
        <w:rPr>
          <w:color w:val="000000"/>
          <w:sz w:val="20"/>
          <w:szCs w:val="20"/>
        </w:rPr>
        <w:t xml:space="preserve">.03,FALSE) = </w:t>
      </w:r>
      <w:r w:rsidR="00E9268C">
        <w:rPr>
          <w:color w:val="000000"/>
          <w:sz w:val="20"/>
          <w:szCs w:val="20"/>
        </w:rPr>
        <w:t>0</w:t>
      </w:r>
      <w:r w:rsidRPr="002E4B0A">
        <w:rPr>
          <w:color w:val="000000"/>
          <w:sz w:val="20"/>
          <w:szCs w:val="20"/>
        </w:rPr>
        <w:t>.0009</w:t>
      </w:r>
    </w:p>
    <w:p w14:paraId="3B6D8DCD" w14:textId="25A6401F" w:rsidR="00FB228D" w:rsidRPr="002E4B0A" w:rsidRDefault="00FB228D" w:rsidP="006079D6">
      <w:pPr>
        <w:autoSpaceDE w:val="0"/>
        <w:autoSpaceDN w:val="0"/>
        <w:adjustRightInd w:val="0"/>
        <w:spacing w:before="120" w:after="120"/>
        <w:ind w:left="360" w:hanging="360"/>
        <w:rPr>
          <w:rFonts w:cs="TimesLTStd-Roman"/>
          <w:sz w:val="20"/>
          <w:szCs w:val="20"/>
          <w:lang w:val="en-IN"/>
        </w:rPr>
      </w:pPr>
      <w:r w:rsidRPr="002E4B0A">
        <w:rPr>
          <w:rFonts w:cs="TimesLTStd-Roman"/>
          <w:sz w:val="20"/>
          <w:szCs w:val="20"/>
          <w:lang w:val="en-IN"/>
        </w:rPr>
        <w:t>37.</w:t>
      </w:r>
      <w:r w:rsidR="006079D6">
        <w:rPr>
          <w:rFonts w:cs="TimesLTStd-Roman"/>
          <w:sz w:val="20"/>
          <w:szCs w:val="20"/>
          <w:lang w:val="en-IN"/>
        </w:rPr>
        <w:tab/>
      </w:r>
      <w:r w:rsidRPr="002E4B0A">
        <w:rPr>
          <w:rFonts w:cs="TimesLTStd-Bold"/>
          <w:b/>
          <w:bCs/>
          <w:sz w:val="20"/>
          <w:szCs w:val="20"/>
          <w:lang w:val="en-IN"/>
        </w:rPr>
        <w:t xml:space="preserve">Americans Saving for Retirement. </w:t>
      </w:r>
      <w:r w:rsidRPr="002E4B0A">
        <w:rPr>
          <w:rFonts w:cs="TimesLTStd-Roman"/>
          <w:sz w:val="20"/>
          <w:szCs w:val="20"/>
          <w:lang w:val="en-IN"/>
        </w:rPr>
        <w:t xml:space="preserve">According to a 2018 survey by </w:t>
      </w:r>
      <w:r w:rsidRPr="002F342B">
        <w:rPr>
          <w:rFonts w:cs="TimesLTStd-Roman"/>
          <w:i/>
          <w:sz w:val="20"/>
          <w:szCs w:val="20"/>
          <w:lang w:val="en-IN"/>
        </w:rPr>
        <w:t>Bankrate.com</w:t>
      </w:r>
      <w:r w:rsidRPr="002E4B0A">
        <w:rPr>
          <w:rFonts w:cs="TimesLTStd-Roman"/>
          <w:sz w:val="20"/>
          <w:szCs w:val="20"/>
          <w:lang w:val="en-IN"/>
        </w:rPr>
        <w:t>,</w:t>
      </w:r>
      <w:r w:rsidR="006079D6">
        <w:rPr>
          <w:rFonts w:cs="TimesLTStd-Roman"/>
          <w:sz w:val="20"/>
          <w:szCs w:val="20"/>
          <w:lang w:val="en-IN"/>
        </w:rPr>
        <w:t xml:space="preserve"> </w:t>
      </w:r>
      <w:r w:rsidRPr="002E4B0A">
        <w:rPr>
          <w:rFonts w:cs="TimesLTStd-Roman"/>
          <w:sz w:val="20"/>
          <w:szCs w:val="20"/>
          <w:lang w:val="en-IN"/>
        </w:rPr>
        <w:t>20% of adults in the United States save nothing for retirement (CNBC website). Suppose</w:t>
      </w:r>
      <w:r w:rsidR="006079D6">
        <w:rPr>
          <w:rFonts w:cs="TimesLTStd-Roman"/>
          <w:sz w:val="20"/>
          <w:szCs w:val="20"/>
          <w:lang w:val="en-IN"/>
        </w:rPr>
        <w:t xml:space="preserve"> </w:t>
      </w:r>
      <w:r w:rsidRPr="002E4B0A">
        <w:rPr>
          <w:rFonts w:cs="TimesLTStd-Roman"/>
          <w:sz w:val="20"/>
          <w:szCs w:val="20"/>
          <w:lang w:val="en-IN"/>
        </w:rPr>
        <w:t>that 15 adults in the United States are selected randomly.</w:t>
      </w:r>
      <w:r w:rsidRPr="00880EEA">
        <w:rPr>
          <w:rFonts w:cs="TimesLTStd-Roman"/>
          <w:b/>
          <w:color w:val="D85629"/>
          <w:sz w:val="20"/>
          <w:szCs w:val="20"/>
          <w:lang w:val="en-IN"/>
        </w:rPr>
        <w:t xml:space="preserve"> </w:t>
      </w:r>
      <w:r w:rsidRPr="002D7652">
        <w:rPr>
          <w:rFonts w:cs="TimesLTStd-Roman"/>
          <w:b/>
          <w:color w:val="D85629"/>
          <w:sz w:val="20"/>
          <w:szCs w:val="20"/>
          <w:lang w:val="en-IN"/>
        </w:rPr>
        <w:t>L</w:t>
      </w:r>
      <w:r w:rsidRPr="00880EEA">
        <w:rPr>
          <w:rFonts w:cs="TimesLTStd-Roman"/>
          <w:b/>
          <w:color w:val="D85629"/>
          <w:sz w:val="20"/>
          <w:szCs w:val="20"/>
          <w:lang w:val="en-IN"/>
        </w:rPr>
        <w:t>O 7</w:t>
      </w:r>
    </w:p>
    <w:p w14:paraId="74E5CC95" w14:textId="5E50EC43"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Is the selection of the 15 adults a binomial experiment? Explain.</w:t>
      </w:r>
    </w:p>
    <w:p w14:paraId="2EE66B8A" w14:textId="3943C7E6"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What is the probability that all of the selected adults save nothing for retirement?</w:t>
      </w:r>
    </w:p>
    <w:p w14:paraId="58B846E7" w14:textId="7A356335"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What is the probability that exactly five of the selected adults save nothing for retirement?</w:t>
      </w:r>
    </w:p>
    <w:p w14:paraId="58E17BCE" w14:textId="16BC869F"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What is the probability that at least one of the selected adults saves nothing for</w:t>
      </w:r>
      <w:r w:rsidR="006079D6">
        <w:rPr>
          <w:rFonts w:cs="TimesLTStd-Roman"/>
          <w:sz w:val="20"/>
          <w:szCs w:val="20"/>
          <w:lang w:val="en-IN"/>
        </w:rPr>
        <w:t xml:space="preserve"> </w:t>
      </w:r>
      <w:r w:rsidRPr="002E4B0A">
        <w:rPr>
          <w:rFonts w:cs="TimesLTStd-Roman"/>
          <w:sz w:val="20"/>
          <w:szCs w:val="20"/>
          <w:lang w:val="en-IN"/>
        </w:rPr>
        <w:t>retirement?</w:t>
      </w:r>
    </w:p>
    <w:p w14:paraId="5F1A0604" w14:textId="77777777" w:rsidR="00FB228D" w:rsidRPr="002E4B0A" w:rsidRDefault="00FB228D" w:rsidP="006D6364">
      <w:pPr>
        <w:pStyle w:val="Solution"/>
        <w:spacing w:before="120"/>
        <w:ind w:left="360"/>
        <w:rPr>
          <w:b w:val="0"/>
          <w:szCs w:val="20"/>
        </w:rPr>
      </w:pPr>
      <w:r w:rsidRPr="002E4B0A">
        <w:rPr>
          <w:szCs w:val="20"/>
        </w:rPr>
        <w:t>Solutions:</w:t>
      </w:r>
    </w:p>
    <w:p w14:paraId="6D6BA808" w14:textId="59853875" w:rsidR="00FB228D" w:rsidRPr="002E4B0A" w:rsidRDefault="00FB228D" w:rsidP="006D6364">
      <w:pPr>
        <w:autoSpaceDE w:val="0"/>
        <w:autoSpaceDN w:val="0"/>
        <w:adjustRightInd w:val="0"/>
        <w:spacing w:after="120"/>
        <w:ind w:left="720" w:hanging="360"/>
        <w:rPr>
          <w:sz w:val="20"/>
          <w:szCs w:val="20"/>
        </w:rPr>
      </w:pPr>
      <w:r w:rsidRPr="002E4B0A">
        <w:rPr>
          <w:sz w:val="20"/>
          <w:szCs w:val="20"/>
        </w:rPr>
        <w:t>a.</w:t>
      </w:r>
      <w:r w:rsidRPr="002E4B0A">
        <w:rPr>
          <w:sz w:val="20"/>
          <w:szCs w:val="20"/>
        </w:rPr>
        <w:tab/>
        <w:t xml:space="preserve">Yes. Because the adults are selected randomly, </w:t>
      </w:r>
      <w:r w:rsidRPr="002E4B0A">
        <w:rPr>
          <w:i/>
          <w:sz w:val="20"/>
          <w:szCs w:val="20"/>
        </w:rPr>
        <w:t>p</w:t>
      </w:r>
      <w:r w:rsidRPr="002E4B0A">
        <w:rPr>
          <w:sz w:val="20"/>
          <w:szCs w:val="20"/>
        </w:rPr>
        <w:t xml:space="preserve"> is the same from trial to trial and the trials are independent. The two outcomes per trial are “save nothing for retirement” and “save something for retirement.”</w:t>
      </w:r>
    </w:p>
    <w:p w14:paraId="454F4A75" w14:textId="33786AF5"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 xml:space="preserve">Binomial </w:t>
      </w:r>
      <w:r w:rsidRPr="002E4B0A">
        <w:rPr>
          <w:i/>
          <w:sz w:val="20"/>
          <w:szCs w:val="20"/>
        </w:rPr>
        <w:t>n</w:t>
      </w:r>
      <w:r w:rsidR="00880EEA">
        <w:rPr>
          <w:i/>
          <w:sz w:val="20"/>
          <w:szCs w:val="20"/>
        </w:rPr>
        <w:t xml:space="preserve"> </w:t>
      </w:r>
      <w:r w:rsidRPr="00880EEA">
        <w:rPr>
          <w:sz w:val="20"/>
          <w:szCs w:val="20"/>
        </w:rPr>
        <w:t>=</w:t>
      </w:r>
      <w:r w:rsidR="00880EEA">
        <w:rPr>
          <w:i/>
          <w:sz w:val="20"/>
          <w:szCs w:val="20"/>
        </w:rPr>
        <w:t xml:space="preserve"> </w:t>
      </w:r>
      <w:r w:rsidRPr="002E4B0A">
        <w:rPr>
          <w:sz w:val="20"/>
          <w:szCs w:val="20"/>
        </w:rPr>
        <w:t xml:space="preserve">15 and </w:t>
      </w:r>
      <w:r w:rsidRPr="002E4B0A">
        <w:rPr>
          <w:i/>
          <w:sz w:val="20"/>
          <w:szCs w:val="20"/>
        </w:rPr>
        <w:t xml:space="preserve">p </w:t>
      </w:r>
      <w:r w:rsidRPr="00880EEA">
        <w:rPr>
          <w:sz w:val="20"/>
          <w:szCs w:val="20"/>
        </w:rPr>
        <w:t>=</w:t>
      </w:r>
      <w:r w:rsidRPr="002E4B0A">
        <w:rPr>
          <w:sz w:val="20"/>
          <w:szCs w:val="20"/>
        </w:rPr>
        <w:t xml:space="preserve"> </w:t>
      </w:r>
      <w:r w:rsidR="00E9268C">
        <w:rPr>
          <w:sz w:val="20"/>
          <w:szCs w:val="20"/>
        </w:rPr>
        <w:t>0</w:t>
      </w:r>
      <w:r w:rsidRPr="002E4B0A">
        <w:rPr>
          <w:sz w:val="20"/>
          <w:szCs w:val="20"/>
        </w:rPr>
        <w:t>.20</w:t>
      </w:r>
    </w:p>
    <w:p w14:paraId="20F7A823" w14:textId="78E33C59"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15!</m:t>
            </m:r>
          </m:num>
          <m:den>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15-x</m:t>
                </m:r>
              </m:e>
            </m:d>
            <m:r>
              <w:rPr>
                <w:rFonts w:ascii="Cambria Math" w:hAnsi="Cambria Math"/>
                <w:sz w:val="20"/>
                <w:szCs w:val="20"/>
              </w:rPr>
              <m:t>!</m:t>
            </m:r>
          </m:den>
        </m:f>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0.20</m:t>
                </m:r>
              </m:e>
            </m:d>
          </m:e>
          <m:sup>
            <m:r>
              <w:rPr>
                <w:rFonts w:ascii="Cambria Math" w:hAnsi="Cambria Math"/>
                <w:sz w:val="20"/>
                <w:szCs w:val="20"/>
              </w:rPr>
              <m:t>x</m:t>
            </m:r>
          </m:sup>
        </m:sSup>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1-0.20</m:t>
                </m:r>
              </m:e>
            </m:d>
          </m:e>
          <m:sup>
            <m:r>
              <w:rPr>
                <w:rFonts w:ascii="Cambria Math" w:hAnsi="Cambria Math"/>
                <w:sz w:val="20"/>
                <w:szCs w:val="20"/>
              </w:rPr>
              <m:t>15-x</m:t>
            </m:r>
          </m:sup>
        </m:sSup>
      </m:oMath>
    </w:p>
    <w:p w14:paraId="2E028453" w14:textId="66AAE912" w:rsidR="00FB228D" w:rsidRPr="002E4B0A" w:rsidRDefault="00880EEA" w:rsidP="00880EEA">
      <w:pPr>
        <w:autoSpaceDE w:val="0"/>
        <w:autoSpaceDN w:val="0"/>
        <w:adjustRightInd w:val="0"/>
        <w:spacing w:before="120" w:after="120"/>
        <w:ind w:left="720" w:right="-90" w:hanging="360"/>
        <w:rPr>
          <w:sz w:val="20"/>
          <w:szCs w:val="20"/>
        </w:rPr>
      </w:pPr>
      <w:r>
        <w:rPr>
          <w:sz w:val="20"/>
          <w:szCs w:val="20"/>
        </w:rPr>
        <w:t>b.</w:t>
      </w:r>
      <w:r>
        <w:rPr>
          <w:sz w:val="20"/>
          <w:szCs w:val="20"/>
        </w:rPr>
        <w:tab/>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15</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15!</m:t>
            </m:r>
          </m:num>
          <m:den>
            <m:r>
              <w:rPr>
                <w:rFonts w:ascii="Cambria Math" w:hAnsi="Cambria Math"/>
                <w:sz w:val="20"/>
                <w:szCs w:val="20"/>
              </w:rPr>
              <m:t>15!</m:t>
            </m:r>
            <m:d>
              <m:dPr>
                <m:ctrlPr>
                  <w:rPr>
                    <w:rFonts w:ascii="Cambria Math" w:hAnsi="Cambria Math"/>
                    <w:i/>
                    <w:sz w:val="20"/>
                    <w:szCs w:val="20"/>
                  </w:rPr>
                </m:ctrlPr>
              </m:dPr>
              <m:e>
                <m:r>
                  <w:rPr>
                    <w:rFonts w:ascii="Cambria Math" w:hAnsi="Cambria Math"/>
                    <w:sz w:val="20"/>
                    <w:szCs w:val="20"/>
                  </w:rPr>
                  <m:t>15-15</m:t>
                </m:r>
              </m:e>
            </m:d>
            <m:r>
              <w:rPr>
                <w:rFonts w:ascii="Cambria Math" w:hAnsi="Cambria Math"/>
                <w:sz w:val="20"/>
                <w:szCs w:val="20"/>
              </w:rPr>
              <m:t>!</m:t>
            </m:r>
          </m:den>
        </m:f>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0.20</m:t>
                </m:r>
              </m:e>
            </m:d>
          </m:e>
          <m:sup>
            <m:r>
              <w:rPr>
                <w:rFonts w:ascii="Cambria Math" w:hAnsi="Cambria Math"/>
                <w:sz w:val="20"/>
                <w:szCs w:val="20"/>
              </w:rPr>
              <m:t>15</m:t>
            </m:r>
          </m:sup>
        </m:sSup>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1-0.20</m:t>
                </m:r>
              </m:e>
            </m:d>
          </m:e>
          <m:sup>
            <m:r>
              <w:rPr>
                <w:rFonts w:ascii="Cambria Math" w:hAnsi="Cambria Math"/>
                <w:sz w:val="20"/>
                <w:szCs w:val="20"/>
              </w:rPr>
              <m:t>15-15</m:t>
            </m:r>
          </m:sup>
        </m:sSup>
        <m:r>
          <w:rPr>
            <w:rFonts w:ascii="Cambria Math" w:hAnsi="Cambria Math"/>
            <w:sz w:val="20"/>
            <w:szCs w:val="20"/>
          </w:rPr>
          <m:t>=</m:t>
        </m:r>
        <m:r>
          <m:rPr>
            <m:nor/>
          </m:rPr>
          <w:rPr>
            <w:sz w:val="20"/>
            <w:szCs w:val="20"/>
          </w:rPr>
          <m:t>BINOM.DIST</m:t>
        </m:r>
        <m:d>
          <m:dPr>
            <m:ctrlPr>
              <w:rPr>
                <w:rFonts w:ascii="Cambria Math" w:hAnsi="Cambria Math"/>
                <w:i/>
                <w:sz w:val="20"/>
                <w:szCs w:val="20"/>
              </w:rPr>
            </m:ctrlPr>
          </m:dPr>
          <m:e>
            <m:r>
              <w:rPr>
                <w:rFonts w:ascii="Cambria Math" w:hAnsi="Cambria Math"/>
                <w:sz w:val="20"/>
                <w:szCs w:val="20"/>
              </w:rPr>
              <m:t xml:space="preserve">15, 15, 0.2, </m:t>
            </m:r>
            <m:r>
              <m:rPr>
                <m:nor/>
              </m:rPr>
              <w:rPr>
                <w:sz w:val="20"/>
                <w:szCs w:val="20"/>
              </w:rPr>
              <m:t>FALSE</m:t>
            </m:r>
          </m:e>
        </m:d>
        <m:r>
          <w:rPr>
            <w:rFonts w:ascii="Cambria Math" w:hAnsi="Cambria Math"/>
            <w:sz w:val="20"/>
            <w:szCs w:val="20"/>
          </w:rPr>
          <m:t>=0.00000000003277</m:t>
        </m:r>
      </m:oMath>
    </w:p>
    <w:p w14:paraId="2A447ADB" w14:textId="53866F4D"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c.</w:t>
      </w:r>
      <w:r w:rsidRPr="002E4B0A">
        <w:rPr>
          <w:sz w:val="20"/>
          <w:szCs w:val="20"/>
        </w:rPr>
        <w:tab/>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5</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15!</m:t>
            </m:r>
          </m:num>
          <m:den>
            <m:r>
              <w:rPr>
                <w:rFonts w:ascii="Cambria Math" w:hAnsi="Cambria Math"/>
                <w:sz w:val="20"/>
                <w:szCs w:val="20"/>
              </w:rPr>
              <m:t>5!</m:t>
            </m:r>
            <m:d>
              <m:dPr>
                <m:ctrlPr>
                  <w:rPr>
                    <w:rFonts w:ascii="Cambria Math" w:hAnsi="Cambria Math"/>
                    <w:i/>
                    <w:sz w:val="20"/>
                    <w:szCs w:val="20"/>
                  </w:rPr>
                </m:ctrlPr>
              </m:dPr>
              <m:e>
                <m:r>
                  <w:rPr>
                    <w:rFonts w:ascii="Cambria Math" w:hAnsi="Cambria Math"/>
                    <w:sz w:val="20"/>
                    <w:szCs w:val="20"/>
                  </w:rPr>
                  <m:t>15-5</m:t>
                </m:r>
              </m:e>
            </m:d>
            <m:r>
              <w:rPr>
                <w:rFonts w:ascii="Cambria Math" w:hAnsi="Cambria Math"/>
                <w:sz w:val="20"/>
                <w:szCs w:val="20"/>
              </w:rPr>
              <m:t>!</m:t>
            </m:r>
          </m:den>
        </m:f>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0.20</m:t>
                </m:r>
              </m:e>
            </m:d>
          </m:e>
          <m:sup>
            <m:r>
              <w:rPr>
                <w:rFonts w:ascii="Cambria Math" w:hAnsi="Cambria Math"/>
                <w:sz w:val="20"/>
                <w:szCs w:val="20"/>
              </w:rPr>
              <m:t>5</m:t>
            </m:r>
          </m:sup>
        </m:sSup>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1-0.20</m:t>
                </m:r>
              </m:e>
            </m:d>
          </m:e>
          <m:sup>
            <m:r>
              <w:rPr>
                <w:rFonts w:ascii="Cambria Math" w:hAnsi="Cambria Math"/>
                <w:sz w:val="20"/>
                <w:szCs w:val="20"/>
              </w:rPr>
              <m:t>15-5</m:t>
            </m:r>
          </m:sup>
        </m:sSup>
        <m:r>
          <w:rPr>
            <w:rFonts w:ascii="Cambria Math" w:hAnsi="Cambria Math"/>
            <w:sz w:val="20"/>
            <w:szCs w:val="20"/>
          </w:rPr>
          <m:t>=</m:t>
        </m:r>
        <m:r>
          <m:rPr>
            <m:nor/>
          </m:rPr>
          <w:rPr>
            <w:sz w:val="20"/>
            <w:szCs w:val="20"/>
          </w:rPr>
          <m:t>BINOM.DIST</m:t>
        </m:r>
        <m:d>
          <m:dPr>
            <m:ctrlPr>
              <w:rPr>
                <w:rFonts w:ascii="Cambria Math" w:hAnsi="Cambria Math"/>
                <w:i/>
                <w:sz w:val="20"/>
                <w:szCs w:val="20"/>
              </w:rPr>
            </m:ctrlPr>
          </m:dPr>
          <m:e>
            <m:r>
              <w:rPr>
                <w:rFonts w:ascii="Cambria Math" w:hAnsi="Cambria Math"/>
                <w:sz w:val="20"/>
                <w:szCs w:val="20"/>
              </w:rPr>
              <m:t xml:space="preserve">5, 15, 0.2, </m:t>
            </m:r>
            <m:r>
              <m:rPr>
                <m:nor/>
              </m:rPr>
              <w:rPr>
                <w:sz w:val="20"/>
                <w:szCs w:val="20"/>
              </w:rPr>
              <m:t>FALSE</m:t>
            </m:r>
          </m:e>
        </m:d>
        <m:r>
          <w:rPr>
            <w:rFonts w:ascii="Cambria Math" w:hAnsi="Cambria Math"/>
            <w:sz w:val="20"/>
            <w:szCs w:val="20"/>
          </w:rPr>
          <m:t>=0.1032</m:t>
        </m:r>
      </m:oMath>
    </w:p>
    <w:p w14:paraId="015358A0" w14:textId="3D86126B"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d.</w:t>
      </w:r>
      <w:r w:rsidRPr="002E4B0A">
        <w:rPr>
          <w:sz w:val="20"/>
          <w:szCs w:val="20"/>
        </w:rPr>
        <w:tab/>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x≥1</m:t>
            </m:r>
          </m:e>
        </m:d>
        <m:r>
          <w:rPr>
            <w:rFonts w:ascii="Cambria Math" w:hAnsi="Cambria Math"/>
            <w:sz w:val="20"/>
            <w:szCs w:val="20"/>
          </w:rPr>
          <m:t>=1-f</m:t>
        </m:r>
        <m:d>
          <m:dPr>
            <m:ctrlPr>
              <w:rPr>
                <w:rFonts w:ascii="Cambria Math" w:hAnsi="Cambria Math"/>
                <w:i/>
                <w:sz w:val="20"/>
                <w:szCs w:val="20"/>
              </w:rPr>
            </m:ctrlPr>
          </m:dPr>
          <m:e>
            <m:r>
              <w:rPr>
                <w:rFonts w:ascii="Cambria Math" w:hAnsi="Cambria Math"/>
                <w:sz w:val="20"/>
                <w:szCs w:val="20"/>
              </w:rPr>
              <m:t>0</m:t>
            </m:r>
          </m:e>
        </m:d>
        <m:r>
          <w:rPr>
            <w:rFonts w:ascii="Cambria Math" w:hAnsi="Cambria Math"/>
            <w:sz w:val="20"/>
            <w:szCs w:val="20"/>
          </w:rPr>
          <m:t>=1-</m:t>
        </m:r>
        <m:r>
          <m:rPr>
            <m:sty m:val="p"/>
          </m:rPr>
          <w:rPr>
            <w:rFonts w:ascii="Cambria Math" w:hAnsi="Cambria Math"/>
            <w:sz w:val="20"/>
            <w:szCs w:val="20"/>
          </w:rPr>
          <m:t>BINOM.DIST</m:t>
        </m:r>
        <m:d>
          <m:dPr>
            <m:ctrlPr>
              <w:rPr>
                <w:rFonts w:ascii="Cambria Math" w:hAnsi="Cambria Math"/>
                <w:sz w:val="20"/>
                <w:szCs w:val="20"/>
              </w:rPr>
            </m:ctrlPr>
          </m:dPr>
          <m:e>
            <m:r>
              <m:rPr>
                <m:sty m:val="p"/>
              </m:rPr>
              <w:rPr>
                <w:rFonts w:ascii="Cambria Math" w:hAnsi="Cambria Math"/>
                <w:sz w:val="20"/>
                <w:szCs w:val="20"/>
              </w:rPr>
              <m:t>0, 15, 0.2, FALSE</m:t>
            </m:r>
          </m:e>
        </m:d>
        <m:r>
          <w:rPr>
            <w:rFonts w:ascii="Cambria Math" w:hAnsi="Cambria Math"/>
            <w:sz w:val="20"/>
            <w:szCs w:val="20"/>
          </w:rPr>
          <m:t>=0.9648</m:t>
        </m:r>
      </m:oMath>
    </w:p>
    <w:p w14:paraId="6A50D0C5" w14:textId="77CE1616" w:rsidR="00FB228D" w:rsidRPr="002E4B0A" w:rsidRDefault="00FB228D" w:rsidP="006079D6">
      <w:pPr>
        <w:autoSpaceDE w:val="0"/>
        <w:autoSpaceDN w:val="0"/>
        <w:adjustRightInd w:val="0"/>
        <w:spacing w:before="120" w:after="120"/>
        <w:ind w:left="360" w:hanging="360"/>
        <w:rPr>
          <w:rFonts w:cs="TimesLTStd-Roman"/>
          <w:sz w:val="20"/>
          <w:szCs w:val="20"/>
          <w:lang w:val="en-IN"/>
        </w:rPr>
      </w:pPr>
      <w:r w:rsidRPr="002E4B0A">
        <w:rPr>
          <w:rFonts w:cs="TimesLTStd-Roman"/>
          <w:sz w:val="20"/>
          <w:szCs w:val="20"/>
          <w:lang w:val="en-IN"/>
        </w:rPr>
        <w:t>38.</w:t>
      </w:r>
      <w:r w:rsidR="006079D6">
        <w:rPr>
          <w:rFonts w:cs="TimesLTStd-Roman"/>
          <w:sz w:val="20"/>
          <w:szCs w:val="20"/>
          <w:lang w:val="en-IN"/>
        </w:rPr>
        <w:tab/>
      </w:r>
      <w:r w:rsidRPr="002E4B0A">
        <w:rPr>
          <w:rFonts w:cs="TimesLTStd-Bold"/>
          <w:b/>
          <w:bCs/>
          <w:sz w:val="20"/>
          <w:szCs w:val="20"/>
          <w:lang w:val="en-IN"/>
        </w:rPr>
        <w:t xml:space="preserve">Detecting Missile Attacks. </w:t>
      </w:r>
      <w:r w:rsidRPr="002E4B0A">
        <w:rPr>
          <w:rFonts w:cs="TimesLTStd-Roman"/>
          <w:sz w:val="20"/>
          <w:szCs w:val="20"/>
          <w:lang w:val="en-IN"/>
        </w:rPr>
        <w:t>Military radar and missile detection systems are designed</w:t>
      </w:r>
      <w:r w:rsidR="006079D6">
        <w:rPr>
          <w:rFonts w:cs="TimesLTStd-Roman"/>
          <w:sz w:val="20"/>
          <w:szCs w:val="20"/>
          <w:lang w:val="en-IN"/>
        </w:rPr>
        <w:t xml:space="preserve"> </w:t>
      </w:r>
      <w:r w:rsidRPr="002E4B0A">
        <w:rPr>
          <w:rFonts w:cs="TimesLTStd-Roman"/>
          <w:sz w:val="20"/>
          <w:szCs w:val="20"/>
          <w:lang w:val="en-IN"/>
        </w:rPr>
        <w:t>to warn a country of an enemy attack. A reliability question is whether a detection</w:t>
      </w:r>
      <w:r w:rsidR="006079D6">
        <w:rPr>
          <w:rFonts w:cs="TimesLTStd-Roman"/>
          <w:sz w:val="20"/>
          <w:szCs w:val="20"/>
          <w:lang w:val="en-IN"/>
        </w:rPr>
        <w:t xml:space="preserve"> </w:t>
      </w:r>
      <w:r w:rsidRPr="002E4B0A">
        <w:rPr>
          <w:rFonts w:cs="TimesLTStd-Roman"/>
          <w:sz w:val="20"/>
          <w:szCs w:val="20"/>
          <w:lang w:val="en-IN"/>
        </w:rPr>
        <w:t>system will be able to identify an attack and issue a warning. Assume that a particular</w:t>
      </w:r>
      <w:r w:rsidR="006079D6">
        <w:rPr>
          <w:rFonts w:cs="TimesLTStd-Roman"/>
          <w:sz w:val="20"/>
          <w:szCs w:val="20"/>
          <w:lang w:val="en-IN"/>
        </w:rPr>
        <w:t xml:space="preserve"> </w:t>
      </w:r>
      <w:r w:rsidRPr="002E4B0A">
        <w:rPr>
          <w:rFonts w:cs="TimesLTStd-Roman"/>
          <w:sz w:val="20"/>
          <w:szCs w:val="20"/>
          <w:lang w:val="en-IN"/>
        </w:rPr>
        <w:t xml:space="preserve">detection system has a </w:t>
      </w:r>
      <w:r w:rsidR="00874F86">
        <w:rPr>
          <w:rFonts w:cs="TimesLTStd-Roman"/>
          <w:sz w:val="20"/>
          <w:szCs w:val="20"/>
          <w:lang w:val="en-IN"/>
        </w:rPr>
        <w:t>0</w:t>
      </w:r>
      <w:r w:rsidRPr="002E4B0A">
        <w:rPr>
          <w:rFonts w:cs="TimesLTStd-Roman"/>
          <w:sz w:val="20"/>
          <w:szCs w:val="20"/>
          <w:lang w:val="en-IN"/>
        </w:rPr>
        <w:t>.90 probability of detecting a missile attack. Use the binomial</w:t>
      </w:r>
      <w:r w:rsidR="006079D6">
        <w:rPr>
          <w:rFonts w:cs="TimesLTStd-Roman"/>
          <w:sz w:val="20"/>
          <w:szCs w:val="20"/>
          <w:lang w:val="en-IN"/>
        </w:rPr>
        <w:t xml:space="preserve"> </w:t>
      </w:r>
      <w:r w:rsidRPr="002E4B0A">
        <w:rPr>
          <w:rFonts w:cs="TimesLTStd-Roman"/>
          <w:sz w:val="20"/>
          <w:szCs w:val="20"/>
          <w:lang w:val="en-IN"/>
        </w:rPr>
        <w:t>probability distribution to answer the following questions.</w:t>
      </w:r>
      <w:r w:rsidRPr="002D7652">
        <w:rPr>
          <w:rFonts w:cs="TimesLTStd-Roman"/>
          <w:b/>
          <w:color w:val="D85629"/>
          <w:sz w:val="20"/>
          <w:szCs w:val="20"/>
          <w:lang w:val="en-IN"/>
        </w:rPr>
        <w:t xml:space="preserve"> LO 7</w:t>
      </w:r>
    </w:p>
    <w:p w14:paraId="39660E94" w14:textId="7CB665D5"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What is the probability that a single detection system will detect an attack?</w:t>
      </w:r>
    </w:p>
    <w:p w14:paraId="01A1600D" w14:textId="49733B6C"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If two detection systems are installed in the same area and operate independently,</w:t>
      </w:r>
      <w:r w:rsidR="006079D6">
        <w:rPr>
          <w:rFonts w:cs="TimesLTStd-Roman"/>
          <w:sz w:val="20"/>
          <w:szCs w:val="20"/>
          <w:lang w:val="en-IN"/>
        </w:rPr>
        <w:t xml:space="preserve"> </w:t>
      </w:r>
      <w:r w:rsidRPr="002E4B0A">
        <w:rPr>
          <w:rFonts w:cs="TimesLTStd-Roman"/>
          <w:sz w:val="20"/>
          <w:szCs w:val="20"/>
          <w:lang w:val="en-IN"/>
        </w:rPr>
        <w:t>what is the probability that at least one of the systems will detect the attack?</w:t>
      </w:r>
    </w:p>
    <w:p w14:paraId="263D941C" w14:textId="4D4F9625"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If three systems are installed, what is the probability that at least one of the systems</w:t>
      </w:r>
      <w:r w:rsidR="006079D6">
        <w:rPr>
          <w:rFonts w:cs="TimesLTStd-Roman"/>
          <w:sz w:val="20"/>
          <w:szCs w:val="20"/>
          <w:lang w:val="en-IN"/>
        </w:rPr>
        <w:t xml:space="preserve"> </w:t>
      </w:r>
      <w:r w:rsidRPr="002E4B0A">
        <w:rPr>
          <w:rFonts w:cs="TimesLTStd-Roman"/>
          <w:sz w:val="20"/>
          <w:szCs w:val="20"/>
          <w:lang w:val="en-IN"/>
        </w:rPr>
        <w:t>will detect the attack?</w:t>
      </w:r>
    </w:p>
    <w:p w14:paraId="3CD81521" w14:textId="0E186F23"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Would you recommend that multiple detection systems be used? Explain.</w:t>
      </w:r>
    </w:p>
    <w:p w14:paraId="78BB4FA1" w14:textId="77777777" w:rsidR="00FB228D" w:rsidRPr="002E4B0A" w:rsidRDefault="00FB228D" w:rsidP="006D6364">
      <w:pPr>
        <w:pStyle w:val="Solution"/>
        <w:spacing w:before="120"/>
        <w:ind w:left="360"/>
        <w:rPr>
          <w:b w:val="0"/>
          <w:szCs w:val="20"/>
        </w:rPr>
      </w:pPr>
      <w:r w:rsidRPr="002E4B0A">
        <w:rPr>
          <w:szCs w:val="20"/>
        </w:rPr>
        <w:t>Solutions:</w:t>
      </w:r>
    </w:p>
    <w:p w14:paraId="2D9E2E99" w14:textId="14589691" w:rsidR="00FB228D" w:rsidRPr="002E4B0A" w:rsidRDefault="00FB228D" w:rsidP="006D6364">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00E9268C">
        <w:rPr>
          <w:color w:val="000000"/>
          <w:sz w:val="20"/>
          <w:szCs w:val="20"/>
        </w:rPr>
        <w:t>0</w:t>
      </w:r>
      <w:r w:rsidRPr="002E4B0A">
        <w:rPr>
          <w:color w:val="000000"/>
          <w:sz w:val="20"/>
          <w:szCs w:val="20"/>
        </w:rPr>
        <w:t>.90</w:t>
      </w:r>
    </w:p>
    <w:p w14:paraId="30FC9359" w14:textId="5A6C523A"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P</w:t>
      </w:r>
      <w:r w:rsidRPr="002E4B0A">
        <w:rPr>
          <w:color w:val="000000"/>
          <w:sz w:val="20"/>
          <w:szCs w:val="20"/>
        </w:rPr>
        <w:t>(at least 1)</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i/>
          <w:color w:val="000000"/>
          <w:sz w:val="20"/>
          <w:szCs w:val="20"/>
        </w:rPr>
        <w:t>f</w:t>
      </w:r>
      <w:r w:rsidRPr="002E4B0A">
        <w:rPr>
          <w:color w:val="000000"/>
          <w:sz w:val="20"/>
          <w:szCs w:val="20"/>
        </w:rPr>
        <w:t xml:space="preserve"> (1) + </w:t>
      </w:r>
      <w:r w:rsidRPr="002E4B0A">
        <w:rPr>
          <w:i/>
          <w:color w:val="000000"/>
          <w:sz w:val="20"/>
          <w:szCs w:val="20"/>
        </w:rPr>
        <w:t>f</w:t>
      </w:r>
      <w:r w:rsidRPr="002E4B0A">
        <w:rPr>
          <w:color w:val="000000"/>
          <w:sz w:val="20"/>
          <w:szCs w:val="20"/>
        </w:rPr>
        <w:t xml:space="preserve"> (2)</w:t>
      </w:r>
    </w:p>
    <w:p w14:paraId="72290DE6" w14:textId="4A136E9B" w:rsidR="00880EEA" w:rsidRDefault="00FB228D" w:rsidP="006079D6">
      <w:pPr>
        <w:autoSpaceDE w:val="0"/>
        <w:autoSpaceDN w:val="0"/>
        <w:adjustRightInd w:val="0"/>
        <w:spacing w:before="120" w:after="120"/>
        <w:ind w:left="720" w:hanging="360"/>
        <w:rPr>
          <w:sz w:val="20"/>
          <w:szCs w:val="20"/>
        </w:rPr>
      </w:pPr>
      <w:r w:rsidRPr="002E4B0A">
        <w:rPr>
          <w:sz w:val="20"/>
          <w:szCs w:val="20"/>
        </w:rPr>
        <w:tab/>
      </w:r>
      <w:r w:rsidR="00880EEA" w:rsidRPr="00880EEA">
        <w:rPr>
          <w:position w:val="-36"/>
          <w:sz w:val="20"/>
          <w:szCs w:val="20"/>
        </w:rPr>
        <w:object w:dxaOrig="2040" w:dyaOrig="820" w14:anchorId="6686FED5">
          <v:shape id="_x0000_i1079" type="#_x0000_t75" style="width:102.1pt;height:41pt" o:ole="">
            <v:imagedata r:id="rId115" o:title=""/>
          </v:shape>
          <o:OLEObject Type="Embed" ProgID="Equation.DSMT4" ShapeID="_x0000_i1079" DrawAspect="Content" ObjectID="_1769431288" r:id="rId116"/>
        </w:object>
      </w:r>
    </w:p>
    <w:p w14:paraId="0A0CCFBA" w14:textId="7DB417CC" w:rsidR="00880EEA" w:rsidRDefault="00880EEA" w:rsidP="006079D6">
      <w:pPr>
        <w:autoSpaceDE w:val="0"/>
        <w:autoSpaceDN w:val="0"/>
        <w:adjustRightInd w:val="0"/>
        <w:spacing w:before="120" w:after="120"/>
        <w:ind w:left="720" w:hanging="360"/>
        <w:rPr>
          <w:color w:val="000000"/>
          <w:sz w:val="20"/>
          <w:szCs w:val="20"/>
        </w:rPr>
      </w:pPr>
      <w:r>
        <w:rPr>
          <w:color w:val="000000"/>
          <w:sz w:val="20"/>
          <w:szCs w:val="20"/>
        </w:rPr>
        <w:tab/>
      </w:r>
      <w:r w:rsidRPr="002E4B0A">
        <w:rPr>
          <w:color w:val="000000"/>
          <w:sz w:val="20"/>
          <w:szCs w:val="20"/>
        </w:rPr>
        <w:t>OR</w:t>
      </w:r>
      <w:r>
        <w:rPr>
          <w:color w:val="000000"/>
          <w:sz w:val="20"/>
          <w:szCs w:val="20"/>
        </w:rPr>
        <w:t xml:space="preserve"> </w:t>
      </w:r>
      <w:r w:rsidRPr="002E4B0A">
        <w:rPr>
          <w:color w:val="000000"/>
          <w:sz w:val="20"/>
          <w:szCs w:val="20"/>
        </w:rPr>
        <w:t>BI</w:t>
      </w:r>
      <w:r>
        <w:rPr>
          <w:color w:val="000000"/>
          <w:sz w:val="20"/>
          <w:szCs w:val="20"/>
        </w:rPr>
        <w:t>NOM.DIST(1,2,0.9,FALSE) = 0.18</w:t>
      </w:r>
    </w:p>
    <w:p w14:paraId="4E104282" w14:textId="5BC28EA2" w:rsidR="006079D6" w:rsidRDefault="00880EEA" w:rsidP="006079D6">
      <w:pPr>
        <w:autoSpaceDE w:val="0"/>
        <w:autoSpaceDN w:val="0"/>
        <w:adjustRightInd w:val="0"/>
        <w:spacing w:before="120" w:after="120"/>
        <w:ind w:left="720" w:hanging="360"/>
        <w:rPr>
          <w:color w:val="000000"/>
          <w:sz w:val="20"/>
          <w:szCs w:val="20"/>
        </w:rPr>
      </w:pPr>
      <w:r>
        <w:rPr>
          <w:position w:val="-124"/>
          <w:sz w:val="20"/>
          <w:szCs w:val="20"/>
        </w:rPr>
        <w:tab/>
      </w:r>
      <w:r w:rsidRPr="00880EEA">
        <w:rPr>
          <w:position w:val="-36"/>
          <w:sz w:val="20"/>
          <w:szCs w:val="20"/>
        </w:rPr>
        <w:object w:dxaOrig="2000" w:dyaOrig="820" w14:anchorId="683597E6">
          <v:shape id="_x0000_i1080" type="#_x0000_t75" style="width:99.7pt;height:41pt" o:ole="">
            <v:imagedata r:id="rId117" o:title=""/>
          </v:shape>
          <o:OLEObject Type="Embed" ProgID="Equation.DSMT4" ShapeID="_x0000_i1080" DrawAspect="Content" ObjectID="_1769431289" r:id="rId118"/>
        </w:object>
      </w:r>
    </w:p>
    <w:p w14:paraId="71932FE8" w14:textId="2B009659"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OR</w:t>
      </w:r>
      <w:r w:rsidR="009655BB">
        <w:rPr>
          <w:color w:val="000000"/>
          <w:sz w:val="20"/>
          <w:szCs w:val="20"/>
        </w:rPr>
        <w:t xml:space="preserve"> </w:t>
      </w:r>
      <w:r w:rsidRPr="002E4B0A">
        <w:rPr>
          <w:color w:val="000000"/>
          <w:sz w:val="20"/>
          <w:szCs w:val="20"/>
        </w:rPr>
        <w:t>BINOM.DIST(2,2,</w:t>
      </w:r>
      <w:r w:rsidR="00880EEA">
        <w:rPr>
          <w:color w:val="000000"/>
          <w:sz w:val="20"/>
          <w:szCs w:val="20"/>
        </w:rPr>
        <w:t>0</w:t>
      </w:r>
      <w:r w:rsidRPr="002E4B0A">
        <w:rPr>
          <w:color w:val="000000"/>
          <w:sz w:val="20"/>
          <w:szCs w:val="20"/>
        </w:rPr>
        <w:t xml:space="preserve">.9,FALSE) = </w:t>
      </w:r>
      <w:r w:rsidR="00E9268C">
        <w:rPr>
          <w:color w:val="000000"/>
          <w:sz w:val="20"/>
          <w:szCs w:val="20"/>
        </w:rPr>
        <w:t>0</w:t>
      </w:r>
      <w:r w:rsidRPr="002E4B0A">
        <w:rPr>
          <w:color w:val="000000"/>
          <w:sz w:val="20"/>
          <w:szCs w:val="20"/>
        </w:rPr>
        <w:t>.81</w:t>
      </w:r>
    </w:p>
    <w:p w14:paraId="76004DF7" w14:textId="743EDCF2"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 xml:space="preserve">Therefore, </w:t>
      </w:r>
      <w:r w:rsidRPr="002E4B0A">
        <w:rPr>
          <w:i/>
          <w:sz w:val="20"/>
          <w:szCs w:val="20"/>
        </w:rPr>
        <w:t>P</w:t>
      </w:r>
      <w:r w:rsidRPr="002E4B0A">
        <w:rPr>
          <w:sz w:val="20"/>
          <w:szCs w:val="20"/>
        </w:rPr>
        <w:t xml:space="preserve">(at least 1) = </w:t>
      </w:r>
      <w:r w:rsidR="00E9268C">
        <w:rPr>
          <w:sz w:val="20"/>
          <w:szCs w:val="20"/>
        </w:rPr>
        <w:t>0</w:t>
      </w:r>
      <w:r w:rsidRPr="002E4B0A">
        <w:rPr>
          <w:sz w:val="20"/>
          <w:szCs w:val="20"/>
        </w:rPr>
        <w:t xml:space="preserve">.18 + </w:t>
      </w:r>
      <w:r w:rsidR="00E9268C">
        <w:rPr>
          <w:sz w:val="20"/>
          <w:szCs w:val="20"/>
        </w:rPr>
        <w:t>0</w:t>
      </w:r>
      <w:r w:rsidRPr="002E4B0A">
        <w:rPr>
          <w:sz w:val="20"/>
          <w:szCs w:val="20"/>
        </w:rPr>
        <w:t xml:space="preserve">.81 = </w:t>
      </w:r>
      <w:r w:rsidR="00E9268C">
        <w:rPr>
          <w:sz w:val="20"/>
          <w:szCs w:val="20"/>
        </w:rPr>
        <w:t>0</w:t>
      </w:r>
      <w:r w:rsidRPr="002E4B0A">
        <w:rPr>
          <w:sz w:val="20"/>
          <w:szCs w:val="20"/>
        </w:rPr>
        <w:t>.99</w:t>
      </w:r>
    </w:p>
    <w:p w14:paraId="3AC94FCF" w14:textId="07BE42F6"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Alternatively</w:t>
      </w:r>
    </w:p>
    <w:p w14:paraId="374EE63A" w14:textId="291B8F6A"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r>
      <w:r w:rsidRPr="002E4B0A">
        <w:rPr>
          <w:i/>
          <w:sz w:val="20"/>
          <w:szCs w:val="20"/>
        </w:rPr>
        <w:t>P</w:t>
      </w:r>
      <w:r w:rsidRPr="002E4B0A">
        <w:rPr>
          <w:color w:val="000000"/>
          <w:sz w:val="20"/>
          <w:szCs w:val="20"/>
        </w:rPr>
        <w:t xml:space="preserve">(at least 1) = 1 – </w:t>
      </w:r>
      <w:r w:rsidRPr="002E4B0A">
        <w:rPr>
          <w:i/>
          <w:color w:val="000000"/>
          <w:sz w:val="20"/>
          <w:szCs w:val="20"/>
        </w:rPr>
        <w:t>f</w:t>
      </w:r>
      <w:r w:rsidRPr="002E4B0A">
        <w:rPr>
          <w:color w:val="000000"/>
          <w:sz w:val="20"/>
          <w:szCs w:val="20"/>
        </w:rPr>
        <w:t>(0)</w:t>
      </w:r>
    </w:p>
    <w:p w14:paraId="683FF6D8" w14:textId="2159AA41"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r>
      <w:r w:rsidR="00E9268C" w:rsidRPr="002E4B0A">
        <w:rPr>
          <w:position w:val="-22"/>
          <w:sz w:val="20"/>
          <w:szCs w:val="20"/>
        </w:rPr>
        <w:object w:dxaOrig="2580" w:dyaOrig="560" w14:anchorId="6B114C50">
          <v:shape id="_x0000_i1081" type="#_x0000_t75" style="width:129.75pt;height:28.45pt" o:ole="">
            <v:imagedata r:id="rId119" o:title=""/>
          </v:shape>
          <o:OLEObject Type="Embed" ProgID="Equation.DSMT4" ShapeID="_x0000_i1081" DrawAspect="Content" ObjectID="_1769431290" r:id="rId120"/>
        </w:object>
      </w:r>
    </w:p>
    <w:p w14:paraId="49781F4B" w14:textId="77777777" w:rsidR="00880EEA" w:rsidRDefault="00FB228D" w:rsidP="006079D6">
      <w:pPr>
        <w:autoSpaceDE w:val="0"/>
        <w:autoSpaceDN w:val="0"/>
        <w:adjustRightInd w:val="0"/>
        <w:spacing w:before="120" w:after="120"/>
        <w:ind w:left="720" w:hanging="360"/>
        <w:rPr>
          <w:sz w:val="20"/>
          <w:szCs w:val="20"/>
        </w:rPr>
      </w:pPr>
      <w:r w:rsidRPr="002E4B0A">
        <w:rPr>
          <w:sz w:val="20"/>
          <w:szCs w:val="20"/>
        </w:rPr>
        <w:tab/>
        <w:t xml:space="preserve">Therefore, </w:t>
      </w:r>
      <w:r w:rsidRPr="002E4B0A">
        <w:rPr>
          <w:i/>
          <w:sz w:val="20"/>
          <w:szCs w:val="20"/>
        </w:rPr>
        <w:t>P</w:t>
      </w:r>
      <w:r w:rsidRPr="002E4B0A">
        <w:rPr>
          <w:sz w:val="20"/>
          <w:szCs w:val="20"/>
        </w:rPr>
        <w:t xml:space="preserve">(at least 1) = 1 – </w:t>
      </w:r>
      <w:r w:rsidR="00E9268C">
        <w:rPr>
          <w:sz w:val="20"/>
          <w:szCs w:val="20"/>
        </w:rPr>
        <w:t>0</w:t>
      </w:r>
      <w:r w:rsidRPr="002E4B0A">
        <w:rPr>
          <w:sz w:val="20"/>
          <w:szCs w:val="20"/>
        </w:rPr>
        <w:t xml:space="preserve">.01 = </w:t>
      </w:r>
      <w:r w:rsidR="00E9268C">
        <w:rPr>
          <w:sz w:val="20"/>
          <w:szCs w:val="20"/>
        </w:rPr>
        <w:t>0</w:t>
      </w:r>
      <w:r w:rsidRPr="002E4B0A">
        <w:rPr>
          <w:sz w:val="20"/>
          <w:szCs w:val="20"/>
        </w:rPr>
        <w:t>.99</w:t>
      </w:r>
      <w:r w:rsidR="009655BB">
        <w:rPr>
          <w:sz w:val="20"/>
          <w:szCs w:val="20"/>
        </w:rPr>
        <w:t xml:space="preserve"> </w:t>
      </w:r>
    </w:p>
    <w:p w14:paraId="51861A03" w14:textId="056F828C" w:rsidR="00FB228D" w:rsidRPr="002E4B0A" w:rsidRDefault="00880EEA" w:rsidP="006079D6">
      <w:pPr>
        <w:autoSpaceDE w:val="0"/>
        <w:autoSpaceDN w:val="0"/>
        <w:adjustRightInd w:val="0"/>
        <w:spacing w:before="120" w:after="120"/>
        <w:ind w:left="720" w:hanging="360"/>
        <w:rPr>
          <w:color w:val="000000"/>
          <w:sz w:val="20"/>
          <w:szCs w:val="20"/>
        </w:rPr>
      </w:pPr>
      <w:r>
        <w:rPr>
          <w:sz w:val="20"/>
          <w:szCs w:val="20"/>
        </w:rPr>
        <w:tab/>
      </w:r>
      <w:r w:rsidR="00FB228D" w:rsidRPr="002E4B0A">
        <w:rPr>
          <w:color w:val="000000"/>
          <w:sz w:val="20"/>
          <w:szCs w:val="20"/>
        </w:rPr>
        <w:t>OR</w:t>
      </w:r>
      <w:r w:rsidR="009655BB">
        <w:rPr>
          <w:color w:val="000000"/>
          <w:sz w:val="20"/>
          <w:szCs w:val="20"/>
        </w:rPr>
        <w:t xml:space="preserve"> </w:t>
      </w:r>
      <w:r w:rsidR="00FB228D" w:rsidRPr="002E4B0A">
        <w:rPr>
          <w:color w:val="000000"/>
          <w:sz w:val="20"/>
          <w:szCs w:val="20"/>
        </w:rPr>
        <w:t>1 – BINOM.DIST(0,2,</w:t>
      </w:r>
      <w:r w:rsidR="00E9268C" w:rsidRPr="00880EEA">
        <w:rPr>
          <w:color w:val="000000"/>
          <w:sz w:val="20"/>
          <w:szCs w:val="20"/>
        </w:rPr>
        <w:t>0</w:t>
      </w:r>
      <w:r w:rsidR="00FB228D" w:rsidRPr="00880EEA">
        <w:rPr>
          <w:color w:val="000000"/>
          <w:sz w:val="20"/>
          <w:szCs w:val="20"/>
        </w:rPr>
        <w:t>.9,FALSE</w:t>
      </w:r>
      <w:r w:rsidR="00FB228D" w:rsidRPr="002E4B0A">
        <w:rPr>
          <w:color w:val="000000"/>
          <w:sz w:val="20"/>
          <w:szCs w:val="20"/>
        </w:rPr>
        <w:t xml:space="preserve">) = </w:t>
      </w:r>
      <w:r w:rsidR="00E9268C">
        <w:rPr>
          <w:color w:val="000000"/>
          <w:sz w:val="20"/>
          <w:szCs w:val="20"/>
        </w:rPr>
        <w:t>0</w:t>
      </w:r>
      <w:r w:rsidR="00FB228D" w:rsidRPr="002E4B0A">
        <w:rPr>
          <w:color w:val="000000"/>
          <w:sz w:val="20"/>
          <w:szCs w:val="20"/>
        </w:rPr>
        <w:t>.99</w:t>
      </w:r>
    </w:p>
    <w:p w14:paraId="529E3890" w14:textId="0166CE31"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Pr="002E4B0A">
        <w:rPr>
          <w:i/>
          <w:sz w:val="20"/>
          <w:szCs w:val="20"/>
        </w:rPr>
        <w:t>P</w:t>
      </w:r>
      <w:r w:rsidRPr="002E4B0A">
        <w:rPr>
          <w:color w:val="000000"/>
          <w:sz w:val="20"/>
          <w:szCs w:val="20"/>
        </w:rPr>
        <w:t>(at least 1)</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 xml:space="preserve">1 – </w:t>
      </w:r>
      <w:r w:rsidRPr="002E4B0A">
        <w:rPr>
          <w:i/>
          <w:color w:val="000000"/>
          <w:sz w:val="20"/>
          <w:szCs w:val="20"/>
        </w:rPr>
        <w:t>f</w:t>
      </w:r>
      <w:r w:rsidRPr="002E4B0A">
        <w:rPr>
          <w:color w:val="000000"/>
          <w:sz w:val="20"/>
          <w:szCs w:val="20"/>
        </w:rPr>
        <w:t>(0)</w:t>
      </w:r>
    </w:p>
    <w:p w14:paraId="08B41542" w14:textId="6000E28C"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r>
      <w:r w:rsidR="00E9268C" w:rsidRPr="002E4B0A">
        <w:rPr>
          <w:position w:val="-22"/>
          <w:sz w:val="20"/>
          <w:szCs w:val="20"/>
        </w:rPr>
        <w:object w:dxaOrig="2659" w:dyaOrig="560" w14:anchorId="11A97946">
          <v:shape id="_x0000_i1082" type="#_x0000_t75" style="width:133.1pt;height:28.45pt" o:ole="">
            <v:imagedata r:id="rId121" o:title=""/>
          </v:shape>
          <o:OLEObject Type="Embed" ProgID="Equation.DSMT4" ShapeID="_x0000_i1082" DrawAspect="Content" ObjectID="_1769431291" r:id="rId122"/>
        </w:object>
      </w:r>
    </w:p>
    <w:p w14:paraId="29B0DFC2" w14:textId="77777777" w:rsidR="00880EEA" w:rsidRDefault="00FB228D" w:rsidP="006079D6">
      <w:pPr>
        <w:autoSpaceDE w:val="0"/>
        <w:autoSpaceDN w:val="0"/>
        <w:adjustRightInd w:val="0"/>
        <w:spacing w:before="120" w:after="120"/>
        <w:ind w:left="720" w:hanging="360"/>
        <w:rPr>
          <w:sz w:val="20"/>
          <w:szCs w:val="20"/>
        </w:rPr>
      </w:pPr>
      <w:r w:rsidRPr="002E4B0A">
        <w:rPr>
          <w:sz w:val="20"/>
          <w:szCs w:val="20"/>
        </w:rPr>
        <w:tab/>
        <w:t xml:space="preserve">Therefore, </w:t>
      </w:r>
      <w:r w:rsidRPr="002E4B0A">
        <w:rPr>
          <w:i/>
          <w:sz w:val="20"/>
          <w:szCs w:val="20"/>
        </w:rPr>
        <w:t>P</w:t>
      </w:r>
      <w:r w:rsidRPr="002E4B0A">
        <w:rPr>
          <w:sz w:val="20"/>
          <w:szCs w:val="20"/>
        </w:rPr>
        <w:t xml:space="preserve">(at least 1) = 1 – </w:t>
      </w:r>
      <w:r w:rsidR="00E9268C">
        <w:rPr>
          <w:sz w:val="20"/>
          <w:szCs w:val="20"/>
        </w:rPr>
        <w:t>0</w:t>
      </w:r>
      <w:r w:rsidRPr="002E4B0A">
        <w:rPr>
          <w:sz w:val="20"/>
          <w:szCs w:val="20"/>
        </w:rPr>
        <w:t xml:space="preserve">.001 = </w:t>
      </w:r>
      <w:r w:rsidR="00E9268C">
        <w:rPr>
          <w:sz w:val="20"/>
          <w:szCs w:val="20"/>
        </w:rPr>
        <w:t>0</w:t>
      </w:r>
      <w:r w:rsidRPr="002E4B0A">
        <w:rPr>
          <w:sz w:val="20"/>
          <w:szCs w:val="20"/>
        </w:rPr>
        <w:t>.999</w:t>
      </w:r>
      <w:r w:rsidR="009655BB">
        <w:rPr>
          <w:sz w:val="20"/>
          <w:szCs w:val="20"/>
        </w:rPr>
        <w:t xml:space="preserve"> </w:t>
      </w:r>
    </w:p>
    <w:p w14:paraId="3FB6D66B" w14:textId="50A6DF10" w:rsidR="00FB228D" w:rsidRPr="002E4B0A" w:rsidRDefault="00880EEA" w:rsidP="006079D6">
      <w:pPr>
        <w:autoSpaceDE w:val="0"/>
        <w:autoSpaceDN w:val="0"/>
        <w:adjustRightInd w:val="0"/>
        <w:spacing w:before="120" w:after="120"/>
        <w:ind w:left="720" w:hanging="360"/>
        <w:rPr>
          <w:sz w:val="20"/>
          <w:szCs w:val="20"/>
        </w:rPr>
      </w:pPr>
      <w:r>
        <w:rPr>
          <w:sz w:val="20"/>
          <w:szCs w:val="20"/>
        </w:rPr>
        <w:tab/>
      </w:r>
      <w:r w:rsidR="00FB228D" w:rsidRPr="002E4B0A">
        <w:rPr>
          <w:color w:val="000000"/>
          <w:sz w:val="20"/>
          <w:szCs w:val="20"/>
        </w:rPr>
        <w:t>OR</w:t>
      </w:r>
      <w:r w:rsidR="009655BB">
        <w:rPr>
          <w:color w:val="000000"/>
          <w:sz w:val="20"/>
          <w:szCs w:val="20"/>
        </w:rPr>
        <w:t xml:space="preserve"> </w:t>
      </w:r>
      <w:r w:rsidR="00FB228D" w:rsidRPr="002E4B0A">
        <w:rPr>
          <w:color w:val="000000"/>
          <w:sz w:val="20"/>
          <w:szCs w:val="20"/>
        </w:rPr>
        <w:t>1 – BINOM.DIST(0,3,</w:t>
      </w:r>
      <w:r w:rsidR="00E9268C" w:rsidRPr="00880EEA">
        <w:rPr>
          <w:color w:val="000000"/>
          <w:sz w:val="20"/>
          <w:szCs w:val="20"/>
        </w:rPr>
        <w:t>0</w:t>
      </w:r>
      <w:r w:rsidR="00FB228D" w:rsidRPr="00880EEA">
        <w:rPr>
          <w:color w:val="000000"/>
          <w:sz w:val="20"/>
          <w:szCs w:val="20"/>
        </w:rPr>
        <w:t>.9,FALSE</w:t>
      </w:r>
      <w:r w:rsidR="00FB228D" w:rsidRPr="002E4B0A">
        <w:rPr>
          <w:color w:val="000000"/>
          <w:sz w:val="20"/>
          <w:szCs w:val="20"/>
        </w:rPr>
        <w:t xml:space="preserve">) = </w:t>
      </w:r>
      <w:r w:rsidR="00E9268C">
        <w:rPr>
          <w:color w:val="000000"/>
          <w:sz w:val="20"/>
          <w:szCs w:val="20"/>
        </w:rPr>
        <w:t>0</w:t>
      </w:r>
      <w:r w:rsidR="00FB228D" w:rsidRPr="002E4B0A">
        <w:rPr>
          <w:color w:val="000000"/>
          <w:sz w:val="20"/>
          <w:szCs w:val="20"/>
        </w:rPr>
        <w:t>.999</w:t>
      </w:r>
    </w:p>
    <w:p w14:paraId="56299F2A" w14:textId="38323630"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color w:val="000000"/>
          <w:sz w:val="20"/>
          <w:szCs w:val="20"/>
        </w:rPr>
        <w:t>d.</w:t>
      </w:r>
      <w:r w:rsidRPr="002E4B0A">
        <w:rPr>
          <w:color w:val="000000"/>
          <w:sz w:val="20"/>
          <w:szCs w:val="20"/>
        </w:rPr>
        <w:tab/>
        <w:t xml:space="preserve">Yes; </w:t>
      </w:r>
      <w:r w:rsidRPr="002E4B0A">
        <w:rPr>
          <w:i/>
          <w:sz w:val="20"/>
          <w:szCs w:val="20"/>
        </w:rPr>
        <w:t>P</w:t>
      </w:r>
      <w:r w:rsidRPr="002E4B0A">
        <w:rPr>
          <w:color w:val="000000"/>
          <w:sz w:val="20"/>
          <w:szCs w:val="20"/>
        </w:rPr>
        <w:t>(at least 1) becomes very close to 1 with multiple systems and the inability to detect an attack would be catastrophic</w:t>
      </w:r>
      <w:r w:rsidR="00874F86">
        <w:rPr>
          <w:color w:val="000000"/>
          <w:sz w:val="20"/>
          <w:szCs w:val="20"/>
        </w:rPr>
        <w:t>.</w:t>
      </w:r>
    </w:p>
    <w:p w14:paraId="076C5870" w14:textId="77777777" w:rsidR="00880EEA" w:rsidRPr="00880EEA" w:rsidRDefault="00880EEA" w:rsidP="00880EEA">
      <w:pPr>
        <w:autoSpaceDE w:val="0"/>
        <w:autoSpaceDN w:val="0"/>
        <w:adjustRightInd w:val="0"/>
        <w:spacing w:after="120"/>
        <w:ind w:left="360" w:hanging="360"/>
        <w:rPr>
          <w:rFonts w:asciiTheme="majorHAnsi" w:eastAsiaTheme="minorHAnsi" w:hAnsiTheme="majorHAnsi"/>
          <w:b/>
          <w:color w:val="D85629"/>
          <w:sz w:val="20"/>
          <w:szCs w:val="20"/>
        </w:rPr>
      </w:pPr>
      <w:r w:rsidRPr="00880EEA">
        <w:rPr>
          <w:rFonts w:asciiTheme="majorHAnsi" w:eastAsiaTheme="minorHAnsi" w:hAnsiTheme="majorHAnsi"/>
          <w:color w:val="000000"/>
          <w:sz w:val="20"/>
          <w:szCs w:val="20"/>
        </w:rPr>
        <w:t>39.</w:t>
      </w:r>
      <w:r w:rsidRPr="00880EEA">
        <w:rPr>
          <w:rFonts w:asciiTheme="majorHAnsi" w:eastAsiaTheme="minorHAnsi" w:hAnsiTheme="majorHAnsi"/>
          <w:color w:val="000000"/>
          <w:sz w:val="20"/>
          <w:szCs w:val="20"/>
        </w:rPr>
        <w:tab/>
      </w:r>
      <w:r w:rsidRPr="00880EEA">
        <w:rPr>
          <w:rFonts w:asciiTheme="majorHAnsi" w:eastAsiaTheme="minorHAnsi" w:hAnsiTheme="majorHAnsi"/>
          <w:b/>
          <w:bCs/>
          <w:color w:val="000000"/>
          <w:sz w:val="20"/>
          <w:szCs w:val="20"/>
        </w:rPr>
        <w:t xml:space="preserve">Dog Food Marketing Focus Group.  </w:t>
      </w:r>
      <w:r w:rsidRPr="00880EEA">
        <w:rPr>
          <w:rFonts w:asciiTheme="majorHAnsi" w:eastAsiaTheme="minorHAnsi" w:hAnsiTheme="majorHAnsi"/>
          <w:color w:val="000000"/>
          <w:sz w:val="20"/>
          <w:szCs w:val="20"/>
        </w:rPr>
        <w:t xml:space="preserve">According to the American Veterinary Medical Association (AVMA), 38.4% of households in the United States own a dog as a pet (AVMA website). Suppose that a company that sells dog food would like to establish a focus group to gather input on a new dog food marketing campaign. The company plans to contact 25 randomly selected households to invite people to join the focus group. </w:t>
      </w:r>
      <w:r w:rsidRPr="00880EEA">
        <w:rPr>
          <w:rFonts w:asciiTheme="majorHAnsi" w:eastAsiaTheme="minorHAnsi" w:hAnsiTheme="majorHAnsi"/>
          <w:b/>
          <w:color w:val="D85629"/>
          <w:sz w:val="20"/>
          <w:szCs w:val="20"/>
        </w:rPr>
        <w:t>LO 7, 8</w:t>
      </w:r>
    </w:p>
    <w:p w14:paraId="62897EF3" w14:textId="77777777" w:rsidR="00880EEA" w:rsidRPr="00880EEA" w:rsidRDefault="00880EEA" w:rsidP="00880EEA">
      <w:pPr>
        <w:autoSpaceDE w:val="0"/>
        <w:autoSpaceDN w:val="0"/>
        <w:adjustRightInd w:val="0"/>
        <w:spacing w:after="120"/>
        <w:ind w:left="720" w:hanging="360"/>
        <w:rPr>
          <w:rFonts w:asciiTheme="majorHAnsi" w:eastAsiaTheme="minorHAnsi" w:hAnsiTheme="majorHAnsi"/>
          <w:color w:val="000000"/>
          <w:sz w:val="20"/>
          <w:szCs w:val="20"/>
        </w:rPr>
      </w:pPr>
      <w:r w:rsidRPr="00880EEA">
        <w:rPr>
          <w:rFonts w:asciiTheme="majorHAnsi" w:eastAsiaTheme="minorHAnsi" w:hAnsiTheme="majorHAnsi"/>
          <w:color w:val="000000"/>
          <w:sz w:val="20"/>
          <w:szCs w:val="20"/>
        </w:rPr>
        <w:t>a.</w:t>
      </w:r>
      <w:r w:rsidRPr="00880EEA">
        <w:rPr>
          <w:rFonts w:asciiTheme="majorHAnsi" w:eastAsiaTheme="minorHAnsi" w:hAnsiTheme="majorHAnsi"/>
          <w:color w:val="000000"/>
          <w:sz w:val="20"/>
          <w:szCs w:val="20"/>
        </w:rPr>
        <w:tab/>
        <w:t>Compute the probability that 10 of these 25 households own a dog as a pet.</w:t>
      </w:r>
    </w:p>
    <w:p w14:paraId="4FD82E4E" w14:textId="15A0F23C" w:rsidR="00880EEA" w:rsidRPr="00880EEA" w:rsidRDefault="00880EEA" w:rsidP="00880EEA">
      <w:pPr>
        <w:autoSpaceDE w:val="0"/>
        <w:autoSpaceDN w:val="0"/>
        <w:adjustRightInd w:val="0"/>
        <w:spacing w:after="120"/>
        <w:ind w:left="720" w:hanging="360"/>
        <w:rPr>
          <w:rFonts w:asciiTheme="majorHAnsi" w:eastAsiaTheme="minorHAnsi" w:hAnsiTheme="majorHAnsi"/>
          <w:color w:val="000000"/>
          <w:sz w:val="20"/>
          <w:szCs w:val="20"/>
        </w:rPr>
      </w:pPr>
      <w:r w:rsidRPr="00880EEA">
        <w:rPr>
          <w:rFonts w:asciiTheme="majorHAnsi" w:eastAsiaTheme="minorHAnsi" w:hAnsiTheme="majorHAnsi"/>
          <w:color w:val="000000"/>
          <w:sz w:val="20"/>
          <w:szCs w:val="20"/>
        </w:rPr>
        <w:t>b.</w:t>
      </w:r>
      <w:r w:rsidRPr="00880EEA">
        <w:rPr>
          <w:rFonts w:asciiTheme="majorHAnsi" w:eastAsiaTheme="minorHAnsi" w:hAnsiTheme="majorHAnsi"/>
          <w:color w:val="000000"/>
          <w:sz w:val="20"/>
          <w:szCs w:val="20"/>
        </w:rPr>
        <w:tab/>
        <w:t>Compute the probability that</w:t>
      </w:r>
      <w:r w:rsidR="00B74259">
        <w:rPr>
          <w:rFonts w:asciiTheme="majorHAnsi" w:eastAsiaTheme="minorHAnsi" w:hAnsiTheme="majorHAnsi"/>
          <w:color w:val="000000"/>
          <w:sz w:val="20"/>
          <w:szCs w:val="20"/>
        </w:rPr>
        <w:t xml:space="preserve"> two </w:t>
      </w:r>
      <w:r w:rsidRPr="00880EEA">
        <w:rPr>
          <w:rFonts w:asciiTheme="majorHAnsi" w:eastAsiaTheme="minorHAnsi" w:hAnsiTheme="majorHAnsi"/>
          <w:color w:val="000000"/>
          <w:sz w:val="20"/>
          <w:szCs w:val="20"/>
        </w:rPr>
        <w:t>or fewer of these 25 households own a dog as a pet.</w:t>
      </w:r>
    </w:p>
    <w:p w14:paraId="3375541B" w14:textId="77777777" w:rsidR="00880EEA" w:rsidRPr="00880EEA" w:rsidRDefault="00880EEA" w:rsidP="00880EEA">
      <w:pPr>
        <w:autoSpaceDE w:val="0"/>
        <w:autoSpaceDN w:val="0"/>
        <w:adjustRightInd w:val="0"/>
        <w:spacing w:after="120"/>
        <w:ind w:left="720" w:hanging="360"/>
        <w:rPr>
          <w:rFonts w:asciiTheme="majorHAnsi" w:eastAsiaTheme="minorHAnsi" w:hAnsiTheme="majorHAnsi"/>
          <w:color w:val="000000"/>
          <w:sz w:val="20"/>
          <w:szCs w:val="20"/>
        </w:rPr>
      </w:pPr>
      <w:r w:rsidRPr="00880EEA">
        <w:rPr>
          <w:rFonts w:asciiTheme="majorHAnsi" w:eastAsiaTheme="minorHAnsi" w:hAnsiTheme="majorHAnsi"/>
          <w:color w:val="000000"/>
          <w:sz w:val="20"/>
          <w:szCs w:val="20"/>
        </w:rPr>
        <w:t>c.</w:t>
      </w:r>
      <w:r w:rsidRPr="00880EEA">
        <w:rPr>
          <w:rFonts w:asciiTheme="majorHAnsi" w:eastAsiaTheme="minorHAnsi" w:hAnsiTheme="majorHAnsi"/>
          <w:color w:val="000000"/>
          <w:sz w:val="20"/>
          <w:szCs w:val="20"/>
        </w:rPr>
        <w:tab/>
        <w:t>For the sample of 25 households, compute the expected number of households who own a dog as a pet.</w:t>
      </w:r>
    </w:p>
    <w:p w14:paraId="37286D9F" w14:textId="77777777" w:rsidR="00880EEA" w:rsidRPr="00880EEA" w:rsidRDefault="00880EEA" w:rsidP="00880EEA">
      <w:pPr>
        <w:autoSpaceDE w:val="0"/>
        <w:autoSpaceDN w:val="0"/>
        <w:adjustRightInd w:val="0"/>
        <w:spacing w:after="120"/>
        <w:ind w:left="720" w:hanging="360"/>
        <w:rPr>
          <w:rFonts w:asciiTheme="majorHAnsi" w:eastAsia="Arial" w:hAnsiTheme="majorHAnsi"/>
          <w:bCs/>
          <w:sz w:val="20"/>
          <w:szCs w:val="20"/>
        </w:rPr>
      </w:pPr>
      <w:r w:rsidRPr="00880EEA">
        <w:rPr>
          <w:rFonts w:asciiTheme="majorHAnsi" w:eastAsiaTheme="minorHAnsi" w:hAnsiTheme="majorHAnsi"/>
          <w:color w:val="000000"/>
          <w:sz w:val="20"/>
          <w:szCs w:val="20"/>
        </w:rPr>
        <w:t>d.</w:t>
      </w:r>
      <w:r w:rsidRPr="00880EEA">
        <w:rPr>
          <w:rFonts w:asciiTheme="majorHAnsi" w:eastAsiaTheme="minorHAnsi" w:hAnsiTheme="majorHAnsi"/>
          <w:color w:val="000000"/>
          <w:sz w:val="20"/>
          <w:szCs w:val="20"/>
        </w:rPr>
        <w:tab/>
        <w:t>For the sample of 25 households, compute the variance and standard deviation of households who own a dog as a pet.</w:t>
      </w:r>
    </w:p>
    <w:p w14:paraId="3ED535A3" w14:textId="77777777" w:rsidR="00FB228D" w:rsidRPr="002E4B0A" w:rsidRDefault="00FB228D" w:rsidP="00880EEA">
      <w:pPr>
        <w:spacing w:before="120" w:after="0"/>
        <w:ind w:left="360"/>
        <w:rPr>
          <w:b/>
          <w:sz w:val="20"/>
          <w:szCs w:val="20"/>
        </w:rPr>
      </w:pPr>
      <w:r w:rsidRPr="002E4B0A">
        <w:rPr>
          <w:b/>
          <w:sz w:val="20"/>
          <w:szCs w:val="20"/>
        </w:rPr>
        <w:t>Solutions:</w:t>
      </w:r>
    </w:p>
    <w:p w14:paraId="569CF0BE" w14:textId="0D5B85BB" w:rsidR="00FB228D" w:rsidRPr="002E4B0A" w:rsidRDefault="00FB228D" w:rsidP="00880EEA">
      <w:pPr>
        <w:autoSpaceDE w:val="0"/>
        <w:autoSpaceDN w:val="0"/>
        <w:adjustRightInd w:val="0"/>
        <w:spacing w:after="120"/>
        <w:ind w:left="720" w:hanging="360"/>
        <w:rPr>
          <w:sz w:val="20"/>
        </w:rPr>
      </w:pPr>
      <w:r w:rsidRPr="002E4B0A">
        <w:rPr>
          <w:sz w:val="20"/>
        </w:rPr>
        <w:t>a.</w:t>
      </w:r>
      <w:r w:rsidRPr="002E4B0A">
        <w:rPr>
          <w:sz w:val="20"/>
        </w:rPr>
        <w:tab/>
        <w:t xml:space="preserve">Binomial </w:t>
      </w:r>
      <w:r w:rsidRPr="002E4B0A">
        <w:rPr>
          <w:i/>
          <w:sz w:val="20"/>
        </w:rPr>
        <w:t>n</w:t>
      </w:r>
      <w:r w:rsidR="00880EEA">
        <w:rPr>
          <w:i/>
          <w:sz w:val="20"/>
        </w:rPr>
        <w:t xml:space="preserve"> </w:t>
      </w:r>
      <w:r w:rsidRPr="00880EEA">
        <w:rPr>
          <w:sz w:val="20"/>
        </w:rPr>
        <w:t>=</w:t>
      </w:r>
      <w:r w:rsidR="00880EEA">
        <w:rPr>
          <w:sz w:val="20"/>
        </w:rPr>
        <w:t xml:space="preserve"> </w:t>
      </w:r>
      <w:r w:rsidRPr="002E4B0A">
        <w:rPr>
          <w:sz w:val="20"/>
        </w:rPr>
        <w:t xml:space="preserve">25 and </w:t>
      </w:r>
      <w:r w:rsidRPr="002E4B0A">
        <w:rPr>
          <w:i/>
          <w:sz w:val="20"/>
        </w:rPr>
        <w:t xml:space="preserve">p </w:t>
      </w:r>
      <w:r w:rsidRPr="00880EEA">
        <w:rPr>
          <w:sz w:val="20"/>
        </w:rPr>
        <w:t>=</w:t>
      </w:r>
      <w:r w:rsidRPr="002E4B0A">
        <w:rPr>
          <w:sz w:val="20"/>
        </w:rPr>
        <w:t xml:space="preserve"> 0.384</w:t>
      </w:r>
    </w:p>
    <w:p w14:paraId="5DCC973E" w14:textId="77777777" w:rsidR="00FB228D" w:rsidRPr="002E4B0A" w:rsidRDefault="00FB228D" w:rsidP="00880EEA">
      <w:pPr>
        <w:pStyle w:val="SOLNL"/>
        <w:spacing w:before="120" w:after="120" w:line="259" w:lineRule="auto"/>
        <w:rPr>
          <w:rFonts w:asciiTheme="minorHAnsi" w:hAnsiTheme="minorHAnsi"/>
          <w:sz w:val="20"/>
        </w:rPr>
      </w:pPr>
      <m:oMathPara>
        <m:oMath>
          <m:r>
            <w:rPr>
              <w:rFonts w:ascii="Cambria Math" w:hAnsi="Cambria Math"/>
              <w:sz w:val="20"/>
            </w:rPr>
            <m:t>f</m:t>
          </m:r>
          <m:d>
            <m:dPr>
              <m:ctrlPr>
                <w:rPr>
                  <w:rFonts w:ascii="Cambria Math" w:hAnsi="Cambria Math"/>
                  <w:i/>
                  <w:sz w:val="20"/>
                </w:rPr>
              </m:ctrlPr>
            </m:dPr>
            <m:e>
              <m:r>
                <w:rPr>
                  <w:rFonts w:ascii="Cambria Math" w:hAnsi="Cambria Math"/>
                  <w:sz w:val="20"/>
                </w:rPr>
                <m:t>10</m:t>
              </m:r>
            </m:e>
          </m:d>
          <m:r>
            <w:rPr>
              <w:rFonts w:ascii="Cambria Math" w:hAnsi="Cambria Math"/>
              <w:sz w:val="20"/>
            </w:rPr>
            <m:t>=</m:t>
          </m:r>
          <m:f>
            <m:fPr>
              <m:ctrlPr>
                <w:rPr>
                  <w:rFonts w:ascii="Cambria Math" w:hAnsi="Cambria Math"/>
                  <w:i/>
                  <w:sz w:val="20"/>
                </w:rPr>
              </m:ctrlPr>
            </m:fPr>
            <m:num>
              <m:r>
                <w:rPr>
                  <w:rFonts w:ascii="Cambria Math" w:hAnsi="Cambria Math"/>
                  <w:sz w:val="20"/>
                </w:rPr>
                <m:t>25!</m:t>
              </m:r>
            </m:num>
            <m:den>
              <m:r>
                <w:rPr>
                  <w:rFonts w:ascii="Cambria Math" w:hAnsi="Cambria Math"/>
                  <w:sz w:val="20"/>
                </w:rPr>
                <m:t>10!</m:t>
              </m:r>
              <m:d>
                <m:dPr>
                  <m:ctrlPr>
                    <w:rPr>
                      <w:rFonts w:ascii="Cambria Math" w:hAnsi="Cambria Math"/>
                      <w:i/>
                      <w:sz w:val="20"/>
                    </w:rPr>
                  </m:ctrlPr>
                </m:dPr>
                <m:e>
                  <m:r>
                    <w:rPr>
                      <w:rFonts w:ascii="Cambria Math" w:hAnsi="Cambria Math"/>
                      <w:sz w:val="20"/>
                    </w:rPr>
                    <m:t>25-10!</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0.384</m:t>
                  </m:r>
                </m:e>
              </m:d>
            </m:e>
            <m:sup>
              <m:r>
                <w:rPr>
                  <w:rFonts w:ascii="Cambria Math" w:hAnsi="Cambria Math"/>
                  <w:sz w:val="20"/>
                </w:rPr>
                <m:t>10</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1-0.384</m:t>
                  </m:r>
                </m:e>
              </m:d>
            </m:e>
            <m:sup>
              <m:r>
                <w:rPr>
                  <w:rFonts w:ascii="Cambria Math" w:hAnsi="Cambria Math"/>
                  <w:sz w:val="20"/>
                </w:rPr>
                <m:t>25-10</m:t>
              </m:r>
            </m:sup>
          </m:sSup>
          <m:r>
            <w:rPr>
              <w:rFonts w:ascii="Cambria Math" w:hAnsi="Cambria Math"/>
              <w:sz w:val="20"/>
            </w:rPr>
            <m:t xml:space="preserve"> </m:t>
          </m:r>
          <m:r>
            <m:rPr>
              <m:sty m:val="p"/>
            </m:rPr>
            <w:rPr>
              <w:rFonts w:ascii="Cambria Math" w:hAnsi="Cambria Math"/>
              <w:sz w:val="20"/>
            </w:rPr>
            <m:t>= BINOM.DIST(10, 25, 0.384, FALSE)</m:t>
          </m:r>
          <m:r>
            <w:rPr>
              <w:rFonts w:ascii="Cambria Math" w:hAnsi="Cambria Math"/>
              <w:sz w:val="20"/>
            </w:rPr>
            <m:t>=0.1590</m:t>
          </m:r>
        </m:oMath>
      </m:oMathPara>
    </w:p>
    <w:p w14:paraId="2AA4A912" w14:textId="15390919" w:rsidR="00FB228D" w:rsidRPr="002E4B0A" w:rsidRDefault="00FB228D" w:rsidP="00880EEA">
      <w:pPr>
        <w:autoSpaceDE w:val="0"/>
        <w:autoSpaceDN w:val="0"/>
        <w:adjustRightInd w:val="0"/>
        <w:spacing w:before="120" w:after="120"/>
        <w:ind w:left="720" w:hanging="360"/>
        <w:rPr>
          <w:sz w:val="20"/>
        </w:rPr>
      </w:pPr>
      <w:r w:rsidRPr="002E4B0A">
        <w:rPr>
          <w:sz w:val="20"/>
        </w:rPr>
        <w:t>b.</w:t>
      </w:r>
      <w:r w:rsidRPr="002E4B0A">
        <w:rPr>
          <w:sz w:val="20"/>
        </w:rPr>
        <w:tab/>
      </w:r>
      <m:oMath>
        <m:r>
          <w:rPr>
            <w:rFonts w:ascii="Cambria Math" w:hAnsi="Cambria Math"/>
            <w:sz w:val="20"/>
          </w:rPr>
          <m:t>f</m:t>
        </m:r>
        <m:d>
          <m:dPr>
            <m:ctrlPr>
              <w:rPr>
                <w:rFonts w:ascii="Cambria Math" w:hAnsi="Cambria Math"/>
                <w:i/>
                <w:sz w:val="20"/>
              </w:rPr>
            </m:ctrlPr>
          </m:dPr>
          <m:e>
            <m:r>
              <w:rPr>
                <w:rFonts w:ascii="Cambria Math" w:hAnsi="Cambria Math"/>
                <w:sz w:val="20"/>
              </w:rPr>
              <m:t>x≤2</m:t>
            </m:r>
          </m:e>
        </m:d>
        <m:r>
          <w:rPr>
            <w:rFonts w:ascii="Cambria Math" w:hAnsi="Cambria Math"/>
            <w:sz w:val="20"/>
          </w:rPr>
          <m:t>=f</m:t>
        </m:r>
        <m:d>
          <m:dPr>
            <m:ctrlPr>
              <w:rPr>
                <w:rFonts w:ascii="Cambria Math" w:hAnsi="Cambria Math"/>
                <w:i/>
                <w:sz w:val="20"/>
              </w:rPr>
            </m:ctrlPr>
          </m:dPr>
          <m:e>
            <m:r>
              <w:rPr>
                <w:rFonts w:ascii="Cambria Math" w:hAnsi="Cambria Math"/>
                <w:sz w:val="20"/>
              </w:rPr>
              <m:t>0</m:t>
            </m:r>
          </m:e>
        </m:d>
        <m:r>
          <w:rPr>
            <w:rFonts w:ascii="Cambria Math" w:hAnsi="Cambria Math"/>
            <w:sz w:val="20"/>
          </w:rPr>
          <m:t>+f</m:t>
        </m:r>
        <m:d>
          <m:dPr>
            <m:ctrlPr>
              <w:rPr>
                <w:rFonts w:ascii="Cambria Math" w:hAnsi="Cambria Math"/>
                <w:i/>
                <w:sz w:val="20"/>
              </w:rPr>
            </m:ctrlPr>
          </m:dPr>
          <m:e>
            <m:r>
              <w:rPr>
                <w:rFonts w:ascii="Cambria Math" w:hAnsi="Cambria Math"/>
                <w:sz w:val="20"/>
              </w:rPr>
              <m:t>1</m:t>
            </m:r>
          </m:e>
        </m:d>
        <m:r>
          <w:rPr>
            <w:rFonts w:ascii="Cambria Math" w:hAnsi="Cambria Math"/>
            <w:sz w:val="20"/>
          </w:rPr>
          <m:t>+f</m:t>
        </m:r>
        <m:d>
          <m:dPr>
            <m:ctrlPr>
              <w:rPr>
                <w:rFonts w:ascii="Cambria Math" w:hAnsi="Cambria Math"/>
                <w:i/>
                <w:sz w:val="20"/>
              </w:rPr>
            </m:ctrlPr>
          </m:dPr>
          <m:e>
            <m:r>
              <w:rPr>
                <w:rFonts w:ascii="Cambria Math" w:hAnsi="Cambria Math"/>
                <w:sz w:val="20"/>
              </w:rPr>
              <m:t>2</m:t>
            </m:r>
          </m:e>
        </m:d>
        <m:r>
          <w:rPr>
            <w:rFonts w:ascii="Cambria Math" w:hAnsi="Cambria Math"/>
            <w:sz w:val="20"/>
          </w:rPr>
          <m:t>=</m:t>
        </m:r>
        <m:f>
          <m:fPr>
            <m:ctrlPr>
              <w:rPr>
                <w:rFonts w:ascii="Cambria Math" w:hAnsi="Cambria Math"/>
                <w:i/>
                <w:sz w:val="20"/>
              </w:rPr>
            </m:ctrlPr>
          </m:fPr>
          <m:num>
            <m:r>
              <w:rPr>
                <w:rFonts w:ascii="Cambria Math" w:hAnsi="Cambria Math"/>
                <w:sz w:val="20"/>
              </w:rPr>
              <m:t>25!</m:t>
            </m:r>
          </m:num>
          <m:den>
            <m:r>
              <w:rPr>
                <w:rFonts w:ascii="Cambria Math" w:hAnsi="Cambria Math"/>
                <w:sz w:val="20"/>
              </w:rPr>
              <m:t>0!</m:t>
            </m:r>
            <m:d>
              <m:dPr>
                <m:ctrlPr>
                  <w:rPr>
                    <w:rFonts w:ascii="Cambria Math" w:hAnsi="Cambria Math"/>
                    <w:i/>
                    <w:sz w:val="20"/>
                  </w:rPr>
                </m:ctrlPr>
              </m:dPr>
              <m:e>
                <m:r>
                  <w:rPr>
                    <w:rFonts w:ascii="Cambria Math" w:hAnsi="Cambria Math"/>
                    <w:sz w:val="20"/>
                  </w:rPr>
                  <m:t>25-0!</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0.384</m:t>
                </m:r>
              </m:e>
            </m:d>
          </m:e>
          <m:sup>
            <m:r>
              <w:rPr>
                <w:rFonts w:ascii="Cambria Math" w:hAnsi="Cambria Math"/>
                <w:sz w:val="20"/>
              </w:rPr>
              <m:t>0</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1-0.384</m:t>
                </m:r>
              </m:e>
            </m:d>
          </m:e>
          <m:sup>
            <m:r>
              <w:rPr>
                <w:rFonts w:ascii="Cambria Math" w:hAnsi="Cambria Math"/>
                <w:sz w:val="20"/>
              </w:rPr>
              <m:t>25-0</m:t>
            </m:r>
          </m:sup>
        </m:sSup>
        <m:r>
          <w:rPr>
            <w:rFonts w:ascii="Cambria Math" w:hAnsi="Cambria Math"/>
            <w:sz w:val="20"/>
          </w:rPr>
          <m:t>+</m:t>
        </m:r>
        <m:f>
          <m:fPr>
            <m:ctrlPr>
              <w:rPr>
                <w:rFonts w:ascii="Cambria Math" w:hAnsi="Cambria Math"/>
                <w:i/>
                <w:sz w:val="20"/>
              </w:rPr>
            </m:ctrlPr>
          </m:fPr>
          <m:num>
            <m:r>
              <w:rPr>
                <w:rFonts w:ascii="Cambria Math" w:hAnsi="Cambria Math"/>
                <w:sz w:val="20"/>
              </w:rPr>
              <m:t>25!</m:t>
            </m:r>
          </m:num>
          <m:den>
            <m:r>
              <w:rPr>
                <w:rFonts w:ascii="Cambria Math" w:hAnsi="Cambria Math"/>
                <w:sz w:val="20"/>
              </w:rPr>
              <m:t>1!</m:t>
            </m:r>
            <m:d>
              <m:dPr>
                <m:ctrlPr>
                  <w:rPr>
                    <w:rFonts w:ascii="Cambria Math" w:hAnsi="Cambria Math"/>
                    <w:i/>
                    <w:sz w:val="20"/>
                  </w:rPr>
                </m:ctrlPr>
              </m:dPr>
              <m:e>
                <m:r>
                  <w:rPr>
                    <w:rFonts w:ascii="Cambria Math" w:hAnsi="Cambria Math"/>
                    <w:sz w:val="20"/>
                  </w:rPr>
                  <m:t>25-1!</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0.384</m:t>
                </m:r>
              </m:e>
            </m:d>
          </m:e>
          <m:sup>
            <m:r>
              <w:rPr>
                <w:rFonts w:ascii="Cambria Math" w:hAnsi="Cambria Math"/>
                <w:sz w:val="20"/>
              </w:rPr>
              <m:t>1</m:t>
            </m:r>
          </m:sup>
        </m:sSup>
        <m:r>
          <m:rPr>
            <m:sty m:val="p"/>
          </m:rPr>
          <w:rPr>
            <w:rFonts w:ascii="Cambria Math" w:hAnsi="Cambria Math"/>
            <w:sz w:val="20"/>
          </w:rPr>
          <w:br/>
        </m:r>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1-0.384</m:t>
                </m:r>
              </m:e>
            </m:d>
          </m:e>
          <m:sup>
            <m:r>
              <w:rPr>
                <w:rFonts w:ascii="Cambria Math" w:hAnsi="Cambria Math"/>
                <w:sz w:val="20"/>
              </w:rPr>
              <m:t>25-1</m:t>
            </m:r>
          </m:sup>
        </m:sSup>
        <m:r>
          <w:rPr>
            <w:rFonts w:ascii="Cambria Math" w:hAnsi="Cambria Math"/>
            <w:sz w:val="20"/>
          </w:rPr>
          <m:t>+</m:t>
        </m:r>
        <m:f>
          <m:fPr>
            <m:ctrlPr>
              <w:rPr>
                <w:rFonts w:ascii="Cambria Math" w:hAnsi="Cambria Math"/>
                <w:i/>
                <w:sz w:val="20"/>
              </w:rPr>
            </m:ctrlPr>
          </m:fPr>
          <m:num>
            <m:r>
              <w:rPr>
                <w:rFonts w:ascii="Cambria Math" w:hAnsi="Cambria Math"/>
                <w:sz w:val="20"/>
              </w:rPr>
              <m:t>25!</m:t>
            </m:r>
          </m:num>
          <m:den>
            <m:r>
              <w:rPr>
                <w:rFonts w:ascii="Cambria Math" w:hAnsi="Cambria Math"/>
                <w:sz w:val="20"/>
              </w:rPr>
              <m:t>2!</m:t>
            </m:r>
            <m:d>
              <m:dPr>
                <m:ctrlPr>
                  <w:rPr>
                    <w:rFonts w:ascii="Cambria Math" w:hAnsi="Cambria Math"/>
                    <w:i/>
                    <w:sz w:val="20"/>
                  </w:rPr>
                </m:ctrlPr>
              </m:dPr>
              <m:e>
                <m:r>
                  <w:rPr>
                    <w:rFonts w:ascii="Cambria Math" w:hAnsi="Cambria Math"/>
                    <w:sz w:val="20"/>
                  </w:rPr>
                  <m:t>25-2!</m:t>
                </m:r>
              </m:e>
            </m:d>
          </m:den>
        </m:f>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0.384</m:t>
                </m:r>
              </m:e>
            </m:d>
          </m:e>
          <m:sup>
            <m:r>
              <w:rPr>
                <w:rFonts w:ascii="Cambria Math" w:hAnsi="Cambria Math"/>
                <w:sz w:val="20"/>
              </w:rPr>
              <m:t>2</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1-0.384</m:t>
                </m:r>
              </m:e>
            </m:d>
          </m:e>
          <m:sup>
            <m:r>
              <w:rPr>
                <w:rFonts w:ascii="Cambria Math" w:hAnsi="Cambria Math"/>
                <w:sz w:val="20"/>
              </w:rPr>
              <m:t>25-2</m:t>
            </m:r>
          </m:sup>
        </m:sSup>
        <m:r>
          <w:rPr>
            <w:rFonts w:ascii="Cambria Math" w:hAnsi="Cambria Math"/>
            <w:sz w:val="20"/>
          </w:rPr>
          <m:t>=0.0000055+0.000086+0.00064=</m:t>
        </m:r>
        <m:r>
          <m:rPr>
            <m:sty m:val="p"/>
          </m:rPr>
          <w:rPr>
            <w:rFonts w:ascii="Cambria Math" w:hAnsi="Cambria Math"/>
            <w:sz w:val="20"/>
          </w:rPr>
          <m:t xml:space="preserve"> BINOM.DIST</m:t>
        </m:r>
        <m:d>
          <m:dPr>
            <m:ctrlPr>
              <w:rPr>
                <w:rFonts w:ascii="Cambria Math" w:hAnsi="Cambria Math"/>
                <w:sz w:val="20"/>
              </w:rPr>
            </m:ctrlPr>
          </m:dPr>
          <m:e>
            <m:r>
              <m:rPr>
                <m:sty m:val="p"/>
              </m:rPr>
              <w:rPr>
                <w:rFonts w:ascii="Cambria Math" w:hAnsi="Cambria Math"/>
                <w:sz w:val="20"/>
              </w:rPr>
              <m:t>2, 25, 0.384, TRUE</m:t>
            </m:r>
          </m:e>
        </m:d>
        <m:r>
          <m:rPr>
            <m:sty m:val="p"/>
          </m:rPr>
          <w:rPr>
            <w:rFonts w:ascii="Cambria Math" w:hAnsi="Cambria Math"/>
            <w:sz w:val="20"/>
          </w:rPr>
          <m:t xml:space="preserve">= </m:t>
        </m:r>
        <m:r>
          <w:rPr>
            <w:rFonts w:ascii="Cambria Math" w:hAnsi="Cambria Math"/>
            <w:sz w:val="20"/>
          </w:rPr>
          <m:t>0.00073</m:t>
        </m:r>
      </m:oMath>
      <w:r w:rsidRPr="002E4B0A">
        <w:rPr>
          <w:sz w:val="20"/>
        </w:rPr>
        <w:t xml:space="preserve"> </w:t>
      </w:r>
    </w:p>
    <w:p w14:paraId="09F6E47E" w14:textId="77777777" w:rsidR="00FB228D" w:rsidRPr="002E4B0A" w:rsidRDefault="00FB228D" w:rsidP="006079D6">
      <w:pPr>
        <w:autoSpaceDE w:val="0"/>
        <w:autoSpaceDN w:val="0"/>
        <w:adjustRightInd w:val="0"/>
        <w:spacing w:before="120" w:after="120"/>
        <w:ind w:left="720" w:hanging="360"/>
        <w:rPr>
          <w:sz w:val="20"/>
        </w:rPr>
      </w:pPr>
      <w:r w:rsidRPr="002E4B0A">
        <w:rPr>
          <w:sz w:val="20"/>
        </w:rPr>
        <w:t>c.</w:t>
      </w:r>
      <w:r w:rsidRPr="002E4B0A">
        <w:rPr>
          <w:sz w:val="20"/>
        </w:rPr>
        <w:tab/>
      </w:r>
      <m:oMath>
        <m:r>
          <w:rPr>
            <w:rFonts w:ascii="Cambria Math" w:hAnsi="Cambria Math"/>
            <w:sz w:val="20"/>
          </w:rPr>
          <m:t>E(x)=np=25(0.384)=9.6</m:t>
        </m:r>
      </m:oMath>
    </w:p>
    <w:p w14:paraId="5FA87E27" w14:textId="481EB1B7" w:rsidR="00FB228D" w:rsidRPr="002E4B0A" w:rsidRDefault="00FB228D" w:rsidP="006079D6">
      <w:pPr>
        <w:autoSpaceDE w:val="0"/>
        <w:autoSpaceDN w:val="0"/>
        <w:adjustRightInd w:val="0"/>
        <w:spacing w:before="120" w:after="120"/>
        <w:ind w:left="720" w:hanging="360"/>
        <w:rPr>
          <w:i/>
          <w:sz w:val="20"/>
        </w:rPr>
      </w:pPr>
      <w:r w:rsidRPr="002E4B0A">
        <w:rPr>
          <w:sz w:val="20"/>
        </w:rPr>
        <w:t>d.</w:t>
      </w:r>
      <w:r w:rsidRPr="002E4B0A">
        <w:rPr>
          <w:sz w:val="20"/>
        </w:rPr>
        <w:tab/>
      </w:r>
      <m:oMath>
        <m:r>
          <w:rPr>
            <w:rFonts w:ascii="Cambria Math" w:hAnsi="Cambria Math"/>
            <w:sz w:val="20"/>
          </w:rPr>
          <m:t>Var(x)=np(1-p)=25(0.384)(1-0.384)=5.9136</m:t>
        </m:r>
      </m:oMath>
    </w:p>
    <w:p w14:paraId="5DFC89D7" w14:textId="77777777" w:rsidR="00FB228D" w:rsidRPr="00880EEA" w:rsidRDefault="00FB228D" w:rsidP="00880EEA">
      <w:pPr>
        <w:pStyle w:val="SOLNLLL"/>
        <w:spacing w:before="120" w:after="120" w:line="259" w:lineRule="auto"/>
        <w:ind w:left="1193"/>
        <w:rPr>
          <w:rFonts w:asciiTheme="minorHAnsi" w:hAnsiTheme="minorHAnsi"/>
          <w:sz w:val="20"/>
        </w:rPr>
      </w:pPr>
      <m:oMathPara>
        <m:oMathParaPr>
          <m:jc m:val="left"/>
        </m:oMathParaPr>
        <m:oMath>
          <m:r>
            <w:rPr>
              <w:rFonts w:ascii="Cambria Math" w:hAnsi="Cambria Math"/>
              <w:sz w:val="20"/>
            </w:rPr>
            <m:t>σ=</m:t>
          </m:r>
          <m:rad>
            <m:radPr>
              <m:degHide m:val="1"/>
              <m:ctrlPr>
                <w:rPr>
                  <w:rFonts w:ascii="Cambria Math" w:hAnsi="Cambria Math"/>
                  <w:i/>
                  <w:sz w:val="20"/>
                </w:rPr>
              </m:ctrlPr>
            </m:radPr>
            <m:deg/>
            <m:e>
              <m:r>
                <w:rPr>
                  <w:rFonts w:ascii="Cambria Math" w:hAnsi="Cambria Math"/>
                  <w:sz w:val="20"/>
                </w:rPr>
                <m:t>5.9136</m:t>
              </m:r>
            </m:e>
          </m:rad>
          <m:r>
            <w:rPr>
              <w:rFonts w:ascii="Cambria Math" w:hAnsi="Cambria Math"/>
              <w:sz w:val="20"/>
            </w:rPr>
            <m:t>=2.4318</m:t>
          </m:r>
        </m:oMath>
      </m:oMathPara>
    </w:p>
    <w:p w14:paraId="0DF57C1C" w14:textId="6C28EC4C" w:rsidR="00FB228D" w:rsidRPr="002E4B0A" w:rsidRDefault="00FB228D" w:rsidP="002E2B84">
      <w:pPr>
        <w:keepLines/>
        <w:autoSpaceDE w:val="0"/>
        <w:autoSpaceDN w:val="0"/>
        <w:adjustRightInd w:val="0"/>
        <w:spacing w:before="120" w:after="120"/>
        <w:ind w:left="360" w:hanging="360"/>
        <w:rPr>
          <w:rFonts w:cs="TimesLTStd-Roman"/>
          <w:sz w:val="20"/>
          <w:szCs w:val="20"/>
          <w:lang w:val="en-IN"/>
        </w:rPr>
      </w:pPr>
      <w:r w:rsidRPr="002E4B0A">
        <w:rPr>
          <w:sz w:val="20"/>
          <w:szCs w:val="20"/>
        </w:rPr>
        <w:t>40.</w:t>
      </w:r>
      <w:r w:rsidR="006079D6">
        <w:rPr>
          <w:sz w:val="20"/>
          <w:szCs w:val="20"/>
        </w:rPr>
        <w:tab/>
      </w:r>
      <w:r w:rsidRPr="002E4B0A">
        <w:rPr>
          <w:rFonts w:cs="TimesLTStd-Bold"/>
          <w:b/>
          <w:bCs/>
          <w:sz w:val="20"/>
          <w:szCs w:val="20"/>
          <w:lang w:val="en-IN"/>
        </w:rPr>
        <w:t xml:space="preserve">Contributing to Household Income. </w:t>
      </w:r>
      <w:r w:rsidRPr="002E4B0A">
        <w:rPr>
          <w:rFonts w:cs="TimesLTStd-Roman"/>
          <w:sz w:val="20"/>
          <w:szCs w:val="20"/>
          <w:lang w:val="en-IN"/>
        </w:rPr>
        <w:t>A study conducted by the Pew Research Center</w:t>
      </w:r>
      <w:r w:rsidR="006079D6">
        <w:rPr>
          <w:rFonts w:cs="TimesLTStd-Roman"/>
          <w:sz w:val="20"/>
          <w:szCs w:val="20"/>
          <w:lang w:val="en-IN"/>
        </w:rPr>
        <w:t xml:space="preserve"> </w:t>
      </w:r>
      <w:r w:rsidRPr="002E4B0A">
        <w:rPr>
          <w:rFonts w:cs="TimesLTStd-Roman"/>
          <w:sz w:val="20"/>
          <w:szCs w:val="20"/>
          <w:lang w:val="en-IN"/>
        </w:rPr>
        <w:t>showed that 75% of 18- to 34-year-olds living with their parents say they contribute</w:t>
      </w:r>
      <w:r w:rsidR="006079D6">
        <w:rPr>
          <w:rFonts w:cs="TimesLTStd-Roman"/>
          <w:sz w:val="20"/>
          <w:szCs w:val="20"/>
          <w:lang w:val="en-IN"/>
        </w:rPr>
        <w:t xml:space="preserve"> </w:t>
      </w:r>
      <w:r w:rsidRPr="002E4B0A">
        <w:rPr>
          <w:rFonts w:cs="TimesLTStd-Roman"/>
          <w:sz w:val="20"/>
          <w:szCs w:val="20"/>
          <w:lang w:val="en-IN"/>
        </w:rPr>
        <w:t>to household expenses (</w:t>
      </w:r>
      <w:r w:rsidRPr="002E4B0A">
        <w:rPr>
          <w:rFonts w:cs="TimesLTStd-Italic"/>
          <w:i/>
          <w:iCs/>
          <w:sz w:val="20"/>
          <w:szCs w:val="20"/>
          <w:lang w:val="en-IN"/>
        </w:rPr>
        <w:t>The Wall Street Journal</w:t>
      </w:r>
      <w:r w:rsidRPr="002E4B0A">
        <w:rPr>
          <w:rFonts w:cs="TimesLTStd-Roman"/>
          <w:sz w:val="20"/>
          <w:szCs w:val="20"/>
          <w:lang w:val="en-IN"/>
        </w:rPr>
        <w:t>). Suppose that a random sample of</w:t>
      </w:r>
      <w:r w:rsidR="006079D6">
        <w:rPr>
          <w:rFonts w:cs="TimesLTStd-Roman"/>
          <w:sz w:val="20"/>
          <w:szCs w:val="20"/>
          <w:lang w:val="en-IN"/>
        </w:rPr>
        <w:t xml:space="preserve"> </w:t>
      </w:r>
      <w:r w:rsidRPr="002E4B0A">
        <w:rPr>
          <w:rFonts w:cs="TimesLTStd-Roman"/>
          <w:sz w:val="20"/>
          <w:szCs w:val="20"/>
          <w:lang w:val="en-IN"/>
        </w:rPr>
        <w:t>fifteen 18- to 34-year-olds living with their parents is selected and asked if they contribute</w:t>
      </w:r>
      <w:r w:rsidR="006079D6">
        <w:rPr>
          <w:rFonts w:cs="TimesLTStd-Roman"/>
          <w:sz w:val="20"/>
          <w:szCs w:val="20"/>
          <w:lang w:val="en-IN"/>
        </w:rPr>
        <w:t xml:space="preserve"> </w:t>
      </w:r>
      <w:r w:rsidRPr="002E4B0A">
        <w:rPr>
          <w:rFonts w:cs="TimesLTStd-Roman"/>
          <w:sz w:val="20"/>
          <w:szCs w:val="20"/>
          <w:lang w:val="en-IN"/>
        </w:rPr>
        <w:t>to household expenses.</w:t>
      </w:r>
      <w:r w:rsidRPr="00880EEA">
        <w:rPr>
          <w:rFonts w:cs="TimesLTStd-Roman"/>
          <w:b/>
          <w:color w:val="D85629"/>
          <w:sz w:val="20"/>
          <w:szCs w:val="20"/>
          <w:lang w:val="en-IN"/>
        </w:rPr>
        <w:t xml:space="preserve"> LO 7</w:t>
      </w:r>
    </w:p>
    <w:p w14:paraId="27356EA0" w14:textId="761DB801"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Is the selection of the fifteen 18- to 34-year-olds living with their parents a binomial</w:t>
      </w:r>
      <w:r w:rsidR="006079D6">
        <w:rPr>
          <w:rFonts w:cs="TimesLTStd-Roman"/>
          <w:sz w:val="20"/>
          <w:szCs w:val="20"/>
          <w:lang w:val="en-IN"/>
        </w:rPr>
        <w:t xml:space="preserve"> </w:t>
      </w:r>
      <w:r w:rsidRPr="002E4B0A">
        <w:rPr>
          <w:rFonts w:cs="TimesLTStd-Roman"/>
          <w:sz w:val="20"/>
          <w:szCs w:val="20"/>
          <w:lang w:val="en-IN"/>
        </w:rPr>
        <w:t>experiment? Explain.</w:t>
      </w:r>
    </w:p>
    <w:p w14:paraId="76939592" w14:textId="01921C3F"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If the sample shows that none of the fifteen 18- to 34-year-olds living with their</w:t>
      </w:r>
      <w:r w:rsidR="006079D6">
        <w:rPr>
          <w:rFonts w:cs="TimesLTStd-Roman"/>
          <w:sz w:val="20"/>
          <w:szCs w:val="20"/>
          <w:lang w:val="en-IN"/>
        </w:rPr>
        <w:t xml:space="preserve"> </w:t>
      </w:r>
      <w:r w:rsidRPr="002E4B0A">
        <w:rPr>
          <w:rFonts w:cs="TimesLTStd-Roman"/>
          <w:sz w:val="20"/>
          <w:szCs w:val="20"/>
          <w:lang w:val="en-IN"/>
        </w:rPr>
        <w:t>parents contributes to household expenses, would you question the results of the Pew</w:t>
      </w:r>
      <w:r w:rsidR="006079D6">
        <w:rPr>
          <w:rFonts w:cs="TimesLTStd-Roman"/>
          <w:sz w:val="20"/>
          <w:szCs w:val="20"/>
          <w:lang w:val="en-IN"/>
        </w:rPr>
        <w:t xml:space="preserve"> </w:t>
      </w:r>
      <w:r w:rsidRPr="002E4B0A">
        <w:rPr>
          <w:rFonts w:cs="TimesLTStd-Roman"/>
          <w:sz w:val="20"/>
          <w:szCs w:val="20"/>
          <w:lang w:val="en-IN"/>
        </w:rPr>
        <w:t>Research study? Explain.</w:t>
      </w:r>
    </w:p>
    <w:p w14:paraId="45559554" w14:textId="3D9BC4D6"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What is the probability that at least 10 of the fifteen 18- to 34-year-olds living with</w:t>
      </w:r>
      <w:r w:rsidR="006079D6">
        <w:rPr>
          <w:rFonts w:cs="TimesLTStd-Roman"/>
          <w:sz w:val="20"/>
          <w:szCs w:val="20"/>
          <w:lang w:val="en-IN"/>
        </w:rPr>
        <w:t xml:space="preserve"> </w:t>
      </w:r>
      <w:r w:rsidRPr="002E4B0A">
        <w:rPr>
          <w:rFonts w:cs="TimesLTStd-Roman"/>
          <w:sz w:val="20"/>
          <w:szCs w:val="20"/>
          <w:lang w:val="en-IN"/>
        </w:rPr>
        <w:t>their parents contribute to household expenses?</w:t>
      </w:r>
    </w:p>
    <w:p w14:paraId="54AC3972" w14:textId="77777777" w:rsidR="00FB228D" w:rsidRPr="002E4B0A" w:rsidRDefault="00FB228D" w:rsidP="006D6364">
      <w:pPr>
        <w:pStyle w:val="Solution"/>
        <w:spacing w:before="120"/>
        <w:ind w:left="360"/>
        <w:rPr>
          <w:b w:val="0"/>
          <w:szCs w:val="20"/>
        </w:rPr>
      </w:pPr>
      <w:r w:rsidRPr="002E4B0A">
        <w:rPr>
          <w:szCs w:val="20"/>
        </w:rPr>
        <w:t>Solutions:</w:t>
      </w:r>
    </w:p>
    <w:p w14:paraId="03D049C6" w14:textId="77777777" w:rsidR="00FB228D" w:rsidRPr="002E4B0A" w:rsidRDefault="00FB228D" w:rsidP="006D6364">
      <w:pPr>
        <w:autoSpaceDE w:val="0"/>
        <w:autoSpaceDN w:val="0"/>
        <w:adjustRightInd w:val="0"/>
        <w:spacing w:after="120"/>
        <w:ind w:left="720" w:hanging="360"/>
        <w:rPr>
          <w:sz w:val="20"/>
          <w:szCs w:val="20"/>
        </w:rPr>
      </w:pPr>
      <w:r w:rsidRPr="002E4B0A">
        <w:rPr>
          <w:sz w:val="20"/>
          <w:szCs w:val="20"/>
        </w:rPr>
        <w:t>a.</w:t>
      </w:r>
      <w:r w:rsidRPr="002E4B0A">
        <w:rPr>
          <w:sz w:val="20"/>
          <w:szCs w:val="20"/>
        </w:rPr>
        <w:tab/>
        <w:t xml:space="preserve">Yes. Since the 18- to 34-year-olds living with their parents are selected randomly, </w:t>
      </w:r>
      <w:r w:rsidRPr="002E4B0A">
        <w:rPr>
          <w:i/>
          <w:sz w:val="20"/>
          <w:szCs w:val="20"/>
        </w:rPr>
        <w:t>p</w:t>
      </w:r>
      <w:r w:rsidRPr="002E4B0A">
        <w:rPr>
          <w:sz w:val="20"/>
          <w:szCs w:val="20"/>
        </w:rPr>
        <w:t xml:space="preserve"> is the same from trial to trial and the trials are independent. The two outcomes per trial are contribute to household expenses or do not contribute to household expenses.</w:t>
      </w:r>
    </w:p>
    <w:p w14:paraId="7C85586B" w14:textId="03E2813E"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 xml:space="preserve">Binomial </w:t>
      </w:r>
      <w:r w:rsidRPr="002E4B0A">
        <w:rPr>
          <w:i/>
          <w:sz w:val="20"/>
          <w:szCs w:val="20"/>
        </w:rPr>
        <w:t>n</w:t>
      </w:r>
      <w:r w:rsidRPr="002E4B0A">
        <w:rPr>
          <w:sz w:val="20"/>
          <w:szCs w:val="20"/>
        </w:rPr>
        <w:t xml:space="preserve"> = 15 and </w:t>
      </w:r>
      <w:r w:rsidRPr="002E4B0A">
        <w:rPr>
          <w:i/>
          <w:sz w:val="20"/>
          <w:szCs w:val="20"/>
        </w:rPr>
        <w:t>p</w:t>
      </w:r>
      <w:r w:rsidRPr="002E4B0A">
        <w:rPr>
          <w:sz w:val="20"/>
          <w:szCs w:val="20"/>
        </w:rPr>
        <w:t xml:space="preserve"> = </w:t>
      </w:r>
      <w:r w:rsidR="00E9268C">
        <w:rPr>
          <w:sz w:val="20"/>
          <w:szCs w:val="20"/>
        </w:rPr>
        <w:t>0</w:t>
      </w:r>
      <w:r w:rsidRPr="002E4B0A">
        <w:rPr>
          <w:sz w:val="20"/>
          <w:szCs w:val="20"/>
        </w:rPr>
        <w:t>.75</w:t>
      </w:r>
    </w:p>
    <w:p w14:paraId="22E6C44A" w14:textId="2BF7DABC"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r>
      <w:r w:rsidR="00E9268C" w:rsidRPr="00E9268C">
        <w:rPr>
          <w:position w:val="-26"/>
          <w:sz w:val="20"/>
          <w:szCs w:val="20"/>
        </w:rPr>
        <w:object w:dxaOrig="3080" w:dyaOrig="600" w14:anchorId="3CC52872">
          <v:shape id="_x0000_i1083" type="#_x0000_t75" style="width:154pt;height:30.15pt" o:ole="" fillcolor="window">
            <v:imagedata r:id="rId123" o:title=""/>
          </v:shape>
          <o:OLEObject Type="Embed" ProgID="Equation.DSMT4" ShapeID="_x0000_i1083" DrawAspect="Content" ObjectID="_1769431292" r:id="rId124"/>
        </w:object>
      </w:r>
    </w:p>
    <w:p w14:paraId="7EC9A821" w14:textId="5E8F2F25"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b.</w:t>
      </w:r>
      <w:r w:rsidRPr="002E4B0A">
        <w:rPr>
          <w:sz w:val="20"/>
          <w:szCs w:val="20"/>
        </w:rPr>
        <w:tab/>
        <w:t>The probability that none of the 15 contribute to household expenses is</w:t>
      </w:r>
    </w:p>
    <w:p w14:paraId="3466D650" w14:textId="77777777" w:rsidR="00E1367E" w:rsidRDefault="00FB228D" w:rsidP="006079D6">
      <w:pPr>
        <w:autoSpaceDE w:val="0"/>
        <w:autoSpaceDN w:val="0"/>
        <w:adjustRightInd w:val="0"/>
        <w:spacing w:before="120" w:after="120"/>
        <w:ind w:left="720" w:hanging="360"/>
        <w:rPr>
          <w:sz w:val="20"/>
          <w:szCs w:val="20"/>
        </w:rPr>
      </w:pPr>
      <w:r w:rsidRPr="002E4B0A">
        <w:rPr>
          <w:sz w:val="20"/>
          <w:szCs w:val="20"/>
        </w:rPr>
        <w:tab/>
      </w:r>
      <w:r w:rsidR="00E9268C" w:rsidRPr="00E9268C">
        <w:rPr>
          <w:position w:val="-26"/>
          <w:sz w:val="20"/>
          <w:szCs w:val="20"/>
        </w:rPr>
        <w:object w:dxaOrig="3840" w:dyaOrig="600" w14:anchorId="72AD778D">
          <v:shape id="_x0000_i1084" type="#_x0000_t75" style="width:192.6pt;height:30.15pt" o:ole="" fillcolor="window">
            <v:imagedata r:id="rId125" o:title=""/>
          </v:shape>
          <o:OLEObject Type="Embed" ProgID="Equation.DSMT4" ShapeID="_x0000_i1084" DrawAspect="Content" ObjectID="_1769431293" r:id="rId126"/>
        </w:object>
      </w:r>
      <w:r w:rsidR="009655BB">
        <w:rPr>
          <w:sz w:val="20"/>
          <w:szCs w:val="20"/>
        </w:rPr>
        <w:t xml:space="preserve"> </w:t>
      </w:r>
    </w:p>
    <w:p w14:paraId="615A8AAE" w14:textId="6B668B3B" w:rsidR="00FB228D" w:rsidRPr="002E4B0A" w:rsidRDefault="00E1367E" w:rsidP="006079D6">
      <w:pPr>
        <w:autoSpaceDE w:val="0"/>
        <w:autoSpaceDN w:val="0"/>
        <w:adjustRightInd w:val="0"/>
        <w:spacing w:before="120" w:after="120"/>
        <w:ind w:left="720" w:hanging="360"/>
        <w:rPr>
          <w:sz w:val="20"/>
          <w:szCs w:val="20"/>
        </w:rPr>
      </w:pPr>
      <w:r>
        <w:rPr>
          <w:sz w:val="20"/>
          <w:szCs w:val="20"/>
        </w:rPr>
        <w:tab/>
      </w:r>
      <w:r w:rsidR="00FB228D" w:rsidRPr="002E4B0A">
        <w:rPr>
          <w:color w:val="000000"/>
          <w:sz w:val="20"/>
          <w:szCs w:val="20"/>
        </w:rPr>
        <w:t>OR</w:t>
      </w:r>
      <w:r w:rsidR="009655BB">
        <w:rPr>
          <w:color w:val="000000"/>
          <w:sz w:val="20"/>
          <w:szCs w:val="20"/>
        </w:rPr>
        <w:t xml:space="preserve"> </w:t>
      </w:r>
      <w:r w:rsidR="00FB228D" w:rsidRPr="002E4B0A">
        <w:rPr>
          <w:color w:val="000000"/>
          <w:sz w:val="20"/>
          <w:szCs w:val="20"/>
        </w:rPr>
        <w:t>BINOM.DIST(0,15,</w:t>
      </w:r>
      <w:r w:rsidR="00FC5849">
        <w:rPr>
          <w:color w:val="000000"/>
          <w:sz w:val="20"/>
          <w:szCs w:val="20"/>
        </w:rPr>
        <w:t>0</w:t>
      </w:r>
      <w:r w:rsidR="00FB228D" w:rsidRPr="002E4B0A">
        <w:rPr>
          <w:color w:val="000000"/>
          <w:sz w:val="20"/>
          <w:szCs w:val="20"/>
        </w:rPr>
        <w:t xml:space="preserve">.75,FALSE) = </w:t>
      </w:r>
      <w:r w:rsidR="00E9268C">
        <w:rPr>
          <w:color w:val="000000"/>
          <w:sz w:val="20"/>
          <w:szCs w:val="20"/>
        </w:rPr>
        <w:t>0</w:t>
      </w:r>
      <w:r w:rsidR="00FB228D" w:rsidRPr="002E4B0A">
        <w:rPr>
          <w:color w:val="000000"/>
          <w:sz w:val="20"/>
          <w:szCs w:val="20"/>
        </w:rPr>
        <w:t>.0000</w:t>
      </w:r>
    </w:p>
    <w:p w14:paraId="7EF444E6" w14:textId="30D4D47A"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Obtaining a sample result that shows that none of the 15 contributed to household expenses is so unlikely you would have to question whether the 75% value reported by the Pew Research Center is accurate.</w:t>
      </w:r>
    </w:p>
    <w:p w14:paraId="44EA7BDA" w14:textId="6FE813F3"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c.</w:t>
      </w:r>
      <w:r w:rsidRPr="002E4B0A">
        <w:rPr>
          <w:sz w:val="20"/>
          <w:szCs w:val="20"/>
        </w:rPr>
        <w:tab/>
        <w:t xml:space="preserve">Probability of at least 10 = </w:t>
      </w:r>
      <w:r w:rsidRPr="002E4B0A">
        <w:rPr>
          <w:i/>
          <w:sz w:val="20"/>
          <w:szCs w:val="20"/>
        </w:rPr>
        <w:t>f</w:t>
      </w:r>
      <w:r w:rsidRPr="002E4B0A">
        <w:rPr>
          <w:sz w:val="20"/>
          <w:szCs w:val="20"/>
        </w:rPr>
        <w:t xml:space="preserve"> (10) + </w:t>
      </w:r>
      <w:r w:rsidRPr="002E4B0A">
        <w:rPr>
          <w:i/>
          <w:sz w:val="20"/>
          <w:szCs w:val="20"/>
        </w:rPr>
        <w:t>f</w:t>
      </w:r>
      <w:r w:rsidRPr="002E4B0A">
        <w:rPr>
          <w:sz w:val="20"/>
          <w:szCs w:val="20"/>
        </w:rPr>
        <w:t xml:space="preserve"> (11) + </w:t>
      </w:r>
      <w:r w:rsidRPr="002E4B0A">
        <w:rPr>
          <w:i/>
          <w:sz w:val="20"/>
          <w:szCs w:val="20"/>
        </w:rPr>
        <w:t>f</w:t>
      </w:r>
      <w:r w:rsidRPr="002E4B0A">
        <w:rPr>
          <w:sz w:val="20"/>
          <w:szCs w:val="20"/>
        </w:rPr>
        <w:t xml:space="preserve"> (12) + </w:t>
      </w:r>
      <w:r w:rsidRPr="002E4B0A">
        <w:rPr>
          <w:i/>
          <w:sz w:val="20"/>
          <w:szCs w:val="20"/>
        </w:rPr>
        <w:t>f</w:t>
      </w:r>
      <w:r w:rsidRPr="002E4B0A">
        <w:rPr>
          <w:sz w:val="20"/>
          <w:szCs w:val="20"/>
        </w:rPr>
        <w:t xml:space="preserve"> (13) +</w:t>
      </w:r>
      <w:r w:rsidRPr="002E4B0A">
        <w:rPr>
          <w:i/>
          <w:sz w:val="20"/>
          <w:szCs w:val="20"/>
        </w:rPr>
        <w:t xml:space="preserve"> f</w:t>
      </w:r>
      <w:r w:rsidRPr="002E4B0A">
        <w:rPr>
          <w:sz w:val="20"/>
          <w:szCs w:val="20"/>
        </w:rPr>
        <w:t xml:space="preserve"> (14) + </w:t>
      </w:r>
      <w:r w:rsidRPr="002E4B0A">
        <w:rPr>
          <w:i/>
          <w:sz w:val="20"/>
          <w:szCs w:val="20"/>
        </w:rPr>
        <w:t>f</w:t>
      </w:r>
      <w:r w:rsidRPr="002E4B0A">
        <w:rPr>
          <w:sz w:val="20"/>
          <w:szCs w:val="20"/>
        </w:rPr>
        <w:t xml:space="preserve"> (15)</w:t>
      </w:r>
    </w:p>
    <w:p w14:paraId="376AAF88" w14:textId="355243FE"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Using binomial tables</w:t>
      </w:r>
    </w:p>
    <w:p w14:paraId="3C3D146C" w14:textId="0450B196"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 xml:space="preserve">Probability = </w:t>
      </w:r>
      <w:r w:rsidR="00E9268C">
        <w:rPr>
          <w:sz w:val="20"/>
          <w:szCs w:val="20"/>
        </w:rPr>
        <w:t>0</w:t>
      </w:r>
      <w:r w:rsidRPr="002E4B0A">
        <w:rPr>
          <w:sz w:val="20"/>
          <w:szCs w:val="20"/>
        </w:rPr>
        <w:t xml:space="preserve">.1651 + </w:t>
      </w:r>
      <w:r w:rsidR="00E9268C">
        <w:rPr>
          <w:sz w:val="20"/>
          <w:szCs w:val="20"/>
        </w:rPr>
        <w:t>0</w:t>
      </w:r>
      <w:r w:rsidRPr="002E4B0A">
        <w:rPr>
          <w:sz w:val="20"/>
          <w:szCs w:val="20"/>
        </w:rPr>
        <w:t xml:space="preserve">.2252 + </w:t>
      </w:r>
      <w:r w:rsidR="00E9268C">
        <w:rPr>
          <w:sz w:val="20"/>
          <w:szCs w:val="20"/>
        </w:rPr>
        <w:t>0</w:t>
      </w:r>
      <w:r w:rsidRPr="002E4B0A">
        <w:rPr>
          <w:sz w:val="20"/>
          <w:szCs w:val="20"/>
        </w:rPr>
        <w:t xml:space="preserve">.2252 + </w:t>
      </w:r>
      <w:r w:rsidR="00E9268C">
        <w:rPr>
          <w:sz w:val="20"/>
          <w:szCs w:val="20"/>
        </w:rPr>
        <w:t>0</w:t>
      </w:r>
      <w:r w:rsidRPr="002E4B0A">
        <w:rPr>
          <w:sz w:val="20"/>
          <w:szCs w:val="20"/>
        </w:rPr>
        <w:t xml:space="preserve">.1559 + </w:t>
      </w:r>
      <w:r w:rsidR="00E9268C">
        <w:rPr>
          <w:sz w:val="20"/>
          <w:szCs w:val="20"/>
        </w:rPr>
        <w:t>0</w:t>
      </w:r>
      <w:r w:rsidRPr="002E4B0A">
        <w:rPr>
          <w:sz w:val="20"/>
          <w:szCs w:val="20"/>
        </w:rPr>
        <w:t xml:space="preserve">.0668 + </w:t>
      </w:r>
      <w:r w:rsidR="00E9268C">
        <w:rPr>
          <w:sz w:val="20"/>
          <w:szCs w:val="20"/>
        </w:rPr>
        <w:t>0</w:t>
      </w:r>
      <w:r w:rsidRPr="002E4B0A">
        <w:rPr>
          <w:sz w:val="20"/>
          <w:szCs w:val="20"/>
        </w:rPr>
        <w:t xml:space="preserve">.0134 = </w:t>
      </w:r>
      <w:r w:rsidR="00E9268C">
        <w:rPr>
          <w:sz w:val="20"/>
          <w:szCs w:val="20"/>
        </w:rPr>
        <w:t>0</w:t>
      </w:r>
      <w:r w:rsidRPr="002E4B0A">
        <w:rPr>
          <w:sz w:val="20"/>
          <w:szCs w:val="20"/>
        </w:rPr>
        <w:t>.8516</w:t>
      </w:r>
    </w:p>
    <w:p w14:paraId="0E453BD8" w14:textId="2C95BBD7" w:rsidR="00FB228D" w:rsidRPr="002E4B0A" w:rsidRDefault="006079D6" w:rsidP="006079D6">
      <w:pPr>
        <w:autoSpaceDE w:val="0"/>
        <w:autoSpaceDN w:val="0"/>
        <w:adjustRightInd w:val="0"/>
        <w:spacing w:before="120" w:after="120"/>
        <w:ind w:left="720" w:hanging="360"/>
        <w:rPr>
          <w:color w:val="000000"/>
          <w:sz w:val="20"/>
          <w:szCs w:val="20"/>
        </w:rPr>
      </w:pPr>
      <w:r>
        <w:rPr>
          <w:sz w:val="20"/>
          <w:szCs w:val="20"/>
        </w:rPr>
        <w:tab/>
      </w:r>
      <w:r w:rsidR="00FB228D" w:rsidRPr="002E4B0A">
        <w:rPr>
          <w:color w:val="000000"/>
          <w:sz w:val="20"/>
          <w:szCs w:val="20"/>
        </w:rPr>
        <w:t>OR</w:t>
      </w:r>
      <w:r w:rsidR="009655BB">
        <w:rPr>
          <w:color w:val="000000"/>
          <w:sz w:val="20"/>
          <w:szCs w:val="20"/>
        </w:rPr>
        <w:t xml:space="preserve"> </w:t>
      </w:r>
      <w:r w:rsidR="00FB228D" w:rsidRPr="002E4B0A">
        <w:rPr>
          <w:color w:val="000000"/>
          <w:sz w:val="20"/>
          <w:szCs w:val="20"/>
        </w:rPr>
        <w:t>1 – BINOM.DIST(9,15,</w:t>
      </w:r>
      <w:r w:rsidR="00E9268C" w:rsidRPr="00FC5849">
        <w:rPr>
          <w:color w:val="000000"/>
          <w:sz w:val="20"/>
          <w:szCs w:val="20"/>
        </w:rPr>
        <w:t>0</w:t>
      </w:r>
      <w:r w:rsidR="00FB228D" w:rsidRPr="00FC5849">
        <w:rPr>
          <w:color w:val="000000"/>
          <w:sz w:val="20"/>
          <w:szCs w:val="20"/>
        </w:rPr>
        <w:t>.75,TRUE)</w:t>
      </w:r>
      <w:r w:rsidR="00FB228D" w:rsidRPr="002E4B0A">
        <w:rPr>
          <w:color w:val="000000"/>
          <w:sz w:val="20"/>
          <w:szCs w:val="20"/>
        </w:rPr>
        <w:t xml:space="preserve"> = </w:t>
      </w:r>
      <w:r w:rsidR="00E9268C">
        <w:rPr>
          <w:color w:val="000000"/>
          <w:sz w:val="20"/>
          <w:szCs w:val="20"/>
        </w:rPr>
        <w:t>0</w:t>
      </w:r>
      <w:r w:rsidR="00FB228D" w:rsidRPr="002E4B0A">
        <w:rPr>
          <w:color w:val="000000"/>
          <w:sz w:val="20"/>
          <w:szCs w:val="20"/>
        </w:rPr>
        <w:t>.8516</w:t>
      </w:r>
    </w:p>
    <w:p w14:paraId="3AD62F4D" w14:textId="790B45F5" w:rsidR="00FB228D" w:rsidRPr="002E4B0A" w:rsidRDefault="00FB228D" w:rsidP="006079D6">
      <w:pPr>
        <w:autoSpaceDE w:val="0"/>
        <w:autoSpaceDN w:val="0"/>
        <w:adjustRightInd w:val="0"/>
        <w:spacing w:before="120" w:after="120"/>
        <w:ind w:left="360" w:hanging="360"/>
        <w:rPr>
          <w:rFonts w:cs="TimesLTStd-Roman"/>
          <w:sz w:val="20"/>
          <w:szCs w:val="20"/>
          <w:lang w:val="en-IN"/>
        </w:rPr>
      </w:pPr>
      <w:r w:rsidRPr="002E4B0A">
        <w:rPr>
          <w:sz w:val="20"/>
          <w:szCs w:val="20"/>
        </w:rPr>
        <w:t>41.</w:t>
      </w:r>
      <w:r w:rsidR="006079D6">
        <w:rPr>
          <w:sz w:val="20"/>
          <w:szCs w:val="20"/>
        </w:rPr>
        <w:tab/>
      </w:r>
      <w:r w:rsidRPr="002E4B0A">
        <w:rPr>
          <w:rFonts w:cs="TimesLTStd-Bold"/>
          <w:b/>
          <w:bCs/>
          <w:sz w:val="20"/>
          <w:szCs w:val="20"/>
          <w:lang w:val="en-IN"/>
        </w:rPr>
        <w:t xml:space="preserve">Introductory Statistics Course Withdrawals. </w:t>
      </w:r>
      <w:r w:rsidRPr="002E4B0A">
        <w:rPr>
          <w:rFonts w:cs="TimesLTStd-Roman"/>
          <w:sz w:val="20"/>
          <w:szCs w:val="20"/>
          <w:lang w:val="en-IN"/>
        </w:rPr>
        <w:t>A university found that 20% of its</w:t>
      </w:r>
      <w:r w:rsidR="006079D6">
        <w:rPr>
          <w:rFonts w:cs="TimesLTStd-Roman"/>
          <w:sz w:val="20"/>
          <w:szCs w:val="20"/>
          <w:lang w:val="en-IN"/>
        </w:rPr>
        <w:t xml:space="preserve"> </w:t>
      </w:r>
      <w:r w:rsidRPr="002E4B0A">
        <w:rPr>
          <w:rFonts w:cs="TimesLTStd-Roman"/>
          <w:sz w:val="20"/>
          <w:szCs w:val="20"/>
          <w:lang w:val="en-IN"/>
        </w:rPr>
        <w:t>students withdraw without completing the introductory statistics course. Assume that</w:t>
      </w:r>
      <w:r w:rsidR="006079D6">
        <w:rPr>
          <w:rFonts w:cs="TimesLTStd-Roman"/>
          <w:sz w:val="20"/>
          <w:szCs w:val="20"/>
          <w:lang w:val="en-IN"/>
        </w:rPr>
        <w:t xml:space="preserve"> </w:t>
      </w:r>
      <w:r w:rsidRPr="002E4B0A">
        <w:rPr>
          <w:rFonts w:cs="TimesLTStd-Roman"/>
          <w:sz w:val="20"/>
          <w:szCs w:val="20"/>
          <w:lang w:val="en-IN"/>
        </w:rPr>
        <w:t xml:space="preserve">20 students registered for the course. </w:t>
      </w:r>
      <w:r w:rsidRPr="002D7652">
        <w:rPr>
          <w:rFonts w:cs="TimesLTStd-Roman"/>
          <w:b/>
          <w:color w:val="D85629"/>
          <w:sz w:val="20"/>
          <w:szCs w:val="20"/>
          <w:lang w:val="en-IN"/>
        </w:rPr>
        <w:t>LO 7, 8</w:t>
      </w:r>
    </w:p>
    <w:p w14:paraId="45E160A2" w14:textId="0782CFE1"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Compute the probability that</w:t>
      </w:r>
      <w:r w:rsidR="00B74259">
        <w:rPr>
          <w:rFonts w:cs="TimesLTStd-Roman"/>
          <w:sz w:val="20"/>
          <w:szCs w:val="20"/>
          <w:lang w:val="en-IN"/>
        </w:rPr>
        <w:t xml:space="preserve"> two </w:t>
      </w:r>
      <w:r w:rsidRPr="002E4B0A">
        <w:rPr>
          <w:rFonts w:cs="TimesLTStd-Roman"/>
          <w:sz w:val="20"/>
          <w:szCs w:val="20"/>
          <w:lang w:val="en-IN"/>
        </w:rPr>
        <w:t>or fewer will withdraw.</w:t>
      </w:r>
    </w:p>
    <w:p w14:paraId="72450183" w14:textId="7BAC9010"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Compute the probability that exactly</w:t>
      </w:r>
      <w:r w:rsidR="00E348EA">
        <w:rPr>
          <w:rFonts w:cs="TimesLTStd-Roman"/>
          <w:sz w:val="20"/>
          <w:szCs w:val="20"/>
          <w:lang w:val="en-IN"/>
        </w:rPr>
        <w:t xml:space="preserve"> four </w:t>
      </w:r>
      <w:r w:rsidRPr="002E4B0A">
        <w:rPr>
          <w:rFonts w:cs="TimesLTStd-Roman"/>
          <w:sz w:val="20"/>
          <w:szCs w:val="20"/>
          <w:lang w:val="en-IN"/>
        </w:rPr>
        <w:t>will withdraw.</w:t>
      </w:r>
    </w:p>
    <w:p w14:paraId="5C57F68C" w14:textId="14B09BA8"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Compute the probability that more than</w:t>
      </w:r>
      <w:r w:rsidR="00B74259">
        <w:rPr>
          <w:rFonts w:cs="TimesLTStd-Roman"/>
          <w:sz w:val="20"/>
          <w:szCs w:val="20"/>
          <w:lang w:val="en-IN"/>
        </w:rPr>
        <w:t xml:space="preserve"> three </w:t>
      </w:r>
      <w:r w:rsidRPr="002E4B0A">
        <w:rPr>
          <w:rFonts w:cs="TimesLTStd-Roman"/>
          <w:sz w:val="20"/>
          <w:szCs w:val="20"/>
          <w:lang w:val="en-IN"/>
        </w:rPr>
        <w:t>will withdraw.</w:t>
      </w:r>
    </w:p>
    <w:p w14:paraId="64A82CCC" w14:textId="277A9DFA"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Compute the expected number of withdrawals.</w:t>
      </w:r>
    </w:p>
    <w:p w14:paraId="1EAF40A0" w14:textId="77777777" w:rsidR="00FB228D" w:rsidRPr="002E4B0A" w:rsidRDefault="00FB228D" w:rsidP="002E2B84">
      <w:pPr>
        <w:pStyle w:val="Solution"/>
        <w:keepNext/>
        <w:spacing w:before="120"/>
        <w:ind w:left="360"/>
        <w:rPr>
          <w:b w:val="0"/>
          <w:szCs w:val="20"/>
        </w:rPr>
      </w:pPr>
      <w:r w:rsidRPr="002E4B0A">
        <w:rPr>
          <w:szCs w:val="20"/>
        </w:rPr>
        <w:t>Solutions:</w:t>
      </w:r>
    </w:p>
    <w:p w14:paraId="716F913F" w14:textId="3DAD2A78" w:rsidR="00FB228D" w:rsidRPr="002E4B0A" w:rsidRDefault="00FB228D" w:rsidP="006D6364">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f</w:t>
      </w:r>
      <w:r w:rsidRPr="002E4B0A">
        <w:rPr>
          <w:color w:val="000000"/>
          <w:sz w:val="20"/>
          <w:szCs w:val="20"/>
        </w:rPr>
        <w:t xml:space="preserve">(0) + </w:t>
      </w:r>
      <w:r w:rsidRPr="002E4B0A">
        <w:rPr>
          <w:i/>
          <w:color w:val="000000"/>
          <w:sz w:val="20"/>
          <w:szCs w:val="20"/>
        </w:rPr>
        <w:t>f</w:t>
      </w:r>
      <w:r w:rsidRPr="002E4B0A">
        <w:rPr>
          <w:color w:val="000000"/>
          <w:sz w:val="20"/>
          <w:szCs w:val="20"/>
        </w:rPr>
        <w:t xml:space="preserve">(1) + </w:t>
      </w:r>
      <w:r w:rsidRPr="002E4B0A">
        <w:rPr>
          <w:i/>
          <w:color w:val="000000"/>
          <w:sz w:val="20"/>
          <w:szCs w:val="20"/>
        </w:rPr>
        <w:t>f</w:t>
      </w:r>
      <w:r w:rsidRPr="002E4B0A">
        <w:rPr>
          <w:color w:val="000000"/>
          <w:sz w:val="20"/>
          <w:szCs w:val="20"/>
        </w:rPr>
        <w:t>(2) = BINOM.DIST(2,20,</w:t>
      </w:r>
      <w:r w:rsidR="00FC5849">
        <w:rPr>
          <w:color w:val="000000"/>
          <w:sz w:val="20"/>
          <w:szCs w:val="20"/>
        </w:rPr>
        <w:t>0</w:t>
      </w:r>
      <w:r w:rsidRPr="002E4B0A">
        <w:rPr>
          <w:color w:val="000000"/>
          <w:sz w:val="20"/>
          <w:szCs w:val="20"/>
        </w:rPr>
        <w:t xml:space="preserve">.2,TRUE) = </w:t>
      </w:r>
      <w:r w:rsidR="00DB6A40">
        <w:rPr>
          <w:color w:val="000000"/>
          <w:sz w:val="20"/>
          <w:szCs w:val="20"/>
        </w:rPr>
        <w:t>0</w:t>
      </w:r>
      <w:r w:rsidRPr="002E4B0A">
        <w:rPr>
          <w:color w:val="000000"/>
          <w:sz w:val="20"/>
          <w:szCs w:val="20"/>
        </w:rPr>
        <w:t>.2061</w:t>
      </w:r>
    </w:p>
    <w:p w14:paraId="60A0F858" w14:textId="24E398EF"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f</w:t>
      </w:r>
      <w:r w:rsidRPr="002E4B0A">
        <w:rPr>
          <w:color w:val="000000"/>
          <w:sz w:val="20"/>
          <w:szCs w:val="20"/>
        </w:rPr>
        <w:t>(4) = BINOM.DIST(4,</w:t>
      </w:r>
      <w:r w:rsidR="00DB6A40">
        <w:rPr>
          <w:color w:val="000000"/>
          <w:sz w:val="20"/>
          <w:szCs w:val="20"/>
        </w:rPr>
        <w:t xml:space="preserve"> </w:t>
      </w:r>
      <w:r w:rsidRPr="002E4B0A">
        <w:rPr>
          <w:color w:val="000000"/>
          <w:sz w:val="20"/>
          <w:szCs w:val="20"/>
        </w:rPr>
        <w:t>20,</w:t>
      </w:r>
      <w:r w:rsidR="00DB6A40">
        <w:rPr>
          <w:color w:val="000000"/>
          <w:sz w:val="20"/>
          <w:szCs w:val="20"/>
        </w:rPr>
        <w:t xml:space="preserve"> </w:t>
      </w:r>
      <w:r w:rsidR="00DB6A40" w:rsidRPr="00FC5849">
        <w:rPr>
          <w:color w:val="000000"/>
          <w:sz w:val="20"/>
          <w:szCs w:val="20"/>
        </w:rPr>
        <w:t>0</w:t>
      </w:r>
      <w:r w:rsidRPr="00FC5849">
        <w:rPr>
          <w:color w:val="000000"/>
          <w:sz w:val="20"/>
          <w:szCs w:val="20"/>
        </w:rPr>
        <w:t>.2,</w:t>
      </w:r>
      <w:r w:rsidR="00DB6A40" w:rsidRPr="00FC5849">
        <w:rPr>
          <w:color w:val="000000"/>
          <w:sz w:val="20"/>
          <w:szCs w:val="20"/>
        </w:rPr>
        <w:t xml:space="preserve"> </w:t>
      </w:r>
      <w:r w:rsidRPr="00FC5849">
        <w:rPr>
          <w:color w:val="000000"/>
          <w:sz w:val="20"/>
          <w:szCs w:val="20"/>
        </w:rPr>
        <w:t>FALSE</w:t>
      </w:r>
      <w:r w:rsidRPr="002E4B0A">
        <w:rPr>
          <w:color w:val="000000"/>
          <w:sz w:val="20"/>
          <w:szCs w:val="20"/>
        </w:rPr>
        <w:t xml:space="preserve">) = </w:t>
      </w:r>
      <w:r w:rsidR="00DB6A40">
        <w:rPr>
          <w:color w:val="000000"/>
          <w:sz w:val="20"/>
          <w:szCs w:val="20"/>
        </w:rPr>
        <w:t>0</w:t>
      </w:r>
      <w:r w:rsidRPr="002E4B0A">
        <w:rPr>
          <w:color w:val="000000"/>
          <w:sz w:val="20"/>
          <w:szCs w:val="20"/>
        </w:rPr>
        <w:t>.2182</w:t>
      </w:r>
    </w:p>
    <w:p w14:paraId="1279C572" w14:textId="3FD564F0" w:rsidR="00FB228D" w:rsidRPr="002E4B0A" w:rsidRDefault="008C758F" w:rsidP="006079D6">
      <w:pPr>
        <w:autoSpaceDE w:val="0"/>
        <w:autoSpaceDN w:val="0"/>
        <w:adjustRightInd w:val="0"/>
        <w:spacing w:before="120" w:after="120"/>
        <w:ind w:left="720" w:hanging="360"/>
        <w:rPr>
          <w:color w:val="000000"/>
          <w:sz w:val="20"/>
          <w:szCs w:val="20"/>
        </w:rPr>
      </w:pPr>
      <w:r>
        <w:rPr>
          <w:color w:val="000000"/>
          <w:sz w:val="20"/>
          <w:szCs w:val="20"/>
        </w:rPr>
        <w:t>c.</w:t>
      </w:r>
      <w:r>
        <w:rPr>
          <w:color w:val="000000"/>
          <w:sz w:val="20"/>
          <w:szCs w:val="20"/>
        </w:rPr>
        <w:tab/>
        <w:t>1 – [</w:t>
      </w:r>
      <w:r w:rsidR="00FB228D" w:rsidRPr="002E4B0A">
        <w:rPr>
          <w:i/>
          <w:color w:val="000000"/>
          <w:sz w:val="20"/>
          <w:szCs w:val="20"/>
        </w:rPr>
        <w:t>f</w:t>
      </w:r>
      <w:r w:rsidR="00FB228D" w:rsidRPr="002E4B0A">
        <w:rPr>
          <w:color w:val="000000"/>
          <w:sz w:val="20"/>
          <w:szCs w:val="20"/>
        </w:rPr>
        <w:t xml:space="preserve">(0) + </w:t>
      </w:r>
      <w:r w:rsidR="00FB228D" w:rsidRPr="002E4B0A">
        <w:rPr>
          <w:i/>
          <w:color w:val="000000"/>
          <w:sz w:val="20"/>
          <w:szCs w:val="20"/>
        </w:rPr>
        <w:t>f</w:t>
      </w:r>
      <w:r w:rsidR="00FB228D" w:rsidRPr="002E4B0A">
        <w:rPr>
          <w:color w:val="000000"/>
          <w:sz w:val="20"/>
          <w:szCs w:val="20"/>
        </w:rPr>
        <w:t xml:space="preserve">(1) + </w:t>
      </w:r>
      <w:r w:rsidR="00FB228D" w:rsidRPr="002E4B0A">
        <w:rPr>
          <w:i/>
          <w:color w:val="000000"/>
          <w:sz w:val="20"/>
          <w:szCs w:val="20"/>
        </w:rPr>
        <w:t>f</w:t>
      </w:r>
      <w:r w:rsidR="00FB228D" w:rsidRPr="002E4B0A">
        <w:rPr>
          <w:color w:val="000000"/>
          <w:sz w:val="20"/>
          <w:szCs w:val="20"/>
        </w:rPr>
        <w:t xml:space="preserve">(2) + </w:t>
      </w:r>
      <w:r w:rsidR="00FB228D" w:rsidRPr="002E4B0A">
        <w:rPr>
          <w:i/>
          <w:color w:val="000000"/>
          <w:sz w:val="20"/>
          <w:szCs w:val="20"/>
        </w:rPr>
        <w:t>f</w:t>
      </w:r>
      <w:r>
        <w:rPr>
          <w:color w:val="000000"/>
          <w:sz w:val="20"/>
          <w:szCs w:val="20"/>
        </w:rPr>
        <w:t>(3)</w:t>
      </w:r>
      <w:r w:rsidR="00FB228D" w:rsidRPr="002E4B0A">
        <w:rPr>
          <w:color w:val="000000"/>
          <w:sz w:val="20"/>
          <w:szCs w:val="20"/>
        </w:rPr>
        <w:t>] = 1 – BINOM.DIST(3,20,</w:t>
      </w:r>
      <w:r w:rsidR="00DB6A40" w:rsidRPr="00FC5849">
        <w:rPr>
          <w:color w:val="000000"/>
          <w:sz w:val="20"/>
          <w:szCs w:val="20"/>
        </w:rPr>
        <w:t>0</w:t>
      </w:r>
      <w:r w:rsidR="00FB228D" w:rsidRPr="00FC5849">
        <w:rPr>
          <w:color w:val="000000"/>
          <w:sz w:val="20"/>
          <w:szCs w:val="20"/>
        </w:rPr>
        <w:t>.2,TRUE</w:t>
      </w:r>
      <w:r w:rsidR="00FB228D" w:rsidRPr="002E4B0A">
        <w:rPr>
          <w:color w:val="000000"/>
          <w:sz w:val="20"/>
          <w:szCs w:val="20"/>
        </w:rPr>
        <w:t xml:space="preserve">) = </w:t>
      </w:r>
      <w:r w:rsidR="00DB6A40">
        <w:rPr>
          <w:color w:val="000000"/>
          <w:sz w:val="20"/>
          <w:szCs w:val="20"/>
        </w:rPr>
        <w:t>0</w:t>
      </w:r>
      <w:r w:rsidR="00FB228D" w:rsidRPr="002E4B0A">
        <w:rPr>
          <w:color w:val="000000"/>
          <w:sz w:val="20"/>
          <w:szCs w:val="20"/>
        </w:rPr>
        <w:t>.5886</w:t>
      </w:r>
    </w:p>
    <w:p w14:paraId="462D1570" w14:textId="425757C5"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r>
      <w:r w:rsidR="00FC5849">
        <w:rPr>
          <w:i/>
          <w:color w:val="000000"/>
          <w:sz w:val="20"/>
          <w:szCs w:val="20"/>
        </w:rPr>
        <w:t>µ</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i/>
          <w:color w:val="000000"/>
          <w:sz w:val="20"/>
          <w:szCs w:val="20"/>
        </w:rPr>
        <w:t>np</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20 (</w:t>
      </w:r>
      <w:r w:rsidR="00DB6A40">
        <w:rPr>
          <w:color w:val="000000"/>
          <w:sz w:val="20"/>
          <w:szCs w:val="20"/>
        </w:rPr>
        <w:t>0</w:t>
      </w:r>
      <w:r w:rsidRPr="002E4B0A">
        <w:rPr>
          <w:color w:val="000000"/>
          <w:sz w:val="20"/>
          <w:szCs w:val="20"/>
        </w:rPr>
        <w:t>.20)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4</w:t>
      </w:r>
    </w:p>
    <w:p w14:paraId="4C2A1148" w14:textId="3E1B9CF2" w:rsidR="00FB228D" w:rsidRPr="002E4B0A" w:rsidRDefault="00FB228D" w:rsidP="006079D6">
      <w:pPr>
        <w:autoSpaceDE w:val="0"/>
        <w:autoSpaceDN w:val="0"/>
        <w:adjustRightInd w:val="0"/>
        <w:spacing w:before="120" w:after="120"/>
        <w:ind w:left="360" w:hanging="360"/>
        <w:rPr>
          <w:rFonts w:cs="TimesLTStd-Roman"/>
          <w:sz w:val="20"/>
          <w:szCs w:val="20"/>
          <w:lang w:val="en-IN"/>
        </w:rPr>
      </w:pPr>
      <w:r w:rsidRPr="002E4B0A">
        <w:rPr>
          <w:sz w:val="20"/>
          <w:szCs w:val="20"/>
        </w:rPr>
        <w:t>42.</w:t>
      </w:r>
      <w:r w:rsidR="00FC5849">
        <w:rPr>
          <w:sz w:val="20"/>
          <w:szCs w:val="20"/>
        </w:rPr>
        <w:tab/>
      </w:r>
      <w:r w:rsidRPr="002E4B0A">
        <w:rPr>
          <w:rFonts w:cs="TimesLTStd-Bold"/>
          <w:b/>
          <w:bCs/>
          <w:sz w:val="20"/>
          <w:szCs w:val="20"/>
          <w:lang w:val="en-IN"/>
        </w:rPr>
        <w:t xml:space="preserve">State of the Nation Survey. </w:t>
      </w:r>
      <w:r w:rsidRPr="002E4B0A">
        <w:rPr>
          <w:rFonts w:cs="TimesLTStd-Roman"/>
          <w:sz w:val="20"/>
          <w:szCs w:val="20"/>
          <w:lang w:val="en-IN"/>
        </w:rPr>
        <w:t>A Gallup Poll showed that 30% of Americans are satisfied</w:t>
      </w:r>
      <w:r w:rsidR="006079D6">
        <w:rPr>
          <w:rFonts w:cs="TimesLTStd-Roman"/>
          <w:sz w:val="20"/>
          <w:szCs w:val="20"/>
          <w:lang w:val="en-IN"/>
        </w:rPr>
        <w:t xml:space="preserve"> </w:t>
      </w:r>
      <w:r w:rsidRPr="002E4B0A">
        <w:rPr>
          <w:rFonts w:cs="TimesLTStd-Roman"/>
          <w:sz w:val="20"/>
          <w:szCs w:val="20"/>
          <w:lang w:val="en-IN"/>
        </w:rPr>
        <w:t>with the way things are going in the United States (Gallup website). Suppose a</w:t>
      </w:r>
      <w:r w:rsidR="006079D6">
        <w:rPr>
          <w:rFonts w:cs="TimesLTStd-Roman"/>
          <w:sz w:val="20"/>
          <w:szCs w:val="20"/>
          <w:lang w:val="en-IN"/>
        </w:rPr>
        <w:t xml:space="preserve"> </w:t>
      </w:r>
      <w:r w:rsidRPr="002E4B0A">
        <w:rPr>
          <w:rFonts w:cs="TimesLTStd-Roman"/>
          <w:sz w:val="20"/>
          <w:szCs w:val="20"/>
          <w:lang w:val="en-IN"/>
        </w:rPr>
        <w:t>sample of 20 Americans is selected as part of a study of the state of the nation. The</w:t>
      </w:r>
      <w:r w:rsidR="006079D6">
        <w:rPr>
          <w:rFonts w:cs="TimesLTStd-Roman"/>
          <w:sz w:val="20"/>
          <w:szCs w:val="20"/>
          <w:lang w:val="en-IN"/>
        </w:rPr>
        <w:t xml:space="preserve"> </w:t>
      </w:r>
      <w:r w:rsidRPr="002E4B0A">
        <w:rPr>
          <w:rFonts w:cs="TimesLTStd-Roman"/>
          <w:sz w:val="20"/>
          <w:szCs w:val="20"/>
          <w:lang w:val="en-IN"/>
        </w:rPr>
        <w:t>Americans in the sample are asked whether or not they are satisfied with the way</w:t>
      </w:r>
      <w:r w:rsidR="006079D6">
        <w:rPr>
          <w:rFonts w:cs="TimesLTStd-Roman"/>
          <w:sz w:val="20"/>
          <w:szCs w:val="20"/>
          <w:lang w:val="en-IN"/>
        </w:rPr>
        <w:t xml:space="preserve"> </w:t>
      </w:r>
      <w:r w:rsidRPr="002E4B0A">
        <w:rPr>
          <w:rFonts w:cs="TimesLTStd-Roman"/>
          <w:sz w:val="20"/>
          <w:szCs w:val="20"/>
          <w:lang w:val="en-IN"/>
        </w:rPr>
        <w:t>things are going in the United States.</w:t>
      </w:r>
      <w:r w:rsidRPr="002D7652">
        <w:rPr>
          <w:rFonts w:cs="TimesLTStd-Roman"/>
          <w:b/>
          <w:color w:val="D85629"/>
          <w:sz w:val="20"/>
          <w:szCs w:val="20"/>
          <w:lang w:val="en-IN"/>
        </w:rPr>
        <w:t xml:space="preserve"> LO 7, 8</w:t>
      </w:r>
    </w:p>
    <w:p w14:paraId="003370F1" w14:textId="27B39EEE"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Compute the probability that exactly</w:t>
      </w:r>
      <w:r w:rsidR="00E348EA">
        <w:rPr>
          <w:rFonts w:cs="TimesLTStd-Roman"/>
          <w:sz w:val="20"/>
          <w:szCs w:val="20"/>
          <w:lang w:val="en-IN"/>
        </w:rPr>
        <w:t xml:space="preserve"> four </w:t>
      </w:r>
      <w:r w:rsidRPr="002E4B0A">
        <w:rPr>
          <w:rFonts w:cs="TimesLTStd-Roman"/>
          <w:sz w:val="20"/>
          <w:szCs w:val="20"/>
          <w:lang w:val="en-IN"/>
        </w:rPr>
        <w:t>of the 20 Americans surveyed are satisfied</w:t>
      </w:r>
      <w:r w:rsidR="006079D6">
        <w:rPr>
          <w:rFonts w:cs="TimesLTStd-Roman"/>
          <w:sz w:val="20"/>
          <w:szCs w:val="20"/>
          <w:lang w:val="en-IN"/>
        </w:rPr>
        <w:t xml:space="preserve"> </w:t>
      </w:r>
      <w:r w:rsidRPr="002E4B0A">
        <w:rPr>
          <w:rFonts w:cs="TimesLTStd-Roman"/>
          <w:sz w:val="20"/>
          <w:szCs w:val="20"/>
          <w:lang w:val="en-IN"/>
        </w:rPr>
        <w:t>with the way things are going in the United States.</w:t>
      </w:r>
    </w:p>
    <w:p w14:paraId="6C1C6423" w14:textId="49586A45"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Compute the probability that at least</w:t>
      </w:r>
      <w:r w:rsidR="00B74259">
        <w:rPr>
          <w:rFonts w:cs="TimesLTStd-Roman"/>
          <w:sz w:val="20"/>
          <w:szCs w:val="20"/>
          <w:lang w:val="en-IN"/>
        </w:rPr>
        <w:t xml:space="preserve"> two </w:t>
      </w:r>
      <w:r w:rsidRPr="002E4B0A">
        <w:rPr>
          <w:rFonts w:cs="TimesLTStd-Roman"/>
          <w:sz w:val="20"/>
          <w:szCs w:val="20"/>
          <w:lang w:val="en-IN"/>
        </w:rPr>
        <w:t>of the Americans surveyed are satisfied with</w:t>
      </w:r>
      <w:r w:rsidR="006079D6">
        <w:rPr>
          <w:rFonts w:cs="TimesLTStd-Roman"/>
          <w:sz w:val="20"/>
          <w:szCs w:val="20"/>
          <w:lang w:val="en-IN"/>
        </w:rPr>
        <w:t xml:space="preserve"> </w:t>
      </w:r>
      <w:r w:rsidRPr="002E4B0A">
        <w:rPr>
          <w:rFonts w:cs="TimesLTStd-Roman"/>
          <w:sz w:val="20"/>
          <w:szCs w:val="20"/>
          <w:lang w:val="en-IN"/>
        </w:rPr>
        <w:t>the way things are going in the United States.</w:t>
      </w:r>
    </w:p>
    <w:p w14:paraId="18D881EB" w14:textId="213AF343"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For the sample of 20 Americans, compute the expected number of Americans who</w:t>
      </w:r>
      <w:r w:rsidR="006079D6">
        <w:rPr>
          <w:rFonts w:cs="TimesLTStd-Roman"/>
          <w:sz w:val="20"/>
          <w:szCs w:val="20"/>
          <w:lang w:val="en-IN"/>
        </w:rPr>
        <w:t xml:space="preserve"> </w:t>
      </w:r>
      <w:r w:rsidRPr="002E4B0A">
        <w:rPr>
          <w:rFonts w:cs="TimesLTStd-Roman"/>
          <w:sz w:val="20"/>
          <w:szCs w:val="20"/>
          <w:lang w:val="en-IN"/>
        </w:rPr>
        <w:t>are satisfied with the way things are going in the United States.</w:t>
      </w:r>
    </w:p>
    <w:p w14:paraId="4148F201" w14:textId="3B334DF6"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For the sample of 20 Americans, compute the variance and standard deviation of</w:t>
      </w:r>
      <w:r w:rsidR="006079D6">
        <w:rPr>
          <w:rFonts w:cs="TimesLTStd-Roman"/>
          <w:sz w:val="20"/>
          <w:szCs w:val="20"/>
          <w:lang w:val="en-IN"/>
        </w:rPr>
        <w:t xml:space="preserve"> </w:t>
      </w:r>
      <w:r w:rsidRPr="002E4B0A">
        <w:rPr>
          <w:rFonts w:cs="TimesLTStd-Roman"/>
          <w:sz w:val="20"/>
          <w:szCs w:val="20"/>
          <w:lang w:val="en-IN"/>
        </w:rPr>
        <w:t>the number of Americans who are satisfied with the way things are going in the</w:t>
      </w:r>
      <w:r w:rsidR="006079D6">
        <w:rPr>
          <w:rFonts w:cs="TimesLTStd-Roman"/>
          <w:sz w:val="20"/>
          <w:szCs w:val="20"/>
          <w:lang w:val="en-IN"/>
        </w:rPr>
        <w:t xml:space="preserve"> </w:t>
      </w:r>
      <w:r w:rsidRPr="002E4B0A">
        <w:rPr>
          <w:rFonts w:cs="TimesLTStd-Roman"/>
          <w:sz w:val="20"/>
          <w:szCs w:val="20"/>
          <w:lang w:val="en-IN"/>
        </w:rPr>
        <w:t>United States.</w:t>
      </w:r>
    </w:p>
    <w:p w14:paraId="0252C82E" w14:textId="77777777" w:rsidR="00FB228D" w:rsidRPr="002E4B0A" w:rsidRDefault="00FB228D" w:rsidP="003762AD">
      <w:pPr>
        <w:pStyle w:val="Solution"/>
        <w:keepNext/>
        <w:spacing w:before="120"/>
        <w:ind w:left="360"/>
        <w:rPr>
          <w:b w:val="0"/>
          <w:szCs w:val="20"/>
        </w:rPr>
      </w:pPr>
      <w:r w:rsidRPr="002E4B0A">
        <w:rPr>
          <w:szCs w:val="20"/>
        </w:rPr>
        <w:t>Solutions:</w:t>
      </w:r>
    </w:p>
    <w:p w14:paraId="27D41C73" w14:textId="77777777" w:rsidR="00612E4D" w:rsidRDefault="00FB228D" w:rsidP="006D6364">
      <w:pPr>
        <w:autoSpaceDE w:val="0"/>
        <w:autoSpaceDN w:val="0"/>
        <w:adjustRightInd w:val="0"/>
        <w:spacing w:after="120"/>
        <w:ind w:left="720" w:hanging="360"/>
        <w:rPr>
          <w:sz w:val="20"/>
          <w:szCs w:val="20"/>
        </w:rPr>
      </w:pPr>
      <w:r w:rsidRPr="002E4B0A">
        <w:rPr>
          <w:sz w:val="20"/>
          <w:szCs w:val="20"/>
        </w:rPr>
        <w:t>a.</w:t>
      </w:r>
      <w:r w:rsidRPr="002E4B0A">
        <w:rPr>
          <w:sz w:val="20"/>
          <w:szCs w:val="20"/>
        </w:rPr>
        <w:tab/>
      </w:r>
      <w:r w:rsidR="00DB6A40" w:rsidRPr="00DB6A40">
        <w:rPr>
          <w:position w:val="-26"/>
          <w:sz w:val="20"/>
          <w:szCs w:val="20"/>
        </w:rPr>
        <w:object w:dxaOrig="3660" w:dyaOrig="600" w14:anchorId="7BBED4E3">
          <v:shape id="_x0000_i1085" type="#_x0000_t75" style="width:182.45pt;height:30.15pt" o:ole="" fillcolor="window">
            <v:imagedata r:id="rId127" o:title=""/>
          </v:shape>
          <o:OLEObject Type="Embed" ProgID="Equation.DSMT4" ShapeID="_x0000_i1085" DrawAspect="Content" ObjectID="_1769431294" r:id="rId128"/>
        </w:object>
      </w:r>
      <w:r w:rsidR="009655BB">
        <w:rPr>
          <w:sz w:val="20"/>
          <w:szCs w:val="20"/>
        </w:rPr>
        <w:t xml:space="preserve"> </w:t>
      </w:r>
    </w:p>
    <w:p w14:paraId="35E82483" w14:textId="47E37FED" w:rsidR="00FB228D" w:rsidRPr="002E4B0A" w:rsidRDefault="00612E4D" w:rsidP="006079D6">
      <w:pPr>
        <w:autoSpaceDE w:val="0"/>
        <w:autoSpaceDN w:val="0"/>
        <w:adjustRightInd w:val="0"/>
        <w:spacing w:before="120" w:after="120"/>
        <w:ind w:left="720" w:hanging="360"/>
        <w:rPr>
          <w:sz w:val="20"/>
          <w:szCs w:val="20"/>
        </w:rPr>
      </w:pPr>
      <w:r>
        <w:rPr>
          <w:sz w:val="20"/>
          <w:szCs w:val="20"/>
        </w:rPr>
        <w:tab/>
      </w:r>
      <w:r w:rsidR="00FB228D" w:rsidRPr="002E4B0A">
        <w:rPr>
          <w:color w:val="000000"/>
          <w:sz w:val="20"/>
          <w:szCs w:val="20"/>
        </w:rPr>
        <w:t>OR</w:t>
      </w:r>
      <w:r w:rsidR="009655BB">
        <w:rPr>
          <w:color w:val="000000"/>
          <w:sz w:val="20"/>
          <w:szCs w:val="20"/>
        </w:rPr>
        <w:t xml:space="preserve"> </w:t>
      </w:r>
      <w:r w:rsidR="00FB228D" w:rsidRPr="002E4B0A">
        <w:rPr>
          <w:color w:val="000000"/>
          <w:sz w:val="20"/>
          <w:szCs w:val="20"/>
        </w:rPr>
        <w:t>BINOM.DIST(4,20,</w:t>
      </w:r>
      <w:r w:rsidR="00DB6A40" w:rsidRPr="00612E4D">
        <w:rPr>
          <w:color w:val="000000"/>
          <w:sz w:val="20"/>
          <w:szCs w:val="20"/>
        </w:rPr>
        <w:t>0</w:t>
      </w:r>
      <w:r w:rsidR="00FB228D" w:rsidRPr="00612E4D">
        <w:rPr>
          <w:color w:val="000000"/>
          <w:sz w:val="20"/>
          <w:szCs w:val="20"/>
        </w:rPr>
        <w:t>.3,FALSE</w:t>
      </w:r>
      <w:r w:rsidR="00FB228D" w:rsidRPr="002E4B0A">
        <w:rPr>
          <w:color w:val="000000"/>
          <w:sz w:val="20"/>
          <w:szCs w:val="20"/>
        </w:rPr>
        <w:t xml:space="preserve">) = </w:t>
      </w:r>
      <w:r w:rsidR="00DB6A40">
        <w:rPr>
          <w:color w:val="000000"/>
          <w:sz w:val="20"/>
          <w:szCs w:val="20"/>
        </w:rPr>
        <w:t>0</w:t>
      </w:r>
      <w:r w:rsidR="00FB228D" w:rsidRPr="002E4B0A">
        <w:rPr>
          <w:color w:val="000000"/>
          <w:sz w:val="20"/>
          <w:szCs w:val="20"/>
        </w:rPr>
        <w:t>.1304</w:t>
      </w:r>
    </w:p>
    <w:p w14:paraId="562A4CFE" w14:textId="3A429A2E"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b.</w:t>
      </w:r>
      <w:r w:rsidRPr="002E4B0A">
        <w:rPr>
          <w:sz w:val="20"/>
          <w:szCs w:val="20"/>
        </w:rPr>
        <w:tab/>
        <w:t>Probability (</w:t>
      </w:r>
      <w:r w:rsidRPr="002E4B0A">
        <w:rPr>
          <w:i/>
          <w:sz w:val="20"/>
          <w:szCs w:val="20"/>
        </w:rPr>
        <w:t xml:space="preserve">x </w:t>
      </w:r>
      <w:r w:rsidRPr="002E4B0A">
        <w:rPr>
          <w:sz w:val="20"/>
          <w:szCs w:val="20"/>
          <w:u w:val="single"/>
        </w:rPr>
        <w:t>&gt;</w:t>
      </w:r>
      <w:r w:rsidRPr="002E4B0A">
        <w:rPr>
          <w:sz w:val="20"/>
          <w:szCs w:val="20"/>
        </w:rPr>
        <w:t xml:space="preserve"> 2) = 1 – </w:t>
      </w:r>
      <w:r w:rsidRPr="002E4B0A">
        <w:rPr>
          <w:i/>
          <w:sz w:val="20"/>
          <w:szCs w:val="20"/>
        </w:rPr>
        <w:t>f</w:t>
      </w:r>
      <w:r w:rsidRPr="002E4B0A">
        <w:rPr>
          <w:sz w:val="20"/>
          <w:szCs w:val="20"/>
        </w:rPr>
        <w:t xml:space="preserve">(0) – </w:t>
      </w:r>
      <w:r w:rsidRPr="002E4B0A">
        <w:rPr>
          <w:i/>
          <w:sz w:val="20"/>
          <w:szCs w:val="20"/>
        </w:rPr>
        <w:t>f</w:t>
      </w:r>
      <w:r w:rsidRPr="002E4B0A">
        <w:rPr>
          <w:sz w:val="20"/>
          <w:szCs w:val="20"/>
        </w:rPr>
        <w:t>(1)</w:t>
      </w:r>
    </w:p>
    <w:p w14:paraId="1FA98334" w14:textId="282198F3" w:rsidR="00FB228D" w:rsidRPr="002E4B0A" w:rsidRDefault="006079D6" w:rsidP="006079D6">
      <w:pPr>
        <w:autoSpaceDE w:val="0"/>
        <w:autoSpaceDN w:val="0"/>
        <w:adjustRightInd w:val="0"/>
        <w:spacing w:before="120" w:after="120"/>
        <w:ind w:left="720" w:hanging="360"/>
        <w:rPr>
          <w:sz w:val="20"/>
          <w:szCs w:val="20"/>
        </w:rPr>
      </w:pPr>
      <w:r>
        <w:rPr>
          <w:position w:val="-24"/>
          <w:sz w:val="20"/>
          <w:szCs w:val="20"/>
        </w:rPr>
        <w:tab/>
      </w:r>
      <w:r w:rsidR="00DB6A40" w:rsidRPr="00DB6A40">
        <w:rPr>
          <w:position w:val="-26"/>
          <w:sz w:val="20"/>
          <w:szCs w:val="20"/>
        </w:rPr>
        <w:object w:dxaOrig="3640" w:dyaOrig="600" w14:anchorId="62F9FD80">
          <v:shape id="_x0000_i1086" type="#_x0000_t75" style="width:181.65pt;height:30.15pt" o:ole="" fillcolor="window">
            <v:imagedata r:id="rId129" o:title=""/>
          </v:shape>
          <o:OLEObject Type="Embed" ProgID="Equation.DSMT4" ShapeID="_x0000_i1086" DrawAspect="Content" ObjectID="_1769431295" r:id="rId130"/>
        </w:object>
      </w:r>
    </w:p>
    <w:p w14:paraId="3BBEE0EF" w14:textId="5A152B94" w:rsidR="00FB228D" w:rsidRPr="002E4B0A" w:rsidRDefault="006079D6" w:rsidP="006079D6">
      <w:pPr>
        <w:autoSpaceDE w:val="0"/>
        <w:autoSpaceDN w:val="0"/>
        <w:adjustRightInd w:val="0"/>
        <w:spacing w:before="120" w:after="120"/>
        <w:ind w:left="720" w:hanging="360"/>
        <w:rPr>
          <w:strike/>
          <w:sz w:val="20"/>
          <w:szCs w:val="20"/>
        </w:rPr>
      </w:pPr>
      <w:r>
        <w:rPr>
          <w:position w:val="-24"/>
          <w:sz w:val="20"/>
          <w:szCs w:val="20"/>
        </w:rPr>
        <w:tab/>
      </w:r>
      <w:r w:rsidR="00DB6A40" w:rsidRPr="00DB6A40">
        <w:rPr>
          <w:position w:val="-26"/>
          <w:sz w:val="20"/>
          <w:szCs w:val="20"/>
        </w:rPr>
        <w:object w:dxaOrig="3500" w:dyaOrig="600" w14:anchorId="2B7F0D37">
          <v:shape id="_x0000_i1087" type="#_x0000_t75" style="width:175pt;height:30.15pt" o:ole="" fillcolor="window">
            <v:imagedata r:id="rId131" o:title=""/>
          </v:shape>
          <o:OLEObject Type="Embed" ProgID="Equation.DSMT4" ShapeID="_x0000_i1087" DrawAspect="Content" ObjectID="_1769431296" r:id="rId132"/>
        </w:object>
      </w:r>
    </w:p>
    <w:p w14:paraId="260F32CF" w14:textId="0CCA0DC0"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t>Probability (</w:t>
      </w:r>
      <w:r w:rsidRPr="002E4B0A">
        <w:rPr>
          <w:i/>
          <w:sz w:val="20"/>
          <w:szCs w:val="20"/>
        </w:rPr>
        <w:t>x</w:t>
      </w:r>
      <w:r w:rsidRPr="002E4B0A">
        <w:rPr>
          <w:sz w:val="20"/>
          <w:szCs w:val="20"/>
        </w:rPr>
        <w:t xml:space="preserve"> </w:t>
      </w:r>
      <w:r w:rsidRPr="002E4B0A">
        <w:rPr>
          <w:sz w:val="20"/>
          <w:szCs w:val="20"/>
          <w:u w:val="single"/>
        </w:rPr>
        <w:t>&gt;</w:t>
      </w:r>
      <w:r w:rsidRPr="002E4B0A">
        <w:rPr>
          <w:sz w:val="20"/>
          <w:szCs w:val="20"/>
        </w:rPr>
        <w:t xml:space="preserve"> 2) = 1 – </w:t>
      </w:r>
      <w:r w:rsidRPr="002E4B0A">
        <w:rPr>
          <w:i/>
          <w:sz w:val="20"/>
          <w:szCs w:val="20"/>
        </w:rPr>
        <w:t>f</w:t>
      </w:r>
      <w:r w:rsidRPr="002E4B0A">
        <w:rPr>
          <w:sz w:val="20"/>
          <w:szCs w:val="20"/>
        </w:rPr>
        <w:t xml:space="preserve"> (0) – </w:t>
      </w:r>
      <w:r w:rsidRPr="002E4B0A">
        <w:rPr>
          <w:i/>
          <w:sz w:val="20"/>
          <w:szCs w:val="20"/>
        </w:rPr>
        <w:t>f</w:t>
      </w:r>
      <w:r w:rsidRPr="002E4B0A">
        <w:rPr>
          <w:sz w:val="20"/>
          <w:szCs w:val="20"/>
        </w:rPr>
        <w:t xml:space="preserve"> (1) = 1 – (</w:t>
      </w:r>
      <w:r w:rsidR="00DB6A40">
        <w:rPr>
          <w:sz w:val="20"/>
          <w:szCs w:val="20"/>
        </w:rPr>
        <w:t>0</w:t>
      </w:r>
      <w:r w:rsidRPr="002E4B0A">
        <w:rPr>
          <w:sz w:val="20"/>
          <w:szCs w:val="20"/>
        </w:rPr>
        <w:t xml:space="preserve">.0008+ </w:t>
      </w:r>
      <w:r w:rsidR="00DB6A40">
        <w:rPr>
          <w:sz w:val="20"/>
          <w:szCs w:val="20"/>
        </w:rPr>
        <w:t>0</w:t>
      </w:r>
      <w:r w:rsidRPr="002E4B0A">
        <w:rPr>
          <w:sz w:val="20"/>
          <w:szCs w:val="20"/>
        </w:rPr>
        <w:t xml:space="preserve">.0068) = </w:t>
      </w:r>
      <w:r w:rsidR="00DB6A40">
        <w:rPr>
          <w:sz w:val="20"/>
          <w:szCs w:val="20"/>
        </w:rPr>
        <w:t>0</w:t>
      </w:r>
      <w:r w:rsidRPr="002E4B0A">
        <w:rPr>
          <w:sz w:val="20"/>
          <w:szCs w:val="20"/>
        </w:rPr>
        <w:t>.9924</w:t>
      </w:r>
    </w:p>
    <w:p w14:paraId="301CE3F3" w14:textId="2AA561FB"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ab/>
      </w:r>
      <w:r w:rsidRPr="002E4B0A">
        <w:rPr>
          <w:color w:val="000000"/>
          <w:sz w:val="20"/>
          <w:szCs w:val="20"/>
        </w:rPr>
        <w:t>OR</w:t>
      </w:r>
      <w:r w:rsidR="009655BB">
        <w:rPr>
          <w:color w:val="000000"/>
          <w:sz w:val="20"/>
          <w:szCs w:val="20"/>
        </w:rPr>
        <w:t xml:space="preserve"> </w:t>
      </w:r>
      <w:r w:rsidRPr="002E4B0A">
        <w:rPr>
          <w:color w:val="000000"/>
          <w:sz w:val="20"/>
          <w:szCs w:val="20"/>
        </w:rPr>
        <w:t>1 – BINOM.DIST(1,20,</w:t>
      </w:r>
      <w:r w:rsidR="00DB6A40" w:rsidRPr="00612E4D">
        <w:rPr>
          <w:color w:val="000000"/>
          <w:sz w:val="20"/>
          <w:szCs w:val="20"/>
        </w:rPr>
        <w:t>0</w:t>
      </w:r>
      <w:r w:rsidRPr="00612E4D">
        <w:rPr>
          <w:color w:val="000000"/>
          <w:sz w:val="20"/>
          <w:szCs w:val="20"/>
        </w:rPr>
        <w:t>.3,TRUE</w:t>
      </w:r>
      <w:r w:rsidRPr="002E4B0A">
        <w:rPr>
          <w:color w:val="000000"/>
          <w:sz w:val="20"/>
          <w:szCs w:val="20"/>
        </w:rPr>
        <w:t xml:space="preserve">) = </w:t>
      </w:r>
      <w:r w:rsidR="00DB6A40">
        <w:rPr>
          <w:color w:val="000000"/>
          <w:sz w:val="20"/>
          <w:szCs w:val="20"/>
        </w:rPr>
        <w:t>0</w:t>
      </w:r>
      <w:r w:rsidRPr="002E4B0A">
        <w:rPr>
          <w:color w:val="000000"/>
          <w:sz w:val="20"/>
          <w:szCs w:val="20"/>
        </w:rPr>
        <w:t>.9924</w:t>
      </w:r>
    </w:p>
    <w:p w14:paraId="429C47D9" w14:textId="61F51C50" w:rsidR="00FB228D" w:rsidRPr="002E4B0A" w:rsidRDefault="00FB228D" w:rsidP="006079D6">
      <w:pPr>
        <w:autoSpaceDE w:val="0"/>
        <w:autoSpaceDN w:val="0"/>
        <w:adjustRightInd w:val="0"/>
        <w:spacing w:before="120" w:after="120"/>
        <w:ind w:left="720" w:hanging="360"/>
        <w:rPr>
          <w:color w:val="000000"/>
          <w:sz w:val="20"/>
          <w:szCs w:val="20"/>
        </w:rPr>
      </w:pPr>
      <w:r w:rsidRPr="002E4B0A">
        <w:rPr>
          <w:sz w:val="20"/>
          <w:szCs w:val="20"/>
        </w:rPr>
        <w:t>c.</w:t>
      </w:r>
      <w:r w:rsidRPr="002E4B0A">
        <w:rPr>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 = 20 (</w:t>
      </w:r>
      <w:r w:rsidR="00DB6A40">
        <w:rPr>
          <w:color w:val="000000"/>
          <w:sz w:val="20"/>
          <w:szCs w:val="20"/>
        </w:rPr>
        <w:t>0</w:t>
      </w:r>
      <w:r w:rsidRPr="002E4B0A">
        <w:rPr>
          <w:color w:val="000000"/>
          <w:sz w:val="20"/>
          <w:szCs w:val="20"/>
        </w:rPr>
        <w:t>.30) = 6</w:t>
      </w:r>
    </w:p>
    <w:p w14:paraId="5BEB4635" w14:textId="25D4FB10" w:rsidR="00FB228D" w:rsidRPr="002E4B0A" w:rsidRDefault="00FB228D" w:rsidP="006079D6">
      <w:pPr>
        <w:autoSpaceDE w:val="0"/>
        <w:autoSpaceDN w:val="0"/>
        <w:adjustRightInd w:val="0"/>
        <w:spacing w:before="120" w:after="120"/>
        <w:ind w:left="720" w:hanging="360"/>
        <w:rPr>
          <w:color w:val="000000"/>
          <w:sz w:val="20"/>
          <w:szCs w:val="20"/>
        </w:rPr>
      </w:pPr>
      <w:r w:rsidRPr="002E4B0A">
        <w:rPr>
          <w:sz w:val="20"/>
          <w:szCs w:val="20"/>
        </w:rPr>
        <w:t>d.</w:t>
      </w:r>
      <w:r w:rsidRPr="002E4B0A">
        <w:rPr>
          <w:sz w:val="20"/>
          <w:szCs w:val="20"/>
        </w:rPr>
        <w:tab/>
      </w:r>
      <w:r w:rsidRPr="002E4B0A">
        <w:rPr>
          <w:i/>
          <w:color w:val="000000"/>
          <w:sz w:val="20"/>
          <w:szCs w:val="20"/>
        </w:rPr>
        <w:t>Var</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 (1 – </w:t>
      </w:r>
      <w:r w:rsidRPr="002E4B0A">
        <w:rPr>
          <w:i/>
          <w:color w:val="000000"/>
          <w:sz w:val="20"/>
          <w:szCs w:val="20"/>
        </w:rPr>
        <w:t>p</w:t>
      </w:r>
      <w:r w:rsidRPr="002E4B0A">
        <w:rPr>
          <w:color w:val="000000"/>
          <w:sz w:val="20"/>
          <w:szCs w:val="20"/>
        </w:rPr>
        <w:t>) = 20(</w:t>
      </w:r>
      <w:r w:rsidR="00DB6A40">
        <w:rPr>
          <w:color w:val="000000"/>
          <w:sz w:val="20"/>
          <w:szCs w:val="20"/>
        </w:rPr>
        <w:t>0</w:t>
      </w:r>
      <w:r w:rsidRPr="002E4B0A">
        <w:rPr>
          <w:color w:val="000000"/>
          <w:sz w:val="20"/>
          <w:szCs w:val="20"/>
        </w:rPr>
        <w:t xml:space="preserve">.30)(1 </w:t>
      </w:r>
      <w:r w:rsidR="00612E4D">
        <w:rPr>
          <w:rFonts w:ascii="Times New Roman" w:hAnsi="Times New Roman" w:cs="Times New Roman"/>
          <w:color w:val="000000"/>
          <w:sz w:val="20"/>
          <w:szCs w:val="20"/>
        </w:rPr>
        <w:t>–</w:t>
      </w:r>
      <w:r w:rsidR="009655BB">
        <w:rPr>
          <w:rFonts w:cs="Times"/>
          <w:color w:val="000000"/>
          <w:sz w:val="20"/>
          <w:szCs w:val="20"/>
        </w:rPr>
        <w:t xml:space="preserve"> </w:t>
      </w:r>
      <w:r w:rsidR="00DB6A40">
        <w:rPr>
          <w:rFonts w:cs="Times"/>
          <w:color w:val="000000"/>
          <w:sz w:val="20"/>
          <w:szCs w:val="20"/>
        </w:rPr>
        <w:t>0</w:t>
      </w:r>
      <w:r w:rsidRPr="002E4B0A">
        <w:rPr>
          <w:color w:val="000000"/>
          <w:sz w:val="20"/>
          <w:szCs w:val="20"/>
        </w:rPr>
        <w:t>.30) = 4.2</w:t>
      </w:r>
    </w:p>
    <w:p w14:paraId="2313893B" w14:textId="232483F3" w:rsidR="00FB228D" w:rsidRPr="002E4B0A" w:rsidRDefault="00463D31" w:rsidP="00463D31">
      <w:pPr>
        <w:spacing w:before="120" w:after="120"/>
        <w:ind w:left="1166"/>
        <w:rPr>
          <w:color w:val="000000"/>
          <w:sz w:val="20"/>
          <w:szCs w:val="20"/>
        </w:rPr>
      </w:pPr>
      <w:r>
        <w:rPr>
          <w:i/>
          <w:color w:val="000000"/>
          <w:sz w:val="20"/>
          <w:szCs w:val="20"/>
        </w:rPr>
        <w:sym w:font="Symbol" w:char="F073"/>
      </w:r>
      <w:r w:rsidR="009655BB">
        <w:rPr>
          <w:color w:val="000000"/>
          <w:sz w:val="20"/>
          <w:szCs w:val="20"/>
        </w:rPr>
        <w:t xml:space="preserve"> </w:t>
      </w:r>
      <w:r w:rsidR="00FB228D" w:rsidRPr="002E4B0A">
        <w:rPr>
          <w:color w:val="000000"/>
          <w:sz w:val="20"/>
          <w:szCs w:val="20"/>
        </w:rPr>
        <w:t xml:space="preserve">= </w:t>
      </w:r>
      <w:r w:rsidR="00FB228D" w:rsidRPr="002E4B0A">
        <w:rPr>
          <w:color w:val="000000"/>
          <w:position w:val="-8"/>
          <w:sz w:val="20"/>
          <w:szCs w:val="20"/>
        </w:rPr>
        <w:object w:dxaOrig="480" w:dyaOrig="320" w14:anchorId="442AB82B">
          <v:shape id="_x0000_i1088" type="#_x0000_t75" style="width:24.3pt;height:16.75pt" o:ole="" fillcolor="window">
            <v:imagedata r:id="rId133" o:title=""/>
          </v:shape>
          <o:OLEObject Type="Embed" ProgID="Equation.DSMT4" ShapeID="_x0000_i1088" DrawAspect="Content" ObjectID="_1769431297" r:id="rId134"/>
        </w:object>
      </w:r>
      <w:r w:rsidR="00FB228D" w:rsidRPr="002E4B0A">
        <w:rPr>
          <w:color w:val="000000"/>
          <w:sz w:val="20"/>
          <w:szCs w:val="20"/>
        </w:rPr>
        <w:t>=</w:t>
      </w:r>
      <w:r w:rsidR="009655BB">
        <w:rPr>
          <w:color w:val="000000"/>
          <w:sz w:val="20"/>
          <w:szCs w:val="20"/>
        </w:rPr>
        <w:t xml:space="preserve"> </w:t>
      </w:r>
      <w:r w:rsidR="00FB228D" w:rsidRPr="002E4B0A">
        <w:rPr>
          <w:color w:val="000000"/>
          <w:sz w:val="20"/>
          <w:szCs w:val="20"/>
        </w:rPr>
        <w:t>2.0494</w:t>
      </w:r>
    </w:p>
    <w:p w14:paraId="4E0CE652" w14:textId="1182CCD6" w:rsidR="00FB228D" w:rsidRPr="002E4B0A" w:rsidRDefault="00FB228D" w:rsidP="006079D6">
      <w:pPr>
        <w:autoSpaceDE w:val="0"/>
        <w:autoSpaceDN w:val="0"/>
        <w:adjustRightInd w:val="0"/>
        <w:spacing w:before="120" w:after="120"/>
        <w:ind w:left="360" w:hanging="360"/>
        <w:rPr>
          <w:rFonts w:cs="TimesLTStd-Roman"/>
          <w:sz w:val="20"/>
          <w:szCs w:val="20"/>
          <w:lang w:val="en-IN"/>
        </w:rPr>
      </w:pPr>
      <w:r w:rsidRPr="002E4B0A">
        <w:rPr>
          <w:sz w:val="20"/>
          <w:szCs w:val="20"/>
        </w:rPr>
        <w:t>43.</w:t>
      </w:r>
      <w:r w:rsidR="00463D31">
        <w:rPr>
          <w:sz w:val="20"/>
          <w:szCs w:val="20"/>
        </w:rPr>
        <w:tab/>
      </w:r>
      <w:r w:rsidRPr="002E4B0A">
        <w:rPr>
          <w:rFonts w:cs="TimesLTStd-Bold"/>
          <w:b/>
          <w:bCs/>
          <w:sz w:val="20"/>
          <w:szCs w:val="20"/>
          <w:lang w:val="en-IN"/>
        </w:rPr>
        <w:t xml:space="preserve">Tracked E-mails. </w:t>
      </w:r>
      <w:r w:rsidRPr="002E4B0A">
        <w:rPr>
          <w:rFonts w:cs="TimesLTStd-Roman"/>
          <w:sz w:val="20"/>
          <w:szCs w:val="20"/>
          <w:lang w:val="en-IN"/>
        </w:rPr>
        <w:t xml:space="preserve">According to a 2017 </w:t>
      </w:r>
      <w:r w:rsidRPr="002E4B0A">
        <w:rPr>
          <w:rFonts w:cs="TimesLTStd-Italic"/>
          <w:i/>
          <w:iCs/>
          <w:sz w:val="20"/>
          <w:szCs w:val="20"/>
          <w:lang w:val="en-IN"/>
        </w:rPr>
        <w:t xml:space="preserve">Wired </w:t>
      </w:r>
      <w:r w:rsidRPr="002E4B0A">
        <w:rPr>
          <w:rFonts w:cs="TimesLTStd-Roman"/>
          <w:sz w:val="20"/>
          <w:szCs w:val="20"/>
          <w:lang w:val="en-IN"/>
        </w:rPr>
        <w:t>magazine article, 40% of e-mails that</w:t>
      </w:r>
      <w:r w:rsidR="006079D6">
        <w:rPr>
          <w:rFonts w:cs="TimesLTStd-Roman"/>
          <w:sz w:val="20"/>
          <w:szCs w:val="20"/>
          <w:lang w:val="en-IN"/>
        </w:rPr>
        <w:t xml:space="preserve"> </w:t>
      </w:r>
      <w:r w:rsidRPr="002E4B0A">
        <w:rPr>
          <w:rFonts w:cs="TimesLTStd-Roman"/>
          <w:sz w:val="20"/>
          <w:szCs w:val="20"/>
          <w:lang w:val="en-IN"/>
        </w:rPr>
        <w:t>are received are tracked using software that can tell the e-mail sender when, where,</w:t>
      </w:r>
      <w:r w:rsidR="006079D6">
        <w:rPr>
          <w:rFonts w:cs="TimesLTStd-Roman"/>
          <w:sz w:val="20"/>
          <w:szCs w:val="20"/>
          <w:lang w:val="en-IN"/>
        </w:rPr>
        <w:t xml:space="preserve"> </w:t>
      </w:r>
      <w:r w:rsidRPr="002E4B0A">
        <w:rPr>
          <w:rFonts w:cs="TimesLTStd-Roman"/>
          <w:sz w:val="20"/>
          <w:szCs w:val="20"/>
          <w:lang w:val="en-IN"/>
        </w:rPr>
        <w:t>and on what type of device the e-mail was opened (</w:t>
      </w:r>
      <w:r w:rsidRPr="002E4B0A">
        <w:rPr>
          <w:rFonts w:cs="TimesLTStd-Italic"/>
          <w:i/>
          <w:iCs/>
          <w:sz w:val="20"/>
          <w:szCs w:val="20"/>
          <w:lang w:val="en-IN"/>
        </w:rPr>
        <w:t xml:space="preserve">Wired </w:t>
      </w:r>
      <w:r w:rsidRPr="002E4B0A">
        <w:rPr>
          <w:rFonts w:cs="TimesLTStd-Roman"/>
          <w:sz w:val="20"/>
          <w:szCs w:val="20"/>
          <w:lang w:val="en-IN"/>
        </w:rPr>
        <w:t>magazine website). Suppose</w:t>
      </w:r>
      <w:r w:rsidR="006079D6">
        <w:rPr>
          <w:rFonts w:cs="TimesLTStd-Roman"/>
          <w:sz w:val="20"/>
          <w:szCs w:val="20"/>
          <w:lang w:val="en-IN"/>
        </w:rPr>
        <w:t xml:space="preserve"> </w:t>
      </w:r>
      <w:r w:rsidRPr="002E4B0A">
        <w:rPr>
          <w:rFonts w:cs="TimesLTStd-Roman"/>
          <w:sz w:val="20"/>
          <w:szCs w:val="20"/>
          <w:lang w:val="en-IN"/>
        </w:rPr>
        <w:t xml:space="preserve">we randomly select 50 received e-mails. </w:t>
      </w:r>
      <w:r w:rsidRPr="002D7652">
        <w:rPr>
          <w:rFonts w:cs="TimesLTStd-Roman"/>
          <w:b/>
          <w:color w:val="D85629"/>
          <w:sz w:val="20"/>
          <w:szCs w:val="20"/>
          <w:lang w:val="en-IN"/>
        </w:rPr>
        <w:t>LO 8</w:t>
      </w:r>
    </w:p>
    <w:p w14:paraId="5FECB646" w14:textId="303CC875"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What is the expected number of these e-mails that are tracked?</w:t>
      </w:r>
    </w:p>
    <w:p w14:paraId="5F953E49" w14:textId="3EF3E19B"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What are the variance and standard deviation for the number of these e-mails that</w:t>
      </w:r>
      <w:r w:rsidR="006079D6">
        <w:rPr>
          <w:rFonts w:cs="TimesLTStd-Roman"/>
          <w:sz w:val="20"/>
          <w:szCs w:val="20"/>
          <w:lang w:val="en-IN"/>
        </w:rPr>
        <w:t xml:space="preserve"> </w:t>
      </w:r>
      <w:r w:rsidRPr="002E4B0A">
        <w:rPr>
          <w:rFonts w:cs="TimesLTStd-Roman"/>
          <w:sz w:val="20"/>
          <w:szCs w:val="20"/>
          <w:lang w:val="en-IN"/>
        </w:rPr>
        <w:t>are tracked?</w:t>
      </w:r>
    </w:p>
    <w:p w14:paraId="0FC38BD1" w14:textId="77777777" w:rsidR="00FB228D" w:rsidRPr="002E4B0A" w:rsidRDefault="00FB228D" w:rsidP="006D6364">
      <w:pPr>
        <w:pStyle w:val="Solution"/>
        <w:spacing w:before="120"/>
        <w:ind w:left="360"/>
        <w:rPr>
          <w:b w:val="0"/>
          <w:szCs w:val="20"/>
        </w:rPr>
      </w:pPr>
      <w:r w:rsidRPr="002E4B0A">
        <w:rPr>
          <w:szCs w:val="20"/>
        </w:rPr>
        <w:t>Solutions:</w:t>
      </w:r>
    </w:p>
    <w:p w14:paraId="72D4B50F" w14:textId="712837A7" w:rsidR="00FB228D" w:rsidRPr="002E4B0A" w:rsidRDefault="00FB228D" w:rsidP="006D6364">
      <w:pPr>
        <w:autoSpaceDE w:val="0"/>
        <w:autoSpaceDN w:val="0"/>
        <w:adjustRightInd w:val="0"/>
        <w:spacing w:after="120"/>
        <w:ind w:left="720" w:hanging="360"/>
        <w:rPr>
          <w:sz w:val="20"/>
          <w:szCs w:val="20"/>
        </w:rPr>
      </w:pPr>
      <w:r w:rsidRPr="002E4B0A">
        <w:rPr>
          <w:sz w:val="20"/>
          <w:szCs w:val="20"/>
        </w:rPr>
        <w:t>a.</w:t>
      </w:r>
      <w:r w:rsidRPr="002E4B0A">
        <w:rPr>
          <w:sz w:val="20"/>
          <w:szCs w:val="20"/>
        </w:rPr>
        <w:tab/>
      </w:r>
      <m:oMath>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=np=50</m:t>
        </m:r>
        <m:d>
          <m:dPr>
            <m:ctrlPr>
              <w:rPr>
                <w:rFonts w:ascii="Cambria Math" w:hAnsi="Cambria Math"/>
                <w:i/>
                <w:sz w:val="20"/>
                <w:szCs w:val="20"/>
              </w:rPr>
            </m:ctrlPr>
          </m:dPr>
          <m:e>
            <m:r>
              <w:rPr>
                <w:rFonts w:ascii="Cambria Math" w:hAnsi="Cambria Math"/>
                <w:sz w:val="20"/>
                <w:szCs w:val="20"/>
              </w:rPr>
              <m:t>0.4</m:t>
            </m:r>
          </m:e>
        </m:d>
        <m:r>
          <w:rPr>
            <w:rFonts w:ascii="Cambria Math" w:hAnsi="Cambria Math"/>
            <w:sz w:val="20"/>
            <w:szCs w:val="20"/>
          </w:rPr>
          <m:t>=20</m:t>
        </m:r>
      </m:oMath>
    </w:p>
    <w:p w14:paraId="715670DB" w14:textId="2D86CB67" w:rsidR="00FB228D" w:rsidRPr="002E4B0A" w:rsidRDefault="00FB228D" w:rsidP="006079D6">
      <w:pPr>
        <w:autoSpaceDE w:val="0"/>
        <w:autoSpaceDN w:val="0"/>
        <w:adjustRightInd w:val="0"/>
        <w:spacing w:before="120" w:after="120"/>
        <w:ind w:left="720" w:hanging="360"/>
        <w:rPr>
          <w:sz w:val="20"/>
          <w:szCs w:val="20"/>
        </w:rPr>
      </w:pPr>
      <w:r w:rsidRPr="002E4B0A">
        <w:rPr>
          <w:sz w:val="20"/>
          <w:szCs w:val="20"/>
        </w:rPr>
        <w:t>b.</w:t>
      </w:r>
      <w:r w:rsidRPr="002E4B0A">
        <w:rPr>
          <w:sz w:val="20"/>
          <w:szCs w:val="20"/>
        </w:rPr>
        <w:tab/>
      </w:r>
      <m:oMath>
        <m:r>
          <w:rPr>
            <w:rFonts w:ascii="Cambria Math" w:hAnsi="Cambria Math"/>
            <w:sz w:val="20"/>
            <w:szCs w:val="20"/>
          </w:rPr>
          <m:t>Var</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=np</m:t>
        </m:r>
        <m:d>
          <m:dPr>
            <m:ctrlPr>
              <w:rPr>
                <w:rFonts w:ascii="Cambria Math" w:hAnsi="Cambria Math"/>
                <w:i/>
                <w:sz w:val="20"/>
                <w:szCs w:val="20"/>
              </w:rPr>
            </m:ctrlPr>
          </m:dPr>
          <m:e>
            <m:r>
              <w:rPr>
                <w:rFonts w:ascii="Cambria Math" w:hAnsi="Cambria Math"/>
                <w:sz w:val="20"/>
                <w:szCs w:val="20"/>
              </w:rPr>
              <m:t>1-p</m:t>
            </m:r>
          </m:e>
        </m:d>
        <m:r>
          <w:rPr>
            <w:rFonts w:ascii="Cambria Math" w:hAnsi="Cambria Math"/>
            <w:sz w:val="20"/>
            <w:szCs w:val="20"/>
          </w:rPr>
          <m:t>=50</m:t>
        </m:r>
        <m:d>
          <m:dPr>
            <m:ctrlPr>
              <w:rPr>
                <w:rFonts w:ascii="Cambria Math" w:hAnsi="Cambria Math"/>
                <w:i/>
                <w:sz w:val="20"/>
                <w:szCs w:val="20"/>
              </w:rPr>
            </m:ctrlPr>
          </m:dPr>
          <m:e>
            <m:r>
              <w:rPr>
                <w:rFonts w:ascii="Cambria Math" w:hAnsi="Cambria Math"/>
                <w:sz w:val="20"/>
                <w:szCs w:val="20"/>
              </w:rPr>
              <m:t>0.4</m:t>
            </m:r>
          </m:e>
        </m:d>
        <m:d>
          <m:dPr>
            <m:ctrlPr>
              <w:rPr>
                <w:rFonts w:ascii="Cambria Math" w:hAnsi="Cambria Math"/>
                <w:i/>
                <w:sz w:val="20"/>
                <w:szCs w:val="20"/>
              </w:rPr>
            </m:ctrlPr>
          </m:dPr>
          <m:e>
            <m:r>
              <w:rPr>
                <w:rFonts w:ascii="Cambria Math" w:hAnsi="Cambria Math"/>
                <w:sz w:val="20"/>
                <w:szCs w:val="20"/>
              </w:rPr>
              <m:t>1-0.4</m:t>
            </m:r>
          </m:e>
        </m:d>
        <m:r>
          <w:rPr>
            <w:rFonts w:ascii="Cambria Math" w:hAnsi="Cambria Math"/>
            <w:sz w:val="20"/>
            <w:szCs w:val="20"/>
          </w:rPr>
          <m:t>=12</m:t>
        </m:r>
      </m:oMath>
    </w:p>
    <w:p w14:paraId="257706C2" w14:textId="5BCFD10A" w:rsidR="00FB228D" w:rsidRPr="00463D31" w:rsidRDefault="00FB228D" w:rsidP="00463D31">
      <w:pPr>
        <w:pStyle w:val="ListParagraph"/>
        <w:spacing w:before="120" w:after="120"/>
        <w:ind w:left="1210" w:hanging="720"/>
        <w:contextualSpacing w:val="0"/>
        <w:rPr>
          <w:sz w:val="20"/>
          <w:szCs w:val="20"/>
        </w:rPr>
      </w:pPr>
      <m:oMathPara>
        <m:oMathParaPr>
          <m:jc m:val="left"/>
        </m:oMathParaPr>
        <m:oMath>
          <m:r>
            <w:rPr>
              <w:rFonts w:ascii="Cambria Math" w:hAnsi="Cambria Math"/>
              <w:sz w:val="20"/>
              <w:szCs w:val="20"/>
            </w:rPr>
            <m:t>σ=</m:t>
          </m:r>
          <m:rad>
            <m:radPr>
              <m:degHide m:val="1"/>
              <m:ctrlPr>
                <w:rPr>
                  <w:rFonts w:ascii="Cambria Math" w:hAnsi="Cambria Math"/>
                  <w:i/>
                  <w:sz w:val="20"/>
                  <w:szCs w:val="20"/>
                </w:rPr>
              </m:ctrlPr>
            </m:radPr>
            <m:deg/>
            <m:e>
              <m:r>
                <w:rPr>
                  <w:rFonts w:ascii="Cambria Math" w:hAnsi="Cambria Math"/>
                  <w:sz w:val="20"/>
                  <w:szCs w:val="20"/>
                </w:rPr>
                <m:t>Var(x)</m:t>
              </m:r>
            </m:e>
          </m:rad>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12</m:t>
              </m:r>
            </m:e>
          </m:rad>
          <m:r>
            <w:rPr>
              <w:rFonts w:ascii="Cambria Math" w:hAnsi="Cambria Math"/>
              <w:sz w:val="20"/>
              <w:szCs w:val="20"/>
            </w:rPr>
            <m:t>=3.464</m:t>
          </m:r>
        </m:oMath>
      </m:oMathPara>
    </w:p>
    <w:p w14:paraId="53E6922B" w14:textId="6FAC6199" w:rsidR="002D7652" w:rsidRPr="002D7652" w:rsidRDefault="002D7652" w:rsidP="002D7652">
      <w:pPr>
        <w:autoSpaceDE w:val="0"/>
        <w:autoSpaceDN w:val="0"/>
        <w:adjustRightInd w:val="0"/>
        <w:spacing w:after="120"/>
        <w:ind w:left="360" w:hanging="360"/>
        <w:rPr>
          <w:rFonts w:asciiTheme="majorHAnsi" w:hAnsiTheme="majorHAnsi" w:cs="AvenirLTStd-Black"/>
          <w:b/>
          <w:color w:val="000000"/>
          <w:sz w:val="20"/>
          <w:szCs w:val="20"/>
        </w:rPr>
      </w:pPr>
      <w:r w:rsidRPr="002D7652">
        <w:rPr>
          <w:rFonts w:asciiTheme="majorHAnsi" w:hAnsiTheme="majorHAnsi" w:cs="AvenirLTStd-Black"/>
          <w:b/>
          <w:color w:val="000000"/>
          <w:sz w:val="20"/>
          <w:szCs w:val="20"/>
        </w:rPr>
        <w:t>Methods</w:t>
      </w:r>
    </w:p>
    <w:p w14:paraId="7B98DE6A" w14:textId="5287B50D" w:rsidR="00FB228D" w:rsidRPr="002E4B0A" w:rsidRDefault="00FB228D" w:rsidP="006079D6">
      <w:pPr>
        <w:autoSpaceDE w:val="0"/>
        <w:autoSpaceDN w:val="0"/>
        <w:adjustRightInd w:val="0"/>
        <w:spacing w:before="120" w:after="120"/>
        <w:ind w:left="360" w:hanging="360"/>
        <w:rPr>
          <w:rFonts w:cs="TimesLTStd-Roman"/>
          <w:sz w:val="20"/>
          <w:szCs w:val="20"/>
          <w:lang w:val="en-IN"/>
        </w:rPr>
      </w:pPr>
      <w:r w:rsidRPr="002E4B0A">
        <w:rPr>
          <w:sz w:val="20"/>
          <w:szCs w:val="20"/>
        </w:rPr>
        <w:t>44</w:t>
      </w:r>
      <w:r w:rsidRPr="002E4B0A">
        <w:rPr>
          <w:rFonts w:cs="TimesLTStd-Roman"/>
          <w:sz w:val="20"/>
          <w:szCs w:val="20"/>
          <w:lang w:val="en-IN"/>
        </w:rPr>
        <w:t>.</w:t>
      </w:r>
      <w:r w:rsidR="006079D6">
        <w:rPr>
          <w:rFonts w:cs="TimesLTStd-Roman"/>
          <w:sz w:val="20"/>
          <w:szCs w:val="20"/>
          <w:lang w:val="en-IN"/>
        </w:rPr>
        <w:tab/>
      </w:r>
      <w:r w:rsidRPr="002E4B0A">
        <w:rPr>
          <w:rFonts w:cs="TimesLTStd-Roman"/>
          <w:sz w:val="20"/>
          <w:szCs w:val="20"/>
          <w:lang w:val="en-IN"/>
        </w:rPr>
        <w:t xml:space="preserve">Consider a Poisson distribution with </w:t>
      </w:r>
      <w:r w:rsidR="00463D31">
        <w:rPr>
          <w:rFonts w:cs="MathematicalPi-One-Italic"/>
          <w:i/>
          <w:iCs/>
          <w:sz w:val="20"/>
          <w:szCs w:val="20"/>
          <w:lang w:val="en-IN"/>
        </w:rPr>
        <w:t>µ</w:t>
      </w:r>
      <w:r w:rsidRPr="002E4B0A">
        <w:rPr>
          <w:rFonts w:cs="MathematicalPi-One-Italic"/>
          <w:i/>
          <w:iCs/>
          <w:sz w:val="20"/>
          <w:szCs w:val="20"/>
          <w:lang w:val="en-IN"/>
        </w:rPr>
        <w:t xml:space="preserve"> </w:t>
      </w:r>
      <w:r w:rsidR="00463D31">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3. </w:t>
      </w:r>
      <w:r w:rsidRPr="002D7652">
        <w:rPr>
          <w:rFonts w:cs="TimesLTStd-Roman"/>
          <w:b/>
          <w:color w:val="D85629"/>
          <w:sz w:val="20"/>
          <w:szCs w:val="20"/>
          <w:lang w:val="en-IN"/>
        </w:rPr>
        <w:t>LO 9</w:t>
      </w:r>
    </w:p>
    <w:p w14:paraId="32999453" w14:textId="75381738"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Write the appropriate Poisson probability function.</w:t>
      </w:r>
    </w:p>
    <w:p w14:paraId="48DC0BE5" w14:textId="761CA64A"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f </w:t>
      </w:r>
      <w:r w:rsidRPr="002E4B0A">
        <w:rPr>
          <w:rFonts w:cs="TimesLTStd-Roman"/>
          <w:sz w:val="20"/>
          <w:szCs w:val="20"/>
          <w:lang w:val="en-IN"/>
        </w:rPr>
        <w:t>(2).</w:t>
      </w:r>
    </w:p>
    <w:p w14:paraId="3CC11E91" w14:textId="43552E04"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f </w:t>
      </w:r>
      <w:r w:rsidRPr="002E4B0A">
        <w:rPr>
          <w:rFonts w:cs="TimesLTStd-Roman"/>
          <w:sz w:val="20"/>
          <w:szCs w:val="20"/>
          <w:lang w:val="en-IN"/>
        </w:rPr>
        <w:t>(1).</w:t>
      </w:r>
    </w:p>
    <w:p w14:paraId="07351861" w14:textId="445E75F1"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P</w:t>
      </w:r>
      <w:r w:rsidRPr="002E4B0A">
        <w:rPr>
          <w:rFonts w:cs="TimesLTStd-Roman"/>
          <w:sz w:val="20"/>
          <w:szCs w:val="20"/>
          <w:lang w:val="en-IN"/>
        </w:rPr>
        <w:t>(</w:t>
      </w:r>
      <w:r w:rsidRPr="002E4B0A">
        <w:rPr>
          <w:rFonts w:cs="TimesLTStd-Italic"/>
          <w:i/>
          <w:iCs/>
          <w:sz w:val="20"/>
          <w:szCs w:val="20"/>
          <w:lang w:val="en-IN"/>
        </w:rPr>
        <w:t xml:space="preserve">x </w:t>
      </w:r>
      <w:r w:rsidR="004022C3">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2).</w:t>
      </w:r>
    </w:p>
    <w:p w14:paraId="6716F38F" w14:textId="77777777" w:rsidR="00FB228D" w:rsidRPr="002E4B0A" w:rsidRDefault="00FB228D" w:rsidP="006D6364">
      <w:pPr>
        <w:pStyle w:val="Solution"/>
        <w:spacing w:before="120"/>
        <w:ind w:left="360"/>
        <w:rPr>
          <w:b w:val="0"/>
          <w:szCs w:val="20"/>
        </w:rPr>
      </w:pPr>
      <w:r w:rsidRPr="002E4B0A">
        <w:rPr>
          <w:szCs w:val="20"/>
        </w:rPr>
        <w:t>Solutions:</w:t>
      </w:r>
    </w:p>
    <w:p w14:paraId="4D41AF51" w14:textId="77777777" w:rsidR="00FB228D" w:rsidRPr="002E4B0A" w:rsidRDefault="00FB228D" w:rsidP="006978E6">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color w:val="000000"/>
          <w:position w:val="-22"/>
          <w:sz w:val="20"/>
          <w:szCs w:val="20"/>
        </w:rPr>
        <w:object w:dxaOrig="1120" w:dyaOrig="580" w14:anchorId="66F980C6">
          <v:shape id="_x0000_i1089" type="#_x0000_t75" style="width:55.25pt;height:28.45pt" o:ole="" fillcolor="window">
            <v:imagedata r:id="rId135" o:title=""/>
          </v:shape>
          <o:OLEObject Type="Embed" ProgID="Equation.DSMT4" ShapeID="_x0000_i1089" DrawAspect="Content" ObjectID="_1769431298" r:id="rId136"/>
        </w:object>
      </w:r>
    </w:p>
    <w:p w14:paraId="639A8E8D" w14:textId="459AE481"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00DB6A40" w:rsidRPr="002E4B0A">
        <w:rPr>
          <w:color w:val="000000"/>
          <w:position w:val="-22"/>
          <w:sz w:val="20"/>
          <w:szCs w:val="20"/>
        </w:rPr>
        <w:object w:dxaOrig="2900" w:dyaOrig="580" w14:anchorId="0CCE2AF0">
          <v:shape id="_x0000_i1090" type="#_x0000_t75" style="width:144.85pt;height:28.45pt" o:ole="" fillcolor="window">
            <v:imagedata r:id="rId137" o:title=""/>
          </v:shape>
          <o:OLEObject Type="Embed" ProgID="Equation.DSMT4" ShapeID="_x0000_i1090" DrawAspect="Content" ObjectID="_1769431299" r:id="rId138"/>
        </w:object>
      </w:r>
    </w:p>
    <w:p w14:paraId="4431D4F7" w14:textId="688F74E2"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 xml:space="preserve">Using Excel: POISSON.DIST(2,3,FALSE) = </w:t>
      </w:r>
      <w:r w:rsidR="00DB6A40">
        <w:rPr>
          <w:color w:val="000000"/>
          <w:sz w:val="20"/>
          <w:szCs w:val="20"/>
        </w:rPr>
        <w:t>0</w:t>
      </w:r>
      <w:r w:rsidRPr="002E4B0A">
        <w:rPr>
          <w:color w:val="000000"/>
          <w:sz w:val="20"/>
          <w:szCs w:val="20"/>
        </w:rPr>
        <w:t>.2240</w:t>
      </w:r>
    </w:p>
    <w:p w14:paraId="6441293E" w14:textId="6C98437D" w:rsidR="00FB228D" w:rsidRPr="002E4B0A" w:rsidRDefault="006978E6" w:rsidP="006079D6">
      <w:pPr>
        <w:autoSpaceDE w:val="0"/>
        <w:autoSpaceDN w:val="0"/>
        <w:adjustRightInd w:val="0"/>
        <w:spacing w:before="120" w:after="120"/>
        <w:ind w:left="720" w:hanging="360"/>
        <w:rPr>
          <w:color w:val="000000"/>
          <w:sz w:val="20"/>
          <w:szCs w:val="20"/>
        </w:rPr>
      </w:pPr>
      <w:r>
        <w:rPr>
          <w:color w:val="000000"/>
          <w:sz w:val="20"/>
          <w:szCs w:val="20"/>
        </w:rPr>
        <w:t>c.</w:t>
      </w:r>
      <w:r w:rsidR="00FB228D" w:rsidRPr="002E4B0A">
        <w:rPr>
          <w:color w:val="000000"/>
          <w:sz w:val="20"/>
          <w:szCs w:val="20"/>
        </w:rPr>
        <w:tab/>
      </w:r>
      <w:r w:rsidR="00DB6A40" w:rsidRPr="002E4B0A">
        <w:rPr>
          <w:color w:val="000000"/>
          <w:position w:val="-22"/>
          <w:sz w:val="20"/>
          <w:szCs w:val="20"/>
        </w:rPr>
        <w:object w:dxaOrig="2799" w:dyaOrig="580" w14:anchorId="5C51E817">
          <v:shape id="_x0000_i1091" type="#_x0000_t75" style="width:139.8pt;height:28.45pt" o:ole="" fillcolor="window">
            <v:imagedata r:id="rId139" o:title=""/>
          </v:shape>
          <o:OLEObject Type="Embed" ProgID="Equation.DSMT4" ShapeID="_x0000_i1091" DrawAspect="Content" ObjectID="_1769431300" r:id="rId140"/>
        </w:object>
      </w:r>
    </w:p>
    <w:p w14:paraId="28785D97" w14:textId="02FF7B1C"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 xml:space="preserve">Using Excel: POISSON.DIST(1, 3, FALSE) = </w:t>
      </w:r>
      <w:r w:rsidR="00DB6A40">
        <w:rPr>
          <w:color w:val="000000"/>
          <w:sz w:val="20"/>
          <w:szCs w:val="20"/>
        </w:rPr>
        <w:t>0</w:t>
      </w:r>
      <w:r w:rsidRPr="002E4B0A">
        <w:rPr>
          <w:color w:val="000000"/>
          <w:sz w:val="20"/>
          <w:szCs w:val="20"/>
        </w:rPr>
        <w:t>.1494</w:t>
      </w:r>
    </w:p>
    <w:p w14:paraId="4190127E" w14:textId="78003024"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r>
      <w:r w:rsidRPr="002E4B0A">
        <w:rPr>
          <w:i/>
          <w:color w:val="000000"/>
          <w:sz w:val="20"/>
          <w:szCs w:val="20"/>
        </w:rPr>
        <w:t>P</w:t>
      </w:r>
      <w:r w:rsidRPr="002E4B0A">
        <w:rPr>
          <w:color w:val="000000"/>
          <w:sz w:val="20"/>
          <w:szCs w:val="20"/>
        </w:rPr>
        <w:t>(</w:t>
      </w:r>
      <w:r w:rsidRPr="002E4B0A">
        <w:rPr>
          <w:i/>
          <w:color w:val="000000"/>
          <w:sz w:val="20"/>
          <w:szCs w:val="20"/>
        </w:rPr>
        <w:t>x</w:t>
      </w:r>
      <w:r w:rsidRPr="002E4B0A">
        <w:rPr>
          <w:color w:val="000000"/>
          <w:sz w:val="20"/>
          <w:szCs w:val="20"/>
        </w:rPr>
        <w:t xml:space="preserve"> </w:t>
      </w:r>
      <w:r w:rsidR="004022C3">
        <w:rPr>
          <w:color w:val="000000"/>
          <w:sz w:val="20"/>
          <w:szCs w:val="20"/>
        </w:rPr>
        <w:t>≥</w:t>
      </w:r>
      <w:r w:rsidRPr="002E4B0A">
        <w:rPr>
          <w:color w:val="000000"/>
          <w:sz w:val="20"/>
          <w:szCs w:val="20"/>
        </w:rPr>
        <w:t xml:space="preserve"> 2)</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 xml:space="preserve">1 – </w:t>
      </w:r>
      <w:r w:rsidRPr="002E4B0A">
        <w:rPr>
          <w:i/>
          <w:color w:val="000000"/>
          <w:sz w:val="20"/>
          <w:szCs w:val="20"/>
        </w:rPr>
        <w:t>f</w:t>
      </w:r>
      <w:r w:rsidRPr="002E4B0A">
        <w:rPr>
          <w:color w:val="000000"/>
          <w:sz w:val="20"/>
          <w:szCs w:val="20"/>
        </w:rPr>
        <w:t xml:space="preserve"> (0) – </w:t>
      </w:r>
      <w:r w:rsidRPr="002E4B0A">
        <w:rPr>
          <w:i/>
          <w:color w:val="000000"/>
          <w:sz w:val="20"/>
          <w:szCs w:val="20"/>
        </w:rPr>
        <w:t>f</w:t>
      </w:r>
      <w:r w:rsidRPr="002E4B0A">
        <w:rPr>
          <w:color w:val="000000"/>
          <w:sz w:val="20"/>
          <w:szCs w:val="20"/>
        </w:rPr>
        <w:t xml:space="preserve"> (1)</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 xml:space="preserve">1 – </w:t>
      </w:r>
      <w:r w:rsidR="00DB6A40">
        <w:rPr>
          <w:color w:val="000000"/>
          <w:sz w:val="20"/>
          <w:szCs w:val="20"/>
        </w:rPr>
        <w:t>0</w:t>
      </w:r>
      <w:r w:rsidRPr="002E4B0A">
        <w:rPr>
          <w:color w:val="000000"/>
          <w:sz w:val="20"/>
          <w:szCs w:val="20"/>
        </w:rPr>
        <w:t xml:space="preserve">.0498 – </w:t>
      </w:r>
      <w:r w:rsidR="00DB6A40">
        <w:rPr>
          <w:color w:val="000000"/>
          <w:sz w:val="20"/>
          <w:szCs w:val="20"/>
        </w:rPr>
        <w:t>0</w:t>
      </w:r>
      <w:r w:rsidRPr="002E4B0A">
        <w:rPr>
          <w:color w:val="000000"/>
          <w:sz w:val="20"/>
          <w:szCs w:val="20"/>
        </w:rPr>
        <w:t>.1494</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00DB6A40">
        <w:rPr>
          <w:color w:val="000000"/>
          <w:sz w:val="20"/>
          <w:szCs w:val="20"/>
        </w:rPr>
        <w:t>0</w:t>
      </w:r>
      <w:r w:rsidRPr="002E4B0A">
        <w:rPr>
          <w:color w:val="000000"/>
          <w:sz w:val="20"/>
          <w:szCs w:val="20"/>
        </w:rPr>
        <w:t>.8008</w:t>
      </w:r>
    </w:p>
    <w:p w14:paraId="6EAD8289" w14:textId="3C5DC4D2"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 xml:space="preserve">Using Excel: 1–POISSON.DIST(1,3,TRUE) = </w:t>
      </w:r>
      <w:r w:rsidR="00DB6A40">
        <w:rPr>
          <w:color w:val="000000"/>
          <w:sz w:val="20"/>
          <w:szCs w:val="20"/>
        </w:rPr>
        <w:t>0</w:t>
      </w:r>
      <w:r w:rsidRPr="002E4B0A">
        <w:rPr>
          <w:color w:val="000000"/>
          <w:sz w:val="20"/>
          <w:szCs w:val="20"/>
        </w:rPr>
        <w:t>.8009</w:t>
      </w:r>
    </w:p>
    <w:p w14:paraId="6DBF76C6" w14:textId="7217E833" w:rsidR="00FB228D" w:rsidRPr="002E4B0A" w:rsidRDefault="00FB228D" w:rsidP="006079D6">
      <w:pPr>
        <w:autoSpaceDE w:val="0"/>
        <w:autoSpaceDN w:val="0"/>
        <w:adjustRightInd w:val="0"/>
        <w:spacing w:before="120" w:after="120"/>
        <w:ind w:left="360" w:hanging="360"/>
        <w:rPr>
          <w:rFonts w:cs="TimesLTStd-Roman"/>
          <w:sz w:val="20"/>
          <w:szCs w:val="20"/>
          <w:lang w:val="en-IN"/>
        </w:rPr>
      </w:pPr>
      <w:r w:rsidRPr="002E4B0A">
        <w:rPr>
          <w:sz w:val="20"/>
          <w:szCs w:val="20"/>
        </w:rPr>
        <w:t>45.</w:t>
      </w:r>
      <w:r w:rsidR="006079D6">
        <w:rPr>
          <w:sz w:val="20"/>
          <w:szCs w:val="20"/>
        </w:rPr>
        <w:tab/>
      </w:r>
      <w:r w:rsidRPr="002E4B0A">
        <w:rPr>
          <w:rFonts w:cs="TimesLTStd-Roman"/>
          <w:sz w:val="20"/>
          <w:szCs w:val="20"/>
          <w:lang w:val="en-IN"/>
        </w:rPr>
        <w:t xml:space="preserve">Consider a Poisson distribution with a mean of two occurrences per time period. </w:t>
      </w:r>
      <w:r w:rsidRPr="002D7652">
        <w:rPr>
          <w:rFonts w:cs="TimesLTStd-Roman"/>
          <w:b/>
          <w:color w:val="D85629"/>
          <w:sz w:val="20"/>
          <w:szCs w:val="20"/>
          <w:lang w:val="en-IN"/>
        </w:rPr>
        <w:t>LO 9,</w:t>
      </w:r>
      <w:r w:rsidR="008076F2">
        <w:rPr>
          <w:rFonts w:cs="TimesLTStd-Roman"/>
          <w:b/>
          <w:color w:val="D85629"/>
          <w:sz w:val="20"/>
          <w:szCs w:val="20"/>
          <w:lang w:val="en-IN"/>
        </w:rPr>
        <w:t xml:space="preserve"> </w:t>
      </w:r>
      <w:r w:rsidRPr="002D7652">
        <w:rPr>
          <w:rFonts w:cs="TimesLTStd-Roman"/>
          <w:b/>
          <w:color w:val="D85629"/>
          <w:sz w:val="20"/>
          <w:szCs w:val="20"/>
          <w:lang w:val="en-IN"/>
        </w:rPr>
        <w:t>10</w:t>
      </w:r>
    </w:p>
    <w:p w14:paraId="653C6903" w14:textId="248FCC7B"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Write the appropriate Poisson probability function.</w:t>
      </w:r>
    </w:p>
    <w:p w14:paraId="59958542" w14:textId="2B49EA85"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What is the expected number of occurrences in three time periods?</w:t>
      </w:r>
    </w:p>
    <w:p w14:paraId="4AD06E88" w14:textId="4D84C1C1"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 xml:space="preserve">Write the appropriate Poisson probability function to determine the probability of </w:t>
      </w:r>
      <w:r w:rsidRPr="002E4B0A">
        <w:rPr>
          <w:rFonts w:cs="TimesLTStd-Italic"/>
          <w:i/>
          <w:iCs/>
          <w:sz w:val="20"/>
          <w:szCs w:val="20"/>
          <w:lang w:val="en-IN"/>
        </w:rPr>
        <w:t>x</w:t>
      </w:r>
      <w:r w:rsidR="006079D6">
        <w:rPr>
          <w:rFonts w:cs="TimesLTStd-Italic"/>
          <w:i/>
          <w:iCs/>
          <w:sz w:val="20"/>
          <w:szCs w:val="20"/>
          <w:lang w:val="en-IN"/>
        </w:rPr>
        <w:t xml:space="preserve"> </w:t>
      </w:r>
      <w:r w:rsidRPr="002E4B0A">
        <w:rPr>
          <w:rFonts w:cs="TimesLTStd-Roman"/>
          <w:sz w:val="20"/>
          <w:szCs w:val="20"/>
          <w:lang w:val="en-IN"/>
        </w:rPr>
        <w:t>occurrences in three time periods.</w:t>
      </w:r>
    </w:p>
    <w:p w14:paraId="392D3990" w14:textId="0BCA5703"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Compute the probability of two occurrences in one time period.</w:t>
      </w:r>
    </w:p>
    <w:p w14:paraId="17062135" w14:textId="7305028C"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e.</w:t>
      </w:r>
      <w:r w:rsidR="006079D6">
        <w:rPr>
          <w:rFonts w:cs="TimesLTStd-Roman"/>
          <w:sz w:val="20"/>
          <w:szCs w:val="20"/>
          <w:lang w:val="en-IN"/>
        </w:rPr>
        <w:tab/>
      </w:r>
      <w:r w:rsidRPr="002E4B0A">
        <w:rPr>
          <w:rFonts w:cs="TimesLTStd-Roman"/>
          <w:sz w:val="20"/>
          <w:szCs w:val="20"/>
          <w:lang w:val="en-IN"/>
        </w:rPr>
        <w:t>Compute the probability of six occurrences in three time periods.</w:t>
      </w:r>
    </w:p>
    <w:p w14:paraId="59BC4DA1" w14:textId="7FB34855"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f.</w:t>
      </w:r>
      <w:r w:rsidR="006079D6">
        <w:rPr>
          <w:rFonts w:cs="TimesLTStd-Roman"/>
          <w:sz w:val="20"/>
          <w:szCs w:val="20"/>
          <w:lang w:val="en-IN"/>
        </w:rPr>
        <w:tab/>
      </w:r>
      <w:r w:rsidRPr="002E4B0A">
        <w:rPr>
          <w:rFonts w:cs="TimesLTStd-Roman"/>
          <w:sz w:val="20"/>
          <w:szCs w:val="20"/>
          <w:lang w:val="en-IN"/>
        </w:rPr>
        <w:t>Compute the probability of five occurrences in two time periods.</w:t>
      </w:r>
    </w:p>
    <w:p w14:paraId="7E1B5FEC" w14:textId="109E0D99" w:rsidR="00FB228D" w:rsidRPr="002E4B0A" w:rsidRDefault="00FB228D" w:rsidP="006978E6">
      <w:pPr>
        <w:pStyle w:val="Solution"/>
        <w:spacing w:before="120"/>
        <w:ind w:left="360"/>
        <w:rPr>
          <w:b w:val="0"/>
          <w:szCs w:val="20"/>
        </w:rPr>
      </w:pPr>
      <w:r w:rsidRPr="002E4B0A">
        <w:rPr>
          <w:szCs w:val="20"/>
        </w:rPr>
        <w:t>Solutions:</w:t>
      </w:r>
    </w:p>
    <w:p w14:paraId="51BAA1B0" w14:textId="77777777" w:rsidR="00FB228D" w:rsidRPr="002E4B0A" w:rsidRDefault="00FB228D" w:rsidP="006978E6">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Pr="002E4B0A">
        <w:rPr>
          <w:color w:val="000000"/>
          <w:position w:val="-22"/>
          <w:sz w:val="20"/>
          <w:szCs w:val="20"/>
        </w:rPr>
        <w:object w:dxaOrig="1140" w:dyaOrig="580" w14:anchorId="1C991CA9">
          <v:shape id="_x0000_i1092" type="#_x0000_t75" style="width:56.95pt;height:28.45pt" o:ole="" fillcolor="window">
            <v:imagedata r:id="rId141" o:title=""/>
          </v:shape>
          <o:OLEObject Type="Embed" ProgID="Equation.DSMT4" ShapeID="_x0000_i1092" DrawAspect="Content" ObjectID="_1769431301" r:id="rId142"/>
        </w:object>
      </w:r>
    </w:p>
    <w:p w14:paraId="5CDE7221" w14:textId="539224C0"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008076F2">
        <w:rPr>
          <w:i/>
          <w:color w:val="000000"/>
          <w:sz w:val="20"/>
          <w:szCs w:val="20"/>
        </w:rPr>
        <w:t>µ</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6</w:t>
      </w:r>
      <w:r w:rsidR="009655BB">
        <w:rPr>
          <w:color w:val="000000"/>
          <w:sz w:val="20"/>
          <w:szCs w:val="20"/>
        </w:rPr>
        <w:t xml:space="preserve"> </w:t>
      </w:r>
      <w:r w:rsidRPr="002E4B0A">
        <w:rPr>
          <w:color w:val="000000"/>
          <w:sz w:val="20"/>
          <w:szCs w:val="20"/>
        </w:rPr>
        <w:t>for 3 time periods</w:t>
      </w:r>
    </w:p>
    <w:p w14:paraId="49FDFC03" w14:textId="1EF87611"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Pr="002E4B0A">
        <w:rPr>
          <w:color w:val="000000"/>
          <w:position w:val="-22"/>
          <w:sz w:val="20"/>
          <w:szCs w:val="20"/>
        </w:rPr>
        <w:object w:dxaOrig="1140" w:dyaOrig="580" w14:anchorId="38ED52F1">
          <v:shape id="_x0000_i1093" type="#_x0000_t75" style="width:56.95pt;height:28.45pt" o:ole="" fillcolor="window">
            <v:imagedata r:id="rId143" o:title=""/>
          </v:shape>
          <o:OLEObject Type="Embed" ProgID="Equation.DSMT4" ShapeID="_x0000_i1093" DrawAspect="Content" ObjectID="_1769431302" r:id="rId144"/>
        </w:object>
      </w:r>
    </w:p>
    <w:p w14:paraId="07C3F423" w14:textId="3CD63DF2"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r>
      <w:r w:rsidR="00DB6A40" w:rsidRPr="002E4B0A">
        <w:rPr>
          <w:color w:val="000000"/>
          <w:position w:val="-22"/>
          <w:sz w:val="20"/>
          <w:szCs w:val="20"/>
        </w:rPr>
        <w:object w:dxaOrig="2920" w:dyaOrig="580" w14:anchorId="0393AF56">
          <v:shape id="_x0000_i1094" type="#_x0000_t75" style="width:144.85pt;height:28.45pt" o:ole="" fillcolor="window">
            <v:imagedata r:id="rId145" o:title=""/>
          </v:shape>
          <o:OLEObject Type="Embed" ProgID="Equation.DSMT4" ShapeID="_x0000_i1094" DrawAspect="Content" ObjectID="_1769431303" r:id="rId146"/>
        </w:object>
      </w:r>
    </w:p>
    <w:p w14:paraId="6A72683F" w14:textId="67A7E8CF"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 xml:space="preserve">Using Excel: POISSON.DIST(2,2,FALSE) = </w:t>
      </w:r>
      <w:r w:rsidR="00DB6A40">
        <w:rPr>
          <w:color w:val="000000"/>
          <w:sz w:val="20"/>
          <w:szCs w:val="20"/>
        </w:rPr>
        <w:t>0</w:t>
      </w:r>
      <w:r w:rsidRPr="002E4B0A">
        <w:rPr>
          <w:color w:val="000000"/>
          <w:sz w:val="20"/>
          <w:szCs w:val="20"/>
        </w:rPr>
        <w:t>.2707</w:t>
      </w:r>
    </w:p>
    <w:p w14:paraId="677C9157" w14:textId="38FB66DF"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e.</w:t>
      </w:r>
      <w:r w:rsidRPr="002E4B0A">
        <w:rPr>
          <w:color w:val="000000"/>
          <w:sz w:val="20"/>
          <w:szCs w:val="20"/>
        </w:rPr>
        <w:tab/>
      </w:r>
      <w:r w:rsidR="00DB6A40" w:rsidRPr="002E4B0A">
        <w:rPr>
          <w:color w:val="000000"/>
          <w:position w:val="-22"/>
          <w:sz w:val="20"/>
          <w:szCs w:val="20"/>
        </w:rPr>
        <w:object w:dxaOrig="1880" w:dyaOrig="580" w14:anchorId="53BA2A2B">
          <v:shape id="_x0000_i1095" type="#_x0000_t75" style="width:93.7pt;height:28.45pt" o:ole="" fillcolor="window">
            <v:imagedata r:id="rId147" o:title=""/>
          </v:shape>
          <o:OLEObject Type="Embed" ProgID="Equation.DSMT4" ShapeID="_x0000_i1095" DrawAspect="Content" ObjectID="_1769431304" r:id="rId148"/>
        </w:object>
      </w:r>
    </w:p>
    <w:p w14:paraId="33206AEE" w14:textId="6F776DD1"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 xml:space="preserve">Using Excel: POISSON.DIST(6,6,FALSE) = </w:t>
      </w:r>
      <w:r w:rsidR="00DB6A40">
        <w:rPr>
          <w:color w:val="000000"/>
          <w:sz w:val="20"/>
          <w:szCs w:val="20"/>
        </w:rPr>
        <w:t>0</w:t>
      </w:r>
      <w:r w:rsidRPr="002E4B0A">
        <w:rPr>
          <w:color w:val="000000"/>
          <w:sz w:val="20"/>
          <w:szCs w:val="20"/>
        </w:rPr>
        <w:t>.1606</w:t>
      </w:r>
    </w:p>
    <w:p w14:paraId="576490E3" w14:textId="4A3B6414"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f.</w:t>
      </w:r>
      <w:r w:rsidRPr="002E4B0A">
        <w:rPr>
          <w:color w:val="000000"/>
          <w:sz w:val="20"/>
          <w:szCs w:val="20"/>
        </w:rPr>
        <w:tab/>
      </w:r>
      <w:r w:rsidR="00DB6A40" w:rsidRPr="002E4B0A">
        <w:rPr>
          <w:color w:val="000000"/>
          <w:position w:val="-22"/>
          <w:sz w:val="20"/>
          <w:szCs w:val="20"/>
        </w:rPr>
        <w:object w:dxaOrig="1880" w:dyaOrig="580" w14:anchorId="27F088BE">
          <v:shape id="_x0000_i1096" type="#_x0000_t75" style="width:95.4pt;height:28.45pt" o:ole="" fillcolor="window">
            <v:imagedata r:id="rId149" o:title=""/>
          </v:shape>
          <o:OLEObject Type="Embed" ProgID="Equation.DSMT4" ShapeID="_x0000_i1096" DrawAspect="Content" ObjectID="_1769431305" r:id="rId150"/>
        </w:object>
      </w:r>
    </w:p>
    <w:p w14:paraId="3C63B77E" w14:textId="1155E595"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 xml:space="preserve">Using Excel: POISSON.DIST(5,4,FALSE) = </w:t>
      </w:r>
      <w:r w:rsidR="00DB6A40">
        <w:rPr>
          <w:color w:val="000000"/>
          <w:sz w:val="20"/>
          <w:szCs w:val="20"/>
        </w:rPr>
        <w:t>0</w:t>
      </w:r>
      <w:r w:rsidRPr="002E4B0A">
        <w:rPr>
          <w:color w:val="000000"/>
          <w:sz w:val="20"/>
          <w:szCs w:val="20"/>
        </w:rPr>
        <w:t>.1563</w:t>
      </w:r>
    </w:p>
    <w:p w14:paraId="1E2469B7" w14:textId="5437719C" w:rsidR="002D7652" w:rsidRPr="002D7652" w:rsidRDefault="002D7652" w:rsidP="002D7652">
      <w:pPr>
        <w:autoSpaceDE w:val="0"/>
        <w:autoSpaceDN w:val="0"/>
        <w:adjustRightInd w:val="0"/>
        <w:spacing w:after="120"/>
        <w:ind w:left="360" w:hanging="360"/>
        <w:rPr>
          <w:rFonts w:asciiTheme="majorHAnsi" w:hAnsiTheme="majorHAnsi" w:cs="AvenirLTStd-Black"/>
          <w:b/>
          <w:color w:val="000000"/>
          <w:sz w:val="20"/>
          <w:szCs w:val="20"/>
        </w:rPr>
      </w:pPr>
      <w:r w:rsidRPr="002D7652">
        <w:rPr>
          <w:rFonts w:asciiTheme="majorHAnsi" w:hAnsiTheme="majorHAnsi" w:cs="AvenirLTStd-Black"/>
          <w:b/>
          <w:color w:val="000000"/>
          <w:sz w:val="20"/>
          <w:szCs w:val="20"/>
        </w:rPr>
        <w:t>Applications</w:t>
      </w:r>
    </w:p>
    <w:p w14:paraId="73BE04A7" w14:textId="24184266" w:rsidR="00FB228D" w:rsidRPr="002E4B0A" w:rsidRDefault="00FB228D" w:rsidP="006079D6">
      <w:pPr>
        <w:autoSpaceDE w:val="0"/>
        <w:autoSpaceDN w:val="0"/>
        <w:adjustRightInd w:val="0"/>
        <w:spacing w:before="120" w:after="120"/>
        <w:ind w:left="360" w:hanging="360"/>
        <w:rPr>
          <w:rFonts w:cs="TimesLTStd-Roman"/>
          <w:sz w:val="20"/>
          <w:szCs w:val="20"/>
          <w:lang w:val="en-IN"/>
        </w:rPr>
      </w:pPr>
      <w:r w:rsidRPr="002E4B0A">
        <w:rPr>
          <w:sz w:val="20"/>
          <w:szCs w:val="20"/>
        </w:rPr>
        <w:t>46.</w:t>
      </w:r>
      <w:r w:rsidR="006079D6">
        <w:rPr>
          <w:sz w:val="20"/>
          <w:szCs w:val="20"/>
        </w:rPr>
        <w:tab/>
      </w:r>
      <w:r w:rsidRPr="002E4B0A">
        <w:rPr>
          <w:rFonts w:cs="TimesLTStd-Bold"/>
          <w:b/>
          <w:bCs/>
          <w:sz w:val="20"/>
          <w:szCs w:val="20"/>
          <w:lang w:val="en-IN"/>
        </w:rPr>
        <w:t xml:space="preserve">Regional Airways Calls. </w:t>
      </w:r>
      <w:r w:rsidRPr="002E4B0A">
        <w:rPr>
          <w:rFonts w:cs="TimesLTStd-Roman"/>
          <w:sz w:val="20"/>
          <w:szCs w:val="20"/>
          <w:lang w:val="en-IN"/>
        </w:rPr>
        <w:t>Phone calls arrive at the rate of 48 per hour at the reservation</w:t>
      </w:r>
      <w:r w:rsidR="006079D6">
        <w:rPr>
          <w:rFonts w:cs="TimesLTStd-Roman"/>
          <w:sz w:val="20"/>
          <w:szCs w:val="20"/>
          <w:lang w:val="en-IN"/>
        </w:rPr>
        <w:t xml:space="preserve"> </w:t>
      </w:r>
      <w:r w:rsidRPr="002E4B0A">
        <w:rPr>
          <w:rFonts w:cs="TimesLTStd-Roman"/>
          <w:sz w:val="20"/>
          <w:szCs w:val="20"/>
          <w:lang w:val="en-IN"/>
        </w:rPr>
        <w:t xml:space="preserve">desk for Regional Airways. </w:t>
      </w:r>
      <w:r w:rsidRPr="002D7652">
        <w:rPr>
          <w:rFonts w:cs="TimesLTStd-Roman"/>
          <w:b/>
          <w:color w:val="D85629"/>
          <w:sz w:val="20"/>
          <w:szCs w:val="20"/>
          <w:lang w:val="en-IN"/>
        </w:rPr>
        <w:t>LO 9</w:t>
      </w:r>
    </w:p>
    <w:p w14:paraId="5BC55F39" w14:textId="63083CEE"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a.</w:t>
      </w:r>
      <w:r w:rsidR="006079D6">
        <w:rPr>
          <w:rFonts w:cs="TimesLTStd-Roman"/>
          <w:sz w:val="20"/>
          <w:szCs w:val="20"/>
          <w:lang w:val="en-IN"/>
        </w:rPr>
        <w:tab/>
      </w:r>
      <w:r w:rsidRPr="002E4B0A">
        <w:rPr>
          <w:rFonts w:cs="TimesLTStd-Roman"/>
          <w:sz w:val="20"/>
          <w:szCs w:val="20"/>
          <w:lang w:val="en-IN"/>
        </w:rPr>
        <w:t xml:space="preserve">Compute the probability of receiving three calls in a </w:t>
      </w:r>
      <w:r w:rsidR="00E348EA">
        <w:rPr>
          <w:rFonts w:cs="TimesLTStd-Roman"/>
          <w:sz w:val="20"/>
          <w:szCs w:val="20"/>
          <w:lang w:val="en-IN"/>
        </w:rPr>
        <w:t>five</w:t>
      </w:r>
      <w:r w:rsidRPr="002E4B0A">
        <w:rPr>
          <w:rFonts w:cs="TimesLTStd-Roman"/>
          <w:sz w:val="20"/>
          <w:szCs w:val="20"/>
          <w:lang w:val="en-IN"/>
        </w:rPr>
        <w:t>-minute interval of time.</w:t>
      </w:r>
    </w:p>
    <w:p w14:paraId="3DE2E9F2" w14:textId="1619D885"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b.</w:t>
      </w:r>
      <w:r w:rsidR="006079D6">
        <w:rPr>
          <w:rFonts w:cs="TimesLTStd-Roman"/>
          <w:sz w:val="20"/>
          <w:szCs w:val="20"/>
          <w:lang w:val="en-IN"/>
        </w:rPr>
        <w:tab/>
      </w:r>
      <w:r w:rsidRPr="002E4B0A">
        <w:rPr>
          <w:rFonts w:cs="TimesLTStd-Roman"/>
          <w:sz w:val="20"/>
          <w:szCs w:val="20"/>
          <w:lang w:val="en-IN"/>
        </w:rPr>
        <w:t>Compute the probability of receiving exactly 10 calls in 15 minutes.</w:t>
      </w:r>
    </w:p>
    <w:p w14:paraId="226F27D3" w14:textId="51B67FDD"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c.</w:t>
      </w:r>
      <w:r w:rsidR="006079D6">
        <w:rPr>
          <w:rFonts w:cs="TimesLTStd-Roman"/>
          <w:sz w:val="20"/>
          <w:szCs w:val="20"/>
          <w:lang w:val="en-IN"/>
        </w:rPr>
        <w:tab/>
      </w:r>
      <w:r w:rsidRPr="002E4B0A">
        <w:rPr>
          <w:rFonts w:cs="TimesLTStd-Roman"/>
          <w:sz w:val="20"/>
          <w:szCs w:val="20"/>
          <w:lang w:val="en-IN"/>
        </w:rPr>
        <w:t>Suppose no calls are currently on hold. If the agent takes</w:t>
      </w:r>
      <w:r w:rsidR="00E348EA">
        <w:rPr>
          <w:rFonts w:cs="TimesLTStd-Roman"/>
          <w:sz w:val="20"/>
          <w:szCs w:val="20"/>
          <w:lang w:val="en-IN"/>
        </w:rPr>
        <w:t xml:space="preserve"> five </w:t>
      </w:r>
      <w:r w:rsidRPr="002E4B0A">
        <w:rPr>
          <w:rFonts w:cs="TimesLTStd-Roman"/>
          <w:sz w:val="20"/>
          <w:szCs w:val="20"/>
          <w:lang w:val="en-IN"/>
        </w:rPr>
        <w:t>minutes to complete the</w:t>
      </w:r>
      <w:r w:rsidR="006079D6">
        <w:rPr>
          <w:rFonts w:cs="TimesLTStd-Roman"/>
          <w:sz w:val="20"/>
          <w:szCs w:val="20"/>
          <w:lang w:val="en-IN"/>
        </w:rPr>
        <w:t xml:space="preserve"> </w:t>
      </w:r>
      <w:r w:rsidRPr="002E4B0A">
        <w:rPr>
          <w:rFonts w:cs="TimesLTStd-Roman"/>
          <w:sz w:val="20"/>
          <w:szCs w:val="20"/>
          <w:lang w:val="en-IN"/>
        </w:rPr>
        <w:t>current call, how many callers do you expect to be waiting by that time? What is the</w:t>
      </w:r>
      <w:r w:rsidR="006079D6">
        <w:rPr>
          <w:rFonts w:cs="TimesLTStd-Roman"/>
          <w:sz w:val="20"/>
          <w:szCs w:val="20"/>
          <w:lang w:val="en-IN"/>
        </w:rPr>
        <w:t xml:space="preserve"> </w:t>
      </w:r>
      <w:r w:rsidRPr="002E4B0A">
        <w:rPr>
          <w:rFonts w:cs="TimesLTStd-Roman"/>
          <w:sz w:val="20"/>
          <w:szCs w:val="20"/>
          <w:lang w:val="en-IN"/>
        </w:rPr>
        <w:t>probability that none will be waiting?</w:t>
      </w:r>
    </w:p>
    <w:p w14:paraId="3C7CCF2F" w14:textId="5D388007" w:rsidR="00FB228D" w:rsidRPr="002E4B0A" w:rsidRDefault="00FB228D" w:rsidP="006079D6">
      <w:pPr>
        <w:autoSpaceDE w:val="0"/>
        <w:autoSpaceDN w:val="0"/>
        <w:adjustRightInd w:val="0"/>
        <w:spacing w:before="120" w:after="120"/>
        <w:ind w:left="720" w:hanging="360"/>
        <w:rPr>
          <w:rFonts w:cs="TimesLTStd-Roman"/>
          <w:sz w:val="20"/>
          <w:szCs w:val="20"/>
          <w:lang w:val="en-IN"/>
        </w:rPr>
      </w:pPr>
      <w:r w:rsidRPr="002E4B0A">
        <w:rPr>
          <w:rFonts w:cs="TimesLTStd-Roman"/>
          <w:sz w:val="20"/>
          <w:szCs w:val="20"/>
          <w:lang w:val="en-IN"/>
        </w:rPr>
        <w:t>d.</w:t>
      </w:r>
      <w:r w:rsidR="006079D6">
        <w:rPr>
          <w:rFonts w:cs="TimesLTStd-Roman"/>
          <w:sz w:val="20"/>
          <w:szCs w:val="20"/>
          <w:lang w:val="en-IN"/>
        </w:rPr>
        <w:tab/>
      </w:r>
      <w:r w:rsidRPr="002E4B0A">
        <w:rPr>
          <w:rFonts w:cs="TimesLTStd-Roman"/>
          <w:sz w:val="20"/>
          <w:szCs w:val="20"/>
          <w:lang w:val="en-IN"/>
        </w:rPr>
        <w:t>If no calls are currently being processed, what is the probability that the agent can</w:t>
      </w:r>
      <w:r w:rsidR="006079D6">
        <w:rPr>
          <w:rFonts w:cs="TimesLTStd-Roman"/>
          <w:sz w:val="20"/>
          <w:szCs w:val="20"/>
          <w:lang w:val="en-IN"/>
        </w:rPr>
        <w:t xml:space="preserve"> </w:t>
      </w:r>
      <w:r w:rsidRPr="002E4B0A">
        <w:rPr>
          <w:rFonts w:cs="TimesLTStd-Roman"/>
          <w:sz w:val="20"/>
          <w:szCs w:val="20"/>
          <w:lang w:val="en-IN"/>
        </w:rPr>
        <w:t>take</w:t>
      </w:r>
      <w:r w:rsidR="00B74259">
        <w:rPr>
          <w:rFonts w:cs="TimesLTStd-Roman"/>
          <w:sz w:val="20"/>
          <w:szCs w:val="20"/>
          <w:lang w:val="en-IN"/>
        </w:rPr>
        <w:t xml:space="preserve"> three </w:t>
      </w:r>
      <w:r w:rsidRPr="002E4B0A">
        <w:rPr>
          <w:rFonts w:cs="TimesLTStd-Roman"/>
          <w:sz w:val="20"/>
          <w:szCs w:val="20"/>
          <w:lang w:val="en-IN"/>
        </w:rPr>
        <w:t>minutes for personal time without being interrupted by a call?</w:t>
      </w:r>
    </w:p>
    <w:p w14:paraId="78BD9B14" w14:textId="77777777" w:rsidR="00FB228D" w:rsidRPr="002E4B0A" w:rsidRDefault="00FB228D" w:rsidP="006978E6">
      <w:pPr>
        <w:pStyle w:val="Solution"/>
        <w:spacing w:before="120"/>
        <w:ind w:left="360"/>
        <w:rPr>
          <w:b w:val="0"/>
          <w:szCs w:val="20"/>
        </w:rPr>
      </w:pPr>
      <w:r w:rsidRPr="002E4B0A">
        <w:rPr>
          <w:szCs w:val="20"/>
        </w:rPr>
        <w:t>Solutions:</w:t>
      </w:r>
    </w:p>
    <w:p w14:paraId="7AEBF9BC" w14:textId="47A4BB3B" w:rsidR="00FB228D" w:rsidRPr="002E4B0A" w:rsidRDefault="00FB228D" w:rsidP="006978E6">
      <w:pPr>
        <w:autoSpaceDE w:val="0"/>
        <w:autoSpaceDN w:val="0"/>
        <w:adjustRightInd w:val="0"/>
        <w:spacing w:after="120"/>
        <w:ind w:left="720" w:hanging="360"/>
        <w:rPr>
          <w:color w:val="000000"/>
          <w:sz w:val="20"/>
          <w:szCs w:val="20"/>
        </w:rPr>
      </w:pPr>
      <w:r w:rsidRPr="002E4B0A">
        <w:rPr>
          <w:color w:val="000000"/>
          <w:sz w:val="20"/>
          <w:szCs w:val="20"/>
        </w:rPr>
        <w:t>a.</w:t>
      </w:r>
      <w:r w:rsidRPr="002E4B0A">
        <w:rPr>
          <w:color w:val="000000"/>
          <w:sz w:val="20"/>
          <w:szCs w:val="20"/>
        </w:rPr>
        <w:tab/>
      </w:r>
      <w:r w:rsidR="008076F2">
        <w:rPr>
          <w:i/>
          <w:color w:val="000000"/>
          <w:sz w:val="20"/>
          <w:szCs w:val="20"/>
        </w:rPr>
        <w:t>µ</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48 (5/60)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4 per 5 minutes</w:t>
      </w:r>
    </w:p>
    <w:p w14:paraId="174DF686" w14:textId="40B57A89"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r>
      <w:r w:rsidR="00A529F1" w:rsidRPr="002E4B0A">
        <w:rPr>
          <w:color w:val="000000"/>
          <w:position w:val="-22"/>
          <w:sz w:val="20"/>
          <w:szCs w:val="20"/>
        </w:rPr>
        <w:object w:dxaOrig="1880" w:dyaOrig="580" w14:anchorId="65BB6E56">
          <v:shape id="_x0000_i1097" type="#_x0000_t75" style="width:95.4pt;height:28.45pt" o:ole="" fillcolor="window">
            <v:imagedata r:id="rId151" o:title=""/>
          </v:shape>
          <o:OLEObject Type="Embed" ProgID="Equation.DSMT4" ShapeID="_x0000_i1097" DrawAspect="Content" ObjectID="_1769431306" r:id="rId152"/>
        </w:object>
      </w:r>
      <w:r w:rsidRPr="002E4B0A">
        <w:rPr>
          <w:color w:val="000000"/>
          <w:sz w:val="20"/>
          <w:szCs w:val="20"/>
        </w:rPr>
        <w:t xml:space="preserve">= POISSON.DIST(3, 4, FALSE) = </w:t>
      </w:r>
      <w:r w:rsidR="00A529F1">
        <w:rPr>
          <w:color w:val="000000"/>
          <w:sz w:val="20"/>
          <w:szCs w:val="20"/>
        </w:rPr>
        <w:t>0</w:t>
      </w:r>
      <w:r w:rsidRPr="002E4B0A">
        <w:rPr>
          <w:color w:val="000000"/>
          <w:sz w:val="20"/>
          <w:szCs w:val="20"/>
        </w:rPr>
        <w:t>.1954</w:t>
      </w:r>
    </w:p>
    <w:p w14:paraId="3BDB1789" w14:textId="6AA1D5E3"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b.</w:t>
      </w:r>
      <w:r w:rsidRPr="002E4B0A">
        <w:rPr>
          <w:color w:val="000000"/>
          <w:sz w:val="20"/>
          <w:szCs w:val="20"/>
        </w:rPr>
        <w:tab/>
      </w:r>
      <w:r w:rsidR="008076F2">
        <w:rPr>
          <w:i/>
          <w:color w:val="000000"/>
          <w:sz w:val="20"/>
          <w:szCs w:val="20"/>
        </w:rPr>
        <w:t>µ</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48 (15/60)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12 per 15 minutes</w:t>
      </w:r>
    </w:p>
    <w:p w14:paraId="51E9E702" w14:textId="0D2ABE40" w:rsidR="00FB228D" w:rsidRPr="002E4B0A" w:rsidRDefault="006079D6" w:rsidP="006079D6">
      <w:pPr>
        <w:autoSpaceDE w:val="0"/>
        <w:autoSpaceDN w:val="0"/>
        <w:adjustRightInd w:val="0"/>
        <w:spacing w:before="120" w:after="120"/>
        <w:ind w:left="720" w:hanging="360"/>
        <w:rPr>
          <w:color w:val="000000"/>
          <w:sz w:val="20"/>
          <w:szCs w:val="20"/>
        </w:rPr>
      </w:pPr>
      <w:r>
        <w:rPr>
          <w:color w:val="000000"/>
          <w:position w:val="-22"/>
          <w:sz w:val="20"/>
          <w:szCs w:val="20"/>
        </w:rPr>
        <w:tab/>
      </w:r>
      <w:r w:rsidR="00FB228D" w:rsidRPr="002E4B0A">
        <w:rPr>
          <w:color w:val="000000"/>
          <w:position w:val="-22"/>
          <w:sz w:val="20"/>
          <w:szCs w:val="20"/>
        </w:rPr>
        <w:object w:dxaOrig="1380" w:dyaOrig="580" w14:anchorId="6284C164">
          <v:shape id="_x0000_i1098" type="#_x0000_t75" style="width:68.65pt;height:28.45pt" o:ole="">
            <v:imagedata r:id="rId153" o:title=""/>
          </v:shape>
          <o:OLEObject Type="Embed" ProgID="Equation.DSMT4" ShapeID="_x0000_i1098" DrawAspect="Content" ObjectID="_1769431307" r:id="rId154"/>
        </w:object>
      </w:r>
      <w:r w:rsidR="00FB228D" w:rsidRPr="002E4B0A">
        <w:rPr>
          <w:color w:val="000000"/>
          <w:sz w:val="20"/>
          <w:szCs w:val="20"/>
        </w:rPr>
        <w:t xml:space="preserve">= POISSON.DIST(10, 12, FALSE) = </w:t>
      </w:r>
      <w:r w:rsidR="00A529F1">
        <w:rPr>
          <w:color w:val="000000"/>
          <w:sz w:val="20"/>
          <w:szCs w:val="20"/>
        </w:rPr>
        <w:t>0</w:t>
      </w:r>
      <w:r w:rsidR="00FB228D" w:rsidRPr="002E4B0A">
        <w:rPr>
          <w:color w:val="000000"/>
          <w:sz w:val="20"/>
          <w:szCs w:val="20"/>
        </w:rPr>
        <w:t>.1048</w:t>
      </w:r>
    </w:p>
    <w:p w14:paraId="3CCFCD10" w14:textId="72B58B64"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c.</w:t>
      </w:r>
      <w:r w:rsidRPr="002E4B0A">
        <w:rPr>
          <w:color w:val="000000"/>
          <w:sz w:val="20"/>
          <w:szCs w:val="20"/>
        </w:rPr>
        <w:tab/>
      </w:r>
      <w:r w:rsidR="008076F2">
        <w:rPr>
          <w:i/>
          <w:color w:val="000000"/>
          <w:sz w:val="20"/>
          <w:szCs w:val="20"/>
        </w:rPr>
        <w:t>µ</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48 (5/60)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4</w:t>
      </w:r>
      <w:r w:rsidR="009655BB">
        <w:rPr>
          <w:color w:val="000000"/>
          <w:sz w:val="20"/>
          <w:szCs w:val="20"/>
        </w:rPr>
        <w:t xml:space="preserve"> </w:t>
      </w:r>
      <w:r w:rsidRPr="002E4B0A">
        <w:rPr>
          <w:color w:val="000000"/>
          <w:sz w:val="20"/>
          <w:szCs w:val="20"/>
        </w:rPr>
        <w:t>I expect 4 callers to be waiting after</w:t>
      </w:r>
      <w:r w:rsidR="00E348EA">
        <w:rPr>
          <w:color w:val="000000"/>
          <w:sz w:val="20"/>
          <w:szCs w:val="20"/>
        </w:rPr>
        <w:t xml:space="preserve"> five </w:t>
      </w:r>
      <w:r w:rsidRPr="002E4B0A">
        <w:rPr>
          <w:color w:val="000000"/>
          <w:sz w:val="20"/>
          <w:szCs w:val="20"/>
        </w:rPr>
        <w:t>minutes.</w:t>
      </w:r>
    </w:p>
    <w:p w14:paraId="4E4B9EB2" w14:textId="3BD166FB"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r>
      <w:r w:rsidRPr="002E4B0A">
        <w:rPr>
          <w:color w:val="000000"/>
          <w:position w:val="-22"/>
          <w:sz w:val="20"/>
          <w:szCs w:val="20"/>
        </w:rPr>
        <w:object w:dxaOrig="1120" w:dyaOrig="580" w14:anchorId="19FC059A">
          <v:shape id="_x0000_i1099" type="#_x0000_t75" style="width:55.25pt;height:28.45pt" o:ole="">
            <v:imagedata r:id="rId155" o:title=""/>
          </v:shape>
          <o:OLEObject Type="Embed" ProgID="Equation.DSMT4" ShapeID="_x0000_i1099" DrawAspect="Content" ObjectID="_1769431308" r:id="rId156"/>
        </w:object>
      </w:r>
      <w:r w:rsidRPr="002E4B0A">
        <w:rPr>
          <w:sz w:val="20"/>
          <w:szCs w:val="20"/>
        </w:rPr>
        <w:t xml:space="preserve"> </w:t>
      </w:r>
      <w:r w:rsidRPr="002E4B0A">
        <w:rPr>
          <w:color w:val="000000"/>
          <w:sz w:val="20"/>
          <w:szCs w:val="20"/>
        </w:rPr>
        <w:t xml:space="preserve">= POISSON.DIST(0, 4, FALSE) = </w:t>
      </w:r>
      <w:r w:rsidR="00A529F1">
        <w:rPr>
          <w:color w:val="000000"/>
          <w:sz w:val="20"/>
          <w:szCs w:val="20"/>
        </w:rPr>
        <w:t>0</w:t>
      </w:r>
      <w:r w:rsidRPr="002E4B0A">
        <w:rPr>
          <w:color w:val="000000"/>
          <w:sz w:val="20"/>
          <w:szCs w:val="20"/>
        </w:rPr>
        <w:t>.0183</w:t>
      </w:r>
    </w:p>
    <w:p w14:paraId="04E3885C" w14:textId="6478F4A5"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The probability none will be waiting after</w:t>
      </w:r>
      <w:r w:rsidR="00E348EA">
        <w:rPr>
          <w:color w:val="000000"/>
          <w:sz w:val="20"/>
          <w:szCs w:val="20"/>
        </w:rPr>
        <w:t xml:space="preserve"> five </w:t>
      </w:r>
      <w:r w:rsidRPr="002E4B0A">
        <w:rPr>
          <w:color w:val="000000"/>
          <w:sz w:val="20"/>
          <w:szCs w:val="20"/>
        </w:rPr>
        <w:t xml:space="preserve">minutes is </w:t>
      </w:r>
      <w:r w:rsidR="00A529F1">
        <w:rPr>
          <w:color w:val="000000"/>
          <w:sz w:val="20"/>
          <w:szCs w:val="20"/>
        </w:rPr>
        <w:t>0</w:t>
      </w:r>
      <w:r w:rsidRPr="002E4B0A">
        <w:rPr>
          <w:color w:val="000000"/>
          <w:sz w:val="20"/>
          <w:szCs w:val="20"/>
        </w:rPr>
        <w:t>.0183.</w:t>
      </w:r>
    </w:p>
    <w:p w14:paraId="2B3E88FF" w14:textId="67B568EF" w:rsidR="00FB228D" w:rsidRPr="002E4B0A" w:rsidRDefault="00FB228D" w:rsidP="002E2B84">
      <w:pPr>
        <w:keepNext/>
        <w:autoSpaceDE w:val="0"/>
        <w:autoSpaceDN w:val="0"/>
        <w:adjustRightInd w:val="0"/>
        <w:spacing w:before="120" w:after="120"/>
        <w:ind w:left="720" w:hanging="360"/>
        <w:rPr>
          <w:color w:val="000000"/>
          <w:sz w:val="20"/>
          <w:szCs w:val="20"/>
        </w:rPr>
      </w:pPr>
      <w:r w:rsidRPr="002E4B0A">
        <w:rPr>
          <w:color w:val="000000"/>
          <w:sz w:val="20"/>
          <w:szCs w:val="20"/>
        </w:rPr>
        <w:t>d.</w:t>
      </w:r>
      <w:r w:rsidRPr="002E4B0A">
        <w:rPr>
          <w:color w:val="000000"/>
          <w:sz w:val="20"/>
          <w:szCs w:val="20"/>
        </w:rPr>
        <w:tab/>
      </w:r>
      <w:r w:rsidR="008076F2">
        <w:rPr>
          <w:i/>
          <w:color w:val="000000"/>
          <w:sz w:val="20"/>
          <w:szCs w:val="20"/>
        </w:rPr>
        <w:t>µ</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48 (3/60)</w:t>
      </w:r>
      <w:r w:rsidR="009655BB">
        <w:rPr>
          <w:color w:val="000000"/>
          <w:sz w:val="20"/>
          <w:szCs w:val="20"/>
        </w:rPr>
        <w:t xml:space="preserve"> </w:t>
      </w:r>
      <w:r w:rsidRPr="002E4B0A">
        <w:rPr>
          <w:color w:val="000000"/>
          <w:sz w:val="20"/>
          <w:szCs w:val="20"/>
        </w:rPr>
        <w:t>=</w:t>
      </w:r>
      <w:r w:rsidR="009655BB">
        <w:rPr>
          <w:color w:val="000000"/>
          <w:sz w:val="20"/>
          <w:szCs w:val="20"/>
        </w:rPr>
        <w:t xml:space="preserve"> </w:t>
      </w:r>
      <w:r w:rsidRPr="002E4B0A">
        <w:rPr>
          <w:color w:val="000000"/>
          <w:sz w:val="20"/>
          <w:szCs w:val="20"/>
        </w:rPr>
        <w:t>2.4 per</w:t>
      </w:r>
      <w:r w:rsidR="00B74259">
        <w:rPr>
          <w:color w:val="000000"/>
          <w:sz w:val="20"/>
          <w:szCs w:val="20"/>
        </w:rPr>
        <w:t xml:space="preserve"> three </w:t>
      </w:r>
      <w:r w:rsidRPr="002E4B0A">
        <w:rPr>
          <w:color w:val="000000"/>
          <w:sz w:val="20"/>
          <w:szCs w:val="20"/>
        </w:rPr>
        <w:t>minutes</w:t>
      </w:r>
    </w:p>
    <w:p w14:paraId="2630E1A4" w14:textId="223D1A71" w:rsidR="00FB228D" w:rsidRPr="002E4B0A"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r>
      <w:r w:rsidRPr="002E4B0A">
        <w:rPr>
          <w:color w:val="000000"/>
          <w:position w:val="-22"/>
          <w:sz w:val="20"/>
          <w:szCs w:val="20"/>
        </w:rPr>
        <w:object w:dxaOrig="1359" w:dyaOrig="580" w14:anchorId="746FAA7A">
          <v:shape id="_x0000_i1100" type="#_x0000_t75" style="width:67.8pt;height:28.45pt" o:ole="">
            <v:imagedata r:id="rId157" o:title=""/>
          </v:shape>
          <o:OLEObject Type="Embed" ProgID="Equation.DSMT4" ShapeID="_x0000_i1100" DrawAspect="Content" ObjectID="_1769431309" r:id="rId158"/>
        </w:object>
      </w:r>
      <w:r w:rsidRPr="002E4B0A">
        <w:rPr>
          <w:sz w:val="20"/>
          <w:szCs w:val="20"/>
        </w:rPr>
        <w:t xml:space="preserve"> </w:t>
      </w:r>
      <w:r w:rsidRPr="002E4B0A">
        <w:rPr>
          <w:color w:val="000000"/>
          <w:sz w:val="20"/>
          <w:szCs w:val="20"/>
        </w:rPr>
        <w:t xml:space="preserve">= POISSON.DIST (0, 2.4, FALSE) = </w:t>
      </w:r>
      <w:r w:rsidR="00A529F1">
        <w:rPr>
          <w:color w:val="000000"/>
          <w:sz w:val="20"/>
          <w:szCs w:val="20"/>
        </w:rPr>
        <w:t>0</w:t>
      </w:r>
      <w:r w:rsidRPr="002E4B0A">
        <w:rPr>
          <w:color w:val="000000"/>
          <w:sz w:val="20"/>
          <w:szCs w:val="20"/>
        </w:rPr>
        <w:t>.0907</w:t>
      </w:r>
    </w:p>
    <w:p w14:paraId="774CFD72" w14:textId="2C712574" w:rsidR="00FB228D" w:rsidRDefault="00FB228D" w:rsidP="006079D6">
      <w:pPr>
        <w:autoSpaceDE w:val="0"/>
        <w:autoSpaceDN w:val="0"/>
        <w:adjustRightInd w:val="0"/>
        <w:spacing w:before="120" w:after="120"/>
        <w:ind w:left="720" w:hanging="360"/>
        <w:rPr>
          <w:color w:val="000000"/>
          <w:sz w:val="20"/>
          <w:szCs w:val="20"/>
        </w:rPr>
      </w:pPr>
      <w:r w:rsidRPr="002E4B0A">
        <w:rPr>
          <w:color w:val="000000"/>
          <w:sz w:val="20"/>
          <w:szCs w:val="20"/>
        </w:rPr>
        <w:tab/>
        <w:t>The probability of no interruptions in</w:t>
      </w:r>
      <w:r w:rsidR="00B74259">
        <w:rPr>
          <w:color w:val="000000"/>
          <w:sz w:val="20"/>
          <w:szCs w:val="20"/>
        </w:rPr>
        <w:t xml:space="preserve"> three </w:t>
      </w:r>
      <w:r w:rsidRPr="002E4B0A">
        <w:rPr>
          <w:color w:val="000000"/>
          <w:sz w:val="20"/>
          <w:szCs w:val="20"/>
        </w:rPr>
        <w:t xml:space="preserve">minutes is </w:t>
      </w:r>
      <w:r w:rsidR="00A529F1">
        <w:rPr>
          <w:color w:val="000000"/>
          <w:sz w:val="20"/>
          <w:szCs w:val="20"/>
        </w:rPr>
        <w:t>0</w:t>
      </w:r>
      <w:r w:rsidRPr="002E4B0A">
        <w:rPr>
          <w:color w:val="000000"/>
          <w:sz w:val="20"/>
          <w:szCs w:val="20"/>
        </w:rPr>
        <w:t>.0907.</w:t>
      </w:r>
      <w:r w:rsidR="00B745C4">
        <w:rPr>
          <w:color w:val="000000"/>
          <w:sz w:val="20"/>
          <w:szCs w:val="20"/>
        </w:rPr>
        <w:t xml:space="preserve"> </w:t>
      </w:r>
    </w:p>
    <w:p w14:paraId="105F69C4" w14:textId="5D895B52" w:rsidR="003A6EE0" w:rsidRPr="005C04A4" w:rsidRDefault="003A6EE0" w:rsidP="003A6EE0">
      <w:pPr>
        <w:autoSpaceDE w:val="0"/>
        <w:autoSpaceDN w:val="0"/>
        <w:adjustRightInd w:val="0"/>
        <w:ind w:left="360" w:hanging="360"/>
        <w:rPr>
          <w:rFonts w:eastAsiaTheme="minorHAnsi"/>
          <w:b/>
          <w:color w:val="D85629"/>
          <w:sz w:val="20"/>
          <w:szCs w:val="20"/>
        </w:rPr>
      </w:pPr>
      <w:r w:rsidRPr="005C04A4">
        <w:rPr>
          <w:sz w:val="20"/>
          <w:szCs w:val="20"/>
        </w:rPr>
        <w:t>47.</w:t>
      </w:r>
      <w:r w:rsidRPr="005C04A4">
        <w:rPr>
          <w:sz w:val="20"/>
          <w:szCs w:val="20"/>
        </w:rPr>
        <w:tab/>
      </w:r>
      <w:r w:rsidR="006978E6">
        <w:rPr>
          <w:rFonts w:eastAsiaTheme="minorHAnsi"/>
          <w:b/>
          <w:bCs/>
          <w:color w:val="000000"/>
          <w:sz w:val="20"/>
          <w:szCs w:val="20"/>
        </w:rPr>
        <w:t xml:space="preserve">Computer Code Errors. </w:t>
      </w:r>
      <w:r w:rsidRPr="005C04A4">
        <w:rPr>
          <w:rFonts w:eastAsiaTheme="minorHAnsi"/>
          <w:color w:val="000000"/>
          <w:sz w:val="20"/>
          <w:szCs w:val="20"/>
        </w:rPr>
        <w:t xml:space="preserve">The book </w:t>
      </w:r>
      <w:r w:rsidRPr="005C04A4">
        <w:rPr>
          <w:rFonts w:eastAsiaTheme="minorHAnsi"/>
          <w:i/>
          <w:iCs/>
          <w:color w:val="000000"/>
          <w:sz w:val="20"/>
          <w:szCs w:val="20"/>
        </w:rPr>
        <w:t xml:space="preserve">Code Complete </w:t>
      </w:r>
      <w:r w:rsidRPr="005C04A4">
        <w:rPr>
          <w:rFonts w:eastAsiaTheme="minorHAnsi"/>
          <w:color w:val="000000"/>
          <w:sz w:val="20"/>
          <w:szCs w:val="20"/>
        </w:rPr>
        <w:t>by Steve McDonnell estimates that there are 15 to 50 errors per 1</w:t>
      </w:r>
      <w:r>
        <w:rPr>
          <w:rFonts w:eastAsiaTheme="minorHAnsi"/>
          <w:color w:val="000000"/>
          <w:sz w:val="20"/>
          <w:szCs w:val="20"/>
        </w:rPr>
        <w:t>,</w:t>
      </w:r>
      <w:r w:rsidRPr="005C04A4">
        <w:rPr>
          <w:rFonts w:eastAsiaTheme="minorHAnsi"/>
          <w:color w:val="000000"/>
          <w:sz w:val="20"/>
          <w:szCs w:val="20"/>
        </w:rPr>
        <w:t>000 lines of delivered code for computer programs. Assume that for a particular software package, the error rate is 25 per 1</w:t>
      </w:r>
      <w:r>
        <w:rPr>
          <w:rFonts w:eastAsiaTheme="minorHAnsi"/>
          <w:color w:val="000000"/>
          <w:sz w:val="20"/>
          <w:szCs w:val="20"/>
        </w:rPr>
        <w:t>,</w:t>
      </w:r>
      <w:r w:rsidRPr="005C04A4">
        <w:rPr>
          <w:rFonts w:eastAsiaTheme="minorHAnsi"/>
          <w:color w:val="000000"/>
          <w:sz w:val="20"/>
          <w:szCs w:val="20"/>
        </w:rPr>
        <w:t>000 lines of code and that the number of errors per 1</w:t>
      </w:r>
      <w:r>
        <w:rPr>
          <w:rFonts w:eastAsiaTheme="minorHAnsi"/>
          <w:color w:val="000000"/>
          <w:sz w:val="20"/>
          <w:szCs w:val="20"/>
        </w:rPr>
        <w:t>,</w:t>
      </w:r>
      <w:r w:rsidRPr="005C04A4">
        <w:rPr>
          <w:rFonts w:eastAsiaTheme="minorHAnsi"/>
          <w:color w:val="000000"/>
          <w:sz w:val="20"/>
          <w:szCs w:val="20"/>
        </w:rPr>
        <w:t xml:space="preserve">000 lines of code follows a Poisson distribution. </w:t>
      </w:r>
      <w:r w:rsidRPr="005C04A4">
        <w:rPr>
          <w:rFonts w:eastAsiaTheme="minorHAnsi"/>
          <w:b/>
          <w:color w:val="D85629"/>
          <w:sz w:val="20"/>
          <w:szCs w:val="20"/>
        </w:rPr>
        <w:t>LO 9, 10</w:t>
      </w:r>
    </w:p>
    <w:p w14:paraId="37694218" w14:textId="77777777" w:rsidR="003A6EE0" w:rsidRPr="005C04A4" w:rsidRDefault="003A6EE0" w:rsidP="003A6EE0">
      <w:pPr>
        <w:autoSpaceDE w:val="0"/>
        <w:autoSpaceDN w:val="0"/>
        <w:adjustRightInd w:val="0"/>
        <w:ind w:left="720" w:hanging="360"/>
        <w:rPr>
          <w:rFonts w:eastAsiaTheme="minorHAnsi"/>
          <w:color w:val="000000"/>
          <w:sz w:val="20"/>
          <w:szCs w:val="20"/>
        </w:rPr>
      </w:pPr>
      <w:r w:rsidRPr="005C04A4">
        <w:rPr>
          <w:rFonts w:eastAsiaTheme="minorHAnsi"/>
          <w:color w:val="000000"/>
          <w:sz w:val="20"/>
          <w:szCs w:val="20"/>
        </w:rPr>
        <w:t>a.</w:t>
      </w:r>
      <w:r w:rsidRPr="005C04A4">
        <w:rPr>
          <w:rFonts w:eastAsiaTheme="minorHAnsi"/>
          <w:color w:val="000000"/>
          <w:sz w:val="20"/>
          <w:szCs w:val="20"/>
        </w:rPr>
        <w:tab/>
        <w:t>What is the probability that a portion of code for this computer package that contains 250 lines of code contains no errors?</w:t>
      </w:r>
    </w:p>
    <w:p w14:paraId="5C196DE8" w14:textId="77777777" w:rsidR="003A6EE0" w:rsidRPr="005C04A4" w:rsidRDefault="003A6EE0" w:rsidP="003A6EE0">
      <w:pPr>
        <w:autoSpaceDE w:val="0"/>
        <w:autoSpaceDN w:val="0"/>
        <w:adjustRightInd w:val="0"/>
        <w:ind w:left="720" w:hanging="360"/>
        <w:rPr>
          <w:rFonts w:eastAsiaTheme="minorHAnsi"/>
          <w:color w:val="000000"/>
          <w:sz w:val="20"/>
          <w:szCs w:val="20"/>
        </w:rPr>
      </w:pPr>
      <w:r w:rsidRPr="005C04A4">
        <w:rPr>
          <w:rFonts w:eastAsiaTheme="minorHAnsi"/>
          <w:color w:val="000000"/>
          <w:sz w:val="20"/>
          <w:szCs w:val="20"/>
        </w:rPr>
        <w:t>b.</w:t>
      </w:r>
      <w:r w:rsidRPr="005C04A4">
        <w:rPr>
          <w:rFonts w:eastAsiaTheme="minorHAnsi"/>
          <w:color w:val="000000"/>
          <w:sz w:val="20"/>
          <w:szCs w:val="20"/>
        </w:rPr>
        <w:tab/>
        <w:t>What is the probability of there being exactly 30 errors in 1</w:t>
      </w:r>
      <w:r>
        <w:rPr>
          <w:rFonts w:eastAsiaTheme="minorHAnsi"/>
          <w:color w:val="000000"/>
          <w:sz w:val="20"/>
          <w:szCs w:val="20"/>
        </w:rPr>
        <w:t>,</w:t>
      </w:r>
      <w:r w:rsidRPr="005C04A4">
        <w:rPr>
          <w:rFonts w:eastAsiaTheme="minorHAnsi"/>
          <w:color w:val="000000"/>
          <w:sz w:val="20"/>
          <w:szCs w:val="20"/>
        </w:rPr>
        <w:t>000 lines of code?</w:t>
      </w:r>
    </w:p>
    <w:p w14:paraId="569A394B" w14:textId="77777777" w:rsidR="003A6EE0" w:rsidRPr="005C04A4" w:rsidRDefault="003A6EE0" w:rsidP="003A6EE0">
      <w:pPr>
        <w:autoSpaceDE w:val="0"/>
        <w:autoSpaceDN w:val="0"/>
        <w:adjustRightInd w:val="0"/>
        <w:ind w:left="720" w:hanging="360"/>
        <w:rPr>
          <w:rFonts w:eastAsiaTheme="minorHAnsi"/>
          <w:color w:val="000000"/>
          <w:sz w:val="20"/>
          <w:szCs w:val="20"/>
        </w:rPr>
      </w:pPr>
      <w:r w:rsidRPr="005C04A4">
        <w:rPr>
          <w:rFonts w:eastAsiaTheme="minorHAnsi"/>
          <w:color w:val="000000"/>
          <w:sz w:val="20"/>
          <w:szCs w:val="20"/>
        </w:rPr>
        <w:t>c.</w:t>
      </w:r>
      <w:r w:rsidRPr="005C04A4">
        <w:rPr>
          <w:rFonts w:eastAsiaTheme="minorHAnsi"/>
          <w:color w:val="000000"/>
          <w:sz w:val="20"/>
          <w:szCs w:val="20"/>
        </w:rPr>
        <w:tab/>
        <w:t>What is the probability of more than three errors in 100 lines of code?</w:t>
      </w:r>
    </w:p>
    <w:p w14:paraId="7594CE2E" w14:textId="77777777" w:rsidR="003A6EE0" w:rsidRPr="002E2B84" w:rsidRDefault="003A6EE0" w:rsidP="003A6EE0">
      <w:pPr>
        <w:autoSpaceDE w:val="0"/>
        <w:autoSpaceDN w:val="0"/>
        <w:adjustRightInd w:val="0"/>
        <w:ind w:left="720" w:hanging="360"/>
        <w:rPr>
          <w:sz w:val="20"/>
          <w:szCs w:val="20"/>
          <w:lang w:val="en-IN"/>
        </w:rPr>
      </w:pPr>
      <w:r w:rsidRPr="005C04A4">
        <w:rPr>
          <w:rFonts w:eastAsiaTheme="minorHAnsi"/>
          <w:color w:val="000000"/>
          <w:sz w:val="20"/>
          <w:szCs w:val="20"/>
        </w:rPr>
        <w:t>d.</w:t>
      </w:r>
      <w:r w:rsidRPr="005C04A4">
        <w:rPr>
          <w:rFonts w:eastAsiaTheme="minorHAnsi"/>
          <w:color w:val="000000"/>
          <w:sz w:val="20"/>
          <w:szCs w:val="20"/>
        </w:rPr>
        <w:tab/>
      </w:r>
      <w:r w:rsidRPr="002E2B84">
        <w:rPr>
          <w:rFonts w:eastAsiaTheme="minorHAnsi"/>
          <w:color w:val="000000"/>
          <w:sz w:val="20"/>
          <w:szCs w:val="20"/>
        </w:rPr>
        <w:t>What is the expected number of errors in a portion of code that contains 25,000 lines of code?</w:t>
      </w:r>
    </w:p>
    <w:p w14:paraId="68B6B60A" w14:textId="77777777" w:rsidR="003A6EE0" w:rsidRPr="002E4B0A" w:rsidRDefault="003A6EE0" w:rsidP="003A6EE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2E4B0A">
        <w:rPr>
          <w:b/>
          <w:sz w:val="20"/>
          <w:szCs w:val="20"/>
        </w:rPr>
        <w:t>Solutions:</w:t>
      </w:r>
    </w:p>
    <w:p w14:paraId="44729D16" w14:textId="77777777" w:rsidR="003A6EE0" w:rsidRPr="002E4B0A" w:rsidRDefault="003A6EE0" w:rsidP="003A6EE0">
      <w:pPr>
        <w:pStyle w:val="SOLNL"/>
        <w:spacing w:after="120" w:line="240" w:lineRule="auto"/>
        <w:ind w:hanging="360"/>
        <w:rPr>
          <w:rFonts w:asciiTheme="minorHAnsi" w:hAnsiTheme="minorHAnsi"/>
          <w:sz w:val="20"/>
        </w:rPr>
      </w:pPr>
      <w:r w:rsidRPr="002E4B0A">
        <w:rPr>
          <w:rFonts w:asciiTheme="minorHAnsi" w:hAnsiTheme="minorHAnsi"/>
          <w:sz w:val="20"/>
        </w:rPr>
        <w:t>a.</w:t>
      </w:r>
      <w:r w:rsidRPr="002E4B0A">
        <w:rPr>
          <w:rFonts w:asciiTheme="minorHAnsi" w:hAnsiTheme="minorHAnsi"/>
          <w:sz w:val="20"/>
        </w:rPr>
        <w:tab/>
      </w:r>
      <m:oMath>
        <m:r>
          <w:rPr>
            <w:rFonts w:ascii="Cambria Math" w:hAnsi="Cambria Math"/>
            <w:sz w:val="20"/>
          </w:rPr>
          <m:t>μ=</m:t>
        </m:r>
        <m:f>
          <m:fPr>
            <m:ctrlPr>
              <w:rPr>
                <w:rFonts w:ascii="Cambria Math" w:hAnsi="Cambria Math"/>
                <w:i/>
                <w:sz w:val="20"/>
              </w:rPr>
            </m:ctrlPr>
          </m:fPr>
          <m:num>
            <m:r>
              <w:rPr>
                <w:rFonts w:ascii="Cambria Math" w:hAnsi="Cambria Math"/>
                <w:sz w:val="20"/>
              </w:rPr>
              <m:t>25</m:t>
            </m:r>
          </m:num>
          <m:den>
            <m:r>
              <w:rPr>
                <w:rFonts w:ascii="Cambria Math" w:hAnsi="Cambria Math"/>
                <w:sz w:val="20"/>
              </w:rPr>
              <m:t>4</m:t>
            </m:r>
          </m:den>
        </m:f>
        <m:r>
          <w:rPr>
            <w:rFonts w:ascii="Cambria Math" w:hAnsi="Cambria Math"/>
            <w:sz w:val="20"/>
          </w:rPr>
          <m:t>=6.25</m:t>
        </m:r>
      </m:oMath>
      <w:r w:rsidRPr="002E4B0A">
        <w:rPr>
          <w:rFonts w:asciiTheme="minorHAnsi" w:hAnsiTheme="minorHAnsi"/>
          <w:sz w:val="20"/>
        </w:rPr>
        <w:t xml:space="preserve"> per 250 lines of code. </w:t>
      </w:r>
    </w:p>
    <w:p w14:paraId="7C012DB4" w14:textId="77777777" w:rsidR="003A6EE0" w:rsidRPr="005B4A2F" w:rsidRDefault="003A6EE0" w:rsidP="003A6EE0">
      <w:pPr>
        <w:pStyle w:val="SOLNL"/>
        <w:spacing w:after="120" w:line="240" w:lineRule="auto"/>
        <w:ind w:firstLine="0"/>
        <w:rPr>
          <w:rFonts w:asciiTheme="minorHAnsi" w:hAnsiTheme="minorHAnsi"/>
          <w:sz w:val="20"/>
        </w:rPr>
      </w:pPr>
      <m:oMathPara>
        <m:oMathParaPr>
          <m:jc m:val="left"/>
        </m:oMathParaPr>
        <m:oMath>
          <m:r>
            <w:rPr>
              <w:rFonts w:ascii="Cambria Math" w:hAnsi="Cambria Math"/>
              <w:sz w:val="20"/>
            </w:rPr>
            <m:t>f</m:t>
          </m:r>
          <m:d>
            <m:dPr>
              <m:ctrlPr>
                <w:rPr>
                  <w:rFonts w:ascii="Cambria Math" w:hAnsi="Cambria Math"/>
                  <w:i/>
                  <w:sz w:val="20"/>
                </w:rPr>
              </m:ctrlPr>
            </m:dPr>
            <m:e>
              <m:r>
                <w:rPr>
                  <w:rFonts w:ascii="Cambria Math" w:hAnsi="Cambria Math"/>
                  <w:sz w:val="20"/>
                </w:rPr>
                <m:t>0</m:t>
              </m:r>
            </m:e>
          </m:d>
          <m:r>
            <w:rPr>
              <w:rFonts w:ascii="Cambria Math" w:hAnsi="Cambria Math"/>
              <w:sz w:val="20"/>
            </w:rPr>
            <m:t>=</m:t>
          </m:r>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6.25</m:t>
                  </m:r>
                </m:e>
                <m:sup>
                  <m:r>
                    <w:rPr>
                      <w:rFonts w:ascii="Cambria Math" w:hAnsi="Cambria Math"/>
                      <w:sz w:val="20"/>
                    </w:rPr>
                    <m:t>0</m:t>
                  </m:r>
                </m:sup>
              </m:sSup>
              <m:sSup>
                <m:sSupPr>
                  <m:ctrlPr>
                    <w:rPr>
                      <w:rFonts w:ascii="Cambria Math" w:hAnsi="Cambria Math"/>
                      <w:i/>
                      <w:sz w:val="20"/>
                    </w:rPr>
                  </m:ctrlPr>
                </m:sSupPr>
                <m:e>
                  <m:r>
                    <w:rPr>
                      <w:rFonts w:ascii="Cambria Math" w:hAnsi="Cambria Math"/>
                      <w:sz w:val="20"/>
                    </w:rPr>
                    <m:t>e</m:t>
                  </m:r>
                </m:e>
                <m:sup>
                  <m:r>
                    <w:rPr>
                      <w:rFonts w:ascii="Cambria Math" w:hAnsi="Cambria Math"/>
                      <w:sz w:val="20"/>
                    </w:rPr>
                    <m:t>-6.25</m:t>
                  </m:r>
                </m:sup>
              </m:sSup>
            </m:num>
            <m:den>
              <m:r>
                <w:rPr>
                  <w:rFonts w:ascii="Cambria Math" w:hAnsi="Cambria Math"/>
                  <w:sz w:val="20"/>
                </w:rPr>
                <m:t>0!</m:t>
              </m:r>
            </m:den>
          </m:f>
          <m:r>
            <w:rPr>
              <w:rFonts w:ascii="Cambria Math" w:hAnsi="Cambria Math"/>
              <w:sz w:val="20"/>
            </w:rPr>
            <m:t>=</m:t>
          </m:r>
          <m:r>
            <m:rPr>
              <m:nor/>
            </m:rPr>
            <w:rPr>
              <w:rFonts w:asciiTheme="minorHAnsi" w:hAnsiTheme="minorHAnsi"/>
              <w:sz w:val="20"/>
            </w:rPr>
            <m:t>POISSON.DIST</m:t>
          </m:r>
          <m:d>
            <m:dPr>
              <m:ctrlPr>
                <w:rPr>
                  <w:rFonts w:ascii="Cambria Math" w:hAnsi="Cambria Math"/>
                  <w:i/>
                  <w:sz w:val="20"/>
                </w:rPr>
              </m:ctrlPr>
            </m:dPr>
            <m:e>
              <m:r>
                <m:rPr>
                  <m:nor/>
                </m:rPr>
                <w:rPr>
                  <w:rFonts w:asciiTheme="minorHAnsi" w:hAnsiTheme="minorHAnsi"/>
                  <w:sz w:val="20"/>
                </w:rPr>
                <m:t>0, 6.25, FALSE</m:t>
              </m:r>
            </m:e>
          </m:d>
          <m:r>
            <w:rPr>
              <w:rFonts w:ascii="Cambria Math" w:hAnsi="Cambria Math"/>
              <w:sz w:val="20"/>
            </w:rPr>
            <m:t>=0.0019</m:t>
          </m:r>
        </m:oMath>
      </m:oMathPara>
    </w:p>
    <w:p w14:paraId="544354FD" w14:textId="77777777" w:rsidR="003A6EE0" w:rsidRPr="002E4B0A" w:rsidRDefault="003A6EE0" w:rsidP="003762AD">
      <w:pPr>
        <w:pStyle w:val="SOLNL"/>
        <w:keepNext/>
        <w:widowControl/>
        <w:spacing w:after="120" w:line="240" w:lineRule="auto"/>
        <w:ind w:hanging="360"/>
        <w:rPr>
          <w:rFonts w:asciiTheme="minorHAnsi" w:hAnsiTheme="minorHAnsi"/>
          <w:sz w:val="20"/>
        </w:rPr>
      </w:pPr>
      <w:r w:rsidRPr="002E4B0A">
        <w:rPr>
          <w:rFonts w:asciiTheme="minorHAnsi" w:hAnsiTheme="minorHAnsi"/>
          <w:sz w:val="20"/>
        </w:rPr>
        <w:t>b.</w:t>
      </w:r>
      <w:r w:rsidRPr="002E4B0A">
        <w:rPr>
          <w:rFonts w:asciiTheme="minorHAnsi" w:hAnsiTheme="minorHAnsi"/>
          <w:sz w:val="20"/>
        </w:rPr>
        <w:tab/>
      </w:r>
      <m:oMath>
        <m:r>
          <w:rPr>
            <w:rFonts w:ascii="Cambria Math" w:hAnsi="Cambria Math"/>
            <w:sz w:val="20"/>
          </w:rPr>
          <m:t>μ=25</m:t>
        </m:r>
      </m:oMath>
    </w:p>
    <w:p w14:paraId="36205ED4" w14:textId="77777777" w:rsidR="003A6EE0" w:rsidRPr="005B4A2F" w:rsidRDefault="003A6EE0" w:rsidP="003A6EE0">
      <w:pPr>
        <w:pStyle w:val="SOLNL"/>
        <w:spacing w:after="120" w:line="240" w:lineRule="auto"/>
        <w:ind w:firstLine="0"/>
        <w:rPr>
          <w:rFonts w:asciiTheme="minorHAnsi" w:hAnsiTheme="minorHAnsi"/>
          <w:sz w:val="20"/>
        </w:rPr>
      </w:pPr>
      <m:oMathPara>
        <m:oMathParaPr>
          <m:jc m:val="left"/>
        </m:oMathParaPr>
        <m:oMath>
          <m:r>
            <w:rPr>
              <w:rFonts w:ascii="Cambria Math" w:hAnsi="Cambria Math"/>
              <w:sz w:val="20"/>
            </w:rPr>
            <m:t>f</m:t>
          </m:r>
          <m:d>
            <m:dPr>
              <m:ctrlPr>
                <w:rPr>
                  <w:rFonts w:ascii="Cambria Math" w:hAnsi="Cambria Math"/>
                  <w:i/>
                  <w:sz w:val="20"/>
                </w:rPr>
              </m:ctrlPr>
            </m:dPr>
            <m:e>
              <m:r>
                <w:rPr>
                  <w:rFonts w:ascii="Cambria Math" w:hAnsi="Cambria Math"/>
                  <w:sz w:val="20"/>
                </w:rPr>
                <m:t>30</m:t>
              </m:r>
            </m:e>
          </m:d>
          <m:r>
            <w:rPr>
              <w:rFonts w:ascii="Cambria Math" w:hAnsi="Cambria Math"/>
              <w:sz w:val="20"/>
            </w:rPr>
            <m:t>=</m:t>
          </m:r>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25</m:t>
                  </m:r>
                </m:e>
                <m:sup>
                  <m:r>
                    <w:rPr>
                      <w:rFonts w:ascii="Cambria Math" w:hAnsi="Cambria Math"/>
                      <w:sz w:val="20"/>
                    </w:rPr>
                    <m:t>30</m:t>
                  </m:r>
                </m:sup>
              </m:sSup>
              <m:sSup>
                <m:sSupPr>
                  <m:ctrlPr>
                    <w:rPr>
                      <w:rFonts w:ascii="Cambria Math" w:hAnsi="Cambria Math"/>
                      <w:i/>
                      <w:sz w:val="20"/>
                    </w:rPr>
                  </m:ctrlPr>
                </m:sSupPr>
                <m:e>
                  <m:r>
                    <w:rPr>
                      <w:rFonts w:ascii="Cambria Math" w:hAnsi="Cambria Math"/>
                      <w:sz w:val="20"/>
                    </w:rPr>
                    <m:t>e</m:t>
                  </m:r>
                </m:e>
                <m:sup>
                  <m:r>
                    <w:rPr>
                      <w:rFonts w:ascii="Cambria Math" w:hAnsi="Cambria Math"/>
                      <w:sz w:val="20"/>
                    </w:rPr>
                    <m:t>-25</m:t>
                  </m:r>
                </m:sup>
              </m:sSup>
            </m:num>
            <m:den>
              <m:r>
                <w:rPr>
                  <w:rFonts w:ascii="Cambria Math" w:hAnsi="Cambria Math"/>
                  <w:sz w:val="20"/>
                </w:rPr>
                <m:t>30!</m:t>
              </m:r>
            </m:den>
          </m:f>
          <m:r>
            <w:rPr>
              <w:rFonts w:ascii="Cambria Math" w:hAnsi="Cambria Math"/>
              <w:sz w:val="20"/>
            </w:rPr>
            <m:t>=</m:t>
          </m:r>
          <m:r>
            <m:rPr>
              <m:nor/>
            </m:rPr>
            <w:rPr>
              <w:rFonts w:asciiTheme="minorHAnsi" w:hAnsiTheme="minorHAnsi"/>
              <w:sz w:val="20"/>
            </w:rPr>
            <m:t>POISSON.DIST</m:t>
          </m:r>
          <m:d>
            <m:dPr>
              <m:ctrlPr>
                <w:rPr>
                  <w:rFonts w:ascii="Cambria Math" w:hAnsi="Cambria Math"/>
                  <w:i/>
                  <w:sz w:val="20"/>
                </w:rPr>
              </m:ctrlPr>
            </m:dPr>
            <m:e>
              <m:r>
                <m:rPr>
                  <m:nor/>
                </m:rPr>
                <w:rPr>
                  <w:rFonts w:asciiTheme="minorHAnsi" w:hAnsiTheme="minorHAnsi"/>
                  <w:sz w:val="20"/>
                </w:rPr>
                <m:t>30, 25, FALSE</m:t>
              </m:r>
            </m:e>
          </m:d>
          <m:r>
            <w:rPr>
              <w:rFonts w:ascii="Cambria Math" w:hAnsi="Cambria Math"/>
              <w:sz w:val="20"/>
            </w:rPr>
            <m:t>=0.0454</m:t>
          </m:r>
        </m:oMath>
      </m:oMathPara>
    </w:p>
    <w:p w14:paraId="12E2BA98" w14:textId="77777777" w:rsidR="003A6EE0" w:rsidRPr="002E4B0A" w:rsidRDefault="003A6EE0" w:rsidP="003A6EE0">
      <w:pPr>
        <w:pStyle w:val="SOLNL"/>
        <w:spacing w:after="120" w:line="240" w:lineRule="auto"/>
        <w:ind w:hanging="360"/>
        <w:rPr>
          <w:rFonts w:asciiTheme="minorHAnsi" w:hAnsiTheme="minorHAnsi"/>
          <w:sz w:val="20"/>
        </w:rPr>
      </w:pPr>
      <w:r w:rsidRPr="002E4B0A">
        <w:rPr>
          <w:rFonts w:asciiTheme="minorHAnsi" w:hAnsiTheme="minorHAnsi"/>
          <w:sz w:val="20"/>
        </w:rPr>
        <w:t>c.</w:t>
      </w:r>
      <w:r w:rsidRPr="002E4B0A">
        <w:rPr>
          <w:rFonts w:asciiTheme="minorHAnsi" w:hAnsiTheme="minorHAnsi"/>
          <w:sz w:val="20"/>
        </w:rPr>
        <w:tab/>
      </w:r>
      <m:oMath>
        <m:r>
          <w:rPr>
            <w:rFonts w:ascii="Cambria Math" w:hAnsi="Cambria Math"/>
            <w:sz w:val="20"/>
          </w:rPr>
          <m:t>μ=</m:t>
        </m:r>
        <m:f>
          <m:fPr>
            <m:ctrlPr>
              <w:rPr>
                <w:rFonts w:ascii="Cambria Math" w:hAnsi="Cambria Math"/>
                <w:i/>
                <w:sz w:val="20"/>
              </w:rPr>
            </m:ctrlPr>
          </m:fPr>
          <m:num>
            <m:r>
              <w:rPr>
                <w:rFonts w:ascii="Cambria Math" w:hAnsi="Cambria Math"/>
                <w:sz w:val="20"/>
              </w:rPr>
              <m:t>25</m:t>
            </m:r>
          </m:num>
          <m:den>
            <m:r>
              <w:rPr>
                <w:rFonts w:ascii="Cambria Math" w:hAnsi="Cambria Math"/>
                <w:sz w:val="20"/>
              </w:rPr>
              <m:t>10</m:t>
            </m:r>
          </m:den>
        </m:f>
        <m:r>
          <w:rPr>
            <w:rFonts w:ascii="Cambria Math" w:hAnsi="Cambria Math"/>
            <w:sz w:val="20"/>
          </w:rPr>
          <m:t>=2.5</m:t>
        </m:r>
      </m:oMath>
    </w:p>
    <w:p w14:paraId="7955B45D" w14:textId="77777777" w:rsidR="00874F86" w:rsidRPr="00874F86" w:rsidRDefault="003A6EE0" w:rsidP="003A6EE0">
      <w:pPr>
        <w:pStyle w:val="SOLNL"/>
        <w:spacing w:after="120" w:line="240" w:lineRule="auto"/>
        <w:ind w:firstLine="0"/>
        <w:rPr>
          <w:rFonts w:asciiTheme="minorHAnsi" w:hAnsiTheme="minorHAnsi"/>
          <w:sz w:val="20"/>
        </w:rPr>
      </w:pPr>
      <m:oMathPara>
        <m:oMath>
          <m:r>
            <w:rPr>
              <w:rFonts w:ascii="Cambria Math" w:hAnsi="Cambria Math"/>
              <w:sz w:val="20"/>
            </w:rPr>
            <m:t>f</m:t>
          </m:r>
          <m:d>
            <m:dPr>
              <m:ctrlPr>
                <w:rPr>
                  <w:rFonts w:ascii="Cambria Math" w:hAnsi="Cambria Math"/>
                  <w:i/>
                  <w:sz w:val="20"/>
                </w:rPr>
              </m:ctrlPr>
            </m:dPr>
            <m:e>
              <m:r>
                <w:rPr>
                  <w:rFonts w:ascii="Cambria Math" w:hAnsi="Cambria Math"/>
                  <w:sz w:val="20"/>
                </w:rPr>
                <m:t>x&gt;3</m:t>
              </m:r>
            </m:e>
          </m:d>
          <m:r>
            <w:rPr>
              <w:rFonts w:ascii="Cambria Math" w:hAnsi="Cambria Math"/>
              <w:sz w:val="20"/>
            </w:rPr>
            <m:t>=1-f</m:t>
          </m:r>
          <m:d>
            <m:dPr>
              <m:ctrlPr>
                <w:rPr>
                  <w:rFonts w:ascii="Cambria Math" w:hAnsi="Cambria Math"/>
                  <w:i/>
                  <w:sz w:val="20"/>
                </w:rPr>
              </m:ctrlPr>
            </m:dPr>
            <m:e>
              <m:r>
                <w:rPr>
                  <w:rFonts w:ascii="Cambria Math" w:hAnsi="Cambria Math"/>
                  <w:sz w:val="20"/>
                </w:rPr>
                <m:t>x≤3</m:t>
              </m:r>
            </m:e>
          </m:d>
          <m:r>
            <w:rPr>
              <w:rFonts w:ascii="Cambria Math" w:hAnsi="Cambria Math"/>
              <w:sz w:val="20"/>
            </w:rPr>
            <m:t>=1-</m:t>
          </m:r>
          <m:d>
            <m:dPr>
              <m:begChr m:val="["/>
              <m:endChr m:val="]"/>
              <m:ctrlPr>
                <w:rPr>
                  <w:rFonts w:ascii="Cambria Math" w:hAnsi="Cambria Math"/>
                  <w:i/>
                  <w:sz w:val="20"/>
                </w:rPr>
              </m:ctrlPr>
            </m:dPr>
            <m:e>
              <m:r>
                <w:rPr>
                  <w:rFonts w:ascii="Cambria Math" w:hAnsi="Cambria Math"/>
                  <w:sz w:val="20"/>
                </w:rPr>
                <m:t>f</m:t>
              </m:r>
              <m:d>
                <m:dPr>
                  <m:ctrlPr>
                    <w:rPr>
                      <w:rFonts w:ascii="Cambria Math" w:hAnsi="Cambria Math"/>
                      <w:i/>
                      <w:sz w:val="20"/>
                    </w:rPr>
                  </m:ctrlPr>
                </m:dPr>
                <m:e>
                  <m:r>
                    <w:rPr>
                      <w:rFonts w:ascii="Cambria Math" w:hAnsi="Cambria Math"/>
                      <w:sz w:val="20"/>
                    </w:rPr>
                    <m:t>0</m:t>
                  </m:r>
                </m:e>
              </m:d>
              <m:r>
                <w:rPr>
                  <w:rFonts w:ascii="Cambria Math" w:hAnsi="Cambria Math"/>
                  <w:sz w:val="20"/>
                </w:rPr>
                <m:t>+f</m:t>
              </m:r>
              <m:d>
                <m:dPr>
                  <m:ctrlPr>
                    <w:rPr>
                      <w:rFonts w:ascii="Cambria Math" w:hAnsi="Cambria Math"/>
                      <w:i/>
                      <w:sz w:val="20"/>
                    </w:rPr>
                  </m:ctrlPr>
                </m:dPr>
                <m:e>
                  <m:r>
                    <w:rPr>
                      <w:rFonts w:ascii="Cambria Math" w:hAnsi="Cambria Math"/>
                      <w:sz w:val="20"/>
                    </w:rPr>
                    <m:t>1</m:t>
                  </m:r>
                </m:e>
              </m:d>
              <m:r>
                <w:rPr>
                  <w:rFonts w:ascii="Cambria Math" w:hAnsi="Cambria Math"/>
                  <w:sz w:val="20"/>
                </w:rPr>
                <m:t>+f</m:t>
              </m:r>
              <m:d>
                <m:dPr>
                  <m:ctrlPr>
                    <w:rPr>
                      <w:rFonts w:ascii="Cambria Math" w:hAnsi="Cambria Math"/>
                      <w:i/>
                      <w:sz w:val="20"/>
                    </w:rPr>
                  </m:ctrlPr>
                </m:dPr>
                <m:e>
                  <m:r>
                    <w:rPr>
                      <w:rFonts w:ascii="Cambria Math" w:hAnsi="Cambria Math"/>
                      <w:sz w:val="20"/>
                    </w:rPr>
                    <m:t>2</m:t>
                  </m:r>
                </m:e>
              </m:d>
              <m:r>
                <w:rPr>
                  <w:rFonts w:ascii="Cambria Math" w:hAnsi="Cambria Math"/>
                  <w:sz w:val="20"/>
                </w:rPr>
                <m:t>+f</m:t>
              </m:r>
              <m:d>
                <m:dPr>
                  <m:ctrlPr>
                    <w:rPr>
                      <w:rFonts w:ascii="Cambria Math" w:hAnsi="Cambria Math"/>
                      <w:i/>
                      <w:sz w:val="20"/>
                    </w:rPr>
                  </m:ctrlPr>
                </m:dPr>
                <m:e>
                  <m:r>
                    <w:rPr>
                      <w:rFonts w:ascii="Cambria Math" w:hAnsi="Cambria Math"/>
                      <w:sz w:val="20"/>
                    </w:rPr>
                    <m:t>3</m:t>
                  </m:r>
                </m:e>
              </m:d>
            </m:e>
          </m:d>
        </m:oMath>
      </m:oMathPara>
    </w:p>
    <w:p w14:paraId="62BC5FFF" w14:textId="2A73E738" w:rsidR="00874F86" w:rsidRPr="00874F86" w:rsidRDefault="00874F86" w:rsidP="003A6EE0">
      <w:pPr>
        <w:pStyle w:val="SOLNL"/>
        <w:spacing w:after="120" w:line="240" w:lineRule="auto"/>
        <w:ind w:firstLine="0"/>
        <w:rPr>
          <w:rFonts w:asciiTheme="minorHAnsi" w:hAnsiTheme="minorHAnsi"/>
          <w:sz w:val="20"/>
        </w:rPr>
      </w:pPr>
      <m:oMathPara>
        <m:oMathParaPr>
          <m:jc m:val="left"/>
        </m:oMathParaPr>
        <m:oMath>
          <m:r>
            <w:rPr>
              <w:rFonts w:ascii="Cambria Math" w:hAnsi="Cambria Math"/>
              <w:sz w:val="20"/>
            </w:rPr>
            <m:t>=1-</m:t>
          </m:r>
          <m:d>
            <m:dPr>
              <m:begChr m:val="["/>
              <m:endChr m:val="]"/>
              <m:ctrlPr>
                <w:rPr>
                  <w:rFonts w:ascii="Cambria Math" w:hAnsi="Cambria Math"/>
                  <w:i/>
                  <w:sz w:val="20"/>
                </w:rPr>
              </m:ctrlPr>
            </m:dPr>
            <m:e>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2.5</m:t>
                      </m:r>
                    </m:e>
                    <m:sup>
                      <m:r>
                        <w:rPr>
                          <w:rFonts w:ascii="Cambria Math" w:hAnsi="Cambria Math"/>
                          <w:sz w:val="20"/>
                        </w:rPr>
                        <m:t>0</m:t>
                      </m:r>
                    </m:sup>
                  </m:sSup>
                  <m:sSup>
                    <m:sSupPr>
                      <m:ctrlPr>
                        <w:rPr>
                          <w:rFonts w:ascii="Cambria Math" w:hAnsi="Cambria Math"/>
                          <w:i/>
                          <w:sz w:val="20"/>
                        </w:rPr>
                      </m:ctrlPr>
                    </m:sSupPr>
                    <m:e>
                      <m:r>
                        <w:rPr>
                          <w:rFonts w:ascii="Cambria Math" w:hAnsi="Cambria Math"/>
                          <w:sz w:val="20"/>
                        </w:rPr>
                        <m:t>e</m:t>
                      </m:r>
                    </m:e>
                    <m:sup>
                      <m:r>
                        <w:rPr>
                          <w:rFonts w:ascii="Cambria Math" w:hAnsi="Cambria Math"/>
                          <w:sz w:val="20"/>
                        </w:rPr>
                        <m:t>-2.5</m:t>
                      </m:r>
                    </m:sup>
                  </m:sSup>
                </m:num>
                <m:den>
                  <m:r>
                    <w:rPr>
                      <w:rFonts w:ascii="Cambria Math" w:hAnsi="Cambria Math"/>
                      <w:sz w:val="20"/>
                    </w:rPr>
                    <m:t>0!</m:t>
                  </m:r>
                </m:den>
              </m:f>
              <m:r>
                <w:rPr>
                  <w:rFonts w:ascii="Cambria Math" w:hAnsi="Cambria Math"/>
                  <w:sz w:val="20"/>
                </w:rPr>
                <m:t>+</m:t>
              </m:r>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2.5</m:t>
                      </m:r>
                    </m:e>
                    <m:sup>
                      <m:r>
                        <w:rPr>
                          <w:rFonts w:ascii="Cambria Math" w:hAnsi="Cambria Math"/>
                          <w:sz w:val="20"/>
                        </w:rPr>
                        <m:t>1</m:t>
                      </m:r>
                    </m:sup>
                  </m:sSup>
                  <m:sSup>
                    <m:sSupPr>
                      <m:ctrlPr>
                        <w:rPr>
                          <w:rFonts w:ascii="Cambria Math" w:hAnsi="Cambria Math"/>
                          <w:i/>
                          <w:sz w:val="20"/>
                        </w:rPr>
                      </m:ctrlPr>
                    </m:sSupPr>
                    <m:e>
                      <m:r>
                        <w:rPr>
                          <w:rFonts w:ascii="Cambria Math" w:hAnsi="Cambria Math"/>
                          <w:sz w:val="20"/>
                        </w:rPr>
                        <m:t>e</m:t>
                      </m:r>
                    </m:e>
                    <m:sup>
                      <m:r>
                        <w:rPr>
                          <w:rFonts w:ascii="Cambria Math" w:hAnsi="Cambria Math"/>
                          <w:sz w:val="20"/>
                        </w:rPr>
                        <m:t>-2.5</m:t>
                      </m:r>
                    </m:sup>
                  </m:sSup>
                </m:num>
                <m:den>
                  <m:r>
                    <w:rPr>
                      <w:rFonts w:ascii="Cambria Math" w:hAnsi="Cambria Math"/>
                      <w:sz w:val="20"/>
                    </w:rPr>
                    <m:t>1!</m:t>
                  </m:r>
                </m:den>
              </m:f>
              <m:r>
                <w:rPr>
                  <w:rFonts w:ascii="Cambria Math" w:hAnsi="Cambria Math"/>
                  <w:sz w:val="20"/>
                </w:rPr>
                <m:t>+</m:t>
              </m:r>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2.5</m:t>
                      </m:r>
                    </m:e>
                    <m:sup>
                      <m:r>
                        <w:rPr>
                          <w:rFonts w:ascii="Cambria Math" w:hAnsi="Cambria Math"/>
                          <w:sz w:val="20"/>
                        </w:rPr>
                        <m:t>2</m:t>
                      </m:r>
                    </m:sup>
                  </m:sSup>
                  <m:sSup>
                    <m:sSupPr>
                      <m:ctrlPr>
                        <w:rPr>
                          <w:rFonts w:ascii="Cambria Math" w:hAnsi="Cambria Math"/>
                          <w:i/>
                          <w:sz w:val="20"/>
                        </w:rPr>
                      </m:ctrlPr>
                    </m:sSupPr>
                    <m:e>
                      <m:r>
                        <w:rPr>
                          <w:rFonts w:ascii="Cambria Math" w:hAnsi="Cambria Math"/>
                          <w:sz w:val="20"/>
                        </w:rPr>
                        <m:t>e</m:t>
                      </m:r>
                    </m:e>
                    <m:sup>
                      <m:r>
                        <w:rPr>
                          <w:rFonts w:ascii="Cambria Math" w:hAnsi="Cambria Math"/>
                          <w:sz w:val="20"/>
                        </w:rPr>
                        <m:t>-2.5</m:t>
                      </m:r>
                    </m:sup>
                  </m:sSup>
                </m:num>
                <m:den>
                  <m:r>
                    <w:rPr>
                      <w:rFonts w:ascii="Cambria Math" w:hAnsi="Cambria Math"/>
                      <w:sz w:val="20"/>
                    </w:rPr>
                    <m:t>2!</m:t>
                  </m:r>
                </m:den>
              </m:f>
              <m:r>
                <w:rPr>
                  <w:rFonts w:ascii="Cambria Math" w:hAnsi="Cambria Math"/>
                  <w:sz w:val="20"/>
                </w:rPr>
                <m:t>+</m:t>
              </m:r>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2.5</m:t>
                      </m:r>
                    </m:e>
                    <m:sup>
                      <m:r>
                        <w:rPr>
                          <w:rFonts w:ascii="Cambria Math" w:hAnsi="Cambria Math"/>
                          <w:sz w:val="20"/>
                        </w:rPr>
                        <m:t>3</m:t>
                      </m:r>
                    </m:sup>
                  </m:sSup>
                  <m:sSup>
                    <m:sSupPr>
                      <m:ctrlPr>
                        <w:rPr>
                          <w:rFonts w:ascii="Cambria Math" w:hAnsi="Cambria Math"/>
                          <w:i/>
                          <w:sz w:val="20"/>
                        </w:rPr>
                      </m:ctrlPr>
                    </m:sSupPr>
                    <m:e>
                      <m:r>
                        <w:rPr>
                          <w:rFonts w:ascii="Cambria Math" w:hAnsi="Cambria Math"/>
                          <w:sz w:val="20"/>
                        </w:rPr>
                        <m:t>e</m:t>
                      </m:r>
                    </m:e>
                    <m:sup>
                      <m:r>
                        <w:rPr>
                          <w:rFonts w:ascii="Cambria Math" w:hAnsi="Cambria Math"/>
                          <w:sz w:val="20"/>
                        </w:rPr>
                        <m:t>-2.5</m:t>
                      </m:r>
                    </m:sup>
                  </m:sSup>
                </m:num>
                <m:den>
                  <m:r>
                    <w:rPr>
                      <w:rFonts w:ascii="Cambria Math" w:hAnsi="Cambria Math"/>
                      <w:sz w:val="20"/>
                    </w:rPr>
                    <m:t>3!</m:t>
                  </m:r>
                </m:den>
              </m:f>
            </m:e>
          </m:d>
        </m:oMath>
      </m:oMathPara>
    </w:p>
    <w:p w14:paraId="1F1D08F3" w14:textId="0A5A7DE4" w:rsidR="003A6EE0" w:rsidRPr="002E4B0A" w:rsidRDefault="003A6EE0" w:rsidP="003A6EE0">
      <w:pPr>
        <w:pStyle w:val="SOLNL"/>
        <w:spacing w:after="120" w:line="240" w:lineRule="auto"/>
        <w:ind w:firstLine="0"/>
        <w:rPr>
          <w:rFonts w:asciiTheme="minorHAnsi" w:hAnsiTheme="minorHAnsi"/>
          <w:sz w:val="20"/>
        </w:rPr>
      </w:pPr>
      <m:oMathPara>
        <m:oMath>
          <m:r>
            <w:rPr>
              <w:rFonts w:ascii="Cambria Math" w:hAnsi="Cambria Math"/>
              <w:sz w:val="20"/>
            </w:rPr>
            <m:t>=1-</m:t>
          </m:r>
          <m:r>
            <m:rPr>
              <m:nor/>
            </m:rPr>
            <w:rPr>
              <w:rFonts w:asciiTheme="minorHAnsi" w:hAnsiTheme="minorHAnsi"/>
              <w:sz w:val="20"/>
            </w:rPr>
            <m:t>POISSON.DIST</m:t>
          </m:r>
          <m:d>
            <m:dPr>
              <m:ctrlPr>
                <w:rPr>
                  <w:rFonts w:ascii="Cambria Math" w:hAnsi="Cambria Math"/>
                  <w:i/>
                  <w:sz w:val="20"/>
                </w:rPr>
              </m:ctrlPr>
            </m:dPr>
            <m:e>
              <m:r>
                <m:rPr>
                  <m:nor/>
                </m:rPr>
                <w:rPr>
                  <w:rFonts w:asciiTheme="minorHAnsi" w:hAnsiTheme="minorHAnsi"/>
                  <w:sz w:val="20"/>
                </w:rPr>
                <m:t>3, 2.5, TRUE</m:t>
              </m:r>
            </m:e>
          </m:d>
          <m:r>
            <w:rPr>
              <w:rFonts w:ascii="Cambria Math" w:hAnsi="Cambria Math"/>
              <w:sz w:val="20"/>
            </w:rPr>
            <m:t>=0.2424</m:t>
          </m:r>
        </m:oMath>
      </m:oMathPara>
    </w:p>
    <w:p w14:paraId="37ED20CE" w14:textId="77777777" w:rsidR="003A6EE0" w:rsidRPr="002E4B0A" w:rsidRDefault="003A6EE0" w:rsidP="003A6EE0">
      <w:pPr>
        <w:pStyle w:val="SOLNL"/>
        <w:spacing w:after="120" w:line="240" w:lineRule="auto"/>
        <w:ind w:hanging="360"/>
        <w:rPr>
          <w:rFonts w:asciiTheme="minorHAnsi" w:hAnsiTheme="minorHAnsi"/>
          <w:sz w:val="20"/>
        </w:rPr>
      </w:pPr>
      <w:r>
        <w:rPr>
          <w:rFonts w:asciiTheme="minorHAnsi" w:hAnsiTheme="minorHAnsi"/>
          <w:sz w:val="20"/>
        </w:rPr>
        <w:t>d.</w:t>
      </w:r>
      <w:r w:rsidRPr="002E4B0A">
        <w:rPr>
          <w:rFonts w:asciiTheme="minorHAnsi" w:hAnsiTheme="minorHAnsi"/>
          <w:sz w:val="20"/>
        </w:rPr>
        <w:tab/>
      </w:r>
      <m:oMath>
        <m:r>
          <w:rPr>
            <w:rFonts w:ascii="Cambria Math" w:hAnsi="Cambria Math"/>
            <w:sz w:val="20"/>
          </w:rPr>
          <m:t>μ=25*25=625</m:t>
        </m:r>
      </m:oMath>
    </w:p>
    <w:p w14:paraId="1F10401A" w14:textId="77777777" w:rsidR="003A6EE0" w:rsidRPr="00306F59" w:rsidRDefault="003A6EE0" w:rsidP="003A6EE0">
      <w:pPr>
        <w:autoSpaceDE w:val="0"/>
        <w:autoSpaceDN w:val="0"/>
        <w:adjustRightInd w:val="0"/>
        <w:spacing w:after="120" w:line="240" w:lineRule="auto"/>
        <w:ind w:left="360" w:hanging="360"/>
        <w:rPr>
          <w:rFonts w:eastAsia="Arial" w:cs="Open Sans"/>
          <w:b/>
          <w:bCs/>
          <w:color w:val="D85629"/>
          <w:sz w:val="20"/>
          <w:szCs w:val="20"/>
        </w:rPr>
      </w:pPr>
      <w:r w:rsidRPr="002E4B0A">
        <w:rPr>
          <w:sz w:val="20"/>
          <w:szCs w:val="20"/>
          <w:lang w:val="en-IN"/>
        </w:rPr>
        <w:t>48.</w:t>
      </w:r>
      <w:r>
        <w:rPr>
          <w:sz w:val="20"/>
          <w:szCs w:val="20"/>
          <w:lang w:val="en-IN"/>
        </w:rPr>
        <w:tab/>
      </w:r>
      <w:r w:rsidRPr="002E4B0A">
        <w:rPr>
          <w:rFonts w:cs="TimesLTStd-Bold"/>
          <w:b/>
          <w:bCs/>
          <w:sz w:val="20"/>
          <w:szCs w:val="20"/>
          <w:lang w:val="en-IN"/>
        </w:rPr>
        <w:t xml:space="preserve">Motor Vehicle Accidents in New York City. </w:t>
      </w:r>
      <w:r w:rsidRPr="002E4B0A">
        <w:rPr>
          <w:rFonts w:cs="TimesLTStd-Roman"/>
          <w:sz w:val="20"/>
          <w:szCs w:val="20"/>
          <w:lang w:val="en-IN"/>
        </w:rPr>
        <w:t>In a one-year period, New York City</w:t>
      </w:r>
      <w:r>
        <w:rPr>
          <w:rFonts w:cs="TimesLTStd-Roman"/>
          <w:sz w:val="20"/>
          <w:szCs w:val="20"/>
          <w:lang w:val="en-IN"/>
        </w:rPr>
        <w:t xml:space="preserve"> </w:t>
      </w:r>
      <w:r w:rsidRPr="002E4B0A">
        <w:rPr>
          <w:rFonts w:cs="TimesLTStd-Roman"/>
          <w:sz w:val="20"/>
          <w:szCs w:val="20"/>
          <w:lang w:val="en-IN"/>
        </w:rPr>
        <w:t>had a total of 11,232 motor vehicle accidents that occurred on Monday through</w:t>
      </w:r>
      <w:r>
        <w:rPr>
          <w:rFonts w:cs="TimesLTStd-Roman"/>
          <w:sz w:val="20"/>
          <w:szCs w:val="20"/>
          <w:lang w:val="en-IN"/>
        </w:rPr>
        <w:t xml:space="preserve"> </w:t>
      </w:r>
      <w:r w:rsidRPr="002E4B0A">
        <w:rPr>
          <w:rFonts w:cs="TimesLTStd-Roman"/>
          <w:sz w:val="20"/>
          <w:szCs w:val="20"/>
          <w:lang w:val="en-IN"/>
        </w:rPr>
        <w:t xml:space="preserve">Friday between the hours of 3 </w:t>
      </w:r>
      <w:r w:rsidRPr="00332D40">
        <w:rPr>
          <w:rFonts w:cs="TimesLTStd-Roman"/>
          <w:smallCaps/>
          <w:sz w:val="20"/>
          <w:szCs w:val="20"/>
          <w:lang w:val="en-IN"/>
        </w:rPr>
        <w:t>p.m</w:t>
      </w:r>
      <w:r w:rsidRPr="002E4B0A">
        <w:rPr>
          <w:rFonts w:cs="TimesLTStd-Roman"/>
          <w:sz w:val="20"/>
          <w:szCs w:val="20"/>
          <w:lang w:val="en-IN"/>
        </w:rPr>
        <w:t xml:space="preserve">. and 6 </w:t>
      </w:r>
      <w:r w:rsidRPr="00332D40">
        <w:rPr>
          <w:rFonts w:cs="TimesLTStd-Roman"/>
          <w:smallCaps/>
          <w:sz w:val="20"/>
          <w:szCs w:val="20"/>
          <w:lang w:val="en-IN"/>
        </w:rPr>
        <w:t>p.m</w:t>
      </w:r>
      <w:r w:rsidRPr="002E4B0A">
        <w:rPr>
          <w:rFonts w:cs="TimesLTStd-Roman"/>
          <w:sz w:val="20"/>
          <w:szCs w:val="20"/>
          <w:lang w:val="en-IN"/>
        </w:rPr>
        <w:t>. (New York State Department of Motor</w:t>
      </w:r>
      <w:r>
        <w:rPr>
          <w:rFonts w:cs="TimesLTStd-Roman"/>
          <w:sz w:val="20"/>
          <w:szCs w:val="20"/>
          <w:lang w:val="en-IN"/>
        </w:rPr>
        <w:t xml:space="preserve"> </w:t>
      </w:r>
      <w:r w:rsidRPr="002E4B0A">
        <w:rPr>
          <w:rFonts w:cs="TimesLTStd-Roman"/>
          <w:sz w:val="20"/>
          <w:szCs w:val="20"/>
          <w:lang w:val="en-IN"/>
        </w:rPr>
        <w:t>Vehicles website). This corresponds to a mean of 14.4 accidents per hour.</w:t>
      </w:r>
      <w:r w:rsidRPr="002E4B0A">
        <w:rPr>
          <w:sz w:val="20"/>
          <w:szCs w:val="20"/>
        </w:rPr>
        <w:t xml:space="preserve"> </w:t>
      </w:r>
      <w:r w:rsidRPr="002E4B0A">
        <w:rPr>
          <w:rFonts w:cs="TimesLTStd-Roman"/>
          <w:sz w:val="20"/>
          <w:szCs w:val="20"/>
          <w:lang w:val="en-IN"/>
        </w:rPr>
        <w:t xml:space="preserve">Assume the number of vehicle accidents that occur follows a Poisson distribution and answer the following. </w:t>
      </w:r>
      <w:r w:rsidRPr="00306F59">
        <w:rPr>
          <w:rFonts w:eastAsia="Arial" w:cs="Open Sans"/>
          <w:b/>
          <w:bCs/>
          <w:color w:val="D85629"/>
          <w:sz w:val="20"/>
          <w:szCs w:val="20"/>
        </w:rPr>
        <w:t>LO 9</w:t>
      </w:r>
    </w:p>
    <w:p w14:paraId="4D77E0F0" w14:textId="77777777" w:rsidR="003A6EE0" w:rsidRPr="002E4B0A" w:rsidRDefault="003A6EE0" w:rsidP="003A6EE0">
      <w:pPr>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Compute the probability of no accidents in a 15-minute period.</w:t>
      </w:r>
    </w:p>
    <w:p w14:paraId="0AFD3992" w14:textId="77777777" w:rsidR="003A6EE0" w:rsidRPr="002E4B0A" w:rsidRDefault="003A6EE0" w:rsidP="003A6EE0">
      <w:pPr>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Compute the probability of at least one accident in a 15-minute period.</w:t>
      </w:r>
    </w:p>
    <w:p w14:paraId="2F965C79" w14:textId="77777777" w:rsidR="003A6EE0" w:rsidRPr="002E4B0A" w:rsidRDefault="003A6EE0" w:rsidP="003A6EE0">
      <w:pPr>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Compute the probability of four or more accidents in a 15-minute period.</w:t>
      </w:r>
    </w:p>
    <w:p w14:paraId="36665DE8" w14:textId="77777777" w:rsidR="003A6EE0" w:rsidRPr="002E4B0A" w:rsidRDefault="003A6EE0" w:rsidP="003762AD">
      <w:pPr>
        <w:spacing w:after="0"/>
        <w:ind w:left="360"/>
        <w:rPr>
          <w:b/>
          <w:sz w:val="20"/>
          <w:szCs w:val="20"/>
        </w:rPr>
      </w:pPr>
      <w:r w:rsidRPr="002E4B0A">
        <w:rPr>
          <w:b/>
          <w:sz w:val="20"/>
          <w:szCs w:val="20"/>
        </w:rPr>
        <w:t>Solutions:</w:t>
      </w:r>
    </w:p>
    <w:p w14:paraId="102D5FDB"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t>For a 15-minute period, the mean is 14.4/4 = 3.6.</w:t>
      </w:r>
    </w:p>
    <w:p w14:paraId="37C30E7B" w14:textId="77777777" w:rsidR="003A6EE0" w:rsidRPr="002E4B0A" w:rsidRDefault="003A6EE0" w:rsidP="003A6EE0">
      <w:pPr>
        <w:spacing w:after="120" w:line="240" w:lineRule="auto"/>
        <w:ind w:left="720"/>
        <w:rPr>
          <w:color w:val="000000"/>
          <w:sz w:val="20"/>
          <w:szCs w:val="20"/>
        </w:rPr>
      </w:pPr>
      <w:r w:rsidRPr="00EA1386">
        <w:rPr>
          <w:color w:val="000000"/>
          <w:position w:val="-22"/>
          <w:sz w:val="20"/>
          <w:szCs w:val="20"/>
        </w:rPr>
        <w:object w:dxaOrig="2640" w:dyaOrig="580" w14:anchorId="01D81A3D">
          <v:shape id="_x0000_i1101" type="#_x0000_t75" style="width:132.25pt;height:29.3pt" o:ole="" fillcolor="window">
            <v:imagedata r:id="rId159" o:title=""/>
          </v:shape>
          <o:OLEObject Type="Embed" ProgID="Equation.DSMT4" ShapeID="_x0000_i1101" DrawAspect="Content" ObjectID="_1769431310" r:id="rId160"/>
        </w:object>
      </w:r>
      <w:r>
        <w:rPr>
          <w:color w:val="000000"/>
          <w:sz w:val="20"/>
          <w:szCs w:val="20"/>
        </w:rPr>
        <w:t xml:space="preserve"> </w:t>
      </w:r>
      <w:r w:rsidRPr="002E4B0A">
        <w:rPr>
          <w:color w:val="000000"/>
          <w:sz w:val="20"/>
          <w:szCs w:val="20"/>
        </w:rPr>
        <w:t>OR</w:t>
      </w:r>
      <w:r>
        <w:rPr>
          <w:color w:val="000000"/>
          <w:sz w:val="20"/>
          <w:szCs w:val="20"/>
        </w:rPr>
        <w:t xml:space="preserve"> </w:t>
      </w:r>
      <w:r w:rsidRPr="002E4B0A">
        <w:rPr>
          <w:color w:val="000000"/>
          <w:sz w:val="20"/>
          <w:szCs w:val="20"/>
        </w:rPr>
        <w:t xml:space="preserve">POISSON.DIST(0, 3.6, FALSE) = </w:t>
      </w:r>
      <w:r>
        <w:rPr>
          <w:color w:val="000000"/>
          <w:sz w:val="20"/>
          <w:szCs w:val="20"/>
        </w:rPr>
        <w:t>0</w:t>
      </w:r>
      <w:r w:rsidRPr="002E4B0A">
        <w:rPr>
          <w:color w:val="000000"/>
          <w:sz w:val="20"/>
          <w:szCs w:val="20"/>
        </w:rPr>
        <w:t>.0273</w:t>
      </w:r>
    </w:p>
    <w:p w14:paraId="510F47D2"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t xml:space="preserve">Probability = 1 – </w:t>
      </w:r>
      <w:r w:rsidRPr="002E4B0A">
        <w:rPr>
          <w:i/>
          <w:color w:val="000000"/>
          <w:sz w:val="20"/>
          <w:szCs w:val="20"/>
        </w:rPr>
        <w:t>f</w:t>
      </w:r>
      <w:r w:rsidRPr="002E4B0A">
        <w:rPr>
          <w:color w:val="000000"/>
          <w:sz w:val="20"/>
          <w:szCs w:val="20"/>
        </w:rPr>
        <w:t xml:space="preserve">(0) = 1 – </w:t>
      </w:r>
      <w:r>
        <w:rPr>
          <w:color w:val="000000"/>
          <w:sz w:val="20"/>
          <w:szCs w:val="20"/>
        </w:rPr>
        <w:t>0</w:t>
      </w:r>
      <w:r w:rsidRPr="002E4B0A">
        <w:rPr>
          <w:color w:val="000000"/>
          <w:sz w:val="20"/>
          <w:szCs w:val="20"/>
        </w:rPr>
        <w:t xml:space="preserve">.2073 = </w:t>
      </w:r>
      <w:r>
        <w:rPr>
          <w:color w:val="000000"/>
          <w:sz w:val="20"/>
          <w:szCs w:val="20"/>
        </w:rPr>
        <w:t>0</w:t>
      </w:r>
      <w:r w:rsidRPr="002E4B0A">
        <w:rPr>
          <w:color w:val="000000"/>
          <w:sz w:val="20"/>
          <w:szCs w:val="20"/>
        </w:rPr>
        <w:t>.9727</w:t>
      </w:r>
    </w:p>
    <w:p w14:paraId="52431389"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t>Probability = 1 – [</w:t>
      </w:r>
      <w:r w:rsidRPr="002E4B0A">
        <w:rPr>
          <w:i/>
          <w:color w:val="000000"/>
          <w:sz w:val="20"/>
          <w:szCs w:val="20"/>
        </w:rPr>
        <w:t>f</w:t>
      </w:r>
      <w:r w:rsidRPr="002E4B0A">
        <w:rPr>
          <w:color w:val="000000"/>
          <w:sz w:val="20"/>
          <w:szCs w:val="20"/>
        </w:rPr>
        <w:t xml:space="preserve">(0) + </w:t>
      </w:r>
      <w:r w:rsidRPr="002E4B0A">
        <w:rPr>
          <w:i/>
          <w:color w:val="000000"/>
          <w:sz w:val="20"/>
          <w:szCs w:val="20"/>
        </w:rPr>
        <w:t>f</w:t>
      </w:r>
      <w:r w:rsidRPr="002E4B0A">
        <w:rPr>
          <w:color w:val="000000"/>
          <w:sz w:val="20"/>
          <w:szCs w:val="20"/>
        </w:rPr>
        <w:t>(1) +</w:t>
      </w:r>
      <w:r w:rsidRPr="002E4B0A">
        <w:rPr>
          <w:i/>
          <w:color w:val="000000"/>
          <w:sz w:val="20"/>
          <w:szCs w:val="20"/>
        </w:rPr>
        <w:t xml:space="preserve"> f</w:t>
      </w:r>
      <w:r w:rsidRPr="002E4B0A">
        <w:rPr>
          <w:color w:val="000000"/>
          <w:sz w:val="20"/>
          <w:szCs w:val="20"/>
        </w:rPr>
        <w:t>(2) +</w:t>
      </w:r>
      <w:r w:rsidRPr="002E4B0A">
        <w:rPr>
          <w:i/>
          <w:color w:val="000000"/>
          <w:sz w:val="20"/>
          <w:szCs w:val="20"/>
        </w:rPr>
        <w:t xml:space="preserve"> f</w:t>
      </w:r>
      <w:r w:rsidRPr="002E4B0A">
        <w:rPr>
          <w:color w:val="000000"/>
          <w:sz w:val="20"/>
          <w:szCs w:val="20"/>
        </w:rPr>
        <w:t>(3)]</w:t>
      </w:r>
    </w:p>
    <w:p w14:paraId="72515D36" w14:textId="77777777" w:rsidR="003A6EE0" w:rsidRPr="002E4B0A" w:rsidRDefault="003A6EE0" w:rsidP="003A6EE0">
      <w:pPr>
        <w:spacing w:after="120" w:line="240" w:lineRule="auto"/>
        <w:ind w:left="1829"/>
        <w:rPr>
          <w:color w:val="000000"/>
          <w:sz w:val="20"/>
          <w:szCs w:val="20"/>
        </w:rPr>
      </w:pPr>
      <w:r w:rsidRPr="002E4B0A">
        <w:rPr>
          <w:color w:val="000000"/>
          <w:sz w:val="20"/>
          <w:szCs w:val="20"/>
        </w:rPr>
        <w:t>= 1 – [</w:t>
      </w:r>
      <w:r>
        <w:rPr>
          <w:color w:val="000000"/>
          <w:sz w:val="20"/>
          <w:szCs w:val="20"/>
        </w:rPr>
        <w:t>0</w:t>
      </w:r>
      <w:r w:rsidRPr="002E4B0A">
        <w:rPr>
          <w:color w:val="000000"/>
          <w:sz w:val="20"/>
          <w:szCs w:val="20"/>
        </w:rPr>
        <w:t xml:space="preserve">.0273+ </w:t>
      </w:r>
      <w:r>
        <w:rPr>
          <w:color w:val="000000"/>
          <w:sz w:val="20"/>
          <w:szCs w:val="20"/>
        </w:rPr>
        <w:t>0</w:t>
      </w:r>
      <w:r w:rsidRPr="002E4B0A">
        <w:rPr>
          <w:color w:val="000000"/>
          <w:sz w:val="20"/>
          <w:szCs w:val="20"/>
        </w:rPr>
        <w:t xml:space="preserve">.0984 + </w:t>
      </w:r>
      <w:r>
        <w:rPr>
          <w:color w:val="000000"/>
          <w:sz w:val="20"/>
          <w:szCs w:val="20"/>
        </w:rPr>
        <w:t>0</w:t>
      </w:r>
      <w:r w:rsidRPr="002E4B0A">
        <w:rPr>
          <w:color w:val="000000"/>
          <w:sz w:val="20"/>
          <w:szCs w:val="20"/>
        </w:rPr>
        <w:t xml:space="preserve">.1771 + </w:t>
      </w:r>
      <w:r>
        <w:rPr>
          <w:color w:val="000000"/>
          <w:sz w:val="20"/>
          <w:szCs w:val="20"/>
        </w:rPr>
        <w:t>0</w:t>
      </w:r>
      <w:r w:rsidRPr="002E4B0A">
        <w:rPr>
          <w:color w:val="000000"/>
          <w:sz w:val="20"/>
          <w:szCs w:val="20"/>
        </w:rPr>
        <w:t xml:space="preserve">.2125] = </w:t>
      </w:r>
      <w:r>
        <w:rPr>
          <w:color w:val="000000"/>
          <w:sz w:val="20"/>
          <w:szCs w:val="20"/>
        </w:rPr>
        <w:t>0</w:t>
      </w:r>
      <w:r w:rsidRPr="002E4B0A">
        <w:rPr>
          <w:color w:val="000000"/>
          <w:sz w:val="20"/>
          <w:szCs w:val="20"/>
        </w:rPr>
        <w:t>.4847</w:t>
      </w:r>
    </w:p>
    <w:p w14:paraId="3671D6C8" w14:textId="7981389F" w:rsidR="003A6EE0" w:rsidRPr="002E4B0A" w:rsidRDefault="006978E6" w:rsidP="006978E6">
      <w:pPr>
        <w:spacing w:after="120" w:line="240" w:lineRule="auto"/>
        <w:rPr>
          <w:color w:val="000000"/>
          <w:sz w:val="20"/>
          <w:szCs w:val="20"/>
        </w:rPr>
      </w:pPr>
      <w:r>
        <w:rPr>
          <w:color w:val="000000"/>
          <w:sz w:val="20"/>
          <w:szCs w:val="20"/>
        </w:rPr>
        <w:tab/>
      </w:r>
      <w:r w:rsidR="003A6EE0" w:rsidRPr="002E4B0A">
        <w:rPr>
          <w:color w:val="000000"/>
          <w:sz w:val="20"/>
          <w:szCs w:val="20"/>
        </w:rPr>
        <w:t>OR</w:t>
      </w:r>
      <w:r w:rsidR="003A6EE0">
        <w:rPr>
          <w:color w:val="000000"/>
          <w:sz w:val="20"/>
          <w:szCs w:val="20"/>
        </w:rPr>
        <w:t xml:space="preserve"> </w:t>
      </w:r>
      <w:r w:rsidR="003A6EE0" w:rsidRPr="002E4B0A">
        <w:rPr>
          <w:color w:val="000000"/>
          <w:sz w:val="20"/>
          <w:szCs w:val="20"/>
        </w:rPr>
        <w:t>1 – POISSON.DIST(3,</w:t>
      </w:r>
      <w:r w:rsidR="003A6EE0">
        <w:rPr>
          <w:color w:val="000000"/>
          <w:sz w:val="20"/>
          <w:szCs w:val="20"/>
        </w:rPr>
        <w:t xml:space="preserve"> </w:t>
      </w:r>
      <w:r w:rsidR="003A6EE0" w:rsidRPr="002E4B0A">
        <w:rPr>
          <w:color w:val="000000"/>
          <w:sz w:val="20"/>
          <w:szCs w:val="20"/>
        </w:rPr>
        <w:t>3.6,</w:t>
      </w:r>
      <w:r w:rsidR="003A6EE0">
        <w:rPr>
          <w:color w:val="000000"/>
          <w:sz w:val="20"/>
          <w:szCs w:val="20"/>
        </w:rPr>
        <w:t xml:space="preserve"> </w:t>
      </w:r>
      <w:r w:rsidR="003A6EE0" w:rsidRPr="002E4B0A">
        <w:rPr>
          <w:color w:val="000000"/>
          <w:sz w:val="20"/>
          <w:szCs w:val="20"/>
        </w:rPr>
        <w:t xml:space="preserve">TRUE) = </w:t>
      </w:r>
      <w:r w:rsidR="003A6EE0">
        <w:rPr>
          <w:color w:val="000000"/>
          <w:sz w:val="20"/>
          <w:szCs w:val="20"/>
        </w:rPr>
        <w:t>0</w:t>
      </w:r>
      <w:r w:rsidR="003A6EE0" w:rsidRPr="002E4B0A">
        <w:rPr>
          <w:color w:val="000000"/>
          <w:sz w:val="20"/>
          <w:szCs w:val="20"/>
        </w:rPr>
        <w:t>.4848</w:t>
      </w:r>
    </w:p>
    <w:p w14:paraId="48497B5E" w14:textId="77777777" w:rsidR="003A6EE0" w:rsidRPr="002E4B0A" w:rsidRDefault="003A6EE0" w:rsidP="003A6EE0">
      <w:pPr>
        <w:spacing w:after="120" w:line="240" w:lineRule="auto"/>
        <w:ind w:left="720"/>
        <w:rPr>
          <w:color w:val="000000"/>
          <w:sz w:val="20"/>
          <w:szCs w:val="20"/>
        </w:rPr>
      </w:pPr>
      <w:r w:rsidRPr="002E4B0A">
        <w:rPr>
          <w:color w:val="000000"/>
          <w:sz w:val="20"/>
          <w:szCs w:val="20"/>
        </w:rPr>
        <w:t xml:space="preserve">Note: The value of </w:t>
      </w:r>
      <w:r w:rsidRPr="002E4B0A">
        <w:rPr>
          <w:i/>
          <w:color w:val="000000"/>
          <w:sz w:val="20"/>
          <w:szCs w:val="20"/>
        </w:rPr>
        <w:t>f</w:t>
      </w:r>
      <w:r w:rsidRPr="002E4B0A">
        <w:rPr>
          <w:color w:val="000000"/>
          <w:sz w:val="20"/>
          <w:szCs w:val="20"/>
        </w:rPr>
        <w:t xml:space="preserve">(0) was computed in part (a); a similar procedure was used to compute the probabilities for </w:t>
      </w:r>
      <w:r w:rsidRPr="002E4B0A">
        <w:rPr>
          <w:i/>
          <w:color w:val="000000"/>
          <w:sz w:val="20"/>
          <w:szCs w:val="20"/>
        </w:rPr>
        <w:t>f</w:t>
      </w:r>
      <w:r w:rsidRPr="002E4B0A">
        <w:rPr>
          <w:color w:val="000000"/>
          <w:sz w:val="20"/>
          <w:szCs w:val="20"/>
        </w:rPr>
        <w:t>(1),</w:t>
      </w:r>
      <w:r>
        <w:rPr>
          <w:color w:val="000000"/>
          <w:sz w:val="20"/>
          <w:szCs w:val="20"/>
        </w:rPr>
        <w:t xml:space="preserve"> </w:t>
      </w:r>
      <w:r w:rsidRPr="002E4B0A">
        <w:rPr>
          <w:i/>
          <w:color w:val="000000"/>
          <w:sz w:val="20"/>
          <w:szCs w:val="20"/>
        </w:rPr>
        <w:t>f</w:t>
      </w:r>
      <w:r w:rsidRPr="002E4B0A">
        <w:rPr>
          <w:color w:val="000000"/>
          <w:sz w:val="20"/>
          <w:szCs w:val="20"/>
        </w:rPr>
        <w:t xml:space="preserve">(2), and </w:t>
      </w:r>
      <w:r w:rsidRPr="002E4B0A">
        <w:rPr>
          <w:i/>
          <w:color w:val="000000"/>
          <w:sz w:val="20"/>
          <w:szCs w:val="20"/>
        </w:rPr>
        <w:t>f</w:t>
      </w:r>
      <w:r w:rsidRPr="002E4B0A">
        <w:rPr>
          <w:color w:val="000000"/>
          <w:sz w:val="20"/>
          <w:szCs w:val="20"/>
        </w:rPr>
        <w:t>(3).</w:t>
      </w:r>
    </w:p>
    <w:p w14:paraId="460E8E47" w14:textId="338630A0"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2E4B0A">
        <w:rPr>
          <w:sz w:val="20"/>
          <w:szCs w:val="20"/>
          <w:lang w:val="en-IN"/>
        </w:rPr>
        <w:t>49.</w:t>
      </w:r>
      <w:r>
        <w:rPr>
          <w:sz w:val="20"/>
          <w:szCs w:val="20"/>
          <w:lang w:val="en-IN"/>
        </w:rPr>
        <w:tab/>
      </w:r>
      <w:r w:rsidRPr="002E4B0A">
        <w:rPr>
          <w:rFonts w:cs="TimesLTStd-Bold"/>
          <w:b/>
          <w:bCs/>
          <w:sz w:val="20"/>
          <w:szCs w:val="20"/>
          <w:lang w:val="en-IN"/>
        </w:rPr>
        <w:t xml:space="preserve">Airport Passenger-Screening Facility. </w:t>
      </w:r>
      <w:r w:rsidRPr="002E4B0A">
        <w:rPr>
          <w:rFonts w:cs="TimesLTStd-Roman"/>
          <w:sz w:val="20"/>
          <w:szCs w:val="20"/>
          <w:lang w:val="en-IN"/>
        </w:rPr>
        <w:t>Airline passengers arrive randomly and independently</w:t>
      </w:r>
      <w:r>
        <w:rPr>
          <w:rFonts w:cs="TimesLTStd-Roman"/>
          <w:sz w:val="20"/>
          <w:szCs w:val="20"/>
          <w:lang w:val="en-IN"/>
        </w:rPr>
        <w:t xml:space="preserve"> </w:t>
      </w:r>
      <w:r w:rsidRPr="002E4B0A">
        <w:rPr>
          <w:rFonts w:cs="TimesLTStd-Roman"/>
          <w:sz w:val="20"/>
          <w:szCs w:val="20"/>
          <w:lang w:val="en-IN"/>
        </w:rPr>
        <w:t>at the passenger-screening facility at a major international airport. The mean</w:t>
      </w:r>
      <w:r>
        <w:rPr>
          <w:rFonts w:cs="TimesLTStd-Roman"/>
          <w:sz w:val="20"/>
          <w:szCs w:val="20"/>
          <w:lang w:val="en-IN"/>
        </w:rPr>
        <w:t xml:space="preserve"> </w:t>
      </w:r>
      <w:r w:rsidRPr="002E4B0A">
        <w:rPr>
          <w:rFonts w:cs="TimesLTStd-Roman"/>
          <w:sz w:val="20"/>
          <w:szCs w:val="20"/>
          <w:lang w:val="en-IN"/>
        </w:rPr>
        <w:t xml:space="preserve">arrival rate is 10 passengers per minute, and passenger arrivals follow a Poisson distribution. </w:t>
      </w:r>
      <w:r w:rsidRPr="00EA1386">
        <w:rPr>
          <w:rFonts w:eastAsia="Arial" w:cs="Open Sans"/>
          <w:b/>
          <w:bCs/>
          <w:color w:val="D85629"/>
          <w:sz w:val="20"/>
          <w:szCs w:val="20"/>
        </w:rPr>
        <w:t>LO 9</w:t>
      </w:r>
    </w:p>
    <w:p w14:paraId="37751E6C"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Compute the probability of no arrivals in a one-minute period.</w:t>
      </w:r>
    </w:p>
    <w:p w14:paraId="231CECE7"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Compute the probability that three or fewer passengers arrive in a one-minute</w:t>
      </w:r>
      <w:r>
        <w:rPr>
          <w:rFonts w:cs="TimesLTStd-Roman"/>
          <w:sz w:val="20"/>
          <w:szCs w:val="20"/>
          <w:lang w:val="en-IN"/>
        </w:rPr>
        <w:t xml:space="preserve"> </w:t>
      </w:r>
      <w:r w:rsidRPr="002E4B0A">
        <w:rPr>
          <w:rFonts w:cs="TimesLTStd-Roman"/>
          <w:sz w:val="20"/>
          <w:szCs w:val="20"/>
          <w:lang w:val="en-IN"/>
        </w:rPr>
        <w:t>period.</w:t>
      </w:r>
    </w:p>
    <w:p w14:paraId="27B92154"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Compute the probability of no arrivals in a 15-second period.</w:t>
      </w:r>
    </w:p>
    <w:p w14:paraId="04404AF7"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Compute the probability of at least one arrival in a 15-second period.</w:t>
      </w:r>
    </w:p>
    <w:p w14:paraId="3188A918" w14:textId="77777777" w:rsidR="003A6EE0" w:rsidRPr="002E4B0A" w:rsidRDefault="003A6EE0" w:rsidP="003A6EE0">
      <w:pPr>
        <w:spacing w:after="0"/>
        <w:ind w:left="360"/>
        <w:rPr>
          <w:b/>
          <w:sz w:val="20"/>
          <w:szCs w:val="20"/>
        </w:rPr>
      </w:pPr>
      <w:r w:rsidRPr="002E4B0A">
        <w:rPr>
          <w:b/>
          <w:sz w:val="20"/>
          <w:szCs w:val="20"/>
        </w:rPr>
        <w:t>Solutions:</w:t>
      </w:r>
    </w:p>
    <w:p w14:paraId="62CBBC82"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color w:val="000000"/>
          <w:position w:val="-22"/>
          <w:sz w:val="20"/>
          <w:szCs w:val="20"/>
        </w:rPr>
        <w:object w:dxaOrig="1260" w:dyaOrig="580" w14:anchorId="5A7351A7">
          <v:shape id="_x0000_i1102" type="#_x0000_t75" style="width:61.95pt;height:28.45pt" o:ole="" fillcolor="window">
            <v:imagedata r:id="rId161" o:title=""/>
          </v:shape>
          <o:OLEObject Type="Embed" ProgID="Equation.DSMT4" ShapeID="_x0000_i1102" DrawAspect="Content" ObjectID="_1769431311" r:id="rId162"/>
        </w:object>
      </w:r>
      <w:r w:rsidRPr="002E4B0A">
        <w:rPr>
          <w:color w:val="000000"/>
          <w:sz w:val="20"/>
          <w:szCs w:val="20"/>
        </w:rPr>
        <w:t>= POISSON.DIST(0,</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.000045</w:t>
      </w:r>
    </w:p>
    <w:p w14:paraId="3D0BA94F"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f</w:t>
      </w:r>
      <w:r w:rsidRPr="002E4B0A">
        <w:rPr>
          <w:color w:val="000000"/>
          <w:sz w:val="20"/>
          <w:szCs w:val="20"/>
        </w:rPr>
        <w:t xml:space="preserve"> (0) + </w:t>
      </w:r>
      <w:r w:rsidRPr="002E4B0A">
        <w:rPr>
          <w:i/>
          <w:color w:val="000000"/>
          <w:sz w:val="20"/>
          <w:szCs w:val="20"/>
        </w:rPr>
        <w:t>f</w:t>
      </w:r>
      <w:r w:rsidRPr="002E4B0A">
        <w:rPr>
          <w:color w:val="000000"/>
          <w:sz w:val="20"/>
          <w:szCs w:val="20"/>
        </w:rPr>
        <w:t xml:space="preserve"> (1) + </w:t>
      </w:r>
      <w:r w:rsidRPr="002E4B0A">
        <w:rPr>
          <w:i/>
          <w:color w:val="000000"/>
          <w:sz w:val="20"/>
          <w:szCs w:val="20"/>
        </w:rPr>
        <w:t>f</w:t>
      </w:r>
      <w:r w:rsidRPr="002E4B0A">
        <w:rPr>
          <w:color w:val="000000"/>
          <w:sz w:val="20"/>
          <w:szCs w:val="20"/>
        </w:rPr>
        <w:t xml:space="preserve"> (2) + </w:t>
      </w:r>
      <w:r w:rsidRPr="002E4B0A">
        <w:rPr>
          <w:i/>
          <w:color w:val="000000"/>
          <w:sz w:val="20"/>
          <w:szCs w:val="20"/>
        </w:rPr>
        <w:t>f</w:t>
      </w:r>
      <w:r w:rsidRPr="002E4B0A">
        <w:rPr>
          <w:color w:val="000000"/>
          <w:sz w:val="20"/>
          <w:szCs w:val="20"/>
        </w:rPr>
        <w:t xml:space="preserve"> (3) = POISSON.DIST(3,</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 xml:space="preserve">TRUE) = </w:t>
      </w:r>
      <w:r>
        <w:rPr>
          <w:color w:val="000000"/>
          <w:sz w:val="20"/>
          <w:szCs w:val="20"/>
        </w:rPr>
        <w:t>0</w:t>
      </w:r>
      <w:r w:rsidRPr="002E4B0A">
        <w:rPr>
          <w:color w:val="000000"/>
          <w:sz w:val="20"/>
          <w:szCs w:val="20"/>
        </w:rPr>
        <w:t>.0103</w:t>
      </w:r>
    </w:p>
    <w:p w14:paraId="036B0CA0" w14:textId="414653B8"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t>2.5 arrivals/15-second period</w:t>
      </w:r>
      <w:r w:rsidR="00874F86">
        <w:rPr>
          <w:color w:val="000000"/>
          <w:sz w:val="20"/>
          <w:szCs w:val="20"/>
        </w:rPr>
        <w:t xml:space="preserve"> </w:t>
      </w:r>
      <w:r w:rsidRPr="002E4B0A">
        <w:rPr>
          <w:color w:val="000000"/>
          <w:sz w:val="20"/>
          <w:szCs w:val="20"/>
        </w:rPr>
        <w:t xml:space="preserve">Use </w:t>
      </w:r>
      <w:r w:rsidRPr="00B707DF">
        <w:rPr>
          <w:rFonts w:ascii="Cambria Math" w:hAnsi="Cambria Math" w:cs="Cambria Math"/>
          <w:color w:val="000000"/>
          <w:sz w:val="20"/>
          <w:szCs w:val="20"/>
        </w:rPr>
        <w:t>𝜇</w:t>
      </w:r>
      <w:r w:rsidRPr="00B707DF">
        <w:rPr>
          <w:color w:val="000000"/>
          <w:sz w:val="20"/>
          <w:szCs w:val="20"/>
        </w:rPr>
        <w:t xml:space="preserve"> </w:t>
      </w:r>
      <w:r w:rsidRPr="002E4B0A">
        <w:rPr>
          <w:color w:val="000000"/>
          <w:sz w:val="20"/>
          <w:szCs w:val="20"/>
        </w:rPr>
        <w:t>= 2.5</w:t>
      </w:r>
    </w:p>
    <w:p w14:paraId="3CD01032" w14:textId="77777777" w:rsidR="003A6EE0" w:rsidRPr="002E4B0A" w:rsidRDefault="003A6EE0" w:rsidP="003A6EE0">
      <w:pPr>
        <w:spacing w:after="120" w:line="240" w:lineRule="auto"/>
        <w:ind w:left="504"/>
        <w:rPr>
          <w:color w:val="000000"/>
          <w:sz w:val="20"/>
          <w:szCs w:val="20"/>
        </w:rPr>
      </w:pPr>
      <w:r w:rsidRPr="002E4B0A">
        <w:rPr>
          <w:color w:val="000000"/>
          <w:position w:val="-22"/>
          <w:sz w:val="20"/>
          <w:szCs w:val="20"/>
        </w:rPr>
        <w:object w:dxaOrig="1359" w:dyaOrig="580" w14:anchorId="1510560E">
          <v:shape id="_x0000_i1103" type="#_x0000_t75" style="width:67.8pt;height:28.45pt" o:ole="" fillcolor="window">
            <v:imagedata r:id="rId163" o:title=""/>
          </v:shape>
          <o:OLEObject Type="Embed" ProgID="Equation.DSMT4" ShapeID="_x0000_i1103" DrawAspect="Content" ObjectID="_1769431312" r:id="rId164"/>
        </w:object>
      </w:r>
      <w:r w:rsidRPr="002E4B0A">
        <w:rPr>
          <w:color w:val="000000"/>
          <w:sz w:val="20"/>
          <w:szCs w:val="20"/>
        </w:rPr>
        <w:t>= POISSON.DIST(0,</w:t>
      </w:r>
      <w:r>
        <w:rPr>
          <w:color w:val="000000"/>
          <w:sz w:val="20"/>
          <w:szCs w:val="20"/>
        </w:rPr>
        <w:t xml:space="preserve"> </w:t>
      </w:r>
      <w:r w:rsidRPr="002E4B0A">
        <w:rPr>
          <w:color w:val="000000"/>
          <w:sz w:val="20"/>
          <w:szCs w:val="20"/>
        </w:rPr>
        <w:t>2.5,</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.0821</w:t>
      </w:r>
    </w:p>
    <w:p w14:paraId="150A1F3D"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d.</w:t>
      </w:r>
      <w:r w:rsidRPr="002E4B0A">
        <w:rPr>
          <w:color w:val="000000"/>
          <w:sz w:val="20"/>
          <w:szCs w:val="20"/>
        </w:rPr>
        <w:tab/>
        <w:t xml:space="preserve">1 – </w:t>
      </w:r>
      <w:r w:rsidRPr="002E4B0A">
        <w:rPr>
          <w:i/>
          <w:color w:val="000000"/>
          <w:sz w:val="20"/>
          <w:szCs w:val="20"/>
        </w:rPr>
        <w:t>f</w:t>
      </w:r>
      <w:r w:rsidRPr="002E4B0A">
        <w:rPr>
          <w:color w:val="000000"/>
          <w:sz w:val="20"/>
          <w:szCs w:val="20"/>
        </w:rPr>
        <w:t xml:space="preserve"> (0)</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1 </w:t>
      </w:r>
      <w:r w:rsidRPr="002E4B0A">
        <w:rPr>
          <w:sz w:val="20"/>
          <w:szCs w:val="20"/>
        </w:rPr>
        <w:t>–</w:t>
      </w:r>
      <w:r w:rsidRPr="002E4B0A">
        <w:rPr>
          <w:color w:val="000000"/>
          <w:sz w:val="20"/>
          <w:szCs w:val="20"/>
        </w:rPr>
        <w:t xml:space="preserve"> </w:t>
      </w:r>
      <w:r>
        <w:rPr>
          <w:color w:val="000000"/>
          <w:sz w:val="20"/>
          <w:szCs w:val="20"/>
        </w:rPr>
        <w:t>0</w:t>
      </w:r>
      <w:r w:rsidRPr="002E4B0A">
        <w:rPr>
          <w:color w:val="000000"/>
          <w:sz w:val="20"/>
          <w:szCs w:val="20"/>
        </w:rPr>
        <w:t>.0821</w:t>
      </w:r>
      <w:r>
        <w:rPr>
          <w:color w:val="000000"/>
          <w:sz w:val="20"/>
          <w:szCs w:val="20"/>
        </w:rPr>
        <w:t xml:space="preserve"> </w:t>
      </w:r>
      <w:r w:rsidRPr="002E4B0A">
        <w:rPr>
          <w:color w:val="000000"/>
          <w:sz w:val="20"/>
          <w:szCs w:val="20"/>
        </w:rPr>
        <w:t>=</w:t>
      </w:r>
      <w:r>
        <w:rPr>
          <w:color w:val="000000"/>
          <w:sz w:val="20"/>
          <w:szCs w:val="20"/>
        </w:rPr>
        <w:t xml:space="preserve"> 0</w:t>
      </w:r>
      <w:r w:rsidRPr="002E4B0A">
        <w:rPr>
          <w:color w:val="000000"/>
          <w:sz w:val="20"/>
          <w:szCs w:val="20"/>
        </w:rPr>
        <w:t>.9179</w:t>
      </w:r>
    </w:p>
    <w:p w14:paraId="405D2F2B" w14:textId="77777777"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2E4B0A">
        <w:rPr>
          <w:rFonts w:cs="TimesLTStd-Roman"/>
          <w:sz w:val="20"/>
          <w:szCs w:val="20"/>
          <w:lang w:val="en-IN"/>
        </w:rPr>
        <w:t>50.</w:t>
      </w:r>
      <w:r>
        <w:rPr>
          <w:rFonts w:cs="TimesLTStd-Roman"/>
          <w:sz w:val="20"/>
          <w:szCs w:val="20"/>
          <w:lang w:val="en-IN"/>
        </w:rPr>
        <w:tab/>
      </w:r>
      <w:r w:rsidRPr="002E4B0A">
        <w:rPr>
          <w:rFonts w:cs="TimesLTStd-Bold"/>
          <w:b/>
          <w:bCs/>
          <w:sz w:val="20"/>
          <w:szCs w:val="20"/>
          <w:lang w:val="en-IN"/>
        </w:rPr>
        <w:t xml:space="preserve">Tornadoes in Colorado. </w:t>
      </w:r>
      <w:r w:rsidRPr="002E4B0A">
        <w:rPr>
          <w:rFonts w:cs="TimesLTStd-Roman"/>
          <w:sz w:val="20"/>
          <w:szCs w:val="20"/>
          <w:lang w:val="en-IN"/>
        </w:rPr>
        <w:t>According to the National Oceanic and Atmospheric Administration</w:t>
      </w:r>
      <w:r>
        <w:rPr>
          <w:rFonts w:cs="TimesLTStd-Roman"/>
          <w:sz w:val="20"/>
          <w:szCs w:val="20"/>
          <w:lang w:val="en-IN"/>
        </w:rPr>
        <w:t xml:space="preserve"> </w:t>
      </w:r>
      <w:r w:rsidRPr="002E4B0A">
        <w:rPr>
          <w:rFonts w:cs="TimesLTStd-Roman"/>
          <w:sz w:val="20"/>
          <w:szCs w:val="20"/>
          <w:lang w:val="en-IN"/>
        </w:rPr>
        <w:t>(NOAA), the state of Colorado averages 18 tornadoes every June (NOAA</w:t>
      </w:r>
      <w:r>
        <w:rPr>
          <w:rFonts w:cs="TimesLTStd-Roman"/>
          <w:sz w:val="20"/>
          <w:szCs w:val="20"/>
          <w:lang w:val="en-IN"/>
        </w:rPr>
        <w:t xml:space="preserve"> </w:t>
      </w:r>
      <w:r w:rsidRPr="002E4B0A">
        <w:rPr>
          <w:rFonts w:cs="TimesLTStd-Roman"/>
          <w:sz w:val="20"/>
          <w:szCs w:val="20"/>
          <w:lang w:val="en-IN"/>
        </w:rPr>
        <w:t>website). Assume the number of tornadoes that occur in Colorado follows a Poisson distribution and answer the following. (</w:t>
      </w:r>
      <w:r w:rsidRPr="002E4B0A">
        <w:rPr>
          <w:rFonts w:cs="TimesLTStd-Italic"/>
          <w:i/>
          <w:iCs/>
          <w:sz w:val="20"/>
          <w:szCs w:val="20"/>
          <w:lang w:val="en-IN"/>
        </w:rPr>
        <w:t>Note</w:t>
      </w:r>
      <w:r w:rsidRPr="002E4B0A">
        <w:rPr>
          <w:rFonts w:cs="TimesLTStd-Roman"/>
          <w:sz w:val="20"/>
          <w:szCs w:val="20"/>
          <w:lang w:val="en-IN"/>
        </w:rPr>
        <w:t xml:space="preserve">: There are 30 days in June.) </w:t>
      </w:r>
      <w:r w:rsidRPr="00B707DF">
        <w:rPr>
          <w:rFonts w:eastAsia="Arial" w:cs="Open Sans"/>
          <w:b/>
          <w:bCs/>
          <w:color w:val="D85629"/>
          <w:sz w:val="20"/>
          <w:szCs w:val="20"/>
        </w:rPr>
        <w:t>LO 9,</w:t>
      </w:r>
      <w:r>
        <w:rPr>
          <w:rFonts w:eastAsia="Arial" w:cs="Open Sans"/>
          <w:b/>
          <w:bCs/>
          <w:color w:val="D85629"/>
          <w:sz w:val="20"/>
          <w:szCs w:val="20"/>
        </w:rPr>
        <w:t xml:space="preserve"> </w:t>
      </w:r>
      <w:r w:rsidRPr="00B707DF">
        <w:rPr>
          <w:rFonts w:eastAsia="Arial" w:cs="Open Sans"/>
          <w:b/>
          <w:bCs/>
          <w:color w:val="D85629"/>
          <w:sz w:val="20"/>
          <w:szCs w:val="20"/>
        </w:rPr>
        <w:t>10</w:t>
      </w:r>
    </w:p>
    <w:p w14:paraId="51E74D73"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Compute the mean number of tornadoes per day.</w:t>
      </w:r>
    </w:p>
    <w:p w14:paraId="319323E6"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Compute the probability of no tornadoes during a day.</w:t>
      </w:r>
    </w:p>
    <w:p w14:paraId="74D4F057"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Compute the probability of exactly one tornado during a day.</w:t>
      </w:r>
    </w:p>
    <w:p w14:paraId="281525E1"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Compute the probability of more than one tornado during a day.</w:t>
      </w:r>
    </w:p>
    <w:p w14:paraId="4E5AEE59" w14:textId="77777777" w:rsidR="003A6EE0" w:rsidRPr="002E4B0A" w:rsidRDefault="003A6EE0" w:rsidP="003A6EE0">
      <w:pPr>
        <w:spacing w:after="0"/>
        <w:ind w:left="360"/>
        <w:rPr>
          <w:b/>
          <w:sz w:val="20"/>
          <w:szCs w:val="20"/>
        </w:rPr>
      </w:pPr>
      <w:r w:rsidRPr="002E4B0A">
        <w:rPr>
          <w:b/>
          <w:sz w:val="20"/>
          <w:szCs w:val="20"/>
        </w:rPr>
        <w:t>Solutions:</w:t>
      </w:r>
    </w:p>
    <w:p w14:paraId="11769C5C"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B707DF">
        <w:rPr>
          <w:rFonts w:ascii="Cambria Math" w:hAnsi="Cambria Math" w:cs="Cambria Math"/>
          <w:color w:val="000000"/>
          <w:sz w:val="20"/>
          <w:szCs w:val="20"/>
        </w:rPr>
        <w:t>𝜇</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18/30 = </w:t>
      </w:r>
      <w:r>
        <w:rPr>
          <w:color w:val="000000"/>
          <w:sz w:val="20"/>
          <w:szCs w:val="20"/>
        </w:rPr>
        <w:t>0</w:t>
      </w:r>
      <w:r w:rsidRPr="002E4B0A">
        <w:rPr>
          <w:color w:val="000000"/>
          <w:sz w:val="20"/>
          <w:szCs w:val="20"/>
        </w:rPr>
        <w:t>.6 per day during June</w:t>
      </w:r>
    </w:p>
    <w:p w14:paraId="0E59289A"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53603D">
        <w:rPr>
          <w:color w:val="000000"/>
          <w:position w:val="-22"/>
          <w:sz w:val="20"/>
          <w:szCs w:val="20"/>
        </w:rPr>
        <w:object w:dxaOrig="2060" w:dyaOrig="580" w14:anchorId="2EC20E29">
          <v:shape id="_x0000_i1104" type="#_x0000_t75" style="width:102.2pt;height:28.45pt" o:ole="" fillcolor="window">
            <v:imagedata r:id="rId165" o:title=""/>
          </v:shape>
          <o:OLEObject Type="Embed" ProgID="Equation.DSMT4" ShapeID="_x0000_i1104" DrawAspect="Content" ObjectID="_1769431313" r:id="rId166"/>
        </w:object>
      </w:r>
      <w:r w:rsidRPr="002E4B0A">
        <w:rPr>
          <w:color w:val="000000"/>
          <w:sz w:val="20"/>
          <w:szCs w:val="20"/>
        </w:rPr>
        <w:tab/>
        <w:t>OR</w:t>
      </w:r>
      <w:r>
        <w:rPr>
          <w:color w:val="000000"/>
          <w:sz w:val="20"/>
          <w:szCs w:val="20"/>
        </w:rPr>
        <w:t xml:space="preserve"> </w:t>
      </w:r>
      <w:r w:rsidRPr="002E4B0A">
        <w:rPr>
          <w:color w:val="000000"/>
          <w:sz w:val="20"/>
          <w:szCs w:val="20"/>
        </w:rPr>
        <w:t>POISSON.DIST(0,</w:t>
      </w:r>
      <w:r>
        <w:rPr>
          <w:color w:val="000000"/>
          <w:sz w:val="20"/>
          <w:szCs w:val="20"/>
        </w:rPr>
        <w:t xml:space="preserve"> 0.</w:t>
      </w:r>
      <w:r w:rsidRPr="002E4B0A">
        <w:rPr>
          <w:color w:val="000000"/>
          <w:sz w:val="20"/>
          <w:szCs w:val="20"/>
        </w:rPr>
        <w:t>6,</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.5488</w:t>
      </w:r>
    </w:p>
    <w:p w14:paraId="0D7751BF"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r>
      <w:r w:rsidRPr="0053603D">
        <w:rPr>
          <w:color w:val="000000"/>
          <w:position w:val="-22"/>
          <w:sz w:val="20"/>
          <w:szCs w:val="20"/>
        </w:rPr>
        <w:object w:dxaOrig="2000" w:dyaOrig="580" w14:anchorId="65A601C6">
          <v:shape id="_x0000_i1105" type="#_x0000_t75" style="width:99.7pt;height:28.45pt" o:ole="" fillcolor="window">
            <v:imagedata r:id="rId167" o:title=""/>
          </v:shape>
          <o:OLEObject Type="Embed" ProgID="Equation.DSMT4" ShapeID="_x0000_i1105" DrawAspect="Content" ObjectID="_1769431314" r:id="rId168"/>
        </w:object>
      </w:r>
      <w:r w:rsidRPr="002E4B0A">
        <w:rPr>
          <w:color w:val="000000"/>
          <w:sz w:val="20"/>
          <w:szCs w:val="20"/>
        </w:rPr>
        <w:t xml:space="preserve"> </w:t>
      </w:r>
      <w:r w:rsidRPr="002E4B0A">
        <w:rPr>
          <w:color w:val="000000"/>
          <w:sz w:val="20"/>
          <w:szCs w:val="20"/>
        </w:rPr>
        <w:tab/>
        <w:t>OR</w:t>
      </w:r>
      <w:r>
        <w:rPr>
          <w:color w:val="000000"/>
          <w:sz w:val="20"/>
          <w:szCs w:val="20"/>
        </w:rPr>
        <w:t xml:space="preserve"> </w:t>
      </w:r>
      <w:r w:rsidRPr="002E4B0A">
        <w:rPr>
          <w:color w:val="000000"/>
          <w:sz w:val="20"/>
          <w:szCs w:val="20"/>
        </w:rPr>
        <w:t>POISSON.DIST(1,</w:t>
      </w:r>
      <w:r>
        <w:rPr>
          <w:color w:val="000000"/>
          <w:sz w:val="20"/>
          <w:szCs w:val="20"/>
        </w:rPr>
        <w:t xml:space="preserve"> 0</w:t>
      </w:r>
      <w:r w:rsidRPr="002E4B0A">
        <w:rPr>
          <w:color w:val="000000"/>
          <w:sz w:val="20"/>
          <w:szCs w:val="20"/>
        </w:rPr>
        <w:t>.6,</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.3293</w:t>
      </w:r>
    </w:p>
    <w:p w14:paraId="3587CFE6" w14:textId="4206860C"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d.</w:t>
      </w:r>
      <w:r w:rsidRPr="002E4B0A">
        <w:rPr>
          <w:color w:val="000000"/>
          <w:sz w:val="20"/>
          <w:szCs w:val="20"/>
        </w:rPr>
        <w:tab/>
      </w:r>
      <w:r w:rsidRPr="002E4B0A">
        <w:rPr>
          <w:i/>
          <w:sz w:val="20"/>
          <w:szCs w:val="20"/>
        </w:rPr>
        <w:t>P</w:t>
      </w:r>
      <w:r w:rsidRPr="002E4B0A">
        <w:rPr>
          <w:color w:val="000000"/>
          <w:sz w:val="20"/>
          <w:szCs w:val="20"/>
        </w:rPr>
        <w:t>(More than 1)</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1 – </w:t>
      </w:r>
      <w:r w:rsidRPr="002E4B0A">
        <w:rPr>
          <w:i/>
          <w:color w:val="000000"/>
          <w:sz w:val="20"/>
          <w:szCs w:val="20"/>
        </w:rPr>
        <w:t>f</w:t>
      </w:r>
      <w:r w:rsidRPr="002E4B0A">
        <w:rPr>
          <w:color w:val="000000"/>
          <w:sz w:val="20"/>
          <w:szCs w:val="20"/>
        </w:rPr>
        <w:t xml:space="preserve">(0) – </w:t>
      </w:r>
      <w:r w:rsidRPr="002E4B0A">
        <w:rPr>
          <w:i/>
          <w:color w:val="000000"/>
          <w:sz w:val="20"/>
          <w:szCs w:val="20"/>
        </w:rPr>
        <w:t>f</w:t>
      </w:r>
      <w:r w:rsidRPr="002E4B0A">
        <w:rPr>
          <w:color w:val="000000"/>
          <w:sz w:val="20"/>
          <w:szCs w:val="20"/>
        </w:rPr>
        <w:t>(1)</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1 </w:t>
      </w:r>
      <w:r>
        <w:rPr>
          <w:color w:val="000000"/>
          <w:sz w:val="20"/>
          <w:szCs w:val="20"/>
        </w:rPr>
        <w:t>–</w:t>
      </w:r>
      <w:r w:rsidRPr="002E4B0A">
        <w:rPr>
          <w:color w:val="000000"/>
          <w:sz w:val="20"/>
          <w:szCs w:val="20"/>
        </w:rPr>
        <w:t xml:space="preserve"> </w:t>
      </w:r>
      <w:r>
        <w:rPr>
          <w:color w:val="000000"/>
          <w:sz w:val="20"/>
          <w:szCs w:val="20"/>
        </w:rPr>
        <w:t>0</w:t>
      </w:r>
      <w:r w:rsidRPr="002E4B0A">
        <w:rPr>
          <w:color w:val="000000"/>
          <w:sz w:val="20"/>
          <w:szCs w:val="20"/>
        </w:rPr>
        <w:t xml:space="preserve">.5488 </w:t>
      </w:r>
      <w:r>
        <w:rPr>
          <w:color w:val="000000"/>
          <w:sz w:val="20"/>
          <w:szCs w:val="20"/>
        </w:rPr>
        <w:t>–</w:t>
      </w:r>
      <w:r w:rsidRPr="002E4B0A">
        <w:rPr>
          <w:color w:val="000000"/>
          <w:sz w:val="20"/>
          <w:szCs w:val="20"/>
        </w:rPr>
        <w:t xml:space="preserve"> </w:t>
      </w:r>
      <w:r>
        <w:rPr>
          <w:color w:val="000000"/>
          <w:sz w:val="20"/>
          <w:szCs w:val="20"/>
        </w:rPr>
        <w:t>0</w:t>
      </w:r>
      <w:r w:rsidRPr="002E4B0A">
        <w:rPr>
          <w:color w:val="000000"/>
          <w:sz w:val="20"/>
          <w:szCs w:val="20"/>
        </w:rPr>
        <w:t xml:space="preserve">.3293 = </w:t>
      </w:r>
      <w:r>
        <w:rPr>
          <w:color w:val="000000"/>
          <w:sz w:val="20"/>
          <w:szCs w:val="20"/>
        </w:rPr>
        <w:t>0</w:t>
      </w:r>
      <w:r w:rsidRPr="002E4B0A">
        <w:rPr>
          <w:color w:val="000000"/>
          <w:sz w:val="20"/>
          <w:szCs w:val="20"/>
        </w:rPr>
        <w:t>.1219</w:t>
      </w:r>
      <w:r w:rsidR="00874F86">
        <w:rPr>
          <w:color w:val="000000"/>
          <w:sz w:val="20"/>
          <w:szCs w:val="20"/>
        </w:rPr>
        <w:t xml:space="preserve"> </w:t>
      </w:r>
    </w:p>
    <w:p w14:paraId="363F7748" w14:textId="77777777" w:rsidR="003A6EE0" w:rsidRPr="002E4B0A" w:rsidRDefault="003A6EE0" w:rsidP="00874F86">
      <w:pPr>
        <w:spacing w:after="120" w:line="240" w:lineRule="auto"/>
        <w:ind w:left="3870"/>
        <w:rPr>
          <w:color w:val="000000"/>
          <w:sz w:val="20"/>
          <w:szCs w:val="20"/>
        </w:rPr>
      </w:pPr>
      <w:r w:rsidRPr="002E4B0A">
        <w:rPr>
          <w:color w:val="000000"/>
          <w:sz w:val="20"/>
          <w:szCs w:val="20"/>
        </w:rPr>
        <w:t>OR</w:t>
      </w:r>
      <w:r>
        <w:rPr>
          <w:color w:val="000000"/>
          <w:sz w:val="20"/>
          <w:szCs w:val="20"/>
        </w:rPr>
        <w:t xml:space="preserve"> </w:t>
      </w:r>
      <w:r w:rsidRPr="002E4B0A">
        <w:rPr>
          <w:color w:val="000000"/>
          <w:sz w:val="20"/>
          <w:szCs w:val="20"/>
        </w:rPr>
        <w:t>1 – POISSON.DIST(1,</w:t>
      </w:r>
      <w:r>
        <w:rPr>
          <w:color w:val="000000"/>
          <w:sz w:val="20"/>
          <w:szCs w:val="20"/>
        </w:rPr>
        <w:t xml:space="preserve"> 0</w:t>
      </w:r>
      <w:r w:rsidRPr="002E4B0A">
        <w:rPr>
          <w:color w:val="000000"/>
          <w:sz w:val="20"/>
          <w:szCs w:val="20"/>
        </w:rPr>
        <w:t>.6,</w:t>
      </w:r>
      <w:r>
        <w:rPr>
          <w:color w:val="000000"/>
          <w:sz w:val="20"/>
          <w:szCs w:val="20"/>
        </w:rPr>
        <w:t xml:space="preserve"> </w:t>
      </w:r>
      <w:r w:rsidRPr="002E4B0A">
        <w:rPr>
          <w:color w:val="000000"/>
          <w:sz w:val="20"/>
          <w:szCs w:val="20"/>
        </w:rPr>
        <w:t xml:space="preserve">TRUE) = </w:t>
      </w:r>
      <w:r>
        <w:rPr>
          <w:color w:val="000000"/>
          <w:sz w:val="20"/>
          <w:szCs w:val="20"/>
        </w:rPr>
        <w:t>0</w:t>
      </w:r>
      <w:r w:rsidRPr="002E4B0A">
        <w:rPr>
          <w:color w:val="000000"/>
          <w:sz w:val="20"/>
          <w:szCs w:val="20"/>
        </w:rPr>
        <w:t>.1219</w:t>
      </w:r>
    </w:p>
    <w:p w14:paraId="3BCFDEFF" w14:textId="77777777"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2E4B0A">
        <w:rPr>
          <w:sz w:val="20"/>
          <w:szCs w:val="20"/>
          <w:lang w:val="en-IN"/>
        </w:rPr>
        <w:t>51.</w:t>
      </w:r>
      <w:r>
        <w:rPr>
          <w:sz w:val="20"/>
          <w:szCs w:val="20"/>
          <w:lang w:val="en-IN"/>
        </w:rPr>
        <w:tab/>
      </w:r>
      <w:r w:rsidRPr="002E4B0A">
        <w:rPr>
          <w:rFonts w:cs="TimesLTStd-Bold"/>
          <w:b/>
          <w:bCs/>
          <w:sz w:val="20"/>
          <w:szCs w:val="20"/>
          <w:lang w:val="en-IN"/>
        </w:rPr>
        <w:t xml:space="preserve">E-mails Received. </w:t>
      </w:r>
      <w:r w:rsidRPr="002E4B0A">
        <w:rPr>
          <w:rFonts w:cs="TimesLTStd-Roman"/>
          <w:sz w:val="20"/>
          <w:szCs w:val="20"/>
          <w:lang w:val="en-IN"/>
        </w:rPr>
        <w:t>According to a 2017 survey conducted by the technology market</w:t>
      </w:r>
      <w:r>
        <w:rPr>
          <w:rFonts w:cs="TimesLTStd-Roman"/>
          <w:sz w:val="20"/>
          <w:szCs w:val="20"/>
          <w:lang w:val="en-IN"/>
        </w:rPr>
        <w:t xml:space="preserve"> </w:t>
      </w:r>
      <w:r w:rsidRPr="002E4B0A">
        <w:rPr>
          <w:rFonts w:cs="TimesLTStd-Roman"/>
          <w:sz w:val="20"/>
          <w:szCs w:val="20"/>
          <w:lang w:val="en-IN"/>
        </w:rPr>
        <w:t>research firm The Radicati Group, U.S. office workers receive an average of 121</w:t>
      </w:r>
      <w:r>
        <w:rPr>
          <w:rFonts w:cs="TimesLTStd-Roman"/>
          <w:sz w:val="20"/>
          <w:szCs w:val="20"/>
          <w:lang w:val="en-IN"/>
        </w:rPr>
        <w:t xml:space="preserve"> </w:t>
      </w:r>
      <w:r w:rsidRPr="002E4B0A">
        <w:rPr>
          <w:rFonts w:cs="TimesLTStd-Roman"/>
          <w:sz w:val="20"/>
          <w:szCs w:val="20"/>
          <w:lang w:val="en-IN"/>
        </w:rPr>
        <w:t>e-mails per day (</w:t>
      </w:r>
      <w:r w:rsidRPr="002E4B0A">
        <w:rPr>
          <w:rFonts w:cs="TimesLTStd-Italic"/>
          <w:i/>
          <w:iCs/>
          <w:sz w:val="20"/>
          <w:szCs w:val="20"/>
          <w:lang w:val="en-IN"/>
        </w:rPr>
        <w:t xml:space="preserve">Entrepreneur </w:t>
      </w:r>
      <w:r w:rsidRPr="002E4B0A">
        <w:rPr>
          <w:rFonts w:cs="TimesLTStd-Roman"/>
          <w:sz w:val="20"/>
          <w:szCs w:val="20"/>
          <w:lang w:val="en-IN"/>
        </w:rPr>
        <w:t>magazine website). Assume the number of e-mails received</w:t>
      </w:r>
      <w:r>
        <w:rPr>
          <w:rFonts w:cs="TimesLTStd-Roman"/>
          <w:sz w:val="20"/>
          <w:szCs w:val="20"/>
          <w:lang w:val="en-IN"/>
        </w:rPr>
        <w:t xml:space="preserve"> </w:t>
      </w:r>
      <w:r w:rsidRPr="002E4B0A">
        <w:rPr>
          <w:rFonts w:cs="TimesLTStd-Roman"/>
          <w:sz w:val="20"/>
          <w:szCs w:val="20"/>
          <w:lang w:val="en-IN"/>
        </w:rPr>
        <w:t>per hour follows a Poisson distribution and that the average number of e-mails</w:t>
      </w:r>
      <w:r>
        <w:rPr>
          <w:rFonts w:cs="TimesLTStd-Roman"/>
          <w:sz w:val="20"/>
          <w:szCs w:val="20"/>
          <w:lang w:val="en-IN"/>
        </w:rPr>
        <w:t xml:space="preserve"> </w:t>
      </w:r>
      <w:r w:rsidRPr="002E4B0A">
        <w:rPr>
          <w:rFonts w:cs="TimesLTStd-Roman"/>
          <w:sz w:val="20"/>
          <w:szCs w:val="20"/>
          <w:lang w:val="en-IN"/>
        </w:rPr>
        <w:t>received per hour is five.</w:t>
      </w:r>
      <w:r w:rsidRPr="00912E9C">
        <w:rPr>
          <w:rFonts w:eastAsia="Arial" w:cs="Open Sans"/>
          <w:b/>
          <w:bCs/>
          <w:color w:val="D85629"/>
          <w:sz w:val="20"/>
          <w:szCs w:val="20"/>
        </w:rPr>
        <w:t xml:space="preserve"> LO 9,</w:t>
      </w:r>
      <w:r>
        <w:rPr>
          <w:rFonts w:eastAsia="Arial" w:cs="Open Sans"/>
          <w:b/>
          <w:bCs/>
          <w:color w:val="D85629"/>
          <w:sz w:val="20"/>
          <w:szCs w:val="20"/>
        </w:rPr>
        <w:t xml:space="preserve"> </w:t>
      </w:r>
      <w:r w:rsidRPr="00912E9C">
        <w:rPr>
          <w:rFonts w:eastAsia="Arial" w:cs="Open Sans"/>
          <w:b/>
          <w:bCs/>
          <w:color w:val="D85629"/>
          <w:sz w:val="20"/>
          <w:szCs w:val="20"/>
        </w:rPr>
        <w:t>10</w:t>
      </w:r>
    </w:p>
    <w:p w14:paraId="30AAAE4F"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What is the probability of receiving no e-mails during an hour?</w:t>
      </w:r>
    </w:p>
    <w:p w14:paraId="1EEDE617"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What is the probability of receiving at least three e-mails during an hour?</w:t>
      </w:r>
    </w:p>
    <w:p w14:paraId="27A0CE95"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What is the expected number of e-mails received during 15 minutes?</w:t>
      </w:r>
    </w:p>
    <w:p w14:paraId="5F21F5E1"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What is the probability that no e-mails are received during 15 minutes?</w:t>
      </w:r>
    </w:p>
    <w:p w14:paraId="34E2AB14" w14:textId="77777777" w:rsidR="003A6EE0" w:rsidRPr="002E4B0A" w:rsidRDefault="003A6EE0" w:rsidP="003A6EE0">
      <w:pPr>
        <w:spacing w:after="0"/>
        <w:ind w:left="360"/>
        <w:rPr>
          <w:b/>
          <w:sz w:val="20"/>
          <w:szCs w:val="20"/>
        </w:rPr>
      </w:pPr>
      <w:r w:rsidRPr="002E4B0A">
        <w:rPr>
          <w:b/>
          <w:sz w:val="20"/>
          <w:szCs w:val="20"/>
        </w:rPr>
        <w:t>Solutions:</w:t>
      </w:r>
    </w:p>
    <w:p w14:paraId="76C9FF25" w14:textId="77777777" w:rsidR="003A6EE0" w:rsidRPr="002E4B0A" w:rsidRDefault="003A6EE0" w:rsidP="003A6EE0">
      <w:pPr>
        <w:pStyle w:val="ListParagraph"/>
        <w:spacing w:after="120" w:line="240" w:lineRule="auto"/>
        <w:ind w:left="360"/>
        <w:contextualSpacing w:val="0"/>
        <w:rPr>
          <w:sz w:val="20"/>
          <w:szCs w:val="20"/>
        </w:rPr>
      </w:pPr>
      <w:r w:rsidRPr="002E4B0A">
        <w:rPr>
          <w:sz w:val="20"/>
          <w:szCs w:val="20"/>
        </w:rPr>
        <w:t xml:space="preserve">Poisson with </w:t>
      </w:r>
      <m:oMath>
        <m:r>
          <w:rPr>
            <w:rFonts w:ascii="Cambria Math" w:hAnsi="Cambria Math"/>
            <w:sz w:val="20"/>
            <w:szCs w:val="20"/>
          </w:rPr>
          <m:t>μ=5</m:t>
        </m:r>
      </m:oMath>
      <w:r w:rsidRPr="002E4B0A">
        <w:rPr>
          <w:sz w:val="20"/>
          <w:szCs w:val="20"/>
        </w:rPr>
        <w:t xml:space="preserve"> e-mails/hour</w:t>
      </w:r>
    </w:p>
    <w:p w14:paraId="3E4E2953" w14:textId="77777777" w:rsidR="003A6EE0" w:rsidRPr="002E4B0A" w:rsidRDefault="003A6EE0" w:rsidP="003A6EE0">
      <w:pPr>
        <w:pStyle w:val="ListParagraph"/>
        <w:spacing w:after="120" w:line="240" w:lineRule="auto"/>
        <w:ind w:left="360"/>
        <w:contextualSpacing w:val="0"/>
        <w:rPr>
          <w:sz w:val="20"/>
          <w:szCs w:val="20"/>
        </w:rPr>
      </w:pPr>
      <w:r w:rsidRPr="002E4B0A">
        <w:rPr>
          <w:position w:val="-22"/>
          <w:sz w:val="20"/>
          <w:szCs w:val="20"/>
        </w:rPr>
        <w:object w:dxaOrig="1160" w:dyaOrig="580" w14:anchorId="2C9F02B1">
          <v:shape id="_x0000_i1106" type="#_x0000_t75" style="width:58.6pt;height:29.3pt" o:ole="">
            <v:imagedata r:id="rId169" o:title=""/>
          </v:shape>
          <o:OLEObject Type="Embed" ProgID="Equation.DSMT4" ShapeID="_x0000_i1106" DrawAspect="Content" ObjectID="_1769431315" r:id="rId170"/>
        </w:object>
      </w:r>
    </w:p>
    <w:p w14:paraId="57942ACB"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sz w:val="20"/>
          <w:szCs w:val="20"/>
        </w:rPr>
      </w:pPr>
      <w:r w:rsidRPr="002E4B0A">
        <w:rPr>
          <w:sz w:val="20"/>
          <w:szCs w:val="20"/>
        </w:rPr>
        <w:t>a.</w:t>
      </w:r>
      <w:r w:rsidRPr="002E4B0A">
        <w:rPr>
          <w:sz w:val="20"/>
          <w:szCs w:val="20"/>
        </w:rPr>
        <w:tab/>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0</m:t>
            </m:r>
          </m:e>
        </m:d>
        <m:r>
          <w:rPr>
            <w:rFonts w:ascii="Cambria Math" w:hAnsi="Cambria Math"/>
            <w:sz w:val="20"/>
            <w:szCs w:val="20"/>
          </w:rPr>
          <m:t>=</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5</m:t>
                </m:r>
              </m:e>
              <m:sup>
                <m:r>
                  <w:rPr>
                    <w:rFonts w:ascii="Cambria Math" w:hAnsi="Cambria Math"/>
                    <w:sz w:val="20"/>
                    <w:szCs w:val="20"/>
                  </w:rPr>
                  <m:t>0</m:t>
                </m:r>
              </m:sup>
            </m:sSup>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-5</m:t>
                </m:r>
              </m:sup>
            </m:sSup>
          </m:num>
          <m:den>
            <m:r>
              <w:rPr>
                <w:rFonts w:ascii="Cambria Math" w:hAnsi="Cambria Math"/>
                <w:sz w:val="20"/>
                <w:szCs w:val="20"/>
              </w:rPr>
              <m:t>0!</m:t>
            </m:r>
          </m:den>
        </m:f>
        <m:r>
          <w:rPr>
            <w:rFonts w:ascii="Cambria Math" w:hAnsi="Cambria Math"/>
            <w:sz w:val="20"/>
            <w:szCs w:val="20"/>
          </w:rPr>
          <m:t>=0.0067</m:t>
        </m:r>
      </m:oMath>
      <w:r w:rsidRPr="002E4B0A">
        <w:rPr>
          <w:sz w:val="20"/>
          <w:szCs w:val="20"/>
        </w:rPr>
        <w:tab/>
        <w:t>OR</w:t>
      </w:r>
      <w:r>
        <w:rPr>
          <w:sz w:val="20"/>
          <w:szCs w:val="20"/>
        </w:rPr>
        <w:t xml:space="preserve"> </w:t>
      </w:r>
      <w:r w:rsidRPr="002E4B0A">
        <w:rPr>
          <w:sz w:val="20"/>
          <w:szCs w:val="20"/>
        </w:rPr>
        <w:t xml:space="preserve">POISSON.DIST(0, 5, FALSE) = </w:t>
      </w:r>
      <w:r>
        <w:rPr>
          <w:sz w:val="20"/>
          <w:szCs w:val="20"/>
        </w:rPr>
        <w:t>0</w:t>
      </w:r>
      <w:r w:rsidRPr="002E4B0A">
        <w:rPr>
          <w:sz w:val="20"/>
          <w:szCs w:val="20"/>
        </w:rPr>
        <w:t>.0067</w:t>
      </w:r>
    </w:p>
    <w:p w14:paraId="6A3A9F2F"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sz w:val="20"/>
          <w:szCs w:val="20"/>
        </w:rPr>
      </w:pPr>
      <w:r w:rsidRPr="002E4B0A">
        <w:rPr>
          <w:sz w:val="20"/>
          <w:szCs w:val="20"/>
        </w:rPr>
        <w:t>b.</w:t>
      </w:r>
      <w:r w:rsidRPr="002E4B0A">
        <w:rPr>
          <w:sz w:val="20"/>
          <w:szCs w:val="20"/>
        </w:rPr>
        <w:tab/>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x≥3</m:t>
            </m:r>
          </m:e>
        </m:d>
        <m:r>
          <w:rPr>
            <w:rFonts w:ascii="Cambria Math" w:hAnsi="Cambria Math"/>
            <w:sz w:val="20"/>
            <w:szCs w:val="20"/>
          </w:rPr>
          <m:t>=1-f</m:t>
        </m:r>
        <m:d>
          <m:dPr>
            <m:ctrlPr>
              <w:rPr>
                <w:rFonts w:ascii="Cambria Math" w:hAnsi="Cambria Math"/>
                <w:i/>
                <w:sz w:val="20"/>
                <w:szCs w:val="20"/>
              </w:rPr>
            </m:ctrlPr>
          </m:dPr>
          <m:e>
            <m:r>
              <w:rPr>
                <w:rFonts w:ascii="Cambria Math" w:hAnsi="Cambria Math"/>
                <w:sz w:val="20"/>
                <w:szCs w:val="20"/>
              </w:rPr>
              <m:t>0</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1</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2</m:t>
            </m:r>
          </m:e>
        </m:d>
        <m:r>
          <w:rPr>
            <w:rFonts w:ascii="Cambria Math" w:hAnsi="Cambria Math"/>
            <w:sz w:val="20"/>
            <w:szCs w:val="20"/>
          </w:rPr>
          <m:t>=1-</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5</m:t>
                </m:r>
              </m:e>
              <m:sup>
                <m:r>
                  <w:rPr>
                    <w:rFonts w:ascii="Cambria Math" w:hAnsi="Cambria Math"/>
                    <w:sz w:val="20"/>
                    <w:szCs w:val="20"/>
                  </w:rPr>
                  <m:t>0</m:t>
                </m:r>
              </m:sup>
            </m:sSup>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-5</m:t>
                </m:r>
              </m:sup>
            </m:sSup>
          </m:num>
          <m:den>
            <m:r>
              <w:rPr>
                <w:rFonts w:ascii="Cambria Math" w:hAnsi="Cambria Math"/>
                <w:sz w:val="20"/>
                <w:szCs w:val="20"/>
              </w:rPr>
              <m:t>0!</m:t>
            </m:r>
          </m:den>
        </m:f>
        <m:r>
          <w:rPr>
            <w:rFonts w:ascii="Cambria Math" w:hAnsi="Cambria Math"/>
            <w:sz w:val="20"/>
            <w:szCs w:val="20"/>
          </w:rPr>
          <m:t>-</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5</m:t>
                </m:r>
              </m:e>
              <m:sup>
                <m:r>
                  <w:rPr>
                    <w:rFonts w:ascii="Cambria Math" w:hAnsi="Cambria Math"/>
                    <w:sz w:val="20"/>
                    <w:szCs w:val="20"/>
                  </w:rPr>
                  <m:t>1</m:t>
                </m:r>
              </m:sup>
            </m:sSup>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-5</m:t>
                </m:r>
              </m:sup>
            </m:sSup>
          </m:num>
          <m:den>
            <m:r>
              <w:rPr>
                <w:rFonts w:ascii="Cambria Math" w:hAnsi="Cambria Math"/>
                <w:sz w:val="20"/>
                <w:szCs w:val="20"/>
              </w:rPr>
              <m:t>1!</m:t>
            </m:r>
          </m:den>
        </m:f>
        <m:r>
          <w:rPr>
            <w:rFonts w:ascii="Cambria Math" w:hAnsi="Cambria Math"/>
            <w:sz w:val="20"/>
            <w:szCs w:val="20"/>
          </w:rPr>
          <m:t>-</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5</m:t>
                </m:r>
              </m:e>
              <m:sup>
                <m:r>
                  <w:rPr>
                    <w:rFonts w:ascii="Cambria Math" w:hAnsi="Cambria Math"/>
                    <w:sz w:val="20"/>
                    <w:szCs w:val="20"/>
                  </w:rPr>
                  <m:t>2</m:t>
                </m:r>
              </m:sup>
            </m:sSup>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-5</m:t>
                </m:r>
              </m:sup>
            </m:sSup>
          </m:num>
          <m:den>
            <m:r>
              <w:rPr>
                <w:rFonts w:ascii="Cambria Math" w:hAnsi="Cambria Math"/>
                <w:sz w:val="20"/>
                <w:szCs w:val="20"/>
              </w:rPr>
              <m:t>2!</m:t>
            </m:r>
          </m:den>
        </m:f>
        <m:r>
          <w:rPr>
            <w:rFonts w:ascii="Cambria Math" w:hAnsi="Cambria Math"/>
            <w:sz w:val="20"/>
            <w:szCs w:val="20"/>
          </w:rPr>
          <m:t>=0.8753</m:t>
        </m:r>
      </m:oMath>
    </w:p>
    <w:p w14:paraId="65F9CE6D" w14:textId="0BA354CA" w:rsidR="003A6EE0" w:rsidRPr="002E4B0A" w:rsidRDefault="00564CC3" w:rsidP="00564CC3">
      <w:pPr>
        <w:tabs>
          <w:tab w:val="left" w:pos="-936"/>
          <w:tab w:val="left" w:pos="-216"/>
        </w:tabs>
        <w:autoSpaceDE w:val="0"/>
        <w:autoSpaceDN w:val="0"/>
        <w:adjustRightInd w:val="0"/>
        <w:spacing w:after="120" w:line="240" w:lineRule="auto"/>
        <w:ind w:left="720" w:hanging="360"/>
        <w:rPr>
          <w:sz w:val="20"/>
          <w:szCs w:val="20"/>
        </w:rPr>
      </w:pPr>
      <w:r>
        <w:rPr>
          <w:sz w:val="20"/>
          <w:szCs w:val="20"/>
        </w:rPr>
        <w:tab/>
      </w:r>
      <w:r w:rsidR="003A6EE0" w:rsidRPr="002E4B0A">
        <w:rPr>
          <w:sz w:val="20"/>
          <w:szCs w:val="20"/>
        </w:rPr>
        <w:t>OR</w:t>
      </w:r>
      <w:r w:rsidR="003A6EE0">
        <w:rPr>
          <w:sz w:val="20"/>
          <w:szCs w:val="20"/>
        </w:rPr>
        <w:t xml:space="preserve"> </w:t>
      </w:r>
      <w:r w:rsidR="003A6EE0" w:rsidRPr="002E4B0A">
        <w:rPr>
          <w:sz w:val="20"/>
          <w:szCs w:val="20"/>
        </w:rPr>
        <w:t xml:space="preserve">=1 – POISSON.DIST(2, 5, TRUE) = </w:t>
      </w:r>
      <w:r w:rsidR="003A6EE0">
        <w:rPr>
          <w:sz w:val="20"/>
          <w:szCs w:val="20"/>
        </w:rPr>
        <w:t>0</w:t>
      </w:r>
      <w:r w:rsidR="003A6EE0" w:rsidRPr="002E4B0A">
        <w:rPr>
          <w:sz w:val="20"/>
          <w:szCs w:val="20"/>
        </w:rPr>
        <w:t>.8753</w:t>
      </w:r>
    </w:p>
    <w:p w14:paraId="3B710B35"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sz w:val="20"/>
          <w:szCs w:val="20"/>
        </w:rPr>
      </w:pPr>
      <w:r w:rsidRPr="002E4B0A">
        <w:rPr>
          <w:sz w:val="20"/>
          <w:szCs w:val="20"/>
        </w:rPr>
        <w:t>c.</w:t>
      </w:r>
      <w:r w:rsidRPr="002E4B0A">
        <w:rPr>
          <w:sz w:val="20"/>
          <w:szCs w:val="20"/>
        </w:rPr>
        <w:tab/>
      </w:r>
      <m:oMath>
        <m:r>
          <w:rPr>
            <w:rFonts w:ascii="Cambria Math" w:hAnsi="Cambria Math"/>
            <w:sz w:val="20"/>
            <w:szCs w:val="20"/>
          </w:rPr>
          <m:t>μ=</m:t>
        </m:r>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4</m:t>
            </m:r>
          </m:den>
        </m:f>
        <m:r>
          <w:rPr>
            <w:rFonts w:ascii="Cambria Math" w:hAnsi="Cambria Math"/>
            <w:sz w:val="20"/>
            <w:szCs w:val="20"/>
          </w:rPr>
          <m:t>=1.25</m:t>
        </m:r>
      </m:oMath>
      <w:r w:rsidRPr="002E4B0A">
        <w:rPr>
          <w:sz w:val="20"/>
          <w:szCs w:val="20"/>
        </w:rPr>
        <w:t xml:space="preserve"> per 15 minutes</w:t>
      </w:r>
    </w:p>
    <w:p w14:paraId="13F86D6D" w14:textId="6D7F0220" w:rsidR="00564CC3" w:rsidRDefault="003A6EE0" w:rsidP="003A6EE0">
      <w:pPr>
        <w:tabs>
          <w:tab w:val="left" w:pos="-936"/>
          <w:tab w:val="left" w:pos="-216"/>
        </w:tabs>
        <w:autoSpaceDE w:val="0"/>
        <w:autoSpaceDN w:val="0"/>
        <w:adjustRightInd w:val="0"/>
        <w:spacing w:after="120" w:line="240" w:lineRule="auto"/>
        <w:ind w:left="720" w:hanging="360"/>
        <w:rPr>
          <w:sz w:val="20"/>
          <w:szCs w:val="20"/>
        </w:rPr>
      </w:pPr>
      <w:r w:rsidRPr="002E4B0A">
        <w:rPr>
          <w:sz w:val="20"/>
          <w:szCs w:val="20"/>
        </w:rPr>
        <w:t>d.</w:t>
      </w:r>
      <w:r w:rsidRPr="002E4B0A">
        <w:rPr>
          <w:sz w:val="20"/>
          <w:szCs w:val="20"/>
        </w:rPr>
        <w:tab/>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0</m:t>
            </m:r>
          </m:e>
        </m:d>
        <m:r>
          <w:rPr>
            <w:rFonts w:ascii="Cambria Math" w:hAnsi="Cambria Math"/>
            <w:sz w:val="20"/>
            <w:szCs w:val="20"/>
          </w:rPr>
          <m:t>=</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1.25</m:t>
                </m:r>
              </m:e>
              <m:sup>
                <m:r>
                  <w:rPr>
                    <w:rFonts w:ascii="Cambria Math" w:hAnsi="Cambria Math"/>
                    <w:sz w:val="20"/>
                    <w:szCs w:val="20"/>
                  </w:rPr>
                  <m:t>0</m:t>
                </m:r>
              </m:sup>
            </m:sSup>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-1.25</m:t>
                </m:r>
              </m:sup>
            </m:sSup>
          </m:num>
          <m:den>
            <m:r>
              <w:rPr>
                <w:rFonts w:ascii="Cambria Math" w:hAnsi="Cambria Math"/>
                <w:sz w:val="20"/>
                <w:szCs w:val="20"/>
              </w:rPr>
              <m:t>0!</m:t>
            </m:r>
          </m:den>
        </m:f>
        <m:r>
          <w:rPr>
            <w:rFonts w:ascii="Cambria Math" w:hAnsi="Cambria Math"/>
            <w:sz w:val="20"/>
            <w:szCs w:val="20"/>
          </w:rPr>
          <m:t>=0.2865</m:t>
        </m:r>
      </m:oMath>
    </w:p>
    <w:p w14:paraId="7AC7C166" w14:textId="2F97CC22" w:rsidR="003A6EE0" w:rsidRPr="002E4B0A" w:rsidRDefault="00564CC3" w:rsidP="003A6EE0">
      <w:pPr>
        <w:tabs>
          <w:tab w:val="left" w:pos="-936"/>
          <w:tab w:val="left" w:pos="-216"/>
        </w:tabs>
        <w:autoSpaceDE w:val="0"/>
        <w:autoSpaceDN w:val="0"/>
        <w:adjustRightInd w:val="0"/>
        <w:spacing w:after="120" w:line="240" w:lineRule="auto"/>
        <w:ind w:left="720" w:hanging="360"/>
        <w:rPr>
          <w:sz w:val="20"/>
          <w:szCs w:val="20"/>
        </w:rPr>
      </w:pPr>
      <w:r>
        <w:rPr>
          <w:sz w:val="20"/>
          <w:szCs w:val="20"/>
        </w:rPr>
        <w:tab/>
      </w:r>
      <w:r w:rsidR="003A6EE0" w:rsidRPr="002E4B0A">
        <w:rPr>
          <w:sz w:val="20"/>
          <w:szCs w:val="20"/>
        </w:rPr>
        <w:t xml:space="preserve">OR POISSON.DIST(0, 1.25, FALSE) = </w:t>
      </w:r>
      <w:r w:rsidR="003A6EE0">
        <w:rPr>
          <w:sz w:val="20"/>
          <w:szCs w:val="20"/>
        </w:rPr>
        <w:t>0</w:t>
      </w:r>
      <w:r w:rsidR="003A6EE0" w:rsidRPr="002E4B0A">
        <w:rPr>
          <w:sz w:val="20"/>
          <w:szCs w:val="20"/>
        </w:rPr>
        <w:t>.2865</w:t>
      </w:r>
    </w:p>
    <w:p w14:paraId="5811BAAD" w14:textId="3B335BC2" w:rsidR="00EA3555" w:rsidRPr="00EA3555" w:rsidRDefault="00EA3555" w:rsidP="00EA3555">
      <w:pPr>
        <w:autoSpaceDE w:val="0"/>
        <w:autoSpaceDN w:val="0"/>
        <w:adjustRightInd w:val="0"/>
        <w:spacing w:after="120"/>
        <w:ind w:left="360" w:hanging="360"/>
        <w:rPr>
          <w:rFonts w:asciiTheme="majorHAnsi" w:hAnsiTheme="majorHAnsi" w:cs="AvenirLTStd-Black"/>
          <w:b/>
          <w:color w:val="000000"/>
          <w:sz w:val="20"/>
          <w:szCs w:val="20"/>
        </w:rPr>
      </w:pPr>
      <w:r w:rsidRPr="00EA3555">
        <w:rPr>
          <w:rFonts w:asciiTheme="majorHAnsi" w:hAnsiTheme="majorHAnsi" w:cs="AvenirLTStd-Black"/>
          <w:b/>
          <w:color w:val="000000"/>
          <w:sz w:val="20"/>
          <w:szCs w:val="20"/>
        </w:rPr>
        <w:t>Methods</w:t>
      </w:r>
    </w:p>
    <w:p w14:paraId="5C535B64" w14:textId="77777777" w:rsidR="003A6EE0" w:rsidRPr="00C55543" w:rsidRDefault="003A6EE0" w:rsidP="003A6EE0">
      <w:pPr>
        <w:autoSpaceDE w:val="0"/>
        <w:autoSpaceDN w:val="0"/>
        <w:adjustRightInd w:val="0"/>
        <w:spacing w:after="120" w:line="240" w:lineRule="auto"/>
        <w:ind w:left="360" w:hanging="360"/>
        <w:rPr>
          <w:rFonts w:eastAsia="Arial" w:cs="Open Sans"/>
          <w:b/>
          <w:bCs/>
          <w:color w:val="D85629"/>
          <w:sz w:val="20"/>
          <w:szCs w:val="20"/>
        </w:rPr>
      </w:pPr>
      <w:r w:rsidRPr="002E4B0A">
        <w:rPr>
          <w:sz w:val="20"/>
          <w:szCs w:val="20"/>
          <w:lang w:val="en-IN"/>
        </w:rPr>
        <w:t>52.</w:t>
      </w:r>
      <w:r>
        <w:rPr>
          <w:sz w:val="20"/>
          <w:szCs w:val="20"/>
          <w:lang w:val="en-IN"/>
        </w:rPr>
        <w:tab/>
      </w:r>
      <w:r w:rsidRPr="002E4B0A">
        <w:rPr>
          <w:rFonts w:cs="TimesLTStd-Roman"/>
          <w:sz w:val="20"/>
          <w:szCs w:val="20"/>
          <w:lang w:val="en-IN"/>
        </w:rPr>
        <w:t xml:space="preserve">Suppose </w:t>
      </w:r>
      <w:r w:rsidRPr="002E4B0A">
        <w:rPr>
          <w:rFonts w:cs="TimesLTStd-Italic"/>
          <w:i/>
          <w:iCs/>
          <w:sz w:val="20"/>
          <w:szCs w:val="20"/>
          <w:lang w:val="en-IN"/>
        </w:rPr>
        <w:t xml:space="preserve">N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10 and </w:t>
      </w:r>
      <w:r w:rsidRPr="002E4B0A">
        <w:rPr>
          <w:rFonts w:cs="TimesLTStd-Italic"/>
          <w:i/>
          <w:iCs/>
          <w:sz w:val="20"/>
          <w:szCs w:val="20"/>
          <w:lang w:val="en-IN"/>
        </w:rPr>
        <w:t xml:space="preserve">r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3. Compute the hypergeometric probabilities for the following</w:t>
      </w:r>
      <w:r>
        <w:rPr>
          <w:rFonts w:cs="TimesLTStd-Roman"/>
          <w:sz w:val="20"/>
          <w:szCs w:val="20"/>
          <w:lang w:val="en-IN"/>
        </w:rPr>
        <w:t xml:space="preserve"> </w:t>
      </w:r>
      <w:r w:rsidRPr="002E4B0A">
        <w:rPr>
          <w:rFonts w:cs="TimesLTStd-Roman"/>
          <w:sz w:val="20"/>
          <w:szCs w:val="20"/>
          <w:lang w:val="en-IN"/>
        </w:rPr>
        <w:t xml:space="preserve">values of </w:t>
      </w:r>
      <w:r w:rsidRPr="002E4B0A">
        <w:rPr>
          <w:rFonts w:cs="TimesLTStd-Italic"/>
          <w:i/>
          <w:iCs/>
          <w:sz w:val="20"/>
          <w:szCs w:val="20"/>
          <w:lang w:val="en-IN"/>
        </w:rPr>
        <w:t xml:space="preserve">n </w:t>
      </w:r>
      <w:r w:rsidRPr="002E4B0A">
        <w:rPr>
          <w:rFonts w:cs="TimesLTStd-Roman"/>
          <w:sz w:val="20"/>
          <w:szCs w:val="20"/>
          <w:lang w:val="en-IN"/>
        </w:rPr>
        <w:t xml:space="preserve">and </w:t>
      </w:r>
      <w:r w:rsidRPr="002E4B0A">
        <w:rPr>
          <w:rFonts w:cs="TimesLTStd-Italic"/>
          <w:i/>
          <w:iCs/>
          <w:sz w:val="20"/>
          <w:szCs w:val="20"/>
          <w:lang w:val="en-IN"/>
        </w:rPr>
        <w:t>x</w:t>
      </w:r>
      <w:r w:rsidRPr="002E4B0A">
        <w:rPr>
          <w:rFonts w:cs="TimesLTStd-Roman"/>
          <w:sz w:val="20"/>
          <w:szCs w:val="20"/>
          <w:lang w:val="en-IN"/>
        </w:rPr>
        <w:t xml:space="preserve">. </w:t>
      </w:r>
      <w:r w:rsidRPr="00C55543">
        <w:rPr>
          <w:rFonts w:eastAsia="Arial" w:cs="Open Sans"/>
          <w:b/>
          <w:bCs/>
          <w:color w:val="D85629"/>
          <w:sz w:val="20"/>
          <w:szCs w:val="20"/>
        </w:rPr>
        <w:t>LO 11</w:t>
      </w:r>
    </w:p>
    <w:p w14:paraId="04E5F668"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Italic"/>
          <w:i/>
          <w:iCs/>
          <w:sz w:val="20"/>
          <w:szCs w:val="20"/>
          <w:lang w:val="en-IN"/>
        </w:rPr>
        <w:t xml:space="preserve">n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4,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1.</w:t>
      </w:r>
    </w:p>
    <w:p w14:paraId="052A968D"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Italic"/>
          <w:i/>
          <w:iCs/>
          <w:sz w:val="20"/>
          <w:szCs w:val="20"/>
          <w:lang w:val="en-IN"/>
        </w:rPr>
        <w:t xml:space="preserve">n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2,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2.</w:t>
      </w:r>
    </w:p>
    <w:p w14:paraId="4DDE5D7D"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Italic"/>
          <w:i/>
          <w:iCs/>
          <w:sz w:val="20"/>
          <w:szCs w:val="20"/>
          <w:lang w:val="en-IN"/>
        </w:rPr>
        <w:t xml:space="preserve">n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2,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0.</w:t>
      </w:r>
    </w:p>
    <w:p w14:paraId="66B55C13"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Italic"/>
          <w:i/>
          <w:iCs/>
          <w:sz w:val="20"/>
          <w:szCs w:val="20"/>
          <w:lang w:val="en-IN"/>
        </w:rPr>
        <w:t xml:space="preserve">n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4,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2.</w:t>
      </w:r>
    </w:p>
    <w:p w14:paraId="569A32AC"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sz w:val="20"/>
          <w:szCs w:val="20"/>
          <w:lang w:val="en-IN"/>
        </w:rPr>
      </w:pPr>
      <w:r w:rsidRPr="002E4B0A">
        <w:rPr>
          <w:rFonts w:cs="TimesLTStd-Roman"/>
          <w:sz w:val="20"/>
          <w:szCs w:val="20"/>
          <w:lang w:val="en-IN"/>
        </w:rPr>
        <w:t>e.</w:t>
      </w:r>
      <w:r>
        <w:rPr>
          <w:rFonts w:cs="TimesLTStd-Roman"/>
          <w:sz w:val="20"/>
          <w:szCs w:val="20"/>
          <w:lang w:val="en-IN"/>
        </w:rPr>
        <w:tab/>
      </w:r>
      <w:r w:rsidRPr="002E4B0A">
        <w:rPr>
          <w:rFonts w:cs="TimesLTStd-Italic"/>
          <w:i/>
          <w:iCs/>
          <w:sz w:val="20"/>
          <w:szCs w:val="20"/>
          <w:lang w:val="en-IN"/>
        </w:rPr>
        <w:t xml:space="preserve">n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4,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4.</w:t>
      </w:r>
    </w:p>
    <w:p w14:paraId="7496CE4B" w14:textId="77777777" w:rsidR="003A6EE0" w:rsidRPr="002E4B0A" w:rsidRDefault="003A6EE0" w:rsidP="003762AD">
      <w:pPr>
        <w:spacing w:after="0"/>
        <w:ind w:left="360"/>
        <w:rPr>
          <w:b/>
          <w:sz w:val="20"/>
          <w:szCs w:val="20"/>
        </w:rPr>
      </w:pPr>
      <w:r w:rsidRPr="002E4B0A">
        <w:rPr>
          <w:b/>
          <w:sz w:val="20"/>
          <w:szCs w:val="20"/>
        </w:rPr>
        <w:t>Solutions:</w:t>
      </w:r>
    </w:p>
    <w:p w14:paraId="5874FCF8" w14:textId="77777777" w:rsidR="003A6EE0" w:rsidRPr="002E4B0A" w:rsidRDefault="003A6EE0" w:rsidP="003A6EE0">
      <w:pPr>
        <w:spacing w:after="120" w:line="240" w:lineRule="auto"/>
        <w:ind w:left="360"/>
        <w:rPr>
          <w:color w:val="000000"/>
          <w:sz w:val="20"/>
          <w:szCs w:val="20"/>
        </w:rPr>
      </w:pPr>
      <w:r w:rsidRPr="002E4B0A">
        <w:rPr>
          <w:color w:val="000000"/>
          <w:sz w:val="20"/>
          <w:szCs w:val="20"/>
        </w:rPr>
        <w:t xml:space="preserve">All parts involve the hypergeometric distribution with </w:t>
      </w:r>
      <w:r w:rsidRPr="00CB46F5">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10, </w:t>
      </w:r>
      <w:r w:rsidRPr="00CB46F5">
        <w:rPr>
          <w:i/>
          <w:color w:val="000000"/>
          <w:sz w:val="20"/>
          <w:szCs w:val="20"/>
        </w:rPr>
        <w:t>r</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3</w:t>
      </w:r>
    </w:p>
    <w:p w14:paraId="1B199B53" w14:textId="77777777" w:rsidR="003A6EE0" w:rsidRPr="002E4B0A" w:rsidRDefault="003A6EE0" w:rsidP="002E2B84">
      <w:pPr>
        <w:tabs>
          <w:tab w:val="left" w:pos="-936"/>
          <w:tab w:val="left" w:pos="-216"/>
        </w:tabs>
        <w:autoSpaceDE w:val="0"/>
        <w:autoSpaceDN w:val="0"/>
        <w:adjustRightInd w:val="0"/>
        <w:spacing w:after="10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color w:val="000000"/>
          <w:position w:val="-56"/>
          <w:sz w:val="20"/>
          <w:szCs w:val="20"/>
        </w:rPr>
        <w:object w:dxaOrig="4320" w:dyaOrig="1219" w14:anchorId="6B36FA25">
          <v:shape id="_x0000_i1107" type="#_x0000_t75" style="width:3in;height:60.3pt" o:ole="" fillcolor="window">
            <v:imagedata r:id="rId171" o:title=""/>
          </v:shape>
          <o:OLEObject Type="Embed" ProgID="Equation.DSMT4" ShapeID="_x0000_i1107" DrawAspect="Content" ObjectID="_1769431316" r:id="rId172"/>
        </w:object>
      </w:r>
      <w:r>
        <w:rPr>
          <w:color w:val="000000"/>
          <w:sz w:val="20"/>
          <w:szCs w:val="20"/>
        </w:rPr>
        <w:t xml:space="preserve"> </w:t>
      </w:r>
      <w:r w:rsidRPr="002E4B0A">
        <w:rPr>
          <w:i/>
          <w:color w:val="000000"/>
          <w:sz w:val="20"/>
          <w:szCs w:val="20"/>
        </w:rPr>
        <w:t>n</w:t>
      </w:r>
      <w:r w:rsidRPr="002E4B0A">
        <w:rPr>
          <w:color w:val="000000"/>
          <w:sz w:val="20"/>
          <w:szCs w:val="20"/>
        </w:rPr>
        <w:t xml:space="preserve"> = 4, </w:t>
      </w:r>
      <w:r w:rsidRPr="002E4B0A">
        <w:rPr>
          <w:i/>
          <w:color w:val="000000"/>
          <w:sz w:val="20"/>
          <w:szCs w:val="20"/>
        </w:rPr>
        <w:t>x</w:t>
      </w:r>
      <w:r w:rsidRPr="002E4B0A">
        <w:rPr>
          <w:color w:val="000000"/>
          <w:sz w:val="20"/>
          <w:szCs w:val="20"/>
        </w:rPr>
        <w:t xml:space="preserve"> = 1</w:t>
      </w:r>
    </w:p>
    <w:p w14:paraId="406881D7" w14:textId="1F32F5FC" w:rsidR="003A6EE0" w:rsidRPr="002E4B0A" w:rsidRDefault="003A6EE0" w:rsidP="002E2B84">
      <w:pPr>
        <w:spacing w:after="100" w:line="240" w:lineRule="auto"/>
        <w:ind w:left="720"/>
        <w:rPr>
          <w:color w:val="000000"/>
          <w:sz w:val="20"/>
          <w:szCs w:val="20"/>
        </w:rPr>
      </w:pPr>
      <w:r w:rsidRPr="002E4B0A">
        <w:rPr>
          <w:color w:val="000000"/>
          <w:sz w:val="20"/>
          <w:szCs w:val="20"/>
        </w:rPr>
        <w:t xml:space="preserve">Using Excel: HYPGEOM.DIST(1,4,3,10,FALSE) = </w:t>
      </w:r>
      <w:r>
        <w:rPr>
          <w:color w:val="000000"/>
          <w:sz w:val="20"/>
          <w:szCs w:val="20"/>
        </w:rPr>
        <w:t>0</w:t>
      </w:r>
      <w:r w:rsidRPr="002E4B0A">
        <w:rPr>
          <w:color w:val="000000"/>
          <w:sz w:val="20"/>
          <w:szCs w:val="20"/>
        </w:rPr>
        <w:t>.5000</w:t>
      </w:r>
    </w:p>
    <w:p w14:paraId="0449E1E9" w14:textId="77777777" w:rsidR="003A6EE0" w:rsidRPr="002E4B0A" w:rsidRDefault="003A6EE0" w:rsidP="002E2B84">
      <w:pPr>
        <w:tabs>
          <w:tab w:val="left" w:pos="-936"/>
          <w:tab w:val="left" w:pos="-216"/>
        </w:tabs>
        <w:autoSpaceDE w:val="0"/>
        <w:autoSpaceDN w:val="0"/>
        <w:adjustRightInd w:val="0"/>
        <w:spacing w:after="10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color w:val="000000"/>
          <w:position w:val="-56"/>
          <w:sz w:val="20"/>
          <w:szCs w:val="20"/>
        </w:rPr>
        <w:object w:dxaOrig="3100" w:dyaOrig="1219" w14:anchorId="37273FF9">
          <v:shape id="_x0000_i1108" type="#_x0000_t75" style="width:154.85pt;height:60.3pt" o:ole="" fillcolor="window">
            <v:imagedata r:id="rId173" o:title=""/>
          </v:shape>
          <o:OLEObject Type="Embed" ProgID="Equation.DSMT4" ShapeID="_x0000_i1108" DrawAspect="Content" ObjectID="_1769431317" r:id="rId174"/>
        </w:object>
      </w:r>
      <w:r>
        <w:rPr>
          <w:color w:val="000000"/>
          <w:sz w:val="20"/>
          <w:szCs w:val="20"/>
        </w:rPr>
        <w:t xml:space="preserve"> </w:t>
      </w:r>
      <w:r w:rsidRPr="002E4B0A">
        <w:rPr>
          <w:i/>
          <w:color w:val="000000"/>
          <w:sz w:val="20"/>
          <w:szCs w:val="20"/>
        </w:rPr>
        <w:t>n</w:t>
      </w:r>
      <w:r w:rsidRPr="002E4B0A">
        <w:rPr>
          <w:color w:val="000000"/>
          <w:sz w:val="20"/>
          <w:szCs w:val="20"/>
        </w:rPr>
        <w:t xml:space="preserve"> = 2, </w:t>
      </w:r>
      <w:r w:rsidRPr="002E4B0A">
        <w:rPr>
          <w:i/>
          <w:color w:val="000000"/>
          <w:sz w:val="20"/>
          <w:szCs w:val="20"/>
        </w:rPr>
        <w:t>x</w:t>
      </w:r>
      <w:r w:rsidRPr="002E4B0A">
        <w:rPr>
          <w:color w:val="000000"/>
          <w:sz w:val="20"/>
          <w:szCs w:val="20"/>
        </w:rPr>
        <w:t xml:space="preserve"> = 2</w:t>
      </w:r>
    </w:p>
    <w:p w14:paraId="216C6217" w14:textId="0FE96ACC" w:rsidR="003A6EE0" w:rsidRPr="002E4B0A" w:rsidRDefault="003A6EE0" w:rsidP="002E2B84">
      <w:pPr>
        <w:spacing w:after="100" w:line="240" w:lineRule="auto"/>
        <w:ind w:left="720"/>
        <w:rPr>
          <w:color w:val="000000"/>
          <w:sz w:val="20"/>
          <w:szCs w:val="20"/>
        </w:rPr>
      </w:pPr>
      <w:r w:rsidRPr="002E4B0A">
        <w:rPr>
          <w:color w:val="000000"/>
          <w:sz w:val="20"/>
          <w:szCs w:val="20"/>
        </w:rPr>
        <w:t xml:space="preserve">Using Excel: HYPGEOM.DIST(2,2,3,10,FALSE) = </w:t>
      </w:r>
      <w:r>
        <w:rPr>
          <w:color w:val="000000"/>
          <w:sz w:val="20"/>
          <w:szCs w:val="20"/>
        </w:rPr>
        <w:t>0</w:t>
      </w:r>
      <w:r w:rsidRPr="002E4B0A">
        <w:rPr>
          <w:color w:val="000000"/>
          <w:sz w:val="20"/>
          <w:szCs w:val="20"/>
        </w:rPr>
        <w:t>.0667</w:t>
      </w:r>
    </w:p>
    <w:p w14:paraId="55FBD9E8" w14:textId="77777777" w:rsidR="003A6EE0" w:rsidRPr="002E4B0A" w:rsidRDefault="003A6EE0" w:rsidP="002E2B84">
      <w:pPr>
        <w:tabs>
          <w:tab w:val="left" w:pos="-936"/>
          <w:tab w:val="left" w:pos="-216"/>
        </w:tabs>
        <w:autoSpaceDE w:val="0"/>
        <w:autoSpaceDN w:val="0"/>
        <w:adjustRightInd w:val="0"/>
        <w:spacing w:after="100" w:line="240" w:lineRule="auto"/>
        <w:ind w:left="720" w:hanging="360"/>
        <w:rPr>
          <w:color w:val="000000"/>
          <w:sz w:val="20"/>
          <w:szCs w:val="20"/>
        </w:rPr>
      </w:pPr>
      <w:r w:rsidRPr="002E4B0A">
        <w:rPr>
          <w:color w:val="000000"/>
          <w:sz w:val="20"/>
          <w:szCs w:val="20"/>
        </w:rPr>
        <w:t>c.</w:t>
      </w:r>
      <w:r w:rsidRPr="002E4B0A">
        <w:rPr>
          <w:color w:val="000000"/>
          <w:sz w:val="20"/>
          <w:szCs w:val="20"/>
        </w:rPr>
        <w:tab/>
      </w:r>
      <w:r w:rsidRPr="002E4B0A">
        <w:rPr>
          <w:color w:val="000000"/>
          <w:position w:val="-56"/>
          <w:sz w:val="20"/>
          <w:szCs w:val="20"/>
        </w:rPr>
        <w:object w:dxaOrig="3180" w:dyaOrig="1219" w14:anchorId="77CE07E6">
          <v:shape id="_x0000_i1109" type="#_x0000_t75" style="width:159pt;height:60.3pt" o:ole="" fillcolor="window">
            <v:imagedata r:id="rId175" o:title=""/>
          </v:shape>
          <o:OLEObject Type="Embed" ProgID="Equation.DSMT4" ShapeID="_x0000_i1109" DrawAspect="Content" ObjectID="_1769431318" r:id="rId176"/>
        </w:object>
      </w:r>
      <w:r>
        <w:rPr>
          <w:color w:val="000000"/>
          <w:sz w:val="20"/>
          <w:szCs w:val="20"/>
        </w:rPr>
        <w:t xml:space="preserve"> </w:t>
      </w:r>
      <w:r w:rsidRPr="005329FF">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2, </w:t>
      </w:r>
      <w:r w:rsidRPr="005329FF">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0</w:t>
      </w:r>
    </w:p>
    <w:p w14:paraId="39E3730C" w14:textId="15B42EC0" w:rsidR="003A6EE0" w:rsidRPr="002E4B0A" w:rsidRDefault="003A6EE0" w:rsidP="002E2B84">
      <w:pPr>
        <w:spacing w:after="100" w:line="240" w:lineRule="auto"/>
        <w:ind w:left="720"/>
        <w:rPr>
          <w:color w:val="000000"/>
          <w:sz w:val="20"/>
          <w:szCs w:val="20"/>
        </w:rPr>
      </w:pPr>
      <w:r w:rsidRPr="002E4B0A">
        <w:rPr>
          <w:color w:val="000000"/>
          <w:sz w:val="20"/>
          <w:szCs w:val="20"/>
        </w:rPr>
        <w:t xml:space="preserve">Using Excel: HYPGEOM.DIST(0,2,3,10,FALSE) = </w:t>
      </w:r>
      <w:r>
        <w:rPr>
          <w:color w:val="000000"/>
          <w:sz w:val="20"/>
          <w:szCs w:val="20"/>
        </w:rPr>
        <w:t>0</w:t>
      </w:r>
      <w:r w:rsidRPr="002E4B0A">
        <w:rPr>
          <w:color w:val="000000"/>
          <w:sz w:val="20"/>
          <w:szCs w:val="20"/>
        </w:rPr>
        <w:t>.4667</w:t>
      </w:r>
    </w:p>
    <w:p w14:paraId="65C15E10" w14:textId="77777777" w:rsidR="003A6EE0" w:rsidRPr="002E4B0A" w:rsidRDefault="003A6EE0" w:rsidP="002E2B84">
      <w:pPr>
        <w:tabs>
          <w:tab w:val="left" w:pos="-936"/>
          <w:tab w:val="left" w:pos="-216"/>
        </w:tabs>
        <w:autoSpaceDE w:val="0"/>
        <w:autoSpaceDN w:val="0"/>
        <w:adjustRightInd w:val="0"/>
        <w:spacing w:after="100" w:line="240" w:lineRule="auto"/>
        <w:ind w:left="720" w:hanging="360"/>
        <w:rPr>
          <w:color w:val="000000"/>
          <w:sz w:val="20"/>
          <w:szCs w:val="20"/>
        </w:rPr>
      </w:pPr>
      <w:r w:rsidRPr="002E4B0A">
        <w:rPr>
          <w:color w:val="000000"/>
          <w:sz w:val="20"/>
          <w:szCs w:val="20"/>
        </w:rPr>
        <w:t>d.</w:t>
      </w:r>
      <w:r w:rsidRPr="002E4B0A">
        <w:rPr>
          <w:color w:val="000000"/>
          <w:sz w:val="20"/>
          <w:szCs w:val="20"/>
        </w:rPr>
        <w:tab/>
      </w:r>
      <w:r w:rsidRPr="002E4B0A">
        <w:rPr>
          <w:color w:val="000000"/>
          <w:position w:val="-56"/>
          <w:sz w:val="20"/>
          <w:szCs w:val="20"/>
        </w:rPr>
        <w:object w:dxaOrig="3019" w:dyaOrig="1219" w14:anchorId="3611F798">
          <v:shape id="_x0000_i1110" type="#_x0000_t75" style="width:151.55pt;height:60.3pt" o:ole="" fillcolor="window">
            <v:imagedata r:id="rId177" o:title=""/>
          </v:shape>
          <o:OLEObject Type="Embed" ProgID="Equation.DSMT4" ShapeID="_x0000_i1110" DrawAspect="Content" ObjectID="_1769431319" r:id="rId178"/>
        </w:object>
      </w:r>
      <w:r>
        <w:rPr>
          <w:color w:val="000000"/>
          <w:sz w:val="20"/>
          <w:szCs w:val="20"/>
        </w:rPr>
        <w:t xml:space="preserve"> </w:t>
      </w:r>
      <w:r w:rsidRPr="002E4B0A">
        <w:rPr>
          <w:i/>
          <w:color w:val="000000"/>
          <w:sz w:val="20"/>
          <w:szCs w:val="20"/>
        </w:rPr>
        <w:t>n</w:t>
      </w:r>
      <w:r w:rsidRPr="002E4B0A">
        <w:rPr>
          <w:color w:val="000000"/>
          <w:sz w:val="20"/>
          <w:szCs w:val="20"/>
        </w:rPr>
        <w:t xml:space="preserve"> = 4, </w:t>
      </w:r>
      <w:r w:rsidRPr="002E4B0A">
        <w:rPr>
          <w:i/>
          <w:color w:val="000000"/>
          <w:sz w:val="20"/>
          <w:szCs w:val="20"/>
        </w:rPr>
        <w:t>x</w:t>
      </w:r>
      <w:r w:rsidRPr="002E4B0A">
        <w:rPr>
          <w:color w:val="000000"/>
          <w:sz w:val="20"/>
          <w:szCs w:val="20"/>
        </w:rPr>
        <w:t xml:space="preserve"> = 2</w:t>
      </w:r>
    </w:p>
    <w:p w14:paraId="46426953" w14:textId="6FD9788F" w:rsidR="003A6EE0" w:rsidRPr="002E4B0A" w:rsidRDefault="003A6EE0" w:rsidP="002E2B84">
      <w:pPr>
        <w:spacing w:after="100" w:line="240" w:lineRule="auto"/>
        <w:ind w:left="720"/>
        <w:rPr>
          <w:color w:val="000000"/>
          <w:sz w:val="20"/>
          <w:szCs w:val="20"/>
        </w:rPr>
      </w:pPr>
      <w:r w:rsidRPr="002E4B0A">
        <w:rPr>
          <w:color w:val="000000"/>
          <w:sz w:val="20"/>
          <w:szCs w:val="20"/>
        </w:rPr>
        <w:t xml:space="preserve">Using Excel: HYPGEOM.DIST (2,4,3,10,FALSE) = </w:t>
      </w:r>
      <w:r>
        <w:rPr>
          <w:color w:val="000000"/>
          <w:sz w:val="20"/>
          <w:szCs w:val="20"/>
        </w:rPr>
        <w:t>0</w:t>
      </w:r>
      <w:r w:rsidRPr="002E4B0A">
        <w:rPr>
          <w:color w:val="000000"/>
          <w:sz w:val="20"/>
          <w:szCs w:val="20"/>
        </w:rPr>
        <w:t>.3000</w:t>
      </w:r>
    </w:p>
    <w:p w14:paraId="7CCF6300" w14:textId="547CB181"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e.</w:t>
      </w:r>
      <w:r w:rsidRPr="002E4B0A">
        <w:rPr>
          <w:color w:val="000000"/>
          <w:sz w:val="20"/>
          <w:szCs w:val="20"/>
        </w:rPr>
        <w:tab/>
        <w:t xml:space="preserve">The scenario of </w:t>
      </w:r>
      <w:r w:rsidRPr="002E4B0A">
        <w:rPr>
          <w:i/>
          <w:color w:val="000000"/>
          <w:sz w:val="20"/>
          <w:szCs w:val="20"/>
        </w:rPr>
        <w:t>n</w:t>
      </w:r>
      <w:r w:rsidRPr="002E4B0A">
        <w:rPr>
          <w:color w:val="000000"/>
          <w:sz w:val="20"/>
          <w:szCs w:val="20"/>
        </w:rPr>
        <w:t xml:space="preserve"> = 4, </w:t>
      </w:r>
      <w:r w:rsidRPr="002E4B0A">
        <w:rPr>
          <w:i/>
          <w:color w:val="000000"/>
          <w:sz w:val="20"/>
          <w:szCs w:val="20"/>
        </w:rPr>
        <w:t>x</w:t>
      </w:r>
      <w:r w:rsidRPr="002E4B0A">
        <w:rPr>
          <w:color w:val="000000"/>
          <w:sz w:val="20"/>
          <w:szCs w:val="20"/>
        </w:rPr>
        <w:t xml:space="preserve"> = 4 is not possible with </w:t>
      </w:r>
      <w:r w:rsidRPr="002E4B0A">
        <w:rPr>
          <w:i/>
          <w:color w:val="000000"/>
          <w:sz w:val="20"/>
          <w:szCs w:val="20"/>
        </w:rPr>
        <w:t>r</w:t>
      </w:r>
      <w:r w:rsidRPr="002E4B0A">
        <w:rPr>
          <w:color w:val="000000"/>
          <w:sz w:val="20"/>
          <w:szCs w:val="20"/>
        </w:rPr>
        <w:t xml:space="preserve"> = 3 because it is not possible to have</w:t>
      </w:r>
      <w:r w:rsidR="00E348EA">
        <w:rPr>
          <w:color w:val="000000"/>
          <w:sz w:val="20"/>
          <w:szCs w:val="20"/>
        </w:rPr>
        <w:t xml:space="preserve"> four </w:t>
      </w:r>
      <w:r w:rsidRPr="002E4B0A">
        <w:rPr>
          <w:color w:val="000000"/>
          <w:sz w:val="20"/>
          <w:szCs w:val="20"/>
        </w:rPr>
        <w:t>actual successes (</w:t>
      </w:r>
      <w:r w:rsidRPr="002E4B0A">
        <w:rPr>
          <w:i/>
          <w:color w:val="000000"/>
          <w:sz w:val="20"/>
          <w:szCs w:val="20"/>
        </w:rPr>
        <w:t>x</w:t>
      </w:r>
      <w:r w:rsidRPr="002E4B0A">
        <w:rPr>
          <w:color w:val="000000"/>
          <w:sz w:val="20"/>
          <w:szCs w:val="20"/>
        </w:rPr>
        <w:t>) out of</w:t>
      </w:r>
      <w:r w:rsidR="00B74259">
        <w:rPr>
          <w:color w:val="000000"/>
          <w:sz w:val="20"/>
          <w:szCs w:val="20"/>
        </w:rPr>
        <w:t xml:space="preserve"> three </w:t>
      </w:r>
      <w:r w:rsidRPr="002E4B0A">
        <w:rPr>
          <w:color w:val="000000"/>
          <w:sz w:val="20"/>
          <w:szCs w:val="20"/>
        </w:rPr>
        <w:t>possible successes (</w:t>
      </w:r>
      <w:r w:rsidRPr="002E4B0A">
        <w:rPr>
          <w:i/>
          <w:color w:val="000000"/>
          <w:sz w:val="20"/>
          <w:szCs w:val="20"/>
        </w:rPr>
        <w:t>r</w:t>
      </w:r>
      <w:r w:rsidRPr="002E4B0A">
        <w:rPr>
          <w:color w:val="000000"/>
          <w:sz w:val="20"/>
          <w:szCs w:val="20"/>
        </w:rPr>
        <w:t>).</w:t>
      </w:r>
    </w:p>
    <w:p w14:paraId="3B15ECA3" w14:textId="77777777" w:rsidR="003A6EE0" w:rsidRPr="00CB46F5" w:rsidRDefault="003A6EE0" w:rsidP="003A6EE0">
      <w:pPr>
        <w:autoSpaceDE w:val="0"/>
        <w:autoSpaceDN w:val="0"/>
        <w:adjustRightInd w:val="0"/>
        <w:spacing w:after="120" w:line="240" w:lineRule="auto"/>
        <w:ind w:left="360" w:hanging="360"/>
        <w:rPr>
          <w:rFonts w:eastAsia="Arial" w:cs="Open Sans"/>
          <w:b/>
          <w:bCs/>
          <w:color w:val="D85629"/>
          <w:sz w:val="20"/>
          <w:szCs w:val="20"/>
        </w:rPr>
      </w:pPr>
      <w:r w:rsidRPr="002E4B0A">
        <w:rPr>
          <w:sz w:val="20"/>
          <w:szCs w:val="20"/>
        </w:rPr>
        <w:t>53.</w:t>
      </w:r>
      <w:r>
        <w:rPr>
          <w:sz w:val="20"/>
          <w:szCs w:val="20"/>
        </w:rPr>
        <w:tab/>
      </w:r>
      <w:r w:rsidRPr="002E4B0A">
        <w:rPr>
          <w:rFonts w:cs="TimesLTStd-Roman"/>
          <w:sz w:val="20"/>
          <w:szCs w:val="20"/>
          <w:lang w:val="en-IN"/>
        </w:rPr>
        <w:t xml:space="preserve">Suppose </w:t>
      </w:r>
      <w:r w:rsidRPr="002E4B0A">
        <w:rPr>
          <w:rFonts w:cs="TimesLTStd-Italic"/>
          <w:i/>
          <w:iCs/>
          <w:sz w:val="20"/>
          <w:szCs w:val="20"/>
          <w:lang w:val="en-IN"/>
        </w:rPr>
        <w:t xml:space="preserve">N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15 and </w:t>
      </w:r>
      <w:r w:rsidRPr="002E4B0A">
        <w:rPr>
          <w:rFonts w:cs="TimesLTStd-Italic"/>
          <w:i/>
          <w:iCs/>
          <w:sz w:val="20"/>
          <w:szCs w:val="20"/>
          <w:lang w:val="en-IN"/>
        </w:rPr>
        <w:t xml:space="preserve">r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4. What is the probability of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3 for </w:t>
      </w:r>
      <w:r w:rsidRPr="002E4B0A">
        <w:rPr>
          <w:rFonts w:cs="TimesLTStd-Italic"/>
          <w:i/>
          <w:iCs/>
          <w:sz w:val="20"/>
          <w:szCs w:val="20"/>
          <w:lang w:val="en-IN"/>
        </w:rPr>
        <w:t xml:space="preserve">n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10? </w:t>
      </w:r>
      <w:r w:rsidRPr="00CB46F5">
        <w:rPr>
          <w:rFonts w:eastAsia="Arial" w:cs="Open Sans"/>
          <w:b/>
          <w:bCs/>
          <w:color w:val="D85629"/>
          <w:sz w:val="20"/>
          <w:szCs w:val="20"/>
        </w:rPr>
        <w:t>LO 11</w:t>
      </w:r>
    </w:p>
    <w:p w14:paraId="532409CC" w14:textId="77777777" w:rsidR="003A6EE0" w:rsidRPr="002E4B0A" w:rsidRDefault="003A6EE0" w:rsidP="003A6EE0">
      <w:pPr>
        <w:spacing w:after="0"/>
        <w:ind w:left="360"/>
        <w:rPr>
          <w:b/>
          <w:sz w:val="20"/>
          <w:szCs w:val="20"/>
        </w:rPr>
      </w:pPr>
      <w:r w:rsidRPr="002E4B0A">
        <w:rPr>
          <w:b/>
          <w:sz w:val="20"/>
          <w:szCs w:val="20"/>
        </w:rPr>
        <w:t>Solutions:</w:t>
      </w:r>
    </w:p>
    <w:p w14:paraId="2898B61F" w14:textId="77777777" w:rsidR="003A6EE0" w:rsidRPr="002E4B0A" w:rsidRDefault="003A6EE0" w:rsidP="002E2B84">
      <w:pPr>
        <w:spacing w:after="100" w:line="240" w:lineRule="auto"/>
        <w:ind w:left="360"/>
        <w:rPr>
          <w:color w:val="000000"/>
          <w:sz w:val="20"/>
          <w:szCs w:val="20"/>
        </w:rPr>
      </w:pPr>
      <w:r w:rsidRPr="002E4B0A">
        <w:rPr>
          <w:color w:val="000000"/>
          <w:position w:val="-56"/>
          <w:sz w:val="20"/>
          <w:szCs w:val="20"/>
        </w:rPr>
        <w:object w:dxaOrig="3340" w:dyaOrig="1219" w14:anchorId="6A54516A">
          <v:shape id="_x0000_i1111" type="#_x0000_t75" style="width:167.5pt;height:60.3pt" o:ole="" fillcolor="window">
            <v:imagedata r:id="rId179" o:title=""/>
          </v:shape>
          <o:OLEObject Type="Embed" ProgID="Equation.DSMT4" ShapeID="_x0000_i1111" DrawAspect="Content" ObjectID="_1769431320" r:id="rId180"/>
        </w:object>
      </w:r>
      <w:r>
        <w:rPr>
          <w:color w:val="000000"/>
          <w:sz w:val="20"/>
          <w:szCs w:val="20"/>
        </w:rPr>
        <w:t xml:space="preserve"> </w:t>
      </w:r>
      <w:r w:rsidRPr="002E4B0A">
        <w:rPr>
          <w:i/>
          <w:color w:val="000000"/>
          <w:sz w:val="20"/>
          <w:szCs w:val="20"/>
        </w:rPr>
        <w:t>N</w:t>
      </w:r>
      <w:r w:rsidRPr="002E4B0A">
        <w:rPr>
          <w:color w:val="000000"/>
          <w:sz w:val="20"/>
          <w:szCs w:val="20"/>
        </w:rPr>
        <w:t xml:space="preserve"> = 15 </w:t>
      </w:r>
      <w:r w:rsidRPr="002E4B0A">
        <w:rPr>
          <w:i/>
          <w:color w:val="000000"/>
          <w:sz w:val="20"/>
          <w:szCs w:val="20"/>
        </w:rPr>
        <w:t xml:space="preserve">r </w:t>
      </w:r>
      <w:r w:rsidRPr="002E4B0A">
        <w:rPr>
          <w:color w:val="000000"/>
          <w:sz w:val="20"/>
          <w:szCs w:val="20"/>
        </w:rPr>
        <w:t xml:space="preserve">= 4, </w:t>
      </w:r>
      <w:r w:rsidRPr="002E4B0A">
        <w:rPr>
          <w:i/>
          <w:color w:val="000000"/>
          <w:sz w:val="20"/>
          <w:szCs w:val="20"/>
        </w:rPr>
        <w:t>n</w:t>
      </w:r>
      <w:r w:rsidRPr="002E4B0A">
        <w:rPr>
          <w:color w:val="000000"/>
          <w:sz w:val="20"/>
          <w:szCs w:val="20"/>
        </w:rPr>
        <w:t xml:space="preserve"> = 10, </w:t>
      </w:r>
      <w:r w:rsidRPr="002E4B0A">
        <w:rPr>
          <w:i/>
          <w:color w:val="000000"/>
          <w:sz w:val="20"/>
          <w:szCs w:val="20"/>
        </w:rPr>
        <w:t>x</w:t>
      </w:r>
      <w:r w:rsidRPr="002E4B0A">
        <w:rPr>
          <w:color w:val="000000"/>
          <w:sz w:val="20"/>
          <w:szCs w:val="20"/>
        </w:rPr>
        <w:t xml:space="preserve"> = 3</w:t>
      </w:r>
    </w:p>
    <w:p w14:paraId="058F8308" w14:textId="77777777" w:rsidR="003A6EE0" w:rsidRPr="002E4B0A" w:rsidRDefault="003A6EE0" w:rsidP="003A6EE0">
      <w:pPr>
        <w:spacing w:after="120" w:line="240" w:lineRule="auto"/>
        <w:ind w:left="360"/>
        <w:rPr>
          <w:color w:val="000000"/>
          <w:sz w:val="20"/>
          <w:szCs w:val="20"/>
        </w:rPr>
      </w:pPr>
      <w:r w:rsidRPr="002E4B0A">
        <w:rPr>
          <w:color w:val="000000"/>
          <w:sz w:val="20"/>
          <w:szCs w:val="20"/>
        </w:rPr>
        <w:t>OR</w:t>
      </w:r>
      <w:r>
        <w:rPr>
          <w:color w:val="000000"/>
          <w:sz w:val="20"/>
          <w:szCs w:val="20"/>
        </w:rPr>
        <w:t xml:space="preserve"> </w:t>
      </w:r>
      <w:r w:rsidRPr="002E4B0A">
        <w:rPr>
          <w:color w:val="000000"/>
          <w:sz w:val="20"/>
          <w:szCs w:val="20"/>
        </w:rPr>
        <w:t>HYPGEOM.DIST(3,</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4,</w:t>
      </w:r>
      <w:r>
        <w:rPr>
          <w:color w:val="000000"/>
          <w:sz w:val="20"/>
          <w:szCs w:val="20"/>
        </w:rPr>
        <w:t xml:space="preserve"> </w:t>
      </w:r>
      <w:r w:rsidRPr="002E4B0A">
        <w:rPr>
          <w:color w:val="000000"/>
          <w:sz w:val="20"/>
          <w:szCs w:val="20"/>
        </w:rPr>
        <w:t>15,</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.4396</w:t>
      </w:r>
    </w:p>
    <w:p w14:paraId="3C54044F" w14:textId="7BC04F59" w:rsidR="00EA3555" w:rsidRPr="00EA3555" w:rsidRDefault="00EA3555" w:rsidP="00EA3555">
      <w:pPr>
        <w:autoSpaceDE w:val="0"/>
        <w:autoSpaceDN w:val="0"/>
        <w:adjustRightInd w:val="0"/>
        <w:spacing w:after="120"/>
        <w:ind w:left="360" w:hanging="360"/>
        <w:rPr>
          <w:rFonts w:asciiTheme="majorHAnsi" w:hAnsiTheme="majorHAnsi" w:cs="AvenirLTStd-Black"/>
          <w:b/>
          <w:color w:val="000000"/>
          <w:sz w:val="20"/>
          <w:szCs w:val="20"/>
        </w:rPr>
      </w:pPr>
      <w:r w:rsidRPr="00EA3555">
        <w:rPr>
          <w:rFonts w:asciiTheme="majorHAnsi" w:hAnsiTheme="majorHAnsi" w:cs="AvenirLTStd-Black"/>
          <w:b/>
          <w:color w:val="000000"/>
          <w:sz w:val="20"/>
          <w:szCs w:val="20"/>
        </w:rPr>
        <w:t>Applications</w:t>
      </w:r>
    </w:p>
    <w:p w14:paraId="6DA26D1F" w14:textId="19CC520D" w:rsidR="003A6EE0" w:rsidRPr="00CB46F5" w:rsidRDefault="003A6EE0" w:rsidP="002E2B84">
      <w:pPr>
        <w:autoSpaceDE w:val="0"/>
        <w:autoSpaceDN w:val="0"/>
        <w:adjustRightInd w:val="0"/>
        <w:spacing w:after="100" w:line="240" w:lineRule="auto"/>
        <w:ind w:left="360" w:hanging="360"/>
        <w:rPr>
          <w:rFonts w:eastAsia="Arial" w:cs="Open Sans"/>
          <w:b/>
          <w:bCs/>
          <w:color w:val="D85629"/>
          <w:sz w:val="20"/>
          <w:szCs w:val="20"/>
        </w:rPr>
      </w:pPr>
      <w:r w:rsidRPr="002E4B0A">
        <w:rPr>
          <w:sz w:val="20"/>
          <w:szCs w:val="20"/>
        </w:rPr>
        <w:t>54.</w:t>
      </w:r>
      <w:r>
        <w:rPr>
          <w:sz w:val="20"/>
          <w:szCs w:val="20"/>
        </w:rPr>
        <w:tab/>
      </w:r>
      <w:r w:rsidRPr="002E4B0A">
        <w:rPr>
          <w:rFonts w:cs="TimesLTStd-Bold"/>
          <w:b/>
          <w:bCs/>
          <w:sz w:val="20"/>
          <w:szCs w:val="20"/>
          <w:lang w:val="en-IN"/>
        </w:rPr>
        <w:t xml:space="preserve">Online Holiday Shopping. </w:t>
      </w:r>
      <w:r w:rsidRPr="002E4B0A">
        <w:rPr>
          <w:rFonts w:cs="TimesLTStd-Roman"/>
          <w:sz w:val="20"/>
          <w:szCs w:val="20"/>
          <w:lang w:val="en-IN"/>
        </w:rPr>
        <w:t>More and more shoppers prefer to do their holiday</w:t>
      </w:r>
      <w:r>
        <w:rPr>
          <w:rFonts w:cs="TimesLTStd-Roman"/>
          <w:sz w:val="20"/>
          <w:szCs w:val="20"/>
          <w:lang w:val="en-IN"/>
        </w:rPr>
        <w:t xml:space="preserve"> </w:t>
      </w:r>
      <w:r w:rsidRPr="002E4B0A">
        <w:rPr>
          <w:rFonts w:cs="TimesLTStd-Roman"/>
          <w:sz w:val="20"/>
          <w:szCs w:val="20"/>
          <w:lang w:val="en-IN"/>
        </w:rPr>
        <w:t>shopping online from companies such as Amazon. Suppose we have a group of 10</w:t>
      </w:r>
      <w:r>
        <w:rPr>
          <w:rFonts w:cs="TimesLTStd-Roman"/>
          <w:sz w:val="20"/>
          <w:szCs w:val="20"/>
          <w:lang w:val="en-IN"/>
        </w:rPr>
        <w:t xml:space="preserve"> </w:t>
      </w:r>
      <w:r w:rsidRPr="002E4B0A">
        <w:rPr>
          <w:rFonts w:cs="TimesLTStd-Roman"/>
          <w:sz w:val="20"/>
          <w:szCs w:val="20"/>
          <w:lang w:val="en-IN"/>
        </w:rPr>
        <w:t>shoppers;</w:t>
      </w:r>
      <w:r w:rsidR="00E348EA">
        <w:rPr>
          <w:rFonts w:cs="TimesLTStd-Roman"/>
          <w:sz w:val="20"/>
          <w:szCs w:val="20"/>
          <w:lang w:val="en-IN"/>
        </w:rPr>
        <w:t xml:space="preserve"> seven </w:t>
      </w:r>
      <w:r w:rsidRPr="002E4B0A">
        <w:rPr>
          <w:rFonts w:cs="TimesLTStd-Roman"/>
          <w:sz w:val="20"/>
          <w:szCs w:val="20"/>
          <w:lang w:val="en-IN"/>
        </w:rPr>
        <w:t>prefer to do their holiday shopping online and</w:t>
      </w:r>
      <w:r w:rsidR="00B74259">
        <w:rPr>
          <w:rFonts w:cs="TimesLTStd-Roman"/>
          <w:sz w:val="20"/>
          <w:szCs w:val="20"/>
          <w:lang w:val="en-IN"/>
        </w:rPr>
        <w:t xml:space="preserve"> three </w:t>
      </w:r>
      <w:r w:rsidRPr="002E4B0A">
        <w:rPr>
          <w:rFonts w:cs="TimesLTStd-Roman"/>
          <w:sz w:val="20"/>
          <w:szCs w:val="20"/>
          <w:lang w:val="en-IN"/>
        </w:rPr>
        <w:t>prefer to do their holiday</w:t>
      </w:r>
      <w:r>
        <w:rPr>
          <w:rFonts w:cs="TimesLTStd-Roman"/>
          <w:sz w:val="20"/>
          <w:szCs w:val="20"/>
          <w:lang w:val="en-IN"/>
        </w:rPr>
        <w:t xml:space="preserve"> </w:t>
      </w:r>
      <w:r w:rsidRPr="002E4B0A">
        <w:rPr>
          <w:rFonts w:cs="TimesLTStd-Roman"/>
          <w:sz w:val="20"/>
          <w:szCs w:val="20"/>
          <w:lang w:val="en-IN"/>
        </w:rPr>
        <w:t>shopping in stores. A random sample of</w:t>
      </w:r>
      <w:r w:rsidR="00B74259">
        <w:rPr>
          <w:rFonts w:cs="TimesLTStd-Roman"/>
          <w:sz w:val="20"/>
          <w:szCs w:val="20"/>
          <w:lang w:val="en-IN"/>
        </w:rPr>
        <w:t xml:space="preserve"> three </w:t>
      </w:r>
      <w:r w:rsidRPr="002E4B0A">
        <w:rPr>
          <w:rFonts w:cs="TimesLTStd-Roman"/>
          <w:sz w:val="20"/>
          <w:szCs w:val="20"/>
          <w:lang w:val="en-IN"/>
        </w:rPr>
        <w:t>of these 10 shoppers is selected for a more</w:t>
      </w:r>
      <w:r>
        <w:rPr>
          <w:rFonts w:cs="TimesLTStd-Roman"/>
          <w:sz w:val="20"/>
          <w:szCs w:val="20"/>
          <w:lang w:val="en-IN"/>
        </w:rPr>
        <w:t xml:space="preserve"> </w:t>
      </w:r>
      <w:r w:rsidRPr="002E4B0A">
        <w:rPr>
          <w:rFonts w:cs="TimesLTStd-Roman"/>
          <w:sz w:val="20"/>
          <w:szCs w:val="20"/>
          <w:lang w:val="en-IN"/>
        </w:rPr>
        <w:t xml:space="preserve">in-depth study of how the economy has impacted their shopping behavior. </w:t>
      </w:r>
      <w:r w:rsidRPr="00CB46F5">
        <w:rPr>
          <w:rFonts w:eastAsia="Arial" w:cs="Open Sans"/>
          <w:b/>
          <w:bCs/>
          <w:color w:val="D85629"/>
          <w:sz w:val="20"/>
          <w:szCs w:val="20"/>
        </w:rPr>
        <w:t>LO 11</w:t>
      </w:r>
    </w:p>
    <w:p w14:paraId="0B412657" w14:textId="597CDC84"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What is the probability that exactly</w:t>
      </w:r>
      <w:r w:rsidR="00B74259">
        <w:rPr>
          <w:rFonts w:cs="TimesLTStd-Roman"/>
          <w:sz w:val="20"/>
          <w:szCs w:val="20"/>
          <w:lang w:val="en-IN"/>
        </w:rPr>
        <w:t xml:space="preserve"> two </w:t>
      </w:r>
      <w:r w:rsidRPr="002E4B0A">
        <w:rPr>
          <w:rFonts w:cs="TimesLTStd-Roman"/>
          <w:sz w:val="20"/>
          <w:szCs w:val="20"/>
          <w:lang w:val="en-IN"/>
        </w:rPr>
        <w:t>prefer shopping online?</w:t>
      </w:r>
    </w:p>
    <w:p w14:paraId="5D68969E" w14:textId="2E506582"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What is the probability that the majority (either</w:t>
      </w:r>
      <w:r w:rsidR="00B74259">
        <w:rPr>
          <w:rFonts w:cs="TimesLTStd-Roman"/>
          <w:sz w:val="20"/>
          <w:szCs w:val="20"/>
          <w:lang w:val="en-IN"/>
        </w:rPr>
        <w:t xml:space="preserve"> two </w:t>
      </w:r>
      <w:r w:rsidRPr="002E4B0A">
        <w:rPr>
          <w:rFonts w:cs="TimesLTStd-Roman"/>
          <w:sz w:val="20"/>
          <w:szCs w:val="20"/>
          <w:lang w:val="en-IN"/>
        </w:rPr>
        <w:t xml:space="preserve">or </w:t>
      </w:r>
      <w:r w:rsidR="00E348EA">
        <w:rPr>
          <w:rFonts w:cs="TimesLTStd-Roman"/>
          <w:sz w:val="20"/>
          <w:szCs w:val="20"/>
          <w:lang w:val="en-IN"/>
        </w:rPr>
        <w:t>three</w:t>
      </w:r>
      <w:r w:rsidRPr="002E4B0A">
        <w:rPr>
          <w:rFonts w:cs="TimesLTStd-Roman"/>
          <w:sz w:val="20"/>
          <w:szCs w:val="20"/>
          <w:lang w:val="en-IN"/>
        </w:rPr>
        <w:t>) prefer shopping online?</w:t>
      </w:r>
    </w:p>
    <w:p w14:paraId="10672263" w14:textId="77777777" w:rsidR="003A6EE0" w:rsidRPr="002E4B0A" w:rsidRDefault="003A6EE0" w:rsidP="003A6EE0">
      <w:pPr>
        <w:spacing w:after="0"/>
        <w:ind w:left="360"/>
        <w:rPr>
          <w:b/>
          <w:sz w:val="20"/>
          <w:szCs w:val="20"/>
        </w:rPr>
      </w:pPr>
      <w:r w:rsidRPr="002E4B0A">
        <w:rPr>
          <w:b/>
          <w:sz w:val="20"/>
          <w:szCs w:val="20"/>
        </w:rPr>
        <w:t>Solutions:</w:t>
      </w:r>
    </w:p>
    <w:p w14:paraId="5F9EF486" w14:textId="77777777" w:rsidR="003A6EE0" w:rsidRPr="002E4B0A" w:rsidRDefault="003A6EE0" w:rsidP="003A6EE0">
      <w:pPr>
        <w:spacing w:after="120" w:line="240" w:lineRule="auto"/>
        <w:ind w:left="360"/>
        <w:rPr>
          <w:color w:val="000000"/>
          <w:sz w:val="20"/>
          <w:szCs w:val="20"/>
        </w:rPr>
      </w:pPr>
      <w:r w:rsidRPr="002E4B0A">
        <w:rPr>
          <w:color w:val="000000"/>
          <w:sz w:val="20"/>
          <w:szCs w:val="20"/>
        </w:rPr>
        <w:t xml:space="preserve">Hypergeometric distribution with </w:t>
      </w:r>
      <w:r w:rsidRPr="002E4B0A">
        <w:rPr>
          <w:i/>
          <w:color w:val="000000"/>
          <w:sz w:val="20"/>
          <w:szCs w:val="20"/>
        </w:rPr>
        <w:t>N</w:t>
      </w:r>
      <w:r w:rsidRPr="002E4B0A">
        <w:rPr>
          <w:color w:val="000000"/>
          <w:sz w:val="20"/>
          <w:szCs w:val="20"/>
        </w:rPr>
        <w:t xml:space="preserve"> = 10 and </w:t>
      </w:r>
      <w:r w:rsidRPr="002E4B0A">
        <w:rPr>
          <w:i/>
          <w:color w:val="000000"/>
          <w:sz w:val="20"/>
          <w:szCs w:val="20"/>
        </w:rPr>
        <w:t>r</w:t>
      </w:r>
      <w:r w:rsidRPr="002E4B0A">
        <w:rPr>
          <w:color w:val="000000"/>
          <w:sz w:val="20"/>
          <w:szCs w:val="20"/>
        </w:rPr>
        <w:t xml:space="preserve"> = 7</w:t>
      </w:r>
    </w:p>
    <w:p w14:paraId="70179A3C" w14:textId="77777777" w:rsidR="003A6EE0" w:rsidRPr="00CB46F5" w:rsidRDefault="003A6EE0" w:rsidP="003A6EE0">
      <w:pPr>
        <w:tabs>
          <w:tab w:val="left" w:pos="-936"/>
          <w:tab w:val="left" w:pos="-216"/>
        </w:tabs>
        <w:autoSpaceDE w:val="0"/>
        <w:autoSpaceDN w:val="0"/>
        <w:adjustRightInd w:val="0"/>
        <w:spacing w:after="120" w:line="240" w:lineRule="auto"/>
        <w:ind w:left="720" w:hanging="360"/>
        <w:rPr>
          <w:color w:val="000000"/>
          <w:spacing w:val="-4"/>
          <w:sz w:val="20"/>
          <w:szCs w:val="20"/>
        </w:rPr>
      </w:pPr>
      <w:r w:rsidRPr="002E4B0A">
        <w:rPr>
          <w:color w:val="000000"/>
          <w:sz w:val="20"/>
          <w:szCs w:val="20"/>
        </w:rPr>
        <w:t>a.</w:t>
      </w:r>
      <w:r w:rsidRPr="002E4B0A">
        <w:rPr>
          <w:color w:val="000000"/>
          <w:sz w:val="20"/>
          <w:szCs w:val="20"/>
        </w:rPr>
        <w:tab/>
      </w:r>
      <w:r w:rsidRPr="00CB46F5">
        <w:rPr>
          <w:color w:val="000000"/>
          <w:spacing w:val="-4"/>
          <w:position w:val="-56"/>
          <w:sz w:val="20"/>
          <w:szCs w:val="20"/>
        </w:rPr>
        <w:object w:dxaOrig="2100" w:dyaOrig="1219" w14:anchorId="3FC44F7C">
          <v:shape id="_x0000_i1112" type="#_x0000_t75" style="width:104.7pt;height:60.3pt" o:ole="" fillcolor="window">
            <v:imagedata r:id="rId181" o:title=""/>
          </v:shape>
          <o:OLEObject Type="Embed" ProgID="Equation.DSMT4" ShapeID="_x0000_i1112" DrawAspect="Content" ObjectID="_1769431321" r:id="rId182"/>
        </w:object>
      </w:r>
      <w:r w:rsidRPr="00CB46F5">
        <w:rPr>
          <w:color w:val="000000"/>
          <w:spacing w:val="-4"/>
          <w:sz w:val="20"/>
          <w:szCs w:val="20"/>
        </w:rPr>
        <w:t xml:space="preserve">= 0.5250 </w:t>
      </w:r>
      <w:r w:rsidRPr="00CB46F5">
        <w:rPr>
          <w:i/>
          <w:color w:val="000000"/>
          <w:spacing w:val="-4"/>
          <w:sz w:val="20"/>
          <w:szCs w:val="20"/>
        </w:rPr>
        <w:t>n</w:t>
      </w:r>
      <w:r w:rsidRPr="00CB46F5">
        <w:rPr>
          <w:color w:val="000000"/>
          <w:spacing w:val="-4"/>
          <w:sz w:val="20"/>
          <w:szCs w:val="20"/>
        </w:rPr>
        <w:t xml:space="preserve"> = 3, </w:t>
      </w:r>
      <w:r w:rsidRPr="00CB46F5">
        <w:rPr>
          <w:i/>
          <w:color w:val="000000"/>
          <w:spacing w:val="-4"/>
          <w:sz w:val="20"/>
          <w:szCs w:val="20"/>
        </w:rPr>
        <w:t>x</w:t>
      </w:r>
      <w:r w:rsidRPr="00CB46F5">
        <w:rPr>
          <w:color w:val="000000"/>
          <w:spacing w:val="-4"/>
          <w:sz w:val="20"/>
          <w:szCs w:val="20"/>
        </w:rPr>
        <w:t xml:space="preserve"> = 2 OR HYPGEOM.DIST(2, 3, 7, 10, FALSE) = 0.5250</w:t>
      </w:r>
    </w:p>
    <w:p w14:paraId="5484DCAB"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Pr>
          <w:color w:val="000000"/>
          <w:sz w:val="20"/>
          <w:szCs w:val="20"/>
        </w:rPr>
        <w:t>b.</w:t>
      </w:r>
      <w:r>
        <w:rPr>
          <w:color w:val="000000"/>
          <w:sz w:val="20"/>
          <w:szCs w:val="20"/>
        </w:rPr>
        <w:tab/>
      </w:r>
      <w:r w:rsidRPr="002E4B0A">
        <w:rPr>
          <w:color w:val="000000"/>
          <w:sz w:val="20"/>
          <w:szCs w:val="20"/>
        </w:rPr>
        <w:t>Compute the probability that three prefer shopping online.</w:t>
      </w:r>
    </w:p>
    <w:p w14:paraId="0812631E" w14:textId="77777777" w:rsidR="003A6EE0" w:rsidRPr="002E4B0A" w:rsidRDefault="003A6EE0" w:rsidP="003A6EE0">
      <w:pPr>
        <w:spacing w:after="120" w:line="240" w:lineRule="auto"/>
        <w:ind w:left="720"/>
        <w:rPr>
          <w:color w:val="000000"/>
          <w:sz w:val="20"/>
          <w:szCs w:val="20"/>
        </w:rPr>
      </w:pPr>
      <w:r w:rsidRPr="002E4B0A">
        <w:rPr>
          <w:position w:val="-56"/>
          <w:sz w:val="20"/>
          <w:szCs w:val="20"/>
        </w:rPr>
        <w:object w:dxaOrig="2840" w:dyaOrig="1219" w14:anchorId="692A2B2D">
          <v:shape id="_x0000_i1113" type="#_x0000_t75" style="width:142.3pt;height:60.3pt" o:ole="">
            <v:imagedata r:id="rId183" o:title=""/>
          </v:shape>
          <o:OLEObject Type="Embed" ProgID="Equation.DSMT4" ShapeID="_x0000_i1113" DrawAspect="Content" ObjectID="_1769431322" r:id="rId184"/>
        </w:object>
      </w:r>
      <w:r>
        <w:rPr>
          <w:sz w:val="20"/>
          <w:szCs w:val="20"/>
        </w:rPr>
        <w:t xml:space="preserve"> </w:t>
      </w:r>
      <w:r w:rsidRPr="002E4B0A">
        <w:rPr>
          <w:i/>
          <w:color w:val="000000"/>
          <w:sz w:val="20"/>
          <w:szCs w:val="20"/>
        </w:rPr>
        <w:t>n</w:t>
      </w:r>
      <w:r w:rsidRPr="002E4B0A">
        <w:rPr>
          <w:color w:val="000000"/>
          <w:sz w:val="20"/>
          <w:szCs w:val="20"/>
        </w:rPr>
        <w:t xml:space="preserve"> = 3, </w:t>
      </w:r>
      <w:r w:rsidRPr="002E4B0A">
        <w:rPr>
          <w:i/>
          <w:color w:val="000000"/>
          <w:sz w:val="20"/>
          <w:szCs w:val="20"/>
        </w:rPr>
        <w:t>x</w:t>
      </w:r>
      <w:r w:rsidRPr="002E4B0A">
        <w:rPr>
          <w:color w:val="000000"/>
          <w:sz w:val="20"/>
          <w:szCs w:val="20"/>
        </w:rPr>
        <w:t xml:space="preserve"> = 3</w:t>
      </w:r>
      <w:r>
        <w:rPr>
          <w:color w:val="000000"/>
          <w:sz w:val="20"/>
          <w:szCs w:val="20"/>
        </w:rPr>
        <w:t xml:space="preserve"> </w:t>
      </w:r>
      <w:r w:rsidRPr="002E4B0A">
        <w:rPr>
          <w:color w:val="000000"/>
          <w:sz w:val="20"/>
          <w:szCs w:val="20"/>
        </w:rPr>
        <w:t>OR</w:t>
      </w:r>
      <w:r>
        <w:rPr>
          <w:color w:val="000000"/>
          <w:sz w:val="20"/>
          <w:szCs w:val="20"/>
        </w:rPr>
        <w:t xml:space="preserve"> </w:t>
      </w:r>
      <w:r w:rsidRPr="002E4B0A">
        <w:rPr>
          <w:color w:val="000000"/>
          <w:sz w:val="20"/>
          <w:szCs w:val="20"/>
        </w:rPr>
        <w:t>HYPGEOM.DIST(3,</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7,</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.2917</w:t>
      </w:r>
    </w:p>
    <w:p w14:paraId="447124F4" w14:textId="77777777" w:rsidR="003A6EE0" w:rsidRPr="002E4B0A" w:rsidRDefault="003A6EE0" w:rsidP="003A6EE0">
      <w:pPr>
        <w:spacing w:after="120" w:line="240" w:lineRule="auto"/>
        <w:ind w:left="720"/>
        <w:rPr>
          <w:color w:val="000000"/>
          <w:sz w:val="20"/>
          <w:szCs w:val="20"/>
        </w:rPr>
      </w:pPr>
      <w:r w:rsidRPr="002E4B0A">
        <w:rPr>
          <w:i/>
          <w:color w:val="000000"/>
          <w:sz w:val="20"/>
          <w:szCs w:val="20"/>
        </w:rPr>
        <w:t>P</w:t>
      </w:r>
      <w:r w:rsidRPr="002E4B0A">
        <w:rPr>
          <w:color w:val="000000"/>
          <w:sz w:val="20"/>
          <w:szCs w:val="20"/>
        </w:rPr>
        <w:t>(majority prefer shopping online) =</w:t>
      </w:r>
      <w:r>
        <w:rPr>
          <w:color w:val="000000"/>
          <w:sz w:val="20"/>
          <w:szCs w:val="20"/>
        </w:rPr>
        <w:t xml:space="preserve"> </w:t>
      </w:r>
      <w:r w:rsidRPr="002E4B0A">
        <w:rPr>
          <w:i/>
          <w:color w:val="000000"/>
          <w:sz w:val="20"/>
          <w:szCs w:val="20"/>
        </w:rPr>
        <w:t>f</w:t>
      </w:r>
      <w:r w:rsidRPr="002E4B0A">
        <w:rPr>
          <w:color w:val="000000"/>
          <w:sz w:val="20"/>
          <w:szCs w:val="20"/>
        </w:rPr>
        <w:t xml:space="preserve">(2) + </w:t>
      </w:r>
      <w:r w:rsidRPr="002E4B0A">
        <w:rPr>
          <w:i/>
          <w:color w:val="000000"/>
          <w:sz w:val="20"/>
          <w:szCs w:val="20"/>
        </w:rPr>
        <w:t>f</w:t>
      </w:r>
      <w:r w:rsidRPr="002E4B0A">
        <w:rPr>
          <w:color w:val="000000"/>
          <w:sz w:val="20"/>
          <w:szCs w:val="20"/>
        </w:rPr>
        <w:t xml:space="preserve">(3) = </w:t>
      </w:r>
      <w:r>
        <w:rPr>
          <w:color w:val="000000"/>
          <w:sz w:val="20"/>
          <w:szCs w:val="20"/>
        </w:rPr>
        <w:t>0</w:t>
      </w:r>
      <w:r w:rsidRPr="002E4B0A">
        <w:rPr>
          <w:color w:val="000000"/>
          <w:sz w:val="20"/>
          <w:szCs w:val="20"/>
        </w:rPr>
        <w:t xml:space="preserve">.5250 + </w:t>
      </w:r>
      <w:r>
        <w:rPr>
          <w:color w:val="000000"/>
          <w:sz w:val="20"/>
          <w:szCs w:val="20"/>
        </w:rPr>
        <w:t>0</w:t>
      </w:r>
      <w:r w:rsidRPr="002E4B0A">
        <w:rPr>
          <w:color w:val="000000"/>
          <w:sz w:val="20"/>
          <w:szCs w:val="20"/>
        </w:rPr>
        <w:t xml:space="preserve">.2917 = </w:t>
      </w:r>
      <w:r>
        <w:rPr>
          <w:color w:val="000000"/>
          <w:sz w:val="20"/>
          <w:szCs w:val="20"/>
        </w:rPr>
        <w:t>0</w:t>
      </w:r>
      <w:r w:rsidRPr="002E4B0A">
        <w:rPr>
          <w:color w:val="000000"/>
          <w:sz w:val="20"/>
          <w:szCs w:val="20"/>
        </w:rPr>
        <w:t>.8167</w:t>
      </w:r>
    </w:p>
    <w:p w14:paraId="43A3812D" w14:textId="77777777" w:rsidR="003A6EE0" w:rsidRPr="002E2B84" w:rsidRDefault="003A6EE0" w:rsidP="003A6EE0">
      <w:pPr>
        <w:autoSpaceDE w:val="0"/>
        <w:autoSpaceDN w:val="0"/>
        <w:adjustRightInd w:val="0"/>
        <w:spacing w:after="120" w:line="240" w:lineRule="auto"/>
        <w:ind w:left="360" w:hanging="360"/>
        <w:rPr>
          <w:rFonts w:cs="TimesLTStd-Roman"/>
          <w:spacing w:val="-2"/>
          <w:sz w:val="20"/>
          <w:szCs w:val="20"/>
          <w:lang w:val="en-IN"/>
        </w:rPr>
      </w:pPr>
      <w:r w:rsidRPr="002E4B0A">
        <w:rPr>
          <w:rFonts w:cs="TimesLTStd-Roman"/>
          <w:sz w:val="20"/>
          <w:szCs w:val="20"/>
          <w:lang w:val="en-IN"/>
        </w:rPr>
        <w:t>55.</w:t>
      </w:r>
      <w:r>
        <w:rPr>
          <w:rFonts w:cs="TimesLTStd-Roman"/>
          <w:sz w:val="20"/>
          <w:szCs w:val="20"/>
          <w:lang w:val="en-IN"/>
        </w:rPr>
        <w:tab/>
      </w:r>
      <w:r w:rsidRPr="002E2B84">
        <w:rPr>
          <w:rFonts w:cs="TimesLTStd-Bold"/>
          <w:b/>
          <w:bCs/>
          <w:spacing w:val="-2"/>
          <w:sz w:val="20"/>
          <w:szCs w:val="20"/>
          <w:lang w:val="en-IN"/>
        </w:rPr>
        <w:t xml:space="preserve">Playing Blackjack. </w:t>
      </w:r>
      <w:r w:rsidRPr="002E2B84">
        <w:rPr>
          <w:rFonts w:cs="TimesLTStd-Roman"/>
          <w:spacing w:val="-2"/>
          <w:sz w:val="20"/>
          <w:szCs w:val="20"/>
          <w:lang w:val="en-IN"/>
        </w:rPr>
        <w:t xml:space="preserve">Blackjack, or twenty-one as it is frequently called, is a popular gambling game played in casinos. A player is dealt two cards. Face cards (jacks, queens, and kings) and tens have a point value of 10. Aces have a point value of 1 or 11. A 52-card deck contains 16 cards with a point value of 10 (jacks, queens, kings, and tens) and four aces. </w:t>
      </w:r>
      <w:r w:rsidRPr="002E2B84">
        <w:rPr>
          <w:rFonts w:eastAsia="Arial" w:cs="Open Sans"/>
          <w:b/>
          <w:bCs/>
          <w:color w:val="D85629"/>
          <w:spacing w:val="-2"/>
          <w:sz w:val="20"/>
          <w:szCs w:val="20"/>
        </w:rPr>
        <w:t>LO 11</w:t>
      </w:r>
    </w:p>
    <w:p w14:paraId="729F81B2"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What is the probability that both cards dealt are aces or 10-point cards?</w:t>
      </w:r>
    </w:p>
    <w:p w14:paraId="6C3F8E82"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What is the probability that both of the cards are aces?</w:t>
      </w:r>
    </w:p>
    <w:p w14:paraId="5D4B1360"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What is the probability that both of the cards have a point value of 10?</w:t>
      </w:r>
    </w:p>
    <w:p w14:paraId="24333759"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A blackjack is a 10-point card and an ace for a value of 21. Use your answers to</w:t>
      </w:r>
      <w:r>
        <w:rPr>
          <w:rFonts w:cs="TimesLTStd-Roman"/>
          <w:sz w:val="20"/>
          <w:szCs w:val="20"/>
          <w:lang w:val="en-IN"/>
        </w:rPr>
        <w:t xml:space="preserve"> </w:t>
      </w:r>
      <w:r w:rsidRPr="002E4B0A">
        <w:rPr>
          <w:rFonts w:cs="TimesLTStd-Roman"/>
          <w:sz w:val="20"/>
          <w:szCs w:val="20"/>
          <w:lang w:val="en-IN"/>
        </w:rPr>
        <w:t>parts (a), (b), and (c) to determine the probability that a player is dealt blackjack.</w:t>
      </w:r>
      <w:r>
        <w:rPr>
          <w:rFonts w:cs="TimesLTStd-Roman"/>
          <w:sz w:val="20"/>
          <w:szCs w:val="20"/>
          <w:lang w:val="en-IN"/>
        </w:rPr>
        <w:t xml:space="preserve"> </w:t>
      </w:r>
      <w:r w:rsidRPr="002E4B0A">
        <w:rPr>
          <w:rFonts w:cs="TimesLTStd-Roman"/>
          <w:sz w:val="20"/>
          <w:szCs w:val="20"/>
          <w:lang w:val="en-IN"/>
        </w:rPr>
        <w:t>(</w:t>
      </w:r>
      <w:r w:rsidRPr="002E4B0A">
        <w:rPr>
          <w:rFonts w:cs="TimesLTStd-Italic"/>
          <w:i/>
          <w:iCs/>
          <w:sz w:val="20"/>
          <w:szCs w:val="20"/>
          <w:lang w:val="en-IN"/>
        </w:rPr>
        <w:t xml:space="preserve">Hint: </w:t>
      </w:r>
      <w:r w:rsidRPr="002E4B0A">
        <w:rPr>
          <w:rFonts w:cs="TimesLTStd-Roman"/>
          <w:sz w:val="20"/>
          <w:szCs w:val="20"/>
          <w:lang w:val="en-IN"/>
        </w:rPr>
        <w:t>Part (d) is not a hypergeometric problem. Develop your own logical relationship</w:t>
      </w:r>
      <w:r>
        <w:rPr>
          <w:rFonts w:cs="TimesLTStd-Roman"/>
          <w:sz w:val="20"/>
          <w:szCs w:val="20"/>
          <w:lang w:val="en-IN"/>
        </w:rPr>
        <w:t xml:space="preserve"> </w:t>
      </w:r>
      <w:r w:rsidRPr="002E4B0A">
        <w:rPr>
          <w:rFonts w:cs="TimesLTStd-Roman"/>
          <w:sz w:val="20"/>
          <w:szCs w:val="20"/>
          <w:lang w:val="en-IN"/>
        </w:rPr>
        <w:t>as to how the hypergeometric probabilities from parts (a), (b), and (c) can be</w:t>
      </w:r>
      <w:r>
        <w:rPr>
          <w:rFonts w:cs="TimesLTStd-Roman"/>
          <w:sz w:val="20"/>
          <w:szCs w:val="20"/>
          <w:lang w:val="en-IN"/>
        </w:rPr>
        <w:t xml:space="preserve"> </w:t>
      </w:r>
      <w:r w:rsidRPr="002E4B0A">
        <w:rPr>
          <w:rFonts w:cs="TimesLTStd-Roman"/>
          <w:sz w:val="20"/>
          <w:szCs w:val="20"/>
          <w:lang w:val="en-IN"/>
        </w:rPr>
        <w:t>combined to answer this question.)</w:t>
      </w:r>
    </w:p>
    <w:p w14:paraId="5BDF1344" w14:textId="77777777" w:rsidR="003A6EE0" w:rsidRPr="002E4B0A" w:rsidRDefault="003A6EE0" w:rsidP="003A6EE0">
      <w:pPr>
        <w:spacing w:after="0"/>
        <w:ind w:left="360"/>
        <w:rPr>
          <w:b/>
          <w:sz w:val="20"/>
          <w:szCs w:val="20"/>
        </w:rPr>
      </w:pPr>
      <w:r w:rsidRPr="002E4B0A">
        <w:rPr>
          <w:b/>
          <w:sz w:val="20"/>
          <w:szCs w:val="20"/>
        </w:rPr>
        <w:t>Solutions:</w:t>
      </w:r>
    </w:p>
    <w:p w14:paraId="17F311EA" w14:textId="77777777" w:rsidR="003A6EE0" w:rsidRPr="002E4B0A" w:rsidRDefault="003A6EE0" w:rsidP="003A6EE0">
      <w:pPr>
        <w:spacing w:after="120" w:line="240" w:lineRule="auto"/>
        <w:ind w:left="360"/>
        <w:rPr>
          <w:color w:val="000000"/>
          <w:sz w:val="20"/>
          <w:szCs w:val="20"/>
        </w:rPr>
      </w:pPr>
      <w:r w:rsidRPr="002E4B0A">
        <w:rPr>
          <w:color w:val="000000"/>
          <w:sz w:val="20"/>
          <w:szCs w:val="20"/>
        </w:rPr>
        <w:t xml:space="preserve">Parts (a), (b) and (c) involve the hypergeometric distribution with </w:t>
      </w: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52 and </w:t>
      </w: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2.</w:t>
      </w:r>
    </w:p>
    <w:p w14:paraId="6302FB4C"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r</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20, </w:t>
      </w:r>
      <w:r w:rsidRPr="002E4B0A">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2</w:t>
      </w:r>
    </w:p>
    <w:p w14:paraId="046F82C8" w14:textId="77777777" w:rsidR="003A6EE0" w:rsidRPr="002E4B0A" w:rsidRDefault="003A6EE0" w:rsidP="003A6EE0">
      <w:pPr>
        <w:spacing w:after="120" w:line="240" w:lineRule="auto"/>
        <w:ind w:left="720"/>
        <w:rPr>
          <w:color w:val="000000"/>
          <w:sz w:val="20"/>
          <w:szCs w:val="20"/>
        </w:rPr>
      </w:pPr>
      <w:r w:rsidRPr="002E4B0A">
        <w:rPr>
          <w:color w:val="000000"/>
          <w:position w:val="-56"/>
          <w:sz w:val="20"/>
          <w:szCs w:val="20"/>
        </w:rPr>
        <w:object w:dxaOrig="2380" w:dyaOrig="1219" w14:anchorId="11C7431A">
          <v:shape id="_x0000_i1114" type="#_x0000_t75" style="width:118.9pt;height:60.3pt" o:ole="" fillcolor="window">
            <v:imagedata r:id="rId185" o:title=""/>
          </v:shape>
          <o:OLEObject Type="Embed" ProgID="Equation.DSMT4" ShapeID="_x0000_i1114" DrawAspect="Content" ObjectID="_1769431323" r:id="rId186"/>
        </w:object>
      </w:r>
      <w:r w:rsidRPr="002E4B0A">
        <w:rPr>
          <w:color w:val="000000"/>
          <w:sz w:val="20"/>
          <w:szCs w:val="20"/>
        </w:rPr>
        <w:t>= HYPGEOM.DIST(2,</w:t>
      </w:r>
      <w:r>
        <w:rPr>
          <w:color w:val="000000"/>
          <w:sz w:val="20"/>
          <w:szCs w:val="20"/>
        </w:rPr>
        <w:t xml:space="preserve"> </w:t>
      </w:r>
      <w:r w:rsidRPr="002E4B0A">
        <w:rPr>
          <w:color w:val="000000"/>
          <w:sz w:val="20"/>
          <w:szCs w:val="20"/>
        </w:rPr>
        <w:t>2,</w:t>
      </w:r>
      <w:r>
        <w:rPr>
          <w:color w:val="000000"/>
          <w:sz w:val="20"/>
          <w:szCs w:val="20"/>
        </w:rPr>
        <w:t xml:space="preserve"> </w:t>
      </w:r>
      <w:r w:rsidRPr="002E4B0A">
        <w:rPr>
          <w:color w:val="000000"/>
          <w:sz w:val="20"/>
          <w:szCs w:val="20"/>
        </w:rPr>
        <w:t>20,</w:t>
      </w:r>
      <w:r>
        <w:rPr>
          <w:color w:val="000000"/>
          <w:sz w:val="20"/>
          <w:szCs w:val="20"/>
        </w:rPr>
        <w:t xml:space="preserve"> </w:t>
      </w:r>
      <w:r w:rsidRPr="002E4B0A">
        <w:rPr>
          <w:color w:val="000000"/>
          <w:sz w:val="20"/>
          <w:szCs w:val="20"/>
        </w:rPr>
        <w:t>52,</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.1433</w:t>
      </w:r>
    </w:p>
    <w:p w14:paraId="44F8E2E9"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r</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4, </w:t>
      </w:r>
      <w:r w:rsidRPr="002E4B0A">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2</w:t>
      </w:r>
    </w:p>
    <w:p w14:paraId="1B25DD96" w14:textId="77777777" w:rsidR="003A6EE0" w:rsidRPr="002E4B0A" w:rsidRDefault="003A6EE0" w:rsidP="003A6EE0">
      <w:pPr>
        <w:spacing w:after="120" w:line="240" w:lineRule="auto"/>
        <w:ind w:left="720"/>
        <w:rPr>
          <w:color w:val="000000"/>
          <w:sz w:val="20"/>
          <w:szCs w:val="20"/>
        </w:rPr>
      </w:pPr>
      <w:r w:rsidRPr="002E4B0A">
        <w:rPr>
          <w:color w:val="000000"/>
          <w:position w:val="-56"/>
          <w:sz w:val="20"/>
          <w:szCs w:val="20"/>
        </w:rPr>
        <w:object w:dxaOrig="2100" w:dyaOrig="1219" w14:anchorId="2466098C">
          <v:shape id="_x0000_i1115" type="#_x0000_t75" style="width:105.5pt;height:60.3pt" o:ole="" fillcolor="window">
            <v:imagedata r:id="rId187" o:title=""/>
          </v:shape>
          <o:OLEObject Type="Embed" ProgID="Equation.DSMT4" ShapeID="_x0000_i1115" DrawAspect="Content" ObjectID="_1769431324" r:id="rId188"/>
        </w:object>
      </w:r>
      <w:r w:rsidRPr="002E4B0A">
        <w:rPr>
          <w:color w:val="000000"/>
          <w:sz w:val="20"/>
          <w:szCs w:val="20"/>
        </w:rPr>
        <w:t>= HYPGEOM.DIST(2,</w:t>
      </w:r>
      <w:r>
        <w:rPr>
          <w:color w:val="000000"/>
          <w:sz w:val="20"/>
          <w:szCs w:val="20"/>
        </w:rPr>
        <w:t xml:space="preserve"> </w:t>
      </w:r>
      <w:r w:rsidRPr="002E4B0A">
        <w:rPr>
          <w:color w:val="000000"/>
          <w:sz w:val="20"/>
          <w:szCs w:val="20"/>
        </w:rPr>
        <w:t>2,</w:t>
      </w:r>
      <w:r>
        <w:rPr>
          <w:color w:val="000000"/>
          <w:sz w:val="20"/>
          <w:szCs w:val="20"/>
        </w:rPr>
        <w:t xml:space="preserve"> </w:t>
      </w:r>
      <w:r w:rsidRPr="002E4B0A">
        <w:rPr>
          <w:color w:val="000000"/>
          <w:sz w:val="20"/>
          <w:szCs w:val="20"/>
        </w:rPr>
        <w:t>4,</w:t>
      </w:r>
      <w:r>
        <w:rPr>
          <w:color w:val="000000"/>
          <w:sz w:val="20"/>
          <w:szCs w:val="20"/>
        </w:rPr>
        <w:t xml:space="preserve"> </w:t>
      </w:r>
      <w:r w:rsidRPr="002E4B0A">
        <w:rPr>
          <w:color w:val="000000"/>
          <w:sz w:val="20"/>
          <w:szCs w:val="20"/>
        </w:rPr>
        <w:t>52,</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.0045</w:t>
      </w:r>
    </w:p>
    <w:p w14:paraId="16B28E46" w14:textId="77777777" w:rsidR="003A6EE0" w:rsidRPr="002E4B0A" w:rsidRDefault="003A6EE0" w:rsidP="002E2B84">
      <w:pPr>
        <w:keepNext/>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r</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16, </w:t>
      </w:r>
      <w:r w:rsidRPr="002E4B0A">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2</w:t>
      </w:r>
    </w:p>
    <w:p w14:paraId="5B08D18B" w14:textId="77777777" w:rsidR="003A6EE0" w:rsidRPr="002E4B0A" w:rsidRDefault="003A6EE0" w:rsidP="003A6EE0">
      <w:pPr>
        <w:spacing w:after="120" w:line="240" w:lineRule="auto"/>
        <w:ind w:left="720"/>
        <w:rPr>
          <w:color w:val="000000"/>
          <w:sz w:val="20"/>
          <w:szCs w:val="20"/>
        </w:rPr>
      </w:pPr>
      <w:r w:rsidRPr="002E4B0A">
        <w:rPr>
          <w:color w:val="000000"/>
          <w:position w:val="-56"/>
          <w:sz w:val="20"/>
          <w:szCs w:val="20"/>
        </w:rPr>
        <w:object w:dxaOrig="2360" w:dyaOrig="1219" w14:anchorId="7989162C">
          <v:shape id="_x0000_i1116" type="#_x0000_t75" style="width:118pt;height:60.3pt" o:ole="" fillcolor="window">
            <v:imagedata r:id="rId189" o:title=""/>
          </v:shape>
          <o:OLEObject Type="Embed" ProgID="Equation.DSMT4" ShapeID="_x0000_i1116" DrawAspect="Content" ObjectID="_1769431325" r:id="rId190"/>
        </w:object>
      </w:r>
      <w:r w:rsidRPr="002E4B0A">
        <w:rPr>
          <w:color w:val="000000"/>
          <w:sz w:val="20"/>
          <w:szCs w:val="20"/>
        </w:rPr>
        <w:t>= HYPGEOM.DIST(2,</w:t>
      </w:r>
      <w:r>
        <w:rPr>
          <w:color w:val="000000"/>
          <w:sz w:val="20"/>
          <w:szCs w:val="20"/>
        </w:rPr>
        <w:t xml:space="preserve"> </w:t>
      </w:r>
      <w:r w:rsidRPr="002E4B0A">
        <w:rPr>
          <w:color w:val="000000"/>
          <w:sz w:val="20"/>
          <w:szCs w:val="20"/>
        </w:rPr>
        <w:t>2,</w:t>
      </w:r>
      <w:r>
        <w:rPr>
          <w:color w:val="000000"/>
          <w:sz w:val="20"/>
          <w:szCs w:val="20"/>
        </w:rPr>
        <w:t xml:space="preserve"> </w:t>
      </w:r>
      <w:r w:rsidRPr="002E4B0A">
        <w:rPr>
          <w:color w:val="000000"/>
          <w:sz w:val="20"/>
          <w:szCs w:val="20"/>
        </w:rPr>
        <w:t>16,</w:t>
      </w:r>
      <w:r>
        <w:rPr>
          <w:color w:val="000000"/>
          <w:sz w:val="20"/>
          <w:szCs w:val="20"/>
        </w:rPr>
        <w:t xml:space="preserve"> </w:t>
      </w:r>
      <w:r w:rsidRPr="002E4B0A">
        <w:rPr>
          <w:color w:val="000000"/>
          <w:sz w:val="20"/>
          <w:szCs w:val="20"/>
        </w:rPr>
        <w:t>52,</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.0905</w:t>
      </w:r>
    </w:p>
    <w:p w14:paraId="7C5BB196"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d.</w:t>
      </w:r>
      <w:r w:rsidRPr="002E4B0A">
        <w:rPr>
          <w:color w:val="000000"/>
          <w:sz w:val="20"/>
          <w:szCs w:val="20"/>
        </w:rPr>
        <w:tab/>
        <w:t>Part (a) provides the probability of blackjack plus the probability of two aces plus the probability of two 10s. To find the probability of blackjack we subtract the probabilities in (b) and (c) from the probability in (a).</w:t>
      </w:r>
    </w:p>
    <w:p w14:paraId="64B8BD81" w14:textId="77777777" w:rsidR="003A6EE0" w:rsidRPr="002E4B0A" w:rsidRDefault="003A6EE0" w:rsidP="003A6EE0">
      <w:pPr>
        <w:spacing w:after="120" w:line="240" w:lineRule="auto"/>
        <w:ind w:left="720"/>
        <w:rPr>
          <w:color w:val="000000"/>
          <w:sz w:val="20"/>
          <w:szCs w:val="20"/>
        </w:rPr>
      </w:pPr>
      <w:r w:rsidRPr="002E4B0A">
        <w:rPr>
          <w:i/>
          <w:color w:val="000000"/>
          <w:sz w:val="20"/>
          <w:szCs w:val="20"/>
        </w:rPr>
        <w:t>P</w:t>
      </w:r>
      <w:r w:rsidRPr="002E4B0A">
        <w:rPr>
          <w:color w:val="000000"/>
          <w:sz w:val="20"/>
          <w:szCs w:val="20"/>
        </w:rPr>
        <w:t>(blackjack)</w:t>
      </w:r>
      <w:r>
        <w:rPr>
          <w:color w:val="000000"/>
          <w:sz w:val="20"/>
          <w:szCs w:val="20"/>
        </w:rPr>
        <w:t xml:space="preserve"> </w:t>
      </w:r>
      <w:r w:rsidRPr="002E4B0A">
        <w:rPr>
          <w:color w:val="000000"/>
          <w:sz w:val="20"/>
          <w:szCs w:val="20"/>
        </w:rPr>
        <w:t>=</w:t>
      </w:r>
      <w:r>
        <w:rPr>
          <w:color w:val="000000"/>
          <w:sz w:val="20"/>
          <w:szCs w:val="20"/>
        </w:rPr>
        <w:t xml:space="preserve"> 0</w:t>
      </w:r>
      <w:r w:rsidRPr="002E4B0A">
        <w:rPr>
          <w:color w:val="000000"/>
          <w:sz w:val="20"/>
          <w:szCs w:val="20"/>
        </w:rPr>
        <w:t xml:space="preserve">.1433 – </w:t>
      </w:r>
      <w:r>
        <w:rPr>
          <w:color w:val="000000"/>
          <w:sz w:val="20"/>
          <w:szCs w:val="20"/>
        </w:rPr>
        <w:t>0</w:t>
      </w:r>
      <w:r w:rsidRPr="002E4B0A">
        <w:rPr>
          <w:color w:val="000000"/>
          <w:sz w:val="20"/>
          <w:szCs w:val="20"/>
        </w:rPr>
        <w:t xml:space="preserve">.0045 – </w:t>
      </w:r>
      <w:r>
        <w:rPr>
          <w:color w:val="000000"/>
          <w:sz w:val="20"/>
          <w:szCs w:val="20"/>
        </w:rPr>
        <w:t>0</w:t>
      </w:r>
      <w:r w:rsidRPr="002E4B0A">
        <w:rPr>
          <w:color w:val="000000"/>
          <w:sz w:val="20"/>
          <w:szCs w:val="20"/>
        </w:rPr>
        <w:t>.0905</w:t>
      </w:r>
      <w:r>
        <w:rPr>
          <w:color w:val="000000"/>
          <w:sz w:val="20"/>
          <w:szCs w:val="20"/>
        </w:rPr>
        <w:t xml:space="preserve"> </w:t>
      </w:r>
      <w:r w:rsidRPr="002E4B0A">
        <w:rPr>
          <w:color w:val="000000"/>
          <w:sz w:val="20"/>
          <w:szCs w:val="20"/>
        </w:rPr>
        <w:t>=</w:t>
      </w:r>
      <w:r>
        <w:rPr>
          <w:color w:val="000000"/>
          <w:sz w:val="20"/>
          <w:szCs w:val="20"/>
        </w:rPr>
        <w:t xml:space="preserve"> 0</w:t>
      </w:r>
      <w:r w:rsidRPr="002E4B0A">
        <w:rPr>
          <w:color w:val="000000"/>
          <w:sz w:val="20"/>
          <w:szCs w:val="20"/>
        </w:rPr>
        <w:t>.0483</w:t>
      </w:r>
    </w:p>
    <w:p w14:paraId="1E4ADB00" w14:textId="77777777" w:rsidR="003A6EE0" w:rsidRPr="002E4B0A" w:rsidRDefault="003A6EE0" w:rsidP="003A6EE0">
      <w:pPr>
        <w:autoSpaceDE w:val="0"/>
        <w:autoSpaceDN w:val="0"/>
        <w:adjustRightInd w:val="0"/>
        <w:spacing w:after="120" w:line="240" w:lineRule="auto"/>
        <w:ind w:left="360" w:hanging="360"/>
        <w:rPr>
          <w:rFonts w:cs="TimesLTStd-Roman"/>
          <w:color w:val="000000"/>
          <w:sz w:val="20"/>
          <w:szCs w:val="20"/>
          <w:lang w:val="en-IN"/>
        </w:rPr>
      </w:pPr>
      <w:r w:rsidRPr="002E4B0A">
        <w:rPr>
          <w:rFonts w:cs="TimesLTStd-Roman"/>
          <w:sz w:val="20"/>
          <w:szCs w:val="20"/>
          <w:lang w:val="en-IN"/>
        </w:rPr>
        <w:t>56.</w:t>
      </w:r>
      <w:r>
        <w:rPr>
          <w:rFonts w:cs="TimesLTStd-Roman"/>
          <w:sz w:val="20"/>
          <w:szCs w:val="20"/>
          <w:lang w:val="en-IN"/>
        </w:rPr>
        <w:tab/>
      </w:r>
      <w:r w:rsidRPr="002E4B0A">
        <w:rPr>
          <w:rFonts w:cs="TimesLTStd-Bold"/>
          <w:b/>
          <w:bCs/>
          <w:color w:val="000000"/>
          <w:sz w:val="20"/>
          <w:szCs w:val="20"/>
          <w:lang w:val="en-IN"/>
        </w:rPr>
        <w:t xml:space="preserve">Computer Company Benefits Questionnaire. </w:t>
      </w:r>
      <w:r w:rsidRPr="002E4B0A">
        <w:rPr>
          <w:rFonts w:cs="TimesLTStd-Roman"/>
          <w:color w:val="000000"/>
          <w:sz w:val="20"/>
          <w:szCs w:val="20"/>
          <w:lang w:val="en-IN"/>
        </w:rPr>
        <w:t>Axline Computers manufactures</w:t>
      </w:r>
      <w:r>
        <w:rPr>
          <w:rFonts w:cs="TimesLTStd-Roman"/>
          <w:color w:val="000000"/>
          <w:sz w:val="20"/>
          <w:szCs w:val="20"/>
          <w:lang w:val="en-IN"/>
        </w:rPr>
        <w:t xml:space="preserve"> </w:t>
      </w:r>
      <w:r w:rsidRPr="002E4B0A">
        <w:rPr>
          <w:rFonts w:cs="TimesLTStd-Roman"/>
          <w:color w:val="000000"/>
          <w:sz w:val="20"/>
          <w:szCs w:val="20"/>
          <w:lang w:val="en-IN"/>
        </w:rPr>
        <w:t>personal computers at two plants, one in Texas and the other in Hawaii. The Texas</w:t>
      </w:r>
      <w:r>
        <w:rPr>
          <w:rFonts w:cs="TimesLTStd-Roman"/>
          <w:color w:val="000000"/>
          <w:sz w:val="20"/>
          <w:szCs w:val="20"/>
          <w:lang w:val="en-IN"/>
        </w:rPr>
        <w:t xml:space="preserve"> </w:t>
      </w:r>
      <w:r w:rsidRPr="002E4B0A">
        <w:rPr>
          <w:rFonts w:cs="TimesLTStd-Roman"/>
          <w:color w:val="000000"/>
          <w:sz w:val="20"/>
          <w:szCs w:val="20"/>
          <w:lang w:val="en-IN"/>
        </w:rPr>
        <w:t>plant has 40 employees; the Hawaii plant has 20. A random sample of 10 employees is</w:t>
      </w:r>
      <w:r>
        <w:rPr>
          <w:rFonts w:cs="TimesLTStd-Roman"/>
          <w:color w:val="000000"/>
          <w:sz w:val="20"/>
          <w:szCs w:val="20"/>
          <w:lang w:val="en-IN"/>
        </w:rPr>
        <w:t xml:space="preserve"> </w:t>
      </w:r>
      <w:r w:rsidRPr="002E4B0A">
        <w:rPr>
          <w:rFonts w:cs="TimesLTStd-Roman"/>
          <w:color w:val="000000"/>
          <w:sz w:val="20"/>
          <w:szCs w:val="20"/>
          <w:lang w:val="en-IN"/>
        </w:rPr>
        <w:t xml:space="preserve">asked to fill out a benefits questionnaire. </w:t>
      </w:r>
      <w:r w:rsidRPr="00A5297E">
        <w:rPr>
          <w:rFonts w:eastAsia="Arial" w:cs="Open Sans"/>
          <w:b/>
          <w:bCs/>
          <w:color w:val="D85629"/>
          <w:sz w:val="20"/>
          <w:szCs w:val="20"/>
        </w:rPr>
        <w:t>LO 11</w:t>
      </w:r>
    </w:p>
    <w:p w14:paraId="38C0605F"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color w:val="000000"/>
          <w:sz w:val="20"/>
          <w:szCs w:val="20"/>
          <w:lang w:val="en-IN"/>
        </w:rPr>
      </w:pPr>
      <w:r w:rsidRPr="002E4B0A">
        <w:rPr>
          <w:rFonts w:cs="TimesLTStd-Roman"/>
          <w:color w:val="000000"/>
          <w:sz w:val="20"/>
          <w:szCs w:val="20"/>
          <w:lang w:val="en-IN"/>
        </w:rPr>
        <w:t>a.</w:t>
      </w:r>
      <w:r>
        <w:rPr>
          <w:rFonts w:cs="TimesLTStd-Roman"/>
          <w:color w:val="000000"/>
          <w:sz w:val="20"/>
          <w:szCs w:val="20"/>
          <w:lang w:val="en-IN"/>
        </w:rPr>
        <w:tab/>
      </w:r>
      <w:r w:rsidRPr="002E4B0A">
        <w:rPr>
          <w:rFonts w:cs="TimesLTStd-Roman"/>
          <w:color w:val="000000"/>
          <w:sz w:val="20"/>
          <w:szCs w:val="20"/>
          <w:lang w:val="en-IN"/>
        </w:rPr>
        <w:t>What is the probability that none of the employees in the sample work at the plant</w:t>
      </w:r>
      <w:r>
        <w:rPr>
          <w:rFonts w:cs="TimesLTStd-Roman"/>
          <w:color w:val="000000"/>
          <w:sz w:val="20"/>
          <w:szCs w:val="20"/>
          <w:lang w:val="en-IN"/>
        </w:rPr>
        <w:t xml:space="preserve"> </w:t>
      </w:r>
      <w:r w:rsidRPr="002E4B0A">
        <w:rPr>
          <w:rFonts w:cs="TimesLTStd-Roman"/>
          <w:color w:val="000000"/>
          <w:sz w:val="20"/>
          <w:szCs w:val="20"/>
          <w:lang w:val="en-IN"/>
        </w:rPr>
        <w:t>in Hawaii?</w:t>
      </w:r>
    </w:p>
    <w:p w14:paraId="473E0064" w14:textId="1D3735F9"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color w:val="000000"/>
          <w:sz w:val="20"/>
          <w:szCs w:val="20"/>
          <w:lang w:val="en-IN"/>
        </w:rPr>
      </w:pPr>
      <w:r w:rsidRPr="002E4B0A">
        <w:rPr>
          <w:rFonts w:cs="TimesLTStd-Roman"/>
          <w:color w:val="000000"/>
          <w:sz w:val="20"/>
          <w:szCs w:val="20"/>
          <w:lang w:val="en-IN"/>
        </w:rPr>
        <w:t>b.</w:t>
      </w:r>
      <w:r>
        <w:rPr>
          <w:rFonts w:cs="TimesLTStd-Roman"/>
          <w:color w:val="000000"/>
          <w:sz w:val="20"/>
          <w:szCs w:val="20"/>
          <w:lang w:val="en-IN"/>
        </w:rPr>
        <w:tab/>
      </w:r>
      <w:r w:rsidRPr="002E4B0A">
        <w:rPr>
          <w:rFonts w:cs="TimesLTStd-Roman"/>
          <w:color w:val="000000"/>
          <w:sz w:val="20"/>
          <w:szCs w:val="20"/>
          <w:lang w:val="en-IN"/>
        </w:rPr>
        <w:t>What is the probability that</w:t>
      </w:r>
      <w:r w:rsidR="00EF1C36">
        <w:rPr>
          <w:rFonts w:cs="TimesLTStd-Roman"/>
          <w:color w:val="000000"/>
          <w:sz w:val="20"/>
          <w:szCs w:val="20"/>
          <w:lang w:val="en-IN"/>
        </w:rPr>
        <w:t xml:space="preserve"> one </w:t>
      </w:r>
      <w:r w:rsidRPr="002E4B0A">
        <w:rPr>
          <w:rFonts w:cs="TimesLTStd-Roman"/>
          <w:color w:val="000000"/>
          <w:sz w:val="20"/>
          <w:szCs w:val="20"/>
          <w:lang w:val="en-IN"/>
        </w:rPr>
        <w:t>of the employees in the sample works at the plant in</w:t>
      </w:r>
      <w:r>
        <w:rPr>
          <w:rFonts w:cs="TimesLTStd-Roman"/>
          <w:color w:val="000000"/>
          <w:sz w:val="20"/>
          <w:szCs w:val="20"/>
          <w:lang w:val="en-IN"/>
        </w:rPr>
        <w:t xml:space="preserve"> </w:t>
      </w:r>
      <w:r w:rsidRPr="002E4B0A">
        <w:rPr>
          <w:rFonts w:cs="TimesLTStd-Roman"/>
          <w:color w:val="000000"/>
          <w:sz w:val="20"/>
          <w:szCs w:val="20"/>
          <w:lang w:val="en-IN"/>
        </w:rPr>
        <w:t>Hawaii?</w:t>
      </w:r>
    </w:p>
    <w:p w14:paraId="30A1DB0A" w14:textId="2EA4922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color w:val="000000"/>
          <w:sz w:val="20"/>
          <w:szCs w:val="20"/>
          <w:lang w:val="en-IN"/>
        </w:rPr>
      </w:pPr>
      <w:r w:rsidRPr="002E4B0A">
        <w:rPr>
          <w:rFonts w:cs="TimesLTStd-Roman"/>
          <w:color w:val="000000"/>
          <w:sz w:val="20"/>
          <w:szCs w:val="20"/>
          <w:lang w:val="en-IN"/>
        </w:rPr>
        <w:t>c.</w:t>
      </w:r>
      <w:r>
        <w:rPr>
          <w:rFonts w:cs="TimesLTStd-Roman"/>
          <w:color w:val="000000"/>
          <w:sz w:val="20"/>
          <w:szCs w:val="20"/>
          <w:lang w:val="en-IN"/>
        </w:rPr>
        <w:tab/>
      </w:r>
      <w:r w:rsidRPr="002E4B0A">
        <w:rPr>
          <w:rFonts w:cs="TimesLTStd-Roman"/>
          <w:color w:val="000000"/>
          <w:sz w:val="20"/>
          <w:szCs w:val="20"/>
          <w:lang w:val="en-IN"/>
        </w:rPr>
        <w:t>What is the probability that</w:t>
      </w:r>
      <w:r w:rsidR="00B74259">
        <w:rPr>
          <w:rFonts w:cs="TimesLTStd-Roman"/>
          <w:color w:val="000000"/>
          <w:sz w:val="20"/>
          <w:szCs w:val="20"/>
          <w:lang w:val="en-IN"/>
        </w:rPr>
        <w:t xml:space="preserve"> two </w:t>
      </w:r>
      <w:r w:rsidRPr="002E4B0A">
        <w:rPr>
          <w:rFonts w:cs="TimesLTStd-Roman"/>
          <w:color w:val="000000"/>
          <w:sz w:val="20"/>
          <w:szCs w:val="20"/>
          <w:lang w:val="en-IN"/>
        </w:rPr>
        <w:t>or more of the employees in the sample work at the</w:t>
      </w:r>
      <w:r>
        <w:rPr>
          <w:rFonts w:cs="TimesLTStd-Roman"/>
          <w:color w:val="000000"/>
          <w:sz w:val="20"/>
          <w:szCs w:val="20"/>
          <w:lang w:val="en-IN"/>
        </w:rPr>
        <w:t xml:space="preserve"> </w:t>
      </w:r>
      <w:r w:rsidRPr="002E4B0A">
        <w:rPr>
          <w:rFonts w:cs="TimesLTStd-Roman"/>
          <w:color w:val="000000"/>
          <w:sz w:val="20"/>
          <w:szCs w:val="20"/>
          <w:lang w:val="en-IN"/>
        </w:rPr>
        <w:t>plant in Hawaii?</w:t>
      </w:r>
    </w:p>
    <w:p w14:paraId="4C5CD8E3" w14:textId="120E340D"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color w:val="000000"/>
          <w:sz w:val="20"/>
          <w:szCs w:val="20"/>
          <w:lang w:val="en-IN"/>
        </w:rPr>
      </w:pPr>
      <w:r w:rsidRPr="002E4B0A">
        <w:rPr>
          <w:rFonts w:cs="TimesLTStd-Roman"/>
          <w:color w:val="000000"/>
          <w:sz w:val="20"/>
          <w:szCs w:val="20"/>
          <w:lang w:val="en-IN"/>
        </w:rPr>
        <w:t>d.</w:t>
      </w:r>
      <w:r>
        <w:rPr>
          <w:rFonts w:cs="TimesLTStd-Roman"/>
          <w:color w:val="000000"/>
          <w:sz w:val="20"/>
          <w:szCs w:val="20"/>
          <w:lang w:val="en-IN"/>
        </w:rPr>
        <w:tab/>
      </w:r>
      <w:r w:rsidRPr="002E4B0A">
        <w:rPr>
          <w:rFonts w:cs="TimesLTStd-Roman"/>
          <w:color w:val="000000"/>
          <w:sz w:val="20"/>
          <w:szCs w:val="20"/>
          <w:lang w:val="en-IN"/>
        </w:rPr>
        <w:t>What is the probability that</w:t>
      </w:r>
      <w:r w:rsidR="00E348EA">
        <w:rPr>
          <w:rFonts w:cs="TimesLTStd-Roman"/>
          <w:color w:val="000000"/>
          <w:sz w:val="20"/>
          <w:szCs w:val="20"/>
          <w:lang w:val="en-IN"/>
        </w:rPr>
        <w:t xml:space="preserve"> nine </w:t>
      </w:r>
      <w:r w:rsidRPr="002E4B0A">
        <w:rPr>
          <w:rFonts w:cs="TimesLTStd-Roman"/>
          <w:color w:val="000000"/>
          <w:sz w:val="20"/>
          <w:szCs w:val="20"/>
          <w:lang w:val="en-IN"/>
        </w:rPr>
        <w:t>of the employees in the sample work at the plant in Texas?</w:t>
      </w:r>
    </w:p>
    <w:p w14:paraId="20F95688" w14:textId="77777777" w:rsidR="003A6EE0" w:rsidRPr="002E4B0A" w:rsidRDefault="003A6EE0" w:rsidP="003A6EE0">
      <w:pPr>
        <w:autoSpaceDE w:val="0"/>
        <w:autoSpaceDN w:val="0"/>
        <w:adjustRightInd w:val="0"/>
        <w:spacing w:after="0" w:line="240" w:lineRule="auto"/>
        <w:ind w:left="360"/>
        <w:rPr>
          <w:b/>
          <w:sz w:val="20"/>
          <w:szCs w:val="20"/>
        </w:rPr>
      </w:pPr>
      <w:r w:rsidRPr="002E4B0A">
        <w:rPr>
          <w:b/>
          <w:sz w:val="20"/>
          <w:szCs w:val="20"/>
        </w:rPr>
        <w:t>Solutions:</w:t>
      </w:r>
    </w:p>
    <w:p w14:paraId="18795F9F" w14:textId="77777777" w:rsidR="003A6EE0" w:rsidRPr="002E4B0A" w:rsidRDefault="003A6EE0" w:rsidP="003A6EE0">
      <w:pPr>
        <w:spacing w:after="120" w:line="240" w:lineRule="auto"/>
        <w:ind w:left="360"/>
        <w:rPr>
          <w:color w:val="000000"/>
          <w:sz w:val="20"/>
          <w:szCs w:val="20"/>
        </w:rPr>
      </w:pP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60</w:t>
      </w:r>
      <w:r>
        <w:rPr>
          <w:color w:val="000000"/>
          <w:sz w:val="20"/>
          <w:szCs w:val="20"/>
        </w:rPr>
        <w:t xml:space="preserve"> </w:t>
      </w: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10</w:t>
      </w:r>
    </w:p>
    <w:p w14:paraId="035623CB"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r</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20</w:t>
      </w:r>
      <w:r>
        <w:rPr>
          <w:color w:val="000000"/>
          <w:sz w:val="20"/>
          <w:szCs w:val="20"/>
        </w:rPr>
        <w:t xml:space="preserve"> </w:t>
      </w:r>
      <w:r w:rsidRPr="002E4B0A">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0</w:t>
      </w:r>
    </w:p>
    <w:p w14:paraId="1AA7CBBC" w14:textId="77777777" w:rsidR="003A6EE0" w:rsidRPr="002E4B0A" w:rsidRDefault="003A6EE0" w:rsidP="003A6EE0">
      <w:pPr>
        <w:spacing w:after="120" w:line="240" w:lineRule="auto"/>
        <w:ind w:left="720"/>
        <w:rPr>
          <w:color w:val="000000"/>
          <w:sz w:val="20"/>
          <w:szCs w:val="20"/>
        </w:rPr>
      </w:pPr>
      <w:r w:rsidRPr="002E4B0A">
        <w:rPr>
          <w:color w:val="000000"/>
          <w:position w:val="-56"/>
          <w:sz w:val="20"/>
          <w:szCs w:val="20"/>
        </w:rPr>
        <w:object w:dxaOrig="2860" w:dyaOrig="1219" w14:anchorId="1B249FC8">
          <v:shape id="_x0000_i1117" type="#_x0000_t75" style="width:142.3pt;height:60.3pt" o:ole="" fillcolor="window">
            <v:imagedata r:id="rId191" o:title=""/>
          </v:shape>
          <o:OLEObject Type="Embed" ProgID="Equation.DSMT4" ShapeID="_x0000_i1117" DrawAspect="Content" ObjectID="_1769431326" r:id="rId192"/>
        </w:object>
      </w:r>
      <w:r w:rsidRPr="002E4B0A">
        <w:rPr>
          <w:color w:val="000000"/>
          <w:sz w:val="20"/>
          <w:szCs w:val="20"/>
        </w:rPr>
        <w:t>HYPGEOM.DIST(0,</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20,</w:t>
      </w:r>
      <w:r>
        <w:rPr>
          <w:color w:val="000000"/>
          <w:sz w:val="20"/>
          <w:szCs w:val="20"/>
        </w:rPr>
        <w:t xml:space="preserve"> </w:t>
      </w:r>
      <w:r w:rsidRPr="002E4B0A">
        <w:rPr>
          <w:color w:val="000000"/>
          <w:sz w:val="20"/>
          <w:szCs w:val="20"/>
        </w:rPr>
        <w:t>60,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.0112</w:t>
      </w:r>
    </w:p>
    <w:p w14:paraId="323FAC7C" w14:textId="77777777" w:rsidR="003A6EE0" w:rsidRPr="002E4B0A" w:rsidRDefault="003A6EE0" w:rsidP="003762AD">
      <w:pPr>
        <w:keepNext/>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r</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20</w:t>
      </w:r>
      <w:r>
        <w:rPr>
          <w:color w:val="000000"/>
          <w:sz w:val="20"/>
          <w:szCs w:val="20"/>
        </w:rPr>
        <w:t xml:space="preserve"> </w:t>
      </w:r>
      <w:r w:rsidRPr="002E4B0A">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1</w:t>
      </w:r>
    </w:p>
    <w:p w14:paraId="4FC8EBEF" w14:textId="77777777" w:rsidR="003A6EE0" w:rsidRPr="002E4B0A" w:rsidRDefault="003A6EE0" w:rsidP="003A6EE0">
      <w:pPr>
        <w:spacing w:after="120" w:line="240" w:lineRule="auto"/>
        <w:ind w:left="720"/>
        <w:rPr>
          <w:color w:val="000000"/>
          <w:sz w:val="20"/>
          <w:szCs w:val="20"/>
        </w:rPr>
      </w:pPr>
      <w:r w:rsidRPr="002E4B0A">
        <w:rPr>
          <w:color w:val="000000"/>
          <w:position w:val="-56"/>
          <w:sz w:val="20"/>
          <w:szCs w:val="20"/>
        </w:rPr>
        <w:object w:dxaOrig="1640" w:dyaOrig="1219" w14:anchorId="671270A1">
          <v:shape id="_x0000_i1118" type="#_x0000_t75" style="width:82.1pt;height:60.3pt" o:ole="" fillcolor="window">
            <v:imagedata r:id="rId193" o:title=""/>
          </v:shape>
          <o:OLEObject Type="Embed" ProgID="Equation.DSMT4" ShapeID="_x0000_i1118" DrawAspect="Content" ObjectID="_1769431327" r:id="rId194"/>
        </w:object>
      </w:r>
      <w:r w:rsidRPr="002E4B0A">
        <w:rPr>
          <w:color w:val="000000"/>
          <w:sz w:val="20"/>
          <w:szCs w:val="20"/>
        </w:rPr>
        <w:t>HYPGEOM.DIST(1,</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20,</w:t>
      </w:r>
      <w:r>
        <w:rPr>
          <w:color w:val="000000"/>
          <w:sz w:val="20"/>
          <w:szCs w:val="20"/>
        </w:rPr>
        <w:t xml:space="preserve"> </w:t>
      </w:r>
      <w:r w:rsidRPr="002E4B0A">
        <w:rPr>
          <w:color w:val="000000"/>
          <w:sz w:val="20"/>
          <w:szCs w:val="20"/>
        </w:rPr>
        <w:t>60,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.0725</w:t>
      </w:r>
    </w:p>
    <w:p w14:paraId="6A101653" w14:textId="481419CF"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t xml:space="preserve">1 </w:t>
      </w:r>
      <w:r w:rsidR="00AE15B9">
        <w:rPr>
          <w:color w:val="000000"/>
          <w:sz w:val="20"/>
          <w:szCs w:val="20"/>
        </w:rPr>
        <w:t>–</w:t>
      </w:r>
      <w:r w:rsidRPr="002E4B0A">
        <w:rPr>
          <w:color w:val="000000"/>
          <w:sz w:val="20"/>
          <w:szCs w:val="20"/>
        </w:rPr>
        <w:t xml:space="preserve"> </w:t>
      </w:r>
      <w:r w:rsidRPr="002E4B0A">
        <w:rPr>
          <w:i/>
          <w:color w:val="000000"/>
          <w:sz w:val="20"/>
          <w:szCs w:val="20"/>
        </w:rPr>
        <w:t>f</w:t>
      </w:r>
      <w:r w:rsidRPr="002E4B0A">
        <w:rPr>
          <w:color w:val="000000"/>
          <w:sz w:val="20"/>
          <w:szCs w:val="20"/>
        </w:rPr>
        <w:t xml:space="preserve">(0) – </w:t>
      </w:r>
      <w:r w:rsidRPr="002E4B0A">
        <w:rPr>
          <w:i/>
          <w:color w:val="000000"/>
          <w:sz w:val="20"/>
          <w:szCs w:val="20"/>
        </w:rPr>
        <w:t>f</w:t>
      </w:r>
      <w:r w:rsidRPr="002E4B0A">
        <w:rPr>
          <w:color w:val="000000"/>
          <w:sz w:val="20"/>
          <w:szCs w:val="20"/>
        </w:rPr>
        <w:t>(1)</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1 – </w:t>
      </w:r>
      <w:r>
        <w:rPr>
          <w:color w:val="000000"/>
          <w:sz w:val="20"/>
          <w:szCs w:val="20"/>
        </w:rPr>
        <w:t>0</w:t>
      </w:r>
      <w:r w:rsidRPr="002E4B0A">
        <w:rPr>
          <w:color w:val="000000"/>
          <w:sz w:val="20"/>
          <w:szCs w:val="20"/>
        </w:rPr>
        <w:t xml:space="preserve">.0112 – </w:t>
      </w:r>
      <w:r>
        <w:rPr>
          <w:color w:val="000000"/>
          <w:sz w:val="20"/>
          <w:szCs w:val="20"/>
        </w:rPr>
        <w:t>0</w:t>
      </w:r>
      <w:r w:rsidRPr="002E4B0A">
        <w:rPr>
          <w:color w:val="000000"/>
          <w:sz w:val="20"/>
          <w:szCs w:val="20"/>
        </w:rPr>
        <w:t xml:space="preserve">.0725 = </w:t>
      </w:r>
      <w:r>
        <w:rPr>
          <w:color w:val="000000"/>
          <w:sz w:val="20"/>
          <w:szCs w:val="20"/>
        </w:rPr>
        <w:t>0</w:t>
      </w:r>
      <w:r w:rsidRPr="002E4B0A">
        <w:rPr>
          <w:color w:val="000000"/>
          <w:sz w:val="20"/>
          <w:szCs w:val="20"/>
        </w:rPr>
        <w:t xml:space="preserve">.9163 </w:t>
      </w:r>
      <w:r w:rsidRPr="002E4B0A">
        <w:rPr>
          <w:rFonts w:cs="Times"/>
          <w:color w:val="000000"/>
          <w:sz w:val="20"/>
          <w:szCs w:val="20"/>
        </w:rPr>
        <w:t>≈</w:t>
      </w:r>
      <w:r w:rsidRPr="002E4B0A">
        <w:rPr>
          <w:color w:val="000000"/>
          <w:sz w:val="20"/>
          <w:szCs w:val="20"/>
        </w:rPr>
        <w:t xml:space="preserve"> </w:t>
      </w:r>
      <w:r>
        <w:rPr>
          <w:color w:val="000000"/>
          <w:sz w:val="20"/>
          <w:szCs w:val="20"/>
        </w:rPr>
        <w:t>0</w:t>
      </w:r>
      <w:r w:rsidRPr="002E4B0A">
        <w:rPr>
          <w:color w:val="000000"/>
          <w:sz w:val="20"/>
          <w:szCs w:val="20"/>
        </w:rPr>
        <w:t>.92</w:t>
      </w:r>
    </w:p>
    <w:p w14:paraId="06355A94" w14:textId="5755FB9F"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d.</w:t>
      </w:r>
      <w:r w:rsidRPr="002E4B0A">
        <w:rPr>
          <w:color w:val="000000"/>
          <w:sz w:val="20"/>
          <w:szCs w:val="20"/>
        </w:rPr>
        <w:tab/>
        <w:t xml:space="preserve">Same as the probability one will be from Hawaii. In part (b) that was found to equal approximately </w:t>
      </w:r>
      <w:r w:rsidR="00C6653E">
        <w:rPr>
          <w:color w:val="000000"/>
          <w:sz w:val="20"/>
          <w:szCs w:val="20"/>
        </w:rPr>
        <w:t>0</w:t>
      </w:r>
      <w:r w:rsidRPr="002E4B0A">
        <w:rPr>
          <w:color w:val="000000"/>
          <w:sz w:val="20"/>
          <w:szCs w:val="20"/>
        </w:rPr>
        <w:t xml:space="preserve">.07. This is also shown with the hypergeometric distribution with </w:t>
      </w:r>
      <w:r w:rsidRPr="002E4B0A">
        <w:rPr>
          <w:i/>
          <w:color w:val="000000"/>
          <w:sz w:val="20"/>
          <w:szCs w:val="20"/>
        </w:rPr>
        <w:t>N</w:t>
      </w:r>
      <w:r w:rsidRPr="002E4B0A">
        <w:rPr>
          <w:color w:val="000000"/>
          <w:sz w:val="20"/>
          <w:szCs w:val="20"/>
        </w:rPr>
        <w:t xml:space="preserve"> = 60, </w:t>
      </w:r>
      <w:r w:rsidRPr="002E4B0A">
        <w:rPr>
          <w:i/>
          <w:color w:val="000000"/>
          <w:sz w:val="20"/>
          <w:szCs w:val="20"/>
        </w:rPr>
        <w:t>r</w:t>
      </w:r>
      <w:r w:rsidRPr="002E4B0A">
        <w:rPr>
          <w:color w:val="000000"/>
          <w:sz w:val="20"/>
          <w:szCs w:val="20"/>
        </w:rPr>
        <w:t xml:space="preserve"> = 40, </w:t>
      </w:r>
      <w:r w:rsidRPr="002E4B0A">
        <w:rPr>
          <w:i/>
          <w:color w:val="000000"/>
          <w:sz w:val="20"/>
          <w:szCs w:val="20"/>
        </w:rPr>
        <w:t>n</w:t>
      </w:r>
      <w:r w:rsidRPr="002E4B0A">
        <w:rPr>
          <w:color w:val="000000"/>
          <w:sz w:val="20"/>
          <w:szCs w:val="20"/>
        </w:rPr>
        <w:t xml:space="preserve"> = 10, and </w:t>
      </w:r>
      <w:r w:rsidRPr="00B14D87">
        <w:rPr>
          <w:i/>
          <w:color w:val="000000"/>
          <w:sz w:val="20"/>
          <w:szCs w:val="20"/>
        </w:rPr>
        <w:t>x</w:t>
      </w:r>
      <w:r w:rsidRPr="002E4B0A">
        <w:rPr>
          <w:color w:val="000000"/>
          <w:sz w:val="20"/>
          <w:szCs w:val="20"/>
        </w:rPr>
        <w:t xml:space="preserve"> = 9.</w:t>
      </w:r>
    </w:p>
    <w:p w14:paraId="47E08CDF" w14:textId="77777777" w:rsidR="003A6EE0" w:rsidRPr="002E4B0A" w:rsidRDefault="003A6EE0" w:rsidP="003A6EE0">
      <w:pPr>
        <w:spacing w:after="120" w:line="240" w:lineRule="auto"/>
        <w:ind w:left="720"/>
        <w:rPr>
          <w:color w:val="000000"/>
          <w:sz w:val="20"/>
          <w:szCs w:val="20"/>
        </w:rPr>
      </w:pPr>
      <w:r w:rsidRPr="002E4B0A">
        <w:rPr>
          <w:color w:val="000000"/>
          <w:sz w:val="20"/>
          <w:szCs w:val="20"/>
        </w:rPr>
        <w:t>OR</w:t>
      </w:r>
      <w:r>
        <w:rPr>
          <w:color w:val="000000"/>
          <w:sz w:val="20"/>
          <w:szCs w:val="20"/>
        </w:rPr>
        <w:t xml:space="preserve"> </w:t>
      </w:r>
      <w:r w:rsidRPr="002E4B0A">
        <w:rPr>
          <w:color w:val="000000"/>
          <w:sz w:val="20"/>
          <w:szCs w:val="20"/>
        </w:rPr>
        <w:t>HYPGEOM.DIST(9,</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40,</w:t>
      </w:r>
      <w:r>
        <w:rPr>
          <w:color w:val="000000"/>
          <w:sz w:val="20"/>
          <w:szCs w:val="20"/>
        </w:rPr>
        <w:t xml:space="preserve"> </w:t>
      </w:r>
      <w:r w:rsidRPr="002E4B0A">
        <w:rPr>
          <w:color w:val="000000"/>
          <w:sz w:val="20"/>
          <w:szCs w:val="20"/>
        </w:rPr>
        <w:t>60,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.0725</w:t>
      </w:r>
    </w:p>
    <w:p w14:paraId="0C892E31" w14:textId="77777777" w:rsidR="003A6EE0" w:rsidRPr="002E4B0A" w:rsidRDefault="003A6EE0" w:rsidP="002E2B84">
      <w:pPr>
        <w:keepLines/>
        <w:autoSpaceDE w:val="0"/>
        <w:autoSpaceDN w:val="0"/>
        <w:adjustRightInd w:val="0"/>
        <w:spacing w:after="120" w:line="240" w:lineRule="auto"/>
        <w:ind w:left="360" w:hanging="360"/>
        <w:rPr>
          <w:rFonts w:cs="TimesLTStd-Roman"/>
          <w:sz w:val="20"/>
          <w:szCs w:val="20"/>
          <w:lang w:val="en-IN"/>
        </w:rPr>
      </w:pPr>
      <w:r w:rsidRPr="002E4B0A">
        <w:rPr>
          <w:rFonts w:cs="TimesLTStd-Roman"/>
          <w:color w:val="000000"/>
          <w:sz w:val="20"/>
          <w:szCs w:val="20"/>
          <w:lang w:val="en-IN"/>
        </w:rPr>
        <w:t>57.</w:t>
      </w:r>
      <w:r>
        <w:rPr>
          <w:rFonts w:cs="TimesLTStd-Roman"/>
          <w:color w:val="000000"/>
          <w:sz w:val="20"/>
          <w:szCs w:val="20"/>
          <w:lang w:val="en-IN"/>
        </w:rPr>
        <w:tab/>
      </w:r>
      <w:r w:rsidRPr="002E4B0A">
        <w:rPr>
          <w:rFonts w:cs="TimesLTStd-Bold"/>
          <w:b/>
          <w:bCs/>
          <w:sz w:val="20"/>
          <w:szCs w:val="20"/>
          <w:lang w:val="en-IN"/>
        </w:rPr>
        <w:t xml:space="preserve">Business Meal Reimbursement. </w:t>
      </w:r>
      <w:r w:rsidRPr="002E4B0A">
        <w:rPr>
          <w:rFonts w:cs="TimesLTStd-Roman"/>
          <w:sz w:val="20"/>
          <w:szCs w:val="20"/>
          <w:lang w:val="en-IN"/>
        </w:rPr>
        <w:t>The Zagat Restaurant Survey provides food, decor,</w:t>
      </w:r>
      <w:r>
        <w:rPr>
          <w:rFonts w:cs="TimesLTStd-Roman"/>
          <w:sz w:val="20"/>
          <w:szCs w:val="20"/>
          <w:lang w:val="en-IN"/>
        </w:rPr>
        <w:t xml:space="preserve"> </w:t>
      </w:r>
      <w:r w:rsidRPr="002E4B0A">
        <w:rPr>
          <w:rFonts w:cs="TimesLTStd-Roman"/>
          <w:sz w:val="20"/>
          <w:szCs w:val="20"/>
          <w:lang w:val="en-IN"/>
        </w:rPr>
        <w:t>and service ratings for some of the top restaurants across the United States. For 15</w:t>
      </w:r>
      <w:r>
        <w:rPr>
          <w:rFonts w:cs="TimesLTStd-Roman"/>
          <w:sz w:val="20"/>
          <w:szCs w:val="20"/>
          <w:lang w:val="en-IN"/>
        </w:rPr>
        <w:t xml:space="preserve"> </w:t>
      </w:r>
      <w:r w:rsidRPr="002E4B0A">
        <w:rPr>
          <w:rFonts w:cs="TimesLTStd-Roman"/>
          <w:sz w:val="20"/>
          <w:szCs w:val="20"/>
          <w:lang w:val="en-IN"/>
        </w:rPr>
        <w:t>restaurants located in Boston, the average price of a dinner, including one drink and</w:t>
      </w:r>
      <w:r>
        <w:rPr>
          <w:rFonts w:cs="TimesLTStd-Roman"/>
          <w:sz w:val="20"/>
          <w:szCs w:val="20"/>
          <w:lang w:val="en-IN"/>
        </w:rPr>
        <w:t xml:space="preserve"> </w:t>
      </w:r>
      <w:r w:rsidRPr="002E4B0A">
        <w:rPr>
          <w:rFonts w:cs="TimesLTStd-Roman"/>
          <w:sz w:val="20"/>
          <w:szCs w:val="20"/>
          <w:lang w:val="en-IN"/>
        </w:rPr>
        <w:t>tip, was $48.60. You are leaving on a business trip to Boston and will eat dinner at</w:t>
      </w:r>
      <w:r>
        <w:rPr>
          <w:rFonts w:cs="TimesLTStd-Roman"/>
          <w:sz w:val="20"/>
          <w:szCs w:val="20"/>
          <w:lang w:val="en-IN"/>
        </w:rPr>
        <w:t xml:space="preserve"> </w:t>
      </w:r>
      <w:r w:rsidRPr="002E4B0A">
        <w:rPr>
          <w:rFonts w:cs="TimesLTStd-Roman"/>
          <w:sz w:val="20"/>
          <w:szCs w:val="20"/>
          <w:lang w:val="en-IN"/>
        </w:rPr>
        <w:t>three of these restaurants. Your company will reimburse you for a maximum of $50 per</w:t>
      </w:r>
      <w:r>
        <w:rPr>
          <w:rFonts w:cs="TimesLTStd-Roman"/>
          <w:sz w:val="20"/>
          <w:szCs w:val="20"/>
          <w:lang w:val="en-IN"/>
        </w:rPr>
        <w:t xml:space="preserve"> </w:t>
      </w:r>
      <w:r w:rsidRPr="002E4B0A">
        <w:rPr>
          <w:rFonts w:cs="TimesLTStd-Roman"/>
          <w:sz w:val="20"/>
          <w:szCs w:val="20"/>
          <w:lang w:val="en-IN"/>
        </w:rPr>
        <w:t>dinner. Business associates familiar with these restaurants have told you that the meal</w:t>
      </w:r>
      <w:r>
        <w:rPr>
          <w:rFonts w:cs="TimesLTStd-Roman"/>
          <w:sz w:val="20"/>
          <w:szCs w:val="20"/>
          <w:lang w:val="en-IN"/>
        </w:rPr>
        <w:t xml:space="preserve"> </w:t>
      </w:r>
      <w:r w:rsidRPr="002E4B0A">
        <w:rPr>
          <w:rFonts w:cs="TimesLTStd-Roman"/>
          <w:sz w:val="20"/>
          <w:szCs w:val="20"/>
          <w:lang w:val="en-IN"/>
        </w:rPr>
        <w:t>cost at one-third of these restaurants will exceed $50. Suppose that you randomly</w:t>
      </w:r>
      <w:r>
        <w:rPr>
          <w:rFonts w:cs="TimesLTStd-Roman"/>
          <w:sz w:val="20"/>
          <w:szCs w:val="20"/>
          <w:lang w:val="en-IN"/>
        </w:rPr>
        <w:t xml:space="preserve"> </w:t>
      </w:r>
      <w:r w:rsidRPr="002E4B0A">
        <w:rPr>
          <w:rFonts w:cs="TimesLTStd-Roman"/>
          <w:sz w:val="20"/>
          <w:szCs w:val="20"/>
          <w:lang w:val="en-IN"/>
        </w:rPr>
        <w:t>select three of these restaurants for dinner.</w:t>
      </w:r>
      <w:r w:rsidRPr="002E4B0A">
        <w:rPr>
          <w:rFonts w:cs="TimesLTStd-Roman"/>
          <w:b/>
          <w:color w:val="FFC000"/>
          <w:sz w:val="20"/>
          <w:szCs w:val="20"/>
          <w:lang w:val="en-IN"/>
        </w:rPr>
        <w:t xml:space="preserve"> </w:t>
      </w:r>
      <w:r w:rsidRPr="00411D28">
        <w:rPr>
          <w:rFonts w:eastAsia="Arial" w:cs="Open Sans"/>
          <w:b/>
          <w:bCs/>
          <w:color w:val="D85629"/>
          <w:sz w:val="20"/>
          <w:szCs w:val="20"/>
        </w:rPr>
        <w:t>LO 11</w:t>
      </w:r>
    </w:p>
    <w:p w14:paraId="05BDC5DA"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What is the probability that none of the meals will exceed the cost covered by your</w:t>
      </w:r>
      <w:r>
        <w:rPr>
          <w:rFonts w:cs="TimesLTStd-Roman"/>
          <w:sz w:val="20"/>
          <w:szCs w:val="20"/>
          <w:lang w:val="en-IN"/>
        </w:rPr>
        <w:t xml:space="preserve"> </w:t>
      </w:r>
      <w:r w:rsidRPr="002E4B0A">
        <w:rPr>
          <w:rFonts w:cs="TimesLTStd-Roman"/>
          <w:sz w:val="20"/>
          <w:szCs w:val="20"/>
          <w:lang w:val="en-IN"/>
        </w:rPr>
        <w:t>company?</w:t>
      </w:r>
    </w:p>
    <w:p w14:paraId="5C5BEA93"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What is the probability that one of the meals will exceed the cost covered by your</w:t>
      </w:r>
      <w:r>
        <w:rPr>
          <w:rFonts w:cs="TimesLTStd-Roman"/>
          <w:sz w:val="20"/>
          <w:szCs w:val="20"/>
          <w:lang w:val="en-IN"/>
        </w:rPr>
        <w:t xml:space="preserve"> </w:t>
      </w:r>
      <w:r w:rsidRPr="002E4B0A">
        <w:rPr>
          <w:rFonts w:cs="TimesLTStd-Roman"/>
          <w:sz w:val="20"/>
          <w:szCs w:val="20"/>
          <w:lang w:val="en-IN"/>
        </w:rPr>
        <w:t>company?</w:t>
      </w:r>
    </w:p>
    <w:p w14:paraId="4D42F3F3"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What is the probability that two of the meals will exceed the cost covered by your</w:t>
      </w:r>
      <w:r>
        <w:rPr>
          <w:rFonts w:cs="TimesLTStd-Roman"/>
          <w:sz w:val="20"/>
          <w:szCs w:val="20"/>
          <w:lang w:val="en-IN"/>
        </w:rPr>
        <w:t xml:space="preserve"> </w:t>
      </w:r>
      <w:r w:rsidRPr="002E4B0A">
        <w:rPr>
          <w:rFonts w:cs="TimesLTStd-Roman"/>
          <w:sz w:val="20"/>
          <w:szCs w:val="20"/>
          <w:lang w:val="en-IN"/>
        </w:rPr>
        <w:t>company?</w:t>
      </w:r>
    </w:p>
    <w:p w14:paraId="1C95965C"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color w:val="000000"/>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What is the probability that all three of the meals will exceed the cost covered by</w:t>
      </w:r>
      <w:r>
        <w:rPr>
          <w:rFonts w:cs="TimesLTStd-Roman"/>
          <w:sz w:val="20"/>
          <w:szCs w:val="20"/>
          <w:lang w:val="en-IN"/>
        </w:rPr>
        <w:t xml:space="preserve"> </w:t>
      </w:r>
      <w:r w:rsidRPr="002E4B0A">
        <w:rPr>
          <w:rFonts w:cs="TimesLTStd-Roman"/>
          <w:sz w:val="20"/>
          <w:szCs w:val="20"/>
          <w:lang w:val="en-IN"/>
        </w:rPr>
        <w:t>your company?</w:t>
      </w:r>
    </w:p>
    <w:p w14:paraId="31B5FC2C" w14:textId="77777777" w:rsidR="003A6EE0" w:rsidRPr="002E4B0A" w:rsidRDefault="003A6EE0" w:rsidP="003A6EE0">
      <w:pPr>
        <w:autoSpaceDE w:val="0"/>
        <w:autoSpaceDN w:val="0"/>
        <w:adjustRightInd w:val="0"/>
        <w:spacing w:after="0" w:line="240" w:lineRule="auto"/>
        <w:ind w:left="360"/>
        <w:rPr>
          <w:b/>
          <w:sz w:val="20"/>
          <w:szCs w:val="20"/>
        </w:rPr>
      </w:pPr>
      <w:r w:rsidRPr="002E4B0A">
        <w:rPr>
          <w:b/>
          <w:sz w:val="20"/>
          <w:szCs w:val="20"/>
        </w:rPr>
        <w:t>Solutions:</w:t>
      </w:r>
    </w:p>
    <w:p w14:paraId="2D97F908" w14:textId="6785FA99" w:rsidR="003A6EE0" w:rsidRPr="002E4B0A" w:rsidRDefault="003A6EE0" w:rsidP="003A6EE0">
      <w:pPr>
        <w:spacing w:after="120" w:line="240" w:lineRule="auto"/>
        <w:ind w:left="360"/>
        <w:rPr>
          <w:color w:val="000000"/>
          <w:sz w:val="20"/>
          <w:szCs w:val="20"/>
        </w:rPr>
      </w:pPr>
      <w:r w:rsidRPr="002E4B0A">
        <w:rPr>
          <w:color w:val="000000"/>
          <w:sz w:val="20"/>
          <w:szCs w:val="20"/>
        </w:rPr>
        <w:t>All parts involve the hypergeometric distribution with N</w:t>
      </w:r>
      <w:r w:rsidR="00874F86">
        <w:rPr>
          <w:color w:val="000000"/>
          <w:sz w:val="20"/>
          <w:szCs w:val="20"/>
        </w:rPr>
        <w:t xml:space="preserve"> </w:t>
      </w:r>
      <w:r w:rsidRPr="002E4B0A">
        <w:rPr>
          <w:color w:val="000000"/>
          <w:sz w:val="20"/>
          <w:szCs w:val="20"/>
        </w:rPr>
        <w:t>=</w:t>
      </w:r>
      <w:r w:rsidR="00874F86">
        <w:rPr>
          <w:color w:val="000000"/>
          <w:sz w:val="20"/>
          <w:szCs w:val="20"/>
        </w:rPr>
        <w:t xml:space="preserve"> </w:t>
      </w:r>
      <w:r w:rsidRPr="002E4B0A">
        <w:rPr>
          <w:color w:val="000000"/>
          <w:sz w:val="20"/>
          <w:szCs w:val="20"/>
        </w:rPr>
        <w:t>15, r</w:t>
      </w:r>
      <w:r w:rsidR="00874F86">
        <w:rPr>
          <w:color w:val="000000"/>
          <w:sz w:val="20"/>
          <w:szCs w:val="20"/>
        </w:rPr>
        <w:t xml:space="preserve"> </w:t>
      </w:r>
      <w:r w:rsidRPr="002E4B0A">
        <w:rPr>
          <w:color w:val="000000"/>
          <w:sz w:val="20"/>
          <w:szCs w:val="20"/>
        </w:rPr>
        <w:t>=</w:t>
      </w:r>
      <w:r w:rsidR="00874F86">
        <w:rPr>
          <w:color w:val="000000"/>
          <w:sz w:val="20"/>
          <w:szCs w:val="20"/>
        </w:rPr>
        <w:t xml:space="preserve"> </w:t>
      </w:r>
      <w:r w:rsidRPr="002E4B0A">
        <w:rPr>
          <w:color w:val="000000"/>
          <w:sz w:val="20"/>
          <w:szCs w:val="20"/>
        </w:rPr>
        <w:t>5.</w:t>
      </w:r>
    </w:p>
    <w:p w14:paraId="3A39619A" w14:textId="0251E8E8"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color w:val="000000"/>
          <w:position w:val="-56"/>
          <w:sz w:val="20"/>
          <w:szCs w:val="20"/>
        </w:rPr>
        <w:object w:dxaOrig="2260" w:dyaOrig="1219" w14:anchorId="4977BA70">
          <v:shape id="_x0000_i1119" type="#_x0000_t75" style="width:113pt;height:60.3pt" o:ole="" fillcolor="window">
            <v:imagedata r:id="rId195" o:title=""/>
          </v:shape>
          <o:OLEObject Type="Embed" ProgID="Equation.DSMT4" ShapeID="_x0000_i1119" DrawAspect="Content" ObjectID="_1769431328" r:id="rId196"/>
        </w:object>
      </w:r>
      <w:r w:rsidRPr="002E4B0A">
        <w:rPr>
          <w:color w:val="000000"/>
          <w:sz w:val="20"/>
          <w:szCs w:val="20"/>
        </w:rPr>
        <w:t>= HYPGEOM.DIST(0,</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5,</w:t>
      </w:r>
      <w:r>
        <w:rPr>
          <w:color w:val="000000"/>
          <w:sz w:val="20"/>
          <w:szCs w:val="20"/>
        </w:rPr>
        <w:t xml:space="preserve"> </w:t>
      </w:r>
      <w:r w:rsidRPr="002E4B0A">
        <w:rPr>
          <w:color w:val="000000"/>
          <w:sz w:val="20"/>
          <w:szCs w:val="20"/>
        </w:rPr>
        <w:t>15,</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.2637</w:t>
      </w:r>
      <w:r w:rsidR="00874F86">
        <w:rPr>
          <w:color w:val="000000"/>
          <w:sz w:val="20"/>
          <w:szCs w:val="20"/>
        </w:rPr>
        <w:t> </w:t>
      </w:r>
      <w:r w:rsidRPr="002E4B0A">
        <w:rPr>
          <w:i/>
          <w:color w:val="000000"/>
          <w:sz w:val="20"/>
          <w:szCs w:val="20"/>
        </w:rPr>
        <w:t>n</w:t>
      </w:r>
      <w:r w:rsidRPr="002E4B0A">
        <w:rPr>
          <w:color w:val="000000"/>
          <w:sz w:val="20"/>
          <w:szCs w:val="20"/>
        </w:rPr>
        <w:t xml:space="preserve"> = 3, </w:t>
      </w:r>
      <w:r w:rsidRPr="002E4B0A">
        <w:rPr>
          <w:i/>
          <w:color w:val="000000"/>
          <w:sz w:val="20"/>
          <w:szCs w:val="20"/>
        </w:rPr>
        <w:t>x</w:t>
      </w:r>
      <w:r w:rsidRPr="002E4B0A">
        <w:rPr>
          <w:color w:val="000000"/>
          <w:sz w:val="20"/>
          <w:szCs w:val="20"/>
        </w:rPr>
        <w:t xml:space="preserve"> = 0</w:t>
      </w:r>
    </w:p>
    <w:p w14:paraId="4662258A" w14:textId="6764A146"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color w:val="000000"/>
          <w:position w:val="-56"/>
          <w:sz w:val="20"/>
          <w:szCs w:val="20"/>
        </w:rPr>
        <w:object w:dxaOrig="2160" w:dyaOrig="1219" w14:anchorId="11382E63">
          <v:shape id="_x0000_i1120" type="#_x0000_t75" style="width:108pt;height:60.3pt" o:ole="" fillcolor="window">
            <v:imagedata r:id="rId197" o:title=""/>
          </v:shape>
          <o:OLEObject Type="Embed" ProgID="Equation.DSMT4" ShapeID="_x0000_i1120" DrawAspect="Content" ObjectID="_1769431329" r:id="rId198"/>
        </w:object>
      </w:r>
      <w:r w:rsidRPr="002E4B0A">
        <w:rPr>
          <w:color w:val="000000"/>
          <w:sz w:val="20"/>
          <w:szCs w:val="20"/>
        </w:rPr>
        <w:t>= HYPGEOM.DIST(1,</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5,</w:t>
      </w:r>
      <w:r>
        <w:rPr>
          <w:color w:val="000000"/>
          <w:sz w:val="20"/>
          <w:szCs w:val="20"/>
        </w:rPr>
        <w:t xml:space="preserve"> </w:t>
      </w:r>
      <w:r w:rsidRPr="002E4B0A">
        <w:rPr>
          <w:color w:val="000000"/>
          <w:sz w:val="20"/>
          <w:szCs w:val="20"/>
        </w:rPr>
        <w:t>15,</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.4945</w:t>
      </w:r>
      <w:r w:rsidR="00874F86">
        <w:rPr>
          <w:color w:val="000000"/>
          <w:sz w:val="20"/>
          <w:szCs w:val="20"/>
        </w:rPr>
        <w:t> </w:t>
      </w:r>
      <w:r w:rsidRPr="002E4B0A">
        <w:rPr>
          <w:i/>
          <w:color w:val="000000"/>
          <w:sz w:val="20"/>
          <w:szCs w:val="20"/>
        </w:rPr>
        <w:t>n</w:t>
      </w:r>
      <w:r w:rsidRPr="002E4B0A">
        <w:rPr>
          <w:color w:val="000000"/>
          <w:sz w:val="20"/>
          <w:szCs w:val="20"/>
        </w:rPr>
        <w:t xml:space="preserve"> = 3, </w:t>
      </w:r>
      <w:r w:rsidRPr="002E4B0A">
        <w:rPr>
          <w:i/>
          <w:color w:val="000000"/>
          <w:sz w:val="20"/>
          <w:szCs w:val="20"/>
        </w:rPr>
        <w:t>x</w:t>
      </w:r>
      <w:r w:rsidRPr="002E4B0A">
        <w:rPr>
          <w:color w:val="000000"/>
          <w:sz w:val="20"/>
          <w:szCs w:val="20"/>
        </w:rPr>
        <w:t xml:space="preserve"> = 1</w:t>
      </w:r>
    </w:p>
    <w:p w14:paraId="3E46FBBF" w14:textId="0301B9BB"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r>
      <w:r w:rsidRPr="002E4B0A">
        <w:rPr>
          <w:color w:val="000000"/>
          <w:position w:val="-56"/>
          <w:sz w:val="20"/>
          <w:szCs w:val="20"/>
        </w:rPr>
        <w:object w:dxaOrig="2280" w:dyaOrig="1219" w14:anchorId="33583B52">
          <v:shape id="_x0000_i1121" type="#_x0000_t75" style="width:113.9pt;height:60.3pt" o:ole="" fillcolor="window">
            <v:imagedata r:id="rId199" o:title=""/>
          </v:shape>
          <o:OLEObject Type="Embed" ProgID="Equation.DSMT4" ShapeID="_x0000_i1121" DrawAspect="Content" ObjectID="_1769431330" r:id="rId200"/>
        </w:object>
      </w:r>
      <w:r w:rsidRPr="002E4B0A">
        <w:rPr>
          <w:color w:val="000000"/>
          <w:sz w:val="20"/>
          <w:szCs w:val="20"/>
        </w:rPr>
        <w:t>= HYPGEOM.DIST(2,</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5,</w:t>
      </w:r>
      <w:r>
        <w:rPr>
          <w:color w:val="000000"/>
          <w:sz w:val="20"/>
          <w:szCs w:val="20"/>
        </w:rPr>
        <w:t xml:space="preserve"> </w:t>
      </w:r>
      <w:r w:rsidRPr="002E4B0A">
        <w:rPr>
          <w:color w:val="000000"/>
          <w:sz w:val="20"/>
          <w:szCs w:val="20"/>
        </w:rPr>
        <w:t>15,</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.2198</w:t>
      </w:r>
      <w:r w:rsidR="00874F86">
        <w:rPr>
          <w:color w:val="000000"/>
          <w:sz w:val="20"/>
          <w:szCs w:val="20"/>
        </w:rPr>
        <w:t> </w:t>
      </w:r>
      <w:r w:rsidRPr="002E4B0A">
        <w:rPr>
          <w:i/>
          <w:color w:val="000000"/>
          <w:sz w:val="20"/>
          <w:szCs w:val="20"/>
        </w:rPr>
        <w:t xml:space="preserve">n </w:t>
      </w:r>
      <w:r w:rsidRPr="002E4B0A">
        <w:rPr>
          <w:color w:val="000000"/>
          <w:sz w:val="20"/>
          <w:szCs w:val="20"/>
        </w:rPr>
        <w:t xml:space="preserve">= 3, </w:t>
      </w:r>
      <w:r w:rsidRPr="002E4B0A">
        <w:rPr>
          <w:i/>
          <w:color w:val="000000"/>
          <w:sz w:val="20"/>
          <w:szCs w:val="20"/>
        </w:rPr>
        <w:t>x</w:t>
      </w:r>
      <w:r w:rsidRPr="002E4B0A">
        <w:rPr>
          <w:color w:val="000000"/>
          <w:sz w:val="20"/>
          <w:szCs w:val="20"/>
        </w:rPr>
        <w:t xml:space="preserve"> = 2</w:t>
      </w:r>
    </w:p>
    <w:p w14:paraId="44349558" w14:textId="2E6F56C2"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d.</w:t>
      </w:r>
      <w:r w:rsidRPr="002E4B0A">
        <w:rPr>
          <w:color w:val="000000"/>
          <w:sz w:val="20"/>
          <w:szCs w:val="20"/>
        </w:rPr>
        <w:tab/>
      </w:r>
      <w:r w:rsidRPr="002E4B0A">
        <w:rPr>
          <w:color w:val="000000"/>
          <w:position w:val="-56"/>
          <w:sz w:val="20"/>
          <w:szCs w:val="20"/>
        </w:rPr>
        <w:object w:dxaOrig="2140" w:dyaOrig="1219" w14:anchorId="5AE88AD6">
          <v:shape id="_x0000_i1122" type="#_x0000_t75" style="width:106.35pt;height:60.3pt" o:ole="" fillcolor="window">
            <v:imagedata r:id="rId201" o:title=""/>
          </v:shape>
          <o:OLEObject Type="Embed" ProgID="Equation.DSMT4" ShapeID="_x0000_i1122" DrawAspect="Content" ObjectID="_1769431331" r:id="rId202"/>
        </w:object>
      </w:r>
      <w:r w:rsidRPr="002E4B0A">
        <w:rPr>
          <w:color w:val="000000"/>
          <w:sz w:val="20"/>
          <w:szCs w:val="20"/>
        </w:rPr>
        <w:t>= HYPGEOM.DIST(3,</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5,</w:t>
      </w:r>
      <w:r>
        <w:rPr>
          <w:color w:val="000000"/>
          <w:sz w:val="20"/>
          <w:szCs w:val="20"/>
        </w:rPr>
        <w:t xml:space="preserve"> </w:t>
      </w:r>
      <w:r w:rsidRPr="002E4B0A">
        <w:rPr>
          <w:color w:val="000000"/>
          <w:sz w:val="20"/>
          <w:szCs w:val="20"/>
        </w:rPr>
        <w:t>15,</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.0220</w:t>
      </w:r>
      <w:r w:rsidR="00874F86">
        <w:rPr>
          <w:color w:val="000000"/>
          <w:sz w:val="20"/>
          <w:szCs w:val="20"/>
        </w:rPr>
        <w:t> </w:t>
      </w:r>
      <w:r w:rsidRPr="002E4B0A">
        <w:rPr>
          <w:i/>
          <w:color w:val="000000"/>
          <w:sz w:val="20"/>
          <w:szCs w:val="20"/>
        </w:rPr>
        <w:t xml:space="preserve">n </w:t>
      </w:r>
      <w:r w:rsidRPr="002E4B0A">
        <w:rPr>
          <w:color w:val="000000"/>
          <w:sz w:val="20"/>
          <w:szCs w:val="20"/>
        </w:rPr>
        <w:t xml:space="preserve">= 3, </w:t>
      </w:r>
      <w:r w:rsidRPr="002E4B0A">
        <w:rPr>
          <w:i/>
          <w:color w:val="000000"/>
          <w:sz w:val="20"/>
          <w:szCs w:val="20"/>
        </w:rPr>
        <w:t>x</w:t>
      </w:r>
      <w:r w:rsidRPr="002E4B0A">
        <w:rPr>
          <w:color w:val="000000"/>
          <w:sz w:val="20"/>
          <w:szCs w:val="20"/>
        </w:rPr>
        <w:t xml:space="preserve"> = 3</w:t>
      </w:r>
    </w:p>
    <w:p w14:paraId="30522B55" w14:textId="7BAD960F"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2E4B0A">
        <w:rPr>
          <w:sz w:val="20"/>
          <w:szCs w:val="20"/>
        </w:rPr>
        <w:t>58.</w:t>
      </w:r>
      <w:r>
        <w:rPr>
          <w:sz w:val="20"/>
          <w:szCs w:val="20"/>
        </w:rPr>
        <w:tab/>
      </w:r>
      <w:r w:rsidRPr="002E4B0A">
        <w:rPr>
          <w:rFonts w:cs="TimesLTStd-Bold"/>
          <w:b/>
          <w:bCs/>
          <w:sz w:val="20"/>
          <w:szCs w:val="20"/>
          <w:lang w:val="en-IN"/>
        </w:rPr>
        <w:t xml:space="preserve">TARP Funds. </w:t>
      </w:r>
      <w:r w:rsidRPr="002E4B0A">
        <w:rPr>
          <w:rFonts w:cs="TimesLTStd-Roman"/>
          <w:sz w:val="20"/>
          <w:szCs w:val="20"/>
          <w:lang w:val="en-IN"/>
        </w:rPr>
        <w:t>The Troubled Asset Relief Program (TARP), passed by the U.S.</w:t>
      </w:r>
      <w:r>
        <w:rPr>
          <w:rFonts w:cs="TimesLTStd-Roman"/>
          <w:sz w:val="20"/>
          <w:szCs w:val="20"/>
          <w:lang w:val="en-IN"/>
        </w:rPr>
        <w:t xml:space="preserve"> </w:t>
      </w:r>
      <w:r w:rsidRPr="002E4B0A">
        <w:rPr>
          <w:rFonts w:cs="TimesLTStd-Roman"/>
          <w:sz w:val="20"/>
          <w:szCs w:val="20"/>
          <w:lang w:val="en-IN"/>
        </w:rPr>
        <w:t>Congress in October 2008, provided $700 billion in assistance for the struggling U.S.</w:t>
      </w:r>
      <w:r>
        <w:rPr>
          <w:rFonts w:cs="TimesLTStd-Roman"/>
          <w:sz w:val="20"/>
          <w:szCs w:val="20"/>
          <w:lang w:val="en-IN"/>
        </w:rPr>
        <w:t xml:space="preserve"> </w:t>
      </w:r>
      <w:r w:rsidRPr="002E4B0A">
        <w:rPr>
          <w:rFonts w:cs="TimesLTStd-Roman"/>
          <w:sz w:val="20"/>
          <w:szCs w:val="20"/>
          <w:lang w:val="en-IN"/>
        </w:rPr>
        <w:t>economy. Over $200 billion was given to troubled financial institutions with the hope</w:t>
      </w:r>
      <w:r>
        <w:rPr>
          <w:rFonts w:cs="TimesLTStd-Roman"/>
          <w:sz w:val="20"/>
          <w:szCs w:val="20"/>
          <w:lang w:val="en-IN"/>
        </w:rPr>
        <w:t xml:space="preserve"> </w:t>
      </w:r>
      <w:r w:rsidRPr="002E4B0A">
        <w:rPr>
          <w:rFonts w:cs="TimesLTStd-Roman"/>
          <w:sz w:val="20"/>
          <w:szCs w:val="20"/>
          <w:lang w:val="en-IN"/>
        </w:rPr>
        <w:t>that there would be an increase in lending to help jump-start the economy. But three</w:t>
      </w:r>
      <w:r>
        <w:rPr>
          <w:rFonts w:cs="TimesLTStd-Roman"/>
          <w:sz w:val="20"/>
          <w:szCs w:val="20"/>
          <w:lang w:val="en-IN"/>
        </w:rPr>
        <w:t xml:space="preserve"> </w:t>
      </w:r>
      <w:r w:rsidRPr="002E4B0A">
        <w:rPr>
          <w:rFonts w:cs="TimesLTStd-Roman"/>
          <w:sz w:val="20"/>
          <w:szCs w:val="20"/>
          <w:lang w:val="en-IN"/>
        </w:rPr>
        <w:t>months later, a Federal Reserve survey found that two-thirds of the banks that had</w:t>
      </w:r>
      <w:r>
        <w:rPr>
          <w:rFonts w:cs="TimesLTStd-Roman"/>
          <w:sz w:val="20"/>
          <w:szCs w:val="20"/>
          <w:lang w:val="en-IN"/>
        </w:rPr>
        <w:t xml:space="preserve"> </w:t>
      </w:r>
      <w:r w:rsidRPr="002E4B0A">
        <w:rPr>
          <w:rFonts w:cs="TimesLTStd-Roman"/>
          <w:sz w:val="20"/>
          <w:szCs w:val="20"/>
          <w:lang w:val="en-IN"/>
        </w:rPr>
        <w:t>received TARP funds had tightened terms for business loans (</w:t>
      </w:r>
      <w:r w:rsidRPr="002E4B0A">
        <w:rPr>
          <w:rFonts w:cs="TimesLTStd-Italic"/>
          <w:i/>
          <w:iCs/>
          <w:sz w:val="20"/>
          <w:szCs w:val="20"/>
          <w:lang w:val="en-IN"/>
        </w:rPr>
        <w:t>The Wall Street Journal</w:t>
      </w:r>
      <w:r w:rsidRPr="002E4B0A">
        <w:rPr>
          <w:rFonts w:cs="TimesLTStd-Roman"/>
          <w:sz w:val="20"/>
          <w:szCs w:val="20"/>
          <w:lang w:val="en-IN"/>
        </w:rPr>
        <w:t>).</w:t>
      </w:r>
      <w:r>
        <w:rPr>
          <w:rFonts w:cs="TimesLTStd-Roman"/>
          <w:sz w:val="20"/>
          <w:szCs w:val="20"/>
          <w:lang w:val="en-IN"/>
        </w:rPr>
        <w:t xml:space="preserve"> </w:t>
      </w:r>
      <w:r w:rsidRPr="002E4B0A">
        <w:rPr>
          <w:rFonts w:cs="TimesLTStd-Roman"/>
          <w:sz w:val="20"/>
          <w:szCs w:val="20"/>
          <w:lang w:val="en-IN"/>
        </w:rPr>
        <w:t>Of the 10 banks that were the biggest recipients of TARP funds, only</w:t>
      </w:r>
      <w:r w:rsidR="00B74259">
        <w:rPr>
          <w:rFonts w:cs="TimesLTStd-Roman"/>
          <w:sz w:val="20"/>
          <w:szCs w:val="20"/>
          <w:lang w:val="en-IN"/>
        </w:rPr>
        <w:t xml:space="preserve"> three </w:t>
      </w:r>
      <w:r w:rsidRPr="002E4B0A">
        <w:rPr>
          <w:rFonts w:cs="TimesLTStd-Roman"/>
          <w:sz w:val="20"/>
          <w:szCs w:val="20"/>
          <w:lang w:val="en-IN"/>
        </w:rPr>
        <w:t>had actually</w:t>
      </w:r>
      <w:r>
        <w:rPr>
          <w:rFonts w:cs="TimesLTStd-Roman"/>
          <w:sz w:val="20"/>
          <w:szCs w:val="20"/>
          <w:lang w:val="en-IN"/>
        </w:rPr>
        <w:t xml:space="preserve"> </w:t>
      </w:r>
      <w:r w:rsidRPr="002E4B0A">
        <w:rPr>
          <w:rFonts w:cs="TimesLTStd-Roman"/>
          <w:sz w:val="20"/>
          <w:szCs w:val="20"/>
          <w:lang w:val="en-IN"/>
        </w:rPr>
        <w:t>increased lending during this period.</w:t>
      </w:r>
    </w:p>
    <w:tbl>
      <w:tblPr>
        <w:tblStyle w:val="TableGrid"/>
        <w:tblW w:w="504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2520"/>
      </w:tblGrid>
      <w:tr w:rsidR="003A6EE0" w:rsidRPr="00411D28" w14:paraId="0CECFB11" w14:textId="77777777" w:rsidTr="00F457C2">
        <w:tc>
          <w:tcPr>
            <w:tcW w:w="2520" w:type="dxa"/>
            <w:tcBorders>
              <w:top w:val="single" w:sz="4" w:space="0" w:color="auto"/>
              <w:bottom w:val="single" w:sz="4" w:space="0" w:color="auto"/>
            </w:tcBorders>
          </w:tcPr>
          <w:p w14:paraId="5B5537F7" w14:textId="77777777" w:rsidR="003A6EE0" w:rsidRPr="00411D28" w:rsidRDefault="003A6EE0" w:rsidP="00F457C2">
            <w:pPr>
              <w:autoSpaceDE w:val="0"/>
              <w:autoSpaceDN w:val="0"/>
              <w:adjustRightInd w:val="0"/>
              <w:spacing w:before="40" w:after="40" w:line="259" w:lineRule="auto"/>
              <w:rPr>
                <w:rFonts w:cs="AvenirLTStd-Heavy"/>
                <w:b/>
                <w:sz w:val="20"/>
                <w:szCs w:val="20"/>
                <w:lang w:val="en-IN"/>
              </w:rPr>
            </w:pPr>
            <w:r w:rsidRPr="00411D28">
              <w:rPr>
                <w:rFonts w:cs="AvenirLTStd-Heavy"/>
                <w:b/>
                <w:sz w:val="20"/>
                <w:szCs w:val="20"/>
                <w:lang w:val="en-IN"/>
              </w:rPr>
              <w:t>Increased Lending</w:t>
            </w:r>
          </w:p>
        </w:tc>
        <w:tc>
          <w:tcPr>
            <w:tcW w:w="2520" w:type="dxa"/>
            <w:tcBorders>
              <w:top w:val="single" w:sz="4" w:space="0" w:color="auto"/>
              <w:bottom w:val="single" w:sz="4" w:space="0" w:color="auto"/>
            </w:tcBorders>
          </w:tcPr>
          <w:p w14:paraId="6F50E1A2" w14:textId="77777777" w:rsidR="003A6EE0" w:rsidRPr="00411D28" w:rsidRDefault="003A6EE0" w:rsidP="00F457C2">
            <w:pPr>
              <w:autoSpaceDE w:val="0"/>
              <w:autoSpaceDN w:val="0"/>
              <w:adjustRightInd w:val="0"/>
              <w:spacing w:before="40" w:after="40" w:line="259" w:lineRule="auto"/>
              <w:rPr>
                <w:rFonts w:cs="AvenirLTStd-Heavy"/>
                <w:b/>
                <w:sz w:val="20"/>
                <w:szCs w:val="20"/>
                <w:lang w:val="en-IN"/>
              </w:rPr>
            </w:pPr>
            <w:r w:rsidRPr="00411D28">
              <w:rPr>
                <w:rFonts w:cs="AvenirLTStd-Heavy"/>
                <w:b/>
                <w:sz w:val="20"/>
                <w:szCs w:val="20"/>
                <w:lang w:val="en-IN"/>
              </w:rPr>
              <w:t>Decreased Lending</w:t>
            </w:r>
          </w:p>
        </w:tc>
      </w:tr>
      <w:tr w:rsidR="003A6EE0" w:rsidRPr="00411D28" w14:paraId="2404116F" w14:textId="77777777" w:rsidTr="00F457C2">
        <w:tc>
          <w:tcPr>
            <w:tcW w:w="2520" w:type="dxa"/>
            <w:tcBorders>
              <w:top w:val="single" w:sz="4" w:space="0" w:color="auto"/>
            </w:tcBorders>
          </w:tcPr>
          <w:p w14:paraId="7A686E59"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r w:rsidRPr="00411D28">
              <w:rPr>
                <w:rFonts w:cs="AvenirLTStd-Book"/>
                <w:sz w:val="20"/>
                <w:szCs w:val="20"/>
                <w:lang w:val="en-IN"/>
              </w:rPr>
              <w:t>BB&amp;T</w:t>
            </w:r>
          </w:p>
        </w:tc>
        <w:tc>
          <w:tcPr>
            <w:tcW w:w="2520" w:type="dxa"/>
            <w:tcBorders>
              <w:top w:val="single" w:sz="4" w:space="0" w:color="auto"/>
            </w:tcBorders>
          </w:tcPr>
          <w:p w14:paraId="135E4EDC"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r w:rsidRPr="00411D28">
              <w:rPr>
                <w:rFonts w:cs="AvenirLTStd-Book"/>
                <w:sz w:val="20"/>
                <w:szCs w:val="20"/>
                <w:lang w:val="en-IN"/>
              </w:rPr>
              <w:t>Bank of America</w:t>
            </w:r>
          </w:p>
        </w:tc>
      </w:tr>
      <w:tr w:rsidR="003A6EE0" w:rsidRPr="00411D28" w14:paraId="5C35FDFC" w14:textId="77777777" w:rsidTr="00F457C2">
        <w:tc>
          <w:tcPr>
            <w:tcW w:w="2520" w:type="dxa"/>
          </w:tcPr>
          <w:p w14:paraId="4B1D9C0D"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r w:rsidRPr="00411D28">
              <w:rPr>
                <w:rFonts w:cs="AvenirLTStd-Book"/>
                <w:sz w:val="20"/>
                <w:szCs w:val="20"/>
                <w:lang w:val="en-IN"/>
              </w:rPr>
              <w:t>Sun Trust Banks</w:t>
            </w:r>
          </w:p>
        </w:tc>
        <w:tc>
          <w:tcPr>
            <w:tcW w:w="2520" w:type="dxa"/>
          </w:tcPr>
          <w:p w14:paraId="49F87890"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r w:rsidRPr="00411D28">
              <w:rPr>
                <w:rFonts w:cs="AvenirLTStd-Book"/>
                <w:sz w:val="20"/>
                <w:szCs w:val="20"/>
                <w:lang w:val="en-IN"/>
              </w:rPr>
              <w:t>Capital One</w:t>
            </w:r>
          </w:p>
        </w:tc>
      </w:tr>
      <w:tr w:rsidR="003A6EE0" w:rsidRPr="00411D28" w14:paraId="56B0AC42" w14:textId="77777777" w:rsidTr="00F457C2">
        <w:tc>
          <w:tcPr>
            <w:tcW w:w="2520" w:type="dxa"/>
          </w:tcPr>
          <w:p w14:paraId="1E5D85F0"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r w:rsidRPr="00411D28">
              <w:rPr>
                <w:rFonts w:cs="AvenirLTStd-Book"/>
                <w:sz w:val="20"/>
                <w:szCs w:val="20"/>
                <w:lang w:val="en-IN"/>
              </w:rPr>
              <w:t>U.S. Bancorp</w:t>
            </w:r>
          </w:p>
        </w:tc>
        <w:tc>
          <w:tcPr>
            <w:tcW w:w="2520" w:type="dxa"/>
          </w:tcPr>
          <w:p w14:paraId="04E8166B"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r w:rsidRPr="00411D28">
              <w:rPr>
                <w:rFonts w:cs="AvenirLTStd-Book"/>
                <w:sz w:val="20"/>
                <w:szCs w:val="20"/>
                <w:lang w:val="en-IN"/>
              </w:rPr>
              <w:t>Citigroup</w:t>
            </w:r>
          </w:p>
        </w:tc>
      </w:tr>
      <w:tr w:rsidR="003A6EE0" w:rsidRPr="00411D28" w14:paraId="70868137" w14:textId="77777777" w:rsidTr="00F457C2">
        <w:tc>
          <w:tcPr>
            <w:tcW w:w="2520" w:type="dxa"/>
          </w:tcPr>
          <w:p w14:paraId="52CD5251"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p>
        </w:tc>
        <w:tc>
          <w:tcPr>
            <w:tcW w:w="2520" w:type="dxa"/>
          </w:tcPr>
          <w:p w14:paraId="29DBCE4F"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r w:rsidRPr="00411D28">
              <w:rPr>
                <w:rFonts w:cs="AvenirLTStd-Book"/>
                <w:sz w:val="20"/>
                <w:szCs w:val="20"/>
                <w:lang w:val="en-IN"/>
              </w:rPr>
              <w:t>Fifth Third Bancorp</w:t>
            </w:r>
          </w:p>
        </w:tc>
      </w:tr>
      <w:tr w:rsidR="003A6EE0" w:rsidRPr="00411D28" w14:paraId="13804DD9" w14:textId="77777777" w:rsidTr="00F457C2">
        <w:tc>
          <w:tcPr>
            <w:tcW w:w="2520" w:type="dxa"/>
          </w:tcPr>
          <w:p w14:paraId="731816FC"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p>
        </w:tc>
        <w:tc>
          <w:tcPr>
            <w:tcW w:w="2520" w:type="dxa"/>
          </w:tcPr>
          <w:p w14:paraId="7E36B30F" w14:textId="1C08296E" w:rsidR="003A6EE0" w:rsidRPr="00411D28" w:rsidRDefault="00874F86" w:rsidP="00F457C2">
            <w:pPr>
              <w:autoSpaceDE w:val="0"/>
              <w:autoSpaceDN w:val="0"/>
              <w:adjustRightInd w:val="0"/>
              <w:spacing w:before="40" w:after="40" w:line="259" w:lineRule="auto"/>
              <w:rPr>
                <w:rFonts w:cs="AvenirLTStd-Book"/>
                <w:sz w:val="20"/>
                <w:szCs w:val="20"/>
                <w:lang w:val="en-IN"/>
              </w:rPr>
            </w:pPr>
            <w:r>
              <w:rPr>
                <w:rFonts w:cs="AvenirLTStd-Book"/>
                <w:sz w:val="20"/>
                <w:szCs w:val="20"/>
                <w:lang w:val="en-IN"/>
              </w:rPr>
              <w:t>JP</w:t>
            </w:r>
            <w:r w:rsidR="003A6EE0" w:rsidRPr="00411D28">
              <w:rPr>
                <w:rFonts w:cs="AvenirLTStd-Book"/>
                <w:sz w:val="20"/>
                <w:szCs w:val="20"/>
                <w:lang w:val="en-IN"/>
              </w:rPr>
              <w:t>Morgan Chase</w:t>
            </w:r>
          </w:p>
        </w:tc>
      </w:tr>
      <w:tr w:rsidR="003A6EE0" w:rsidRPr="00411D28" w14:paraId="296A9238" w14:textId="77777777" w:rsidTr="00F457C2">
        <w:tc>
          <w:tcPr>
            <w:tcW w:w="2520" w:type="dxa"/>
          </w:tcPr>
          <w:p w14:paraId="3C373A00"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p>
        </w:tc>
        <w:tc>
          <w:tcPr>
            <w:tcW w:w="2520" w:type="dxa"/>
          </w:tcPr>
          <w:p w14:paraId="2DB8E65F"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r w:rsidRPr="00411D28">
              <w:rPr>
                <w:rFonts w:cs="AvenirLTStd-Book"/>
                <w:sz w:val="20"/>
                <w:szCs w:val="20"/>
                <w:lang w:val="en-IN"/>
              </w:rPr>
              <w:t>Regions Financial</w:t>
            </w:r>
          </w:p>
        </w:tc>
      </w:tr>
      <w:tr w:rsidR="003A6EE0" w:rsidRPr="00411D28" w14:paraId="05B2F05E" w14:textId="77777777" w:rsidTr="00F457C2">
        <w:tc>
          <w:tcPr>
            <w:tcW w:w="2520" w:type="dxa"/>
            <w:tcBorders>
              <w:bottom w:val="single" w:sz="4" w:space="0" w:color="auto"/>
            </w:tcBorders>
          </w:tcPr>
          <w:p w14:paraId="787841A9"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p>
        </w:tc>
        <w:tc>
          <w:tcPr>
            <w:tcW w:w="2520" w:type="dxa"/>
            <w:tcBorders>
              <w:bottom w:val="single" w:sz="4" w:space="0" w:color="auto"/>
            </w:tcBorders>
          </w:tcPr>
          <w:p w14:paraId="387BF000" w14:textId="77777777" w:rsidR="003A6EE0" w:rsidRPr="00411D28" w:rsidRDefault="003A6EE0" w:rsidP="00F457C2">
            <w:pPr>
              <w:autoSpaceDE w:val="0"/>
              <w:autoSpaceDN w:val="0"/>
              <w:adjustRightInd w:val="0"/>
              <w:spacing w:before="40" w:after="40" w:line="259" w:lineRule="auto"/>
              <w:rPr>
                <w:rFonts w:cs="AvenirLTStd-Book"/>
                <w:sz w:val="20"/>
                <w:szCs w:val="20"/>
                <w:lang w:val="en-IN"/>
              </w:rPr>
            </w:pPr>
            <w:r w:rsidRPr="00411D28">
              <w:rPr>
                <w:rFonts w:cs="AvenirLTStd-Book"/>
                <w:sz w:val="20"/>
                <w:szCs w:val="20"/>
                <w:lang w:val="en-IN"/>
              </w:rPr>
              <w:t>Wells Fargo</w:t>
            </w:r>
          </w:p>
        </w:tc>
      </w:tr>
    </w:tbl>
    <w:p w14:paraId="3CBBFAC0" w14:textId="5DB3FCA0" w:rsidR="003A6EE0" w:rsidRPr="002E4B0A" w:rsidRDefault="003A6EE0" w:rsidP="003A6EE0">
      <w:pPr>
        <w:autoSpaceDE w:val="0"/>
        <w:autoSpaceDN w:val="0"/>
        <w:adjustRightInd w:val="0"/>
        <w:spacing w:before="120" w:after="120" w:line="240" w:lineRule="auto"/>
        <w:ind w:left="360"/>
        <w:rPr>
          <w:rFonts w:cs="TimesLTStd-Roman"/>
          <w:sz w:val="20"/>
          <w:szCs w:val="20"/>
          <w:lang w:val="en-IN"/>
        </w:rPr>
      </w:pPr>
      <w:r w:rsidRPr="002E4B0A">
        <w:rPr>
          <w:rFonts w:cs="TimesLTStd-Roman"/>
          <w:sz w:val="20"/>
          <w:szCs w:val="20"/>
          <w:lang w:val="en-IN"/>
        </w:rPr>
        <w:t>For the purposes of this exercise, assume that you will randomly select</w:t>
      </w:r>
      <w:r w:rsidR="00B74259">
        <w:rPr>
          <w:rFonts w:cs="TimesLTStd-Roman"/>
          <w:sz w:val="20"/>
          <w:szCs w:val="20"/>
          <w:lang w:val="en-IN"/>
        </w:rPr>
        <w:t xml:space="preserve"> three </w:t>
      </w:r>
      <w:r w:rsidRPr="002E4B0A">
        <w:rPr>
          <w:rFonts w:cs="TimesLTStd-Roman"/>
          <w:sz w:val="20"/>
          <w:szCs w:val="20"/>
          <w:lang w:val="en-IN"/>
        </w:rPr>
        <w:t>of these 10</w:t>
      </w:r>
      <w:r>
        <w:rPr>
          <w:rFonts w:cs="TimesLTStd-Roman"/>
          <w:sz w:val="20"/>
          <w:szCs w:val="20"/>
          <w:lang w:val="en-IN"/>
        </w:rPr>
        <w:t xml:space="preserve"> </w:t>
      </w:r>
      <w:r w:rsidRPr="002E4B0A">
        <w:rPr>
          <w:rFonts w:cs="TimesLTStd-Roman"/>
          <w:sz w:val="20"/>
          <w:szCs w:val="20"/>
          <w:lang w:val="en-IN"/>
        </w:rPr>
        <w:t xml:space="preserve">banks for a study that will continue to monitor bank lending practices. Let </w:t>
      </w:r>
      <w:r w:rsidRPr="002E4B0A">
        <w:rPr>
          <w:rFonts w:cs="TimesLTStd-Italic"/>
          <w:i/>
          <w:iCs/>
          <w:sz w:val="20"/>
          <w:szCs w:val="20"/>
          <w:lang w:val="en-IN"/>
        </w:rPr>
        <w:t xml:space="preserve">x </w:t>
      </w:r>
      <w:r w:rsidRPr="002E4B0A">
        <w:rPr>
          <w:rFonts w:cs="TimesLTStd-Roman"/>
          <w:sz w:val="20"/>
          <w:szCs w:val="20"/>
          <w:lang w:val="en-IN"/>
        </w:rPr>
        <w:t>be a random</w:t>
      </w:r>
      <w:r>
        <w:rPr>
          <w:rFonts w:cs="TimesLTStd-Roman"/>
          <w:sz w:val="20"/>
          <w:szCs w:val="20"/>
          <w:lang w:val="en-IN"/>
        </w:rPr>
        <w:t xml:space="preserve"> </w:t>
      </w:r>
      <w:r w:rsidRPr="002E4B0A">
        <w:rPr>
          <w:rFonts w:cs="TimesLTStd-Roman"/>
          <w:sz w:val="20"/>
          <w:szCs w:val="20"/>
          <w:lang w:val="en-IN"/>
        </w:rPr>
        <w:t>variable</w:t>
      </w:r>
      <w:r>
        <w:rPr>
          <w:rFonts w:cs="TimesLTStd-Roman"/>
          <w:sz w:val="20"/>
          <w:szCs w:val="20"/>
          <w:lang w:val="en-IN"/>
        </w:rPr>
        <w:t xml:space="preserve"> </w:t>
      </w:r>
      <w:r w:rsidRPr="002E4B0A">
        <w:rPr>
          <w:rFonts w:cs="TimesLTStd-Roman"/>
          <w:sz w:val="20"/>
          <w:szCs w:val="20"/>
          <w:lang w:val="en-IN"/>
        </w:rPr>
        <w:t xml:space="preserve">indicating the number of banks in the study that had increased lending. </w:t>
      </w:r>
      <w:r w:rsidRPr="00411D28">
        <w:rPr>
          <w:rFonts w:eastAsia="Arial" w:cs="Open Sans"/>
          <w:b/>
          <w:bCs/>
          <w:color w:val="D85629"/>
          <w:sz w:val="20"/>
          <w:szCs w:val="20"/>
        </w:rPr>
        <w:t>LO 11,</w:t>
      </w:r>
      <w:r>
        <w:rPr>
          <w:rFonts w:eastAsia="Arial" w:cs="Open Sans"/>
          <w:b/>
          <w:bCs/>
          <w:color w:val="D85629"/>
          <w:sz w:val="20"/>
          <w:szCs w:val="20"/>
        </w:rPr>
        <w:t xml:space="preserve"> </w:t>
      </w:r>
      <w:r w:rsidRPr="00411D28">
        <w:rPr>
          <w:rFonts w:eastAsia="Arial" w:cs="Open Sans"/>
          <w:b/>
          <w:bCs/>
          <w:color w:val="D85629"/>
          <w:sz w:val="20"/>
          <w:szCs w:val="20"/>
        </w:rPr>
        <w:t>12</w:t>
      </w:r>
    </w:p>
    <w:p w14:paraId="128F5EDC"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 xml:space="preserve">What is </w:t>
      </w:r>
      <w:r w:rsidRPr="002E4B0A">
        <w:rPr>
          <w:rFonts w:cs="TimesLTStd-Italic"/>
          <w:i/>
          <w:iCs/>
          <w:sz w:val="20"/>
          <w:szCs w:val="20"/>
          <w:lang w:val="en-IN"/>
        </w:rPr>
        <w:t xml:space="preserve">f </w:t>
      </w:r>
      <w:r w:rsidRPr="002E4B0A">
        <w:rPr>
          <w:rFonts w:cs="TimesLTStd-Roman"/>
          <w:sz w:val="20"/>
          <w:szCs w:val="20"/>
          <w:lang w:val="en-IN"/>
        </w:rPr>
        <w:t>(0)? What is your interpretation of this value?</w:t>
      </w:r>
    </w:p>
    <w:p w14:paraId="2136DFDC"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 xml:space="preserve">What is </w:t>
      </w:r>
      <w:r w:rsidRPr="002E4B0A">
        <w:rPr>
          <w:rFonts w:cs="TimesLTStd-Italic"/>
          <w:i/>
          <w:iCs/>
          <w:sz w:val="20"/>
          <w:szCs w:val="20"/>
          <w:lang w:val="en-IN"/>
        </w:rPr>
        <w:t xml:space="preserve">f </w:t>
      </w:r>
      <w:r w:rsidRPr="002E4B0A">
        <w:rPr>
          <w:rFonts w:cs="TimesLTStd-Roman"/>
          <w:sz w:val="20"/>
          <w:szCs w:val="20"/>
          <w:lang w:val="en-IN"/>
        </w:rPr>
        <w:t>(3)? What is your interpretation of this value?</w:t>
      </w:r>
    </w:p>
    <w:p w14:paraId="5136CEC4"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 xml:space="preserve">Compute </w:t>
      </w:r>
      <w:r w:rsidRPr="002E4B0A">
        <w:rPr>
          <w:rFonts w:cs="TimesLTStd-Italic"/>
          <w:i/>
          <w:iCs/>
          <w:sz w:val="20"/>
          <w:szCs w:val="20"/>
          <w:lang w:val="en-IN"/>
        </w:rPr>
        <w:t xml:space="preserve">f </w:t>
      </w:r>
      <w:r w:rsidRPr="002E4B0A">
        <w:rPr>
          <w:rFonts w:cs="TimesLTStd-Roman"/>
          <w:sz w:val="20"/>
          <w:szCs w:val="20"/>
          <w:lang w:val="en-IN"/>
        </w:rPr>
        <w:t xml:space="preserve">(1) and </w:t>
      </w:r>
      <w:r w:rsidRPr="002E4B0A">
        <w:rPr>
          <w:rFonts w:cs="TimesLTStd-Italic"/>
          <w:i/>
          <w:iCs/>
          <w:sz w:val="20"/>
          <w:szCs w:val="20"/>
          <w:lang w:val="en-IN"/>
        </w:rPr>
        <w:t xml:space="preserve">f </w:t>
      </w:r>
      <w:r w:rsidRPr="002E4B0A">
        <w:rPr>
          <w:rFonts w:cs="TimesLTStd-Roman"/>
          <w:sz w:val="20"/>
          <w:szCs w:val="20"/>
          <w:lang w:val="en-IN"/>
        </w:rPr>
        <w:t>(2). Show the probability distribution for the number of banks in</w:t>
      </w:r>
      <w:r>
        <w:rPr>
          <w:rFonts w:cs="TimesLTStd-Roman"/>
          <w:sz w:val="20"/>
          <w:szCs w:val="20"/>
          <w:lang w:val="en-IN"/>
        </w:rPr>
        <w:t xml:space="preserve"> </w:t>
      </w:r>
      <w:r w:rsidRPr="002E4B0A">
        <w:rPr>
          <w:rFonts w:cs="TimesLTStd-Roman"/>
          <w:sz w:val="20"/>
          <w:szCs w:val="20"/>
          <w:lang w:val="en-IN"/>
        </w:rPr>
        <w:t xml:space="preserve">the study that had increased lending. What value of </w:t>
      </w:r>
      <w:r w:rsidRPr="002E4B0A">
        <w:rPr>
          <w:rFonts w:cs="TimesLTStd-Italic"/>
          <w:i/>
          <w:iCs/>
          <w:sz w:val="20"/>
          <w:szCs w:val="20"/>
          <w:lang w:val="en-IN"/>
        </w:rPr>
        <w:t xml:space="preserve">x </w:t>
      </w:r>
      <w:r w:rsidRPr="002E4B0A">
        <w:rPr>
          <w:rFonts w:cs="TimesLTStd-Roman"/>
          <w:sz w:val="20"/>
          <w:szCs w:val="20"/>
          <w:lang w:val="en-IN"/>
        </w:rPr>
        <w:t>has the highest probability?</w:t>
      </w:r>
    </w:p>
    <w:p w14:paraId="3EA718DC"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What is the probability that the study will have at least one bank that had increased</w:t>
      </w:r>
      <w:r>
        <w:rPr>
          <w:rFonts w:cs="TimesLTStd-Roman"/>
          <w:sz w:val="20"/>
          <w:szCs w:val="20"/>
          <w:lang w:val="en-IN"/>
        </w:rPr>
        <w:t xml:space="preserve"> </w:t>
      </w:r>
      <w:r w:rsidRPr="002E4B0A">
        <w:rPr>
          <w:rFonts w:cs="TimesLTStd-Roman"/>
          <w:sz w:val="20"/>
          <w:szCs w:val="20"/>
          <w:lang w:val="en-IN"/>
        </w:rPr>
        <w:t>lending?</w:t>
      </w:r>
    </w:p>
    <w:p w14:paraId="2B7179BA"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e.</w:t>
      </w:r>
      <w:r>
        <w:rPr>
          <w:rFonts w:cs="TimesLTStd-Roman"/>
          <w:sz w:val="20"/>
          <w:szCs w:val="20"/>
          <w:lang w:val="en-IN"/>
        </w:rPr>
        <w:tab/>
      </w:r>
      <w:r w:rsidRPr="002E4B0A">
        <w:rPr>
          <w:rFonts w:cs="TimesLTStd-Roman"/>
          <w:sz w:val="20"/>
          <w:szCs w:val="20"/>
          <w:lang w:val="en-IN"/>
        </w:rPr>
        <w:t>Compute the expected value, variance, and standard deviation for the random variable.</w:t>
      </w:r>
    </w:p>
    <w:p w14:paraId="3B57AB30" w14:textId="77777777" w:rsidR="003A6EE0" w:rsidRPr="002E4B0A" w:rsidRDefault="003A6EE0" w:rsidP="003A6EE0">
      <w:pPr>
        <w:autoSpaceDE w:val="0"/>
        <w:autoSpaceDN w:val="0"/>
        <w:adjustRightInd w:val="0"/>
        <w:spacing w:after="0" w:line="240" w:lineRule="auto"/>
        <w:ind w:left="360"/>
        <w:rPr>
          <w:b/>
          <w:sz w:val="20"/>
          <w:szCs w:val="20"/>
        </w:rPr>
      </w:pPr>
      <w:r w:rsidRPr="002E4B0A">
        <w:rPr>
          <w:b/>
          <w:sz w:val="20"/>
          <w:szCs w:val="20"/>
        </w:rPr>
        <w:t>Solutions:</w:t>
      </w:r>
    </w:p>
    <w:p w14:paraId="2D4F2961" w14:textId="77777777" w:rsidR="003A6EE0" w:rsidRPr="002E4B0A" w:rsidRDefault="003A6EE0" w:rsidP="003A6EE0">
      <w:pPr>
        <w:spacing w:after="120" w:line="240" w:lineRule="auto"/>
        <w:ind w:left="360"/>
        <w:rPr>
          <w:color w:val="000000"/>
          <w:sz w:val="20"/>
          <w:szCs w:val="20"/>
        </w:rPr>
      </w:pPr>
      <w:r w:rsidRPr="002E4B0A">
        <w:rPr>
          <w:color w:val="000000"/>
          <w:sz w:val="20"/>
          <w:szCs w:val="20"/>
        </w:rPr>
        <w:t xml:space="preserve">Hypergeometric with </w:t>
      </w: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10 and </w:t>
      </w:r>
      <w:r w:rsidRPr="002E4B0A">
        <w:rPr>
          <w:i/>
          <w:color w:val="000000"/>
          <w:sz w:val="20"/>
          <w:szCs w:val="20"/>
        </w:rPr>
        <w:t>r</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3.</w:t>
      </w:r>
    </w:p>
    <w:p w14:paraId="50F33904"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3, </w:t>
      </w:r>
      <w:r w:rsidRPr="002E4B0A">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0</w:t>
      </w:r>
    </w:p>
    <w:p w14:paraId="1DDF32EF" w14:textId="77777777" w:rsidR="003A6EE0" w:rsidRPr="002E4B0A" w:rsidRDefault="003A6EE0" w:rsidP="003A6EE0">
      <w:pPr>
        <w:spacing w:after="120" w:line="240" w:lineRule="auto"/>
        <w:ind w:left="720"/>
        <w:rPr>
          <w:color w:val="000000"/>
          <w:sz w:val="20"/>
          <w:szCs w:val="20"/>
        </w:rPr>
      </w:pPr>
      <w:r w:rsidRPr="002E4B0A">
        <w:rPr>
          <w:color w:val="000000"/>
          <w:position w:val="-56"/>
          <w:sz w:val="20"/>
          <w:szCs w:val="20"/>
        </w:rPr>
        <w:object w:dxaOrig="4220" w:dyaOrig="1219" w14:anchorId="2623099D">
          <v:shape id="_x0000_i1123" type="#_x0000_t75" style="width:211pt;height:60.3pt" o:ole="" fillcolor="window">
            <v:imagedata r:id="rId203" o:title=""/>
          </v:shape>
          <o:OLEObject Type="Embed" ProgID="Equation.DSMT4" ShapeID="_x0000_i1123" DrawAspect="Content" ObjectID="_1769431332" r:id="rId204"/>
        </w:object>
      </w:r>
    </w:p>
    <w:p w14:paraId="16B1C48E" w14:textId="77777777" w:rsidR="003A6EE0" w:rsidRPr="002E4B0A" w:rsidRDefault="003A6EE0" w:rsidP="003A6EE0">
      <w:pPr>
        <w:spacing w:after="120" w:line="240" w:lineRule="auto"/>
        <w:ind w:left="720"/>
        <w:rPr>
          <w:color w:val="000000"/>
          <w:sz w:val="20"/>
          <w:szCs w:val="20"/>
        </w:rPr>
      </w:pPr>
      <w:r w:rsidRPr="002E4B0A">
        <w:rPr>
          <w:color w:val="000000"/>
          <w:sz w:val="20"/>
          <w:szCs w:val="20"/>
        </w:rPr>
        <w:t>OR =HYPGEOM.DIST(0,</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.2917</w:t>
      </w:r>
    </w:p>
    <w:p w14:paraId="3CCE4B3C" w14:textId="77777777" w:rsidR="003A6EE0" w:rsidRPr="002E4B0A" w:rsidRDefault="003A6EE0" w:rsidP="003A6EE0">
      <w:pPr>
        <w:spacing w:after="120" w:line="240" w:lineRule="auto"/>
        <w:ind w:left="720"/>
        <w:rPr>
          <w:color w:val="000000"/>
          <w:sz w:val="20"/>
          <w:szCs w:val="20"/>
        </w:rPr>
      </w:pPr>
      <w:r w:rsidRPr="002E4B0A">
        <w:rPr>
          <w:color w:val="000000"/>
          <w:sz w:val="20"/>
          <w:szCs w:val="20"/>
        </w:rPr>
        <w:t>This is the probability there will be no banks with increased lending in the study.</w:t>
      </w:r>
    </w:p>
    <w:p w14:paraId="512919DB" w14:textId="77777777" w:rsidR="003A6EE0" w:rsidRPr="002E4B0A" w:rsidRDefault="003A6EE0" w:rsidP="003762AD">
      <w:pPr>
        <w:tabs>
          <w:tab w:val="left" w:pos="-936"/>
          <w:tab w:val="left" w:pos="-216"/>
        </w:tabs>
        <w:autoSpaceDE w:val="0"/>
        <w:autoSpaceDN w:val="0"/>
        <w:adjustRightInd w:val="0"/>
        <w:spacing w:after="8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3, </w:t>
      </w:r>
      <w:r w:rsidRPr="002E4B0A">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3</w:t>
      </w:r>
    </w:p>
    <w:p w14:paraId="30D1D754" w14:textId="77777777" w:rsidR="003A6EE0" w:rsidRPr="002E4B0A" w:rsidRDefault="003A6EE0" w:rsidP="003762AD">
      <w:pPr>
        <w:tabs>
          <w:tab w:val="left" w:pos="-936"/>
          <w:tab w:val="left" w:pos="-216"/>
        </w:tabs>
        <w:spacing w:after="80" w:line="240" w:lineRule="auto"/>
        <w:ind w:left="720"/>
        <w:rPr>
          <w:color w:val="000000"/>
          <w:sz w:val="20"/>
          <w:szCs w:val="20"/>
        </w:rPr>
      </w:pPr>
      <w:r w:rsidRPr="002E4B0A">
        <w:rPr>
          <w:color w:val="000000"/>
          <w:position w:val="-56"/>
          <w:sz w:val="20"/>
          <w:szCs w:val="20"/>
        </w:rPr>
        <w:object w:dxaOrig="4080" w:dyaOrig="1219" w14:anchorId="293485A8">
          <v:shape id="_x0000_i1124" type="#_x0000_t75" style="width:201.75pt;height:60.3pt" o:ole="" fillcolor="window">
            <v:imagedata r:id="rId205" o:title=""/>
          </v:shape>
          <o:OLEObject Type="Embed" ProgID="Equation.DSMT4" ShapeID="_x0000_i1124" DrawAspect="Content" ObjectID="_1769431333" r:id="rId206"/>
        </w:object>
      </w:r>
    </w:p>
    <w:p w14:paraId="7D3E7326" w14:textId="002A27C6" w:rsidR="003A6EE0" w:rsidRPr="002E4B0A" w:rsidRDefault="003A6EE0" w:rsidP="003762AD">
      <w:pPr>
        <w:spacing w:after="80" w:line="240" w:lineRule="auto"/>
        <w:ind w:left="720"/>
        <w:rPr>
          <w:color w:val="000000"/>
          <w:sz w:val="20"/>
          <w:szCs w:val="20"/>
        </w:rPr>
      </w:pPr>
      <w:r w:rsidRPr="002E4B0A">
        <w:rPr>
          <w:color w:val="000000"/>
          <w:sz w:val="20"/>
          <w:szCs w:val="20"/>
        </w:rPr>
        <w:t>OR</w:t>
      </w:r>
      <w:r>
        <w:rPr>
          <w:color w:val="000000"/>
          <w:sz w:val="20"/>
          <w:szCs w:val="20"/>
        </w:rPr>
        <w:t xml:space="preserve"> </w:t>
      </w:r>
      <w:r w:rsidRPr="002E4B0A">
        <w:rPr>
          <w:color w:val="000000"/>
          <w:sz w:val="20"/>
          <w:szCs w:val="20"/>
        </w:rPr>
        <w:t>=</w:t>
      </w:r>
      <w:r w:rsidR="00874F86">
        <w:rPr>
          <w:color w:val="000000"/>
          <w:sz w:val="20"/>
          <w:szCs w:val="20"/>
        </w:rPr>
        <w:t xml:space="preserve"> </w:t>
      </w:r>
      <w:r w:rsidRPr="002E4B0A">
        <w:rPr>
          <w:color w:val="000000"/>
          <w:sz w:val="20"/>
          <w:szCs w:val="20"/>
        </w:rPr>
        <w:t>HYPGEOM.DIST(3,</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.0083</w:t>
      </w:r>
    </w:p>
    <w:p w14:paraId="5FD47D80" w14:textId="77777777" w:rsidR="003A6EE0" w:rsidRPr="002E4B0A" w:rsidRDefault="003A6EE0" w:rsidP="003762AD">
      <w:pPr>
        <w:spacing w:after="80" w:line="240" w:lineRule="auto"/>
        <w:ind w:left="720"/>
        <w:rPr>
          <w:color w:val="000000"/>
          <w:sz w:val="20"/>
          <w:szCs w:val="20"/>
        </w:rPr>
      </w:pPr>
      <w:r w:rsidRPr="002E4B0A">
        <w:rPr>
          <w:color w:val="000000"/>
          <w:sz w:val="20"/>
          <w:szCs w:val="20"/>
        </w:rPr>
        <w:t>This is the probability all three banks with increased lending will be in the study. This has a very low probability of happening.</w:t>
      </w:r>
    </w:p>
    <w:p w14:paraId="75DF8BB6" w14:textId="77777777" w:rsidR="003A6EE0" w:rsidRPr="002E4B0A" w:rsidRDefault="003A6EE0" w:rsidP="003762AD">
      <w:pPr>
        <w:tabs>
          <w:tab w:val="left" w:pos="-936"/>
          <w:tab w:val="left" w:pos="-216"/>
        </w:tabs>
        <w:autoSpaceDE w:val="0"/>
        <w:autoSpaceDN w:val="0"/>
        <w:adjustRightInd w:val="0"/>
        <w:spacing w:after="80" w:line="240" w:lineRule="auto"/>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3, </w:t>
      </w:r>
      <w:r w:rsidRPr="002E4B0A">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1</w:t>
      </w:r>
    </w:p>
    <w:p w14:paraId="1BFFBAC2" w14:textId="77777777" w:rsidR="003A6EE0" w:rsidRPr="002E4B0A" w:rsidRDefault="003A6EE0" w:rsidP="003762AD">
      <w:pPr>
        <w:spacing w:after="80" w:line="240" w:lineRule="auto"/>
        <w:ind w:left="720"/>
        <w:rPr>
          <w:color w:val="000000"/>
          <w:sz w:val="20"/>
          <w:szCs w:val="20"/>
        </w:rPr>
      </w:pPr>
      <w:r w:rsidRPr="002E4B0A">
        <w:rPr>
          <w:color w:val="000000"/>
          <w:position w:val="-56"/>
          <w:sz w:val="20"/>
          <w:szCs w:val="20"/>
        </w:rPr>
        <w:object w:dxaOrig="4180" w:dyaOrig="1219" w14:anchorId="5EF84BA8">
          <v:shape id="_x0000_i1125" type="#_x0000_t75" style="width:209.2pt;height:60.3pt" o:ole="" fillcolor="window">
            <v:imagedata r:id="rId207" o:title=""/>
          </v:shape>
          <o:OLEObject Type="Embed" ProgID="Equation.DSMT4" ShapeID="_x0000_i1125" DrawAspect="Content" ObjectID="_1769431334" r:id="rId208"/>
        </w:object>
      </w:r>
    </w:p>
    <w:p w14:paraId="3CAC5EB2" w14:textId="6C447CFE" w:rsidR="003A6EE0" w:rsidRPr="002E4B0A" w:rsidRDefault="003A6EE0" w:rsidP="003762AD">
      <w:pPr>
        <w:spacing w:after="80" w:line="240" w:lineRule="auto"/>
        <w:ind w:left="720"/>
        <w:rPr>
          <w:color w:val="000000"/>
          <w:sz w:val="20"/>
          <w:szCs w:val="20"/>
        </w:rPr>
      </w:pPr>
      <w:r w:rsidRPr="002E4B0A">
        <w:rPr>
          <w:color w:val="000000"/>
          <w:sz w:val="20"/>
          <w:szCs w:val="20"/>
        </w:rPr>
        <w:t>OR =</w:t>
      </w:r>
      <w:r w:rsidR="00874F86">
        <w:rPr>
          <w:color w:val="000000"/>
          <w:sz w:val="20"/>
          <w:szCs w:val="20"/>
        </w:rPr>
        <w:t xml:space="preserve"> </w:t>
      </w:r>
      <w:r w:rsidRPr="002E4B0A">
        <w:rPr>
          <w:color w:val="000000"/>
          <w:sz w:val="20"/>
          <w:szCs w:val="20"/>
        </w:rPr>
        <w:t>HYPGEOM.DIST(1,</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.5250</w:t>
      </w:r>
    </w:p>
    <w:p w14:paraId="3BB9B1AC" w14:textId="77777777" w:rsidR="003A6EE0" w:rsidRPr="002E4B0A" w:rsidRDefault="003A6EE0" w:rsidP="003762AD">
      <w:pPr>
        <w:spacing w:after="80" w:line="240" w:lineRule="auto"/>
        <w:ind w:left="720"/>
        <w:rPr>
          <w:color w:val="000000"/>
          <w:sz w:val="20"/>
          <w:szCs w:val="20"/>
        </w:rPr>
      </w:pP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3, </w:t>
      </w:r>
      <w:r w:rsidRPr="002E4B0A">
        <w:rPr>
          <w:i/>
          <w:color w:val="000000"/>
          <w:sz w:val="20"/>
          <w:szCs w:val="20"/>
        </w:rPr>
        <w:t>x</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2</w:t>
      </w:r>
    </w:p>
    <w:p w14:paraId="5DE1F99C" w14:textId="77777777" w:rsidR="003A6EE0" w:rsidRPr="002E4B0A" w:rsidRDefault="003A6EE0" w:rsidP="003762AD">
      <w:pPr>
        <w:spacing w:after="80" w:line="240" w:lineRule="auto"/>
        <w:ind w:left="720"/>
        <w:rPr>
          <w:color w:val="000000"/>
          <w:sz w:val="20"/>
          <w:szCs w:val="20"/>
        </w:rPr>
      </w:pPr>
      <w:r w:rsidRPr="002E4B0A">
        <w:rPr>
          <w:color w:val="000000"/>
          <w:position w:val="-56"/>
          <w:sz w:val="20"/>
          <w:szCs w:val="20"/>
        </w:rPr>
        <w:object w:dxaOrig="4120" w:dyaOrig="1219" w14:anchorId="767B4CC3">
          <v:shape id="_x0000_i1126" type="#_x0000_t75" style="width:206pt;height:60.3pt" o:ole="" fillcolor="window">
            <v:imagedata r:id="rId209" o:title=""/>
          </v:shape>
          <o:OLEObject Type="Embed" ProgID="Equation.DSMT4" ShapeID="_x0000_i1126" DrawAspect="Content" ObjectID="_1769431335" r:id="rId210"/>
        </w:object>
      </w:r>
    </w:p>
    <w:p w14:paraId="4131C59D" w14:textId="1A7C009B" w:rsidR="003A6EE0" w:rsidRPr="002E4B0A" w:rsidRDefault="003A6EE0" w:rsidP="003762AD">
      <w:pPr>
        <w:spacing w:after="80" w:line="240" w:lineRule="auto"/>
        <w:ind w:left="720"/>
        <w:rPr>
          <w:color w:val="000000"/>
          <w:sz w:val="20"/>
          <w:szCs w:val="20"/>
        </w:rPr>
      </w:pPr>
      <w:r w:rsidRPr="002E4B0A">
        <w:rPr>
          <w:color w:val="000000"/>
          <w:sz w:val="20"/>
          <w:szCs w:val="20"/>
        </w:rPr>
        <w:t>OR</w:t>
      </w:r>
      <w:r>
        <w:rPr>
          <w:color w:val="000000"/>
          <w:sz w:val="20"/>
          <w:szCs w:val="20"/>
        </w:rPr>
        <w:t xml:space="preserve"> </w:t>
      </w:r>
      <w:r w:rsidRPr="002E4B0A">
        <w:rPr>
          <w:color w:val="000000"/>
          <w:sz w:val="20"/>
          <w:szCs w:val="20"/>
        </w:rPr>
        <w:t>=</w:t>
      </w:r>
      <w:r w:rsidR="00874F86">
        <w:rPr>
          <w:color w:val="000000"/>
          <w:sz w:val="20"/>
          <w:szCs w:val="20"/>
        </w:rPr>
        <w:t xml:space="preserve"> </w:t>
      </w:r>
      <w:r w:rsidRPr="002E4B0A">
        <w:rPr>
          <w:color w:val="000000"/>
          <w:sz w:val="20"/>
          <w:szCs w:val="20"/>
        </w:rPr>
        <w:t>HYPGEOM.DIST(1,</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.1750</w:t>
      </w:r>
    </w:p>
    <w:tbl>
      <w:tblPr>
        <w:tblW w:w="2160" w:type="dxa"/>
        <w:tblInd w:w="1368" w:type="dxa"/>
        <w:tblLook w:val="00A0" w:firstRow="1" w:lastRow="0" w:firstColumn="1" w:lastColumn="0" w:noHBand="0" w:noVBand="0"/>
      </w:tblPr>
      <w:tblGrid>
        <w:gridCol w:w="1080"/>
        <w:gridCol w:w="1080"/>
      </w:tblGrid>
      <w:tr w:rsidR="003A6EE0" w:rsidRPr="002E4B0A" w14:paraId="072D6CFB" w14:textId="77777777" w:rsidTr="00F457C2">
        <w:trPr>
          <w:trHeight w:val="255"/>
        </w:trPr>
        <w:tc>
          <w:tcPr>
            <w:tcW w:w="1080" w:type="dxa"/>
            <w:tcBorders>
              <w:top w:val="single" w:sz="4" w:space="0" w:color="auto"/>
              <w:left w:val="nil"/>
              <w:bottom w:val="single" w:sz="4" w:space="0" w:color="auto"/>
              <w:right w:val="nil"/>
            </w:tcBorders>
            <w:noWrap/>
            <w:vAlign w:val="bottom"/>
          </w:tcPr>
          <w:p w14:paraId="2D77001D" w14:textId="77777777" w:rsidR="003A6EE0" w:rsidRPr="002E4B0A" w:rsidRDefault="003A6EE0" w:rsidP="00F457C2">
            <w:pPr>
              <w:spacing w:before="40" w:after="40"/>
              <w:jc w:val="center"/>
              <w:rPr>
                <w:i/>
                <w:iCs/>
                <w:color w:val="000000"/>
                <w:sz w:val="20"/>
                <w:szCs w:val="20"/>
              </w:rPr>
            </w:pPr>
            <w:r w:rsidRPr="002E4B0A">
              <w:rPr>
                <w:i/>
                <w:iCs/>
                <w:color w:val="000000"/>
                <w:sz w:val="20"/>
                <w:szCs w:val="20"/>
              </w:rPr>
              <w:t>x</w:t>
            </w:r>
          </w:p>
        </w:tc>
        <w:tc>
          <w:tcPr>
            <w:tcW w:w="1080" w:type="dxa"/>
            <w:tcBorders>
              <w:top w:val="single" w:sz="4" w:space="0" w:color="auto"/>
              <w:left w:val="nil"/>
              <w:bottom w:val="single" w:sz="4" w:space="0" w:color="auto"/>
              <w:right w:val="nil"/>
            </w:tcBorders>
            <w:noWrap/>
            <w:vAlign w:val="bottom"/>
          </w:tcPr>
          <w:p w14:paraId="494C177A" w14:textId="77777777" w:rsidR="003A6EE0" w:rsidRPr="002E4B0A" w:rsidRDefault="003A6EE0" w:rsidP="00F457C2">
            <w:pPr>
              <w:spacing w:before="40" w:after="40"/>
              <w:jc w:val="center"/>
              <w:rPr>
                <w:i/>
                <w:iCs/>
                <w:color w:val="000000"/>
                <w:sz w:val="20"/>
                <w:szCs w:val="20"/>
              </w:rPr>
            </w:pPr>
            <w:r w:rsidRPr="002E4B0A">
              <w:rPr>
                <w:i/>
                <w:iCs/>
                <w:color w:val="000000"/>
                <w:sz w:val="20"/>
                <w:szCs w:val="20"/>
              </w:rPr>
              <w:t>f</w:t>
            </w:r>
            <w:r w:rsidRPr="002E4B0A">
              <w:rPr>
                <w:color w:val="000000"/>
                <w:sz w:val="20"/>
                <w:szCs w:val="20"/>
              </w:rPr>
              <w:t>(</w:t>
            </w:r>
            <w:r w:rsidRPr="002E4B0A">
              <w:rPr>
                <w:i/>
                <w:iCs/>
                <w:color w:val="000000"/>
                <w:sz w:val="20"/>
                <w:szCs w:val="20"/>
              </w:rPr>
              <w:t>x</w:t>
            </w:r>
            <w:r w:rsidRPr="002E4B0A">
              <w:rPr>
                <w:color w:val="000000"/>
                <w:sz w:val="20"/>
                <w:szCs w:val="20"/>
              </w:rPr>
              <w:t>)</w:t>
            </w:r>
          </w:p>
        </w:tc>
      </w:tr>
      <w:tr w:rsidR="003A6EE0" w:rsidRPr="002E4B0A" w14:paraId="504009AD" w14:textId="77777777" w:rsidTr="00F457C2">
        <w:trPr>
          <w:trHeight w:val="255"/>
        </w:trPr>
        <w:tc>
          <w:tcPr>
            <w:tcW w:w="1080" w:type="dxa"/>
            <w:tcBorders>
              <w:top w:val="nil"/>
              <w:left w:val="nil"/>
              <w:bottom w:val="nil"/>
              <w:right w:val="nil"/>
            </w:tcBorders>
            <w:noWrap/>
            <w:vAlign w:val="bottom"/>
          </w:tcPr>
          <w:p w14:paraId="74BA7B7F" w14:textId="77777777" w:rsidR="003A6EE0" w:rsidRPr="002E4B0A" w:rsidRDefault="003A6EE0" w:rsidP="00F457C2">
            <w:pPr>
              <w:spacing w:before="40" w:after="40"/>
              <w:jc w:val="center"/>
              <w:rPr>
                <w:color w:val="000000"/>
                <w:sz w:val="20"/>
                <w:szCs w:val="20"/>
              </w:rPr>
            </w:pPr>
            <w:r w:rsidRPr="002E4B0A">
              <w:rPr>
                <w:color w:val="000000"/>
                <w:sz w:val="20"/>
                <w:szCs w:val="20"/>
              </w:rPr>
              <w:t>0</w:t>
            </w:r>
          </w:p>
        </w:tc>
        <w:tc>
          <w:tcPr>
            <w:tcW w:w="1080" w:type="dxa"/>
            <w:tcBorders>
              <w:top w:val="nil"/>
              <w:left w:val="nil"/>
              <w:bottom w:val="nil"/>
              <w:right w:val="nil"/>
            </w:tcBorders>
            <w:noWrap/>
            <w:vAlign w:val="bottom"/>
          </w:tcPr>
          <w:p w14:paraId="3120BEAF" w14:textId="77777777" w:rsidR="003A6EE0" w:rsidRPr="002E4B0A" w:rsidRDefault="003A6EE0" w:rsidP="00F457C2">
            <w:pPr>
              <w:spacing w:before="40" w:after="40"/>
              <w:jc w:val="center"/>
              <w:rPr>
                <w:color w:val="000000"/>
                <w:sz w:val="20"/>
                <w:szCs w:val="20"/>
              </w:rPr>
            </w:pPr>
            <w:r w:rsidRPr="002E4B0A">
              <w:rPr>
                <w:color w:val="000000"/>
                <w:sz w:val="20"/>
                <w:szCs w:val="20"/>
              </w:rPr>
              <w:t>0.2917</w:t>
            </w:r>
          </w:p>
        </w:tc>
      </w:tr>
      <w:tr w:rsidR="003A6EE0" w:rsidRPr="002E4B0A" w14:paraId="310CC017" w14:textId="77777777" w:rsidTr="00F457C2">
        <w:trPr>
          <w:trHeight w:val="255"/>
        </w:trPr>
        <w:tc>
          <w:tcPr>
            <w:tcW w:w="1080" w:type="dxa"/>
            <w:tcBorders>
              <w:top w:val="nil"/>
              <w:left w:val="nil"/>
              <w:bottom w:val="nil"/>
              <w:right w:val="nil"/>
            </w:tcBorders>
            <w:noWrap/>
            <w:vAlign w:val="bottom"/>
          </w:tcPr>
          <w:p w14:paraId="43C02457" w14:textId="77777777" w:rsidR="003A6EE0" w:rsidRPr="002E4B0A" w:rsidRDefault="003A6EE0" w:rsidP="00F457C2">
            <w:pPr>
              <w:spacing w:before="40" w:after="40"/>
              <w:jc w:val="center"/>
              <w:rPr>
                <w:color w:val="000000"/>
                <w:sz w:val="20"/>
                <w:szCs w:val="20"/>
              </w:rPr>
            </w:pPr>
            <w:r w:rsidRPr="002E4B0A">
              <w:rPr>
                <w:color w:val="000000"/>
                <w:sz w:val="20"/>
                <w:szCs w:val="20"/>
              </w:rPr>
              <w:t>1</w:t>
            </w:r>
          </w:p>
        </w:tc>
        <w:tc>
          <w:tcPr>
            <w:tcW w:w="1080" w:type="dxa"/>
            <w:tcBorders>
              <w:top w:val="nil"/>
              <w:left w:val="nil"/>
              <w:bottom w:val="nil"/>
              <w:right w:val="nil"/>
            </w:tcBorders>
            <w:noWrap/>
            <w:vAlign w:val="bottom"/>
          </w:tcPr>
          <w:p w14:paraId="3D3EE610" w14:textId="77777777" w:rsidR="003A6EE0" w:rsidRPr="002E4B0A" w:rsidRDefault="003A6EE0" w:rsidP="00F457C2">
            <w:pPr>
              <w:spacing w:before="40" w:after="40"/>
              <w:jc w:val="center"/>
              <w:rPr>
                <w:color w:val="000000"/>
                <w:sz w:val="20"/>
                <w:szCs w:val="20"/>
              </w:rPr>
            </w:pPr>
            <w:r w:rsidRPr="002E4B0A">
              <w:rPr>
                <w:color w:val="000000"/>
                <w:sz w:val="20"/>
                <w:szCs w:val="20"/>
              </w:rPr>
              <w:t>0.5250</w:t>
            </w:r>
          </w:p>
        </w:tc>
      </w:tr>
      <w:tr w:rsidR="003A6EE0" w:rsidRPr="002E4B0A" w14:paraId="4BC80329" w14:textId="77777777" w:rsidTr="00F457C2">
        <w:trPr>
          <w:trHeight w:val="255"/>
        </w:trPr>
        <w:tc>
          <w:tcPr>
            <w:tcW w:w="1080" w:type="dxa"/>
            <w:tcBorders>
              <w:top w:val="nil"/>
              <w:left w:val="nil"/>
              <w:bottom w:val="nil"/>
              <w:right w:val="nil"/>
            </w:tcBorders>
            <w:noWrap/>
            <w:vAlign w:val="bottom"/>
          </w:tcPr>
          <w:p w14:paraId="513208BF" w14:textId="77777777" w:rsidR="003A6EE0" w:rsidRPr="002E4B0A" w:rsidRDefault="003A6EE0" w:rsidP="00F457C2">
            <w:pPr>
              <w:spacing w:before="40" w:after="40"/>
              <w:jc w:val="center"/>
              <w:rPr>
                <w:color w:val="000000"/>
                <w:sz w:val="20"/>
                <w:szCs w:val="20"/>
              </w:rPr>
            </w:pPr>
            <w:r w:rsidRPr="002E4B0A">
              <w:rPr>
                <w:color w:val="000000"/>
                <w:sz w:val="20"/>
                <w:szCs w:val="20"/>
              </w:rPr>
              <w:t>2</w:t>
            </w:r>
          </w:p>
        </w:tc>
        <w:tc>
          <w:tcPr>
            <w:tcW w:w="1080" w:type="dxa"/>
            <w:tcBorders>
              <w:top w:val="nil"/>
              <w:left w:val="nil"/>
              <w:bottom w:val="nil"/>
              <w:right w:val="nil"/>
            </w:tcBorders>
            <w:noWrap/>
            <w:vAlign w:val="bottom"/>
          </w:tcPr>
          <w:p w14:paraId="078671CA" w14:textId="77777777" w:rsidR="003A6EE0" w:rsidRPr="002E4B0A" w:rsidRDefault="003A6EE0" w:rsidP="00F457C2">
            <w:pPr>
              <w:spacing w:before="40" w:after="40"/>
              <w:jc w:val="center"/>
              <w:rPr>
                <w:color w:val="000000"/>
                <w:sz w:val="20"/>
                <w:szCs w:val="20"/>
              </w:rPr>
            </w:pPr>
            <w:r w:rsidRPr="002E4B0A">
              <w:rPr>
                <w:color w:val="000000"/>
                <w:sz w:val="20"/>
                <w:szCs w:val="20"/>
              </w:rPr>
              <w:t>0.1750</w:t>
            </w:r>
          </w:p>
        </w:tc>
      </w:tr>
      <w:tr w:rsidR="003A6EE0" w:rsidRPr="002E4B0A" w14:paraId="4341F199" w14:textId="77777777" w:rsidTr="00F457C2">
        <w:trPr>
          <w:trHeight w:val="255"/>
        </w:trPr>
        <w:tc>
          <w:tcPr>
            <w:tcW w:w="1080" w:type="dxa"/>
            <w:tcBorders>
              <w:top w:val="nil"/>
              <w:left w:val="nil"/>
              <w:bottom w:val="nil"/>
              <w:right w:val="nil"/>
            </w:tcBorders>
            <w:noWrap/>
            <w:vAlign w:val="bottom"/>
          </w:tcPr>
          <w:p w14:paraId="532E1F40" w14:textId="77777777" w:rsidR="003A6EE0" w:rsidRPr="002E4B0A" w:rsidRDefault="003A6EE0" w:rsidP="00F457C2">
            <w:pPr>
              <w:spacing w:before="40" w:after="40"/>
              <w:jc w:val="center"/>
              <w:rPr>
                <w:color w:val="000000"/>
                <w:sz w:val="20"/>
                <w:szCs w:val="20"/>
              </w:rPr>
            </w:pPr>
            <w:r w:rsidRPr="002E4B0A">
              <w:rPr>
                <w:color w:val="000000"/>
                <w:sz w:val="20"/>
                <w:szCs w:val="20"/>
              </w:rPr>
              <w:t>3</w:t>
            </w:r>
          </w:p>
        </w:tc>
        <w:tc>
          <w:tcPr>
            <w:tcW w:w="1080" w:type="dxa"/>
            <w:tcBorders>
              <w:top w:val="nil"/>
              <w:left w:val="nil"/>
              <w:bottom w:val="single" w:sz="4" w:space="0" w:color="auto"/>
              <w:right w:val="nil"/>
            </w:tcBorders>
            <w:noWrap/>
            <w:vAlign w:val="bottom"/>
          </w:tcPr>
          <w:p w14:paraId="2B71AE8C" w14:textId="77777777" w:rsidR="003A6EE0" w:rsidRPr="002E4B0A" w:rsidRDefault="003A6EE0" w:rsidP="00F457C2">
            <w:pPr>
              <w:spacing w:before="40" w:after="40"/>
              <w:jc w:val="center"/>
              <w:rPr>
                <w:color w:val="000000"/>
                <w:sz w:val="20"/>
                <w:szCs w:val="20"/>
              </w:rPr>
            </w:pPr>
            <w:r w:rsidRPr="002E4B0A">
              <w:rPr>
                <w:color w:val="000000"/>
                <w:sz w:val="20"/>
                <w:szCs w:val="20"/>
              </w:rPr>
              <w:t>0.0083</w:t>
            </w:r>
          </w:p>
        </w:tc>
      </w:tr>
      <w:tr w:rsidR="003A6EE0" w:rsidRPr="002E4B0A" w14:paraId="237F552C" w14:textId="77777777" w:rsidTr="00F457C2">
        <w:trPr>
          <w:trHeight w:val="255"/>
        </w:trPr>
        <w:tc>
          <w:tcPr>
            <w:tcW w:w="1080" w:type="dxa"/>
            <w:tcBorders>
              <w:top w:val="nil"/>
              <w:left w:val="nil"/>
              <w:bottom w:val="single" w:sz="4" w:space="0" w:color="auto"/>
              <w:right w:val="nil"/>
            </w:tcBorders>
            <w:noWrap/>
            <w:vAlign w:val="bottom"/>
          </w:tcPr>
          <w:p w14:paraId="53DE5206" w14:textId="77777777" w:rsidR="003A6EE0" w:rsidRPr="002E4B0A" w:rsidRDefault="003A6EE0" w:rsidP="00F457C2">
            <w:pPr>
              <w:spacing w:before="40" w:after="40"/>
              <w:jc w:val="center"/>
              <w:rPr>
                <w:color w:val="000000"/>
                <w:sz w:val="20"/>
                <w:szCs w:val="20"/>
              </w:rPr>
            </w:pPr>
            <w:r w:rsidRPr="002E4B0A">
              <w:rPr>
                <w:color w:val="000000"/>
                <w:sz w:val="20"/>
                <w:szCs w:val="20"/>
              </w:rPr>
              <w:t>Total</w:t>
            </w:r>
          </w:p>
        </w:tc>
        <w:tc>
          <w:tcPr>
            <w:tcW w:w="1080" w:type="dxa"/>
            <w:tcBorders>
              <w:top w:val="nil"/>
              <w:left w:val="nil"/>
              <w:bottom w:val="single" w:sz="4" w:space="0" w:color="auto"/>
              <w:right w:val="nil"/>
            </w:tcBorders>
            <w:noWrap/>
            <w:vAlign w:val="bottom"/>
          </w:tcPr>
          <w:p w14:paraId="12FD890C" w14:textId="77777777" w:rsidR="003A6EE0" w:rsidRPr="002E4B0A" w:rsidRDefault="003A6EE0" w:rsidP="00F457C2">
            <w:pPr>
              <w:spacing w:before="40" w:after="40"/>
              <w:jc w:val="center"/>
              <w:rPr>
                <w:color w:val="000000"/>
                <w:sz w:val="20"/>
                <w:szCs w:val="20"/>
              </w:rPr>
            </w:pPr>
            <w:r w:rsidRPr="002E4B0A">
              <w:rPr>
                <w:color w:val="000000"/>
                <w:sz w:val="20"/>
                <w:szCs w:val="20"/>
              </w:rPr>
              <w:t>1.0000</w:t>
            </w:r>
          </w:p>
        </w:tc>
      </w:tr>
    </w:tbl>
    <w:p w14:paraId="66F33B38" w14:textId="77777777" w:rsidR="003A6EE0" w:rsidRPr="002E4B0A" w:rsidRDefault="003A6EE0" w:rsidP="003A6EE0">
      <w:pPr>
        <w:spacing w:before="120" w:after="120" w:line="240" w:lineRule="auto"/>
        <w:ind w:left="720"/>
        <w:rPr>
          <w:color w:val="000000"/>
          <w:sz w:val="20"/>
          <w:szCs w:val="20"/>
        </w:rPr>
      </w:pPr>
      <w:r w:rsidRPr="002E4B0A">
        <w:rPr>
          <w:i/>
          <w:color w:val="000000"/>
          <w:sz w:val="20"/>
          <w:szCs w:val="20"/>
        </w:rPr>
        <w:t>f</w:t>
      </w:r>
      <w:r w:rsidRPr="002E4B0A">
        <w:rPr>
          <w:color w:val="000000"/>
          <w:sz w:val="20"/>
          <w:szCs w:val="20"/>
        </w:rPr>
        <w:t xml:space="preserve">(1) = </w:t>
      </w:r>
      <w:r>
        <w:rPr>
          <w:color w:val="000000"/>
          <w:sz w:val="20"/>
          <w:szCs w:val="20"/>
        </w:rPr>
        <w:t>0</w:t>
      </w:r>
      <w:r w:rsidRPr="002E4B0A">
        <w:rPr>
          <w:color w:val="000000"/>
          <w:sz w:val="20"/>
          <w:szCs w:val="20"/>
        </w:rPr>
        <w:t xml:space="preserve">.5250 has the highest probability showing that there is over a </w:t>
      </w:r>
      <w:r>
        <w:rPr>
          <w:color w:val="000000"/>
          <w:sz w:val="20"/>
          <w:szCs w:val="20"/>
        </w:rPr>
        <w:t>0</w:t>
      </w:r>
      <w:r w:rsidRPr="002E4B0A">
        <w:rPr>
          <w:color w:val="000000"/>
          <w:sz w:val="20"/>
          <w:szCs w:val="20"/>
        </w:rPr>
        <w:t>.50 chance</w:t>
      </w:r>
      <w:r>
        <w:rPr>
          <w:color w:val="000000"/>
          <w:sz w:val="20"/>
          <w:szCs w:val="20"/>
        </w:rPr>
        <w:t xml:space="preserve"> </w:t>
      </w:r>
      <w:r w:rsidRPr="002E4B0A">
        <w:rPr>
          <w:color w:val="000000"/>
          <w:sz w:val="20"/>
          <w:szCs w:val="20"/>
        </w:rPr>
        <w:t>that there will be exactly one bank that had increased lending in the study.</w:t>
      </w:r>
    </w:p>
    <w:p w14:paraId="1C33C310"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d.</w:t>
      </w:r>
      <w:r w:rsidRPr="002E4B0A">
        <w:rPr>
          <w:color w:val="000000"/>
          <w:sz w:val="20"/>
          <w:szCs w:val="20"/>
        </w:rPr>
        <w:tab/>
      </w:r>
      <w:r w:rsidRPr="002E4B0A">
        <w:rPr>
          <w:i/>
          <w:color w:val="000000"/>
          <w:sz w:val="20"/>
          <w:szCs w:val="20"/>
        </w:rPr>
        <w:t>P</w:t>
      </w:r>
      <w:r w:rsidRPr="002E4B0A">
        <w:rPr>
          <w:color w:val="000000"/>
          <w:sz w:val="20"/>
          <w:szCs w:val="20"/>
        </w:rPr>
        <w:t>(</w:t>
      </w:r>
      <w:r w:rsidRPr="002E4B0A">
        <w:rPr>
          <w:i/>
          <w:color w:val="000000"/>
          <w:sz w:val="20"/>
          <w:szCs w:val="20"/>
        </w:rPr>
        <w:t>x</w:t>
      </w:r>
      <w:r w:rsidRPr="002E4B0A">
        <w:rPr>
          <w:color w:val="000000"/>
          <w:sz w:val="20"/>
          <w:szCs w:val="20"/>
        </w:rPr>
        <w:t xml:space="preserve"> </w:t>
      </w:r>
      <w:r w:rsidRPr="002E4B0A">
        <w:rPr>
          <w:color w:val="000000"/>
          <w:sz w:val="20"/>
          <w:szCs w:val="20"/>
          <w:u w:val="single"/>
        </w:rPr>
        <w:t>&gt;</w:t>
      </w:r>
      <w:r w:rsidRPr="002E4B0A">
        <w:rPr>
          <w:color w:val="000000"/>
          <w:sz w:val="20"/>
          <w:szCs w:val="20"/>
        </w:rPr>
        <w:t xml:space="preserve"> 1) = </w:t>
      </w:r>
      <w:r w:rsidRPr="002E4B0A">
        <w:rPr>
          <w:color w:val="000000"/>
          <w:position w:val="-10"/>
          <w:sz w:val="20"/>
          <w:szCs w:val="20"/>
        </w:rPr>
        <w:object w:dxaOrig="2439" w:dyaOrig="300" w14:anchorId="733CC1C8">
          <v:shape id="_x0000_i1127" type="#_x0000_t75" style="width:122.2pt;height:15.05pt" o:ole="" fillcolor="window">
            <v:imagedata r:id="rId211" o:title=""/>
          </v:shape>
          <o:OLEObject Type="Embed" ProgID="Equation.DSMT4" ShapeID="_x0000_i1127" DrawAspect="Content" ObjectID="_1769431336" r:id="rId212"/>
        </w:object>
      </w:r>
      <w:r>
        <w:rPr>
          <w:color w:val="000000"/>
          <w:sz w:val="20"/>
          <w:szCs w:val="20"/>
        </w:rPr>
        <w:t xml:space="preserve"> </w:t>
      </w:r>
      <w:r w:rsidRPr="002E4B0A">
        <w:rPr>
          <w:color w:val="000000"/>
          <w:sz w:val="20"/>
          <w:szCs w:val="20"/>
        </w:rPr>
        <w:t>OR 1 – HYPGEOM.DIST(0,</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.7083</w:t>
      </w:r>
    </w:p>
    <w:p w14:paraId="08CF0FFD" w14:textId="77777777" w:rsidR="003A6EE0" w:rsidRPr="002E4B0A" w:rsidRDefault="003A6EE0" w:rsidP="003A6EE0">
      <w:pPr>
        <w:spacing w:before="120" w:after="120" w:line="240" w:lineRule="auto"/>
        <w:ind w:left="720"/>
        <w:rPr>
          <w:color w:val="000000"/>
          <w:sz w:val="20"/>
          <w:szCs w:val="20"/>
        </w:rPr>
      </w:pPr>
      <w:r w:rsidRPr="002E4B0A">
        <w:rPr>
          <w:color w:val="000000"/>
          <w:sz w:val="20"/>
          <w:szCs w:val="20"/>
        </w:rPr>
        <w:t xml:space="preserve">There is a reasonably high probability of </w:t>
      </w:r>
      <w:r>
        <w:rPr>
          <w:color w:val="000000"/>
          <w:sz w:val="20"/>
          <w:szCs w:val="20"/>
        </w:rPr>
        <w:t>0</w:t>
      </w:r>
      <w:r w:rsidRPr="002E4B0A">
        <w:rPr>
          <w:color w:val="000000"/>
          <w:sz w:val="20"/>
          <w:szCs w:val="20"/>
        </w:rPr>
        <w:t>.7083 that there will be at least one bank that had increased lending in the study.</w:t>
      </w:r>
    </w:p>
    <w:p w14:paraId="0AA501DA"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color w:val="000000"/>
          <w:sz w:val="20"/>
          <w:szCs w:val="20"/>
        </w:rPr>
      </w:pPr>
      <w:r w:rsidRPr="002E4B0A">
        <w:rPr>
          <w:color w:val="000000"/>
          <w:sz w:val="20"/>
          <w:szCs w:val="20"/>
        </w:rPr>
        <w:t>e.</w:t>
      </w:r>
      <w:r>
        <w:rPr>
          <w:color w:val="000000"/>
          <w:sz w:val="20"/>
          <w:szCs w:val="20"/>
        </w:rPr>
        <w:tab/>
      </w:r>
      <w:r w:rsidRPr="002E4B0A">
        <w:rPr>
          <w:color w:val="000000"/>
          <w:position w:val="-26"/>
          <w:sz w:val="20"/>
          <w:szCs w:val="20"/>
        </w:rPr>
        <w:object w:dxaOrig="2480" w:dyaOrig="620" w14:anchorId="7CE319E7">
          <v:shape id="_x0000_i1128" type="#_x0000_t75" style="width:123.9pt;height:31pt" o:ole="" fillcolor="window">
            <v:imagedata r:id="rId213" o:title=""/>
          </v:shape>
          <o:OLEObject Type="Embed" ProgID="Equation.DSMT4" ShapeID="_x0000_i1128" DrawAspect="Content" ObjectID="_1769431337" r:id="rId214"/>
        </w:object>
      </w:r>
    </w:p>
    <w:p w14:paraId="7744D0B9" w14:textId="77777777" w:rsidR="003A6EE0" w:rsidRPr="002E4B0A" w:rsidRDefault="003A6EE0" w:rsidP="003A6EE0">
      <w:pPr>
        <w:spacing w:before="120" w:after="120" w:line="240" w:lineRule="auto"/>
        <w:ind w:left="720"/>
        <w:rPr>
          <w:sz w:val="20"/>
          <w:szCs w:val="20"/>
        </w:rPr>
      </w:pPr>
      <w:r w:rsidRPr="002E4B0A">
        <w:rPr>
          <w:position w:val="-50"/>
          <w:sz w:val="20"/>
          <w:szCs w:val="20"/>
        </w:rPr>
        <w:object w:dxaOrig="5080" w:dyaOrig="1300" w14:anchorId="2F65A3B0">
          <v:shape id="_x0000_i1129" type="#_x0000_t75" style="width:253.75pt;height:64.5pt" o:ole="">
            <v:imagedata r:id="rId215" o:title=""/>
          </v:shape>
          <o:OLEObject Type="Embed" ProgID="Equation.DSMT4" ShapeID="_x0000_i1129" DrawAspect="Content" ObjectID="_1769431338" r:id="rId216"/>
        </w:object>
      </w:r>
    </w:p>
    <w:p w14:paraId="260842D1" w14:textId="77777777" w:rsidR="003A6EE0" w:rsidRPr="00EA3555" w:rsidRDefault="003A6EE0" w:rsidP="00EA3555">
      <w:pPr>
        <w:pStyle w:val="Heading1"/>
      </w:pPr>
      <w:bookmarkStart w:id="5" w:name="_Toc151652189"/>
      <w:r w:rsidRPr="00EA3555">
        <w:t>Supplementary Exercises</w:t>
      </w:r>
      <w:bookmarkEnd w:id="5"/>
      <w:r w:rsidRPr="00EA3555">
        <w:t xml:space="preserve"> </w:t>
      </w:r>
    </w:p>
    <w:p w14:paraId="25F81E46" w14:textId="77777777"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2E4B0A">
        <w:rPr>
          <w:sz w:val="20"/>
          <w:szCs w:val="20"/>
        </w:rPr>
        <w:t>59.</w:t>
      </w:r>
      <w:r>
        <w:rPr>
          <w:sz w:val="20"/>
          <w:szCs w:val="20"/>
        </w:rPr>
        <w:tab/>
      </w:r>
      <w:r w:rsidRPr="002E4B0A">
        <w:rPr>
          <w:rFonts w:cs="TimesLTStd-Bold"/>
          <w:b/>
          <w:bCs/>
          <w:sz w:val="20"/>
          <w:szCs w:val="20"/>
          <w:lang w:val="en-IN"/>
        </w:rPr>
        <w:t xml:space="preserve">Wind Conditions and Boating Accidents. </w:t>
      </w:r>
      <w:r w:rsidRPr="002E4B0A">
        <w:rPr>
          <w:rFonts w:cs="TimesLTStd-Roman"/>
          <w:sz w:val="20"/>
          <w:szCs w:val="20"/>
          <w:lang w:val="en-IN"/>
        </w:rPr>
        <w:t>The U.S. Coast Guard (USCG) provides</w:t>
      </w:r>
      <w:r>
        <w:rPr>
          <w:rFonts w:cs="TimesLTStd-Roman"/>
          <w:sz w:val="20"/>
          <w:szCs w:val="20"/>
          <w:lang w:val="en-IN"/>
        </w:rPr>
        <w:t xml:space="preserve"> </w:t>
      </w:r>
      <w:r w:rsidRPr="002E4B0A">
        <w:rPr>
          <w:rFonts w:cs="TimesLTStd-Roman"/>
          <w:sz w:val="20"/>
          <w:szCs w:val="20"/>
          <w:lang w:val="en-IN"/>
        </w:rPr>
        <w:t>a wide variety of information on boating accidents including the wind condition at the</w:t>
      </w:r>
      <w:r>
        <w:rPr>
          <w:rFonts w:cs="TimesLTStd-Roman"/>
          <w:sz w:val="20"/>
          <w:szCs w:val="20"/>
          <w:lang w:val="en-IN"/>
        </w:rPr>
        <w:t xml:space="preserve"> </w:t>
      </w:r>
      <w:r w:rsidRPr="002E4B0A">
        <w:rPr>
          <w:rFonts w:cs="TimesLTStd-Roman"/>
          <w:sz w:val="20"/>
          <w:szCs w:val="20"/>
          <w:lang w:val="en-IN"/>
        </w:rPr>
        <w:t>time of the accident. The following table shows the results obtained for 4,401 accidents</w:t>
      </w:r>
      <w:r>
        <w:rPr>
          <w:rFonts w:cs="TimesLTStd-Roman"/>
          <w:sz w:val="20"/>
          <w:szCs w:val="20"/>
          <w:lang w:val="en-IN"/>
        </w:rPr>
        <w:t xml:space="preserve"> </w:t>
      </w:r>
      <w:r w:rsidRPr="002E4B0A">
        <w:rPr>
          <w:rFonts w:cs="TimesLTStd-Roman"/>
          <w:sz w:val="20"/>
          <w:szCs w:val="20"/>
          <w:lang w:val="en-IN"/>
        </w:rPr>
        <w:t>(USCG website).</w:t>
      </w:r>
    </w:p>
    <w:tbl>
      <w:tblPr>
        <w:tblStyle w:val="TableGrid"/>
        <w:tblW w:w="405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025"/>
        <w:gridCol w:w="2025"/>
      </w:tblGrid>
      <w:tr w:rsidR="003A6EE0" w:rsidRPr="007C1391" w14:paraId="7843C426" w14:textId="77777777" w:rsidTr="00F457C2">
        <w:tc>
          <w:tcPr>
            <w:tcW w:w="2025" w:type="dxa"/>
            <w:tcBorders>
              <w:top w:val="single" w:sz="4" w:space="0" w:color="auto"/>
              <w:bottom w:val="single" w:sz="4" w:space="0" w:color="auto"/>
            </w:tcBorders>
            <w:vAlign w:val="bottom"/>
          </w:tcPr>
          <w:p w14:paraId="3AAE2ECF" w14:textId="77777777" w:rsidR="003A6EE0" w:rsidRPr="007C1391" w:rsidRDefault="003A6EE0" w:rsidP="002E2B84">
            <w:pPr>
              <w:keepNext/>
              <w:autoSpaceDE w:val="0"/>
              <w:autoSpaceDN w:val="0"/>
              <w:adjustRightInd w:val="0"/>
              <w:rPr>
                <w:rFonts w:cs="AvenirLTStd-Heavy"/>
                <w:b/>
                <w:sz w:val="20"/>
                <w:szCs w:val="20"/>
                <w:lang w:val="en-IN"/>
              </w:rPr>
            </w:pPr>
            <w:r w:rsidRPr="007C1391">
              <w:rPr>
                <w:rFonts w:cs="AvenirLTStd-Heavy"/>
                <w:b/>
                <w:sz w:val="20"/>
                <w:szCs w:val="20"/>
                <w:lang w:val="en-IN"/>
              </w:rPr>
              <w:t>Wind Condition</w:t>
            </w:r>
          </w:p>
        </w:tc>
        <w:tc>
          <w:tcPr>
            <w:tcW w:w="2025" w:type="dxa"/>
            <w:tcBorders>
              <w:top w:val="single" w:sz="4" w:space="0" w:color="auto"/>
              <w:bottom w:val="single" w:sz="4" w:space="0" w:color="auto"/>
            </w:tcBorders>
            <w:vAlign w:val="bottom"/>
          </w:tcPr>
          <w:p w14:paraId="47468AB3" w14:textId="77777777" w:rsidR="003A6EE0" w:rsidRPr="007C1391" w:rsidRDefault="003A6EE0" w:rsidP="00874F86">
            <w:pPr>
              <w:keepNext/>
              <w:autoSpaceDE w:val="0"/>
              <w:autoSpaceDN w:val="0"/>
              <w:adjustRightInd w:val="0"/>
              <w:jc w:val="center"/>
              <w:rPr>
                <w:rFonts w:cs="AvenirLTStd-Heavy"/>
                <w:b/>
                <w:sz w:val="20"/>
                <w:szCs w:val="20"/>
                <w:lang w:val="en-IN"/>
              </w:rPr>
            </w:pPr>
            <w:r w:rsidRPr="007C1391">
              <w:rPr>
                <w:rFonts w:cs="AvenirLTStd-Heavy"/>
                <w:b/>
                <w:sz w:val="20"/>
                <w:szCs w:val="20"/>
                <w:lang w:val="en-IN"/>
              </w:rPr>
              <w:t>Percentage of Accidents</w:t>
            </w:r>
          </w:p>
        </w:tc>
      </w:tr>
      <w:tr w:rsidR="003A6EE0" w:rsidRPr="007C1391" w14:paraId="3A79C8D0" w14:textId="77777777" w:rsidTr="00F457C2">
        <w:tc>
          <w:tcPr>
            <w:tcW w:w="2025" w:type="dxa"/>
            <w:tcBorders>
              <w:top w:val="single" w:sz="4" w:space="0" w:color="auto"/>
            </w:tcBorders>
          </w:tcPr>
          <w:p w14:paraId="5AC8DED0" w14:textId="77777777" w:rsidR="003A6EE0" w:rsidRPr="007C1391" w:rsidRDefault="003A6EE0" w:rsidP="00F457C2">
            <w:pPr>
              <w:autoSpaceDE w:val="0"/>
              <w:autoSpaceDN w:val="0"/>
              <w:adjustRightInd w:val="0"/>
              <w:rPr>
                <w:rFonts w:cs="AvenirLTStd-Book"/>
                <w:sz w:val="20"/>
                <w:szCs w:val="20"/>
                <w:lang w:val="en-IN"/>
              </w:rPr>
            </w:pPr>
            <w:r w:rsidRPr="007C1391">
              <w:rPr>
                <w:rFonts w:cs="AvenirLTStd-Book"/>
                <w:sz w:val="20"/>
                <w:szCs w:val="20"/>
                <w:lang w:val="en-IN"/>
              </w:rPr>
              <w:t>None</w:t>
            </w:r>
          </w:p>
        </w:tc>
        <w:tc>
          <w:tcPr>
            <w:tcW w:w="2025" w:type="dxa"/>
            <w:tcBorders>
              <w:top w:val="single" w:sz="4" w:space="0" w:color="auto"/>
            </w:tcBorders>
          </w:tcPr>
          <w:p w14:paraId="6718B8E3" w14:textId="77777777" w:rsidR="003A6EE0" w:rsidRPr="007C1391" w:rsidRDefault="003A6EE0" w:rsidP="00F457C2">
            <w:pPr>
              <w:autoSpaceDE w:val="0"/>
              <w:autoSpaceDN w:val="0"/>
              <w:adjustRightInd w:val="0"/>
              <w:ind w:right="864"/>
              <w:jc w:val="right"/>
              <w:rPr>
                <w:rFonts w:cs="AvenirLTStd-Book"/>
                <w:sz w:val="20"/>
                <w:szCs w:val="20"/>
                <w:lang w:val="en-IN"/>
              </w:rPr>
            </w:pPr>
            <w:r w:rsidRPr="007C1391">
              <w:rPr>
                <w:rFonts w:cs="AvenirLTStd-Book"/>
                <w:sz w:val="20"/>
                <w:szCs w:val="20"/>
                <w:lang w:val="en-IN"/>
              </w:rPr>
              <w:t>9.6</w:t>
            </w:r>
          </w:p>
        </w:tc>
      </w:tr>
      <w:tr w:rsidR="003A6EE0" w:rsidRPr="007C1391" w14:paraId="29E61D35" w14:textId="77777777" w:rsidTr="00F457C2">
        <w:tc>
          <w:tcPr>
            <w:tcW w:w="2025" w:type="dxa"/>
          </w:tcPr>
          <w:p w14:paraId="6D19A010" w14:textId="77777777" w:rsidR="003A6EE0" w:rsidRPr="007C1391" w:rsidRDefault="003A6EE0" w:rsidP="00F457C2">
            <w:pPr>
              <w:autoSpaceDE w:val="0"/>
              <w:autoSpaceDN w:val="0"/>
              <w:adjustRightInd w:val="0"/>
              <w:rPr>
                <w:rFonts w:cs="AvenirLTStd-Book"/>
                <w:sz w:val="20"/>
                <w:szCs w:val="20"/>
                <w:lang w:val="en-IN"/>
              </w:rPr>
            </w:pPr>
            <w:r w:rsidRPr="007C1391">
              <w:rPr>
                <w:rFonts w:cs="AvenirLTStd-Book"/>
                <w:sz w:val="20"/>
                <w:szCs w:val="20"/>
                <w:lang w:val="en-IN"/>
              </w:rPr>
              <w:t>Light</w:t>
            </w:r>
          </w:p>
        </w:tc>
        <w:tc>
          <w:tcPr>
            <w:tcW w:w="2025" w:type="dxa"/>
          </w:tcPr>
          <w:p w14:paraId="0B1E711D" w14:textId="77777777" w:rsidR="003A6EE0" w:rsidRPr="007C1391" w:rsidRDefault="003A6EE0" w:rsidP="00F457C2">
            <w:pPr>
              <w:autoSpaceDE w:val="0"/>
              <w:autoSpaceDN w:val="0"/>
              <w:adjustRightInd w:val="0"/>
              <w:ind w:right="864"/>
              <w:jc w:val="right"/>
              <w:rPr>
                <w:rFonts w:cs="AvenirLTStd-Book"/>
                <w:sz w:val="20"/>
                <w:szCs w:val="20"/>
                <w:lang w:val="en-IN"/>
              </w:rPr>
            </w:pPr>
            <w:r w:rsidRPr="007C1391">
              <w:rPr>
                <w:rFonts w:cs="AvenirLTStd-Book"/>
                <w:sz w:val="20"/>
                <w:szCs w:val="20"/>
                <w:lang w:val="en-IN"/>
              </w:rPr>
              <w:t>57.0</w:t>
            </w:r>
          </w:p>
        </w:tc>
      </w:tr>
      <w:tr w:rsidR="003A6EE0" w:rsidRPr="007C1391" w14:paraId="65609C16" w14:textId="77777777" w:rsidTr="00F457C2">
        <w:tc>
          <w:tcPr>
            <w:tcW w:w="2025" w:type="dxa"/>
          </w:tcPr>
          <w:p w14:paraId="7BFB5284" w14:textId="77777777" w:rsidR="003A6EE0" w:rsidRPr="007C1391" w:rsidRDefault="003A6EE0" w:rsidP="00F457C2">
            <w:pPr>
              <w:autoSpaceDE w:val="0"/>
              <w:autoSpaceDN w:val="0"/>
              <w:adjustRightInd w:val="0"/>
              <w:rPr>
                <w:rFonts w:cs="AvenirLTStd-Book"/>
                <w:sz w:val="20"/>
                <w:szCs w:val="20"/>
                <w:lang w:val="en-IN"/>
              </w:rPr>
            </w:pPr>
            <w:r w:rsidRPr="007C1391">
              <w:rPr>
                <w:rFonts w:cs="AvenirLTStd-Book"/>
                <w:sz w:val="20"/>
                <w:szCs w:val="20"/>
                <w:lang w:val="en-IN"/>
              </w:rPr>
              <w:t>Moderate</w:t>
            </w:r>
          </w:p>
        </w:tc>
        <w:tc>
          <w:tcPr>
            <w:tcW w:w="2025" w:type="dxa"/>
          </w:tcPr>
          <w:p w14:paraId="7399911B" w14:textId="77777777" w:rsidR="003A6EE0" w:rsidRPr="007C1391" w:rsidRDefault="003A6EE0" w:rsidP="00F457C2">
            <w:pPr>
              <w:autoSpaceDE w:val="0"/>
              <w:autoSpaceDN w:val="0"/>
              <w:adjustRightInd w:val="0"/>
              <w:ind w:right="864"/>
              <w:jc w:val="right"/>
              <w:rPr>
                <w:rFonts w:cs="AvenirLTStd-Book"/>
                <w:sz w:val="20"/>
                <w:szCs w:val="20"/>
                <w:lang w:val="en-IN"/>
              </w:rPr>
            </w:pPr>
            <w:r w:rsidRPr="007C1391">
              <w:rPr>
                <w:rFonts w:cs="AvenirLTStd-Book"/>
                <w:sz w:val="20"/>
                <w:szCs w:val="20"/>
                <w:lang w:val="en-IN"/>
              </w:rPr>
              <w:t>23.8</w:t>
            </w:r>
          </w:p>
        </w:tc>
      </w:tr>
      <w:tr w:rsidR="003A6EE0" w:rsidRPr="007C1391" w14:paraId="7849AC47" w14:textId="77777777" w:rsidTr="00F457C2">
        <w:tc>
          <w:tcPr>
            <w:tcW w:w="2025" w:type="dxa"/>
          </w:tcPr>
          <w:p w14:paraId="4650EBC2" w14:textId="77777777" w:rsidR="003A6EE0" w:rsidRPr="007C1391" w:rsidRDefault="003A6EE0" w:rsidP="00F457C2">
            <w:pPr>
              <w:autoSpaceDE w:val="0"/>
              <w:autoSpaceDN w:val="0"/>
              <w:adjustRightInd w:val="0"/>
              <w:rPr>
                <w:rFonts w:cs="AvenirLTStd-Book"/>
                <w:sz w:val="20"/>
                <w:szCs w:val="20"/>
                <w:lang w:val="en-IN"/>
              </w:rPr>
            </w:pPr>
            <w:r w:rsidRPr="007C1391">
              <w:rPr>
                <w:rFonts w:cs="AvenirLTStd-Book"/>
                <w:sz w:val="20"/>
                <w:szCs w:val="20"/>
                <w:lang w:val="en-IN"/>
              </w:rPr>
              <w:t>Strong</w:t>
            </w:r>
          </w:p>
        </w:tc>
        <w:tc>
          <w:tcPr>
            <w:tcW w:w="2025" w:type="dxa"/>
          </w:tcPr>
          <w:p w14:paraId="29713D4E" w14:textId="77777777" w:rsidR="003A6EE0" w:rsidRPr="007C1391" w:rsidRDefault="003A6EE0" w:rsidP="00F457C2">
            <w:pPr>
              <w:autoSpaceDE w:val="0"/>
              <w:autoSpaceDN w:val="0"/>
              <w:adjustRightInd w:val="0"/>
              <w:ind w:right="864"/>
              <w:jc w:val="right"/>
              <w:rPr>
                <w:rFonts w:cs="AvenirLTStd-Book"/>
                <w:sz w:val="20"/>
                <w:szCs w:val="20"/>
                <w:lang w:val="en-IN"/>
              </w:rPr>
            </w:pPr>
            <w:r w:rsidRPr="007C1391">
              <w:rPr>
                <w:rFonts w:cs="AvenirLTStd-Book"/>
                <w:sz w:val="20"/>
                <w:szCs w:val="20"/>
                <w:lang w:val="en-IN"/>
              </w:rPr>
              <w:t>7.7</w:t>
            </w:r>
          </w:p>
        </w:tc>
      </w:tr>
      <w:tr w:rsidR="003A6EE0" w:rsidRPr="007C1391" w14:paraId="5E4310D3" w14:textId="77777777" w:rsidTr="00F457C2">
        <w:tc>
          <w:tcPr>
            <w:tcW w:w="2025" w:type="dxa"/>
          </w:tcPr>
          <w:p w14:paraId="3D6322EB" w14:textId="77777777" w:rsidR="003A6EE0" w:rsidRPr="007C1391" w:rsidRDefault="003A6EE0" w:rsidP="00F457C2">
            <w:pPr>
              <w:autoSpaceDE w:val="0"/>
              <w:autoSpaceDN w:val="0"/>
              <w:adjustRightInd w:val="0"/>
              <w:rPr>
                <w:rFonts w:cs="AvenirLTStd-Book"/>
                <w:sz w:val="20"/>
                <w:szCs w:val="20"/>
                <w:lang w:val="en-IN"/>
              </w:rPr>
            </w:pPr>
            <w:r w:rsidRPr="007C1391">
              <w:rPr>
                <w:rFonts w:cs="AvenirLTStd-Book"/>
                <w:sz w:val="20"/>
                <w:szCs w:val="20"/>
                <w:lang w:val="en-IN"/>
              </w:rPr>
              <w:t>Storm</w:t>
            </w:r>
          </w:p>
        </w:tc>
        <w:tc>
          <w:tcPr>
            <w:tcW w:w="2025" w:type="dxa"/>
          </w:tcPr>
          <w:p w14:paraId="1F3F6644" w14:textId="77777777" w:rsidR="003A6EE0" w:rsidRPr="007C1391" w:rsidRDefault="003A6EE0" w:rsidP="00F457C2">
            <w:pPr>
              <w:autoSpaceDE w:val="0"/>
              <w:autoSpaceDN w:val="0"/>
              <w:adjustRightInd w:val="0"/>
              <w:ind w:right="864"/>
              <w:jc w:val="right"/>
              <w:rPr>
                <w:rFonts w:cs="AvenirLTStd-Book"/>
                <w:sz w:val="20"/>
                <w:szCs w:val="20"/>
                <w:lang w:val="en-IN"/>
              </w:rPr>
            </w:pPr>
            <w:r w:rsidRPr="007C1391">
              <w:rPr>
                <w:rFonts w:cs="AvenirLTStd-Book"/>
                <w:sz w:val="20"/>
                <w:szCs w:val="20"/>
                <w:lang w:val="en-IN"/>
              </w:rPr>
              <w:t>1.9</w:t>
            </w:r>
          </w:p>
        </w:tc>
      </w:tr>
    </w:tbl>
    <w:p w14:paraId="4DE94B7D" w14:textId="77777777" w:rsidR="003A6EE0" w:rsidRPr="00BE28C8" w:rsidRDefault="003A6EE0" w:rsidP="003A6EE0">
      <w:pPr>
        <w:autoSpaceDE w:val="0"/>
        <w:autoSpaceDN w:val="0"/>
        <w:adjustRightInd w:val="0"/>
        <w:spacing w:before="120" w:after="120" w:line="240" w:lineRule="auto"/>
        <w:ind w:left="360"/>
        <w:rPr>
          <w:rFonts w:eastAsia="Arial" w:cs="Open Sans"/>
          <w:b/>
          <w:bCs/>
          <w:color w:val="D85629"/>
          <w:sz w:val="20"/>
          <w:szCs w:val="20"/>
        </w:rPr>
      </w:pPr>
      <w:r w:rsidRPr="002E4B0A">
        <w:rPr>
          <w:rFonts w:cs="TimesLTStd-Roman"/>
          <w:sz w:val="20"/>
          <w:szCs w:val="20"/>
          <w:lang w:val="en-IN"/>
        </w:rPr>
        <w:t xml:space="preserve">Let </w:t>
      </w:r>
      <w:r w:rsidRPr="002E4B0A">
        <w:rPr>
          <w:rFonts w:cs="TimesLTStd-Italic"/>
          <w:i/>
          <w:iCs/>
          <w:sz w:val="20"/>
          <w:szCs w:val="20"/>
          <w:lang w:val="en-IN"/>
        </w:rPr>
        <w:t xml:space="preserve">x </w:t>
      </w:r>
      <w:r w:rsidRPr="002E4B0A">
        <w:rPr>
          <w:rFonts w:cs="TimesLTStd-Roman"/>
          <w:sz w:val="20"/>
          <w:szCs w:val="20"/>
          <w:lang w:val="en-IN"/>
        </w:rPr>
        <w:t>be a random variable reflecting the known wind condition at the time of each</w:t>
      </w:r>
      <w:r>
        <w:rPr>
          <w:rFonts w:cs="TimesLTStd-Roman"/>
          <w:sz w:val="20"/>
          <w:szCs w:val="20"/>
          <w:lang w:val="en-IN"/>
        </w:rPr>
        <w:t xml:space="preserve"> </w:t>
      </w:r>
      <w:r w:rsidRPr="002E4B0A">
        <w:rPr>
          <w:rFonts w:cs="TimesLTStd-Roman"/>
          <w:sz w:val="20"/>
          <w:szCs w:val="20"/>
          <w:lang w:val="en-IN"/>
        </w:rPr>
        <w:t xml:space="preserve">accident. Set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0 for none,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1 for light,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2 for moderate,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3 for strong, and</w:t>
      </w:r>
      <w:r>
        <w:rPr>
          <w:rFonts w:cs="TimesLTStd-Roman"/>
          <w:sz w:val="20"/>
          <w:szCs w:val="20"/>
          <w:lang w:val="en-IN"/>
        </w:rPr>
        <w:t xml:space="preserve">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 xml:space="preserve">4 for storm. </w:t>
      </w:r>
      <w:r w:rsidRPr="00BE28C8">
        <w:rPr>
          <w:rFonts w:eastAsia="Arial" w:cs="Open Sans"/>
          <w:b/>
          <w:bCs/>
          <w:color w:val="D85629"/>
          <w:sz w:val="20"/>
          <w:szCs w:val="20"/>
        </w:rPr>
        <w:t>LO 2,</w:t>
      </w:r>
      <w:r>
        <w:rPr>
          <w:rFonts w:eastAsia="Arial" w:cs="Open Sans"/>
          <w:b/>
          <w:bCs/>
          <w:color w:val="D85629"/>
          <w:sz w:val="20"/>
          <w:szCs w:val="20"/>
        </w:rPr>
        <w:t xml:space="preserve"> </w:t>
      </w:r>
      <w:r w:rsidRPr="00BE28C8">
        <w:rPr>
          <w:rFonts w:eastAsia="Arial" w:cs="Open Sans"/>
          <w:b/>
          <w:bCs/>
          <w:color w:val="D85629"/>
          <w:sz w:val="20"/>
          <w:szCs w:val="20"/>
        </w:rPr>
        <w:t>3</w:t>
      </w:r>
    </w:p>
    <w:p w14:paraId="0A01D647"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 xml:space="preserve">Develop a probability distribution for </w:t>
      </w:r>
      <w:r w:rsidRPr="002E4B0A">
        <w:rPr>
          <w:rFonts w:cs="TimesLTStd-Italic"/>
          <w:i/>
          <w:iCs/>
          <w:sz w:val="20"/>
          <w:szCs w:val="20"/>
          <w:lang w:val="en-IN"/>
        </w:rPr>
        <w:t>x</w:t>
      </w:r>
      <w:r w:rsidRPr="002E4B0A">
        <w:rPr>
          <w:rFonts w:cs="TimesLTStd-Roman"/>
          <w:sz w:val="20"/>
          <w:szCs w:val="20"/>
          <w:lang w:val="en-IN"/>
        </w:rPr>
        <w:t>.</w:t>
      </w:r>
    </w:p>
    <w:p w14:paraId="0386096F"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 xml:space="preserve">Compute the expected value of </w:t>
      </w:r>
      <w:r w:rsidRPr="002E4B0A">
        <w:rPr>
          <w:rFonts w:cs="TimesLTStd-Italic"/>
          <w:i/>
          <w:iCs/>
          <w:sz w:val="20"/>
          <w:szCs w:val="20"/>
          <w:lang w:val="en-IN"/>
        </w:rPr>
        <w:t>x</w:t>
      </w:r>
      <w:r w:rsidRPr="002E4B0A">
        <w:rPr>
          <w:rFonts w:cs="TimesLTStd-Roman"/>
          <w:sz w:val="20"/>
          <w:szCs w:val="20"/>
          <w:lang w:val="en-IN"/>
        </w:rPr>
        <w:t>.</w:t>
      </w:r>
    </w:p>
    <w:p w14:paraId="48249E2C"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 xml:space="preserve">Compute the variance and standard deviation for </w:t>
      </w:r>
      <w:r w:rsidRPr="002E4B0A">
        <w:rPr>
          <w:rFonts w:cs="TimesLTStd-Italic"/>
          <w:i/>
          <w:iCs/>
          <w:sz w:val="20"/>
          <w:szCs w:val="20"/>
          <w:lang w:val="en-IN"/>
        </w:rPr>
        <w:t>x</w:t>
      </w:r>
      <w:r w:rsidRPr="002E4B0A">
        <w:rPr>
          <w:rFonts w:cs="TimesLTStd-Roman"/>
          <w:sz w:val="20"/>
          <w:szCs w:val="20"/>
          <w:lang w:val="en-IN"/>
        </w:rPr>
        <w:t>.</w:t>
      </w:r>
    </w:p>
    <w:p w14:paraId="3FD4D653"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Comment on what your results imply about the wind conditions during boating</w:t>
      </w:r>
      <w:r>
        <w:rPr>
          <w:rFonts w:cs="TimesLTStd-Roman"/>
          <w:sz w:val="20"/>
          <w:szCs w:val="20"/>
          <w:lang w:val="en-IN"/>
        </w:rPr>
        <w:t xml:space="preserve"> </w:t>
      </w:r>
      <w:r w:rsidRPr="002E4B0A">
        <w:rPr>
          <w:rFonts w:cs="TimesLTStd-Roman"/>
          <w:sz w:val="20"/>
          <w:szCs w:val="20"/>
          <w:lang w:val="en-IN"/>
        </w:rPr>
        <w:t>accidents.</w:t>
      </w:r>
    </w:p>
    <w:p w14:paraId="632F0DE9" w14:textId="77777777" w:rsidR="003A6EE0" w:rsidRPr="002E4B0A" w:rsidRDefault="003A6EE0" w:rsidP="006978E6">
      <w:pPr>
        <w:pStyle w:val="Solution"/>
        <w:spacing w:before="120"/>
        <w:ind w:left="360"/>
        <w:rPr>
          <w:b w:val="0"/>
          <w:szCs w:val="20"/>
        </w:rPr>
      </w:pPr>
      <w:r w:rsidRPr="002E4B0A">
        <w:rPr>
          <w:szCs w:val="20"/>
        </w:rPr>
        <w:t>Solutions:</w:t>
      </w:r>
    </w:p>
    <w:p w14:paraId="1F3582BB"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sz w:val="20"/>
          <w:szCs w:val="20"/>
        </w:rPr>
      </w:pPr>
      <w:r w:rsidRPr="002E4B0A">
        <w:rPr>
          <w:sz w:val="20"/>
          <w:szCs w:val="20"/>
        </w:rPr>
        <w:t>a.</w:t>
      </w:r>
      <w:r w:rsidRPr="002E4B0A">
        <w:rPr>
          <w:sz w:val="20"/>
          <w:szCs w:val="20"/>
        </w:rPr>
        <w:tab/>
        <w:t xml:space="preserve">The probability distribution for </w:t>
      </w:r>
      <w:r w:rsidRPr="002E4B0A">
        <w:rPr>
          <w:i/>
          <w:sz w:val="20"/>
          <w:szCs w:val="20"/>
        </w:rPr>
        <w:t>x</w:t>
      </w:r>
      <w:r w:rsidRPr="002E4B0A">
        <w:rPr>
          <w:sz w:val="20"/>
          <w:szCs w:val="20"/>
        </w:rPr>
        <w:t xml:space="preserve"> follows.</w:t>
      </w:r>
    </w:p>
    <w:tbl>
      <w:tblPr>
        <w:tblW w:w="2120" w:type="dxa"/>
        <w:tblInd w:w="1368" w:type="dxa"/>
        <w:tblLook w:val="04A0" w:firstRow="1" w:lastRow="0" w:firstColumn="1" w:lastColumn="0" w:noHBand="0" w:noVBand="1"/>
      </w:tblPr>
      <w:tblGrid>
        <w:gridCol w:w="1060"/>
        <w:gridCol w:w="1060"/>
      </w:tblGrid>
      <w:tr w:rsidR="003A6EE0" w:rsidRPr="002E4B0A" w14:paraId="60537D37" w14:textId="77777777" w:rsidTr="00F457C2">
        <w:trPr>
          <w:trHeight w:val="312"/>
        </w:trPr>
        <w:tc>
          <w:tcPr>
            <w:tcW w:w="1060" w:type="dxa"/>
            <w:tcBorders>
              <w:top w:val="single" w:sz="4" w:space="0" w:color="auto"/>
              <w:left w:val="nil"/>
              <w:bottom w:val="single" w:sz="4" w:space="0" w:color="auto"/>
              <w:right w:val="nil"/>
            </w:tcBorders>
            <w:shd w:val="clear" w:color="auto" w:fill="auto"/>
            <w:vAlign w:val="center"/>
            <w:hideMark/>
          </w:tcPr>
          <w:p w14:paraId="62E506AA" w14:textId="77777777" w:rsidR="003A6EE0" w:rsidRPr="003E1193" w:rsidRDefault="003A6EE0" w:rsidP="00F457C2">
            <w:pPr>
              <w:spacing w:before="40" w:after="40"/>
              <w:jc w:val="center"/>
              <w:rPr>
                <w:b/>
                <w:i/>
                <w:iCs/>
                <w:color w:val="000000"/>
                <w:sz w:val="20"/>
                <w:szCs w:val="20"/>
              </w:rPr>
            </w:pPr>
            <w:r w:rsidRPr="003E1193">
              <w:rPr>
                <w:b/>
                <w:i/>
                <w:iCs/>
                <w:color w:val="000000"/>
                <w:sz w:val="20"/>
                <w:szCs w:val="20"/>
              </w:rPr>
              <w:t>x</w:t>
            </w:r>
          </w:p>
        </w:tc>
        <w:tc>
          <w:tcPr>
            <w:tcW w:w="1060" w:type="dxa"/>
            <w:tcBorders>
              <w:top w:val="single" w:sz="4" w:space="0" w:color="auto"/>
              <w:left w:val="nil"/>
              <w:bottom w:val="single" w:sz="4" w:space="0" w:color="auto"/>
              <w:right w:val="nil"/>
            </w:tcBorders>
            <w:shd w:val="clear" w:color="auto" w:fill="auto"/>
            <w:vAlign w:val="center"/>
            <w:hideMark/>
          </w:tcPr>
          <w:p w14:paraId="073D9395" w14:textId="77777777" w:rsidR="003A6EE0" w:rsidRPr="003E1193" w:rsidRDefault="003A6EE0" w:rsidP="00F457C2">
            <w:pPr>
              <w:spacing w:before="40" w:after="40"/>
              <w:jc w:val="center"/>
              <w:rPr>
                <w:b/>
                <w:i/>
                <w:iCs/>
                <w:color w:val="000000"/>
                <w:sz w:val="20"/>
                <w:szCs w:val="20"/>
              </w:rPr>
            </w:pPr>
            <w:r w:rsidRPr="003E1193">
              <w:rPr>
                <w:b/>
                <w:i/>
                <w:iCs/>
                <w:color w:val="000000"/>
                <w:sz w:val="20"/>
                <w:szCs w:val="20"/>
              </w:rPr>
              <w:t>f</w:t>
            </w:r>
            <w:r w:rsidRPr="003E1193">
              <w:rPr>
                <w:b/>
                <w:color w:val="000000"/>
                <w:sz w:val="20"/>
                <w:szCs w:val="20"/>
              </w:rPr>
              <w:t>(</w:t>
            </w:r>
            <w:r w:rsidRPr="003E1193">
              <w:rPr>
                <w:b/>
                <w:i/>
                <w:iCs/>
                <w:color w:val="000000"/>
                <w:sz w:val="20"/>
                <w:szCs w:val="20"/>
              </w:rPr>
              <w:t>x</w:t>
            </w:r>
            <w:r w:rsidRPr="003E1193">
              <w:rPr>
                <w:b/>
                <w:color w:val="000000"/>
                <w:sz w:val="20"/>
                <w:szCs w:val="20"/>
              </w:rPr>
              <w:t>)</w:t>
            </w:r>
          </w:p>
        </w:tc>
      </w:tr>
      <w:tr w:rsidR="003A6EE0" w:rsidRPr="002E4B0A" w14:paraId="5719942A" w14:textId="77777777" w:rsidTr="00F457C2">
        <w:trPr>
          <w:trHeight w:val="324"/>
        </w:trPr>
        <w:tc>
          <w:tcPr>
            <w:tcW w:w="1060" w:type="dxa"/>
            <w:tcBorders>
              <w:top w:val="nil"/>
              <w:left w:val="nil"/>
              <w:bottom w:val="nil"/>
              <w:right w:val="nil"/>
            </w:tcBorders>
            <w:shd w:val="clear" w:color="auto" w:fill="auto"/>
            <w:vAlign w:val="center"/>
            <w:hideMark/>
          </w:tcPr>
          <w:p w14:paraId="7DF788C2" w14:textId="77777777" w:rsidR="003A6EE0" w:rsidRPr="002E4B0A" w:rsidRDefault="003A6EE0" w:rsidP="00F457C2">
            <w:pPr>
              <w:spacing w:before="40" w:after="40"/>
              <w:jc w:val="center"/>
              <w:rPr>
                <w:color w:val="000000"/>
                <w:sz w:val="20"/>
                <w:szCs w:val="20"/>
              </w:rPr>
            </w:pPr>
            <w:r w:rsidRPr="002E4B0A">
              <w:rPr>
                <w:color w:val="000000"/>
                <w:sz w:val="20"/>
                <w:szCs w:val="20"/>
              </w:rPr>
              <w:t>0</w:t>
            </w:r>
          </w:p>
        </w:tc>
        <w:tc>
          <w:tcPr>
            <w:tcW w:w="1060" w:type="dxa"/>
            <w:tcBorders>
              <w:top w:val="nil"/>
              <w:left w:val="nil"/>
              <w:bottom w:val="nil"/>
              <w:right w:val="nil"/>
            </w:tcBorders>
            <w:shd w:val="clear" w:color="auto" w:fill="auto"/>
            <w:vAlign w:val="center"/>
            <w:hideMark/>
          </w:tcPr>
          <w:p w14:paraId="1C467C41"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.0960</w:t>
            </w:r>
          </w:p>
        </w:tc>
      </w:tr>
      <w:tr w:rsidR="003A6EE0" w:rsidRPr="002E4B0A" w14:paraId="192C2381" w14:textId="77777777" w:rsidTr="00F457C2">
        <w:trPr>
          <w:trHeight w:val="324"/>
        </w:trPr>
        <w:tc>
          <w:tcPr>
            <w:tcW w:w="1060" w:type="dxa"/>
            <w:tcBorders>
              <w:top w:val="nil"/>
              <w:left w:val="nil"/>
              <w:bottom w:val="nil"/>
              <w:right w:val="nil"/>
            </w:tcBorders>
            <w:shd w:val="clear" w:color="auto" w:fill="auto"/>
            <w:vAlign w:val="center"/>
            <w:hideMark/>
          </w:tcPr>
          <w:p w14:paraId="0B560533" w14:textId="77777777" w:rsidR="003A6EE0" w:rsidRPr="002E4B0A" w:rsidRDefault="003A6EE0" w:rsidP="00F457C2">
            <w:pPr>
              <w:spacing w:before="40" w:after="40"/>
              <w:jc w:val="center"/>
              <w:rPr>
                <w:color w:val="000000"/>
                <w:sz w:val="20"/>
                <w:szCs w:val="20"/>
              </w:rPr>
            </w:pPr>
            <w:r w:rsidRPr="002E4B0A">
              <w:rPr>
                <w:color w:val="000000"/>
                <w:sz w:val="20"/>
                <w:szCs w:val="20"/>
              </w:rPr>
              <w:t>1</w:t>
            </w:r>
          </w:p>
        </w:tc>
        <w:tc>
          <w:tcPr>
            <w:tcW w:w="1060" w:type="dxa"/>
            <w:tcBorders>
              <w:top w:val="nil"/>
              <w:left w:val="nil"/>
              <w:bottom w:val="nil"/>
              <w:right w:val="nil"/>
            </w:tcBorders>
            <w:shd w:val="clear" w:color="auto" w:fill="auto"/>
            <w:vAlign w:val="center"/>
            <w:hideMark/>
          </w:tcPr>
          <w:p w14:paraId="7E122541"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.5700</w:t>
            </w:r>
          </w:p>
        </w:tc>
      </w:tr>
      <w:tr w:rsidR="003A6EE0" w:rsidRPr="002E4B0A" w14:paraId="48DD1F10" w14:textId="77777777" w:rsidTr="00F457C2">
        <w:trPr>
          <w:trHeight w:val="324"/>
        </w:trPr>
        <w:tc>
          <w:tcPr>
            <w:tcW w:w="1060" w:type="dxa"/>
            <w:tcBorders>
              <w:top w:val="nil"/>
              <w:left w:val="nil"/>
              <w:bottom w:val="nil"/>
              <w:right w:val="nil"/>
            </w:tcBorders>
            <w:shd w:val="clear" w:color="auto" w:fill="auto"/>
            <w:vAlign w:val="center"/>
            <w:hideMark/>
          </w:tcPr>
          <w:p w14:paraId="4D5ACD20" w14:textId="77777777" w:rsidR="003A6EE0" w:rsidRPr="002E4B0A" w:rsidRDefault="003A6EE0" w:rsidP="00F457C2">
            <w:pPr>
              <w:spacing w:before="40" w:after="40"/>
              <w:jc w:val="center"/>
              <w:rPr>
                <w:color w:val="000000"/>
                <w:sz w:val="20"/>
                <w:szCs w:val="20"/>
              </w:rPr>
            </w:pPr>
            <w:r w:rsidRPr="002E4B0A">
              <w:rPr>
                <w:color w:val="000000"/>
                <w:sz w:val="20"/>
                <w:szCs w:val="20"/>
              </w:rPr>
              <w:t>2</w:t>
            </w:r>
          </w:p>
        </w:tc>
        <w:tc>
          <w:tcPr>
            <w:tcW w:w="1060" w:type="dxa"/>
            <w:tcBorders>
              <w:top w:val="nil"/>
              <w:left w:val="nil"/>
              <w:bottom w:val="nil"/>
              <w:right w:val="nil"/>
            </w:tcBorders>
            <w:shd w:val="clear" w:color="auto" w:fill="auto"/>
            <w:vAlign w:val="center"/>
            <w:hideMark/>
          </w:tcPr>
          <w:p w14:paraId="2F7C267C"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.2380</w:t>
            </w:r>
          </w:p>
        </w:tc>
      </w:tr>
      <w:tr w:rsidR="003A6EE0" w:rsidRPr="002E4B0A" w14:paraId="4C851355" w14:textId="77777777" w:rsidTr="00F457C2">
        <w:trPr>
          <w:trHeight w:val="324"/>
        </w:trPr>
        <w:tc>
          <w:tcPr>
            <w:tcW w:w="1060" w:type="dxa"/>
            <w:tcBorders>
              <w:top w:val="nil"/>
              <w:left w:val="nil"/>
              <w:bottom w:val="nil"/>
              <w:right w:val="nil"/>
            </w:tcBorders>
            <w:shd w:val="clear" w:color="auto" w:fill="auto"/>
            <w:vAlign w:val="center"/>
            <w:hideMark/>
          </w:tcPr>
          <w:p w14:paraId="65FD959B" w14:textId="77777777" w:rsidR="003A6EE0" w:rsidRPr="002E4B0A" w:rsidRDefault="003A6EE0" w:rsidP="00F457C2">
            <w:pPr>
              <w:spacing w:before="40" w:after="40"/>
              <w:jc w:val="center"/>
              <w:rPr>
                <w:color w:val="000000"/>
                <w:sz w:val="20"/>
                <w:szCs w:val="20"/>
              </w:rPr>
            </w:pPr>
            <w:r w:rsidRPr="002E4B0A">
              <w:rPr>
                <w:color w:val="000000"/>
                <w:sz w:val="20"/>
                <w:szCs w:val="20"/>
              </w:rPr>
              <w:t>3</w:t>
            </w:r>
          </w:p>
        </w:tc>
        <w:tc>
          <w:tcPr>
            <w:tcW w:w="1060" w:type="dxa"/>
            <w:tcBorders>
              <w:top w:val="nil"/>
              <w:left w:val="nil"/>
              <w:bottom w:val="nil"/>
              <w:right w:val="nil"/>
            </w:tcBorders>
            <w:shd w:val="clear" w:color="auto" w:fill="auto"/>
            <w:vAlign w:val="center"/>
            <w:hideMark/>
          </w:tcPr>
          <w:p w14:paraId="4C61519F"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.0770</w:t>
            </w:r>
          </w:p>
        </w:tc>
      </w:tr>
      <w:tr w:rsidR="003A6EE0" w:rsidRPr="002E4B0A" w14:paraId="3692ACF1" w14:textId="77777777" w:rsidTr="00874F86">
        <w:trPr>
          <w:trHeight w:val="324"/>
        </w:trPr>
        <w:tc>
          <w:tcPr>
            <w:tcW w:w="1060" w:type="dxa"/>
            <w:tcBorders>
              <w:top w:val="nil"/>
              <w:left w:val="nil"/>
              <w:bottom w:val="single" w:sz="4" w:space="0" w:color="auto"/>
              <w:right w:val="nil"/>
            </w:tcBorders>
            <w:shd w:val="clear" w:color="auto" w:fill="auto"/>
            <w:vAlign w:val="center"/>
            <w:hideMark/>
          </w:tcPr>
          <w:p w14:paraId="2843842A" w14:textId="77777777" w:rsidR="003A6EE0" w:rsidRPr="002E4B0A" w:rsidRDefault="003A6EE0" w:rsidP="00F457C2">
            <w:pPr>
              <w:spacing w:before="40" w:after="40"/>
              <w:jc w:val="center"/>
              <w:rPr>
                <w:color w:val="000000"/>
                <w:sz w:val="20"/>
                <w:szCs w:val="20"/>
              </w:rPr>
            </w:pPr>
            <w:r w:rsidRPr="002E4B0A">
              <w:rPr>
                <w:color w:val="000000"/>
                <w:sz w:val="20"/>
                <w:szCs w:val="20"/>
              </w:rPr>
              <w:t>4</w:t>
            </w:r>
          </w:p>
        </w:tc>
        <w:tc>
          <w:tcPr>
            <w:tcW w:w="1060" w:type="dxa"/>
            <w:tcBorders>
              <w:top w:val="nil"/>
              <w:left w:val="nil"/>
              <w:bottom w:val="single" w:sz="4" w:space="0" w:color="auto"/>
              <w:right w:val="nil"/>
            </w:tcBorders>
            <w:shd w:val="clear" w:color="auto" w:fill="auto"/>
            <w:vAlign w:val="center"/>
            <w:hideMark/>
          </w:tcPr>
          <w:p w14:paraId="41320265" w14:textId="77777777" w:rsidR="003A6EE0" w:rsidRPr="002E4B0A" w:rsidRDefault="003A6EE0" w:rsidP="00F457C2">
            <w:pPr>
              <w:spacing w:before="40" w:after="40"/>
              <w:jc w:val="center"/>
              <w:rPr>
                <w:color w:val="000000"/>
                <w:sz w:val="20"/>
                <w:szCs w:val="20"/>
                <w:u w:val="single"/>
              </w:rPr>
            </w:pPr>
            <w:r>
              <w:rPr>
                <w:color w:val="000000"/>
                <w:sz w:val="20"/>
                <w:szCs w:val="20"/>
                <w:u w:val="single"/>
              </w:rPr>
              <w:t>0</w:t>
            </w:r>
            <w:r w:rsidRPr="002E4B0A">
              <w:rPr>
                <w:color w:val="000000"/>
                <w:sz w:val="20"/>
                <w:szCs w:val="20"/>
                <w:u w:val="single"/>
              </w:rPr>
              <w:t>.0190</w:t>
            </w:r>
          </w:p>
        </w:tc>
      </w:tr>
      <w:tr w:rsidR="003A6EE0" w:rsidRPr="002E4B0A" w14:paraId="3194F24E" w14:textId="77777777" w:rsidTr="00874F86">
        <w:trPr>
          <w:trHeight w:val="324"/>
        </w:trPr>
        <w:tc>
          <w:tcPr>
            <w:tcW w:w="1060" w:type="dxa"/>
            <w:tcBorders>
              <w:top w:val="single" w:sz="4" w:space="0" w:color="auto"/>
              <w:left w:val="nil"/>
              <w:bottom w:val="single" w:sz="4" w:space="0" w:color="auto"/>
              <w:right w:val="nil"/>
            </w:tcBorders>
            <w:shd w:val="clear" w:color="auto" w:fill="auto"/>
            <w:vAlign w:val="center"/>
            <w:hideMark/>
          </w:tcPr>
          <w:p w14:paraId="340161A2" w14:textId="77777777" w:rsidR="003A6EE0" w:rsidRPr="002E4B0A" w:rsidRDefault="003A6EE0" w:rsidP="00F457C2">
            <w:pPr>
              <w:spacing w:before="40" w:after="40"/>
              <w:jc w:val="center"/>
              <w:rPr>
                <w:color w:val="000000"/>
                <w:sz w:val="20"/>
                <w:szCs w:val="20"/>
              </w:rPr>
            </w:pPr>
            <w:r w:rsidRPr="002E4B0A">
              <w:rPr>
                <w:color w:val="000000"/>
                <w:sz w:val="20"/>
                <w:szCs w:val="20"/>
              </w:rPr>
              <w:t>Total</w:t>
            </w:r>
          </w:p>
        </w:tc>
        <w:tc>
          <w:tcPr>
            <w:tcW w:w="1060" w:type="dxa"/>
            <w:tcBorders>
              <w:top w:val="single" w:sz="4" w:space="0" w:color="auto"/>
              <w:left w:val="nil"/>
              <w:bottom w:val="single" w:sz="4" w:space="0" w:color="auto"/>
              <w:right w:val="nil"/>
            </w:tcBorders>
            <w:shd w:val="clear" w:color="auto" w:fill="auto"/>
            <w:vAlign w:val="center"/>
            <w:hideMark/>
          </w:tcPr>
          <w:p w14:paraId="340B53A7" w14:textId="77777777" w:rsidR="003A6EE0" w:rsidRPr="002E4B0A" w:rsidRDefault="003A6EE0" w:rsidP="00F457C2">
            <w:pPr>
              <w:spacing w:before="40" w:after="40"/>
              <w:jc w:val="center"/>
              <w:rPr>
                <w:color w:val="000000"/>
                <w:sz w:val="20"/>
                <w:szCs w:val="20"/>
              </w:rPr>
            </w:pPr>
            <w:r w:rsidRPr="002E4B0A">
              <w:rPr>
                <w:color w:val="000000"/>
                <w:sz w:val="20"/>
                <w:szCs w:val="20"/>
              </w:rPr>
              <w:t>1.0000</w:t>
            </w:r>
          </w:p>
        </w:tc>
      </w:tr>
    </w:tbl>
    <w:p w14:paraId="3A205C80" w14:textId="627583C9" w:rsidR="003A6EE0" w:rsidRPr="002E4B0A" w:rsidRDefault="003A6EE0" w:rsidP="003A6EE0">
      <w:pPr>
        <w:tabs>
          <w:tab w:val="left" w:pos="-936"/>
          <w:tab w:val="left" w:pos="-216"/>
        </w:tabs>
        <w:autoSpaceDE w:val="0"/>
        <w:autoSpaceDN w:val="0"/>
        <w:adjustRightInd w:val="0"/>
        <w:spacing w:before="120" w:after="120" w:line="240" w:lineRule="auto"/>
        <w:ind w:left="720" w:hanging="360"/>
        <w:rPr>
          <w:sz w:val="20"/>
          <w:szCs w:val="20"/>
        </w:rPr>
      </w:pPr>
      <w:r w:rsidRPr="002E4B0A">
        <w:rPr>
          <w:sz w:val="20"/>
          <w:szCs w:val="20"/>
        </w:rPr>
        <w:t>b.</w:t>
      </w:r>
      <w:r w:rsidR="00E62F4D">
        <w:rPr>
          <w:sz w:val="20"/>
          <w:szCs w:val="20"/>
        </w:rPr>
        <w:t xml:space="preserve"> </w:t>
      </w:r>
      <w:r w:rsidRPr="002E4B0A">
        <w:rPr>
          <w:sz w:val="20"/>
          <w:szCs w:val="20"/>
        </w:rPr>
        <w:t>and c. follow.</w:t>
      </w:r>
    </w:p>
    <w:tbl>
      <w:tblPr>
        <w:tblW w:w="6890" w:type="dxa"/>
        <w:tblInd w:w="1368" w:type="dxa"/>
        <w:tblLook w:val="04A0" w:firstRow="1" w:lastRow="0" w:firstColumn="1" w:lastColumn="0" w:noHBand="0" w:noVBand="1"/>
      </w:tblPr>
      <w:tblGrid>
        <w:gridCol w:w="1060"/>
        <w:gridCol w:w="1060"/>
        <w:gridCol w:w="1060"/>
        <w:gridCol w:w="1230"/>
        <w:gridCol w:w="1060"/>
        <w:gridCol w:w="1420"/>
      </w:tblGrid>
      <w:tr w:rsidR="003A6EE0" w:rsidRPr="002E4B0A" w14:paraId="469A2466" w14:textId="77777777" w:rsidTr="00F457C2">
        <w:trPr>
          <w:trHeight w:val="312"/>
        </w:trPr>
        <w:tc>
          <w:tcPr>
            <w:tcW w:w="1060" w:type="dxa"/>
            <w:tcBorders>
              <w:top w:val="single" w:sz="4" w:space="0" w:color="auto"/>
              <w:left w:val="nil"/>
              <w:bottom w:val="single" w:sz="4" w:space="0" w:color="auto"/>
              <w:right w:val="nil"/>
            </w:tcBorders>
            <w:shd w:val="clear" w:color="auto" w:fill="auto"/>
            <w:vAlign w:val="center"/>
            <w:hideMark/>
          </w:tcPr>
          <w:p w14:paraId="06895CE4" w14:textId="77777777" w:rsidR="003A6EE0" w:rsidRPr="003E1193" w:rsidRDefault="003A6EE0" w:rsidP="002E2B84">
            <w:pPr>
              <w:spacing w:before="30" w:after="30"/>
              <w:jc w:val="center"/>
              <w:rPr>
                <w:b/>
                <w:i/>
                <w:iCs/>
                <w:color w:val="000000"/>
                <w:sz w:val="20"/>
                <w:szCs w:val="20"/>
              </w:rPr>
            </w:pPr>
            <w:r w:rsidRPr="003E1193">
              <w:rPr>
                <w:b/>
                <w:i/>
                <w:iCs/>
                <w:color w:val="000000"/>
                <w:sz w:val="20"/>
                <w:szCs w:val="20"/>
              </w:rPr>
              <w:t>x</w:t>
            </w:r>
          </w:p>
        </w:tc>
        <w:tc>
          <w:tcPr>
            <w:tcW w:w="1060" w:type="dxa"/>
            <w:tcBorders>
              <w:top w:val="single" w:sz="4" w:space="0" w:color="auto"/>
              <w:left w:val="nil"/>
              <w:bottom w:val="single" w:sz="4" w:space="0" w:color="auto"/>
              <w:right w:val="nil"/>
            </w:tcBorders>
            <w:shd w:val="clear" w:color="auto" w:fill="auto"/>
            <w:vAlign w:val="center"/>
            <w:hideMark/>
          </w:tcPr>
          <w:p w14:paraId="5EBD47C1" w14:textId="77777777" w:rsidR="003A6EE0" w:rsidRPr="003E1193" w:rsidRDefault="003A6EE0" w:rsidP="002E2B84">
            <w:pPr>
              <w:spacing w:before="30" w:after="30"/>
              <w:jc w:val="center"/>
              <w:rPr>
                <w:b/>
                <w:i/>
                <w:iCs/>
                <w:color w:val="000000"/>
                <w:sz w:val="20"/>
                <w:szCs w:val="20"/>
              </w:rPr>
            </w:pPr>
            <w:r w:rsidRPr="003E1193">
              <w:rPr>
                <w:b/>
                <w:i/>
                <w:iCs/>
                <w:color w:val="000000"/>
                <w:sz w:val="20"/>
                <w:szCs w:val="20"/>
              </w:rPr>
              <w:t>f</w:t>
            </w:r>
            <w:r w:rsidRPr="003E1193">
              <w:rPr>
                <w:b/>
                <w:color w:val="000000"/>
                <w:sz w:val="20"/>
                <w:szCs w:val="20"/>
              </w:rPr>
              <w:t>(</w:t>
            </w:r>
            <w:r w:rsidRPr="003E1193">
              <w:rPr>
                <w:b/>
                <w:i/>
                <w:iCs/>
                <w:color w:val="000000"/>
                <w:sz w:val="20"/>
                <w:szCs w:val="20"/>
              </w:rPr>
              <w:t>x</w:t>
            </w:r>
            <w:r w:rsidRPr="003E1193">
              <w:rPr>
                <w:b/>
                <w:color w:val="000000"/>
                <w:sz w:val="20"/>
                <w:szCs w:val="20"/>
              </w:rPr>
              <w:t>)</w:t>
            </w:r>
          </w:p>
        </w:tc>
        <w:tc>
          <w:tcPr>
            <w:tcW w:w="1060" w:type="dxa"/>
            <w:tcBorders>
              <w:top w:val="single" w:sz="4" w:space="0" w:color="auto"/>
              <w:left w:val="nil"/>
              <w:bottom w:val="single" w:sz="4" w:space="0" w:color="auto"/>
              <w:right w:val="nil"/>
            </w:tcBorders>
            <w:shd w:val="clear" w:color="auto" w:fill="auto"/>
            <w:vAlign w:val="center"/>
            <w:hideMark/>
          </w:tcPr>
          <w:p w14:paraId="1E76A868" w14:textId="77777777" w:rsidR="003A6EE0" w:rsidRPr="003E1193" w:rsidRDefault="003A6EE0" w:rsidP="002E2B84">
            <w:pPr>
              <w:spacing w:before="30" w:after="30"/>
              <w:jc w:val="center"/>
              <w:rPr>
                <w:b/>
                <w:i/>
                <w:iCs/>
                <w:color w:val="000000"/>
                <w:sz w:val="20"/>
                <w:szCs w:val="20"/>
              </w:rPr>
            </w:pPr>
            <w:r w:rsidRPr="003E1193">
              <w:rPr>
                <w:b/>
                <w:i/>
                <w:iCs/>
                <w:color w:val="000000"/>
                <w:sz w:val="20"/>
                <w:szCs w:val="20"/>
              </w:rPr>
              <w:t>xf</w:t>
            </w:r>
            <w:r w:rsidRPr="003E1193">
              <w:rPr>
                <w:b/>
                <w:color w:val="000000"/>
                <w:sz w:val="20"/>
                <w:szCs w:val="20"/>
              </w:rPr>
              <w:t>(</w:t>
            </w:r>
            <w:r w:rsidRPr="003E1193">
              <w:rPr>
                <w:b/>
                <w:i/>
                <w:iCs/>
                <w:color w:val="000000"/>
                <w:sz w:val="20"/>
                <w:szCs w:val="20"/>
              </w:rPr>
              <w:t>x</w:t>
            </w:r>
            <w:r w:rsidRPr="003E1193">
              <w:rPr>
                <w:b/>
                <w:color w:val="000000"/>
                <w:sz w:val="20"/>
                <w:szCs w:val="20"/>
              </w:rPr>
              <w:t>)</w:t>
            </w:r>
          </w:p>
        </w:tc>
        <w:tc>
          <w:tcPr>
            <w:tcW w:w="1230" w:type="dxa"/>
            <w:tcBorders>
              <w:top w:val="single" w:sz="4" w:space="0" w:color="auto"/>
              <w:left w:val="nil"/>
              <w:bottom w:val="single" w:sz="4" w:space="0" w:color="auto"/>
              <w:right w:val="nil"/>
            </w:tcBorders>
            <w:shd w:val="clear" w:color="auto" w:fill="auto"/>
            <w:vAlign w:val="center"/>
            <w:hideMark/>
          </w:tcPr>
          <w:p w14:paraId="492769D5" w14:textId="77777777" w:rsidR="003A6EE0" w:rsidRPr="003E1193" w:rsidRDefault="003A6EE0" w:rsidP="002E2B84">
            <w:pPr>
              <w:spacing w:before="30" w:after="30"/>
              <w:jc w:val="center"/>
              <w:rPr>
                <w:b/>
                <w:i/>
                <w:iCs/>
                <w:color w:val="000000"/>
                <w:sz w:val="20"/>
                <w:szCs w:val="20"/>
              </w:rPr>
            </w:pPr>
            <w:r w:rsidRPr="003E1193">
              <w:rPr>
                <w:b/>
                <w:i/>
                <w:iCs/>
                <w:color w:val="000000"/>
                <w:sz w:val="20"/>
                <w:szCs w:val="20"/>
              </w:rPr>
              <w:t>x</w:t>
            </w:r>
            <w:r w:rsidRPr="003E1193">
              <w:rPr>
                <w:b/>
                <w:color w:val="000000"/>
                <w:sz w:val="20"/>
                <w:szCs w:val="20"/>
              </w:rPr>
              <w:t xml:space="preserve"> – </w:t>
            </w:r>
            <w:r w:rsidRPr="003E1193">
              <w:rPr>
                <w:rFonts w:ascii="Cambria Math" w:hAnsi="Cambria Math"/>
                <w:b/>
                <w:iCs/>
                <w:color w:val="000000"/>
                <w:sz w:val="20"/>
                <w:szCs w:val="20"/>
              </w:rPr>
              <w:t>𝜇</w:t>
            </w:r>
          </w:p>
        </w:tc>
        <w:tc>
          <w:tcPr>
            <w:tcW w:w="1060" w:type="dxa"/>
            <w:tcBorders>
              <w:top w:val="single" w:sz="4" w:space="0" w:color="auto"/>
              <w:left w:val="nil"/>
              <w:bottom w:val="single" w:sz="4" w:space="0" w:color="auto"/>
              <w:right w:val="nil"/>
            </w:tcBorders>
            <w:shd w:val="clear" w:color="auto" w:fill="auto"/>
            <w:vAlign w:val="center"/>
            <w:hideMark/>
          </w:tcPr>
          <w:p w14:paraId="0813F83C" w14:textId="77777777" w:rsidR="003A6EE0" w:rsidRPr="003E1193" w:rsidRDefault="003A6EE0" w:rsidP="002E2B84">
            <w:pPr>
              <w:spacing w:before="30" w:after="30"/>
              <w:jc w:val="center"/>
              <w:rPr>
                <w:b/>
                <w:color w:val="000000"/>
                <w:sz w:val="20"/>
                <w:szCs w:val="20"/>
              </w:rPr>
            </w:pPr>
            <w:r w:rsidRPr="003E1193">
              <w:rPr>
                <w:b/>
                <w:color w:val="000000"/>
                <w:sz w:val="20"/>
                <w:szCs w:val="20"/>
              </w:rPr>
              <w:t>(</w:t>
            </w:r>
            <w:r w:rsidRPr="003E1193">
              <w:rPr>
                <w:b/>
                <w:i/>
                <w:iCs/>
                <w:color w:val="000000"/>
                <w:sz w:val="20"/>
                <w:szCs w:val="20"/>
              </w:rPr>
              <w:t>x</w:t>
            </w:r>
            <w:r w:rsidRPr="003E1193">
              <w:rPr>
                <w:b/>
                <w:color w:val="000000"/>
                <w:sz w:val="20"/>
                <w:szCs w:val="20"/>
              </w:rPr>
              <w:t xml:space="preserve"> – </w:t>
            </w:r>
            <w:r w:rsidRPr="003E1193">
              <w:rPr>
                <w:rFonts w:ascii="Cambria Math" w:hAnsi="Cambria Math"/>
                <w:b/>
                <w:iCs/>
                <w:color w:val="000000"/>
                <w:sz w:val="20"/>
                <w:szCs w:val="20"/>
              </w:rPr>
              <w:t>𝜇</w:t>
            </w:r>
            <w:r w:rsidRPr="003E1193">
              <w:rPr>
                <w:b/>
                <w:color w:val="000000"/>
                <w:sz w:val="20"/>
                <w:szCs w:val="20"/>
              </w:rPr>
              <w:t>)</w:t>
            </w:r>
            <w:r w:rsidRPr="003E1193">
              <w:rPr>
                <w:b/>
                <w:color w:val="000000"/>
                <w:sz w:val="20"/>
                <w:szCs w:val="20"/>
                <w:vertAlign w:val="superscript"/>
              </w:rPr>
              <w:t>2</w:t>
            </w:r>
          </w:p>
        </w:tc>
        <w:tc>
          <w:tcPr>
            <w:tcW w:w="1420" w:type="dxa"/>
            <w:tcBorders>
              <w:top w:val="single" w:sz="4" w:space="0" w:color="auto"/>
              <w:left w:val="nil"/>
              <w:bottom w:val="single" w:sz="4" w:space="0" w:color="auto"/>
              <w:right w:val="nil"/>
            </w:tcBorders>
            <w:shd w:val="clear" w:color="auto" w:fill="auto"/>
            <w:vAlign w:val="center"/>
            <w:hideMark/>
          </w:tcPr>
          <w:p w14:paraId="0126BFD6" w14:textId="77777777" w:rsidR="003A6EE0" w:rsidRPr="003E1193" w:rsidRDefault="003A6EE0" w:rsidP="002E2B84">
            <w:pPr>
              <w:spacing w:before="30" w:after="30"/>
              <w:jc w:val="center"/>
              <w:rPr>
                <w:b/>
                <w:color w:val="000000"/>
                <w:sz w:val="20"/>
                <w:szCs w:val="20"/>
              </w:rPr>
            </w:pPr>
            <w:r w:rsidRPr="003E1193">
              <w:rPr>
                <w:b/>
                <w:color w:val="000000"/>
                <w:sz w:val="20"/>
                <w:szCs w:val="20"/>
              </w:rPr>
              <w:t>(</w:t>
            </w:r>
            <w:r w:rsidRPr="003E1193">
              <w:rPr>
                <w:b/>
                <w:i/>
                <w:iCs/>
                <w:color w:val="000000"/>
                <w:sz w:val="20"/>
                <w:szCs w:val="20"/>
              </w:rPr>
              <w:t>x</w:t>
            </w:r>
            <w:r w:rsidRPr="003E1193">
              <w:rPr>
                <w:b/>
                <w:color w:val="000000"/>
                <w:sz w:val="20"/>
                <w:szCs w:val="20"/>
              </w:rPr>
              <w:t xml:space="preserve"> – </w:t>
            </w:r>
            <w:r w:rsidRPr="003E1193">
              <w:rPr>
                <w:rFonts w:ascii="Cambria Math" w:hAnsi="Cambria Math"/>
                <w:b/>
                <w:iCs/>
                <w:color w:val="000000"/>
                <w:sz w:val="20"/>
                <w:szCs w:val="20"/>
              </w:rPr>
              <w:t>𝜇</w:t>
            </w:r>
            <w:r w:rsidRPr="003E1193">
              <w:rPr>
                <w:b/>
                <w:color w:val="000000"/>
                <w:sz w:val="20"/>
                <w:szCs w:val="20"/>
              </w:rPr>
              <w:t>)</w:t>
            </w:r>
            <w:r w:rsidRPr="003E1193">
              <w:rPr>
                <w:b/>
                <w:color w:val="000000"/>
                <w:sz w:val="20"/>
                <w:szCs w:val="20"/>
                <w:vertAlign w:val="superscript"/>
              </w:rPr>
              <w:t>2</w:t>
            </w:r>
            <w:r w:rsidRPr="003E1193">
              <w:rPr>
                <w:b/>
                <w:color w:val="000000"/>
                <w:sz w:val="20"/>
                <w:szCs w:val="20"/>
              </w:rPr>
              <w:t xml:space="preserve"> </w:t>
            </w:r>
            <w:r w:rsidRPr="003E1193">
              <w:rPr>
                <w:b/>
                <w:i/>
                <w:iCs/>
                <w:color w:val="000000"/>
                <w:sz w:val="20"/>
                <w:szCs w:val="20"/>
              </w:rPr>
              <w:t>f</w:t>
            </w:r>
            <w:r w:rsidRPr="003E1193">
              <w:rPr>
                <w:b/>
                <w:color w:val="000000"/>
                <w:sz w:val="20"/>
                <w:szCs w:val="20"/>
              </w:rPr>
              <w:t>(</w:t>
            </w:r>
            <w:r w:rsidRPr="003E1193">
              <w:rPr>
                <w:b/>
                <w:i/>
                <w:iCs/>
                <w:color w:val="000000"/>
                <w:sz w:val="20"/>
                <w:szCs w:val="20"/>
              </w:rPr>
              <w:t>x</w:t>
            </w:r>
            <w:r w:rsidRPr="003E1193">
              <w:rPr>
                <w:b/>
                <w:color w:val="000000"/>
                <w:sz w:val="20"/>
                <w:szCs w:val="20"/>
              </w:rPr>
              <w:t>)</w:t>
            </w:r>
          </w:p>
        </w:tc>
      </w:tr>
      <w:tr w:rsidR="003A6EE0" w:rsidRPr="002E4B0A" w14:paraId="1BFD4B9C" w14:textId="77777777" w:rsidTr="00F457C2">
        <w:trPr>
          <w:trHeight w:val="312"/>
        </w:trPr>
        <w:tc>
          <w:tcPr>
            <w:tcW w:w="1060" w:type="dxa"/>
            <w:tcBorders>
              <w:top w:val="nil"/>
              <w:left w:val="nil"/>
              <w:bottom w:val="nil"/>
              <w:right w:val="nil"/>
            </w:tcBorders>
            <w:shd w:val="clear" w:color="auto" w:fill="auto"/>
            <w:vAlign w:val="center"/>
            <w:hideMark/>
          </w:tcPr>
          <w:p w14:paraId="2273249D" w14:textId="77777777" w:rsidR="003A6EE0" w:rsidRPr="002E4B0A" w:rsidRDefault="003A6EE0" w:rsidP="002E2B84">
            <w:pPr>
              <w:spacing w:before="30" w:after="30"/>
              <w:jc w:val="center"/>
              <w:rPr>
                <w:color w:val="000000"/>
                <w:sz w:val="20"/>
                <w:szCs w:val="20"/>
              </w:rPr>
            </w:pPr>
            <w:r w:rsidRPr="002E4B0A">
              <w:rPr>
                <w:color w:val="000000"/>
                <w:sz w:val="20"/>
                <w:szCs w:val="20"/>
              </w:rPr>
              <w:t>0</w:t>
            </w:r>
          </w:p>
        </w:tc>
        <w:tc>
          <w:tcPr>
            <w:tcW w:w="1060" w:type="dxa"/>
            <w:tcBorders>
              <w:top w:val="nil"/>
              <w:left w:val="nil"/>
              <w:bottom w:val="nil"/>
              <w:right w:val="nil"/>
            </w:tcBorders>
            <w:shd w:val="clear" w:color="auto" w:fill="auto"/>
            <w:vAlign w:val="center"/>
            <w:hideMark/>
          </w:tcPr>
          <w:p w14:paraId="36506BE2"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.0960</w:t>
            </w:r>
          </w:p>
        </w:tc>
        <w:tc>
          <w:tcPr>
            <w:tcW w:w="1060" w:type="dxa"/>
            <w:tcBorders>
              <w:top w:val="nil"/>
              <w:left w:val="nil"/>
              <w:bottom w:val="nil"/>
              <w:right w:val="nil"/>
            </w:tcBorders>
            <w:shd w:val="clear" w:color="auto" w:fill="auto"/>
            <w:vAlign w:val="center"/>
            <w:hideMark/>
          </w:tcPr>
          <w:p w14:paraId="46479691"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.0000</w:t>
            </w:r>
          </w:p>
        </w:tc>
        <w:tc>
          <w:tcPr>
            <w:tcW w:w="1230" w:type="dxa"/>
            <w:tcBorders>
              <w:top w:val="nil"/>
              <w:left w:val="nil"/>
              <w:bottom w:val="nil"/>
              <w:right w:val="nil"/>
            </w:tcBorders>
            <w:shd w:val="clear" w:color="auto" w:fill="auto"/>
            <w:vAlign w:val="center"/>
            <w:hideMark/>
          </w:tcPr>
          <w:p w14:paraId="43680DDF" w14:textId="77777777" w:rsidR="003A6EE0" w:rsidRPr="002E4B0A" w:rsidRDefault="003A6EE0" w:rsidP="002E2B84">
            <w:pPr>
              <w:spacing w:before="30" w:after="30"/>
              <w:jc w:val="center"/>
              <w:rPr>
                <w:color w:val="000000"/>
                <w:sz w:val="20"/>
                <w:szCs w:val="20"/>
              </w:rPr>
            </w:pPr>
            <w:r w:rsidRPr="002E4B0A">
              <w:rPr>
                <w:color w:val="000000"/>
                <w:sz w:val="20"/>
                <w:szCs w:val="20"/>
              </w:rPr>
              <w:t>–1.3530</w:t>
            </w:r>
          </w:p>
        </w:tc>
        <w:tc>
          <w:tcPr>
            <w:tcW w:w="1060" w:type="dxa"/>
            <w:tcBorders>
              <w:top w:val="nil"/>
              <w:left w:val="nil"/>
              <w:bottom w:val="nil"/>
              <w:right w:val="nil"/>
            </w:tcBorders>
            <w:shd w:val="clear" w:color="auto" w:fill="auto"/>
            <w:vAlign w:val="center"/>
            <w:hideMark/>
          </w:tcPr>
          <w:p w14:paraId="09E8EBA6" w14:textId="77777777" w:rsidR="003A6EE0" w:rsidRPr="002E4B0A" w:rsidRDefault="003A6EE0" w:rsidP="002E2B84">
            <w:pPr>
              <w:spacing w:before="30" w:after="30"/>
              <w:jc w:val="center"/>
              <w:rPr>
                <w:color w:val="000000"/>
                <w:sz w:val="20"/>
                <w:szCs w:val="20"/>
              </w:rPr>
            </w:pPr>
            <w:r w:rsidRPr="002E4B0A">
              <w:rPr>
                <w:color w:val="000000"/>
                <w:sz w:val="20"/>
                <w:szCs w:val="20"/>
              </w:rPr>
              <w:t>1.8306</w:t>
            </w:r>
          </w:p>
        </w:tc>
        <w:tc>
          <w:tcPr>
            <w:tcW w:w="1420" w:type="dxa"/>
            <w:tcBorders>
              <w:top w:val="nil"/>
              <w:left w:val="nil"/>
              <w:bottom w:val="nil"/>
              <w:right w:val="nil"/>
            </w:tcBorders>
            <w:shd w:val="clear" w:color="auto" w:fill="auto"/>
            <w:vAlign w:val="center"/>
            <w:hideMark/>
          </w:tcPr>
          <w:p w14:paraId="47A4E54B" w14:textId="77777777" w:rsidR="003A6EE0" w:rsidRPr="002E4B0A" w:rsidRDefault="003A6EE0" w:rsidP="002E2B84">
            <w:pPr>
              <w:spacing w:before="30" w:after="30"/>
              <w:ind w:right="384"/>
              <w:jc w:val="right"/>
              <w:rPr>
                <w:color w:val="000000"/>
                <w:sz w:val="20"/>
                <w:szCs w:val="20"/>
              </w:rPr>
            </w:pPr>
            <w:r>
              <w:rPr>
                <w:color w:val="000000"/>
                <w:sz w:val="20"/>
                <w:szCs w:val="20"/>
              </w:rPr>
              <w:t>0</w:t>
            </w:r>
            <w:r w:rsidRPr="002E4B0A">
              <w:rPr>
                <w:color w:val="000000"/>
                <w:sz w:val="20"/>
                <w:szCs w:val="20"/>
              </w:rPr>
              <w:t>.1757</w:t>
            </w:r>
          </w:p>
        </w:tc>
      </w:tr>
      <w:tr w:rsidR="003A6EE0" w:rsidRPr="002E4B0A" w14:paraId="27D6A099" w14:textId="77777777" w:rsidTr="00F457C2">
        <w:trPr>
          <w:trHeight w:val="312"/>
        </w:trPr>
        <w:tc>
          <w:tcPr>
            <w:tcW w:w="1060" w:type="dxa"/>
            <w:tcBorders>
              <w:top w:val="nil"/>
              <w:left w:val="nil"/>
              <w:bottom w:val="nil"/>
              <w:right w:val="nil"/>
            </w:tcBorders>
            <w:shd w:val="clear" w:color="auto" w:fill="auto"/>
            <w:vAlign w:val="center"/>
            <w:hideMark/>
          </w:tcPr>
          <w:p w14:paraId="5F4A5F96" w14:textId="77777777" w:rsidR="003A6EE0" w:rsidRPr="002E4B0A" w:rsidRDefault="003A6EE0" w:rsidP="002E2B84">
            <w:pPr>
              <w:spacing w:before="30" w:after="30"/>
              <w:jc w:val="center"/>
              <w:rPr>
                <w:color w:val="000000"/>
                <w:sz w:val="20"/>
                <w:szCs w:val="20"/>
              </w:rPr>
            </w:pPr>
            <w:r w:rsidRPr="002E4B0A">
              <w:rPr>
                <w:color w:val="000000"/>
                <w:sz w:val="20"/>
                <w:szCs w:val="20"/>
              </w:rPr>
              <w:t>1</w:t>
            </w:r>
          </w:p>
        </w:tc>
        <w:tc>
          <w:tcPr>
            <w:tcW w:w="1060" w:type="dxa"/>
            <w:tcBorders>
              <w:top w:val="nil"/>
              <w:left w:val="nil"/>
              <w:bottom w:val="nil"/>
              <w:right w:val="nil"/>
            </w:tcBorders>
            <w:shd w:val="clear" w:color="auto" w:fill="auto"/>
            <w:vAlign w:val="center"/>
            <w:hideMark/>
          </w:tcPr>
          <w:p w14:paraId="4341D502"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.5700</w:t>
            </w:r>
          </w:p>
        </w:tc>
        <w:tc>
          <w:tcPr>
            <w:tcW w:w="1060" w:type="dxa"/>
            <w:tcBorders>
              <w:top w:val="nil"/>
              <w:left w:val="nil"/>
              <w:bottom w:val="nil"/>
              <w:right w:val="nil"/>
            </w:tcBorders>
            <w:shd w:val="clear" w:color="auto" w:fill="auto"/>
            <w:vAlign w:val="center"/>
            <w:hideMark/>
          </w:tcPr>
          <w:p w14:paraId="4F958D8F"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.5700</w:t>
            </w:r>
          </w:p>
        </w:tc>
        <w:tc>
          <w:tcPr>
            <w:tcW w:w="1230" w:type="dxa"/>
            <w:tcBorders>
              <w:top w:val="nil"/>
              <w:left w:val="nil"/>
              <w:bottom w:val="nil"/>
              <w:right w:val="nil"/>
            </w:tcBorders>
            <w:shd w:val="clear" w:color="auto" w:fill="auto"/>
            <w:vAlign w:val="center"/>
            <w:hideMark/>
          </w:tcPr>
          <w:p w14:paraId="37648D01" w14:textId="77777777" w:rsidR="003A6EE0" w:rsidRPr="002E4B0A" w:rsidRDefault="003A6EE0" w:rsidP="002E2B84">
            <w:pPr>
              <w:spacing w:before="30" w:after="30"/>
              <w:jc w:val="center"/>
              <w:rPr>
                <w:color w:val="000000"/>
                <w:sz w:val="20"/>
                <w:szCs w:val="20"/>
              </w:rPr>
            </w:pPr>
            <w:r w:rsidRPr="002E4B0A">
              <w:rPr>
                <w:color w:val="000000"/>
                <w:sz w:val="20"/>
                <w:szCs w:val="20"/>
              </w:rPr>
              <w:t xml:space="preserve"> –</w:t>
            </w:r>
            <w:r>
              <w:rPr>
                <w:color w:val="000000"/>
                <w:sz w:val="20"/>
                <w:szCs w:val="20"/>
              </w:rPr>
              <w:t>0</w:t>
            </w:r>
            <w:r w:rsidRPr="002E4B0A">
              <w:rPr>
                <w:color w:val="000000"/>
                <w:sz w:val="20"/>
                <w:szCs w:val="20"/>
              </w:rPr>
              <w:t>.3530</w:t>
            </w:r>
          </w:p>
        </w:tc>
        <w:tc>
          <w:tcPr>
            <w:tcW w:w="1060" w:type="dxa"/>
            <w:tcBorders>
              <w:top w:val="nil"/>
              <w:left w:val="nil"/>
              <w:bottom w:val="nil"/>
              <w:right w:val="nil"/>
            </w:tcBorders>
            <w:shd w:val="clear" w:color="auto" w:fill="auto"/>
            <w:vAlign w:val="center"/>
            <w:hideMark/>
          </w:tcPr>
          <w:p w14:paraId="278221FA"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.1246</w:t>
            </w:r>
          </w:p>
        </w:tc>
        <w:tc>
          <w:tcPr>
            <w:tcW w:w="1420" w:type="dxa"/>
            <w:tcBorders>
              <w:top w:val="nil"/>
              <w:left w:val="nil"/>
              <w:bottom w:val="nil"/>
              <w:right w:val="nil"/>
            </w:tcBorders>
            <w:shd w:val="clear" w:color="auto" w:fill="auto"/>
            <w:vAlign w:val="center"/>
            <w:hideMark/>
          </w:tcPr>
          <w:p w14:paraId="465E39A7" w14:textId="77777777" w:rsidR="003A6EE0" w:rsidRPr="002E4B0A" w:rsidRDefault="003A6EE0" w:rsidP="002E2B84">
            <w:pPr>
              <w:spacing w:before="30" w:after="30"/>
              <w:ind w:right="384"/>
              <w:jc w:val="right"/>
              <w:rPr>
                <w:color w:val="000000"/>
                <w:sz w:val="20"/>
                <w:szCs w:val="20"/>
              </w:rPr>
            </w:pPr>
            <w:r>
              <w:rPr>
                <w:color w:val="000000"/>
                <w:sz w:val="20"/>
                <w:szCs w:val="20"/>
              </w:rPr>
              <w:t>0</w:t>
            </w:r>
            <w:r w:rsidRPr="002E4B0A">
              <w:rPr>
                <w:color w:val="000000"/>
                <w:sz w:val="20"/>
                <w:szCs w:val="20"/>
              </w:rPr>
              <w:t>.0710</w:t>
            </w:r>
          </w:p>
        </w:tc>
      </w:tr>
      <w:tr w:rsidR="003A6EE0" w:rsidRPr="002E4B0A" w14:paraId="55613EEE" w14:textId="77777777" w:rsidTr="00F457C2">
        <w:trPr>
          <w:trHeight w:val="312"/>
        </w:trPr>
        <w:tc>
          <w:tcPr>
            <w:tcW w:w="1060" w:type="dxa"/>
            <w:tcBorders>
              <w:top w:val="nil"/>
              <w:left w:val="nil"/>
              <w:bottom w:val="nil"/>
              <w:right w:val="nil"/>
            </w:tcBorders>
            <w:shd w:val="clear" w:color="auto" w:fill="auto"/>
            <w:vAlign w:val="center"/>
            <w:hideMark/>
          </w:tcPr>
          <w:p w14:paraId="6FDBDAC1" w14:textId="77777777" w:rsidR="003A6EE0" w:rsidRPr="002E4B0A" w:rsidRDefault="003A6EE0" w:rsidP="002E2B84">
            <w:pPr>
              <w:spacing w:before="30" w:after="30"/>
              <w:jc w:val="center"/>
              <w:rPr>
                <w:color w:val="000000"/>
                <w:sz w:val="20"/>
                <w:szCs w:val="20"/>
              </w:rPr>
            </w:pPr>
            <w:r w:rsidRPr="002E4B0A">
              <w:rPr>
                <w:color w:val="000000"/>
                <w:sz w:val="20"/>
                <w:szCs w:val="20"/>
              </w:rPr>
              <w:t>2</w:t>
            </w:r>
          </w:p>
        </w:tc>
        <w:tc>
          <w:tcPr>
            <w:tcW w:w="1060" w:type="dxa"/>
            <w:tcBorders>
              <w:top w:val="nil"/>
              <w:left w:val="nil"/>
              <w:bottom w:val="nil"/>
              <w:right w:val="nil"/>
            </w:tcBorders>
            <w:shd w:val="clear" w:color="auto" w:fill="auto"/>
            <w:vAlign w:val="center"/>
            <w:hideMark/>
          </w:tcPr>
          <w:p w14:paraId="606421C3"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.2380</w:t>
            </w:r>
          </w:p>
        </w:tc>
        <w:tc>
          <w:tcPr>
            <w:tcW w:w="1060" w:type="dxa"/>
            <w:tcBorders>
              <w:top w:val="nil"/>
              <w:left w:val="nil"/>
              <w:bottom w:val="nil"/>
              <w:right w:val="nil"/>
            </w:tcBorders>
            <w:shd w:val="clear" w:color="auto" w:fill="auto"/>
            <w:vAlign w:val="center"/>
            <w:hideMark/>
          </w:tcPr>
          <w:p w14:paraId="7C701538"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.4760</w:t>
            </w:r>
          </w:p>
        </w:tc>
        <w:tc>
          <w:tcPr>
            <w:tcW w:w="1230" w:type="dxa"/>
            <w:tcBorders>
              <w:top w:val="nil"/>
              <w:left w:val="nil"/>
              <w:bottom w:val="nil"/>
              <w:right w:val="nil"/>
            </w:tcBorders>
            <w:shd w:val="clear" w:color="auto" w:fill="auto"/>
            <w:vAlign w:val="center"/>
            <w:hideMark/>
          </w:tcPr>
          <w:p w14:paraId="72EB0E4F" w14:textId="77777777" w:rsidR="003A6EE0" w:rsidRPr="002E4B0A" w:rsidRDefault="003A6EE0" w:rsidP="002E2B84">
            <w:pPr>
              <w:spacing w:before="30" w:after="30"/>
              <w:jc w:val="center"/>
              <w:rPr>
                <w:color w:val="000000"/>
                <w:sz w:val="20"/>
                <w:szCs w:val="20"/>
              </w:rPr>
            </w:pPr>
            <w:r>
              <w:rPr>
                <w:color w:val="000000"/>
                <w:sz w:val="20"/>
                <w:szCs w:val="20"/>
              </w:rPr>
              <w:t xml:space="preserve"> 0</w:t>
            </w:r>
            <w:r w:rsidRPr="002E4B0A">
              <w:rPr>
                <w:color w:val="000000"/>
                <w:sz w:val="20"/>
                <w:szCs w:val="20"/>
              </w:rPr>
              <w:t>.6470</w:t>
            </w:r>
          </w:p>
        </w:tc>
        <w:tc>
          <w:tcPr>
            <w:tcW w:w="1060" w:type="dxa"/>
            <w:tcBorders>
              <w:top w:val="nil"/>
              <w:left w:val="nil"/>
              <w:bottom w:val="nil"/>
              <w:right w:val="nil"/>
            </w:tcBorders>
            <w:shd w:val="clear" w:color="auto" w:fill="auto"/>
            <w:vAlign w:val="center"/>
            <w:hideMark/>
          </w:tcPr>
          <w:p w14:paraId="3E90EE67"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.4186</w:t>
            </w:r>
          </w:p>
        </w:tc>
        <w:tc>
          <w:tcPr>
            <w:tcW w:w="1420" w:type="dxa"/>
            <w:tcBorders>
              <w:top w:val="nil"/>
              <w:left w:val="nil"/>
              <w:bottom w:val="nil"/>
              <w:right w:val="nil"/>
            </w:tcBorders>
            <w:shd w:val="clear" w:color="auto" w:fill="auto"/>
            <w:vAlign w:val="center"/>
            <w:hideMark/>
          </w:tcPr>
          <w:p w14:paraId="5916A914" w14:textId="77777777" w:rsidR="003A6EE0" w:rsidRPr="002E4B0A" w:rsidRDefault="003A6EE0" w:rsidP="002E2B84">
            <w:pPr>
              <w:spacing w:before="30" w:after="30"/>
              <w:ind w:right="384"/>
              <w:jc w:val="right"/>
              <w:rPr>
                <w:color w:val="000000"/>
                <w:sz w:val="20"/>
                <w:szCs w:val="20"/>
              </w:rPr>
            </w:pPr>
            <w:r>
              <w:rPr>
                <w:color w:val="000000"/>
                <w:sz w:val="20"/>
                <w:szCs w:val="20"/>
              </w:rPr>
              <w:t>0</w:t>
            </w:r>
            <w:r w:rsidRPr="002E4B0A">
              <w:rPr>
                <w:color w:val="000000"/>
                <w:sz w:val="20"/>
                <w:szCs w:val="20"/>
              </w:rPr>
              <w:t>.0996</w:t>
            </w:r>
          </w:p>
        </w:tc>
      </w:tr>
      <w:tr w:rsidR="003A6EE0" w:rsidRPr="002E4B0A" w14:paraId="774108C6" w14:textId="77777777" w:rsidTr="00F457C2">
        <w:trPr>
          <w:trHeight w:val="312"/>
        </w:trPr>
        <w:tc>
          <w:tcPr>
            <w:tcW w:w="1060" w:type="dxa"/>
            <w:tcBorders>
              <w:top w:val="nil"/>
              <w:left w:val="nil"/>
              <w:bottom w:val="nil"/>
              <w:right w:val="nil"/>
            </w:tcBorders>
            <w:shd w:val="clear" w:color="auto" w:fill="auto"/>
            <w:vAlign w:val="center"/>
            <w:hideMark/>
          </w:tcPr>
          <w:p w14:paraId="0EB80210" w14:textId="77777777" w:rsidR="003A6EE0" w:rsidRPr="002E4B0A" w:rsidRDefault="003A6EE0" w:rsidP="002E2B84">
            <w:pPr>
              <w:spacing w:before="30" w:after="30"/>
              <w:jc w:val="center"/>
              <w:rPr>
                <w:color w:val="000000"/>
                <w:sz w:val="20"/>
                <w:szCs w:val="20"/>
              </w:rPr>
            </w:pPr>
            <w:r w:rsidRPr="002E4B0A">
              <w:rPr>
                <w:color w:val="000000"/>
                <w:sz w:val="20"/>
                <w:szCs w:val="20"/>
              </w:rPr>
              <w:t>3</w:t>
            </w:r>
          </w:p>
        </w:tc>
        <w:tc>
          <w:tcPr>
            <w:tcW w:w="1060" w:type="dxa"/>
            <w:tcBorders>
              <w:top w:val="nil"/>
              <w:left w:val="nil"/>
              <w:bottom w:val="nil"/>
              <w:right w:val="nil"/>
            </w:tcBorders>
            <w:shd w:val="clear" w:color="auto" w:fill="auto"/>
            <w:vAlign w:val="center"/>
            <w:hideMark/>
          </w:tcPr>
          <w:p w14:paraId="4433CBDF"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.0770</w:t>
            </w:r>
          </w:p>
        </w:tc>
        <w:tc>
          <w:tcPr>
            <w:tcW w:w="1060" w:type="dxa"/>
            <w:tcBorders>
              <w:top w:val="nil"/>
              <w:left w:val="nil"/>
              <w:bottom w:val="nil"/>
              <w:right w:val="nil"/>
            </w:tcBorders>
            <w:shd w:val="clear" w:color="auto" w:fill="auto"/>
            <w:vAlign w:val="center"/>
            <w:hideMark/>
          </w:tcPr>
          <w:p w14:paraId="1220FC5C" w14:textId="77777777" w:rsidR="003A6EE0" w:rsidRPr="002E4B0A" w:rsidRDefault="003A6EE0" w:rsidP="002E2B84">
            <w:pPr>
              <w:spacing w:before="30" w:after="30"/>
              <w:jc w:val="center"/>
              <w:rPr>
                <w:color w:val="000000"/>
                <w:sz w:val="20"/>
                <w:szCs w:val="20"/>
              </w:rPr>
            </w:pPr>
            <w:r>
              <w:rPr>
                <w:color w:val="000000"/>
                <w:sz w:val="20"/>
                <w:szCs w:val="20"/>
              </w:rPr>
              <w:t>0</w:t>
            </w:r>
            <w:r w:rsidRPr="002E4B0A">
              <w:rPr>
                <w:color w:val="000000"/>
                <w:sz w:val="20"/>
                <w:szCs w:val="20"/>
              </w:rPr>
              <w:t>.2310</w:t>
            </w:r>
          </w:p>
        </w:tc>
        <w:tc>
          <w:tcPr>
            <w:tcW w:w="1230" w:type="dxa"/>
            <w:tcBorders>
              <w:top w:val="nil"/>
              <w:left w:val="nil"/>
              <w:bottom w:val="nil"/>
              <w:right w:val="nil"/>
            </w:tcBorders>
            <w:shd w:val="clear" w:color="auto" w:fill="auto"/>
            <w:vAlign w:val="center"/>
            <w:hideMark/>
          </w:tcPr>
          <w:p w14:paraId="167E20CD" w14:textId="77777777" w:rsidR="003A6EE0" w:rsidRPr="002E4B0A" w:rsidRDefault="003A6EE0" w:rsidP="002E2B84">
            <w:pPr>
              <w:spacing w:before="30" w:after="30"/>
              <w:jc w:val="center"/>
              <w:rPr>
                <w:color w:val="000000"/>
                <w:sz w:val="20"/>
                <w:szCs w:val="20"/>
              </w:rPr>
            </w:pPr>
            <w:r w:rsidRPr="002E4B0A">
              <w:rPr>
                <w:color w:val="000000"/>
                <w:sz w:val="20"/>
                <w:szCs w:val="20"/>
              </w:rPr>
              <w:t>1.6470</w:t>
            </w:r>
          </w:p>
        </w:tc>
        <w:tc>
          <w:tcPr>
            <w:tcW w:w="1060" w:type="dxa"/>
            <w:tcBorders>
              <w:top w:val="nil"/>
              <w:left w:val="nil"/>
              <w:bottom w:val="nil"/>
              <w:right w:val="nil"/>
            </w:tcBorders>
            <w:shd w:val="clear" w:color="auto" w:fill="auto"/>
            <w:vAlign w:val="center"/>
            <w:hideMark/>
          </w:tcPr>
          <w:p w14:paraId="7FBD27F8" w14:textId="77777777" w:rsidR="003A6EE0" w:rsidRPr="002E4B0A" w:rsidRDefault="003A6EE0" w:rsidP="002E2B84">
            <w:pPr>
              <w:spacing w:before="30" w:after="30"/>
              <w:jc w:val="center"/>
              <w:rPr>
                <w:color w:val="000000"/>
                <w:sz w:val="20"/>
                <w:szCs w:val="20"/>
              </w:rPr>
            </w:pPr>
            <w:r w:rsidRPr="002E4B0A">
              <w:rPr>
                <w:color w:val="000000"/>
                <w:sz w:val="20"/>
                <w:szCs w:val="20"/>
              </w:rPr>
              <w:t>2.7126</w:t>
            </w:r>
          </w:p>
        </w:tc>
        <w:tc>
          <w:tcPr>
            <w:tcW w:w="1420" w:type="dxa"/>
            <w:tcBorders>
              <w:top w:val="nil"/>
              <w:left w:val="nil"/>
              <w:bottom w:val="nil"/>
              <w:right w:val="nil"/>
            </w:tcBorders>
            <w:shd w:val="clear" w:color="auto" w:fill="auto"/>
            <w:vAlign w:val="center"/>
            <w:hideMark/>
          </w:tcPr>
          <w:p w14:paraId="16B34A96" w14:textId="77777777" w:rsidR="003A6EE0" w:rsidRPr="002E4B0A" w:rsidRDefault="003A6EE0" w:rsidP="002E2B84">
            <w:pPr>
              <w:spacing w:before="30" w:after="30"/>
              <w:ind w:right="384"/>
              <w:jc w:val="right"/>
              <w:rPr>
                <w:color w:val="000000"/>
                <w:sz w:val="20"/>
                <w:szCs w:val="20"/>
              </w:rPr>
            </w:pPr>
            <w:r>
              <w:rPr>
                <w:color w:val="000000"/>
                <w:sz w:val="20"/>
                <w:szCs w:val="20"/>
              </w:rPr>
              <w:t>0</w:t>
            </w:r>
            <w:r w:rsidRPr="002E4B0A">
              <w:rPr>
                <w:color w:val="000000"/>
                <w:sz w:val="20"/>
                <w:szCs w:val="20"/>
              </w:rPr>
              <w:t>.2089</w:t>
            </w:r>
          </w:p>
        </w:tc>
      </w:tr>
      <w:tr w:rsidR="003A6EE0" w:rsidRPr="002E4B0A" w14:paraId="44532C22" w14:textId="77777777" w:rsidTr="00874F86">
        <w:trPr>
          <w:trHeight w:val="324"/>
        </w:trPr>
        <w:tc>
          <w:tcPr>
            <w:tcW w:w="1060" w:type="dxa"/>
            <w:tcBorders>
              <w:top w:val="nil"/>
              <w:left w:val="nil"/>
              <w:bottom w:val="single" w:sz="4" w:space="0" w:color="auto"/>
              <w:right w:val="nil"/>
            </w:tcBorders>
            <w:shd w:val="clear" w:color="auto" w:fill="auto"/>
            <w:vAlign w:val="center"/>
            <w:hideMark/>
          </w:tcPr>
          <w:p w14:paraId="14FA7B2F" w14:textId="77777777" w:rsidR="003A6EE0" w:rsidRPr="002E4B0A" w:rsidRDefault="003A6EE0" w:rsidP="002E2B84">
            <w:pPr>
              <w:spacing w:before="30" w:after="30"/>
              <w:jc w:val="center"/>
              <w:rPr>
                <w:color w:val="000000"/>
                <w:sz w:val="20"/>
                <w:szCs w:val="20"/>
              </w:rPr>
            </w:pPr>
            <w:r w:rsidRPr="002E4B0A">
              <w:rPr>
                <w:color w:val="000000"/>
                <w:sz w:val="20"/>
                <w:szCs w:val="20"/>
              </w:rPr>
              <w:t>4</w:t>
            </w:r>
          </w:p>
        </w:tc>
        <w:tc>
          <w:tcPr>
            <w:tcW w:w="1060" w:type="dxa"/>
            <w:tcBorders>
              <w:top w:val="nil"/>
              <w:left w:val="nil"/>
              <w:bottom w:val="single" w:sz="4" w:space="0" w:color="auto"/>
              <w:right w:val="nil"/>
            </w:tcBorders>
            <w:shd w:val="clear" w:color="auto" w:fill="auto"/>
            <w:vAlign w:val="center"/>
            <w:hideMark/>
          </w:tcPr>
          <w:p w14:paraId="68547916" w14:textId="77777777" w:rsidR="003A6EE0" w:rsidRPr="002E4B0A" w:rsidRDefault="003A6EE0" w:rsidP="002E2B84">
            <w:pPr>
              <w:spacing w:before="30" w:after="30"/>
              <w:jc w:val="center"/>
              <w:rPr>
                <w:color w:val="000000"/>
                <w:sz w:val="20"/>
                <w:szCs w:val="20"/>
                <w:u w:val="single"/>
              </w:rPr>
            </w:pPr>
            <w:r>
              <w:rPr>
                <w:color w:val="000000"/>
                <w:sz w:val="20"/>
                <w:szCs w:val="20"/>
                <w:u w:val="single"/>
              </w:rPr>
              <w:t>0</w:t>
            </w:r>
            <w:r w:rsidRPr="002E4B0A">
              <w:rPr>
                <w:color w:val="000000"/>
                <w:sz w:val="20"/>
                <w:szCs w:val="20"/>
                <w:u w:val="single"/>
              </w:rPr>
              <w:t>.0190</w:t>
            </w:r>
          </w:p>
        </w:tc>
        <w:tc>
          <w:tcPr>
            <w:tcW w:w="1060" w:type="dxa"/>
            <w:tcBorders>
              <w:top w:val="nil"/>
              <w:left w:val="nil"/>
              <w:bottom w:val="single" w:sz="4" w:space="0" w:color="auto"/>
              <w:right w:val="nil"/>
            </w:tcBorders>
            <w:shd w:val="clear" w:color="auto" w:fill="auto"/>
            <w:vAlign w:val="center"/>
            <w:hideMark/>
          </w:tcPr>
          <w:p w14:paraId="0BB637FB" w14:textId="77777777" w:rsidR="003A6EE0" w:rsidRPr="002E4B0A" w:rsidRDefault="003A6EE0" w:rsidP="002E2B84">
            <w:pPr>
              <w:spacing w:before="30" w:after="30"/>
              <w:jc w:val="center"/>
              <w:rPr>
                <w:color w:val="000000"/>
                <w:sz w:val="20"/>
                <w:szCs w:val="20"/>
                <w:u w:val="single"/>
              </w:rPr>
            </w:pPr>
            <w:r>
              <w:rPr>
                <w:color w:val="000000"/>
                <w:sz w:val="20"/>
                <w:szCs w:val="20"/>
                <w:u w:val="single"/>
              </w:rPr>
              <w:t>0</w:t>
            </w:r>
            <w:r w:rsidRPr="002E4B0A">
              <w:rPr>
                <w:color w:val="000000"/>
                <w:sz w:val="20"/>
                <w:szCs w:val="20"/>
                <w:u w:val="single"/>
              </w:rPr>
              <w:t>.0760</w:t>
            </w:r>
          </w:p>
        </w:tc>
        <w:tc>
          <w:tcPr>
            <w:tcW w:w="1230" w:type="dxa"/>
            <w:tcBorders>
              <w:top w:val="nil"/>
              <w:left w:val="nil"/>
              <w:bottom w:val="single" w:sz="4" w:space="0" w:color="auto"/>
              <w:right w:val="nil"/>
            </w:tcBorders>
            <w:shd w:val="clear" w:color="auto" w:fill="auto"/>
            <w:vAlign w:val="center"/>
            <w:hideMark/>
          </w:tcPr>
          <w:p w14:paraId="688E5CBE" w14:textId="77777777" w:rsidR="003A6EE0" w:rsidRPr="002E4B0A" w:rsidRDefault="003A6EE0" w:rsidP="002E2B84">
            <w:pPr>
              <w:spacing w:before="30" w:after="30"/>
              <w:jc w:val="center"/>
              <w:rPr>
                <w:color w:val="000000"/>
                <w:sz w:val="20"/>
                <w:szCs w:val="20"/>
              </w:rPr>
            </w:pPr>
            <w:r w:rsidRPr="002E4B0A">
              <w:rPr>
                <w:color w:val="000000"/>
                <w:sz w:val="20"/>
                <w:szCs w:val="20"/>
              </w:rPr>
              <w:t>2.6470</w:t>
            </w:r>
          </w:p>
        </w:tc>
        <w:tc>
          <w:tcPr>
            <w:tcW w:w="1060" w:type="dxa"/>
            <w:tcBorders>
              <w:top w:val="nil"/>
              <w:left w:val="nil"/>
              <w:bottom w:val="single" w:sz="4" w:space="0" w:color="auto"/>
              <w:right w:val="nil"/>
            </w:tcBorders>
            <w:shd w:val="clear" w:color="auto" w:fill="auto"/>
            <w:vAlign w:val="center"/>
            <w:hideMark/>
          </w:tcPr>
          <w:p w14:paraId="3888C695" w14:textId="77777777" w:rsidR="003A6EE0" w:rsidRPr="002E4B0A" w:rsidRDefault="003A6EE0" w:rsidP="002E2B84">
            <w:pPr>
              <w:spacing w:before="30" w:after="30"/>
              <w:jc w:val="center"/>
              <w:rPr>
                <w:color w:val="000000"/>
                <w:sz w:val="20"/>
                <w:szCs w:val="20"/>
              </w:rPr>
            </w:pPr>
            <w:r w:rsidRPr="002E4B0A">
              <w:rPr>
                <w:color w:val="000000"/>
                <w:sz w:val="20"/>
                <w:szCs w:val="20"/>
              </w:rPr>
              <w:t>7.0066</w:t>
            </w:r>
          </w:p>
        </w:tc>
        <w:tc>
          <w:tcPr>
            <w:tcW w:w="1420" w:type="dxa"/>
            <w:tcBorders>
              <w:top w:val="nil"/>
              <w:left w:val="nil"/>
              <w:bottom w:val="single" w:sz="4" w:space="0" w:color="auto"/>
              <w:right w:val="nil"/>
            </w:tcBorders>
            <w:shd w:val="clear" w:color="auto" w:fill="auto"/>
            <w:vAlign w:val="center"/>
            <w:hideMark/>
          </w:tcPr>
          <w:p w14:paraId="723708A2" w14:textId="77777777" w:rsidR="003A6EE0" w:rsidRPr="002E4B0A" w:rsidRDefault="003A6EE0" w:rsidP="002E2B84">
            <w:pPr>
              <w:spacing w:before="30" w:after="30"/>
              <w:ind w:right="384"/>
              <w:jc w:val="right"/>
              <w:rPr>
                <w:color w:val="000000"/>
                <w:sz w:val="20"/>
                <w:szCs w:val="20"/>
                <w:u w:val="single"/>
              </w:rPr>
            </w:pPr>
            <w:r>
              <w:rPr>
                <w:color w:val="000000"/>
                <w:sz w:val="20"/>
                <w:szCs w:val="20"/>
                <w:u w:val="single"/>
              </w:rPr>
              <w:t>0</w:t>
            </w:r>
            <w:r w:rsidRPr="002E4B0A">
              <w:rPr>
                <w:color w:val="000000"/>
                <w:sz w:val="20"/>
                <w:szCs w:val="20"/>
                <w:u w:val="single"/>
              </w:rPr>
              <w:t>.1331</w:t>
            </w:r>
          </w:p>
        </w:tc>
      </w:tr>
      <w:tr w:rsidR="003A6EE0" w:rsidRPr="002E4B0A" w14:paraId="793153C1" w14:textId="77777777" w:rsidTr="00874F86">
        <w:trPr>
          <w:trHeight w:val="312"/>
        </w:trPr>
        <w:tc>
          <w:tcPr>
            <w:tcW w:w="1060" w:type="dxa"/>
            <w:tcBorders>
              <w:top w:val="single" w:sz="4" w:space="0" w:color="auto"/>
              <w:left w:val="nil"/>
              <w:bottom w:val="single" w:sz="4" w:space="0" w:color="auto"/>
              <w:right w:val="nil"/>
            </w:tcBorders>
            <w:shd w:val="clear" w:color="auto" w:fill="auto"/>
            <w:vAlign w:val="center"/>
            <w:hideMark/>
          </w:tcPr>
          <w:p w14:paraId="45D0E2CD" w14:textId="77777777" w:rsidR="003A6EE0" w:rsidRPr="002E4B0A" w:rsidRDefault="003A6EE0" w:rsidP="002E2B84">
            <w:pPr>
              <w:spacing w:before="30" w:after="30"/>
              <w:jc w:val="center"/>
              <w:rPr>
                <w:color w:val="000000"/>
                <w:sz w:val="20"/>
                <w:szCs w:val="20"/>
              </w:rPr>
            </w:pPr>
            <w:r w:rsidRPr="002E4B0A">
              <w:rPr>
                <w:color w:val="000000"/>
                <w:sz w:val="20"/>
                <w:szCs w:val="20"/>
              </w:rPr>
              <w:t>Total</w:t>
            </w:r>
          </w:p>
        </w:tc>
        <w:tc>
          <w:tcPr>
            <w:tcW w:w="1060" w:type="dxa"/>
            <w:tcBorders>
              <w:top w:val="single" w:sz="4" w:space="0" w:color="auto"/>
              <w:left w:val="nil"/>
              <w:bottom w:val="single" w:sz="4" w:space="0" w:color="auto"/>
              <w:right w:val="nil"/>
            </w:tcBorders>
            <w:shd w:val="clear" w:color="auto" w:fill="auto"/>
            <w:vAlign w:val="center"/>
            <w:hideMark/>
          </w:tcPr>
          <w:p w14:paraId="7999B321" w14:textId="77777777" w:rsidR="003A6EE0" w:rsidRPr="002E4B0A" w:rsidRDefault="003A6EE0" w:rsidP="002E2B84">
            <w:pPr>
              <w:spacing w:before="30" w:after="30"/>
              <w:jc w:val="center"/>
              <w:rPr>
                <w:color w:val="000000"/>
                <w:sz w:val="20"/>
                <w:szCs w:val="20"/>
              </w:rPr>
            </w:pPr>
            <w:r w:rsidRPr="002E4B0A">
              <w:rPr>
                <w:color w:val="000000"/>
                <w:sz w:val="20"/>
                <w:szCs w:val="20"/>
              </w:rPr>
              <w:t>1.0000</w:t>
            </w:r>
          </w:p>
        </w:tc>
        <w:tc>
          <w:tcPr>
            <w:tcW w:w="1060" w:type="dxa"/>
            <w:tcBorders>
              <w:top w:val="single" w:sz="4" w:space="0" w:color="auto"/>
              <w:left w:val="nil"/>
              <w:bottom w:val="single" w:sz="4" w:space="0" w:color="auto"/>
              <w:right w:val="nil"/>
            </w:tcBorders>
            <w:shd w:val="clear" w:color="auto" w:fill="auto"/>
            <w:vAlign w:val="center"/>
            <w:hideMark/>
          </w:tcPr>
          <w:p w14:paraId="1879DEF8" w14:textId="77777777" w:rsidR="003A6EE0" w:rsidRPr="002E4B0A" w:rsidRDefault="003A6EE0" w:rsidP="002E2B84">
            <w:pPr>
              <w:spacing w:before="30" w:after="30"/>
              <w:jc w:val="center"/>
              <w:rPr>
                <w:color w:val="000000"/>
                <w:sz w:val="20"/>
                <w:szCs w:val="20"/>
              </w:rPr>
            </w:pPr>
            <w:r w:rsidRPr="002E4B0A">
              <w:rPr>
                <w:color w:val="000000"/>
                <w:sz w:val="20"/>
                <w:szCs w:val="20"/>
              </w:rPr>
              <w:t>1.3530</w:t>
            </w:r>
          </w:p>
        </w:tc>
        <w:tc>
          <w:tcPr>
            <w:tcW w:w="1230" w:type="dxa"/>
            <w:tcBorders>
              <w:top w:val="single" w:sz="4" w:space="0" w:color="auto"/>
              <w:left w:val="nil"/>
              <w:bottom w:val="single" w:sz="4" w:space="0" w:color="auto"/>
              <w:right w:val="nil"/>
            </w:tcBorders>
            <w:shd w:val="clear" w:color="auto" w:fill="auto"/>
            <w:vAlign w:val="center"/>
            <w:hideMark/>
          </w:tcPr>
          <w:p w14:paraId="166B8BD1" w14:textId="77777777" w:rsidR="003A6EE0" w:rsidRPr="002E4B0A" w:rsidRDefault="003A6EE0" w:rsidP="002E2B84">
            <w:pPr>
              <w:spacing w:before="30" w:after="30"/>
              <w:jc w:val="center"/>
              <w:rPr>
                <w:color w:val="000000"/>
                <w:sz w:val="20"/>
                <w:szCs w:val="20"/>
              </w:rPr>
            </w:pPr>
          </w:p>
        </w:tc>
        <w:tc>
          <w:tcPr>
            <w:tcW w:w="1060" w:type="dxa"/>
            <w:tcBorders>
              <w:top w:val="single" w:sz="4" w:space="0" w:color="auto"/>
              <w:left w:val="nil"/>
              <w:bottom w:val="single" w:sz="4" w:space="0" w:color="auto"/>
              <w:right w:val="nil"/>
            </w:tcBorders>
            <w:shd w:val="clear" w:color="auto" w:fill="auto"/>
            <w:vAlign w:val="center"/>
            <w:hideMark/>
          </w:tcPr>
          <w:p w14:paraId="36DF7B7C" w14:textId="77777777" w:rsidR="003A6EE0" w:rsidRPr="002E4B0A" w:rsidRDefault="003A6EE0" w:rsidP="002E2B84">
            <w:pPr>
              <w:spacing w:before="30" w:after="30"/>
              <w:jc w:val="center"/>
              <w:rPr>
                <w:color w:val="000000"/>
                <w:sz w:val="20"/>
                <w:szCs w:val="20"/>
              </w:rPr>
            </w:pPr>
          </w:p>
        </w:tc>
        <w:tc>
          <w:tcPr>
            <w:tcW w:w="1420" w:type="dxa"/>
            <w:tcBorders>
              <w:top w:val="single" w:sz="4" w:space="0" w:color="auto"/>
              <w:left w:val="nil"/>
              <w:bottom w:val="single" w:sz="4" w:space="0" w:color="auto"/>
              <w:right w:val="nil"/>
            </w:tcBorders>
            <w:shd w:val="clear" w:color="auto" w:fill="auto"/>
            <w:vAlign w:val="center"/>
            <w:hideMark/>
          </w:tcPr>
          <w:p w14:paraId="3691247B" w14:textId="77777777" w:rsidR="003A6EE0" w:rsidRPr="002E4B0A" w:rsidRDefault="003A6EE0" w:rsidP="002E2B84">
            <w:pPr>
              <w:spacing w:before="30" w:after="30"/>
              <w:ind w:right="384"/>
              <w:jc w:val="right"/>
              <w:rPr>
                <w:color w:val="000000"/>
                <w:sz w:val="20"/>
                <w:szCs w:val="20"/>
              </w:rPr>
            </w:pPr>
            <w:r w:rsidRPr="002E4B0A">
              <w:rPr>
                <w:color w:val="000000"/>
                <w:sz w:val="20"/>
                <w:szCs w:val="20"/>
              </w:rPr>
              <w:t>0.6884</w:t>
            </w:r>
          </w:p>
        </w:tc>
      </w:tr>
    </w:tbl>
    <w:p w14:paraId="7467017B" w14:textId="77777777" w:rsidR="003A6EE0" w:rsidRPr="002E4B0A" w:rsidRDefault="003A6EE0" w:rsidP="003A6EE0">
      <w:pPr>
        <w:spacing w:before="120" w:after="120" w:line="240" w:lineRule="auto"/>
        <w:ind w:left="720"/>
        <w:rPr>
          <w:sz w:val="20"/>
          <w:szCs w:val="20"/>
        </w:rPr>
      </w:pPr>
      <w:r w:rsidRPr="002E4B0A">
        <w:rPr>
          <w:i/>
          <w:sz w:val="20"/>
          <w:szCs w:val="20"/>
        </w:rPr>
        <w:t>E</w:t>
      </w:r>
      <w:r w:rsidRPr="002E4B0A">
        <w:rPr>
          <w:sz w:val="20"/>
          <w:szCs w:val="20"/>
        </w:rPr>
        <w:t>(</w:t>
      </w:r>
      <w:r w:rsidRPr="002E4B0A">
        <w:rPr>
          <w:i/>
          <w:sz w:val="20"/>
          <w:szCs w:val="20"/>
        </w:rPr>
        <w:t>x</w:t>
      </w:r>
      <w:r w:rsidRPr="002E4B0A">
        <w:rPr>
          <w:sz w:val="20"/>
          <w:szCs w:val="20"/>
        </w:rPr>
        <w:t xml:space="preserve">) = 1.353, </w:t>
      </w:r>
      <w:r w:rsidRPr="002E4B0A">
        <w:rPr>
          <w:i/>
          <w:sz w:val="20"/>
          <w:szCs w:val="20"/>
        </w:rPr>
        <w:t>Var</w:t>
      </w:r>
      <w:r w:rsidRPr="002E4B0A">
        <w:rPr>
          <w:sz w:val="20"/>
          <w:szCs w:val="20"/>
        </w:rPr>
        <w:t>(</w:t>
      </w:r>
      <w:r w:rsidRPr="002E4B0A">
        <w:rPr>
          <w:i/>
          <w:sz w:val="20"/>
          <w:szCs w:val="20"/>
        </w:rPr>
        <w:t>x</w:t>
      </w:r>
      <w:r w:rsidRPr="002E4B0A">
        <w:rPr>
          <w:sz w:val="20"/>
          <w:szCs w:val="20"/>
        </w:rPr>
        <w:t xml:space="preserve">) = </w:t>
      </w:r>
      <w:r>
        <w:rPr>
          <w:sz w:val="20"/>
          <w:szCs w:val="20"/>
        </w:rPr>
        <w:t>0</w:t>
      </w:r>
      <w:r w:rsidRPr="002E4B0A">
        <w:rPr>
          <w:sz w:val="20"/>
          <w:szCs w:val="20"/>
        </w:rPr>
        <w:t xml:space="preserve">.6884, </w:t>
      </w:r>
      <w:r w:rsidRPr="002E4B0A">
        <w:rPr>
          <w:position w:val="-6"/>
          <w:sz w:val="20"/>
          <w:szCs w:val="20"/>
        </w:rPr>
        <w:object w:dxaOrig="1880" w:dyaOrig="300" w14:anchorId="694558A6">
          <v:shape id="_x0000_i1130" type="#_x0000_t75" style="width:93.7pt;height:15.05pt" o:ole="">
            <v:imagedata r:id="rId217" o:title=""/>
          </v:shape>
          <o:OLEObject Type="Embed" ProgID="Equation.DSMT4" ShapeID="_x0000_i1130" DrawAspect="Content" ObjectID="_1769431339" r:id="rId218"/>
        </w:object>
      </w:r>
    </w:p>
    <w:p w14:paraId="2EB0BAF4" w14:textId="77777777" w:rsidR="003A6EE0" w:rsidRPr="002E4B0A" w:rsidRDefault="003A6EE0" w:rsidP="003A6EE0">
      <w:pPr>
        <w:tabs>
          <w:tab w:val="left" w:pos="-936"/>
          <w:tab w:val="left" w:pos="-216"/>
        </w:tabs>
        <w:autoSpaceDE w:val="0"/>
        <w:autoSpaceDN w:val="0"/>
        <w:adjustRightInd w:val="0"/>
        <w:spacing w:before="120" w:after="120" w:line="240" w:lineRule="auto"/>
        <w:ind w:left="720" w:hanging="360"/>
        <w:rPr>
          <w:sz w:val="20"/>
          <w:szCs w:val="20"/>
        </w:rPr>
      </w:pPr>
      <w:r w:rsidRPr="002E4B0A">
        <w:rPr>
          <w:sz w:val="20"/>
          <w:szCs w:val="20"/>
        </w:rPr>
        <w:t>d.</w:t>
      </w:r>
      <w:r w:rsidRPr="002E4B0A">
        <w:rPr>
          <w:sz w:val="20"/>
          <w:szCs w:val="20"/>
        </w:rPr>
        <w:tab/>
        <w:t>The expected value of 1.353 indicates that the mean wind condition when an accident occurred is slightly greater than light wind conditions.</w:t>
      </w:r>
    </w:p>
    <w:p w14:paraId="4D00F270" w14:textId="2230046A" w:rsidR="003A6EE0" w:rsidRPr="00F9735F" w:rsidRDefault="003A6EE0" w:rsidP="003A6EE0">
      <w:pPr>
        <w:autoSpaceDE w:val="0"/>
        <w:autoSpaceDN w:val="0"/>
        <w:adjustRightInd w:val="0"/>
        <w:spacing w:after="120" w:line="240" w:lineRule="auto"/>
        <w:ind w:left="360" w:hanging="360"/>
        <w:rPr>
          <w:rFonts w:eastAsia="Arial" w:cs="Open Sans"/>
          <w:b/>
          <w:bCs/>
          <w:color w:val="D85629"/>
          <w:sz w:val="20"/>
          <w:szCs w:val="20"/>
        </w:rPr>
      </w:pPr>
      <w:r w:rsidRPr="002E4B0A">
        <w:rPr>
          <w:sz w:val="20"/>
          <w:szCs w:val="20"/>
        </w:rPr>
        <w:t>60.</w:t>
      </w:r>
      <w:r>
        <w:rPr>
          <w:sz w:val="20"/>
          <w:szCs w:val="20"/>
        </w:rPr>
        <w:tab/>
      </w:r>
      <w:r w:rsidRPr="002E4B0A">
        <w:rPr>
          <w:rFonts w:cs="TimesLTStd-Bold"/>
          <w:b/>
          <w:bCs/>
          <w:sz w:val="20"/>
          <w:szCs w:val="20"/>
          <w:lang w:val="en-IN"/>
        </w:rPr>
        <w:t xml:space="preserve">Wait Times at Car Repair Garages. </w:t>
      </w:r>
      <w:r w:rsidRPr="002E4B0A">
        <w:rPr>
          <w:rFonts w:cs="TimesLTStd-Roman"/>
          <w:sz w:val="20"/>
          <w:szCs w:val="20"/>
          <w:lang w:val="en-IN"/>
        </w:rPr>
        <w:t>The Car Repair Ratings website provides</w:t>
      </w:r>
      <w:r>
        <w:rPr>
          <w:rFonts w:cs="TimesLTStd-Roman"/>
          <w:sz w:val="20"/>
          <w:szCs w:val="20"/>
          <w:lang w:val="en-IN"/>
        </w:rPr>
        <w:t xml:space="preserve"> </w:t>
      </w:r>
      <w:r w:rsidRPr="002E4B0A">
        <w:rPr>
          <w:rFonts w:cs="TimesLTStd-Roman"/>
          <w:sz w:val="20"/>
          <w:szCs w:val="20"/>
          <w:lang w:val="en-IN"/>
        </w:rPr>
        <w:t>consumer reviews and ratings for garages in the United States and Canada. The</w:t>
      </w:r>
      <w:r>
        <w:rPr>
          <w:rFonts w:cs="TimesLTStd-Roman"/>
          <w:sz w:val="20"/>
          <w:szCs w:val="20"/>
          <w:lang w:val="en-IN"/>
        </w:rPr>
        <w:t xml:space="preserve"> </w:t>
      </w:r>
      <w:r w:rsidRPr="002E4B0A">
        <w:rPr>
          <w:rFonts w:cs="TimesLTStd-Roman"/>
          <w:sz w:val="20"/>
          <w:szCs w:val="20"/>
          <w:lang w:val="en-IN"/>
        </w:rPr>
        <w:t>time customers wait for service to be completed is one of the categories rated. The</w:t>
      </w:r>
      <w:r>
        <w:rPr>
          <w:rFonts w:cs="TimesLTStd-Roman"/>
          <w:sz w:val="20"/>
          <w:szCs w:val="20"/>
          <w:lang w:val="en-IN"/>
        </w:rPr>
        <w:t xml:space="preserve"> </w:t>
      </w:r>
      <w:r w:rsidRPr="002E4B0A">
        <w:rPr>
          <w:rFonts w:cs="TimesLTStd-Roman"/>
          <w:sz w:val="20"/>
          <w:szCs w:val="20"/>
          <w:lang w:val="en-IN"/>
        </w:rPr>
        <w:t xml:space="preserve">following table provides a summary of the wait-time ratings (1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Slow/Delays;</w:t>
      </w:r>
      <w:r>
        <w:rPr>
          <w:rFonts w:cs="TimesLTStd-Roman"/>
          <w:sz w:val="20"/>
          <w:szCs w:val="20"/>
          <w:lang w:val="en-IN"/>
        </w:rPr>
        <w:t xml:space="preserve"> </w:t>
      </w:r>
      <w:r w:rsidRPr="002E4B0A">
        <w:rPr>
          <w:rFonts w:cs="TimesLTStd-Roman"/>
          <w:sz w:val="20"/>
          <w:szCs w:val="20"/>
          <w:lang w:val="en-IN"/>
        </w:rPr>
        <w:t xml:space="preserve">10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Quick/On Time) for 40 randomly selected garages located in the province of</w:t>
      </w:r>
      <w:r>
        <w:rPr>
          <w:rFonts w:cs="TimesLTStd-Roman"/>
          <w:sz w:val="20"/>
          <w:szCs w:val="20"/>
          <w:lang w:val="en-IN"/>
        </w:rPr>
        <w:t xml:space="preserve"> </w:t>
      </w:r>
      <w:r w:rsidRPr="002E4B0A">
        <w:rPr>
          <w:rFonts w:cs="TimesLTStd-Roman"/>
          <w:sz w:val="20"/>
          <w:szCs w:val="20"/>
          <w:lang w:val="en-IN"/>
        </w:rPr>
        <w:t>Ontario, Canada</w:t>
      </w:r>
      <w:r w:rsidR="00874F86">
        <w:rPr>
          <w:rFonts w:cs="TimesLTStd-Roman"/>
          <w:sz w:val="20"/>
          <w:szCs w:val="20"/>
          <w:lang w:val="en-IN"/>
        </w:rPr>
        <w:t>.</w:t>
      </w:r>
      <w:r w:rsidRPr="002E4B0A">
        <w:rPr>
          <w:rFonts w:cs="TimesLTStd-Roman"/>
          <w:sz w:val="20"/>
          <w:szCs w:val="20"/>
          <w:lang w:val="en-IN"/>
        </w:rPr>
        <w:t xml:space="preserve"> </w:t>
      </w:r>
      <w:r w:rsidRPr="00F9735F">
        <w:rPr>
          <w:rFonts w:eastAsia="Arial" w:cs="Open Sans"/>
          <w:b/>
          <w:bCs/>
          <w:color w:val="D85629"/>
          <w:sz w:val="20"/>
          <w:szCs w:val="20"/>
        </w:rPr>
        <w:t>LO 2,</w:t>
      </w:r>
      <w:r>
        <w:rPr>
          <w:rFonts w:eastAsia="Arial" w:cs="Open Sans"/>
          <w:b/>
          <w:bCs/>
          <w:color w:val="D85629"/>
          <w:sz w:val="20"/>
          <w:szCs w:val="20"/>
        </w:rPr>
        <w:t xml:space="preserve"> </w:t>
      </w:r>
      <w:r w:rsidRPr="00F9735F">
        <w:rPr>
          <w:rFonts w:eastAsia="Arial" w:cs="Open Sans"/>
          <w:b/>
          <w:bCs/>
          <w:color w:val="D85629"/>
          <w:sz w:val="20"/>
          <w:szCs w:val="20"/>
        </w:rPr>
        <w:t>3</w:t>
      </w:r>
    </w:p>
    <w:tbl>
      <w:tblPr>
        <w:tblStyle w:val="TableGrid"/>
        <w:tblW w:w="441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205"/>
        <w:gridCol w:w="2205"/>
      </w:tblGrid>
      <w:tr w:rsidR="003A6EE0" w:rsidRPr="00F9735F" w14:paraId="3FE146D5" w14:textId="77777777" w:rsidTr="00F457C2">
        <w:tc>
          <w:tcPr>
            <w:tcW w:w="2205" w:type="dxa"/>
            <w:tcBorders>
              <w:top w:val="single" w:sz="4" w:space="0" w:color="auto"/>
              <w:bottom w:val="single" w:sz="4" w:space="0" w:color="auto"/>
            </w:tcBorders>
          </w:tcPr>
          <w:p w14:paraId="38619DB0" w14:textId="77777777" w:rsidR="003A6EE0" w:rsidRPr="00F9735F" w:rsidRDefault="003A6EE0" w:rsidP="00F457C2">
            <w:pPr>
              <w:autoSpaceDE w:val="0"/>
              <w:autoSpaceDN w:val="0"/>
              <w:adjustRightInd w:val="0"/>
              <w:spacing w:before="40" w:after="40" w:line="259" w:lineRule="auto"/>
              <w:jc w:val="center"/>
              <w:rPr>
                <w:rFonts w:cs="TimesLTStd-Roman"/>
                <w:b/>
                <w:sz w:val="20"/>
                <w:szCs w:val="20"/>
                <w:lang w:val="en-IN"/>
              </w:rPr>
            </w:pPr>
            <w:r w:rsidRPr="00F9735F">
              <w:rPr>
                <w:rFonts w:cs="TimesLTStd-Roman"/>
                <w:b/>
                <w:sz w:val="20"/>
                <w:szCs w:val="20"/>
                <w:lang w:val="en-IN"/>
              </w:rPr>
              <w:t>Wait-Time Rating</w:t>
            </w:r>
          </w:p>
        </w:tc>
        <w:tc>
          <w:tcPr>
            <w:tcW w:w="2205" w:type="dxa"/>
            <w:tcBorders>
              <w:top w:val="single" w:sz="4" w:space="0" w:color="auto"/>
              <w:bottom w:val="single" w:sz="4" w:space="0" w:color="auto"/>
            </w:tcBorders>
          </w:tcPr>
          <w:p w14:paraId="13EB2B1A" w14:textId="77777777" w:rsidR="003A6EE0" w:rsidRPr="00F9735F" w:rsidRDefault="003A6EE0" w:rsidP="00F457C2">
            <w:pPr>
              <w:autoSpaceDE w:val="0"/>
              <w:autoSpaceDN w:val="0"/>
              <w:adjustRightInd w:val="0"/>
              <w:spacing w:before="40" w:after="40" w:line="259" w:lineRule="auto"/>
              <w:jc w:val="center"/>
              <w:rPr>
                <w:rFonts w:cs="TimesLTStd-Roman"/>
                <w:b/>
                <w:sz w:val="20"/>
                <w:szCs w:val="20"/>
                <w:lang w:val="en-IN"/>
              </w:rPr>
            </w:pPr>
            <w:r w:rsidRPr="00F9735F">
              <w:rPr>
                <w:rFonts w:cs="TimesLTStd-Roman"/>
                <w:b/>
                <w:sz w:val="20"/>
                <w:szCs w:val="20"/>
                <w:lang w:val="en-IN"/>
              </w:rPr>
              <w:t>Number of Garages</w:t>
            </w:r>
          </w:p>
        </w:tc>
      </w:tr>
      <w:tr w:rsidR="003A6EE0" w:rsidRPr="00F9735F" w14:paraId="411A0B8F" w14:textId="77777777" w:rsidTr="00F457C2">
        <w:tc>
          <w:tcPr>
            <w:tcW w:w="2205" w:type="dxa"/>
            <w:tcBorders>
              <w:top w:val="single" w:sz="4" w:space="0" w:color="auto"/>
            </w:tcBorders>
          </w:tcPr>
          <w:p w14:paraId="406730AC"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1</w:t>
            </w:r>
          </w:p>
        </w:tc>
        <w:tc>
          <w:tcPr>
            <w:tcW w:w="2205" w:type="dxa"/>
            <w:tcBorders>
              <w:top w:val="single" w:sz="4" w:space="0" w:color="auto"/>
            </w:tcBorders>
          </w:tcPr>
          <w:p w14:paraId="51C30169"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6</w:t>
            </w:r>
          </w:p>
        </w:tc>
      </w:tr>
      <w:tr w:rsidR="003A6EE0" w:rsidRPr="00F9735F" w14:paraId="30FE9D08" w14:textId="77777777" w:rsidTr="00F457C2">
        <w:tc>
          <w:tcPr>
            <w:tcW w:w="2205" w:type="dxa"/>
          </w:tcPr>
          <w:p w14:paraId="1F3A54CD"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2</w:t>
            </w:r>
          </w:p>
        </w:tc>
        <w:tc>
          <w:tcPr>
            <w:tcW w:w="2205" w:type="dxa"/>
          </w:tcPr>
          <w:p w14:paraId="1BD40CE0"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2</w:t>
            </w:r>
          </w:p>
        </w:tc>
      </w:tr>
      <w:tr w:rsidR="003A6EE0" w:rsidRPr="00F9735F" w14:paraId="5C4AB584" w14:textId="77777777" w:rsidTr="00F457C2">
        <w:tc>
          <w:tcPr>
            <w:tcW w:w="2205" w:type="dxa"/>
          </w:tcPr>
          <w:p w14:paraId="32DB0377"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3</w:t>
            </w:r>
          </w:p>
        </w:tc>
        <w:tc>
          <w:tcPr>
            <w:tcW w:w="2205" w:type="dxa"/>
          </w:tcPr>
          <w:p w14:paraId="1720B19E"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3</w:t>
            </w:r>
          </w:p>
        </w:tc>
      </w:tr>
      <w:tr w:rsidR="003A6EE0" w:rsidRPr="00F9735F" w14:paraId="1B8195A9" w14:textId="77777777" w:rsidTr="00F457C2">
        <w:tc>
          <w:tcPr>
            <w:tcW w:w="2205" w:type="dxa"/>
          </w:tcPr>
          <w:p w14:paraId="39226EDB"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4</w:t>
            </w:r>
          </w:p>
        </w:tc>
        <w:tc>
          <w:tcPr>
            <w:tcW w:w="2205" w:type="dxa"/>
          </w:tcPr>
          <w:p w14:paraId="7903A298"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2</w:t>
            </w:r>
          </w:p>
        </w:tc>
      </w:tr>
      <w:tr w:rsidR="003A6EE0" w:rsidRPr="00F9735F" w14:paraId="3C0892E0" w14:textId="77777777" w:rsidTr="00F457C2">
        <w:tc>
          <w:tcPr>
            <w:tcW w:w="2205" w:type="dxa"/>
          </w:tcPr>
          <w:p w14:paraId="55573236"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5</w:t>
            </w:r>
          </w:p>
        </w:tc>
        <w:tc>
          <w:tcPr>
            <w:tcW w:w="2205" w:type="dxa"/>
          </w:tcPr>
          <w:p w14:paraId="0D2E15D7"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5</w:t>
            </w:r>
          </w:p>
        </w:tc>
      </w:tr>
      <w:tr w:rsidR="003A6EE0" w:rsidRPr="00F9735F" w14:paraId="2005B38C" w14:textId="77777777" w:rsidTr="00F457C2">
        <w:tc>
          <w:tcPr>
            <w:tcW w:w="2205" w:type="dxa"/>
          </w:tcPr>
          <w:p w14:paraId="2FF776F0"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6</w:t>
            </w:r>
          </w:p>
        </w:tc>
        <w:tc>
          <w:tcPr>
            <w:tcW w:w="2205" w:type="dxa"/>
          </w:tcPr>
          <w:p w14:paraId="439AADAE"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2</w:t>
            </w:r>
          </w:p>
        </w:tc>
      </w:tr>
      <w:tr w:rsidR="003A6EE0" w:rsidRPr="00F9735F" w14:paraId="2319DFC6" w14:textId="77777777" w:rsidTr="00F457C2">
        <w:tc>
          <w:tcPr>
            <w:tcW w:w="2205" w:type="dxa"/>
          </w:tcPr>
          <w:p w14:paraId="15C5B257"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7</w:t>
            </w:r>
          </w:p>
        </w:tc>
        <w:tc>
          <w:tcPr>
            <w:tcW w:w="2205" w:type="dxa"/>
          </w:tcPr>
          <w:p w14:paraId="5C577B16"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4</w:t>
            </w:r>
          </w:p>
        </w:tc>
      </w:tr>
      <w:tr w:rsidR="003A6EE0" w:rsidRPr="00F9735F" w14:paraId="7D09895C" w14:textId="77777777" w:rsidTr="00F457C2">
        <w:tc>
          <w:tcPr>
            <w:tcW w:w="2205" w:type="dxa"/>
          </w:tcPr>
          <w:p w14:paraId="32AA6E2C"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8</w:t>
            </w:r>
          </w:p>
        </w:tc>
        <w:tc>
          <w:tcPr>
            <w:tcW w:w="2205" w:type="dxa"/>
          </w:tcPr>
          <w:p w14:paraId="4F514D26"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5</w:t>
            </w:r>
          </w:p>
        </w:tc>
      </w:tr>
      <w:tr w:rsidR="003A6EE0" w:rsidRPr="00F9735F" w14:paraId="16C7578C" w14:textId="77777777" w:rsidTr="00F457C2">
        <w:tc>
          <w:tcPr>
            <w:tcW w:w="2205" w:type="dxa"/>
          </w:tcPr>
          <w:p w14:paraId="71E79777"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9</w:t>
            </w:r>
          </w:p>
        </w:tc>
        <w:tc>
          <w:tcPr>
            <w:tcW w:w="2205" w:type="dxa"/>
          </w:tcPr>
          <w:p w14:paraId="5CAA929C"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5</w:t>
            </w:r>
          </w:p>
        </w:tc>
      </w:tr>
      <w:tr w:rsidR="003A6EE0" w:rsidRPr="00F9735F" w14:paraId="57487DBC" w14:textId="77777777" w:rsidTr="00F457C2">
        <w:tc>
          <w:tcPr>
            <w:tcW w:w="2205" w:type="dxa"/>
          </w:tcPr>
          <w:p w14:paraId="78764669" w14:textId="77777777" w:rsidR="003A6EE0" w:rsidRPr="00F9735F" w:rsidRDefault="003A6EE0" w:rsidP="00F457C2">
            <w:pPr>
              <w:autoSpaceDE w:val="0"/>
              <w:autoSpaceDN w:val="0"/>
              <w:adjustRightInd w:val="0"/>
              <w:spacing w:before="40" w:after="40" w:line="259" w:lineRule="auto"/>
              <w:ind w:right="1008"/>
              <w:jc w:val="right"/>
              <w:rPr>
                <w:rFonts w:cs="TimesLTStd-Roman"/>
                <w:sz w:val="20"/>
                <w:szCs w:val="20"/>
                <w:lang w:val="en-IN"/>
              </w:rPr>
            </w:pPr>
            <w:r w:rsidRPr="00F9735F">
              <w:rPr>
                <w:rFonts w:cs="TimesLTStd-Roman"/>
                <w:sz w:val="20"/>
                <w:szCs w:val="20"/>
                <w:lang w:val="en-IN"/>
              </w:rPr>
              <w:t>10</w:t>
            </w:r>
          </w:p>
        </w:tc>
        <w:tc>
          <w:tcPr>
            <w:tcW w:w="2205" w:type="dxa"/>
          </w:tcPr>
          <w:p w14:paraId="6C781EF5" w14:textId="77777777" w:rsidR="003A6EE0" w:rsidRPr="00F9735F" w:rsidRDefault="003A6EE0" w:rsidP="00F457C2">
            <w:pPr>
              <w:autoSpaceDE w:val="0"/>
              <w:autoSpaceDN w:val="0"/>
              <w:adjustRightInd w:val="0"/>
              <w:spacing w:before="40" w:after="40" w:line="259" w:lineRule="auto"/>
              <w:jc w:val="center"/>
              <w:rPr>
                <w:rFonts w:cs="TimesLTStd-Roman"/>
                <w:sz w:val="20"/>
                <w:szCs w:val="20"/>
                <w:lang w:val="en-IN"/>
              </w:rPr>
            </w:pPr>
            <w:r w:rsidRPr="00F9735F">
              <w:rPr>
                <w:rFonts w:cs="TimesLTStd-Roman"/>
                <w:sz w:val="20"/>
                <w:szCs w:val="20"/>
                <w:lang w:val="en-IN"/>
              </w:rPr>
              <w:t>6</w:t>
            </w:r>
          </w:p>
        </w:tc>
      </w:tr>
    </w:tbl>
    <w:p w14:paraId="130C8252" w14:textId="77777777" w:rsidR="003A6EE0" w:rsidRPr="002E4B0A" w:rsidRDefault="003A6EE0" w:rsidP="003A6EE0">
      <w:pPr>
        <w:tabs>
          <w:tab w:val="left" w:pos="-936"/>
          <w:tab w:val="left" w:pos="-216"/>
        </w:tabs>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 xml:space="preserve">Develop a probability distribution for </w:t>
      </w:r>
      <w:r w:rsidRPr="002E4B0A">
        <w:rPr>
          <w:rFonts w:cs="TimesLTStd-Italic"/>
          <w:i/>
          <w:iCs/>
          <w:sz w:val="20"/>
          <w:szCs w:val="20"/>
          <w:lang w:val="en-IN"/>
        </w:rPr>
        <w:t xml:space="preserve">x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wait-time rating.</w:t>
      </w:r>
    </w:p>
    <w:p w14:paraId="61F04247" w14:textId="1524CF35" w:rsidR="003A6EE0" w:rsidRPr="002E4B0A" w:rsidRDefault="003A6EE0" w:rsidP="003A6EE0">
      <w:pPr>
        <w:tabs>
          <w:tab w:val="left" w:pos="-936"/>
          <w:tab w:val="left" w:pos="-216"/>
        </w:tabs>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Any garage that receives a wait-time rating of at least</w:t>
      </w:r>
      <w:r w:rsidR="00E348EA">
        <w:rPr>
          <w:rFonts w:cs="TimesLTStd-Roman"/>
          <w:sz w:val="20"/>
          <w:szCs w:val="20"/>
          <w:lang w:val="en-IN"/>
        </w:rPr>
        <w:t xml:space="preserve"> nine </w:t>
      </w:r>
      <w:r w:rsidRPr="002E4B0A">
        <w:rPr>
          <w:rFonts w:cs="TimesLTStd-Roman"/>
          <w:sz w:val="20"/>
          <w:szCs w:val="20"/>
          <w:lang w:val="en-IN"/>
        </w:rPr>
        <w:t>is considered to provide</w:t>
      </w:r>
      <w:r>
        <w:rPr>
          <w:rFonts w:cs="TimesLTStd-Roman"/>
          <w:sz w:val="20"/>
          <w:szCs w:val="20"/>
          <w:lang w:val="en-IN"/>
        </w:rPr>
        <w:t xml:space="preserve"> </w:t>
      </w:r>
      <w:r w:rsidRPr="002E4B0A">
        <w:rPr>
          <w:rFonts w:cs="TimesLTStd-Roman"/>
          <w:sz w:val="20"/>
          <w:szCs w:val="20"/>
          <w:lang w:val="en-IN"/>
        </w:rPr>
        <w:t>outstanding service. If a consumer randomly selects one of the 40 garages for their</w:t>
      </w:r>
      <w:r>
        <w:rPr>
          <w:rFonts w:cs="TimesLTStd-Roman"/>
          <w:sz w:val="20"/>
          <w:szCs w:val="20"/>
          <w:lang w:val="en-IN"/>
        </w:rPr>
        <w:t xml:space="preserve"> </w:t>
      </w:r>
      <w:r w:rsidRPr="002E4B0A">
        <w:rPr>
          <w:rFonts w:cs="TimesLTStd-Roman"/>
          <w:sz w:val="20"/>
          <w:szCs w:val="20"/>
          <w:lang w:val="en-IN"/>
        </w:rPr>
        <w:t>next car service, what is the probability the garage selected will provide outstanding</w:t>
      </w:r>
      <w:r>
        <w:rPr>
          <w:rFonts w:cs="TimesLTStd-Roman"/>
          <w:sz w:val="20"/>
          <w:szCs w:val="20"/>
          <w:lang w:val="en-IN"/>
        </w:rPr>
        <w:t xml:space="preserve"> </w:t>
      </w:r>
      <w:r w:rsidRPr="002E4B0A">
        <w:rPr>
          <w:rFonts w:cs="TimesLTStd-Roman"/>
          <w:sz w:val="20"/>
          <w:szCs w:val="20"/>
          <w:lang w:val="en-IN"/>
        </w:rPr>
        <w:t>wait-time service?</w:t>
      </w:r>
    </w:p>
    <w:p w14:paraId="592B8A5D" w14:textId="77777777" w:rsidR="003A6EE0" w:rsidRPr="002E4B0A" w:rsidRDefault="003A6EE0" w:rsidP="003A6EE0">
      <w:pPr>
        <w:tabs>
          <w:tab w:val="left" w:pos="-936"/>
          <w:tab w:val="left" w:pos="-216"/>
        </w:tabs>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 xml:space="preserve">What is the expected value and variance for </w:t>
      </w:r>
      <w:r w:rsidRPr="002E4B0A">
        <w:rPr>
          <w:rFonts w:cs="TimesLTStd-Italic"/>
          <w:i/>
          <w:iCs/>
          <w:sz w:val="20"/>
          <w:szCs w:val="20"/>
          <w:lang w:val="en-IN"/>
        </w:rPr>
        <w:t>x</w:t>
      </w:r>
      <w:r w:rsidRPr="002E4B0A">
        <w:rPr>
          <w:rFonts w:cs="TimesLTStd-Roman"/>
          <w:sz w:val="20"/>
          <w:szCs w:val="20"/>
          <w:lang w:val="en-IN"/>
        </w:rPr>
        <w:t>?</w:t>
      </w:r>
    </w:p>
    <w:p w14:paraId="7667F330" w14:textId="77777777" w:rsidR="003A6EE0" w:rsidRPr="002E4B0A" w:rsidRDefault="003A6EE0" w:rsidP="003A6EE0">
      <w:pPr>
        <w:tabs>
          <w:tab w:val="left" w:pos="-936"/>
          <w:tab w:val="left" w:pos="-216"/>
        </w:tabs>
        <w:autoSpaceDE w:val="0"/>
        <w:autoSpaceDN w:val="0"/>
        <w:adjustRightInd w:val="0"/>
        <w:spacing w:before="120" w:after="120" w:line="240" w:lineRule="auto"/>
        <w:ind w:left="720" w:hanging="360"/>
        <w:rPr>
          <w:sz w:val="20"/>
          <w:szCs w:val="20"/>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Suppose that seven of the 40 garages reviewed were new car dealerships. Of the</w:t>
      </w:r>
      <w:r>
        <w:rPr>
          <w:rFonts w:cs="TimesLTStd-Roman"/>
          <w:sz w:val="20"/>
          <w:szCs w:val="20"/>
          <w:lang w:val="en-IN"/>
        </w:rPr>
        <w:t xml:space="preserve"> </w:t>
      </w:r>
      <w:r w:rsidRPr="002E4B0A">
        <w:rPr>
          <w:rFonts w:cs="TimesLTStd-Roman"/>
          <w:sz w:val="20"/>
          <w:szCs w:val="20"/>
          <w:lang w:val="en-IN"/>
        </w:rPr>
        <w:t>seven new car dealerships, two were rated as providing outstanding wait-time</w:t>
      </w:r>
      <w:r>
        <w:rPr>
          <w:rFonts w:cs="TimesLTStd-Roman"/>
          <w:sz w:val="20"/>
          <w:szCs w:val="20"/>
          <w:lang w:val="en-IN"/>
        </w:rPr>
        <w:t xml:space="preserve"> </w:t>
      </w:r>
      <w:r w:rsidRPr="002E4B0A">
        <w:rPr>
          <w:rFonts w:cs="TimesLTStd-Roman"/>
          <w:sz w:val="20"/>
          <w:szCs w:val="20"/>
          <w:lang w:val="en-IN"/>
        </w:rPr>
        <w:t>service. Compare the likelihood of a new car dealership achieving an outstanding</w:t>
      </w:r>
      <w:r>
        <w:rPr>
          <w:rFonts w:cs="TimesLTStd-Roman"/>
          <w:sz w:val="20"/>
          <w:szCs w:val="20"/>
          <w:lang w:val="en-IN"/>
        </w:rPr>
        <w:t xml:space="preserve"> </w:t>
      </w:r>
      <w:r w:rsidRPr="002E4B0A">
        <w:rPr>
          <w:rFonts w:cs="TimesLTStd-Roman"/>
          <w:sz w:val="20"/>
          <w:szCs w:val="20"/>
          <w:lang w:val="en-IN"/>
        </w:rPr>
        <w:t>wait-time service rating as compared to other types of service providers.</w:t>
      </w:r>
    </w:p>
    <w:p w14:paraId="0CE97DBD" w14:textId="54059B04" w:rsidR="003A6EE0" w:rsidRPr="002E4B0A" w:rsidRDefault="003A6EE0" w:rsidP="003A6EE0">
      <w:pPr>
        <w:autoSpaceDE w:val="0"/>
        <w:autoSpaceDN w:val="0"/>
        <w:adjustRightInd w:val="0"/>
        <w:spacing w:after="0" w:line="240" w:lineRule="auto"/>
        <w:ind w:left="360"/>
        <w:rPr>
          <w:b/>
          <w:sz w:val="20"/>
          <w:szCs w:val="20"/>
        </w:rPr>
      </w:pPr>
      <w:r w:rsidRPr="002E4B0A">
        <w:rPr>
          <w:b/>
          <w:sz w:val="20"/>
          <w:szCs w:val="20"/>
        </w:rPr>
        <w:t>Solutions:</w:t>
      </w:r>
    </w:p>
    <w:p w14:paraId="74897487" w14:textId="77777777" w:rsidR="003A6EE0" w:rsidRPr="002E4B0A" w:rsidRDefault="003A6EE0" w:rsidP="003A6EE0">
      <w:pPr>
        <w:tabs>
          <w:tab w:val="left" w:pos="-936"/>
          <w:tab w:val="left" w:pos="-216"/>
        </w:tabs>
        <w:autoSpaceDE w:val="0"/>
        <w:autoSpaceDN w:val="0"/>
        <w:adjustRightInd w:val="0"/>
        <w:spacing w:after="120" w:line="240" w:lineRule="auto"/>
        <w:ind w:left="720" w:hanging="360"/>
        <w:rPr>
          <w:sz w:val="20"/>
          <w:szCs w:val="20"/>
        </w:rPr>
      </w:pPr>
      <w:r w:rsidRPr="002E4B0A">
        <w:rPr>
          <w:sz w:val="20"/>
          <w:szCs w:val="20"/>
        </w:rPr>
        <w:t>a.</w:t>
      </w:r>
      <w:r>
        <w:rPr>
          <w:sz w:val="20"/>
          <w:szCs w:val="20"/>
        </w:rPr>
        <w:tab/>
      </w:r>
    </w:p>
    <w:tbl>
      <w:tblPr>
        <w:tblW w:w="1980" w:type="dxa"/>
        <w:tblInd w:w="828" w:type="dxa"/>
        <w:tblLook w:val="04A0" w:firstRow="1" w:lastRow="0" w:firstColumn="1" w:lastColumn="0" w:noHBand="0" w:noVBand="1"/>
      </w:tblPr>
      <w:tblGrid>
        <w:gridCol w:w="1060"/>
        <w:gridCol w:w="920"/>
      </w:tblGrid>
      <w:tr w:rsidR="003A6EE0" w:rsidRPr="002E4B0A" w14:paraId="26FF4DE3" w14:textId="77777777" w:rsidTr="006978E6">
        <w:trPr>
          <w:trHeight w:val="312"/>
        </w:trPr>
        <w:tc>
          <w:tcPr>
            <w:tcW w:w="1060" w:type="dxa"/>
            <w:tcBorders>
              <w:top w:val="single" w:sz="4" w:space="0" w:color="auto"/>
              <w:left w:val="nil"/>
              <w:bottom w:val="single" w:sz="4" w:space="0" w:color="auto"/>
              <w:right w:val="nil"/>
            </w:tcBorders>
            <w:shd w:val="clear" w:color="auto" w:fill="auto"/>
            <w:vAlign w:val="center"/>
            <w:hideMark/>
          </w:tcPr>
          <w:p w14:paraId="58485A13" w14:textId="77777777" w:rsidR="003A6EE0" w:rsidRPr="002D3A14" w:rsidRDefault="003A6EE0" w:rsidP="00F457C2">
            <w:pPr>
              <w:spacing w:before="40" w:after="40"/>
              <w:jc w:val="center"/>
              <w:rPr>
                <w:b/>
                <w:i/>
                <w:iCs/>
                <w:color w:val="000000"/>
                <w:sz w:val="20"/>
                <w:szCs w:val="20"/>
              </w:rPr>
            </w:pPr>
            <w:r w:rsidRPr="002D3A14">
              <w:rPr>
                <w:b/>
                <w:i/>
                <w:iCs/>
                <w:color w:val="000000"/>
                <w:sz w:val="20"/>
                <w:szCs w:val="20"/>
              </w:rPr>
              <w:t>x</w:t>
            </w:r>
          </w:p>
        </w:tc>
        <w:tc>
          <w:tcPr>
            <w:tcW w:w="920" w:type="dxa"/>
            <w:tcBorders>
              <w:top w:val="single" w:sz="4" w:space="0" w:color="auto"/>
              <w:left w:val="nil"/>
              <w:bottom w:val="single" w:sz="4" w:space="0" w:color="auto"/>
              <w:right w:val="nil"/>
            </w:tcBorders>
            <w:shd w:val="clear" w:color="auto" w:fill="auto"/>
            <w:vAlign w:val="center"/>
            <w:hideMark/>
          </w:tcPr>
          <w:p w14:paraId="6AB46E7B" w14:textId="77777777" w:rsidR="003A6EE0" w:rsidRPr="002D3A14" w:rsidRDefault="003A6EE0" w:rsidP="00F457C2">
            <w:pPr>
              <w:spacing w:before="40" w:after="40"/>
              <w:jc w:val="center"/>
              <w:rPr>
                <w:b/>
                <w:i/>
                <w:iCs/>
                <w:color w:val="000000"/>
                <w:sz w:val="20"/>
                <w:szCs w:val="20"/>
              </w:rPr>
            </w:pPr>
            <w:r w:rsidRPr="002D3A14">
              <w:rPr>
                <w:b/>
                <w:i/>
                <w:iCs/>
                <w:color w:val="000000"/>
                <w:sz w:val="20"/>
                <w:szCs w:val="20"/>
              </w:rPr>
              <w:t>f</w:t>
            </w:r>
            <w:r w:rsidRPr="002D3A14">
              <w:rPr>
                <w:b/>
                <w:color w:val="000000"/>
                <w:sz w:val="20"/>
                <w:szCs w:val="20"/>
              </w:rPr>
              <w:t>(</w:t>
            </w:r>
            <w:r w:rsidRPr="002D3A14">
              <w:rPr>
                <w:b/>
                <w:i/>
                <w:iCs/>
                <w:color w:val="000000"/>
                <w:sz w:val="20"/>
                <w:szCs w:val="20"/>
              </w:rPr>
              <w:t>x</w:t>
            </w:r>
            <w:r w:rsidRPr="002D3A14">
              <w:rPr>
                <w:b/>
                <w:color w:val="000000"/>
                <w:sz w:val="20"/>
                <w:szCs w:val="20"/>
              </w:rPr>
              <w:t>)</w:t>
            </w:r>
          </w:p>
        </w:tc>
      </w:tr>
      <w:tr w:rsidR="003A6EE0" w:rsidRPr="002E4B0A" w14:paraId="76905DC8" w14:textId="77777777" w:rsidTr="006978E6">
        <w:trPr>
          <w:trHeight w:val="312"/>
        </w:trPr>
        <w:tc>
          <w:tcPr>
            <w:tcW w:w="1060" w:type="dxa"/>
            <w:tcBorders>
              <w:top w:val="nil"/>
              <w:left w:val="nil"/>
              <w:bottom w:val="nil"/>
              <w:right w:val="nil"/>
            </w:tcBorders>
            <w:shd w:val="clear" w:color="auto" w:fill="auto"/>
            <w:vAlign w:val="center"/>
            <w:hideMark/>
          </w:tcPr>
          <w:p w14:paraId="2B5BB1D7" w14:textId="77777777" w:rsidR="003A6EE0" w:rsidRPr="002E4B0A" w:rsidRDefault="003A6EE0" w:rsidP="00F457C2">
            <w:pPr>
              <w:spacing w:before="40" w:after="40"/>
              <w:jc w:val="center"/>
              <w:rPr>
                <w:color w:val="000000"/>
                <w:sz w:val="20"/>
                <w:szCs w:val="20"/>
              </w:rPr>
            </w:pPr>
            <w:r w:rsidRPr="002E4B0A">
              <w:rPr>
                <w:color w:val="000000"/>
                <w:sz w:val="20"/>
                <w:szCs w:val="20"/>
              </w:rPr>
              <w:t>1</w:t>
            </w:r>
          </w:p>
        </w:tc>
        <w:tc>
          <w:tcPr>
            <w:tcW w:w="920" w:type="dxa"/>
            <w:tcBorders>
              <w:top w:val="nil"/>
              <w:left w:val="nil"/>
              <w:bottom w:val="nil"/>
              <w:right w:val="nil"/>
            </w:tcBorders>
            <w:shd w:val="clear" w:color="auto" w:fill="auto"/>
            <w:vAlign w:val="center"/>
            <w:hideMark/>
          </w:tcPr>
          <w:p w14:paraId="77C25DAB"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.150</w:t>
            </w:r>
          </w:p>
        </w:tc>
      </w:tr>
      <w:tr w:rsidR="003A6EE0" w:rsidRPr="002E4B0A" w14:paraId="1F122CC2" w14:textId="77777777" w:rsidTr="006978E6">
        <w:trPr>
          <w:trHeight w:val="312"/>
        </w:trPr>
        <w:tc>
          <w:tcPr>
            <w:tcW w:w="1060" w:type="dxa"/>
            <w:tcBorders>
              <w:top w:val="nil"/>
              <w:left w:val="nil"/>
              <w:bottom w:val="nil"/>
              <w:right w:val="nil"/>
            </w:tcBorders>
            <w:shd w:val="clear" w:color="auto" w:fill="auto"/>
            <w:vAlign w:val="center"/>
            <w:hideMark/>
          </w:tcPr>
          <w:p w14:paraId="1B6ABAD1" w14:textId="77777777" w:rsidR="003A6EE0" w:rsidRPr="002E4B0A" w:rsidRDefault="003A6EE0" w:rsidP="00F457C2">
            <w:pPr>
              <w:spacing w:before="40" w:after="40"/>
              <w:jc w:val="center"/>
              <w:rPr>
                <w:color w:val="000000"/>
                <w:sz w:val="20"/>
                <w:szCs w:val="20"/>
              </w:rPr>
            </w:pPr>
            <w:r w:rsidRPr="002E4B0A">
              <w:rPr>
                <w:color w:val="000000"/>
                <w:sz w:val="20"/>
                <w:szCs w:val="20"/>
              </w:rPr>
              <w:t>2</w:t>
            </w:r>
          </w:p>
        </w:tc>
        <w:tc>
          <w:tcPr>
            <w:tcW w:w="920" w:type="dxa"/>
            <w:tcBorders>
              <w:top w:val="nil"/>
              <w:left w:val="nil"/>
              <w:bottom w:val="nil"/>
              <w:right w:val="nil"/>
            </w:tcBorders>
            <w:shd w:val="clear" w:color="auto" w:fill="auto"/>
            <w:vAlign w:val="center"/>
            <w:hideMark/>
          </w:tcPr>
          <w:p w14:paraId="688DB2D3"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.050</w:t>
            </w:r>
          </w:p>
        </w:tc>
      </w:tr>
      <w:tr w:rsidR="003A6EE0" w:rsidRPr="002E4B0A" w14:paraId="362B43D7" w14:textId="77777777" w:rsidTr="006978E6">
        <w:trPr>
          <w:trHeight w:val="312"/>
        </w:trPr>
        <w:tc>
          <w:tcPr>
            <w:tcW w:w="1060" w:type="dxa"/>
            <w:tcBorders>
              <w:top w:val="nil"/>
              <w:left w:val="nil"/>
              <w:bottom w:val="nil"/>
              <w:right w:val="nil"/>
            </w:tcBorders>
            <w:shd w:val="clear" w:color="auto" w:fill="auto"/>
            <w:vAlign w:val="center"/>
            <w:hideMark/>
          </w:tcPr>
          <w:p w14:paraId="174BDBBB" w14:textId="77777777" w:rsidR="003A6EE0" w:rsidRPr="002E4B0A" w:rsidRDefault="003A6EE0" w:rsidP="00F457C2">
            <w:pPr>
              <w:spacing w:before="40" w:after="40"/>
              <w:jc w:val="center"/>
              <w:rPr>
                <w:color w:val="000000"/>
                <w:sz w:val="20"/>
                <w:szCs w:val="20"/>
              </w:rPr>
            </w:pPr>
            <w:r w:rsidRPr="002E4B0A">
              <w:rPr>
                <w:color w:val="000000"/>
                <w:sz w:val="20"/>
                <w:szCs w:val="20"/>
              </w:rPr>
              <w:t>3</w:t>
            </w:r>
          </w:p>
        </w:tc>
        <w:tc>
          <w:tcPr>
            <w:tcW w:w="920" w:type="dxa"/>
            <w:tcBorders>
              <w:top w:val="nil"/>
              <w:left w:val="nil"/>
              <w:bottom w:val="nil"/>
              <w:right w:val="nil"/>
            </w:tcBorders>
            <w:shd w:val="clear" w:color="auto" w:fill="auto"/>
            <w:vAlign w:val="center"/>
            <w:hideMark/>
          </w:tcPr>
          <w:p w14:paraId="543952D3"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.075</w:t>
            </w:r>
          </w:p>
        </w:tc>
      </w:tr>
      <w:tr w:rsidR="003A6EE0" w:rsidRPr="002E4B0A" w14:paraId="222F9BB7" w14:textId="77777777" w:rsidTr="006978E6">
        <w:trPr>
          <w:trHeight w:val="312"/>
        </w:trPr>
        <w:tc>
          <w:tcPr>
            <w:tcW w:w="1060" w:type="dxa"/>
            <w:tcBorders>
              <w:top w:val="nil"/>
              <w:left w:val="nil"/>
              <w:bottom w:val="nil"/>
              <w:right w:val="nil"/>
            </w:tcBorders>
            <w:shd w:val="clear" w:color="auto" w:fill="auto"/>
            <w:vAlign w:val="center"/>
            <w:hideMark/>
          </w:tcPr>
          <w:p w14:paraId="34D66B1E" w14:textId="77777777" w:rsidR="003A6EE0" w:rsidRPr="002E4B0A" w:rsidRDefault="003A6EE0" w:rsidP="00F457C2">
            <w:pPr>
              <w:spacing w:before="40" w:after="40"/>
              <w:jc w:val="center"/>
              <w:rPr>
                <w:color w:val="000000"/>
                <w:sz w:val="20"/>
                <w:szCs w:val="20"/>
              </w:rPr>
            </w:pPr>
            <w:r w:rsidRPr="002E4B0A">
              <w:rPr>
                <w:color w:val="000000"/>
                <w:sz w:val="20"/>
                <w:szCs w:val="20"/>
              </w:rPr>
              <w:t>4</w:t>
            </w:r>
          </w:p>
        </w:tc>
        <w:tc>
          <w:tcPr>
            <w:tcW w:w="920" w:type="dxa"/>
            <w:tcBorders>
              <w:top w:val="nil"/>
              <w:left w:val="nil"/>
              <w:bottom w:val="nil"/>
              <w:right w:val="nil"/>
            </w:tcBorders>
            <w:shd w:val="clear" w:color="auto" w:fill="auto"/>
            <w:vAlign w:val="center"/>
            <w:hideMark/>
          </w:tcPr>
          <w:p w14:paraId="20D839D6"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.050</w:t>
            </w:r>
          </w:p>
        </w:tc>
      </w:tr>
      <w:tr w:rsidR="003A6EE0" w:rsidRPr="002E4B0A" w14:paraId="36FE6955" w14:textId="77777777" w:rsidTr="006978E6">
        <w:trPr>
          <w:trHeight w:val="312"/>
        </w:trPr>
        <w:tc>
          <w:tcPr>
            <w:tcW w:w="1060" w:type="dxa"/>
            <w:tcBorders>
              <w:top w:val="nil"/>
              <w:left w:val="nil"/>
              <w:bottom w:val="nil"/>
              <w:right w:val="nil"/>
            </w:tcBorders>
            <w:shd w:val="clear" w:color="auto" w:fill="auto"/>
            <w:vAlign w:val="center"/>
            <w:hideMark/>
          </w:tcPr>
          <w:p w14:paraId="17756E36" w14:textId="77777777" w:rsidR="003A6EE0" w:rsidRPr="002E4B0A" w:rsidRDefault="003A6EE0" w:rsidP="00F457C2">
            <w:pPr>
              <w:spacing w:before="40" w:after="40"/>
              <w:jc w:val="center"/>
              <w:rPr>
                <w:color w:val="000000"/>
                <w:sz w:val="20"/>
                <w:szCs w:val="20"/>
              </w:rPr>
            </w:pPr>
            <w:r w:rsidRPr="002E4B0A">
              <w:rPr>
                <w:color w:val="000000"/>
                <w:sz w:val="20"/>
                <w:szCs w:val="20"/>
              </w:rPr>
              <w:t>5</w:t>
            </w:r>
          </w:p>
        </w:tc>
        <w:tc>
          <w:tcPr>
            <w:tcW w:w="920" w:type="dxa"/>
            <w:tcBorders>
              <w:top w:val="nil"/>
              <w:left w:val="nil"/>
              <w:bottom w:val="nil"/>
              <w:right w:val="nil"/>
            </w:tcBorders>
            <w:shd w:val="clear" w:color="auto" w:fill="auto"/>
            <w:vAlign w:val="center"/>
            <w:hideMark/>
          </w:tcPr>
          <w:p w14:paraId="0F11BFF9"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.125</w:t>
            </w:r>
          </w:p>
        </w:tc>
      </w:tr>
      <w:tr w:rsidR="003A6EE0" w:rsidRPr="002E4B0A" w14:paraId="1E16FCC2" w14:textId="77777777" w:rsidTr="006978E6">
        <w:trPr>
          <w:trHeight w:val="312"/>
        </w:trPr>
        <w:tc>
          <w:tcPr>
            <w:tcW w:w="1060" w:type="dxa"/>
            <w:tcBorders>
              <w:top w:val="nil"/>
              <w:left w:val="nil"/>
              <w:bottom w:val="nil"/>
              <w:right w:val="nil"/>
            </w:tcBorders>
            <w:shd w:val="clear" w:color="auto" w:fill="auto"/>
            <w:vAlign w:val="center"/>
            <w:hideMark/>
          </w:tcPr>
          <w:p w14:paraId="591BAC5B" w14:textId="77777777" w:rsidR="003A6EE0" w:rsidRPr="002E4B0A" w:rsidRDefault="003A6EE0" w:rsidP="00F457C2">
            <w:pPr>
              <w:spacing w:before="40" w:after="40"/>
              <w:jc w:val="center"/>
              <w:rPr>
                <w:color w:val="000000"/>
                <w:sz w:val="20"/>
                <w:szCs w:val="20"/>
              </w:rPr>
            </w:pPr>
            <w:r w:rsidRPr="002E4B0A">
              <w:rPr>
                <w:color w:val="000000"/>
                <w:sz w:val="20"/>
                <w:szCs w:val="20"/>
              </w:rPr>
              <w:t>6</w:t>
            </w:r>
          </w:p>
        </w:tc>
        <w:tc>
          <w:tcPr>
            <w:tcW w:w="920" w:type="dxa"/>
            <w:tcBorders>
              <w:top w:val="nil"/>
              <w:left w:val="nil"/>
              <w:bottom w:val="nil"/>
              <w:right w:val="nil"/>
            </w:tcBorders>
            <w:shd w:val="clear" w:color="auto" w:fill="auto"/>
            <w:vAlign w:val="center"/>
            <w:hideMark/>
          </w:tcPr>
          <w:p w14:paraId="15B00E08"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.050</w:t>
            </w:r>
          </w:p>
        </w:tc>
      </w:tr>
      <w:tr w:rsidR="003A6EE0" w:rsidRPr="002E4B0A" w14:paraId="0F104A88" w14:textId="77777777" w:rsidTr="006978E6">
        <w:trPr>
          <w:trHeight w:val="312"/>
        </w:trPr>
        <w:tc>
          <w:tcPr>
            <w:tcW w:w="1060" w:type="dxa"/>
            <w:tcBorders>
              <w:top w:val="nil"/>
              <w:left w:val="nil"/>
              <w:bottom w:val="nil"/>
              <w:right w:val="nil"/>
            </w:tcBorders>
            <w:shd w:val="clear" w:color="auto" w:fill="auto"/>
            <w:vAlign w:val="center"/>
            <w:hideMark/>
          </w:tcPr>
          <w:p w14:paraId="72EB6CA0" w14:textId="77777777" w:rsidR="003A6EE0" w:rsidRPr="002E4B0A" w:rsidRDefault="003A6EE0" w:rsidP="00F457C2">
            <w:pPr>
              <w:spacing w:before="40" w:after="40"/>
              <w:jc w:val="center"/>
              <w:rPr>
                <w:color w:val="000000"/>
                <w:sz w:val="20"/>
                <w:szCs w:val="20"/>
              </w:rPr>
            </w:pPr>
            <w:r w:rsidRPr="002E4B0A">
              <w:rPr>
                <w:color w:val="000000"/>
                <w:sz w:val="20"/>
                <w:szCs w:val="20"/>
              </w:rPr>
              <w:t>7</w:t>
            </w:r>
          </w:p>
        </w:tc>
        <w:tc>
          <w:tcPr>
            <w:tcW w:w="920" w:type="dxa"/>
            <w:tcBorders>
              <w:top w:val="nil"/>
              <w:left w:val="nil"/>
              <w:bottom w:val="nil"/>
              <w:right w:val="nil"/>
            </w:tcBorders>
            <w:shd w:val="clear" w:color="auto" w:fill="auto"/>
            <w:vAlign w:val="center"/>
            <w:hideMark/>
          </w:tcPr>
          <w:p w14:paraId="4CB32146"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.100</w:t>
            </w:r>
          </w:p>
        </w:tc>
      </w:tr>
      <w:tr w:rsidR="003A6EE0" w:rsidRPr="002E4B0A" w14:paraId="67730EA9" w14:textId="77777777" w:rsidTr="006978E6">
        <w:trPr>
          <w:trHeight w:val="312"/>
        </w:trPr>
        <w:tc>
          <w:tcPr>
            <w:tcW w:w="1060" w:type="dxa"/>
            <w:tcBorders>
              <w:top w:val="nil"/>
              <w:left w:val="nil"/>
              <w:bottom w:val="nil"/>
              <w:right w:val="nil"/>
            </w:tcBorders>
            <w:shd w:val="clear" w:color="auto" w:fill="auto"/>
            <w:vAlign w:val="center"/>
            <w:hideMark/>
          </w:tcPr>
          <w:p w14:paraId="7F07FD8C" w14:textId="77777777" w:rsidR="003A6EE0" w:rsidRPr="002E4B0A" w:rsidRDefault="003A6EE0" w:rsidP="00F457C2">
            <w:pPr>
              <w:spacing w:before="40" w:after="40"/>
              <w:jc w:val="center"/>
              <w:rPr>
                <w:color w:val="000000"/>
                <w:sz w:val="20"/>
                <w:szCs w:val="20"/>
              </w:rPr>
            </w:pPr>
            <w:r w:rsidRPr="002E4B0A">
              <w:rPr>
                <w:color w:val="000000"/>
                <w:sz w:val="20"/>
                <w:szCs w:val="20"/>
              </w:rPr>
              <w:t>8</w:t>
            </w:r>
          </w:p>
        </w:tc>
        <w:tc>
          <w:tcPr>
            <w:tcW w:w="920" w:type="dxa"/>
            <w:tcBorders>
              <w:top w:val="nil"/>
              <w:left w:val="nil"/>
              <w:bottom w:val="nil"/>
              <w:right w:val="nil"/>
            </w:tcBorders>
            <w:shd w:val="clear" w:color="auto" w:fill="auto"/>
            <w:vAlign w:val="center"/>
            <w:hideMark/>
          </w:tcPr>
          <w:p w14:paraId="7096E243"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.125</w:t>
            </w:r>
          </w:p>
        </w:tc>
      </w:tr>
      <w:tr w:rsidR="003A6EE0" w:rsidRPr="002E4B0A" w14:paraId="1DC57900" w14:textId="77777777" w:rsidTr="006978E6">
        <w:trPr>
          <w:trHeight w:val="312"/>
        </w:trPr>
        <w:tc>
          <w:tcPr>
            <w:tcW w:w="1060" w:type="dxa"/>
            <w:tcBorders>
              <w:top w:val="nil"/>
              <w:left w:val="nil"/>
              <w:bottom w:val="nil"/>
              <w:right w:val="nil"/>
            </w:tcBorders>
            <w:shd w:val="clear" w:color="auto" w:fill="auto"/>
            <w:vAlign w:val="center"/>
            <w:hideMark/>
          </w:tcPr>
          <w:p w14:paraId="44066002" w14:textId="77777777" w:rsidR="003A6EE0" w:rsidRPr="002E4B0A" w:rsidRDefault="003A6EE0" w:rsidP="00F457C2">
            <w:pPr>
              <w:spacing w:before="40" w:after="40"/>
              <w:jc w:val="center"/>
              <w:rPr>
                <w:color w:val="000000"/>
                <w:sz w:val="20"/>
                <w:szCs w:val="20"/>
              </w:rPr>
            </w:pPr>
            <w:r w:rsidRPr="002E4B0A">
              <w:rPr>
                <w:color w:val="000000"/>
                <w:sz w:val="20"/>
                <w:szCs w:val="20"/>
              </w:rPr>
              <w:t>9</w:t>
            </w:r>
          </w:p>
        </w:tc>
        <w:tc>
          <w:tcPr>
            <w:tcW w:w="920" w:type="dxa"/>
            <w:tcBorders>
              <w:top w:val="nil"/>
              <w:left w:val="nil"/>
              <w:bottom w:val="nil"/>
              <w:right w:val="nil"/>
            </w:tcBorders>
            <w:shd w:val="clear" w:color="auto" w:fill="auto"/>
            <w:vAlign w:val="center"/>
            <w:hideMark/>
          </w:tcPr>
          <w:p w14:paraId="439DF4CF"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.125</w:t>
            </w:r>
          </w:p>
        </w:tc>
      </w:tr>
      <w:tr w:rsidR="003A6EE0" w:rsidRPr="002E4B0A" w14:paraId="78B49F9F" w14:textId="77777777" w:rsidTr="006978E6">
        <w:trPr>
          <w:trHeight w:val="312"/>
        </w:trPr>
        <w:tc>
          <w:tcPr>
            <w:tcW w:w="1060" w:type="dxa"/>
            <w:tcBorders>
              <w:top w:val="nil"/>
              <w:left w:val="nil"/>
              <w:bottom w:val="nil"/>
              <w:right w:val="nil"/>
            </w:tcBorders>
            <w:shd w:val="clear" w:color="auto" w:fill="auto"/>
            <w:vAlign w:val="center"/>
            <w:hideMark/>
          </w:tcPr>
          <w:p w14:paraId="3BBFB9A3" w14:textId="77777777" w:rsidR="003A6EE0" w:rsidRPr="002E4B0A" w:rsidRDefault="003A6EE0" w:rsidP="00F457C2">
            <w:pPr>
              <w:spacing w:before="40" w:after="40"/>
              <w:jc w:val="center"/>
              <w:rPr>
                <w:color w:val="000000"/>
                <w:sz w:val="20"/>
                <w:szCs w:val="20"/>
              </w:rPr>
            </w:pPr>
            <w:r w:rsidRPr="002E4B0A">
              <w:rPr>
                <w:color w:val="000000"/>
                <w:sz w:val="20"/>
                <w:szCs w:val="20"/>
              </w:rPr>
              <w:t>10</w:t>
            </w:r>
          </w:p>
        </w:tc>
        <w:tc>
          <w:tcPr>
            <w:tcW w:w="920" w:type="dxa"/>
            <w:tcBorders>
              <w:top w:val="nil"/>
              <w:left w:val="nil"/>
              <w:right w:val="nil"/>
            </w:tcBorders>
            <w:shd w:val="clear" w:color="auto" w:fill="auto"/>
            <w:vAlign w:val="center"/>
            <w:hideMark/>
          </w:tcPr>
          <w:p w14:paraId="45416460" w14:textId="77777777" w:rsidR="003A6EE0" w:rsidRPr="002E4B0A" w:rsidRDefault="003A6EE0" w:rsidP="00F457C2">
            <w:pPr>
              <w:spacing w:before="40" w:after="40"/>
              <w:ind w:right="144"/>
              <w:jc w:val="right"/>
              <w:rPr>
                <w:color w:val="000000"/>
                <w:sz w:val="20"/>
                <w:szCs w:val="20"/>
                <w:u w:val="single"/>
              </w:rPr>
            </w:pPr>
            <w:r>
              <w:rPr>
                <w:color w:val="000000"/>
                <w:sz w:val="20"/>
                <w:szCs w:val="20"/>
                <w:u w:val="single"/>
              </w:rPr>
              <w:t>0</w:t>
            </w:r>
            <w:r w:rsidRPr="002E4B0A">
              <w:rPr>
                <w:color w:val="000000"/>
                <w:sz w:val="20"/>
                <w:szCs w:val="20"/>
                <w:u w:val="single"/>
              </w:rPr>
              <w:t>.150</w:t>
            </w:r>
          </w:p>
        </w:tc>
      </w:tr>
      <w:tr w:rsidR="003A6EE0" w:rsidRPr="002E4B0A" w14:paraId="2DED3F66" w14:textId="77777777" w:rsidTr="006978E6">
        <w:trPr>
          <w:trHeight w:val="312"/>
        </w:trPr>
        <w:tc>
          <w:tcPr>
            <w:tcW w:w="1060" w:type="dxa"/>
            <w:tcBorders>
              <w:top w:val="nil"/>
              <w:left w:val="nil"/>
              <w:bottom w:val="single" w:sz="4" w:space="0" w:color="auto"/>
              <w:right w:val="nil"/>
            </w:tcBorders>
            <w:shd w:val="clear" w:color="auto" w:fill="auto"/>
            <w:noWrap/>
            <w:vAlign w:val="bottom"/>
            <w:hideMark/>
          </w:tcPr>
          <w:p w14:paraId="445C946B" w14:textId="77777777" w:rsidR="003A6EE0" w:rsidRPr="002E4B0A" w:rsidRDefault="003A6EE0" w:rsidP="00F457C2">
            <w:pPr>
              <w:spacing w:before="40" w:after="40"/>
              <w:rPr>
                <w:color w:val="000000"/>
                <w:sz w:val="20"/>
                <w:szCs w:val="20"/>
              </w:rPr>
            </w:pPr>
            <w:r w:rsidRPr="002E4B0A">
              <w:rPr>
                <w:color w:val="000000"/>
                <w:sz w:val="20"/>
                <w:szCs w:val="20"/>
              </w:rPr>
              <w:t>Total</w:t>
            </w:r>
          </w:p>
        </w:tc>
        <w:tc>
          <w:tcPr>
            <w:tcW w:w="920" w:type="dxa"/>
            <w:tcBorders>
              <w:top w:val="nil"/>
              <w:left w:val="nil"/>
              <w:bottom w:val="single" w:sz="4" w:space="0" w:color="auto"/>
              <w:right w:val="nil"/>
            </w:tcBorders>
            <w:shd w:val="clear" w:color="auto" w:fill="auto"/>
            <w:noWrap/>
            <w:vAlign w:val="bottom"/>
            <w:hideMark/>
          </w:tcPr>
          <w:p w14:paraId="2EB697E0"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1.000</w:t>
            </w:r>
          </w:p>
        </w:tc>
      </w:tr>
    </w:tbl>
    <w:p w14:paraId="01A5E96D" w14:textId="77777777" w:rsidR="003A6EE0" w:rsidRPr="002E4B0A" w:rsidRDefault="003A6EE0" w:rsidP="003A6EE0">
      <w:pPr>
        <w:tabs>
          <w:tab w:val="left" w:pos="-936"/>
          <w:tab w:val="left" w:pos="-216"/>
        </w:tabs>
        <w:autoSpaceDE w:val="0"/>
        <w:autoSpaceDN w:val="0"/>
        <w:adjustRightInd w:val="0"/>
        <w:spacing w:before="120" w:after="120" w:line="240" w:lineRule="auto"/>
        <w:ind w:left="720" w:hanging="360"/>
        <w:rPr>
          <w:sz w:val="20"/>
          <w:szCs w:val="20"/>
        </w:rPr>
      </w:pPr>
      <w:r w:rsidRPr="002E4B0A">
        <w:rPr>
          <w:sz w:val="20"/>
          <w:szCs w:val="20"/>
        </w:rPr>
        <w:t>b.</w:t>
      </w:r>
      <w:r w:rsidRPr="002E4B0A">
        <w:rPr>
          <w:sz w:val="20"/>
          <w:szCs w:val="20"/>
        </w:rPr>
        <w:tab/>
        <w:t xml:space="preserve">Probability of outstanding service is </w:t>
      </w:r>
      <w:r>
        <w:rPr>
          <w:sz w:val="20"/>
          <w:szCs w:val="20"/>
        </w:rPr>
        <w:t>0</w:t>
      </w:r>
      <w:r w:rsidRPr="002E4B0A">
        <w:rPr>
          <w:sz w:val="20"/>
          <w:szCs w:val="20"/>
        </w:rPr>
        <w:t xml:space="preserve">.125 + </w:t>
      </w:r>
      <w:r>
        <w:rPr>
          <w:sz w:val="20"/>
          <w:szCs w:val="20"/>
        </w:rPr>
        <w:t>0</w:t>
      </w:r>
      <w:r w:rsidRPr="002E4B0A">
        <w:rPr>
          <w:sz w:val="20"/>
          <w:szCs w:val="20"/>
        </w:rPr>
        <w:t xml:space="preserve">.150 = </w:t>
      </w:r>
      <w:r>
        <w:rPr>
          <w:sz w:val="20"/>
          <w:szCs w:val="20"/>
        </w:rPr>
        <w:t>0</w:t>
      </w:r>
      <w:r w:rsidRPr="002E4B0A">
        <w:rPr>
          <w:sz w:val="20"/>
          <w:szCs w:val="20"/>
        </w:rPr>
        <w:t>.275.</w:t>
      </w:r>
    </w:p>
    <w:p w14:paraId="54F8A502" w14:textId="506FC3E0" w:rsidR="003A6EE0" w:rsidRPr="002E4B0A" w:rsidRDefault="003A6EE0" w:rsidP="002E2B84">
      <w:pPr>
        <w:keepNext/>
        <w:tabs>
          <w:tab w:val="left" w:pos="-936"/>
          <w:tab w:val="left" w:pos="-216"/>
        </w:tabs>
        <w:autoSpaceDE w:val="0"/>
        <w:autoSpaceDN w:val="0"/>
        <w:adjustRightInd w:val="0"/>
        <w:spacing w:before="120" w:after="120" w:line="240" w:lineRule="auto"/>
        <w:ind w:left="720" w:hanging="360"/>
        <w:rPr>
          <w:sz w:val="20"/>
          <w:szCs w:val="20"/>
        </w:rPr>
      </w:pPr>
      <w:r w:rsidRPr="002E4B0A">
        <w:rPr>
          <w:sz w:val="20"/>
          <w:szCs w:val="20"/>
        </w:rPr>
        <w:t>c.</w:t>
      </w:r>
      <w:r w:rsidR="006978E6">
        <w:rPr>
          <w:sz w:val="20"/>
          <w:szCs w:val="20"/>
        </w:rPr>
        <w:tab/>
      </w:r>
    </w:p>
    <w:tbl>
      <w:tblPr>
        <w:tblW w:w="6580" w:type="dxa"/>
        <w:tblInd w:w="828" w:type="dxa"/>
        <w:tblLook w:val="04A0" w:firstRow="1" w:lastRow="0" w:firstColumn="1" w:lastColumn="0" w:noHBand="0" w:noVBand="1"/>
      </w:tblPr>
      <w:tblGrid>
        <w:gridCol w:w="1060"/>
        <w:gridCol w:w="920"/>
        <w:gridCol w:w="1060"/>
        <w:gridCol w:w="1060"/>
        <w:gridCol w:w="1123"/>
        <w:gridCol w:w="1357"/>
      </w:tblGrid>
      <w:tr w:rsidR="003A6EE0" w:rsidRPr="002E4B0A" w14:paraId="6F4392F4" w14:textId="77777777" w:rsidTr="006978E6">
        <w:trPr>
          <w:trHeight w:val="312"/>
        </w:trPr>
        <w:tc>
          <w:tcPr>
            <w:tcW w:w="1060" w:type="dxa"/>
            <w:tcBorders>
              <w:top w:val="single" w:sz="4" w:space="0" w:color="auto"/>
              <w:left w:val="nil"/>
              <w:bottom w:val="single" w:sz="4" w:space="0" w:color="auto"/>
              <w:right w:val="nil"/>
            </w:tcBorders>
            <w:shd w:val="clear" w:color="auto" w:fill="auto"/>
            <w:vAlign w:val="center"/>
            <w:hideMark/>
          </w:tcPr>
          <w:p w14:paraId="61DF1039" w14:textId="77777777" w:rsidR="003A6EE0" w:rsidRPr="00BC2F03" w:rsidRDefault="003A6EE0" w:rsidP="00F457C2">
            <w:pPr>
              <w:spacing w:before="40" w:after="40"/>
              <w:jc w:val="center"/>
              <w:rPr>
                <w:b/>
                <w:i/>
                <w:iCs/>
                <w:color w:val="000000"/>
                <w:sz w:val="20"/>
                <w:szCs w:val="20"/>
              </w:rPr>
            </w:pPr>
            <w:r w:rsidRPr="00BC2F03">
              <w:rPr>
                <w:b/>
                <w:i/>
                <w:iCs/>
                <w:color w:val="000000"/>
                <w:sz w:val="20"/>
                <w:szCs w:val="20"/>
              </w:rPr>
              <w:t>x</w:t>
            </w:r>
          </w:p>
        </w:tc>
        <w:tc>
          <w:tcPr>
            <w:tcW w:w="920" w:type="dxa"/>
            <w:tcBorders>
              <w:top w:val="single" w:sz="4" w:space="0" w:color="auto"/>
              <w:left w:val="nil"/>
              <w:bottom w:val="single" w:sz="4" w:space="0" w:color="auto"/>
              <w:right w:val="nil"/>
            </w:tcBorders>
            <w:shd w:val="clear" w:color="auto" w:fill="auto"/>
            <w:vAlign w:val="center"/>
            <w:hideMark/>
          </w:tcPr>
          <w:p w14:paraId="457E3F7C" w14:textId="77777777" w:rsidR="003A6EE0" w:rsidRPr="00BC2F03" w:rsidRDefault="003A6EE0" w:rsidP="00F457C2">
            <w:pPr>
              <w:spacing w:before="40" w:after="40"/>
              <w:jc w:val="center"/>
              <w:rPr>
                <w:b/>
                <w:i/>
                <w:iCs/>
                <w:color w:val="000000"/>
                <w:sz w:val="20"/>
                <w:szCs w:val="20"/>
              </w:rPr>
            </w:pPr>
            <w:r w:rsidRPr="00BC2F03">
              <w:rPr>
                <w:b/>
                <w:i/>
                <w:iCs/>
                <w:color w:val="000000"/>
                <w:sz w:val="20"/>
                <w:szCs w:val="20"/>
              </w:rPr>
              <w:t>f</w:t>
            </w:r>
            <w:r w:rsidRPr="00BC2F03">
              <w:rPr>
                <w:b/>
                <w:color w:val="000000"/>
                <w:sz w:val="20"/>
                <w:szCs w:val="20"/>
              </w:rPr>
              <w:t>(</w:t>
            </w:r>
            <w:r w:rsidRPr="00BC2F03">
              <w:rPr>
                <w:b/>
                <w:i/>
                <w:iCs/>
                <w:color w:val="000000"/>
                <w:sz w:val="20"/>
                <w:szCs w:val="20"/>
              </w:rPr>
              <w:t>x</w:t>
            </w:r>
            <w:r w:rsidRPr="00BC2F03">
              <w:rPr>
                <w:b/>
                <w:color w:val="000000"/>
                <w:sz w:val="20"/>
                <w:szCs w:val="20"/>
              </w:rPr>
              <w:t>)</w:t>
            </w:r>
          </w:p>
        </w:tc>
        <w:tc>
          <w:tcPr>
            <w:tcW w:w="1060" w:type="dxa"/>
            <w:tcBorders>
              <w:top w:val="single" w:sz="4" w:space="0" w:color="auto"/>
              <w:left w:val="nil"/>
              <w:bottom w:val="single" w:sz="4" w:space="0" w:color="auto"/>
              <w:right w:val="nil"/>
            </w:tcBorders>
            <w:shd w:val="clear" w:color="auto" w:fill="auto"/>
            <w:vAlign w:val="center"/>
            <w:hideMark/>
          </w:tcPr>
          <w:p w14:paraId="17565DA7" w14:textId="77777777" w:rsidR="003A6EE0" w:rsidRPr="00BC2F03" w:rsidRDefault="003A6EE0" w:rsidP="00F457C2">
            <w:pPr>
              <w:spacing w:before="40" w:after="40"/>
              <w:jc w:val="center"/>
              <w:rPr>
                <w:b/>
                <w:i/>
                <w:iCs/>
                <w:color w:val="000000"/>
                <w:sz w:val="20"/>
                <w:szCs w:val="20"/>
              </w:rPr>
            </w:pPr>
            <w:r w:rsidRPr="00BC2F03">
              <w:rPr>
                <w:b/>
                <w:i/>
                <w:iCs/>
                <w:color w:val="000000"/>
                <w:sz w:val="20"/>
                <w:szCs w:val="20"/>
              </w:rPr>
              <w:t>xf</w:t>
            </w:r>
            <w:r w:rsidRPr="00BC2F03">
              <w:rPr>
                <w:b/>
                <w:color w:val="000000"/>
                <w:sz w:val="20"/>
                <w:szCs w:val="20"/>
              </w:rPr>
              <w:t>(</w:t>
            </w:r>
            <w:r w:rsidRPr="00BC2F03">
              <w:rPr>
                <w:b/>
                <w:i/>
                <w:iCs/>
                <w:color w:val="000000"/>
                <w:sz w:val="20"/>
                <w:szCs w:val="20"/>
              </w:rPr>
              <w:t>x</w:t>
            </w:r>
            <w:r w:rsidRPr="00BC2F03">
              <w:rPr>
                <w:b/>
                <w:color w:val="000000"/>
                <w:sz w:val="20"/>
                <w:szCs w:val="20"/>
              </w:rPr>
              <w:t>)</w:t>
            </w:r>
          </w:p>
        </w:tc>
        <w:tc>
          <w:tcPr>
            <w:tcW w:w="1060" w:type="dxa"/>
            <w:tcBorders>
              <w:top w:val="single" w:sz="4" w:space="0" w:color="auto"/>
              <w:left w:val="nil"/>
              <w:bottom w:val="single" w:sz="4" w:space="0" w:color="auto"/>
              <w:right w:val="nil"/>
            </w:tcBorders>
            <w:shd w:val="clear" w:color="auto" w:fill="auto"/>
            <w:vAlign w:val="center"/>
            <w:hideMark/>
          </w:tcPr>
          <w:p w14:paraId="67538ED5" w14:textId="77777777" w:rsidR="003A6EE0" w:rsidRPr="00BC2F03" w:rsidRDefault="003A6EE0" w:rsidP="00F457C2">
            <w:pPr>
              <w:spacing w:before="40" w:after="40"/>
              <w:jc w:val="center"/>
              <w:rPr>
                <w:b/>
                <w:i/>
                <w:iCs/>
                <w:color w:val="000000"/>
                <w:sz w:val="20"/>
                <w:szCs w:val="20"/>
              </w:rPr>
            </w:pPr>
            <w:r w:rsidRPr="00BC2F03">
              <w:rPr>
                <w:b/>
                <w:i/>
                <w:iCs/>
                <w:color w:val="000000"/>
                <w:sz w:val="20"/>
                <w:szCs w:val="20"/>
              </w:rPr>
              <w:t>x</w:t>
            </w:r>
            <w:r w:rsidRPr="00BC2F03">
              <w:rPr>
                <w:b/>
                <w:color w:val="000000"/>
                <w:sz w:val="20"/>
                <w:szCs w:val="20"/>
              </w:rPr>
              <w:t xml:space="preserve"> – </w:t>
            </w:r>
            <w:r w:rsidRPr="00BC2F03">
              <w:rPr>
                <w:rFonts w:ascii="Cambria Math" w:hAnsi="Cambria Math"/>
                <w:b/>
                <w:iCs/>
                <w:color w:val="000000"/>
                <w:sz w:val="20"/>
                <w:szCs w:val="20"/>
              </w:rPr>
              <w:t>𝜇</w:t>
            </w:r>
          </w:p>
        </w:tc>
        <w:tc>
          <w:tcPr>
            <w:tcW w:w="1123" w:type="dxa"/>
            <w:tcBorders>
              <w:top w:val="single" w:sz="4" w:space="0" w:color="auto"/>
              <w:left w:val="nil"/>
              <w:bottom w:val="single" w:sz="4" w:space="0" w:color="auto"/>
              <w:right w:val="nil"/>
            </w:tcBorders>
            <w:shd w:val="clear" w:color="auto" w:fill="auto"/>
            <w:vAlign w:val="center"/>
            <w:hideMark/>
          </w:tcPr>
          <w:p w14:paraId="0B9B5FF1" w14:textId="77777777" w:rsidR="003A6EE0" w:rsidRPr="00BC2F03" w:rsidRDefault="003A6EE0" w:rsidP="00F457C2">
            <w:pPr>
              <w:spacing w:before="40" w:after="40"/>
              <w:jc w:val="center"/>
              <w:rPr>
                <w:b/>
                <w:color w:val="000000"/>
                <w:sz w:val="20"/>
                <w:szCs w:val="20"/>
              </w:rPr>
            </w:pPr>
            <w:r w:rsidRPr="00BC2F03">
              <w:rPr>
                <w:b/>
                <w:color w:val="000000"/>
                <w:sz w:val="20"/>
                <w:szCs w:val="20"/>
              </w:rPr>
              <w:t>(</w:t>
            </w:r>
            <w:r w:rsidRPr="00BC2F03">
              <w:rPr>
                <w:b/>
                <w:i/>
                <w:iCs/>
                <w:color w:val="000000"/>
                <w:sz w:val="20"/>
                <w:szCs w:val="20"/>
              </w:rPr>
              <w:t>x</w:t>
            </w:r>
            <w:r w:rsidRPr="00BC2F03">
              <w:rPr>
                <w:b/>
                <w:color w:val="000000"/>
                <w:sz w:val="20"/>
                <w:szCs w:val="20"/>
              </w:rPr>
              <w:t xml:space="preserve"> – </w:t>
            </w:r>
            <w:r w:rsidRPr="00BC2F03">
              <w:rPr>
                <w:rFonts w:ascii="Cambria Math" w:hAnsi="Cambria Math"/>
                <w:b/>
                <w:iCs/>
                <w:color w:val="000000"/>
                <w:sz w:val="20"/>
                <w:szCs w:val="20"/>
              </w:rPr>
              <w:t>𝜇</w:t>
            </w:r>
            <w:r w:rsidRPr="00BC2F03">
              <w:rPr>
                <w:b/>
                <w:color w:val="000000"/>
                <w:sz w:val="20"/>
                <w:szCs w:val="20"/>
              </w:rPr>
              <w:t>)</w:t>
            </w:r>
            <w:r w:rsidRPr="00BC2F03">
              <w:rPr>
                <w:b/>
                <w:color w:val="000000"/>
                <w:sz w:val="20"/>
                <w:szCs w:val="20"/>
                <w:vertAlign w:val="superscript"/>
              </w:rPr>
              <w:t>2</w:t>
            </w:r>
          </w:p>
        </w:tc>
        <w:tc>
          <w:tcPr>
            <w:tcW w:w="1357" w:type="dxa"/>
            <w:tcBorders>
              <w:top w:val="single" w:sz="4" w:space="0" w:color="auto"/>
              <w:left w:val="nil"/>
              <w:bottom w:val="single" w:sz="4" w:space="0" w:color="auto"/>
              <w:right w:val="nil"/>
            </w:tcBorders>
            <w:shd w:val="clear" w:color="auto" w:fill="auto"/>
            <w:vAlign w:val="center"/>
            <w:hideMark/>
          </w:tcPr>
          <w:p w14:paraId="62BC5CDE" w14:textId="77777777" w:rsidR="003A6EE0" w:rsidRPr="00BC2F03" w:rsidRDefault="003A6EE0" w:rsidP="00F457C2">
            <w:pPr>
              <w:spacing w:before="40" w:after="40"/>
              <w:jc w:val="center"/>
              <w:rPr>
                <w:b/>
                <w:color w:val="000000"/>
                <w:sz w:val="20"/>
                <w:szCs w:val="20"/>
              </w:rPr>
            </w:pPr>
            <w:r w:rsidRPr="00BC2F03">
              <w:rPr>
                <w:b/>
                <w:color w:val="000000"/>
                <w:sz w:val="20"/>
                <w:szCs w:val="20"/>
              </w:rPr>
              <w:t>(</w:t>
            </w:r>
            <w:r w:rsidRPr="00BC2F03">
              <w:rPr>
                <w:b/>
                <w:i/>
                <w:iCs/>
                <w:color w:val="000000"/>
                <w:sz w:val="20"/>
                <w:szCs w:val="20"/>
              </w:rPr>
              <w:t>x</w:t>
            </w:r>
            <w:r w:rsidRPr="00BC2F03">
              <w:rPr>
                <w:b/>
                <w:color w:val="000000"/>
                <w:sz w:val="20"/>
                <w:szCs w:val="20"/>
              </w:rPr>
              <w:t xml:space="preserve"> – </w:t>
            </w:r>
            <w:r w:rsidRPr="00BC2F03">
              <w:rPr>
                <w:rFonts w:ascii="Cambria Math" w:hAnsi="Cambria Math"/>
                <w:b/>
                <w:iCs/>
                <w:color w:val="000000"/>
                <w:sz w:val="20"/>
                <w:szCs w:val="20"/>
              </w:rPr>
              <w:t>𝜇</w:t>
            </w:r>
            <w:r w:rsidRPr="00BC2F03">
              <w:rPr>
                <w:b/>
                <w:color w:val="000000"/>
                <w:sz w:val="20"/>
                <w:szCs w:val="20"/>
              </w:rPr>
              <w:t>)</w:t>
            </w:r>
            <w:r w:rsidRPr="00BC2F03">
              <w:rPr>
                <w:b/>
                <w:color w:val="000000"/>
                <w:sz w:val="20"/>
                <w:szCs w:val="20"/>
                <w:vertAlign w:val="superscript"/>
              </w:rPr>
              <w:t>2</w:t>
            </w:r>
            <w:r w:rsidRPr="00BC2F03">
              <w:rPr>
                <w:b/>
                <w:color w:val="000000"/>
                <w:sz w:val="20"/>
                <w:szCs w:val="20"/>
              </w:rPr>
              <w:t xml:space="preserve"> </w:t>
            </w:r>
            <w:r w:rsidRPr="00BC2F03">
              <w:rPr>
                <w:b/>
                <w:i/>
                <w:iCs/>
                <w:color w:val="000000"/>
                <w:sz w:val="20"/>
                <w:szCs w:val="20"/>
              </w:rPr>
              <w:t>f</w:t>
            </w:r>
            <w:r w:rsidRPr="00BC2F03">
              <w:rPr>
                <w:b/>
                <w:color w:val="000000"/>
                <w:sz w:val="20"/>
                <w:szCs w:val="20"/>
              </w:rPr>
              <w:t>(</w:t>
            </w:r>
            <w:r w:rsidRPr="00BC2F03">
              <w:rPr>
                <w:b/>
                <w:i/>
                <w:iCs/>
                <w:color w:val="000000"/>
                <w:sz w:val="20"/>
                <w:szCs w:val="20"/>
              </w:rPr>
              <w:t>x</w:t>
            </w:r>
            <w:r w:rsidRPr="00BC2F03">
              <w:rPr>
                <w:b/>
                <w:color w:val="000000"/>
                <w:sz w:val="20"/>
                <w:szCs w:val="20"/>
              </w:rPr>
              <w:t>)</w:t>
            </w:r>
          </w:p>
        </w:tc>
      </w:tr>
      <w:tr w:rsidR="003A6EE0" w:rsidRPr="002E4B0A" w14:paraId="681DFD25" w14:textId="77777777" w:rsidTr="006978E6">
        <w:trPr>
          <w:trHeight w:val="312"/>
        </w:trPr>
        <w:tc>
          <w:tcPr>
            <w:tcW w:w="1060" w:type="dxa"/>
            <w:tcBorders>
              <w:top w:val="nil"/>
              <w:left w:val="nil"/>
              <w:bottom w:val="nil"/>
              <w:right w:val="nil"/>
            </w:tcBorders>
            <w:shd w:val="clear" w:color="auto" w:fill="auto"/>
            <w:vAlign w:val="center"/>
            <w:hideMark/>
          </w:tcPr>
          <w:p w14:paraId="0E698079" w14:textId="77777777" w:rsidR="003A6EE0" w:rsidRPr="002E4B0A" w:rsidRDefault="003A6EE0" w:rsidP="00F457C2">
            <w:pPr>
              <w:spacing w:before="40" w:after="40"/>
              <w:jc w:val="center"/>
              <w:rPr>
                <w:color w:val="000000"/>
                <w:sz w:val="20"/>
                <w:szCs w:val="20"/>
              </w:rPr>
            </w:pPr>
            <w:r w:rsidRPr="002E4B0A">
              <w:rPr>
                <w:color w:val="000000"/>
                <w:sz w:val="20"/>
                <w:szCs w:val="20"/>
              </w:rPr>
              <w:t>1</w:t>
            </w:r>
          </w:p>
        </w:tc>
        <w:tc>
          <w:tcPr>
            <w:tcW w:w="920" w:type="dxa"/>
            <w:tcBorders>
              <w:top w:val="nil"/>
              <w:left w:val="nil"/>
              <w:bottom w:val="nil"/>
              <w:right w:val="nil"/>
            </w:tcBorders>
            <w:shd w:val="clear" w:color="auto" w:fill="auto"/>
            <w:vAlign w:val="center"/>
            <w:hideMark/>
          </w:tcPr>
          <w:p w14:paraId="00724FBE"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.150</w:t>
            </w:r>
          </w:p>
        </w:tc>
        <w:tc>
          <w:tcPr>
            <w:tcW w:w="1060" w:type="dxa"/>
            <w:tcBorders>
              <w:top w:val="nil"/>
              <w:left w:val="nil"/>
              <w:bottom w:val="nil"/>
              <w:right w:val="nil"/>
            </w:tcBorders>
            <w:shd w:val="clear" w:color="auto" w:fill="auto"/>
            <w:vAlign w:val="center"/>
            <w:hideMark/>
          </w:tcPr>
          <w:p w14:paraId="3C69DED3"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.150</w:t>
            </w:r>
          </w:p>
        </w:tc>
        <w:tc>
          <w:tcPr>
            <w:tcW w:w="1060" w:type="dxa"/>
            <w:tcBorders>
              <w:top w:val="nil"/>
              <w:left w:val="nil"/>
              <w:bottom w:val="nil"/>
              <w:right w:val="nil"/>
            </w:tcBorders>
            <w:shd w:val="clear" w:color="auto" w:fill="auto"/>
            <w:vAlign w:val="center"/>
            <w:hideMark/>
          </w:tcPr>
          <w:p w14:paraId="44962456"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–4.925</w:t>
            </w:r>
          </w:p>
        </w:tc>
        <w:tc>
          <w:tcPr>
            <w:tcW w:w="1123" w:type="dxa"/>
            <w:tcBorders>
              <w:top w:val="nil"/>
              <w:left w:val="nil"/>
              <w:bottom w:val="nil"/>
              <w:right w:val="nil"/>
            </w:tcBorders>
            <w:shd w:val="clear" w:color="auto" w:fill="auto"/>
            <w:vAlign w:val="center"/>
            <w:hideMark/>
          </w:tcPr>
          <w:p w14:paraId="4EFCDAD2"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24.2556</w:t>
            </w:r>
          </w:p>
        </w:tc>
        <w:tc>
          <w:tcPr>
            <w:tcW w:w="1357" w:type="dxa"/>
            <w:tcBorders>
              <w:top w:val="nil"/>
              <w:left w:val="nil"/>
              <w:bottom w:val="nil"/>
              <w:right w:val="nil"/>
            </w:tcBorders>
            <w:shd w:val="clear" w:color="auto" w:fill="auto"/>
            <w:vAlign w:val="center"/>
            <w:hideMark/>
          </w:tcPr>
          <w:p w14:paraId="5563937D"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3.6383</w:t>
            </w:r>
          </w:p>
        </w:tc>
      </w:tr>
      <w:tr w:rsidR="003A6EE0" w:rsidRPr="002E4B0A" w14:paraId="09F9B9BD" w14:textId="77777777" w:rsidTr="006978E6">
        <w:trPr>
          <w:trHeight w:val="312"/>
        </w:trPr>
        <w:tc>
          <w:tcPr>
            <w:tcW w:w="1060" w:type="dxa"/>
            <w:tcBorders>
              <w:top w:val="nil"/>
              <w:left w:val="nil"/>
              <w:bottom w:val="nil"/>
              <w:right w:val="nil"/>
            </w:tcBorders>
            <w:shd w:val="clear" w:color="auto" w:fill="auto"/>
            <w:vAlign w:val="center"/>
            <w:hideMark/>
          </w:tcPr>
          <w:p w14:paraId="6185735E" w14:textId="77777777" w:rsidR="003A6EE0" w:rsidRPr="002E4B0A" w:rsidRDefault="003A6EE0" w:rsidP="00F457C2">
            <w:pPr>
              <w:spacing w:before="40" w:after="40"/>
              <w:jc w:val="center"/>
              <w:rPr>
                <w:color w:val="000000"/>
                <w:sz w:val="20"/>
                <w:szCs w:val="20"/>
              </w:rPr>
            </w:pPr>
            <w:r w:rsidRPr="002E4B0A">
              <w:rPr>
                <w:color w:val="000000"/>
                <w:sz w:val="20"/>
                <w:szCs w:val="20"/>
              </w:rPr>
              <w:t>2</w:t>
            </w:r>
          </w:p>
        </w:tc>
        <w:tc>
          <w:tcPr>
            <w:tcW w:w="920" w:type="dxa"/>
            <w:tcBorders>
              <w:top w:val="nil"/>
              <w:left w:val="nil"/>
              <w:bottom w:val="nil"/>
              <w:right w:val="nil"/>
            </w:tcBorders>
            <w:shd w:val="clear" w:color="auto" w:fill="auto"/>
            <w:vAlign w:val="center"/>
            <w:hideMark/>
          </w:tcPr>
          <w:p w14:paraId="57A7D1D0"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.050</w:t>
            </w:r>
          </w:p>
        </w:tc>
        <w:tc>
          <w:tcPr>
            <w:tcW w:w="1060" w:type="dxa"/>
            <w:tcBorders>
              <w:top w:val="nil"/>
              <w:left w:val="nil"/>
              <w:bottom w:val="nil"/>
              <w:right w:val="nil"/>
            </w:tcBorders>
            <w:shd w:val="clear" w:color="auto" w:fill="auto"/>
            <w:vAlign w:val="center"/>
            <w:hideMark/>
          </w:tcPr>
          <w:p w14:paraId="5C28EB48"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.100</w:t>
            </w:r>
          </w:p>
        </w:tc>
        <w:tc>
          <w:tcPr>
            <w:tcW w:w="1060" w:type="dxa"/>
            <w:tcBorders>
              <w:top w:val="nil"/>
              <w:left w:val="nil"/>
              <w:bottom w:val="nil"/>
              <w:right w:val="nil"/>
            </w:tcBorders>
            <w:shd w:val="clear" w:color="auto" w:fill="auto"/>
            <w:vAlign w:val="center"/>
            <w:hideMark/>
          </w:tcPr>
          <w:p w14:paraId="28D71761"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–3.925</w:t>
            </w:r>
          </w:p>
        </w:tc>
        <w:tc>
          <w:tcPr>
            <w:tcW w:w="1123" w:type="dxa"/>
            <w:tcBorders>
              <w:top w:val="nil"/>
              <w:left w:val="nil"/>
              <w:bottom w:val="nil"/>
              <w:right w:val="nil"/>
            </w:tcBorders>
            <w:shd w:val="clear" w:color="auto" w:fill="auto"/>
            <w:vAlign w:val="center"/>
            <w:hideMark/>
          </w:tcPr>
          <w:p w14:paraId="5EA89F21"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15.4056</w:t>
            </w:r>
          </w:p>
        </w:tc>
        <w:tc>
          <w:tcPr>
            <w:tcW w:w="1357" w:type="dxa"/>
            <w:tcBorders>
              <w:top w:val="nil"/>
              <w:left w:val="nil"/>
              <w:bottom w:val="nil"/>
              <w:right w:val="nil"/>
            </w:tcBorders>
            <w:shd w:val="clear" w:color="auto" w:fill="auto"/>
            <w:vAlign w:val="center"/>
            <w:hideMark/>
          </w:tcPr>
          <w:p w14:paraId="05EDAC5A" w14:textId="77777777" w:rsidR="003A6EE0" w:rsidRPr="002E4B0A" w:rsidRDefault="003A6EE0" w:rsidP="00F457C2">
            <w:pPr>
              <w:spacing w:before="40" w:after="40"/>
              <w:ind w:right="288"/>
              <w:jc w:val="right"/>
              <w:rPr>
                <w:color w:val="000000"/>
                <w:sz w:val="20"/>
                <w:szCs w:val="20"/>
              </w:rPr>
            </w:pPr>
            <w:r>
              <w:rPr>
                <w:color w:val="000000"/>
                <w:sz w:val="20"/>
                <w:szCs w:val="20"/>
              </w:rPr>
              <w:t>0</w:t>
            </w:r>
            <w:r w:rsidRPr="002E4B0A">
              <w:rPr>
                <w:color w:val="000000"/>
                <w:sz w:val="20"/>
                <w:szCs w:val="20"/>
              </w:rPr>
              <w:t>.7703</w:t>
            </w:r>
          </w:p>
        </w:tc>
      </w:tr>
      <w:tr w:rsidR="003A6EE0" w:rsidRPr="002E4B0A" w14:paraId="6BA22418" w14:textId="77777777" w:rsidTr="006978E6">
        <w:trPr>
          <w:trHeight w:val="312"/>
        </w:trPr>
        <w:tc>
          <w:tcPr>
            <w:tcW w:w="1060" w:type="dxa"/>
            <w:tcBorders>
              <w:top w:val="nil"/>
              <w:left w:val="nil"/>
              <w:bottom w:val="nil"/>
              <w:right w:val="nil"/>
            </w:tcBorders>
            <w:shd w:val="clear" w:color="auto" w:fill="auto"/>
            <w:vAlign w:val="center"/>
            <w:hideMark/>
          </w:tcPr>
          <w:p w14:paraId="4C572E3F" w14:textId="77777777" w:rsidR="003A6EE0" w:rsidRPr="002E4B0A" w:rsidRDefault="003A6EE0" w:rsidP="00F457C2">
            <w:pPr>
              <w:spacing w:before="40" w:after="40"/>
              <w:jc w:val="center"/>
              <w:rPr>
                <w:color w:val="000000"/>
                <w:sz w:val="20"/>
                <w:szCs w:val="20"/>
              </w:rPr>
            </w:pPr>
            <w:r w:rsidRPr="002E4B0A">
              <w:rPr>
                <w:color w:val="000000"/>
                <w:sz w:val="20"/>
                <w:szCs w:val="20"/>
              </w:rPr>
              <w:t>3</w:t>
            </w:r>
          </w:p>
        </w:tc>
        <w:tc>
          <w:tcPr>
            <w:tcW w:w="920" w:type="dxa"/>
            <w:tcBorders>
              <w:top w:val="nil"/>
              <w:left w:val="nil"/>
              <w:bottom w:val="nil"/>
              <w:right w:val="nil"/>
            </w:tcBorders>
            <w:shd w:val="clear" w:color="auto" w:fill="auto"/>
            <w:vAlign w:val="center"/>
            <w:hideMark/>
          </w:tcPr>
          <w:p w14:paraId="479615A1"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.075</w:t>
            </w:r>
          </w:p>
        </w:tc>
        <w:tc>
          <w:tcPr>
            <w:tcW w:w="1060" w:type="dxa"/>
            <w:tcBorders>
              <w:top w:val="nil"/>
              <w:left w:val="nil"/>
              <w:bottom w:val="nil"/>
              <w:right w:val="nil"/>
            </w:tcBorders>
            <w:shd w:val="clear" w:color="auto" w:fill="auto"/>
            <w:vAlign w:val="center"/>
            <w:hideMark/>
          </w:tcPr>
          <w:p w14:paraId="63C8AD29"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.225</w:t>
            </w:r>
          </w:p>
        </w:tc>
        <w:tc>
          <w:tcPr>
            <w:tcW w:w="1060" w:type="dxa"/>
            <w:tcBorders>
              <w:top w:val="nil"/>
              <w:left w:val="nil"/>
              <w:bottom w:val="nil"/>
              <w:right w:val="nil"/>
            </w:tcBorders>
            <w:shd w:val="clear" w:color="auto" w:fill="auto"/>
            <w:vAlign w:val="center"/>
            <w:hideMark/>
          </w:tcPr>
          <w:p w14:paraId="24A7D869"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–2.925</w:t>
            </w:r>
          </w:p>
        </w:tc>
        <w:tc>
          <w:tcPr>
            <w:tcW w:w="1123" w:type="dxa"/>
            <w:tcBorders>
              <w:top w:val="nil"/>
              <w:left w:val="nil"/>
              <w:bottom w:val="nil"/>
              <w:right w:val="nil"/>
            </w:tcBorders>
            <w:shd w:val="clear" w:color="auto" w:fill="auto"/>
            <w:vAlign w:val="center"/>
            <w:hideMark/>
          </w:tcPr>
          <w:p w14:paraId="5625F7CE"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8.5556</w:t>
            </w:r>
          </w:p>
        </w:tc>
        <w:tc>
          <w:tcPr>
            <w:tcW w:w="1357" w:type="dxa"/>
            <w:tcBorders>
              <w:top w:val="nil"/>
              <w:left w:val="nil"/>
              <w:bottom w:val="nil"/>
              <w:right w:val="nil"/>
            </w:tcBorders>
            <w:shd w:val="clear" w:color="auto" w:fill="auto"/>
            <w:vAlign w:val="center"/>
            <w:hideMark/>
          </w:tcPr>
          <w:p w14:paraId="09A07481" w14:textId="77777777" w:rsidR="003A6EE0" w:rsidRPr="002E4B0A" w:rsidRDefault="003A6EE0" w:rsidP="00F457C2">
            <w:pPr>
              <w:spacing w:before="40" w:after="40"/>
              <w:ind w:right="288"/>
              <w:jc w:val="right"/>
              <w:rPr>
                <w:color w:val="000000"/>
                <w:sz w:val="20"/>
                <w:szCs w:val="20"/>
              </w:rPr>
            </w:pPr>
            <w:r>
              <w:rPr>
                <w:color w:val="000000"/>
                <w:sz w:val="20"/>
                <w:szCs w:val="20"/>
              </w:rPr>
              <w:t>0</w:t>
            </w:r>
            <w:r w:rsidRPr="002E4B0A">
              <w:rPr>
                <w:color w:val="000000"/>
                <w:sz w:val="20"/>
                <w:szCs w:val="20"/>
              </w:rPr>
              <w:t>.6417</w:t>
            </w:r>
          </w:p>
        </w:tc>
      </w:tr>
      <w:tr w:rsidR="003A6EE0" w:rsidRPr="002E4B0A" w14:paraId="13B05C01" w14:textId="77777777" w:rsidTr="006978E6">
        <w:trPr>
          <w:trHeight w:val="312"/>
        </w:trPr>
        <w:tc>
          <w:tcPr>
            <w:tcW w:w="1060" w:type="dxa"/>
            <w:tcBorders>
              <w:top w:val="nil"/>
              <w:left w:val="nil"/>
              <w:bottom w:val="nil"/>
              <w:right w:val="nil"/>
            </w:tcBorders>
            <w:shd w:val="clear" w:color="auto" w:fill="auto"/>
            <w:vAlign w:val="center"/>
            <w:hideMark/>
          </w:tcPr>
          <w:p w14:paraId="464FA581" w14:textId="77777777" w:rsidR="003A6EE0" w:rsidRPr="002E4B0A" w:rsidRDefault="003A6EE0" w:rsidP="00F457C2">
            <w:pPr>
              <w:spacing w:before="40" w:after="40"/>
              <w:jc w:val="center"/>
              <w:rPr>
                <w:color w:val="000000"/>
                <w:sz w:val="20"/>
                <w:szCs w:val="20"/>
              </w:rPr>
            </w:pPr>
            <w:r w:rsidRPr="002E4B0A">
              <w:rPr>
                <w:color w:val="000000"/>
                <w:sz w:val="20"/>
                <w:szCs w:val="20"/>
              </w:rPr>
              <w:t>4</w:t>
            </w:r>
          </w:p>
        </w:tc>
        <w:tc>
          <w:tcPr>
            <w:tcW w:w="920" w:type="dxa"/>
            <w:tcBorders>
              <w:top w:val="nil"/>
              <w:left w:val="nil"/>
              <w:bottom w:val="nil"/>
              <w:right w:val="nil"/>
            </w:tcBorders>
            <w:shd w:val="clear" w:color="auto" w:fill="auto"/>
            <w:vAlign w:val="center"/>
            <w:hideMark/>
          </w:tcPr>
          <w:p w14:paraId="788D1835"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.050</w:t>
            </w:r>
          </w:p>
        </w:tc>
        <w:tc>
          <w:tcPr>
            <w:tcW w:w="1060" w:type="dxa"/>
            <w:tcBorders>
              <w:top w:val="nil"/>
              <w:left w:val="nil"/>
              <w:bottom w:val="nil"/>
              <w:right w:val="nil"/>
            </w:tcBorders>
            <w:shd w:val="clear" w:color="auto" w:fill="auto"/>
            <w:vAlign w:val="center"/>
            <w:hideMark/>
          </w:tcPr>
          <w:p w14:paraId="57E69AFE"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.200</w:t>
            </w:r>
          </w:p>
        </w:tc>
        <w:tc>
          <w:tcPr>
            <w:tcW w:w="1060" w:type="dxa"/>
            <w:tcBorders>
              <w:top w:val="nil"/>
              <w:left w:val="nil"/>
              <w:bottom w:val="nil"/>
              <w:right w:val="nil"/>
            </w:tcBorders>
            <w:shd w:val="clear" w:color="auto" w:fill="auto"/>
            <w:vAlign w:val="center"/>
            <w:hideMark/>
          </w:tcPr>
          <w:p w14:paraId="44D4F823"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–1.925</w:t>
            </w:r>
          </w:p>
        </w:tc>
        <w:tc>
          <w:tcPr>
            <w:tcW w:w="1123" w:type="dxa"/>
            <w:tcBorders>
              <w:top w:val="nil"/>
              <w:left w:val="nil"/>
              <w:bottom w:val="nil"/>
              <w:right w:val="nil"/>
            </w:tcBorders>
            <w:shd w:val="clear" w:color="auto" w:fill="auto"/>
            <w:vAlign w:val="center"/>
            <w:hideMark/>
          </w:tcPr>
          <w:p w14:paraId="394025D7"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3.7056</w:t>
            </w:r>
          </w:p>
        </w:tc>
        <w:tc>
          <w:tcPr>
            <w:tcW w:w="1357" w:type="dxa"/>
            <w:tcBorders>
              <w:top w:val="nil"/>
              <w:left w:val="nil"/>
              <w:bottom w:val="nil"/>
              <w:right w:val="nil"/>
            </w:tcBorders>
            <w:shd w:val="clear" w:color="auto" w:fill="auto"/>
            <w:vAlign w:val="center"/>
            <w:hideMark/>
          </w:tcPr>
          <w:p w14:paraId="6CF87BC0" w14:textId="77777777" w:rsidR="003A6EE0" w:rsidRPr="002E4B0A" w:rsidRDefault="003A6EE0" w:rsidP="00F457C2">
            <w:pPr>
              <w:spacing w:before="40" w:after="40"/>
              <w:ind w:right="288"/>
              <w:jc w:val="right"/>
              <w:rPr>
                <w:color w:val="000000"/>
                <w:sz w:val="20"/>
                <w:szCs w:val="20"/>
              </w:rPr>
            </w:pPr>
            <w:r>
              <w:rPr>
                <w:color w:val="000000"/>
                <w:sz w:val="20"/>
                <w:szCs w:val="20"/>
              </w:rPr>
              <w:t>0</w:t>
            </w:r>
            <w:r w:rsidRPr="002E4B0A">
              <w:rPr>
                <w:color w:val="000000"/>
                <w:sz w:val="20"/>
                <w:szCs w:val="20"/>
              </w:rPr>
              <w:t>.1853</w:t>
            </w:r>
          </w:p>
        </w:tc>
      </w:tr>
      <w:tr w:rsidR="003A6EE0" w:rsidRPr="002E4B0A" w14:paraId="561D2207" w14:textId="77777777" w:rsidTr="006978E6">
        <w:trPr>
          <w:trHeight w:val="312"/>
        </w:trPr>
        <w:tc>
          <w:tcPr>
            <w:tcW w:w="1060" w:type="dxa"/>
            <w:tcBorders>
              <w:top w:val="nil"/>
              <w:left w:val="nil"/>
              <w:bottom w:val="nil"/>
              <w:right w:val="nil"/>
            </w:tcBorders>
            <w:shd w:val="clear" w:color="auto" w:fill="auto"/>
            <w:vAlign w:val="center"/>
            <w:hideMark/>
          </w:tcPr>
          <w:p w14:paraId="6FC65160" w14:textId="77777777" w:rsidR="003A6EE0" w:rsidRPr="002E4B0A" w:rsidRDefault="003A6EE0" w:rsidP="00F457C2">
            <w:pPr>
              <w:spacing w:before="40" w:after="40"/>
              <w:jc w:val="center"/>
              <w:rPr>
                <w:color w:val="000000"/>
                <w:sz w:val="20"/>
                <w:szCs w:val="20"/>
              </w:rPr>
            </w:pPr>
            <w:r w:rsidRPr="002E4B0A">
              <w:rPr>
                <w:color w:val="000000"/>
                <w:sz w:val="20"/>
                <w:szCs w:val="20"/>
              </w:rPr>
              <w:t>5</w:t>
            </w:r>
          </w:p>
        </w:tc>
        <w:tc>
          <w:tcPr>
            <w:tcW w:w="920" w:type="dxa"/>
            <w:tcBorders>
              <w:top w:val="nil"/>
              <w:left w:val="nil"/>
              <w:bottom w:val="nil"/>
              <w:right w:val="nil"/>
            </w:tcBorders>
            <w:shd w:val="clear" w:color="auto" w:fill="auto"/>
            <w:vAlign w:val="center"/>
            <w:hideMark/>
          </w:tcPr>
          <w:p w14:paraId="262CC6DD"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.125</w:t>
            </w:r>
          </w:p>
        </w:tc>
        <w:tc>
          <w:tcPr>
            <w:tcW w:w="1060" w:type="dxa"/>
            <w:tcBorders>
              <w:top w:val="nil"/>
              <w:left w:val="nil"/>
              <w:bottom w:val="nil"/>
              <w:right w:val="nil"/>
            </w:tcBorders>
            <w:shd w:val="clear" w:color="auto" w:fill="auto"/>
            <w:vAlign w:val="center"/>
            <w:hideMark/>
          </w:tcPr>
          <w:p w14:paraId="1ED5D0D9"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.625</w:t>
            </w:r>
          </w:p>
        </w:tc>
        <w:tc>
          <w:tcPr>
            <w:tcW w:w="1060" w:type="dxa"/>
            <w:tcBorders>
              <w:top w:val="nil"/>
              <w:left w:val="nil"/>
              <w:bottom w:val="nil"/>
              <w:right w:val="nil"/>
            </w:tcBorders>
            <w:shd w:val="clear" w:color="auto" w:fill="auto"/>
            <w:vAlign w:val="center"/>
            <w:hideMark/>
          </w:tcPr>
          <w:p w14:paraId="0BB9D007"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w:t>
            </w:r>
            <w:r>
              <w:rPr>
                <w:color w:val="000000"/>
                <w:sz w:val="20"/>
                <w:szCs w:val="20"/>
              </w:rPr>
              <w:t>0</w:t>
            </w:r>
            <w:r w:rsidRPr="002E4B0A">
              <w:rPr>
                <w:color w:val="000000"/>
                <w:sz w:val="20"/>
                <w:szCs w:val="20"/>
              </w:rPr>
              <w:t>.925</w:t>
            </w:r>
          </w:p>
        </w:tc>
        <w:tc>
          <w:tcPr>
            <w:tcW w:w="1123" w:type="dxa"/>
            <w:tcBorders>
              <w:top w:val="nil"/>
              <w:left w:val="nil"/>
              <w:bottom w:val="nil"/>
              <w:right w:val="nil"/>
            </w:tcBorders>
            <w:shd w:val="clear" w:color="auto" w:fill="auto"/>
            <w:vAlign w:val="center"/>
            <w:hideMark/>
          </w:tcPr>
          <w:p w14:paraId="726E630C"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.8556</w:t>
            </w:r>
          </w:p>
        </w:tc>
        <w:tc>
          <w:tcPr>
            <w:tcW w:w="1357" w:type="dxa"/>
            <w:tcBorders>
              <w:top w:val="nil"/>
              <w:left w:val="nil"/>
              <w:bottom w:val="nil"/>
              <w:right w:val="nil"/>
            </w:tcBorders>
            <w:shd w:val="clear" w:color="auto" w:fill="auto"/>
            <w:vAlign w:val="center"/>
            <w:hideMark/>
          </w:tcPr>
          <w:p w14:paraId="0FDAC0A5" w14:textId="77777777" w:rsidR="003A6EE0" w:rsidRPr="002E4B0A" w:rsidRDefault="003A6EE0" w:rsidP="00F457C2">
            <w:pPr>
              <w:spacing w:before="40" w:after="40"/>
              <w:ind w:right="288"/>
              <w:jc w:val="right"/>
              <w:rPr>
                <w:color w:val="000000"/>
                <w:sz w:val="20"/>
                <w:szCs w:val="20"/>
              </w:rPr>
            </w:pPr>
            <w:r>
              <w:rPr>
                <w:color w:val="000000"/>
                <w:sz w:val="20"/>
                <w:szCs w:val="20"/>
              </w:rPr>
              <w:t>0</w:t>
            </w:r>
            <w:r w:rsidRPr="002E4B0A">
              <w:rPr>
                <w:color w:val="000000"/>
                <w:sz w:val="20"/>
                <w:szCs w:val="20"/>
              </w:rPr>
              <w:t>.1070</w:t>
            </w:r>
          </w:p>
        </w:tc>
      </w:tr>
      <w:tr w:rsidR="003A6EE0" w:rsidRPr="002E4B0A" w14:paraId="328A3FDF" w14:textId="77777777" w:rsidTr="006978E6">
        <w:trPr>
          <w:trHeight w:val="312"/>
        </w:trPr>
        <w:tc>
          <w:tcPr>
            <w:tcW w:w="1060" w:type="dxa"/>
            <w:tcBorders>
              <w:top w:val="nil"/>
              <w:left w:val="nil"/>
              <w:bottom w:val="nil"/>
              <w:right w:val="nil"/>
            </w:tcBorders>
            <w:shd w:val="clear" w:color="auto" w:fill="auto"/>
            <w:vAlign w:val="center"/>
            <w:hideMark/>
          </w:tcPr>
          <w:p w14:paraId="36AF4734" w14:textId="77777777" w:rsidR="003A6EE0" w:rsidRPr="002E4B0A" w:rsidRDefault="003A6EE0" w:rsidP="00F457C2">
            <w:pPr>
              <w:spacing w:before="40" w:after="40"/>
              <w:jc w:val="center"/>
              <w:rPr>
                <w:color w:val="000000"/>
                <w:sz w:val="20"/>
                <w:szCs w:val="20"/>
              </w:rPr>
            </w:pPr>
            <w:r w:rsidRPr="002E4B0A">
              <w:rPr>
                <w:color w:val="000000"/>
                <w:sz w:val="20"/>
                <w:szCs w:val="20"/>
              </w:rPr>
              <w:t>6</w:t>
            </w:r>
          </w:p>
        </w:tc>
        <w:tc>
          <w:tcPr>
            <w:tcW w:w="920" w:type="dxa"/>
            <w:tcBorders>
              <w:top w:val="nil"/>
              <w:left w:val="nil"/>
              <w:bottom w:val="nil"/>
              <w:right w:val="nil"/>
            </w:tcBorders>
            <w:shd w:val="clear" w:color="auto" w:fill="auto"/>
            <w:vAlign w:val="center"/>
            <w:hideMark/>
          </w:tcPr>
          <w:p w14:paraId="7D4B5580"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.050</w:t>
            </w:r>
          </w:p>
        </w:tc>
        <w:tc>
          <w:tcPr>
            <w:tcW w:w="1060" w:type="dxa"/>
            <w:tcBorders>
              <w:top w:val="nil"/>
              <w:left w:val="nil"/>
              <w:bottom w:val="nil"/>
              <w:right w:val="nil"/>
            </w:tcBorders>
            <w:shd w:val="clear" w:color="auto" w:fill="auto"/>
            <w:vAlign w:val="center"/>
            <w:hideMark/>
          </w:tcPr>
          <w:p w14:paraId="4E1C17DE"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.300</w:t>
            </w:r>
          </w:p>
        </w:tc>
        <w:tc>
          <w:tcPr>
            <w:tcW w:w="1060" w:type="dxa"/>
            <w:tcBorders>
              <w:top w:val="nil"/>
              <w:left w:val="nil"/>
              <w:bottom w:val="nil"/>
              <w:right w:val="nil"/>
            </w:tcBorders>
            <w:shd w:val="clear" w:color="auto" w:fill="auto"/>
            <w:vAlign w:val="center"/>
            <w:hideMark/>
          </w:tcPr>
          <w:p w14:paraId="26CC8FF8"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.075</w:t>
            </w:r>
          </w:p>
        </w:tc>
        <w:tc>
          <w:tcPr>
            <w:tcW w:w="1123" w:type="dxa"/>
            <w:tcBorders>
              <w:top w:val="nil"/>
              <w:left w:val="nil"/>
              <w:bottom w:val="nil"/>
              <w:right w:val="nil"/>
            </w:tcBorders>
            <w:shd w:val="clear" w:color="auto" w:fill="auto"/>
            <w:vAlign w:val="center"/>
            <w:hideMark/>
          </w:tcPr>
          <w:p w14:paraId="10BBDB4A"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.0056</w:t>
            </w:r>
          </w:p>
        </w:tc>
        <w:tc>
          <w:tcPr>
            <w:tcW w:w="1357" w:type="dxa"/>
            <w:tcBorders>
              <w:top w:val="nil"/>
              <w:left w:val="nil"/>
              <w:bottom w:val="nil"/>
              <w:right w:val="nil"/>
            </w:tcBorders>
            <w:shd w:val="clear" w:color="auto" w:fill="auto"/>
            <w:vAlign w:val="center"/>
            <w:hideMark/>
          </w:tcPr>
          <w:p w14:paraId="11D85038" w14:textId="77777777" w:rsidR="003A6EE0" w:rsidRPr="002E4B0A" w:rsidRDefault="003A6EE0" w:rsidP="00F457C2">
            <w:pPr>
              <w:spacing w:before="40" w:after="40"/>
              <w:ind w:right="288"/>
              <w:jc w:val="right"/>
              <w:rPr>
                <w:color w:val="000000"/>
                <w:sz w:val="20"/>
                <w:szCs w:val="20"/>
              </w:rPr>
            </w:pPr>
            <w:r>
              <w:rPr>
                <w:color w:val="000000"/>
                <w:sz w:val="20"/>
                <w:szCs w:val="20"/>
              </w:rPr>
              <w:t>0</w:t>
            </w:r>
            <w:r w:rsidRPr="002E4B0A">
              <w:rPr>
                <w:color w:val="000000"/>
                <w:sz w:val="20"/>
                <w:szCs w:val="20"/>
              </w:rPr>
              <w:t>.0003</w:t>
            </w:r>
          </w:p>
        </w:tc>
      </w:tr>
      <w:tr w:rsidR="003A6EE0" w:rsidRPr="002E4B0A" w14:paraId="4B3713F3" w14:textId="77777777" w:rsidTr="006978E6">
        <w:trPr>
          <w:trHeight w:val="312"/>
        </w:trPr>
        <w:tc>
          <w:tcPr>
            <w:tcW w:w="1060" w:type="dxa"/>
            <w:tcBorders>
              <w:top w:val="nil"/>
              <w:left w:val="nil"/>
              <w:bottom w:val="nil"/>
              <w:right w:val="nil"/>
            </w:tcBorders>
            <w:shd w:val="clear" w:color="auto" w:fill="auto"/>
            <w:vAlign w:val="center"/>
            <w:hideMark/>
          </w:tcPr>
          <w:p w14:paraId="7CC12B72" w14:textId="77777777" w:rsidR="003A6EE0" w:rsidRPr="002E4B0A" w:rsidRDefault="003A6EE0" w:rsidP="00F457C2">
            <w:pPr>
              <w:spacing w:before="40" w:after="40"/>
              <w:jc w:val="center"/>
              <w:rPr>
                <w:color w:val="000000"/>
                <w:sz w:val="20"/>
                <w:szCs w:val="20"/>
              </w:rPr>
            </w:pPr>
            <w:r w:rsidRPr="002E4B0A">
              <w:rPr>
                <w:color w:val="000000"/>
                <w:sz w:val="20"/>
                <w:szCs w:val="20"/>
              </w:rPr>
              <w:t>7</w:t>
            </w:r>
          </w:p>
        </w:tc>
        <w:tc>
          <w:tcPr>
            <w:tcW w:w="920" w:type="dxa"/>
            <w:tcBorders>
              <w:top w:val="nil"/>
              <w:left w:val="nil"/>
              <w:bottom w:val="nil"/>
              <w:right w:val="nil"/>
            </w:tcBorders>
            <w:shd w:val="clear" w:color="auto" w:fill="auto"/>
            <w:vAlign w:val="center"/>
            <w:hideMark/>
          </w:tcPr>
          <w:p w14:paraId="19ACA1AA"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.100</w:t>
            </w:r>
          </w:p>
        </w:tc>
        <w:tc>
          <w:tcPr>
            <w:tcW w:w="1060" w:type="dxa"/>
            <w:tcBorders>
              <w:top w:val="nil"/>
              <w:left w:val="nil"/>
              <w:bottom w:val="nil"/>
              <w:right w:val="nil"/>
            </w:tcBorders>
            <w:shd w:val="clear" w:color="auto" w:fill="auto"/>
            <w:vAlign w:val="center"/>
            <w:hideMark/>
          </w:tcPr>
          <w:p w14:paraId="0EC2A3CB"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.700</w:t>
            </w:r>
          </w:p>
        </w:tc>
        <w:tc>
          <w:tcPr>
            <w:tcW w:w="1060" w:type="dxa"/>
            <w:tcBorders>
              <w:top w:val="nil"/>
              <w:left w:val="nil"/>
              <w:bottom w:val="nil"/>
              <w:right w:val="nil"/>
            </w:tcBorders>
            <w:shd w:val="clear" w:color="auto" w:fill="auto"/>
            <w:vAlign w:val="center"/>
            <w:hideMark/>
          </w:tcPr>
          <w:p w14:paraId="5C125C97"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1.075</w:t>
            </w:r>
          </w:p>
        </w:tc>
        <w:tc>
          <w:tcPr>
            <w:tcW w:w="1123" w:type="dxa"/>
            <w:tcBorders>
              <w:top w:val="nil"/>
              <w:left w:val="nil"/>
              <w:bottom w:val="nil"/>
              <w:right w:val="nil"/>
            </w:tcBorders>
            <w:shd w:val="clear" w:color="auto" w:fill="auto"/>
            <w:vAlign w:val="center"/>
            <w:hideMark/>
          </w:tcPr>
          <w:p w14:paraId="4776EF63"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1.1556</w:t>
            </w:r>
          </w:p>
        </w:tc>
        <w:tc>
          <w:tcPr>
            <w:tcW w:w="1357" w:type="dxa"/>
            <w:tcBorders>
              <w:top w:val="nil"/>
              <w:left w:val="nil"/>
              <w:bottom w:val="nil"/>
              <w:right w:val="nil"/>
            </w:tcBorders>
            <w:shd w:val="clear" w:color="auto" w:fill="auto"/>
            <w:vAlign w:val="center"/>
            <w:hideMark/>
          </w:tcPr>
          <w:p w14:paraId="38CA7D56" w14:textId="77777777" w:rsidR="003A6EE0" w:rsidRPr="002E4B0A" w:rsidRDefault="003A6EE0" w:rsidP="00F457C2">
            <w:pPr>
              <w:spacing w:before="40" w:after="40"/>
              <w:ind w:right="288"/>
              <w:jc w:val="right"/>
              <w:rPr>
                <w:color w:val="000000"/>
                <w:sz w:val="20"/>
                <w:szCs w:val="20"/>
              </w:rPr>
            </w:pPr>
            <w:r>
              <w:rPr>
                <w:color w:val="000000"/>
                <w:sz w:val="20"/>
                <w:szCs w:val="20"/>
              </w:rPr>
              <w:t>0</w:t>
            </w:r>
            <w:r w:rsidRPr="002E4B0A">
              <w:rPr>
                <w:color w:val="000000"/>
                <w:sz w:val="20"/>
                <w:szCs w:val="20"/>
              </w:rPr>
              <w:t>.1156</w:t>
            </w:r>
          </w:p>
        </w:tc>
      </w:tr>
      <w:tr w:rsidR="003A6EE0" w:rsidRPr="002E4B0A" w14:paraId="7CE550BC" w14:textId="77777777" w:rsidTr="006978E6">
        <w:trPr>
          <w:trHeight w:val="312"/>
        </w:trPr>
        <w:tc>
          <w:tcPr>
            <w:tcW w:w="1060" w:type="dxa"/>
            <w:tcBorders>
              <w:top w:val="nil"/>
              <w:left w:val="nil"/>
              <w:bottom w:val="nil"/>
              <w:right w:val="nil"/>
            </w:tcBorders>
            <w:shd w:val="clear" w:color="auto" w:fill="auto"/>
            <w:vAlign w:val="center"/>
            <w:hideMark/>
          </w:tcPr>
          <w:p w14:paraId="1B05249A" w14:textId="77777777" w:rsidR="003A6EE0" w:rsidRPr="002E4B0A" w:rsidRDefault="003A6EE0" w:rsidP="00F457C2">
            <w:pPr>
              <w:spacing w:before="40" w:after="40"/>
              <w:jc w:val="center"/>
              <w:rPr>
                <w:color w:val="000000"/>
                <w:sz w:val="20"/>
                <w:szCs w:val="20"/>
              </w:rPr>
            </w:pPr>
            <w:r w:rsidRPr="002E4B0A">
              <w:rPr>
                <w:color w:val="000000"/>
                <w:sz w:val="20"/>
                <w:szCs w:val="20"/>
              </w:rPr>
              <w:t>8</w:t>
            </w:r>
          </w:p>
        </w:tc>
        <w:tc>
          <w:tcPr>
            <w:tcW w:w="920" w:type="dxa"/>
            <w:tcBorders>
              <w:top w:val="nil"/>
              <w:left w:val="nil"/>
              <w:bottom w:val="nil"/>
              <w:right w:val="nil"/>
            </w:tcBorders>
            <w:shd w:val="clear" w:color="auto" w:fill="auto"/>
            <w:vAlign w:val="center"/>
            <w:hideMark/>
          </w:tcPr>
          <w:p w14:paraId="2F59DAD3"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.125</w:t>
            </w:r>
          </w:p>
        </w:tc>
        <w:tc>
          <w:tcPr>
            <w:tcW w:w="1060" w:type="dxa"/>
            <w:tcBorders>
              <w:top w:val="nil"/>
              <w:left w:val="nil"/>
              <w:bottom w:val="nil"/>
              <w:right w:val="nil"/>
            </w:tcBorders>
            <w:shd w:val="clear" w:color="auto" w:fill="auto"/>
            <w:vAlign w:val="center"/>
            <w:hideMark/>
          </w:tcPr>
          <w:p w14:paraId="252C90F1"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1.000</w:t>
            </w:r>
          </w:p>
        </w:tc>
        <w:tc>
          <w:tcPr>
            <w:tcW w:w="1060" w:type="dxa"/>
            <w:tcBorders>
              <w:top w:val="nil"/>
              <w:left w:val="nil"/>
              <w:bottom w:val="nil"/>
              <w:right w:val="nil"/>
            </w:tcBorders>
            <w:shd w:val="clear" w:color="auto" w:fill="auto"/>
            <w:vAlign w:val="center"/>
            <w:hideMark/>
          </w:tcPr>
          <w:p w14:paraId="39C1418C"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2.075</w:t>
            </w:r>
          </w:p>
        </w:tc>
        <w:tc>
          <w:tcPr>
            <w:tcW w:w="1123" w:type="dxa"/>
            <w:tcBorders>
              <w:top w:val="nil"/>
              <w:left w:val="nil"/>
              <w:bottom w:val="nil"/>
              <w:right w:val="nil"/>
            </w:tcBorders>
            <w:shd w:val="clear" w:color="auto" w:fill="auto"/>
            <w:vAlign w:val="center"/>
            <w:hideMark/>
          </w:tcPr>
          <w:p w14:paraId="45FC6316"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4.3056</w:t>
            </w:r>
          </w:p>
        </w:tc>
        <w:tc>
          <w:tcPr>
            <w:tcW w:w="1357" w:type="dxa"/>
            <w:tcBorders>
              <w:top w:val="nil"/>
              <w:left w:val="nil"/>
              <w:bottom w:val="nil"/>
              <w:right w:val="nil"/>
            </w:tcBorders>
            <w:shd w:val="clear" w:color="auto" w:fill="auto"/>
            <w:vAlign w:val="center"/>
            <w:hideMark/>
          </w:tcPr>
          <w:p w14:paraId="7E722AEA" w14:textId="77777777" w:rsidR="003A6EE0" w:rsidRPr="002E4B0A" w:rsidRDefault="003A6EE0" w:rsidP="00F457C2">
            <w:pPr>
              <w:spacing w:before="40" w:after="40"/>
              <w:ind w:right="288"/>
              <w:jc w:val="right"/>
              <w:rPr>
                <w:color w:val="000000"/>
                <w:sz w:val="20"/>
                <w:szCs w:val="20"/>
              </w:rPr>
            </w:pPr>
            <w:r>
              <w:rPr>
                <w:color w:val="000000"/>
                <w:sz w:val="20"/>
                <w:szCs w:val="20"/>
              </w:rPr>
              <w:t>0</w:t>
            </w:r>
            <w:r w:rsidRPr="002E4B0A">
              <w:rPr>
                <w:color w:val="000000"/>
                <w:sz w:val="20"/>
                <w:szCs w:val="20"/>
              </w:rPr>
              <w:t>.5382</w:t>
            </w:r>
          </w:p>
        </w:tc>
      </w:tr>
      <w:tr w:rsidR="003A6EE0" w:rsidRPr="002E4B0A" w14:paraId="39CEAEBF" w14:textId="77777777" w:rsidTr="006978E6">
        <w:trPr>
          <w:trHeight w:val="312"/>
        </w:trPr>
        <w:tc>
          <w:tcPr>
            <w:tcW w:w="1060" w:type="dxa"/>
            <w:tcBorders>
              <w:top w:val="nil"/>
              <w:left w:val="nil"/>
              <w:bottom w:val="nil"/>
              <w:right w:val="nil"/>
            </w:tcBorders>
            <w:shd w:val="clear" w:color="auto" w:fill="auto"/>
            <w:vAlign w:val="center"/>
            <w:hideMark/>
          </w:tcPr>
          <w:p w14:paraId="04573490" w14:textId="77777777" w:rsidR="003A6EE0" w:rsidRPr="002E4B0A" w:rsidRDefault="003A6EE0" w:rsidP="00F457C2">
            <w:pPr>
              <w:spacing w:before="40" w:after="40"/>
              <w:jc w:val="center"/>
              <w:rPr>
                <w:color w:val="000000"/>
                <w:sz w:val="20"/>
                <w:szCs w:val="20"/>
              </w:rPr>
            </w:pPr>
            <w:r w:rsidRPr="002E4B0A">
              <w:rPr>
                <w:color w:val="000000"/>
                <w:sz w:val="20"/>
                <w:szCs w:val="20"/>
              </w:rPr>
              <w:t>9</w:t>
            </w:r>
          </w:p>
        </w:tc>
        <w:tc>
          <w:tcPr>
            <w:tcW w:w="920" w:type="dxa"/>
            <w:tcBorders>
              <w:top w:val="nil"/>
              <w:left w:val="nil"/>
              <w:bottom w:val="nil"/>
              <w:right w:val="nil"/>
            </w:tcBorders>
            <w:shd w:val="clear" w:color="auto" w:fill="auto"/>
            <w:vAlign w:val="center"/>
            <w:hideMark/>
          </w:tcPr>
          <w:p w14:paraId="208819F5" w14:textId="77777777" w:rsidR="003A6EE0" w:rsidRPr="002E4B0A" w:rsidRDefault="003A6EE0" w:rsidP="00F457C2">
            <w:pPr>
              <w:spacing w:before="40" w:after="40"/>
              <w:ind w:right="144"/>
              <w:jc w:val="right"/>
              <w:rPr>
                <w:color w:val="000000"/>
                <w:sz w:val="20"/>
                <w:szCs w:val="20"/>
              </w:rPr>
            </w:pPr>
            <w:r>
              <w:rPr>
                <w:color w:val="000000"/>
                <w:sz w:val="20"/>
                <w:szCs w:val="20"/>
              </w:rPr>
              <w:t>0</w:t>
            </w:r>
            <w:r w:rsidRPr="002E4B0A">
              <w:rPr>
                <w:color w:val="000000"/>
                <w:sz w:val="20"/>
                <w:szCs w:val="20"/>
              </w:rPr>
              <w:t>.125</w:t>
            </w:r>
          </w:p>
        </w:tc>
        <w:tc>
          <w:tcPr>
            <w:tcW w:w="1060" w:type="dxa"/>
            <w:tcBorders>
              <w:top w:val="nil"/>
              <w:left w:val="nil"/>
              <w:bottom w:val="nil"/>
              <w:right w:val="nil"/>
            </w:tcBorders>
            <w:shd w:val="clear" w:color="auto" w:fill="auto"/>
            <w:vAlign w:val="center"/>
            <w:hideMark/>
          </w:tcPr>
          <w:p w14:paraId="205894D6"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1.125</w:t>
            </w:r>
          </w:p>
        </w:tc>
        <w:tc>
          <w:tcPr>
            <w:tcW w:w="1060" w:type="dxa"/>
            <w:tcBorders>
              <w:top w:val="nil"/>
              <w:left w:val="nil"/>
              <w:bottom w:val="nil"/>
              <w:right w:val="nil"/>
            </w:tcBorders>
            <w:shd w:val="clear" w:color="auto" w:fill="auto"/>
            <w:vAlign w:val="center"/>
            <w:hideMark/>
          </w:tcPr>
          <w:p w14:paraId="01529E80"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3.075</w:t>
            </w:r>
          </w:p>
        </w:tc>
        <w:tc>
          <w:tcPr>
            <w:tcW w:w="1123" w:type="dxa"/>
            <w:tcBorders>
              <w:top w:val="nil"/>
              <w:left w:val="nil"/>
              <w:bottom w:val="nil"/>
              <w:right w:val="nil"/>
            </w:tcBorders>
            <w:shd w:val="clear" w:color="auto" w:fill="auto"/>
            <w:vAlign w:val="center"/>
            <w:hideMark/>
          </w:tcPr>
          <w:p w14:paraId="59975649"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9.4556</w:t>
            </w:r>
          </w:p>
        </w:tc>
        <w:tc>
          <w:tcPr>
            <w:tcW w:w="1357" w:type="dxa"/>
            <w:tcBorders>
              <w:top w:val="nil"/>
              <w:left w:val="nil"/>
              <w:bottom w:val="nil"/>
              <w:right w:val="nil"/>
            </w:tcBorders>
            <w:shd w:val="clear" w:color="auto" w:fill="auto"/>
            <w:vAlign w:val="center"/>
            <w:hideMark/>
          </w:tcPr>
          <w:p w14:paraId="1DD61ACB"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1.1820</w:t>
            </w:r>
          </w:p>
        </w:tc>
      </w:tr>
      <w:tr w:rsidR="003A6EE0" w:rsidRPr="002E4B0A" w14:paraId="1A52D1C9" w14:textId="77777777" w:rsidTr="006978E6">
        <w:trPr>
          <w:trHeight w:val="312"/>
        </w:trPr>
        <w:tc>
          <w:tcPr>
            <w:tcW w:w="1060" w:type="dxa"/>
            <w:tcBorders>
              <w:top w:val="nil"/>
              <w:left w:val="nil"/>
              <w:bottom w:val="nil"/>
              <w:right w:val="nil"/>
            </w:tcBorders>
            <w:shd w:val="clear" w:color="auto" w:fill="auto"/>
            <w:vAlign w:val="center"/>
            <w:hideMark/>
          </w:tcPr>
          <w:p w14:paraId="4912966D" w14:textId="77777777" w:rsidR="003A6EE0" w:rsidRPr="002E4B0A" w:rsidRDefault="003A6EE0" w:rsidP="00F457C2">
            <w:pPr>
              <w:spacing w:before="40" w:after="40"/>
              <w:jc w:val="center"/>
              <w:rPr>
                <w:color w:val="000000"/>
                <w:sz w:val="20"/>
                <w:szCs w:val="20"/>
              </w:rPr>
            </w:pPr>
            <w:r w:rsidRPr="002E4B0A">
              <w:rPr>
                <w:color w:val="000000"/>
                <w:sz w:val="20"/>
                <w:szCs w:val="20"/>
              </w:rPr>
              <w:t>10</w:t>
            </w:r>
          </w:p>
        </w:tc>
        <w:tc>
          <w:tcPr>
            <w:tcW w:w="920" w:type="dxa"/>
            <w:tcBorders>
              <w:top w:val="nil"/>
              <w:left w:val="nil"/>
              <w:right w:val="nil"/>
            </w:tcBorders>
            <w:shd w:val="clear" w:color="auto" w:fill="auto"/>
            <w:vAlign w:val="center"/>
            <w:hideMark/>
          </w:tcPr>
          <w:p w14:paraId="6921A08C" w14:textId="77777777" w:rsidR="003A6EE0" w:rsidRPr="002E4B0A" w:rsidRDefault="003A6EE0" w:rsidP="00F457C2">
            <w:pPr>
              <w:spacing w:before="40" w:after="40"/>
              <w:ind w:right="144"/>
              <w:jc w:val="right"/>
              <w:rPr>
                <w:color w:val="000000"/>
                <w:sz w:val="20"/>
                <w:szCs w:val="20"/>
                <w:u w:val="single"/>
              </w:rPr>
            </w:pPr>
            <w:r>
              <w:rPr>
                <w:color w:val="000000"/>
                <w:sz w:val="20"/>
                <w:szCs w:val="20"/>
                <w:u w:val="single"/>
              </w:rPr>
              <w:t>0</w:t>
            </w:r>
            <w:r w:rsidRPr="002E4B0A">
              <w:rPr>
                <w:color w:val="000000"/>
                <w:sz w:val="20"/>
                <w:szCs w:val="20"/>
                <w:u w:val="single"/>
              </w:rPr>
              <w:t>.150</w:t>
            </w:r>
          </w:p>
        </w:tc>
        <w:tc>
          <w:tcPr>
            <w:tcW w:w="1060" w:type="dxa"/>
            <w:tcBorders>
              <w:top w:val="nil"/>
              <w:left w:val="nil"/>
              <w:right w:val="nil"/>
            </w:tcBorders>
            <w:shd w:val="clear" w:color="auto" w:fill="auto"/>
            <w:vAlign w:val="center"/>
            <w:hideMark/>
          </w:tcPr>
          <w:p w14:paraId="4A19099A" w14:textId="77777777" w:rsidR="003A6EE0" w:rsidRPr="002E4B0A" w:rsidRDefault="003A6EE0" w:rsidP="00F457C2">
            <w:pPr>
              <w:spacing w:before="40" w:after="40"/>
              <w:ind w:right="144"/>
              <w:jc w:val="right"/>
              <w:rPr>
                <w:color w:val="000000"/>
                <w:sz w:val="20"/>
                <w:szCs w:val="20"/>
                <w:u w:val="single"/>
              </w:rPr>
            </w:pPr>
            <w:r w:rsidRPr="002E4B0A">
              <w:rPr>
                <w:color w:val="000000"/>
                <w:sz w:val="20"/>
                <w:szCs w:val="20"/>
                <w:u w:val="single"/>
              </w:rPr>
              <w:t>1.500</w:t>
            </w:r>
          </w:p>
        </w:tc>
        <w:tc>
          <w:tcPr>
            <w:tcW w:w="1060" w:type="dxa"/>
            <w:tcBorders>
              <w:top w:val="nil"/>
              <w:left w:val="nil"/>
              <w:bottom w:val="nil"/>
              <w:right w:val="nil"/>
            </w:tcBorders>
            <w:shd w:val="clear" w:color="auto" w:fill="auto"/>
            <w:vAlign w:val="center"/>
            <w:hideMark/>
          </w:tcPr>
          <w:p w14:paraId="3D92449E"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4.075</w:t>
            </w:r>
          </w:p>
        </w:tc>
        <w:tc>
          <w:tcPr>
            <w:tcW w:w="1123" w:type="dxa"/>
            <w:tcBorders>
              <w:top w:val="nil"/>
              <w:left w:val="nil"/>
              <w:bottom w:val="nil"/>
              <w:right w:val="nil"/>
            </w:tcBorders>
            <w:shd w:val="clear" w:color="auto" w:fill="auto"/>
            <w:vAlign w:val="center"/>
            <w:hideMark/>
          </w:tcPr>
          <w:p w14:paraId="2F5F3BEA"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16.6056</w:t>
            </w:r>
          </w:p>
        </w:tc>
        <w:tc>
          <w:tcPr>
            <w:tcW w:w="1357" w:type="dxa"/>
            <w:tcBorders>
              <w:top w:val="nil"/>
              <w:left w:val="nil"/>
              <w:right w:val="nil"/>
            </w:tcBorders>
            <w:shd w:val="clear" w:color="auto" w:fill="auto"/>
            <w:vAlign w:val="center"/>
            <w:hideMark/>
          </w:tcPr>
          <w:p w14:paraId="738A43AA" w14:textId="77777777" w:rsidR="003A6EE0" w:rsidRPr="002E4B0A" w:rsidRDefault="003A6EE0" w:rsidP="00F457C2">
            <w:pPr>
              <w:spacing w:before="40" w:after="40"/>
              <w:ind w:right="288"/>
              <w:jc w:val="right"/>
              <w:rPr>
                <w:color w:val="000000"/>
                <w:sz w:val="20"/>
                <w:szCs w:val="20"/>
                <w:u w:val="single"/>
              </w:rPr>
            </w:pPr>
            <w:r w:rsidRPr="002E4B0A">
              <w:rPr>
                <w:color w:val="000000"/>
                <w:sz w:val="20"/>
                <w:szCs w:val="20"/>
                <w:u w:val="single"/>
              </w:rPr>
              <w:t>2.4908</w:t>
            </w:r>
          </w:p>
        </w:tc>
      </w:tr>
      <w:tr w:rsidR="003A6EE0" w:rsidRPr="002E4B0A" w14:paraId="2BE3A9BE" w14:textId="77777777" w:rsidTr="006978E6">
        <w:trPr>
          <w:trHeight w:val="312"/>
        </w:trPr>
        <w:tc>
          <w:tcPr>
            <w:tcW w:w="1060" w:type="dxa"/>
            <w:tcBorders>
              <w:top w:val="nil"/>
              <w:left w:val="nil"/>
              <w:bottom w:val="single" w:sz="4" w:space="0" w:color="auto"/>
              <w:right w:val="nil"/>
            </w:tcBorders>
            <w:shd w:val="clear" w:color="auto" w:fill="auto"/>
            <w:noWrap/>
            <w:vAlign w:val="bottom"/>
            <w:hideMark/>
          </w:tcPr>
          <w:p w14:paraId="7646DD9D" w14:textId="77777777" w:rsidR="003A6EE0" w:rsidRPr="002E4B0A" w:rsidRDefault="003A6EE0" w:rsidP="00F457C2">
            <w:pPr>
              <w:spacing w:before="40" w:after="40"/>
              <w:rPr>
                <w:color w:val="000000"/>
                <w:sz w:val="20"/>
                <w:szCs w:val="20"/>
              </w:rPr>
            </w:pPr>
            <w:r w:rsidRPr="002E4B0A">
              <w:rPr>
                <w:color w:val="000000"/>
                <w:sz w:val="20"/>
                <w:szCs w:val="20"/>
              </w:rPr>
              <w:t>Total</w:t>
            </w:r>
          </w:p>
        </w:tc>
        <w:tc>
          <w:tcPr>
            <w:tcW w:w="920" w:type="dxa"/>
            <w:tcBorders>
              <w:top w:val="nil"/>
              <w:left w:val="nil"/>
              <w:bottom w:val="single" w:sz="4" w:space="0" w:color="auto"/>
              <w:right w:val="nil"/>
            </w:tcBorders>
            <w:shd w:val="clear" w:color="auto" w:fill="auto"/>
            <w:noWrap/>
            <w:vAlign w:val="bottom"/>
            <w:hideMark/>
          </w:tcPr>
          <w:p w14:paraId="17B0C8D3"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1.000</w:t>
            </w:r>
          </w:p>
        </w:tc>
        <w:tc>
          <w:tcPr>
            <w:tcW w:w="1060" w:type="dxa"/>
            <w:tcBorders>
              <w:top w:val="nil"/>
              <w:left w:val="nil"/>
              <w:bottom w:val="single" w:sz="4" w:space="0" w:color="auto"/>
              <w:right w:val="nil"/>
            </w:tcBorders>
            <w:shd w:val="clear" w:color="auto" w:fill="auto"/>
            <w:noWrap/>
            <w:vAlign w:val="bottom"/>
            <w:hideMark/>
          </w:tcPr>
          <w:p w14:paraId="7414F2A2"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5.925</w:t>
            </w:r>
          </w:p>
        </w:tc>
        <w:tc>
          <w:tcPr>
            <w:tcW w:w="1060" w:type="dxa"/>
            <w:tcBorders>
              <w:top w:val="nil"/>
              <w:left w:val="nil"/>
              <w:bottom w:val="single" w:sz="4" w:space="0" w:color="auto"/>
              <w:right w:val="nil"/>
            </w:tcBorders>
            <w:shd w:val="clear" w:color="auto" w:fill="auto"/>
            <w:noWrap/>
            <w:vAlign w:val="bottom"/>
            <w:hideMark/>
          </w:tcPr>
          <w:p w14:paraId="62AD2297" w14:textId="77777777" w:rsidR="003A6EE0" w:rsidRPr="002E4B0A" w:rsidRDefault="003A6EE0" w:rsidP="00F457C2">
            <w:pPr>
              <w:spacing w:before="40" w:after="40"/>
              <w:ind w:right="144"/>
              <w:rPr>
                <w:color w:val="000000"/>
                <w:sz w:val="20"/>
                <w:szCs w:val="20"/>
              </w:rPr>
            </w:pPr>
          </w:p>
        </w:tc>
        <w:tc>
          <w:tcPr>
            <w:tcW w:w="1123" w:type="dxa"/>
            <w:tcBorders>
              <w:top w:val="nil"/>
              <w:left w:val="nil"/>
              <w:bottom w:val="single" w:sz="4" w:space="0" w:color="auto"/>
              <w:right w:val="nil"/>
            </w:tcBorders>
            <w:shd w:val="clear" w:color="auto" w:fill="auto"/>
            <w:noWrap/>
            <w:vAlign w:val="bottom"/>
            <w:hideMark/>
          </w:tcPr>
          <w:p w14:paraId="2714F0B8" w14:textId="77777777" w:rsidR="003A6EE0" w:rsidRPr="002E4B0A" w:rsidRDefault="003A6EE0" w:rsidP="00F457C2">
            <w:pPr>
              <w:spacing w:before="40" w:after="40"/>
              <w:rPr>
                <w:color w:val="000000"/>
                <w:sz w:val="20"/>
                <w:szCs w:val="20"/>
              </w:rPr>
            </w:pPr>
          </w:p>
        </w:tc>
        <w:tc>
          <w:tcPr>
            <w:tcW w:w="1357" w:type="dxa"/>
            <w:tcBorders>
              <w:top w:val="nil"/>
              <w:left w:val="nil"/>
              <w:bottom w:val="single" w:sz="4" w:space="0" w:color="auto"/>
              <w:right w:val="nil"/>
            </w:tcBorders>
            <w:shd w:val="clear" w:color="auto" w:fill="auto"/>
            <w:vAlign w:val="center"/>
            <w:hideMark/>
          </w:tcPr>
          <w:p w14:paraId="696391F7"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9.6698</w:t>
            </w:r>
          </w:p>
        </w:tc>
      </w:tr>
    </w:tbl>
    <w:p w14:paraId="57F39EE9" w14:textId="77777777" w:rsidR="003A6EE0" w:rsidRPr="002E4B0A" w:rsidRDefault="003A6EE0" w:rsidP="003A6EE0">
      <w:pPr>
        <w:spacing w:before="120" w:after="120"/>
        <w:ind w:left="1440" w:hanging="720"/>
        <w:rPr>
          <w:sz w:val="20"/>
          <w:szCs w:val="20"/>
        </w:rPr>
      </w:pPr>
      <w:r w:rsidRPr="002E4B0A">
        <w:rPr>
          <w:i/>
          <w:sz w:val="20"/>
          <w:szCs w:val="20"/>
        </w:rPr>
        <w:t>E</w:t>
      </w:r>
      <w:r w:rsidRPr="002E4B0A">
        <w:rPr>
          <w:sz w:val="20"/>
          <w:szCs w:val="20"/>
        </w:rPr>
        <w:t>(</w:t>
      </w:r>
      <w:r w:rsidRPr="002E4B0A">
        <w:rPr>
          <w:i/>
          <w:sz w:val="20"/>
          <w:szCs w:val="20"/>
        </w:rPr>
        <w:t>x</w:t>
      </w:r>
      <w:r w:rsidRPr="002E4B0A">
        <w:rPr>
          <w:sz w:val="20"/>
          <w:szCs w:val="20"/>
        </w:rPr>
        <w:t xml:space="preserve">) = 5.925 and </w:t>
      </w:r>
      <w:r w:rsidRPr="002E4B0A">
        <w:rPr>
          <w:i/>
          <w:sz w:val="20"/>
          <w:szCs w:val="20"/>
        </w:rPr>
        <w:t>Var</w:t>
      </w:r>
      <w:r w:rsidRPr="002E4B0A">
        <w:rPr>
          <w:sz w:val="20"/>
          <w:szCs w:val="20"/>
        </w:rPr>
        <w:t>(</w:t>
      </w:r>
      <w:r w:rsidRPr="002E4B0A">
        <w:rPr>
          <w:i/>
          <w:sz w:val="20"/>
          <w:szCs w:val="20"/>
        </w:rPr>
        <w:t>x</w:t>
      </w:r>
      <w:r w:rsidRPr="002E4B0A">
        <w:rPr>
          <w:sz w:val="20"/>
          <w:szCs w:val="20"/>
        </w:rPr>
        <w:t>) = 9.6698</w:t>
      </w:r>
    </w:p>
    <w:p w14:paraId="38243606" w14:textId="395B16E0" w:rsidR="003A6EE0" w:rsidRPr="002E4B0A" w:rsidRDefault="003A6EE0" w:rsidP="003A6EE0">
      <w:pPr>
        <w:autoSpaceDE w:val="0"/>
        <w:autoSpaceDN w:val="0"/>
        <w:adjustRightInd w:val="0"/>
        <w:spacing w:before="120" w:after="120" w:line="240" w:lineRule="auto"/>
        <w:ind w:left="720" w:hanging="360"/>
        <w:rPr>
          <w:sz w:val="20"/>
          <w:szCs w:val="20"/>
        </w:rPr>
      </w:pPr>
      <w:r w:rsidRPr="002E4B0A">
        <w:rPr>
          <w:sz w:val="20"/>
          <w:szCs w:val="20"/>
        </w:rPr>
        <w:t>d.</w:t>
      </w:r>
      <w:r w:rsidRPr="002E4B0A">
        <w:rPr>
          <w:sz w:val="20"/>
          <w:szCs w:val="20"/>
        </w:rPr>
        <w:tab/>
        <w:t xml:space="preserve">The probability of a new car dealership receiving an outstanding wait-time rating is </w:t>
      </w:r>
      <w:r>
        <w:rPr>
          <w:sz w:val="20"/>
          <w:szCs w:val="20"/>
        </w:rPr>
        <w:br/>
      </w:r>
      <w:r w:rsidRPr="002E4B0A">
        <w:rPr>
          <w:sz w:val="20"/>
          <w:szCs w:val="20"/>
        </w:rPr>
        <w:t xml:space="preserve">2/7 = </w:t>
      </w:r>
      <w:r>
        <w:rPr>
          <w:sz w:val="20"/>
          <w:szCs w:val="20"/>
        </w:rPr>
        <w:t>0</w:t>
      </w:r>
      <w:r w:rsidRPr="002E4B0A">
        <w:rPr>
          <w:sz w:val="20"/>
          <w:szCs w:val="20"/>
        </w:rPr>
        <w:t>.2857. For the remaining 40 – 7 = 33 service providers,</w:t>
      </w:r>
      <w:r w:rsidR="00E348EA">
        <w:rPr>
          <w:sz w:val="20"/>
          <w:szCs w:val="20"/>
        </w:rPr>
        <w:t xml:space="preserve"> nine </w:t>
      </w:r>
      <w:r w:rsidRPr="002E4B0A">
        <w:rPr>
          <w:sz w:val="20"/>
          <w:szCs w:val="20"/>
        </w:rPr>
        <w:t xml:space="preserve">received and outstanding rating; this corresponds to a probability of 9/33 = </w:t>
      </w:r>
      <w:r>
        <w:rPr>
          <w:sz w:val="20"/>
          <w:szCs w:val="20"/>
        </w:rPr>
        <w:t>0</w:t>
      </w:r>
      <w:r w:rsidRPr="002E4B0A">
        <w:rPr>
          <w:sz w:val="20"/>
          <w:szCs w:val="20"/>
        </w:rPr>
        <w:t>.2727. For these results, there does not appear to be much difference between the probability that a new car dealership is rated outstanding compared to the same probability for other types of service providers.</w:t>
      </w:r>
    </w:p>
    <w:p w14:paraId="603954CD" w14:textId="77777777" w:rsidR="003A6EE0" w:rsidRPr="001D26BE" w:rsidRDefault="003A6EE0" w:rsidP="003A6EE0">
      <w:pPr>
        <w:autoSpaceDE w:val="0"/>
        <w:autoSpaceDN w:val="0"/>
        <w:adjustRightInd w:val="0"/>
        <w:spacing w:after="120" w:line="240" w:lineRule="auto"/>
        <w:ind w:left="360" w:hanging="360"/>
        <w:rPr>
          <w:rFonts w:eastAsia="Arial" w:cs="Open Sans"/>
          <w:b/>
          <w:bCs/>
          <w:color w:val="D85629"/>
          <w:sz w:val="20"/>
          <w:szCs w:val="20"/>
        </w:rPr>
      </w:pPr>
      <w:r w:rsidRPr="002E4B0A">
        <w:rPr>
          <w:sz w:val="20"/>
          <w:szCs w:val="20"/>
        </w:rPr>
        <w:t>61.</w:t>
      </w:r>
      <w:r>
        <w:rPr>
          <w:sz w:val="20"/>
          <w:szCs w:val="20"/>
        </w:rPr>
        <w:tab/>
      </w:r>
      <w:r w:rsidRPr="002E4B0A">
        <w:rPr>
          <w:rFonts w:cs="TimesLTStd-Bold"/>
          <w:b/>
          <w:bCs/>
          <w:sz w:val="20"/>
          <w:szCs w:val="20"/>
          <w:lang w:val="en-IN"/>
        </w:rPr>
        <w:t xml:space="preserve">Expense Forecasts. </w:t>
      </w:r>
      <w:r w:rsidRPr="002E4B0A">
        <w:rPr>
          <w:rFonts w:cs="TimesLTStd-Roman"/>
          <w:sz w:val="20"/>
          <w:szCs w:val="20"/>
          <w:lang w:val="en-IN"/>
        </w:rPr>
        <w:t>The budgeting process for a midwestern college resulted in</w:t>
      </w:r>
      <w:r>
        <w:rPr>
          <w:rFonts w:cs="TimesLTStd-Roman"/>
          <w:sz w:val="20"/>
          <w:szCs w:val="20"/>
          <w:lang w:val="en-IN"/>
        </w:rPr>
        <w:t xml:space="preserve"> </w:t>
      </w:r>
      <w:r w:rsidRPr="002E4B0A">
        <w:rPr>
          <w:rFonts w:cs="TimesLTStd-Roman"/>
          <w:sz w:val="20"/>
          <w:szCs w:val="20"/>
          <w:lang w:val="en-IN"/>
        </w:rPr>
        <w:t>expense forecasts for the coming year (in $ millions) of $9, $10, $11, $12, and $13.</w:t>
      </w:r>
      <w:r>
        <w:rPr>
          <w:rFonts w:cs="TimesLTStd-Roman"/>
          <w:sz w:val="20"/>
          <w:szCs w:val="20"/>
          <w:lang w:val="en-IN"/>
        </w:rPr>
        <w:t xml:space="preserve"> </w:t>
      </w:r>
      <w:r w:rsidRPr="002E4B0A">
        <w:rPr>
          <w:rFonts w:cs="TimesLTStd-Roman"/>
          <w:sz w:val="20"/>
          <w:szCs w:val="20"/>
          <w:lang w:val="en-IN"/>
        </w:rPr>
        <w:t>Because the actual expenses are unknown, the following respective probabilities are</w:t>
      </w:r>
      <w:r>
        <w:rPr>
          <w:rFonts w:cs="TimesLTStd-Roman"/>
          <w:sz w:val="20"/>
          <w:szCs w:val="20"/>
          <w:lang w:val="en-IN"/>
        </w:rPr>
        <w:t xml:space="preserve"> </w:t>
      </w:r>
      <w:r w:rsidRPr="002E4B0A">
        <w:rPr>
          <w:rFonts w:cs="TimesLTStd-Roman"/>
          <w:sz w:val="20"/>
          <w:szCs w:val="20"/>
          <w:lang w:val="en-IN"/>
        </w:rPr>
        <w:t xml:space="preserve">assigned: 0.3, 0.2, 0.25, 0.05, and 0.2. </w:t>
      </w:r>
      <w:r w:rsidRPr="001D26BE">
        <w:rPr>
          <w:rFonts w:eastAsia="Arial" w:cs="Open Sans"/>
          <w:b/>
          <w:bCs/>
          <w:color w:val="D85629"/>
          <w:sz w:val="20"/>
          <w:szCs w:val="20"/>
        </w:rPr>
        <w:t>LO 2, 3</w:t>
      </w:r>
    </w:p>
    <w:p w14:paraId="12772766" w14:textId="77777777" w:rsidR="003A6EE0" w:rsidRPr="002E4B0A" w:rsidRDefault="003A6EE0" w:rsidP="003A6EE0">
      <w:pPr>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Show the probability distribution for the expense forecast.</w:t>
      </w:r>
    </w:p>
    <w:p w14:paraId="002F2F41" w14:textId="77777777" w:rsidR="003A6EE0" w:rsidRPr="002E4B0A" w:rsidRDefault="003A6EE0" w:rsidP="003A6EE0">
      <w:pPr>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What is the expected value of the expense forecast for the coming year?</w:t>
      </w:r>
    </w:p>
    <w:p w14:paraId="2D3470C2" w14:textId="77777777" w:rsidR="003A6EE0" w:rsidRPr="002E4B0A" w:rsidRDefault="003A6EE0" w:rsidP="003A6EE0">
      <w:pPr>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What is the variance of the expense forecast for the coming year?</w:t>
      </w:r>
    </w:p>
    <w:p w14:paraId="4FD69965" w14:textId="77777777" w:rsidR="003A6EE0" w:rsidRPr="002E4B0A" w:rsidRDefault="003A6EE0" w:rsidP="003A6EE0">
      <w:pPr>
        <w:autoSpaceDE w:val="0"/>
        <w:autoSpaceDN w:val="0"/>
        <w:adjustRightInd w:val="0"/>
        <w:spacing w:before="120"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If income projections for the year are estimated at $12 million, comment on the</w:t>
      </w:r>
      <w:r>
        <w:rPr>
          <w:rFonts w:cs="TimesLTStd-Roman"/>
          <w:sz w:val="20"/>
          <w:szCs w:val="20"/>
          <w:lang w:val="en-IN"/>
        </w:rPr>
        <w:t xml:space="preserve"> </w:t>
      </w:r>
      <w:r w:rsidRPr="002E4B0A">
        <w:rPr>
          <w:rFonts w:cs="TimesLTStd-Roman"/>
          <w:sz w:val="20"/>
          <w:szCs w:val="20"/>
          <w:lang w:val="en-IN"/>
        </w:rPr>
        <w:t>financial position of the college.</w:t>
      </w:r>
    </w:p>
    <w:p w14:paraId="76C79486" w14:textId="77777777" w:rsidR="003A6EE0" w:rsidRPr="002E4B0A" w:rsidRDefault="003A6EE0" w:rsidP="003A6EE0">
      <w:pPr>
        <w:autoSpaceDE w:val="0"/>
        <w:autoSpaceDN w:val="0"/>
        <w:adjustRightInd w:val="0"/>
        <w:spacing w:after="0" w:line="240" w:lineRule="auto"/>
        <w:ind w:left="360"/>
        <w:rPr>
          <w:b/>
          <w:sz w:val="20"/>
          <w:szCs w:val="20"/>
        </w:rPr>
      </w:pPr>
      <w:r w:rsidRPr="002E4B0A">
        <w:rPr>
          <w:b/>
          <w:sz w:val="20"/>
          <w:szCs w:val="20"/>
        </w:rPr>
        <w:t>Solutions:</w:t>
      </w:r>
    </w:p>
    <w:p w14:paraId="6199DAE7"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a.</w:t>
      </w:r>
      <w:r>
        <w:rPr>
          <w:color w:val="000000"/>
          <w:sz w:val="20"/>
          <w:szCs w:val="20"/>
        </w:rPr>
        <w:tab/>
      </w:r>
    </w:p>
    <w:tbl>
      <w:tblPr>
        <w:tblW w:w="0" w:type="auto"/>
        <w:tblInd w:w="828" w:type="dxa"/>
        <w:tblLayout w:type="fixed"/>
        <w:tblLook w:val="0000" w:firstRow="0" w:lastRow="0" w:firstColumn="0" w:lastColumn="0" w:noHBand="0" w:noVBand="0"/>
      </w:tblPr>
      <w:tblGrid>
        <w:gridCol w:w="1008"/>
        <w:gridCol w:w="1170"/>
      </w:tblGrid>
      <w:tr w:rsidR="003A6EE0" w:rsidRPr="002E4B0A" w14:paraId="22F17D7E" w14:textId="77777777" w:rsidTr="006978E6">
        <w:tc>
          <w:tcPr>
            <w:tcW w:w="1008" w:type="dxa"/>
            <w:tcBorders>
              <w:top w:val="single" w:sz="4" w:space="0" w:color="auto"/>
              <w:bottom w:val="single" w:sz="4" w:space="0" w:color="auto"/>
            </w:tcBorders>
          </w:tcPr>
          <w:p w14:paraId="666FC448" w14:textId="77777777" w:rsidR="003A6EE0" w:rsidRPr="00670339" w:rsidRDefault="003A6EE0" w:rsidP="00F457C2">
            <w:pPr>
              <w:spacing w:before="40" w:after="40"/>
              <w:jc w:val="center"/>
              <w:rPr>
                <w:b/>
                <w:color w:val="000000"/>
                <w:sz w:val="20"/>
                <w:szCs w:val="20"/>
              </w:rPr>
            </w:pPr>
            <w:r w:rsidRPr="00670339">
              <w:rPr>
                <w:b/>
                <w:i/>
                <w:color w:val="000000"/>
                <w:sz w:val="20"/>
                <w:szCs w:val="20"/>
              </w:rPr>
              <w:t>x</w:t>
            </w:r>
          </w:p>
        </w:tc>
        <w:tc>
          <w:tcPr>
            <w:tcW w:w="1170" w:type="dxa"/>
            <w:tcBorders>
              <w:top w:val="single" w:sz="4" w:space="0" w:color="auto"/>
              <w:bottom w:val="single" w:sz="4" w:space="0" w:color="auto"/>
            </w:tcBorders>
          </w:tcPr>
          <w:p w14:paraId="68C9DB5D" w14:textId="77777777" w:rsidR="003A6EE0" w:rsidRPr="00670339" w:rsidRDefault="003A6EE0" w:rsidP="00F457C2">
            <w:pPr>
              <w:spacing w:before="40" w:after="40"/>
              <w:jc w:val="center"/>
              <w:rPr>
                <w:b/>
                <w:color w:val="000000"/>
                <w:sz w:val="20"/>
                <w:szCs w:val="20"/>
              </w:rPr>
            </w:pPr>
            <w:r w:rsidRPr="00670339">
              <w:rPr>
                <w:b/>
                <w:i/>
                <w:color w:val="000000"/>
                <w:sz w:val="20"/>
                <w:szCs w:val="20"/>
              </w:rPr>
              <w:t>f</w:t>
            </w:r>
            <w:r w:rsidRPr="00670339">
              <w:rPr>
                <w:b/>
                <w:color w:val="000000"/>
                <w:sz w:val="20"/>
                <w:szCs w:val="20"/>
              </w:rPr>
              <w:t>(</w:t>
            </w:r>
            <w:r w:rsidRPr="00670339">
              <w:rPr>
                <w:b/>
                <w:i/>
                <w:color w:val="000000"/>
                <w:sz w:val="20"/>
                <w:szCs w:val="20"/>
              </w:rPr>
              <w:t>x</w:t>
            </w:r>
            <w:r w:rsidRPr="00670339">
              <w:rPr>
                <w:b/>
                <w:color w:val="000000"/>
                <w:sz w:val="20"/>
                <w:szCs w:val="20"/>
              </w:rPr>
              <w:t>)</w:t>
            </w:r>
          </w:p>
        </w:tc>
      </w:tr>
      <w:tr w:rsidR="003A6EE0" w:rsidRPr="002E4B0A" w14:paraId="74AB1A7C" w14:textId="77777777" w:rsidTr="006978E6">
        <w:tc>
          <w:tcPr>
            <w:tcW w:w="1008" w:type="dxa"/>
          </w:tcPr>
          <w:p w14:paraId="2568042C" w14:textId="77777777" w:rsidR="003A6EE0" w:rsidRPr="002E4B0A" w:rsidRDefault="003A6EE0" w:rsidP="00F457C2">
            <w:pPr>
              <w:spacing w:before="40" w:after="40"/>
              <w:jc w:val="center"/>
              <w:rPr>
                <w:color w:val="000000"/>
                <w:sz w:val="20"/>
                <w:szCs w:val="20"/>
              </w:rPr>
            </w:pPr>
            <w:r w:rsidRPr="002E4B0A">
              <w:rPr>
                <w:color w:val="000000"/>
                <w:sz w:val="20"/>
                <w:szCs w:val="20"/>
              </w:rPr>
              <w:t>9</w:t>
            </w:r>
          </w:p>
        </w:tc>
        <w:tc>
          <w:tcPr>
            <w:tcW w:w="1170" w:type="dxa"/>
          </w:tcPr>
          <w:p w14:paraId="2274C4B5"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.30</w:t>
            </w:r>
          </w:p>
        </w:tc>
      </w:tr>
      <w:tr w:rsidR="003A6EE0" w:rsidRPr="002E4B0A" w14:paraId="446ADBBC" w14:textId="77777777" w:rsidTr="006978E6">
        <w:tc>
          <w:tcPr>
            <w:tcW w:w="1008" w:type="dxa"/>
          </w:tcPr>
          <w:p w14:paraId="6323F2DE" w14:textId="77777777" w:rsidR="003A6EE0" w:rsidRPr="002E4B0A" w:rsidRDefault="003A6EE0" w:rsidP="00F457C2">
            <w:pPr>
              <w:spacing w:before="40" w:after="40"/>
              <w:jc w:val="center"/>
              <w:rPr>
                <w:color w:val="000000"/>
                <w:sz w:val="20"/>
                <w:szCs w:val="20"/>
              </w:rPr>
            </w:pPr>
            <w:r w:rsidRPr="002E4B0A">
              <w:rPr>
                <w:color w:val="000000"/>
                <w:sz w:val="20"/>
                <w:szCs w:val="20"/>
              </w:rPr>
              <w:t>10</w:t>
            </w:r>
          </w:p>
        </w:tc>
        <w:tc>
          <w:tcPr>
            <w:tcW w:w="1170" w:type="dxa"/>
          </w:tcPr>
          <w:p w14:paraId="7529172C"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.20</w:t>
            </w:r>
          </w:p>
        </w:tc>
      </w:tr>
      <w:tr w:rsidR="003A6EE0" w:rsidRPr="002E4B0A" w14:paraId="62836C12" w14:textId="77777777" w:rsidTr="006978E6">
        <w:tc>
          <w:tcPr>
            <w:tcW w:w="1008" w:type="dxa"/>
          </w:tcPr>
          <w:p w14:paraId="527C9296" w14:textId="77777777" w:rsidR="003A6EE0" w:rsidRPr="002E4B0A" w:rsidRDefault="003A6EE0" w:rsidP="00F457C2">
            <w:pPr>
              <w:spacing w:before="40" w:after="40"/>
              <w:jc w:val="center"/>
              <w:rPr>
                <w:color w:val="000000"/>
                <w:sz w:val="20"/>
                <w:szCs w:val="20"/>
              </w:rPr>
            </w:pPr>
            <w:r w:rsidRPr="002E4B0A">
              <w:rPr>
                <w:color w:val="000000"/>
                <w:sz w:val="20"/>
                <w:szCs w:val="20"/>
              </w:rPr>
              <w:t>11</w:t>
            </w:r>
          </w:p>
        </w:tc>
        <w:tc>
          <w:tcPr>
            <w:tcW w:w="1170" w:type="dxa"/>
          </w:tcPr>
          <w:p w14:paraId="101075C9"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.25</w:t>
            </w:r>
          </w:p>
        </w:tc>
      </w:tr>
      <w:tr w:rsidR="003A6EE0" w:rsidRPr="002E4B0A" w14:paraId="5B6CD796" w14:textId="77777777" w:rsidTr="006978E6">
        <w:tc>
          <w:tcPr>
            <w:tcW w:w="1008" w:type="dxa"/>
          </w:tcPr>
          <w:p w14:paraId="66D5D663" w14:textId="77777777" w:rsidR="003A6EE0" w:rsidRPr="002E4B0A" w:rsidRDefault="003A6EE0" w:rsidP="00F457C2">
            <w:pPr>
              <w:spacing w:before="40" w:after="40"/>
              <w:jc w:val="center"/>
              <w:rPr>
                <w:color w:val="000000"/>
                <w:sz w:val="20"/>
                <w:szCs w:val="20"/>
              </w:rPr>
            </w:pPr>
            <w:r w:rsidRPr="002E4B0A">
              <w:rPr>
                <w:color w:val="000000"/>
                <w:sz w:val="20"/>
                <w:szCs w:val="20"/>
              </w:rPr>
              <w:t>12</w:t>
            </w:r>
          </w:p>
        </w:tc>
        <w:tc>
          <w:tcPr>
            <w:tcW w:w="1170" w:type="dxa"/>
          </w:tcPr>
          <w:p w14:paraId="348E8ABA"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.05</w:t>
            </w:r>
          </w:p>
        </w:tc>
      </w:tr>
      <w:tr w:rsidR="003A6EE0" w:rsidRPr="002E4B0A" w14:paraId="460E924F" w14:textId="77777777" w:rsidTr="006978E6">
        <w:tc>
          <w:tcPr>
            <w:tcW w:w="1008" w:type="dxa"/>
            <w:tcBorders>
              <w:bottom w:val="single" w:sz="4" w:space="0" w:color="auto"/>
            </w:tcBorders>
          </w:tcPr>
          <w:p w14:paraId="79978369" w14:textId="77777777" w:rsidR="003A6EE0" w:rsidRPr="002E4B0A" w:rsidRDefault="003A6EE0" w:rsidP="00F457C2">
            <w:pPr>
              <w:spacing w:before="40" w:after="40"/>
              <w:jc w:val="center"/>
              <w:rPr>
                <w:color w:val="000000"/>
                <w:sz w:val="20"/>
                <w:szCs w:val="20"/>
              </w:rPr>
            </w:pPr>
            <w:r w:rsidRPr="002E4B0A">
              <w:rPr>
                <w:color w:val="000000"/>
                <w:sz w:val="20"/>
                <w:szCs w:val="20"/>
              </w:rPr>
              <w:t>13</w:t>
            </w:r>
          </w:p>
        </w:tc>
        <w:tc>
          <w:tcPr>
            <w:tcW w:w="1170" w:type="dxa"/>
            <w:tcBorders>
              <w:bottom w:val="single" w:sz="4" w:space="0" w:color="auto"/>
            </w:tcBorders>
          </w:tcPr>
          <w:p w14:paraId="44993EE4"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.20</w:t>
            </w:r>
          </w:p>
        </w:tc>
      </w:tr>
    </w:tbl>
    <w:p w14:paraId="380FC69A" w14:textId="77777777" w:rsidR="003A6EE0" w:rsidRPr="002E4B0A" w:rsidRDefault="003A6EE0" w:rsidP="003762AD">
      <w:pPr>
        <w:keepNext/>
        <w:autoSpaceDE w:val="0"/>
        <w:autoSpaceDN w:val="0"/>
        <w:adjustRightInd w:val="0"/>
        <w:spacing w:before="120" w:after="13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w:t>
      </w:r>
      <w:r>
        <w:rPr>
          <w:color w:val="000000"/>
          <w:sz w:val="20"/>
          <w:szCs w:val="20"/>
        </w:rPr>
        <w:t xml:space="preserve"> </w:t>
      </w:r>
      <w:r w:rsidRPr="002E4B0A">
        <w:rPr>
          <w:color w:val="000000"/>
          <w:sz w:val="20"/>
          <w:szCs w:val="20"/>
        </w:rPr>
        <w:t xml:space="preserve">= </w:t>
      </w:r>
      <w:r>
        <w:rPr>
          <w:rFonts w:ascii="Cambria Math" w:hAnsi="Cambria Math"/>
          <w:color w:val="000000"/>
          <w:sz w:val="20"/>
          <w:szCs w:val="20"/>
        </w:rPr>
        <w:t>Σ</w:t>
      </w:r>
      <w:r w:rsidRPr="002E4B0A">
        <w:rPr>
          <w:i/>
          <w:color w:val="000000"/>
          <w:sz w:val="20"/>
          <w:szCs w:val="20"/>
        </w:rPr>
        <w:t>xf</w:t>
      </w:r>
      <w:r w:rsidRPr="002E4B0A">
        <w:rPr>
          <w:color w:val="000000"/>
          <w:sz w:val="20"/>
          <w:szCs w:val="20"/>
        </w:rPr>
        <w:t>(</w:t>
      </w:r>
      <w:r w:rsidRPr="002E4B0A">
        <w:rPr>
          <w:i/>
          <w:color w:val="000000"/>
          <w:sz w:val="20"/>
          <w:szCs w:val="20"/>
        </w:rPr>
        <w:t>x</w:t>
      </w:r>
      <w:r w:rsidRPr="002E4B0A">
        <w:rPr>
          <w:color w:val="000000"/>
          <w:sz w:val="20"/>
          <w:szCs w:val="20"/>
        </w:rPr>
        <w:t>)</w:t>
      </w:r>
    </w:p>
    <w:p w14:paraId="5042DCFC" w14:textId="77777777" w:rsidR="003A6EE0" w:rsidRPr="002E4B0A" w:rsidRDefault="003A6EE0" w:rsidP="00F01005">
      <w:pPr>
        <w:spacing w:after="130" w:line="240" w:lineRule="auto"/>
        <w:ind w:left="1152"/>
        <w:rPr>
          <w:color w:val="000000"/>
          <w:sz w:val="20"/>
          <w:szCs w:val="20"/>
        </w:rPr>
      </w:pPr>
      <w:r w:rsidRPr="002E4B0A">
        <w:rPr>
          <w:color w:val="000000"/>
          <w:sz w:val="20"/>
          <w:szCs w:val="20"/>
        </w:rPr>
        <w:t>= 9(</w:t>
      </w:r>
      <w:r>
        <w:rPr>
          <w:color w:val="000000"/>
          <w:sz w:val="20"/>
          <w:szCs w:val="20"/>
        </w:rPr>
        <w:t>0</w:t>
      </w:r>
      <w:r w:rsidRPr="002E4B0A">
        <w:rPr>
          <w:color w:val="000000"/>
          <w:sz w:val="20"/>
          <w:szCs w:val="20"/>
        </w:rPr>
        <w:t>.30) + 10(</w:t>
      </w:r>
      <w:r>
        <w:rPr>
          <w:color w:val="000000"/>
          <w:sz w:val="20"/>
          <w:szCs w:val="20"/>
        </w:rPr>
        <w:t>0</w:t>
      </w:r>
      <w:r w:rsidRPr="002E4B0A">
        <w:rPr>
          <w:color w:val="000000"/>
          <w:sz w:val="20"/>
          <w:szCs w:val="20"/>
        </w:rPr>
        <w:t>.20) + 11(</w:t>
      </w:r>
      <w:r>
        <w:rPr>
          <w:color w:val="000000"/>
          <w:sz w:val="20"/>
          <w:szCs w:val="20"/>
        </w:rPr>
        <w:t>0</w:t>
      </w:r>
      <w:r w:rsidRPr="002E4B0A">
        <w:rPr>
          <w:color w:val="000000"/>
          <w:sz w:val="20"/>
          <w:szCs w:val="20"/>
        </w:rPr>
        <w:t>.25) + 12(</w:t>
      </w:r>
      <w:r>
        <w:rPr>
          <w:color w:val="000000"/>
          <w:sz w:val="20"/>
          <w:szCs w:val="20"/>
        </w:rPr>
        <w:t>0</w:t>
      </w:r>
      <w:r w:rsidRPr="002E4B0A">
        <w:rPr>
          <w:color w:val="000000"/>
          <w:sz w:val="20"/>
          <w:szCs w:val="20"/>
        </w:rPr>
        <w:t>.05) + 13(</w:t>
      </w:r>
      <w:r>
        <w:rPr>
          <w:color w:val="000000"/>
          <w:sz w:val="20"/>
          <w:szCs w:val="20"/>
        </w:rPr>
        <w:t>0</w:t>
      </w:r>
      <w:r w:rsidRPr="002E4B0A">
        <w:rPr>
          <w:color w:val="000000"/>
          <w:sz w:val="20"/>
          <w:szCs w:val="20"/>
        </w:rPr>
        <w:t>.20) = 10.65</w:t>
      </w:r>
    </w:p>
    <w:p w14:paraId="30247DA0" w14:textId="77777777" w:rsidR="003A6EE0" w:rsidRPr="002E4B0A" w:rsidRDefault="003A6EE0" w:rsidP="00F01005">
      <w:pPr>
        <w:spacing w:after="130" w:line="240" w:lineRule="auto"/>
        <w:ind w:left="720"/>
        <w:rPr>
          <w:color w:val="000000"/>
          <w:sz w:val="20"/>
          <w:szCs w:val="20"/>
        </w:rPr>
      </w:pPr>
      <w:r w:rsidRPr="002E4B0A">
        <w:rPr>
          <w:color w:val="000000"/>
          <w:sz w:val="20"/>
          <w:szCs w:val="20"/>
        </w:rPr>
        <w:t>Expected value of expenses:</w:t>
      </w:r>
      <w:r>
        <w:rPr>
          <w:color w:val="000000"/>
          <w:sz w:val="20"/>
          <w:szCs w:val="20"/>
        </w:rPr>
        <w:t xml:space="preserve"> </w:t>
      </w:r>
      <w:r w:rsidRPr="002E4B0A">
        <w:rPr>
          <w:color w:val="000000"/>
          <w:sz w:val="20"/>
          <w:szCs w:val="20"/>
        </w:rPr>
        <w:t>$10.65 million</w:t>
      </w:r>
    </w:p>
    <w:p w14:paraId="02F420F2" w14:textId="77777777" w:rsidR="003A6EE0" w:rsidRPr="002E4B0A" w:rsidRDefault="003A6EE0" w:rsidP="00F01005">
      <w:pPr>
        <w:autoSpaceDE w:val="0"/>
        <w:autoSpaceDN w:val="0"/>
        <w:adjustRightInd w:val="0"/>
        <w:spacing w:after="130" w:line="240" w:lineRule="auto"/>
        <w:ind w:left="720" w:hanging="360"/>
        <w:rPr>
          <w:color w:val="000000"/>
          <w:sz w:val="20"/>
          <w:szCs w:val="20"/>
        </w:rPr>
      </w:pPr>
      <w:r w:rsidRPr="002E4B0A">
        <w:rPr>
          <w:color w:val="000000"/>
          <w:sz w:val="20"/>
          <w:szCs w:val="20"/>
        </w:rPr>
        <w:t>c.</w:t>
      </w:r>
      <w:r w:rsidRPr="002E4B0A">
        <w:rPr>
          <w:color w:val="000000"/>
          <w:sz w:val="20"/>
          <w:szCs w:val="20"/>
        </w:rPr>
        <w:tab/>
      </w:r>
      <w:r w:rsidRPr="002E4B0A">
        <w:rPr>
          <w:i/>
          <w:color w:val="000000"/>
          <w:sz w:val="20"/>
          <w:szCs w:val="20"/>
        </w:rPr>
        <w:t>Var</w:t>
      </w:r>
      <w:r w:rsidRPr="002E4B0A">
        <w:rPr>
          <w:color w:val="000000"/>
          <w:sz w:val="20"/>
          <w:szCs w:val="20"/>
        </w:rPr>
        <w:t>(</w:t>
      </w:r>
      <w:r w:rsidRPr="002E4B0A">
        <w:rPr>
          <w:i/>
          <w:color w:val="000000"/>
          <w:sz w:val="20"/>
          <w:szCs w:val="20"/>
        </w:rPr>
        <w:t>x</w:t>
      </w:r>
      <w:r>
        <w:rPr>
          <w:color w:val="000000"/>
          <w:sz w:val="20"/>
          <w:szCs w:val="20"/>
        </w:rPr>
        <w:t>)</w:t>
      </w:r>
      <w:r w:rsidRPr="002E4B0A">
        <w:rPr>
          <w:color w:val="000000"/>
          <w:sz w:val="20"/>
          <w:szCs w:val="20"/>
        </w:rPr>
        <w:t xml:space="preserve"> =</w:t>
      </w:r>
      <w:r>
        <w:rPr>
          <w:color w:val="000000"/>
          <w:sz w:val="20"/>
          <w:szCs w:val="20"/>
        </w:rPr>
        <w:t xml:space="preserve"> </w:t>
      </w:r>
      <w:r>
        <w:rPr>
          <w:rFonts w:ascii="Cambria Math" w:hAnsi="Cambria Math"/>
          <w:color w:val="000000"/>
          <w:sz w:val="20"/>
          <w:szCs w:val="20"/>
        </w:rPr>
        <w:t>Σ</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1D26BE">
        <w:rPr>
          <w:rFonts w:ascii="Cambria Math" w:hAnsi="Cambria Math"/>
          <w:color w:val="000000"/>
          <w:sz w:val="20"/>
          <w:szCs w:val="20"/>
        </w:rPr>
        <w:t>𝜇</w:t>
      </w:r>
      <w:r w:rsidRPr="002E4B0A">
        <w:rPr>
          <w:color w:val="000000"/>
          <w:sz w:val="20"/>
          <w:szCs w:val="20"/>
        </w:rPr>
        <w:t>)</w:t>
      </w:r>
      <w:r w:rsidRPr="002E4B0A">
        <w:rPr>
          <w:color w:val="000000"/>
          <w:sz w:val="20"/>
          <w:szCs w:val="20"/>
          <w:vertAlign w:val="superscript"/>
        </w:rPr>
        <w:t>2</w:t>
      </w:r>
      <w:r w:rsidRPr="002E4B0A">
        <w:rPr>
          <w:color w:val="000000"/>
          <w:sz w:val="20"/>
          <w:szCs w:val="20"/>
        </w:rPr>
        <w:t xml:space="preserve"> </w:t>
      </w:r>
      <w:r w:rsidRPr="002E4B0A">
        <w:rPr>
          <w:i/>
          <w:color w:val="000000"/>
          <w:sz w:val="20"/>
          <w:szCs w:val="20"/>
        </w:rPr>
        <w:t>f</w:t>
      </w:r>
      <w:r w:rsidRPr="002E4B0A">
        <w:rPr>
          <w:color w:val="000000"/>
          <w:sz w:val="20"/>
          <w:szCs w:val="20"/>
        </w:rPr>
        <w:t>(</w:t>
      </w:r>
      <w:r w:rsidRPr="002E4B0A">
        <w:rPr>
          <w:i/>
          <w:color w:val="000000"/>
          <w:sz w:val="20"/>
          <w:szCs w:val="20"/>
        </w:rPr>
        <w:t>x</w:t>
      </w:r>
      <w:r w:rsidRPr="002E4B0A">
        <w:rPr>
          <w:color w:val="000000"/>
          <w:sz w:val="20"/>
          <w:szCs w:val="20"/>
        </w:rPr>
        <w:t>)</w:t>
      </w:r>
    </w:p>
    <w:p w14:paraId="6AA091C5" w14:textId="77777777" w:rsidR="003A6EE0" w:rsidRPr="002E4B0A" w:rsidRDefault="003A6EE0" w:rsidP="00F01005">
      <w:pPr>
        <w:spacing w:after="130" w:line="240" w:lineRule="auto"/>
        <w:ind w:left="1368"/>
        <w:rPr>
          <w:color w:val="000000"/>
          <w:sz w:val="20"/>
          <w:szCs w:val="20"/>
        </w:rPr>
      </w:pPr>
      <w:r w:rsidRPr="002E4B0A">
        <w:rPr>
          <w:color w:val="000000"/>
          <w:sz w:val="20"/>
          <w:szCs w:val="20"/>
        </w:rPr>
        <w:t>=</w:t>
      </w:r>
      <w:r>
        <w:rPr>
          <w:color w:val="000000"/>
          <w:sz w:val="20"/>
          <w:szCs w:val="20"/>
        </w:rPr>
        <w:t xml:space="preserve"> </w:t>
      </w:r>
      <w:r w:rsidRPr="002E4B0A">
        <w:rPr>
          <w:color w:val="000000"/>
          <w:sz w:val="20"/>
          <w:szCs w:val="20"/>
        </w:rPr>
        <w:t>(9 – 10.65)</w:t>
      </w:r>
      <w:r w:rsidRPr="002E4B0A">
        <w:rPr>
          <w:color w:val="000000"/>
          <w:sz w:val="20"/>
          <w:szCs w:val="20"/>
          <w:vertAlign w:val="superscript"/>
        </w:rPr>
        <w:t>2</w:t>
      </w:r>
      <w:r w:rsidRPr="002E4B0A">
        <w:rPr>
          <w:color w:val="000000"/>
          <w:sz w:val="20"/>
          <w:szCs w:val="20"/>
        </w:rPr>
        <w:t xml:space="preserve"> (</w:t>
      </w:r>
      <w:r>
        <w:rPr>
          <w:color w:val="000000"/>
          <w:sz w:val="20"/>
          <w:szCs w:val="20"/>
        </w:rPr>
        <w:t>0</w:t>
      </w:r>
      <w:r w:rsidRPr="002E4B0A">
        <w:rPr>
          <w:color w:val="000000"/>
          <w:sz w:val="20"/>
          <w:szCs w:val="20"/>
        </w:rPr>
        <w:t>.30) + (10 – 10.65)</w:t>
      </w:r>
      <w:r w:rsidRPr="002E4B0A">
        <w:rPr>
          <w:color w:val="000000"/>
          <w:sz w:val="20"/>
          <w:szCs w:val="20"/>
          <w:vertAlign w:val="superscript"/>
        </w:rPr>
        <w:t>2</w:t>
      </w:r>
      <w:r w:rsidRPr="002E4B0A">
        <w:rPr>
          <w:color w:val="000000"/>
          <w:sz w:val="20"/>
          <w:szCs w:val="20"/>
        </w:rPr>
        <w:t xml:space="preserve"> (</w:t>
      </w:r>
      <w:r>
        <w:rPr>
          <w:color w:val="000000"/>
          <w:sz w:val="20"/>
          <w:szCs w:val="20"/>
        </w:rPr>
        <w:t>0</w:t>
      </w:r>
      <w:r w:rsidRPr="002E4B0A">
        <w:rPr>
          <w:color w:val="000000"/>
          <w:sz w:val="20"/>
          <w:szCs w:val="20"/>
        </w:rPr>
        <w:t>.20) + (11 – 10.65)</w:t>
      </w:r>
      <w:r w:rsidRPr="002E4B0A">
        <w:rPr>
          <w:color w:val="000000"/>
          <w:sz w:val="20"/>
          <w:szCs w:val="20"/>
          <w:vertAlign w:val="superscript"/>
        </w:rPr>
        <w:t>2</w:t>
      </w:r>
      <w:r w:rsidRPr="002E4B0A">
        <w:rPr>
          <w:color w:val="000000"/>
          <w:sz w:val="20"/>
          <w:szCs w:val="20"/>
        </w:rPr>
        <w:t xml:space="preserve"> (</w:t>
      </w:r>
      <w:r>
        <w:rPr>
          <w:color w:val="000000"/>
          <w:sz w:val="20"/>
          <w:szCs w:val="20"/>
        </w:rPr>
        <w:t>0</w:t>
      </w:r>
      <w:r w:rsidRPr="002E4B0A">
        <w:rPr>
          <w:color w:val="000000"/>
          <w:sz w:val="20"/>
          <w:szCs w:val="20"/>
        </w:rPr>
        <w:t>.25)</w:t>
      </w:r>
    </w:p>
    <w:p w14:paraId="2D0512B4" w14:textId="77777777" w:rsidR="003A6EE0" w:rsidRPr="002E4B0A" w:rsidRDefault="003A6EE0" w:rsidP="00F01005">
      <w:pPr>
        <w:spacing w:after="130" w:line="240" w:lineRule="auto"/>
        <w:ind w:left="1368"/>
        <w:rPr>
          <w:color w:val="000000"/>
          <w:sz w:val="20"/>
          <w:szCs w:val="20"/>
        </w:rPr>
      </w:pPr>
      <w:r w:rsidRPr="002E4B0A">
        <w:rPr>
          <w:color w:val="000000"/>
          <w:sz w:val="20"/>
          <w:szCs w:val="20"/>
        </w:rPr>
        <w:t xml:space="preserve">+ (12 </w:t>
      </w:r>
      <w:r>
        <w:rPr>
          <w:color w:val="000000"/>
          <w:sz w:val="20"/>
          <w:szCs w:val="20"/>
        </w:rPr>
        <w:t>–</w:t>
      </w:r>
      <w:r w:rsidRPr="002E4B0A">
        <w:rPr>
          <w:color w:val="000000"/>
          <w:sz w:val="20"/>
          <w:szCs w:val="20"/>
        </w:rPr>
        <w:t xml:space="preserve"> 10.65)</w:t>
      </w:r>
      <w:r w:rsidRPr="002E4B0A">
        <w:rPr>
          <w:color w:val="000000"/>
          <w:sz w:val="20"/>
          <w:szCs w:val="20"/>
          <w:vertAlign w:val="superscript"/>
        </w:rPr>
        <w:t>2</w:t>
      </w:r>
      <w:r w:rsidRPr="002E4B0A">
        <w:rPr>
          <w:color w:val="000000"/>
          <w:sz w:val="20"/>
          <w:szCs w:val="20"/>
        </w:rPr>
        <w:t xml:space="preserve"> (</w:t>
      </w:r>
      <w:r>
        <w:rPr>
          <w:color w:val="000000"/>
          <w:sz w:val="20"/>
          <w:szCs w:val="20"/>
        </w:rPr>
        <w:t>0</w:t>
      </w:r>
      <w:r w:rsidRPr="002E4B0A">
        <w:rPr>
          <w:color w:val="000000"/>
          <w:sz w:val="20"/>
          <w:szCs w:val="20"/>
        </w:rPr>
        <w:t xml:space="preserve">.05) + (13 </w:t>
      </w:r>
      <w:r>
        <w:rPr>
          <w:color w:val="000000"/>
          <w:sz w:val="20"/>
          <w:szCs w:val="20"/>
        </w:rPr>
        <w:t>–</w:t>
      </w:r>
      <w:r w:rsidRPr="002E4B0A">
        <w:rPr>
          <w:color w:val="000000"/>
          <w:sz w:val="20"/>
          <w:szCs w:val="20"/>
        </w:rPr>
        <w:t xml:space="preserve"> 10.65)</w:t>
      </w:r>
      <w:r w:rsidRPr="002E4B0A">
        <w:rPr>
          <w:color w:val="000000"/>
          <w:sz w:val="20"/>
          <w:szCs w:val="20"/>
          <w:vertAlign w:val="superscript"/>
        </w:rPr>
        <w:t>2</w:t>
      </w:r>
      <w:r w:rsidRPr="002E4B0A">
        <w:rPr>
          <w:color w:val="000000"/>
          <w:sz w:val="20"/>
          <w:szCs w:val="20"/>
        </w:rPr>
        <w:t xml:space="preserve"> (</w:t>
      </w:r>
      <w:r>
        <w:rPr>
          <w:color w:val="000000"/>
          <w:sz w:val="20"/>
          <w:szCs w:val="20"/>
        </w:rPr>
        <w:t>0</w:t>
      </w:r>
      <w:r w:rsidRPr="002E4B0A">
        <w:rPr>
          <w:color w:val="000000"/>
          <w:sz w:val="20"/>
          <w:szCs w:val="20"/>
        </w:rPr>
        <w:t>.20) = 2.13</w:t>
      </w:r>
    </w:p>
    <w:p w14:paraId="36AB4F98" w14:textId="77777777" w:rsidR="003A6EE0" w:rsidRPr="002E4B0A" w:rsidRDefault="003A6EE0" w:rsidP="00F01005">
      <w:pPr>
        <w:autoSpaceDE w:val="0"/>
        <w:autoSpaceDN w:val="0"/>
        <w:adjustRightInd w:val="0"/>
        <w:spacing w:after="130" w:line="240" w:lineRule="auto"/>
        <w:ind w:left="720" w:hanging="360"/>
        <w:rPr>
          <w:color w:val="000000"/>
          <w:sz w:val="20"/>
          <w:szCs w:val="20"/>
        </w:rPr>
      </w:pPr>
      <w:r w:rsidRPr="002E4B0A">
        <w:rPr>
          <w:color w:val="000000"/>
          <w:sz w:val="20"/>
          <w:szCs w:val="20"/>
        </w:rPr>
        <w:t>d.</w:t>
      </w:r>
      <w:r w:rsidRPr="002E4B0A">
        <w:rPr>
          <w:color w:val="000000"/>
          <w:sz w:val="20"/>
          <w:szCs w:val="20"/>
        </w:rPr>
        <w:tab/>
        <w:t>Looks Good:</w:t>
      </w:r>
      <w:r>
        <w:rPr>
          <w:color w:val="000000"/>
          <w:sz w:val="20"/>
          <w:szCs w:val="20"/>
        </w:rPr>
        <w:t xml:space="preserve"> </w:t>
      </w:r>
      <w:r w:rsidRPr="002E4B0A">
        <w:rPr>
          <w:i/>
          <w:color w:val="000000"/>
          <w:sz w:val="20"/>
          <w:szCs w:val="20"/>
        </w:rPr>
        <w:t>E</w:t>
      </w:r>
      <w:r w:rsidRPr="002E4B0A">
        <w:rPr>
          <w:color w:val="000000"/>
          <w:sz w:val="20"/>
          <w:szCs w:val="20"/>
        </w:rPr>
        <w:t>(Profit)</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12 – 10.65</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1.35 million</w:t>
      </w:r>
    </w:p>
    <w:p w14:paraId="651949A4" w14:textId="77777777" w:rsidR="003A6EE0" w:rsidRPr="002E4B0A" w:rsidRDefault="003A6EE0" w:rsidP="00F01005">
      <w:pPr>
        <w:spacing w:after="130" w:line="240" w:lineRule="auto"/>
        <w:ind w:left="720"/>
        <w:rPr>
          <w:color w:val="000000"/>
          <w:sz w:val="20"/>
          <w:szCs w:val="20"/>
        </w:rPr>
      </w:pPr>
      <w:r w:rsidRPr="002E4B0A">
        <w:rPr>
          <w:color w:val="000000"/>
          <w:sz w:val="20"/>
          <w:szCs w:val="20"/>
        </w:rPr>
        <w:t xml:space="preserve">However, there is a </w:t>
      </w:r>
      <w:r>
        <w:rPr>
          <w:color w:val="000000"/>
          <w:sz w:val="20"/>
          <w:szCs w:val="20"/>
        </w:rPr>
        <w:t>0</w:t>
      </w:r>
      <w:r w:rsidRPr="002E4B0A">
        <w:rPr>
          <w:color w:val="000000"/>
          <w:sz w:val="20"/>
          <w:szCs w:val="20"/>
        </w:rPr>
        <w:t>.20 probability that expenses will equal $13 million and the college will run a deficit.</w:t>
      </w:r>
    </w:p>
    <w:p w14:paraId="162B071A" w14:textId="77777777" w:rsidR="003A6EE0" w:rsidRPr="00DD5CEE" w:rsidRDefault="003A6EE0" w:rsidP="003A6EE0">
      <w:pPr>
        <w:autoSpaceDE w:val="0"/>
        <w:autoSpaceDN w:val="0"/>
        <w:adjustRightInd w:val="0"/>
        <w:spacing w:after="120" w:line="240" w:lineRule="auto"/>
        <w:ind w:left="360" w:hanging="360"/>
        <w:rPr>
          <w:rFonts w:eastAsia="Arial" w:cs="Open Sans"/>
          <w:b/>
          <w:bCs/>
          <w:color w:val="D85629"/>
          <w:sz w:val="20"/>
          <w:szCs w:val="20"/>
        </w:rPr>
      </w:pPr>
      <w:r w:rsidRPr="002E4B0A">
        <w:rPr>
          <w:sz w:val="20"/>
          <w:szCs w:val="20"/>
        </w:rPr>
        <w:t>62.</w:t>
      </w:r>
      <w:r>
        <w:rPr>
          <w:sz w:val="20"/>
          <w:szCs w:val="20"/>
        </w:rPr>
        <w:tab/>
      </w:r>
      <w:r w:rsidRPr="002E4B0A">
        <w:rPr>
          <w:rFonts w:cs="TimesLTStd-Bold"/>
          <w:b/>
          <w:bCs/>
          <w:sz w:val="20"/>
          <w:szCs w:val="20"/>
          <w:lang w:val="en-IN"/>
        </w:rPr>
        <w:t xml:space="preserve">Bookstore Customer Purchases. </w:t>
      </w:r>
      <w:r w:rsidRPr="002E4B0A">
        <w:rPr>
          <w:rFonts w:cs="TimesLTStd-Roman"/>
          <w:sz w:val="20"/>
          <w:szCs w:val="20"/>
          <w:lang w:val="en-IN"/>
        </w:rPr>
        <w:t>A bookstore at the Hartsfield-Jackson Airport in</w:t>
      </w:r>
      <w:r>
        <w:rPr>
          <w:rFonts w:cs="TimesLTStd-Roman"/>
          <w:sz w:val="20"/>
          <w:szCs w:val="20"/>
          <w:lang w:val="en-IN"/>
        </w:rPr>
        <w:t xml:space="preserve"> </w:t>
      </w:r>
      <w:r w:rsidRPr="002E4B0A">
        <w:rPr>
          <w:rFonts w:cs="TimesLTStd-Roman"/>
          <w:sz w:val="20"/>
          <w:szCs w:val="20"/>
          <w:lang w:val="en-IN"/>
        </w:rPr>
        <w:t>Atlanta sells reading materials (books, newspapers, magazines) as well as</w:t>
      </w:r>
      <w:r>
        <w:rPr>
          <w:rFonts w:cs="TimesLTStd-Roman"/>
          <w:sz w:val="20"/>
          <w:szCs w:val="20"/>
          <w:lang w:val="en-IN"/>
        </w:rPr>
        <w:t xml:space="preserve"> </w:t>
      </w:r>
      <w:r w:rsidRPr="002E4B0A">
        <w:rPr>
          <w:rFonts w:cs="TimesLTStd-Roman"/>
          <w:sz w:val="20"/>
          <w:szCs w:val="20"/>
          <w:lang w:val="en-IN"/>
        </w:rPr>
        <w:t>snacks (peanuts, pretzels, candy, etc.). A point-of-sale terminal collects a variety of information</w:t>
      </w:r>
      <w:r>
        <w:rPr>
          <w:rFonts w:cs="TimesLTStd-Roman"/>
          <w:sz w:val="20"/>
          <w:szCs w:val="20"/>
          <w:lang w:val="en-IN"/>
        </w:rPr>
        <w:t xml:space="preserve"> </w:t>
      </w:r>
      <w:r w:rsidRPr="002E4B0A">
        <w:rPr>
          <w:rFonts w:cs="TimesLTStd-Roman"/>
          <w:sz w:val="20"/>
          <w:szCs w:val="20"/>
          <w:lang w:val="en-IN"/>
        </w:rPr>
        <w:t>about customer purchases. The following table shows the number of snack items</w:t>
      </w:r>
      <w:r>
        <w:rPr>
          <w:rFonts w:cs="TimesLTStd-Roman"/>
          <w:sz w:val="20"/>
          <w:szCs w:val="20"/>
          <w:lang w:val="en-IN"/>
        </w:rPr>
        <w:t xml:space="preserve"> </w:t>
      </w:r>
      <w:r w:rsidRPr="002E4B0A">
        <w:rPr>
          <w:rFonts w:cs="TimesLTStd-Roman"/>
          <w:sz w:val="20"/>
          <w:szCs w:val="20"/>
          <w:lang w:val="en-IN"/>
        </w:rPr>
        <w:t xml:space="preserve">and the number of items of reading material purchased by the most recent 600 customers. </w:t>
      </w:r>
      <w:r w:rsidRPr="00DD5CEE">
        <w:rPr>
          <w:rFonts w:eastAsia="Arial" w:cs="Open Sans"/>
          <w:b/>
          <w:bCs/>
          <w:color w:val="D85629"/>
          <w:sz w:val="20"/>
          <w:szCs w:val="20"/>
        </w:rPr>
        <w:t>LO 4,</w:t>
      </w:r>
      <w:r>
        <w:rPr>
          <w:rFonts w:eastAsia="Arial" w:cs="Open Sans"/>
          <w:b/>
          <w:bCs/>
          <w:color w:val="D85629"/>
          <w:sz w:val="20"/>
          <w:szCs w:val="20"/>
        </w:rPr>
        <w:t xml:space="preserve"> </w:t>
      </w:r>
      <w:r w:rsidRPr="00DD5CEE">
        <w:rPr>
          <w:rFonts w:eastAsia="Arial" w:cs="Open Sans"/>
          <w:b/>
          <w:bCs/>
          <w:color w:val="D85629"/>
          <w:sz w:val="20"/>
          <w:szCs w:val="20"/>
        </w:rPr>
        <w:t>5</w:t>
      </w:r>
    </w:p>
    <w:tbl>
      <w:tblPr>
        <w:tblStyle w:val="TableGrid"/>
        <w:tblW w:w="567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1350"/>
        <w:gridCol w:w="1440"/>
        <w:gridCol w:w="1530"/>
      </w:tblGrid>
      <w:tr w:rsidR="003A6EE0" w14:paraId="32DF07A8" w14:textId="77777777" w:rsidTr="00874F86">
        <w:tc>
          <w:tcPr>
            <w:tcW w:w="1350" w:type="dxa"/>
            <w:tcBorders>
              <w:top w:val="single" w:sz="4" w:space="0" w:color="auto"/>
            </w:tcBorders>
          </w:tcPr>
          <w:p w14:paraId="0BBC20DA" w14:textId="77777777" w:rsidR="003A6EE0" w:rsidRPr="00D11259" w:rsidRDefault="003A6EE0" w:rsidP="00F01005">
            <w:pPr>
              <w:autoSpaceDE w:val="0"/>
              <w:autoSpaceDN w:val="0"/>
              <w:adjustRightInd w:val="0"/>
              <w:spacing w:before="80" w:after="80" w:line="259" w:lineRule="auto"/>
              <w:rPr>
                <w:rFonts w:cs="TimesLTStd-Roman"/>
                <w:b/>
                <w:sz w:val="20"/>
                <w:szCs w:val="20"/>
                <w:lang w:val="en-IN"/>
              </w:rPr>
            </w:pPr>
          </w:p>
        </w:tc>
        <w:tc>
          <w:tcPr>
            <w:tcW w:w="4320" w:type="dxa"/>
            <w:gridSpan w:val="3"/>
            <w:tcBorders>
              <w:top w:val="single" w:sz="4" w:space="0" w:color="auto"/>
              <w:bottom w:val="single" w:sz="4" w:space="0" w:color="auto"/>
            </w:tcBorders>
          </w:tcPr>
          <w:p w14:paraId="4B450BB5" w14:textId="77777777" w:rsidR="003A6EE0" w:rsidRPr="00D11259" w:rsidRDefault="003A6EE0" w:rsidP="00F01005">
            <w:pPr>
              <w:autoSpaceDE w:val="0"/>
              <w:autoSpaceDN w:val="0"/>
              <w:adjustRightInd w:val="0"/>
              <w:spacing w:before="80" w:after="80" w:line="259" w:lineRule="auto"/>
              <w:jc w:val="center"/>
              <w:rPr>
                <w:rFonts w:cs="TimesLTStd-Roman"/>
                <w:b/>
                <w:sz w:val="20"/>
                <w:szCs w:val="20"/>
                <w:lang w:val="en-IN"/>
              </w:rPr>
            </w:pPr>
            <w:r w:rsidRPr="00D11259">
              <w:rPr>
                <w:rFonts w:cs="TimesLTStd-Roman"/>
                <w:b/>
                <w:sz w:val="20"/>
                <w:szCs w:val="20"/>
                <w:lang w:val="en-IN"/>
              </w:rPr>
              <w:t>Reading Material</w:t>
            </w:r>
          </w:p>
        </w:tc>
      </w:tr>
      <w:tr w:rsidR="003A6EE0" w14:paraId="1BF521CB" w14:textId="77777777" w:rsidTr="00874F86">
        <w:tc>
          <w:tcPr>
            <w:tcW w:w="1350" w:type="dxa"/>
            <w:tcBorders>
              <w:bottom w:val="single" w:sz="4" w:space="0" w:color="auto"/>
            </w:tcBorders>
          </w:tcPr>
          <w:p w14:paraId="313576E6" w14:textId="77777777" w:rsidR="003A6EE0" w:rsidRPr="00D11259" w:rsidRDefault="003A6EE0" w:rsidP="00F01005">
            <w:pPr>
              <w:autoSpaceDE w:val="0"/>
              <w:autoSpaceDN w:val="0"/>
              <w:adjustRightInd w:val="0"/>
              <w:spacing w:before="80" w:after="80"/>
              <w:jc w:val="center"/>
              <w:rPr>
                <w:rFonts w:cs="TimesLTStd-Roman"/>
                <w:b/>
                <w:sz w:val="20"/>
                <w:szCs w:val="20"/>
                <w:lang w:val="en-IN"/>
              </w:rPr>
            </w:pPr>
            <w:r w:rsidRPr="00D11259">
              <w:rPr>
                <w:rFonts w:cs="TimesLTStd-Roman"/>
                <w:b/>
                <w:sz w:val="20"/>
                <w:szCs w:val="20"/>
                <w:lang w:val="en-IN"/>
              </w:rPr>
              <w:t>Snacks</w:t>
            </w:r>
          </w:p>
        </w:tc>
        <w:tc>
          <w:tcPr>
            <w:tcW w:w="1350" w:type="dxa"/>
            <w:tcBorders>
              <w:top w:val="single" w:sz="4" w:space="0" w:color="auto"/>
              <w:bottom w:val="single" w:sz="4" w:space="0" w:color="auto"/>
            </w:tcBorders>
          </w:tcPr>
          <w:p w14:paraId="6B1F183D" w14:textId="77777777" w:rsidR="003A6EE0" w:rsidRPr="00D11259" w:rsidRDefault="003A6EE0" w:rsidP="00F01005">
            <w:pPr>
              <w:autoSpaceDE w:val="0"/>
              <w:autoSpaceDN w:val="0"/>
              <w:adjustRightInd w:val="0"/>
              <w:spacing w:before="80" w:after="80"/>
              <w:jc w:val="center"/>
              <w:rPr>
                <w:rFonts w:cs="TimesLTStd-Roman"/>
                <w:b/>
                <w:sz w:val="20"/>
                <w:szCs w:val="20"/>
                <w:lang w:val="en-IN"/>
              </w:rPr>
            </w:pPr>
            <w:r w:rsidRPr="00D11259">
              <w:rPr>
                <w:rFonts w:cs="TimesLTStd-Roman"/>
                <w:b/>
                <w:sz w:val="20"/>
                <w:szCs w:val="20"/>
                <w:lang w:val="en-IN"/>
              </w:rPr>
              <w:t>0</w:t>
            </w:r>
          </w:p>
        </w:tc>
        <w:tc>
          <w:tcPr>
            <w:tcW w:w="1440" w:type="dxa"/>
            <w:tcBorders>
              <w:top w:val="single" w:sz="4" w:space="0" w:color="auto"/>
              <w:bottom w:val="single" w:sz="4" w:space="0" w:color="auto"/>
            </w:tcBorders>
          </w:tcPr>
          <w:p w14:paraId="22F1CF54" w14:textId="77777777" w:rsidR="003A6EE0" w:rsidRPr="00D11259" w:rsidRDefault="003A6EE0" w:rsidP="00F01005">
            <w:pPr>
              <w:autoSpaceDE w:val="0"/>
              <w:autoSpaceDN w:val="0"/>
              <w:adjustRightInd w:val="0"/>
              <w:spacing w:before="80" w:after="80"/>
              <w:jc w:val="center"/>
              <w:rPr>
                <w:rFonts w:cs="TimesLTStd-Roman"/>
                <w:b/>
                <w:sz w:val="20"/>
                <w:szCs w:val="20"/>
                <w:lang w:val="en-IN"/>
              </w:rPr>
            </w:pPr>
            <w:r w:rsidRPr="00D11259">
              <w:rPr>
                <w:rFonts w:cs="TimesLTStd-Roman"/>
                <w:b/>
                <w:sz w:val="20"/>
                <w:szCs w:val="20"/>
                <w:lang w:val="en-IN"/>
              </w:rPr>
              <w:t>1</w:t>
            </w:r>
          </w:p>
        </w:tc>
        <w:tc>
          <w:tcPr>
            <w:tcW w:w="1530" w:type="dxa"/>
            <w:tcBorders>
              <w:top w:val="single" w:sz="4" w:space="0" w:color="auto"/>
              <w:bottom w:val="single" w:sz="4" w:space="0" w:color="auto"/>
            </w:tcBorders>
          </w:tcPr>
          <w:p w14:paraId="31AB8409" w14:textId="77777777" w:rsidR="003A6EE0" w:rsidRPr="00D11259" w:rsidRDefault="003A6EE0" w:rsidP="00F01005">
            <w:pPr>
              <w:autoSpaceDE w:val="0"/>
              <w:autoSpaceDN w:val="0"/>
              <w:adjustRightInd w:val="0"/>
              <w:spacing w:before="80" w:after="80"/>
              <w:jc w:val="center"/>
              <w:rPr>
                <w:rFonts w:cs="TimesLTStd-Roman"/>
                <w:b/>
                <w:sz w:val="20"/>
                <w:szCs w:val="20"/>
                <w:lang w:val="en-IN"/>
              </w:rPr>
            </w:pPr>
            <w:r w:rsidRPr="00D11259">
              <w:rPr>
                <w:rFonts w:cs="TimesLTStd-Roman"/>
                <w:b/>
                <w:sz w:val="20"/>
                <w:szCs w:val="20"/>
                <w:lang w:val="en-IN"/>
              </w:rPr>
              <w:t>2</w:t>
            </w:r>
          </w:p>
        </w:tc>
      </w:tr>
      <w:tr w:rsidR="003A6EE0" w14:paraId="64B80B70" w14:textId="77777777" w:rsidTr="00F457C2">
        <w:tc>
          <w:tcPr>
            <w:tcW w:w="1350" w:type="dxa"/>
            <w:tcBorders>
              <w:top w:val="single" w:sz="4" w:space="0" w:color="auto"/>
            </w:tcBorders>
          </w:tcPr>
          <w:p w14:paraId="261E1807" w14:textId="77777777" w:rsidR="003A6EE0" w:rsidRPr="001309B0" w:rsidRDefault="003A6EE0" w:rsidP="00F01005">
            <w:pPr>
              <w:autoSpaceDE w:val="0"/>
              <w:autoSpaceDN w:val="0"/>
              <w:adjustRightInd w:val="0"/>
              <w:spacing w:before="80" w:after="80" w:line="259" w:lineRule="auto"/>
              <w:jc w:val="center"/>
              <w:rPr>
                <w:rFonts w:cs="TimesLTStd-Roman"/>
                <w:b/>
                <w:sz w:val="20"/>
                <w:szCs w:val="20"/>
                <w:lang w:val="en-IN"/>
              </w:rPr>
            </w:pPr>
            <w:r w:rsidRPr="001309B0">
              <w:rPr>
                <w:rFonts w:cs="TimesLTStd-Roman"/>
                <w:b/>
                <w:sz w:val="20"/>
                <w:szCs w:val="20"/>
                <w:lang w:val="en-IN"/>
              </w:rPr>
              <w:t>0</w:t>
            </w:r>
          </w:p>
        </w:tc>
        <w:tc>
          <w:tcPr>
            <w:tcW w:w="1350" w:type="dxa"/>
            <w:tcBorders>
              <w:top w:val="single" w:sz="4" w:space="0" w:color="auto"/>
            </w:tcBorders>
          </w:tcPr>
          <w:p w14:paraId="6B8C8F9E" w14:textId="77777777" w:rsidR="003A6EE0" w:rsidRDefault="003A6EE0" w:rsidP="00F01005">
            <w:pPr>
              <w:autoSpaceDE w:val="0"/>
              <w:autoSpaceDN w:val="0"/>
              <w:adjustRightInd w:val="0"/>
              <w:spacing w:before="80" w:after="80" w:line="259" w:lineRule="auto"/>
              <w:ind w:right="432"/>
              <w:jc w:val="right"/>
              <w:rPr>
                <w:rFonts w:cs="TimesLTStd-Roman"/>
                <w:sz w:val="20"/>
                <w:szCs w:val="20"/>
                <w:lang w:val="en-IN"/>
              </w:rPr>
            </w:pPr>
            <w:r>
              <w:rPr>
                <w:rFonts w:cs="TimesLTStd-Roman"/>
                <w:sz w:val="20"/>
                <w:szCs w:val="20"/>
                <w:lang w:val="en-IN"/>
              </w:rPr>
              <w:t>0</w:t>
            </w:r>
          </w:p>
        </w:tc>
        <w:tc>
          <w:tcPr>
            <w:tcW w:w="1440" w:type="dxa"/>
            <w:tcBorders>
              <w:top w:val="single" w:sz="4" w:space="0" w:color="auto"/>
            </w:tcBorders>
          </w:tcPr>
          <w:p w14:paraId="0A6EA0C1" w14:textId="77777777" w:rsidR="003A6EE0" w:rsidRDefault="003A6EE0" w:rsidP="00F01005">
            <w:pPr>
              <w:autoSpaceDE w:val="0"/>
              <w:autoSpaceDN w:val="0"/>
              <w:adjustRightInd w:val="0"/>
              <w:spacing w:before="80" w:after="80" w:line="259" w:lineRule="auto"/>
              <w:ind w:right="432"/>
              <w:jc w:val="right"/>
              <w:rPr>
                <w:rFonts w:cs="TimesLTStd-Roman"/>
                <w:sz w:val="20"/>
                <w:szCs w:val="20"/>
                <w:lang w:val="en-IN"/>
              </w:rPr>
            </w:pPr>
            <w:r>
              <w:rPr>
                <w:rFonts w:cs="TimesLTStd-Roman"/>
                <w:sz w:val="20"/>
                <w:szCs w:val="20"/>
                <w:lang w:val="en-IN"/>
              </w:rPr>
              <w:t>60</w:t>
            </w:r>
          </w:p>
        </w:tc>
        <w:tc>
          <w:tcPr>
            <w:tcW w:w="1530" w:type="dxa"/>
            <w:tcBorders>
              <w:top w:val="single" w:sz="4" w:space="0" w:color="auto"/>
            </w:tcBorders>
          </w:tcPr>
          <w:p w14:paraId="5119C56F" w14:textId="77777777" w:rsidR="003A6EE0" w:rsidRDefault="003A6EE0" w:rsidP="00F01005">
            <w:pPr>
              <w:autoSpaceDE w:val="0"/>
              <w:autoSpaceDN w:val="0"/>
              <w:adjustRightInd w:val="0"/>
              <w:spacing w:before="80" w:after="80" w:line="259" w:lineRule="auto"/>
              <w:ind w:right="432"/>
              <w:jc w:val="right"/>
              <w:rPr>
                <w:rFonts w:cs="TimesLTStd-Roman"/>
                <w:sz w:val="20"/>
                <w:szCs w:val="20"/>
                <w:lang w:val="en-IN"/>
              </w:rPr>
            </w:pPr>
            <w:r>
              <w:rPr>
                <w:rFonts w:cs="TimesLTStd-Roman"/>
                <w:sz w:val="20"/>
                <w:szCs w:val="20"/>
                <w:lang w:val="en-IN"/>
              </w:rPr>
              <w:t>18</w:t>
            </w:r>
          </w:p>
        </w:tc>
      </w:tr>
      <w:tr w:rsidR="003A6EE0" w14:paraId="60C6FA0A" w14:textId="77777777" w:rsidTr="00F457C2">
        <w:tc>
          <w:tcPr>
            <w:tcW w:w="1350" w:type="dxa"/>
          </w:tcPr>
          <w:p w14:paraId="039BB8E8" w14:textId="77777777" w:rsidR="003A6EE0" w:rsidRPr="001309B0" w:rsidRDefault="003A6EE0" w:rsidP="00F01005">
            <w:pPr>
              <w:autoSpaceDE w:val="0"/>
              <w:autoSpaceDN w:val="0"/>
              <w:adjustRightInd w:val="0"/>
              <w:spacing w:before="80" w:after="80" w:line="259" w:lineRule="auto"/>
              <w:jc w:val="center"/>
              <w:rPr>
                <w:rFonts w:cs="TimesLTStd-Roman"/>
                <w:b/>
                <w:sz w:val="20"/>
                <w:szCs w:val="20"/>
                <w:lang w:val="en-IN"/>
              </w:rPr>
            </w:pPr>
            <w:r w:rsidRPr="001309B0">
              <w:rPr>
                <w:rFonts w:cs="TimesLTStd-Roman"/>
                <w:b/>
                <w:sz w:val="20"/>
                <w:szCs w:val="20"/>
                <w:lang w:val="en-IN"/>
              </w:rPr>
              <w:t>1</w:t>
            </w:r>
          </w:p>
        </w:tc>
        <w:tc>
          <w:tcPr>
            <w:tcW w:w="1350" w:type="dxa"/>
          </w:tcPr>
          <w:p w14:paraId="0811615E" w14:textId="77777777" w:rsidR="003A6EE0" w:rsidRDefault="003A6EE0" w:rsidP="00F01005">
            <w:pPr>
              <w:autoSpaceDE w:val="0"/>
              <w:autoSpaceDN w:val="0"/>
              <w:adjustRightInd w:val="0"/>
              <w:spacing w:before="80" w:after="80" w:line="259" w:lineRule="auto"/>
              <w:ind w:right="432"/>
              <w:jc w:val="right"/>
              <w:rPr>
                <w:rFonts w:cs="TimesLTStd-Roman"/>
                <w:sz w:val="20"/>
                <w:szCs w:val="20"/>
                <w:lang w:val="en-IN"/>
              </w:rPr>
            </w:pPr>
            <w:r>
              <w:rPr>
                <w:rFonts w:cs="TimesLTStd-Roman"/>
                <w:sz w:val="20"/>
                <w:szCs w:val="20"/>
                <w:lang w:val="en-IN"/>
              </w:rPr>
              <w:t>240</w:t>
            </w:r>
          </w:p>
        </w:tc>
        <w:tc>
          <w:tcPr>
            <w:tcW w:w="1440" w:type="dxa"/>
          </w:tcPr>
          <w:p w14:paraId="1DD118C2" w14:textId="77777777" w:rsidR="003A6EE0" w:rsidRDefault="003A6EE0" w:rsidP="00F01005">
            <w:pPr>
              <w:autoSpaceDE w:val="0"/>
              <w:autoSpaceDN w:val="0"/>
              <w:adjustRightInd w:val="0"/>
              <w:spacing w:before="80" w:after="80" w:line="259" w:lineRule="auto"/>
              <w:ind w:right="432"/>
              <w:jc w:val="right"/>
              <w:rPr>
                <w:rFonts w:cs="TimesLTStd-Roman"/>
                <w:sz w:val="20"/>
                <w:szCs w:val="20"/>
                <w:lang w:val="en-IN"/>
              </w:rPr>
            </w:pPr>
            <w:r>
              <w:rPr>
                <w:rFonts w:cs="TimesLTStd-Roman"/>
                <w:sz w:val="20"/>
                <w:szCs w:val="20"/>
                <w:lang w:val="en-IN"/>
              </w:rPr>
              <w:t>90</w:t>
            </w:r>
          </w:p>
        </w:tc>
        <w:tc>
          <w:tcPr>
            <w:tcW w:w="1530" w:type="dxa"/>
          </w:tcPr>
          <w:p w14:paraId="79AF9A7F" w14:textId="77777777" w:rsidR="003A6EE0" w:rsidRDefault="003A6EE0" w:rsidP="00F01005">
            <w:pPr>
              <w:autoSpaceDE w:val="0"/>
              <w:autoSpaceDN w:val="0"/>
              <w:adjustRightInd w:val="0"/>
              <w:spacing w:before="80" w:after="80" w:line="259" w:lineRule="auto"/>
              <w:ind w:right="432"/>
              <w:jc w:val="right"/>
              <w:rPr>
                <w:rFonts w:cs="TimesLTStd-Roman"/>
                <w:sz w:val="20"/>
                <w:szCs w:val="20"/>
                <w:lang w:val="en-IN"/>
              </w:rPr>
            </w:pPr>
            <w:r>
              <w:rPr>
                <w:rFonts w:cs="TimesLTStd-Roman"/>
                <w:sz w:val="20"/>
                <w:szCs w:val="20"/>
                <w:lang w:val="en-IN"/>
              </w:rPr>
              <w:t>30</w:t>
            </w:r>
          </w:p>
        </w:tc>
      </w:tr>
      <w:tr w:rsidR="003A6EE0" w14:paraId="3896473D" w14:textId="77777777" w:rsidTr="00F457C2">
        <w:tc>
          <w:tcPr>
            <w:tcW w:w="1350" w:type="dxa"/>
            <w:tcBorders>
              <w:bottom w:val="single" w:sz="4" w:space="0" w:color="auto"/>
            </w:tcBorders>
          </w:tcPr>
          <w:p w14:paraId="4C732DDE" w14:textId="77777777" w:rsidR="003A6EE0" w:rsidRPr="001309B0" w:rsidRDefault="003A6EE0" w:rsidP="00F01005">
            <w:pPr>
              <w:autoSpaceDE w:val="0"/>
              <w:autoSpaceDN w:val="0"/>
              <w:adjustRightInd w:val="0"/>
              <w:spacing w:before="80" w:after="80" w:line="259" w:lineRule="auto"/>
              <w:jc w:val="center"/>
              <w:rPr>
                <w:rFonts w:cs="TimesLTStd-Roman"/>
                <w:b/>
                <w:sz w:val="20"/>
                <w:szCs w:val="20"/>
                <w:lang w:val="en-IN"/>
              </w:rPr>
            </w:pPr>
            <w:r w:rsidRPr="001309B0">
              <w:rPr>
                <w:rFonts w:cs="TimesLTStd-Roman"/>
                <w:b/>
                <w:sz w:val="20"/>
                <w:szCs w:val="20"/>
                <w:lang w:val="en-IN"/>
              </w:rPr>
              <w:t>2</w:t>
            </w:r>
          </w:p>
        </w:tc>
        <w:tc>
          <w:tcPr>
            <w:tcW w:w="1350" w:type="dxa"/>
            <w:tcBorders>
              <w:bottom w:val="single" w:sz="4" w:space="0" w:color="auto"/>
            </w:tcBorders>
          </w:tcPr>
          <w:p w14:paraId="79B38E7D" w14:textId="77777777" w:rsidR="003A6EE0" w:rsidRDefault="003A6EE0" w:rsidP="00F01005">
            <w:pPr>
              <w:autoSpaceDE w:val="0"/>
              <w:autoSpaceDN w:val="0"/>
              <w:adjustRightInd w:val="0"/>
              <w:spacing w:before="80" w:after="80" w:line="259" w:lineRule="auto"/>
              <w:ind w:right="432"/>
              <w:jc w:val="right"/>
              <w:rPr>
                <w:rFonts w:cs="TimesLTStd-Roman"/>
                <w:sz w:val="20"/>
                <w:szCs w:val="20"/>
                <w:lang w:val="en-IN"/>
              </w:rPr>
            </w:pPr>
            <w:r>
              <w:rPr>
                <w:rFonts w:cs="TimesLTStd-Roman"/>
                <w:sz w:val="20"/>
                <w:szCs w:val="20"/>
                <w:lang w:val="en-IN"/>
              </w:rPr>
              <w:t>120</w:t>
            </w:r>
          </w:p>
        </w:tc>
        <w:tc>
          <w:tcPr>
            <w:tcW w:w="1440" w:type="dxa"/>
            <w:tcBorders>
              <w:bottom w:val="single" w:sz="4" w:space="0" w:color="auto"/>
            </w:tcBorders>
          </w:tcPr>
          <w:p w14:paraId="786E4060" w14:textId="77777777" w:rsidR="003A6EE0" w:rsidRDefault="003A6EE0" w:rsidP="00F01005">
            <w:pPr>
              <w:autoSpaceDE w:val="0"/>
              <w:autoSpaceDN w:val="0"/>
              <w:adjustRightInd w:val="0"/>
              <w:spacing w:before="80" w:after="80" w:line="259" w:lineRule="auto"/>
              <w:ind w:right="432"/>
              <w:jc w:val="right"/>
              <w:rPr>
                <w:rFonts w:cs="TimesLTStd-Roman"/>
                <w:sz w:val="20"/>
                <w:szCs w:val="20"/>
                <w:lang w:val="en-IN"/>
              </w:rPr>
            </w:pPr>
            <w:r>
              <w:rPr>
                <w:rFonts w:cs="TimesLTStd-Roman"/>
                <w:sz w:val="20"/>
                <w:szCs w:val="20"/>
                <w:lang w:val="en-IN"/>
              </w:rPr>
              <w:t>30</w:t>
            </w:r>
          </w:p>
        </w:tc>
        <w:tc>
          <w:tcPr>
            <w:tcW w:w="1530" w:type="dxa"/>
            <w:tcBorders>
              <w:bottom w:val="single" w:sz="4" w:space="0" w:color="auto"/>
            </w:tcBorders>
          </w:tcPr>
          <w:p w14:paraId="38A8A387" w14:textId="77777777" w:rsidR="003A6EE0" w:rsidRDefault="003A6EE0" w:rsidP="00F01005">
            <w:pPr>
              <w:autoSpaceDE w:val="0"/>
              <w:autoSpaceDN w:val="0"/>
              <w:adjustRightInd w:val="0"/>
              <w:spacing w:before="80" w:after="80" w:line="259" w:lineRule="auto"/>
              <w:ind w:right="432"/>
              <w:jc w:val="right"/>
              <w:rPr>
                <w:rFonts w:cs="TimesLTStd-Roman"/>
                <w:sz w:val="20"/>
                <w:szCs w:val="20"/>
                <w:lang w:val="en-IN"/>
              </w:rPr>
            </w:pPr>
            <w:r>
              <w:rPr>
                <w:rFonts w:cs="TimesLTStd-Roman"/>
                <w:sz w:val="20"/>
                <w:szCs w:val="20"/>
                <w:lang w:val="en-IN"/>
              </w:rPr>
              <w:t>12</w:t>
            </w:r>
          </w:p>
        </w:tc>
      </w:tr>
    </w:tbl>
    <w:p w14:paraId="7837B6CA" w14:textId="7D0B8FAB" w:rsidR="003A6EE0" w:rsidRPr="002E2B84" w:rsidRDefault="003A6EE0" w:rsidP="00F01005">
      <w:pPr>
        <w:autoSpaceDE w:val="0"/>
        <w:autoSpaceDN w:val="0"/>
        <w:adjustRightInd w:val="0"/>
        <w:spacing w:before="120" w:after="130" w:line="240" w:lineRule="auto"/>
        <w:ind w:left="720" w:hanging="360"/>
        <w:rPr>
          <w:rFonts w:cs="TimesLTStd-Roman"/>
          <w:sz w:val="20"/>
          <w:szCs w:val="20"/>
          <w:lang w:val="en-IN"/>
        </w:rPr>
      </w:pPr>
      <w:r w:rsidRPr="002E2B84">
        <w:rPr>
          <w:rFonts w:cs="TimesLTStd-Roman"/>
          <w:sz w:val="20"/>
          <w:szCs w:val="20"/>
          <w:lang w:val="en-IN"/>
        </w:rPr>
        <w:t>a.</w:t>
      </w:r>
      <w:r w:rsidRPr="002E2B84">
        <w:rPr>
          <w:rFonts w:cs="TimesLTStd-Roman"/>
          <w:sz w:val="20"/>
          <w:szCs w:val="20"/>
          <w:lang w:val="en-IN"/>
        </w:rPr>
        <w:tab/>
        <w:t xml:space="preserve">Using the data in the table construct an empirical discrete bivariate probability distribution for </w:t>
      </w:r>
      <w:r w:rsidRPr="002E2B84">
        <w:rPr>
          <w:rFonts w:cs="TimesLTStd-Italic"/>
          <w:i/>
          <w:iCs/>
          <w:sz w:val="20"/>
          <w:szCs w:val="20"/>
          <w:lang w:val="en-IN"/>
        </w:rPr>
        <w:t xml:space="preserve">x </w:t>
      </w:r>
      <w:r w:rsidRPr="002E2B84">
        <w:rPr>
          <w:rFonts w:cs="MathematicalPiLTStd-1"/>
          <w:sz w:val="20"/>
          <w:szCs w:val="20"/>
          <w:lang w:val="en-IN"/>
        </w:rPr>
        <w:t xml:space="preserve">= </w:t>
      </w:r>
      <w:r w:rsidRPr="002E2B84">
        <w:rPr>
          <w:rFonts w:cs="TimesLTStd-Roman"/>
          <w:sz w:val="20"/>
          <w:szCs w:val="20"/>
          <w:lang w:val="en-IN"/>
        </w:rPr>
        <w:t xml:space="preserve">number of snack items and </w:t>
      </w:r>
      <w:r w:rsidRPr="002E2B84">
        <w:rPr>
          <w:rFonts w:cs="TimesLTStd-Italic"/>
          <w:i/>
          <w:iCs/>
          <w:sz w:val="20"/>
          <w:szCs w:val="20"/>
          <w:lang w:val="en-IN"/>
        </w:rPr>
        <w:t xml:space="preserve">y </w:t>
      </w:r>
      <w:r w:rsidRPr="002E2B84">
        <w:rPr>
          <w:rFonts w:cs="MathematicalPiLTStd-1"/>
          <w:sz w:val="20"/>
          <w:szCs w:val="20"/>
          <w:lang w:val="en-IN"/>
        </w:rPr>
        <w:t xml:space="preserve">= </w:t>
      </w:r>
      <w:r w:rsidRPr="002E2B84">
        <w:rPr>
          <w:rFonts w:cs="TimesLTStd-Roman"/>
          <w:sz w:val="20"/>
          <w:szCs w:val="20"/>
          <w:lang w:val="en-IN"/>
        </w:rPr>
        <w:t xml:space="preserve">number of reading materials for </w:t>
      </w:r>
      <w:r w:rsidR="00874F86">
        <w:rPr>
          <w:rFonts w:cs="TimesLTStd-Roman"/>
          <w:sz w:val="20"/>
          <w:szCs w:val="20"/>
          <w:lang w:val="en-IN"/>
        </w:rPr>
        <w:br/>
      </w:r>
      <w:r w:rsidRPr="002E2B84">
        <w:rPr>
          <w:rFonts w:cs="TimesLTStd-Roman"/>
          <w:sz w:val="20"/>
          <w:szCs w:val="20"/>
          <w:lang w:val="en-IN"/>
        </w:rPr>
        <w:t xml:space="preserve">a randomly selected customer purchase. What is the probability of a customer purchase consisting of one item of reading materials and two snack items? What is </w:t>
      </w:r>
      <w:r w:rsidR="00874F86">
        <w:rPr>
          <w:rFonts w:cs="TimesLTStd-Roman"/>
          <w:sz w:val="20"/>
          <w:szCs w:val="20"/>
          <w:lang w:val="en-IN"/>
        </w:rPr>
        <w:br/>
      </w:r>
      <w:r w:rsidRPr="002E2B84">
        <w:rPr>
          <w:rFonts w:cs="TimesLTStd-Roman"/>
          <w:sz w:val="20"/>
          <w:szCs w:val="20"/>
          <w:lang w:val="en-IN"/>
        </w:rPr>
        <w:t xml:space="preserve">the probability of a customer purchasing one snack item only? Why is the probability </w:t>
      </w:r>
      <w:r w:rsidRPr="002E2B84">
        <w:rPr>
          <w:rFonts w:cs="TimesLTStd-Italic"/>
          <w:i/>
          <w:iCs/>
          <w:sz w:val="20"/>
          <w:szCs w:val="20"/>
          <w:lang w:val="en-IN"/>
        </w:rPr>
        <w:t>f</w:t>
      </w:r>
      <w:r w:rsidRPr="002E2B84">
        <w:rPr>
          <w:rFonts w:cs="TimesLTStd-Roman"/>
          <w:sz w:val="20"/>
          <w:szCs w:val="20"/>
          <w:lang w:val="en-IN"/>
        </w:rPr>
        <w:t>(</w:t>
      </w:r>
      <w:r w:rsidRPr="002E2B84">
        <w:rPr>
          <w:rFonts w:cs="TimesLTStd-Italic"/>
          <w:i/>
          <w:iCs/>
          <w:sz w:val="20"/>
          <w:szCs w:val="20"/>
          <w:lang w:val="en-IN"/>
        </w:rPr>
        <w:t xml:space="preserve">x </w:t>
      </w:r>
      <w:r w:rsidRPr="002E2B84">
        <w:rPr>
          <w:rFonts w:cs="MathematicalPiLTStd-1"/>
          <w:sz w:val="20"/>
          <w:szCs w:val="20"/>
          <w:lang w:val="en-IN"/>
        </w:rPr>
        <w:t xml:space="preserve">= </w:t>
      </w:r>
      <w:r w:rsidRPr="002E2B84">
        <w:rPr>
          <w:rFonts w:cs="TimesLTStd-Roman"/>
          <w:sz w:val="20"/>
          <w:szCs w:val="20"/>
          <w:lang w:val="en-IN"/>
        </w:rPr>
        <w:t xml:space="preserve">0, </w:t>
      </w:r>
      <w:r w:rsidRPr="002E2B84">
        <w:rPr>
          <w:rFonts w:cs="TimesLTStd-Italic"/>
          <w:i/>
          <w:iCs/>
          <w:sz w:val="20"/>
          <w:szCs w:val="20"/>
          <w:lang w:val="en-IN"/>
        </w:rPr>
        <w:t xml:space="preserve">y </w:t>
      </w:r>
      <w:r w:rsidRPr="002E2B84">
        <w:rPr>
          <w:rFonts w:cs="MathematicalPiLTStd-1"/>
          <w:sz w:val="20"/>
          <w:szCs w:val="20"/>
          <w:lang w:val="en-IN"/>
        </w:rPr>
        <w:t xml:space="preserve">= </w:t>
      </w:r>
      <w:r w:rsidRPr="002E2B84">
        <w:rPr>
          <w:rFonts w:cs="TimesLTStd-Roman"/>
          <w:sz w:val="20"/>
          <w:szCs w:val="20"/>
          <w:lang w:val="en-IN"/>
        </w:rPr>
        <w:t xml:space="preserve">0) </w:t>
      </w:r>
      <w:r w:rsidRPr="002E2B84">
        <w:rPr>
          <w:rFonts w:cs="MathematicalPiLTStd-1"/>
          <w:sz w:val="20"/>
          <w:szCs w:val="20"/>
          <w:lang w:val="en-IN"/>
        </w:rPr>
        <w:t xml:space="preserve">= </w:t>
      </w:r>
      <w:r w:rsidRPr="002E2B84">
        <w:rPr>
          <w:rFonts w:cs="TimesLTStd-Roman"/>
          <w:sz w:val="20"/>
          <w:szCs w:val="20"/>
          <w:lang w:val="en-IN"/>
        </w:rPr>
        <w:t>0?</w:t>
      </w:r>
    </w:p>
    <w:p w14:paraId="0C6C561A" w14:textId="77777777" w:rsidR="003A6EE0" w:rsidRPr="002E4B0A" w:rsidRDefault="003A6EE0" w:rsidP="00F01005">
      <w:pPr>
        <w:autoSpaceDE w:val="0"/>
        <w:autoSpaceDN w:val="0"/>
        <w:adjustRightInd w:val="0"/>
        <w:spacing w:after="13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Show the marginal probability distribution for the number of snack items purchased.</w:t>
      </w:r>
      <w:r>
        <w:rPr>
          <w:rFonts w:cs="TimesLTStd-Roman"/>
          <w:sz w:val="20"/>
          <w:szCs w:val="20"/>
          <w:lang w:val="en-IN"/>
        </w:rPr>
        <w:t xml:space="preserve"> </w:t>
      </w:r>
      <w:r w:rsidRPr="002E4B0A">
        <w:rPr>
          <w:rFonts w:cs="TimesLTStd-Roman"/>
          <w:sz w:val="20"/>
          <w:szCs w:val="20"/>
          <w:lang w:val="en-IN"/>
        </w:rPr>
        <w:t>Compute the expected value and variance.</w:t>
      </w:r>
    </w:p>
    <w:p w14:paraId="332FDA85" w14:textId="77777777" w:rsidR="003A6EE0" w:rsidRPr="002E4B0A" w:rsidRDefault="003A6EE0" w:rsidP="00F01005">
      <w:pPr>
        <w:autoSpaceDE w:val="0"/>
        <w:autoSpaceDN w:val="0"/>
        <w:adjustRightInd w:val="0"/>
        <w:spacing w:after="13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What is the expected value and variance for the number of reading materials purchased</w:t>
      </w:r>
      <w:r>
        <w:rPr>
          <w:rFonts w:cs="TimesLTStd-Roman"/>
          <w:sz w:val="20"/>
          <w:szCs w:val="20"/>
          <w:lang w:val="en-IN"/>
        </w:rPr>
        <w:t xml:space="preserve"> </w:t>
      </w:r>
      <w:r w:rsidRPr="002E4B0A">
        <w:rPr>
          <w:rFonts w:cs="TimesLTStd-Roman"/>
          <w:sz w:val="20"/>
          <w:szCs w:val="20"/>
          <w:lang w:val="en-IN"/>
        </w:rPr>
        <w:t>by a customer?</w:t>
      </w:r>
    </w:p>
    <w:p w14:paraId="4DDEE733" w14:textId="77777777" w:rsidR="003A6EE0" w:rsidRDefault="003A6EE0" w:rsidP="00F01005">
      <w:pPr>
        <w:autoSpaceDE w:val="0"/>
        <w:autoSpaceDN w:val="0"/>
        <w:adjustRightInd w:val="0"/>
        <w:spacing w:after="13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 xml:space="preserve">Show the probability distribution for </w:t>
      </w:r>
      <w:r w:rsidRPr="002E4B0A">
        <w:rPr>
          <w:rFonts w:cs="TimesLTStd-Italic"/>
          <w:i/>
          <w:iCs/>
          <w:sz w:val="20"/>
          <w:szCs w:val="20"/>
          <w:lang w:val="en-IN"/>
        </w:rPr>
        <w:t xml:space="preserve">t </w:t>
      </w:r>
      <w:r>
        <w:rPr>
          <w:rFonts w:cs="MathematicalPiLTStd-1"/>
          <w:sz w:val="20"/>
          <w:szCs w:val="20"/>
          <w:lang w:val="en-IN"/>
        </w:rPr>
        <w:t>=</w:t>
      </w:r>
      <w:r w:rsidRPr="002E4B0A">
        <w:rPr>
          <w:rFonts w:cs="MathematicalPiLTStd-1"/>
          <w:sz w:val="20"/>
          <w:szCs w:val="20"/>
          <w:lang w:val="en-IN"/>
        </w:rPr>
        <w:t xml:space="preserve"> </w:t>
      </w:r>
      <w:r w:rsidRPr="002E4B0A">
        <w:rPr>
          <w:rFonts w:cs="TimesLTStd-Roman"/>
          <w:sz w:val="20"/>
          <w:szCs w:val="20"/>
          <w:lang w:val="en-IN"/>
        </w:rPr>
        <w:t>total number of items for a randomly</w:t>
      </w:r>
      <w:r>
        <w:rPr>
          <w:rFonts w:cs="TimesLTStd-Roman"/>
          <w:sz w:val="20"/>
          <w:szCs w:val="20"/>
          <w:lang w:val="en-IN"/>
        </w:rPr>
        <w:t xml:space="preserve"> </w:t>
      </w:r>
      <w:r w:rsidRPr="002E4B0A">
        <w:rPr>
          <w:rFonts w:cs="TimesLTStd-Roman"/>
          <w:sz w:val="20"/>
          <w:szCs w:val="20"/>
          <w:lang w:val="en-IN"/>
        </w:rPr>
        <w:t>selected customer purchase. Compute its expected value and variance.</w:t>
      </w:r>
    </w:p>
    <w:p w14:paraId="7B5862EB" w14:textId="77777777" w:rsidR="003A6EE0" w:rsidRPr="002E4B0A" w:rsidRDefault="003A6EE0" w:rsidP="00F01005">
      <w:pPr>
        <w:autoSpaceDE w:val="0"/>
        <w:autoSpaceDN w:val="0"/>
        <w:adjustRightInd w:val="0"/>
        <w:spacing w:after="130" w:line="240" w:lineRule="auto"/>
        <w:ind w:left="720" w:hanging="360"/>
        <w:rPr>
          <w:rFonts w:cs="TimesLTStd-Roman"/>
          <w:sz w:val="20"/>
          <w:szCs w:val="20"/>
          <w:lang w:val="en-IN"/>
        </w:rPr>
      </w:pPr>
      <w:r w:rsidRPr="002E4B0A">
        <w:rPr>
          <w:rFonts w:cs="TimesLTStd-Roman"/>
          <w:sz w:val="20"/>
          <w:szCs w:val="20"/>
          <w:lang w:val="en-IN"/>
        </w:rPr>
        <w:t>e.</w:t>
      </w:r>
      <w:r>
        <w:rPr>
          <w:rFonts w:cs="TimesLTStd-Roman"/>
          <w:sz w:val="20"/>
          <w:szCs w:val="20"/>
          <w:lang w:val="en-IN"/>
        </w:rPr>
        <w:tab/>
      </w:r>
      <w:r w:rsidRPr="002E4B0A">
        <w:rPr>
          <w:rFonts w:cs="TimesLTStd-Roman"/>
          <w:sz w:val="20"/>
          <w:szCs w:val="20"/>
          <w:lang w:val="en-IN"/>
        </w:rPr>
        <w:t xml:space="preserve">Compute the covariance and correlation coefficient between </w:t>
      </w:r>
      <w:r w:rsidRPr="002E4B0A">
        <w:rPr>
          <w:rFonts w:cs="TimesLTStd-Italic"/>
          <w:i/>
          <w:iCs/>
          <w:sz w:val="20"/>
          <w:szCs w:val="20"/>
          <w:lang w:val="en-IN"/>
        </w:rPr>
        <w:t xml:space="preserve">x </w:t>
      </w:r>
      <w:r w:rsidRPr="002E4B0A">
        <w:rPr>
          <w:rFonts w:cs="TimesLTStd-Roman"/>
          <w:sz w:val="20"/>
          <w:szCs w:val="20"/>
          <w:lang w:val="en-IN"/>
        </w:rPr>
        <w:t xml:space="preserve">and </w:t>
      </w:r>
      <w:r w:rsidRPr="002E4B0A">
        <w:rPr>
          <w:rFonts w:cs="TimesLTStd-Italic"/>
          <w:i/>
          <w:iCs/>
          <w:sz w:val="20"/>
          <w:szCs w:val="20"/>
          <w:lang w:val="en-IN"/>
        </w:rPr>
        <w:t>y</w:t>
      </w:r>
      <w:r w:rsidRPr="002E4B0A">
        <w:rPr>
          <w:rFonts w:cs="TimesLTStd-Roman"/>
          <w:sz w:val="20"/>
          <w:szCs w:val="20"/>
          <w:lang w:val="en-IN"/>
        </w:rPr>
        <w:t>. What is the</w:t>
      </w:r>
      <w:r>
        <w:rPr>
          <w:rFonts w:cs="TimesLTStd-Roman"/>
          <w:sz w:val="20"/>
          <w:szCs w:val="20"/>
          <w:lang w:val="en-IN"/>
        </w:rPr>
        <w:t xml:space="preserve"> </w:t>
      </w:r>
      <w:r w:rsidRPr="002E4B0A">
        <w:rPr>
          <w:rFonts w:cs="TimesLTStd-Roman"/>
          <w:sz w:val="20"/>
          <w:szCs w:val="20"/>
          <w:lang w:val="en-IN"/>
        </w:rPr>
        <w:t>relationship, if any, between the number of reading materials and number of snacks</w:t>
      </w:r>
      <w:r>
        <w:rPr>
          <w:rFonts w:cs="TimesLTStd-Roman"/>
          <w:sz w:val="20"/>
          <w:szCs w:val="20"/>
          <w:lang w:val="en-IN"/>
        </w:rPr>
        <w:t xml:space="preserve"> </w:t>
      </w:r>
      <w:r w:rsidRPr="002E4B0A">
        <w:rPr>
          <w:rFonts w:cs="TimesLTStd-Roman"/>
          <w:sz w:val="20"/>
          <w:szCs w:val="20"/>
          <w:lang w:val="en-IN"/>
        </w:rPr>
        <w:t>purchased?</w:t>
      </w:r>
    </w:p>
    <w:p w14:paraId="08D7D7F2" w14:textId="77777777" w:rsidR="003A6EE0" w:rsidRPr="002E4B0A" w:rsidRDefault="003A6EE0" w:rsidP="003762AD">
      <w:pPr>
        <w:keepNext/>
        <w:autoSpaceDE w:val="0"/>
        <w:autoSpaceDN w:val="0"/>
        <w:adjustRightInd w:val="0"/>
        <w:spacing w:after="0"/>
        <w:ind w:left="720" w:hanging="360"/>
        <w:rPr>
          <w:b/>
          <w:sz w:val="20"/>
          <w:szCs w:val="20"/>
        </w:rPr>
      </w:pPr>
      <w:r w:rsidRPr="002E4B0A">
        <w:rPr>
          <w:b/>
          <w:sz w:val="20"/>
          <w:szCs w:val="20"/>
        </w:rPr>
        <w:t>Solutions:</w:t>
      </w:r>
    </w:p>
    <w:p w14:paraId="5B841B15" w14:textId="472749EF" w:rsidR="003A6EE0" w:rsidRDefault="003A6EE0" w:rsidP="003A6EE0">
      <w:pPr>
        <w:autoSpaceDE w:val="0"/>
        <w:autoSpaceDN w:val="0"/>
        <w:adjustRightInd w:val="0"/>
        <w:spacing w:after="120" w:line="240" w:lineRule="auto"/>
        <w:ind w:left="720" w:hanging="360"/>
        <w:rPr>
          <w:sz w:val="20"/>
          <w:szCs w:val="20"/>
        </w:rPr>
      </w:pPr>
      <w:r w:rsidRPr="002E4B0A">
        <w:rPr>
          <w:sz w:val="20"/>
          <w:szCs w:val="20"/>
        </w:rPr>
        <w:t>a.</w:t>
      </w:r>
      <w:r w:rsidRPr="002E4B0A">
        <w:rPr>
          <w:sz w:val="20"/>
          <w:szCs w:val="20"/>
        </w:rPr>
        <w:tab/>
        <w:t>There are 600 observations involving the two variables. Dividing the entries in the table shown by 600 and summing the rows and columns we obtain the following.</w:t>
      </w:r>
    </w:p>
    <w:tbl>
      <w:tblPr>
        <w:tblW w:w="4980" w:type="dxa"/>
        <w:tblInd w:w="1368" w:type="dxa"/>
        <w:tblLook w:val="04A0" w:firstRow="1" w:lastRow="0" w:firstColumn="1" w:lastColumn="0" w:noHBand="0" w:noVBand="1"/>
      </w:tblPr>
      <w:tblGrid>
        <w:gridCol w:w="1365"/>
        <w:gridCol w:w="900"/>
        <w:gridCol w:w="900"/>
        <w:gridCol w:w="855"/>
        <w:gridCol w:w="960"/>
      </w:tblGrid>
      <w:tr w:rsidR="003A6EE0" w:rsidRPr="002E4B0A" w14:paraId="59F20503" w14:textId="77777777" w:rsidTr="00874F86">
        <w:trPr>
          <w:trHeight w:val="300"/>
        </w:trPr>
        <w:tc>
          <w:tcPr>
            <w:tcW w:w="1365" w:type="dxa"/>
            <w:tcBorders>
              <w:top w:val="single" w:sz="4" w:space="0" w:color="auto"/>
              <w:left w:val="nil"/>
              <w:bottom w:val="nil"/>
            </w:tcBorders>
            <w:shd w:val="clear" w:color="auto" w:fill="auto"/>
            <w:noWrap/>
            <w:vAlign w:val="bottom"/>
            <w:hideMark/>
          </w:tcPr>
          <w:p w14:paraId="760FC8FF" w14:textId="77777777" w:rsidR="003A6EE0" w:rsidRPr="0020447C" w:rsidRDefault="003A6EE0" w:rsidP="003762AD">
            <w:pPr>
              <w:spacing w:before="40" w:after="40"/>
              <w:rPr>
                <w:b/>
                <w:bCs/>
                <w:color w:val="000000"/>
                <w:sz w:val="20"/>
                <w:szCs w:val="20"/>
              </w:rPr>
            </w:pPr>
          </w:p>
        </w:tc>
        <w:tc>
          <w:tcPr>
            <w:tcW w:w="2655" w:type="dxa"/>
            <w:gridSpan w:val="3"/>
            <w:tcBorders>
              <w:top w:val="single" w:sz="4" w:space="0" w:color="auto"/>
              <w:left w:val="nil"/>
              <w:bottom w:val="single" w:sz="4" w:space="0" w:color="auto"/>
            </w:tcBorders>
            <w:shd w:val="clear" w:color="auto" w:fill="auto"/>
            <w:noWrap/>
            <w:vAlign w:val="bottom"/>
            <w:hideMark/>
          </w:tcPr>
          <w:p w14:paraId="569ECCB5" w14:textId="77777777" w:rsidR="003A6EE0" w:rsidRPr="0020447C" w:rsidRDefault="003A6EE0" w:rsidP="002E2B84">
            <w:pPr>
              <w:keepNext/>
              <w:pageBreakBefore/>
              <w:spacing w:before="40" w:after="40"/>
              <w:jc w:val="center"/>
              <w:rPr>
                <w:b/>
                <w:bCs/>
                <w:color w:val="000000"/>
                <w:sz w:val="20"/>
                <w:szCs w:val="20"/>
              </w:rPr>
            </w:pPr>
            <w:r w:rsidRPr="0020447C">
              <w:rPr>
                <w:b/>
                <w:bCs/>
                <w:color w:val="000000"/>
                <w:sz w:val="20"/>
                <w:szCs w:val="20"/>
              </w:rPr>
              <w:t>Reading Material (</w:t>
            </w:r>
            <w:r w:rsidRPr="0020447C">
              <w:rPr>
                <w:b/>
                <w:bCs/>
                <w:i/>
                <w:color w:val="000000"/>
                <w:sz w:val="20"/>
                <w:szCs w:val="20"/>
              </w:rPr>
              <w:t>y</w:t>
            </w:r>
            <w:r w:rsidRPr="0020447C">
              <w:rPr>
                <w:b/>
                <w:bCs/>
                <w:color w:val="000000"/>
                <w:sz w:val="20"/>
                <w:szCs w:val="20"/>
              </w:rPr>
              <w:t>)</w:t>
            </w:r>
          </w:p>
        </w:tc>
        <w:tc>
          <w:tcPr>
            <w:tcW w:w="960" w:type="dxa"/>
            <w:tcBorders>
              <w:top w:val="single" w:sz="4" w:space="0" w:color="auto"/>
              <w:left w:val="nil"/>
              <w:bottom w:val="nil"/>
              <w:right w:val="nil"/>
            </w:tcBorders>
            <w:shd w:val="clear" w:color="auto" w:fill="auto"/>
            <w:noWrap/>
            <w:vAlign w:val="bottom"/>
            <w:hideMark/>
          </w:tcPr>
          <w:p w14:paraId="25200F27" w14:textId="77777777" w:rsidR="003A6EE0" w:rsidRPr="0020447C" w:rsidRDefault="003A6EE0" w:rsidP="002E2B84">
            <w:pPr>
              <w:keepNext/>
              <w:pageBreakBefore/>
              <w:spacing w:before="40" w:after="40"/>
              <w:rPr>
                <w:b/>
                <w:color w:val="000000"/>
                <w:sz w:val="20"/>
                <w:szCs w:val="20"/>
              </w:rPr>
            </w:pPr>
          </w:p>
        </w:tc>
      </w:tr>
      <w:tr w:rsidR="003A6EE0" w:rsidRPr="002E4B0A" w14:paraId="273E2D61" w14:textId="77777777" w:rsidTr="00874F86">
        <w:trPr>
          <w:trHeight w:val="300"/>
        </w:trPr>
        <w:tc>
          <w:tcPr>
            <w:tcW w:w="1365" w:type="dxa"/>
            <w:tcBorders>
              <w:top w:val="nil"/>
              <w:left w:val="nil"/>
              <w:bottom w:val="single" w:sz="4" w:space="0" w:color="auto"/>
            </w:tcBorders>
            <w:shd w:val="clear" w:color="auto" w:fill="auto"/>
            <w:noWrap/>
            <w:vAlign w:val="bottom"/>
            <w:hideMark/>
          </w:tcPr>
          <w:p w14:paraId="34B7269F" w14:textId="77777777" w:rsidR="003A6EE0" w:rsidRPr="0020447C" w:rsidRDefault="003A6EE0" w:rsidP="00F457C2">
            <w:pPr>
              <w:spacing w:before="40" w:after="40"/>
              <w:jc w:val="center"/>
              <w:rPr>
                <w:b/>
                <w:bCs/>
                <w:color w:val="000000"/>
                <w:sz w:val="20"/>
                <w:szCs w:val="20"/>
              </w:rPr>
            </w:pPr>
            <w:r w:rsidRPr="0020447C">
              <w:rPr>
                <w:b/>
                <w:bCs/>
                <w:color w:val="000000"/>
                <w:sz w:val="20"/>
                <w:szCs w:val="20"/>
              </w:rPr>
              <w:t>Snacks (</w:t>
            </w:r>
            <w:r w:rsidRPr="0020447C">
              <w:rPr>
                <w:b/>
                <w:bCs/>
                <w:i/>
                <w:color w:val="000000"/>
                <w:sz w:val="20"/>
                <w:szCs w:val="20"/>
              </w:rPr>
              <w:t>x</w:t>
            </w:r>
            <w:r w:rsidRPr="0020447C">
              <w:rPr>
                <w:b/>
                <w:bCs/>
                <w:color w:val="000000"/>
                <w:sz w:val="20"/>
                <w:szCs w:val="20"/>
              </w:rPr>
              <w:t>)</w:t>
            </w:r>
          </w:p>
        </w:tc>
        <w:tc>
          <w:tcPr>
            <w:tcW w:w="900" w:type="dxa"/>
            <w:tcBorders>
              <w:top w:val="single" w:sz="4" w:space="0" w:color="auto"/>
              <w:left w:val="nil"/>
              <w:bottom w:val="single" w:sz="4" w:space="0" w:color="auto"/>
              <w:right w:val="nil"/>
            </w:tcBorders>
            <w:shd w:val="clear" w:color="auto" w:fill="auto"/>
            <w:noWrap/>
            <w:vAlign w:val="bottom"/>
            <w:hideMark/>
          </w:tcPr>
          <w:p w14:paraId="71517621" w14:textId="77777777" w:rsidR="003A6EE0" w:rsidRPr="0020447C" w:rsidRDefault="003A6EE0" w:rsidP="00F457C2">
            <w:pPr>
              <w:spacing w:before="40" w:after="40"/>
              <w:jc w:val="center"/>
              <w:rPr>
                <w:b/>
                <w:color w:val="000000"/>
                <w:sz w:val="20"/>
                <w:szCs w:val="20"/>
              </w:rPr>
            </w:pPr>
            <w:r w:rsidRPr="0020447C">
              <w:rPr>
                <w:b/>
                <w:color w:val="000000"/>
                <w:sz w:val="20"/>
                <w:szCs w:val="20"/>
              </w:rPr>
              <w:t>0</w:t>
            </w:r>
          </w:p>
        </w:tc>
        <w:tc>
          <w:tcPr>
            <w:tcW w:w="900" w:type="dxa"/>
            <w:tcBorders>
              <w:top w:val="single" w:sz="4" w:space="0" w:color="auto"/>
              <w:left w:val="nil"/>
              <w:bottom w:val="single" w:sz="4" w:space="0" w:color="auto"/>
              <w:right w:val="nil"/>
            </w:tcBorders>
            <w:shd w:val="clear" w:color="auto" w:fill="auto"/>
            <w:noWrap/>
            <w:vAlign w:val="bottom"/>
            <w:hideMark/>
          </w:tcPr>
          <w:p w14:paraId="5D2DBE0E" w14:textId="77777777" w:rsidR="003A6EE0" w:rsidRPr="0020447C" w:rsidRDefault="003A6EE0" w:rsidP="00F457C2">
            <w:pPr>
              <w:spacing w:before="40" w:after="40"/>
              <w:jc w:val="center"/>
              <w:rPr>
                <w:b/>
                <w:color w:val="000000"/>
                <w:sz w:val="20"/>
                <w:szCs w:val="20"/>
              </w:rPr>
            </w:pPr>
            <w:r w:rsidRPr="0020447C">
              <w:rPr>
                <w:b/>
                <w:color w:val="000000"/>
                <w:sz w:val="20"/>
                <w:szCs w:val="20"/>
              </w:rPr>
              <w:t>1</w:t>
            </w:r>
          </w:p>
        </w:tc>
        <w:tc>
          <w:tcPr>
            <w:tcW w:w="855" w:type="dxa"/>
            <w:tcBorders>
              <w:top w:val="single" w:sz="4" w:space="0" w:color="auto"/>
              <w:left w:val="nil"/>
              <w:bottom w:val="single" w:sz="4" w:space="0" w:color="auto"/>
            </w:tcBorders>
            <w:shd w:val="clear" w:color="auto" w:fill="auto"/>
            <w:noWrap/>
            <w:vAlign w:val="bottom"/>
            <w:hideMark/>
          </w:tcPr>
          <w:p w14:paraId="3EE118D8" w14:textId="77777777" w:rsidR="003A6EE0" w:rsidRPr="0020447C" w:rsidRDefault="003A6EE0" w:rsidP="00F457C2">
            <w:pPr>
              <w:spacing w:before="40" w:after="40"/>
              <w:jc w:val="center"/>
              <w:rPr>
                <w:b/>
                <w:color w:val="000000"/>
                <w:sz w:val="20"/>
                <w:szCs w:val="20"/>
              </w:rPr>
            </w:pPr>
            <w:r w:rsidRPr="0020447C">
              <w:rPr>
                <w:b/>
                <w:color w:val="000000"/>
                <w:sz w:val="20"/>
                <w:szCs w:val="20"/>
              </w:rPr>
              <w:t>2</w:t>
            </w:r>
          </w:p>
        </w:tc>
        <w:tc>
          <w:tcPr>
            <w:tcW w:w="960" w:type="dxa"/>
            <w:tcBorders>
              <w:top w:val="nil"/>
              <w:left w:val="nil"/>
              <w:bottom w:val="single" w:sz="4" w:space="0" w:color="auto"/>
              <w:right w:val="nil"/>
            </w:tcBorders>
            <w:shd w:val="clear" w:color="auto" w:fill="auto"/>
            <w:noWrap/>
            <w:vAlign w:val="bottom"/>
            <w:hideMark/>
          </w:tcPr>
          <w:p w14:paraId="5C82F6AD" w14:textId="77777777" w:rsidR="003A6EE0" w:rsidRPr="0020447C" w:rsidRDefault="003A6EE0" w:rsidP="00F457C2">
            <w:pPr>
              <w:spacing w:before="40" w:after="40"/>
              <w:jc w:val="center"/>
              <w:rPr>
                <w:b/>
                <w:bCs/>
                <w:color w:val="000000"/>
                <w:sz w:val="20"/>
                <w:szCs w:val="20"/>
              </w:rPr>
            </w:pPr>
            <w:r w:rsidRPr="0020447C">
              <w:rPr>
                <w:b/>
                <w:bCs/>
                <w:color w:val="000000"/>
                <w:sz w:val="20"/>
                <w:szCs w:val="20"/>
              </w:rPr>
              <w:t>Total</w:t>
            </w:r>
          </w:p>
        </w:tc>
      </w:tr>
      <w:tr w:rsidR="003A6EE0" w:rsidRPr="002E4B0A" w14:paraId="138AAF5A" w14:textId="77777777" w:rsidTr="00874F86">
        <w:trPr>
          <w:trHeight w:val="300"/>
        </w:trPr>
        <w:tc>
          <w:tcPr>
            <w:tcW w:w="1365" w:type="dxa"/>
            <w:tcBorders>
              <w:top w:val="nil"/>
              <w:left w:val="nil"/>
              <w:bottom w:val="nil"/>
            </w:tcBorders>
            <w:shd w:val="clear" w:color="auto" w:fill="auto"/>
            <w:noWrap/>
            <w:vAlign w:val="bottom"/>
            <w:hideMark/>
          </w:tcPr>
          <w:p w14:paraId="175FB69C"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w:t>
            </w:r>
          </w:p>
        </w:tc>
        <w:tc>
          <w:tcPr>
            <w:tcW w:w="900" w:type="dxa"/>
            <w:tcBorders>
              <w:top w:val="single" w:sz="4" w:space="0" w:color="auto"/>
              <w:left w:val="nil"/>
              <w:bottom w:val="nil"/>
            </w:tcBorders>
            <w:shd w:val="clear" w:color="auto" w:fill="auto"/>
            <w:noWrap/>
            <w:vAlign w:val="bottom"/>
            <w:hideMark/>
          </w:tcPr>
          <w:p w14:paraId="4DED4661"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.0</w:t>
            </w:r>
          </w:p>
        </w:tc>
        <w:tc>
          <w:tcPr>
            <w:tcW w:w="900" w:type="dxa"/>
            <w:tcBorders>
              <w:top w:val="single" w:sz="4" w:space="0" w:color="auto"/>
              <w:left w:val="nil"/>
              <w:bottom w:val="nil"/>
            </w:tcBorders>
            <w:shd w:val="clear" w:color="auto" w:fill="auto"/>
            <w:noWrap/>
            <w:vAlign w:val="bottom"/>
            <w:hideMark/>
          </w:tcPr>
          <w:p w14:paraId="22B1CA90"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.1</w:t>
            </w:r>
          </w:p>
        </w:tc>
        <w:tc>
          <w:tcPr>
            <w:tcW w:w="855" w:type="dxa"/>
            <w:tcBorders>
              <w:top w:val="nil"/>
              <w:left w:val="nil"/>
              <w:bottom w:val="nil"/>
            </w:tcBorders>
            <w:shd w:val="clear" w:color="auto" w:fill="auto"/>
            <w:noWrap/>
            <w:vAlign w:val="bottom"/>
            <w:hideMark/>
          </w:tcPr>
          <w:p w14:paraId="19B4A931"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.03</w:t>
            </w:r>
          </w:p>
        </w:tc>
        <w:tc>
          <w:tcPr>
            <w:tcW w:w="960" w:type="dxa"/>
            <w:tcBorders>
              <w:top w:val="nil"/>
              <w:left w:val="nil"/>
              <w:bottom w:val="nil"/>
              <w:right w:val="nil"/>
            </w:tcBorders>
            <w:shd w:val="clear" w:color="auto" w:fill="auto"/>
            <w:noWrap/>
            <w:vAlign w:val="bottom"/>
            <w:hideMark/>
          </w:tcPr>
          <w:p w14:paraId="42CB7D17"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.13</w:t>
            </w:r>
          </w:p>
        </w:tc>
      </w:tr>
      <w:tr w:rsidR="003A6EE0" w:rsidRPr="002E4B0A" w14:paraId="423ECE15" w14:textId="77777777" w:rsidTr="00874F86">
        <w:trPr>
          <w:trHeight w:val="300"/>
        </w:trPr>
        <w:tc>
          <w:tcPr>
            <w:tcW w:w="1365" w:type="dxa"/>
            <w:tcBorders>
              <w:top w:val="nil"/>
              <w:left w:val="nil"/>
              <w:bottom w:val="nil"/>
            </w:tcBorders>
            <w:shd w:val="clear" w:color="auto" w:fill="auto"/>
            <w:noWrap/>
            <w:vAlign w:val="bottom"/>
            <w:hideMark/>
          </w:tcPr>
          <w:p w14:paraId="4A75DAEC"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1</w:t>
            </w:r>
          </w:p>
        </w:tc>
        <w:tc>
          <w:tcPr>
            <w:tcW w:w="900" w:type="dxa"/>
            <w:tcBorders>
              <w:top w:val="nil"/>
              <w:left w:val="nil"/>
              <w:bottom w:val="nil"/>
            </w:tcBorders>
            <w:shd w:val="clear" w:color="auto" w:fill="auto"/>
            <w:noWrap/>
            <w:vAlign w:val="bottom"/>
            <w:hideMark/>
          </w:tcPr>
          <w:p w14:paraId="265C77A9"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.4</w:t>
            </w:r>
          </w:p>
        </w:tc>
        <w:tc>
          <w:tcPr>
            <w:tcW w:w="900" w:type="dxa"/>
            <w:tcBorders>
              <w:top w:val="nil"/>
              <w:left w:val="nil"/>
              <w:bottom w:val="nil"/>
            </w:tcBorders>
            <w:shd w:val="clear" w:color="auto" w:fill="auto"/>
            <w:noWrap/>
            <w:vAlign w:val="bottom"/>
            <w:hideMark/>
          </w:tcPr>
          <w:p w14:paraId="446765C3"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.15</w:t>
            </w:r>
          </w:p>
        </w:tc>
        <w:tc>
          <w:tcPr>
            <w:tcW w:w="855" w:type="dxa"/>
            <w:tcBorders>
              <w:top w:val="nil"/>
              <w:left w:val="nil"/>
              <w:bottom w:val="nil"/>
            </w:tcBorders>
            <w:shd w:val="clear" w:color="auto" w:fill="auto"/>
            <w:noWrap/>
            <w:vAlign w:val="bottom"/>
            <w:hideMark/>
          </w:tcPr>
          <w:p w14:paraId="4DB7BBBC"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.05</w:t>
            </w:r>
          </w:p>
        </w:tc>
        <w:tc>
          <w:tcPr>
            <w:tcW w:w="960" w:type="dxa"/>
            <w:tcBorders>
              <w:top w:val="nil"/>
              <w:left w:val="nil"/>
              <w:bottom w:val="nil"/>
              <w:right w:val="nil"/>
            </w:tcBorders>
            <w:shd w:val="clear" w:color="auto" w:fill="auto"/>
            <w:noWrap/>
            <w:vAlign w:val="bottom"/>
            <w:hideMark/>
          </w:tcPr>
          <w:p w14:paraId="1CAA0998"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.6</w:t>
            </w:r>
          </w:p>
        </w:tc>
      </w:tr>
      <w:tr w:rsidR="003A6EE0" w:rsidRPr="002E4B0A" w14:paraId="620ACE8F" w14:textId="77777777" w:rsidTr="00874F86">
        <w:trPr>
          <w:trHeight w:val="300"/>
        </w:trPr>
        <w:tc>
          <w:tcPr>
            <w:tcW w:w="1365" w:type="dxa"/>
            <w:tcBorders>
              <w:top w:val="nil"/>
              <w:left w:val="nil"/>
              <w:bottom w:val="single" w:sz="4" w:space="0" w:color="auto"/>
            </w:tcBorders>
            <w:shd w:val="clear" w:color="auto" w:fill="auto"/>
            <w:noWrap/>
            <w:vAlign w:val="bottom"/>
            <w:hideMark/>
          </w:tcPr>
          <w:p w14:paraId="7E74C880"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2</w:t>
            </w:r>
          </w:p>
        </w:tc>
        <w:tc>
          <w:tcPr>
            <w:tcW w:w="900" w:type="dxa"/>
            <w:tcBorders>
              <w:top w:val="nil"/>
              <w:left w:val="nil"/>
              <w:bottom w:val="single" w:sz="4" w:space="0" w:color="auto"/>
            </w:tcBorders>
            <w:shd w:val="clear" w:color="auto" w:fill="auto"/>
            <w:noWrap/>
            <w:vAlign w:val="bottom"/>
            <w:hideMark/>
          </w:tcPr>
          <w:p w14:paraId="613CE4A3"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.2</w:t>
            </w:r>
          </w:p>
        </w:tc>
        <w:tc>
          <w:tcPr>
            <w:tcW w:w="900" w:type="dxa"/>
            <w:tcBorders>
              <w:top w:val="nil"/>
              <w:left w:val="nil"/>
              <w:bottom w:val="single" w:sz="4" w:space="0" w:color="auto"/>
            </w:tcBorders>
            <w:shd w:val="clear" w:color="auto" w:fill="auto"/>
            <w:noWrap/>
            <w:vAlign w:val="bottom"/>
            <w:hideMark/>
          </w:tcPr>
          <w:p w14:paraId="781C3114"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.05</w:t>
            </w:r>
          </w:p>
        </w:tc>
        <w:tc>
          <w:tcPr>
            <w:tcW w:w="855" w:type="dxa"/>
            <w:tcBorders>
              <w:top w:val="nil"/>
              <w:left w:val="nil"/>
              <w:bottom w:val="single" w:sz="4" w:space="0" w:color="auto"/>
            </w:tcBorders>
            <w:shd w:val="clear" w:color="auto" w:fill="auto"/>
            <w:noWrap/>
            <w:vAlign w:val="bottom"/>
            <w:hideMark/>
          </w:tcPr>
          <w:p w14:paraId="6C93D3BC"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.02</w:t>
            </w:r>
          </w:p>
        </w:tc>
        <w:tc>
          <w:tcPr>
            <w:tcW w:w="960" w:type="dxa"/>
            <w:tcBorders>
              <w:top w:val="nil"/>
              <w:left w:val="nil"/>
              <w:bottom w:val="single" w:sz="4" w:space="0" w:color="auto"/>
              <w:right w:val="nil"/>
            </w:tcBorders>
            <w:shd w:val="clear" w:color="auto" w:fill="auto"/>
            <w:noWrap/>
            <w:vAlign w:val="bottom"/>
            <w:hideMark/>
          </w:tcPr>
          <w:p w14:paraId="7E2EBCB8"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.27</w:t>
            </w:r>
          </w:p>
        </w:tc>
      </w:tr>
      <w:tr w:rsidR="003A6EE0" w:rsidRPr="002E4B0A" w14:paraId="07E9B159" w14:textId="77777777" w:rsidTr="00874F86">
        <w:trPr>
          <w:trHeight w:val="300"/>
        </w:trPr>
        <w:tc>
          <w:tcPr>
            <w:tcW w:w="1365" w:type="dxa"/>
            <w:tcBorders>
              <w:top w:val="single" w:sz="4" w:space="0" w:color="auto"/>
              <w:left w:val="nil"/>
              <w:bottom w:val="single" w:sz="4" w:space="0" w:color="auto"/>
            </w:tcBorders>
            <w:shd w:val="clear" w:color="auto" w:fill="auto"/>
            <w:noWrap/>
            <w:vAlign w:val="bottom"/>
            <w:hideMark/>
          </w:tcPr>
          <w:p w14:paraId="53A33D8F" w14:textId="77777777" w:rsidR="003A6EE0" w:rsidRPr="002E4B0A" w:rsidRDefault="003A6EE0" w:rsidP="00F457C2">
            <w:pPr>
              <w:spacing w:before="40" w:after="40"/>
              <w:ind w:right="288"/>
              <w:jc w:val="right"/>
              <w:rPr>
                <w:bCs/>
                <w:color w:val="000000"/>
                <w:sz w:val="20"/>
                <w:szCs w:val="20"/>
              </w:rPr>
            </w:pPr>
            <w:r w:rsidRPr="002E4B0A">
              <w:rPr>
                <w:bCs/>
                <w:color w:val="000000"/>
                <w:sz w:val="20"/>
                <w:szCs w:val="20"/>
              </w:rPr>
              <w:t>Total</w:t>
            </w:r>
          </w:p>
        </w:tc>
        <w:tc>
          <w:tcPr>
            <w:tcW w:w="900" w:type="dxa"/>
            <w:tcBorders>
              <w:top w:val="single" w:sz="4" w:space="0" w:color="auto"/>
              <w:left w:val="nil"/>
              <w:bottom w:val="single" w:sz="4" w:space="0" w:color="auto"/>
            </w:tcBorders>
            <w:shd w:val="clear" w:color="auto" w:fill="auto"/>
            <w:noWrap/>
            <w:vAlign w:val="bottom"/>
            <w:hideMark/>
          </w:tcPr>
          <w:p w14:paraId="387D6939"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.6</w:t>
            </w:r>
          </w:p>
        </w:tc>
        <w:tc>
          <w:tcPr>
            <w:tcW w:w="900" w:type="dxa"/>
            <w:tcBorders>
              <w:top w:val="single" w:sz="4" w:space="0" w:color="auto"/>
              <w:bottom w:val="single" w:sz="4" w:space="0" w:color="auto"/>
            </w:tcBorders>
            <w:shd w:val="clear" w:color="auto" w:fill="auto"/>
            <w:noWrap/>
            <w:vAlign w:val="bottom"/>
            <w:hideMark/>
          </w:tcPr>
          <w:p w14:paraId="3E3A741E"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.3</w:t>
            </w:r>
          </w:p>
        </w:tc>
        <w:tc>
          <w:tcPr>
            <w:tcW w:w="855" w:type="dxa"/>
            <w:tcBorders>
              <w:top w:val="single" w:sz="4" w:space="0" w:color="auto"/>
              <w:left w:val="nil"/>
              <w:bottom w:val="single" w:sz="4" w:space="0" w:color="auto"/>
            </w:tcBorders>
            <w:shd w:val="clear" w:color="auto" w:fill="auto"/>
            <w:noWrap/>
            <w:vAlign w:val="bottom"/>
            <w:hideMark/>
          </w:tcPr>
          <w:p w14:paraId="63857684" w14:textId="77777777" w:rsidR="003A6EE0" w:rsidRPr="002E4B0A" w:rsidRDefault="003A6EE0" w:rsidP="00F457C2">
            <w:pPr>
              <w:spacing w:before="40" w:after="40"/>
              <w:ind w:right="216"/>
              <w:jc w:val="right"/>
              <w:rPr>
                <w:color w:val="000000"/>
                <w:sz w:val="20"/>
                <w:szCs w:val="20"/>
              </w:rPr>
            </w:pPr>
            <w:r>
              <w:rPr>
                <w:color w:val="000000"/>
                <w:sz w:val="20"/>
                <w:szCs w:val="20"/>
              </w:rPr>
              <w:t>0</w:t>
            </w:r>
            <w:r w:rsidRPr="002E4B0A">
              <w:rPr>
                <w:color w:val="000000"/>
                <w:sz w:val="20"/>
                <w:szCs w:val="20"/>
              </w:rPr>
              <w:t>.1</w:t>
            </w:r>
          </w:p>
        </w:tc>
        <w:tc>
          <w:tcPr>
            <w:tcW w:w="960" w:type="dxa"/>
            <w:tcBorders>
              <w:top w:val="single" w:sz="4" w:space="0" w:color="auto"/>
              <w:left w:val="nil"/>
              <w:bottom w:val="single" w:sz="4" w:space="0" w:color="auto"/>
              <w:right w:val="nil"/>
            </w:tcBorders>
            <w:shd w:val="clear" w:color="auto" w:fill="auto"/>
            <w:noWrap/>
            <w:vAlign w:val="bottom"/>
            <w:hideMark/>
          </w:tcPr>
          <w:p w14:paraId="12209B12" w14:textId="77777777" w:rsidR="003A6EE0" w:rsidRPr="002E4B0A" w:rsidRDefault="003A6EE0" w:rsidP="00F457C2">
            <w:pPr>
              <w:spacing w:before="40" w:after="40"/>
              <w:ind w:right="216"/>
              <w:jc w:val="right"/>
              <w:rPr>
                <w:color w:val="000000"/>
                <w:sz w:val="20"/>
                <w:szCs w:val="20"/>
              </w:rPr>
            </w:pPr>
            <w:r w:rsidRPr="002E4B0A">
              <w:rPr>
                <w:color w:val="000000"/>
                <w:sz w:val="20"/>
                <w:szCs w:val="20"/>
              </w:rPr>
              <w:t>1</w:t>
            </w:r>
          </w:p>
        </w:tc>
      </w:tr>
    </w:tbl>
    <w:p w14:paraId="2B455277" w14:textId="48724B5A" w:rsidR="003A6EE0" w:rsidRPr="002E4B0A" w:rsidRDefault="003A6EE0" w:rsidP="003A6EE0">
      <w:pPr>
        <w:spacing w:before="120" w:after="120" w:line="240" w:lineRule="auto"/>
        <w:ind w:left="720"/>
        <w:rPr>
          <w:sz w:val="20"/>
          <w:szCs w:val="20"/>
        </w:rPr>
      </w:pPr>
      <w:r w:rsidRPr="002E4B0A">
        <w:rPr>
          <w:sz w:val="20"/>
          <w:szCs w:val="20"/>
        </w:rPr>
        <w:t xml:space="preserve">The entries in the body of the table are the bivariate or joint probabilities for </w:t>
      </w:r>
      <w:r w:rsidRPr="002E4B0A">
        <w:rPr>
          <w:i/>
          <w:sz w:val="20"/>
          <w:szCs w:val="20"/>
        </w:rPr>
        <w:t xml:space="preserve">x </w:t>
      </w:r>
      <w:r w:rsidRPr="002E4B0A">
        <w:rPr>
          <w:sz w:val="20"/>
          <w:szCs w:val="20"/>
        </w:rPr>
        <w:t xml:space="preserve">and </w:t>
      </w:r>
      <w:r w:rsidR="009F3804">
        <w:rPr>
          <w:sz w:val="20"/>
          <w:szCs w:val="20"/>
        </w:rPr>
        <w:br/>
      </w:r>
      <w:r w:rsidRPr="002E4B0A">
        <w:rPr>
          <w:i/>
          <w:sz w:val="20"/>
          <w:szCs w:val="20"/>
        </w:rPr>
        <w:t>y</w:t>
      </w:r>
      <w:r w:rsidRPr="002E4B0A">
        <w:rPr>
          <w:sz w:val="20"/>
          <w:szCs w:val="20"/>
        </w:rPr>
        <w:t xml:space="preserve">. The entries in the right most (Total) column are the marginal probabilities for </w:t>
      </w:r>
      <w:r w:rsidRPr="002E4B0A">
        <w:rPr>
          <w:i/>
          <w:sz w:val="20"/>
          <w:szCs w:val="20"/>
        </w:rPr>
        <w:t xml:space="preserve">x </w:t>
      </w:r>
      <w:r w:rsidR="009F3804">
        <w:rPr>
          <w:i/>
          <w:sz w:val="20"/>
          <w:szCs w:val="20"/>
        </w:rPr>
        <w:br/>
      </w:r>
      <w:r w:rsidRPr="002E4B0A">
        <w:rPr>
          <w:sz w:val="20"/>
          <w:szCs w:val="20"/>
        </w:rPr>
        <w:t xml:space="preserve">and the entries in the bottom (Total) row are the marginal probabilities for </w:t>
      </w:r>
      <w:r w:rsidRPr="002E4B0A">
        <w:rPr>
          <w:i/>
          <w:sz w:val="20"/>
          <w:szCs w:val="20"/>
        </w:rPr>
        <w:t>y</w:t>
      </w:r>
      <w:r w:rsidRPr="002E4B0A">
        <w:rPr>
          <w:sz w:val="20"/>
          <w:szCs w:val="20"/>
        </w:rPr>
        <w:t>.</w:t>
      </w:r>
    </w:p>
    <w:p w14:paraId="1D795C60" w14:textId="41C0875E" w:rsidR="003A6EE0" w:rsidRPr="002E4B0A" w:rsidRDefault="003A6EE0" w:rsidP="003A6EE0">
      <w:pPr>
        <w:spacing w:before="120" w:after="120" w:line="240" w:lineRule="auto"/>
        <w:ind w:left="720"/>
        <w:rPr>
          <w:sz w:val="20"/>
          <w:szCs w:val="20"/>
        </w:rPr>
      </w:pPr>
      <w:r w:rsidRPr="002E4B0A">
        <w:rPr>
          <w:sz w:val="20"/>
          <w:szCs w:val="20"/>
        </w:rPr>
        <w:t>The probability of a customer purchasing</w:t>
      </w:r>
      <w:r w:rsidR="00EF1C36">
        <w:rPr>
          <w:sz w:val="20"/>
          <w:szCs w:val="20"/>
        </w:rPr>
        <w:t xml:space="preserve"> one </w:t>
      </w:r>
      <w:r w:rsidRPr="002E4B0A">
        <w:rPr>
          <w:sz w:val="20"/>
          <w:szCs w:val="20"/>
        </w:rPr>
        <w:t>item of reading materials and</w:t>
      </w:r>
      <w:r w:rsidR="00B74259">
        <w:rPr>
          <w:sz w:val="20"/>
          <w:szCs w:val="20"/>
        </w:rPr>
        <w:t xml:space="preserve"> two </w:t>
      </w:r>
      <w:r w:rsidRPr="002E4B0A">
        <w:rPr>
          <w:sz w:val="20"/>
          <w:szCs w:val="20"/>
        </w:rPr>
        <w:t xml:space="preserve">snack items is given by </w:t>
      </w:r>
      <w:r w:rsidRPr="002E4B0A">
        <w:rPr>
          <w:i/>
          <w:sz w:val="20"/>
          <w:szCs w:val="20"/>
        </w:rPr>
        <w:t>f</w:t>
      </w:r>
      <w:r w:rsidRPr="002E4B0A">
        <w:rPr>
          <w:sz w:val="20"/>
          <w:szCs w:val="20"/>
        </w:rPr>
        <w:t>(</w:t>
      </w:r>
      <w:r w:rsidRPr="002E4B0A">
        <w:rPr>
          <w:i/>
          <w:sz w:val="20"/>
          <w:szCs w:val="20"/>
        </w:rPr>
        <w:t>x</w:t>
      </w:r>
      <w:r w:rsidRPr="002E4B0A">
        <w:rPr>
          <w:sz w:val="20"/>
          <w:szCs w:val="20"/>
        </w:rPr>
        <w:t xml:space="preserve"> = 1, </w:t>
      </w:r>
      <w:r w:rsidRPr="002E4B0A">
        <w:rPr>
          <w:i/>
          <w:sz w:val="20"/>
          <w:szCs w:val="20"/>
        </w:rPr>
        <w:t xml:space="preserve">y </w:t>
      </w:r>
      <w:r w:rsidRPr="002E4B0A">
        <w:rPr>
          <w:sz w:val="20"/>
          <w:szCs w:val="20"/>
        </w:rPr>
        <w:t>= 2) =</w:t>
      </w:r>
      <w:r w:rsidR="009F3804">
        <w:rPr>
          <w:sz w:val="20"/>
          <w:szCs w:val="20"/>
        </w:rPr>
        <w:t xml:space="preserve"> </w:t>
      </w:r>
      <w:r>
        <w:rPr>
          <w:sz w:val="20"/>
          <w:szCs w:val="20"/>
        </w:rPr>
        <w:t>0</w:t>
      </w:r>
      <w:r w:rsidRPr="002E4B0A">
        <w:rPr>
          <w:sz w:val="20"/>
          <w:szCs w:val="20"/>
        </w:rPr>
        <w:t>.05.</w:t>
      </w:r>
    </w:p>
    <w:p w14:paraId="53D98ABE" w14:textId="6017B8D7" w:rsidR="003A6EE0" w:rsidRPr="002E2B84" w:rsidRDefault="003A6EE0" w:rsidP="003A6EE0">
      <w:pPr>
        <w:spacing w:before="120" w:after="120" w:line="240" w:lineRule="auto"/>
        <w:ind w:left="720"/>
        <w:rPr>
          <w:spacing w:val="-4"/>
          <w:sz w:val="20"/>
          <w:szCs w:val="20"/>
        </w:rPr>
      </w:pPr>
      <w:r w:rsidRPr="002E2B84">
        <w:rPr>
          <w:spacing w:val="-4"/>
          <w:sz w:val="20"/>
          <w:szCs w:val="20"/>
        </w:rPr>
        <w:t>The probability of a customer purchasing</w:t>
      </w:r>
      <w:r w:rsidR="00EF1C36">
        <w:rPr>
          <w:spacing w:val="-4"/>
          <w:sz w:val="20"/>
          <w:szCs w:val="20"/>
        </w:rPr>
        <w:t xml:space="preserve"> one </w:t>
      </w:r>
      <w:r w:rsidRPr="002E2B84">
        <w:rPr>
          <w:spacing w:val="-4"/>
          <w:sz w:val="20"/>
          <w:szCs w:val="20"/>
        </w:rPr>
        <w:t xml:space="preserve">snack item only is given by </w:t>
      </w:r>
      <w:r w:rsidRPr="002E2B84">
        <w:rPr>
          <w:i/>
          <w:spacing w:val="-4"/>
          <w:sz w:val="20"/>
          <w:szCs w:val="20"/>
        </w:rPr>
        <w:t>f</w:t>
      </w:r>
      <w:r w:rsidRPr="002E2B84">
        <w:rPr>
          <w:spacing w:val="-4"/>
          <w:sz w:val="20"/>
          <w:szCs w:val="20"/>
        </w:rPr>
        <w:t>(</w:t>
      </w:r>
      <w:r w:rsidRPr="002E2B84">
        <w:rPr>
          <w:i/>
          <w:spacing w:val="-4"/>
          <w:sz w:val="20"/>
          <w:szCs w:val="20"/>
        </w:rPr>
        <w:t xml:space="preserve">x </w:t>
      </w:r>
      <w:r w:rsidRPr="002E2B84">
        <w:rPr>
          <w:spacing w:val="-4"/>
          <w:sz w:val="20"/>
          <w:szCs w:val="20"/>
        </w:rPr>
        <w:t xml:space="preserve">= 1, </w:t>
      </w:r>
      <w:r w:rsidRPr="002E2B84">
        <w:rPr>
          <w:i/>
          <w:spacing w:val="-4"/>
          <w:sz w:val="20"/>
          <w:szCs w:val="20"/>
        </w:rPr>
        <w:t xml:space="preserve">y </w:t>
      </w:r>
      <w:r w:rsidRPr="002E2B84">
        <w:rPr>
          <w:spacing w:val="-4"/>
          <w:sz w:val="20"/>
          <w:szCs w:val="20"/>
        </w:rPr>
        <w:t>= 0) = 0.40.</w:t>
      </w:r>
    </w:p>
    <w:p w14:paraId="5BAC79E2" w14:textId="77777777" w:rsidR="003A6EE0" w:rsidRPr="002E4B0A" w:rsidRDefault="003A6EE0" w:rsidP="003A6EE0">
      <w:pPr>
        <w:spacing w:before="120" w:after="120" w:line="240" w:lineRule="auto"/>
        <w:ind w:left="720"/>
        <w:rPr>
          <w:sz w:val="20"/>
          <w:szCs w:val="20"/>
        </w:rPr>
      </w:pPr>
      <w:r w:rsidRPr="002E4B0A">
        <w:rPr>
          <w:sz w:val="20"/>
          <w:szCs w:val="20"/>
        </w:rPr>
        <w:t xml:space="preserve">The probability </w:t>
      </w:r>
      <w:r w:rsidRPr="002E4B0A">
        <w:rPr>
          <w:i/>
          <w:sz w:val="20"/>
          <w:szCs w:val="20"/>
        </w:rPr>
        <w:t>f</w:t>
      </w:r>
      <w:r w:rsidRPr="002E4B0A">
        <w:rPr>
          <w:sz w:val="20"/>
          <w:szCs w:val="20"/>
        </w:rPr>
        <w:t>(</w:t>
      </w:r>
      <w:r w:rsidRPr="002E4B0A">
        <w:rPr>
          <w:i/>
          <w:sz w:val="20"/>
          <w:szCs w:val="20"/>
        </w:rPr>
        <w:t xml:space="preserve">x </w:t>
      </w:r>
      <w:r w:rsidRPr="002E4B0A">
        <w:rPr>
          <w:sz w:val="20"/>
          <w:szCs w:val="20"/>
        </w:rPr>
        <w:t xml:space="preserve">= 0, </w:t>
      </w:r>
      <w:r w:rsidRPr="002E4B0A">
        <w:rPr>
          <w:i/>
          <w:sz w:val="20"/>
          <w:szCs w:val="20"/>
        </w:rPr>
        <w:t xml:space="preserve">y </w:t>
      </w:r>
      <w:r w:rsidRPr="002E4B0A">
        <w:rPr>
          <w:sz w:val="20"/>
          <w:szCs w:val="20"/>
        </w:rPr>
        <w:t>= 0) = 0 because the point of sale terminal is only used when someone makes a purchase.</w:t>
      </w:r>
    </w:p>
    <w:p w14:paraId="02CCAB4C"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b.</w:t>
      </w:r>
      <w:r w:rsidRPr="002E4B0A">
        <w:rPr>
          <w:sz w:val="20"/>
          <w:szCs w:val="20"/>
        </w:rPr>
        <w:tab/>
        <w:t xml:space="preserve">The marginal probability distribution of </w:t>
      </w:r>
      <w:r w:rsidRPr="002E4B0A">
        <w:rPr>
          <w:i/>
          <w:sz w:val="20"/>
          <w:szCs w:val="20"/>
        </w:rPr>
        <w:t>x</w:t>
      </w:r>
      <w:r w:rsidRPr="002E4B0A">
        <w:rPr>
          <w:sz w:val="20"/>
          <w:szCs w:val="20"/>
        </w:rPr>
        <w:t xml:space="preserve"> along with the calculation of the expected value and variance is shown below.</w:t>
      </w:r>
    </w:p>
    <w:tbl>
      <w:tblPr>
        <w:tblW w:w="7218" w:type="dxa"/>
        <w:tblInd w:w="1440" w:type="dxa"/>
        <w:tblLook w:val="04A0" w:firstRow="1" w:lastRow="0" w:firstColumn="1" w:lastColumn="0" w:noHBand="0" w:noVBand="1"/>
      </w:tblPr>
      <w:tblGrid>
        <w:gridCol w:w="960"/>
        <w:gridCol w:w="960"/>
        <w:gridCol w:w="960"/>
        <w:gridCol w:w="1278"/>
        <w:gridCol w:w="1350"/>
        <w:gridCol w:w="1710"/>
      </w:tblGrid>
      <w:tr w:rsidR="003A6EE0" w:rsidRPr="002E4B0A" w14:paraId="6D7DDAB3" w14:textId="77777777" w:rsidTr="00F457C2">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00D42E12" w14:textId="77777777" w:rsidR="003A6EE0" w:rsidRPr="00670339" w:rsidRDefault="003A6EE0" w:rsidP="00F457C2">
            <w:pPr>
              <w:spacing w:before="40" w:after="40"/>
              <w:jc w:val="center"/>
              <w:rPr>
                <w:b/>
                <w:bCs/>
                <w:i/>
                <w:iCs/>
                <w:color w:val="000000"/>
                <w:sz w:val="20"/>
                <w:szCs w:val="20"/>
              </w:rPr>
            </w:pPr>
            <w:r w:rsidRPr="00670339">
              <w:rPr>
                <w:b/>
                <w:bCs/>
                <w:i/>
                <w:iCs/>
                <w:color w:val="000000"/>
                <w:sz w:val="20"/>
                <w:szCs w:val="20"/>
              </w:rPr>
              <w:t>x</w:t>
            </w:r>
          </w:p>
        </w:tc>
        <w:tc>
          <w:tcPr>
            <w:tcW w:w="960" w:type="dxa"/>
            <w:tcBorders>
              <w:top w:val="single" w:sz="4" w:space="0" w:color="auto"/>
              <w:left w:val="nil"/>
              <w:bottom w:val="single" w:sz="4" w:space="0" w:color="auto"/>
              <w:right w:val="nil"/>
            </w:tcBorders>
            <w:shd w:val="clear" w:color="auto" w:fill="auto"/>
            <w:noWrap/>
            <w:vAlign w:val="bottom"/>
            <w:hideMark/>
          </w:tcPr>
          <w:p w14:paraId="66F82981" w14:textId="77777777" w:rsidR="003A6EE0" w:rsidRPr="00670339" w:rsidRDefault="003A6EE0" w:rsidP="00F457C2">
            <w:pPr>
              <w:spacing w:before="40" w:after="40"/>
              <w:jc w:val="center"/>
              <w:rPr>
                <w:b/>
                <w:bCs/>
                <w:i/>
                <w:iCs/>
                <w:color w:val="000000"/>
                <w:sz w:val="20"/>
                <w:szCs w:val="20"/>
              </w:rPr>
            </w:pPr>
            <w:r w:rsidRPr="00670339">
              <w:rPr>
                <w:b/>
                <w:bCs/>
                <w:i/>
                <w:iCs/>
                <w:color w:val="000000"/>
                <w:sz w:val="20"/>
                <w:szCs w:val="20"/>
              </w:rPr>
              <w:t>f</w:t>
            </w:r>
            <w:r w:rsidRPr="00670339">
              <w:rPr>
                <w:b/>
                <w:bCs/>
                <w:iCs/>
                <w:color w:val="000000"/>
                <w:sz w:val="20"/>
                <w:szCs w:val="20"/>
              </w:rPr>
              <w:t>(</w:t>
            </w:r>
            <w:r w:rsidRPr="00670339">
              <w:rPr>
                <w:b/>
                <w:bCs/>
                <w:i/>
                <w:iCs/>
                <w:color w:val="000000"/>
                <w:sz w:val="20"/>
                <w:szCs w:val="20"/>
              </w:rPr>
              <w:t>x</w:t>
            </w:r>
            <w:r w:rsidRPr="00670339">
              <w:rPr>
                <w:b/>
                <w:bCs/>
                <w:iCs/>
                <w:color w:val="000000"/>
                <w:sz w:val="20"/>
                <w:szCs w:val="20"/>
              </w:rPr>
              <w:t>)</w:t>
            </w:r>
          </w:p>
        </w:tc>
        <w:tc>
          <w:tcPr>
            <w:tcW w:w="960" w:type="dxa"/>
            <w:tcBorders>
              <w:top w:val="single" w:sz="4" w:space="0" w:color="auto"/>
              <w:left w:val="nil"/>
              <w:bottom w:val="single" w:sz="4" w:space="0" w:color="auto"/>
              <w:right w:val="nil"/>
            </w:tcBorders>
            <w:shd w:val="clear" w:color="auto" w:fill="auto"/>
            <w:noWrap/>
            <w:vAlign w:val="bottom"/>
            <w:hideMark/>
          </w:tcPr>
          <w:p w14:paraId="595D16D8" w14:textId="77777777" w:rsidR="003A6EE0" w:rsidRPr="00670339" w:rsidRDefault="003A6EE0" w:rsidP="00F457C2">
            <w:pPr>
              <w:spacing w:before="40" w:after="40"/>
              <w:jc w:val="center"/>
              <w:rPr>
                <w:b/>
                <w:bCs/>
                <w:i/>
                <w:iCs/>
                <w:color w:val="000000"/>
                <w:sz w:val="20"/>
                <w:szCs w:val="20"/>
              </w:rPr>
            </w:pPr>
            <w:r w:rsidRPr="00670339">
              <w:rPr>
                <w:b/>
                <w:bCs/>
                <w:i/>
                <w:iCs/>
                <w:color w:val="000000"/>
                <w:sz w:val="20"/>
                <w:szCs w:val="20"/>
              </w:rPr>
              <w:t>xf</w:t>
            </w:r>
            <w:r w:rsidRPr="00670339">
              <w:rPr>
                <w:b/>
                <w:bCs/>
                <w:iCs/>
                <w:color w:val="000000"/>
                <w:sz w:val="20"/>
                <w:szCs w:val="20"/>
              </w:rPr>
              <w:t>(</w:t>
            </w:r>
            <w:r w:rsidRPr="00670339">
              <w:rPr>
                <w:b/>
                <w:bCs/>
                <w:i/>
                <w:iCs/>
                <w:color w:val="000000"/>
                <w:sz w:val="20"/>
                <w:szCs w:val="20"/>
              </w:rPr>
              <w:t>x</w:t>
            </w:r>
            <w:r w:rsidRPr="00670339">
              <w:rPr>
                <w:b/>
                <w:bCs/>
                <w:iCs/>
                <w:color w:val="000000"/>
                <w:sz w:val="20"/>
                <w:szCs w:val="20"/>
              </w:rPr>
              <w:t>)</w:t>
            </w:r>
          </w:p>
        </w:tc>
        <w:tc>
          <w:tcPr>
            <w:tcW w:w="1278" w:type="dxa"/>
            <w:tcBorders>
              <w:top w:val="single" w:sz="4" w:space="0" w:color="auto"/>
              <w:left w:val="nil"/>
              <w:bottom w:val="single" w:sz="4" w:space="0" w:color="auto"/>
              <w:right w:val="nil"/>
            </w:tcBorders>
            <w:shd w:val="clear" w:color="auto" w:fill="auto"/>
            <w:noWrap/>
            <w:vAlign w:val="bottom"/>
            <w:hideMark/>
          </w:tcPr>
          <w:p w14:paraId="63423329" w14:textId="77777777" w:rsidR="003A6EE0" w:rsidRPr="00670339" w:rsidRDefault="003A6EE0" w:rsidP="00F457C2">
            <w:pPr>
              <w:spacing w:before="40" w:after="40"/>
              <w:jc w:val="center"/>
              <w:rPr>
                <w:b/>
                <w:bCs/>
                <w:i/>
                <w:iCs/>
                <w:color w:val="000000"/>
                <w:sz w:val="20"/>
                <w:szCs w:val="20"/>
              </w:rPr>
            </w:pPr>
            <w:r w:rsidRPr="00670339">
              <w:rPr>
                <w:b/>
                <w:bCs/>
                <w:i/>
                <w:iCs/>
                <w:color w:val="000000"/>
                <w:sz w:val="20"/>
                <w:szCs w:val="20"/>
              </w:rPr>
              <w:t>x – E</w:t>
            </w:r>
            <w:r w:rsidRPr="00670339">
              <w:rPr>
                <w:b/>
                <w:bCs/>
                <w:iCs/>
                <w:color w:val="000000"/>
                <w:sz w:val="20"/>
                <w:szCs w:val="20"/>
              </w:rPr>
              <w:t>(</w:t>
            </w:r>
            <w:r w:rsidRPr="00670339">
              <w:rPr>
                <w:b/>
                <w:bCs/>
                <w:i/>
                <w:iCs/>
                <w:color w:val="000000"/>
                <w:sz w:val="20"/>
                <w:szCs w:val="20"/>
              </w:rPr>
              <w:t>x</w:t>
            </w:r>
            <w:r w:rsidRPr="00670339">
              <w:rPr>
                <w:b/>
                <w:bCs/>
                <w:iCs/>
                <w:color w:val="000000"/>
                <w:sz w:val="20"/>
                <w:szCs w:val="20"/>
              </w:rPr>
              <w:t>)</w:t>
            </w:r>
          </w:p>
        </w:tc>
        <w:tc>
          <w:tcPr>
            <w:tcW w:w="1350" w:type="dxa"/>
            <w:tcBorders>
              <w:top w:val="single" w:sz="4" w:space="0" w:color="auto"/>
              <w:left w:val="nil"/>
              <w:bottom w:val="single" w:sz="4" w:space="0" w:color="auto"/>
              <w:right w:val="nil"/>
            </w:tcBorders>
            <w:shd w:val="clear" w:color="auto" w:fill="auto"/>
            <w:noWrap/>
            <w:vAlign w:val="bottom"/>
            <w:hideMark/>
          </w:tcPr>
          <w:p w14:paraId="7DB18BCD" w14:textId="77777777" w:rsidR="003A6EE0" w:rsidRPr="00670339" w:rsidRDefault="003A6EE0" w:rsidP="00F457C2">
            <w:pPr>
              <w:spacing w:before="40" w:after="40"/>
              <w:jc w:val="center"/>
              <w:rPr>
                <w:b/>
                <w:bCs/>
                <w:i/>
                <w:iCs/>
                <w:color w:val="000000"/>
                <w:sz w:val="20"/>
                <w:szCs w:val="20"/>
              </w:rPr>
            </w:pPr>
            <w:r w:rsidRPr="00670339">
              <w:rPr>
                <w:b/>
                <w:bCs/>
                <w:iCs/>
                <w:color w:val="000000"/>
                <w:sz w:val="20"/>
                <w:szCs w:val="20"/>
              </w:rPr>
              <w:t>(</w:t>
            </w:r>
            <w:r w:rsidRPr="00670339">
              <w:rPr>
                <w:b/>
                <w:bCs/>
                <w:i/>
                <w:iCs/>
                <w:color w:val="000000"/>
                <w:sz w:val="20"/>
                <w:szCs w:val="20"/>
              </w:rPr>
              <w:t>x – E</w:t>
            </w:r>
            <w:r w:rsidRPr="00670339">
              <w:rPr>
                <w:b/>
                <w:bCs/>
                <w:iCs/>
                <w:color w:val="000000"/>
                <w:sz w:val="20"/>
                <w:szCs w:val="20"/>
              </w:rPr>
              <w:t>(</w:t>
            </w:r>
            <w:r w:rsidRPr="00670339">
              <w:rPr>
                <w:b/>
                <w:bCs/>
                <w:i/>
                <w:iCs/>
                <w:color w:val="000000"/>
                <w:sz w:val="20"/>
                <w:szCs w:val="20"/>
              </w:rPr>
              <w:t>x</w:t>
            </w:r>
            <w:r w:rsidRPr="00670339">
              <w:rPr>
                <w:b/>
                <w:bCs/>
                <w:iCs/>
                <w:color w:val="000000"/>
                <w:sz w:val="20"/>
                <w:szCs w:val="20"/>
              </w:rPr>
              <w:t>))</w:t>
            </w:r>
            <w:r w:rsidRPr="00670339">
              <w:rPr>
                <w:b/>
                <w:bCs/>
                <w:iCs/>
                <w:color w:val="000000"/>
                <w:sz w:val="20"/>
                <w:szCs w:val="20"/>
                <w:vertAlign w:val="superscript"/>
              </w:rPr>
              <w:t>2</w:t>
            </w:r>
          </w:p>
        </w:tc>
        <w:tc>
          <w:tcPr>
            <w:tcW w:w="1710" w:type="dxa"/>
            <w:tcBorders>
              <w:top w:val="single" w:sz="4" w:space="0" w:color="auto"/>
              <w:left w:val="nil"/>
              <w:bottom w:val="single" w:sz="4" w:space="0" w:color="auto"/>
              <w:right w:val="nil"/>
            </w:tcBorders>
            <w:shd w:val="clear" w:color="auto" w:fill="auto"/>
            <w:noWrap/>
            <w:vAlign w:val="bottom"/>
            <w:hideMark/>
          </w:tcPr>
          <w:p w14:paraId="1F4D247F" w14:textId="77777777" w:rsidR="003A6EE0" w:rsidRPr="00670339" w:rsidRDefault="003A6EE0" w:rsidP="00F457C2">
            <w:pPr>
              <w:spacing w:before="40" w:after="40"/>
              <w:jc w:val="center"/>
              <w:rPr>
                <w:b/>
                <w:bCs/>
                <w:i/>
                <w:iCs/>
                <w:color w:val="000000"/>
                <w:sz w:val="20"/>
                <w:szCs w:val="20"/>
              </w:rPr>
            </w:pPr>
            <w:r w:rsidRPr="00670339">
              <w:rPr>
                <w:b/>
                <w:bCs/>
                <w:iCs/>
                <w:color w:val="000000"/>
                <w:sz w:val="20"/>
                <w:szCs w:val="20"/>
              </w:rPr>
              <w:t>(</w:t>
            </w:r>
            <w:r w:rsidRPr="00670339">
              <w:rPr>
                <w:b/>
                <w:bCs/>
                <w:i/>
                <w:iCs/>
                <w:color w:val="000000"/>
                <w:sz w:val="20"/>
                <w:szCs w:val="20"/>
              </w:rPr>
              <w:t>x – E</w:t>
            </w:r>
            <w:r w:rsidRPr="00670339">
              <w:rPr>
                <w:b/>
                <w:bCs/>
                <w:iCs/>
                <w:color w:val="000000"/>
                <w:sz w:val="20"/>
                <w:szCs w:val="20"/>
              </w:rPr>
              <w:t>(</w:t>
            </w:r>
            <w:r w:rsidRPr="00670339">
              <w:rPr>
                <w:b/>
                <w:bCs/>
                <w:i/>
                <w:iCs/>
                <w:color w:val="000000"/>
                <w:sz w:val="20"/>
                <w:szCs w:val="20"/>
              </w:rPr>
              <w:t>x</w:t>
            </w:r>
            <w:r w:rsidRPr="00670339">
              <w:rPr>
                <w:b/>
                <w:bCs/>
                <w:iCs/>
                <w:color w:val="000000"/>
                <w:sz w:val="20"/>
                <w:szCs w:val="20"/>
              </w:rPr>
              <w:t>))</w:t>
            </w:r>
            <w:r w:rsidRPr="00670339">
              <w:rPr>
                <w:b/>
                <w:bCs/>
                <w:iCs/>
                <w:color w:val="000000"/>
                <w:sz w:val="20"/>
                <w:szCs w:val="20"/>
                <w:vertAlign w:val="superscript"/>
              </w:rPr>
              <w:t>2</w:t>
            </w:r>
            <w:r w:rsidRPr="00670339">
              <w:rPr>
                <w:b/>
                <w:bCs/>
                <w:i/>
                <w:iCs/>
                <w:color w:val="000000"/>
                <w:sz w:val="20"/>
                <w:szCs w:val="20"/>
              </w:rPr>
              <w:t>f</w:t>
            </w:r>
            <w:r w:rsidRPr="00670339">
              <w:rPr>
                <w:b/>
                <w:bCs/>
                <w:iCs/>
                <w:color w:val="000000"/>
                <w:sz w:val="20"/>
                <w:szCs w:val="20"/>
              </w:rPr>
              <w:t>(</w:t>
            </w:r>
            <w:r w:rsidRPr="00670339">
              <w:rPr>
                <w:b/>
                <w:bCs/>
                <w:i/>
                <w:iCs/>
                <w:color w:val="000000"/>
                <w:sz w:val="20"/>
                <w:szCs w:val="20"/>
              </w:rPr>
              <w:t>x</w:t>
            </w:r>
            <w:r w:rsidRPr="00670339">
              <w:rPr>
                <w:b/>
                <w:bCs/>
                <w:iCs/>
                <w:color w:val="000000"/>
                <w:sz w:val="20"/>
                <w:szCs w:val="20"/>
              </w:rPr>
              <w:t>)</w:t>
            </w:r>
          </w:p>
        </w:tc>
      </w:tr>
      <w:tr w:rsidR="003A6EE0" w:rsidRPr="002E4B0A" w14:paraId="00E3A0FC" w14:textId="77777777" w:rsidTr="00F457C2">
        <w:trPr>
          <w:trHeight w:val="300"/>
        </w:trPr>
        <w:tc>
          <w:tcPr>
            <w:tcW w:w="960" w:type="dxa"/>
            <w:tcBorders>
              <w:top w:val="single" w:sz="4" w:space="0" w:color="auto"/>
              <w:left w:val="nil"/>
              <w:bottom w:val="nil"/>
              <w:right w:val="nil"/>
            </w:tcBorders>
            <w:shd w:val="clear" w:color="auto" w:fill="auto"/>
            <w:noWrap/>
            <w:vAlign w:val="bottom"/>
            <w:hideMark/>
          </w:tcPr>
          <w:p w14:paraId="103BF892" w14:textId="77777777" w:rsidR="003A6EE0" w:rsidRPr="002E4B0A" w:rsidRDefault="003A6EE0" w:rsidP="00F457C2">
            <w:pPr>
              <w:spacing w:before="40" w:after="40"/>
              <w:jc w:val="center"/>
              <w:rPr>
                <w:color w:val="000000"/>
                <w:sz w:val="20"/>
                <w:szCs w:val="20"/>
              </w:rPr>
            </w:pPr>
            <w:r w:rsidRPr="002E4B0A">
              <w:rPr>
                <w:color w:val="000000"/>
                <w:sz w:val="20"/>
                <w:szCs w:val="20"/>
              </w:rPr>
              <w:t>0</w:t>
            </w:r>
          </w:p>
        </w:tc>
        <w:tc>
          <w:tcPr>
            <w:tcW w:w="960" w:type="dxa"/>
            <w:tcBorders>
              <w:top w:val="single" w:sz="4" w:space="0" w:color="auto"/>
              <w:left w:val="nil"/>
              <w:bottom w:val="nil"/>
              <w:right w:val="nil"/>
            </w:tcBorders>
            <w:shd w:val="clear" w:color="auto" w:fill="auto"/>
            <w:noWrap/>
            <w:vAlign w:val="bottom"/>
            <w:hideMark/>
          </w:tcPr>
          <w:p w14:paraId="67BBAFF6" w14:textId="77777777" w:rsidR="003A6EE0" w:rsidRPr="002E4B0A" w:rsidRDefault="003A6EE0" w:rsidP="00F457C2">
            <w:pPr>
              <w:spacing w:before="40" w:after="40"/>
              <w:ind w:right="216"/>
              <w:jc w:val="right"/>
              <w:rPr>
                <w:color w:val="000000"/>
                <w:sz w:val="20"/>
                <w:szCs w:val="20"/>
              </w:rPr>
            </w:pPr>
            <w:r w:rsidRPr="002E4B0A">
              <w:rPr>
                <w:color w:val="000000"/>
                <w:sz w:val="20"/>
                <w:szCs w:val="20"/>
              </w:rPr>
              <w:t>0.13</w:t>
            </w:r>
          </w:p>
        </w:tc>
        <w:tc>
          <w:tcPr>
            <w:tcW w:w="960" w:type="dxa"/>
            <w:tcBorders>
              <w:top w:val="single" w:sz="4" w:space="0" w:color="auto"/>
              <w:left w:val="nil"/>
              <w:bottom w:val="nil"/>
              <w:right w:val="nil"/>
            </w:tcBorders>
            <w:shd w:val="clear" w:color="auto" w:fill="auto"/>
            <w:noWrap/>
            <w:vAlign w:val="bottom"/>
            <w:hideMark/>
          </w:tcPr>
          <w:p w14:paraId="265A4FAE"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w:t>
            </w:r>
          </w:p>
        </w:tc>
        <w:tc>
          <w:tcPr>
            <w:tcW w:w="1278" w:type="dxa"/>
            <w:tcBorders>
              <w:top w:val="single" w:sz="4" w:space="0" w:color="auto"/>
              <w:left w:val="nil"/>
              <w:bottom w:val="nil"/>
              <w:right w:val="nil"/>
            </w:tcBorders>
            <w:shd w:val="clear" w:color="auto" w:fill="auto"/>
            <w:noWrap/>
            <w:vAlign w:val="bottom"/>
            <w:hideMark/>
          </w:tcPr>
          <w:p w14:paraId="71AF7B7B"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–1.14</w:t>
            </w:r>
          </w:p>
        </w:tc>
        <w:tc>
          <w:tcPr>
            <w:tcW w:w="1350" w:type="dxa"/>
            <w:tcBorders>
              <w:top w:val="single" w:sz="4" w:space="0" w:color="auto"/>
              <w:left w:val="nil"/>
              <w:bottom w:val="nil"/>
              <w:right w:val="nil"/>
            </w:tcBorders>
            <w:shd w:val="clear" w:color="auto" w:fill="auto"/>
            <w:noWrap/>
            <w:vAlign w:val="bottom"/>
            <w:hideMark/>
          </w:tcPr>
          <w:p w14:paraId="74212381"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1.2996</w:t>
            </w:r>
          </w:p>
        </w:tc>
        <w:tc>
          <w:tcPr>
            <w:tcW w:w="1710" w:type="dxa"/>
            <w:tcBorders>
              <w:top w:val="single" w:sz="4" w:space="0" w:color="auto"/>
              <w:left w:val="nil"/>
              <w:bottom w:val="nil"/>
              <w:right w:val="nil"/>
            </w:tcBorders>
            <w:shd w:val="clear" w:color="auto" w:fill="auto"/>
            <w:noWrap/>
            <w:vAlign w:val="bottom"/>
            <w:hideMark/>
          </w:tcPr>
          <w:p w14:paraId="365BF570"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0.1689</w:t>
            </w:r>
          </w:p>
        </w:tc>
      </w:tr>
      <w:tr w:rsidR="003A6EE0" w:rsidRPr="002E4B0A" w14:paraId="0CA1E06D" w14:textId="77777777" w:rsidTr="00F457C2">
        <w:trPr>
          <w:trHeight w:val="300"/>
        </w:trPr>
        <w:tc>
          <w:tcPr>
            <w:tcW w:w="960" w:type="dxa"/>
            <w:tcBorders>
              <w:top w:val="nil"/>
              <w:left w:val="nil"/>
              <w:bottom w:val="nil"/>
              <w:right w:val="nil"/>
            </w:tcBorders>
            <w:shd w:val="clear" w:color="auto" w:fill="auto"/>
            <w:noWrap/>
            <w:vAlign w:val="bottom"/>
            <w:hideMark/>
          </w:tcPr>
          <w:p w14:paraId="37A3881D" w14:textId="77777777" w:rsidR="003A6EE0" w:rsidRPr="002E4B0A" w:rsidRDefault="003A6EE0" w:rsidP="00F457C2">
            <w:pPr>
              <w:spacing w:before="40" w:after="40"/>
              <w:jc w:val="center"/>
              <w:rPr>
                <w:color w:val="000000"/>
                <w:sz w:val="20"/>
                <w:szCs w:val="20"/>
              </w:rPr>
            </w:pPr>
            <w:r w:rsidRPr="002E4B0A">
              <w:rPr>
                <w:color w:val="000000"/>
                <w:sz w:val="20"/>
                <w:szCs w:val="20"/>
              </w:rPr>
              <w:t>1</w:t>
            </w:r>
          </w:p>
        </w:tc>
        <w:tc>
          <w:tcPr>
            <w:tcW w:w="960" w:type="dxa"/>
            <w:tcBorders>
              <w:top w:val="nil"/>
              <w:left w:val="nil"/>
              <w:bottom w:val="nil"/>
              <w:right w:val="nil"/>
            </w:tcBorders>
            <w:shd w:val="clear" w:color="auto" w:fill="auto"/>
            <w:noWrap/>
            <w:vAlign w:val="bottom"/>
            <w:hideMark/>
          </w:tcPr>
          <w:p w14:paraId="17A98C97" w14:textId="77777777" w:rsidR="003A6EE0" w:rsidRPr="002E4B0A" w:rsidRDefault="003A6EE0" w:rsidP="00F457C2">
            <w:pPr>
              <w:spacing w:before="40" w:after="40"/>
              <w:ind w:right="216"/>
              <w:jc w:val="right"/>
              <w:rPr>
                <w:color w:val="000000"/>
                <w:sz w:val="20"/>
                <w:szCs w:val="20"/>
              </w:rPr>
            </w:pPr>
            <w:r w:rsidRPr="002E4B0A">
              <w:rPr>
                <w:color w:val="000000"/>
                <w:sz w:val="20"/>
                <w:szCs w:val="20"/>
              </w:rPr>
              <w:t>0.60</w:t>
            </w:r>
          </w:p>
        </w:tc>
        <w:tc>
          <w:tcPr>
            <w:tcW w:w="960" w:type="dxa"/>
            <w:tcBorders>
              <w:top w:val="nil"/>
              <w:left w:val="nil"/>
              <w:bottom w:val="nil"/>
              <w:right w:val="nil"/>
            </w:tcBorders>
            <w:shd w:val="clear" w:color="auto" w:fill="auto"/>
            <w:noWrap/>
            <w:vAlign w:val="bottom"/>
            <w:hideMark/>
          </w:tcPr>
          <w:p w14:paraId="5E8349CE"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0.6</w:t>
            </w:r>
          </w:p>
        </w:tc>
        <w:tc>
          <w:tcPr>
            <w:tcW w:w="1278" w:type="dxa"/>
            <w:tcBorders>
              <w:top w:val="nil"/>
              <w:left w:val="nil"/>
              <w:bottom w:val="nil"/>
              <w:right w:val="nil"/>
            </w:tcBorders>
            <w:shd w:val="clear" w:color="auto" w:fill="auto"/>
            <w:noWrap/>
            <w:vAlign w:val="bottom"/>
            <w:hideMark/>
          </w:tcPr>
          <w:p w14:paraId="6DB35294"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–0.14</w:t>
            </w:r>
          </w:p>
        </w:tc>
        <w:tc>
          <w:tcPr>
            <w:tcW w:w="1350" w:type="dxa"/>
            <w:tcBorders>
              <w:top w:val="nil"/>
              <w:left w:val="nil"/>
              <w:bottom w:val="nil"/>
              <w:right w:val="nil"/>
            </w:tcBorders>
            <w:shd w:val="clear" w:color="auto" w:fill="auto"/>
            <w:noWrap/>
            <w:vAlign w:val="bottom"/>
            <w:hideMark/>
          </w:tcPr>
          <w:p w14:paraId="1373E371"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0.0196</w:t>
            </w:r>
          </w:p>
        </w:tc>
        <w:tc>
          <w:tcPr>
            <w:tcW w:w="1710" w:type="dxa"/>
            <w:tcBorders>
              <w:top w:val="nil"/>
              <w:left w:val="nil"/>
              <w:bottom w:val="nil"/>
              <w:right w:val="nil"/>
            </w:tcBorders>
            <w:shd w:val="clear" w:color="auto" w:fill="auto"/>
            <w:noWrap/>
            <w:vAlign w:val="bottom"/>
            <w:hideMark/>
          </w:tcPr>
          <w:p w14:paraId="5FE91A46"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0.0118</w:t>
            </w:r>
          </w:p>
        </w:tc>
      </w:tr>
      <w:tr w:rsidR="003A6EE0" w:rsidRPr="002E4B0A" w14:paraId="19BDB44F" w14:textId="77777777" w:rsidTr="00F457C2">
        <w:trPr>
          <w:trHeight w:val="300"/>
        </w:trPr>
        <w:tc>
          <w:tcPr>
            <w:tcW w:w="960" w:type="dxa"/>
            <w:tcBorders>
              <w:top w:val="nil"/>
              <w:left w:val="nil"/>
              <w:bottom w:val="nil"/>
              <w:right w:val="nil"/>
            </w:tcBorders>
            <w:shd w:val="clear" w:color="auto" w:fill="auto"/>
            <w:noWrap/>
            <w:vAlign w:val="bottom"/>
            <w:hideMark/>
          </w:tcPr>
          <w:p w14:paraId="392B65C7" w14:textId="77777777" w:rsidR="003A6EE0" w:rsidRPr="002E4B0A" w:rsidRDefault="003A6EE0" w:rsidP="00F457C2">
            <w:pPr>
              <w:spacing w:before="40" w:after="40"/>
              <w:jc w:val="center"/>
              <w:rPr>
                <w:color w:val="000000"/>
                <w:sz w:val="20"/>
                <w:szCs w:val="20"/>
              </w:rPr>
            </w:pPr>
            <w:r w:rsidRPr="002E4B0A">
              <w:rPr>
                <w:color w:val="000000"/>
                <w:sz w:val="20"/>
                <w:szCs w:val="20"/>
              </w:rPr>
              <w:t>2</w:t>
            </w:r>
          </w:p>
        </w:tc>
        <w:tc>
          <w:tcPr>
            <w:tcW w:w="960" w:type="dxa"/>
            <w:tcBorders>
              <w:top w:val="nil"/>
              <w:left w:val="nil"/>
              <w:bottom w:val="nil"/>
              <w:right w:val="nil"/>
            </w:tcBorders>
            <w:shd w:val="clear" w:color="auto" w:fill="auto"/>
            <w:noWrap/>
            <w:vAlign w:val="bottom"/>
            <w:hideMark/>
          </w:tcPr>
          <w:p w14:paraId="50EC5544" w14:textId="77777777" w:rsidR="003A6EE0" w:rsidRPr="002E4B0A" w:rsidRDefault="003A6EE0" w:rsidP="00F457C2">
            <w:pPr>
              <w:spacing w:before="40" w:after="40"/>
              <w:ind w:right="216"/>
              <w:jc w:val="right"/>
              <w:rPr>
                <w:color w:val="000000"/>
                <w:sz w:val="20"/>
                <w:szCs w:val="20"/>
              </w:rPr>
            </w:pPr>
            <w:r w:rsidRPr="002E4B0A">
              <w:rPr>
                <w:color w:val="000000"/>
                <w:sz w:val="20"/>
                <w:szCs w:val="20"/>
              </w:rPr>
              <w:t>0.27</w:t>
            </w:r>
          </w:p>
        </w:tc>
        <w:tc>
          <w:tcPr>
            <w:tcW w:w="960" w:type="dxa"/>
            <w:tcBorders>
              <w:top w:val="nil"/>
              <w:left w:val="nil"/>
              <w:bottom w:val="single" w:sz="4" w:space="0" w:color="auto"/>
              <w:right w:val="nil"/>
            </w:tcBorders>
            <w:shd w:val="clear" w:color="auto" w:fill="auto"/>
            <w:noWrap/>
            <w:vAlign w:val="bottom"/>
            <w:hideMark/>
          </w:tcPr>
          <w:p w14:paraId="158FE09B"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0.54</w:t>
            </w:r>
          </w:p>
        </w:tc>
        <w:tc>
          <w:tcPr>
            <w:tcW w:w="1278" w:type="dxa"/>
            <w:tcBorders>
              <w:top w:val="nil"/>
              <w:left w:val="nil"/>
              <w:bottom w:val="nil"/>
              <w:right w:val="nil"/>
            </w:tcBorders>
            <w:shd w:val="clear" w:color="auto" w:fill="auto"/>
            <w:noWrap/>
            <w:vAlign w:val="bottom"/>
            <w:hideMark/>
          </w:tcPr>
          <w:p w14:paraId="4BA8580D"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0.86</w:t>
            </w:r>
          </w:p>
        </w:tc>
        <w:tc>
          <w:tcPr>
            <w:tcW w:w="1350" w:type="dxa"/>
            <w:tcBorders>
              <w:top w:val="nil"/>
              <w:left w:val="nil"/>
              <w:bottom w:val="nil"/>
              <w:right w:val="nil"/>
            </w:tcBorders>
            <w:shd w:val="clear" w:color="auto" w:fill="auto"/>
            <w:noWrap/>
            <w:vAlign w:val="bottom"/>
            <w:hideMark/>
          </w:tcPr>
          <w:p w14:paraId="1446B7FA"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0.7396</w:t>
            </w:r>
          </w:p>
        </w:tc>
        <w:tc>
          <w:tcPr>
            <w:tcW w:w="1710" w:type="dxa"/>
            <w:tcBorders>
              <w:top w:val="nil"/>
              <w:left w:val="nil"/>
              <w:bottom w:val="single" w:sz="4" w:space="0" w:color="auto"/>
              <w:right w:val="nil"/>
            </w:tcBorders>
            <w:shd w:val="clear" w:color="auto" w:fill="auto"/>
            <w:noWrap/>
            <w:vAlign w:val="bottom"/>
            <w:hideMark/>
          </w:tcPr>
          <w:p w14:paraId="780CAFB5"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0.1997</w:t>
            </w:r>
          </w:p>
        </w:tc>
      </w:tr>
      <w:tr w:rsidR="003A6EE0" w:rsidRPr="002E4B0A" w14:paraId="7A685F45" w14:textId="77777777" w:rsidTr="00F457C2">
        <w:trPr>
          <w:trHeight w:val="300"/>
        </w:trPr>
        <w:tc>
          <w:tcPr>
            <w:tcW w:w="960" w:type="dxa"/>
            <w:tcBorders>
              <w:top w:val="nil"/>
              <w:left w:val="nil"/>
              <w:right w:val="nil"/>
            </w:tcBorders>
            <w:shd w:val="clear" w:color="auto" w:fill="auto"/>
            <w:noWrap/>
            <w:vAlign w:val="bottom"/>
            <w:hideMark/>
          </w:tcPr>
          <w:p w14:paraId="1DBAF06D" w14:textId="77777777" w:rsidR="003A6EE0" w:rsidRPr="002E4B0A" w:rsidRDefault="003A6EE0" w:rsidP="00F457C2">
            <w:pPr>
              <w:spacing w:before="40" w:after="40"/>
              <w:rPr>
                <w:color w:val="000000"/>
                <w:sz w:val="20"/>
                <w:szCs w:val="20"/>
              </w:rPr>
            </w:pPr>
          </w:p>
        </w:tc>
        <w:tc>
          <w:tcPr>
            <w:tcW w:w="960" w:type="dxa"/>
            <w:tcBorders>
              <w:top w:val="nil"/>
              <w:left w:val="nil"/>
              <w:right w:val="nil"/>
            </w:tcBorders>
            <w:shd w:val="clear" w:color="auto" w:fill="auto"/>
            <w:noWrap/>
            <w:vAlign w:val="bottom"/>
            <w:hideMark/>
          </w:tcPr>
          <w:p w14:paraId="27A64224" w14:textId="77777777" w:rsidR="003A6EE0" w:rsidRPr="002E4B0A" w:rsidRDefault="003A6EE0" w:rsidP="00F457C2">
            <w:pPr>
              <w:spacing w:before="40" w:after="40"/>
              <w:jc w:val="center"/>
              <w:rPr>
                <w:color w:val="000000"/>
                <w:sz w:val="20"/>
                <w:szCs w:val="20"/>
              </w:rPr>
            </w:pPr>
          </w:p>
        </w:tc>
        <w:tc>
          <w:tcPr>
            <w:tcW w:w="960" w:type="dxa"/>
            <w:tcBorders>
              <w:top w:val="nil"/>
              <w:left w:val="nil"/>
              <w:right w:val="nil"/>
            </w:tcBorders>
            <w:shd w:val="clear" w:color="auto" w:fill="auto"/>
            <w:noWrap/>
            <w:vAlign w:val="bottom"/>
            <w:hideMark/>
          </w:tcPr>
          <w:p w14:paraId="30442FED"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1.14</w:t>
            </w:r>
          </w:p>
        </w:tc>
        <w:tc>
          <w:tcPr>
            <w:tcW w:w="1278" w:type="dxa"/>
            <w:tcBorders>
              <w:top w:val="nil"/>
              <w:left w:val="nil"/>
              <w:right w:val="nil"/>
            </w:tcBorders>
            <w:shd w:val="clear" w:color="auto" w:fill="auto"/>
            <w:noWrap/>
            <w:vAlign w:val="bottom"/>
            <w:hideMark/>
          </w:tcPr>
          <w:p w14:paraId="42EF7090" w14:textId="77777777" w:rsidR="003A6EE0" w:rsidRPr="002E4B0A" w:rsidRDefault="003A6EE0" w:rsidP="00F457C2">
            <w:pPr>
              <w:spacing w:before="40" w:after="40"/>
              <w:rPr>
                <w:color w:val="000000"/>
                <w:sz w:val="20"/>
                <w:szCs w:val="20"/>
              </w:rPr>
            </w:pPr>
          </w:p>
        </w:tc>
        <w:tc>
          <w:tcPr>
            <w:tcW w:w="1350" w:type="dxa"/>
            <w:tcBorders>
              <w:top w:val="nil"/>
              <w:left w:val="nil"/>
              <w:right w:val="nil"/>
            </w:tcBorders>
            <w:shd w:val="clear" w:color="auto" w:fill="auto"/>
            <w:noWrap/>
            <w:vAlign w:val="bottom"/>
            <w:hideMark/>
          </w:tcPr>
          <w:p w14:paraId="76BE1981" w14:textId="77777777" w:rsidR="003A6EE0" w:rsidRPr="002E4B0A" w:rsidRDefault="003A6EE0" w:rsidP="00F457C2">
            <w:pPr>
              <w:spacing w:before="40" w:after="40"/>
              <w:rPr>
                <w:color w:val="000000"/>
                <w:sz w:val="20"/>
                <w:szCs w:val="20"/>
              </w:rPr>
            </w:pPr>
          </w:p>
        </w:tc>
        <w:tc>
          <w:tcPr>
            <w:tcW w:w="1710" w:type="dxa"/>
            <w:tcBorders>
              <w:top w:val="nil"/>
              <w:left w:val="nil"/>
              <w:right w:val="nil"/>
            </w:tcBorders>
            <w:shd w:val="clear" w:color="auto" w:fill="auto"/>
            <w:noWrap/>
            <w:vAlign w:val="bottom"/>
            <w:hideMark/>
          </w:tcPr>
          <w:p w14:paraId="75E557DB"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0.3804</w:t>
            </w:r>
          </w:p>
        </w:tc>
      </w:tr>
      <w:tr w:rsidR="003A6EE0" w:rsidRPr="002E4B0A" w14:paraId="3706B361" w14:textId="77777777" w:rsidTr="00F457C2">
        <w:trPr>
          <w:trHeight w:val="300"/>
        </w:trPr>
        <w:tc>
          <w:tcPr>
            <w:tcW w:w="960" w:type="dxa"/>
            <w:tcBorders>
              <w:top w:val="nil"/>
              <w:left w:val="nil"/>
              <w:bottom w:val="single" w:sz="4" w:space="0" w:color="auto"/>
              <w:right w:val="nil"/>
            </w:tcBorders>
            <w:shd w:val="clear" w:color="auto" w:fill="auto"/>
            <w:noWrap/>
            <w:vAlign w:val="bottom"/>
            <w:hideMark/>
          </w:tcPr>
          <w:p w14:paraId="111BDDDE" w14:textId="77777777" w:rsidR="003A6EE0" w:rsidRPr="002E4B0A" w:rsidRDefault="003A6EE0" w:rsidP="00F457C2">
            <w:pPr>
              <w:spacing w:before="40" w:after="40"/>
              <w:rPr>
                <w:color w:val="000000"/>
                <w:sz w:val="20"/>
                <w:szCs w:val="20"/>
              </w:rPr>
            </w:pPr>
          </w:p>
        </w:tc>
        <w:tc>
          <w:tcPr>
            <w:tcW w:w="960" w:type="dxa"/>
            <w:tcBorders>
              <w:top w:val="nil"/>
              <w:left w:val="nil"/>
              <w:bottom w:val="single" w:sz="4" w:space="0" w:color="auto"/>
              <w:right w:val="nil"/>
            </w:tcBorders>
            <w:shd w:val="clear" w:color="auto" w:fill="auto"/>
            <w:noWrap/>
            <w:vAlign w:val="bottom"/>
            <w:hideMark/>
          </w:tcPr>
          <w:p w14:paraId="751B549A" w14:textId="77777777" w:rsidR="003A6EE0" w:rsidRPr="002E4B0A" w:rsidRDefault="003A6EE0" w:rsidP="00F457C2">
            <w:pPr>
              <w:spacing w:before="40" w:after="40"/>
              <w:rPr>
                <w:color w:val="000000"/>
                <w:sz w:val="20"/>
                <w:szCs w:val="20"/>
              </w:rPr>
            </w:pPr>
          </w:p>
        </w:tc>
        <w:tc>
          <w:tcPr>
            <w:tcW w:w="960" w:type="dxa"/>
            <w:tcBorders>
              <w:top w:val="nil"/>
              <w:left w:val="nil"/>
              <w:bottom w:val="single" w:sz="4" w:space="0" w:color="auto"/>
              <w:right w:val="nil"/>
            </w:tcBorders>
            <w:shd w:val="clear" w:color="auto" w:fill="auto"/>
            <w:noWrap/>
            <w:vAlign w:val="bottom"/>
            <w:hideMark/>
          </w:tcPr>
          <w:p w14:paraId="348998AC" w14:textId="77777777" w:rsidR="003A6EE0" w:rsidRPr="002E4B0A" w:rsidRDefault="003A6EE0" w:rsidP="00F457C2">
            <w:pPr>
              <w:spacing w:before="40" w:after="40"/>
              <w:ind w:right="288"/>
              <w:jc w:val="right"/>
              <w:rPr>
                <w:bCs/>
                <w:color w:val="000000"/>
                <w:sz w:val="20"/>
                <w:szCs w:val="20"/>
              </w:rPr>
            </w:pPr>
            <w:r w:rsidRPr="002E4B0A">
              <w:rPr>
                <w:bCs/>
                <w:i/>
                <w:color w:val="000000"/>
                <w:sz w:val="20"/>
                <w:szCs w:val="20"/>
              </w:rPr>
              <w:t>E</w:t>
            </w:r>
            <w:r w:rsidRPr="002E4B0A">
              <w:rPr>
                <w:bCs/>
                <w:color w:val="000000"/>
                <w:sz w:val="20"/>
                <w:szCs w:val="20"/>
              </w:rPr>
              <w:t>(</w:t>
            </w:r>
            <w:r w:rsidRPr="002E4B0A">
              <w:rPr>
                <w:bCs/>
                <w:i/>
                <w:color w:val="000000"/>
                <w:sz w:val="20"/>
                <w:szCs w:val="20"/>
              </w:rPr>
              <w:t>x</w:t>
            </w:r>
            <w:r w:rsidRPr="002E4B0A">
              <w:rPr>
                <w:bCs/>
                <w:color w:val="000000"/>
                <w:sz w:val="20"/>
                <w:szCs w:val="20"/>
              </w:rPr>
              <w:t>)</w:t>
            </w:r>
          </w:p>
        </w:tc>
        <w:tc>
          <w:tcPr>
            <w:tcW w:w="1278" w:type="dxa"/>
            <w:tcBorders>
              <w:top w:val="nil"/>
              <w:left w:val="nil"/>
              <w:bottom w:val="single" w:sz="4" w:space="0" w:color="auto"/>
              <w:right w:val="nil"/>
            </w:tcBorders>
            <w:shd w:val="clear" w:color="auto" w:fill="auto"/>
            <w:noWrap/>
            <w:vAlign w:val="bottom"/>
            <w:hideMark/>
          </w:tcPr>
          <w:p w14:paraId="1DB2DA93" w14:textId="77777777" w:rsidR="003A6EE0" w:rsidRPr="002E4B0A" w:rsidRDefault="003A6EE0" w:rsidP="00F457C2">
            <w:pPr>
              <w:spacing w:before="40" w:after="40"/>
              <w:rPr>
                <w:color w:val="000000"/>
                <w:sz w:val="20"/>
                <w:szCs w:val="20"/>
              </w:rPr>
            </w:pPr>
          </w:p>
        </w:tc>
        <w:tc>
          <w:tcPr>
            <w:tcW w:w="1350" w:type="dxa"/>
            <w:tcBorders>
              <w:top w:val="nil"/>
              <w:left w:val="nil"/>
              <w:bottom w:val="single" w:sz="4" w:space="0" w:color="auto"/>
              <w:right w:val="nil"/>
            </w:tcBorders>
            <w:shd w:val="clear" w:color="auto" w:fill="auto"/>
            <w:noWrap/>
            <w:vAlign w:val="bottom"/>
            <w:hideMark/>
          </w:tcPr>
          <w:p w14:paraId="7177F5F1" w14:textId="77777777" w:rsidR="003A6EE0" w:rsidRPr="002E4B0A" w:rsidRDefault="003A6EE0" w:rsidP="00F457C2">
            <w:pPr>
              <w:spacing w:before="40" w:after="40"/>
              <w:rPr>
                <w:color w:val="000000"/>
                <w:sz w:val="20"/>
                <w:szCs w:val="20"/>
              </w:rPr>
            </w:pPr>
          </w:p>
        </w:tc>
        <w:tc>
          <w:tcPr>
            <w:tcW w:w="1710" w:type="dxa"/>
            <w:tcBorders>
              <w:top w:val="nil"/>
              <w:left w:val="nil"/>
              <w:bottom w:val="single" w:sz="4" w:space="0" w:color="auto"/>
              <w:right w:val="nil"/>
            </w:tcBorders>
            <w:shd w:val="clear" w:color="auto" w:fill="auto"/>
            <w:noWrap/>
            <w:vAlign w:val="bottom"/>
            <w:hideMark/>
          </w:tcPr>
          <w:p w14:paraId="222315C4" w14:textId="77777777" w:rsidR="003A6EE0" w:rsidRPr="002E4B0A" w:rsidRDefault="003A6EE0" w:rsidP="00F457C2">
            <w:pPr>
              <w:spacing w:before="40" w:after="40"/>
              <w:ind w:right="432"/>
              <w:jc w:val="right"/>
              <w:rPr>
                <w:bCs/>
                <w:color w:val="000000"/>
                <w:sz w:val="20"/>
                <w:szCs w:val="20"/>
              </w:rPr>
            </w:pPr>
            <w:r>
              <w:rPr>
                <w:bCs/>
                <w:color w:val="000000"/>
                <w:sz w:val="20"/>
                <w:szCs w:val="20"/>
              </w:rPr>
              <w:t xml:space="preserve"> </w:t>
            </w:r>
            <w:r w:rsidRPr="002E4B0A">
              <w:rPr>
                <w:bCs/>
                <w:i/>
                <w:color w:val="000000"/>
                <w:sz w:val="20"/>
                <w:szCs w:val="20"/>
              </w:rPr>
              <w:t>Var</w:t>
            </w:r>
            <w:r w:rsidRPr="002E4B0A">
              <w:rPr>
                <w:bCs/>
                <w:color w:val="000000"/>
                <w:sz w:val="20"/>
                <w:szCs w:val="20"/>
              </w:rPr>
              <w:t>(</w:t>
            </w:r>
            <w:r w:rsidRPr="002E4B0A">
              <w:rPr>
                <w:bCs/>
                <w:i/>
                <w:color w:val="000000"/>
                <w:sz w:val="20"/>
                <w:szCs w:val="20"/>
              </w:rPr>
              <w:t>x</w:t>
            </w:r>
            <w:r w:rsidRPr="002E4B0A">
              <w:rPr>
                <w:bCs/>
                <w:color w:val="000000"/>
                <w:sz w:val="20"/>
                <w:szCs w:val="20"/>
              </w:rPr>
              <w:t>)</w:t>
            </w:r>
          </w:p>
        </w:tc>
      </w:tr>
    </w:tbl>
    <w:p w14:paraId="171C6C67" w14:textId="77777777" w:rsidR="003A6EE0" w:rsidRPr="002E4B0A" w:rsidRDefault="003A6EE0" w:rsidP="003A6EE0">
      <w:pPr>
        <w:spacing w:before="120" w:after="120" w:line="240" w:lineRule="auto"/>
        <w:ind w:left="720"/>
        <w:rPr>
          <w:sz w:val="20"/>
          <w:szCs w:val="20"/>
        </w:rPr>
      </w:pPr>
      <w:r w:rsidRPr="002E4B0A">
        <w:rPr>
          <w:sz w:val="20"/>
          <w:szCs w:val="20"/>
        </w:rPr>
        <w:t xml:space="preserve">We see that </w:t>
      </w:r>
      <w:r w:rsidRPr="002E4B0A">
        <w:rPr>
          <w:i/>
          <w:sz w:val="20"/>
          <w:szCs w:val="20"/>
        </w:rPr>
        <w:t>E</w:t>
      </w:r>
      <w:r w:rsidRPr="002E4B0A">
        <w:rPr>
          <w:sz w:val="20"/>
          <w:szCs w:val="20"/>
        </w:rPr>
        <w:t>(</w:t>
      </w:r>
      <w:r w:rsidRPr="002E4B0A">
        <w:rPr>
          <w:i/>
          <w:sz w:val="20"/>
          <w:szCs w:val="20"/>
        </w:rPr>
        <w:t>x</w:t>
      </w:r>
      <w:r w:rsidRPr="002E4B0A">
        <w:rPr>
          <w:sz w:val="20"/>
          <w:szCs w:val="20"/>
        </w:rPr>
        <w:t>)</w:t>
      </w:r>
      <w:r w:rsidRPr="002E4B0A">
        <w:rPr>
          <w:i/>
          <w:sz w:val="20"/>
          <w:szCs w:val="20"/>
        </w:rPr>
        <w:t xml:space="preserve"> </w:t>
      </w:r>
      <w:r w:rsidRPr="002E4B0A">
        <w:rPr>
          <w:sz w:val="20"/>
          <w:szCs w:val="20"/>
        </w:rPr>
        <w:t xml:space="preserve">= 1.14 snack items and </w:t>
      </w:r>
      <w:r w:rsidRPr="002E4B0A">
        <w:rPr>
          <w:i/>
          <w:sz w:val="20"/>
          <w:szCs w:val="20"/>
        </w:rPr>
        <w:t>Var</w:t>
      </w:r>
      <w:r w:rsidRPr="002E4B0A">
        <w:rPr>
          <w:sz w:val="20"/>
          <w:szCs w:val="20"/>
        </w:rPr>
        <w:t>(</w:t>
      </w:r>
      <w:r w:rsidRPr="002E4B0A">
        <w:rPr>
          <w:i/>
          <w:sz w:val="20"/>
          <w:szCs w:val="20"/>
        </w:rPr>
        <w:t>x</w:t>
      </w:r>
      <w:r w:rsidRPr="002E4B0A">
        <w:rPr>
          <w:sz w:val="20"/>
          <w:szCs w:val="20"/>
        </w:rPr>
        <w:t>)</w:t>
      </w:r>
      <w:r w:rsidRPr="002E4B0A">
        <w:rPr>
          <w:i/>
          <w:sz w:val="20"/>
          <w:szCs w:val="20"/>
        </w:rPr>
        <w:t xml:space="preserve"> </w:t>
      </w:r>
      <w:r w:rsidRPr="002E4B0A">
        <w:rPr>
          <w:sz w:val="20"/>
          <w:szCs w:val="20"/>
        </w:rPr>
        <w:t xml:space="preserve">= </w:t>
      </w:r>
      <w:r>
        <w:rPr>
          <w:sz w:val="20"/>
          <w:szCs w:val="20"/>
        </w:rPr>
        <w:t>0</w:t>
      </w:r>
      <w:r w:rsidRPr="002E4B0A">
        <w:rPr>
          <w:sz w:val="20"/>
          <w:szCs w:val="20"/>
        </w:rPr>
        <w:t>.3804.</w:t>
      </w:r>
    </w:p>
    <w:p w14:paraId="38776EEE"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c.</w:t>
      </w:r>
      <w:r w:rsidRPr="002E4B0A">
        <w:rPr>
          <w:sz w:val="20"/>
          <w:szCs w:val="20"/>
        </w:rPr>
        <w:tab/>
        <w:t xml:space="preserve">The marginal probability distribution of </w:t>
      </w:r>
      <w:r w:rsidRPr="002E4B0A">
        <w:rPr>
          <w:i/>
          <w:sz w:val="20"/>
          <w:szCs w:val="20"/>
        </w:rPr>
        <w:t xml:space="preserve">y </w:t>
      </w:r>
      <w:r w:rsidRPr="002E4B0A">
        <w:rPr>
          <w:sz w:val="20"/>
          <w:szCs w:val="20"/>
        </w:rPr>
        <w:t>along with the calculations of the expected value and variance are shown below.</w:t>
      </w:r>
    </w:p>
    <w:tbl>
      <w:tblPr>
        <w:tblW w:w="7410" w:type="dxa"/>
        <w:tblInd w:w="1368" w:type="dxa"/>
        <w:tblLook w:val="04A0" w:firstRow="1" w:lastRow="0" w:firstColumn="1" w:lastColumn="0" w:noHBand="0" w:noVBand="1"/>
      </w:tblPr>
      <w:tblGrid>
        <w:gridCol w:w="1098"/>
        <w:gridCol w:w="822"/>
        <w:gridCol w:w="960"/>
        <w:gridCol w:w="1350"/>
        <w:gridCol w:w="1380"/>
        <w:gridCol w:w="1800"/>
      </w:tblGrid>
      <w:tr w:rsidR="003A6EE0" w:rsidRPr="002E4B0A" w14:paraId="309E2ED0" w14:textId="77777777" w:rsidTr="00670339">
        <w:trPr>
          <w:trHeight w:val="300"/>
        </w:trPr>
        <w:tc>
          <w:tcPr>
            <w:tcW w:w="1098" w:type="dxa"/>
            <w:tcBorders>
              <w:top w:val="single" w:sz="4" w:space="0" w:color="auto"/>
              <w:left w:val="nil"/>
              <w:bottom w:val="single" w:sz="4" w:space="0" w:color="auto"/>
              <w:right w:val="nil"/>
            </w:tcBorders>
            <w:shd w:val="clear" w:color="auto" w:fill="auto"/>
            <w:noWrap/>
            <w:vAlign w:val="bottom"/>
            <w:hideMark/>
          </w:tcPr>
          <w:p w14:paraId="58E76D30" w14:textId="77777777" w:rsidR="003A6EE0" w:rsidRPr="00670339" w:rsidRDefault="003A6EE0" w:rsidP="00F457C2">
            <w:pPr>
              <w:spacing w:before="40" w:after="40"/>
              <w:jc w:val="center"/>
              <w:rPr>
                <w:b/>
                <w:bCs/>
                <w:i/>
                <w:iCs/>
                <w:color w:val="000000"/>
                <w:sz w:val="20"/>
                <w:szCs w:val="20"/>
              </w:rPr>
            </w:pPr>
            <w:r w:rsidRPr="00670339">
              <w:rPr>
                <w:b/>
                <w:bCs/>
                <w:i/>
                <w:iCs/>
                <w:color w:val="000000"/>
                <w:sz w:val="20"/>
                <w:szCs w:val="20"/>
              </w:rPr>
              <w:t>y</w:t>
            </w:r>
          </w:p>
        </w:tc>
        <w:tc>
          <w:tcPr>
            <w:tcW w:w="822" w:type="dxa"/>
            <w:tcBorders>
              <w:top w:val="single" w:sz="4" w:space="0" w:color="auto"/>
              <w:left w:val="nil"/>
              <w:bottom w:val="single" w:sz="4" w:space="0" w:color="auto"/>
              <w:right w:val="nil"/>
            </w:tcBorders>
            <w:shd w:val="clear" w:color="auto" w:fill="auto"/>
            <w:noWrap/>
            <w:vAlign w:val="bottom"/>
            <w:hideMark/>
          </w:tcPr>
          <w:p w14:paraId="4154A447" w14:textId="77777777" w:rsidR="003A6EE0" w:rsidRPr="00670339" w:rsidRDefault="003A6EE0" w:rsidP="00F457C2">
            <w:pPr>
              <w:spacing w:before="40" w:after="40"/>
              <w:jc w:val="center"/>
              <w:rPr>
                <w:b/>
                <w:bCs/>
                <w:i/>
                <w:iCs/>
                <w:color w:val="000000"/>
                <w:sz w:val="20"/>
                <w:szCs w:val="20"/>
              </w:rPr>
            </w:pPr>
            <w:r w:rsidRPr="00670339">
              <w:rPr>
                <w:b/>
                <w:bCs/>
                <w:i/>
                <w:iCs/>
                <w:color w:val="000000"/>
                <w:sz w:val="20"/>
                <w:szCs w:val="20"/>
              </w:rPr>
              <w:t>f</w:t>
            </w:r>
            <w:r w:rsidRPr="00670339">
              <w:rPr>
                <w:b/>
                <w:bCs/>
                <w:iCs/>
                <w:color w:val="000000"/>
                <w:sz w:val="20"/>
                <w:szCs w:val="20"/>
              </w:rPr>
              <w:t>(</w:t>
            </w:r>
            <w:r w:rsidRPr="00670339">
              <w:rPr>
                <w:b/>
                <w:bCs/>
                <w:i/>
                <w:iCs/>
                <w:color w:val="000000"/>
                <w:sz w:val="20"/>
                <w:szCs w:val="20"/>
              </w:rPr>
              <w:t>y</w:t>
            </w:r>
            <w:r w:rsidRPr="00670339">
              <w:rPr>
                <w:b/>
                <w:bCs/>
                <w:iCs/>
                <w:color w:val="000000"/>
                <w:sz w:val="20"/>
                <w:szCs w:val="20"/>
              </w:rPr>
              <w:t>)</w:t>
            </w:r>
          </w:p>
        </w:tc>
        <w:tc>
          <w:tcPr>
            <w:tcW w:w="960" w:type="dxa"/>
            <w:tcBorders>
              <w:top w:val="single" w:sz="4" w:space="0" w:color="auto"/>
              <w:left w:val="nil"/>
              <w:bottom w:val="single" w:sz="4" w:space="0" w:color="auto"/>
              <w:right w:val="nil"/>
            </w:tcBorders>
            <w:shd w:val="clear" w:color="auto" w:fill="auto"/>
            <w:noWrap/>
            <w:vAlign w:val="bottom"/>
            <w:hideMark/>
          </w:tcPr>
          <w:p w14:paraId="672F0976" w14:textId="77777777" w:rsidR="003A6EE0" w:rsidRPr="00670339" w:rsidRDefault="003A6EE0" w:rsidP="00F457C2">
            <w:pPr>
              <w:spacing w:before="40" w:after="40"/>
              <w:jc w:val="center"/>
              <w:rPr>
                <w:b/>
                <w:bCs/>
                <w:i/>
                <w:iCs/>
                <w:color w:val="000000"/>
                <w:sz w:val="20"/>
                <w:szCs w:val="20"/>
              </w:rPr>
            </w:pPr>
            <w:r w:rsidRPr="00670339">
              <w:rPr>
                <w:b/>
                <w:bCs/>
                <w:i/>
                <w:iCs/>
                <w:color w:val="000000"/>
                <w:sz w:val="20"/>
                <w:szCs w:val="20"/>
              </w:rPr>
              <w:t>yf</w:t>
            </w:r>
            <w:r w:rsidRPr="00670339">
              <w:rPr>
                <w:b/>
                <w:bCs/>
                <w:iCs/>
                <w:color w:val="000000"/>
                <w:sz w:val="20"/>
                <w:szCs w:val="20"/>
              </w:rPr>
              <w:t>(</w:t>
            </w:r>
            <w:r w:rsidRPr="00670339">
              <w:rPr>
                <w:b/>
                <w:bCs/>
                <w:i/>
                <w:iCs/>
                <w:color w:val="000000"/>
                <w:sz w:val="20"/>
                <w:szCs w:val="20"/>
              </w:rPr>
              <w:t>y</w:t>
            </w:r>
            <w:r w:rsidRPr="00670339">
              <w:rPr>
                <w:b/>
                <w:bCs/>
                <w:iCs/>
                <w:color w:val="000000"/>
                <w:sz w:val="20"/>
                <w:szCs w:val="20"/>
              </w:rPr>
              <w:t>)</w:t>
            </w:r>
          </w:p>
        </w:tc>
        <w:tc>
          <w:tcPr>
            <w:tcW w:w="1350" w:type="dxa"/>
            <w:tcBorders>
              <w:top w:val="single" w:sz="4" w:space="0" w:color="auto"/>
              <w:left w:val="nil"/>
              <w:bottom w:val="single" w:sz="4" w:space="0" w:color="auto"/>
              <w:right w:val="nil"/>
            </w:tcBorders>
            <w:shd w:val="clear" w:color="auto" w:fill="auto"/>
            <w:noWrap/>
            <w:vAlign w:val="bottom"/>
            <w:hideMark/>
          </w:tcPr>
          <w:p w14:paraId="128AF39F" w14:textId="77777777" w:rsidR="003A6EE0" w:rsidRPr="00670339" w:rsidRDefault="003A6EE0" w:rsidP="00F457C2">
            <w:pPr>
              <w:spacing w:before="40" w:after="40"/>
              <w:jc w:val="center"/>
              <w:rPr>
                <w:b/>
                <w:bCs/>
                <w:i/>
                <w:iCs/>
                <w:color w:val="000000"/>
                <w:sz w:val="20"/>
                <w:szCs w:val="20"/>
              </w:rPr>
            </w:pPr>
            <w:r w:rsidRPr="00670339">
              <w:rPr>
                <w:b/>
                <w:bCs/>
                <w:i/>
                <w:iCs/>
                <w:color w:val="000000"/>
                <w:sz w:val="20"/>
                <w:szCs w:val="20"/>
              </w:rPr>
              <w:t>y – E</w:t>
            </w:r>
            <w:r w:rsidRPr="00670339">
              <w:rPr>
                <w:b/>
                <w:bCs/>
                <w:iCs/>
                <w:color w:val="000000"/>
                <w:sz w:val="20"/>
                <w:szCs w:val="20"/>
              </w:rPr>
              <w:t>(</w:t>
            </w:r>
            <w:r w:rsidRPr="00670339">
              <w:rPr>
                <w:b/>
                <w:bCs/>
                <w:i/>
                <w:iCs/>
                <w:color w:val="000000"/>
                <w:sz w:val="20"/>
                <w:szCs w:val="20"/>
              </w:rPr>
              <w:t>y</w:t>
            </w:r>
            <w:r w:rsidRPr="00670339">
              <w:rPr>
                <w:b/>
                <w:bCs/>
                <w:iCs/>
                <w:color w:val="000000"/>
                <w:sz w:val="20"/>
                <w:szCs w:val="20"/>
              </w:rPr>
              <w:t>)</w:t>
            </w:r>
          </w:p>
        </w:tc>
        <w:tc>
          <w:tcPr>
            <w:tcW w:w="1380" w:type="dxa"/>
            <w:tcBorders>
              <w:top w:val="single" w:sz="4" w:space="0" w:color="auto"/>
              <w:left w:val="nil"/>
              <w:bottom w:val="single" w:sz="4" w:space="0" w:color="auto"/>
              <w:right w:val="nil"/>
            </w:tcBorders>
            <w:shd w:val="clear" w:color="auto" w:fill="auto"/>
            <w:noWrap/>
            <w:vAlign w:val="bottom"/>
            <w:hideMark/>
          </w:tcPr>
          <w:p w14:paraId="77B0E8FC" w14:textId="77777777" w:rsidR="003A6EE0" w:rsidRPr="00670339" w:rsidRDefault="003A6EE0" w:rsidP="00F457C2">
            <w:pPr>
              <w:spacing w:before="40" w:after="40"/>
              <w:jc w:val="center"/>
              <w:rPr>
                <w:b/>
                <w:bCs/>
                <w:i/>
                <w:iCs/>
                <w:color w:val="000000"/>
                <w:sz w:val="20"/>
                <w:szCs w:val="20"/>
              </w:rPr>
            </w:pPr>
            <w:r w:rsidRPr="00670339">
              <w:rPr>
                <w:b/>
                <w:bCs/>
                <w:iCs/>
                <w:color w:val="000000"/>
                <w:sz w:val="20"/>
                <w:szCs w:val="20"/>
              </w:rPr>
              <w:t>(</w:t>
            </w:r>
            <w:r w:rsidRPr="00670339">
              <w:rPr>
                <w:b/>
                <w:bCs/>
                <w:i/>
                <w:iCs/>
                <w:color w:val="000000"/>
                <w:sz w:val="20"/>
                <w:szCs w:val="20"/>
              </w:rPr>
              <w:t>y – E</w:t>
            </w:r>
            <w:r w:rsidRPr="00670339">
              <w:rPr>
                <w:b/>
                <w:bCs/>
                <w:iCs/>
                <w:color w:val="000000"/>
                <w:sz w:val="20"/>
                <w:szCs w:val="20"/>
              </w:rPr>
              <w:t>(</w:t>
            </w:r>
            <w:r w:rsidRPr="00670339">
              <w:rPr>
                <w:b/>
                <w:bCs/>
                <w:i/>
                <w:iCs/>
                <w:color w:val="000000"/>
                <w:sz w:val="20"/>
                <w:szCs w:val="20"/>
              </w:rPr>
              <w:t>y</w:t>
            </w:r>
            <w:r w:rsidRPr="00670339">
              <w:rPr>
                <w:b/>
                <w:bCs/>
                <w:iCs/>
                <w:color w:val="000000"/>
                <w:sz w:val="20"/>
                <w:szCs w:val="20"/>
              </w:rPr>
              <w:t>))</w:t>
            </w:r>
            <w:r w:rsidRPr="00670339">
              <w:rPr>
                <w:b/>
                <w:bCs/>
                <w:iCs/>
                <w:color w:val="000000"/>
                <w:sz w:val="20"/>
                <w:szCs w:val="20"/>
                <w:vertAlign w:val="superscript"/>
              </w:rPr>
              <w:t>2</w:t>
            </w:r>
          </w:p>
        </w:tc>
        <w:tc>
          <w:tcPr>
            <w:tcW w:w="1800" w:type="dxa"/>
            <w:tcBorders>
              <w:top w:val="single" w:sz="4" w:space="0" w:color="auto"/>
              <w:left w:val="nil"/>
              <w:bottom w:val="single" w:sz="4" w:space="0" w:color="auto"/>
              <w:right w:val="nil"/>
            </w:tcBorders>
            <w:shd w:val="clear" w:color="auto" w:fill="auto"/>
            <w:noWrap/>
            <w:vAlign w:val="bottom"/>
            <w:hideMark/>
          </w:tcPr>
          <w:p w14:paraId="58E6FDA9" w14:textId="77777777" w:rsidR="003A6EE0" w:rsidRPr="00670339" w:rsidRDefault="003A6EE0" w:rsidP="00F457C2">
            <w:pPr>
              <w:spacing w:before="40" w:after="40"/>
              <w:jc w:val="center"/>
              <w:rPr>
                <w:b/>
                <w:bCs/>
                <w:i/>
                <w:iCs/>
                <w:color w:val="000000"/>
                <w:sz w:val="20"/>
                <w:szCs w:val="20"/>
              </w:rPr>
            </w:pPr>
            <w:r w:rsidRPr="00670339">
              <w:rPr>
                <w:b/>
                <w:bCs/>
                <w:iCs/>
                <w:color w:val="000000"/>
                <w:sz w:val="20"/>
                <w:szCs w:val="20"/>
              </w:rPr>
              <w:t>(</w:t>
            </w:r>
            <w:r w:rsidRPr="00670339">
              <w:rPr>
                <w:b/>
                <w:bCs/>
                <w:i/>
                <w:iCs/>
                <w:color w:val="000000"/>
                <w:sz w:val="20"/>
                <w:szCs w:val="20"/>
              </w:rPr>
              <w:t>y – E</w:t>
            </w:r>
            <w:r w:rsidRPr="00670339">
              <w:rPr>
                <w:b/>
                <w:bCs/>
                <w:iCs/>
                <w:color w:val="000000"/>
                <w:sz w:val="20"/>
                <w:szCs w:val="20"/>
              </w:rPr>
              <w:t>(</w:t>
            </w:r>
            <w:r w:rsidRPr="00670339">
              <w:rPr>
                <w:b/>
                <w:bCs/>
                <w:i/>
                <w:iCs/>
                <w:color w:val="000000"/>
                <w:sz w:val="20"/>
                <w:szCs w:val="20"/>
              </w:rPr>
              <w:t>y</w:t>
            </w:r>
            <w:r w:rsidRPr="00670339">
              <w:rPr>
                <w:b/>
                <w:bCs/>
                <w:iCs/>
                <w:color w:val="000000"/>
                <w:sz w:val="20"/>
                <w:szCs w:val="20"/>
              </w:rPr>
              <w:t>))</w:t>
            </w:r>
            <w:r w:rsidRPr="00670339">
              <w:rPr>
                <w:b/>
                <w:bCs/>
                <w:iCs/>
                <w:color w:val="000000"/>
                <w:sz w:val="20"/>
                <w:szCs w:val="20"/>
                <w:vertAlign w:val="superscript"/>
              </w:rPr>
              <w:t>2</w:t>
            </w:r>
            <w:r w:rsidRPr="00670339">
              <w:rPr>
                <w:b/>
                <w:bCs/>
                <w:i/>
                <w:iCs/>
                <w:color w:val="000000"/>
                <w:sz w:val="20"/>
                <w:szCs w:val="20"/>
              </w:rPr>
              <w:t>f</w:t>
            </w:r>
            <w:r w:rsidRPr="00670339">
              <w:rPr>
                <w:b/>
                <w:bCs/>
                <w:iCs/>
                <w:color w:val="000000"/>
                <w:sz w:val="20"/>
                <w:szCs w:val="20"/>
              </w:rPr>
              <w:t>(</w:t>
            </w:r>
            <w:r w:rsidRPr="00670339">
              <w:rPr>
                <w:b/>
                <w:bCs/>
                <w:i/>
                <w:iCs/>
                <w:color w:val="000000"/>
                <w:sz w:val="20"/>
                <w:szCs w:val="20"/>
              </w:rPr>
              <w:t>y</w:t>
            </w:r>
            <w:r w:rsidRPr="00670339">
              <w:rPr>
                <w:b/>
                <w:bCs/>
                <w:iCs/>
                <w:color w:val="000000"/>
                <w:sz w:val="20"/>
                <w:szCs w:val="20"/>
              </w:rPr>
              <w:t>)</w:t>
            </w:r>
          </w:p>
        </w:tc>
      </w:tr>
      <w:tr w:rsidR="003A6EE0" w:rsidRPr="002E4B0A" w14:paraId="05DA131C" w14:textId="77777777" w:rsidTr="00670339">
        <w:trPr>
          <w:trHeight w:val="300"/>
        </w:trPr>
        <w:tc>
          <w:tcPr>
            <w:tcW w:w="1098" w:type="dxa"/>
            <w:tcBorders>
              <w:top w:val="single" w:sz="4" w:space="0" w:color="auto"/>
              <w:left w:val="nil"/>
              <w:bottom w:val="nil"/>
              <w:right w:val="nil"/>
            </w:tcBorders>
            <w:shd w:val="clear" w:color="auto" w:fill="auto"/>
            <w:noWrap/>
            <w:vAlign w:val="bottom"/>
            <w:hideMark/>
          </w:tcPr>
          <w:p w14:paraId="3F76A30D" w14:textId="77777777" w:rsidR="003A6EE0" w:rsidRPr="002E4B0A" w:rsidRDefault="003A6EE0" w:rsidP="00F457C2">
            <w:pPr>
              <w:spacing w:before="40" w:after="40"/>
              <w:jc w:val="center"/>
              <w:rPr>
                <w:color w:val="000000"/>
                <w:sz w:val="20"/>
                <w:szCs w:val="20"/>
              </w:rPr>
            </w:pPr>
            <w:r w:rsidRPr="002E4B0A">
              <w:rPr>
                <w:color w:val="000000"/>
                <w:sz w:val="20"/>
                <w:szCs w:val="20"/>
              </w:rPr>
              <w:t>0</w:t>
            </w:r>
          </w:p>
        </w:tc>
        <w:tc>
          <w:tcPr>
            <w:tcW w:w="822" w:type="dxa"/>
            <w:tcBorders>
              <w:top w:val="single" w:sz="4" w:space="0" w:color="auto"/>
              <w:left w:val="nil"/>
              <w:bottom w:val="nil"/>
              <w:right w:val="nil"/>
            </w:tcBorders>
            <w:shd w:val="clear" w:color="auto" w:fill="auto"/>
            <w:noWrap/>
            <w:vAlign w:val="bottom"/>
            <w:hideMark/>
          </w:tcPr>
          <w:p w14:paraId="4559FA1F" w14:textId="77777777" w:rsidR="003A6EE0" w:rsidRPr="002E4B0A" w:rsidRDefault="003A6EE0" w:rsidP="00F457C2">
            <w:pPr>
              <w:spacing w:before="40" w:after="40"/>
              <w:jc w:val="center"/>
              <w:rPr>
                <w:color w:val="000000"/>
                <w:sz w:val="20"/>
                <w:szCs w:val="20"/>
              </w:rPr>
            </w:pPr>
            <w:r w:rsidRPr="002E4B0A">
              <w:rPr>
                <w:color w:val="000000"/>
                <w:sz w:val="20"/>
                <w:szCs w:val="20"/>
              </w:rPr>
              <w:t>0.60</w:t>
            </w:r>
          </w:p>
        </w:tc>
        <w:tc>
          <w:tcPr>
            <w:tcW w:w="960" w:type="dxa"/>
            <w:tcBorders>
              <w:top w:val="single" w:sz="4" w:space="0" w:color="auto"/>
              <w:left w:val="nil"/>
              <w:bottom w:val="nil"/>
              <w:right w:val="nil"/>
            </w:tcBorders>
            <w:shd w:val="clear" w:color="auto" w:fill="auto"/>
            <w:noWrap/>
            <w:vAlign w:val="bottom"/>
            <w:hideMark/>
          </w:tcPr>
          <w:p w14:paraId="27DD4D48"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w:t>
            </w:r>
          </w:p>
        </w:tc>
        <w:tc>
          <w:tcPr>
            <w:tcW w:w="1350" w:type="dxa"/>
            <w:tcBorders>
              <w:top w:val="single" w:sz="4" w:space="0" w:color="auto"/>
              <w:left w:val="nil"/>
              <w:bottom w:val="nil"/>
              <w:right w:val="nil"/>
            </w:tcBorders>
            <w:shd w:val="clear" w:color="auto" w:fill="auto"/>
            <w:noWrap/>
            <w:vAlign w:val="bottom"/>
            <w:hideMark/>
          </w:tcPr>
          <w:p w14:paraId="6FEA8AB6" w14:textId="77777777" w:rsidR="003A6EE0" w:rsidRPr="002E4B0A" w:rsidRDefault="003A6EE0" w:rsidP="00C36336">
            <w:pPr>
              <w:spacing w:before="40" w:after="40"/>
              <w:ind w:right="432"/>
              <w:jc w:val="right"/>
              <w:rPr>
                <w:color w:val="000000"/>
                <w:sz w:val="20"/>
                <w:szCs w:val="20"/>
              </w:rPr>
            </w:pPr>
            <w:r>
              <w:rPr>
                <w:color w:val="000000"/>
                <w:sz w:val="20"/>
                <w:szCs w:val="20"/>
              </w:rPr>
              <w:t>–</w:t>
            </w:r>
            <w:r w:rsidRPr="002E4B0A">
              <w:rPr>
                <w:color w:val="000000"/>
                <w:sz w:val="20"/>
                <w:szCs w:val="20"/>
              </w:rPr>
              <w:t>0.5</w:t>
            </w:r>
          </w:p>
        </w:tc>
        <w:tc>
          <w:tcPr>
            <w:tcW w:w="1380" w:type="dxa"/>
            <w:tcBorders>
              <w:top w:val="single" w:sz="4" w:space="0" w:color="auto"/>
              <w:left w:val="nil"/>
              <w:bottom w:val="nil"/>
              <w:right w:val="nil"/>
            </w:tcBorders>
            <w:shd w:val="clear" w:color="auto" w:fill="auto"/>
            <w:noWrap/>
            <w:vAlign w:val="bottom"/>
            <w:hideMark/>
          </w:tcPr>
          <w:p w14:paraId="13D853DE" w14:textId="77777777" w:rsidR="003A6EE0" w:rsidRPr="002E4B0A" w:rsidRDefault="003A6EE0" w:rsidP="00F457C2">
            <w:pPr>
              <w:spacing w:before="40" w:after="40"/>
              <w:jc w:val="center"/>
              <w:rPr>
                <w:color w:val="000000"/>
                <w:sz w:val="20"/>
                <w:szCs w:val="20"/>
              </w:rPr>
            </w:pPr>
            <w:r w:rsidRPr="002E4B0A">
              <w:rPr>
                <w:color w:val="000000"/>
                <w:sz w:val="20"/>
                <w:szCs w:val="20"/>
              </w:rPr>
              <w:t>0.25</w:t>
            </w:r>
          </w:p>
        </w:tc>
        <w:tc>
          <w:tcPr>
            <w:tcW w:w="1800" w:type="dxa"/>
            <w:tcBorders>
              <w:top w:val="single" w:sz="4" w:space="0" w:color="auto"/>
              <w:left w:val="nil"/>
              <w:bottom w:val="nil"/>
              <w:right w:val="nil"/>
            </w:tcBorders>
            <w:shd w:val="clear" w:color="auto" w:fill="auto"/>
            <w:noWrap/>
            <w:vAlign w:val="bottom"/>
            <w:hideMark/>
          </w:tcPr>
          <w:p w14:paraId="6D1626C4" w14:textId="77777777" w:rsidR="003A6EE0" w:rsidRPr="002E4B0A" w:rsidRDefault="003A6EE0" w:rsidP="00F457C2">
            <w:pPr>
              <w:spacing w:before="40" w:after="40"/>
              <w:ind w:right="576"/>
              <w:jc w:val="right"/>
              <w:rPr>
                <w:color w:val="000000"/>
                <w:sz w:val="20"/>
                <w:szCs w:val="20"/>
              </w:rPr>
            </w:pPr>
            <w:r w:rsidRPr="002E4B0A">
              <w:rPr>
                <w:color w:val="000000"/>
                <w:sz w:val="20"/>
                <w:szCs w:val="20"/>
              </w:rPr>
              <w:t>0.15</w:t>
            </w:r>
          </w:p>
        </w:tc>
      </w:tr>
      <w:tr w:rsidR="003A6EE0" w:rsidRPr="002E4B0A" w14:paraId="1A5AE6EF" w14:textId="77777777" w:rsidTr="00670339">
        <w:trPr>
          <w:trHeight w:val="300"/>
        </w:trPr>
        <w:tc>
          <w:tcPr>
            <w:tcW w:w="1098" w:type="dxa"/>
            <w:tcBorders>
              <w:top w:val="nil"/>
              <w:left w:val="nil"/>
              <w:bottom w:val="nil"/>
              <w:right w:val="nil"/>
            </w:tcBorders>
            <w:shd w:val="clear" w:color="auto" w:fill="auto"/>
            <w:noWrap/>
            <w:vAlign w:val="bottom"/>
            <w:hideMark/>
          </w:tcPr>
          <w:p w14:paraId="1A1BCDD9" w14:textId="77777777" w:rsidR="003A6EE0" w:rsidRPr="002E4B0A" w:rsidRDefault="003A6EE0" w:rsidP="00F457C2">
            <w:pPr>
              <w:spacing w:before="40" w:after="40"/>
              <w:jc w:val="center"/>
              <w:rPr>
                <w:color w:val="000000"/>
                <w:sz w:val="20"/>
                <w:szCs w:val="20"/>
              </w:rPr>
            </w:pPr>
            <w:r w:rsidRPr="002E4B0A">
              <w:rPr>
                <w:color w:val="000000"/>
                <w:sz w:val="20"/>
                <w:szCs w:val="20"/>
              </w:rPr>
              <w:t>1</w:t>
            </w:r>
          </w:p>
        </w:tc>
        <w:tc>
          <w:tcPr>
            <w:tcW w:w="822" w:type="dxa"/>
            <w:tcBorders>
              <w:top w:val="nil"/>
              <w:left w:val="nil"/>
              <w:bottom w:val="nil"/>
              <w:right w:val="nil"/>
            </w:tcBorders>
            <w:shd w:val="clear" w:color="auto" w:fill="auto"/>
            <w:noWrap/>
            <w:vAlign w:val="bottom"/>
            <w:hideMark/>
          </w:tcPr>
          <w:p w14:paraId="37B4CBE8" w14:textId="77777777" w:rsidR="003A6EE0" w:rsidRPr="002E4B0A" w:rsidRDefault="003A6EE0" w:rsidP="00F457C2">
            <w:pPr>
              <w:spacing w:before="40" w:after="40"/>
              <w:jc w:val="center"/>
              <w:rPr>
                <w:color w:val="000000"/>
                <w:sz w:val="20"/>
                <w:szCs w:val="20"/>
              </w:rPr>
            </w:pPr>
            <w:r w:rsidRPr="002E4B0A">
              <w:rPr>
                <w:color w:val="000000"/>
                <w:sz w:val="20"/>
                <w:szCs w:val="20"/>
              </w:rPr>
              <w:t>0.30</w:t>
            </w:r>
          </w:p>
        </w:tc>
        <w:tc>
          <w:tcPr>
            <w:tcW w:w="960" w:type="dxa"/>
            <w:tcBorders>
              <w:top w:val="nil"/>
              <w:left w:val="nil"/>
              <w:bottom w:val="nil"/>
              <w:right w:val="nil"/>
            </w:tcBorders>
            <w:shd w:val="clear" w:color="auto" w:fill="auto"/>
            <w:noWrap/>
            <w:vAlign w:val="bottom"/>
            <w:hideMark/>
          </w:tcPr>
          <w:p w14:paraId="2DFF6776"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0.3</w:t>
            </w:r>
          </w:p>
        </w:tc>
        <w:tc>
          <w:tcPr>
            <w:tcW w:w="1350" w:type="dxa"/>
            <w:tcBorders>
              <w:top w:val="nil"/>
              <w:left w:val="nil"/>
              <w:bottom w:val="nil"/>
              <w:right w:val="nil"/>
            </w:tcBorders>
            <w:shd w:val="clear" w:color="auto" w:fill="auto"/>
            <w:noWrap/>
            <w:vAlign w:val="bottom"/>
            <w:hideMark/>
          </w:tcPr>
          <w:p w14:paraId="3A30EE16" w14:textId="77777777" w:rsidR="003A6EE0" w:rsidRPr="002E4B0A" w:rsidRDefault="003A6EE0" w:rsidP="00C36336">
            <w:pPr>
              <w:spacing w:before="40" w:after="40"/>
              <w:ind w:right="432"/>
              <w:jc w:val="right"/>
              <w:rPr>
                <w:color w:val="000000"/>
                <w:sz w:val="20"/>
                <w:szCs w:val="20"/>
              </w:rPr>
            </w:pPr>
            <w:r w:rsidRPr="002E4B0A">
              <w:rPr>
                <w:color w:val="000000"/>
                <w:sz w:val="20"/>
                <w:szCs w:val="20"/>
              </w:rPr>
              <w:t>0.5</w:t>
            </w:r>
          </w:p>
        </w:tc>
        <w:tc>
          <w:tcPr>
            <w:tcW w:w="1380" w:type="dxa"/>
            <w:tcBorders>
              <w:top w:val="nil"/>
              <w:left w:val="nil"/>
              <w:bottom w:val="nil"/>
              <w:right w:val="nil"/>
            </w:tcBorders>
            <w:shd w:val="clear" w:color="auto" w:fill="auto"/>
            <w:noWrap/>
            <w:vAlign w:val="bottom"/>
            <w:hideMark/>
          </w:tcPr>
          <w:p w14:paraId="022AA221" w14:textId="77777777" w:rsidR="003A6EE0" w:rsidRPr="002E4B0A" w:rsidRDefault="003A6EE0" w:rsidP="00F457C2">
            <w:pPr>
              <w:spacing w:before="40" w:after="40"/>
              <w:jc w:val="center"/>
              <w:rPr>
                <w:color w:val="000000"/>
                <w:sz w:val="20"/>
                <w:szCs w:val="20"/>
              </w:rPr>
            </w:pPr>
            <w:r w:rsidRPr="002E4B0A">
              <w:rPr>
                <w:color w:val="000000"/>
                <w:sz w:val="20"/>
                <w:szCs w:val="20"/>
              </w:rPr>
              <w:t>0.25</w:t>
            </w:r>
          </w:p>
        </w:tc>
        <w:tc>
          <w:tcPr>
            <w:tcW w:w="1800" w:type="dxa"/>
            <w:tcBorders>
              <w:top w:val="nil"/>
              <w:left w:val="nil"/>
              <w:bottom w:val="nil"/>
              <w:right w:val="nil"/>
            </w:tcBorders>
            <w:shd w:val="clear" w:color="auto" w:fill="auto"/>
            <w:noWrap/>
            <w:vAlign w:val="bottom"/>
            <w:hideMark/>
          </w:tcPr>
          <w:p w14:paraId="389A8130" w14:textId="77777777" w:rsidR="003A6EE0" w:rsidRPr="002E4B0A" w:rsidRDefault="003A6EE0" w:rsidP="00F457C2">
            <w:pPr>
              <w:spacing w:before="40" w:after="40"/>
              <w:ind w:right="576"/>
              <w:jc w:val="right"/>
              <w:rPr>
                <w:color w:val="000000"/>
                <w:sz w:val="20"/>
                <w:szCs w:val="20"/>
              </w:rPr>
            </w:pPr>
            <w:r w:rsidRPr="002E4B0A">
              <w:rPr>
                <w:color w:val="000000"/>
                <w:sz w:val="20"/>
                <w:szCs w:val="20"/>
              </w:rPr>
              <w:t>0.075</w:t>
            </w:r>
          </w:p>
        </w:tc>
      </w:tr>
      <w:tr w:rsidR="003A6EE0" w:rsidRPr="002E4B0A" w14:paraId="665B6B08" w14:textId="77777777" w:rsidTr="00670339">
        <w:trPr>
          <w:trHeight w:val="300"/>
        </w:trPr>
        <w:tc>
          <w:tcPr>
            <w:tcW w:w="1098" w:type="dxa"/>
            <w:tcBorders>
              <w:top w:val="nil"/>
              <w:left w:val="nil"/>
              <w:bottom w:val="nil"/>
              <w:right w:val="nil"/>
            </w:tcBorders>
            <w:shd w:val="clear" w:color="auto" w:fill="auto"/>
            <w:noWrap/>
            <w:vAlign w:val="bottom"/>
            <w:hideMark/>
          </w:tcPr>
          <w:p w14:paraId="2C5A16CC" w14:textId="77777777" w:rsidR="003A6EE0" w:rsidRPr="002E4B0A" w:rsidRDefault="003A6EE0" w:rsidP="00F457C2">
            <w:pPr>
              <w:spacing w:before="40" w:after="40"/>
              <w:jc w:val="center"/>
              <w:rPr>
                <w:color w:val="000000"/>
                <w:sz w:val="20"/>
                <w:szCs w:val="20"/>
              </w:rPr>
            </w:pPr>
            <w:r w:rsidRPr="002E4B0A">
              <w:rPr>
                <w:color w:val="000000"/>
                <w:sz w:val="20"/>
                <w:szCs w:val="20"/>
              </w:rPr>
              <w:t>2</w:t>
            </w:r>
          </w:p>
        </w:tc>
        <w:tc>
          <w:tcPr>
            <w:tcW w:w="822" w:type="dxa"/>
            <w:tcBorders>
              <w:top w:val="nil"/>
              <w:left w:val="nil"/>
              <w:bottom w:val="nil"/>
              <w:right w:val="nil"/>
            </w:tcBorders>
            <w:shd w:val="clear" w:color="auto" w:fill="auto"/>
            <w:noWrap/>
            <w:vAlign w:val="bottom"/>
            <w:hideMark/>
          </w:tcPr>
          <w:p w14:paraId="17295DE3" w14:textId="77777777" w:rsidR="003A6EE0" w:rsidRPr="002E4B0A" w:rsidRDefault="003A6EE0" w:rsidP="00F457C2">
            <w:pPr>
              <w:spacing w:before="40" w:after="40"/>
              <w:jc w:val="center"/>
              <w:rPr>
                <w:color w:val="000000"/>
                <w:sz w:val="20"/>
                <w:szCs w:val="20"/>
              </w:rPr>
            </w:pPr>
            <w:r w:rsidRPr="002E4B0A">
              <w:rPr>
                <w:color w:val="000000"/>
                <w:sz w:val="20"/>
                <w:szCs w:val="20"/>
              </w:rPr>
              <w:t>0.10</w:t>
            </w:r>
          </w:p>
        </w:tc>
        <w:tc>
          <w:tcPr>
            <w:tcW w:w="960" w:type="dxa"/>
            <w:tcBorders>
              <w:top w:val="nil"/>
              <w:left w:val="nil"/>
              <w:bottom w:val="single" w:sz="4" w:space="0" w:color="auto"/>
              <w:right w:val="nil"/>
            </w:tcBorders>
            <w:shd w:val="clear" w:color="auto" w:fill="auto"/>
            <w:noWrap/>
            <w:vAlign w:val="bottom"/>
            <w:hideMark/>
          </w:tcPr>
          <w:p w14:paraId="290395C6"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0.2</w:t>
            </w:r>
          </w:p>
        </w:tc>
        <w:tc>
          <w:tcPr>
            <w:tcW w:w="1350" w:type="dxa"/>
            <w:tcBorders>
              <w:top w:val="nil"/>
              <w:left w:val="nil"/>
              <w:bottom w:val="nil"/>
              <w:right w:val="nil"/>
            </w:tcBorders>
            <w:shd w:val="clear" w:color="auto" w:fill="auto"/>
            <w:noWrap/>
            <w:vAlign w:val="bottom"/>
            <w:hideMark/>
          </w:tcPr>
          <w:p w14:paraId="09958B46" w14:textId="77777777" w:rsidR="003A6EE0" w:rsidRPr="002E4B0A" w:rsidRDefault="003A6EE0" w:rsidP="00C36336">
            <w:pPr>
              <w:spacing w:before="40" w:after="40"/>
              <w:ind w:right="432"/>
              <w:jc w:val="right"/>
              <w:rPr>
                <w:color w:val="000000"/>
                <w:sz w:val="20"/>
                <w:szCs w:val="20"/>
              </w:rPr>
            </w:pPr>
            <w:r w:rsidRPr="002E4B0A">
              <w:rPr>
                <w:color w:val="000000"/>
                <w:sz w:val="20"/>
                <w:szCs w:val="20"/>
              </w:rPr>
              <w:t>1.5</w:t>
            </w:r>
          </w:p>
        </w:tc>
        <w:tc>
          <w:tcPr>
            <w:tcW w:w="1380" w:type="dxa"/>
            <w:tcBorders>
              <w:top w:val="nil"/>
              <w:left w:val="nil"/>
              <w:bottom w:val="nil"/>
              <w:right w:val="nil"/>
            </w:tcBorders>
            <w:shd w:val="clear" w:color="auto" w:fill="auto"/>
            <w:noWrap/>
            <w:vAlign w:val="bottom"/>
            <w:hideMark/>
          </w:tcPr>
          <w:p w14:paraId="490CB4B3" w14:textId="77777777" w:rsidR="003A6EE0" w:rsidRPr="002E4B0A" w:rsidRDefault="003A6EE0" w:rsidP="00F457C2">
            <w:pPr>
              <w:spacing w:before="40" w:after="40"/>
              <w:jc w:val="center"/>
              <w:rPr>
                <w:color w:val="000000"/>
                <w:sz w:val="20"/>
                <w:szCs w:val="20"/>
              </w:rPr>
            </w:pPr>
            <w:r w:rsidRPr="002E4B0A">
              <w:rPr>
                <w:color w:val="000000"/>
                <w:sz w:val="20"/>
                <w:szCs w:val="20"/>
              </w:rPr>
              <w:t>2.25</w:t>
            </w:r>
          </w:p>
        </w:tc>
        <w:tc>
          <w:tcPr>
            <w:tcW w:w="1800" w:type="dxa"/>
            <w:tcBorders>
              <w:top w:val="nil"/>
              <w:left w:val="nil"/>
              <w:bottom w:val="single" w:sz="4" w:space="0" w:color="auto"/>
              <w:right w:val="nil"/>
            </w:tcBorders>
            <w:shd w:val="clear" w:color="auto" w:fill="auto"/>
            <w:noWrap/>
            <w:vAlign w:val="bottom"/>
            <w:hideMark/>
          </w:tcPr>
          <w:p w14:paraId="077D20AE" w14:textId="77777777" w:rsidR="003A6EE0" w:rsidRPr="002E4B0A" w:rsidRDefault="003A6EE0" w:rsidP="00F457C2">
            <w:pPr>
              <w:spacing w:before="40" w:after="40"/>
              <w:ind w:right="576"/>
              <w:jc w:val="right"/>
              <w:rPr>
                <w:color w:val="000000"/>
                <w:sz w:val="20"/>
                <w:szCs w:val="20"/>
              </w:rPr>
            </w:pPr>
            <w:r w:rsidRPr="002E4B0A">
              <w:rPr>
                <w:color w:val="000000"/>
                <w:sz w:val="20"/>
                <w:szCs w:val="20"/>
              </w:rPr>
              <w:t>0.225</w:t>
            </w:r>
          </w:p>
        </w:tc>
      </w:tr>
      <w:tr w:rsidR="003A6EE0" w:rsidRPr="002E4B0A" w14:paraId="7DAD1761" w14:textId="77777777" w:rsidTr="00670339">
        <w:trPr>
          <w:trHeight w:val="300"/>
        </w:trPr>
        <w:tc>
          <w:tcPr>
            <w:tcW w:w="1098" w:type="dxa"/>
            <w:tcBorders>
              <w:top w:val="nil"/>
              <w:left w:val="nil"/>
              <w:right w:val="nil"/>
            </w:tcBorders>
            <w:shd w:val="clear" w:color="auto" w:fill="auto"/>
            <w:noWrap/>
            <w:vAlign w:val="bottom"/>
            <w:hideMark/>
          </w:tcPr>
          <w:p w14:paraId="5C25F81B" w14:textId="77777777" w:rsidR="003A6EE0" w:rsidRPr="002E4B0A" w:rsidRDefault="003A6EE0" w:rsidP="00F457C2">
            <w:pPr>
              <w:spacing w:before="40" w:after="40"/>
              <w:rPr>
                <w:color w:val="000000"/>
                <w:sz w:val="20"/>
                <w:szCs w:val="20"/>
              </w:rPr>
            </w:pPr>
          </w:p>
        </w:tc>
        <w:tc>
          <w:tcPr>
            <w:tcW w:w="822" w:type="dxa"/>
            <w:tcBorders>
              <w:top w:val="nil"/>
              <w:left w:val="nil"/>
              <w:right w:val="nil"/>
            </w:tcBorders>
            <w:shd w:val="clear" w:color="auto" w:fill="auto"/>
            <w:noWrap/>
            <w:vAlign w:val="bottom"/>
            <w:hideMark/>
          </w:tcPr>
          <w:p w14:paraId="37AC1AB8" w14:textId="77777777" w:rsidR="003A6EE0" w:rsidRPr="002E4B0A" w:rsidRDefault="003A6EE0" w:rsidP="00F457C2">
            <w:pPr>
              <w:spacing w:before="40" w:after="40"/>
              <w:rPr>
                <w:color w:val="000000"/>
                <w:sz w:val="20"/>
                <w:szCs w:val="20"/>
              </w:rPr>
            </w:pPr>
          </w:p>
        </w:tc>
        <w:tc>
          <w:tcPr>
            <w:tcW w:w="960" w:type="dxa"/>
            <w:tcBorders>
              <w:top w:val="nil"/>
              <w:left w:val="nil"/>
              <w:right w:val="nil"/>
            </w:tcBorders>
            <w:shd w:val="clear" w:color="auto" w:fill="auto"/>
            <w:noWrap/>
            <w:vAlign w:val="bottom"/>
            <w:hideMark/>
          </w:tcPr>
          <w:p w14:paraId="6089E8CC" w14:textId="77777777" w:rsidR="003A6EE0" w:rsidRPr="002E4B0A" w:rsidRDefault="003A6EE0" w:rsidP="00F457C2">
            <w:pPr>
              <w:spacing w:before="40" w:after="40"/>
              <w:ind w:right="288"/>
              <w:jc w:val="right"/>
              <w:rPr>
                <w:color w:val="000000"/>
                <w:sz w:val="20"/>
                <w:szCs w:val="20"/>
              </w:rPr>
            </w:pPr>
            <w:r w:rsidRPr="002E4B0A">
              <w:rPr>
                <w:color w:val="000000"/>
                <w:sz w:val="20"/>
                <w:szCs w:val="20"/>
              </w:rPr>
              <w:t>0.5</w:t>
            </w:r>
          </w:p>
        </w:tc>
        <w:tc>
          <w:tcPr>
            <w:tcW w:w="1350" w:type="dxa"/>
            <w:tcBorders>
              <w:top w:val="nil"/>
              <w:left w:val="nil"/>
              <w:right w:val="nil"/>
            </w:tcBorders>
            <w:shd w:val="clear" w:color="auto" w:fill="auto"/>
            <w:noWrap/>
            <w:vAlign w:val="bottom"/>
            <w:hideMark/>
          </w:tcPr>
          <w:p w14:paraId="25B4BFCA" w14:textId="77777777" w:rsidR="003A6EE0" w:rsidRPr="002E4B0A" w:rsidRDefault="003A6EE0" w:rsidP="00C36336">
            <w:pPr>
              <w:spacing w:before="40" w:after="40"/>
              <w:ind w:right="432"/>
              <w:jc w:val="right"/>
              <w:rPr>
                <w:color w:val="000000"/>
                <w:sz w:val="20"/>
                <w:szCs w:val="20"/>
              </w:rPr>
            </w:pPr>
          </w:p>
        </w:tc>
        <w:tc>
          <w:tcPr>
            <w:tcW w:w="1380" w:type="dxa"/>
            <w:tcBorders>
              <w:top w:val="nil"/>
              <w:left w:val="nil"/>
              <w:right w:val="nil"/>
            </w:tcBorders>
            <w:shd w:val="clear" w:color="auto" w:fill="auto"/>
            <w:noWrap/>
            <w:vAlign w:val="bottom"/>
            <w:hideMark/>
          </w:tcPr>
          <w:p w14:paraId="222E6E85" w14:textId="77777777" w:rsidR="003A6EE0" w:rsidRPr="002E4B0A" w:rsidRDefault="003A6EE0" w:rsidP="00F457C2">
            <w:pPr>
              <w:spacing w:before="40" w:after="40"/>
              <w:jc w:val="center"/>
              <w:rPr>
                <w:color w:val="000000"/>
                <w:sz w:val="20"/>
                <w:szCs w:val="20"/>
              </w:rPr>
            </w:pPr>
          </w:p>
        </w:tc>
        <w:tc>
          <w:tcPr>
            <w:tcW w:w="1800" w:type="dxa"/>
            <w:tcBorders>
              <w:top w:val="nil"/>
              <w:left w:val="nil"/>
              <w:right w:val="nil"/>
            </w:tcBorders>
            <w:shd w:val="clear" w:color="auto" w:fill="auto"/>
            <w:noWrap/>
            <w:vAlign w:val="bottom"/>
            <w:hideMark/>
          </w:tcPr>
          <w:p w14:paraId="6A529864" w14:textId="77777777" w:rsidR="003A6EE0" w:rsidRPr="002E4B0A" w:rsidRDefault="003A6EE0" w:rsidP="00F457C2">
            <w:pPr>
              <w:spacing w:before="40" w:after="40"/>
              <w:ind w:right="576"/>
              <w:jc w:val="right"/>
              <w:rPr>
                <w:color w:val="000000"/>
                <w:sz w:val="20"/>
                <w:szCs w:val="20"/>
              </w:rPr>
            </w:pPr>
            <w:r w:rsidRPr="002E4B0A">
              <w:rPr>
                <w:color w:val="000000"/>
                <w:sz w:val="20"/>
                <w:szCs w:val="20"/>
              </w:rPr>
              <w:t>0.45</w:t>
            </w:r>
          </w:p>
        </w:tc>
      </w:tr>
      <w:tr w:rsidR="003A6EE0" w:rsidRPr="002E4B0A" w14:paraId="6890CBC0" w14:textId="77777777" w:rsidTr="00670339">
        <w:trPr>
          <w:trHeight w:val="300"/>
        </w:trPr>
        <w:tc>
          <w:tcPr>
            <w:tcW w:w="1098" w:type="dxa"/>
            <w:tcBorders>
              <w:top w:val="nil"/>
              <w:left w:val="nil"/>
              <w:bottom w:val="single" w:sz="4" w:space="0" w:color="auto"/>
              <w:right w:val="nil"/>
            </w:tcBorders>
            <w:shd w:val="clear" w:color="auto" w:fill="auto"/>
            <w:noWrap/>
            <w:vAlign w:val="bottom"/>
            <w:hideMark/>
          </w:tcPr>
          <w:p w14:paraId="7466E962" w14:textId="77777777" w:rsidR="003A6EE0" w:rsidRPr="002E4B0A" w:rsidRDefault="003A6EE0" w:rsidP="00F457C2">
            <w:pPr>
              <w:spacing w:before="40" w:after="40"/>
              <w:rPr>
                <w:color w:val="000000"/>
                <w:sz w:val="20"/>
                <w:szCs w:val="20"/>
              </w:rPr>
            </w:pPr>
          </w:p>
        </w:tc>
        <w:tc>
          <w:tcPr>
            <w:tcW w:w="822" w:type="dxa"/>
            <w:tcBorders>
              <w:top w:val="nil"/>
              <w:left w:val="nil"/>
              <w:bottom w:val="single" w:sz="4" w:space="0" w:color="auto"/>
              <w:right w:val="nil"/>
            </w:tcBorders>
            <w:shd w:val="clear" w:color="auto" w:fill="auto"/>
            <w:noWrap/>
            <w:vAlign w:val="bottom"/>
            <w:hideMark/>
          </w:tcPr>
          <w:p w14:paraId="2B144C43" w14:textId="77777777" w:rsidR="003A6EE0" w:rsidRPr="002E4B0A" w:rsidRDefault="003A6EE0" w:rsidP="00F457C2">
            <w:pPr>
              <w:spacing w:before="40" w:after="40"/>
              <w:rPr>
                <w:color w:val="000000"/>
                <w:sz w:val="20"/>
                <w:szCs w:val="20"/>
              </w:rPr>
            </w:pPr>
          </w:p>
        </w:tc>
        <w:tc>
          <w:tcPr>
            <w:tcW w:w="960" w:type="dxa"/>
            <w:tcBorders>
              <w:top w:val="nil"/>
              <w:left w:val="nil"/>
              <w:bottom w:val="single" w:sz="4" w:space="0" w:color="auto"/>
              <w:right w:val="nil"/>
            </w:tcBorders>
            <w:shd w:val="clear" w:color="auto" w:fill="auto"/>
            <w:noWrap/>
            <w:vAlign w:val="bottom"/>
            <w:hideMark/>
          </w:tcPr>
          <w:p w14:paraId="44BE8353" w14:textId="77777777" w:rsidR="003A6EE0" w:rsidRPr="002E4B0A" w:rsidRDefault="003A6EE0" w:rsidP="00F457C2">
            <w:pPr>
              <w:spacing w:before="40" w:after="40"/>
              <w:ind w:right="288"/>
              <w:jc w:val="right"/>
              <w:rPr>
                <w:bCs/>
                <w:color w:val="000000"/>
                <w:sz w:val="20"/>
                <w:szCs w:val="20"/>
              </w:rPr>
            </w:pPr>
            <w:r>
              <w:rPr>
                <w:bCs/>
                <w:color w:val="000000"/>
                <w:sz w:val="20"/>
                <w:szCs w:val="20"/>
              </w:rPr>
              <w:t xml:space="preserve"> </w:t>
            </w:r>
            <w:r w:rsidRPr="002E4B0A">
              <w:rPr>
                <w:bCs/>
                <w:i/>
                <w:color w:val="000000"/>
                <w:sz w:val="20"/>
                <w:szCs w:val="20"/>
              </w:rPr>
              <w:t>E</w:t>
            </w:r>
            <w:r w:rsidRPr="002E4B0A">
              <w:rPr>
                <w:bCs/>
                <w:color w:val="000000"/>
                <w:sz w:val="20"/>
                <w:szCs w:val="20"/>
              </w:rPr>
              <w:t>(</w:t>
            </w:r>
            <w:r w:rsidRPr="002E4B0A">
              <w:rPr>
                <w:bCs/>
                <w:i/>
                <w:color w:val="000000"/>
                <w:sz w:val="20"/>
                <w:szCs w:val="20"/>
              </w:rPr>
              <w:t>y</w:t>
            </w:r>
            <w:r w:rsidRPr="002E4B0A">
              <w:rPr>
                <w:bCs/>
                <w:color w:val="000000"/>
                <w:sz w:val="20"/>
                <w:szCs w:val="20"/>
              </w:rPr>
              <w:t>)</w:t>
            </w:r>
          </w:p>
        </w:tc>
        <w:tc>
          <w:tcPr>
            <w:tcW w:w="1350" w:type="dxa"/>
            <w:tcBorders>
              <w:top w:val="nil"/>
              <w:left w:val="nil"/>
              <w:bottom w:val="single" w:sz="4" w:space="0" w:color="auto"/>
              <w:right w:val="nil"/>
            </w:tcBorders>
            <w:shd w:val="clear" w:color="auto" w:fill="auto"/>
            <w:noWrap/>
            <w:vAlign w:val="bottom"/>
            <w:hideMark/>
          </w:tcPr>
          <w:p w14:paraId="5BC0F0F3" w14:textId="77777777" w:rsidR="003A6EE0" w:rsidRPr="002E4B0A" w:rsidRDefault="003A6EE0" w:rsidP="00C36336">
            <w:pPr>
              <w:spacing w:before="40" w:after="40"/>
              <w:ind w:right="432"/>
              <w:jc w:val="right"/>
              <w:rPr>
                <w:color w:val="000000"/>
                <w:sz w:val="20"/>
                <w:szCs w:val="20"/>
              </w:rPr>
            </w:pPr>
          </w:p>
        </w:tc>
        <w:tc>
          <w:tcPr>
            <w:tcW w:w="1380" w:type="dxa"/>
            <w:tcBorders>
              <w:top w:val="nil"/>
              <w:left w:val="nil"/>
              <w:bottom w:val="single" w:sz="4" w:space="0" w:color="auto"/>
              <w:right w:val="nil"/>
            </w:tcBorders>
            <w:shd w:val="clear" w:color="auto" w:fill="auto"/>
            <w:noWrap/>
            <w:vAlign w:val="bottom"/>
            <w:hideMark/>
          </w:tcPr>
          <w:p w14:paraId="13E88667" w14:textId="77777777" w:rsidR="003A6EE0" w:rsidRPr="002E4B0A" w:rsidRDefault="003A6EE0" w:rsidP="00F457C2">
            <w:pPr>
              <w:spacing w:before="40" w:after="40"/>
              <w:jc w:val="center"/>
              <w:rPr>
                <w:color w:val="000000"/>
                <w:sz w:val="20"/>
                <w:szCs w:val="20"/>
              </w:rPr>
            </w:pPr>
          </w:p>
        </w:tc>
        <w:tc>
          <w:tcPr>
            <w:tcW w:w="1800" w:type="dxa"/>
            <w:tcBorders>
              <w:top w:val="nil"/>
              <w:left w:val="nil"/>
              <w:bottom w:val="single" w:sz="4" w:space="0" w:color="auto"/>
              <w:right w:val="nil"/>
            </w:tcBorders>
            <w:shd w:val="clear" w:color="auto" w:fill="auto"/>
            <w:noWrap/>
            <w:vAlign w:val="bottom"/>
            <w:hideMark/>
          </w:tcPr>
          <w:p w14:paraId="5A78D503" w14:textId="77777777" w:rsidR="003A6EE0" w:rsidRPr="002E4B0A" w:rsidRDefault="003A6EE0" w:rsidP="00F457C2">
            <w:pPr>
              <w:spacing w:before="40" w:after="40"/>
              <w:ind w:right="576"/>
              <w:jc w:val="right"/>
              <w:rPr>
                <w:bCs/>
                <w:color w:val="000000"/>
                <w:sz w:val="20"/>
                <w:szCs w:val="20"/>
              </w:rPr>
            </w:pPr>
            <w:r w:rsidRPr="002E4B0A">
              <w:rPr>
                <w:bCs/>
                <w:i/>
                <w:color w:val="000000"/>
                <w:sz w:val="20"/>
                <w:szCs w:val="20"/>
              </w:rPr>
              <w:t>Var</w:t>
            </w:r>
            <w:r w:rsidRPr="002E4B0A">
              <w:rPr>
                <w:bCs/>
                <w:color w:val="000000"/>
                <w:sz w:val="20"/>
                <w:szCs w:val="20"/>
              </w:rPr>
              <w:t>(</w:t>
            </w:r>
            <w:r w:rsidRPr="002E4B0A">
              <w:rPr>
                <w:bCs/>
                <w:i/>
                <w:color w:val="000000"/>
                <w:sz w:val="20"/>
                <w:szCs w:val="20"/>
              </w:rPr>
              <w:t>y</w:t>
            </w:r>
            <w:r w:rsidRPr="002E4B0A">
              <w:rPr>
                <w:bCs/>
                <w:color w:val="000000"/>
                <w:sz w:val="20"/>
                <w:szCs w:val="20"/>
              </w:rPr>
              <w:t>)</w:t>
            </w:r>
          </w:p>
        </w:tc>
      </w:tr>
    </w:tbl>
    <w:p w14:paraId="15E561AA" w14:textId="77777777" w:rsidR="003A6EE0" w:rsidRPr="002E4B0A" w:rsidRDefault="003A6EE0" w:rsidP="003A6EE0">
      <w:pPr>
        <w:spacing w:before="120" w:after="120" w:line="240" w:lineRule="auto"/>
        <w:ind w:left="720"/>
        <w:rPr>
          <w:sz w:val="20"/>
          <w:szCs w:val="20"/>
        </w:rPr>
      </w:pPr>
      <w:r w:rsidRPr="002E4B0A">
        <w:rPr>
          <w:sz w:val="20"/>
          <w:szCs w:val="20"/>
        </w:rPr>
        <w:t xml:space="preserve">We see that </w:t>
      </w:r>
      <w:r w:rsidRPr="002E4B0A">
        <w:rPr>
          <w:i/>
          <w:sz w:val="20"/>
          <w:szCs w:val="20"/>
        </w:rPr>
        <w:t>E</w:t>
      </w:r>
      <w:r w:rsidRPr="002E4B0A">
        <w:rPr>
          <w:sz w:val="20"/>
          <w:szCs w:val="20"/>
        </w:rPr>
        <w:t>(</w:t>
      </w:r>
      <w:r w:rsidRPr="002E4B0A">
        <w:rPr>
          <w:i/>
          <w:sz w:val="20"/>
          <w:szCs w:val="20"/>
        </w:rPr>
        <w:t>y</w:t>
      </w:r>
      <w:r w:rsidRPr="002E4B0A">
        <w:rPr>
          <w:sz w:val="20"/>
          <w:szCs w:val="20"/>
        </w:rPr>
        <w:t>)</w:t>
      </w:r>
      <w:r w:rsidRPr="002E4B0A">
        <w:rPr>
          <w:i/>
          <w:sz w:val="20"/>
          <w:szCs w:val="20"/>
        </w:rPr>
        <w:t xml:space="preserve"> </w:t>
      </w:r>
      <w:r w:rsidRPr="002E4B0A">
        <w:rPr>
          <w:sz w:val="20"/>
          <w:szCs w:val="20"/>
        </w:rPr>
        <w:t xml:space="preserve">= </w:t>
      </w:r>
      <w:r>
        <w:rPr>
          <w:sz w:val="20"/>
          <w:szCs w:val="20"/>
        </w:rPr>
        <w:t>0</w:t>
      </w:r>
      <w:r w:rsidRPr="002E4B0A">
        <w:rPr>
          <w:sz w:val="20"/>
          <w:szCs w:val="20"/>
        </w:rPr>
        <w:t xml:space="preserve">.50 reading materials and </w:t>
      </w:r>
      <w:r w:rsidRPr="002E4B0A">
        <w:rPr>
          <w:i/>
          <w:sz w:val="20"/>
          <w:szCs w:val="20"/>
        </w:rPr>
        <w:t>Var</w:t>
      </w:r>
      <w:r w:rsidRPr="002E4B0A">
        <w:rPr>
          <w:sz w:val="20"/>
          <w:szCs w:val="20"/>
        </w:rPr>
        <w:t>(</w:t>
      </w:r>
      <w:r w:rsidRPr="002E4B0A">
        <w:rPr>
          <w:i/>
          <w:sz w:val="20"/>
          <w:szCs w:val="20"/>
        </w:rPr>
        <w:t>y</w:t>
      </w:r>
      <w:r w:rsidRPr="002E4B0A">
        <w:rPr>
          <w:sz w:val="20"/>
          <w:szCs w:val="20"/>
        </w:rPr>
        <w:t>)</w:t>
      </w:r>
      <w:r w:rsidRPr="002E4B0A">
        <w:rPr>
          <w:i/>
          <w:sz w:val="20"/>
          <w:szCs w:val="20"/>
        </w:rPr>
        <w:t xml:space="preserve"> </w:t>
      </w:r>
      <w:r w:rsidRPr="002E4B0A">
        <w:rPr>
          <w:sz w:val="20"/>
          <w:szCs w:val="20"/>
        </w:rPr>
        <w:t xml:space="preserve">= </w:t>
      </w:r>
      <w:r>
        <w:rPr>
          <w:sz w:val="20"/>
          <w:szCs w:val="20"/>
        </w:rPr>
        <w:t>0</w:t>
      </w:r>
      <w:r w:rsidRPr="002E4B0A">
        <w:rPr>
          <w:sz w:val="20"/>
          <w:szCs w:val="20"/>
        </w:rPr>
        <w:t>.45.</w:t>
      </w:r>
    </w:p>
    <w:p w14:paraId="1BE0733A"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d.</w:t>
      </w:r>
      <w:r w:rsidRPr="002E4B0A">
        <w:rPr>
          <w:sz w:val="20"/>
          <w:szCs w:val="20"/>
        </w:rPr>
        <w:tab/>
        <w:t xml:space="preserve">The probability distribution of </w:t>
      </w:r>
      <w:r w:rsidRPr="002E4B0A">
        <w:rPr>
          <w:i/>
          <w:sz w:val="20"/>
          <w:szCs w:val="20"/>
        </w:rPr>
        <w:t xml:space="preserve">t </w:t>
      </w:r>
      <w:r w:rsidRPr="002E4B0A">
        <w:rPr>
          <w:sz w:val="20"/>
          <w:szCs w:val="20"/>
        </w:rPr>
        <w:t xml:space="preserve">= </w:t>
      </w:r>
      <w:r w:rsidRPr="002E4B0A">
        <w:rPr>
          <w:i/>
          <w:sz w:val="20"/>
          <w:szCs w:val="20"/>
        </w:rPr>
        <w:t xml:space="preserve">x </w:t>
      </w:r>
      <w:r w:rsidRPr="002E4B0A">
        <w:rPr>
          <w:sz w:val="20"/>
          <w:szCs w:val="20"/>
        </w:rPr>
        <w:t xml:space="preserve">+ </w:t>
      </w:r>
      <w:r w:rsidRPr="002E4B0A">
        <w:rPr>
          <w:i/>
          <w:sz w:val="20"/>
          <w:szCs w:val="20"/>
        </w:rPr>
        <w:t>y</w:t>
      </w:r>
      <w:r w:rsidRPr="002E4B0A">
        <w:rPr>
          <w:sz w:val="20"/>
          <w:szCs w:val="20"/>
        </w:rPr>
        <w:t xml:space="preserve"> is shown below along with the calculation of its expected value and variance.</w:t>
      </w:r>
    </w:p>
    <w:tbl>
      <w:tblPr>
        <w:tblW w:w="6750" w:type="dxa"/>
        <w:tblInd w:w="1368" w:type="dxa"/>
        <w:tblLook w:val="04A0" w:firstRow="1" w:lastRow="0" w:firstColumn="1" w:lastColumn="0" w:noHBand="0" w:noVBand="1"/>
      </w:tblPr>
      <w:tblGrid>
        <w:gridCol w:w="960"/>
        <w:gridCol w:w="960"/>
        <w:gridCol w:w="960"/>
        <w:gridCol w:w="960"/>
        <w:gridCol w:w="1220"/>
        <w:gridCol w:w="1690"/>
      </w:tblGrid>
      <w:tr w:rsidR="003A6EE0" w:rsidRPr="002E4B0A" w14:paraId="4D7A771A" w14:textId="77777777" w:rsidTr="009F3804">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0CB141F4" w14:textId="77777777" w:rsidR="003A6EE0" w:rsidRPr="00DC789A" w:rsidRDefault="003A6EE0" w:rsidP="00811927">
            <w:pPr>
              <w:pageBreakBefore/>
              <w:spacing w:before="40" w:after="40"/>
              <w:jc w:val="center"/>
              <w:rPr>
                <w:b/>
                <w:bCs/>
                <w:i/>
                <w:iCs/>
                <w:color w:val="000000"/>
                <w:sz w:val="20"/>
                <w:szCs w:val="20"/>
              </w:rPr>
            </w:pPr>
            <w:r w:rsidRPr="00DC789A">
              <w:rPr>
                <w:b/>
                <w:bCs/>
                <w:i/>
                <w:iCs/>
                <w:color w:val="000000"/>
                <w:sz w:val="20"/>
                <w:szCs w:val="20"/>
              </w:rPr>
              <w:t>t</w:t>
            </w:r>
          </w:p>
        </w:tc>
        <w:tc>
          <w:tcPr>
            <w:tcW w:w="960" w:type="dxa"/>
            <w:tcBorders>
              <w:top w:val="single" w:sz="4" w:space="0" w:color="auto"/>
              <w:left w:val="nil"/>
              <w:bottom w:val="single" w:sz="4" w:space="0" w:color="auto"/>
              <w:right w:val="nil"/>
            </w:tcBorders>
            <w:shd w:val="clear" w:color="auto" w:fill="auto"/>
            <w:noWrap/>
            <w:vAlign w:val="bottom"/>
            <w:hideMark/>
          </w:tcPr>
          <w:p w14:paraId="073BE4DE" w14:textId="77777777" w:rsidR="003A6EE0" w:rsidRPr="00DC789A" w:rsidRDefault="003A6EE0" w:rsidP="00811927">
            <w:pPr>
              <w:pageBreakBefore/>
              <w:spacing w:before="40" w:after="40"/>
              <w:jc w:val="center"/>
              <w:rPr>
                <w:b/>
                <w:bCs/>
                <w:i/>
                <w:iCs/>
                <w:color w:val="000000"/>
                <w:sz w:val="20"/>
                <w:szCs w:val="20"/>
              </w:rPr>
            </w:pPr>
            <w:r w:rsidRPr="00DC789A">
              <w:rPr>
                <w:b/>
                <w:bCs/>
                <w:i/>
                <w:iCs/>
                <w:color w:val="000000"/>
                <w:sz w:val="20"/>
                <w:szCs w:val="20"/>
              </w:rPr>
              <w:t>f</w:t>
            </w:r>
            <w:r w:rsidRPr="00DC789A">
              <w:rPr>
                <w:b/>
                <w:bCs/>
                <w:iCs/>
                <w:color w:val="000000"/>
                <w:sz w:val="20"/>
                <w:szCs w:val="20"/>
              </w:rPr>
              <w:t>(</w:t>
            </w:r>
            <w:r w:rsidRPr="00DC789A">
              <w:rPr>
                <w:b/>
                <w:bCs/>
                <w:i/>
                <w:iCs/>
                <w:color w:val="000000"/>
                <w:sz w:val="20"/>
                <w:szCs w:val="20"/>
              </w:rPr>
              <w:t>t</w:t>
            </w:r>
            <w:r w:rsidRPr="00DC789A">
              <w:rPr>
                <w:b/>
                <w:bCs/>
                <w:iCs/>
                <w:color w:val="000000"/>
                <w:sz w:val="20"/>
                <w:szCs w:val="20"/>
              </w:rPr>
              <w:t>)</w:t>
            </w:r>
          </w:p>
        </w:tc>
        <w:tc>
          <w:tcPr>
            <w:tcW w:w="960" w:type="dxa"/>
            <w:tcBorders>
              <w:top w:val="single" w:sz="4" w:space="0" w:color="auto"/>
              <w:left w:val="nil"/>
              <w:bottom w:val="single" w:sz="4" w:space="0" w:color="auto"/>
              <w:right w:val="nil"/>
            </w:tcBorders>
            <w:shd w:val="clear" w:color="auto" w:fill="auto"/>
            <w:noWrap/>
            <w:vAlign w:val="bottom"/>
            <w:hideMark/>
          </w:tcPr>
          <w:p w14:paraId="1FC7C71B" w14:textId="77777777" w:rsidR="003A6EE0" w:rsidRPr="00DC789A" w:rsidRDefault="003A6EE0" w:rsidP="00811927">
            <w:pPr>
              <w:pageBreakBefore/>
              <w:spacing w:before="40" w:after="40"/>
              <w:jc w:val="center"/>
              <w:rPr>
                <w:b/>
                <w:bCs/>
                <w:i/>
                <w:iCs/>
                <w:color w:val="000000"/>
                <w:sz w:val="20"/>
                <w:szCs w:val="20"/>
              </w:rPr>
            </w:pPr>
            <w:r w:rsidRPr="00DC789A">
              <w:rPr>
                <w:b/>
                <w:bCs/>
                <w:i/>
                <w:iCs/>
                <w:color w:val="000000"/>
                <w:sz w:val="20"/>
                <w:szCs w:val="20"/>
              </w:rPr>
              <w:t>tf</w:t>
            </w:r>
            <w:r w:rsidRPr="00DC789A">
              <w:rPr>
                <w:b/>
                <w:bCs/>
                <w:iCs/>
                <w:color w:val="000000"/>
                <w:sz w:val="20"/>
                <w:szCs w:val="20"/>
              </w:rPr>
              <w:t>(</w:t>
            </w:r>
            <w:r w:rsidRPr="00DC789A">
              <w:rPr>
                <w:b/>
                <w:bCs/>
                <w:i/>
                <w:iCs/>
                <w:color w:val="000000"/>
                <w:sz w:val="20"/>
                <w:szCs w:val="20"/>
              </w:rPr>
              <w:t>t</w:t>
            </w:r>
            <w:r w:rsidRPr="00DC789A">
              <w:rPr>
                <w:b/>
                <w:bCs/>
                <w:iCs/>
                <w:color w:val="000000"/>
                <w:sz w:val="20"/>
                <w:szCs w:val="20"/>
              </w:rPr>
              <w:t>)</w:t>
            </w:r>
          </w:p>
        </w:tc>
        <w:tc>
          <w:tcPr>
            <w:tcW w:w="960" w:type="dxa"/>
            <w:tcBorders>
              <w:top w:val="single" w:sz="4" w:space="0" w:color="auto"/>
              <w:left w:val="nil"/>
              <w:bottom w:val="single" w:sz="4" w:space="0" w:color="auto"/>
              <w:right w:val="nil"/>
            </w:tcBorders>
            <w:shd w:val="clear" w:color="auto" w:fill="auto"/>
            <w:noWrap/>
            <w:vAlign w:val="bottom"/>
            <w:hideMark/>
          </w:tcPr>
          <w:p w14:paraId="4E2E21F6" w14:textId="77777777" w:rsidR="003A6EE0" w:rsidRPr="00DC789A" w:rsidRDefault="003A6EE0" w:rsidP="00811927">
            <w:pPr>
              <w:pageBreakBefore/>
              <w:spacing w:before="40" w:after="40"/>
              <w:jc w:val="center"/>
              <w:rPr>
                <w:b/>
                <w:bCs/>
                <w:i/>
                <w:iCs/>
                <w:color w:val="000000"/>
                <w:sz w:val="20"/>
                <w:szCs w:val="20"/>
              </w:rPr>
            </w:pPr>
            <w:r w:rsidRPr="00DC789A">
              <w:rPr>
                <w:b/>
                <w:bCs/>
                <w:i/>
                <w:iCs/>
                <w:color w:val="000000"/>
                <w:sz w:val="20"/>
                <w:szCs w:val="20"/>
              </w:rPr>
              <w:t>t – E</w:t>
            </w:r>
            <w:r w:rsidRPr="00DC789A">
              <w:rPr>
                <w:b/>
                <w:bCs/>
                <w:iCs/>
                <w:color w:val="000000"/>
                <w:sz w:val="20"/>
                <w:szCs w:val="20"/>
              </w:rPr>
              <w:t>(</w:t>
            </w:r>
            <w:r w:rsidRPr="00DC789A">
              <w:rPr>
                <w:b/>
                <w:bCs/>
                <w:i/>
                <w:iCs/>
                <w:color w:val="000000"/>
                <w:sz w:val="20"/>
                <w:szCs w:val="20"/>
              </w:rPr>
              <w:t>t</w:t>
            </w:r>
            <w:r w:rsidRPr="00DC789A">
              <w:rPr>
                <w:b/>
                <w:bCs/>
                <w:iCs/>
                <w:color w:val="000000"/>
                <w:sz w:val="20"/>
                <w:szCs w:val="20"/>
              </w:rPr>
              <w:t>)</w:t>
            </w:r>
          </w:p>
        </w:tc>
        <w:tc>
          <w:tcPr>
            <w:tcW w:w="1220" w:type="dxa"/>
            <w:tcBorders>
              <w:top w:val="single" w:sz="4" w:space="0" w:color="auto"/>
              <w:left w:val="nil"/>
              <w:bottom w:val="single" w:sz="4" w:space="0" w:color="auto"/>
              <w:right w:val="nil"/>
            </w:tcBorders>
            <w:shd w:val="clear" w:color="auto" w:fill="auto"/>
            <w:noWrap/>
            <w:vAlign w:val="bottom"/>
            <w:hideMark/>
          </w:tcPr>
          <w:p w14:paraId="5AD9BB53" w14:textId="77777777" w:rsidR="003A6EE0" w:rsidRPr="00DC789A" w:rsidRDefault="003A6EE0" w:rsidP="00811927">
            <w:pPr>
              <w:pageBreakBefore/>
              <w:spacing w:before="40" w:after="40"/>
              <w:jc w:val="center"/>
              <w:rPr>
                <w:b/>
                <w:bCs/>
                <w:i/>
                <w:iCs/>
                <w:color w:val="000000"/>
                <w:sz w:val="20"/>
                <w:szCs w:val="20"/>
              </w:rPr>
            </w:pPr>
            <w:r w:rsidRPr="00DC789A">
              <w:rPr>
                <w:b/>
                <w:bCs/>
                <w:iCs/>
                <w:color w:val="000000"/>
                <w:sz w:val="20"/>
                <w:szCs w:val="20"/>
              </w:rPr>
              <w:t>(</w:t>
            </w:r>
            <w:r w:rsidRPr="00DC789A">
              <w:rPr>
                <w:b/>
                <w:bCs/>
                <w:i/>
                <w:iCs/>
                <w:color w:val="000000"/>
                <w:sz w:val="20"/>
                <w:szCs w:val="20"/>
              </w:rPr>
              <w:t>t – E</w:t>
            </w:r>
            <w:r w:rsidRPr="00DC789A">
              <w:rPr>
                <w:b/>
                <w:bCs/>
                <w:iCs/>
                <w:color w:val="000000"/>
                <w:sz w:val="20"/>
                <w:szCs w:val="20"/>
              </w:rPr>
              <w:t>(</w:t>
            </w:r>
            <w:r w:rsidRPr="00DC789A">
              <w:rPr>
                <w:b/>
                <w:bCs/>
                <w:i/>
                <w:iCs/>
                <w:color w:val="000000"/>
                <w:sz w:val="20"/>
                <w:szCs w:val="20"/>
              </w:rPr>
              <w:t>t</w:t>
            </w:r>
            <w:r w:rsidRPr="00DC789A">
              <w:rPr>
                <w:b/>
                <w:bCs/>
                <w:iCs/>
                <w:color w:val="000000"/>
                <w:sz w:val="20"/>
                <w:szCs w:val="20"/>
              </w:rPr>
              <w:t>))</w:t>
            </w:r>
            <w:r w:rsidRPr="00DC789A">
              <w:rPr>
                <w:b/>
                <w:bCs/>
                <w:iCs/>
                <w:color w:val="000000"/>
                <w:sz w:val="20"/>
                <w:szCs w:val="20"/>
                <w:vertAlign w:val="superscript"/>
              </w:rPr>
              <w:t>2</w:t>
            </w:r>
          </w:p>
        </w:tc>
        <w:tc>
          <w:tcPr>
            <w:tcW w:w="1690" w:type="dxa"/>
            <w:tcBorders>
              <w:top w:val="single" w:sz="4" w:space="0" w:color="auto"/>
              <w:left w:val="nil"/>
              <w:bottom w:val="single" w:sz="4" w:space="0" w:color="auto"/>
              <w:right w:val="nil"/>
            </w:tcBorders>
            <w:shd w:val="clear" w:color="auto" w:fill="auto"/>
            <w:noWrap/>
            <w:vAlign w:val="bottom"/>
            <w:hideMark/>
          </w:tcPr>
          <w:p w14:paraId="6DF43AA3" w14:textId="77777777" w:rsidR="003A6EE0" w:rsidRPr="00DC789A" w:rsidRDefault="003A6EE0" w:rsidP="00811927">
            <w:pPr>
              <w:pageBreakBefore/>
              <w:spacing w:before="40" w:after="40"/>
              <w:jc w:val="center"/>
              <w:rPr>
                <w:b/>
                <w:bCs/>
                <w:i/>
                <w:iCs/>
                <w:color w:val="000000"/>
                <w:sz w:val="20"/>
                <w:szCs w:val="20"/>
              </w:rPr>
            </w:pPr>
            <w:r w:rsidRPr="00DC789A">
              <w:rPr>
                <w:b/>
                <w:bCs/>
                <w:iCs/>
                <w:color w:val="000000"/>
                <w:sz w:val="20"/>
                <w:szCs w:val="20"/>
              </w:rPr>
              <w:t>(</w:t>
            </w:r>
            <w:r w:rsidRPr="00DC789A">
              <w:rPr>
                <w:b/>
                <w:bCs/>
                <w:i/>
                <w:iCs/>
                <w:color w:val="000000"/>
                <w:sz w:val="20"/>
                <w:szCs w:val="20"/>
              </w:rPr>
              <w:t>t – E</w:t>
            </w:r>
            <w:r w:rsidRPr="00DC789A">
              <w:rPr>
                <w:b/>
                <w:bCs/>
                <w:iCs/>
                <w:color w:val="000000"/>
                <w:sz w:val="20"/>
                <w:szCs w:val="20"/>
              </w:rPr>
              <w:t>(</w:t>
            </w:r>
            <w:r w:rsidRPr="00DC789A">
              <w:rPr>
                <w:b/>
                <w:bCs/>
                <w:i/>
                <w:iCs/>
                <w:color w:val="000000"/>
                <w:sz w:val="20"/>
                <w:szCs w:val="20"/>
              </w:rPr>
              <w:t>t</w:t>
            </w:r>
            <w:r w:rsidRPr="00DC789A">
              <w:rPr>
                <w:b/>
                <w:bCs/>
                <w:iCs/>
                <w:color w:val="000000"/>
                <w:sz w:val="20"/>
                <w:szCs w:val="20"/>
              </w:rPr>
              <w:t>))</w:t>
            </w:r>
            <w:r w:rsidRPr="00DC789A">
              <w:rPr>
                <w:b/>
                <w:bCs/>
                <w:iCs/>
                <w:color w:val="000000"/>
                <w:sz w:val="20"/>
                <w:szCs w:val="20"/>
                <w:vertAlign w:val="superscript"/>
              </w:rPr>
              <w:t>2</w:t>
            </w:r>
            <w:r w:rsidRPr="00DC789A">
              <w:rPr>
                <w:b/>
                <w:bCs/>
                <w:i/>
                <w:iCs/>
                <w:color w:val="000000"/>
                <w:sz w:val="20"/>
                <w:szCs w:val="20"/>
              </w:rPr>
              <w:t>f</w:t>
            </w:r>
            <w:r w:rsidRPr="00DC789A">
              <w:rPr>
                <w:b/>
                <w:bCs/>
                <w:iCs/>
                <w:color w:val="000000"/>
                <w:sz w:val="20"/>
                <w:szCs w:val="20"/>
              </w:rPr>
              <w:t>(</w:t>
            </w:r>
            <w:r w:rsidRPr="00DC789A">
              <w:rPr>
                <w:b/>
                <w:bCs/>
                <w:i/>
                <w:iCs/>
                <w:color w:val="000000"/>
                <w:sz w:val="20"/>
                <w:szCs w:val="20"/>
              </w:rPr>
              <w:t>t</w:t>
            </w:r>
            <w:r w:rsidRPr="00DC789A">
              <w:rPr>
                <w:b/>
                <w:bCs/>
                <w:iCs/>
                <w:color w:val="000000"/>
                <w:sz w:val="20"/>
                <w:szCs w:val="20"/>
              </w:rPr>
              <w:t>)</w:t>
            </w:r>
          </w:p>
        </w:tc>
      </w:tr>
      <w:tr w:rsidR="003A6EE0" w:rsidRPr="002E4B0A" w14:paraId="524EFBFF" w14:textId="77777777" w:rsidTr="00F457C2">
        <w:trPr>
          <w:trHeight w:val="300"/>
        </w:trPr>
        <w:tc>
          <w:tcPr>
            <w:tcW w:w="960" w:type="dxa"/>
            <w:tcBorders>
              <w:top w:val="single" w:sz="4" w:space="0" w:color="auto"/>
              <w:left w:val="nil"/>
              <w:bottom w:val="nil"/>
              <w:right w:val="nil"/>
            </w:tcBorders>
            <w:shd w:val="clear" w:color="auto" w:fill="auto"/>
            <w:noWrap/>
            <w:vAlign w:val="bottom"/>
            <w:hideMark/>
          </w:tcPr>
          <w:p w14:paraId="6E37EBE5" w14:textId="77777777" w:rsidR="003A6EE0" w:rsidRPr="002E4B0A" w:rsidRDefault="003A6EE0" w:rsidP="00F457C2">
            <w:pPr>
              <w:spacing w:before="40" w:after="40"/>
              <w:jc w:val="center"/>
              <w:rPr>
                <w:color w:val="000000"/>
                <w:sz w:val="20"/>
                <w:szCs w:val="20"/>
              </w:rPr>
            </w:pPr>
            <w:r w:rsidRPr="002E4B0A">
              <w:rPr>
                <w:color w:val="000000"/>
                <w:sz w:val="20"/>
                <w:szCs w:val="20"/>
              </w:rPr>
              <w:t>1</w:t>
            </w:r>
          </w:p>
        </w:tc>
        <w:tc>
          <w:tcPr>
            <w:tcW w:w="960" w:type="dxa"/>
            <w:tcBorders>
              <w:top w:val="single" w:sz="4" w:space="0" w:color="auto"/>
              <w:left w:val="nil"/>
              <w:bottom w:val="nil"/>
              <w:right w:val="nil"/>
            </w:tcBorders>
            <w:shd w:val="clear" w:color="auto" w:fill="auto"/>
            <w:noWrap/>
            <w:vAlign w:val="bottom"/>
            <w:hideMark/>
          </w:tcPr>
          <w:p w14:paraId="7261AD05" w14:textId="77777777" w:rsidR="003A6EE0" w:rsidRPr="002E4B0A" w:rsidRDefault="003A6EE0" w:rsidP="00F457C2">
            <w:pPr>
              <w:spacing w:before="40" w:after="40"/>
              <w:jc w:val="center"/>
              <w:rPr>
                <w:color w:val="000000"/>
                <w:sz w:val="20"/>
                <w:szCs w:val="20"/>
              </w:rPr>
            </w:pPr>
            <w:r w:rsidRPr="002E4B0A">
              <w:rPr>
                <w:color w:val="000000"/>
                <w:sz w:val="20"/>
                <w:szCs w:val="20"/>
              </w:rPr>
              <w:t>0.50</w:t>
            </w:r>
          </w:p>
        </w:tc>
        <w:tc>
          <w:tcPr>
            <w:tcW w:w="960" w:type="dxa"/>
            <w:tcBorders>
              <w:top w:val="single" w:sz="4" w:space="0" w:color="auto"/>
              <w:left w:val="nil"/>
              <w:bottom w:val="nil"/>
              <w:right w:val="nil"/>
            </w:tcBorders>
            <w:shd w:val="clear" w:color="auto" w:fill="auto"/>
            <w:noWrap/>
            <w:vAlign w:val="bottom"/>
            <w:hideMark/>
          </w:tcPr>
          <w:p w14:paraId="28378A2F" w14:textId="77777777" w:rsidR="003A6EE0" w:rsidRPr="002E4B0A" w:rsidRDefault="003A6EE0" w:rsidP="00F457C2">
            <w:pPr>
              <w:spacing w:before="40" w:after="40"/>
              <w:ind w:right="216"/>
              <w:jc w:val="right"/>
              <w:rPr>
                <w:color w:val="000000"/>
                <w:sz w:val="20"/>
                <w:szCs w:val="20"/>
              </w:rPr>
            </w:pPr>
            <w:r w:rsidRPr="002E4B0A">
              <w:rPr>
                <w:color w:val="000000"/>
                <w:sz w:val="20"/>
                <w:szCs w:val="20"/>
              </w:rPr>
              <w:t>0.5</w:t>
            </w:r>
          </w:p>
        </w:tc>
        <w:tc>
          <w:tcPr>
            <w:tcW w:w="960" w:type="dxa"/>
            <w:tcBorders>
              <w:top w:val="single" w:sz="4" w:space="0" w:color="auto"/>
              <w:left w:val="nil"/>
              <w:bottom w:val="nil"/>
              <w:right w:val="nil"/>
            </w:tcBorders>
            <w:shd w:val="clear" w:color="auto" w:fill="auto"/>
            <w:noWrap/>
            <w:vAlign w:val="bottom"/>
            <w:hideMark/>
          </w:tcPr>
          <w:p w14:paraId="75BD002B"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–0.64</w:t>
            </w:r>
          </w:p>
        </w:tc>
        <w:tc>
          <w:tcPr>
            <w:tcW w:w="1220" w:type="dxa"/>
            <w:tcBorders>
              <w:top w:val="single" w:sz="4" w:space="0" w:color="auto"/>
              <w:left w:val="nil"/>
              <w:bottom w:val="nil"/>
              <w:right w:val="nil"/>
            </w:tcBorders>
            <w:shd w:val="clear" w:color="auto" w:fill="auto"/>
            <w:noWrap/>
            <w:vAlign w:val="bottom"/>
            <w:hideMark/>
          </w:tcPr>
          <w:p w14:paraId="6EBC5C51"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0.4096</w:t>
            </w:r>
          </w:p>
        </w:tc>
        <w:tc>
          <w:tcPr>
            <w:tcW w:w="1690" w:type="dxa"/>
            <w:tcBorders>
              <w:top w:val="single" w:sz="4" w:space="0" w:color="auto"/>
              <w:left w:val="nil"/>
              <w:bottom w:val="nil"/>
              <w:right w:val="nil"/>
            </w:tcBorders>
            <w:shd w:val="clear" w:color="auto" w:fill="auto"/>
            <w:noWrap/>
            <w:vAlign w:val="bottom"/>
            <w:hideMark/>
          </w:tcPr>
          <w:p w14:paraId="4B2E8271"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0.2048</w:t>
            </w:r>
          </w:p>
        </w:tc>
      </w:tr>
      <w:tr w:rsidR="003A6EE0" w:rsidRPr="002E4B0A" w14:paraId="78ADA141" w14:textId="77777777" w:rsidTr="00F457C2">
        <w:trPr>
          <w:trHeight w:val="300"/>
        </w:trPr>
        <w:tc>
          <w:tcPr>
            <w:tcW w:w="960" w:type="dxa"/>
            <w:tcBorders>
              <w:top w:val="nil"/>
              <w:left w:val="nil"/>
              <w:bottom w:val="nil"/>
              <w:right w:val="nil"/>
            </w:tcBorders>
            <w:shd w:val="clear" w:color="auto" w:fill="auto"/>
            <w:noWrap/>
            <w:vAlign w:val="bottom"/>
            <w:hideMark/>
          </w:tcPr>
          <w:p w14:paraId="3B264266" w14:textId="77777777" w:rsidR="003A6EE0" w:rsidRPr="002E4B0A" w:rsidRDefault="003A6EE0" w:rsidP="00F457C2">
            <w:pPr>
              <w:spacing w:before="40" w:after="40"/>
              <w:jc w:val="center"/>
              <w:rPr>
                <w:color w:val="000000"/>
                <w:sz w:val="20"/>
                <w:szCs w:val="20"/>
              </w:rPr>
            </w:pPr>
            <w:r w:rsidRPr="002E4B0A">
              <w:rPr>
                <w:color w:val="000000"/>
                <w:sz w:val="20"/>
                <w:szCs w:val="20"/>
              </w:rPr>
              <w:t>2</w:t>
            </w:r>
          </w:p>
        </w:tc>
        <w:tc>
          <w:tcPr>
            <w:tcW w:w="960" w:type="dxa"/>
            <w:tcBorders>
              <w:top w:val="nil"/>
              <w:left w:val="nil"/>
              <w:bottom w:val="nil"/>
              <w:right w:val="nil"/>
            </w:tcBorders>
            <w:shd w:val="clear" w:color="auto" w:fill="auto"/>
            <w:noWrap/>
            <w:vAlign w:val="bottom"/>
            <w:hideMark/>
          </w:tcPr>
          <w:p w14:paraId="45CE17F3" w14:textId="77777777" w:rsidR="003A6EE0" w:rsidRPr="002E4B0A" w:rsidRDefault="003A6EE0" w:rsidP="00F457C2">
            <w:pPr>
              <w:spacing w:before="40" w:after="40"/>
              <w:jc w:val="center"/>
              <w:rPr>
                <w:color w:val="000000"/>
                <w:sz w:val="20"/>
                <w:szCs w:val="20"/>
              </w:rPr>
            </w:pPr>
            <w:r w:rsidRPr="002E4B0A">
              <w:rPr>
                <w:color w:val="000000"/>
                <w:sz w:val="20"/>
                <w:szCs w:val="20"/>
              </w:rPr>
              <w:t>0.38</w:t>
            </w:r>
          </w:p>
        </w:tc>
        <w:tc>
          <w:tcPr>
            <w:tcW w:w="960" w:type="dxa"/>
            <w:tcBorders>
              <w:top w:val="nil"/>
              <w:left w:val="nil"/>
              <w:bottom w:val="nil"/>
              <w:right w:val="nil"/>
            </w:tcBorders>
            <w:shd w:val="clear" w:color="auto" w:fill="auto"/>
            <w:noWrap/>
            <w:vAlign w:val="bottom"/>
            <w:hideMark/>
          </w:tcPr>
          <w:p w14:paraId="0E799767" w14:textId="77777777" w:rsidR="003A6EE0" w:rsidRPr="002E4B0A" w:rsidRDefault="003A6EE0" w:rsidP="00F457C2">
            <w:pPr>
              <w:spacing w:before="40" w:after="40"/>
              <w:ind w:right="216"/>
              <w:jc w:val="right"/>
              <w:rPr>
                <w:color w:val="000000"/>
                <w:sz w:val="20"/>
                <w:szCs w:val="20"/>
              </w:rPr>
            </w:pPr>
            <w:r>
              <w:rPr>
                <w:color w:val="000000"/>
                <w:sz w:val="20"/>
                <w:szCs w:val="20"/>
              </w:rPr>
              <w:t xml:space="preserve"> </w:t>
            </w:r>
            <w:r w:rsidRPr="002E4B0A">
              <w:rPr>
                <w:color w:val="000000"/>
                <w:sz w:val="20"/>
                <w:szCs w:val="20"/>
              </w:rPr>
              <w:t>0.76</w:t>
            </w:r>
          </w:p>
        </w:tc>
        <w:tc>
          <w:tcPr>
            <w:tcW w:w="960" w:type="dxa"/>
            <w:tcBorders>
              <w:top w:val="nil"/>
              <w:left w:val="nil"/>
              <w:bottom w:val="nil"/>
              <w:right w:val="nil"/>
            </w:tcBorders>
            <w:shd w:val="clear" w:color="auto" w:fill="auto"/>
            <w:noWrap/>
            <w:vAlign w:val="bottom"/>
            <w:hideMark/>
          </w:tcPr>
          <w:p w14:paraId="69B200E3"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0.36</w:t>
            </w:r>
          </w:p>
        </w:tc>
        <w:tc>
          <w:tcPr>
            <w:tcW w:w="1220" w:type="dxa"/>
            <w:tcBorders>
              <w:top w:val="nil"/>
              <w:left w:val="nil"/>
              <w:bottom w:val="nil"/>
              <w:right w:val="nil"/>
            </w:tcBorders>
            <w:shd w:val="clear" w:color="auto" w:fill="auto"/>
            <w:noWrap/>
            <w:vAlign w:val="bottom"/>
            <w:hideMark/>
          </w:tcPr>
          <w:p w14:paraId="6CD906B0"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0.1296</w:t>
            </w:r>
          </w:p>
        </w:tc>
        <w:tc>
          <w:tcPr>
            <w:tcW w:w="1690" w:type="dxa"/>
            <w:tcBorders>
              <w:top w:val="nil"/>
              <w:left w:val="nil"/>
              <w:bottom w:val="nil"/>
              <w:right w:val="nil"/>
            </w:tcBorders>
            <w:shd w:val="clear" w:color="auto" w:fill="auto"/>
            <w:noWrap/>
            <w:vAlign w:val="bottom"/>
            <w:hideMark/>
          </w:tcPr>
          <w:p w14:paraId="5CE2824D"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0.0492</w:t>
            </w:r>
          </w:p>
        </w:tc>
      </w:tr>
      <w:tr w:rsidR="003A6EE0" w:rsidRPr="002E4B0A" w14:paraId="08B261EF" w14:textId="77777777" w:rsidTr="00F457C2">
        <w:trPr>
          <w:trHeight w:val="300"/>
        </w:trPr>
        <w:tc>
          <w:tcPr>
            <w:tcW w:w="960" w:type="dxa"/>
            <w:tcBorders>
              <w:top w:val="nil"/>
              <w:left w:val="nil"/>
              <w:bottom w:val="nil"/>
              <w:right w:val="nil"/>
            </w:tcBorders>
            <w:shd w:val="clear" w:color="auto" w:fill="auto"/>
            <w:noWrap/>
            <w:vAlign w:val="bottom"/>
            <w:hideMark/>
          </w:tcPr>
          <w:p w14:paraId="38104049" w14:textId="77777777" w:rsidR="003A6EE0" w:rsidRPr="002E4B0A" w:rsidRDefault="003A6EE0" w:rsidP="00F457C2">
            <w:pPr>
              <w:spacing w:before="40" w:after="40"/>
              <w:jc w:val="center"/>
              <w:rPr>
                <w:color w:val="000000"/>
                <w:sz w:val="20"/>
                <w:szCs w:val="20"/>
              </w:rPr>
            </w:pPr>
            <w:r w:rsidRPr="002E4B0A">
              <w:rPr>
                <w:color w:val="000000"/>
                <w:sz w:val="20"/>
                <w:szCs w:val="20"/>
              </w:rPr>
              <w:t>3</w:t>
            </w:r>
          </w:p>
        </w:tc>
        <w:tc>
          <w:tcPr>
            <w:tcW w:w="960" w:type="dxa"/>
            <w:tcBorders>
              <w:top w:val="nil"/>
              <w:left w:val="nil"/>
              <w:bottom w:val="nil"/>
              <w:right w:val="nil"/>
            </w:tcBorders>
            <w:shd w:val="clear" w:color="auto" w:fill="auto"/>
            <w:noWrap/>
            <w:vAlign w:val="bottom"/>
            <w:hideMark/>
          </w:tcPr>
          <w:p w14:paraId="627F0C28" w14:textId="77777777" w:rsidR="003A6EE0" w:rsidRPr="002E4B0A" w:rsidRDefault="003A6EE0" w:rsidP="00F457C2">
            <w:pPr>
              <w:spacing w:before="40" w:after="40"/>
              <w:jc w:val="center"/>
              <w:rPr>
                <w:color w:val="000000"/>
                <w:sz w:val="20"/>
                <w:szCs w:val="20"/>
              </w:rPr>
            </w:pPr>
            <w:r w:rsidRPr="002E4B0A">
              <w:rPr>
                <w:color w:val="000000"/>
                <w:sz w:val="20"/>
                <w:szCs w:val="20"/>
              </w:rPr>
              <w:t>0.10</w:t>
            </w:r>
          </w:p>
        </w:tc>
        <w:tc>
          <w:tcPr>
            <w:tcW w:w="960" w:type="dxa"/>
            <w:tcBorders>
              <w:top w:val="nil"/>
              <w:left w:val="nil"/>
              <w:bottom w:val="nil"/>
              <w:right w:val="nil"/>
            </w:tcBorders>
            <w:shd w:val="clear" w:color="auto" w:fill="auto"/>
            <w:noWrap/>
            <w:vAlign w:val="bottom"/>
            <w:hideMark/>
          </w:tcPr>
          <w:p w14:paraId="3F0239FE" w14:textId="77777777" w:rsidR="003A6EE0" w:rsidRPr="002E4B0A" w:rsidRDefault="003A6EE0" w:rsidP="00F457C2">
            <w:pPr>
              <w:spacing w:before="40" w:after="40"/>
              <w:ind w:right="216"/>
              <w:jc w:val="right"/>
              <w:rPr>
                <w:color w:val="000000"/>
                <w:sz w:val="20"/>
                <w:szCs w:val="20"/>
              </w:rPr>
            </w:pPr>
            <w:r w:rsidRPr="002E4B0A">
              <w:rPr>
                <w:color w:val="000000"/>
                <w:sz w:val="20"/>
                <w:szCs w:val="20"/>
              </w:rPr>
              <w:t>0.3</w:t>
            </w:r>
          </w:p>
        </w:tc>
        <w:tc>
          <w:tcPr>
            <w:tcW w:w="960" w:type="dxa"/>
            <w:tcBorders>
              <w:top w:val="nil"/>
              <w:left w:val="nil"/>
              <w:bottom w:val="nil"/>
              <w:right w:val="nil"/>
            </w:tcBorders>
            <w:shd w:val="clear" w:color="auto" w:fill="auto"/>
            <w:noWrap/>
            <w:vAlign w:val="bottom"/>
            <w:hideMark/>
          </w:tcPr>
          <w:p w14:paraId="5377887C"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1.36</w:t>
            </w:r>
          </w:p>
        </w:tc>
        <w:tc>
          <w:tcPr>
            <w:tcW w:w="1220" w:type="dxa"/>
            <w:tcBorders>
              <w:top w:val="nil"/>
              <w:left w:val="nil"/>
              <w:bottom w:val="nil"/>
              <w:right w:val="nil"/>
            </w:tcBorders>
            <w:shd w:val="clear" w:color="auto" w:fill="auto"/>
            <w:noWrap/>
            <w:vAlign w:val="bottom"/>
            <w:hideMark/>
          </w:tcPr>
          <w:p w14:paraId="2BBBD444"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1.8496</w:t>
            </w:r>
          </w:p>
        </w:tc>
        <w:tc>
          <w:tcPr>
            <w:tcW w:w="1690" w:type="dxa"/>
            <w:tcBorders>
              <w:top w:val="nil"/>
              <w:left w:val="nil"/>
              <w:bottom w:val="nil"/>
              <w:right w:val="nil"/>
            </w:tcBorders>
            <w:shd w:val="clear" w:color="auto" w:fill="auto"/>
            <w:noWrap/>
            <w:vAlign w:val="bottom"/>
            <w:hideMark/>
          </w:tcPr>
          <w:p w14:paraId="5FCAF8A9"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0.1850</w:t>
            </w:r>
          </w:p>
        </w:tc>
      </w:tr>
      <w:tr w:rsidR="003A6EE0" w:rsidRPr="002E4B0A" w14:paraId="1A6114E1" w14:textId="77777777" w:rsidTr="00F457C2">
        <w:trPr>
          <w:trHeight w:val="300"/>
        </w:trPr>
        <w:tc>
          <w:tcPr>
            <w:tcW w:w="960" w:type="dxa"/>
            <w:tcBorders>
              <w:top w:val="nil"/>
              <w:left w:val="nil"/>
              <w:bottom w:val="nil"/>
              <w:right w:val="nil"/>
            </w:tcBorders>
            <w:shd w:val="clear" w:color="auto" w:fill="auto"/>
            <w:noWrap/>
            <w:vAlign w:val="bottom"/>
            <w:hideMark/>
          </w:tcPr>
          <w:p w14:paraId="3E63CEF0" w14:textId="77777777" w:rsidR="003A6EE0" w:rsidRPr="002E4B0A" w:rsidRDefault="003A6EE0" w:rsidP="00F457C2">
            <w:pPr>
              <w:spacing w:before="40" w:after="40"/>
              <w:jc w:val="center"/>
              <w:rPr>
                <w:color w:val="000000"/>
                <w:sz w:val="20"/>
                <w:szCs w:val="20"/>
              </w:rPr>
            </w:pPr>
            <w:r w:rsidRPr="002E4B0A">
              <w:rPr>
                <w:color w:val="000000"/>
                <w:sz w:val="20"/>
                <w:szCs w:val="20"/>
              </w:rPr>
              <w:t>4</w:t>
            </w:r>
          </w:p>
        </w:tc>
        <w:tc>
          <w:tcPr>
            <w:tcW w:w="960" w:type="dxa"/>
            <w:tcBorders>
              <w:top w:val="nil"/>
              <w:left w:val="nil"/>
              <w:bottom w:val="nil"/>
              <w:right w:val="nil"/>
            </w:tcBorders>
            <w:shd w:val="clear" w:color="auto" w:fill="auto"/>
            <w:noWrap/>
            <w:vAlign w:val="bottom"/>
            <w:hideMark/>
          </w:tcPr>
          <w:p w14:paraId="1606A11C" w14:textId="77777777" w:rsidR="003A6EE0" w:rsidRPr="002E4B0A" w:rsidRDefault="003A6EE0" w:rsidP="00F457C2">
            <w:pPr>
              <w:spacing w:before="40" w:after="40"/>
              <w:jc w:val="center"/>
              <w:rPr>
                <w:color w:val="000000"/>
                <w:sz w:val="20"/>
                <w:szCs w:val="20"/>
              </w:rPr>
            </w:pPr>
            <w:r w:rsidRPr="002E4B0A">
              <w:rPr>
                <w:color w:val="000000"/>
                <w:sz w:val="20"/>
                <w:szCs w:val="20"/>
              </w:rPr>
              <w:t>0.02</w:t>
            </w:r>
          </w:p>
        </w:tc>
        <w:tc>
          <w:tcPr>
            <w:tcW w:w="960" w:type="dxa"/>
            <w:tcBorders>
              <w:top w:val="nil"/>
              <w:left w:val="nil"/>
              <w:bottom w:val="single" w:sz="4" w:space="0" w:color="auto"/>
              <w:right w:val="nil"/>
            </w:tcBorders>
            <w:shd w:val="clear" w:color="auto" w:fill="auto"/>
            <w:noWrap/>
            <w:vAlign w:val="bottom"/>
            <w:hideMark/>
          </w:tcPr>
          <w:p w14:paraId="175F736F" w14:textId="77777777" w:rsidR="003A6EE0" w:rsidRPr="002E4B0A" w:rsidRDefault="003A6EE0" w:rsidP="00F457C2">
            <w:pPr>
              <w:spacing w:before="40" w:after="40"/>
              <w:ind w:right="216"/>
              <w:jc w:val="right"/>
              <w:rPr>
                <w:color w:val="000000"/>
                <w:sz w:val="20"/>
                <w:szCs w:val="20"/>
              </w:rPr>
            </w:pPr>
            <w:r>
              <w:rPr>
                <w:color w:val="000000"/>
                <w:sz w:val="20"/>
                <w:szCs w:val="20"/>
              </w:rPr>
              <w:t xml:space="preserve"> </w:t>
            </w:r>
            <w:r w:rsidRPr="002E4B0A">
              <w:rPr>
                <w:color w:val="000000"/>
                <w:sz w:val="20"/>
                <w:szCs w:val="20"/>
              </w:rPr>
              <w:t>0.08</w:t>
            </w:r>
          </w:p>
        </w:tc>
        <w:tc>
          <w:tcPr>
            <w:tcW w:w="960" w:type="dxa"/>
            <w:tcBorders>
              <w:top w:val="nil"/>
              <w:left w:val="nil"/>
              <w:bottom w:val="nil"/>
              <w:right w:val="nil"/>
            </w:tcBorders>
            <w:shd w:val="clear" w:color="auto" w:fill="auto"/>
            <w:noWrap/>
            <w:vAlign w:val="bottom"/>
            <w:hideMark/>
          </w:tcPr>
          <w:p w14:paraId="43DC2F02"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2.36</w:t>
            </w:r>
          </w:p>
        </w:tc>
        <w:tc>
          <w:tcPr>
            <w:tcW w:w="1220" w:type="dxa"/>
            <w:tcBorders>
              <w:top w:val="nil"/>
              <w:left w:val="nil"/>
              <w:bottom w:val="nil"/>
              <w:right w:val="nil"/>
            </w:tcBorders>
            <w:shd w:val="clear" w:color="auto" w:fill="auto"/>
            <w:noWrap/>
            <w:vAlign w:val="bottom"/>
            <w:hideMark/>
          </w:tcPr>
          <w:p w14:paraId="710436B7" w14:textId="77777777" w:rsidR="003A6EE0" w:rsidRPr="002E4B0A" w:rsidRDefault="003A6EE0" w:rsidP="00F457C2">
            <w:pPr>
              <w:spacing w:before="40" w:after="40"/>
              <w:ind w:right="144"/>
              <w:jc w:val="right"/>
              <w:rPr>
                <w:color w:val="000000"/>
                <w:sz w:val="20"/>
                <w:szCs w:val="20"/>
              </w:rPr>
            </w:pPr>
            <w:r w:rsidRPr="002E4B0A">
              <w:rPr>
                <w:color w:val="000000"/>
                <w:sz w:val="20"/>
                <w:szCs w:val="20"/>
              </w:rPr>
              <w:t>5.5696</w:t>
            </w:r>
          </w:p>
        </w:tc>
        <w:tc>
          <w:tcPr>
            <w:tcW w:w="1690" w:type="dxa"/>
            <w:tcBorders>
              <w:top w:val="nil"/>
              <w:left w:val="nil"/>
              <w:bottom w:val="single" w:sz="4" w:space="0" w:color="auto"/>
              <w:right w:val="nil"/>
            </w:tcBorders>
            <w:shd w:val="clear" w:color="auto" w:fill="auto"/>
            <w:noWrap/>
            <w:vAlign w:val="bottom"/>
            <w:hideMark/>
          </w:tcPr>
          <w:p w14:paraId="49B40643"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0.1114</w:t>
            </w:r>
          </w:p>
        </w:tc>
      </w:tr>
      <w:tr w:rsidR="003A6EE0" w:rsidRPr="002E4B0A" w14:paraId="7BB72E68" w14:textId="77777777" w:rsidTr="009F3804">
        <w:trPr>
          <w:trHeight w:val="300"/>
        </w:trPr>
        <w:tc>
          <w:tcPr>
            <w:tcW w:w="960" w:type="dxa"/>
            <w:tcBorders>
              <w:top w:val="nil"/>
              <w:left w:val="nil"/>
              <w:right w:val="nil"/>
            </w:tcBorders>
            <w:shd w:val="clear" w:color="auto" w:fill="auto"/>
            <w:noWrap/>
            <w:vAlign w:val="bottom"/>
            <w:hideMark/>
          </w:tcPr>
          <w:p w14:paraId="196ABBBB" w14:textId="77777777" w:rsidR="003A6EE0" w:rsidRPr="002E4B0A" w:rsidRDefault="003A6EE0" w:rsidP="00F457C2">
            <w:pPr>
              <w:spacing w:before="40" w:after="40"/>
              <w:rPr>
                <w:color w:val="000000"/>
                <w:sz w:val="20"/>
                <w:szCs w:val="20"/>
              </w:rPr>
            </w:pPr>
          </w:p>
        </w:tc>
        <w:tc>
          <w:tcPr>
            <w:tcW w:w="960" w:type="dxa"/>
            <w:tcBorders>
              <w:top w:val="nil"/>
              <w:left w:val="nil"/>
              <w:right w:val="nil"/>
            </w:tcBorders>
            <w:shd w:val="clear" w:color="auto" w:fill="auto"/>
            <w:noWrap/>
            <w:vAlign w:val="bottom"/>
            <w:hideMark/>
          </w:tcPr>
          <w:p w14:paraId="2EB0AD0E" w14:textId="77777777" w:rsidR="003A6EE0" w:rsidRPr="002E4B0A" w:rsidRDefault="003A6EE0" w:rsidP="00F457C2">
            <w:pPr>
              <w:spacing w:before="40" w:after="40"/>
              <w:rPr>
                <w:color w:val="000000"/>
                <w:sz w:val="20"/>
                <w:szCs w:val="20"/>
              </w:rPr>
            </w:pPr>
          </w:p>
        </w:tc>
        <w:tc>
          <w:tcPr>
            <w:tcW w:w="960" w:type="dxa"/>
            <w:tcBorders>
              <w:top w:val="nil"/>
              <w:left w:val="nil"/>
              <w:right w:val="nil"/>
            </w:tcBorders>
            <w:shd w:val="clear" w:color="auto" w:fill="auto"/>
            <w:noWrap/>
            <w:vAlign w:val="bottom"/>
            <w:hideMark/>
          </w:tcPr>
          <w:p w14:paraId="4AEBCDCC" w14:textId="77777777" w:rsidR="003A6EE0" w:rsidRPr="002E4B0A" w:rsidRDefault="003A6EE0" w:rsidP="00F457C2">
            <w:pPr>
              <w:spacing w:before="40" w:after="40"/>
              <w:ind w:right="216"/>
              <w:jc w:val="right"/>
              <w:rPr>
                <w:color w:val="000000"/>
                <w:sz w:val="20"/>
                <w:szCs w:val="20"/>
              </w:rPr>
            </w:pPr>
            <w:r>
              <w:rPr>
                <w:color w:val="000000"/>
                <w:sz w:val="20"/>
                <w:szCs w:val="20"/>
              </w:rPr>
              <w:t xml:space="preserve"> </w:t>
            </w:r>
            <w:r w:rsidRPr="002E4B0A">
              <w:rPr>
                <w:color w:val="000000"/>
                <w:sz w:val="20"/>
                <w:szCs w:val="20"/>
              </w:rPr>
              <w:t>1.64</w:t>
            </w:r>
          </w:p>
        </w:tc>
        <w:tc>
          <w:tcPr>
            <w:tcW w:w="960" w:type="dxa"/>
            <w:tcBorders>
              <w:top w:val="nil"/>
              <w:left w:val="nil"/>
              <w:right w:val="nil"/>
            </w:tcBorders>
            <w:shd w:val="clear" w:color="auto" w:fill="auto"/>
            <w:noWrap/>
            <w:vAlign w:val="bottom"/>
            <w:hideMark/>
          </w:tcPr>
          <w:p w14:paraId="5342F189" w14:textId="77777777" w:rsidR="003A6EE0" w:rsidRPr="002E4B0A" w:rsidRDefault="003A6EE0" w:rsidP="00F457C2">
            <w:pPr>
              <w:spacing w:before="40" w:after="40"/>
              <w:ind w:right="144"/>
              <w:jc w:val="right"/>
              <w:rPr>
                <w:color w:val="000000"/>
                <w:sz w:val="20"/>
                <w:szCs w:val="20"/>
              </w:rPr>
            </w:pPr>
          </w:p>
        </w:tc>
        <w:tc>
          <w:tcPr>
            <w:tcW w:w="1220" w:type="dxa"/>
            <w:tcBorders>
              <w:top w:val="nil"/>
              <w:left w:val="nil"/>
              <w:right w:val="nil"/>
            </w:tcBorders>
            <w:shd w:val="clear" w:color="auto" w:fill="auto"/>
            <w:noWrap/>
            <w:vAlign w:val="bottom"/>
            <w:hideMark/>
          </w:tcPr>
          <w:p w14:paraId="4A38FA39" w14:textId="77777777" w:rsidR="003A6EE0" w:rsidRPr="002E4B0A" w:rsidRDefault="003A6EE0" w:rsidP="00F457C2">
            <w:pPr>
              <w:spacing w:before="40" w:after="40"/>
              <w:ind w:right="144"/>
              <w:jc w:val="right"/>
              <w:rPr>
                <w:color w:val="000000"/>
                <w:sz w:val="20"/>
                <w:szCs w:val="20"/>
              </w:rPr>
            </w:pPr>
          </w:p>
        </w:tc>
        <w:tc>
          <w:tcPr>
            <w:tcW w:w="1690" w:type="dxa"/>
            <w:tcBorders>
              <w:top w:val="nil"/>
              <w:left w:val="nil"/>
              <w:right w:val="nil"/>
            </w:tcBorders>
            <w:shd w:val="clear" w:color="auto" w:fill="auto"/>
            <w:noWrap/>
            <w:vAlign w:val="bottom"/>
            <w:hideMark/>
          </w:tcPr>
          <w:p w14:paraId="06E4344D" w14:textId="77777777" w:rsidR="003A6EE0" w:rsidRPr="002E4B0A" w:rsidRDefault="003A6EE0" w:rsidP="00F457C2">
            <w:pPr>
              <w:spacing w:before="40" w:after="40"/>
              <w:ind w:right="432"/>
              <w:jc w:val="right"/>
              <w:rPr>
                <w:color w:val="000000"/>
                <w:sz w:val="20"/>
                <w:szCs w:val="20"/>
              </w:rPr>
            </w:pPr>
            <w:r w:rsidRPr="002E4B0A">
              <w:rPr>
                <w:color w:val="000000"/>
                <w:sz w:val="20"/>
                <w:szCs w:val="20"/>
              </w:rPr>
              <w:t>0.5504</w:t>
            </w:r>
          </w:p>
        </w:tc>
      </w:tr>
      <w:tr w:rsidR="003A6EE0" w:rsidRPr="002E4B0A" w14:paraId="2D38FFBE" w14:textId="77777777" w:rsidTr="009F3804">
        <w:trPr>
          <w:trHeight w:val="300"/>
        </w:trPr>
        <w:tc>
          <w:tcPr>
            <w:tcW w:w="960" w:type="dxa"/>
            <w:tcBorders>
              <w:top w:val="nil"/>
              <w:left w:val="nil"/>
              <w:bottom w:val="single" w:sz="4" w:space="0" w:color="auto"/>
              <w:right w:val="nil"/>
            </w:tcBorders>
            <w:shd w:val="clear" w:color="auto" w:fill="auto"/>
            <w:noWrap/>
            <w:vAlign w:val="bottom"/>
            <w:hideMark/>
          </w:tcPr>
          <w:p w14:paraId="3D7C5414" w14:textId="77777777" w:rsidR="003A6EE0" w:rsidRPr="002E4B0A" w:rsidRDefault="003A6EE0" w:rsidP="00F457C2">
            <w:pPr>
              <w:spacing w:before="40" w:after="40"/>
              <w:rPr>
                <w:color w:val="000000"/>
                <w:sz w:val="20"/>
                <w:szCs w:val="20"/>
              </w:rPr>
            </w:pPr>
          </w:p>
        </w:tc>
        <w:tc>
          <w:tcPr>
            <w:tcW w:w="960" w:type="dxa"/>
            <w:tcBorders>
              <w:top w:val="nil"/>
              <w:left w:val="nil"/>
              <w:bottom w:val="single" w:sz="4" w:space="0" w:color="auto"/>
              <w:right w:val="nil"/>
            </w:tcBorders>
            <w:shd w:val="clear" w:color="auto" w:fill="auto"/>
            <w:noWrap/>
            <w:vAlign w:val="bottom"/>
            <w:hideMark/>
          </w:tcPr>
          <w:p w14:paraId="65B24653" w14:textId="77777777" w:rsidR="003A6EE0" w:rsidRPr="002E4B0A" w:rsidRDefault="003A6EE0" w:rsidP="00F457C2">
            <w:pPr>
              <w:spacing w:before="40" w:after="40"/>
              <w:rPr>
                <w:color w:val="000000"/>
                <w:sz w:val="20"/>
                <w:szCs w:val="20"/>
              </w:rPr>
            </w:pPr>
          </w:p>
        </w:tc>
        <w:tc>
          <w:tcPr>
            <w:tcW w:w="960" w:type="dxa"/>
            <w:tcBorders>
              <w:top w:val="nil"/>
              <w:left w:val="nil"/>
              <w:bottom w:val="single" w:sz="4" w:space="0" w:color="auto"/>
              <w:right w:val="nil"/>
            </w:tcBorders>
            <w:shd w:val="clear" w:color="auto" w:fill="auto"/>
            <w:noWrap/>
            <w:vAlign w:val="bottom"/>
            <w:hideMark/>
          </w:tcPr>
          <w:p w14:paraId="0340CDCD" w14:textId="77777777" w:rsidR="003A6EE0" w:rsidRPr="002E4B0A" w:rsidRDefault="003A6EE0" w:rsidP="00F457C2">
            <w:pPr>
              <w:spacing w:before="40" w:after="40"/>
              <w:ind w:right="216"/>
              <w:jc w:val="right"/>
              <w:rPr>
                <w:bCs/>
                <w:i/>
                <w:iCs/>
                <w:color w:val="000000"/>
                <w:sz w:val="20"/>
                <w:szCs w:val="20"/>
              </w:rPr>
            </w:pPr>
            <w:r>
              <w:rPr>
                <w:bCs/>
                <w:i/>
                <w:iCs/>
                <w:color w:val="000000"/>
                <w:sz w:val="20"/>
                <w:szCs w:val="20"/>
              </w:rPr>
              <w:t xml:space="preserve"> </w:t>
            </w:r>
            <w:r w:rsidRPr="002E4B0A">
              <w:rPr>
                <w:bCs/>
                <w:i/>
                <w:iCs/>
                <w:color w:val="000000"/>
                <w:sz w:val="20"/>
                <w:szCs w:val="20"/>
              </w:rPr>
              <w:t>E</w:t>
            </w:r>
            <w:r w:rsidRPr="002E4B0A">
              <w:rPr>
                <w:bCs/>
                <w:iCs/>
                <w:color w:val="000000"/>
                <w:sz w:val="20"/>
                <w:szCs w:val="20"/>
              </w:rPr>
              <w:t>(</w:t>
            </w:r>
            <w:r w:rsidRPr="002E4B0A">
              <w:rPr>
                <w:bCs/>
                <w:i/>
                <w:iCs/>
                <w:color w:val="000000"/>
                <w:sz w:val="20"/>
                <w:szCs w:val="20"/>
              </w:rPr>
              <w:t>t</w:t>
            </w:r>
            <w:r w:rsidRPr="002E4B0A">
              <w:rPr>
                <w:bCs/>
                <w:iCs/>
                <w:color w:val="000000"/>
                <w:sz w:val="20"/>
                <w:szCs w:val="20"/>
              </w:rPr>
              <w:t>)</w:t>
            </w:r>
          </w:p>
        </w:tc>
        <w:tc>
          <w:tcPr>
            <w:tcW w:w="960" w:type="dxa"/>
            <w:tcBorders>
              <w:top w:val="nil"/>
              <w:left w:val="nil"/>
              <w:bottom w:val="single" w:sz="4" w:space="0" w:color="auto"/>
              <w:right w:val="nil"/>
            </w:tcBorders>
            <w:shd w:val="clear" w:color="auto" w:fill="auto"/>
            <w:noWrap/>
            <w:vAlign w:val="bottom"/>
            <w:hideMark/>
          </w:tcPr>
          <w:p w14:paraId="6823D74F" w14:textId="77777777" w:rsidR="003A6EE0" w:rsidRPr="002E4B0A" w:rsidRDefault="003A6EE0" w:rsidP="00F457C2">
            <w:pPr>
              <w:spacing w:before="40" w:after="40"/>
              <w:ind w:right="144"/>
              <w:jc w:val="right"/>
              <w:rPr>
                <w:color w:val="000000"/>
                <w:sz w:val="20"/>
                <w:szCs w:val="20"/>
              </w:rPr>
            </w:pPr>
          </w:p>
        </w:tc>
        <w:tc>
          <w:tcPr>
            <w:tcW w:w="1220" w:type="dxa"/>
            <w:tcBorders>
              <w:top w:val="nil"/>
              <w:left w:val="nil"/>
              <w:bottom w:val="single" w:sz="4" w:space="0" w:color="auto"/>
              <w:right w:val="nil"/>
            </w:tcBorders>
            <w:shd w:val="clear" w:color="auto" w:fill="auto"/>
            <w:noWrap/>
            <w:vAlign w:val="bottom"/>
            <w:hideMark/>
          </w:tcPr>
          <w:p w14:paraId="4207E77D" w14:textId="77777777" w:rsidR="003A6EE0" w:rsidRPr="002E4B0A" w:rsidRDefault="003A6EE0" w:rsidP="00F457C2">
            <w:pPr>
              <w:spacing w:before="40" w:after="40"/>
              <w:ind w:right="144"/>
              <w:jc w:val="right"/>
              <w:rPr>
                <w:color w:val="000000"/>
                <w:sz w:val="20"/>
                <w:szCs w:val="20"/>
              </w:rPr>
            </w:pPr>
          </w:p>
        </w:tc>
        <w:tc>
          <w:tcPr>
            <w:tcW w:w="1690" w:type="dxa"/>
            <w:tcBorders>
              <w:top w:val="nil"/>
              <w:left w:val="nil"/>
              <w:bottom w:val="single" w:sz="4" w:space="0" w:color="auto"/>
              <w:right w:val="nil"/>
            </w:tcBorders>
            <w:shd w:val="clear" w:color="auto" w:fill="auto"/>
            <w:noWrap/>
            <w:vAlign w:val="bottom"/>
            <w:hideMark/>
          </w:tcPr>
          <w:p w14:paraId="44488592" w14:textId="77777777" w:rsidR="003A6EE0" w:rsidRPr="002E4B0A" w:rsidRDefault="003A6EE0" w:rsidP="00F457C2">
            <w:pPr>
              <w:spacing w:before="40" w:after="40"/>
              <w:ind w:right="432"/>
              <w:jc w:val="right"/>
              <w:rPr>
                <w:bCs/>
                <w:i/>
                <w:iCs/>
                <w:color w:val="000000"/>
                <w:sz w:val="20"/>
                <w:szCs w:val="20"/>
              </w:rPr>
            </w:pPr>
            <w:r>
              <w:rPr>
                <w:bCs/>
                <w:i/>
                <w:iCs/>
                <w:color w:val="000000"/>
                <w:sz w:val="20"/>
                <w:szCs w:val="20"/>
              </w:rPr>
              <w:t xml:space="preserve"> </w:t>
            </w:r>
            <w:r w:rsidRPr="002E4B0A">
              <w:rPr>
                <w:bCs/>
                <w:i/>
                <w:iCs/>
                <w:color w:val="000000"/>
                <w:sz w:val="20"/>
                <w:szCs w:val="20"/>
              </w:rPr>
              <w:t>Var</w:t>
            </w:r>
            <w:r w:rsidRPr="002E4B0A">
              <w:rPr>
                <w:bCs/>
                <w:iCs/>
                <w:color w:val="000000"/>
                <w:sz w:val="20"/>
                <w:szCs w:val="20"/>
              </w:rPr>
              <w:t>(</w:t>
            </w:r>
            <w:r w:rsidRPr="002E4B0A">
              <w:rPr>
                <w:bCs/>
                <w:i/>
                <w:iCs/>
                <w:color w:val="000000"/>
                <w:sz w:val="20"/>
                <w:szCs w:val="20"/>
              </w:rPr>
              <w:t>t</w:t>
            </w:r>
            <w:r w:rsidRPr="002E4B0A">
              <w:rPr>
                <w:bCs/>
                <w:iCs/>
                <w:color w:val="000000"/>
                <w:sz w:val="20"/>
                <w:szCs w:val="20"/>
              </w:rPr>
              <w:t>)</w:t>
            </w:r>
          </w:p>
        </w:tc>
      </w:tr>
    </w:tbl>
    <w:p w14:paraId="7EB7DD5B" w14:textId="77777777" w:rsidR="003A6EE0" w:rsidRPr="002E4B0A" w:rsidRDefault="003A6EE0" w:rsidP="003A6EE0">
      <w:pPr>
        <w:spacing w:before="120" w:after="120" w:line="240" w:lineRule="auto"/>
        <w:ind w:left="720"/>
        <w:rPr>
          <w:sz w:val="20"/>
          <w:szCs w:val="20"/>
        </w:rPr>
      </w:pPr>
      <w:r w:rsidRPr="002E4B0A">
        <w:rPr>
          <w:sz w:val="20"/>
          <w:szCs w:val="20"/>
        </w:rPr>
        <w:t xml:space="preserve">We see that the expected number of items purchased is </w:t>
      </w:r>
      <w:r w:rsidRPr="002E4B0A">
        <w:rPr>
          <w:i/>
          <w:sz w:val="20"/>
          <w:szCs w:val="20"/>
        </w:rPr>
        <w:t>E</w:t>
      </w:r>
      <w:r w:rsidRPr="002E4B0A">
        <w:rPr>
          <w:sz w:val="20"/>
          <w:szCs w:val="20"/>
        </w:rPr>
        <w:t>(</w:t>
      </w:r>
      <w:r w:rsidRPr="002E4B0A">
        <w:rPr>
          <w:i/>
          <w:sz w:val="20"/>
          <w:szCs w:val="20"/>
        </w:rPr>
        <w:t>t</w:t>
      </w:r>
      <w:r w:rsidRPr="002E4B0A">
        <w:rPr>
          <w:sz w:val="20"/>
          <w:szCs w:val="20"/>
        </w:rPr>
        <w:t>)</w:t>
      </w:r>
      <w:r w:rsidRPr="002E4B0A">
        <w:rPr>
          <w:i/>
          <w:sz w:val="20"/>
          <w:szCs w:val="20"/>
        </w:rPr>
        <w:t xml:space="preserve"> </w:t>
      </w:r>
      <w:r w:rsidRPr="002E4B0A">
        <w:rPr>
          <w:sz w:val="20"/>
          <w:szCs w:val="20"/>
        </w:rPr>
        <w:t xml:space="preserve">= 1.64 and the variance in the number of purchases is </w:t>
      </w:r>
      <w:r w:rsidRPr="002E4B0A">
        <w:rPr>
          <w:i/>
          <w:sz w:val="20"/>
          <w:szCs w:val="20"/>
        </w:rPr>
        <w:t>Var</w:t>
      </w:r>
      <w:r w:rsidRPr="002E4B0A">
        <w:rPr>
          <w:sz w:val="20"/>
          <w:szCs w:val="20"/>
        </w:rPr>
        <w:t>(</w:t>
      </w:r>
      <w:r w:rsidRPr="002E4B0A">
        <w:rPr>
          <w:i/>
          <w:sz w:val="20"/>
          <w:szCs w:val="20"/>
        </w:rPr>
        <w:t>t</w:t>
      </w:r>
      <w:r w:rsidRPr="002E4B0A">
        <w:rPr>
          <w:sz w:val="20"/>
          <w:szCs w:val="20"/>
        </w:rPr>
        <w:t>)</w:t>
      </w:r>
      <w:r w:rsidRPr="002E4B0A">
        <w:rPr>
          <w:i/>
          <w:sz w:val="20"/>
          <w:szCs w:val="20"/>
        </w:rPr>
        <w:t xml:space="preserve"> </w:t>
      </w:r>
      <w:r w:rsidRPr="002E4B0A">
        <w:rPr>
          <w:sz w:val="20"/>
          <w:szCs w:val="20"/>
        </w:rPr>
        <w:t xml:space="preserve">= </w:t>
      </w:r>
      <w:r>
        <w:rPr>
          <w:sz w:val="20"/>
          <w:szCs w:val="20"/>
        </w:rPr>
        <w:t>0</w:t>
      </w:r>
      <w:r w:rsidRPr="002E4B0A">
        <w:rPr>
          <w:sz w:val="20"/>
          <w:szCs w:val="20"/>
        </w:rPr>
        <w:t>.5504.</w:t>
      </w:r>
    </w:p>
    <w:p w14:paraId="6EB3FB3E"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e.</w:t>
      </w:r>
      <w:r w:rsidRPr="002E4B0A">
        <w:rPr>
          <w:sz w:val="20"/>
          <w:szCs w:val="20"/>
        </w:rPr>
        <w:tab/>
        <w:t xml:space="preserve">From part (b), </w:t>
      </w:r>
      <w:r w:rsidRPr="002E4B0A">
        <w:rPr>
          <w:i/>
          <w:sz w:val="20"/>
          <w:szCs w:val="20"/>
        </w:rPr>
        <w:t>Var</w:t>
      </w:r>
      <w:r w:rsidRPr="002E4B0A">
        <w:rPr>
          <w:sz w:val="20"/>
          <w:szCs w:val="20"/>
        </w:rPr>
        <w:t>(</w:t>
      </w:r>
      <w:r w:rsidRPr="002E4B0A">
        <w:rPr>
          <w:i/>
          <w:sz w:val="20"/>
          <w:szCs w:val="20"/>
        </w:rPr>
        <w:t>x</w:t>
      </w:r>
      <w:r w:rsidRPr="002E4B0A">
        <w:rPr>
          <w:sz w:val="20"/>
          <w:szCs w:val="20"/>
        </w:rPr>
        <w:t>)</w:t>
      </w:r>
      <w:r w:rsidRPr="002E4B0A">
        <w:rPr>
          <w:i/>
          <w:sz w:val="20"/>
          <w:szCs w:val="20"/>
        </w:rPr>
        <w:t xml:space="preserve"> </w:t>
      </w:r>
      <w:r w:rsidRPr="002E4B0A">
        <w:rPr>
          <w:sz w:val="20"/>
          <w:szCs w:val="20"/>
        </w:rPr>
        <w:t xml:space="preserve">= </w:t>
      </w:r>
      <w:r>
        <w:rPr>
          <w:sz w:val="20"/>
          <w:szCs w:val="20"/>
        </w:rPr>
        <w:t>0</w:t>
      </w:r>
      <w:r w:rsidRPr="002E4B0A">
        <w:rPr>
          <w:sz w:val="20"/>
          <w:szCs w:val="20"/>
        </w:rPr>
        <w:t xml:space="preserve">.3804. From part (c), </w:t>
      </w:r>
      <w:r w:rsidRPr="002E4B0A">
        <w:rPr>
          <w:i/>
          <w:sz w:val="20"/>
          <w:szCs w:val="20"/>
        </w:rPr>
        <w:t>Var</w:t>
      </w:r>
      <w:r w:rsidRPr="002E4B0A">
        <w:rPr>
          <w:sz w:val="20"/>
          <w:szCs w:val="20"/>
        </w:rPr>
        <w:t>(</w:t>
      </w:r>
      <w:r w:rsidRPr="002E4B0A">
        <w:rPr>
          <w:i/>
          <w:sz w:val="20"/>
          <w:szCs w:val="20"/>
        </w:rPr>
        <w:t>y</w:t>
      </w:r>
      <w:r w:rsidRPr="002E4B0A">
        <w:rPr>
          <w:sz w:val="20"/>
          <w:szCs w:val="20"/>
        </w:rPr>
        <w:t>)</w:t>
      </w:r>
      <w:r w:rsidRPr="002E4B0A">
        <w:rPr>
          <w:i/>
          <w:sz w:val="20"/>
          <w:szCs w:val="20"/>
        </w:rPr>
        <w:t xml:space="preserve"> </w:t>
      </w:r>
      <w:r w:rsidRPr="002E4B0A">
        <w:rPr>
          <w:sz w:val="20"/>
          <w:szCs w:val="20"/>
        </w:rPr>
        <w:t xml:space="preserve">= </w:t>
      </w:r>
      <w:r>
        <w:rPr>
          <w:sz w:val="20"/>
          <w:szCs w:val="20"/>
        </w:rPr>
        <w:t>0</w:t>
      </w:r>
      <w:r w:rsidRPr="002E4B0A">
        <w:rPr>
          <w:sz w:val="20"/>
          <w:szCs w:val="20"/>
        </w:rPr>
        <w:t xml:space="preserve">.45. And from part (d), </w:t>
      </w:r>
      <w:r>
        <w:rPr>
          <w:sz w:val="20"/>
          <w:szCs w:val="20"/>
        </w:rPr>
        <w:br/>
      </w:r>
      <w:r w:rsidRPr="002E4B0A">
        <w:rPr>
          <w:i/>
          <w:sz w:val="20"/>
          <w:szCs w:val="20"/>
        </w:rPr>
        <w:t>Var</w:t>
      </w:r>
      <w:r w:rsidRPr="002E4B0A">
        <w:rPr>
          <w:sz w:val="20"/>
          <w:szCs w:val="20"/>
        </w:rPr>
        <w:t>(</w:t>
      </w:r>
      <w:r w:rsidRPr="002E4B0A">
        <w:rPr>
          <w:i/>
          <w:sz w:val="20"/>
          <w:szCs w:val="20"/>
        </w:rPr>
        <w:t xml:space="preserve">x </w:t>
      </w:r>
      <w:r w:rsidRPr="002E4B0A">
        <w:rPr>
          <w:sz w:val="20"/>
          <w:szCs w:val="20"/>
        </w:rPr>
        <w:t xml:space="preserve">+ </w:t>
      </w:r>
      <w:r w:rsidRPr="002E4B0A">
        <w:rPr>
          <w:i/>
          <w:sz w:val="20"/>
          <w:szCs w:val="20"/>
        </w:rPr>
        <w:t>y</w:t>
      </w:r>
      <w:r w:rsidRPr="002E4B0A">
        <w:rPr>
          <w:sz w:val="20"/>
          <w:szCs w:val="20"/>
        </w:rPr>
        <w:t>)</w:t>
      </w:r>
      <w:r w:rsidRPr="002E4B0A">
        <w:rPr>
          <w:i/>
          <w:sz w:val="20"/>
          <w:szCs w:val="20"/>
        </w:rPr>
        <w:t xml:space="preserve"> </w:t>
      </w:r>
      <w:r w:rsidRPr="002E4B0A">
        <w:rPr>
          <w:sz w:val="20"/>
          <w:szCs w:val="20"/>
        </w:rPr>
        <w:t xml:space="preserve">= </w:t>
      </w:r>
      <w:r w:rsidRPr="002E4B0A">
        <w:rPr>
          <w:i/>
          <w:sz w:val="20"/>
          <w:szCs w:val="20"/>
        </w:rPr>
        <w:t>Var</w:t>
      </w:r>
      <w:r w:rsidRPr="002E4B0A">
        <w:rPr>
          <w:sz w:val="20"/>
          <w:szCs w:val="20"/>
        </w:rPr>
        <w:t>(</w:t>
      </w:r>
      <w:r w:rsidRPr="002E4B0A">
        <w:rPr>
          <w:i/>
          <w:sz w:val="20"/>
          <w:szCs w:val="20"/>
        </w:rPr>
        <w:t>t</w:t>
      </w:r>
      <w:r w:rsidRPr="002E4B0A">
        <w:rPr>
          <w:sz w:val="20"/>
          <w:szCs w:val="20"/>
        </w:rPr>
        <w:t>)</w:t>
      </w:r>
      <w:r w:rsidRPr="002E4B0A">
        <w:rPr>
          <w:i/>
          <w:sz w:val="20"/>
          <w:szCs w:val="20"/>
        </w:rPr>
        <w:t xml:space="preserve"> </w:t>
      </w:r>
      <w:r w:rsidRPr="002E4B0A">
        <w:rPr>
          <w:sz w:val="20"/>
          <w:szCs w:val="20"/>
        </w:rPr>
        <w:t xml:space="preserve">= </w:t>
      </w:r>
      <w:r>
        <w:rPr>
          <w:sz w:val="20"/>
          <w:szCs w:val="20"/>
        </w:rPr>
        <w:t>0</w:t>
      </w:r>
      <w:r w:rsidRPr="002E4B0A">
        <w:rPr>
          <w:sz w:val="20"/>
          <w:szCs w:val="20"/>
        </w:rPr>
        <w:t>.5504. Therefore,</w:t>
      </w:r>
    </w:p>
    <w:p w14:paraId="09BA7E3A" w14:textId="77777777" w:rsidR="003A6EE0" w:rsidRPr="002E4B0A" w:rsidRDefault="003A6EE0" w:rsidP="003A6EE0">
      <w:pPr>
        <w:ind w:left="1980"/>
        <w:rPr>
          <w:sz w:val="20"/>
          <w:szCs w:val="20"/>
        </w:rPr>
      </w:pPr>
      <w:r w:rsidRPr="00DD5CEE">
        <w:rPr>
          <w:position w:val="-40"/>
          <w:sz w:val="20"/>
          <w:szCs w:val="20"/>
        </w:rPr>
        <w:object w:dxaOrig="3180" w:dyaOrig="940" w14:anchorId="2466BD9C">
          <v:shape id="_x0000_i1131" type="#_x0000_t75" style="width:158.2pt;height:46.9pt" o:ole="">
            <v:imagedata r:id="rId219" o:title=""/>
          </v:shape>
          <o:OLEObject Type="Embed" ProgID="Equation.DSMT4" ShapeID="_x0000_i1131" DrawAspect="Content" ObjectID="_1769431340" r:id="rId220"/>
        </w:object>
      </w:r>
    </w:p>
    <w:p w14:paraId="52891E8F" w14:textId="77777777" w:rsidR="003A6EE0" w:rsidRPr="002E4B0A" w:rsidRDefault="003A6EE0" w:rsidP="003A6EE0">
      <w:pPr>
        <w:spacing w:before="120" w:after="120" w:line="240" w:lineRule="auto"/>
        <w:ind w:left="720"/>
        <w:rPr>
          <w:sz w:val="20"/>
          <w:szCs w:val="20"/>
        </w:rPr>
      </w:pPr>
      <w:r w:rsidRPr="002E4B0A">
        <w:rPr>
          <w:sz w:val="20"/>
          <w:szCs w:val="20"/>
        </w:rPr>
        <w:t xml:space="preserve">To compute the correlation coefficient, we must first obtain the standard deviation of </w:t>
      </w:r>
      <w:r w:rsidRPr="002E4B0A">
        <w:rPr>
          <w:i/>
          <w:sz w:val="20"/>
          <w:szCs w:val="20"/>
        </w:rPr>
        <w:t xml:space="preserve">x </w:t>
      </w:r>
      <w:r w:rsidRPr="002E4B0A">
        <w:rPr>
          <w:sz w:val="20"/>
          <w:szCs w:val="20"/>
        </w:rPr>
        <w:t xml:space="preserve">and </w:t>
      </w:r>
      <w:r w:rsidRPr="002E4B0A">
        <w:rPr>
          <w:i/>
          <w:sz w:val="20"/>
          <w:szCs w:val="20"/>
        </w:rPr>
        <w:t>y</w:t>
      </w:r>
      <w:r w:rsidRPr="002E4B0A">
        <w:rPr>
          <w:sz w:val="20"/>
          <w:szCs w:val="20"/>
        </w:rPr>
        <w:t>.</w:t>
      </w:r>
    </w:p>
    <w:p w14:paraId="71662338" w14:textId="77777777" w:rsidR="003A6EE0" w:rsidRPr="002E4B0A" w:rsidRDefault="003A6EE0" w:rsidP="003A6EE0">
      <w:pPr>
        <w:ind w:left="1980"/>
        <w:rPr>
          <w:sz w:val="20"/>
          <w:szCs w:val="20"/>
        </w:rPr>
      </w:pPr>
      <w:r w:rsidRPr="00DD5CEE">
        <w:rPr>
          <w:position w:val="-32"/>
          <w:sz w:val="20"/>
          <w:szCs w:val="20"/>
        </w:rPr>
        <w:object w:dxaOrig="2840" w:dyaOrig="740" w14:anchorId="1484D354">
          <v:shape id="_x0000_i1132" type="#_x0000_t75" style="width:142.3pt;height:37.65pt" o:ole="">
            <v:imagedata r:id="rId221" o:title=""/>
          </v:shape>
          <o:OLEObject Type="Embed" ProgID="Equation.DSMT4" ShapeID="_x0000_i1132" DrawAspect="Content" ObjectID="_1769431341" r:id="rId222"/>
        </w:object>
      </w:r>
    </w:p>
    <w:p w14:paraId="76622249" w14:textId="77777777" w:rsidR="003A6EE0" w:rsidRPr="002E4B0A" w:rsidRDefault="003A6EE0" w:rsidP="003A6EE0">
      <w:pPr>
        <w:spacing w:before="120" w:after="120" w:line="240" w:lineRule="auto"/>
        <w:ind w:left="720"/>
        <w:rPr>
          <w:sz w:val="20"/>
          <w:szCs w:val="20"/>
        </w:rPr>
      </w:pPr>
      <w:r w:rsidRPr="002E4B0A">
        <w:rPr>
          <w:sz w:val="20"/>
          <w:szCs w:val="20"/>
        </w:rPr>
        <w:t>So, the correlation coefficient is given by</w:t>
      </w:r>
    </w:p>
    <w:p w14:paraId="2DCA4FF8" w14:textId="77777777" w:rsidR="003A6EE0" w:rsidRPr="002E4B0A" w:rsidRDefault="003A6EE0" w:rsidP="003A6EE0">
      <w:pPr>
        <w:ind w:left="1980"/>
        <w:rPr>
          <w:sz w:val="20"/>
          <w:szCs w:val="20"/>
        </w:rPr>
      </w:pPr>
      <w:r w:rsidRPr="002E4B0A">
        <w:rPr>
          <w:position w:val="-28"/>
          <w:sz w:val="20"/>
          <w:szCs w:val="20"/>
        </w:rPr>
        <w:object w:dxaOrig="3460" w:dyaOrig="639" w14:anchorId="46AC0632">
          <v:shape id="_x0000_i1133" type="#_x0000_t75" style="width:173.35pt;height:31pt" o:ole="">
            <v:imagedata r:id="rId223" o:title=""/>
          </v:shape>
          <o:OLEObject Type="Embed" ProgID="Equation.DSMT4" ShapeID="_x0000_i1133" DrawAspect="Content" ObjectID="_1769431342" r:id="rId224"/>
        </w:object>
      </w:r>
    </w:p>
    <w:p w14:paraId="456AA3E7" w14:textId="77777777" w:rsidR="003A6EE0" w:rsidRPr="002E4B0A" w:rsidRDefault="003A6EE0" w:rsidP="003A6EE0">
      <w:pPr>
        <w:spacing w:before="120" w:after="120" w:line="240" w:lineRule="auto"/>
        <w:ind w:left="720"/>
        <w:rPr>
          <w:sz w:val="20"/>
          <w:szCs w:val="20"/>
        </w:rPr>
      </w:pPr>
      <w:r w:rsidRPr="002E4B0A">
        <w:rPr>
          <w:sz w:val="20"/>
          <w:szCs w:val="20"/>
        </w:rPr>
        <w:t>The relationship between the number of reading materials purchased and the number of snacks purchased is negative. This means that the more reading materials purchased, the fewer snack items purchased and vice versa.</w:t>
      </w:r>
    </w:p>
    <w:p w14:paraId="271EA159" w14:textId="77777777" w:rsidR="003A6EE0" w:rsidRPr="00DD5CEE" w:rsidRDefault="003A6EE0" w:rsidP="003A6EE0">
      <w:pPr>
        <w:autoSpaceDE w:val="0"/>
        <w:autoSpaceDN w:val="0"/>
        <w:adjustRightInd w:val="0"/>
        <w:spacing w:after="120" w:line="240" w:lineRule="auto"/>
        <w:ind w:left="360" w:hanging="360"/>
        <w:rPr>
          <w:rFonts w:eastAsia="Arial" w:cs="Open Sans"/>
          <w:b/>
          <w:bCs/>
          <w:color w:val="D85629"/>
          <w:sz w:val="20"/>
          <w:szCs w:val="20"/>
        </w:rPr>
      </w:pPr>
      <w:r w:rsidRPr="002E4B0A">
        <w:rPr>
          <w:sz w:val="20"/>
          <w:szCs w:val="20"/>
        </w:rPr>
        <w:t>63.</w:t>
      </w:r>
      <w:r>
        <w:rPr>
          <w:sz w:val="20"/>
          <w:szCs w:val="20"/>
        </w:rPr>
        <w:tab/>
      </w:r>
      <w:r w:rsidRPr="002E4B0A">
        <w:rPr>
          <w:rFonts w:cs="TimesLTStd-Bold"/>
          <w:b/>
          <w:bCs/>
          <w:sz w:val="20"/>
          <w:szCs w:val="20"/>
          <w:lang w:val="en-IN"/>
        </w:rPr>
        <w:t xml:space="preserve">Creating a Diversified Investment Portfolio. </w:t>
      </w:r>
      <w:r w:rsidRPr="002E4B0A">
        <w:rPr>
          <w:rFonts w:cs="TimesLTStd-Roman"/>
          <w:sz w:val="20"/>
          <w:szCs w:val="20"/>
          <w:lang w:val="en-IN"/>
        </w:rPr>
        <w:t>The Knowles/Armitage (KA) group</w:t>
      </w:r>
      <w:r>
        <w:rPr>
          <w:rFonts w:cs="TimesLTStd-Roman"/>
          <w:sz w:val="20"/>
          <w:szCs w:val="20"/>
          <w:lang w:val="en-IN"/>
        </w:rPr>
        <w:t xml:space="preserve"> </w:t>
      </w:r>
      <w:r w:rsidRPr="002E4B0A">
        <w:rPr>
          <w:rFonts w:cs="TimesLTStd-Roman"/>
          <w:sz w:val="20"/>
          <w:szCs w:val="20"/>
          <w:lang w:val="en-IN"/>
        </w:rPr>
        <w:t>at Merrill Lynch advises clients on how to create a diversified investment portfolio.</w:t>
      </w:r>
      <w:r>
        <w:rPr>
          <w:rFonts w:cs="TimesLTStd-Roman"/>
          <w:sz w:val="20"/>
          <w:szCs w:val="20"/>
          <w:lang w:val="en-IN"/>
        </w:rPr>
        <w:t xml:space="preserve"> </w:t>
      </w:r>
      <w:r w:rsidRPr="002E4B0A">
        <w:rPr>
          <w:rFonts w:cs="TimesLTStd-Roman"/>
          <w:sz w:val="20"/>
          <w:szCs w:val="20"/>
          <w:lang w:val="en-IN"/>
        </w:rPr>
        <w:t>One of the investment alternatives they make available to clients is the All World Fund</w:t>
      </w:r>
      <w:r>
        <w:rPr>
          <w:rFonts w:cs="TimesLTStd-Roman"/>
          <w:sz w:val="20"/>
          <w:szCs w:val="20"/>
          <w:lang w:val="en-IN"/>
        </w:rPr>
        <w:t xml:space="preserve"> </w:t>
      </w:r>
      <w:r w:rsidRPr="002E4B0A">
        <w:rPr>
          <w:rFonts w:cs="TimesLTStd-Roman"/>
          <w:sz w:val="20"/>
          <w:szCs w:val="20"/>
          <w:lang w:val="en-IN"/>
        </w:rPr>
        <w:t>composed of global stocks with good dividend yields. One of their clients is interested</w:t>
      </w:r>
      <w:r>
        <w:rPr>
          <w:rFonts w:cs="TimesLTStd-Roman"/>
          <w:sz w:val="20"/>
          <w:szCs w:val="20"/>
          <w:lang w:val="en-IN"/>
        </w:rPr>
        <w:t xml:space="preserve"> </w:t>
      </w:r>
      <w:r w:rsidRPr="002E4B0A">
        <w:rPr>
          <w:rFonts w:cs="TimesLTStd-Roman"/>
          <w:sz w:val="20"/>
          <w:szCs w:val="20"/>
          <w:lang w:val="en-IN"/>
        </w:rPr>
        <w:t>in a portfolio consisting of investment in the All World Fund and a treasury bond fund.</w:t>
      </w:r>
      <w:r>
        <w:rPr>
          <w:rFonts w:cs="TimesLTStd-Roman"/>
          <w:sz w:val="20"/>
          <w:szCs w:val="20"/>
          <w:lang w:val="en-IN"/>
        </w:rPr>
        <w:t xml:space="preserve"> </w:t>
      </w:r>
      <w:r w:rsidRPr="002E4B0A">
        <w:rPr>
          <w:rFonts w:cs="TimesLTStd-Roman"/>
          <w:sz w:val="20"/>
          <w:szCs w:val="20"/>
          <w:lang w:val="en-IN"/>
        </w:rPr>
        <w:t>The expected percent return of an investment in the All World Fund is 7.80% with a</w:t>
      </w:r>
      <w:r>
        <w:rPr>
          <w:rFonts w:cs="TimesLTStd-Roman"/>
          <w:sz w:val="20"/>
          <w:szCs w:val="20"/>
          <w:lang w:val="en-IN"/>
        </w:rPr>
        <w:t xml:space="preserve"> </w:t>
      </w:r>
      <w:r w:rsidRPr="002E4B0A">
        <w:rPr>
          <w:rFonts w:cs="TimesLTStd-Roman"/>
          <w:sz w:val="20"/>
          <w:szCs w:val="20"/>
          <w:lang w:val="en-IN"/>
        </w:rPr>
        <w:t>standard deviation of 18.90%. The expected percent return of an investment in a treasury</w:t>
      </w:r>
      <w:r>
        <w:rPr>
          <w:rFonts w:cs="TimesLTStd-Roman"/>
          <w:sz w:val="20"/>
          <w:szCs w:val="20"/>
          <w:lang w:val="en-IN"/>
        </w:rPr>
        <w:t xml:space="preserve"> </w:t>
      </w:r>
      <w:r w:rsidRPr="002E4B0A">
        <w:rPr>
          <w:rFonts w:cs="TimesLTStd-Roman"/>
          <w:sz w:val="20"/>
          <w:szCs w:val="20"/>
          <w:lang w:val="en-IN"/>
        </w:rPr>
        <w:t>bond fund is 5.50% and the standard deviation is 4.60%. The covariance of an</w:t>
      </w:r>
      <w:r>
        <w:rPr>
          <w:rFonts w:cs="TimesLTStd-Roman"/>
          <w:sz w:val="20"/>
          <w:szCs w:val="20"/>
          <w:lang w:val="en-IN"/>
        </w:rPr>
        <w:t xml:space="preserve"> </w:t>
      </w:r>
      <w:r w:rsidRPr="002E4B0A">
        <w:rPr>
          <w:rFonts w:cs="TimesLTStd-Roman"/>
          <w:sz w:val="20"/>
          <w:szCs w:val="20"/>
          <w:lang w:val="en-IN"/>
        </w:rPr>
        <w:t xml:space="preserve">investment in the All World Fund with an investment in a treasury bond fund is </w:t>
      </w:r>
      <w:r>
        <w:rPr>
          <w:rFonts w:cs="MathematicalPiLTStd-1"/>
          <w:sz w:val="20"/>
          <w:szCs w:val="20"/>
          <w:lang w:val="en-IN"/>
        </w:rPr>
        <w:t>–</w:t>
      </w:r>
      <w:r w:rsidRPr="002E4B0A">
        <w:rPr>
          <w:rFonts w:cs="TimesLTStd-Roman"/>
          <w:sz w:val="20"/>
          <w:szCs w:val="20"/>
          <w:lang w:val="en-IN"/>
        </w:rPr>
        <w:t xml:space="preserve">12.4. </w:t>
      </w:r>
      <w:r w:rsidRPr="00DD5CEE">
        <w:rPr>
          <w:rFonts w:eastAsia="Arial" w:cs="Open Sans"/>
          <w:b/>
          <w:bCs/>
          <w:color w:val="D85629"/>
          <w:sz w:val="20"/>
          <w:szCs w:val="20"/>
        </w:rPr>
        <w:t>LO 3,</w:t>
      </w:r>
      <w:r>
        <w:rPr>
          <w:rFonts w:eastAsia="Arial" w:cs="Open Sans"/>
          <w:b/>
          <w:bCs/>
          <w:color w:val="D85629"/>
          <w:sz w:val="20"/>
          <w:szCs w:val="20"/>
        </w:rPr>
        <w:t xml:space="preserve"> </w:t>
      </w:r>
      <w:r w:rsidRPr="00DD5CEE">
        <w:rPr>
          <w:rFonts w:eastAsia="Arial" w:cs="Open Sans"/>
          <w:b/>
          <w:bCs/>
          <w:color w:val="D85629"/>
          <w:sz w:val="20"/>
          <w:szCs w:val="20"/>
        </w:rPr>
        <w:t>6</w:t>
      </w:r>
    </w:p>
    <w:p w14:paraId="5D20914C"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Which of the funds would be considered the more risky? Why?</w:t>
      </w:r>
    </w:p>
    <w:p w14:paraId="4572F2C4"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If KA recommends that the client invest 75% in the All World Fund and 25% in</w:t>
      </w:r>
      <w:r>
        <w:rPr>
          <w:rFonts w:cs="TimesLTStd-Roman"/>
          <w:sz w:val="20"/>
          <w:szCs w:val="20"/>
          <w:lang w:val="en-IN"/>
        </w:rPr>
        <w:t xml:space="preserve"> </w:t>
      </w:r>
      <w:r w:rsidRPr="002E4B0A">
        <w:rPr>
          <w:rFonts w:cs="TimesLTStd-Roman"/>
          <w:sz w:val="20"/>
          <w:szCs w:val="20"/>
          <w:lang w:val="en-IN"/>
        </w:rPr>
        <w:t>the treasury bond fund, what is the expected percent return and standard deviation</w:t>
      </w:r>
      <w:r>
        <w:rPr>
          <w:rFonts w:cs="TimesLTStd-Roman"/>
          <w:sz w:val="20"/>
          <w:szCs w:val="20"/>
          <w:lang w:val="en-IN"/>
        </w:rPr>
        <w:t xml:space="preserve"> </w:t>
      </w:r>
      <w:r w:rsidRPr="002E4B0A">
        <w:rPr>
          <w:rFonts w:cs="TimesLTStd-Roman"/>
          <w:sz w:val="20"/>
          <w:szCs w:val="20"/>
          <w:lang w:val="en-IN"/>
        </w:rPr>
        <w:t>for such a portfolio? What would be the expected return and standard deviation, in</w:t>
      </w:r>
      <w:r>
        <w:rPr>
          <w:rFonts w:cs="TimesLTStd-Roman"/>
          <w:sz w:val="20"/>
          <w:szCs w:val="20"/>
          <w:lang w:val="en-IN"/>
        </w:rPr>
        <w:t xml:space="preserve"> </w:t>
      </w:r>
      <w:r w:rsidRPr="002E4B0A">
        <w:rPr>
          <w:rFonts w:cs="TimesLTStd-Roman"/>
          <w:sz w:val="20"/>
          <w:szCs w:val="20"/>
          <w:lang w:val="en-IN"/>
        </w:rPr>
        <w:t>dollars, for a client investing $10,000 in such a portfolio?</w:t>
      </w:r>
    </w:p>
    <w:p w14:paraId="65D82118"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If KA recommends that the client invest 25% in the All World Fund and 75% in the</w:t>
      </w:r>
      <w:r>
        <w:rPr>
          <w:rFonts w:cs="TimesLTStd-Roman"/>
          <w:sz w:val="20"/>
          <w:szCs w:val="20"/>
          <w:lang w:val="en-IN"/>
        </w:rPr>
        <w:t xml:space="preserve"> </w:t>
      </w:r>
      <w:r w:rsidRPr="002E4B0A">
        <w:rPr>
          <w:rFonts w:cs="TimesLTStd-Roman"/>
          <w:sz w:val="20"/>
          <w:szCs w:val="20"/>
          <w:lang w:val="en-IN"/>
        </w:rPr>
        <w:t>treasury bond fund, what is the expected return and standard deviation for such a</w:t>
      </w:r>
      <w:r>
        <w:rPr>
          <w:rFonts w:cs="TimesLTStd-Roman"/>
          <w:sz w:val="20"/>
          <w:szCs w:val="20"/>
          <w:lang w:val="en-IN"/>
        </w:rPr>
        <w:t xml:space="preserve"> </w:t>
      </w:r>
      <w:r w:rsidRPr="002E4B0A">
        <w:rPr>
          <w:rFonts w:cs="TimesLTStd-Roman"/>
          <w:sz w:val="20"/>
          <w:szCs w:val="20"/>
          <w:lang w:val="en-IN"/>
        </w:rPr>
        <w:t>portfolio? What would be the expected return and standard deviation, in dollars, for</w:t>
      </w:r>
      <w:r>
        <w:rPr>
          <w:rFonts w:cs="TimesLTStd-Roman"/>
          <w:sz w:val="20"/>
          <w:szCs w:val="20"/>
          <w:lang w:val="en-IN"/>
        </w:rPr>
        <w:t xml:space="preserve"> </w:t>
      </w:r>
      <w:r w:rsidRPr="002E4B0A">
        <w:rPr>
          <w:rFonts w:cs="TimesLTStd-Roman"/>
          <w:sz w:val="20"/>
          <w:szCs w:val="20"/>
          <w:lang w:val="en-IN"/>
        </w:rPr>
        <w:t>a client investing $10,000 in such a portfolio?</w:t>
      </w:r>
    </w:p>
    <w:p w14:paraId="2F7A7208"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Which of the portfolios in parts (b) and (c) would you recommend for an aggressive</w:t>
      </w:r>
      <w:r>
        <w:rPr>
          <w:rFonts w:cs="TimesLTStd-Roman"/>
          <w:sz w:val="20"/>
          <w:szCs w:val="20"/>
          <w:lang w:val="en-IN"/>
        </w:rPr>
        <w:t xml:space="preserve"> </w:t>
      </w:r>
      <w:r w:rsidRPr="002E4B0A">
        <w:rPr>
          <w:rFonts w:cs="TimesLTStd-Roman"/>
          <w:sz w:val="20"/>
          <w:szCs w:val="20"/>
          <w:lang w:val="en-IN"/>
        </w:rPr>
        <w:t>investor? Which would you recommend for a conservative investor?</w:t>
      </w:r>
      <w:r>
        <w:rPr>
          <w:rFonts w:cs="TimesLTStd-Roman"/>
          <w:sz w:val="20"/>
          <w:szCs w:val="20"/>
          <w:lang w:val="en-IN"/>
        </w:rPr>
        <w:t xml:space="preserve"> </w:t>
      </w:r>
      <w:r w:rsidRPr="002E4B0A">
        <w:rPr>
          <w:rFonts w:cs="TimesLTStd-Roman"/>
          <w:sz w:val="20"/>
          <w:szCs w:val="20"/>
          <w:lang w:val="en-IN"/>
        </w:rPr>
        <w:t>Why?</w:t>
      </w:r>
    </w:p>
    <w:p w14:paraId="07756E5B" w14:textId="77777777" w:rsidR="003A6EE0" w:rsidRPr="002E4B0A" w:rsidRDefault="003A6EE0" w:rsidP="006978E6">
      <w:pPr>
        <w:autoSpaceDE w:val="0"/>
        <w:autoSpaceDN w:val="0"/>
        <w:adjustRightInd w:val="0"/>
        <w:spacing w:after="0"/>
        <w:ind w:left="720" w:hanging="360"/>
        <w:rPr>
          <w:b/>
          <w:sz w:val="20"/>
          <w:szCs w:val="20"/>
        </w:rPr>
      </w:pPr>
      <w:r w:rsidRPr="002E4B0A">
        <w:rPr>
          <w:b/>
          <w:sz w:val="20"/>
          <w:szCs w:val="20"/>
        </w:rPr>
        <w:t>Solutions:</w:t>
      </w:r>
    </w:p>
    <w:p w14:paraId="3F175D8B"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a.</w:t>
      </w:r>
      <w:r w:rsidRPr="002E4B0A">
        <w:rPr>
          <w:sz w:val="20"/>
          <w:szCs w:val="20"/>
        </w:rPr>
        <w:tab/>
        <w:t>The All World Fund would be considered the more risky because it has a larger standard deviation. Indeed, the stock fund will experience a loss if the return is one standard deviation of 18.9% below the mean or 7.80%.</w:t>
      </w:r>
    </w:p>
    <w:p w14:paraId="7E6C7815"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b.</w:t>
      </w:r>
      <w:r w:rsidRPr="002E4B0A">
        <w:rPr>
          <w:sz w:val="20"/>
          <w:szCs w:val="20"/>
        </w:rPr>
        <w:tab/>
        <w:t xml:space="preserve">To answer this question. we need to compute the expected value, variance, and standard deviation of </w:t>
      </w:r>
      <w:r>
        <w:rPr>
          <w:sz w:val="20"/>
          <w:szCs w:val="20"/>
        </w:rPr>
        <w:t>0</w:t>
      </w:r>
      <w:r w:rsidRPr="002E4B0A">
        <w:rPr>
          <w:sz w:val="20"/>
          <w:szCs w:val="20"/>
        </w:rPr>
        <w:t>.75</w:t>
      </w:r>
      <w:r w:rsidRPr="002E4B0A">
        <w:rPr>
          <w:i/>
          <w:sz w:val="20"/>
          <w:szCs w:val="20"/>
        </w:rPr>
        <w:t>x</w:t>
      </w:r>
      <w:r w:rsidRPr="002E4B0A">
        <w:rPr>
          <w:sz w:val="20"/>
          <w:szCs w:val="20"/>
        </w:rPr>
        <w:t xml:space="preserve"> + </w:t>
      </w:r>
      <w:r>
        <w:rPr>
          <w:sz w:val="20"/>
          <w:szCs w:val="20"/>
        </w:rPr>
        <w:t>0</w:t>
      </w:r>
      <w:r w:rsidRPr="002E4B0A">
        <w:rPr>
          <w:sz w:val="20"/>
          <w:szCs w:val="20"/>
        </w:rPr>
        <w:t>.25</w:t>
      </w:r>
      <w:r w:rsidRPr="002E4B0A">
        <w:rPr>
          <w:i/>
          <w:sz w:val="20"/>
          <w:szCs w:val="20"/>
        </w:rPr>
        <w:t>y</w:t>
      </w:r>
      <w:r w:rsidRPr="002E4B0A">
        <w:rPr>
          <w:sz w:val="20"/>
          <w:szCs w:val="20"/>
        </w:rPr>
        <w:t>.</w:t>
      </w:r>
    </w:p>
    <w:p w14:paraId="2247AE9F" w14:textId="77777777" w:rsidR="003A6EE0" w:rsidRPr="002E4B0A" w:rsidRDefault="003A6EE0" w:rsidP="003A6EE0">
      <w:pPr>
        <w:ind w:left="720"/>
        <w:rPr>
          <w:sz w:val="20"/>
          <w:szCs w:val="20"/>
        </w:rPr>
      </w:pPr>
      <w:r w:rsidRPr="002E4B0A">
        <w:rPr>
          <w:position w:val="-10"/>
          <w:sz w:val="20"/>
          <w:szCs w:val="20"/>
        </w:rPr>
        <w:object w:dxaOrig="5800" w:dyaOrig="300" w14:anchorId="50768D58">
          <v:shape id="_x0000_i1134" type="#_x0000_t75" style="width:290.6pt;height:15.05pt" o:ole="">
            <v:imagedata r:id="rId225" o:title=""/>
          </v:shape>
          <o:OLEObject Type="Embed" ProgID="Equation.DSMT4" ShapeID="_x0000_i1134" DrawAspect="Content" ObjectID="_1769431343" r:id="rId226"/>
        </w:object>
      </w:r>
    </w:p>
    <w:p w14:paraId="3302E04E" w14:textId="77777777" w:rsidR="003A6EE0" w:rsidRPr="002E4B0A" w:rsidRDefault="003A6EE0" w:rsidP="003A6EE0">
      <w:pPr>
        <w:ind w:left="720"/>
        <w:rPr>
          <w:sz w:val="20"/>
          <w:szCs w:val="20"/>
        </w:rPr>
      </w:pPr>
      <w:r w:rsidRPr="002E4B0A">
        <w:rPr>
          <w:sz w:val="20"/>
          <w:szCs w:val="20"/>
        </w:rPr>
        <w:t xml:space="preserve">To compute the variance and standard deviation of the portfolio, we need to first compute the variance for </w:t>
      </w:r>
      <w:r w:rsidRPr="002E4B0A">
        <w:rPr>
          <w:i/>
          <w:sz w:val="20"/>
          <w:szCs w:val="20"/>
        </w:rPr>
        <w:t xml:space="preserve">x </w:t>
      </w:r>
      <w:r w:rsidRPr="002E4B0A">
        <w:rPr>
          <w:sz w:val="20"/>
          <w:szCs w:val="20"/>
        </w:rPr>
        <w:t xml:space="preserve">and </w:t>
      </w:r>
      <w:r w:rsidRPr="002E4B0A">
        <w:rPr>
          <w:i/>
          <w:sz w:val="20"/>
          <w:szCs w:val="20"/>
        </w:rPr>
        <w:t>y</w:t>
      </w:r>
      <w:r w:rsidRPr="002E4B0A">
        <w:rPr>
          <w:sz w:val="20"/>
          <w:szCs w:val="20"/>
        </w:rPr>
        <w:t>.</w:t>
      </w:r>
    </w:p>
    <w:p w14:paraId="1063E250" w14:textId="77777777" w:rsidR="003A6EE0" w:rsidRPr="002E4B0A" w:rsidRDefault="003A6EE0" w:rsidP="003A6EE0">
      <w:pPr>
        <w:ind w:left="1440" w:hanging="720"/>
        <w:rPr>
          <w:sz w:val="20"/>
          <w:szCs w:val="20"/>
        </w:rPr>
      </w:pPr>
      <w:r w:rsidRPr="002E4B0A">
        <w:rPr>
          <w:position w:val="-10"/>
          <w:sz w:val="20"/>
          <w:szCs w:val="20"/>
        </w:rPr>
        <w:object w:dxaOrig="4099" w:dyaOrig="320" w14:anchorId="6F19595C">
          <v:shape id="_x0000_i1135" type="#_x0000_t75" style="width:204.35pt;height:16.75pt" o:ole="">
            <v:imagedata r:id="rId227" o:title=""/>
          </v:shape>
          <o:OLEObject Type="Embed" ProgID="Equation.DSMT4" ShapeID="_x0000_i1135" DrawAspect="Content" ObjectID="_1769431344" r:id="rId228"/>
        </w:object>
      </w:r>
    </w:p>
    <w:p w14:paraId="62EDBF99" w14:textId="77777777" w:rsidR="003A6EE0" w:rsidRPr="002E4B0A" w:rsidRDefault="003A6EE0" w:rsidP="003A6EE0">
      <w:pPr>
        <w:ind w:left="720"/>
        <w:rPr>
          <w:sz w:val="20"/>
          <w:szCs w:val="20"/>
        </w:rPr>
      </w:pPr>
      <w:r w:rsidRPr="002E546C">
        <w:rPr>
          <w:position w:val="-40"/>
          <w:sz w:val="20"/>
          <w:szCs w:val="20"/>
        </w:rPr>
        <w:object w:dxaOrig="5960" w:dyaOrig="980" w14:anchorId="3A8609F2">
          <v:shape id="_x0000_i1136" type="#_x0000_t75" style="width:298pt;height:48.55pt" o:ole="">
            <v:imagedata r:id="rId229" o:title=""/>
          </v:shape>
          <o:OLEObject Type="Embed" ProgID="Equation.DSMT4" ShapeID="_x0000_i1136" DrawAspect="Content" ObjectID="_1769431345" r:id="rId230"/>
        </w:object>
      </w:r>
    </w:p>
    <w:p w14:paraId="55DC34AF" w14:textId="77777777" w:rsidR="003A6EE0" w:rsidRPr="002E4B0A" w:rsidRDefault="003A6EE0" w:rsidP="003A6EE0">
      <w:pPr>
        <w:ind w:left="720"/>
        <w:rPr>
          <w:sz w:val="20"/>
          <w:szCs w:val="20"/>
        </w:rPr>
      </w:pPr>
      <w:r w:rsidRPr="002E4B0A">
        <w:rPr>
          <w:sz w:val="20"/>
          <w:szCs w:val="20"/>
        </w:rPr>
        <w:t xml:space="preserve">and </w:t>
      </w:r>
      <w:r w:rsidRPr="002E4B0A">
        <w:rPr>
          <w:position w:val="-12"/>
          <w:sz w:val="20"/>
          <w:szCs w:val="20"/>
        </w:rPr>
        <w:object w:dxaOrig="2280" w:dyaOrig="360" w14:anchorId="43385591">
          <v:shape id="_x0000_i1137" type="#_x0000_t75" style="width:113.9pt;height:17.6pt" o:ole="">
            <v:imagedata r:id="rId231" o:title=""/>
          </v:shape>
          <o:OLEObject Type="Embed" ProgID="Equation.DSMT4" ShapeID="_x0000_i1137" DrawAspect="Content" ObjectID="_1769431346" r:id="rId232"/>
        </w:object>
      </w:r>
    </w:p>
    <w:p w14:paraId="7BDE112F" w14:textId="77777777" w:rsidR="003A6EE0" w:rsidRPr="002E4B0A" w:rsidRDefault="003A6EE0" w:rsidP="003A6EE0">
      <w:pPr>
        <w:ind w:left="720"/>
        <w:rPr>
          <w:sz w:val="20"/>
          <w:szCs w:val="20"/>
        </w:rPr>
      </w:pPr>
      <w:r w:rsidRPr="002E4B0A">
        <w:rPr>
          <w:sz w:val="20"/>
          <w:szCs w:val="20"/>
        </w:rPr>
        <w:t>Expected return ($10,000 investment) = 10,000(</w:t>
      </w:r>
      <w:r>
        <w:rPr>
          <w:sz w:val="20"/>
          <w:szCs w:val="20"/>
        </w:rPr>
        <w:t>0</w:t>
      </w:r>
      <w:r w:rsidRPr="002E4B0A">
        <w:rPr>
          <w:sz w:val="20"/>
          <w:szCs w:val="20"/>
        </w:rPr>
        <w:t>.07225) = $722.50</w:t>
      </w:r>
    </w:p>
    <w:p w14:paraId="114642B2" w14:textId="1C7E01E3" w:rsidR="003A6EE0" w:rsidRPr="002E4B0A" w:rsidRDefault="003A6EE0" w:rsidP="003A6EE0">
      <w:pPr>
        <w:ind w:left="720"/>
        <w:rPr>
          <w:sz w:val="20"/>
          <w:szCs w:val="20"/>
        </w:rPr>
      </w:pPr>
      <w:r w:rsidRPr="002E4B0A">
        <w:rPr>
          <w:sz w:val="20"/>
          <w:szCs w:val="20"/>
        </w:rPr>
        <w:t>Standard deviation ($10,000 investment) = 10,000(</w:t>
      </w:r>
      <w:r>
        <w:rPr>
          <w:sz w:val="20"/>
          <w:szCs w:val="20"/>
        </w:rPr>
        <w:t>0</w:t>
      </w:r>
      <w:r w:rsidRPr="002E4B0A">
        <w:rPr>
          <w:sz w:val="20"/>
          <w:szCs w:val="20"/>
        </w:rPr>
        <w:t>.1406) = $1</w:t>
      </w:r>
      <w:r w:rsidR="007C15A0">
        <w:rPr>
          <w:sz w:val="20"/>
          <w:szCs w:val="20"/>
        </w:rPr>
        <w:t>,</w:t>
      </w:r>
      <w:r w:rsidRPr="002E4B0A">
        <w:rPr>
          <w:sz w:val="20"/>
          <w:szCs w:val="20"/>
        </w:rPr>
        <w:t>406</w:t>
      </w:r>
    </w:p>
    <w:p w14:paraId="4F795B7D"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c.</w:t>
      </w:r>
      <w:r w:rsidRPr="002E4B0A">
        <w:rPr>
          <w:sz w:val="20"/>
          <w:szCs w:val="20"/>
        </w:rPr>
        <w:tab/>
        <w:t xml:space="preserve">To answer this question, we need to compute the expected value, variance, and standard deviation of </w:t>
      </w:r>
      <w:r>
        <w:rPr>
          <w:sz w:val="20"/>
          <w:szCs w:val="20"/>
        </w:rPr>
        <w:t>0</w:t>
      </w:r>
      <w:r w:rsidRPr="002E4B0A">
        <w:rPr>
          <w:sz w:val="20"/>
          <w:szCs w:val="20"/>
        </w:rPr>
        <w:t>.25</w:t>
      </w:r>
      <w:r w:rsidRPr="002E4B0A">
        <w:rPr>
          <w:i/>
          <w:sz w:val="20"/>
          <w:szCs w:val="20"/>
        </w:rPr>
        <w:t>x</w:t>
      </w:r>
      <w:r w:rsidRPr="002E4B0A">
        <w:rPr>
          <w:sz w:val="20"/>
          <w:szCs w:val="20"/>
        </w:rPr>
        <w:t xml:space="preserve"> + </w:t>
      </w:r>
      <w:r>
        <w:rPr>
          <w:sz w:val="20"/>
          <w:szCs w:val="20"/>
        </w:rPr>
        <w:t>0</w:t>
      </w:r>
      <w:r w:rsidRPr="002E4B0A">
        <w:rPr>
          <w:sz w:val="20"/>
          <w:szCs w:val="20"/>
        </w:rPr>
        <w:t>.75</w:t>
      </w:r>
      <w:r w:rsidRPr="002E4B0A">
        <w:rPr>
          <w:i/>
          <w:sz w:val="20"/>
          <w:szCs w:val="20"/>
        </w:rPr>
        <w:t>y</w:t>
      </w:r>
      <w:r w:rsidRPr="002E4B0A">
        <w:rPr>
          <w:sz w:val="20"/>
          <w:szCs w:val="20"/>
        </w:rPr>
        <w:t>.</w:t>
      </w:r>
    </w:p>
    <w:p w14:paraId="7DB7A66B" w14:textId="77777777" w:rsidR="003A6EE0" w:rsidRPr="002E4B0A" w:rsidRDefault="003A6EE0" w:rsidP="003A6EE0">
      <w:pPr>
        <w:ind w:left="720"/>
        <w:rPr>
          <w:sz w:val="20"/>
          <w:szCs w:val="20"/>
        </w:rPr>
      </w:pPr>
      <w:r w:rsidRPr="00FE5369">
        <w:rPr>
          <w:position w:val="-78"/>
          <w:sz w:val="20"/>
          <w:szCs w:val="20"/>
        </w:rPr>
        <w:object w:dxaOrig="5960" w:dyaOrig="1620" w14:anchorId="63376E8B">
          <v:shape id="_x0000_i1138" type="#_x0000_t75" style="width:297.1pt;height:81.15pt" o:ole="">
            <v:imagedata r:id="rId233" o:title=""/>
          </v:shape>
          <o:OLEObject Type="Embed" ProgID="Equation.DSMT4" ShapeID="_x0000_i1138" DrawAspect="Content" ObjectID="_1769431347" r:id="rId234"/>
        </w:object>
      </w:r>
    </w:p>
    <w:p w14:paraId="0978592D" w14:textId="77777777" w:rsidR="003A6EE0" w:rsidRPr="002E4B0A" w:rsidRDefault="003A6EE0" w:rsidP="003A6EE0">
      <w:pPr>
        <w:ind w:left="720"/>
        <w:rPr>
          <w:sz w:val="20"/>
          <w:szCs w:val="20"/>
        </w:rPr>
      </w:pPr>
      <w:r w:rsidRPr="002E4B0A">
        <w:rPr>
          <w:sz w:val="20"/>
          <w:szCs w:val="20"/>
        </w:rPr>
        <w:t>Expected return ($10,000 investment) = 10,000(</w:t>
      </w:r>
      <w:r>
        <w:rPr>
          <w:sz w:val="20"/>
          <w:szCs w:val="20"/>
        </w:rPr>
        <w:t>0</w:t>
      </w:r>
      <w:r w:rsidRPr="002E4B0A">
        <w:rPr>
          <w:sz w:val="20"/>
          <w:szCs w:val="20"/>
        </w:rPr>
        <w:t>.06075) = $607.50</w:t>
      </w:r>
    </w:p>
    <w:p w14:paraId="6901C207" w14:textId="77777777" w:rsidR="003A6EE0" w:rsidRPr="002E4B0A" w:rsidRDefault="003A6EE0" w:rsidP="003A6EE0">
      <w:pPr>
        <w:ind w:left="720"/>
        <w:rPr>
          <w:sz w:val="20"/>
          <w:szCs w:val="20"/>
        </w:rPr>
      </w:pPr>
      <w:r w:rsidRPr="002E4B0A">
        <w:rPr>
          <w:sz w:val="20"/>
          <w:szCs w:val="20"/>
        </w:rPr>
        <w:t>Standard deviation ($10,000 investment) = 10,000(</w:t>
      </w:r>
      <w:r>
        <w:rPr>
          <w:sz w:val="20"/>
          <w:szCs w:val="20"/>
        </w:rPr>
        <w:t>0</w:t>
      </w:r>
      <w:r w:rsidRPr="002E4B0A">
        <w:rPr>
          <w:sz w:val="20"/>
          <w:szCs w:val="20"/>
        </w:rPr>
        <w:t>.054386) = $543.86</w:t>
      </w:r>
    </w:p>
    <w:p w14:paraId="037D669B"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d.</w:t>
      </w:r>
      <w:r w:rsidRPr="002E4B0A">
        <w:rPr>
          <w:sz w:val="20"/>
          <w:szCs w:val="20"/>
        </w:rPr>
        <w:tab/>
        <w:t>I would recommend the portfolio in part (b) for an aggressive investor because it has a larger return.</w:t>
      </w:r>
    </w:p>
    <w:p w14:paraId="7CD5F689" w14:textId="77777777" w:rsidR="003A6EE0" w:rsidRPr="002E4B0A" w:rsidRDefault="003A6EE0" w:rsidP="003A6EE0">
      <w:pPr>
        <w:ind w:left="720"/>
        <w:rPr>
          <w:sz w:val="20"/>
          <w:szCs w:val="20"/>
        </w:rPr>
      </w:pPr>
      <w:r w:rsidRPr="002E4B0A">
        <w:rPr>
          <w:sz w:val="20"/>
          <w:szCs w:val="20"/>
        </w:rPr>
        <w:t>I would recommend the portfolio in part (c) for a conservative investor because it has a smaller standard deviation and is, thus, less risky.</w:t>
      </w:r>
    </w:p>
    <w:p w14:paraId="375FE8BF" w14:textId="1A13FD29" w:rsidR="003A6EE0" w:rsidRPr="001A6490" w:rsidRDefault="003A6EE0" w:rsidP="003A6EE0">
      <w:pPr>
        <w:autoSpaceDE w:val="0"/>
        <w:autoSpaceDN w:val="0"/>
        <w:adjustRightInd w:val="0"/>
        <w:spacing w:after="120" w:line="240" w:lineRule="auto"/>
        <w:ind w:left="360" w:hanging="360"/>
        <w:rPr>
          <w:rFonts w:eastAsiaTheme="minorHAnsi"/>
          <w:b/>
          <w:color w:val="D85629"/>
          <w:sz w:val="20"/>
          <w:szCs w:val="20"/>
        </w:rPr>
      </w:pPr>
      <w:r w:rsidRPr="001A6490">
        <w:rPr>
          <w:sz w:val="20"/>
          <w:szCs w:val="20"/>
        </w:rPr>
        <w:t>64.</w:t>
      </w:r>
      <w:r w:rsidRPr="001A6490">
        <w:rPr>
          <w:sz w:val="20"/>
          <w:szCs w:val="20"/>
        </w:rPr>
        <w:tab/>
      </w:r>
      <w:r w:rsidRPr="001A6490">
        <w:rPr>
          <w:rFonts w:eastAsiaTheme="minorHAnsi"/>
          <w:b/>
          <w:bCs/>
          <w:color w:val="000000"/>
          <w:sz w:val="20"/>
          <w:szCs w:val="20"/>
        </w:rPr>
        <w:t xml:space="preserve">Party Affiliation. </w:t>
      </w:r>
      <w:r w:rsidRPr="001A6490">
        <w:rPr>
          <w:rFonts w:eastAsiaTheme="minorHAnsi"/>
          <w:color w:val="000000"/>
          <w:sz w:val="20"/>
          <w:szCs w:val="20"/>
        </w:rPr>
        <w:t>According to 2022 Gallup polling, 24% of Americans identify their political party affiliation as Republican, 28% identify as Democratic, and 46% identify as Independents (</w:t>
      </w:r>
      <w:r w:rsidR="00072CF3" w:rsidRPr="00072CF3">
        <w:rPr>
          <w:rFonts w:eastAsiaTheme="minorHAnsi"/>
          <w:color w:val="000000"/>
          <w:sz w:val="20"/>
          <w:szCs w:val="20"/>
        </w:rPr>
        <w:t>Gallup</w:t>
      </w:r>
      <w:r w:rsidRPr="001A6490">
        <w:rPr>
          <w:rFonts w:eastAsiaTheme="minorHAnsi"/>
          <w:color w:val="000000"/>
          <w:sz w:val="20"/>
          <w:szCs w:val="20"/>
        </w:rPr>
        <w:t xml:space="preserve"> website). </w:t>
      </w:r>
      <w:r w:rsidRPr="001A6490">
        <w:rPr>
          <w:rFonts w:eastAsiaTheme="minorHAnsi"/>
          <w:b/>
          <w:color w:val="D85629"/>
          <w:sz w:val="20"/>
          <w:szCs w:val="20"/>
        </w:rPr>
        <w:t>LO 7, 8</w:t>
      </w:r>
    </w:p>
    <w:p w14:paraId="7570AE57" w14:textId="77777777" w:rsidR="003A6EE0" w:rsidRPr="001A6490" w:rsidRDefault="003A6EE0" w:rsidP="003A6EE0">
      <w:pPr>
        <w:autoSpaceDE w:val="0"/>
        <w:autoSpaceDN w:val="0"/>
        <w:adjustRightInd w:val="0"/>
        <w:spacing w:after="120" w:line="240" w:lineRule="auto"/>
        <w:ind w:left="720" w:hanging="360"/>
        <w:rPr>
          <w:rFonts w:eastAsiaTheme="minorHAnsi"/>
          <w:color w:val="000000"/>
          <w:sz w:val="20"/>
          <w:szCs w:val="20"/>
        </w:rPr>
      </w:pPr>
      <w:r w:rsidRPr="001A6490">
        <w:rPr>
          <w:rFonts w:eastAsiaTheme="minorHAnsi"/>
          <w:color w:val="000000"/>
          <w:sz w:val="20"/>
          <w:szCs w:val="20"/>
        </w:rPr>
        <w:t>a.</w:t>
      </w:r>
      <w:r w:rsidRPr="001A6490">
        <w:rPr>
          <w:rFonts w:eastAsiaTheme="minorHAnsi"/>
          <w:color w:val="000000"/>
          <w:sz w:val="20"/>
          <w:szCs w:val="20"/>
        </w:rPr>
        <w:tab/>
        <w:t>If a random sample of 10 Americans is chosen, what is the probability that exactly three people in the sample will identify as Republican?</w:t>
      </w:r>
    </w:p>
    <w:p w14:paraId="7EDD4054" w14:textId="77777777" w:rsidR="003A6EE0" w:rsidRPr="001A6490" w:rsidRDefault="003A6EE0" w:rsidP="003A6EE0">
      <w:pPr>
        <w:autoSpaceDE w:val="0"/>
        <w:autoSpaceDN w:val="0"/>
        <w:adjustRightInd w:val="0"/>
        <w:spacing w:after="120" w:line="240" w:lineRule="auto"/>
        <w:ind w:left="720" w:hanging="360"/>
        <w:rPr>
          <w:rFonts w:eastAsiaTheme="minorHAnsi"/>
          <w:color w:val="000000"/>
          <w:sz w:val="20"/>
          <w:szCs w:val="20"/>
        </w:rPr>
      </w:pPr>
      <w:r w:rsidRPr="001A6490">
        <w:rPr>
          <w:rFonts w:eastAsiaTheme="minorHAnsi"/>
          <w:color w:val="000000"/>
          <w:sz w:val="20"/>
          <w:szCs w:val="20"/>
        </w:rPr>
        <w:t>b.</w:t>
      </w:r>
      <w:r w:rsidRPr="001A6490">
        <w:rPr>
          <w:rFonts w:eastAsiaTheme="minorHAnsi"/>
          <w:color w:val="000000"/>
          <w:sz w:val="20"/>
          <w:szCs w:val="20"/>
        </w:rPr>
        <w:tab/>
        <w:t xml:space="preserve">If a random sample of 10 Americans is chosen, what is the probability that more than five people in the sample will identify as Democratic? </w:t>
      </w:r>
    </w:p>
    <w:p w14:paraId="08F9D8F8" w14:textId="77777777" w:rsidR="003A6EE0" w:rsidRPr="001A6490" w:rsidRDefault="003A6EE0" w:rsidP="003A6EE0">
      <w:pPr>
        <w:autoSpaceDE w:val="0"/>
        <w:autoSpaceDN w:val="0"/>
        <w:adjustRightInd w:val="0"/>
        <w:spacing w:after="120" w:line="240" w:lineRule="auto"/>
        <w:ind w:left="720" w:hanging="360"/>
        <w:rPr>
          <w:rFonts w:eastAsiaTheme="minorHAnsi"/>
          <w:color w:val="000000"/>
          <w:sz w:val="20"/>
          <w:szCs w:val="20"/>
        </w:rPr>
      </w:pPr>
      <w:r w:rsidRPr="001A6490">
        <w:rPr>
          <w:rFonts w:eastAsiaTheme="minorHAnsi"/>
          <w:color w:val="000000"/>
          <w:sz w:val="20"/>
          <w:szCs w:val="20"/>
        </w:rPr>
        <w:t>c.</w:t>
      </w:r>
      <w:r w:rsidRPr="001A6490">
        <w:rPr>
          <w:rFonts w:eastAsiaTheme="minorHAnsi"/>
          <w:color w:val="000000"/>
          <w:sz w:val="20"/>
          <w:szCs w:val="20"/>
        </w:rPr>
        <w:tab/>
        <w:t>If a random sample of 5</w:t>
      </w:r>
      <w:r>
        <w:rPr>
          <w:rFonts w:eastAsiaTheme="minorHAnsi"/>
          <w:color w:val="000000"/>
          <w:sz w:val="20"/>
          <w:szCs w:val="20"/>
        </w:rPr>
        <w:t>,</w:t>
      </w:r>
      <w:r w:rsidRPr="001A6490">
        <w:rPr>
          <w:rFonts w:eastAsiaTheme="minorHAnsi"/>
          <w:color w:val="000000"/>
          <w:sz w:val="20"/>
          <w:szCs w:val="20"/>
        </w:rPr>
        <w:t xml:space="preserve">000 Americans is chosen, what is the expected number in the sample that will identify as being Independents? </w:t>
      </w:r>
    </w:p>
    <w:p w14:paraId="74055EB5" w14:textId="77777777" w:rsidR="003A6EE0" w:rsidRPr="001A6490" w:rsidRDefault="003A6EE0" w:rsidP="003A6EE0">
      <w:pPr>
        <w:autoSpaceDE w:val="0"/>
        <w:autoSpaceDN w:val="0"/>
        <w:adjustRightInd w:val="0"/>
        <w:spacing w:after="120" w:line="240" w:lineRule="auto"/>
        <w:ind w:left="720" w:hanging="360"/>
        <w:rPr>
          <w:rFonts w:eastAsiaTheme="minorHAnsi"/>
          <w:color w:val="000000"/>
          <w:sz w:val="20"/>
          <w:szCs w:val="20"/>
        </w:rPr>
      </w:pPr>
      <w:r w:rsidRPr="001A6490">
        <w:rPr>
          <w:rFonts w:eastAsiaTheme="minorHAnsi"/>
          <w:color w:val="000000"/>
          <w:sz w:val="20"/>
          <w:szCs w:val="20"/>
        </w:rPr>
        <w:t>d.</w:t>
      </w:r>
      <w:r w:rsidRPr="001A6490">
        <w:rPr>
          <w:rFonts w:eastAsiaTheme="minorHAnsi"/>
          <w:color w:val="000000"/>
          <w:sz w:val="20"/>
          <w:szCs w:val="20"/>
        </w:rPr>
        <w:tab/>
        <w:t>If a random sample of 5</w:t>
      </w:r>
      <w:r>
        <w:rPr>
          <w:rFonts w:eastAsiaTheme="minorHAnsi"/>
          <w:color w:val="000000"/>
          <w:sz w:val="20"/>
          <w:szCs w:val="20"/>
        </w:rPr>
        <w:t>,</w:t>
      </w:r>
      <w:r w:rsidRPr="001A6490">
        <w:rPr>
          <w:rFonts w:eastAsiaTheme="minorHAnsi"/>
          <w:color w:val="000000"/>
          <w:sz w:val="20"/>
          <w:szCs w:val="20"/>
        </w:rPr>
        <w:t>000 Americans is chosen, what is the variance and standard deviation of the number of people in the sample that will identify as being Independents?</w:t>
      </w:r>
    </w:p>
    <w:p w14:paraId="0D0F43F0" w14:textId="77777777" w:rsidR="003A6EE0" w:rsidRPr="001A6490" w:rsidRDefault="003A6EE0" w:rsidP="003A6EE0">
      <w:pPr>
        <w:autoSpaceDE w:val="0"/>
        <w:autoSpaceDN w:val="0"/>
        <w:adjustRightInd w:val="0"/>
        <w:spacing w:after="120" w:line="240" w:lineRule="auto"/>
        <w:ind w:left="720" w:hanging="360"/>
        <w:rPr>
          <w:sz w:val="20"/>
          <w:szCs w:val="20"/>
          <w:lang w:val="en-IN"/>
        </w:rPr>
      </w:pPr>
      <w:r w:rsidRPr="001A6490">
        <w:rPr>
          <w:rFonts w:eastAsiaTheme="minorHAnsi"/>
          <w:color w:val="000000"/>
          <w:sz w:val="20"/>
          <w:szCs w:val="20"/>
        </w:rPr>
        <w:t>e.</w:t>
      </w:r>
      <w:r w:rsidRPr="001A6490">
        <w:rPr>
          <w:rFonts w:eastAsiaTheme="minorHAnsi"/>
          <w:color w:val="000000"/>
          <w:sz w:val="20"/>
          <w:szCs w:val="20"/>
        </w:rPr>
        <w:tab/>
        <w:t>If a new, and unverified, polling firm reports that their polling found that a random sample of 100 people contained 76 people that identified as Republican, do you think this poll could be considered reliable? Explain.</w:t>
      </w:r>
    </w:p>
    <w:p w14:paraId="1DADFD2C" w14:textId="77777777" w:rsidR="003A6EE0" w:rsidRPr="002E4B0A" w:rsidRDefault="003A6EE0" w:rsidP="003A6EE0">
      <w:pPr>
        <w:autoSpaceDE w:val="0"/>
        <w:autoSpaceDN w:val="0"/>
        <w:adjustRightInd w:val="0"/>
        <w:spacing w:after="0" w:line="240" w:lineRule="auto"/>
        <w:ind w:left="360"/>
        <w:rPr>
          <w:b/>
          <w:sz w:val="20"/>
          <w:szCs w:val="20"/>
        </w:rPr>
      </w:pPr>
      <w:r w:rsidRPr="002E4B0A">
        <w:rPr>
          <w:b/>
          <w:sz w:val="20"/>
          <w:szCs w:val="20"/>
        </w:rPr>
        <w:t>Solutions:</w:t>
      </w:r>
    </w:p>
    <w:p w14:paraId="36D63031" w14:textId="77777777" w:rsidR="003A6EE0" w:rsidRPr="002E4B0A" w:rsidRDefault="003A6EE0" w:rsidP="003A6EE0">
      <w:pPr>
        <w:autoSpaceDE w:val="0"/>
        <w:autoSpaceDN w:val="0"/>
        <w:adjustRightInd w:val="0"/>
        <w:spacing w:after="120" w:line="240" w:lineRule="auto"/>
        <w:ind w:left="720" w:hanging="360"/>
        <w:rPr>
          <w:sz w:val="20"/>
        </w:rPr>
      </w:pPr>
      <w:r w:rsidRPr="002E4B0A">
        <w:rPr>
          <w:sz w:val="20"/>
        </w:rPr>
        <w:t>a.</w:t>
      </w:r>
      <w:r w:rsidRPr="002E4B0A">
        <w:rPr>
          <w:sz w:val="20"/>
        </w:rPr>
        <w:tab/>
      </w:r>
      <w:r w:rsidRPr="002E4B0A">
        <w:rPr>
          <w:i/>
          <w:sz w:val="20"/>
        </w:rPr>
        <w:t>n</w:t>
      </w:r>
      <w:r w:rsidRPr="002E4B0A">
        <w:rPr>
          <w:sz w:val="20"/>
        </w:rPr>
        <w:t xml:space="preserve"> = 10, </w:t>
      </w:r>
      <w:r w:rsidRPr="002E4B0A">
        <w:rPr>
          <w:i/>
          <w:sz w:val="20"/>
        </w:rPr>
        <w:t>x</w:t>
      </w:r>
      <w:r w:rsidRPr="002E4B0A">
        <w:rPr>
          <w:sz w:val="20"/>
        </w:rPr>
        <w:t xml:space="preserve"> = 3, </w:t>
      </w:r>
      <w:r w:rsidRPr="002E4B0A">
        <w:rPr>
          <w:i/>
          <w:iCs/>
          <w:sz w:val="20"/>
        </w:rPr>
        <w:t>p</w:t>
      </w:r>
      <w:r w:rsidRPr="002E4B0A">
        <w:rPr>
          <w:sz w:val="20"/>
        </w:rPr>
        <w:t xml:space="preserve"> = 0.24</w:t>
      </w:r>
    </w:p>
    <w:p w14:paraId="52038BE9" w14:textId="023511BC" w:rsidR="003A6EE0" w:rsidRPr="001A6490" w:rsidRDefault="003A6EE0" w:rsidP="003A6EE0">
      <w:pPr>
        <w:pStyle w:val="SOLNL"/>
        <w:spacing w:after="120" w:line="240" w:lineRule="auto"/>
        <w:ind w:firstLine="0"/>
        <w:rPr>
          <w:rFonts w:asciiTheme="minorHAnsi" w:hAnsiTheme="minorHAnsi"/>
          <w:sz w:val="20"/>
        </w:rPr>
      </w:pPr>
      <m:oMathPara>
        <m:oMathParaPr>
          <m:jc m:val="left"/>
        </m:oMathParaPr>
        <m:oMath>
          <m:r>
            <w:rPr>
              <w:rFonts w:ascii="Cambria Math" w:hAnsi="Cambria Math"/>
              <w:sz w:val="20"/>
            </w:rPr>
            <m:t>f</m:t>
          </m:r>
          <m:d>
            <m:dPr>
              <m:ctrlPr>
                <w:rPr>
                  <w:rFonts w:ascii="Cambria Math" w:hAnsi="Cambria Math"/>
                  <w:i/>
                  <w:sz w:val="20"/>
                </w:rPr>
              </m:ctrlPr>
            </m:dPr>
            <m:e>
              <m:r>
                <w:rPr>
                  <w:rFonts w:ascii="Cambria Math" w:hAnsi="Cambria Math"/>
                  <w:sz w:val="20"/>
                </w:rPr>
                <m:t>3</m:t>
              </m:r>
            </m:e>
          </m:d>
          <m:r>
            <w:rPr>
              <w:rFonts w:ascii="Cambria Math" w:hAnsi="Cambria Math"/>
              <w:sz w:val="20"/>
            </w:rPr>
            <m:t>=</m:t>
          </m:r>
          <m:d>
            <m:dPr>
              <m:ctrlPr>
                <w:rPr>
                  <w:rFonts w:ascii="Cambria Math" w:hAnsi="Cambria Math"/>
                  <w:i/>
                  <w:sz w:val="20"/>
                </w:rPr>
              </m:ctrlPr>
            </m:dPr>
            <m:e>
              <m:m>
                <m:mPr>
                  <m:mcs>
                    <m:mc>
                      <m:mcPr>
                        <m:count m:val="1"/>
                        <m:mcJc m:val="center"/>
                      </m:mcPr>
                    </m:mc>
                  </m:mcs>
                  <m:ctrlPr>
                    <w:rPr>
                      <w:rFonts w:ascii="Cambria Math" w:hAnsi="Cambria Math"/>
                      <w:i/>
                      <w:sz w:val="20"/>
                    </w:rPr>
                  </m:ctrlPr>
                </m:mPr>
                <m:mr>
                  <m:e>
                    <m:r>
                      <w:rPr>
                        <w:rFonts w:ascii="Cambria Math" w:hAnsi="Cambria Math"/>
                        <w:sz w:val="20"/>
                      </w:rPr>
                      <m:t>10</m:t>
                    </m:r>
                  </m:e>
                </m:mr>
                <m:mr>
                  <m:e>
                    <m:r>
                      <w:rPr>
                        <w:rFonts w:ascii="Cambria Math" w:hAnsi="Cambria Math"/>
                        <w:sz w:val="20"/>
                      </w:rPr>
                      <m:t>3</m:t>
                    </m:r>
                  </m:e>
                </m:mr>
              </m:m>
            </m:e>
          </m:d>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0.24</m:t>
                  </m:r>
                </m:e>
              </m:d>
            </m:e>
            <m:sup>
              <m:r>
                <w:rPr>
                  <w:rFonts w:ascii="Cambria Math" w:hAnsi="Cambria Math"/>
                  <w:sz w:val="20"/>
                </w:rPr>
                <m:t>3</m:t>
              </m:r>
            </m:sup>
          </m:sSup>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1-0.24</m:t>
                  </m:r>
                </m:e>
              </m:d>
            </m:e>
            <m:sup>
              <m:r>
                <w:rPr>
                  <w:rFonts w:ascii="Cambria Math" w:hAnsi="Cambria Math"/>
                  <w:sz w:val="20"/>
                </w:rPr>
                <m:t>10-3</m:t>
              </m:r>
            </m:sup>
          </m:sSup>
          <m:r>
            <w:rPr>
              <w:rFonts w:ascii="Cambria Math" w:hAnsi="Cambria Math"/>
              <w:sz w:val="20"/>
            </w:rPr>
            <m:t>=</m:t>
          </m:r>
          <m:r>
            <m:rPr>
              <m:nor/>
            </m:rPr>
            <w:rPr>
              <w:rFonts w:asciiTheme="minorHAnsi" w:hAnsiTheme="minorHAnsi"/>
              <w:sz w:val="20"/>
            </w:rPr>
            <m:t>BINOM.DIST</m:t>
          </m:r>
          <m:d>
            <m:dPr>
              <m:ctrlPr>
                <w:rPr>
                  <w:rFonts w:ascii="Cambria Math" w:hAnsi="Cambria Math"/>
                  <w:i/>
                  <w:sz w:val="20"/>
                </w:rPr>
              </m:ctrlPr>
            </m:dPr>
            <m:e>
              <m:r>
                <m:rPr>
                  <m:nor/>
                </m:rPr>
                <w:rPr>
                  <w:rFonts w:asciiTheme="minorHAnsi" w:hAnsiTheme="minorHAnsi"/>
                  <w:sz w:val="20"/>
                </w:rPr>
                <m:t>3,10,0.24,FALSE</m:t>
              </m:r>
            </m:e>
          </m:d>
          <m:r>
            <w:rPr>
              <w:rFonts w:ascii="Cambria Math" w:hAnsi="Cambria Math"/>
              <w:sz w:val="20"/>
            </w:rPr>
            <m:t>=0.2429</m:t>
          </m:r>
        </m:oMath>
      </m:oMathPara>
    </w:p>
    <w:p w14:paraId="6D1B47C1" w14:textId="77777777" w:rsidR="003A6EE0" w:rsidRPr="002E4B0A" w:rsidRDefault="003A6EE0" w:rsidP="003A6EE0">
      <w:pPr>
        <w:autoSpaceDE w:val="0"/>
        <w:autoSpaceDN w:val="0"/>
        <w:adjustRightInd w:val="0"/>
        <w:spacing w:after="120" w:line="240" w:lineRule="auto"/>
        <w:ind w:left="720" w:hanging="360"/>
        <w:rPr>
          <w:iCs/>
          <w:sz w:val="20"/>
        </w:rPr>
      </w:pPr>
      <w:r w:rsidRPr="002E4B0A">
        <w:rPr>
          <w:sz w:val="20"/>
        </w:rPr>
        <w:t>b.</w:t>
      </w:r>
      <w:r w:rsidRPr="002E4B0A">
        <w:rPr>
          <w:sz w:val="20"/>
        </w:rPr>
        <w:tab/>
      </w:r>
      <w:r w:rsidRPr="002E4B0A">
        <w:rPr>
          <w:i/>
          <w:sz w:val="20"/>
        </w:rPr>
        <w:t>n</w:t>
      </w:r>
      <w:r w:rsidRPr="002E4B0A">
        <w:rPr>
          <w:sz w:val="20"/>
        </w:rPr>
        <w:t xml:space="preserve"> = 10 and </w:t>
      </w:r>
      <w:r w:rsidRPr="002E4B0A">
        <w:rPr>
          <w:i/>
          <w:sz w:val="20"/>
        </w:rPr>
        <w:t>p</w:t>
      </w:r>
      <w:r w:rsidRPr="002E4B0A">
        <w:rPr>
          <w:iCs/>
          <w:sz w:val="20"/>
        </w:rPr>
        <w:t xml:space="preserve"> = 0.28</w:t>
      </w:r>
    </w:p>
    <w:p w14:paraId="4A9C9659" w14:textId="069CF937" w:rsidR="003A6EE0" w:rsidRPr="001A6490" w:rsidRDefault="003A6EE0" w:rsidP="003A6EE0">
      <w:pPr>
        <w:pStyle w:val="SOLNL"/>
        <w:spacing w:after="120" w:line="240" w:lineRule="auto"/>
        <w:ind w:firstLine="0"/>
        <w:rPr>
          <w:rFonts w:asciiTheme="minorHAnsi" w:hAnsiTheme="minorHAnsi"/>
          <w:sz w:val="20"/>
        </w:rPr>
      </w:pPr>
      <m:oMathPara>
        <m:oMathParaPr>
          <m:jc m:val="left"/>
        </m:oMathParaPr>
        <m:oMath>
          <m:r>
            <w:rPr>
              <w:rFonts w:ascii="Cambria Math" w:hAnsi="Cambria Math"/>
              <w:sz w:val="20"/>
            </w:rPr>
            <m:t>P</m:t>
          </m:r>
          <m:d>
            <m:dPr>
              <m:ctrlPr>
                <w:rPr>
                  <w:rFonts w:ascii="Cambria Math" w:hAnsi="Cambria Math"/>
                  <w:i/>
                  <w:sz w:val="20"/>
                </w:rPr>
              </m:ctrlPr>
            </m:dPr>
            <m:e>
              <m:r>
                <w:rPr>
                  <w:rFonts w:ascii="Cambria Math" w:hAnsi="Cambria Math"/>
                  <w:sz w:val="20"/>
                </w:rPr>
                <m:t>x&gt;5</m:t>
              </m:r>
            </m:e>
          </m:d>
          <m:r>
            <w:rPr>
              <w:rFonts w:ascii="Cambria Math" w:hAnsi="Cambria Math"/>
              <w:sz w:val="20"/>
            </w:rPr>
            <m:t>=1-P</m:t>
          </m:r>
          <m:d>
            <m:dPr>
              <m:ctrlPr>
                <w:rPr>
                  <w:rFonts w:ascii="Cambria Math" w:hAnsi="Cambria Math"/>
                  <w:i/>
                  <w:sz w:val="20"/>
                </w:rPr>
              </m:ctrlPr>
            </m:dPr>
            <m:e>
              <m:r>
                <w:rPr>
                  <w:rFonts w:ascii="Cambria Math" w:hAnsi="Cambria Math"/>
                  <w:sz w:val="20"/>
                </w:rPr>
                <m:t>x≤5</m:t>
              </m:r>
            </m:e>
          </m:d>
          <m:r>
            <w:rPr>
              <w:rFonts w:ascii="Cambria Math" w:hAnsi="Cambria Math"/>
              <w:sz w:val="20"/>
            </w:rPr>
            <m:t>=1-</m:t>
          </m:r>
          <m:d>
            <m:dPr>
              <m:begChr m:val="["/>
              <m:endChr m:val="]"/>
              <m:ctrlPr>
                <w:rPr>
                  <w:rFonts w:ascii="Cambria Math" w:hAnsi="Cambria Math"/>
                  <w:i/>
                  <w:sz w:val="20"/>
                </w:rPr>
              </m:ctrlPr>
            </m:dPr>
            <m:e>
              <m:r>
                <w:rPr>
                  <w:rFonts w:ascii="Cambria Math" w:hAnsi="Cambria Math"/>
                  <w:sz w:val="20"/>
                </w:rPr>
                <m:t>f</m:t>
              </m:r>
              <m:d>
                <m:dPr>
                  <m:ctrlPr>
                    <w:rPr>
                      <w:rFonts w:ascii="Cambria Math" w:hAnsi="Cambria Math"/>
                      <w:i/>
                      <w:sz w:val="20"/>
                    </w:rPr>
                  </m:ctrlPr>
                </m:dPr>
                <m:e>
                  <m:r>
                    <w:rPr>
                      <w:rFonts w:ascii="Cambria Math" w:hAnsi="Cambria Math"/>
                      <w:sz w:val="20"/>
                    </w:rPr>
                    <m:t>0</m:t>
                  </m:r>
                </m:e>
              </m:d>
              <m:r>
                <w:rPr>
                  <w:rFonts w:ascii="Cambria Math" w:hAnsi="Cambria Math"/>
                  <w:sz w:val="20"/>
                </w:rPr>
                <m:t>+f</m:t>
              </m:r>
              <m:d>
                <m:dPr>
                  <m:ctrlPr>
                    <w:rPr>
                      <w:rFonts w:ascii="Cambria Math" w:hAnsi="Cambria Math"/>
                      <w:i/>
                      <w:sz w:val="20"/>
                    </w:rPr>
                  </m:ctrlPr>
                </m:dPr>
                <m:e>
                  <m:r>
                    <w:rPr>
                      <w:rFonts w:ascii="Cambria Math" w:hAnsi="Cambria Math"/>
                      <w:sz w:val="20"/>
                    </w:rPr>
                    <m:t>1</m:t>
                  </m:r>
                </m:e>
              </m:d>
              <m:r>
                <w:rPr>
                  <w:rFonts w:ascii="Cambria Math" w:hAnsi="Cambria Math"/>
                  <w:sz w:val="20"/>
                </w:rPr>
                <m:t>+f</m:t>
              </m:r>
              <m:d>
                <m:dPr>
                  <m:ctrlPr>
                    <w:rPr>
                      <w:rFonts w:ascii="Cambria Math" w:hAnsi="Cambria Math"/>
                      <w:i/>
                      <w:sz w:val="20"/>
                    </w:rPr>
                  </m:ctrlPr>
                </m:dPr>
                <m:e>
                  <m:r>
                    <w:rPr>
                      <w:rFonts w:ascii="Cambria Math" w:hAnsi="Cambria Math"/>
                      <w:sz w:val="20"/>
                    </w:rPr>
                    <m:t>2</m:t>
                  </m:r>
                </m:e>
              </m:d>
              <m:r>
                <w:rPr>
                  <w:rFonts w:ascii="Cambria Math" w:hAnsi="Cambria Math"/>
                  <w:sz w:val="20"/>
                </w:rPr>
                <m:t>+f</m:t>
              </m:r>
              <m:d>
                <m:dPr>
                  <m:ctrlPr>
                    <w:rPr>
                      <w:rFonts w:ascii="Cambria Math" w:hAnsi="Cambria Math"/>
                      <w:i/>
                      <w:sz w:val="20"/>
                    </w:rPr>
                  </m:ctrlPr>
                </m:dPr>
                <m:e>
                  <m:r>
                    <w:rPr>
                      <w:rFonts w:ascii="Cambria Math" w:hAnsi="Cambria Math"/>
                      <w:sz w:val="20"/>
                    </w:rPr>
                    <m:t>3</m:t>
                  </m:r>
                </m:e>
              </m:d>
              <m:r>
                <w:rPr>
                  <w:rFonts w:ascii="Cambria Math" w:hAnsi="Cambria Math"/>
                  <w:sz w:val="20"/>
                </w:rPr>
                <m:t>+f</m:t>
              </m:r>
              <m:d>
                <m:dPr>
                  <m:ctrlPr>
                    <w:rPr>
                      <w:rFonts w:ascii="Cambria Math" w:hAnsi="Cambria Math"/>
                      <w:i/>
                      <w:sz w:val="20"/>
                    </w:rPr>
                  </m:ctrlPr>
                </m:dPr>
                <m:e>
                  <m:r>
                    <w:rPr>
                      <w:rFonts w:ascii="Cambria Math" w:hAnsi="Cambria Math"/>
                      <w:sz w:val="20"/>
                    </w:rPr>
                    <m:t>4</m:t>
                  </m:r>
                </m:e>
              </m:d>
              <m:r>
                <w:rPr>
                  <w:rFonts w:ascii="Cambria Math" w:hAnsi="Cambria Math"/>
                  <w:sz w:val="20"/>
                </w:rPr>
                <m:t>+f</m:t>
              </m:r>
              <m:d>
                <m:dPr>
                  <m:ctrlPr>
                    <w:rPr>
                      <w:rFonts w:ascii="Cambria Math" w:hAnsi="Cambria Math"/>
                      <w:i/>
                      <w:sz w:val="20"/>
                    </w:rPr>
                  </m:ctrlPr>
                </m:dPr>
                <m:e>
                  <m:r>
                    <w:rPr>
                      <w:rFonts w:ascii="Cambria Math" w:hAnsi="Cambria Math"/>
                      <w:sz w:val="20"/>
                    </w:rPr>
                    <m:t>5</m:t>
                  </m:r>
                </m:e>
              </m:d>
            </m:e>
          </m:d>
          <m:r>
            <w:rPr>
              <w:rFonts w:ascii="Cambria Math" w:hAnsi="Cambria Math"/>
              <w:sz w:val="20"/>
            </w:rPr>
            <m:t>=1-0.9658=1-</m:t>
          </m:r>
          <m:r>
            <m:rPr>
              <m:nor/>
            </m:rPr>
            <w:rPr>
              <w:rFonts w:asciiTheme="minorHAnsi" w:hAnsiTheme="minorHAnsi"/>
              <w:sz w:val="20"/>
            </w:rPr>
            <m:t>BINOM.DIST</m:t>
          </m:r>
          <m:d>
            <m:dPr>
              <m:ctrlPr>
                <w:rPr>
                  <w:rFonts w:ascii="Cambria Math" w:hAnsi="Cambria Math"/>
                  <w:i/>
                  <w:sz w:val="20"/>
                </w:rPr>
              </m:ctrlPr>
            </m:dPr>
            <m:e>
              <m:r>
                <m:rPr>
                  <m:nor/>
                </m:rPr>
                <w:rPr>
                  <w:rFonts w:asciiTheme="minorHAnsi" w:hAnsiTheme="minorHAnsi"/>
                  <w:sz w:val="20"/>
                </w:rPr>
                <m:t>5,10,0.24,TRUE</m:t>
              </m:r>
            </m:e>
          </m:d>
          <m:r>
            <w:rPr>
              <w:rFonts w:ascii="Cambria Math" w:hAnsi="Cambria Math"/>
              <w:sz w:val="20"/>
            </w:rPr>
            <m:t>=0.0161</m:t>
          </m:r>
        </m:oMath>
      </m:oMathPara>
    </w:p>
    <w:p w14:paraId="7440A913" w14:textId="77777777" w:rsidR="003A6EE0" w:rsidRPr="002E4B0A" w:rsidRDefault="003A6EE0" w:rsidP="003A6EE0">
      <w:pPr>
        <w:autoSpaceDE w:val="0"/>
        <w:autoSpaceDN w:val="0"/>
        <w:adjustRightInd w:val="0"/>
        <w:spacing w:after="120" w:line="240" w:lineRule="auto"/>
        <w:ind w:left="720" w:hanging="360"/>
        <w:rPr>
          <w:sz w:val="20"/>
        </w:rPr>
      </w:pPr>
      <w:r w:rsidRPr="002E4B0A">
        <w:rPr>
          <w:sz w:val="20"/>
        </w:rPr>
        <w:t>c.</w:t>
      </w:r>
      <w:r w:rsidRPr="002E4B0A">
        <w:rPr>
          <w:sz w:val="20"/>
        </w:rPr>
        <w:tab/>
      </w:r>
      <w:r w:rsidRPr="002E4B0A">
        <w:rPr>
          <w:i/>
          <w:sz w:val="20"/>
        </w:rPr>
        <w:t>E</w:t>
      </w:r>
      <w:r w:rsidRPr="002E4B0A">
        <w:rPr>
          <w:sz w:val="20"/>
        </w:rPr>
        <w:t>(</w:t>
      </w:r>
      <w:r w:rsidRPr="002E4B0A">
        <w:rPr>
          <w:i/>
          <w:sz w:val="20"/>
        </w:rPr>
        <w:t>x</w:t>
      </w:r>
      <w:r w:rsidRPr="002E4B0A">
        <w:rPr>
          <w:sz w:val="20"/>
        </w:rPr>
        <w:t xml:space="preserve">) = </w:t>
      </w:r>
      <w:r w:rsidRPr="002E4B0A">
        <w:rPr>
          <w:i/>
          <w:sz w:val="20"/>
        </w:rPr>
        <w:t xml:space="preserve">n p </w:t>
      </w:r>
      <w:r w:rsidRPr="002E4B0A">
        <w:rPr>
          <w:sz w:val="20"/>
        </w:rPr>
        <w:t>= 5</w:t>
      </w:r>
      <w:r>
        <w:rPr>
          <w:sz w:val="20"/>
        </w:rPr>
        <w:t>,</w:t>
      </w:r>
      <w:r w:rsidRPr="002E4B0A">
        <w:rPr>
          <w:sz w:val="20"/>
        </w:rPr>
        <w:t>000(0.46) = 2</w:t>
      </w:r>
      <w:r>
        <w:rPr>
          <w:sz w:val="20"/>
        </w:rPr>
        <w:t>,</w:t>
      </w:r>
      <w:r w:rsidRPr="002E4B0A">
        <w:rPr>
          <w:sz w:val="20"/>
        </w:rPr>
        <w:t xml:space="preserve">300 </w:t>
      </w:r>
    </w:p>
    <w:p w14:paraId="6FA32873" w14:textId="77777777" w:rsidR="003A6EE0" w:rsidRPr="002E4B0A" w:rsidRDefault="003A6EE0" w:rsidP="003A6EE0">
      <w:pPr>
        <w:pStyle w:val="SOLNL"/>
        <w:spacing w:after="120" w:line="240" w:lineRule="auto"/>
        <w:ind w:firstLine="0"/>
        <w:rPr>
          <w:rFonts w:asciiTheme="minorHAnsi" w:hAnsiTheme="minorHAnsi"/>
          <w:sz w:val="20"/>
        </w:rPr>
      </w:pPr>
      <w:r w:rsidRPr="002E4B0A">
        <w:rPr>
          <w:rFonts w:asciiTheme="minorHAnsi" w:hAnsiTheme="minorHAnsi"/>
          <w:sz w:val="20"/>
        </w:rPr>
        <w:t>The expected number who would identify as Independent is 2</w:t>
      </w:r>
      <w:r>
        <w:rPr>
          <w:rFonts w:asciiTheme="minorHAnsi" w:hAnsiTheme="minorHAnsi"/>
          <w:sz w:val="20"/>
        </w:rPr>
        <w:t>,</w:t>
      </w:r>
      <w:r w:rsidRPr="002E4B0A">
        <w:rPr>
          <w:rFonts w:asciiTheme="minorHAnsi" w:hAnsiTheme="minorHAnsi"/>
          <w:sz w:val="20"/>
        </w:rPr>
        <w:t>300.</w:t>
      </w:r>
    </w:p>
    <w:p w14:paraId="6153A8DB" w14:textId="1528E556" w:rsidR="003A6EE0" w:rsidRPr="002E4B0A" w:rsidRDefault="003A6EE0" w:rsidP="003A6EE0">
      <w:pPr>
        <w:autoSpaceDE w:val="0"/>
        <w:autoSpaceDN w:val="0"/>
        <w:adjustRightInd w:val="0"/>
        <w:spacing w:after="120" w:line="240" w:lineRule="auto"/>
        <w:ind w:left="720" w:hanging="360"/>
        <w:rPr>
          <w:sz w:val="20"/>
        </w:rPr>
      </w:pPr>
      <w:r w:rsidRPr="002E4B0A">
        <w:rPr>
          <w:sz w:val="20"/>
        </w:rPr>
        <w:t>d.</w:t>
      </w:r>
      <w:r w:rsidRPr="002E4B0A">
        <w:rPr>
          <w:sz w:val="20"/>
        </w:rPr>
        <w:tab/>
      </w:r>
      <m:oMath>
        <m:r>
          <w:rPr>
            <w:rFonts w:ascii="Cambria Math" w:hAnsi="Cambria Math"/>
            <w:sz w:val="20"/>
          </w:rPr>
          <m:t>Var</m:t>
        </m:r>
        <m:d>
          <m:dPr>
            <m:ctrlPr>
              <w:rPr>
                <w:rFonts w:ascii="Cambria Math" w:hAnsi="Cambria Math"/>
                <w:i/>
                <w:sz w:val="20"/>
              </w:rPr>
            </m:ctrlPr>
          </m:dPr>
          <m:e>
            <m:r>
              <w:rPr>
                <w:rFonts w:ascii="Cambria Math" w:hAnsi="Cambria Math"/>
                <w:sz w:val="20"/>
              </w:rPr>
              <m:t>x</m:t>
            </m:r>
          </m:e>
        </m:d>
        <m:r>
          <w:rPr>
            <w:rFonts w:ascii="Cambria Math" w:hAnsi="Cambria Math"/>
            <w:sz w:val="20"/>
          </w:rPr>
          <m:t>=np</m:t>
        </m:r>
        <m:d>
          <m:dPr>
            <m:ctrlPr>
              <w:rPr>
                <w:rFonts w:ascii="Cambria Math" w:hAnsi="Cambria Math"/>
                <w:i/>
                <w:sz w:val="20"/>
              </w:rPr>
            </m:ctrlPr>
          </m:dPr>
          <m:e>
            <m:r>
              <w:rPr>
                <w:rFonts w:ascii="Cambria Math" w:hAnsi="Cambria Math"/>
                <w:sz w:val="20"/>
              </w:rPr>
              <m:t>1-p</m:t>
            </m:r>
          </m:e>
        </m:d>
        <m:r>
          <w:rPr>
            <w:rFonts w:ascii="Cambria Math" w:hAnsi="Cambria Math"/>
            <w:sz w:val="20"/>
          </w:rPr>
          <m:t>=5,000</m:t>
        </m:r>
        <m:d>
          <m:dPr>
            <m:ctrlPr>
              <w:rPr>
                <w:rFonts w:ascii="Cambria Math" w:hAnsi="Cambria Math"/>
                <w:i/>
                <w:sz w:val="20"/>
              </w:rPr>
            </m:ctrlPr>
          </m:dPr>
          <m:e>
            <m:r>
              <w:rPr>
                <w:rFonts w:ascii="Cambria Math" w:hAnsi="Cambria Math"/>
                <w:sz w:val="20"/>
              </w:rPr>
              <m:t>0.46</m:t>
            </m:r>
          </m:e>
        </m:d>
        <m:d>
          <m:dPr>
            <m:ctrlPr>
              <w:rPr>
                <w:rFonts w:ascii="Cambria Math" w:hAnsi="Cambria Math"/>
                <w:i/>
                <w:sz w:val="20"/>
              </w:rPr>
            </m:ctrlPr>
          </m:dPr>
          <m:e>
            <m:r>
              <w:rPr>
                <w:rFonts w:ascii="Cambria Math" w:hAnsi="Cambria Math"/>
                <w:sz w:val="20"/>
              </w:rPr>
              <m:t>1-0.46</m:t>
            </m:r>
          </m:e>
        </m:d>
        <m:r>
          <w:rPr>
            <w:rFonts w:ascii="Cambria Math" w:hAnsi="Cambria Math"/>
            <w:sz w:val="20"/>
          </w:rPr>
          <m:t>=1,242</m:t>
        </m:r>
        <m:r>
          <m:rPr>
            <m:sty m:val="p"/>
          </m:rPr>
          <w:rPr>
            <w:rFonts w:ascii="Cambria Math" w:hAnsi="Cambria Math"/>
            <w:sz w:val="20"/>
          </w:rPr>
          <w:br/>
        </m:r>
      </m:oMath>
      <m:oMathPara>
        <m:oMath>
          <m:r>
            <w:rPr>
              <w:rFonts w:ascii="Cambria Math" w:hAnsi="Cambria Math"/>
              <w:sz w:val="20"/>
            </w:rPr>
            <m:t>σ=</m:t>
          </m:r>
          <m:rad>
            <m:radPr>
              <m:degHide m:val="1"/>
              <m:ctrlPr>
                <w:rPr>
                  <w:rFonts w:ascii="Cambria Math" w:hAnsi="Cambria Math"/>
                  <w:i/>
                  <w:sz w:val="20"/>
                </w:rPr>
              </m:ctrlPr>
            </m:radPr>
            <m:deg/>
            <m:e>
              <m:r>
                <w:rPr>
                  <w:rFonts w:ascii="Cambria Math" w:hAnsi="Cambria Math"/>
                  <w:sz w:val="20"/>
                </w:rPr>
                <m:t>Var(x)</m:t>
              </m:r>
            </m:e>
          </m:rad>
          <m:r>
            <w:rPr>
              <w:rFonts w:ascii="Cambria Math" w:hAnsi="Cambria Math"/>
              <w:sz w:val="20"/>
            </w:rPr>
            <m:t>=</m:t>
          </m:r>
          <m:rad>
            <m:radPr>
              <m:degHide m:val="1"/>
              <m:ctrlPr>
                <w:rPr>
                  <w:rFonts w:ascii="Cambria Math" w:hAnsi="Cambria Math"/>
                  <w:i/>
                  <w:sz w:val="20"/>
                </w:rPr>
              </m:ctrlPr>
            </m:radPr>
            <m:deg/>
            <m:e>
              <m:r>
                <w:rPr>
                  <w:rFonts w:ascii="Cambria Math" w:hAnsi="Cambria Math"/>
                  <w:sz w:val="20"/>
                </w:rPr>
                <m:t>1,242</m:t>
              </m:r>
            </m:e>
          </m:rad>
          <m:r>
            <w:rPr>
              <w:rFonts w:ascii="Cambria Math" w:hAnsi="Cambria Math"/>
              <w:sz w:val="20"/>
            </w:rPr>
            <m:t>=35.2420</m:t>
          </m:r>
        </m:oMath>
      </m:oMathPara>
    </w:p>
    <w:p w14:paraId="6181B4BF"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e.</w:t>
      </w:r>
      <w:r>
        <w:rPr>
          <w:sz w:val="20"/>
          <w:szCs w:val="20"/>
        </w:rPr>
        <w:tab/>
      </w:r>
      <w:r w:rsidRPr="002E4B0A">
        <w:rPr>
          <w:sz w:val="20"/>
          <w:szCs w:val="20"/>
        </w:rPr>
        <w:t>Assuming that the probabilities found in the Gallup poll are correct, then the expected number of respondents in a sample of 100 people who identify as Republican would be</w:t>
      </w:r>
    </w:p>
    <w:p w14:paraId="47FFDF66" w14:textId="77777777" w:rsidR="003A6EE0" w:rsidRPr="001A6490" w:rsidRDefault="003A6EE0" w:rsidP="003A6EE0">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before="0" w:line="240" w:lineRule="auto"/>
        <w:ind w:left="3330"/>
        <w:jc w:val="left"/>
        <w:rPr>
          <w:rFonts w:asciiTheme="minorHAnsi" w:hAnsiTheme="minorHAnsi"/>
          <w:sz w:val="20"/>
          <w:szCs w:val="20"/>
        </w:rPr>
      </w:pPr>
      <m:oMathPara>
        <m:oMathParaPr>
          <m:jc m:val="left"/>
        </m:oMathParaPr>
        <m:oMath>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=np=100</m:t>
          </m:r>
          <m:d>
            <m:dPr>
              <m:ctrlPr>
                <w:rPr>
                  <w:rFonts w:ascii="Cambria Math" w:hAnsi="Cambria Math"/>
                  <w:i/>
                  <w:sz w:val="20"/>
                  <w:szCs w:val="20"/>
                </w:rPr>
              </m:ctrlPr>
            </m:dPr>
            <m:e>
              <m:r>
                <w:rPr>
                  <w:rFonts w:ascii="Cambria Math" w:hAnsi="Cambria Math"/>
                  <w:sz w:val="20"/>
                  <w:szCs w:val="20"/>
                </w:rPr>
                <m:t>0.24</m:t>
              </m:r>
            </m:e>
          </m:d>
          <m:r>
            <w:rPr>
              <w:rFonts w:ascii="Cambria Math" w:hAnsi="Cambria Math"/>
              <w:sz w:val="20"/>
              <w:szCs w:val="20"/>
            </w:rPr>
            <m:t>=24</m:t>
          </m:r>
        </m:oMath>
      </m:oMathPara>
    </w:p>
    <w:p w14:paraId="3E2A27FE" w14:textId="77777777" w:rsidR="003A6EE0" w:rsidRPr="002E4B0A" w:rsidRDefault="003A6EE0" w:rsidP="003A6EE0">
      <w:pPr>
        <w:pStyle w:val="SOLNL"/>
        <w:spacing w:after="120" w:line="240" w:lineRule="auto"/>
        <w:ind w:firstLine="0"/>
        <w:rPr>
          <w:rFonts w:asciiTheme="minorHAnsi" w:hAnsiTheme="minorHAnsi"/>
          <w:sz w:val="20"/>
        </w:rPr>
      </w:pPr>
      <w:r w:rsidRPr="002E4B0A">
        <w:rPr>
          <w:rFonts w:asciiTheme="minorHAnsi" w:hAnsiTheme="minorHAnsi"/>
          <w:sz w:val="20"/>
        </w:rPr>
        <w:t xml:space="preserve">And the standard deviation of the number of people who identify as Republican would be </w:t>
      </w:r>
    </w:p>
    <w:p w14:paraId="724D103D" w14:textId="77777777" w:rsidR="003A6EE0" w:rsidRPr="002E4B0A" w:rsidRDefault="003A6EE0" w:rsidP="003A6EE0">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before="0" w:line="240" w:lineRule="auto"/>
        <w:jc w:val="left"/>
        <w:rPr>
          <w:rFonts w:asciiTheme="minorHAnsi" w:hAnsiTheme="minorHAnsi"/>
          <w:sz w:val="20"/>
          <w:szCs w:val="20"/>
        </w:rPr>
      </w:pPr>
      <m:oMathPara>
        <m:oMath>
          <m:r>
            <w:rPr>
              <w:rFonts w:ascii="Cambria Math" w:hAnsi="Cambria Math"/>
              <w:sz w:val="20"/>
              <w:szCs w:val="20"/>
            </w:rPr>
            <m:t>σ=</m:t>
          </m:r>
          <m:rad>
            <m:radPr>
              <m:degHide m:val="1"/>
              <m:ctrlPr>
                <w:rPr>
                  <w:rFonts w:ascii="Cambria Math" w:hAnsi="Cambria Math"/>
                  <w:i/>
                  <w:sz w:val="20"/>
                  <w:szCs w:val="20"/>
                </w:rPr>
              </m:ctrlPr>
            </m:radPr>
            <m:deg/>
            <m:e>
              <m:r>
                <w:rPr>
                  <w:rFonts w:ascii="Cambria Math" w:hAnsi="Cambria Math"/>
                  <w:sz w:val="20"/>
                  <w:szCs w:val="20"/>
                </w:rPr>
                <m:t>Var(x)</m:t>
              </m:r>
            </m:e>
          </m:rad>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np(1-p)</m:t>
              </m:r>
            </m:e>
          </m:rad>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100</m:t>
              </m:r>
              <m:d>
                <m:dPr>
                  <m:ctrlPr>
                    <w:rPr>
                      <w:rFonts w:ascii="Cambria Math" w:hAnsi="Cambria Math"/>
                      <w:i/>
                      <w:sz w:val="20"/>
                      <w:szCs w:val="20"/>
                    </w:rPr>
                  </m:ctrlPr>
                </m:dPr>
                <m:e>
                  <m:r>
                    <w:rPr>
                      <w:rFonts w:ascii="Cambria Math" w:hAnsi="Cambria Math"/>
                      <w:sz w:val="20"/>
                      <w:szCs w:val="20"/>
                    </w:rPr>
                    <m:t>0.24</m:t>
                  </m:r>
                </m:e>
              </m:d>
              <m:d>
                <m:dPr>
                  <m:ctrlPr>
                    <w:rPr>
                      <w:rFonts w:ascii="Cambria Math" w:hAnsi="Cambria Math"/>
                      <w:i/>
                      <w:sz w:val="20"/>
                      <w:szCs w:val="20"/>
                    </w:rPr>
                  </m:ctrlPr>
                </m:dPr>
                <m:e>
                  <m:r>
                    <w:rPr>
                      <w:rFonts w:ascii="Cambria Math" w:hAnsi="Cambria Math"/>
                      <w:sz w:val="20"/>
                      <w:szCs w:val="20"/>
                    </w:rPr>
                    <m:t>1-0.24</m:t>
                  </m:r>
                </m:e>
              </m:d>
              <m:r>
                <w:rPr>
                  <w:rFonts w:ascii="Cambria Math" w:hAnsi="Cambria Math"/>
                  <w:sz w:val="20"/>
                  <w:szCs w:val="20"/>
                </w:rPr>
                <m:t>=</m:t>
              </m:r>
            </m:e>
          </m:rad>
          <m:r>
            <w:rPr>
              <w:rFonts w:ascii="Cambria Math" w:hAnsi="Cambria Math"/>
              <w:sz w:val="20"/>
              <w:szCs w:val="20"/>
            </w:rPr>
            <m:t>4.2708</m:t>
          </m:r>
        </m:oMath>
      </m:oMathPara>
    </w:p>
    <w:p w14:paraId="1174F39E" w14:textId="6FF35FA6" w:rsidR="003A6EE0" w:rsidRPr="002E4B0A" w:rsidRDefault="003A6EE0" w:rsidP="003A6EE0">
      <w:pPr>
        <w:pStyle w:val="SOLNL"/>
        <w:spacing w:after="120" w:line="240" w:lineRule="auto"/>
        <w:ind w:firstLine="0"/>
        <w:rPr>
          <w:rFonts w:asciiTheme="minorHAnsi" w:hAnsiTheme="minorHAnsi"/>
          <w:sz w:val="20"/>
        </w:rPr>
      </w:pPr>
      <w:r w:rsidRPr="002E4B0A">
        <w:rPr>
          <w:rFonts w:asciiTheme="minorHAnsi" w:hAnsiTheme="minorHAnsi"/>
          <w:sz w:val="20"/>
        </w:rPr>
        <w:t xml:space="preserve">So, a new, unverified, polling firm finding 76 people who identify as Republican in a sample of 100 is more than 12 standard deviations </w:t>
      </w:r>
      <m:oMath>
        <m:d>
          <m:dPr>
            <m:ctrlPr>
              <w:rPr>
                <w:rFonts w:ascii="Cambria Math" w:hAnsi="Cambria Math"/>
                <w:i/>
                <w:sz w:val="20"/>
              </w:rPr>
            </m:ctrlPr>
          </m:dPr>
          <m:e>
            <m:f>
              <m:fPr>
                <m:ctrlPr>
                  <w:rPr>
                    <w:rFonts w:ascii="Cambria Math" w:hAnsi="Cambria Math"/>
                    <w:i/>
                    <w:sz w:val="20"/>
                  </w:rPr>
                </m:ctrlPr>
              </m:fPr>
              <m:num>
                <m:r>
                  <w:rPr>
                    <w:rFonts w:ascii="Cambria Math" w:hAnsi="Cambria Math"/>
                    <w:sz w:val="20"/>
                  </w:rPr>
                  <m:t>76-24</m:t>
                </m:r>
              </m:num>
              <m:den>
                <m:r>
                  <w:rPr>
                    <w:rFonts w:ascii="Cambria Math" w:hAnsi="Cambria Math"/>
                    <w:sz w:val="20"/>
                  </w:rPr>
                  <m:t>4.2708</m:t>
                </m:r>
              </m:den>
            </m:f>
            <m:r>
              <w:rPr>
                <w:rFonts w:ascii="Cambria Math" w:hAnsi="Cambria Math"/>
                <w:sz w:val="20"/>
              </w:rPr>
              <m:t>=12.1757</m:t>
            </m:r>
          </m:e>
        </m:d>
      </m:oMath>
      <w:r w:rsidRPr="002E4B0A">
        <w:rPr>
          <w:rFonts w:asciiTheme="minorHAnsi" w:hAnsiTheme="minorHAnsi"/>
          <w:sz w:val="20"/>
        </w:rPr>
        <w:t xml:space="preserve"> greater than the expected number of people who would identify as Republican in a sample of this size based on the Gallup probabilities. Therefore, we would likely not consider this new unverified polling firm to be reliable.</w:t>
      </w:r>
    </w:p>
    <w:p w14:paraId="4EB2A6D3" w14:textId="77777777"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2E4B0A">
        <w:rPr>
          <w:sz w:val="20"/>
          <w:szCs w:val="20"/>
          <w:lang w:val="en-IN"/>
        </w:rPr>
        <w:t>65.</w:t>
      </w:r>
      <w:r>
        <w:rPr>
          <w:sz w:val="20"/>
          <w:szCs w:val="20"/>
          <w:lang w:val="en-IN"/>
        </w:rPr>
        <w:tab/>
      </w:r>
      <w:r w:rsidRPr="002E4B0A">
        <w:rPr>
          <w:rFonts w:cs="TimesLTStd-Bold"/>
          <w:b/>
          <w:bCs/>
          <w:sz w:val="20"/>
          <w:szCs w:val="20"/>
          <w:lang w:val="en-IN"/>
        </w:rPr>
        <w:t xml:space="preserve">Investing in the Stock Market. </w:t>
      </w:r>
      <w:r w:rsidRPr="002E4B0A">
        <w:rPr>
          <w:rFonts w:cs="TimesLTStd-Roman"/>
          <w:sz w:val="20"/>
          <w:szCs w:val="20"/>
          <w:lang w:val="en-IN"/>
        </w:rPr>
        <w:t>According to a 2017 Gallup survey, the percentage</w:t>
      </w:r>
      <w:r>
        <w:rPr>
          <w:rFonts w:cs="TimesLTStd-Roman"/>
          <w:sz w:val="20"/>
          <w:szCs w:val="20"/>
          <w:lang w:val="en-IN"/>
        </w:rPr>
        <w:t xml:space="preserve"> </w:t>
      </w:r>
      <w:r w:rsidRPr="002E4B0A">
        <w:rPr>
          <w:rFonts w:cs="TimesLTStd-Roman"/>
          <w:sz w:val="20"/>
          <w:szCs w:val="20"/>
          <w:lang w:val="en-IN"/>
        </w:rPr>
        <w:t>of individuals in the United States who are invested in the stock market by age is as</w:t>
      </w:r>
      <w:r>
        <w:rPr>
          <w:rFonts w:cs="TimesLTStd-Roman"/>
          <w:sz w:val="20"/>
          <w:szCs w:val="20"/>
          <w:lang w:val="en-IN"/>
        </w:rPr>
        <w:t xml:space="preserve"> </w:t>
      </w:r>
      <w:r w:rsidRPr="002E4B0A">
        <w:rPr>
          <w:rFonts w:cs="TimesLTStd-Roman"/>
          <w:sz w:val="20"/>
          <w:szCs w:val="20"/>
          <w:lang w:val="en-IN"/>
        </w:rPr>
        <w:t>shown in the following table (Gallup website).</w:t>
      </w:r>
    </w:p>
    <w:tbl>
      <w:tblPr>
        <w:tblStyle w:val="TableGrid"/>
        <w:tblW w:w="459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2790"/>
      </w:tblGrid>
      <w:tr w:rsidR="003A6EE0" w14:paraId="22452023" w14:textId="77777777" w:rsidTr="00F457C2">
        <w:tc>
          <w:tcPr>
            <w:tcW w:w="1800" w:type="dxa"/>
            <w:tcBorders>
              <w:top w:val="single" w:sz="4" w:space="0" w:color="auto"/>
              <w:bottom w:val="single" w:sz="4" w:space="0" w:color="auto"/>
            </w:tcBorders>
            <w:vAlign w:val="bottom"/>
          </w:tcPr>
          <w:p w14:paraId="36B6CFDC" w14:textId="77777777" w:rsidR="003A6EE0" w:rsidRPr="00EC0941" w:rsidRDefault="003A6EE0" w:rsidP="00811927">
            <w:pPr>
              <w:keepNext/>
              <w:rPr>
                <w:rFonts w:cs="TimesLTStd-Roman"/>
                <w:b/>
                <w:sz w:val="20"/>
                <w:szCs w:val="20"/>
                <w:lang w:val="en-IN"/>
              </w:rPr>
            </w:pPr>
            <w:r w:rsidRPr="00EC0941">
              <w:rPr>
                <w:rFonts w:cs="TimesLTStd-Roman"/>
                <w:b/>
                <w:sz w:val="20"/>
                <w:szCs w:val="20"/>
                <w:lang w:val="en-IN"/>
              </w:rPr>
              <w:t>Age Range</w:t>
            </w:r>
          </w:p>
        </w:tc>
        <w:tc>
          <w:tcPr>
            <w:tcW w:w="2790" w:type="dxa"/>
            <w:tcBorders>
              <w:top w:val="single" w:sz="4" w:space="0" w:color="auto"/>
              <w:bottom w:val="single" w:sz="4" w:space="0" w:color="auto"/>
            </w:tcBorders>
            <w:vAlign w:val="bottom"/>
          </w:tcPr>
          <w:p w14:paraId="1E50F148" w14:textId="77777777" w:rsidR="003A6EE0" w:rsidRPr="00EC0941" w:rsidRDefault="003A6EE0" w:rsidP="00811927">
            <w:pPr>
              <w:keepNext/>
              <w:rPr>
                <w:rFonts w:cs="TimesLTStd-Roman"/>
                <w:b/>
                <w:sz w:val="20"/>
                <w:szCs w:val="20"/>
                <w:lang w:val="en-IN"/>
              </w:rPr>
            </w:pPr>
            <w:r w:rsidRPr="00EC0941">
              <w:rPr>
                <w:rFonts w:cs="TimesLTStd-Roman"/>
                <w:b/>
                <w:sz w:val="20"/>
                <w:szCs w:val="20"/>
                <w:lang w:val="en-IN"/>
              </w:rPr>
              <w:t>Percent of Individuals Invested in Stock market</w:t>
            </w:r>
          </w:p>
        </w:tc>
      </w:tr>
      <w:tr w:rsidR="003A6EE0" w14:paraId="7FE8EAF4" w14:textId="77777777" w:rsidTr="00F457C2">
        <w:tc>
          <w:tcPr>
            <w:tcW w:w="1800" w:type="dxa"/>
            <w:tcBorders>
              <w:top w:val="single" w:sz="4" w:space="0" w:color="auto"/>
            </w:tcBorders>
          </w:tcPr>
          <w:p w14:paraId="50EEB568" w14:textId="77777777" w:rsidR="003A6EE0" w:rsidRDefault="003A6EE0" w:rsidP="00F457C2">
            <w:pPr>
              <w:rPr>
                <w:rFonts w:cs="TimesLTStd-Roman"/>
                <w:sz w:val="20"/>
                <w:szCs w:val="20"/>
                <w:lang w:val="en-IN"/>
              </w:rPr>
            </w:pPr>
            <w:r>
              <w:rPr>
                <w:rFonts w:cs="TimesLTStd-Roman"/>
                <w:sz w:val="20"/>
                <w:szCs w:val="20"/>
                <w:lang w:val="en-IN"/>
              </w:rPr>
              <w:t>18 to 29</w:t>
            </w:r>
          </w:p>
        </w:tc>
        <w:tc>
          <w:tcPr>
            <w:tcW w:w="2790" w:type="dxa"/>
            <w:tcBorders>
              <w:top w:val="single" w:sz="4" w:space="0" w:color="auto"/>
            </w:tcBorders>
          </w:tcPr>
          <w:p w14:paraId="70B236B0" w14:textId="77777777" w:rsidR="003A6EE0" w:rsidRDefault="003A6EE0" w:rsidP="00F457C2">
            <w:pPr>
              <w:jc w:val="center"/>
              <w:rPr>
                <w:rFonts w:cs="TimesLTStd-Roman"/>
                <w:sz w:val="20"/>
                <w:szCs w:val="20"/>
                <w:lang w:val="en-IN"/>
              </w:rPr>
            </w:pPr>
            <w:r>
              <w:rPr>
                <w:rFonts w:cs="TimesLTStd-Roman"/>
                <w:sz w:val="20"/>
                <w:szCs w:val="20"/>
                <w:lang w:val="en-IN"/>
              </w:rPr>
              <w:t>31</w:t>
            </w:r>
          </w:p>
        </w:tc>
      </w:tr>
      <w:tr w:rsidR="003A6EE0" w14:paraId="25EB6829" w14:textId="77777777" w:rsidTr="00F457C2">
        <w:tc>
          <w:tcPr>
            <w:tcW w:w="1800" w:type="dxa"/>
          </w:tcPr>
          <w:p w14:paraId="258A9DEF" w14:textId="77777777" w:rsidR="003A6EE0" w:rsidRDefault="003A6EE0" w:rsidP="00F457C2">
            <w:pPr>
              <w:rPr>
                <w:rFonts w:cs="TimesLTStd-Roman"/>
                <w:sz w:val="20"/>
                <w:szCs w:val="20"/>
                <w:lang w:val="en-IN"/>
              </w:rPr>
            </w:pPr>
            <w:r>
              <w:rPr>
                <w:rFonts w:cs="TimesLTStd-Roman"/>
                <w:sz w:val="20"/>
                <w:szCs w:val="20"/>
                <w:lang w:val="en-IN"/>
              </w:rPr>
              <w:t>30 to 49</w:t>
            </w:r>
          </w:p>
        </w:tc>
        <w:tc>
          <w:tcPr>
            <w:tcW w:w="2790" w:type="dxa"/>
          </w:tcPr>
          <w:p w14:paraId="51D9A713" w14:textId="77777777" w:rsidR="003A6EE0" w:rsidRDefault="003A6EE0" w:rsidP="00F457C2">
            <w:pPr>
              <w:jc w:val="center"/>
              <w:rPr>
                <w:rFonts w:cs="TimesLTStd-Roman"/>
                <w:sz w:val="20"/>
                <w:szCs w:val="20"/>
                <w:lang w:val="en-IN"/>
              </w:rPr>
            </w:pPr>
            <w:r>
              <w:rPr>
                <w:rFonts w:cs="TimesLTStd-Roman"/>
                <w:sz w:val="20"/>
                <w:szCs w:val="20"/>
                <w:lang w:val="en-IN"/>
              </w:rPr>
              <w:t>62</w:t>
            </w:r>
          </w:p>
        </w:tc>
      </w:tr>
      <w:tr w:rsidR="003A6EE0" w14:paraId="6B0C0C7E" w14:textId="77777777" w:rsidTr="00F457C2">
        <w:tc>
          <w:tcPr>
            <w:tcW w:w="1800" w:type="dxa"/>
          </w:tcPr>
          <w:p w14:paraId="5307A1B8" w14:textId="77777777" w:rsidR="003A6EE0" w:rsidRDefault="003A6EE0" w:rsidP="00F457C2">
            <w:pPr>
              <w:rPr>
                <w:rFonts w:cs="TimesLTStd-Roman"/>
                <w:sz w:val="20"/>
                <w:szCs w:val="20"/>
                <w:lang w:val="en-IN"/>
              </w:rPr>
            </w:pPr>
            <w:r>
              <w:rPr>
                <w:rFonts w:cs="TimesLTStd-Roman"/>
                <w:sz w:val="20"/>
                <w:szCs w:val="20"/>
                <w:lang w:val="en-IN"/>
              </w:rPr>
              <w:t>50 to 64</w:t>
            </w:r>
          </w:p>
        </w:tc>
        <w:tc>
          <w:tcPr>
            <w:tcW w:w="2790" w:type="dxa"/>
          </w:tcPr>
          <w:p w14:paraId="66D3EBDB" w14:textId="77777777" w:rsidR="003A6EE0" w:rsidRDefault="003A6EE0" w:rsidP="00F457C2">
            <w:pPr>
              <w:jc w:val="center"/>
              <w:rPr>
                <w:rFonts w:cs="TimesLTStd-Roman"/>
                <w:sz w:val="20"/>
                <w:szCs w:val="20"/>
                <w:lang w:val="en-IN"/>
              </w:rPr>
            </w:pPr>
            <w:r>
              <w:rPr>
                <w:rFonts w:cs="TimesLTStd-Roman"/>
                <w:sz w:val="20"/>
                <w:szCs w:val="20"/>
                <w:lang w:val="en-IN"/>
              </w:rPr>
              <w:t>62</w:t>
            </w:r>
          </w:p>
        </w:tc>
      </w:tr>
      <w:tr w:rsidR="003A6EE0" w14:paraId="0BF3E546" w14:textId="77777777" w:rsidTr="00F457C2">
        <w:tc>
          <w:tcPr>
            <w:tcW w:w="1800" w:type="dxa"/>
          </w:tcPr>
          <w:p w14:paraId="4848391B" w14:textId="77777777" w:rsidR="003A6EE0" w:rsidRDefault="003A6EE0" w:rsidP="00F457C2">
            <w:pPr>
              <w:rPr>
                <w:rFonts w:cs="TimesLTStd-Roman"/>
                <w:sz w:val="20"/>
                <w:szCs w:val="20"/>
                <w:lang w:val="en-IN"/>
              </w:rPr>
            </w:pPr>
            <w:r>
              <w:rPr>
                <w:rFonts w:cs="TimesLTStd-Roman"/>
                <w:sz w:val="20"/>
                <w:szCs w:val="20"/>
                <w:lang w:val="en-IN"/>
              </w:rPr>
              <w:t>65 +</w:t>
            </w:r>
          </w:p>
        </w:tc>
        <w:tc>
          <w:tcPr>
            <w:tcW w:w="2790" w:type="dxa"/>
          </w:tcPr>
          <w:p w14:paraId="15C399E7" w14:textId="77777777" w:rsidR="003A6EE0" w:rsidRDefault="003A6EE0" w:rsidP="00F457C2">
            <w:pPr>
              <w:jc w:val="center"/>
              <w:rPr>
                <w:rFonts w:cs="TimesLTStd-Roman"/>
                <w:sz w:val="20"/>
                <w:szCs w:val="20"/>
                <w:lang w:val="en-IN"/>
              </w:rPr>
            </w:pPr>
            <w:r>
              <w:rPr>
                <w:rFonts w:cs="TimesLTStd-Roman"/>
                <w:sz w:val="20"/>
                <w:szCs w:val="20"/>
                <w:lang w:val="en-IN"/>
              </w:rPr>
              <w:t>54</w:t>
            </w:r>
          </w:p>
        </w:tc>
      </w:tr>
    </w:tbl>
    <w:p w14:paraId="26AF644E" w14:textId="77777777" w:rsidR="003A6EE0" w:rsidRPr="005C04A4" w:rsidRDefault="003A6EE0" w:rsidP="003A6EE0">
      <w:pPr>
        <w:autoSpaceDE w:val="0"/>
        <w:autoSpaceDN w:val="0"/>
        <w:adjustRightInd w:val="0"/>
        <w:spacing w:before="120" w:after="120" w:line="240" w:lineRule="auto"/>
        <w:ind w:left="360"/>
        <w:rPr>
          <w:rFonts w:eastAsiaTheme="minorHAnsi"/>
          <w:b/>
          <w:color w:val="D85629"/>
          <w:sz w:val="20"/>
          <w:szCs w:val="20"/>
        </w:rPr>
      </w:pPr>
      <w:r w:rsidRPr="002E4B0A">
        <w:rPr>
          <w:rFonts w:cs="TimesLTStd-Roman"/>
          <w:sz w:val="20"/>
          <w:szCs w:val="20"/>
          <w:lang w:val="en-IN"/>
        </w:rPr>
        <w:t>Suppose Gallup wishes to complete a follow-up survey to find out more about the</w:t>
      </w:r>
      <w:r>
        <w:rPr>
          <w:rFonts w:cs="TimesLTStd-Roman"/>
          <w:sz w:val="20"/>
          <w:szCs w:val="20"/>
          <w:lang w:val="en-IN"/>
        </w:rPr>
        <w:t xml:space="preserve"> </w:t>
      </w:r>
      <w:r w:rsidRPr="002E4B0A">
        <w:rPr>
          <w:rFonts w:cs="TimesLTStd-Roman"/>
          <w:sz w:val="20"/>
          <w:szCs w:val="20"/>
          <w:lang w:val="en-IN"/>
        </w:rPr>
        <w:t xml:space="preserve">specific type of stocks people in the United States are purchasing. </w:t>
      </w:r>
      <w:r w:rsidRPr="005C04A4">
        <w:rPr>
          <w:rFonts w:eastAsiaTheme="minorHAnsi"/>
          <w:b/>
          <w:color w:val="D85629"/>
          <w:sz w:val="20"/>
          <w:szCs w:val="20"/>
        </w:rPr>
        <w:t>LO 7, 8</w:t>
      </w:r>
    </w:p>
    <w:p w14:paraId="31A7CED1"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How many 18- to 29-year-olds must be sampled to find at least 50 who invest in the</w:t>
      </w:r>
      <w:r>
        <w:rPr>
          <w:rFonts w:cs="TimesLTStd-Roman"/>
          <w:sz w:val="20"/>
          <w:szCs w:val="20"/>
          <w:lang w:val="en-IN"/>
        </w:rPr>
        <w:t xml:space="preserve"> </w:t>
      </w:r>
      <w:r w:rsidRPr="002E4B0A">
        <w:rPr>
          <w:rFonts w:cs="TimesLTStd-Roman"/>
          <w:sz w:val="20"/>
          <w:szCs w:val="20"/>
          <w:lang w:val="en-IN"/>
        </w:rPr>
        <w:t>stock market?</w:t>
      </w:r>
    </w:p>
    <w:p w14:paraId="0DB5F089"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How many people 65 years of age and older must be sampled to find at least 50</w:t>
      </w:r>
      <w:r>
        <w:rPr>
          <w:rFonts w:cs="TimesLTStd-Roman"/>
          <w:sz w:val="20"/>
          <w:szCs w:val="20"/>
          <w:lang w:val="en-IN"/>
        </w:rPr>
        <w:t xml:space="preserve"> </w:t>
      </w:r>
      <w:r w:rsidRPr="002E4B0A">
        <w:rPr>
          <w:rFonts w:cs="TimesLTStd-Roman"/>
          <w:sz w:val="20"/>
          <w:szCs w:val="20"/>
          <w:lang w:val="en-IN"/>
        </w:rPr>
        <w:t>who invest in the stock market?</w:t>
      </w:r>
    </w:p>
    <w:p w14:paraId="17D96B9F"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If 1,000 individuals are randomly sampled, what is the expected number of 18- to</w:t>
      </w:r>
      <w:r>
        <w:rPr>
          <w:rFonts w:cs="TimesLTStd-Roman"/>
          <w:sz w:val="20"/>
          <w:szCs w:val="20"/>
          <w:lang w:val="en-IN"/>
        </w:rPr>
        <w:t xml:space="preserve"> </w:t>
      </w:r>
      <w:r w:rsidRPr="002E4B0A">
        <w:rPr>
          <w:rFonts w:cs="TimesLTStd-Roman"/>
          <w:sz w:val="20"/>
          <w:szCs w:val="20"/>
          <w:lang w:val="en-IN"/>
        </w:rPr>
        <w:t>29-year-olds who invest in the stock market in this sample? What is the standard</w:t>
      </w:r>
      <w:r>
        <w:rPr>
          <w:rFonts w:cs="TimesLTStd-Roman"/>
          <w:sz w:val="20"/>
          <w:szCs w:val="20"/>
          <w:lang w:val="en-IN"/>
        </w:rPr>
        <w:t xml:space="preserve"> </w:t>
      </w:r>
      <w:r w:rsidRPr="002E4B0A">
        <w:rPr>
          <w:rFonts w:cs="TimesLTStd-Roman"/>
          <w:sz w:val="20"/>
          <w:szCs w:val="20"/>
          <w:lang w:val="en-IN"/>
        </w:rPr>
        <w:t>deviation of the number of 18- to 29-year-olds who invest in the stock market?</w:t>
      </w:r>
    </w:p>
    <w:p w14:paraId="0B0280EA"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If 1,000 individuals are randomly sampled, what is the expected number of those 65 years</w:t>
      </w:r>
      <w:r>
        <w:rPr>
          <w:rFonts w:cs="TimesLTStd-Roman"/>
          <w:sz w:val="20"/>
          <w:szCs w:val="20"/>
          <w:lang w:val="en-IN"/>
        </w:rPr>
        <w:t xml:space="preserve"> </w:t>
      </w:r>
      <w:r w:rsidRPr="002E4B0A">
        <w:rPr>
          <w:rFonts w:cs="TimesLTStd-Roman"/>
          <w:sz w:val="20"/>
          <w:szCs w:val="20"/>
          <w:lang w:val="en-IN"/>
        </w:rPr>
        <w:t>of age and older who invest in the stock market in this sample? What is the standard deviation</w:t>
      </w:r>
      <w:r>
        <w:rPr>
          <w:rFonts w:cs="TimesLTStd-Roman"/>
          <w:sz w:val="20"/>
          <w:szCs w:val="20"/>
          <w:lang w:val="en-IN"/>
        </w:rPr>
        <w:t xml:space="preserve"> </w:t>
      </w:r>
      <w:r w:rsidRPr="002E4B0A">
        <w:rPr>
          <w:rFonts w:cs="TimesLTStd-Roman"/>
          <w:sz w:val="20"/>
          <w:szCs w:val="20"/>
          <w:lang w:val="en-IN"/>
        </w:rPr>
        <w:t>of the number of those 65 years of age and older who invest in the stock market?</w:t>
      </w:r>
    </w:p>
    <w:p w14:paraId="7A1855CA"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12A01CD9"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t xml:space="preserve">We must have </w:t>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 </w:t>
      </w:r>
      <w:r w:rsidRPr="002E4B0A">
        <w:rPr>
          <w:color w:val="000000"/>
          <w:sz w:val="20"/>
          <w:szCs w:val="20"/>
        </w:rPr>
        <w:sym w:font="Symbol" w:char="F0B3"/>
      </w:r>
      <w:r w:rsidRPr="002E4B0A">
        <w:rPr>
          <w:color w:val="000000"/>
          <w:sz w:val="20"/>
          <w:szCs w:val="20"/>
        </w:rPr>
        <w:t xml:space="preserve"> 50</w:t>
      </w:r>
    </w:p>
    <w:p w14:paraId="237F6B0E" w14:textId="77777777" w:rsidR="003A6EE0" w:rsidRPr="002E4B0A" w:rsidRDefault="003A6EE0" w:rsidP="003A6EE0">
      <w:pPr>
        <w:spacing w:after="0" w:line="240" w:lineRule="auto"/>
        <w:ind w:left="720"/>
        <w:rPr>
          <w:color w:val="000000"/>
          <w:sz w:val="20"/>
          <w:szCs w:val="20"/>
        </w:rPr>
      </w:pPr>
      <w:r w:rsidRPr="002E4B0A">
        <w:rPr>
          <w:color w:val="000000"/>
          <w:sz w:val="20"/>
          <w:szCs w:val="20"/>
        </w:rPr>
        <w:t xml:space="preserve">For the 18-to-29 age group, </w:t>
      </w:r>
      <w:r w:rsidRPr="002E4B0A">
        <w:rPr>
          <w:i/>
          <w:color w:val="000000"/>
          <w:sz w:val="20"/>
          <w:szCs w:val="20"/>
        </w:rPr>
        <w:t>p</w:t>
      </w:r>
      <w:r w:rsidRPr="002E4B0A">
        <w:rPr>
          <w:color w:val="000000"/>
          <w:sz w:val="20"/>
          <w:szCs w:val="20"/>
        </w:rPr>
        <w:t xml:space="preserve"> = </w:t>
      </w:r>
      <w:r>
        <w:rPr>
          <w:color w:val="000000"/>
          <w:sz w:val="20"/>
          <w:szCs w:val="20"/>
        </w:rPr>
        <w:t>0</w:t>
      </w:r>
      <w:r w:rsidRPr="002E4B0A">
        <w:rPr>
          <w:color w:val="000000"/>
          <w:sz w:val="20"/>
          <w:szCs w:val="20"/>
        </w:rPr>
        <w:t>.31.</w:t>
      </w:r>
    </w:p>
    <w:p w14:paraId="6A3AB0BB" w14:textId="77777777" w:rsidR="003A6EE0" w:rsidRPr="002E4B0A" w:rsidRDefault="003A6EE0" w:rsidP="003A6EE0">
      <w:pPr>
        <w:spacing w:after="0" w:line="240" w:lineRule="auto"/>
        <w:ind w:left="1080"/>
        <w:rPr>
          <w:color w:val="000000"/>
          <w:sz w:val="20"/>
          <w:szCs w:val="20"/>
        </w:rPr>
      </w:pPr>
      <w:r w:rsidRPr="002E4B0A">
        <w:rPr>
          <w:i/>
          <w:color w:val="000000"/>
          <w:sz w:val="20"/>
          <w:szCs w:val="20"/>
        </w:rPr>
        <w:t>n</w:t>
      </w:r>
      <w:r w:rsidRPr="002E4B0A">
        <w:rPr>
          <w:color w:val="000000"/>
          <w:sz w:val="20"/>
          <w:szCs w:val="20"/>
        </w:rPr>
        <w:t>(</w:t>
      </w:r>
      <w:r>
        <w:rPr>
          <w:color w:val="000000"/>
          <w:sz w:val="20"/>
          <w:szCs w:val="20"/>
        </w:rPr>
        <w:t>0</w:t>
      </w:r>
      <w:r w:rsidRPr="002E4B0A">
        <w:rPr>
          <w:color w:val="000000"/>
          <w:sz w:val="20"/>
          <w:szCs w:val="20"/>
        </w:rPr>
        <w:t xml:space="preserve">.31) </w:t>
      </w:r>
      <w:r w:rsidRPr="002E4B0A">
        <w:rPr>
          <w:color w:val="000000"/>
          <w:sz w:val="20"/>
          <w:szCs w:val="20"/>
        </w:rPr>
        <w:sym w:font="Symbol" w:char="F0B3"/>
      </w:r>
      <w:r w:rsidRPr="002E4B0A">
        <w:rPr>
          <w:color w:val="000000"/>
          <w:sz w:val="20"/>
          <w:szCs w:val="20"/>
        </w:rPr>
        <w:t xml:space="preserve"> 50</w:t>
      </w:r>
    </w:p>
    <w:p w14:paraId="689ADC0F" w14:textId="77777777" w:rsidR="003A6EE0" w:rsidRPr="002E4B0A" w:rsidRDefault="003A6EE0" w:rsidP="003A6EE0">
      <w:pPr>
        <w:spacing w:after="120" w:line="240" w:lineRule="auto"/>
        <w:ind w:left="1613"/>
        <w:rPr>
          <w:color w:val="000000"/>
          <w:sz w:val="20"/>
          <w:szCs w:val="20"/>
        </w:rPr>
      </w:pPr>
      <w:r w:rsidRPr="002E4B0A">
        <w:rPr>
          <w:i/>
          <w:color w:val="000000"/>
          <w:sz w:val="20"/>
          <w:szCs w:val="20"/>
        </w:rPr>
        <w:t>n</w:t>
      </w:r>
      <w:r w:rsidRPr="002E4B0A">
        <w:rPr>
          <w:color w:val="000000"/>
          <w:sz w:val="20"/>
          <w:szCs w:val="20"/>
        </w:rPr>
        <w:t xml:space="preserve"> </w:t>
      </w:r>
      <w:r w:rsidRPr="002E4B0A">
        <w:rPr>
          <w:color w:val="000000"/>
          <w:sz w:val="20"/>
          <w:szCs w:val="20"/>
        </w:rPr>
        <w:sym w:font="Symbol" w:char="F0B3"/>
      </w:r>
      <w:r w:rsidRPr="002E4B0A">
        <w:rPr>
          <w:color w:val="000000"/>
          <w:sz w:val="20"/>
          <w:szCs w:val="20"/>
        </w:rPr>
        <w:t xml:space="preserve"> 161.29</w:t>
      </w:r>
    </w:p>
    <w:p w14:paraId="17F91B65" w14:textId="77777777" w:rsidR="003A6EE0" w:rsidRPr="002E4B0A" w:rsidRDefault="003A6EE0" w:rsidP="003A6EE0">
      <w:pPr>
        <w:spacing w:after="120" w:line="240" w:lineRule="auto"/>
        <w:ind w:left="720"/>
        <w:rPr>
          <w:color w:val="000000"/>
          <w:sz w:val="20"/>
          <w:szCs w:val="20"/>
        </w:rPr>
      </w:pPr>
      <w:r w:rsidRPr="002E4B0A">
        <w:rPr>
          <w:color w:val="000000"/>
          <w:sz w:val="20"/>
          <w:szCs w:val="20"/>
        </w:rPr>
        <w:t>For the 18-to-29 age group you need to sample at least 162 people to have an expected number of at least 50.</w:t>
      </w:r>
    </w:p>
    <w:p w14:paraId="4A9CB367" w14:textId="77777777" w:rsidR="003A6EE0" w:rsidRPr="002E4B0A" w:rsidRDefault="003A6EE0" w:rsidP="003A6EE0">
      <w:pPr>
        <w:autoSpaceDE w:val="0"/>
        <w:autoSpaceDN w:val="0"/>
        <w:adjustRightInd w:val="0"/>
        <w:spacing w:after="0" w:line="240" w:lineRule="auto"/>
        <w:ind w:left="720" w:hanging="360"/>
        <w:rPr>
          <w:color w:val="000000"/>
          <w:sz w:val="20"/>
          <w:szCs w:val="20"/>
        </w:rPr>
      </w:pPr>
      <w:r w:rsidRPr="002E4B0A">
        <w:rPr>
          <w:color w:val="000000"/>
          <w:sz w:val="20"/>
          <w:szCs w:val="20"/>
        </w:rPr>
        <w:t>b.</w:t>
      </w:r>
      <w:r w:rsidRPr="002E4B0A">
        <w:rPr>
          <w:color w:val="000000"/>
          <w:sz w:val="20"/>
          <w:szCs w:val="20"/>
        </w:rPr>
        <w:tab/>
        <w:t xml:space="preserve">For the 65+ age group, </w:t>
      </w:r>
      <w:r w:rsidRPr="002E4B0A">
        <w:rPr>
          <w:i/>
          <w:color w:val="000000"/>
          <w:sz w:val="20"/>
          <w:szCs w:val="20"/>
        </w:rPr>
        <w:t>p</w:t>
      </w:r>
      <w:r w:rsidRPr="002E4B0A">
        <w:rPr>
          <w:color w:val="000000"/>
          <w:sz w:val="20"/>
          <w:szCs w:val="20"/>
        </w:rPr>
        <w:t xml:space="preserve"> = </w:t>
      </w:r>
      <w:r>
        <w:rPr>
          <w:color w:val="000000"/>
          <w:sz w:val="20"/>
          <w:szCs w:val="20"/>
        </w:rPr>
        <w:t>0</w:t>
      </w:r>
      <w:r w:rsidRPr="002E4B0A">
        <w:rPr>
          <w:color w:val="000000"/>
          <w:sz w:val="20"/>
          <w:szCs w:val="20"/>
        </w:rPr>
        <w:t>.54.</w:t>
      </w:r>
    </w:p>
    <w:p w14:paraId="789B5BB8" w14:textId="77777777" w:rsidR="003A6EE0" w:rsidRPr="002E4B0A" w:rsidRDefault="003A6EE0" w:rsidP="003A6EE0">
      <w:pPr>
        <w:spacing w:after="0" w:line="240" w:lineRule="auto"/>
        <w:ind w:left="1080"/>
        <w:rPr>
          <w:color w:val="000000"/>
          <w:sz w:val="20"/>
          <w:szCs w:val="20"/>
        </w:rPr>
      </w:pPr>
      <w:r w:rsidRPr="002E4B0A">
        <w:rPr>
          <w:i/>
          <w:color w:val="000000"/>
          <w:sz w:val="20"/>
          <w:szCs w:val="20"/>
        </w:rPr>
        <w:t>n</w:t>
      </w:r>
      <w:r w:rsidRPr="002E4B0A">
        <w:rPr>
          <w:color w:val="000000"/>
          <w:sz w:val="20"/>
          <w:szCs w:val="20"/>
        </w:rPr>
        <w:t>(</w:t>
      </w:r>
      <w:r>
        <w:rPr>
          <w:color w:val="000000"/>
          <w:sz w:val="20"/>
          <w:szCs w:val="20"/>
        </w:rPr>
        <w:t>0</w:t>
      </w:r>
      <w:r w:rsidRPr="002E4B0A">
        <w:rPr>
          <w:color w:val="000000"/>
          <w:sz w:val="20"/>
          <w:szCs w:val="20"/>
        </w:rPr>
        <w:t xml:space="preserve">.54) </w:t>
      </w:r>
      <w:r w:rsidRPr="002E4B0A">
        <w:rPr>
          <w:color w:val="000000"/>
          <w:sz w:val="20"/>
          <w:szCs w:val="20"/>
        </w:rPr>
        <w:sym w:font="Symbol" w:char="F0B3"/>
      </w:r>
      <w:r w:rsidRPr="002E4B0A">
        <w:rPr>
          <w:color w:val="000000"/>
          <w:sz w:val="20"/>
          <w:szCs w:val="20"/>
        </w:rPr>
        <w:t xml:space="preserve"> 50</w:t>
      </w:r>
    </w:p>
    <w:p w14:paraId="7B1A91DC" w14:textId="77777777" w:rsidR="003A6EE0" w:rsidRPr="002E4B0A" w:rsidRDefault="003A6EE0" w:rsidP="003A6EE0">
      <w:pPr>
        <w:spacing w:after="120" w:line="240" w:lineRule="auto"/>
        <w:ind w:left="1627"/>
        <w:rPr>
          <w:color w:val="000000"/>
          <w:sz w:val="20"/>
          <w:szCs w:val="20"/>
        </w:rPr>
      </w:pPr>
      <w:r w:rsidRPr="002E4B0A">
        <w:rPr>
          <w:i/>
          <w:color w:val="000000"/>
          <w:sz w:val="20"/>
          <w:szCs w:val="20"/>
        </w:rPr>
        <w:t>n</w:t>
      </w:r>
      <w:r w:rsidRPr="002E4B0A">
        <w:rPr>
          <w:color w:val="000000"/>
          <w:sz w:val="20"/>
          <w:szCs w:val="20"/>
        </w:rPr>
        <w:t xml:space="preserve"> </w:t>
      </w:r>
      <w:r w:rsidRPr="002E4B0A">
        <w:rPr>
          <w:color w:val="000000"/>
          <w:sz w:val="20"/>
          <w:szCs w:val="20"/>
        </w:rPr>
        <w:sym w:font="Symbol" w:char="F0B3"/>
      </w:r>
      <w:r w:rsidRPr="002E4B0A">
        <w:rPr>
          <w:color w:val="000000"/>
          <w:sz w:val="20"/>
          <w:szCs w:val="20"/>
        </w:rPr>
        <w:t xml:space="preserve"> 92.59</w:t>
      </w:r>
    </w:p>
    <w:p w14:paraId="455A940A" w14:textId="77777777" w:rsidR="003A6EE0" w:rsidRPr="002E4B0A" w:rsidRDefault="003A6EE0" w:rsidP="003A6EE0">
      <w:pPr>
        <w:spacing w:after="120" w:line="240" w:lineRule="auto"/>
        <w:ind w:left="720"/>
        <w:rPr>
          <w:color w:val="000000"/>
          <w:sz w:val="20"/>
          <w:szCs w:val="20"/>
        </w:rPr>
      </w:pPr>
      <w:r w:rsidRPr="002E4B0A">
        <w:rPr>
          <w:color w:val="000000"/>
          <w:sz w:val="20"/>
          <w:szCs w:val="20"/>
        </w:rPr>
        <w:t>For the 65+ age group you need to sample at least 93 people to have an expected number of at least 50.</w:t>
      </w:r>
    </w:p>
    <w:p w14:paraId="3EEE2BDC" w14:textId="6E1C2905"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t xml:space="preserve">For the 18-to-29 age group, </w:t>
      </w:r>
      <w:r w:rsidRPr="002E4B0A">
        <w:rPr>
          <w:i/>
          <w:color w:val="000000"/>
          <w:sz w:val="20"/>
          <w:szCs w:val="20"/>
        </w:rPr>
        <w:t>p</w:t>
      </w:r>
      <w:r w:rsidRPr="002E4B0A">
        <w:rPr>
          <w:color w:val="000000"/>
          <w:sz w:val="20"/>
          <w:szCs w:val="20"/>
        </w:rPr>
        <w:t xml:space="preserve"> = </w:t>
      </w:r>
      <w:r>
        <w:rPr>
          <w:color w:val="000000"/>
          <w:sz w:val="20"/>
          <w:szCs w:val="20"/>
        </w:rPr>
        <w:t>0</w:t>
      </w:r>
      <w:r w:rsidRPr="002E4B0A">
        <w:rPr>
          <w:color w:val="000000"/>
          <w:sz w:val="20"/>
          <w:szCs w:val="20"/>
        </w:rPr>
        <w:t xml:space="preserve">.31. The expected value is given by the equation </w:t>
      </w:r>
      <w:r w:rsidRPr="002E4B0A">
        <w:rPr>
          <w:i/>
          <w:color w:val="000000"/>
          <w:sz w:val="20"/>
          <w:szCs w:val="20"/>
        </w:rPr>
        <w:t>np</w:t>
      </w:r>
      <w:r w:rsidRPr="002E4B0A">
        <w:rPr>
          <w:color w:val="000000"/>
          <w:sz w:val="20"/>
          <w:szCs w:val="20"/>
        </w:rPr>
        <w:t>. So, if we sample 1</w:t>
      </w:r>
      <w:r w:rsidR="008B49C6">
        <w:rPr>
          <w:color w:val="000000"/>
          <w:sz w:val="20"/>
          <w:szCs w:val="20"/>
        </w:rPr>
        <w:t>,</w:t>
      </w:r>
      <w:r w:rsidRPr="002E4B0A">
        <w:rPr>
          <w:color w:val="000000"/>
          <w:sz w:val="20"/>
          <w:szCs w:val="20"/>
        </w:rPr>
        <w:t xml:space="preserve">000 individuals, </w:t>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 = 1</w:t>
      </w:r>
      <w:r>
        <w:rPr>
          <w:color w:val="000000"/>
          <w:sz w:val="20"/>
          <w:szCs w:val="20"/>
        </w:rPr>
        <w:t>,</w:t>
      </w:r>
      <w:r w:rsidRPr="002E4B0A">
        <w:rPr>
          <w:color w:val="000000"/>
          <w:sz w:val="20"/>
          <w:szCs w:val="20"/>
        </w:rPr>
        <w:t>000(</w:t>
      </w:r>
      <w:r>
        <w:rPr>
          <w:color w:val="000000"/>
          <w:sz w:val="20"/>
          <w:szCs w:val="20"/>
        </w:rPr>
        <w:t>0</w:t>
      </w:r>
      <w:r w:rsidRPr="002E4B0A">
        <w:rPr>
          <w:color w:val="000000"/>
          <w:sz w:val="20"/>
          <w:szCs w:val="20"/>
        </w:rPr>
        <w:t>.31) = 310.</w:t>
      </w:r>
    </w:p>
    <w:p w14:paraId="521563CC" w14:textId="495E90B7" w:rsidR="003A6EE0" w:rsidRPr="00141FB9" w:rsidRDefault="003A6EE0" w:rsidP="003A6EE0">
      <w:pPr>
        <w:spacing w:after="120" w:line="240" w:lineRule="auto"/>
        <w:ind w:left="720"/>
        <w:rPr>
          <w:color w:val="000000"/>
          <w:sz w:val="20"/>
          <w:szCs w:val="20"/>
        </w:rPr>
      </w:pPr>
      <m:oMathPara>
        <m:oMathParaPr>
          <m:jc m:val="left"/>
        </m:oMathParaPr>
        <m:oMath>
          <m:r>
            <w:rPr>
              <w:rFonts w:ascii="Cambria Math" w:hAnsi="Cambria Math"/>
              <w:color w:val="000000"/>
              <w:sz w:val="20"/>
              <w:szCs w:val="20"/>
            </w:rPr>
            <m:t>σ=</m:t>
          </m:r>
          <m:rad>
            <m:radPr>
              <m:degHide m:val="1"/>
              <m:ctrlPr>
                <w:rPr>
                  <w:rFonts w:ascii="Cambria Math" w:hAnsi="Cambria Math"/>
                  <w:i/>
                  <w:color w:val="000000"/>
                  <w:sz w:val="20"/>
                  <w:szCs w:val="20"/>
                </w:rPr>
              </m:ctrlPr>
            </m:radPr>
            <m:deg/>
            <m:e>
              <m:r>
                <w:rPr>
                  <w:rFonts w:ascii="Cambria Math" w:hAnsi="Cambria Math"/>
                  <w:color w:val="000000"/>
                  <w:sz w:val="20"/>
                  <w:szCs w:val="20"/>
                </w:rPr>
                <m:t>np(1-p)</m:t>
              </m:r>
            </m:e>
          </m:rad>
          <m:r>
            <w:rPr>
              <w:rFonts w:ascii="Cambria Math" w:hAnsi="Cambria Math"/>
              <w:color w:val="000000"/>
              <w:sz w:val="20"/>
              <w:szCs w:val="20"/>
            </w:rPr>
            <m:t>=</m:t>
          </m:r>
          <m:rad>
            <m:radPr>
              <m:degHide m:val="1"/>
              <m:ctrlPr>
                <w:rPr>
                  <w:rFonts w:ascii="Cambria Math" w:hAnsi="Cambria Math"/>
                  <w:i/>
                  <w:color w:val="000000"/>
                  <w:sz w:val="20"/>
                  <w:szCs w:val="20"/>
                </w:rPr>
              </m:ctrlPr>
            </m:radPr>
            <m:deg/>
            <m:e>
              <m:r>
                <w:rPr>
                  <w:rFonts w:ascii="Cambria Math" w:hAnsi="Cambria Math"/>
                  <w:color w:val="000000"/>
                  <w:sz w:val="20"/>
                  <w:szCs w:val="20"/>
                </w:rPr>
                <m:t>1,000(0.31)(1-0.31)</m:t>
              </m:r>
            </m:e>
          </m:rad>
          <m:r>
            <w:rPr>
              <w:rFonts w:ascii="Cambria Math" w:hAnsi="Cambria Math"/>
              <w:color w:val="000000"/>
              <w:sz w:val="20"/>
              <w:szCs w:val="20"/>
            </w:rPr>
            <m:t>=14.63</m:t>
          </m:r>
        </m:oMath>
      </m:oMathPara>
    </w:p>
    <w:p w14:paraId="19A270E3"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d.</w:t>
      </w:r>
      <w:r w:rsidRPr="002E4B0A">
        <w:rPr>
          <w:color w:val="000000"/>
          <w:sz w:val="20"/>
          <w:szCs w:val="20"/>
        </w:rPr>
        <w:tab/>
        <w:t xml:space="preserve">For the 65+ age group, </w:t>
      </w:r>
      <w:r w:rsidRPr="002E4B0A">
        <w:rPr>
          <w:i/>
          <w:color w:val="000000"/>
          <w:sz w:val="20"/>
          <w:szCs w:val="20"/>
        </w:rPr>
        <w:t>p</w:t>
      </w:r>
      <w:r w:rsidRPr="002E4B0A">
        <w:rPr>
          <w:color w:val="000000"/>
          <w:sz w:val="20"/>
          <w:szCs w:val="20"/>
        </w:rPr>
        <w:t xml:space="preserve"> = </w:t>
      </w:r>
      <w:r>
        <w:rPr>
          <w:color w:val="000000"/>
          <w:sz w:val="20"/>
          <w:szCs w:val="20"/>
        </w:rPr>
        <w:t>0</w:t>
      </w:r>
      <w:r w:rsidRPr="002E4B0A">
        <w:rPr>
          <w:color w:val="000000"/>
          <w:sz w:val="20"/>
          <w:szCs w:val="20"/>
        </w:rPr>
        <w:t xml:space="preserve">.54. The expected value is given by the equation </w:t>
      </w:r>
      <w:r w:rsidRPr="002E4B0A">
        <w:rPr>
          <w:i/>
          <w:color w:val="000000"/>
          <w:sz w:val="20"/>
          <w:szCs w:val="20"/>
        </w:rPr>
        <w:t>np</w:t>
      </w:r>
      <w:r w:rsidRPr="002E4B0A">
        <w:rPr>
          <w:color w:val="000000"/>
          <w:sz w:val="20"/>
          <w:szCs w:val="20"/>
        </w:rPr>
        <w:t>. So, if we sample 1</w:t>
      </w:r>
      <w:r>
        <w:rPr>
          <w:color w:val="000000"/>
          <w:sz w:val="20"/>
          <w:szCs w:val="20"/>
        </w:rPr>
        <w:t>,</w:t>
      </w:r>
      <w:r w:rsidRPr="002E4B0A">
        <w:rPr>
          <w:color w:val="000000"/>
          <w:sz w:val="20"/>
          <w:szCs w:val="20"/>
        </w:rPr>
        <w:t xml:space="preserve">000 individuals, </w:t>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xml:space="preserve">) = </w:t>
      </w:r>
      <w:r w:rsidRPr="002E4B0A">
        <w:rPr>
          <w:i/>
          <w:color w:val="000000"/>
          <w:sz w:val="20"/>
          <w:szCs w:val="20"/>
        </w:rPr>
        <w:t>np</w:t>
      </w:r>
      <w:r w:rsidRPr="002E4B0A">
        <w:rPr>
          <w:color w:val="000000"/>
          <w:sz w:val="20"/>
          <w:szCs w:val="20"/>
        </w:rPr>
        <w:t xml:space="preserve"> = 1</w:t>
      </w:r>
      <w:r>
        <w:rPr>
          <w:color w:val="000000"/>
          <w:sz w:val="20"/>
          <w:szCs w:val="20"/>
        </w:rPr>
        <w:t>,</w:t>
      </w:r>
      <w:r w:rsidRPr="002E4B0A">
        <w:rPr>
          <w:color w:val="000000"/>
          <w:sz w:val="20"/>
          <w:szCs w:val="20"/>
        </w:rPr>
        <w:t>000(</w:t>
      </w:r>
      <w:r>
        <w:rPr>
          <w:color w:val="000000"/>
          <w:sz w:val="20"/>
          <w:szCs w:val="20"/>
        </w:rPr>
        <w:t>0</w:t>
      </w:r>
      <w:r w:rsidRPr="002E4B0A">
        <w:rPr>
          <w:color w:val="000000"/>
          <w:sz w:val="20"/>
          <w:szCs w:val="20"/>
        </w:rPr>
        <w:t>.54) = 540.</w:t>
      </w:r>
    </w:p>
    <w:p w14:paraId="07D17DE6" w14:textId="4BE28589" w:rsidR="003A6EE0" w:rsidRPr="00141FB9" w:rsidRDefault="003A6EE0" w:rsidP="003A6EE0">
      <w:pPr>
        <w:spacing w:after="120" w:line="240" w:lineRule="auto"/>
        <w:ind w:left="720"/>
        <w:rPr>
          <w:color w:val="000000"/>
          <w:sz w:val="20"/>
          <w:szCs w:val="20"/>
        </w:rPr>
      </w:pPr>
      <m:oMathPara>
        <m:oMathParaPr>
          <m:jc m:val="left"/>
        </m:oMathParaPr>
        <m:oMath>
          <m:r>
            <w:rPr>
              <w:rFonts w:ascii="Cambria Math" w:hAnsi="Cambria Math"/>
              <w:color w:val="000000"/>
              <w:sz w:val="20"/>
              <w:szCs w:val="20"/>
            </w:rPr>
            <m:t>σ=</m:t>
          </m:r>
          <m:rad>
            <m:radPr>
              <m:degHide m:val="1"/>
              <m:ctrlPr>
                <w:rPr>
                  <w:rFonts w:ascii="Cambria Math" w:hAnsi="Cambria Math"/>
                  <w:i/>
                  <w:color w:val="000000"/>
                  <w:sz w:val="20"/>
                  <w:szCs w:val="20"/>
                </w:rPr>
              </m:ctrlPr>
            </m:radPr>
            <m:deg/>
            <m:e>
              <m:r>
                <w:rPr>
                  <w:rFonts w:ascii="Cambria Math" w:hAnsi="Cambria Math"/>
                  <w:color w:val="000000"/>
                  <w:sz w:val="20"/>
                  <w:szCs w:val="20"/>
                </w:rPr>
                <m:t>np(1-p)</m:t>
              </m:r>
            </m:e>
          </m:rad>
          <m:r>
            <w:rPr>
              <w:rFonts w:ascii="Cambria Math" w:hAnsi="Cambria Math"/>
              <w:color w:val="000000"/>
              <w:sz w:val="20"/>
              <w:szCs w:val="20"/>
            </w:rPr>
            <m:t>=</m:t>
          </m:r>
          <m:rad>
            <m:radPr>
              <m:degHide m:val="1"/>
              <m:ctrlPr>
                <w:rPr>
                  <w:rFonts w:ascii="Cambria Math" w:hAnsi="Cambria Math"/>
                  <w:i/>
                  <w:color w:val="000000"/>
                  <w:sz w:val="20"/>
                  <w:szCs w:val="20"/>
                </w:rPr>
              </m:ctrlPr>
            </m:radPr>
            <m:deg/>
            <m:e>
              <m:r>
                <w:rPr>
                  <w:rFonts w:ascii="Cambria Math" w:hAnsi="Cambria Math"/>
                  <w:color w:val="000000"/>
                  <w:sz w:val="20"/>
                  <w:szCs w:val="20"/>
                </w:rPr>
                <m:t>1,000(0.54)(1-0.54)</m:t>
              </m:r>
            </m:e>
          </m:rad>
          <m:r>
            <w:rPr>
              <w:rFonts w:ascii="Cambria Math" w:hAnsi="Cambria Math"/>
              <w:color w:val="000000"/>
              <w:sz w:val="20"/>
              <w:szCs w:val="20"/>
            </w:rPr>
            <m:t>=15.76</m:t>
          </m:r>
        </m:oMath>
      </m:oMathPara>
    </w:p>
    <w:p w14:paraId="0AD79455" w14:textId="77777777" w:rsidR="003A6EE0" w:rsidRPr="00141FB9" w:rsidRDefault="003A6EE0" w:rsidP="003A6EE0">
      <w:pPr>
        <w:autoSpaceDE w:val="0"/>
        <w:autoSpaceDN w:val="0"/>
        <w:adjustRightInd w:val="0"/>
        <w:spacing w:after="120" w:line="240" w:lineRule="auto"/>
        <w:ind w:left="360" w:hanging="360"/>
        <w:rPr>
          <w:rFonts w:eastAsiaTheme="minorHAnsi"/>
          <w:b/>
          <w:color w:val="D85629"/>
          <w:sz w:val="20"/>
          <w:szCs w:val="20"/>
        </w:rPr>
      </w:pPr>
      <w:r w:rsidRPr="002E4B0A">
        <w:rPr>
          <w:sz w:val="20"/>
          <w:szCs w:val="20"/>
          <w:lang w:val="en-IN"/>
        </w:rPr>
        <w:t>66.</w:t>
      </w:r>
      <w:r>
        <w:rPr>
          <w:sz w:val="20"/>
          <w:szCs w:val="20"/>
          <w:lang w:val="en-IN"/>
        </w:rPr>
        <w:tab/>
      </w:r>
      <w:r w:rsidRPr="002E4B0A">
        <w:rPr>
          <w:rFonts w:cs="TimesLTStd-Bold"/>
          <w:b/>
          <w:bCs/>
          <w:sz w:val="20"/>
          <w:szCs w:val="20"/>
          <w:lang w:val="en-IN"/>
        </w:rPr>
        <w:t xml:space="preserve">Acceptance Sampling. </w:t>
      </w:r>
      <w:r w:rsidRPr="002E4B0A">
        <w:rPr>
          <w:rFonts w:cs="TimesLTStd-Roman"/>
          <w:sz w:val="20"/>
          <w:szCs w:val="20"/>
          <w:lang w:val="en-IN"/>
        </w:rPr>
        <w:t>Many companies use a quality control technique called acceptance</w:t>
      </w:r>
      <w:r>
        <w:rPr>
          <w:rFonts w:cs="TimesLTStd-Roman"/>
          <w:sz w:val="20"/>
          <w:szCs w:val="20"/>
          <w:lang w:val="en-IN"/>
        </w:rPr>
        <w:t xml:space="preserve"> </w:t>
      </w:r>
      <w:r w:rsidRPr="002E4B0A">
        <w:rPr>
          <w:rFonts w:cs="TimesLTStd-Roman"/>
          <w:sz w:val="20"/>
          <w:szCs w:val="20"/>
          <w:lang w:val="en-IN"/>
        </w:rPr>
        <w:t>sampling to monitor incoming</w:t>
      </w:r>
      <w:r>
        <w:rPr>
          <w:rFonts w:cs="TimesLTStd-Roman"/>
          <w:sz w:val="20"/>
          <w:szCs w:val="20"/>
          <w:lang w:val="en-IN"/>
        </w:rPr>
        <w:t xml:space="preserve"> </w:t>
      </w:r>
      <w:r w:rsidRPr="002E4B0A">
        <w:rPr>
          <w:rFonts w:cs="TimesLTStd-Roman"/>
          <w:sz w:val="20"/>
          <w:szCs w:val="20"/>
          <w:lang w:val="en-IN"/>
        </w:rPr>
        <w:t>shipments of parts, raw materials, and so on.</w:t>
      </w:r>
      <w:r>
        <w:rPr>
          <w:rFonts w:cs="TimesLTStd-Roman"/>
          <w:sz w:val="20"/>
          <w:szCs w:val="20"/>
          <w:lang w:val="en-IN"/>
        </w:rPr>
        <w:t xml:space="preserve"> </w:t>
      </w:r>
      <w:r w:rsidRPr="002E4B0A">
        <w:rPr>
          <w:rFonts w:cs="TimesLTStd-Roman"/>
          <w:sz w:val="20"/>
          <w:szCs w:val="20"/>
          <w:lang w:val="en-IN"/>
        </w:rPr>
        <w:t>In the electronics industry, component parts are commonly shipped from suppliers in</w:t>
      </w:r>
      <w:r>
        <w:rPr>
          <w:rFonts w:cs="TimesLTStd-Roman"/>
          <w:sz w:val="20"/>
          <w:szCs w:val="20"/>
          <w:lang w:val="en-IN"/>
        </w:rPr>
        <w:t xml:space="preserve"> </w:t>
      </w:r>
      <w:r w:rsidRPr="002E4B0A">
        <w:rPr>
          <w:rFonts w:cs="TimesLTStd-Roman"/>
          <w:sz w:val="20"/>
          <w:szCs w:val="20"/>
          <w:lang w:val="en-IN"/>
        </w:rPr>
        <w:t xml:space="preserve">large lots. Inspection of a sample of </w:t>
      </w:r>
      <w:r w:rsidRPr="002E4B0A">
        <w:rPr>
          <w:rFonts w:cs="TimesLTStd-Italic"/>
          <w:i/>
          <w:iCs/>
          <w:sz w:val="20"/>
          <w:szCs w:val="20"/>
          <w:lang w:val="en-IN"/>
        </w:rPr>
        <w:t xml:space="preserve">n </w:t>
      </w:r>
      <w:r w:rsidRPr="002E4B0A">
        <w:rPr>
          <w:rFonts w:cs="TimesLTStd-Roman"/>
          <w:sz w:val="20"/>
          <w:szCs w:val="20"/>
          <w:lang w:val="en-IN"/>
        </w:rPr>
        <w:t xml:space="preserve">components can be viewed as the </w:t>
      </w:r>
      <w:r w:rsidRPr="002E4B0A">
        <w:rPr>
          <w:rFonts w:cs="TimesLTStd-Italic"/>
          <w:i/>
          <w:iCs/>
          <w:sz w:val="20"/>
          <w:szCs w:val="20"/>
          <w:lang w:val="en-IN"/>
        </w:rPr>
        <w:t xml:space="preserve">n </w:t>
      </w:r>
      <w:r w:rsidRPr="002E4B0A">
        <w:rPr>
          <w:rFonts w:cs="TimesLTStd-Roman"/>
          <w:sz w:val="20"/>
          <w:szCs w:val="20"/>
          <w:lang w:val="en-IN"/>
        </w:rPr>
        <w:t>trials of a</w:t>
      </w:r>
      <w:r>
        <w:rPr>
          <w:rFonts w:cs="TimesLTStd-Roman"/>
          <w:sz w:val="20"/>
          <w:szCs w:val="20"/>
          <w:lang w:val="en-IN"/>
        </w:rPr>
        <w:t xml:space="preserve"> </w:t>
      </w:r>
      <w:r w:rsidRPr="002E4B0A">
        <w:rPr>
          <w:rFonts w:cs="TimesLTStd-Roman"/>
          <w:sz w:val="20"/>
          <w:szCs w:val="20"/>
          <w:lang w:val="en-IN"/>
        </w:rPr>
        <w:t>binomial experiment. The outcome for each component tested (trial) will be that the</w:t>
      </w:r>
      <w:r>
        <w:rPr>
          <w:rFonts w:cs="TimesLTStd-Roman"/>
          <w:sz w:val="20"/>
          <w:szCs w:val="20"/>
          <w:lang w:val="en-IN"/>
        </w:rPr>
        <w:t xml:space="preserve"> </w:t>
      </w:r>
      <w:r w:rsidRPr="002E4B0A">
        <w:rPr>
          <w:rFonts w:cs="TimesLTStd-Roman"/>
          <w:sz w:val="20"/>
          <w:szCs w:val="20"/>
          <w:lang w:val="en-IN"/>
        </w:rPr>
        <w:t>component is classified as good or defective. Reynolds Electronics accepts a lot from a</w:t>
      </w:r>
      <w:r>
        <w:rPr>
          <w:rFonts w:cs="TimesLTStd-Roman"/>
          <w:sz w:val="20"/>
          <w:szCs w:val="20"/>
          <w:lang w:val="en-IN"/>
        </w:rPr>
        <w:t xml:space="preserve"> </w:t>
      </w:r>
      <w:r w:rsidRPr="002E4B0A">
        <w:rPr>
          <w:rFonts w:cs="TimesLTStd-Roman"/>
          <w:sz w:val="20"/>
          <w:szCs w:val="20"/>
          <w:lang w:val="en-IN"/>
        </w:rPr>
        <w:t>particular supplier if the defective components in the lot do not exceed 1%. Suppose a</w:t>
      </w:r>
      <w:r>
        <w:rPr>
          <w:rFonts w:cs="TimesLTStd-Roman"/>
          <w:sz w:val="20"/>
          <w:szCs w:val="20"/>
          <w:lang w:val="en-IN"/>
        </w:rPr>
        <w:t xml:space="preserve"> </w:t>
      </w:r>
      <w:r w:rsidRPr="002E4B0A">
        <w:rPr>
          <w:rFonts w:cs="TimesLTStd-Roman"/>
          <w:sz w:val="20"/>
          <w:szCs w:val="20"/>
          <w:lang w:val="en-IN"/>
        </w:rPr>
        <w:t xml:space="preserve">random sample of five items from a recent shipment is tested. </w:t>
      </w:r>
      <w:r w:rsidRPr="00141FB9">
        <w:rPr>
          <w:rFonts w:eastAsiaTheme="minorHAnsi"/>
          <w:b/>
          <w:color w:val="D85629"/>
          <w:sz w:val="20"/>
          <w:szCs w:val="20"/>
        </w:rPr>
        <w:t>LO 7</w:t>
      </w:r>
    </w:p>
    <w:p w14:paraId="0B624810"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Assume that 1% of the shipment is defective. Compute the probability that no items</w:t>
      </w:r>
      <w:r>
        <w:rPr>
          <w:rFonts w:cs="TimesLTStd-Roman"/>
          <w:sz w:val="20"/>
          <w:szCs w:val="20"/>
          <w:lang w:val="en-IN"/>
        </w:rPr>
        <w:t xml:space="preserve"> </w:t>
      </w:r>
      <w:r w:rsidRPr="002E4B0A">
        <w:rPr>
          <w:rFonts w:cs="TimesLTStd-Roman"/>
          <w:sz w:val="20"/>
          <w:szCs w:val="20"/>
          <w:lang w:val="en-IN"/>
        </w:rPr>
        <w:t>in the sample are defective.</w:t>
      </w:r>
    </w:p>
    <w:p w14:paraId="547356B8"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Assume that 1% of the shipment is defective. Compute the probability that exactly</w:t>
      </w:r>
      <w:r>
        <w:rPr>
          <w:rFonts w:cs="TimesLTStd-Roman"/>
          <w:sz w:val="20"/>
          <w:szCs w:val="20"/>
          <w:lang w:val="en-IN"/>
        </w:rPr>
        <w:t xml:space="preserve"> </w:t>
      </w:r>
      <w:r w:rsidRPr="002E4B0A">
        <w:rPr>
          <w:rFonts w:cs="TimesLTStd-Roman"/>
          <w:sz w:val="20"/>
          <w:szCs w:val="20"/>
          <w:lang w:val="en-IN"/>
        </w:rPr>
        <w:t>one item in the sample is defective.</w:t>
      </w:r>
    </w:p>
    <w:p w14:paraId="67D2A091"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What is the probability of observing one or more defective items in the sample if</w:t>
      </w:r>
      <w:r>
        <w:rPr>
          <w:rFonts w:cs="TimesLTStd-Roman"/>
          <w:sz w:val="20"/>
          <w:szCs w:val="20"/>
          <w:lang w:val="en-IN"/>
        </w:rPr>
        <w:t xml:space="preserve"> </w:t>
      </w:r>
      <w:r w:rsidRPr="002E4B0A">
        <w:rPr>
          <w:rFonts w:cs="TimesLTStd-Roman"/>
          <w:sz w:val="20"/>
          <w:szCs w:val="20"/>
          <w:lang w:val="en-IN"/>
        </w:rPr>
        <w:t>1% of the shipment is defective?</w:t>
      </w:r>
    </w:p>
    <w:p w14:paraId="1666BEB5"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Would you feel comfortable accepting the shipment if one item was found to be</w:t>
      </w:r>
      <w:r>
        <w:rPr>
          <w:rFonts w:cs="TimesLTStd-Roman"/>
          <w:sz w:val="20"/>
          <w:szCs w:val="20"/>
          <w:lang w:val="en-IN"/>
        </w:rPr>
        <w:t xml:space="preserve"> </w:t>
      </w:r>
      <w:r w:rsidRPr="002E4B0A">
        <w:rPr>
          <w:rFonts w:cs="TimesLTStd-Roman"/>
          <w:sz w:val="20"/>
          <w:szCs w:val="20"/>
          <w:lang w:val="en-IN"/>
        </w:rPr>
        <w:t>defective?</w:t>
      </w:r>
      <w:r>
        <w:rPr>
          <w:rFonts w:cs="TimesLTStd-Roman"/>
          <w:sz w:val="20"/>
          <w:szCs w:val="20"/>
          <w:lang w:val="en-IN"/>
        </w:rPr>
        <w:t xml:space="preserve"> </w:t>
      </w:r>
      <w:r w:rsidRPr="002E4B0A">
        <w:rPr>
          <w:rFonts w:cs="TimesLTStd-Roman"/>
          <w:sz w:val="20"/>
          <w:szCs w:val="20"/>
          <w:lang w:val="en-IN"/>
        </w:rPr>
        <w:t>Why or why not?</w:t>
      </w:r>
    </w:p>
    <w:p w14:paraId="7EAEEC08"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17A1FDA6" w14:textId="77777777" w:rsidR="003A6EE0" w:rsidRPr="002E4B0A" w:rsidRDefault="003A6EE0" w:rsidP="003A6EE0">
      <w:pPr>
        <w:spacing w:after="120" w:line="240" w:lineRule="auto"/>
        <w:ind w:left="360"/>
        <w:rPr>
          <w:color w:val="000000"/>
          <w:sz w:val="20"/>
          <w:szCs w:val="20"/>
        </w:rPr>
      </w:pPr>
      <w:r w:rsidRPr="002E4B0A">
        <w:rPr>
          <w:color w:val="000000"/>
          <w:sz w:val="20"/>
          <w:szCs w:val="20"/>
        </w:rPr>
        <w:t>Because the shipment is large, we can assume that the probabilities do not change from trial to trial and use the binomial probability distribution.</w:t>
      </w:r>
    </w:p>
    <w:p w14:paraId="3C8C7DD4"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n</w:t>
      </w:r>
      <w:r w:rsidRPr="002E4B0A">
        <w:rPr>
          <w:color w:val="000000"/>
          <w:sz w:val="20"/>
          <w:szCs w:val="20"/>
        </w:rPr>
        <w:t xml:space="preserve"> = 5</w:t>
      </w:r>
    </w:p>
    <w:p w14:paraId="74C41484" w14:textId="7B2B3674" w:rsidR="003A6EE0" w:rsidRPr="002E4B0A" w:rsidRDefault="003A6EE0" w:rsidP="003A6EE0">
      <w:pPr>
        <w:spacing w:after="120" w:line="240" w:lineRule="auto"/>
        <w:ind w:left="720"/>
        <w:rPr>
          <w:color w:val="000000"/>
          <w:sz w:val="20"/>
          <w:szCs w:val="20"/>
        </w:rPr>
      </w:pPr>
      <w:r w:rsidRPr="002E4B0A">
        <w:rPr>
          <w:color w:val="000000"/>
          <w:position w:val="-26"/>
          <w:sz w:val="20"/>
          <w:szCs w:val="20"/>
        </w:rPr>
        <w:object w:dxaOrig="2079" w:dyaOrig="620" w14:anchorId="6098C6A7">
          <v:shape id="_x0000_i1139" type="#_x0000_t75" style="width:103.85pt;height:31pt" o:ole="" fillcolor="window">
            <v:imagedata r:id="rId235" o:title=""/>
          </v:shape>
          <o:OLEObject Type="Embed" ProgID="Equation.DSMT4" ShapeID="_x0000_i1139" DrawAspect="Content" ObjectID="_1769431348" r:id="rId236"/>
        </w:object>
      </w:r>
      <w:r w:rsidRPr="002E4B0A">
        <w:rPr>
          <w:color w:val="000000"/>
          <w:sz w:val="20"/>
          <w:szCs w:val="20"/>
        </w:rPr>
        <w:t>= BINOM.DIST(0,5,</w:t>
      </w:r>
      <w:r>
        <w:rPr>
          <w:color w:val="000000"/>
          <w:sz w:val="20"/>
          <w:szCs w:val="20"/>
        </w:rPr>
        <w:t>0</w:t>
      </w:r>
      <w:r w:rsidRPr="002E4B0A">
        <w:rPr>
          <w:color w:val="000000"/>
          <w:sz w:val="20"/>
          <w:szCs w:val="20"/>
        </w:rPr>
        <w:t xml:space="preserve">.01,FALSE) = </w:t>
      </w:r>
      <w:r>
        <w:rPr>
          <w:color w:val="000000"/>
          <w:sz w:val="20"/>
          <w:szCs w:val="20"/>
        </w:rPr>
        <w:t>0</w:t>
      </w:r>
      <w:r w:rsidRPr="002E4B0A">
        <w:rPr>
          <w:color w:val="000000"/>
          <w:sz w:val="20"/>
          <w:szCs w:val="20"/>
        </w:rPr>
        <w:t>.9510</w:t>
      </w:r>
    </w:p>
    <w:p w14:paraId="2153F860" w14:textId="13B2E1A9"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00E0680F" w:rsidRPr="00E0680F">
        <w:rPr>
          <w:noProof/>
          <w:color w:val="000000"/>
          <w:position w:val="-30"/>
          <w:sz w:val="20"/>
          <w:szCs w:val="20"/>
        </w:rPr>
        <w:object w:dxaOrig="2140" w:dyaOrig="700" w14:anchorId="5E0BF938">
          <v:shape id="_x0000_i1140" type="#_x0000_t75" style="width:107.1pt;height:35.15pt" o:ole="">
            <v:imagedata r:id="rId237" o:title=""/>
          </v:shape>
          <o:OLEObject Type="Embed" ProgID="Equation.DSMT4" ShapeID="_x0000_i1140" DrawAspect="Content" ObjectID="_1769431349" r:id="rId238"/>
        </w:object>
      </w:r>
      <w:r w:rsidRPr="002E4B0A">
        <w:rPr>
          <w:color w:val="000000"/>
          <w:sz w:val="20"/>
          <w:szCs w:val="20"/>
        </w:rPr>
        <w:t>= BINOM.DIST(1,5,</w:t>
      </w:r>
      <w:r>
        <w:rPr>
          <w:color w:val="000000"/>
          <w:sz w:val="20"/>
          <w:szCs w:val="20"/>
        </w:rPr>
        <w:t>0</w:t>
      </w:r>
      <w:r w:rsidRPr="002E4B0A">
        <w:rPr>
          <w:color w:val="000000"/>
          <w:sz w:val="20"/>
          <w:szCs w:val="20"/>
        </w:rPr>
        <w:t xml:space="preserve">.01,FALSE) = </w:t>
      </w:r>
      <w:r>
        <w:rPr>
          <w:color w:val="000000"/>
          <w:sz w:val="20"/>
          <w:szCs w:val="20"/>
        </w:rPr>
        <w:t>0</w:t>
      </w:r>
      <w:r w:rsidRPr="002E4B0A">
        <w:rPr>
          <w:color w:val="000000"/>
          <w:sz w:val="20"/>
          <w:szCs w:val="20"/>
        </w:rPr>
        <w:t>.0480</w:t>
      </w:r>
    </w:p>
    <w:p w14:paraId="2D6C4E6C"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t xml:space="preserve">1 – </w:t>
      </w:r>
      <w:r w:rsidRPr="002E4B0A">
        <w:rPr>
          <w:i/>
          <w:color w:val="000000"/>
          <w:sz w:val="20"/>
          <w:szCs w:val="20"/>
        </w:rPr>
        <w:t>f</w:t>
      </w:r>
      <w:r w:rsidRPr="002E4B0A">
        <w:rPr>
          <w:color w:val="000000"/>
          <w:sz w:val="20"/>
          <w:szCs w:val="20"/>
        </w:rPr>
        <w:t xml:space="preserve"> (0) = 1 – </w:t>
      </w:r>
      <w:r>
        <w:rPr>
          <w:color w:val="000000"/>
          <w:sz w:val="20"/>
          <w:szCs w:val="20"/>
        </w:rPr>
        <w:t>0</w:t>
      </w:r>
      <w:r w:rsidRPr="002E4B0A">
        <w:rPr>
          <w:color w:val="000000"/>
          <w:sz w:val="20"/>
          <w:szCs w:val="20"/>
        </w:rPr>
        <w:t>.9510</w:t>
      </w:r>
      <w:r>
        <w:rPr>
          <w:color w:val="000000"/>
          <w:sz w:val="20"/>
          <w:szCs w:val="20"/>
        </w:rPr>
        <w:t xml:space="preserve"> </w:t>
      </w:r>
      <w:r w:rsidRPr="002E4B0A">
        <w:rPr>
          <w:color w:val="000000"/>
          <w:sz w:val="20"/>
          <w:szCs w:val="20"/>
        </w:rPr>
        <w:t>=</w:t>
      </w:r>
      <w:r>
        <w:rPr>
          <w:color w:val="000000"/>
          <w:sz w:val="20"/>
          <w:szCs w:val="20"/>
        </w:rPr>
        <w:t xml:space="preserve"> 0</w:t>
      </w:r>
      <w:r w:rsidRPr="002E4B0A">
        <w:rPr>
          <w:color w:val="000000"/>
          <w:sz w:val="20"/>
          <w:szCs w:val="20"/>
        </w:rPr>
        <w:t>.0490</w:t>
      </w:r>
    </w:p>
    <w:p w14:paraId="2F094D04"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d.</w:t>
      </w:r>
      <w:r w:rsidRPr="002E4B0A">
        <w:rPr>
          <w:color w:val="000000"/>
          <w:sz w:val="20"/>
          <w:szCs w:val="20"/>
        </w:rPr>
        <w:tab/>
        <w:t xml:space="preserve">No, the probability of finding one or more items in the sample defective when only 1% of the items in the population are defective is small (only </w:t>
      </w:r>
      <w:r>
        <w:rPr>
          <w:color w:val="000000"/>
          <w:sz w:val="20"/>
          <w:szCs w:val="20"/>
        </w:rPr>
        <w:t>0</w:t>
      </w:r>
      <w:r w:rsidRPr="002E4B0A">
        <w:rPr>
          <w:color w:val="000000"/>
          <w:sz w:val="20"/>
          <w:szCs w:val="20"/>
        </w:rPr>
        <w:t>.0490). I would consider it likely that more than 1% of the items are defective.</w:t>
      </w:r>
    </w:p>
    <w:p w14:paraId="12DC6CBF" w14:textId="77777777" w:rsidR="003A6EE0" w:rsidRPr="00364240" w:rsidRDefault="003A6EE0" w:rsidP="003A6EE0">
      <w:pPr>
        <w:autoSpaceDE w:val="0"/>
        <w:autoSpaceDN w:val="0"/>
        <w:adjustRightInd w:val="0"/>
        <w:spacing w:after="120" w:line="240" w:lineRule="auto"/>
        <w:ind w:left="360" w:hanging="360"/>
        <w:rPr>
          <w:rFonts w:eastAsiaTheme="minorHAnsi"/>
          <w:b/>
          <w:color w:val="D85629"/>
          <w:sz w:val="20"/>
          <w:szCs w:val="20"/>
        </w:rPr>
      </w:pPr>
      <w:r w:rsidRPr="00364240">
        <w:rPr>
          <w:sz w:val="20"/>
          <w:szCs w:val="20"/>
          <w:lang w:val="en-IN"/>
        </w:rPr>
        <w:t>67.</w:t>
      </w:r>
      <w:r>
        <w:rPr>
          <w:rFonts w:eastAsiaTheme="minorHAnsi"/>
          <w:b/>
          <w:bCs/>
          <w:color w:val="000000"/>
          <w:sz w:val="20"/>
          <w:szCs w:val="20"/>
        </w:rPr>
        <w:tab/>
      </w:r>
      <w:r w:rsidRPr="00364240">
        <w:rPr>
          <w:rFonts w:eastAsiaTheme="minorHAnsi"/>
          <w:b/>
          <w:bCs/>
          <w:color w:val="000000"/>
          <w:sz w:val="20"/>
          <w:szCs w:val="20"/>
        </w:rPr>
        <w:t xml:space="preserve">Poverty Rate in the United States.  </w:t>
      </w:r>
      <w:r w:rsidRPr="00364240">
        <w:rPr>
          <w:rFonts w:eastAsiaTheme="minorHAnsi"/>
          <w:color w:val="000000"/>
          <w:sz w:val="20"/>
          <w:szCs w:val="20"/>
        </w:rPr>
        <w:t>According to the U.S. Census Bureau, the poverty rate in the United States in 2020 was 11.4% (</w:t>
      </w:r>
      <w:r w:rsidRPr="002D08A5">
        <w:rPr>
          <w:rFonts w:eastAsiaTheme="minorHAnsi"/>
          <w:i/>
          <w:color w:val="000000"/>
          <w:sz w:val="20"/>
          <w:szCs w:val="20"/>
        </w:rPr>
        <w:t>Census.gov</w:t>
      </w:r>
      <w:r w:rsidRPr="00364240">
        <w:rPr>
          <w:rFonts w:eastAsiaTheme="minorHAnsi"/>
          <w:color w:val="000000"/>
          <w:sz w:val="20"/>
          <w:szCs w:val="20"/>
        </w:rPr>
        <w:t xml:space="preserve"> website). Suppose that 500 people in the United States are randomly selected. </w:t>
      </w:r>
      <w:r w:rsidRPr="00364240">
        <w:rPr>
          <w:rFonts w:eastAsiaTheme="minorHAnsi"/>
          <w:b/>
          <w:color w:val="D85629"/>
          <w:sz w:val="20"/>
          <w:szCs w:val="20"/>
        </w:rPr>
        <w:t>LO 8</w:t>
      </w:r>
    </w:p>
    <w:p w14:paraId="2D448A25" w14:textId="77777777" w:rsidR="003A6EE0" w:rsidRPr="00364240" w:rsidRDefault="003A6EE0" w:rsidP="003A6EE0">
      <w:pPr>
        <w:autoSpaceDE w:val="0"/>
        <w:autoSpaceDN w:val="0"/>
        <w:adjustRightInd w:val="0"/>
        <w:spacing w:after="120" w:line="240" w:lineRule="auto"/>
        <w:ind w:left="720" w:hanging="360"/>
        <w:rPr>
          <w:rFonts w:eastAsiaTheme="minorHAnsi"/>
          <w:color w:val="000000"/>
          <w:sz w:val="20"/>
          <w:szCs w:val="20"/>
        </w:rPr>
      </w:pPr>
      <w:r w:rsidRPr="00364240">
        <w:rPr>
          <w:rFonts w:eastAsiaTheme="minorHAnsi"/>
          <w:color w:val="000000"/>
          <w:sz w:val="20"/>
          <w:szCs w:val="20"/>
        </w:rPr>
        <w:t>a.</w:t>
      </w:r>
      <w:r w:rsidRPr="00364240">
        <w:rPr>
          <w:rFonts w:eastAsiaTheme="minorHAnsi"/>
          <w:color w:val="000000"/>
          <w:sz w:val="20"/>
          <w:szCs w:val="20"/>
        </w:rPr>
        <w:tab/>
        <w:t>What is the expected number of people in the selected sample that are classified as living in poverty?</w:t>
      </w:r>
    </w:p>
    <w:p w14:paraId="39746E1B" w14:textId="77777777" w:rsidR="003A6EE0" w:rsidRPr="00364240" w:rsidRDefault="003A6EE0" w:rsidP="003A6EE0">
      <w:pPr>
        <w:autoSpaceDE w:val="0"/>
        <w:autoSpaceDN w:val="0"/>
        <w:adjustRightInd w:val="0"/>
        <w:spacing w:after="120" w:line="240" w:lineRule="auto"/>
        <w:ind w:left="720" w:hanging="360"/>
        <w:rPr>
          <w:rFonts w:eastAsia="Arial"/>
          <w:bCs/>
          <w:sz w:val="20"/>
          <w:szCs w:val="20"/>
        </w:rPr>
      </w:pPr>
      <w:r w:rsidRPr="00364240">
        <w:rPr>
          <w:rFonts w:eastAsiaTheme="minorHAnsi"/>
          <w:color w:val="000000"/>
          <w:sz w:val="20"/>
          <w:szCs w:val="20"/>
        </w:rPr>
        <w:t>b.</w:t>
      </w:r>
      <w:r w:rsidRPr="00364240">
        <w:rPr>
          <w:rFonts w:eastAsiaTheme="minorHAnsi"/>
          <w:color w:val="000000"/>
          <w:sz w:val="20"/>
          <w:szCs w:val="20"/>
        </w:rPr>
        <w:tab/>
        <w:t>What is the variance and standard deviation for the number of people in the selected sample that are classified as living in poverty?</w:t>
      </w:r>
    </w:p>
    <w:p w14:paraId="42B0D248"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147FF125" w14:textId="77777777" w:rsidR="003A6EE0" w:rsidRPr="002E4B0A" w:rsidRDefault="003A6EE0" w:rsidP="003A6EE0">
      <w:pPr>
        <w:autoSpaceDE w:val="0"/>
        <w:autoSpaceDN w:val="0"/>
        <w:adjustRightInd w:val="0"/>
        <w:spacing w:after="120" w:line="240" w:lineRule="auto"/>
        <w:ind w:left="720" w:hanging="360"/>
        <w:rPr>
          <w:sz w:val="20"/>
        </w:rPr>
      </w:pPr>
      <w:r w:rsidRPr="002E4B0A">
        <w:rPr>
          <w:sz w:val="20"/>
        </w:rPr>
        <w:t>a.</w:t>
      </w:r>
      <w:r w:rsidRPr="002E4B0A">
        <w:rPr>
          <w:sz w:val="20"/>
        </w:rPr>
        <w:tab/>
      </w:r>
      <m:oMath>
        <m:r>
          <w:rPr>
            <w:rFonts w:ascii="Cambria Math" w:hAnsi="Cambria Math"/>
            <w:sz w:val="20"/>
          </w:rPr>
          <m:t>E(x)=np=500(0.114)=57</m:t>
        </m:r>
      </m:oMath>
    </w:p>
    <w:p w14:paraId="0B52DBE1" w14:textId="77777777" w:rsidR="003A6EE0" w:rsidRPr="002E4B0A" w:rsidRDefault="003A6EE0" w:rsidP="003A6EE0">
      <w:pPr>
        <w:autoSpaceDE w:val="0"/>
        <w:autoSpaceDN w:val="0"/>
        <w:adjustRightInd w:val="0"/>
        <w:spacing w:after="120" w:line="240" w:lineRule="auto"/>
        <w:ind w:left="720" w:hanging="360"/>
        <w:rPr>
          <w:i/>
          <w:sz w:val="20"/>
        </w:rPr>
      </w:pPr>
      <w:r w:rsidRPr="002E4B0A">
        <w:rPr>
          <w:sz w:val="20"/>
        </w:rPr>
        <w:t>b.</w:t>
      </w:r>
      <w:r w:rsidRPr="002E4B0A">
        <w:rPr>
          <w:sz w:val="20"/>
        </w:rPr>
        <w:tab/>
      </w:r>
      <w:r w:rsidRPr="002E4B0A">
        <w:rPr>
          <w:i/>
          <w:sz w:val="20"/>
        </w:rPr>
        <w:t xml:space="preserve"> </w:t>
      </w:r>
      <m:oMath>
        <m:r>
          <w:rPr>
            <w:rFonts w:ascii="Cambria Math" w:hAnsi="Cambria Math"/>
            <w:sz w:val="20"/>
          </w:rPr>
          <m:t>Var(x)=np(1-p)=500(0.114)(1-0.114)=50.502</m:t>
        </m:r>
      </m:oMath>
    </w:p>
    <w:p w14:paraId="04CA0C80" w14:textId="77777777" w:rsidR="003A6EE0" w:rsidRPr="002E4B0A" w:rsidRDefault="003A6EE0" w:rsidP="003A6EE0">
      <w:pPr>
        <w:ind w:left="504"/>
        <w:rPr>
          <w:color w:val="000000"/>
          <w:sz w:val="20"/>
          <w:szCs w:val="20"/>
        </w:rPr>
      </w:pPr>
      <m:oMathPara>
        <m:oMath>
          <m:r>
            <w:rPr>
              <w:rFonts w:ascii="Cambria Math" w:hAnsi="Cambria Math"/>
              <w:sz w:val="20"/>
              <w:szCs w:val="20"/>
            </w:rPr>
            <m:t>σ=</m:t>
          </m:r>
          <m:rad>
            <m:radPr>
              <m:degHide m:val="1"/>
              <m:ctrlPr>
                <w:rPr>
                  <w:rFonts w:ascii="Cambria Math" w:hAnsi="Cambria Math"/>
                  <w:i/>
                  <w:sz w:val="20"/>
                  <w:szCs w:val="20"/>
                </w:rPr>
              </m:ctrlPr>
            </m:radPr>
            <m:deg/>
            <m:e>
              <m:r>
                <w:rPr>
                  <w:rFonts w:ascii="Cambria Math" w:hAnsi="Cambria Math"/>
                  <w:sz w:val="20"/>
                  <w:szCs w:val="20"/>
                </w:rPr>
                <m:t>Var(x)</m:t>
              </m:r>
            </m:e>
          </m:rad>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50.502</m:t>
              </m:r>
            </m:e>
          </m:rad>
          <m:r>
            <w:rPr>
              <w:rFonts w:ascii="Cambria Math" w:hAnsi="Cambria Math"/>
              <w:sz w:val="20"/>
              <w:szCs w:val="20"/>
            </w:rPr>
            <m:t>=7.1065</m:t>
          </m:r>
        </m:oMath>
      </m:oMathPara>
    </w:p>
    <w:p w14:paraId="564E4219" w14:textId="77777777"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2E4B0A">
        <w:rPr>
          <w:sz w:val="20"/>
          <w:szCs w:val="20"/>
          <w:lang w:val="en-IN"/>
        </w:rPr>
        <w:t>68.</w:t>
      </w:r>
      <w:r>
        <w:rPr>
          <w:sz w:val="20"/>
          <w:szCs w:val="20"/>
          <w:lang w:val="en-IN"/>
        </w:rPr>
        <w:tab/>
      </w:r>
      <w:r w:rsidRPr="002E4B0A">
        <w:rPr>
          <w:rFonts w:cs="TimesLTStd-Bold"/>
          <w:b/>
          <w:bCs/>
          <w:sz w:val="20"/>
          <w:szCs w:val="20"/>
          <w:lang w:val="en-IN"/>
        </w:rPr>
        <w:t xml:space="preserve">Choosing a Home Builder. </w:t>
      </w:r>
      <w:r w:rsidRPr="002E4B0A">
        <w:rPr>
          <w:rFonts w:cs="TimesLTStd-Roman"/>
          <w:sz w:val="20"/>
          <w:szCs w:val="20"/>
          <w:lang w:val="en-IN"/>
        </w:rPr>
        <w:t>Mahoney Custom Home Builders, Inc. of Canyon Lake,</w:t>
      </w:r>
      <w:r>
        <w:rPr>
          <w:rFonts w:cs="TimesLTStd-Roman"/>
          <w:sz w:val="20"/>
          <w:szCs w:val="20"/>
          <w:lang w:val="en-IN"/>
        </w:rPr>
        <w:t xml:space="preserve"> </w:t>
      </w:r>
      <w:r w:rsidRPr="002E4B0A">
        <w:rPr>
          <w:rFonts w:cs="TimesLTStd-Roman"/>
          <w:sz w:val="20"/>
          <w:szCs w:val="20"/>
          <w:lang w:val="en-IN"/>
        </w:rPr>
        <w:t>Texas, asked visitors to their website what is most important when choosing a home</w:t>
      </w:r>
      <w:r>
        <w:rPr>
          <w:rFonts w:cs="TimesLTStd-Roman"/>
          <w:sz w:val="20"/>
          <w:szCs w:val="20"/>
          <w:lang w:val="en-IN"/>
        </w:rPr>
        <w:t xml:space="preserve"> </w:t>
      </w:r>
      <w:r w:rsidRPr="002E4B0A">
        <w:rPr>
          <w:rFonts w:cs="TimesLTStd-Roman"/>
          <w:sz w:val="20"/>
          <w:szCs w:val="20"/>
          <w:lang w:val="en-IN"/>
        </w:rPr>
        <w:t>builder. Possible responses were quality, price, customer referral, years in business,</w:t>
      </w:r>
      <w:r>
        <w:rPr>
          <w:rFonts w:cs="TimesLTStd-Roman"/>
          <w:sz w:val="20"/>
          <w:szCs w:val="20"/>
          <w:lang w:val="en-IN"/>
        </w:rPr>
        <w:t xml:space="preserve"> </w:t>
      </w:r>
      <w:r w:rsidRPr="002E4B0A">
        <w:rPr>
          <w:rFonts w:cs="TimesLTStd-Roman"/>
          <w:sz w:val="20"/>
          <w:szCs w:val="20"/>
          <w:lang w:val="en-IN"/>
        </w:rPr>
        <w:t>and special features. Results showed that 23.5% of the respondents chose price as</w:t>
      </w:r>
      <w:r>
        <w:rPr>
          <w:rFonts w:cs="TimesLTStd-Roman"/>
          <w:sz w:val="20"/>
          <w:szCs w:val="20"/>
          <w:lang w:val="en-IN"/>
        </w:rPr>
        <w:t xml:space="preserve"> </w:t>
      </w:r>
      <w:r w:rsidRPr="002E4B0A">
        <w:rPr>
          <w:rFonts w:cs="TimesLTStd-Roman"/>
          <w:sz w:val="20"/>
          <w:szCs w:val="20"/>
          <w:lang w:val="en-IN"/>
        </w:rPr>
        <w:t>the most important factor (Mahoney Custom Homes website). Suppose a sample of</w:t>
      </w:r>
      <w:r>
        <w:rPr>
          <w:rFonts w:cs="TimesLTStd-Roman"/>
          <w:sz w:val="20"/>
          <w:szCs w:val="20"/>
          <w:lang w:val="en-IN"/>
        </w:rPr>
        <w:t xml:space="preserve"> </w:t>
      </w:r>
      <w:r w:rsidRPr="002E4B0A">
        <w:rPr>
          <w:rFonts w:cs="TimesLTStd-Roman"/>
          <w:sz w:val="20"/>
          <w:szCs w:val="20"/>
          <w:lang w:val="en-IN"/>
        </w:rPr>
        <w:t xml:space="preserve">200 potential home buyers in the Canyon Lake area was selected. </w:t>
      </w:r>
      <w:r w:rsidRPr="00364240">
        <w:rPr>
          <w:rFonts w:eastAsiaTheme="minorHAnsi"/>
          <w:b/>
          <w:color w:val="D85629"/>
          <w:sz w:val="20"/>
          <w:szCs w:val="20"/>
        </w:rPr>
        <w:t>LO 7, 8</w:t>
      </w:r>
    </w:p>
    <w:p w14:paraId="134A8A62"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How many people would you expect to choose price as the most important factor</w:t>
      </w:r>
      <w:r>
        <w:rPr>
          <w:rFonts w:cs="TimesLTStd-Roman"/>
          <w:sz w:val="20"/>
          <w:szCs w:val="20"/>
          <w:lang w:val="en-IN"/>
        </w:rPr>
        <w:t xml:space="preserve"> </w:t>
      </w:r>
      <w:r w:rsidRPr="002E4B0A">
        <w:rPr>
          <w:rFonts w:cs="TimesLTStd-Roman"/>
          <w:sz w:val="20"/>
          <w:szCs w:val="20"/>
          <w:lang w:val="en-IN"/>
        </w:rPr>
        <w:t>when choosing a home builder?</w:t>
      </w:r>
    </w:p>
    <w:p w14:paraId="2DAB8827"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What is the standard deviation of the number of respondents who would choose</w:t>
      </w:r>
      <w:r>
        <w:rPr>
          <w:rFonts w:cs="TimesLTStd-Roman"/>
          <w:sz w:val="20"/>
          <w:szCs w:val="20"/>
          <w:lang w:val="en-IN"/>
        </w:rPr>
        <w:t xml:space="preserve"> </w:t>
      </w:r>
      <w:r w:rsidRPr="002E4B0A">
        <w:rPr>
          <w:rFonts w:cs="TimesLTStd-Roman"/>
          <w:sz w:val="20"/>
          <w:szCs w:val="20"/>
          <w:lang w:val="en-IN"/>
        </w:rPr>
        <w:t>price as the most important factor in selecting a home builder?</w:t>
      </w:r>
    </w:p>
    <w:p w14:paraId="2892FCA3"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What is the standard deviation of the number of respondents who do not list price</w:t>
      </w:r>
      <w:r>
        <w:rPr>
          <w:rFonts w:cs="TimesLTStd-Roman"/>
          <w:sz w:val="20"/>
          <w:szCs w:val="20"/>
          <w:lang w:val="en-IN"/>
        </w:rPr>
        <w:t xml:space="preserve"> </w:t>
      </w:r>
      <w:r w:rsidRPr="002E4B0A">
        <w:rPr>
          <w:rFonts w:cs="TimesLTStd-Roman"/>
          <w:sz w:val="20"/>
          <w:szCs w:val="20"/>
          <w:lang w:val="en-IN"/>
        </w:rPr>
        <w:t>as the most important factor in selecting a home builder?</w:t>
      </w:r>
    </w:p>
    <w:p w14:paraId="29F2C319"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61334D4D"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i/>
          <w:color w:val="000000"/>
          <w:sz w:val="20"/>
          <w:szCs w:val="20"/>
        </w:rPr>
        <w:t>E</w:t>
      </w:r>
      <w:r w:rsidRPr="002E4B0A">
        <w:rPr>
          <w:color w:val="000000"/>
          <w:sz w:val="20"/>
          <w:szCs w:val="20"/>
        </w:rPr>
        <w:t>(</w:t>
      </w:r>
      <w:r w:rsidRPr="002E4B0A">
        <w:rPr>
          <w:i/>
          <w:color w:val="000000"/>
          <w:sz w:val="20"/>
          <w:szCs w:val="20"/>
        </w:rPr>
        <w:t>x</w:t>
      </w:r>
      <w:r w:rsidRPr="002E4B0A">
        <w:rPr>
          <w:color w:val="000000"/>
          <w:sz w:val="20"/>
          <w:szCs w:val="20"/>
        </w:rPr>
        <w:t>) = 200(</w:t>
      </w:r>
      <w:r>
        <w:rPr>
          <w:color w:val="000000"/>
          <w:sz w:val="20"/>
          <w:szCs w:val="20"/>
        </w:rPr>
        <w:t>0</w:t>
      </w:r>
      <w:r w:rsidRPr="002E4B0A">
        <w:rPr>
          <w:color w:val="000000"/>
          <w:sz w:val="20"/>
          <w:szCs w:val="20"/>
        </w:rPr>
        <w:t>.235) = 47</w:t>
      </w:r>
    </w:p>
    <w:p w14:paraId="08297E29"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color w:val="000000"/>
          <w:position w:val="-12"/>
          <w:sz w:val="20"/>
          <w:szCs w:val="20"/>
        </w:rPr>
        <w:object w:dxaOrig="3879" w:dyaOrig="360" w14:anchorId="6009CDAE">
          <v:shape id="_x0000_i1141" type="#_x0000_t75" style="width:194.35pt;height:17.6pt" o:ole="" fillcolor="window">
            <v:imagedata r:id="rId239" o:title=""/>
          </v:shape>
          <o:OLEObject Type="Embed" ProgID="Equation.DSMT4" ShapeID="_x0000_i1141" DrawAspect="Content" ObjectID="_1769431350" r:id="rId240"/>
        </w:object>
      </w:r>
    </w:p>
    <w:p w14:paraId="3AD98FAF"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t xml:space="preserve">For this situation </w:t>
      </w:r>
      <w:r w:rsidRPr="002E4B0A">
        <w:rPr>
          <w:i/>
          <w:color w:val="000000"/>
          <w:sz w:val="20"/>
          <w:szCs w:val="20"/>
        </w:rPr>
        <w:t>p</w:t>
      </w:r>
      <w:r w:rsidRPr="002E4B0A">
        <w:rPr>
          <w:color w:val="000000"/>
          <w:sz w:val="20"/>
          <w:szCs w:val="20"/>
        </w:rPr>
        <w:t xml:space="preserve"> = </w:t>
      </w:r>
      <w:r>
        <w:rPr>
          <w:color w:val="000000"/>
          <w:sz w:val="20"/>
          <w:szCs w:val="20"/>
        </w:rPr>
        <w:t>0</w:t>
      </w:r>
      <w:r w:rsidRPr="002E4B0A">
        <w:rPr>
          <w:color w:val="000000"/>
          <w:sz w:val="20"/>
          <w:szCs w:val="20"/>
        </w:rPr>
        <w:t xml:space="preserve">.765 and (1 – </w:t>
      </w:r>
      <w:r w:rsidRPr="002E4B0A">
        <w:rPr>
          <w:i/>
          <w:color w:val="000000"/>
          <w:sz w:val="20"/>
          <w:szCs w:val="20"/>
        </w:rPr>
        <w:t>p</w:t>
      </w:r>
      <w:r w:rsidRPr="002E4B0A">
        <w:rPr>
          <w:color w:val="000000"/>
          <w:sz w:val="20"/>
          <w:szCs w:val="20"/>
        </w:rPr>
        <w:t xml:space="preserve">) = </w:t>
      </w:r>
      <w:r>
        <w:rPr>
          <w:color w:val="000000"/>
          <w:sz w:val="20"/>
          <w:szCs w:val="20"/>
        </w:rPr>
        <w:t>0</w:t>
      </w:r>
      <w:r w:rsidRPr="002E4B0A">
        <w:rPr>
          <w:color w:val="000000"/>
          <w:sz w:val="20"/>
          <w:szCs w:val="20"/>
        </w:rPr>
        <w:t>.235; but the answer is the same as in part (b). For a binomial probability distribution, the variance for the number of successes is the same as the variance for the number of failures. Of course, this also holds true for the standard deviation.</w:t>
      </w:r>
    </w:p>
    <w:p w14:paraId="476A0D88" w14:textId="77777777" w:rsidR="003A6EE0" w:rsidRPr="00D621FD" w:rsidRDefault="003A6EE0" w:rsidP="003A6EE0">
      <w:pPr>
        <w:autoSpaceDE w:val="0"/>
        <w:autoSpaceDN w:val="0"/>
        <w:adjustRightInd w:val="0"/>
        <w:spacing w:after="120" w:line="240" w:lineRule="auto"/>
        <w:ind w:left="360" w:hanging="360"/>
        <w:rPr>
          <w:rFonts w:eastAsiaTheme="minorHAnsi"/>
          <w:b/>
          <w:color w:val="D85629"/>
          <w:sz w:val="20"/>
          <w:szCs w:val="20"/>
        </w:rPr>
      </w:pPr>
      <w:r w:rsidRPr="002E4B0A">
        <w:rPr>
          <w:rFonts w:cs="TimesLTStd-Roman"/>
          <w:sz w:val="20"/>
          <w:szCs w:val="20"/>
          <w:lang w:val="en-IN"/>
        </w:rPr>
        <w:t>69.</w:t>
      </w:r>
      <w:r>
        <w:rPr>
          <w:rFonts w:cs="TimesLTStd-Roman"/>
          <w:sz w:val="20"/>
          <w:szCs w:val="20"/>
          <w:lang w:val="en-IN"/>
        </w:rPr>
        <w:tab/>
      </w:r>
      <w:r w:rsidRPr="002E4B0A">
        <w:rPr>
          <w:rFonts w:cs="TimesLTStd-Bold"/>
          <w:b/>
          <w:bCs/>
          <w:sz w:val="20"/>
          <w:szCs w:val="20"/>
          <w:lang w:val="en-IN"/>
        </w:rPr>
        <w:t xml:space="preserve">Arrivals to a Car Wash. </w:t>
      </w:r>
      <w:r w:rsidRPr="002E4B0A">
        <w:rPr>
          <w:rFonts w:cs="TimesLTStd-Roman"/>
          <w:sz w:val="20"/>
          <w:szCs w:val="20"/>
          <w:lang w:val="en-IN"/>
        </w:rPr>
        <w:t>Cars arrive at a car wash randomly and independently; the</w:t>
      </w:r>
      <w:r>
        <w:rPr>
          <w:rFonts w:cs="TimesLTStd-Roman"/>
          <w:sz w:val="20"/>
          <w:szCs w:val="20"/>
          <w:lang w:val="en-IN"/>
        </w:rPr>
        <w:t xml:space="preserve"> </w:t>
      </w:r>
      <w:r w:rsidRPr="002E4B0A">
        <w:rPr>
          <w:rFonts w:cs="TimesLTStd-Roman"/>
          <w:sz w:val="20"/>
          <w:szCs w:val="20"/>
          <w:lang w:val="en-IN"/>
        </w:rPr>
        <w:t>probability of an arrival is the same for any two time intervals of equal length. The</w:t>
      </w:r>
      <w:r>
        <w:rPr>
          <w:rFonts w:cs="TimesLTStd-Roman"/>
          <w:sz w:val="20"/>
          <w:szCs w:val="20"/>
          <w:lang w:val="en-IN"/>
        </w:rPr>
        <w:t xml:space="preserve"> </w:t>
      </w:r>
      <w:r w:rsidRPr="002E4B0A">
        <w:rPr>
          <w:rFonts w:cs="TimesLTStd-Roman"/>
          <w:sz w:val="20"/>
          <w:szCs w:val="20"/>
          <w:lang w:val="en-IN"/>
        </w:rPr>
        <w:t>mean arrival rate is 15 cars per hour. What is the probability that 20 or more cars</w:t>
      </w:r>
      <w:r>
        <w:rPr>
          <w:rFonts w:cs="TimesLTStd-Roman"/>
          <w:sz w:val="20"/>
          <w:szCs w:val="20"/>
          <w:lang w:val="en-IN"/>
        </w:rPr>
        <w:t xml:space="preserve"> </w:t>
      </w:r>
      <w:r w:rsidRPr="002E4B0A">
        <w:rPr>
          <w:rFonts w:cs="TimesLTStd-Roman"/>
          <w:sz w:val="20"/>
          <w:szCs w:val="20"/>
          <w:lang w:val="en-IN"/>
        </w:rPr>
        <w:t xml:space="preserve">will arrive during any given hour of operation? </w:t>
      </w:r>
      <w:r w:rsidRPr="00D621FD">
        <w:rPr>
          <w:rFonts w:eastAsiaTheme="minorHAnsi"/>
          <w:b/>
          <w:color w:val="D85629"/>
          <w:sz w:val="20"/>
          <w:szCs w:val="20"/>
        </w:rPr>
        <w:t>LO 9</w:t>
      </w:r>
    </w:p>
    <w:p w14:paraId="4A95F5E5"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760723B6"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D621FD">
        <w:rPr>
          <w:rFonts w:ascii="Cambria Math" w:hAnsi="Cambria Math"/>
          <w:color w:val="000000"/>
          <w:sz w:val="20"/>
          <w:szCs w:val="20"/>
        </w:rPr>
        <w:t>𝜇</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15</w:t>
      </w:r>
    </w:p>
    <w:p w14:paraId="0AF1EEF0"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position w:val="-78"/>
          <w:sz w:val="20"/>
          <w:szCs w:val="20"/>
        </w:rPr>
        <w:object w:dxaOrig="7420" w:dyaOrig="1719" w14:anchorId="73248451">
          <v:shape id="_x0000_i1142" type="#_x0000_t75" style="width:345.75pt;height:80.35pt" o:ole="">
            <v:imagedata r:id="rId241" o:title=""/>
          </v:shape>
          <o:OLEObject Type="Embed" ProgID="Equation.DSMT4" ShapeID="_x0000_i1142" DrawAspect="Content" ObjectID="_1769431351" r:id="rId242"/>
        </w:object>
      </w:r>
      <w:r w:rsidRPr="002E4B0A">
        <w:rPr>
          <w:color w:val="000000"/>
          <w:sz w:val="20"/>
          <w:szCs w:val="20"/>
        </w:rPr>
        <w:t xml:space="preserve"> </w:t>
      </w:r>
    </w:p>
    <w:p w14:paraId="7E681D5D" w14:textId="1A04EA9C"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 xml:space="preserve">Using Excel: 1–POISSON.DIST(19,15,TRUE) = </w:t>
      </w:r>
      <w:r>
        <w:rPr>
          <w:color w:val="000000"/>
          <w:sz w:val="20"/>
          <w:szCs w:val="20"/>
        </w:rPr>
        <w:t>0</w:t>
      </w:r>
      <w:r w:rsidRPr="002E4B0A">
        <w:rPr>
          <w:color w:val="000000"/>
          <w:sz w:val="20"/>
          <w:szCs w:val="20"/>
        </w:rPr>
        <w:t>.1248</w:t>
      </w:r>
    </w:p>
    <w:p w14:paraId="7B3B711E" w14:textId="2745075A" w:rsidR="003A6EE0" w:rsidRPr="007D7EAD" w:rsidRDefault="003A6EE0" w:rsidP="003A6EE0">
      <w:pPr>
        <w:autoSpaceDE w:val="0"/>
        <w:autoSpaceDN w:val="0"/>
        <w:adjustRightInd w:val="0"/>
        <w:spacing w:after="120" w:line="240" w:lineRule="auto"/>
        <w:ind w:left="360" w:hanging="360"/>
        <w:rPr>
          <w:rFonts w:eastAsiaTheme="minorHAnsi"/>
          <w:b/>
          <w:color w:val="D85629"/>
          <w:sz w:val="20"/>
          <w:szCs w:val="20"/>
        </w:rPr>
      </w:pPr>
      <w:r w:rsidRPr="007D7EAD">
        <w:rPr>
          <w:rFonts w:cs="TimesLTStd-Roman"/>
          <w:sz w:val="20"/>
          <w:szCs w:val="20"/>
          <w:lang w:val="en-IN"/>
        </w:rPr>
        <w:t>70.</w:t>
      </w:r>
      <w:r>
        <w:rPr>
          <w:rFonts w:cs="TimesLTStd-Roman"/>
          <w:sz w:val="20"/>
          <w:szCs w:val="20"/>
          <w:lang w:val="en-IN"/>
        </w:rPr>
        <w:tab/>
      </w:r>
      <w:r w:rsidRPr="002E4B0A">
        <w:rPr>
          <w:rFonts w:cs="TimesLTStd-Bold"/>
          <w:b/>
          <w:bCs/>
          <w:sz w:val="20"/>
          <w:szCs w:val="20"/>
          <w:lang w:val="en-IN"/>
        </w:rPr>
        <w:t xml:space="preserve">Production Process Breakdowns. </w:t>
      </w:r>
      <w:r w:rsidRPr="002E4B0A">
        <w:rPr>
          <w:rFonts w:cs="TimesLTStd-Roman"/>
          <w:sz w:val="20"/>
          <w:szCs w:val="20"/>
          <w:lang w:val="en-IN"/>
        </w:rPr>
        <w:t>A new automated production process averages 1.5 breakdowns</w:t>
      </w:r>
      <w:r>
        <w:rPr>
          <w:rFonts w:cs="TimesLTStd-Roman"/>
          <w:sz w:val="20"/>
          <w:szCs w:val="20"/>
          <w:lang w:val="en-IN"/>
        </w:rPr>
        <w:t xml:space="preserve"> </w:t>
      </w:r>
      <w:r w:rsidRPr="002E4B0A">
        <w:rPr>
          <w:rFonts w:cs="TimesLTStd-Roman"/>
          <w:sz w:val="20"/>
          <w:szCs w:val="20"/>
          <w:lang w:val="en-IN"/>
        </w:rPr>
        <w:t>per day. Because of the cost associated with a breakdown, management is concerned</w:t>
      </w:r>
      <w:r>
        <w:rPr>
          <w:rFonts w:cs="TimesLTStd-Roman"/>
          <w:sz w:val="20"/>
          <w:szCs w:val="20"/>
          <w:lang w:val="en-IN"/>
        </w:rPr>
        <w:t xml:space="preserve"> </w:t>
      </w:r>
      <w:r w:rsidRPr="002E4B0A">
        <w:rPr>
          <w:rFonts w:cs="TimesLTStd-Roman"/>
          <w:sz w:val="20"/>
          <w:szCs w:val="20"/>
          <w:lang w:val="en-IN"/>
        </w:rPr>
        <w:t>about the possibility of having</w:t>
      </w:r>
      <w:r w:rsidR="00B74259">
        <w:rPr>
          <w:rFonts w:cs="TimesLTStd-Roman"/>
          <w:sz w:val="20"/>
          <w:szCs w:val="20"/>
          <w:lang w:val="en-IN"/>
        </w:rPr>
        <w:t xml:space="preserve"> three </w:t>
      </w:r>
      <w:r w:rsidRPr="002E4B0A">
        <w:rPr>
          <w:rFonts w:cs="TimesLTStd-Roman"/>
          <w:sz w:val="20"/>
          <w:szCs w:val="20"/>
          <w:lang w:val="en-IN"/>
        </w:rPr>
        <w:t>or more breakdowns during a day. Assume that breakdowns</w:t>
      </w:r>
      <w:r>
        <w:rPr>
          <w:rFonts w:cs="TimesLTStd-Roman"/>
          <w:sz w:val="20"/>
          <w:szCs w:val="20"/>
          <w:lang w:val="en-IN"/>
        </w:rPr>
        <w:t xml:space="preserve"> </w:t>
      </w:r>
      <w:r w:rsidRPr="002E4B0A">
        <w:rPr>
          <w:rFonts w:cs="TimesLTStd-Roman"/>
          <w:sz w:val="20"/>
          <w:szCs w:val="20"/>
          <w:lang w:val="en-IN"/>
        </w:rPr>
        <w:t>occur randomly, that the probability of a breakdown is the same for any two time intervals of equal length, and that breakdowns in one period are independent of breakdowns in other</w:t>
      </w:r>
      <w:r>
        <w:rPr>
          <w:rFonts w:cs="TimesLTStd-Roman"/>
          <w:sz w:val="20"/>
          <w:szCs w:val="20"/>
          <w:lang w:val="en-IN"/>
        </w:rPr>
        <w:t xml:space="preserve"> </w:t>
      </w:r>
      <w:r w:rsidRPr="002E4B0A">
        <w:rPr>
          <w:rFonts w:cs="TimesLTStd-Roman"/>
          <w:sz w:val="20"/>
          <w:szCs w:val="20"/>
          <w:lang w:val="en-IN"/>
        </w:rPr>
        <w:t>periods. What is the probability of having</w:t>
      </w:r>
      <w:r w:rsidR="00B74259">
        <w:rPr>
          <w:rFonts w:cs="TimesLTStd-Roman"/>
          <w:sz w:val="20"/>
          <w:szCs w:val="20"/>
          <w:lang w:val="en-IN"/>
        </w:rPr>
        <w:t xml:space="preserve"> three </w:t>
      </w:r>
      <w:r w:rsidRPr="002E4B0A">
        <w:rPr>
          <w:rFonts w:cs="TimesLTStd-Roman"/>
          <w:sz w:val="20"/>
          <w:szCs w:val="20"/>
          <w:lang w:val="en-IN"/>
        </w:rPr>
        <w:t xml:space="preserve">or more breakdowns during a day? </w:t>
      </w:r>
      <w:r w:rsidRPr="007D7EAD">
        <w:rPr>
          <w:rFonts w:eastAsiaTheme="minorHAnsi"/>
          <w:b/>
          <w:color w:val="D85629"/>
          <w:sz w:val="20"/>
          <w:szCs w:val="20"/>
        </w:rPr>
        <w:t>LO 9</w:t>
      </w:r>
    </w:p>
    <w:p w14:paraId="326F812A"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7ABAE612"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D621FD">
        <w:rPr>
          <w:rFonts w:ascii="Cambria Math" w:hAnsi="Cambria Math"/>
          <w:color w:val="000000"/>
          <w:sz w:val="20"/>
          <w:szCs w:val="20"/>
        </w:rPr>
        <w:t>𝜇</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1.5</w:t>
      </w:r>
    </w:p>
    <w:p w14:paraId="6F193B1F" w14:textId="6024BE54"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Probability of</w:t>
      </w:r>
      <w:r w:rsidR="00B74259">
        <w:rPr>
          <w:color w:val="000000"/>
          <w:sz w:val="20"/>
          <w:szCs w:val="20"/>
        </w:rPr>
        <w:t xml:space="preserve"> three </w:t>
      </w:r>
      <w:r w:rsidRPr="002E4B0A">
        <w:rPr>
          <w:color w:val="000000"/>
          <w:sz w:val="20"/>
          <w:szCs w:val="20"/>
        </w:rPr>
        <w:t>or more breakdowns is 1 – [</w:t>
      </w:r>
      <w:r w:rsidRPr="002E4B0A">
        <w:rPr>
          <w:i/>
          <w:color w:val="000000"/>
          <w:sz w:val="20"/>
          <w:szCs w:val="20"/>
        </w:rPr>
        <w:t>f</w:t>
      </w:r>
      <w:r w:rsidRPr="002E4B0A">
        <w:rPr>
          <w:color w:val="000000"/>
          <w:sz w:val="20"/>
          <w:szCs w:val="20"/>
        </w:rPr>
        <w:t xml:space="preserve">(0) + </w:t>
      </w:r>
      <w:r w:rsidRPr="002E4B0A">
        <w:rPr>
          <w:i/>
          <w:color w:val="000000"/>
          <w:sz w:val="20"/>
          <w:szCs w:val="20"/>
        </w:rPr>
        <w:t>f</w:t>
      </w:r>
      <w:r w:rsidRPr="002E4B0A">
        <w:rPr>
          <w:color w:val="000000"/>
          <w:sz w:val="20"/>
          <w:szCs w:val="20"/>
        </w:rPr>
        <w:t xml:space="preserve">(1) + </w:t>
      </w:r>
      <w:r w:rsidRPr="002E4B0A">
        <w:rPr>
          <w:i/>
          <w:color w:val="000000"/>
          <w:sz w:val="20"/>
          <w:szCs w:val="20"/>
        </w:rPr>
        <w:t>f</w:t>
      </w:r>
      <w:r w:rsidR="009F3804">
        <w:rPr>
          <w:color w:val="000000"/>
          <w:sz w:val="20"/>
          <w:szCs w:val="20"/>
        </w:rPr>
        <w:t>(2)</w:t>
      </w:r>
      <w:r w:rsidRPr="002E4B0A">
        <w:rPr>
          <w:color w:val="000000"/>
          <w:sz w:val="20"/>
          <w:szCs w:val="20"/>
        </w:rPr>
        <w:t>].</w:t>
      </w:r>
    </w:p>
    <w:p w14:paraId="35FDF465" w14:textId="66AAD154" w:rsidR="003A6EE0" w:rsidRPr="002E4B0A" w:rsidRDefault="008116B8" w:rsidP="003A6EE0">
      <w:pPr>
        <w:autoSpaceDE w:val="0"/>
        <w:autoSpaceDN w:val="0"/>
        <w:adjustRightInd w:val="0"/>
        <w:spacing w:after="120" w:line="240" w:lineRule="auto"/>
        <w:ind w:left="720" w:hanging="360"/>
        <w:rPr>
          <w:color w:val="000000"/>
          <w:sz w:val="20"/>
          <w:szCs w:val="20"/>
        </w:rPr>
      </w:pPr>
      <w:r>
        <w:rPr>
          <w:color w:val="000000"/>
          <w:sz w:val="20"/>
          <w:szCs w:val="20"/>
        </w:rPr>
        <w:t>1 – [</w:t>
      </w:r>
      <w:r w:rsidR="003A6EE0" w:rsidRPr="002E4B0A">
        <w:rPr>
          <w:i/>
          <w:color w:val="000000"/>
          <w:sz w:val="20"/>
          <w:szCs w:val="20"/>
        </w:rPr>
        <w:t>f</w:t>
      </w:r>
      <w:r w:rsidR="003A6EE0" w:rsidRPr="002E4B0A">
        <w:rPr>
          <w:color w:val="000000"/>
          <w:sz w:val="20"/>
          <w:szCs w:val="20"/>
        </w:rPr>
        <w:t xml:space="preserve"> (0) + </w:t>
      </w:r>
      <w:r w:rsidR="003A6EE0" w:rsidRPr="002E4B0A">
        <w:rPr>
          <w:i/>
          <w:color w:val="000000"/>
          <w:sz w:val="20"/>
          <w:szCs w:val="20"/>
        </w:rPr>
        <w:t>f</w:t>
      </w:r>
      <w:r w:rsidR="003A6EE0" w:rsidRPr="002E4B0A">
        <w:rPr>
          <w:color w:val="000000"/>
          <w:sz w:val="20"/>
          <w:szCs w:val="20"/>
        </w:rPr>
        <w:t xml:space="preserve"> (1) + </w:t>
      </w:r>
      <w:r w:rsidR="003A6EE0" w:rsidRPr="002E4B0A">
        <w:rPr>
          <w:i/>
          <w:color w:val="000000"/>
          <w:sz w:val="20"/>
          <w:szCs w:val="20"/>
        </w:rPr>
        <w:t>f</w:t>
      </w:r>
      <w:r>
        <w:rPr>
          <w:color w:val="000000"/>
          <w:sz w:val="20"/>
          <w:szCs w:val="20"/>
        </w:rPr>
        <w:t xml:space="preserve"> (2)</w:t>
      </w:r>
      <w:r w:rsidR="003A6EE0" w:rsidRPr="002E4B0A">
        <w:rPr>
          <w:color w:val="000000"/>
          <w:sz w:val="20"/>
          <w:szCs w:val="20"/>
        </w:rPr>
        <w:t>]</w:t>
      </w:r>
    </w:p>
    <w:p w14:paraId="6A95A254" w14:textId="77777777" w:rsidR="003A6EE0" w:rsidRPr="002E4B0A" w:rsidRDefault="003A6EE0" w:rsidP="003A6EE0">
      <w:pPr>
        <w:autoSpaceDE w:val="0"/>
        <w:autoSpaceDN w:val="0"/>
        <w:adjustRightInd w:val="0"/>
        <w:spacing w:after="120" w:line="240" w:lineRule="auto"/>
        <w:ind w:left="720"/>
        <w:rPr>
          <w:color w:val="000000"/>
          <w:sz w:val="20"/>
          <w:szCs w:val="20"/>
        </w:rPr>
      </w:pPr>
      <w:r w:rsidRPr="002E4B0A">
        <w:rPr>
          <w:color w:val="000000"/>
          <w:sz w:val="20"/>
          <w:szCs w:val="20"/>
        </w:rPr>
        <w:t>=</w:t>
      </w:r>
      <w:r>
        <w:rPr>
          <w:color w:val="000000"/>
          <w:sz w:val="20"/>
          <w:szCs w:val="20"/>
        </w:rPr>
        <w:t xml:space="preserve"> </w:t>
      </w:r>
      <w:r w:rsidRPr="002E4B0A">
        <w:rPr>
          <w:color w:val="000000"/>
          <w:sz w:val="20"/>
          <w:szCs w:val="20"/>
        </w:rPr>
        <w:t>1 – [</w:t>
      </w:r>
      <w:r>
        <w:rPr>
          <w:color w:val="000000"/>
          <w:sz w:val="20"/>
          <w:szCs w:val="20"/>
        </w:rPr>
        <w:t>0</w:t>
      </w:r>
      <w:r w:rsidRPr="002E4B0A">
        <w:rPr>
          <w:color w:val="000000"/>
          <w:sz w:val="20"/>
          <w:szCs w:val="20"/>
        </w:rPr>
        <w:t xml:space="preserve">.2231 + </w:t>
      </w:r>
      <w:r>
        <w:rPr>
          <w:color w:val="000000"/>
          <w:sz w:val="20"/>
          <w:szCs w:val="20"/>
        </w:rPr>
        <w:t>0</w:t>
      </w:r>
      <w:r w:rsidRPr="002E4B0A">
        <w:rPr>
          <w:color w:val="000000"/>
          <w:sz w:val="20"/>
          <w:szCs w:val="20"/>
        </w:rPr>
        <w:t xml:space="preserve">.3347 + </w:t>
      </w:r>
      <w:r>
        <w:rPr>
          <w:color w:val="000000"/>
          <w:sz w:val="20"/>
          <w:szCs w:val="20"/>
        </w:rPr>
        <w:t>0</w:t>
      </w:r>
      <w:r w:rsidRPr="002E4B0A">
        <w:rPr>
          <w:color w:val="000000"/>
          <w:sz w:val="20"/>
          <w:szCs w:val="20"/>
        </w:rPr>
        <w:t>.2510]</w:t>
      </w:r>
    </w:p>
    <w:p w14:paraId="09814FFA" w14:textId="77777777" w:rsidR="003A6EE0" w:rsidRPr="002E4B0A" w:rsidRDefault="003A6EE0" w:rsidP="003A6EE0">
      <w:pPr>
        <w:autoSpaceDE w:val="0"/>
        <w:autoSpaceDN w:val="0"/>
        <w:adjustRightInd w:val="0"/>
        <w:spacing w:after="120" w:line="240" w:lineRule="auto"/>
        <w:ind w:left="720"/>
        <w:rPr>
          <w:color w:val="000000"/>
          <w:sz w:val="20"/>
          <w:szCs w:val="20"/>
        </w:rPr>
      </w:pPr>
      <w:r w:rsidRPr="002E4B0A">
        <w:rPr>
          <w:color w:val="000000"/>
          <w:sz w:val="20"/>
          <w:szCs w:val="20"/>
        </w:rPr>
        <w:t>=</w:t>
      </w:r>
      <w:r>
        <w:rPr>
          <w:color w:val="000000"/>
          <w:sz w:val="20"/>
          <w:szCs w:val="20"/>
        </w:rPr>
        <w:t xml:space="preserve"> </w:t>
      </w:r>
      <w:r w:rsidRPr="002E4B0A">
        <w:rPr>
          <w:color w:val="000000"/>
          <w:sz w:val="20"/>
          <w:szCs w:val="20"/>
        </w:rPr>
        <w:t xml:space="preserve">1 – </w:t>
      </w:r>
      <w:r>
        <w:rPr>
          <w:color w:val="000000"/>
          <w:sz w:val="20"/>
          <w:szCs w:val="20"/>
        </w:rPr>
        <w:t>0</w:t>
      </w:r>
      <w:r w:rsidRPr="002E4B0A">
        <w:rPr>
          <w:color w:val="000000"/>
          <w:sz w:val="20"/>
          <w:szCs w:val="20"/>
        </w:rPr>
        <w:t>.8088 =</w:t>
      </w:r>
      <w:r>
        <w:rPr>
          <w:color w:val="000000"/>
          <w:sz w:val="20"/>
          <w:szCs w:val="20"/>
        </w:rPr>
        <w:t xml:space="preserve"> 0</w:t>
      </w:r>
      <w:r w:rsidRPr="002E4B0A">
        <w:rPr>
          <w:color w:val="000000"/>
          <w:sz w:val="20"/>
          <w:szCs w:val="20"/>
        </w:rPr>
        <w:t>.1912</w:t>
      </w:r>
    </w:p>
    <w:p w14:paraId="40E5ED08" w14:textId="481F3864"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 xml:space="preserve">Using Excel: 1–POISSON.DIST(2,1.5,TRUE) = </w:t>
      </w:r>
      <w:r>
        <w:rPr>
          <w:color w:val="000000"/>
          <w:sz w:val="20"/>
          <w:szCs w:val="20"/>
        </w:rPr>
        <w:t>0</w:t>
      </w:r>
      <w:r w:rsidRPr="002E4B0A">
        <w:rPr>
          <w:color w:val="000000"/>
          <w:sz w:val="20"/>
          <w:szCs w:val="20"/>
        </w:rPr>
        <w:t>.1912</w:t>
      </w:r>
    </w:p>
    <w:p w14:paraId="4FC3231F" w14:textId="309F55CC" w:rsidR="003A6EE0" w:rsidRPr="00013C2B" w:rsidRDefault="003A6EE0" w:rsidP="003A6EE0">
      <w:pPr>
        <w:autoSpaceDE w:val="0"/>
        <w:autoSpaceDN w:val="0"/>
        <w:adjustRightInd w:val="0"/>
        <w:spacing w:after="120" w:line="240" w:lineRule="auto"/>
        <w:ind w:left="360" w:hanging="360"/>
        <w:rPr>
          <w:rFonts w:eastAsiaTheme="minorHAnsi"/>
          <w:b/>
          <w:color w:val="D85629"/>
          <w:sz w:val="20"/>
          <w:szCs w:val="20"/>
        </w:rPr>
      </w:pPr>
      <w:r w:rsidRPr="00013C2B">
        <w:rPr>
          <w:rFonts w:cs="TimesLTStd-Roman"/>
          <w:sz w:val="20"/>
          <w:szCs w:val="20"/>
          <w:lang w:val="en-IN"/>
        </w:rPr>
        <w:t>71.</w:t>
      </w:r>
      <w:r>
        <w:rPr>
          <w:rFonts w:cs="TimesLTStd-Roman"/>
          <w:sz w:val="20"/>
          <w:szCs w:val="20"/>
          <w:lang w:val="en-IN"/>
        </w:rPr>
        <w:tab/>
      </w:r>
      <w:r w:rsidRPr="002E4B0A">
        <w:rPr>
          <w:rFonts w:cs="TimesLTStd-Bold"/>
          <w:b/>
          <w:bCs/>
          <w:sz w:val="20"/>
          <w:szCs w:val="20"/>
          <w:lang w:val="en-IN"/>
        </w:rPr>
        <w:t xml:space="preserve">Small Business Failures. </w:t>
      </w:r>
      <w:r w:rsidRPr="002E4B0A">
        <w:rPr>
          <w:rFonts w:cs="TimesLTStd-Roman"/>
          <w:sz w:val="20"/>
          <w:szCs w:val="20"/>
          <w:lang w:val="en-IN"/>
        </w:rPr>
        <w:t>A regional director responsible for business development</w:t>
      </w:r>
      <w:r>
        <w:rPr>
          <w:rFonts w:cs="TimesLTStd-Roman"/>
          <w:sz w:val="20"/>
          <w:szCs w:val="20"/>
          <w:lang w:val="en-IN"/>
        </w:rPr>
        <w:t xml:space="preserve"> </w:t>
      </w:r>
      <w:r w:rsidRPr="002E4B0A">
        <w:rPr>
          <w:rFonts w:cs="TimesLTStd-Roman"/>
          <w:sz w:val="20"/>
          <w:szCs w:val="20"/>
          <w:lang w:val="en-IN"/>
        </w:rPr>
        <w:t>in the state of Pennsylvania is concerned about the number of small business failures.</w:t>
      </w:r>
      <w:r>
        <w:rPr>
          <w:rFonts w:cs="TimesLTStd-Roman"/>
          <w:sz w:val="20"/>
          <w:szCs w:val="20"/>
          <w:lang w:val="en-IN"/>
        </w:rPr>
        <w:t xml:space="preserve"> </w:t>
      </w:r>
      <w:r w:rsidRPr="002E4B0A">
        <w:rPr>
          <w:rFonts w:cs="TimesLTStd-Roman"/>
          <w:sz w:val="20"/>
          <w:szCs w:val="20"/>
          <w:lang w:val="en-IN"/>
        </w:rPr>
        <w:t>If the mean number of small business failures per month is 10, what is the probability</w:t>
      </w:r>
      <w:r>
        <w:rPr>
          <w:rFonts w:cs="TimesLTStd-Roman"/>
          <w:sz w:val="20"/>
          <w:szCs w:val="20"/>
          <w:lang w:val="en-IN"/>
        </w:rPr>
        <w:t xml:space="preserve"> </w:t>
      </w:r>
      <w:r w:rsidRPr="002E4B0A">
        <w:rPr>
          <w:rFonts w:cs="TimesLTStd-Roman"/>
          <w:sz w:val="20"/>
          <w:szCs w:val="20"/>
          <w:lang w:val="en-IN"/>
        </w:rPr>
        <w:t>that exactly</w:t>
      </w:r>
      <w:r w:rsidR="00E348EA">
        <w:rPr>
          <w:rFonts w:cs="TimesLTStd-Roman"/>
          <w:sz w:val="20"/>
          <w:szCs w:val="20"/>
          <w:lang w:val="en-IN"/>
        </w:rPr>
        <w:t xml:space="preserve"> four </w:t>
      </w:r>
      <w:r w:rsidRPr="002E4B0A">
        <w:rPr>
          <w:rFonts w:cs="TimesLTStd-Roman"/>
          <w:sz w:val="20"/>
          <w:szCs w:val="20"/>
          <w:lang w:val="en-IN"/>
        </w:rPr>
        <w:t>small businesses will fail during a given month? Assume that the probability</w:t>
      </w:r>
      <w:r>
        <w:rPr>
          <w:rFonts w:cs="TimesLTStd-Roman"/>
          <w:sz w:val="20"/>
          <w:szCs w:val="20"/>
          <w:lang w:val="en-IN"/>
        </w:rPr>
        <w:t xml:space="preserve"> </w:t>
      </w:r>
      <w:r w:rsidRPr="002E4B0A">
        <w:rPr>
          <w:rFonts w:cs="TimesLTStd-Roman"/>
          <w:sz w:val="20"/>
          <w:szCs w:val="20"/>
          <w:lang w:val="en-IN"/>
        </w:rPr>
        <w:t xml:space="preserve">of a failure is the same for any two months and that the occurrence or </w:t>
      </w:r>
      <w:r w:rsidR="000047C6">
        <w:rPr>
          <w:rFonts w:cs="TimesLTStd-Roman"/>
          <w:sz w:val="20"/>
          <w:szCs w:val="20"/>
          <w:lang w:val="en-IN"/>
        </w:rPr>
        <w:t>non</w:t>
      </w:r>
      <w:r>
        <w:rPr>
          <w:rFonts w:cs="TimesLTStd-Roman"/>
          <w:sz w:val="20"/>
          <w:szCs w:val="20"/>
          <w:lang w:val="en-IN"/>
        </w:rPr>
        <w:t xml:space="preserve">occurrence </w:t>
      </w:r>
      <w:r w:rsidRPr="002E4B0A">
        <w:rPr>
          <w:rFonts w:cs="TimesLTStd-Roman"/>
          <w:sz w:val="20"/>
          <w:szCs w:val="20"/>
          <w:lang w:val="en-IN"/>
        </w:rPr>
        <w:t xml:space="preserve">of a failure in any month is independent of failures in any other month. </w:t>
      </w:r>
      <w:r w:rsidRPr="00013C2B">
        <w:rPr>
          <w:rFonts w:eastAsiaTheme="minorHAnsi"/>
          <w:b/>
          <w:color w:val="D85629"/>
          <w:sz w:val="20"/>
          <w:szCs w:val="20"/>
        </w:rPr>
        <w:t>LO 9</w:t>
      </w:r>
    </w:p>
    <w:p w14:paraId="0C274697"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59CBB8AA"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D621FD">
        <w:rPr>
          <w:rFonts w:ascii="Cambria Math" w:hAnsi="Cambria Math"/>
          <w:color w:val="000000"/>
          <w:sz w:val="20"/>
          <w:szCs w:val="20"/>
        </w:rPr>
        <w:t>𝜇</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10</w:t>
      </w:r>
      <w:r>
        <w:rPr>
          <w:color w:val="000000"/>
          <w:sz w:val="20"/>
          <w:szCs w:val="20"/>
        </w:rPr>
        <w:t xml:space="preserve"> </w:t>
      </w:r>
      <w:r w:rsidRPr="002E4B0A">
        <w:rPr>
          <w:i/>
          <w:color w:val="000000"/>
          <w:sz w:val="20"/>
          <w:szCs w:val="20"/>
        </w:rPr>
        <w:t>f</w:t>
      </w:r>
      <w:r w:rsidRPr="002E4B0A">
        <w:rPr>
          <w:color w:val="000000"/>
          <w:sz w:val="20"/>
          <w:szCs w:val="20"/>
        </w:rPr>
        <w:t xml:space="preserve"> (4) = POISSON.DIST(4,</w:t>
      </w:r>
      <w:r>
        <w:rPr>
          <w:color w:val="000000"/>
          <w:sz w:val="20"/>
          <w:szCs w:val="20"/>
        </w:rPr>
        <w:t xml:space="preserve"> </w:t>
      </w:r>
      <w:r w:rsidRPr="002E4B0A">
        <w:rPr>
          <w:color w:val="000000"/>
          <w:sz w:val="20"/>
          <w:szCs w:val="20"/>
        </w:rPr>
        <w:t>10,</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.0189</w:t>
      </w:r>
      <w:r>
        <w:rPr>
          <w:color w:val="000000"/>
          <w:sz w:val="20"/>
          <w:szCs w:val="20"/>
        </w:rPr>
        <w:t xml:space="preserve"> </w:t>
      </w:r>
      <w:r w:rsidRPr="002E4B0A">
        <w:rPr>
          <w:position w:val="-22"/>
          <w:sz w:val="20"/>
          <w:szCs w:val="20"/>
        </w:rPr>
        <w:object w:dxaOrig="2720" w:dyaOrig="580" w14:anchorId="5AF51E25">
          <v:shape id="_x0000_i1143" type="#_x0000_t75" style="width:136.4pt;height:29.3pt" o:ole="">
            <v:imagedata r:id="rId243" o:title=""/>
          </v:shape>
          <o:OLEObject Type="Embed" ProgID="Equation.DSMT4" ShapeID="_x0000_i1143" DrawAspect="Content" ObjectID="_1769431352" r:id="rId244"/>
        </w:object>
      </w:r>
    </w:p>
    <w:p w14:paraId="7778393B" w14:textId="1C338EE9" w:rsidR="003A6EE0" w:rsidRPr="00A81819" w:rsidRDefault="003A6EE0" w:rsidP="003A6EE0">
      <w:pPr>
        <w:autoSpaceDE w:val="0"/>
        <w:autoSpaceDN w:val="0"/>
        <w:adjustRightInd w:val="0"/>
        <w:spacing w:after="120" w:line="240" w:lineRule="auto"/>
        <w:ind w:left="360" w:hanging="360"/>
        <w:rPr>
          <w:rFonts w:eastAsiaTheme="minorHAnsi"/>
          <w:b/>
          <w:color w:val="D85629"/>
          <w:sz w:val="20"/>
          <w:szCs w:val="20"/>
        </w:rPr>
      </w:pPr>
      <w:r w:rsidRPr="00A81819">
        <w:rPr>
          <w:rFonts w:cs="TimesLTStd-Roman"/>
          <w:sz w:val="20"/>
          <w:szCs w:val="20"/>
          <w:lang w:val="en-IN"/>
        </w:rPr>
        <w:t>72.</w:t>
      </w:r>
      <w:r>
        <w:rPr>
          <w:rFonts w:cs="TimesLTStd-Roman"/>
          <w:sz w:val="20"/>
          <w:szCs w:val="20"/>
          <w:lang w:val="en-IN"/>
        </w:rPr>
        <w:tab/>
      </w:r>
      <w:r w:rsidRPr="002E4B0A">
        <w:rPr>
          <w:rFonts w:cs="TimesLTStd-Bold"/>
          <w:b/>
          <w:bCs/>
          <w:sz w:val="20"/>
          <w:szCs w:val="20"/>
          <w:lang w:val="en-IN"/>
        </w:rPr>
        <w:t xml:space="preserve">Bank Customer Arrivals. </w:t>
      </w:r>
      <w:r w:rsidRPr="002E4B0A">
        <w:rPr>
          <w:rFonts w:cs="TimesLTStd-Roman"/>
          <w:sz w:val="20"/>
          <w:szCs w:val="20"/>
          <w:lang w:val="en-IN"/>
        </w:rPr>
        <w:t>Customer arrivals at a bank are random and independent;</w:t>
      </w:r>
      <w:r>
        <w:rPr>
          <w:rFonts w:cs="TimesLTStd-Roman"/>
          <w:sz w:val="20"/>
          <w:szCs w:val="20"/>
          <w:lang w:val="en-IN"/>
        </w:rPr>
        <w:t xml:space="preserve"> </w:t>
      </w:r>
      <w:r w:rsidRPr="002E4B0A">
        <w:rPr>
          <w:rFonts w:cs="TimesLTStd-Roman"/>
          <w:sz w:val="20"/>
          <w:szCs w:val="20"/>
          <w:lang w:val="en-IN"/>
        </w:rPr>
        <w:t>the probability of an arrival in any one-minute period is the same as the probability</w:t>
      </w:r>
      <w:r>
        <w:rPr>
          <w:rFonts w:cs="TimesLTStd-Roman"/>
          <w:sz w:val="20"/>
          <w:szCs w:val="20"/>
          <w:lang w:val="en-IN"/>
        </w:rPr>
        <w:t xml:space="preserve"> </w:t>
      </w:r>
      <w:r w:rsidRPr="002E4B0A">
        <w:rPr>
          <w:rFonts w:cs="TimesLTStd-Roman"/>
          <w:sz w:val="20"/>
          <w:szCs w:val="20"/>
          <w:lang w:val="en-IN"/>
        </w:rPr>
        <w:t>of an arrival in any other one-minute period. Answer the following questions,</w:t>
      </w:r>
      <w:r>
        <w:rPr>
          <w:rFonts w:cs="TimesLTStd-Roman"/>
          <w:sz w:val="20"/>
          <w:szCs w:val="20"/>
          <w:lang w:val="en-IN"/>
        </w:rPr>
        <w:t xml:space="preserve"> </w:t>
      </w:r>
      <w:r w:rsidRPr="002E4B0A">
        <w:rPr>
          <w:rFonts w:cs="TimesLTStd-Roman"/>
          <w:sz w:val="20"/>
          <w:szCs w:val="20"/>
          <w:lang w:val="en-IN"/>
        </w:rPr>
        <w:t>assuming a mean arrival rate of</w:t>
      </w:r>
      <w:r w:rsidR="00B74259">
        <w:rPr>
          <w:rFonts w:cs="TimesLTStd-Roman"/>
          <w:sz w:val="20"/>
          <w:szCs w:val="20"/>
          <w:lang w:val="en-IN"/>
        </w:rPr>
        <w:t xml:space="preserve"> three </w:t>
      </w:r>
      <w:r w:rsidRPr="002E4B0A">
        <w:rPr>
          <w:rFonts w:cs="TimesLTStd-Roman"/>
          <w:sz w:val="20"/>
          <w:szCs w:val="20"/>
          <w:lang w:val="en-IN"/>
        </w:rPr>
        <w:t xml:space="preserve">customers per minute. </w:t>
      </w:r>
      <w:r w:rsidRPr="00A81819">
        <w:rPr>
          <w:rFonts w:eastAsiaTheme="minorHAnsi"/>
          <w:b/>
          <w:color w:val="D85629"/>
          <w:sz w:val="20"/>
          <w:szCs w:val="20"/>
        </w:rPr>
        <w:t>LO 9</w:t>
      </w:r>
    </w:p>
    <w:p w14:paraId="5A3886B7" w14:textId="347B4B6A"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What is the probability of exactly</w:t>
      </w:r>
      <w:r w:rsidR="00B74259">
        <w:rPr>
          <w:rFonts w:cs="TimesLTStd-Roman"/>
          <w:sz w:val="20"/>
          <w:szCs w:val="20"/>
          <w:lang w:val="en-IN"/>
        </w:rPr>
        <w:t xml:space="preserve"> three </w:t>
      </w:r>
      <w:r w:rsidRPr="002E4B0A">
        <w:rPr>
          <w:rFonts w:cs="TimesLTStd-Roman"/>
          <w:sz w:val="20"/>
          <w:szCs w:val="20"/>
          <w:lang w:val="en-IN"/>
        </w:rPr>
        <w:t>arrivals in a one-minute period?</w:t>
      </w:r>
    </w:p>
    <w:p w14:paraId="4595051A" w14:textId="692F1C09"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What is the probability of at least</w:t>
      </w:r>
      <w:r w:rsidR="00B74259">
        <w:rPr>
          <w:rFonts w:cs="TimesLTStd-Roman"/>
          <w:sz w:val="20"/>
          <w:szCs w:val="20"/>
          <w:lang w:val="en-IN"/>
        </w:rPr>
        <w:t xml:space="preserve"> three </w:t>
      </w:r>
      <w:r w:rsidRPr="002E4B0A">
        <w:rPr>
          <w:rFonts w:cs="TimesLTStd-Roman"/>
          <w:sz w:val="20"/>
          <w:szCs w:val="20"/>
          <w:lang w:val="en-IN"/>
        </w:rPr>
        <w:t>arrivals in a one-minute period?</w:t>
      </w:r>
    </w:p>
    <w:p w14:paraId="00F1A27F"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50F392C4"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color w:val="000000"/>
          <w:position w:val="-22"/>
          <w:sz w:val="20"/>
          <w:szCs w:val="20"/>
        </w:rPr>
        <w:object w:dxaOrig="1100" w:dyaOrig="580" w14:anchorId="089261EA">
          <v:shape id="_x0000_i1144" type="#_x0000_t75" style="width:55.25pt;height:28.45pt" o:ole="" fillcolor="window">
            <v:imagedata r:id="rId245" o:title=""/>
          </v:shape>
          <o:OLEObject Type="Embed" ProgID="Equation.DSMT4" ShapeID="_x0000_i1144" DrawAspect="Content" ObjectID="_1769431353" r:id="rId246"/>
        </w:object>
      </w:r>
      <w:r w:rsidRPr="002E4B0A">
        <w:rPr>
          <w:color w:val="000000"/>
          <w:sz w:val="20"/>
          <w:szCs w:val="20"/>
        </w:rPr>
        <w:t>= POISSON.DIST(3,</w:t>
      </w:r>
      <w:r>
        <w:rPr>
          <w:color w:val="000000"/>
          <w:sz w:val="20"/>
          <w:szCs w:val="20"/>
        </w:rPr>
        <w:t xml:space="preserve"> </w:t>
      </w:r>
      <w:r w:rsidRPr="002E4B0A">
        <w:rPr>
          <w:color w:val="000000"/>
          <w:sz w:val="20"/>
          <w:szCs w:val="20"/>
        </w:rPr>
        <w:t>3,</w:t>
      </w:r>
      <w:r>
        <w:rPr>
          <w:color w:val="000000"/>
          <w:sz w:val="20"/>
          <w:szCs w:val="20"/>
        </w:rPr>
        <w:t xml:space="preserve"> </w:t>
      </w:r>
      <w:r w:rsidRPr="002E4B0A">
        <w:rPr>
          <w:color w:val="000000"/>
          <w:sz w:val="20"/>
          <w:szCs w:val="20"/>
        </w:rPr>
        <w:t xml:space="preserve">FALSE) = </w:t>
      </w:r>
      <w:r>
        <w:rPr>
          <w:color w:val="000000"/>
          <w:sz w:val="20"/>
          <w:szCs w:val="20"/>
        </w:rPr>
        <w:t>0</w:t>
      </w:r>
      <w:r w:rsidRPr="002E4B0A">
        <w:rPr>
          <w:color w:val="000000"/>
          <w:sz w:val="20"/>
          <w:szCs w:val="20"/>
        </w:rPr>
        <w:t>.2240</w:t>
      </w:r>
    </w:p>
    <w:p w14:paraId="2B523EA0"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i/>
          <w:color w:val="000000"/>
          <w:sz w:val="20"/>
          <w:szCs w:val="20"/>
        </w:rPr>
        <w:t>f</w:t>
      </w:r>
      <w:r w:rsidRPr="002E4B0A">
        <w:rPr>
          <w:color w:val="000000"/>
          <w:sz w:val="20"/>
          <w:szCs w:val="20"/>
        </w:rPr>
        <w:t xml:space="preserve"> (3) + </w:t>
      </w:r>
      <w:r w:rsidRPr="002E4B0A">
        <w:rPr>
          <w:i/>
          <w:color w:val="000000"/>
          <w:sz w:val="20"/>
          <w:szCs w:val="20"/>
        </w:rPr>
        <w:t>f</w:t>
      </w:r>
      <w:r w:rsidRPr="002E4B0A">
        <w:rPr>
          <w:color w:val="000000"/>
          <w:sz w:val="20"/>
          <w:szCs w:val="20"/>
        </w:rPr>
        <w:t xml:space="preserve"> (4) + · · · =</w:t>
      </w:r>
      <w:r>
        <w:rPr>
          <w:color w:val="000000"/>
          <w:sz w:val="20"/>
          <w:szCs w:val="20"/>
        </w:rPr>
        <w:t xml:space="preserve"> </w:t>
      </w:r>
      <w:r w:rsidRPr="002E4B0A">
        <w:rPr>
          <w:color w:val="000000"/>
          <w:sz w:val="20"/>
          <w:szCs w:val="20"/>
        </w:rPr>
        <w:t>1 –</w:t>
      </w:r>
      <w:r>
        <w:rPr>
          <w:color w:val="000000"/>
          <w:sz w:val="20"/>
          <w:szCs w:val="20"/>
        </w:rPr>
        <w:t xml:space="preserve"> </w:t>
      </w:r>
      <w:r w:rsidRPr="002E4B0A">
        <w:rPr>
          <w:color w:val="000000"/>
          <w:sz w:val="20"/>
          <w:szCs w:val="20"/>
        </w:rPr>
        <w:t xml:space="preserve">[ </w:t>
      </w:r>
      <w:r w:rsidRPr="002E4B0A">
        <w:rPr>
          <w:i/>
          <w:color w:val="000000"/>
          <w:sz w:val="20"/>
          <w:szCs w:val="20"/>
        </w:rPr>
        <w:t>f</w:t>
      </w:r>
      <w:r w:rsidRPr="002E4B0A">
        <w:rPr>
          <w:color w:val="000000"/>
          <w:sz w:val="20"/>
          <w:szCs w:val="20"/>
        </w:rPr>
        <w:t xml:space="preserve">(0) + </w:t>
      </w:r>
      <w:r w:rsidRPr="002E4B0A">
        <w:rPr>
          <w:i/>
          <w:color w:val="000000"/>
          <w:sz w:val="20"/>
          <w:szCs w:val="20"/>
        </w:rPr>
        <w:t>f</w:t>
      </w:r>
      <w:r w:rsidRPr="002E4B0A">
        <w:rPr>
          <w:color w:val="000000"/>
          <w:sz w:val="20"/>
          <w:szCs w:val="20"/>
        </w:rPr>
        <w:t xml:space="preserve">(1) + </w:t>
      </w:r>
      <w:r w:rsidRPr="002E4B0A">
        <w:rPr>
          <w:i/>
          <w:color w:val="000000"/>
          <w:sz w:val="20"/>
          <w:szCs w:val="20"/>
        </w:rPr>
        <w:t>f</w:t>
      </w:r>
      <w:r w:rsidRPr="002E4B0A">
        <w:rPr>
          <w:color w:val="000000"/>
          <w:sz w:val="20"/>
          <w:szCs w:val="20"/>
        </w:rPr>
        <w:t>(2) ]</w:t>
      </w:r>
    </w:p>
    <w:p w14:paraId="0D3941C4" w14:textId="75F1DE53" w:rsidR="003A6EE0" w:rsidRPr="002E4B0A" w:rsidRDefault="00E0680F" w:rsidP="003A6EE0">
      <w:pPr>
        <w:autoSpaceDE w:val="0"/>
        <w:autoSpaceDN w:val="0"/>
        <w:adjustRightInd w:val="0"/>
        <w:spacing w:after="120" w:line="240" w:lineRule="auto"/>
        <w:ind w:left="720"/>
        <w:rPr>
          <w:color w:val="000000"/>
          <w:sz w:val="20"/>
          <w:szCs w:val="20"/>
        </w:rPr>
      </w:pPr>
      <w:r w:rsidRPr="00E0680F">
        <w:rPr>
          <w:noProof/>
          <w:position w:val="-22"/>
          <w:sz w:val="20"/>
          <w:szCs w:val="20"/>
        </w:rPr>
        <w:object w:dxaOrig="2560" w:dyaOrig="580" w14:anchorId="2C8B4564">
          <v:shape id="_x0000_i1145" type="#_x0000_t75" style="width:128.15pt;height:29.3pt" o:ole="">
            <v:imagedata r:id="rId247" o:title=""/>
          </v:shape>
          <o:OLEObject Type="Embed" ProgID="Equation.DSMT4" ShapeID="_x0000_i1145" DrawAspect="Content" ObjectID="_1769431354" r:id="rId248"/>
        </w:object>
      </w:r>
    </w:p>
    <w:p w14:paraId="689CB42C" w14:textId="77777777" w:rsidR="003A6EE0" w:rsidRPr="002E4B0A" w:rsidRDefault="003A6EE0" w:rsidP="003A6EE0">
      <w:pPr>
        <w:autoSpaceDE w:val="0"/>
        <w:autoSpaceDN w:val="0"/>
        <w:adjustRightInd w:val="0"/>
        <w:spacing w:after="120" w:line="240" w:lineRule="auto"/>
        <w:ind w:left="720"/>
        <w:rPr>
          <w:color w:val="000000"/>
          <w:sz w:val="20"/>
          <w:szCs w:val="20"/>
        </w:rPr>
      </w:pPr>
      <w:r w:rsidRPr="002E4B0A">
        <w:rPr>
          <w:color w:val="000000"/>
          <w:sz w:val="20"/>
          <w:szCs w:val="20"/>
        </w:rPr>
        <w:t xml:space="preserve">Similarly, </w:t>
      </w:r>
      <w:r w:rsidRPr="002E4B0A">
        <w:rPr>
          <w:i/>
          <w:color w:val="000000"/>
          <w:sz w:val="20"/>
          <w:szCs w:val="20"/>
        </w:rPr>
        <w:t>f</w:t>
      </w:r>
      <w:r w:rsidRPr="002E4B0A">
        <w:rPr>
          <w:color w:val="000000"/>
          <w:sz w:val="20"/>
          <w:szCs w:val="20"/>
        </w:rPr>
        <w:t xml:space="preserve"> (1)</w:t>
      </w:r>
      <w:r>
        <w:rPr>
          <w:color w:val="000000"/>
          <w:sz w:val="20"/>
          <w:szCs w:val="20"/>
        </w:rPr>
        <w:t xml:space="preserve"> </w:t>
      </w:r>
      <w:r w:rsidRPr="002E4B0A">
        <w:rPr>
          <w:color w:val="000000"/>
          <w:sz w:val="20"/>
          <w:szCs w:val="20"/>
        </w:rPr>
        <w:t>=</w:t>
      </w:r>
      <w:r>
        <w:rPr>
          <w:color w:val="000000"/>
          <w:sz w:val="20"/>
          <w:szCs w:val="20"/>
        </w:rPr>
        <w:t xml:space="preserve"> 0</w:t>
      </w:r>
      <w:r w:rsidRPr="002E4B0A">
        <w:rPr>
          <w:color w:val="000000"/>
          <w:sz w:val="20"/>
          <w:szCs w:val="20"/>
        </w:rPr>
        <w:t xml:space="preserve">.1494, </w:t>
      </w:r>
      <w:r w:rsidRPr="002E4B0A">
        <w:rPr>
          <w:i/>
          <w:color w:val="000000"/>
          <w:sz w:val="20"/>
          <w:szCs w:val="20"/>
        </w:rPr>
        <w:t>f</w:t>
      </w:r>
      <w:r w:rsidRPr="002E4B0A">
        <w:rPr>
          <w:color w:val="000000"/>
          <w:sz w:val="20"/>
          <w:szCs w:val="20"/>
        </w:rPr>
        <w:t xml:space="preserve"> (2)</w:t>
      </w:r>
      <w:r>
        <w:rPr>
          <w:color w:val="000000"/>
          <w:sz w:val="20"/>
          <w:szCs w:val="20"/>
        </w:rPr>
        <w:t xml:space="preserve"> </w:t>
      </w:r>
      <w:r w:rsidRPr="002E4B0A">
        <w:rPr>
          <w:color w:val="000000"/>
          <w:sz w:val="20"/>
          <w:szCs w:val="20"/>
        </w:rPr>
        <w:t>=</w:t>
      </w:r>
      <w:r>
        <w:rPr>
          <w:color w:val="000000"/>
          <w:sz w:val="20"/>
          <w:szCs w:val="20"/>
        </w:rPr>
        <w:t xml:space="preserve"> 0</w:t>
      </w:r>
      <w:r w:rsidRPr="002E4B0A">
        <w:rPr>
          <w:color w:val="000000"/>
          <w:sz w:val="20"/>
          <w:szCs w:val="20"/>
        </w:rPr>
        <w:t>.2240</w:t>
      </w:r>
    </w:p>
    <w:p w14:paraId="5EB8F01F" w14:textId="77777777" w:rsidR="003A6EE0" w:rsidRPr="002E4B0A" w:rsidRDefault="003A6EE0" w:rsidP="003A6EE0">
      <w:pPr>
        <w:autoSpaceDE w:val="0"/>
        <w:autoSpaceDN w:val="0"/>
        <w:adjustRightInd w:val="0"/>
        <w:spacing w:after="120" w:line="240" w:lineRule="auto"/>
        <w:ind w:left="720"/>
        <w:rPr>
          <w:color w:val="000000"/>
          <w:sz w:val="20"/>
          <w:szCs w:val="20"/>
        </w:rPr>
      </w:pPr>
      <w:r w:rsidRPr="002E4B0A">
        <w:rPr>
          <w:color w:val="000000"/>
          <w:sz w:val="20"/>
          <w:szCs w:val="20"/>
        </w:rPr>
        <w:sym w:font="Symbol" w:char="F05C"/>
      </w:r>
      <w:r w:rsidRPr="002E4B0A">
        <w:rPr>
          <w:color w:val="000000"/>
          <w:sz w:val="20"/>
          <w:szCs w:val="20"/>
        </w:rPr>
        <w:t xml:space="preserve"> 1 – [</w:t>
      </w:r>
      <w:r>
        <w:rPr>
          <w:color w:val="000000"/>
          <w:sz w:val="20"/>
          <w:szCs w:val="20"/>
        </w:rPr>
        <w:t>0</w:t>
      </w:r>
      <w:r w:rsidRPr="002E4B0A">
        <w:rPr>
          <w:color w:val="000000"/>
          <w:sz w:val="20"/>
          <w:szCs w:val="20"/>
        </w:rPr>
        <w:t xml:space="preserve">.0498 + </w:t>
      </w:r>
      <w:r>
        <w:rPr>
          <w:color w:val="000000"/>
          <w:sz w:val="20"/>
          <w:szCs w:val="20"/>
        </w:rPr>
        <w:t>0</w:t>
      </w:r>
      <w:r w:rsidRPr="002E4B0A">
        <w:rPr>
          <w:color w:val="000000"/>
          <w:sz w:val="20"/>
          <w:szCs w:val="20"/>
        </w:rPr>
        <w:t>.1494 +</w:t>
      </w:r>
      <w:r>
        <w:rPr>
          <w:color w:val="000000"/>
          <w:sz w:val="20"/>
          <w:szCs w:val="20"/>
        </w:rPr>
        <w:t xml:space="preserve"> 0</w:t>
      </w:r>
      <w:r w:rsidRPr="002E4B0A">
        <w:rPr>
          <w:color w:val="000000"/>
          <w:sz w:val="20"/>
          <w:szCs w:val="20"/>
        </w:rPr>
        <w:t>.2240 ]</w:t>
      </w:r>
      <w:r>
        <w:rPr>
          <w:color w:val="000000"/>
          <w:sz w:val="20"/>
          <w:szCs w:val="20"/>
        </w:rPr>
        <w:t xml:space="preserve"> </w:t>
      </w:r>
      <w:r w:rsidRPr="002E4B0A">
        <w:rPr>
          <w:color w:val="000000"/>
          <w:sz w:val="20"/>
          <w:szCs w:val="20"/>
        </w:rPr>
        <w:t>=</w:t>
      </w:r>
      <w:r>
        <w:rPr>
          <w:color w:val="000000"/>
          <w:sz w:val="20"/>
          <w:szCs w:val="20"/>
        </w:rPr>
        <w:t xml:space="preserve"> 0</w:t>
      </w:r>
      <w:r w:rsidRPr="002E4B0A">
        <w:rPr>
          <w:color w:val="000000"/>
          <w:sz w:val="20"/>
          <w:szCs w:val="20"/>
        </w:rPr>
        <w:t>.5768</w:t>
      </w:r>
    </w:p>
    <w:p w14:paraId="77E0C3ED" w14:textId="56F51EDD" w:rsidR="003A6EE0" w:rsidRPr="002E4B0A" w:rsidRDefault="003A6EE0" w:rsidP="003A6EE0">
      <w:pPr>
        <w:autoSpaceDE w:val="0"/>
        <w:autoSpaceDN w:val="0"/>
        <w:adjustRightInd w:val="0"/>
        <w:spacing w:after="120" w:line="240" w:lineRule="auto"/>
        <w:ind w:left="720"/>
        <w:rPr>
          <w:color w:val="000000"/>
          <w:sz w:val="20"/>
          <w:szCs w:val="20"/>
        </w:rPr>
      </w:pPr>
      <w:r w:rsidRPr="002E4B0A">
        <w:rPr>
          <w:color w:val="000000"/>
          <w:sz w:val="20"/>
          <w:szCs w:val="20"/>
        </w:rPr>
        <w:t>Using Excel: 1</w:t>
      </w:r>
      <w:r>
        <w:rPr>
          <w:color w:val="000000"/>
          <w:sz w:val="20"/>
          <w:szCs w:val="20"/>
        </w:rPr>
        <w:t>–</w:t>
      </w:r>
      <w:r w:rsidRPr="002E4B0A">
        <w:rPr>
          <w:color w:val="000000"/>
          <w:sz w:val="20"/>
          <w:szCs w:val="20"/>
        </w:rPr>
        <w:t xml:space="preserve">POISSON.DIST(2,3,TRUE) = </w:t>
      </w:r>
      <w:r>
        <w:rPr>
          <w:color w:val="000000"/>
          <w:sz w:val="20"/>
          <w:szCs w:val="20"/>
        </w:rPr>
        <w:t>0</w:t>
      </w:r>
      <w:r w:rsidRPr="002E4B0A">
        <w:rPr>
          <w:color w:val="000000"/>
          <w:sz w:val="20"/>
          <w:szCs w:val="20"/>
        </w:rPr>
        <w:t>.5768</w:t>
      </w:r>
    </w:p>
    <w:p w14:paraId="04C9662B" w14:textId="77777777"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F578B6">
        <w:rPr>
          <w:rFonts w:cs="TimesLTStd-Roman"/>
          <w:sz w:val="20"/>
          <w:szCs w:val="20"/>
          <w:lang w:val="en-IN"/>
        </w:rPr>
        <w:t>73.</w:t>
      </w:r>
      <w:r>
        <w:rPr>
          <w:rFonts w:cs="TimesLTStd-Roman"/>
          <w:sz w:val="20"/>
          <w:szCs w:val="20"/>
          <w:lang w:val="en-IN"/>
        </w:rPr>
        <w:tab/>
      </w:r>
      <w:r w:rsidRPr="002E4B0A">
        <w:rPr>
          <w:rFonts w:cs="TimesLTStd-Bold"/>
          <w:b/>
          <w:bCs/>
          <w:sz w:val="20"/>
          <w:szCs w:val="20"/>
          <w:lang w:val="en-IN"/>
        </w:rPr>
        <w:t xml:space="preserve">Poker Hands. </w:t>
      </w:r>
      <w:r w:rsidRPr="002E4B0A">
        <w:rPr>
          <w:rFonts w:cs="TimesLTStd-Roman"/>
          <w:sz w:val="20"/>
          <w:szCs w:val="20"/>
          <w:lang w:val="en-IN"/>
        </w:rPr>
        <w:t>A deck of playing cards contains 52 cards, four of which are aces. What</w:t>
      </w:r>
      <w:r>
        <w:rPr>
          <w:rFonts w:cs="TimesLTStd-Roman"/>
          <w:sz w:val="20"/>
          <w:szCs w:val="20"/>
          <w:lang w:val="en-IN"/>
        </w:rPr>
        <w:t xml:space="preserve"> </w:t>
      </w:r>
      <w:r w:rsidRPr="002E4B0A">
        <w:rPr>
          <w:rFonts w:cs="TimesLTStd-Roman"/>
          <w:sz w:val="20"/>
          <w:szCs w:val="20"/>
          <w:lang w:val="en-IN"/>
        </w:rPr>
        <w:t xml:space="preserve">is the probability that the deal of a five-card poker hand provides the following cards? </w:t>
      </w:r>
      <w:r w:rsidRPr="00F578B6">
        <w:rPr>
          <w:rFonts w:eastAsiaTheme="minorHAnsi"/>
          <w:b/>
          <w:color w:val="D85629"/>
          <w:sz w:val="20"/>
          <w:szCs w:val="20"/>
        </w:rPr>
        <w:t>LO 11</w:t>
      </w:r>
    </w:p>
    <w:p w14:paraId="3D6137E5"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A pair of aces</w:t>
      </w:r>
    </w:p>
    <w:p w14:paraId="55AA0F7A"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Exactly one ace</w:t>
      </w:r>
    </w:p>
    <w:p w14:paraId="78209981"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No aces</w:t>
      </w:r>
    </w:p>
    <w:p w14:paraId="15ADD012" w14:textId="77777777" w:rsidR="003A6EE0" w:rsidRPr="0063303C"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d.</w:t>
      </w:r>
      <w:r>
        <w:rPr>
          <w:rFonts w:cs="TimesLTStd-Roman"/>
          <w:sz w:val="20"/>
          <w:szCs w:val="20"/>
          <w:lang w:val="en-IN"/>
        </w:rPr>
        <w:tab/>
      </w:r>
      <w:r w:rsidRPr="002E4B0A">
        <w:rPr>
          <w:rFonts w:cs="TimesLTStd-Roman"/>
          <w:sz w:val="20"/>
          <w:szCs w:val="20"/>
          <w:lang w:val="en-IN"/>
        </w:rPr>
        <w:t>At least one ace</w:t>
      </w:r>
    </w:p>
    <w:p w14:paraId="4813ECB9"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3F6D5929" w14:textId="77777777" w:rsidR="003A6EE0" w:rsidRPr="002E4B0A" w:rsidRDefault="003A6EE0" w:rsidP="003A6EE0">
      <w:pPr>
        <w:autoSpaceDE w:val="0"/>
        <w:autoSpaceDN w:val="0"/>
        <w:adjustRightInd w:val="0"/>
        <w:spacing w:after="120" w:line="240" w:lineRule="auto"/>
        <w:ind w:left="360"/>
        <w:rPr>
          <w:color w:val="000000"/>
          <w:sz w:val="20"/>
          <w:szCs w:val="20"/>
        </w:rPr>
      </w:pPr>
      <w:r w:rsidRPr="002E4B0A">
        <w:rPr>
          <w:color w:val="000000"/>
          <w:sz w:val="20"/>
          <w:szCs w:val="20"/>
        </w:rPr>
        <w:t>Hypergeometric</w:t>
      </w:r>
      <w:r>
        <w:rPr>
          <w:color w:val="000000"/>
          <w:sz w:val="20"/>
          <w:szCs w:val="20"/>
        </w:rPr>
        <w:t xml:space="preserve"> </w:t>
      </w: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52, </w:t>
      </w:r>
      <w:r w:rsidRPr="002E4B0A">
        <w:rPr>
          <w:i/>
          <w:color w:val="000000"/>
          <w:sz w:val="20"/>
          <w:szCs w:val="20"/>
        </w:rPr>
        <w:t>n</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5 and </w:t>
      </w:r>
      <w:r w:rsidRPr="002E4B0A">
        <w:rPr>
          <w:i/>
          <w:color w:val="000000"/>
          <w:sz w:val="20"/>
          <w:szCs w:val="20"/>
        </w:rPr>
        <w:t>r</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4</w:t>
      </w:r>
    </w:p>
    <w:p w14:paraId="61025F92"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a.</w:t>
      </w:r>
      <w:r w:rsidRPr="002E4B0A">
        <w:rPr>
          <w:color w:val="000000"/>
          <w:sz w:val="20"/>
          <w:szCs w:val="20"/>
        </w:rPr>
        <w:tab/>
      </w:r>
      <w:r w:rsidRPr="002E4B0A">
        <w:rPr>
          <w:color w:val="000000"/>
          <w:position w:val="-56"/>
          <w:sz w:val="20"/>
          <w:szCs w:val="20"/>
        </w:rPr>
        <w:object w:dxaOrig="1880" w:dyaOrig="1219" w14:anchorId="72C2F3C5">
          <v:shape id="_x0000_i1146" type="#_x0000_t75" style="width:94.55pt;height:60.3pt" o:ole="" fillcolor="window">
            <v:imagedata r:id="rId249" o:title=""/>
          </v:shape>
          <o:OLEObject Type="Embed" ProgID="Equation.DSMT4" ShapeID="_x0000_i1146" DrawAspect="Content" ObjectID="_1769431355" r:id="rId250"/>
        </w:object>
      </w:r>
      <w:r w:rsidRPr="002E4B0A">
        <w:rPr>
          <w:color w:val="000000"/>
          <w:sz w:val="20"/>
          <w:szCs w:val="20"/>
        </w:rPr>
        <w:t xml:space="preserve"> = </w:t>
      </w:r>
      <w:r>
        <w:rPr>
          <w:color w:val="000000"/>
          <w:sz w:val="20"/>
          <w:szCs w:val="20"/>
        </w:rPr>
        <w:t>0</w:t>
      </w:r>
      <w:r w:rsidRPr="002E4B0A">
        <w:rPr>
          <w:color w:val="000000"/>
          <w:sz w:val="20"/>
          <w:szCs w:val="20"/>
        </w:rPr>
        <w:t>.0399</w:t>
      </w:r>
    </w:p>
    <w:p w14:paraId="33195089" w14:textId="6D5E5E77" w:rsidR="003A6EE0" w:rsidRPr="002E4B0A" w:rsidRDefault="003A6EE0" w:rsidP="003A6EE0">
      <w:pPr>
        <w:autoSpaceDE w:val="0"/>
        <w:autoSpaceDN w:val="0"/>
        <w:adjustRightInd w:val="0"/>
        <w:spacing w:after="120" w:line="240" w:lineRule="auto"/>
        <w:ind w:left="720"/>
        <w:rPr>
          <w:color w:val="000000"/>
          <w:sz w:val="20"/>
          <w:szCs w:val="20"/>
        </w:rPr>
      </w:pPr>
      <w:r w:rsidRPr="002E4B0A">
        <w:rPr>
          <w:color w:val="000000"/>
          <w:sz w:val="20"/>
          <w:szCs w:val="20"/>
        </w:rPr>
        <w:t xml:space="preserve">Using Excel: HYPGEOM.DIST(2,5,4,52,FALSE) = </w:t>
      </w:r>
      <w:r>
        <w:rPr>
          <w:color w:val="000000"/>
          <w:sz w:val="20"/>
          <w:szCs w:val="20"/>
        </w:rPr>
        <w:t>0</w:t>
      </w:r>
      <w:r w:rsidRPr="002E4B0A">
        <w:rPr>
          <w:color w:val="000000"/>
          <w:sz w:val="20"/>
          <w:szCs w:val="20"/>
        </w:rPr>
        <w:t>.0399</w:t>
      </w:r>
    </w:p>
    <w:p w14:paraId="6D337235"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b.</w:t>
      </w:r>
      <w:r w:rsidRPr="002E4B0A">
        <w:rPr>
          <w:color w:val="000000"/>
          <w:sz w:val="20"/>
          <w:szCs w:val="20"/>
        </w:rPr>
        <w:tab/>
      </w:r>
      <w:r w:rsidRPr="002E4B0A">
        <w:rPr>
          <w:color w:val="000000"/>
          <w:position w:val="-56"/>
          <w:sz w:val="20"/>
          <w:szCs w:val="20"/>
        </w:rPr>
        <w:object w:dxaOrig="1939" w:dyaOrig="1219" w14:anchorId="3C0EBB63">
          <v:shape id="_x0000_i1147" type="#_x0000_t75" style="width:97.9pt;height:60.3pt" o:ole="" fillcolor="window">
            <v:imagedata r:id="rId251" o:title=""/>
          </v:shape>
          <o:OLEObject Type="Embed" ProgID="Equation.DSMT4" ShapeID="_x0000_i1147" DrawAspect="Content" ObjectID="_1769431356" r:id="rId252"/>
        </w:object>
      </w:r>
      <w:r w:rsidRPr="002E4B0A">
        <w:rPr>
          <w:color w:val="000000"/>
          <w:sz w:val="20"/>
          <w:szCs w:val="20"/>
        </w:rPr>
        <w:t xml:space="preserve"> = </w:t>
      </w:r>
      <w:r>
        <w:rPr>
          <w:color w:val="000000"/>
          <w:sz w:val="20"/>
          <w:szCs w:val="20"/>
        </w:rPr>
        <w:t>0</w:t>
      </w:r>
      <w:r w:rsidRPr="002E4B0A">
        <w:rPr>
          <w:color w:val="000000"/>
          <w:sz w:val="20"/>
          <w:szCs w:val="20"/>
        </w:rPr>
        <w:t>.2995</w:t>
      </w:r>
    </w:p>
    <w:p w14:paraId="69B13E4F" w14:textId="020CA4CA" w:rsidR="003A6EE0" w:rsidRPr="002E4B0A" w:rsidRDefault="003A6EE0" w:rsidP="003A6EE0">
      <w:pPr>
        <w:autoSpaceDE w:val="0"/>
        <w:autoSpaceDN w:val="0"/>
        <w:adjustRightInd w:val="0"/>
        <w:spacing w:after="120" w:line="240" w:lineRule="auto"/>
        <w:ind w:left="720"/>
        <w:rPr>
          <w:color w:val="000000"/>
          <w:sz w:val="20"/>
          <w:szCs w:val="20"/>
        </w:rPr>
      </w:pPr>
      <w:r w:rsidRPr="002E4B0A">
        <w:rPr>
          <w:color w:val="000000"/>
          <w:sz w:val="20"/>
          <w:szCs w:val="20"/>
        </w:rPr>
        <w:t xml:space="preserve">Using Excel: HYPGEOM.DIST(1,5,4,52,FALSE) = </w:t>
      </w:r>
      <w:r>
        <w:rPr>
          <w:color w:val="000000"/>
          <w:sz w:val="20"/>
          <w:szCs w:val="20"/>
        </w:rPr>
        <w:t>0</w:t>
      </w:r>
      <w:r w:rsidRPr="002E4B0A">
        <w:rPr>
          <w:color w:val="000000"/>
          <w:sz w:val="20"/>
          <w:szCs w:val="20"/>
        </w:rPr>
        <w:t>.2995</w:t>
      </w:r>
    </w:p>
    <w:p w14:paraId="4FB03B7C"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c.</w:t>
      </w:r>
      <w:r w:rsidRPr="002E4B0A">
        <w:rPr>
          <w:color w:val="000000"/>
          <w:sz w:val="20"/>
          <w:szCs w:val="20"/>
        </w:rPr>
        <w:tab/>
      </w:r>
      <w:r w:rsidRPr="002E4B0A">
        <w:rPr>
          <w:color w:val="000000"/>
          <w:position w:val="-56"/>
          <w:sz w:val="20"/>
          <w:szCs w:val="20"/>
        </w:rPr>
        <w:object w:dxaOrig="1880" w:dyaOrig="1219" w14:anchorId="1C379152">
          <v:shape id="_x0000_i1148" type="#_x0000_t75" style="width:94.55pt;height:60.3pt" o:ole="" fillcolor="window">
            <v:imagedata r:id="rId253" o:title=""/>
          </v:shape>
          <o:OLEObject Type="Embed" ProgID="Equation.DSMT4" ShapeID="_x0000_i1148" DrawAspect="Content" ObjectID="_1769431357" r:id="rId254"/>
        </w:object>
      </w:r>
      <w:r w:rsidRPr="002E4B0A">
        <w:rPr>
          <w:color w:val="000000"/>
          <w:sz w:val="20"/>
          <w:szCs w:val="20"/>
        </w:rPr>
        <w:t xml:space="preserve"> = </w:t>
      </w:r>
      <w:r>
        <w:rPr>
          <w:color w:val="000000"/>
          <w:sz w:val="20"/>
          <w:szCs w:val="20"/>
        </w:rPr>
        <w:t>0</w:t>
      </w:r>
      <w:r w:rsidRPr="002E4B0A">
        <w:rPr>
          <w:color w:val="000000"/>
          <w:sz w:val="20"/>
          <w:szCs w:val="20"/>
        </w:rPr>
        <w:t>.6588</w:t>
      </w:r>
    </w:p>
    <w:p w14:paraId="36E6D545" w14:textId="1833BB1C" w:rsidR="003A6EE0" w:rsidRPr="002E4B0A" w:rsidRDefault="003A6EE0" w:rsidP="003A6EE0">
      <w:pPr>
        <w:autoSpaceDE w:val="0"/>
        <w:autoSpaceDN w:val="0"/>
        <w:adjustRightInd w:val="0"/>
        <w:spacing w:after="120" w:line="240" w:lineRule="auto"/>
        <w:ind w:left="720"/>
        <w:rPr>
          <w:color w:val="000000"/>
          <w:sz w:val="20"/>
          <w:szCs w:val="20"/>
        </w:rPr>
      </w:pPr>
      <w:r w:rsidRPr="002E4B0A">
        <w:rPr>
          <w:color w:val="000000"/>
          <w:sz w:val="20"/>
          <w:szCs w:val="20"/>
        </w:rPr>
        <w:t xml:space="preserve">Using Excel: HYPGEOM.DIST(0,5,4,52,FALSE) = </w:t>
      </w:r>
      <w:r>
        <w:rPr>
          <w:color w:val="000000"/>
          <w:sz w:val="20"/>
          <w:szCs w:val="20"/>
        </w:rPr>
        <w:t>0</w:t>
      </w:r>
      <w:r w:rsidRPr="002E4B0A">
        <w:rPr>
          <w:color w:val="000000"/>
          <w:sz w:val="20"/>
          <w:szCs w:val="20"/>
        </w:rPr>
        <w:t>.6588</w:t>
      </w:r>
    </w:p>
    <w:p w14:paraId="50908E02" w14:textId="77777777" w:rsidR="003A6EE0" w:rsidRPr="002E4B0A" w:rsidRDefault="003A6EE0" w:rsidP="003A6EE0">
      <w:pPr>
        <w:autoSpaceDE w:val="0"/>
        <w:autoSpaceDN w:val="0"/>
        <w:adjustRightInd w:val="0"/>
        <w:spacing w:after="120" w:line="240" w:lineRule="auto"/>
        <w:ind w:left="720" w:hanging="360"/>
        <w:rPr>
          <w:color w:val="000000"/>
          <w:sz w:val="20"/>
          <w:szCs w:val="20"/>
        </w:rPr>
      </w:pPr>
      <w:r w:rsidRPr="002E4B0A">
        <w:rPr>
          <w:color w:val="000000"/>
          <w:sz w:val="20"/>
          <w:szCs w:val="20"/>
        </w:rPr>
        <w:t>d.</w:t>
      </w:r>
      <w:r w:rsidRPr="002E4B0A">
        <w:rPr>
          <w:color w:val="000000"/>
          <w:sz w:val="20"/>
          <w:szCs w:val="20"/>
        </w:rPr>
        <w:tab/>
        <w:t xml:space="preserve">1 – </w:t>
      </w:r>
      <w:r w:rsidRPr="002E4B0A">
        <w:rPr>
          <w:i/>
          <w:color w:val="000000"/>
          <w:sz w:val="20"/>
          <w:szCs w:val="20"/>
        </w:rPr>
        <w:t>f</w:t>
      </w:r>
      <w:r w:rsidRPr="002E4B0A">
        <w:rPr>
          <w:color w:val="000000"/>
          <w:sz w:val="20"/>
          <w:szCs w:val="20"/>
        </w:rPr>
        <w:t xml:space="preserve"> (0)</w:t>
      </w:r>
      <w:r>
        <w:rPr>
          <w:color w:val="000000"/>
          <w:sz w:val="20"/>
          <w:szCs w:val="20"/>
        </w:rPr>
        <w:t xml:space="preserve"> </w:t>
      </w:r>
      <w:r w:rsidRPr="002E4B0A">
        <w:rPr>
          <w:color w:val="000000"/>
          <w:sz w:val="20"/>
          <w:szCs w:val="20"/>
        </w:rPr>
        <w:t>=</w:t>
      </w:r>
      <w:r>
        <w:rPr>
          <w:color w:val="000000"/>
          <w:sz w:val="20"/>
          <w:szCs w:val="20"/>
        </w:rPr>
        <w:t xml:space="preserve"> </w:t>
      </w:r>
      <w:r w:rsidRPr="002E4B0A">
        <w:rPr>
          <w:color w:val="000000"/>
          <w:sz w:val="20"/>
          <w:szCs w:val="20"/>
        </w:rPr>
        <w:t xml:space="preserve">1 – </w:t>
      </w:r>
      <w:r>
        <w:rPr>
          <w:color w:val="000000"/>
          <w:sz w:val="20"/>
          <w:szCs w:val="20"/>
        </w:rPr>
        <w:t>0</w:t>
      </w:r>
      <w:r w:rsidRPr="002E4B0A">
        <w:rPr>
          <w:color w:val="000000"/>
          <w:sz w:val="20"/>
          <w:szCs w:val="20"/>
        </w:rPr>
        <w:t>.6588</w:t>
      </w:r>
      <w:r>
        <w:rPr>
          <w:color w:val="000000"/>
          <w:sz w:val="20"/>
          <w:szCs w:val="20"/>
        </w:rPr>
        <w:t xml:space="preserve"> </w:t>
      </w:r>
      <w:r w:rsidRPr="002E4B0A">
        <w:rPr>
          <w:color w:val="000000"/>
          <w:sz w:val="20"/>
          <w:szCs w:val="20"/>
        </w:rPr>
        <w:t>=</w:t>
      </w:r>
      <w:r>
        <w:rPr>
          <w:color w:val="000000"/>
          <w:sz w:val="20"/>
          <w:szCs w:val="20"/>
        </w:rPr>
        <w:t xml:space="preserve"> 0</w:t>
      </w:r>
      <w:r w:rsidRPr="002E4B0A">
        <w:rPr>
          <w:color w:val="000000"/>
          <w:sz w:val="20"/>
          <w:szCs w:val="20"/>
        </w:rPr>
        <w:t>.3412</w:t>
      </w:r>
    </w:p>
    <w:p w14:paraId="54A4C9AD" w14:textId="56FD5D49" w:rsidR="003A6EE0" w:rsidRPr="002E4B0A" w:rsidRDefault="003A6EE0" w:rsidP="003A6EE0">
      <w:pPr>
        <w:autoSpaceDE w:val="0"/>
        <w:autoSpaceDN w:val="0"/>
        <w:adjustRightInd w:val="0"/>
        <w:spacing w:after="120" w:line="240" w:lineRule="auto"/>
        <w:ind w:left="720"/>
        <w:rPr>
          <w:color w:val="000000"/>
          <w:sz w:val="20"/>
          <w:szCs w:val="20"/>
        </w:rPr>
      </w:pPr>
      <w:r w:rsidRPr="002E4B0A">
        <w:rPr>
          <w:color w:val="000000"/>
          <w:sz w:val="20"/>
          <w:szCs w:val="20"/>
        </w:rPr>
        <w:t xml:space="preserve">Using Excel: 1–HYPGEOM.DIST(0,5,4,52,FALSE) = </w:t>
      </w:r>
      <w:r>
        <w:rPr>
          <w:color w:val="000000"/>
          <w:sz w:val="20"/>
          <w:szCs w:val="20"/>
        </w:rPr>
        <w:t>0</w:t>
      </w:r>
      <w:r w:rsidRPr="002E4B0A">
        <w:rPr>
          <w:color w:val="000000"/>
          <w:sz w:val="20"/>
          <w:szCs w:val="20"/>
        </w:rPr>
        <w:t>.3412</w:t>
      </w:r>
    </w:p>
    <w:p w14:paraId="50D9E1B7" w14:textId="632F4FA3" w:rsidR="003A6EE0" w:rsidRPr="0063303C" w:rsidRDefault="003A6EE0" w:rsidP="003A6EE0">
      <w:pPr>
        <w:autoSpaceDE w:val="0"/>
        <w:autoSpaceDN w:val="0"/>
        <w:adjustRightInd w:val="0"/>
        <w:spacing w:after="120" w:line="240" w:lineRule="auto"/>
        <w:ind w:left="360" w:hanging="360"/>
        <w:rPr>
          <w:rFonts w:eastAsiaTheme="minorHAnsi"/>
          <w:b/>
          <w:color w:val="D85629"/>
          <w:sz w:val="20"/>
          <w:szCs w:val="20"/>
        </w:rPr>
      </w:pPr>
      <w:r w:rsidRPr="002E4B0A">
        <w:rPr>
          <w:rFonts w:cs="TimesLTStd-Roman"/>
          <w:sz w:val="20"/>
          <w:szCs w:val="20"/>
          <w:lang w:val="en-IN"/>
        </w:rPr>
        <w:t>74.</w:t>
      </w:r>
      <w:r>
        <w:rPr>
          <w:rFonts w:cs="TimesLTStd-Roman"/>
          <w:sz w:val="20"/>
          <w:szCs w:val="20"/>
          <w:lang w:val="en-IN"/>
        </w:rPr>
        <w:tab/>
      </w:r>
      <w:r w:rsidRPr="002E4B0A">
        <w:rPr>
          <w:rFonts w:cs="TimesLTStd-Bold"/>
          <w:b/>
          <w:bCs/>
          <w:sz w:val="20"/>
          <w:szCs w:val="20"/>
          <w:lang w:val="en-IN"/>
        </w:rPr>
        <w:t xml:space="preserve">Business School Student GPAs. </w:t>
      </w:r>
      <w:r w:rsidRPr="002E4B0A">
        <w:rPr>
          <w:rFonts w:cs="TimesLTStd-Roman"/>
          <w:sz w:val="20"/>
          <w:szCs w:val="20"/>
          <w:lang w:val="en-IN"/>
        </w:rPr>
        <w:t xml:space="preserve">According to </w:t>
      </w:r>
      <w:r w:rsidRPr="002E4B0A">
        <w:rPr>
          <w:rFonts w:cs="TimesLTStd-Italic"/>
          <w:i/>
          <w:iCs/>
          <w:sz w:val="20"/>
          <w:szCs w:val="20"/>
          <w:lang w:val="en-IN"/>
        </w:rPr>
        <w:t>U.S. News &amp; World Reports,</w:t>
      </w:r>
      <w:r w:rsidR="00E348EA">
        <w:rPr>
          <w:rFonts w:cs="TimesLTStd-Italic"/>
          <w:i/>
          <w:iCs/>
          <w:sz w:val="20"/>
          <w:szCs w:val="20"/>
          <w:lang w:val="en-IN"/>
        </w:rPr>
        <w:t xml:space="preserve"> seven </w:t>
      </w:r>
      <w:r w:rsidRPr="002E4B0A">
        <w:rPr>
          <w:rFonts w:cs="TimesLTStd-Roman"/>
          <w:sz w:val="20"/>
          <w:szCs w:val="20"/>
          <w:lang w:val="en-IN"/>
        </w:rPr>
        <w:t>of the</w:t>
      </w:r>
      <w:r>
        <w:rPr>
          <w:rFonts w:cs="TimesLTStd-Roman"/>
          <w:sz w:val="20"/>
          <w:szCs w:val="20"/>
          <w:lang w:val="en-IN"/>
        </w:rPr>
        <w:t xml:space="preserve"> </w:t>
      </w:r>
      <w:r w:rsidRPr="002E4B0A">
        <w:rPr>
          <w:rFonts w:cs="TimesLTStd-Roman"/>
          <w:sz w:val="20"/>
          <w:szCs w:val="20"/>
          <w:lang w:val="en-IN"/>
        </w:rPr>
        <w:t>top 10 graduate schools of business have students with an average undergraduate grade</w:t>
      </w:r>
      <w:r>
        <w:rPr>
          <w:rFonts w:cs="TimesLTStd-Roman"/>
          <w:sz w:val="20"/>
          <w:szCs w:val="20"/>
          <w:lang w:val="en-IN"/>
        </w:rPr>
        <w:t xml:space="preserve"> </w:t>
      </w:r>
      <w:r w:rsidRPr="002E4B0A">
        <w:rPr>
          <w:rFonts w:cs="TimesLTStd-Roman"/>
          <w:sz w:val="20"/>
          <w:szCs w:val="20"/>
          <w:lang w:val="en-IN"/>
        </w:rPr>
        <w:t>point average (GPA) of 3.50 or higher. Suppose that we randomly select</w:t>
      </w:r>
      <w:r w:rsidR="00B74259">
        <w:rPr>
          <w:rFonts w:cs="TimesLTStd-Roman"/>
          <w:sz w:val="20"/>
          <w:szCs w:val="20"/>
          <w:lang w:val="en-IN"/>
        </w:rPr>
        <w:t xml:space="preserve"> two </w:t>
      </w:r>
      <w:r w:rsidRPr="002E4B0A">
        <w:rPr>
          <w:rFonts w:cs="TimesLTStd-Roman"/>
          <w:sz w:val="20"/>
          <w:szCs w:val="20"/>
          <w:lang w:val="en-IN"/>
        </w:rPr>
        <w:t>of the top</w:t>
      </w:r>
      <w:r>
        <w:rPr>
          <w:rFonts w:cs="TimesLTStd-Roman"/>
          <w:sz w:val="20"/>
          <w:szCs w:val="20"/>
          <w:lang w:val="en-IN"/>
        </w:rPr>
        <w:t xml:space="preserve"> </w:t>
      </w:r>
      <w:r w:rsidRPr="002E4B0A">
        <w:rPr>
          <w:rFonts w:cs="TimesLTStd-Roman"/>
          <w:sz w:val="20"/>
          <w:szCs w:val="20"/>
          <w:lang w:val="en-IN"/>
        </w:rPr>
        <w:t xml:space="preserve">10 graduate schools of business. </w:t>
      </w:r>
      <w:r w:rsidRPr="0063303C">
        <w:rPr>
          <w:rFonts w:eastAsiaTheme="minorHAnsi"/>
          <w:b/>
          <w:color w:val="D85629"/>
          <w:sz w:val="20"/>
          <w:szCs w:val="20"/>
        </w:rPr>
        <w:t>LO 11</w:t>
      </w:r>
    </w:p>
    <w:p w14:paraId="51B50A96"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a.</w:t>
      </w:r>
      <w:r>
        <w:rPr>
          <w:rFonts w:cs="TimesLTStd-Roman"/>
          <w:sz w:val="20"/>
          <w:szCs w:val="20"/>
          <w:lang w:val="en-IN"/>
        </w:rPr>
        <w:tab/>
      </w:r>
      <w:r w:rsidRPr="002E4B0A">
        <w:rPr>
          <w:rFonts w:cs="TimesLTStd-Roman"/>
          <w:sz w:val="20"/>
          <w:szCs w:val="20"/>
          <w:lang w:val="en-IN"/>
        </w:rPr>
        <w:t>What is the probability that exactly one school has students with an average undergraduate</w:t>
      </w:r>
      <w:r>
        <w:rPr>
          <w:rFonts w:cs="TimesLTStd-Roman"/>
          <w:sz w:val="20"/>
          <w:szCs w:val="20"/>
          <w:lang w:val="en-IN"/>
        </w:rPr>
        <w:t xml:space="preserve"> </w:t>
      </w:r>
      <w:r w:rsidRPr="002E4B0A">
        <w:rPr>
          <w:rFonts w:cs="TimesLTStd-Roman"/>
          <w:sz w:val="20"/>
          <w:szCs w:val="20"/>
          <w:lang w:val="en-IN"/>
        </w:rPr>
        <w:t>GPA of 3.50 or higher?</w:t>
      </w:r>
    </w:p>
    <w:p w14:paraId="296405EB"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b.</w:t>
      </w:r>
      <w:r>
        <w:rPr>
          <w:rFonts w:cs="TimesLTStd-Roman"/>
          <w:sz w:val="20"/>
          <w:szCs w:val="20"/>
          <w:lang w:val="en-IN"/>
        </w:rPr>
        <w:tab/>
      </w:r>
      <w:r w:rsidRPr="002E4B0A">
        <w:rPr>
          <w:rFonts w:cs="TimesLTStd-Roman"/>
          <w:sz w:val="20"/>
          <w:szCs w:val="20"/>
          <w:lang w:val="en-IN"/>
        </w:rPr>
        <w:t>What is the probability that both schools have students with an average undergraduate</w:t>
      </w:r>
      <w:r>
        <w:rPr>
          <w:rFonts w:cs="TimesLTStd-Roman"/>
          <w:sz w:val="20"/>
          <w:szCs w:val="20"/>
          <w:lang w:val="en-IN"/>
        </w:rPr>
        <w:t xml:space="preserve"> </w:t>
      </w:r>
      <w:r w:rsidRPr="002E4B0A">
        <w:rPr>
          <w:rFonts w:cs="TimesLTStd-Roman"/>
          <w:sz w:val="20"/>
          <w:szCs w:val="20"/>
          <w:lang w:val="en-IN"/>
        </w:rPr>
        <w:t>GPA of 3.50 or higher?</w:t>
      </w:r>
    </w:p>
    <w:p w14:paraId="7D43D1A6" w14:textId="77777777" w:rsidR="003A6EE0" w:rsidRPr="002E4B0A" w:rsidRDefault="003A6EE0" w:rsidP="003A6EE0">
      <w:pPr>
        <w:autoSpaceDE w:val="0"/>
        <w:autoSpaceDN w:val="0"/>
        <w:adjustRightInd w:val="0"/>
        <w:spacing w:after="120" w:line="240" w:lineRule="auto"/>
        <w:ind w:left="720" w:hanging="360"/>
        <w:rPr>
          <w:rFonts w:cs="TimesLTStd-Roman"/>
          <w:sz w:val="20"/>
          <w:szCs w:val="20"/>
          <w:lang w:val="en-IN"/>
        </w:rPr>
      </w:pPr>
      <w:r w:rsidRPr="002E4B0A">
        <w:rPr>
          <w:rFonts w:cs="TimesLTStd-Roman"/>
          <w:sz w:val="20"/>
          <w:szCs w:val="20"/>
          <w:lang w:val="en-IN"/>
        </w:rPr>
        <w:t>c.</w:t>
      </w:r>
      <w:r>
        <w:rPr>
          <w:rFonts w:cs="TimesLTStd-Roman"/>
          <w:sz w:val="20"/>
          <w:szCs w:val="20"/>
          <w:lang w:val="en-IN"/>
        </w:rPr>
        <w:tab/>
      </w:r>
      <w:r w:rsidRPr="002E4B0A">
        <w:rPr>
          <w:rFonts w:cs="TimesLTStd-Roman"/>
          <w:sz w:val="20"/>
          <w:szCs w:val="20"/>
          <w:lang w:val="en-IN"/>
        </w:rPr>
        <w:t>What is the probability that neither school has students with an average undergraduate</w:t>
      </w:r>
      <w:r>
        <w:rPr>
          <w:rFonts w:cs="TimesLTStd-Roman"/>
          <w:sz w:val="20"/>
          <w:szCs w:val="20"/>
          <w:lang w:val="en-IN"/>
        </w:rPr>
        <w:t xml:space="preserve"> </w:t>
      </w:r>
      <w:r w:rsidRPr="002E4B0A">
        <w:rPr>
          <w:rFonts w:cs="TimesLTStd-Roman"/>
          <w:sz w:val="20"/>
          <w:szCs w:val="20"/>
          <w:lang w:val="en-IN"/>
        </w:rPr>
        <w:t>GPA of 3.50 or higher?</w:t>
      </w:r>
    </w:p>
    <w:p w14:paraId="2DCEBFDF" w14:textId="77777777" w:rsidR="003A6EE0" w:rsidRPr="002E4B0A" w:rsidRDefault="003A6EE0" w:rsidP="003A6EE0">
      <w:pPr>
        <w:autoSpaceDE w:val="0"/>
        <w:autoSpaceDN w:val="0"/>
        <w:adjustRightInd w:val="0"/>
        <w:spacing w:after="0" w:line="240" w:lineRule="auto"/>
        <w:ind w:left="720" w:hanging="360"/>
        <w:rPr>
          <w:b/>
          <w:sz w:val="20"/>
          <w:szCs w:val="20"/>
        </w:rPr>
      </w:pPr>
      <w:r w:rsidRPr="002E4B0A">
        <w:rPr>
          <w:b/>
          <w:sz w:val="20"/>
          <w:szCs w:val="20"/>
        </w:rPr>
        <w:t>Solutions:</w:t>
      </w:r>
    </w:p>
    <w:p w14:paraId="6FA39D82" w14:textId="0A42F086"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a.</w:t>
      </w:r>
      <w:r w:rsidRPr="002E4B0A">
        <w:rPr>
          <w:sz w:val="20"/>
          <w:szCs w:val="20"/>
        </w:rPr>
        <w:tab/>
        <w:t xml:space="preserve">Hypergeometric distribution with </w:t>
      </w:r>
      <w:r w:rsidRPr="002E4B0A">
        <w:rPr>
          <w:i/>
          <w:sz w:val="20"/>
          <w:szCs w:val="20"/>
        </w:rPr>
        <w:t xml:space="preserve">N </w:t>
      </w:r>
      <w:r w:rsidRPr="002E4B0A">
        <w:rPr>
          <w:sz w:val="20"/>
          <w:szCs w:val="20"/>
        </w:rPr>
        <w:t xml:space="preserve">= 10, </w:t>
      </w:r>
      <w:r w:rsidRPr="002E4B0A">
        <w:rPr>
          <w:i/>
          <w:sz w:val="20"/>
          <w:szCs w:val="20"/>
        </w:rPr>
        <w:t>n</w:t>
      </w:r>
      <w:r w:rsidRPr="002E4B0A">
        <w:rPr>
          <w:sz w:val="20"/>
          <w:szCs w:val="20"/>
        </w:rPr>
        <w:t xml:space="preserve"> =</w:t>
      </w:r>
      <w:r w:rsidR="00034C40">
        <w:rPr>
          <w:sz w:val="20"/>
          <w:szCs w:val="20"/>
        </w:rPr>
        <w:t xml:space="preserve"> </w:t>
      </w:r>
      <w:r w:rsidRPr="002E4B0A">
        <w:rPr>
          <w:sz w:val="20"/>
          <w:szCs w:val="20"/>
        </w:rPr>
        <w:t xml:space="preserve">2, and </w:t>
      </w:r>
      <w:r w:rsidRPr="002E4B0A">
        <w:rPr>
          <w:i/>
          <w:sz w:val="20"/>
          <w:szCs w:val="20"/>
        </w:rPr>
        <w:t>r</w:t>
      </w:r>
      <w:r w:rsidRPr="002E4B0A">
        <w:rPr>
          <w:sz w:val="20"/>
          <w:szCs w:val="20"/>
        </w:rPr>
        <w:t xml:space="preserve"> = 7.</w:t>
      </w:r>
    </w:p>
    <w:p w14:paraId="72DE79B6" w14:textId="77777777" w:rsidR="003A6EE0" w:rsidRPr="002E4B0A" w:rsidRDefault="003A6EE0" w:rsidP="003A6EE0">
      <w:pPr>
        <w:spacing w:after="120" w:line="240" w:lineRule="auto"/>
        <w:ind w:left="720"/>
        <w:rPr>
          <w:sz w:val="20"/>
          <w:szCs w:val="20"/>
        </w:rPr>
      </w:pPr>
      <w:r w:rsidRPr="0063303C">
        <w:rPr>
          <w:position w:val="-56"/>
          <w:sz w:val="20"/>
          <w:szCs w:val="20"/>
        </w:rPr>
        <w:object w:dxaOrig="5120" w:dyaOrig="1219" w14:anchorId="1ACEADCA">
          <v:shape id="_x0000_i1149" type="#_x0000_t75" style="width:252.95pt;height:60.3pt" o:ole="" fillcolor="window">
            <v:imagedata r:id="rId255" o:title=""/>
          </v:shape>
          <o:OLEObject Type="Embed" ProgID="Equation.DSMT4" ShapeID="_x0000_i1149" DrawAspect="Content" ObjectID="_1769431358" r:id="rId256"/>
        </w:object>
      </w:r>
    </w:p>
    <w:p w14:paraId="5BF03420" w14:textId="4057958F" w:rsidR="003A6EE0" w:rsidRPr="002E4B0A" w:rsidRDefault="003A6EE0" w:rsidP="003A6EE0">
      <w:pPr>
        <w:spacing w:after="120" w:line="240" w:lineRule="auto"/>
        <w:ind w:left="720"/>
        <w:rPr>
          <w:sz w:val="20"/>
          <w:szCs w:val="20"/>
        </w:rPr>
      </w:pPr>
      <w:r w:rsidRPr="002E4B0A">
        <w:rPr>
          <w:color w:val="000000"/>
          <w:sz w:val="20"/>
          <w:szCs w:val="20"/>
        </w:rPr>
        <w:t xml:space="preserve">Using Excel: HYPGEOM.DIST(1,2,7,10,FALSE) = </w:t>
      </w:r>
      <w:r>
        <w:rPr>
          <w:color w:val="000000"/>
          <w:sz w:val="20"/>
          <w:szCs w:val="20"/>
        </w:rPr>
        <w:t>0</w:t>
      </w:r>
      <w:r w:rsidRPr="002E4B0A">
        <w:rPr>
          <w:color w:val="000000"/>
          <w:sz w:val="20"/>
          <w:szCs w:val="20"/>
        </w:rPr>
        <w:t>.4667</w:t>
      </w:r>
    </w:p>
    <w:p w14:paraId="290C96F4" w14:textId="77777777" w:rsidR="003A6EE0" w:rsidRPr="002E4B0A" w:rsidRDefault="003A6EE0" w:rsidP="003A6EE0">
      <w:pPr>
        <w:autoSpaceDE w:val="0"/>
        <w:autoSpaceDN w:val="0"/>
        <w:adjustRightInd w:val="0"/>
        <w:spacing w:after="120" w:line="240" w:lineRule="auto"/>
        <w:ind w:left="720" w:hanging="360"/>
        <w:rPr>
          <w:sz w:val="20"/>
          <w:szCs w:val="20"/>
        </w:rPr>
      </w:pPr>
      <w:r w:rsidRPr="002E4B0A">
        <w:rPr>
          <w:sz w:val="20"/>
          <w:szCs w:val="20"/>
        </w:rPr>
        <w:t>b.</w:t>
      </w:r>
      <w:r w:rsidRPr="002E4B0A">
        <w:rPr>
          <w:sz w:val="20"/>
          <w:szCs w:val="20"/>
        </w:rPr>
        <w:tab/>
      </w:r>
      <w:r w:rsidRPr="0063303C">
        <w:rPr>
          <w:position w:val="-56"/>
          <w:sz w:val="20"/>
          <w:szCs w:val="20"/>
        </w:rPr>
        <w:object w:dxaOrig="2640" w:dyaOrig="1219" w14:anchorId="05EDDE4D">
          <v:shape id="_x0000_i1150" type="#_x0000_t75" style="width:132.25pt;height:60.3pt" o:ole="" fillcolor="window">
            <v:imagedata r:id="rId257" o:title=""/>
          </v:shape>
          <o:OLEObject Type="Embed" ProgID="Equation.DSMT4" ShapeID="_x0000_i1150" DrawAspect="Content" ObjectID="_1769431359" r:id="rId258"/>
        </w:object>
      </w:r>
    </w:p>
    <w:p w14:paraId="6307D49F" w14:textId="2A96A737" w:rsidR="003A6EE0" w:rsidRPr="002E4B0A" w:rsidRDefault="003A6EE0" w:rsidP="003A6EE0">
      <w:pPr>
        <w:spacing w:after="120" w:line="240" w:lineRule="auto"/>
        <w:ind w:left="720"/>
        <w:rPr>
          <w:sz w:val="20"/>
          <w:szCs w:val="20"/>
        </w:rPr>
      </w:pPr>
      <w:r w:rsidRPr="002E4B0A">
        <w:rPr>
          <w:color w:val="000000"/>
          <w:sz w:val="20"/>
          <w:szCs w:val="20"/>
        </w:rPr>
        <w:t xml:space="preserve">Using Excel: HYPGEOM.DIST(2,2,7,10,FALSE) = </w:t>
      </w:r>
      <w:r>
        <w:rPr>
          <w:color w:val="000000"/>
          <w:sz w:val="20"/>
          <w:szCs w:val="20"/>
        </w:rPr>
        <w:t>0</w:t>
      </w:r>
      <w:r w:rsidRPr="002E4B0A">
        <w:rPr>
          <w:color w:val="000000"/>
          <w:sz w:val="20"/>
          <w:szCs w:val="20"/>
        </w:rPr>
        <w:t>.4667</w:t>
      </w:r>
    </w:p>
    <w:p w14:paraId="3E74CAA1" w14:textId="77777777" w:rsidR="003A6EE0" w:rsidRPr="00277BB3" w:rsidRDefault="003A6EE0" w:rsidP="003A6EE0">
      <w:pPr>
        <w:autoSpaceDE w:val="0"/>
        <w:autoSpaceDN w:val="0"/>
        <w:adjustRightInd w:val="0"/>
        <w:spacing w:after="120" w:line="240" w:lineRule="auto"/>
        <w:ind w:left="720" w:hanging="360"/>
        <w:rPr>
          <w:sz w:val="20"/>
          <w:szCs w:val="20"/>
        </w:rPr>
      </w:pPr>
      <w:r w:rsidRPr="002E4B0A">
        <w:rPr>
          <w:sz w:val="20"/>
          <w:szCs w:val="20"/>
        </w:rPr>
        <w:t>c.</w:t>
      </w:r>
      <w:r w:rsidRPr="002E4B0A">
        <w:rPr>
          <w:sz w:val="20"/>
          <w:szCs w:val="20"/>
        </w:rPr>
        <w:tab/>
      </w:r>
      <w:r w:rsidRPr="002E4B0A">
        <w:rPr>
          <w:position w:val="-56"/>
          <w:sz w:val="20"/>
          <w:szCs w:val="20"/>
        </w:rPr>
        <w:object w:dxaOrig="2560" w:dyaOrig="1219" w14:anchorId="1175E121">
          <v:shape id="_x0000_i1151" type="#_x0000_t75" style="width:128.15pt;height:60.3pt" o:ole="" fillcolor="window">
            <v:imagedata r:id="rId259" o:title=""/>
          </v:shape>
          <o:OLEObject Type="Embed" ProgID="Equation.DSMT4" ShapeID="_x0000_i1151" DrawAspect="Content" ObjectID="_1769431360" r:id="rId260"/>
        </w:object>
      </w:r>
    </w:p>
    <w:p w14:paraId="218E476D" w14:textId="4C7E8E43" w:rsidR="003A6EE0" w:rsidRPr="002E4B0A" w:rsidRDefault="003A6EE0" w:rsidP="003A6EE0">
      <w:pPr>
        <w:spacing w:after="120" w:line="240" w:lineRule="auto"/>
        <w:ind w:left="720"/>
        <w:rPr>
          <w:color w:val="000000"/>
          <w:sz w:val="20"/>
          <w:szCs w:val="20"/>
        </w:rPr>
      </w:pPr>
      <w:r w:rsidRPr="002E4B0A">
        <w:rPr>
          <w:color w:val="000000"/>
          <w:sz w:val="20"/>
          <w:szCs w:val="20"/>
        </w:rPr>
        <w:t xml:space="preserve">Using Excel: HYPGEOM.DIST(0,2,7,10,FALSE) = </w:t>
      </w:r>
      <w:r>
        <w:rPr>
          <w:color w:val="000000"/>
          <w:sz w:val="20"/>
          <w:szCs w:val="20"/>
        </w:rPr>
        <w:t>0</w:t>
      </w:r>
      <w:r w:rsidRPr="002E4B0A">
        <w:rPr>
          <w:color w:val="000000"/>
          <w:sz w:val="20"/>
          <w:szCs w:val="20"/>
        </w:rPr>
        <w:t>.0667</w:t>
      </w:r>
    </w:p>
    <w:p w14:paraId="6A56D844" w14:textId="77777777" w:rsidR="003A6EE0" w:rsidRPr="00EA3555" w:rsidRDefault="003A6EE0" w:rsidP="00EA3555">
      <w:pPr>
        <w:pStyle w:val="Heading1"/>
        <w:ind w:left="0" w:firstLine="0"/>
      </w:pPr>
      <w:bookmarkStart w:id="6" w:name="_Toc142488400"/>
      <w:bookmarkStart w:id="7" w:name="_Toc151652190"/>
      <w:r w:rsidRPr="00EA3555">
        <w:t xml:space="preserve">Case Problem 1: </w:t>
      </w:r>
      <w:r w:rsidRPr="009F3804">
        <w:rPr>
          <w:i/>
        </w:rPr>
        <w:t>Go Bananas!</w:t>
      </w:r>
      <w:r w:rsidRPr="00EA3555">
        <w:br/>
        <w:t>Breakfast Cereal</w:t>
      </w:r>
      <w:bookmarkEnd w:id="6"/>
      <w:bookmarkEnd w:id="7"/>
    </w:p>
    <w:p w14:paraId="20B3A756" w14:textId="77777777" w:rsidR="003A6EE0" w:rsidRPr="002E4B0A" w:rsidRDefault="003A6EE0" w:rsidP="003A6EE0">
      <w:pPr>
        <w:autoSpaceDE w:val="0"/>
        <w:autoSpaceDN w:val="0"/>
        <w:adjustRightInd w:val="0"/>
        <w:spacing w:after="0" w:line="240" w:lineRule="auto"/>
        <w:rPr>
          <w:rFonts w:cs="TimesLTStd-Roman"/>
          <w:color w:val="000000"/>
          <w:sz w:val="20"/>
          <w:szCs w:val="20"/>
          <w:lang w:val="en-IN"/>
        </w:rPr>
      </w:pPr>
      <w:r w:rsidRPr="002E4B0A">
        <w:rPr>
          <w:rFonts w:cs="TimesLTStd-Roman"/>
          <w:color w:val="000000"/>
          <w:sz w:val="20"/>
          <w:szCs w:val="20"/>
          <w:lang w:val="en-IN"/>
        </w:rPr>
        <w:t>Great Grasslands Grains, Inc. (GGG) manufactures and sells a wide variety of breakfast</w:t>
      </w:r>
      <w:r>
        <w:rPr>
          <w:rFonts w:cs="TimesLTStd-Roman"/>
          <w:color w:val="000000"/>
          <w:sz w:val="20"/>
          <w:szCs w:val="20"/>
          <w:lang w:val="en-IN"/>
        </w:rPr>
        <w:t xml:space="preserve"> </w:t>
      </w:r>
      <w:r w:rsidRPr="002E4B0A">
        <w:rPr>
          <w:rFonts w:cs="TimesLTStd-Roman"/>
          <w:color w:val="000000"/>
          <w:sz w:val="20"/>
          <w:szCs w:val="20"/>
          <w:lang w:val="en-IN"/>
        </w:rPr>
        <w:t>cereals. GGG’s product development lab recently created a new cereal that consists of rice</w:t>
      </w:r>
      <w:r>
        <w:rPr>
          <w:rFonts w:cs="TimesLTStd-Roman"/>
          <w:color w:val="000000"/>
          <w:sz w:val="20"/>
          <w:szCs w:val="20"/>
          <w:lang w:val="en-IN"/>
        </w:rPr>
        <w:t xml:space="preserve"> </w:t>
      </w:r>
      <w:r w:rsidRPr="002E4B0A">
        <w:rPr>
          <w:rFonts w:cs="TimesLTStd-Roman"/>
          <w:color w:val="000000"/>
          <w:sz w:val="20"/>
          <w:szCs w:val="20"/>
          <w:lang w:val="en-IN"/>
        </w:rPr>
        <w:t>flakes and banana-flavored marshmallows. The company’s marketing research department</w:t>
      </w:r>
      <w:r>
        <w:rPr>
          <w:rFonts w:cs="TimesLTStd-Roman"/>
          <w:color w:val="000000"/>
          <w:sz w:val="20"/>
          <w:szCs w:val="20"/>
          <w:lang w:val="en-IN"/>
        </w:rPr>
        <w:t xml:space="preserve"> </w:t>
      </w:r>
      <w:r w:rsidRPr="002E4B0A">
        <w:rPr>
          <w:rFonts w:cs="TimesLTStd-Roman"/>
          <w:color w:val="000000"/>
          <w:sz w:val="20"/>
          <w:szCs w:val="20"/>
          <w:lang w:val="en-IN"/>
        </w:rPr>
        <w:t>has tested the new cereal extensively and has found that consumers are enthusiastic about</w:t>
      </w:r>
      <w:r>
        <w:rPr>
          <w:rFonts w:cs="TimesLTStd-Roman"/>
          <w:color w:val="000000"/>
          <w:sz w:val="20"/>
          <w:szCs w:val="20"/>
          <w:lang w:val="en-IN"/>
        </w:rPr>
        <w:t xml:space="preserve"> </w:t>
      </w:r>
      <w:r w:rsidRPr="002E4B0A">
        <w:rPr>
          <w:rFonts w:cs="TimesLTStd-Roman"/>
          <w:color w:val="000000"/>
          <w:sz w:val="20"/>
          <w:szCs w:val="20"/>
          <w:lang w:val="en-IN"/>
        </w:rPr>
        <w:t>the cereal when 16-ounce boxes contain at least 1.6 ounces and no more than 2.4 ounces of</w:t>
      </w:r>
      <w:r>
        <w:rPr>
          <w:rFonts w:cs="TimesLTStd-Roman"/>
          <w:color w:val="000000"/>
          <w:sz w:val="20"/>
          <w:szCs w:val="20"/>
          <w:lang w:val="en-IN"/>
        </w:rPr>
        <w:t xml:space="preserve"> </w:t>
      </w:r>
      <w:r w:rsidRPr="002E4B0A">
        <w:rPr>
          <w:rFonts w:cs="TimesLTStd-Roman"/>
          <w:color w:val="000000"/>
          <w:sz w:val="20"/>
          <w:szCs w:val="20"/>
          <w:lang w:val="en-IN"/>
        </w:rPr>
        <w:t>the banana-flavored marshmallows.</w:t>
      </w:r>
    </w:p>
    <w:p w14:paraId="272740AC" w14:textId="77777777" w:rsidR="003A6EE0" w:rsidRDefault="003A6EE0" w:rsidP="003A6EE0">
      <w:pPr>
        <w:autoSpaceDE w:val="0"/>
        <w:autoSpaceDN w:val="0"/>
        <w:adjustRightInd w:val="0"/>
        <w:spacing w:after="0" w:line="240" w:lineRule="auto"/>
        <w:ind w:firstLine="360"/>
        <w:rPr>
          <w:rFonts w:cs="TimesLTStd-Roman"/>
          <w:color w:val="000000"/>
          <w:sz w:val="20"/>
          <w:szCs w:val="20"/>
          <w:lang w:val="en-IN"/>
        </w:rPr>
      </w:pPr>
      <w:r w:rsidRPr="002E4B0A">
        <w:rPr>
          <w:rFonts w:cs="TimesLTStd-Roman"/>
          <w:color w:val="000000"/>
          <w:sz w:val="20"/>
          <w:szCs w:val="20"/>
          <w:lang w:val="en-IN"/>
        </w:rPr>
        <w:t>As GGG prepares to begin producing and selling 16-ounce boxes of the new cereal,</w:t>
      </w:r>
      <w:r>
        <w:rPr>
          <w:rFonts w:cs="TimesLTStd-Roman"/>
          <w:color w:val="000000"/>
          <w:sz w:val="20"/>
          <w:szCs w:val="20"/>
          <w:lang w:val="en-IN"/>
        </w:rPr>
        <w:t xml:space="preserve"> </w:t>
      </w:r>
      <w:r w:rsidRPr="002E4B0A">
        <w:rPr>
          <w:rFonts w:cs="TimesLTStd-Roman"/>
          <w:color w:val="000000"/>
          <w:sz w:val="20"/>
          <w:szCs w:val="20"/>
          <w:lang w:val="en-IN"/>
        </w:rPr>
        <w:t xml:space="preserve">which it has named </w:t>
      </w:r>
      <w:r w:rsidRPr="002E4B0A">
        <w:rPr>
          <w:rFonts w:cs="TimesLTStd-Italic"/>
          <w:i/>
          <w:iCs/>
          <w:color w:val="000000"/>
          <w:sz w:val="20"/>
          <w:szCs w:val="20"/>
          <w:lang w:val="en-IN"/>
        </w:rPr>
        <w:t>Go Bananas!</w:t>
      </w:r>
      <w:r w:rsidRPr="002E4B0A">
        <w:rPr>
          <w:rFonts w:cs="TimesLTStd-Roman"/>
          <w:color w:val="000000"/>
          <w:sz w:val="20"/>
          <w:szCs w:val="20"/>
          <w:lang w:val="en-IN"/>
        </w:rPr>
        <w:t>, management is concerned about the amount of banana-flavored marshmallows. It wants to be careful not to include less than 1.6 ounces</w:t>
      </w:r>
      <w:r>
        <w:rPr>
          <w:rFonts w:cs="TimesLTStd-Roman"/>
          <w:color w:val="000000"/>
          <w:sz w:val="20"/>
          <w:szCs w:val="20"/>
          <w:lang w:val="en-IN"/>
        </w:rPr>
        <w:t xml:space="preserve"> </w:t>
      </w:r>
      <w:r w:rsidRPr="002E4B0A">
        <w:rPr>
          <w:rFonts w:cs="TimesLTStd-Roman"/>
          <w:color w:val="000000"/>
          <w:sz w:val="20"/>
          <w:szCs w:val="20"/>
          <w:lang w:val="en-IN"/>
        </w:rPr>
        <w:t xml:space="preserve">or more than 2.4 ounces of banana-flavored marshmallows in each 16-ounce box of </w:t>
      </w:r>
      <w:r w:rsidRPr="002E4B0A">
        <w:rPr>
          <w:rFonts w:cs="TimesLTStd-Italic"/>
          <w:i/>
          <w:iCs/>
          <w:color w:val="000000"/>
          <w:sz w:val="20"/>
          <w:szCs w:val="20"/>
          <w:lang w:val="en-IN"/>
        </w:rPr>
        <w:t>Go</w:t>
      </w:r>
      <w:r>
        <w:rPr>
          <w:rFonts w:cs="TimesLTStd-Italic"/>
          <w:i/>
          <w:iCs/>
          <w:color w:val="000000"/>
          <w:sz w:val="20"/>
          <w:szCs w:val="20"/>
          <w:lang w:val="en-IN"/>
        </w:rPr>
        <w:t xml:space="preserve"> </w:t>
      </w:r>
      <w:r w:rsidRPr="002E4B0A">
        <w:rPr>
          <w:rFonts w:cs="TimesLTStd-Italic"/>
          <w:i/>
          <w:iCs/>
          <w:color w:val="000000"/>
          <w:sz w:val="20"/>
          <w:szCs w:val="20"/>
          <w:lang w:val="en-IN"/>
        </w:rPr>
        <w:t xml:space="preserve">Bananas!. </w:t>
      </w:r>
      <w:r w:rsidRPr="002E4B0A">
        <w:rPr>
          <w:rFonts w:cs="TimesLTStd-Roman"/>
          <w:color w:val="000000"/>
          <w:sz w:val="20"/>
          <w:szCs w:val="20"/>
          <w:lang w:val="en-IN"/>
        </w:rPr>
        <w:t>Tina Finkel, VP of Production for GGG, has suggested that the company measure</w:t>
      </w:r>
      <w:r>
        <w:rPr>
          <w:rFonts w:cs="TimesLTStd-Roman"/>
          <w:color w:val="000000"/>
          <w:sz w:val="20"/>
          <w:szCs w:val="20"/>
          <w:lang w:val="en-IN"/>
        </w:rPr>
        <w:t xml:space="preserve"> </w:t>
      </w:r>
      <w:r w:rsidRPr="002E4B0A">
        <w:rPr>
          <w:rFonts w:cs="TimesLTStd-Roman"/>
          <w:color w:val="000000"/>
          <w:sz w:val="20"/>
          <w:szCs w:val="20"/>
          <w:lang w:val="en-IN"/>
        </w:rPr>
        <w:t xml:space="preserve">the weight of banana-flavored marshmallows in a random sample of 25 boxes of </w:t>
      </w:r>
      <w:r w:rsidRPr="002E4B0A">
        <w:rPr>
          <w:rFonts w:cs="TimesLTStd-Italic"/>
          <w:i/>
          <w:iCs/>
          <w:color w:val="000000"/>
          <w:sz w:val="20"/>
          <w:szCs w:val="20"/>
          <w:lang w:val="en-IN"/>
        </w:rPr>
        <w:t>Go</w:t>
      </w:r>
      <w:r>
        <w:rPr>
          <w:rFonts w:cs="TimesLTStd-Italic"/>
          <w:i/>
          <w:iCs/>
          <w:color w:val="000000"/>
          <w:sz w:val="20"/>
          <w:szCs w:val="20"/>
          <w:lang w:val="en-IN"/>
        </w:rPr>
        <w:t xml:space="preserve"> </w:t>
      </w:r>
      <w:r w:rsidRPr="002E4B0A">
        <w:rPr>
          <w:rFonts w:cs="TimesLTStd-Italic"/>
          <w:i/>
          <w:iCs/>
          <w:color w:val="000000"/>
          <w:sz w:val="20"/>
          <w:szCs w:val="20"/>
          <w:lang w:val="en-IN"/>
        </w:rPr>
        <w:t xml:space="preserve">Bananas! </w:t>
      </w:r>
      <w:r w:rsidRPr="002E4B0A">
        <w:rPr>
          <w:rFonts w:cs="TimesLTStd-Roman"/>
          <w:color w:val="000000"/>
          <w:sz w:val="20"/>
          <w:szCs w:val="20"/>
          <w:lang w:val="en-IN"/>
        </w:rPr>
        <w:t>on a weekly basis. Each week, GGG can count the number of boxes out of the</w:t>
      </w:r>
      <w:r>
        <w:rPr>
          <w:rFonts w:cs="TimesLTStd-Roman"/>
          <w:color w:val="000000"/>
          <w:sz w:val="20"/>
          <w:szCs w:val="20"/>
          <w:lang w:val="en-IN"/>
        </w:rPr>
        <w:t xml:space="preserve"> </w:t>
      </w:r>
      <w:r w:rsidRPr="002E4B0A">
        <w:rPr>
          <w:rFonts w:cs="TimesLTStd-Roman"/>
          <w:color w:val="000000"/>
          <w:sz w:val="20"/>
          <w:szCs w:val="20"/>
          <w:lang w:val="en-IN"/>
        </w:rPr>
        <w:t>25 boxes in the sample that contain less than 1.6 ounces or more than 2.4 ounces of banana-flavored marshmallows; if the number of boxes that fail to meet the standard weight</w:t>
      </w:r>
      <w:r>
        <w:rPr>
          <w:rFonts w:cs="TimesLTStd-Roman"/>
          <w:color w:val="000000"/>
          <w:sz w:val="20"/>
          <w:szCs w:val="20"/>
          <w:lang w:val="en-IN"/>
        </w:rPr>
        <w:t xml:space="preserve"> </w:t>
      </w:r>
      <w:r w:rsidRPr="002E4B0A">
        <w:rPr>
          <w:rFonts w:cs="TimesLTStd-Roman"/>
          <w:color w:val="000000"/>
          <w:sz w:val="20"/>
          <w:szCs w:val="20"/>
          <w:lang w:val="en-IN"/>
        </w:rPr>
        <w:t>of banana-flavored marshmallows is too high, production will be shut down and inspected.</w:t>
      </w:r>
      <w:r>
        <w:rPr>
          <w:rFonts w:cs="TimesLTStd-Roman"/>
          <w:color w:val="000000"/>
          <w:sz w:val="20"/>
          <w:szCs w:val="20"/>
          <w:lang w:val="en-IN"/>
        </w:rPr>
        <w:t xml:space="preserve"> </w:t>
      </w:r>
    </w:p>
    <w:p w14:paraId="27E8C354" w14:textId="2C298547" w:rsidR="003A6EE0" w:rsidRPr="00C42271" w:rsidRDefault="003A6EE0" w:rsidP="003A6EE0">
      <w:pPr>
        <w:autoSpaceDE w:val="0"/>
        <w:autoSpaceDN w:val="0"/>
        <w:adjustRightInd w:val="0"/>
        <w:spacing w:after="120" w:line="240" w:lineRule="auto"/>
        <w:ind w:firstLine="360"/>
        <w:rPr>
          <w:rFonts w:eastAsia="Arial" w:cs="Open Sans"/>
          <w:b/>
          <w:bCs/>
          <w:color w:val="D85629"/>
          <w:spacing w:val="-2"/>
          <w:sz w:val="20"/>
          <w:szCs w:val="20"/>
        </w:rPr>
      </w:pPr>
      <w:r w:rsidRPr="002E4B0A">
        <w:rPr>
          <w:rFonts w:cs="TimesLTStd-Roman"/>
          <w:color w:val="000000"/>
          <w:sz w:val="20"/>
          <w:szCs w:val="20"/>
          <w:lang w:val="en-IN"/>
        </w:rPr>
        <w:t>Ms. Finkel and her staff have designed the production process so that only 8% of all</w:t>
      </w:r>
      <w:r>
        <w:rPr>
          <w:rFonts w:cs="TimesLTStd-Roman"/>
          <w:color w:val="000000"/>
          <w:sz w:val="20"/>
          <w:szCs w:val="20"/>
          <w:lang w:val="en-IN"/>
        </w:rPr>
        <w:t xml:space="preserve"> </w:t>
      </w:r>
      <w:r w:rsidR="00811927">
        <w:rPr>
          <w:rFonts w:cs="TimesLTStd-Roman"/>
          <w:color w:val="000000"/>
          <w:sz w:val="20"/>
          <w:szCs w:val="20"/>
          <w:lang w:val="en-IN"/>
        </w:rPr>
        <w:br/>
      </w:r>
      <w:r w:rsidRPr="002E4B0A">
        <w:rPr>
          <w:rFonts w:cs="TimesLTStd-Roman"/>
          <w:color w:val="000000"/>
          <w:sz w:val="20"/>
          <w:szCs w:val="20"/>
          <w:lang w:val="en-IN"/>
        </w:rPr>
        <w:t xml:space="preserve">16-ounce boxes of </w:t>
      </w:r>
      <w:r w:rsidRPr="002E4B0A">
        <w:rPr>
          <w:rFonts w:cs="TimesLTStd-Italic"/>
          <w:i/>
          <w:iCs/>
          <w:color w:val="000000"/>
          <w:sz w:val="20"/>
          <w:szCs w:val="20"/>
          <w:lang w:val="en-IN"/>
        </w:rPr>
        <w:t xml:space="preserve">Go Bananas! </w:t>
      </w:r>
      <w:r w:rsidRPr="002E4B0A">
        <w:rPr>
          <w:rFonts w:cs="TimesLTStd-Roman"/>
          <w:color w:val="000000"/>
          <w:sz w:val="20"/>
          <w:szCs w:val="20"/>
          <w:lang w:val="en-IN"/>
        </w:rPr>
        <w:t>fail to meet the standard weight of banana-flavored marshmallows.</w:t>
      </w:r>
      <w:r>
        <w:rPr>
          <w:rFonts w:cs="TimesLTStd-Roman"/>
          <w:color w:val="000000"/>
          <w:sz w:val="20"/>
          <w:szCs w:val="20"/>
          <w:lang w:val="en-IN"/>
        </w:rPr>
        <w:t xml:space="preserve"> </w:t>
      </w:r>
      <w:r w:rsidRPr="002E4B0A">
        <w:rPr>
          <w:rFonts w:cs="TimesLTStd-Roman"/>
          <w:color w:val="000000"/>
          <w:sz w:val="20"/>
          <w:szCs w:val="20"/>
          <w:lang w:val="en-IN"/>
        </w:rPr>
        <w:t>After much debate, GGG management has decided to shut down production of</w:t>
      </w:r>
      <w:r>
        <w:rPr>
          <w:rFonts w:cs="TimesLTStd-Roman"/>
          <w:color w:val="000000"/>
          <w:sz w:val="20"/>
          <w:szCs w:val="20"/>
          <w:lang w:val="en-IN"/>
        </w:rPr>
        <w:t xml:space="preserve"> </w:t>
      </w:r>
      <w:r w:rsidRPr="002E4B0A">
        <w:rPr>
          <w:rFonts w:cs="TimesLTStd-Italic"/>
          <w:i/>
          <w:iCs/>
          <w:color w:val="000000"/>
          <w:sz w:val="20"/>
          <w:szCs w:val="20"/>
          <w:lang w:val="en-IN"/>
        </w:rPr>
        <w:t xml:space="preserve">Go Bananas! </w:t>
      </w:r>
      <w:r w:rsidRPr="002E4B0A">
        <w:rPr>
          <w:rFonts w:cs="TimesLTStd-Roman"/>
          <w:color w:val="000000"/>
          <w:sz w:val="20"/>
          <w:szCs w:val="20"/>
          <w:lang w:val="en-IN"/>
        </w:rPr>
        <w:t>if at least five boxes in a weekly sample fail to meet the standard weight of</w:t>
      </w:r>
      <w:r>
        <w:rPr>
          <w:rFonts w:cs="TimesLTStd-Roman"/>
          <w:color w:val="000000"/>
          <w:sz w:val="20"/>
          <w:szCs w:val="20"/>
          <w:lang w:val="en-IN"/>
        </w:rPr>
        <w:t xml:space="preserve"> </w:t>
      </w:r>
      <w:r w:rsidRPr="002E4B0A">
        <w:rPr>
          <w:rFonts w:cs="TimesLTStd-Roman"/>
          <w:color w:val="000000"/>
          <w:sz w:val="20"/>
          <w:szCs w:val="20"/>
          <w:lang w:val="en-IN"/>
        </w:rPr>
        <w:t xml:space="preserve">banana-flavored marshmallows. </w:t>
      </w:r>
      <w:r w:rsidRPr="00C42271">
        <w:rPr>
          <w:rFonts w:eastAsia="Arial" w:cs="Open Sans"/>
          <w:b/>
          <w:bCs/>
          <w:color w:val="D85629"/>
          <w:spacing w:val="-2"/>
          <w:sz w:val="20"/>
          <w:szCs w:val="20"/>
        </w:rPr>
        <w:t>LO 7, 8</w:t>
      </w:r>
    </w:p>
    <w:p w14:paraId="279A33E0" w14:textId="77777777" w:rsidR="003A6EE0" w:rsidRPr="00C42271" w:rsidRDefault="003A6EE0" w:rsidP="003A6EE0">
      <w:pPr>
        <w:autoSpaceDE w:val="0"/>
        <w:autoSpaceDN w:val="0"/>
        <w:adjustRightInd w:val="0"/>
        <w:spacing w:after="0"/>
        <w:rPr>
          <w:rFonts w:cs="AvenirLTStd-Black"/>
          <w:b/>
          <w:sz w:val="20"/>
          <w:szCs w:val="20"/>
          <w:lang w:val="en-IN"/>
        </w:rPr>
      </w:pPr>
      <w:r w:rsidRPr="00C42271">
        <w:rPr>
          <w:rFonts w:cs="AvenirLTStd-Black"/>
          <w:b/>
          <w:sz w:val="20"/>
          <w:szCs w:val="20"/>
          <w:lang w:val="en-IN"/>
        </w:rPr>
        <w:t>Managerial Report</w:t>
      </w:r>
    </w:p>
    <w:p w14:paraId="61C4E15A" w14:textId="77777777" w:rsidR="003A6EE0" w:rsidRPr="002E4B0A" w:rsidRDefault="003A6EE0" w:rsidP="003A6EE0">
      <w:pPr>
        <w:autoSpaceDE w:val="0"/>
        <w:autoSpaceDN w:val="0"/>
        <w:adjustRightInd w:val="0"/>
        <w:spacing w:after="0" w:line="240" w:lineRule="auto"/>
        <w:rPr>
          <w:rFonts w:cs="TimesLTStd-Roman"/>
          <w:sz w:val="20"/>
          <w:szCs w:val="20"/>
          <w:lang w:val="en-IN"/>
        </w:rPr>
      </w:pPr>
      <w:r w:rsidRPr="002E4B0A">
        <w:rPr>
          <w:rFonts w:cs="TimesLTStd-Roman"/>
          <w:sz w:val="20"/>
          <w:szCs w:val="20"/>
          <w:lang w:val="en-IN"/>
        </w:rPr>
        <w:t>Prepare a managerial report that addresses the following issues.</w:t>
      </w:r>
    </w:p>
    <w:p w14:paraId="590636C0" w14:textId="77777777"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2E4B0A">
        <w:rPr>
          <w:rFonts w:cs="TimesLTStd-Roman"/>
          <w:sz w:val="20"/>
          <w:szCs w:val="20"/>
          <w:lang w:val="en-IN"/>
        </w:rPr>
        <w:t>1.</w:t>
      </w:r>
      <w:r>
        <w:rPr>
          <w:rFonts w:cs="TimesLTStd-Roman"/>
          <w:sz w:val="20"/>
          <w:szCs w:val="20"/>
          <w:lang w:val="en-IN"/>
        </w:rPr>
        <w:tab/>
      </w:r>
      <w:r w:rsidRPr="002E4B0A">
        <w:rPr>
          <w:rFonts w:cs="TimesLTStd-Roman"/>
          <w:sz w:val="20"/>
          <w:szCs w:val="20"/>
          <w:lang w:val="en-IN"/>
        </w:rPr>
        <w:t>Calculate the probability that a weekly sample will result in a shutdown of production</w:t>
      </w:r>
      <w:r>
        <w:rPr>
          <w:rFonts w:cs="TimesLTStd-Roman"/>
          <w:sz w:val="20"/>
          <w:szCs w:val="20"/>
          <w:lang w:val="en-IN"/>
        </w:rPr>
        <w:t xml:space="preserve"> </w:t>
      </w:r>
      <w:r w:rsidRPr="002E4B0A">
        <w:rPr>
          <w:rFonts w:cs="TimesLTStd-Roman"/>
          <w:sz w:val="20"/>
          <w:szCs w:val="20"/>
          <w:lang w:val="en-IN"/>
        </w:rPr>
        <w:t>if the production process is working properly. Comment on GGG management’s policy</w:t>
      </w:r>
      <w:r>
        <w:rPr>
          <w:rFonts w:cs="TimesLTStd-Roman"/>
          <w:sz w:val="20"/>
          <w:szCs w:val="20"/>
          <w:lang w:val="en-IN"/>
        </w:rPr>
        <w:t xml:space="preserve"> </w:t>
      </w:r>
      <w:r w:rsidRPr="002E4B0A">
        <w:rPr>
          <w:rFonts w:cs="TimesLTStd-Roman"/>
          <w:sz w:val="20"/>
          <w:szCs w:val="20"/>
          <w:lang w:val="en-IN"/>
        </w:rPr>
        <w:t xml:space="preserve">for deciding when to shut down production of </w:t>
      </w:r>
      <w:r w:rsidRPr="002E4B0A">
        <w:rPr>
          <w:rFonts w:cs="TimesLTStd-Italic"/>
          <w:i/>
          <w:iCs/>
          <w:sz w:val="20"/>
          <w:szCs w:val="20"/>
          <w:lang w:val="en-IN"/>
        </w:rPr>
        <w:t>Go Bananas!</w:t>
      </w:r>
      <w:r w:rsidRPr="002E4B0A">
        <w:rPr>
          <w:rFonts w:cs="TimesLTStd-Roman"/>
          <w:sz w:val="20"/>
          <w:szCs w:val="20"/>
          <w:lang w:val="en-IN"/>
        </w:rPr>
        <w:t>.</w:t>
      </w:r>
    </w:p>
    <w:p w14:paraId="5E6F43A8" w14:textId="77777777" w:rsidR="003A6EE0" w:rsidRPr="002E4B0A" w:rsidRDefault="003A6EE0" w:rsidP="003A6EE0">
      <w:pPr>
        <w:autoSpaceDE w:val="0"/>
        <w:autoSpaceDN w:val="0"/>
        <w:adjustRightInd w:val="0"/>
        <w:spacing w:after="120" w:line="240" w:lineRule="auto"/>
        <w:ind w:left="360" w:hanging="360"/>
        <w:rPr>
          <w:rFonts w:cs="TimesLTStd-Roman"/>
          <w:sz w:val="20"/>
          <w:szCs w:val="20"/>
          <w:lang w:val="en-IN"/>
        </w:rPr>
      </w:pPr>
      <w:r w:rsidRPr="002E4B0A">
        <w:rPr>
          <w:rFonts w:cs="TimesLTStd-Roman"/>
          <w:sz w:val="20"/>
          <w:szCs w:val="20"/>
          <w:lang w:val="en-IN"/>
        </w:rPr>
        <w:t>2.</w:t>
      </w:r>
      <w:r>
        <w:rPr>
          <w:rFonts w:cs="TimesLTStd-Roman"/>
          <w:sz w:val="20"/>
          <w:szCs w:val="20"/>
          <w:lang w:val="en-IN"/>
        </w:rPr>
        <w:tab/>
      </w:r>
      <w:r w:rsidRPr="002E4B0A">
        <w:rPr>
          <w:rFonts w:cs="TimesLTStd-Roman"/>
          <w:sz w:val="20"/>
          <w:szCs w:val="20"/>
          <w:lang w:val="en-IN"/>
        </w:rPr>
        <w:t xml:space="preserve">GGG management wants to shut down production of </w:t>
      </w:r>
      <w:r w:rsidRPr="002E4B0A">
        <w:rPr>
          <w:rFonts w:cs="TimesLTStd-Italic"/>
          <w:i/>
          <w:iCs/>
          <w:sz w:val="20"/>
          <w:szCs w:val="20"/>
          <w:lang w:val="en-IN"/>
        </w:rPr>
        <w:t xml:space="preserve">Go Bananas! </w:t>
      </w:r>
      <w:r w:rsidRPr="002E4B0A">
        <w:rPr>
          <w:rFonts w:cs="TimesLTStd-Roman"/>
          <w:sz w:val="20"/>
          <w:szCs w:val="20"/>
          <w:lang w:val="en-IN"/>
        </w:rPr>
        <w:t>no more than 1%</w:t>
      </w:r>
      <w:r>
        <w:rPr>
          <w:rFonts w:cs="TimesLTStd-Roman"/>
          <w:sz w:val="20"/>
          <w:szCs w:val="20"/>
          <w:lang w:val="en-IN"/>
        </w:rPr>
        <w:t xml:space="preserve"> </w:t>
      </w:r>
      <w:r w:rsidRPr="002E4B0A">
        <w:rPr>
          <w:rFonts w:cs="TimesLTStd-Roman"/>
          <w:sz w:val="20"/>
          <w:szCs w:val="20"/>
          <w:lang w:val="en-IN"/>
        </w:rPr>
        <w:t>of the time when the production process is working properly. Suggest the appropriate</w:t>
      </w:r>
      <w:r>
        <w:rPr>
          <w:rFonts w:cs="TimesLTStd-Roman"/>
          <w:sz w:val="20"/>
          <w:szCs w:val="20"/>
          <w:lang w:val="en-IN"/>
        </w:rPr>
        <w:t xml:space="preserve"> </w:t>
      </w:r>
      <w:r w:rsidRPr="002E4B0A">
        <w:rPr>
          <w:rFonts w:cs="TimesLTStd-Roman"/>
          <w:sz w:val="20"/>
          <w:szCs w:val="20"/>
          <w:lang w:val="en-IN"/>
        </w:rPr>
        <w:t>number of boxes in the weekly sample that must fail to meet the standard weight of</w:t>
      </w:r>
      <w:r>
        <w:rPr>
          <w:rFonts w:cs="TimesLTStd-Roman"/>
          <w:sz w:val="20"/>
          <w:szCs w:val="20"/>
          <w:lang w:val="en-IN"/>
        </w:rPr>
        <w:t xml:space="preserve"> </w:t>
      </w:r>
      <w:r w:rsidRPr="002E4B0A">
        <w:rPr>
          <w:rFonts w:cs="TimesLTStd-Roman"/>
          <w:sz w:val="20"/>
          <w:szCs w:val="20"/>
          <w:lang w:val="en-IN"/>
        </w:rPr>
        <w:t>banana-flavored marshmallows in order for production to be shut down if this goal is to</w:t>
      </w:r>
      <w:r>
        <w:rPr>
          <w:rFonts w:cs="TimesLTStd-Roman"/>
          <w:sz w:val="20"/>
          <w:szCs w:val="20"/>
          <w:lang w:val="en-IN"/>
        </w:rPr>
        <w:t xml:space="preserve"> </w:t>
      </w:r>
      <w:r w:rsidRPr="002E4B0A">
        <w:rPr>
          <w:rFonts w:cs="TimesLTStd-Roman"/>
          <w:sz w:val="20"/>
          <w:szCs w:val="20"/>
          <w:lang w:val="en-IN"/>
        </w:rPr>
        <w:t>be achieved.</w:t>
      </w:r>
    </w:p>
    <w:p w14:paraId="6D83710D" w14:textId="77777777" w:rsidR="003A6EE0" w:rsidRPr="002E4B0A" w:rsidRDefault="003A6EE0" w:rsidP="003A6EE0">
      <w:pPr>
        <w:autoSpaceDE w:val="0"/>
        <w:autoSpaceDN w:val="0"/>
        <w:adjustRightInd w:val="0"/>
        <w:spacing w:after="120" w:line="240" w:lineRule="auto"/>
        <w:ind w:left="360" w:hanging="360"/>
        <w:rPr>
          <w:rFonts w:cs="TimesLTStd-Roman"/>
          <w:color w:val="000000"/>
          <w:sz w:val="20"/>
          <w:szCs w:val="20"/>
          <w:lang w:val="en-IN"/>
        </w:rPr>
      </w:pPr>
      <w:r w:rsidRPr="002E4B0A">
        <w:rPr>
          <w:rFonts w:cs="TimesLTStd-Roman"/>
          <w:sz w:val="20"/>
          <w:szCs w:val="20"/>
          <w:lang w:val="en-IN"/>
        </w:rPr>
        <w:t>3.</w:t>
      </w:r>
      <w:r>
        <w:rPr>
          <w:rFonts w:cs="TimesLTStd-Roman"/>
          <w:sz w:val="20"/>
          <w:szCs w:val="20"/>
          <w:lang w:val="en-IN"/>
        </w:rPr>
        <w:tab/>
      </w:r>
      <w:r w:rsidRPr="002E4B0A">
        <w:rPr>
          <w:rFonts w:cs="TimesLTStd-Roman"/>
          <w:sz w:val="20"/>
          <w:szCs w:val="20"/>
          <w:lang w:val="en-IN"/>
        </w:rPr>
        <w:t>Ms. Finkel has suggested that if given sufficient resources, they could redesign the production</w:t>
      </w:r>
      <w:r>
        <w:rPr>
          <w:rFonts w:cs="TimesLTStd-Roman"/>
          <w:sz w:val="20"/>
          <w:szCs w:val="20"/>
          <w:lang w:val="en-IN"/>
        </w:rPr>
        <w:t xml:space="preserve"> </w:t>
      </w:r>
      <w:r w:rsidRPr="002E4B0A">
        <w:rPr>
          <w:rFonts w:cs="TimesLTStd-Roman"/>
          <w:sz w:val="20"/>
          <w:szCs w:val="20"/>
          <w:lang w:val="en-IN"/>
        </w:rPr>
        <w:t xml:space="preserve">process to reduce the percentage of 16-ounce boxes of </w:t>
      </w:r>
      <w:r w:rsidRPr="002E4B0A">
        <w:rPr>
          <w:rFonts w:cs="TimesLTStd-Italic"/>
          <w:i/>
          <w:iCs/>
          <w:sz w:val="20"/>
          <w:szCs w:val="20"/>
          <w:lang w:val="en-IN"/>
        </w:rPr>
        <w:t xml:space="preserve">Go Bananas! </w:t>
      </w:r>
      <w:r w:rsidRPr="002E4B0A">
        <w:rPr>
          <w:rFonts w:cs="TimesLTStd-Roman"/>
          <w:sz w:val="20"/>
          <w:szCs w:val="20"/>
          <w:lang w:val="en-IN"/>
        </w:rPr>
        <w:t>that fail to</w:t>
      </w:r>
      <w:r>
        <w:rPr>
          <w:rFonts w:cs="TimesLTStd-Roman"/>
          <w:sz w:val="20"/>
          <w:szCs w:val="20"/>
          <w:lang w:val="en-IN"/>
        </w:rPr>
        <w:t xml:space="preserve"> </w:t>
      </w:r>
      <w:r w:rsidRPr="002E4B0A">
        <w:rPr>
          <w:rFonts w:cs="TimesLTStd-Roman"/>
          <w:sz w:val="20"/>
          <w:szCs w:val="20"/>
          <w:lang w:val="en-IN"/>
        </w:rPr>
        <w:t>meet the standard weight of banana-flavored marshmallows when the process is working</w:t>
      </w:r>
      <w:r>
        <w:rPr>
          <w:rFonts w:cs="TimesLTStd-Roman"/>
          <w:sz w:val="20"/>
          <w:szCs w:val="20"/>
          <w:lang w:val="en-IN"/>
        </w:rPr>
        <w:t xml:space="preserve"> </w:t>
      </w:r>
      <w:r w:rsidRPr="002E4B0A">
        <w:rPr>
          <w:rFonts w:cs="TimesLTStd-Roman"/>
          <w:sz w:val="20"/>
          <w:szCs w:val="20"/>
          <w:lang w:val="en-IN"/>
        </w:rPr>
        <w:t xml:space="preserve">properly. To what level must Ms. Finkel reduce the percentage of 16-ounce boxes of </w:t>
      </w:r>
      <w:r w:rsidRPr="002E4B0A">
        <w:rPr>
          <w:rFonts w:cs="TimesLTStd-Italic"/>
          <w:i/>
          <w:iCs/>
          <w:sz w:val="20"/>
          <w:szCs w:val="20"/>
          <w:lang w:val="en-IN"/>
        </w:rPr>
        <w:t>Go</w:t>
      </w:r>
      <w:r>
        <w:rPr>
          <w:rFonts w:cs="TimesLTStd-Italic"/>
          <w:i/>
          <w:iCs/>
          <w:sz w:val="20"/>
          <w:szCs w:val="20"/>
          <w:lang w:val="en-IN"/>
        </w:rPr>
        <w:t xml:space="preserve"> </w:t>
      </w:r>
      <w:r w:rsidRPr="002E4B0A">
        <w:rPr>
          <w:rFonts w:cs="TimesLTStd-Italic"/>
          <w:i/>
          <w:iCs/>
          <w:sz w:val="20"/>
          <w:szCs w:val="20"/>
          <w:lang w:val="en-IN"/>
        </w:rPr>
        <w:t xml:space="preserve">Bananas! </w:t>
      </w:r>
      <w:r w:rsidRPr="002E4B0A">
        <w:rPr>
          <w:rFonts w:cs="TimesLTStd-Roman"/>
          <w:sz w:val="20"/>
          <w:szCs w:val="20"/>
          <w:lang w:val="en-IN"/>
        </w:rPr>
        <w:t>that fail to meet the standard weight of banana-flavored marshmallows when</w:t>
      </w:r>
      <w:r>
        <w:rPr>
          <w:rFonts w:cs="TimesLTStd-Roman"/>
          <w:sz w:val="20"/>
          <w:szCs w:val="20"/>
          <w:lang w:val="en-IN"/>
        </w:rPr>
        <w:t xml:space="preserve"> </w:t>
      </w:r>
      <w:r w:rsidRPr="002E4B0A">
        <w:rPr>
          <w:rFonts w:cs="TimesLTStd-Roman"/>
          <w:sz w:val="20"/>
          <w:szCs w:val="20"/>
          <w:lang w:val="en-IN"/>
        </w:rPr>
        <w:t>the process is working properly in order for them to reduce the probability at least five of</w:t>
      </w:r>
      <w:r>
        <w:rPr>
          <w:rFonts w:cs="TimesLTStd-Roman"/>
          <w:sz w:val="20"/>
          <w:szCs w:val="20"/>
          <w:lang w:val="en-IN"/>
        </w:rPr>
        <w:t xml:space="preserve"> </w:t>
      </w:r>
      <w:r w:rsidRPr="002E4B0A">
        <w:rPr>
          <w:rFonts w:cs="TimesLTStd-Roman"/>
          <w:sz w:val="20"/>
          <w:szCs w:val="20"/>
          <w:lang w:val="en-IN"/>
        </w:rPr>
        <w:t>the sampled boxes fail to meet the standard to 0.01 or less?</w:t>
      </w:r>
    </w:p>
    <w:p w14:paraId="6694E493" w14:textId="77777777" w:rsidR="003A6EE0" w:rsidRPr="002E4B0A" w:rsidRDefault="003A6EE0" w:rsidP="006978E6">
      <w:pPr>
        <w:autoSpaceDE w:val="0"/>
        <w:autoSpaceDN w:val="0"/>
        <w:adjustRightInd w:val="0"/>
        <w:spacing w:after="0"/>
        <w:ind w:left="360" w:hanging="360"/>
        <w:rPr>
          <w:b/>
          <w:sz w:val="20"/>
          <w:szCs w:val="20"/>
        </w:rPr>
      </w:pPr>
      <w:r w:rsidRPr="002E4B0A">
        <w:rPr>
          <w:b/>
          <w:sz w:val="20"/>
          <w:szCs w:val="20"/>
        </w:rPr>
        <w:t>Solutions:</w:t>
      </w:r>
    </w:p>
    <w:p w14:paraId="7911C7F8" w14:textId="77777777" w:rsidR="003A6EE0" w:rsidRPr="002E4B0A" w:rsidRDefault="003A6EE0" w:rsidP="003A6EE0">
      <w:pPr>
        <w:spacing w:after="120" w:line="240" w:lineRule="auto"/>
        <w:ind w:left="360" w:hanging="360"/>
        <w:rPr>
          <w:sz w:val="20"/>
          <w:szCs w:val="20"/>
        </w:rPr>
      </w:pPr>
      <w:r w:rsidRPr="002E4B0A">
        <w:rPr>
          <w:sz w:val="20"/>
          <w:szCs w:val="20"/>
        </w:rPr>
        <w:t>1.</w:t>
      </w:r>
      <w:r w:rsidRPr="002E4B0A">
        <w:rPr>
          <w:sz w:val="20"/>
          <w:szCs w:val="20"/>
        </w:rPr>
        <w:tab/>
        <w:t xml:space="preserve">If the </w:t>
      </w:r>
      <w:r w:rsidRPr="002E4B0A">
        <w:rPr>
          <w:i/>
          <w:sz w:val="20"/>
          <w:szCs w:val="20"/>
        </w:rPr>
        <w:t>Go Bananas!</w:t>
      </w:r>
      <w:r w:rsidRPr="002E4B0A">
        <w:rPr>
          <w:sz w:val="20"/>
          <w:szCs w:val="20"/>
        </w:rPr>
        <w:t xml:space="preserve"> production process is working properly:</w:t>
      </w:r>
    </w:p>
    <w:p w14:paraId="3A317CDD" w14:textId="77777777" w:rsidR="003A6EE0" w:rsidRPr="002E4B0A" w:rsidRDefault="003A6EE0" w:rsidP="003A6EE0">
      <w:pPr>
        <w:pStyle w:val="ListParagraph"/>
        <w:numPr>
          <w:ilvl w:val="0"/>
          <w:numId w:val="6"/>
        </w:numPr>
        <w:rPr>
          <w:sz w:val="20"/>
          <w:szCs w:val="20"/>
        </w:rPr>
      </w:pPr>
      <w:r w:rsidRPr="002E4B0A">
        <w:rPr>
          <w:sz w:val="20"/>
          <w:szCs w:val="20"/>
        </w:rPr>
        <w:t xml:space="preserve">this experiment consists of a sequence of </w:t>
      </w:r>
      <w:r w:rsidRPr="002E4B0A">
        <w:rPr>
          <w:i/>
          <w:sz w:val="20"/>
          <w:szCs w:val="20"/>
        </w:rPr>
        <w:t>n</w:t>
      </w:r>
      <w:r w:rsidRPr="002E4B0A">
        <w:rPr>
          <w:sz w:val="20"/>
          <w:szCs w:val="20"/>
        </w:rPr>
        <w:t xml:space="preserve"> = 25 identical trials (boxes);</w:t>
      </w:r>
    </w:p>
    <w:p w14:paraId="17900939" w14:textId="77777777" w:rsidR="003A6EE0" w:rsidRPr="002E4B0A" w:rsidRDefault="003A6EE0" w:rsidP="003A6EE0">
      <w:pPr>
        <w:pStyle w:val="ListParagraph"/>
        <w:numPr>
          <w:ilvl w:val="0"/>
          <w:numId w:val="6"/>
        </w:numPr>
        <w:rPr>
          <w:sz w:val="20"/>
          <w:szCs w:val="20"/>
        </w:rPr>
      </w:pPr>
      <w:r w:rsidRPr="002E4B0A">
        <w:rPr>
          <w:sz w:val="20"/>
          <w:szCs w:val="20"/>
        </w:rPr>
        <w:t xml:space="preserve">a 16-ounce box of </w:t>
      </w:r>
      <w:r w:rsidRPr="002E4B0A">
        <w:rPr>
          <w:i/>
          <w:sz w:val="20"/>
          <w:szCs w:val="20"/>
        </w:rPr>
        <w:t>Go Bananas!</w:t>
      </w:r>
      <w:r w:rsidRPr="002E4B0A">
        <w:rPr>
          <w:sz w:val="20"/>
          <w:szCs w:val="20"/>
        </w:rPr>
        <w:t xml:space="preserve"> either meets or fails to meet the standard weight of banana-flavored marshmallows, so two outcomes are possible on each trial (we will refer to one outcome, a 16-ounce box of </w:t>
      </w:r>
      <w:r w:rsidRPr="002E4B0A">
        <w:rPr>
          <w:i/>
          <w:sz w:val="20"/>
          <w:szCs w:val="20"/>
        </w:rPr>
        <w:t>Go Bananas!</w:t>
      </w:r>
      <w:r w:rsidRPr="002E4B0A">
        <w:rPr>
          <w:sz w:val="20"/>
          <w:szCs w:val="20"/>
        </w:rPr>
        <w:t xml:space="preserve"> fails to meet the standard weight of banana-flavored marshmallows, because this is the outcome we are testing);</w:t>
      </w:r>
    </w:p>
    <w:p w14:paraId="0BBE8882" w14:textId="77777777" w:rsidR="003A6EE0" w:rsidRPr="002E4B0A" w:rsidRDefault="003A6EE0" w:rsidP="003A6EE0">
      <w:pPr>
        <w:pStyle w:val="ListParagraph"/>
        <w:numPr>
          <w:ilvl w:val="0"/>
          <w:numId w:val="6"/>
        </w:numPr>
        <w:rPr>
          <w:sz w:val="20"/>
          <w:szCs w:val="20"/>
        </w:rPr>
      </w:pPr>
      <w:r w:rsidRPr="002E4B0A">
        <w:rPr>
          <w:sz w:val="20"/>
          <w:szCs w:val="20"/>
        </w:rPr>
        <w:t xml:space="preserve">the probability of a success </w:t>
      </w:r>
      <w:r w:rsidRPr="002E4B0A">
        <w:rPr>
          <w:i/>
          <w:sz w:val="20"/>
          <w:szCs w:val="20"/>
        </w:rPr>
        <w:t>p</w:t>
      </w:r>
      <w:r w:rsidRPr="002E4B0A">
        <w:rPr>
          <w:sz w:val="20"/>
          <w:szCs w:val="20"/>
        </w:rPr>
        <w:t xml:space="preserve"> is </w:t>
      </w:r>
      <w:r>
        <w:rPr>
          <w:sz w:val="20"/>
          <w:szCs w:val="20"/>
        </w:rPr>
        <w:t>0</w:t>
      </w:r>
      <w:r w:rsidRPr="002E4B0A">
        <w:rPr>
          <w:sz w:val="20"/>
          <w:szCs w:val="20"/>
        </w:rPr>
        <w:t>.08 and does not change from trial to trial; and</w:t>
      </w:r>
    </w:p>
    <w:p w14:paraId="27878A91" w14:textId="77777777" w:rsidR="003A6EE0" w:rsidRPr="002E4B0A" w:rsidRDefault="003A6EE0" w:rsidP="003A6EE0">
      <w:pPr>
        <w:pStyle w:val="ListParagraph"/>
        <w:numPr>
          <w:ilvl w:val="0"/>
          <w:numId w:val="6"/>
        </w:numPr>
        <w:rPr>
          <w:sz w:val="20"/>
          <w:szCs w:val="20"/>
        </w:rPr>
      </w:pPr>
      <w:r w:rsidRPr="002E4B0A">
        <w:rPr>
          <w:sz w:val="20"/>
          <w:szCs w:val="20"/>
        </w:rPr>
        <w:t>the trials are independent.</w:t>
      </w:r>
    </w:p>
    <w:p w14:paraId="15DB9E04" w14:textId="77777777" w:rsidR="003A6EE0" w:rsidRPr="002E4B0A" w:rsidRDefault="003A6EE0" w:rsidP="003A6EE0">
      <w:pPr>
        <w:ind w:left="270"/>
        <w:rPr>
          <w:sz w:val="20"/>
          <w:szCs w:val="20"/>
        </w:rPr>
      </w:pPr>
      <w:r w:rsidRPr="002E4B0A">
        <w:rPr>
          <w:sz w:val="20"/>
          <w:szCs w:val="20"/>
        </w:rPr>
        <w:t xml:space="preserve">We will, therefore, use the binomial distribution to calculate the probability a weekly sample will result in a shutdown of production if the production process is working properly. The parameters are </w:t>
      </w:r>
      <w:r w:rsidRPr="002E4B0A">
        <w:rPr>
          <w:i/>
          <w:sz w:val="20"/>
          <w:szCs w:val="20"/>
        </w:rPr>
        <w:t>p</w:t>
      </w:r>
      <w:r w:rsidRPr="002E4B0A">
        <w:rPr>
          <w:sz w:val="20"/>
          <w:szCs w:val="20"/>
        </w:rPr>
        <w:t xml:space="preserve"> = </w:t>
      </w:r>
      <w:r>
        <w:rPr>
          <w:sz w:val="20"/>
          <w:szCs w:val="20"/>
        </w:rPr>
        <w:t>0</w:t>
      </w:r>
      <w:r w:rsidRPr="002E4B0A">
        <w:rPr>
          <w:sz w:val="20"/>
          <w:szCs w:val="20"/>
        </w:rPr>
        <w:t xml:space="preserve">.08 and </w:t>
      </w:r>
      <w:r w:rsidRPr="002E4B0A">
        <w:rPr>
          <w:i/>
          <w:sz w:val="20"/>
          <w:szCs w:val="20"/>
        </w:rPr>
        <w:t>n</w:t>
      </w:r>
      <w:r w:rsidRPr="002E4B0A">
        <w:rPr>
          <w:sz w:val="20"/>
          <w:szCs w:val="20"/>
        </w:rPr>
        <w:t xml:space="preserve"> = 25, and the probabilities of </w:t>
      </w:r>
      <w:r w:rsidRPr="002E4B0A">
        <w:rPr>
          <w:i/>
          <w:sz w:val="20"/>
          <w:szCs w:val="20"/>
        </w:rPr>
        <w:t>x</w:t>
      </w:r>
      <w:r w:rsidRPr="002E4B0A">
        <w:rPr>
          <w:sz w:val="20"/>
          <w:szCs w:val="20"/>
        </w:rPr>
        <w:t xml:space="preserve"> successes for </w:t>
      </w:r>
      <w:r>
        <w:rPr>
          <w:sz w:val="20"/>
          <w:szCs w:val="20"/>
        </w:rPr>
        <w:br/>
      </w:r>
      <w:r w:rsidRPr="002E4B0A">
        <w:rPr>
          <w:i/>
          <w:sz w:val="20"/>
          <w:szCs w:val="20"/>
        </w:rPr>
        <w:t>x</w:t>
      </w:r>
      <w:r w:rsidRPr="002E4B0A">
        <w:rPr>
          <w:sz w:val="20"/>
          <w:szCs w:val="20"/>
        </w:rPr>
        <w:t xml:space="preserve"> = 0, …, 25 are:</w:t>
      </w:r>
    </w:p>
    <w:tbl>
      <w:tblPr>
        <w:tblStyle w:val="TableGrid"/>
        <w:tblW w:w="0" w:type="auto"/>
        <w:tblInd w:w="1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3"/>
        <w:gridCol w:w="2160"/>
      </w:tblGrid>
      <w:tr w:rsidR="003A6EE0" w:rsidRPr="00C42271" w14:paraId="526079DF" w14:textId="77777777" w:rsidTr="00811927">
        <w:tc>
          <w:tcPr>
            <w:tcW w:w="3623" w:type="dxa"/>
            <w:tcBorders>
              <w:top w:val="single" w:sz="4" w:space="0" w:color="auto"/>
              <w:bottom w:val="single" w:sz="4" w:space="0" w:color="auto"/>
            </w:tcBorders>
            <w:vAlign w:val="bottom"/>
          </w:tcPr>
          <w:p w14:paraId="2549C1EB" w14:textId="77777777" w:rsidR="003A6EE0" w:rsidRPr="00C42271" w:rsidRDefault="003A6EE0" w:rsidP="00811927">
            <w:pPr>
              <w:spacing w:before="30" w:after="30" w:line="259" w:lineRule="auto"/>
              <w:rPr>
                <w:b/>
                <w:sz w:val="20"/>
                <w:szCs w:val="20"/>
              </w:rPr>
            </w:pPr>
            <w:r w:rsidRPr="00C42271">
              <w:rPr>
                <w:b/>
                <w:sz w:val="20"/>
                <w:szCs w:val="20"/>
              </w:rPr>
              <w:t>Number of Boxes that Fail to Meet the Weight Standard (</w:t>
            </w:r>
            <w:r w:rsidRPr="00C42271">
              <w:rPr>
                <w:b/>
                <w:i/>
                <w:sz w:val="20"/>
                <w:szCs w:val="20"/>
              </w:rPr>
              <w:t>x</w:t>
            </w:r>
            <w:r w:rsidRPr="00C42271">
              <w:rPr>
                <w:b/>
                <w:sz w:val="20"/>
                <w:szCs w:val="20"/>
              </w:rPr>
              <w:t>)</w:t>
            </w:r>
          </w:p>
        </w:tc>
        <w:tc>
          <w:tcPr>
            <w:tcW w:w="2160" w:type="dxa"/>
            <w:tcBorders>
              <w:top w:val="single" w:sz="4" w:space="0" w:color="auto"/>
              <w:bottom w:val="single" w:sz="4" w:space="0" w:color="auto"/>
            </w:tcBorders>
            <w:vAlign w:val="bottom"/>
          </w:tcPr>
          <w:p w14:paraId="19A10C45" w14:textId="1742D0FF" w:rsidR="003A6EE0" w:rsidRPr="00C42271" w:rsidRDefault="003A6EE0" w:rsidP="00811927">
            <w:pPr>
              <w:spacing w:before="30" w:after="30" w:line="259" w:lineRule="auto"/>
              <w:jc w:val="center"/>
              <w:rPr>
                <w:b/>
                <w:sz w:val="20"/>
                <w:szCs w:val="20"/>
              </w:rPr>
            </w:pPr>
            <w:r w:rsidRPr="00C42271">
              <w:rPr>
                <w:b/>
                <w:i/>
                <w:sz w:val="20"/>
                <w:szCs w:val="20"/>
              </w:rPr>
              <w:t>P</w:t>
            </w:r>
            <w:r w:rsidRPr="00C42271">
              <w:rPr>
                <w:b/>
                <w:sz w:val="20"/>
                <w:szCs w:val="20"/>
              </w:rPr>
              <w:t>(</w:t>
            </w:r>
            <w:r w:rsidRPr="00C42271">
              <w:rPr>
                <w:b/>
                <w:i/>
                <w:sz w:val="20"/>
                <w:szCs w:val="20"/>
              </w:rPr>
              <w:t>X</w:t>
            </w:r>
            <w:r w:rsidR="00D5582D">
              <w:rPr>
                <w:b/>
                <w:i/>
                <w:sz w:val="20"/>
                <w:szCs w:val="20"/>
              </w:rPr>
              <w:t xml:space="preserve"> </w:t>
            </w:r>
            <w:r w:rsidRPr="00C42271">
              <w:rPr>
                <w:b/>
                <w:sz w:val="20"/>
                <w:szCs w:val="20"/>
              </w:rPr>
              <w:t>=</w:t>
            </w:r>
            <w:r w:rsidR="00D5582D">
              <w:rPr>
                <w:b/>
                <w:sz w:val="20"/>
                <w:szCs w:val="20"/>
              </w:rPr>
              <w:t xml:space="preserve"> </w:t>
            </w:r>
            <w:r w:rsidRPr="00C42271">
              <w:rPr>
                <w:b/>
                <w:i/>
                <w:sz w:val="20"/>
                <w:szCs w:val="20"/>
              </w:rPr>
              <w:t>x</w:t>
            </w:r>
            <w:r w:rsidRPr="00C42271">
              <w:rPr>
                <w:b/>
                <w:sz w:val="20"/>
                <w:szCs w:val="20"/>
              </w:rPr>
              <w:t>)</w:t>
            </w:r>
          </w:p>
        </w:tc>
      </w:tr>
      <w:tr w:rsidR="003A6EE0" w:rsidRPr="00C42271" w14:paraId="1DA5A8A2" w14:textId="77777777" w:rsidTr="00811927">
        <w:tc>
          <w:tcPr>
            <w:tcW w:w="3623" w:type="dxa"/>
            <w:tcBorders>
              <w:top w:val="single" w:sz="4" w:space="0" w:color="auto"/>
            </w:tcBorders>
          </w:tcPr>
          <w:p w14:paraId="5A3052CD" w14:textId="77777777" w:rsidR="003A6EE0" w:rsidRPr="00C42271" w:rsidRDefault="003A6EE0" w:rsidP="00811927">
            <w:pPr>
              <w:spacing w:before="30" w:after="30" w:line="259" w:lineRule="auto"/>
              <w:ind w:right="1728"/>
              <w:jc w:val="right"/>
              <w:rPr>
                <w:sz w:val="20"/>
                <w:szCs w:val="20"/>
              </w:rPr>
            </w:pPr>
            <w:r w:rsidRPr="00C42271">
              <w:rPr>
                <w:sz w:val="20"/>
                <w:szCs w:val="20"/>
              </w:rPr>
              <w:t>0</w:t>
            </w:r>
          </w:p>
        </w:tc>
        <w:tc>
          <w:tcPr>
            <w:tcW w:w="2160" w:type="dxa"/>
            <w:tcBorders>
              <w:top w:val="single" w:sz="4" w:space="0" w:color="auto"/>
            </w:tcBorders>
          </w:tcPr>
          <w:p w14:paraId="0AE566CE" w14:textId="77777777" w:rsidR="003A6EE0" w:rsidRPr="00C42271" w:rsidRDefault="003A6EE0" w:rsidP="00811927">
            <w:pPr>
              <w:spacing w:before="30" w:after="30" w:line="259" w:lineRule="auto"/>
              <w:ind w:right="432"/>
              <w:jc w:val="right"/>
              <w:rPr>
                <w:sz w:val="20"/>
                <w:szCs w:val="20"/>
              </w:rPr>
            </w:pPr>
            <w:r w:rsidRPr="00C42271">
              <w:rPr>
                <w:sz w:val="20"/>
                <w:szCs w:val="20"/>
              </w:rPr>
              <w:t>0.124364287</w:t>
            </w:r>
          </w:p>
        </w:tc>
      </w:tr>
      <w:tr w:rsidR="003A6EE0" w:rsidRPr="00C42271" w14:paraId="1FAEA3AC" w14:textId="77777777" w:rsidTr="00811927">
        <w:tc>
          <w:tcPr>
            <w:tcW w:w="3623" w:type="dxa"/>
          </w:tcPr>
          <w:p w14:paraId="77430060" w14:textId="77777777" w:rsidR="003A6EE0" w:rsidRPr="00C42271" w:rsidRDefault="003A6EE0" w:rsidP="00811927">
            <w:pPr>
              <w:spacing w:before="30" w:after="30" w:line="259" w:lineRule="auto"/>
              <w:ind w:right="1728"/>
              <w:jc w:val="right"/>
              <w:rPr>
                <w:sz w:val="20"/>
                <w:szCs w:val="20"/>
              </w:rPr>
            </w:pPr>
            <w:r w:rsidRPr="00C42271">
              <w:rPr>
                <w:sz w:val="20"/>
                <w:szCs w:val="20"/>
              </w:rPr>
              <w:t>1</w:t>
            </w:r>
          </w:p>
        </w:tc>
        <w:tc>
          <w:tcPr>
            <w:tcW w:w="2160" w:type="dxa"/>
          </w:tcPr>
          <w:p w14:paraId="6072658C" w14:textId="77777777" w:rsidR="003A6EE0" w:rsidRPr="00C42271" w:rsidRDefault="003A6EE0" w:rsidP="00811927">
            <w:pPr>
              <w:spacing w:before="30" w:after="30" w:line="259" w:lineRule="auto"/>
              <w:ind w:right="432"/>
              <w:jc w:val="right"/>
              <w:rPr>
                <w:sz w:val="20"/>
                <w:szCs w:val="20"/>
              </w:rPr>
            </w:pPr>
            <w:r w:rsidRPr="00C42271">
              <w:rPr>
                <w:sz w:val="20"/>
                <w:szCs w:val="20"/>
              </w:rPr>
              <w:t>0.270357145</w:t>
            </w:r>
          </w:p>
        </w:tc>
      </w:tr>
      <w:tr w:rsidR="003A6EE0" w:rsidRPr="00C42271" w14:paraId="0AD00135" w14:textId="77777777" w:rsidTr="00811927">
        <w:tc>
          <w:tcPr>
            <w:tcW w:w="3623" w:type="dxa"/>
          </w:tcPr>
          <w:p w14:paraId="09C9C1F9" w14:textId="77777777" w:rsidR="003A6EE0" w:rsidRPr="00C42271" w:rsidRDefault="003A6EE0" w:rsidP="00811927">
            <w:pPr>
              <w:spacing w:before="30" w:after="30" w:line="259" w:lineRule="auto"/>
              <w:ind w:right="1728"/>
              <w:jc w:val="right"/>
              <w:rPr>
                <w:sz w:val="20"/>
                <w:szCs w:val="20"/>
              </w:rPr>
            </w:pPr>
            <w:r w:rsidRPr="00C42271">
              <w:rPr>
                <w:sz w:val="20"/>
                <w:szCs w:val="20"/>
              </w:rPr>
              <w:t>2</w:t>
            </w:r>
          </w:p>
        </w:tc>
        <w:tc>
          <w:tcPr>
            <w:tcW w:w="2160" w:type="dxa"/>
          </w:tcPr>
          <w:p w14:paraId="1C2321AF" w14:textId="77777777" w:rsidR="003A6EE0" w:rsidRPr="00C42271" w:rsidRDefault="003A6EE0" w:rsidP="00811927">
            <w:pPr>
              <w:spacing w:before="30" w:after="30" w:line="259" w:lineRule="auto"/>
              <w:ind w:right="432"/>
              <w:jc w:val="right"/>
              <w:rPr>
                <w:sz w:val="20"/>
                <w:szCs w:val="20"/>
              </w:rPr>
            </w:pPr>
            <w:r w:rsidRPr="00C42271">
              <w:rPr>
                <w:sz w:val="20"/>
                <w:szCs w:val="20"/>
              </w:rPr>
              <w:t>0.282111804</w:t>
            </w:r>
          </w:p>
        </w:tc>
      </w:tr>
      <w:tr w:rsidR="003A6EE0" w:rsidRPr="00C42271" w14:paraId="7AEAC481" w14:textId="77777777" w:rsidTr="00811927">
        <w:tc>
          <w:tcPr>
            <w:tcW w:w="3623" w:type="dxa"/>
          </w:tcPr>
          <w:p w14:paraId="68CAFE6E" w14:textId="77777777" w:rsidR="003A6EE0" w:rsidRPr="00C42271" w:rsidRDefault="003A6EE0" w:rsidP="00811927">
            <w:pPr>
              <w:spacing w:before="30" w:after="30" w:line="259" w:lineRule="auto"/>
              <w:ind w:right="1728"/>
              <w:jc w:val="right"/>
              <w:rPr>
                <w:sz w:val="20"/>
                <w:szCs w:val="20"/>
              </w:rPr>
            </w:pPr>
            <w:r w:rsidRPr="00C42271">
              <w:rPr>
                <w:sz w:val="20"/>
                <w:szCs w:val="20"/>
              </w:rPr>
              <w:t>3</w:t>
            </w:r>
          </w:p>
        </w:tc>
        <w:tc>
          <w:tcPr>
            <w:tcW w:w="2160" w:type="dxa"/>
          </w:tcPr>
          <w:p w14:paraId="4E8FBA4C" w14:textId="77777777" w:rsidR="003A6EE0" w:rsidRPr="00C42271" w:rsidRDefault="003A6EE0" w:rsidP="00811927">
            <w:pPr>
              <w:spacing w:before="30" w:after="30" w:line="259" w:lineRule="auto"/>
              <w:ind w:right="432"/>
              <w:jc w:val="right"/>
              <w:rPr>
                <w:sz w:val="20"/>
                <w:szCs w:val="20"/>
              </w:rPr>
            </w:pPr>
            <w:r w:rsidRPr="00C42271">
              <w:rPr>
                <w:sz w:val="20"/>
                <w:szCs w:val="20"/>
              </w:rPr>
              <w:t>0.188074536</w:t>
            </w:r>
          </w:p>
        </w:tc>
      </w:tr>
      <w:tr w:rsidR="003A6EE0" w:rsidRPr="00C42271" w14:paraId="2D18633E" w14:textId="77777777" w:rsidTr="00811927">
        <w:tc>
          <w:tcPr>
            <w:tcW w:w="3623" w:type="dxa"/>
          </w:tcPr>
          <w:p w14:paraId="1B819355" w14:textId="77777777" w:rsidR="003A6EE0" w:rsidRPr="00C42271" w:rsidRDefault="003A6EE0" w:rsidP="00811927">
            <w:pPr>
              <w:spacing w:before="30" w:after="30" w:line="259" w:lineRule="auto"/>
              <w:ind w:right="1728"/>
              <w:jc w:val="right"/>
              <w:rPr>
                <w:sz w:val="20"/>
                <w:szCs w:val="20"/>
              </w:rPr>
            </w:pPr>
            <w:r w:rsidRPr="00C42271">
              <w:rPr>
                <w:sz w:val="20"/>
                <w:szCs w:val="20"/>
              </w:rPr>
              <w:t>4</w:t>
            </w:r>
          </w:p>
        </w:tc>
        <w:tc>
          <w:tcPr>
            <w:tcW w:w="2160" w:type="dxa"/>
          </w:tcPr>
          <w:p w14:paraId="54FDF121" w14:textId="77777777" w:rsidR="003A6EE0" w:rsidRPr="00C42271" w:rsidRDefault="003A6EE0" w:rsidP="00811927">
            <w:pPr>
              <w:spacing w:before="30" w:after="30" w:line="259" w:lineRule="auto"/>
              <w:ind w:right="432"/>
              <w:jc w:val="right"/>
              <w:rPr>
                <w:sz w:val="20"/>
                <w:szCs w:val="20"/>
              </w:rPr>
            </w:pPr>
            <w:r w:rsidRPr="00C42271">
              <w:rPr>
                <w:sz w:val="20"/>
                <w:szCs w:val="20"/>
              </w:rPr>
              <w:t>0.089948691</w:t>
            </w:r>
          </w:p>
        </w:tc>
      </w:tr>
      <w:tr w:rsidR="003A6EE0" w:rsidRPr="00C42271" w14:paraId="2E3823ED" w14:textId="77777777" w:rsidTr="00811927">
        <w:tc>
          <w:tcPr>
            <w:tcW w:w="3623" w:type="dxa"/>
          </w:tcPr>
          <w:p w14:paraId="1BA41CB7" w14:textId="77777777" w:rsidR="003A6EE0" w:rsidRPr="00C42271" w:rsidRDefault="003A6EE0" w:rsidP="00811927">
            <w:pPr>
              <w:spacing w:before="30" w:after="30" w:line="259" w:lineRule="auto"/>
              <w:ind w:right="1728"/>
              <w:jc w:val="right"/>
              <w:rPr>
                <w:sz w:val="20"/>
                <w:szCs w:val="20"/>
              </w:rPr>
            </w:pPr>
            <w:r w:rsidRPr="00C42271">
              <w:rPr>
                <w:sz w:val="20"/>
                <w:szCs w:val="20"/>
              </w:rPr>
              <w:t>5</w:t>
            </w:r>
          </w:p>
        </w:tc>
        <w:tc>
          <w:tcPr>
            <w:tcW w:w="2160" w:type="dxa"/>
          </w:tcPr>
          <w:p w14:paraId="01EE4E22" w14:textId="77777777" w:rsidR="003A6EE0" w:rsidRPr="00C42271" w:rsidRDefault="003A6EE0" w:rsidP="00811927">
            <w:pPr>
              <w:spacing w:before="30" w:after="30" w:line="259" w:lineRule="auto"/>
              <w:ind w:right="432"/>
              <w:jc w:val="right"/>
              <w:rPr>
                <w:sz w:val="20"/>
                <w:szCs w:val="20"/>
              </w:rPr>
            </w:pPr>
            <w:r w:rsidRPr="00C42271">
              <w:rPr>
                <w:sz w:val="20"/>
                <w:szCs w:val="20"/>
              </w:rPr>
              <w:t>0.032850826</w:t>
            </w:r>
          </w:p>
        </w:tc>
      </w:tr>
      <w:tr w:rsidR="003A6EE0" w:rsidRPr="00C42271" w14:paraId="493AC2B7" w14:textId="77777777" w:rsidTr="00811927">
        <w:tc>
          <w:tcPr>
            <w:tcW w:w="3623" w:type="dxa"/>
          </w:tcPr>
          <w:p w14:paraId="3AC71012" w14:textId="77777777" w:rsidR="003A6EE0" w:rsidRPr="00C42271" w:rsidRDefault="003A6EE0" w:rsidP="00811927">
            <w:pPr>
              <w:spacing w:before="30" w:after="30" w:line="259" w:lineRule="auto"/>
              <w:ind w:right="1728"/>
              <w:jc w:val="right"/>
              <w:rPr>
                <w:sz w:val="20"/>
                <w:szCs w:val="20"/>
              </w:rPr>
            </w:pPr>
            <w:r w:rsidRPr="00C42271">
              <w:rPr>
                <w:sz w:val="20"/>
                <w:szCs w:val="20"/>
              </w:rPr>
              <w:t>6</w:t>
            </w:r>
          </w:p>
        </w:tc>
        <w:tc>
          <w:tcPr>
            <w:tcW w:w="2160" w:type="dxa"/>
          </w:tcPr>
          <w:p w14:paraId="01C04C46" w14:textId="77777777" w:rsidR="003A6EE0" w:rsidRPr="00C42271" w:rsidRDefault="003A6EE0" w:rsidP="00811927">
            <w:pPr>
              <w:spacing w:before="30" w:after="30" w:line="259" w:lineRule="auto"/>
              <w:ind w:right="432"/>
              <w:jc w:val="right"/>
              <w:rPr>
                <w:sz w:val="20"/>
                <w:szCs w:val="20"/>
              </w:rPr>
            </w:pPr>
            <w:r w:rsidRPr="00C42271">
              <w:rPr>
                <w:sz w:val="20"/>
                <w:szCs w:val="20"/>
              </w:rPr>
              <w:t>0.009521979</w:t>
            </w:r>
          </w:p>
        </w:tc>
      </w:tr>
      <w:tr w:rsidR="003A6EE0" w:rsidRPr="00C42271" w14:paraId="3A8858DA" w14:textId="77777777" w:rsidTr="00811927">
        <w:tc>
          <w:tcPr>
            <w:tcW w:w="3623" w:type="dxa"/>
          </w:tcPr>
          <w:p w14:paraId="6E4CC38B" w14:textId="77777777" w:rsidR="003A6EE0" w:rsidRPr="00C42271" w:rsidRDefault="003A6EE0" w:rsidP="00811927">
            <w:pPr>
              <w:spacing w:before="30" w:after="30" w:line="259" w:lineRule="auto"/>
              <w:ind w:right="1728"/>
              <w:jc w:val="right"/>
              <w:rPr>
                <w:sz w:val="20"/>
                <w:szCs w:val="20"/>
              </w:rPr>
            </w:pPr>
            <w:r w:rsidRPr="00C42271">
              <w:rPr>
                <w:sz w:val="20"/>
                <w:szCs w:val="20"/>
              </w:rPr>
              <w:t>7</w:t>
            </w:r>
          </w:p>
        </w:tc>
        <w:tc>
          <w:tcPr>
            <w:tcW w:w="2160" w:type="dxa"/>
          </w:tcPr>
          <w:p w14:paraId="11F68CE8" w14:textId="77777777" w:rsidR="003A6EE0" w:rsidRPr="00C42271" w:rsidRDefault="003A6EE0" w:rsidP="00811927">
            <w:pPr>
              <w:spacing w:before="30" w:after="30" w:line="259" w:lineRule="auto"/>
              <w:ind w:right="432"/>
              <w:jc w:val="right"/>
              <w:rPr>
                <w:sz w:val="20"/>
                <w:szCs w:val="20"/>
              </w:rPr>
            </w:pPr>
            <w:r w:rsidRPr="00C42271">
              <w:rPr>
                <w:sz w:val="20"/>
                <w:szCs w:val="20"/>
              </w:rPr>
              <w:t>0.002247424</w:t>
            </w:r>
          </w:p>
        </w:tc>
      </w:tr>
      <w:tr w:rsidR="003A6EE0" w:rsidRPr="00C42271" w14:paraId="7D71BC2D" w14:textId="77777777" w:rsidTr="00811927">
        <w:tc>
          <w:tcPr>
            <w:tcW w:w="3623" w:type="dxa"/>
          </w:tcPr>
          <w:p w14:paraId="1BC5825B" w14:textId="77777777" w:rsidR="003A6EE0" w:rsidRPr="00C42271" w:rsidRDefault="003A6EE0" w:rsidP="00811927">
            <w:pPr>
              <w:spacing w:before="30" w:after="30" w:line="259" w:lineRule="auto"/>
              <w:ind w:right="1728"/>
              <w:jc w:val="right"/>
              <w:rPr>
                <w:sz w:val="20"/>
                <w:szCs w:val="20"/>
              </w:rPr>
            </w:pPr>
            <w:r w:rsidRPr="00C42271">
              <w:rPr>
                <w:sz w:val="20"/>
                <w:szCs w:val="20"/>
              </w:rPr>
              <w:t>8</w:t>
            </w:r>
          </w:p>
        </w:tc>
        <w:tc>
          <w:tcPr>
            <w:tcW w:w="2160" w:type="dxa"/>
          </w:tcPr>
          <w:p w14:paraId="0326AAC3" w14:textId="77777777" w:rsidR="003A6EE0" w:rsidRPr="00C42271" w:rsidRDefault="003A6EE0" w:rsidP="00811927">
            <w:pPr>
              <w:spacing w:before="30" w:after="30" w:line="259" w:lineRule="auto"/>
              <w:ind w:right="432"/>
              <w:jc w:val="right"/>
              <w:rPr>
                <w:sz w:val="20"/>
                <w:szCs w:val="20"/>
              </w:rPr>
            </w:pPr>
            <w:r w:rsidRPr="00C42271">
              <w:rPr>
                <w:sz w:val="20"/>
                <w:szCs w:val="20"/>
              </w:rPr>
              <w:t>0.000439713</w:t>
            </w:r>
          </w:p>
        </w:tc>
      </w:tr>
      <w:tr w:rsidR="003A6EE0" w:rsidRPr="00C42271" w14:paraId="77F058FD" w14:textId="77777777" w:rsidTr="00811927">
        <w:tc>
          <w:tcPr>
            <w:tcW w:w="3623" w:type="dxa"/>
          </w:tcPr>
          <w:p w14:paraId="0F4CF32E" w14:textId="77777777" w:rsidR="003A6EE0" w:rsidRPr="00C42271" w:rsidRDefault="003A6EE0" w:rsidP="00811927">
            <w:pPr>
              <w:spacing w:before="30" w:after="30" w:line="259" w:lineRule="auto"/>
              <w:ind w:right="1728"/>
              <w:jc w:val="right"/>
              <w:rPr>
                <w:sz w:val="20"/>
                <w:szCs w:val="20"/>
              </w:rPr>
            </w:pPr>
            <w:r w:rsidRPr="00C42271">
              <w:rPr>
                <w:sz w:val="20"/>
                <w:szCs w:val="20"/>
              </w:rPr>
              <w:t>9</w:t>
            </w:r>
          </w:p>
        </w:tc>
        <w:tc>
          <w:tcPr>
            <w:tcW w:w="2160" w:type="dxa"/>
          </w:tcPr>
          <w:p w14:paraId="1619D440" w14:textId="77777777" w:rsidR="003A6EE0" w:rsidRPr="00C42271" w:rsidRDefault="003A6EE0" w:rsidP="00811927">
            <w:pPr>
              <w:spacing w:before="30" w:after="30" w:line="259" w:lineRule="auto"/>
              <w:ind w:right="432"/>
              <w:jc w:val="right"/>
              <w:rPr>
                <w:sz w:val="20"/>
                <w:szCs w:val="20"/>
              </w:rPr>
            </w:pPr>
            <w:r w:rsidRPr="00C42271">
              <w:rPr>
                <w:sz w:val="20"/>
                <w:szCs w:val="20"/>
              </w:rPr>
              <w:t>7.22234E-05</w:t>
            </w:r>
          </w:p>
        </w:tc>
      </w:tr>
      <w:tr w:rsidR="003A6EE0" w:rsidRPr="00C42271" w14:paraId="4A87E0E2" w14:textId="77777777" w:rsidTr="00811927">
        <w:tc>
          <w:tcPr>
            <w:tcW w:w="3623" w:type="dxa"/>
          </w:tcPr>
          <w:p w14:paraId="5A92D586" w14:textId="77777777" w:rsidR="003A6EE0" w:rsidRPr="00C42271" w:rsidRDefault="003A6EE0" w:rsidP="00811927">
            <w:pPr>
              <w:spacing w:before="30" w:after="30" w:line="259" w:lineRule="auto"/>
              <w:ind w:right="1728"/>
              <w:jc w:val="right"/>
              <w:rPr>
                <w:sz w:val="20"/>
                <w:szCs w:val="20"/>
              </w:rPr>
            </w:pPr>
            <w:r w:rsidRPr="00C42271">
              <w:rPr>
                <w:sz w:val="20"/>
                <w:szCs w:val="20"/>
              </w:rPr>
              <w:t>10</w:t>
            </w:r>
          </w:p>
        </w:tc>
        <w:tc>
          <w:tcPr>
            <w:tcW w:w="2160" w:type="dxa"/>
          </w:tcPr>
          <w:p w14:paraId="4E165A02" w14:textId="77777777" w:rsidR="003A6EE0" w:rsidRPr="00C42271" w:rsidRDefault="003A6EE0" w:rsidP="00811927">
            <w:pPr>
              <w:spacing w:before="30" w:after="30" w:line="259" w:lineRule="auto"/>
              <w:ind w:right="432"/>
              <w:jc w:val="right"/>
              <w:rPr>
                <w:sz w:val="20"/>
                <w:szCs w:val="20"/>
              </w:rPr>
            </w:pPr>
            <w:r w:rsidRPr="00C42271">
              <w:rPr>
                <w:sz w:val="20"/>
                <w:szCs w:val="20"/>
              </w:rPr>
              <w:t>1.00485E-05</w:t>
            </w:r>
          </w:p>
        </w:tc>
      </w:tr>
      <w:tr w:rsidR="003A6EE0" w:rsidRPr="00C42271" w14:paraId="259F84F1" w14:textId="77777777" w:rsidTr="00811927">
        <w:tc>
          <w:tcPr>
            <w:tcW w:w="3623" w:type="dxa"/>
          </w:tcPr>
          <w:p w14:paraId="59CB15FE" w14:textId="77777777" w:rsidR="003A6EE0" w:rsidRPr="00C42271" w:rsidRDefault="003A6EE0" w:rsidP="00811927">
            <w:pPr>
              <w:spacing w:before="30" w:after="30" w:line="259" w:lineRule="auto"/>
              <w:ind w:right="1728"/>
              <w:jc w:val="right"/>
              <w:rPr>
                <w:sz w:val="20"/>
                <w:szCs w:val="20"/>
              </w:rPr>
            </w:pPr>
            <w:r w:rsidRPr="00C42271">
              <w:rPr>
                <w:sz w:val="20"/>
                <w:szCs w:val="20"/>
              </w:rPr>
              <w:t>11</w:t>
            </w:r>
          </w:p>
        </w:tc>
        <w:tc>
          <w:tcPr>
            <w:tcW w:w="2160" w:type="dxa"/>
          </w:tcPr>
          <w:p w14:paraId="5F178D95" w14:textId="77777777" w:rsidR="003A6EE0" w:rsidRPr="00C42271" w:rsidRDefault="003A6EE0" w:rsidP="00811927">
            <w:pPr>
              <w:spacing w:before="30" w:after="30" w:line="259" w:lineRule="auto"/>
              <w:ind w:right="432"/>
              <w:jc w:val="right"/>
              <w:rPr>
                <w:sz w:val="20"/>
                <w:szCs w:val="20"/>
              </w:rPr>
            </w:pPr>
            <w:r w:rsidRPr="00C42271">
              <w:rPr>
                <w:sz w:val="20"/>
                <w:szCs w:val="20"/>
              </w:rPr>
              <w:t>1.19152E-06</w:t>
            </w:r>
          </w:p>
        </w:tc>
      </w:tr>
      <w:tr w:rsidR="003A6EE0" w:rsidRPr="00C42271" w14:paraId="40614FA0" w14:textId="77777777" w:rsidTr="00811927">
        <w:tc>
          <w:tcPr>
            <w:tcW w:w="3623" w:type="dxa"/>
          </w:tcPr>
          <w:p w14:paraId="73BBD608" w14:textId="77777777" w:rsidR="003A6EE0" w:rsidRPr="00C42271" w:rsidRDefault="003A6EE0" w:rsidP="00811927">
            <w:pPr>
              <w:spacing w:before="30" w:after="30" w:line="259" w:lineRule="auto"/>
              <w:ind w:right="1728"/>
              <w:jc w:val="right"/>
              <w:rPr>
                <w:sz w:val="20"/>
                <w:szCs w:val="20"/>
              </w:rPr>
            </w:pPr>
            <w:r w:rsidRPr="00C42271">
              <w:rPr>
                <w:sz w:val="20"/>
                <w:szCs w:val="20"/>
              </w:rPr>
              <w:t>12</w:t>
            </w:r>
          </w:p>
        </w:tc>
        <w:tc>
          <w:tcPr>
            <w:tcW w:w="2160" w:type="dxa"/>
          </w:tcPr>
          <w:p w14:paraId="080EF1DD" w14:textId="77777777" w:rsidR="003A6EE0" w:rsidRPr="00C42271" w:rsidRDefault="003A6EE0" w:rsidP="00811927">
            <w:pPr>
              <w:spacing w:before="30" w:after="30" w:line="259" w:lineRule="auto"/>
              <w:ind w:right="432"/>
              <w:jc w:val="right"/>
              <w:rPr>
                <w:sz w:val="20"/>
                <w:szCs w:val="20"/>
              </w:rPr>
            </w:pPr>
            <w:r w:rsidRPr="00C42271">
              <w:rPr>
                <w:sz w:val="20"/>
                <w:szCs w:val="20"/>
              </w:rPr>
              <w:t>1.20879E-07</w:t>
            </w:r>
          </w:p>
        </w:tc>
      </w:tr>
      <w:tr w:rsidR="003A6EE0" w:rsidRPr="00C42271" w14:paraId="4E9E2486" w14:textId="77777777" w:rsidTr="00811927">
        <w:tc>
          <w:tcPr>
            <w:tcW w:w="3623" w:type="dxa"/>
          </w:tcPr>
          <w:p w14:paraId="70388AA2" w14:textId="77777777" w:rsidR="003A6EE0" w:rsidRPr="00C42271" w:rsidRDefault="003A6EE0" w:rsidP="00811927">
            <w:pPr>
              <w:spacing w:before="30" w:after="30" w:line="259" w:lineRule="auto"/>
              <w:ind w:right="1728"/>
              <w:jc w:val="right"/>
              <w:rPr>
                <w:sz w:val="20"/>
                <w:szCs w:val="20"/>
              </w:rPr>
            </w:pPr>
            <w:r w:rsidRPr="00C42271">
              <w:rPr>
                <w:sz w:val="20"/>
                <w:szCs w:val="20"/>
              </w:rPr>
              <w:t>13</w:t>
            </w:r>
          </w:p>
        </w:tc>
        <w:tc>
          <w:tcPr>
            <w:tcW w:w="2160" w:type="dxa"/>
          </w:tcPr>
          <w:p w14:paraId="442B5D11" w14:textId="77777777" w:rsidR="003A6EE0" w:rsidRPr="00C42271" w:rsidRDefault="003A6EE0" w:rsidP="00811927">
            <w:pPr>
              <w:spacing w:before="30" w:after="30" w:line="259" w:lineRule="auto"/>
              <w:ind w:right="432"/>
              <w:jc w:val="right"/>
              <w:rPr>
                <w:sz w:val="20"/>
                <w:szCs w:val="20"/>
              </w:rPr>
            </w:pPr>
            <w:r w:rsidRPr="00C42271">
              <w:rPr>
                <w:sz w:val="20"/>
                <w:szCs w:val="20"/>
              </w:rPr>
              <w:t>1.05112E-08</w:t>
            </w:r>
          </w:p>
        </w:tc>
      </w:tr>
      <w:tr w:rsidR="003A6EE0" w:rsidRPr="00C42271" w14:paraId="168F6A4B" w14:textId="77777777" w:rsidTr="00811927">
        <w:tc>
          <w:tcPr>
            <w:tcW w:w="3623" w:type="dxa"/>
          </w:tcPr>
          <w:p w14:paraId="23EC103C" w14:textId="77777777" w:rsidR="003A6EE0" w:rsidRPr="00C42271" w:rsidRDefault="003A6EE0" w:rsidP="00811927">
            <w:pPr>
              <w:spacing w:before="30" w:after="30" w:line="259" w:lineRule="auto"/>
              <w:ind w:right="1728"/>
              <w:jc w:val="right"/>
              <w:rPr>
                <w:sz w:val="20"/>
                <w:szCs w:val="20"/>
              </w:rPr>
            </w:pPr>
            <w:r w:rsidRPr="00C42271">
              <w:rPr>
                <w:sz w:val="20"/>
                <w:szCs w:val="20"/>
              </w:rPr>
              <w:t>14</w:t>
            </w:r>
          </w:p>
        </w:tc>
        <w:tc>
          <w:tcPr>
            <w:tcW w:w="2160" w:type="dxa"/>
          </w:tcPr>
          <w:p w14:paraId="32378253" w14:textId="77777777" w:rsidR="003A6EE0" w:rsidRPr="00C42271" w:rsidRDefault="003A6EE0" w:rsidP="00811927">
            <w:pPr>
              <w:spacing w:before="30" w:after="30" w:line="259" w:lineRule="auto"/>
              <w:ind w:right="432"/>
              <w:jc w:val="right"/>
              <w:rPr>
                <w:sz w:val="20"/>
                <w:szCs w:val="20"/>
              </w:rPr>
            </w:pPr>
            <w:r w:rsidRPr="00C42271">
              <w:rPr>
                <w:sz w:val="20"/>
                <w:szCs w:val="20"/>
              </w:rPr>
              <w:t>7.83443E-10</w:t>
            </w:r>
          </w:p>
        </w:tc>
      </w:tr>
      <w:tr w:rsidR="003A6EE0" w:rsidRPr="00C42271" w14:paraId="2D33CA03" w14:textId="77777777" w:rsidTr="00811927">
        <w:tc>
          <w:tcPr>
            <w:tcW w:w="3623" w:type="dxa"/>
          </w:tcPr>
          <w:p w14:paraId="16ED854F" w14:textId="77777777" w:rsidR="003A6EE0" w:rsidRPr="00C42271" w:rsidRDefault="003A6EE0" w:rsidP="00811927">
            <w:pPr>
              <w:spacing w:before="30" w:after="30" w:line="259" w:lineRule="auto"/>
              <w:ind w:right="1728"/>
              <w:jc w:val="right"/>
              <w:rPr>
                <w:sz w:val="20"/>
                <w:szCs w:val="20"/>
              </w:rPr>
            </w:pPr>
            <w:r w:rsidRPr="00C42271">
              <w:rPr>
                <w:sz w:val="20"/>
                <w:szCs w:val="20"/>
              </w:rPr>
              <w:t>15</w:t>
            </w:r>
          </w:p>
        </w:tc>
        <w:tc>
          <w:tcPr>
            <w:tcW w:w="2160" w:type="dxa"/>
          </w:tcPr>
          <w:p w14:paraId="311FD4CF" w14:textId="77777777" w:rsidR="003A6EE0" w:rsidRPr="00C42271" w:rsidRDefault="003A6EE0" w:rsidP="00811927">
            <w:pPr>
              <w:spacing w:before="30" w:after="30" w:line="259" w:lineRule="auto"/>
              <w:ind w:right="432"/>
              <w:jc w:val="right"/>
              <w:rPr>
                <w:sz w:val="20"/>
                <w:szCs w:val="20"/>
              </w:rPr>
            </w:pPr>
            <w:r w:rsidRPr="00C42271">
              <w:rPr>
                <w:sz w:val="20"/>
                <w:szCs w:val="20"/>
              </w:rPr>
              <w:t>4.99587E-11</w:t>
            </w:r>
          </w:p>
        </w:tc>
      </w:tr>
      <w:tr w:rsidR="003A6EE0" w:rsidRPr="00C42271" w14:paraId="0D3DD713" w14:textId="77777777" w:rsidTr="00811927">
        <w:tc>
          <w:tcPr>
            <w:tcW w:w="3623" w:type="dxa"/>
          </w:tcPr>
          <w:p w14:paraId="36D9B380" w14:textId="77777777" w:rsidR="003A6EE0" w:rsidRPr="00C42271" w:rsidRDefault="003A6EE0" w:rsidP="00811927">
            <w:pPr>
              <w:spacing w:before="30" w:after="30" w:line="259" w:lineRule="auto"/>
              <w:ind w:right="1728"/>
              <w:jc w:val="right"/>
              <w:rPr>
                <w:sz w:val="20"/>
                <w:szCs w:val="20"/>
              </w:rPr>
            </w:pPr>
            <w:r w:rsidRPr="00C42271">
              <w:rPr>
                <w:sz w:val="20"/>
                <w:szCs w:val="20"/>
              </w:rPr>
              <w:t>16</w:t>
            </w:r>
          </w:p>
        </w:tc>
        <w:tc>
          <w:tcPr>
            <w:tcW w:w="2160" w:type="dxa"/>
          </w:tcPr>
          <w:p w14:paraId="58C80A3E" w14:textId="77777777" w:rsidR="003A6EE0" w:rsidRPr="00C42271" w:rsidRDefault="003A6EE0" w:rsidP="00811927">
            <w:pPr>
              <w:spacing w:before="30" w:after="30" w:line="259" w:lineRule="auto"/>
              <w:ind w:right="432"/>
              <w:jc w:val="right"/>
              <w:rPr>
                <w:sz w:val="20"/>
                <w:szCs w:val="20"/>
              </w:rPr>
            </w:pPr>
            <w:r w:rsidRPr="00C42271">
              <w:rPr>
                <w:sz w:val="20"/>
                <w:szCs w:val="20"/>
              </w:rPr>
              <w:t>2.71515E-12</w:t>
            </w:r>
          </w:p>
        </w:tc>
      </w:tr>
      <w:tr w:rsidR="003A6EE0" w:rsidRPr="00C42271" w14:paraId="157BA0A3" w14:textId="77777777" w:rsidTr="00811927">
        <w:tc>
          <w:tcPr>
            <w:tcW w:w="3623" w:type="dxa"/>
          </w:tcPr>
          <w:p w14:paraId="1870B29F" w14:textId="77777777" w:rsidR="003A6EE0" w:rsidRPr="00C42271" w:rsidRDefault="003A6EE0" w:rsidP="00811927">
            <w:pPr>
              <w:spacing w:before="30" w:after="30" w:line="259" w:lineRule="auto"/>
              <w:ind w:right="1728"/>
              <w:jc w:val="right"/>
              <w:rPr>
                <w:sz w:val="20"/>
                <w:szCs w:val="20"/>
              </w:rPr>
            </w:pPr>
            <w:r w:rsidRPr="00C42271">
              <w:rPr>
                <w:sz w:val="20"/>
                <w:szCs w:val="20"/>
              </w:rPr>
              <w:t>17</w:t>
            </w:r>
          </w:p>
        </w:tc>
        <w:tc>
          <w:tcPr>
            <w:tcW w:w="2160" w:type="dxa"/>
          </w:tcPr>
          <w:p w14:paraId="36813283" w14:textId="77777777" w:rsidR="003A6EE0" w:rsidRPr="00C42271" w:rsidRDefault="003A6EE0" w:rsidP="00811927">
            <w:pPr>
              <w:spacing w:before="30" w:after="30" w:line="259" w:lineRule="auto"/>
              <w:ind w:right="432"/>
              <w:jc w:val="right"/>
              <w:rPr>
                <w:sz w:val="20"/>
                <w:szCs w:val="20"/>
              </w:rPr>
            </w:pPr>
            <w:r w:rsidRPr="00C42271">
              <w:rPr>
                <w:sz w:val="20"/>
                <w:szCs w:val="20"/>
              </w:rPr>
              <w:t>1.24994E-13</w:t>
            </w:r>
          </w:p>
        </w:tc>
      </w:tr>
      <w:tr w:rsidR="003A6EE0" w:rsidRPr="00C42271" w14:paraId="096B59C6" w14:textId="77777777" w:rsidTr="00811927">
        <w:tc>
          <w:tcPr>
            <w:tcW w:w="3623" w:type="dxa"/>
          </w:tcPr>
          <w:p w14:paraId="42CE46E9" w14:textId="77777777" w:rsidR="003A6EE0" w:rsidRPr="00C42271" w:rsidRDefault="003A6EE0" w:rsidP="00811927">
            <w:pPr>
              <w:spacing w:before="30" w:after="30" w:line="259" w:lineRule="auto"/>
              <w:ind w:right="1728"/>
              <w:jc w:val="right"/>
              <w:rPr>
                <w:sz w:val="20"/>
                <w:szCs w:val="20"/>
              </w:rPr>
            </w:pPr>
            <w:r w:rsidRPr="00C42271">
              <w:rPr>
                <w:sz w:val="20"/>
                <w:szCs w:val="20"/>
              </w:rPr>
              <w:t>18</w:t>
            </w:r>
          </w:p>
        </w:tc>
        <w:tc>
          <w:tcPr>
            <w:tcW w:w="2160" w:type="dxa"/>
          </w:tcPr>
          <w:p w14:paraId="7E832D3C" w14:textId="77777777" w:rsidR="003A6EE0" w:rsidRPr="00C42271" w:rsidRDefault="003A6EE0" w:rsidP="00811927">
            <w:pPr>
              <w:spacing w:before="30" w:after="30" w:line="259" w:lineRule="auto"/>
              <w:ind w:right="432"/>
              <w:jc w:val="right"/>
              <w:rPr>
                <w:sz w:val="20"/>
                <w:szCs w:val="20"/>
              </w:rPr>
            </w:pPr>
            <w:r w:rsidRPr="00C42271">
              <w:rPr>
                <w:sz w:val="20"/>
                <w:szCs w:val="20"/>
              </w:rPr>
              <w:t>4.83068E-15</w:t>
            </w:r>
          </w:p>
        </w:tc>
      </w:tr>
      <w:tr w:rsidR="003A6EE0" w:rsidRPr="00C42271" w14:paraId="1045861B" w14:textId="77777777" w:rsidTr="00811927">
        <w:tc>
          <w:tcPr>
            <w:tcW w:w="3623" w:type="dxa"/>
          </w:tcPr>
          <w:p w14:paraId="765FC7E2" w14:textId="77777777" w:rsidR="003A6EE0" w:rsidRPr="00C42271" w:rsidRDefault="003A6EE0" w:rsidP="00811927">
            <w:pPr>
              <w:spacing w:before="30" w:after="30" w:line="259" w:lineRule="auto"/>
              <w:ind w:right="1728"/>
              <w:jc w:val="right"/>
              <w:rPr>
                <w:sz w:val="20"/>
                <w:szCs w:val="20"/>
              </w:rPr>
            </w:pPr>
            <w:r w:rsidRPr="00C42271">
              <w:rPr>
                <w:sz w:val="20"/>
                <w:szCs w:val="20"/>
              </w:rPr>
              <w:t>19</w:t>
            </w:r>
          </w:p>
        </w:tc>
        <w:tc>
          <w:tcPr>
            <w:tcW w:w="2160" w:type="dxa"/>
          </w:tcPr>
          <w:p w14:paraId="538429D4" w14:textId="77777777" w:rsidR="003A6EE0" w:rsidRPr="00C42271" w:rsidRDefault="003A6EE0" w:rsidP="00811927">
            <w:pPr>
              <w:spacing w:before="30" w:after="30" w:line="259" w:lineRule="auto"/>
              <w:ind w:right="432"/>
              <w:jc w:val="right"/>
              <w:rPr>
                <w:sz w:val="20"/>
                <w:szCs w:val="20"/>
              </w:rPr>
            </w:pPr>
            <w:r w:rsidRPr="00C42271">
              <w:rPr>
                <w:sz w:val="20"/>
                <w:szCs w:val="20"/>
              </w:rPr>
              <w:t>1.54759E-16</w:t>
            </w:r>
          </w:p>
        </w:tc>
      </w:tr>
      <w:tr w:rsidR="003A6EE0" w:rsidRPr="00C42271" w14:paraId="4AFE4CF6" w14:textId="77777777" w:rsidTr="00811927">
        <w:tc>
          <w:tcPr>
            <w:tcW w:w="3623" w:type="dxa"/>
          </w:tcPr>
          <w:p w14:paraId="5636765A" w14:textId="77777777" w:rsidR="003A6EE0" w:rsidRPr="00C42271" w:rsidRDefault="003A6EE0" w:rsidP="00811927">
            <w:pPr>
              <w:spacing w:before="30" w:after="30" w:line="259" w:lineRule="auto"/>
              <w:ind w:right="1728"/>
              <w:jc w:val="right"/>
              <w:rPr>
                <w:sz w:val="20"/>
                <w:szCs w:val="20"/>
              </w:rPr>
            </w:pPr>
            <w:r w:rsidRPr="00C42271">
              <w:rPr>
                <w:sz w:val="20"/>
                <w:szCs w:val="20"/>
              </w:rPr>
              <w:t>20</w:t>
            </w:r>
          </w:p>
        </w:tc>
        <w:tc>
          <w:tcPr>
            <w:tcW w:w="2160" w:type="dxa"/>
          </w:tcPr>
          <w:p w14:paraId="02672B8C" w14:textId="77777777" w:rsidR="003A6EE0" w:rsidRPr="00C42271" w:rsidRDefault="003A6EE0" w:rsidP="00811927">
            <w:pPr>
              <w:spacing w:before="30" w:after="30" w:line="259" w:lineRule="auto"/>
              <w:ind w:right="432"/>
              <w:jc w:val="right"/>
              <w:rPr>
                <w:sz w:val="20"/>
                <w:szCs w:val="20"/>
              </w:rPr>
            </w:pPr>
            <w:r w:rsidRPr="00C42271">
              <w:rPr>
                <w:sz w:val="20"/>
                <w:szCs w:val="20"/>
              </w:rPr>
              <w:t>4.03719E-18</w:t>
            </w:r>
          </w:p>
        </w:tc>
      </w:tr>
      <w:tr w:rsidR="003A6EE0" w:rsidRPr="00C42271" w14:paraId="3266D590" w14:textId="77777777" w:rsidTr="00811927">
        <w:tc>
          <w:tcPr>
            <w:tcW w:w="3623" w:type="dxa"/>
          </w:tcPr>
          <w:p w14:paraId="18DB4E91" w14:textId="77777777" w:rsidR="003A6EE0" w:rsidRPr="00C42271" w:rsidRDefault="003A6EE0" w:rsidP="00811927">
            <w:pPr>
              <w:spacing w:before="30" w:after="30" w:line="259" w:lineRule="auto"/>
              <w:ind w:right="1728"/>
              <w:jc w:val="right"/>
              <w:rPr>
                <w:sz w:val="20"/>
                <w:szCs w:val="20"/>
              </w:rPr>
            </w:pPr>
            <w:r w:rsidRPr="00C42271">
              <w:rPr>
                <w:sz w:val="20"/>
                <w:szCs w:val="20"/>
              </w:rPr>
              <w:t>21</w:t>
            </w:r>
          </w:p>
        </w:tc>
        <w:tc>
          <w:tcPr>
            <w:tcW w:w="2160" w:type="dxa"/>
          </w:tcPr>
          <w:p w14:paraId="3061C8F3" w14:textId="77777777" w:rsidR="003A6EE0" w:rsidRPr="00C42271" w:rsidRDefault="003A6EE0" w:rsidP="00811927">
            <w:pPr>
              <w:spacing w:before="30" w:after="30" w:line="259" w:lineRule="auto"/>
              <w:ind w:right="432"/>
              <w:jc w:val="right"/>
              <w:rPr>
                <w:sz w:val="20"/>
                <w:szCs w:val="20"/>
              </w:rPr>
            </w:pPr>
            <w:r w:rsidRPr="00C42271">
              <w:rPr>
                <w:sz w:val="20"/>
                <w:szCs w:val="20"/>
              </w:rPr>
              <w:t>8.35856E-20</w:t>
            </w:r>
          </w:p>
        </w:tc>
      </w:tr>
      <w:tr w:rsidR="003A6EE0" w:rsidRPr="00C42271" w14:paraId="5EA6FB27" w14:textId="77777777" w:rsidTr="00811927">
        <w:tc>
          <w:tcPr>
            <w:tcW w:w="3623" w:type="dxa"/>
          </w:tcPr>
          <w:p w14:paraId="2E1BD380" w14:textId="77777777" w:rsidR="003A6EE0" w:rsidRPr="00C42271" w:rsidRDefault="003A6EE0" w:rsidP="00811927">
            <w:pPr>
              <w:spacing w:before="30" w:after="30" w:line="259" w:lineRule="auto"/>
              <w:ind w:right="1728"/>
              <w:jc w:val="right"/>
              <w:rPr>
                <w:sz w:val="20"/>
                <w:szCs w:val="20"/>
              </w:rPr>
            </w:pPr>
            <w:r w:rsidRPr="00C42271">
              <w:rPr>
                <w:sz w:val="20"/>
                <w:szCs w:val="20"/>
              </w:rPr>
              <w:t>22</w:t>
            </w:r>
          </w:p>
        </w:tc>
        <w:tc>
          <w:tcPr>
            <w:tcW w:w="2160" w:type="dxa"/>
          </w:tcPr>
          <w:p w14:paraId="7C8D9556" w14:textId="77777777" w:rsidR="003A6EE0" w:rsidRPr="00C42271" w:rsidRDefault="003A6EE0" w:rsidP="00811927">
            <w:pPr>
              <w:spacing w:before="30" w:after="30" w:line="259" w:lineRule="auto"/>
              <w:ind w:right="432"/>
              <w:jc w:val="right"/>
              <w:rPr>
                <w:sz w:val="20"/>
                <w:szCs w:val="20"/>
              </w:rPr>
            </w:pPr>
            <w:r w:rsidRPr="00C42271">
              <w:rPr>
                <w:sz w:val="20"/>
                <w:szCs w:val="20"/>
              </w:rPr>
              <w:t>1.32151E-21</w:t>
            </w:r>
          </w:p>
        </w:tc>
      </w:tr>
      <w:tr w:rsidR="003A6EE0" w:rsidRPr="00C42271" w14:paraId="022EF294" w14:textId="77777777" w:rsidTr="00811927">
        <w:tc>
          <w:tcPr>
            <w:tcW w:w="3623" w:type="dxa"/>
          </w:tcPr>
          <w:p w14:paraId="46FDEB32" w14:textId="77777777" w:rsidR="003A6EE0" w:rsidRPr="00C42271" w:rsidRDefault="003A6EE0" w:rsidP="00811927">
            <w:pPr>
              <w:spacing w:before="30" w:after="30" w:line="259" w:lineRule="auto"/>
              <w:ind w:right="1728"/>
              <w:jc w:val="right"/>
              <w:rPr>
                <w:sz w:val="20"/>
                <w:szCs w:val="20"/>
              </w:rPr>
            </w:pPr>
            <w:r w:rsidRPr="00C42271">
              <w:rPr>
                <w:sz w:val="20"/>
                <w:szCs w:val="20"/>
              </w:rPr>
              <w:t>23</w:t>
            </w:r>
          </w:p>
        </w:tc>
        <w:tc>
          <w:tcPr>
            <w:tcW w:w="2160" w:type="dxa"/>
          </w:tcPr>
          <w:p w14:paraId="1634C9D0" w14:textId="77777777" w:rsidR="003A6EE0" w:rsidRPr="00C42271" w:rsidRDefault="003A6EE0" w:rsidP="00811927">
            <w:pPr>
              <w:spacing w:before="30" w:after="30" w:line="259" w:lineRule="auto"/>
              <w:ind w:right="432"/>
              <w:jc w:val="right"/>
              <w:rPr>
                <w:sz w:val="20"/>
                <w:szCs w:val="20"/>
              </w:rPr>
            </w:pPr>
            <w:r w:rsidRPr="00C42271">
              <w:rPr>
                <w:sz w:val="20"/>
                <w:szCs w:val="20"/>
              </w:rPr>
              <w:t>1.49888E-23</w:t>
            </w:r>
          </w:p>
        </w:tc>
      </w:tr>
      <w:tr w:rsidR="003A6EE0" w:rsidRPr="00C42271" w14:paraId="6F525E22" w14:textId="77777777" w:rsidTr="00811927">
        <w:tc>
          <w:tcPr>
            <w:tcW w:w="3623" w:type="dxa"/>
          </w:tcPr>
          <w:p w14:paraId="5E1CCC37" w14:textId="77777777" w:rsidR="003A6EE0" w:rsidRPr="00C42271" w:rsidRDefault="003A6EE0" w:rsidP="00811927">
            <w:pPr>
              <w:spacing w:before="30" w:after="30" w:line="259" w:lineRule="auto"/>
              <w:ind w:right="1728"/>
              <w:jc w:val="right"/>
              <w:rPr>
                <w:sz w:val="20"/>
                <w:szCs w:val="20"/>
              </w:rPr>
            </w:pPr>
            <w:r w:rsidRPr="00C42271">
              <w:rPr>
                <w:sz w:val="20"/>
                <w:szCs w:val="20"/>
              </w:rPr>
              <w:t>24</w:t>
            </w:r>
          </w:p>
        </w:tc>
        <w:tc>
          <w:tcPr>
            <w:tcW w:w="2160" w:type="dxa"/>
          </w:tcPr>
          <w:p w14:paraId="11D33985" w14:textId="77777777" w:rsidR="003A6EE0" w:rsidRPr="00C42271" w:rsidRDefault="003A6EE0" w:rsidP="00811927">
            <w:pPr>
              <w:spacing w:before="30" w:after="30" w:line="259" w:lineRule="auto"/>
              <w:ind w:right="432"/>
              <w:jc w:val="right"/>
              <w:rPr>
                <w:sz w:val="20"/>
                <w:szCs w:val="20"/>
              </w:rPr>
            </w:pPr>
            <w:r w:rsidRPr="00C42271">
              <w:rPr>
                <w:sz w:val="20"/>
                <w:szCs w:val="20"/>
              </w:rPr>
              <w:t>1.08614E-25</w:t>
            </w:r>
          </w:p>
        </w:tc>
      </w:tr>
      <w:tr w:rsidR="003A6EE0" w:rsidRPr="00C42271" w14:paraId="271F3970" w14:textId="77777777" w:rsidTr="00811927">
        <w:tc>
          <w:tcPr>
            <w:tcW w:w="3623" w:type="dxa"/>
            <w:tcBorders>
              <w:bottom w:val="single" w:sz="4" w:space="0" w:color="auto"/>
            </w:tcBorders>
          </w:tcPr>
          <w:p w14:paraId="45F22EBE" w14:textId="77777777" w:rsidR="003A6EE0" w:rsidRPr="00C42271" w:rsidRDefault="003A6EE0" w:rsidP="00811927">
            <w:pPr>
              <w:spacing w:before="30" w:after="30" w:line="259" w:lineRule="auto"/>
              <w:ind w:right="1728"/>
              <w:jc w:val="right"/>
              <w:rPr>
                <w:sz w:val="20"/>
                <w:szCs w:val="20"/>
              </w:rPr>
            </w:pPr>
            <w:r w:rsidRPr="00C42271">
              <w:rPr>
                <w:sz w:val="20"/>
                <w:szCs w:val="20"/>
              </w:rPr>
              <w:t>25</w:t>
            </w:r>
          </w:p>
        </w:tc>
        <w:tc>
          <w:tcPr>
            <w:tcW w:w="2160" w:type="dxa"/>
            <w:tcBorders>
              <w:bottom w:val="single" w:sz="4" w:space="0" w:color="auto"/>
            </w:tcBorders>
          </w:tcPr>
          <w:p w14:paraId="76F81A8B" w14:textId="77777777" w:rsidR="003A6EE0" w:rsidRPr="00C42271" w:rsidRDefault="003A6EE0" w:rsidP="00811927">
            <w:pPr>
              <w:spacing w:before="30" w:after="30" w:line="259" w:lineRule="auto"/>
              <w:ind w:right="432"/>
              <w:jc w:val="right"/>
              <w:rPr>
                <w:sz w:val="20"/>
                <w:szCs w:val="20"/>
              </w:rPr>
            </w:pPr>
            <w:r w:rsidRPr="00C42271">
              <w:rPr>
                <w:sz w:val="20"/>
                <w:szCs w:val="20"/>
              </w:rPr>
              <w:t>3.77789E-28</w:t>
            </w:r>
          </w:p>
        </w:tc>
      </w:tr>
    </w:tbl>
    <w:p w14:paraId="2472FFC5" w14:textId="46B065FA" w:rsidR="003A6EE0" w:rsidRPr="002E4B0A" w:rsidRDefault="003A6EE0" w:rsidP="003A6EE0">
      <w:pPr>
        <w:spacing w:before="120" w:after="120" w:line="240" w:lineRule="auto"/>
        <w:ind w:left="274"/>
        <w:rPr>
          <w:sz w:val="20"/>
          <w:szCs w:val="20"/>
        </w:rPr>
      </w:pPr>
      <w:r w:rsidRPr="002E4B0A">
        <w:rPr>
          <w:sz w:val="20"/>
          <w:szCs w:val="20"/>
        </w:rPr>
        <w:t>Summing the probabilities of outcomes</w:t>
      </w:r>
      <w:r w:rsidR="00E348EA">
        <w:rPr>
          <w:sz w:val="20"/>
          <w:szCs w:val="20"/>
        </w:rPr>
        <w:t xml:space="preserve"> five </w:t>
      </w:r>
      <w:r w:rsidRPr="002E4B0A">
        <w:rPr>
          <w:sz w:val="20"/>
          <w:szCs w:val="20"/>
        </w:rPr>
        <w:t>through 25 yields P(</w:t>
      </w:r>
      <w:r w:rsidRPr="002E4B0A">
        <w:rPr>
          <w:i/>
          <w:sz w:val="20"/>
          <w:szCs w:val="20"/>
        </w:rPr>
        <w:t>X</w:t>
      </w:r>
      <w:r w:rsidRPr="002E4B0A">
        <w:rPr>
          <w:sz w:val="20"/>
          <w:szCs w:val="20"/>
        </w:rPr>
        <w:t xml:space="preserve"> ≥ 5) = 0.0451. This is the probability a weekly sample will result in a shutdown of production if the production process is working properly.</w:t>
      </w:r>
      <w:r w:rsidR="00D5582D">
        <w:rPr>
          <w:sz w:val="20"/>
          <w:szCs w:val="20"/>
        </w:rPr>
        <w:t xml:space="preserve"> </w:t>
      </w:r>
      <w:r w:rsidRPr="002E4B0A">
        <w:rPr>
          <w:sz w:val="20"/>
          <w:szCs w:val="20"/>
        </w:rPr>
        <w:t>If the production process is working properly, it will still be shut down almost 5% of the time.</w:t>
      </w:r>
    </w:p>
    <w:p w14:paraId="6ACB0134" w14:textId="436165CB" w:rsidR="003A6EE0" w:rsidRPr="002E4B0A" w:rsidRDefault="003A6EE0" w:rsidP="003A6EE0">
      <w:pPr>
        <w:spacing w:after="120" w:line="240" w:lineRule="auto"/>
        <w:ind w:left="360" w:hanging="360"/>
        <w:rPr>
          <w:sz w:val="20"/>
          <w:szCs w:val="20"/>
        </w:rPr>
      </w:pPr>
      <w:r w:rsidRPr="002E4B0A">
        <w:rPr>
          <w:sz w:val="20"/>
          <w:szCs w:val="20"/>
        </w:rPr>
        <w:t>2.</w:t>
      </w:r>
      <w:r w:rsidRPr="002E4B0A">
        <w:rPr>
          <w:sz w:val="20"/>
          <w:szCs w:val="20"/>
        </w:rPr>
        <w:tab/>
        <w:t xml:space="preserve">In (1) we calculated the probability the production process will be shut down when it is working properly is 0.0451. Since this exceeds </w:t>
      </w:r>
      <w:r w:rsidR="009F3804">
        <w:rPr>
          <w:sz w:val="20"/>
          <w:szCs w:val="20"/>
        </w:rPr>
        <w:t>0</w:t>
      </w:r>
      <w:r w:rsidRPr="002E4B0A">
        <w:rPr>
          <w:sz w:val="20"/>
          <w:szCs w:val="20"/>
        </w:rPr>
        <w:t>.01, we consider shutting down the production process when six or more boxes in the weekly sample fail to meet the standard weight of banana-flavored marshmallows. Summing the probabilities of outcomes</w:t>
      </w:r>
      <w:r w:rsidR="00E348EA">
        <w:rPr>
          <w:sz w:val="20"/>
          <w:szCs w:val="20"/>
        </w:rPr>
        <w:t xml:space="preserve"> six </w:t>
      </w:r>
      <w:r w:rsidRPr="002E4B0A">
        <w:rPr>
          <w:sz w:val="20"/>
          <w:szCs w:val="20"/>
        </w:rPr>
        <w:t>through 25 yields P(</w:t>
      </w:r>
      <w:r w:rsidRPr="002E4B0A">
        <w:rPr>
          <w:i/>
          <w:sz w:val="20"/>
          <w:szCs w:val="20"/>
        </w:rPr>
        <w:t>X</w:t>
      </w:r>
      <w:r w:rsidRPr="002E4B0A">
        <w:rPr>
          <w:sz w:val="20"/>
          <w:szCs w:val="20"/>
        </w:rPr>
        <w:t xml:space="preserve"> ≥ 6) = 0.0123. This exceeds </w:t>
      </w:r>
      <w:r w:rsidR="009F3804">
        <w:rPr>
          <w:sz w:val="20"/>
          <w:szCs w:val="20"/>
        </w:rPr>
        <w:t>0</w:t>
      </w:r>
      <w:r w:rsidRPr="002E4B0A">
        <w:rPr>
          <w:sz w:val="20"/>
          <w:szCs w:val="20"/>
        </w:rPr>
        <w:t>.01, so we next consider shutting down the production process when seven or more boxes in the weekly sample fail to meet the standard weight of banana-flavored marshmallows. Summing the probabilities of outcomes</w:t>
      </w:r>
      <w:r w:rsidR="00E348EA">
        <w:rPr>
          <w:sz w:val="20"/>
          <w:szCs w:val="20"/>
        </w:rPr>
        <w:t xml:space="preserve"> seven </w:t>
      </w:r>
      <w:r w:rsidRPr="002E4B0A">
        <w:rPr>
          <w:sz w:val="20"/>
          <w:szCs w:val="20"/>
        </w:rPr>
        <w:t>through 25 yields P(</w:t>
      </w:r>
      <w:r w:rsidRPr="002E4B0A">
        <w:rPr>
          <w:i/>
          <w:sz w:val="20"/>
          <w:szCs w:val="20"/>
        </w:rPr>
        <w:t>X</w:t>
      </w:r>
      <w:r w:rsidRPr="002E4B0A">
        <w:rPr>
          <w:sz w:val="20"/>
          <w:szCs w:val="20"/>
        </w:rPr>
        <w:t xml:space="preserve"> ≥ 7) = 0.0028.</w:t>
      </w:r>
    </w:p>
    <w:p w14:paraId="08FA2387" w14:textId="77777777" w:rsidR="003A6EE0" w:rsidRPr="002E4B0A" w:rsidRDefault="003A6EE0" w:rsidP="003A6EE0">
      <w:pPr>
        <w:spacing w:before="120" w:after="120" w:line="240" w:lineRule="auto"/>
        <w:ind w:left="274"/>
        <w:rPr>
          <w:sz w:val="20"/>
          <w:szCs w:val="20"/>
        </w:rPr>
      </w:pPr>
      <w:r w:rsidRPr="002E4B0A">
        <w:rPr>
          <w:sz w:val="20"/>
          <w:szCs w:val="20"/>
        </w:rPr>
        <w:t xml:space="preserve">If GGG management wants to shut down production of </w:t>
      </w:r>
      <w:r w:rsidRPr="002E4B0A">
        <w:rPr>
          <w:i/>
          <w:sz w:val="20"/>
          <w:szCs w:val="20"/>
        </w:rPr>
        <w:t>Go Bananas!</w:t>
      </w:r>
      <w:r w:rsidRPr="002E4B0A">
        <w:rPr>
          <w:sz w:val="20"/>
          <w:szCs w:val="20"/>
        </w:rPr>
        <w:t xml:space="preserve"> no more than 1% of the time when the production process is working properly, the production process should be shut down when seven or more boxes in the weekly sample fail to meet the standard weight of banana-flavored marshmallows.</w:t>
      </w:r>
    </w:p>
    <w:p w14:paraId="7F319A47" w14:textId="77777777" w:rsidR="003A6EE0" w:rsidRPr="002E4B0A" w:rsidRDefault="003A6EE0" w:rsidP="003A6EE0">
      <w:pPr>
        <w:spacing w:after="120" w:line="240" w:lineRule="auto"/>
        <w:ind w:left="360" w:hanging="360"/>
        <w:rPr>
          <w:sz w:val="20"/>
          <w:szCs w:val="20"/>
        </w:rPr>
      </w:pPr>
      <w:r w:rsidRPr="002E4B0A">
        <w:rPr>
          <w:sz w:val="20"/>
          <w:szCs w:val="20"/>
        </w:rPr>
        <w:t>3.</w:t>
      </w:r>
      <w:r w:rsidRPr="002E4B0A">
        <w:rPr>
          <w:sz w:val="20"/>
          <w:szCs w:val="20"/>
        </w:rPr>
        <w:tab/>
        <w:t xml:space="preserve">We will systematically reduce the value of </w:t>
      </w:r>
      <w:r w:rsidRPr="002E4B0A">
        <w:rPr>
          <w:i/>
          <w:sz w:val="20"/>
          <w:szCs w:val="20"/>
        </w:rPr>
        <w:t>p</w:t>
      </w:r>
      <w:r w:rsidRPr="002E4B0A">
        <w:rPr>
          <w:sz w:val="20"/>
          <w:szCs w:val="20"/>
        </w:rPr>
        <w:t xml:space="preserve"> (the probability a 16-ounce box of </w:t>
      </w:r>
      <w:r w:rsidRPr="002E4B0A">
        <w:rPr>
          <w:i/>
          <w:sz w:val="20"/>
          <w:szCs w:val="20"/>
        </w:rPr>
        <w:t>Go Bananas!</w:t>
      </w:r>
      <w:r w:rsidRPr="002E4B0A">
        <w:rPr>
          <w:sz w:val="20"/>
          <w:szCs w:val="20"/>
        </w:rPr>
        <w:t xml:space="preserve"> will fail to meet the standard weight of banana-flavored marshmallows when the process is working properly) and calculate the probability at least five boxes will fail to meet the standard when the production process is operating properly.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1260"/>
      </w:tblGrid>
      <w:tr w:rsidR="003A6EE0" w:rsidRPr="002E4B0A" w14:paraId="555D60C8" w14:textId="77777777" w:rsidTr="00F457C2">
        <w:trPr>
          <w:jc w:val="center"/>
        </w:trPr>
        <w:tc>
          <w:tcPr>
            <w:tcW w:w="990" w:type="dxa"/>
            <w:tcBorders>
              <w:top w:val="single" w:sz="4" w:space="0" w:color="auto"/>
              <w:bottom w:val="single" w:sz="4" w:space="0" w:color="auto"/>
            </w:tcBorders>
          </w:tcPr>
          <w:p w14:paraId="2CF88463" w14:textId="77777777" w:rsidR="003A6EE0" w:rsidRPr="002E4B0A" w:rsidRDefault="003A6EE0" w:rsidP="00F457C2">
            <w:pPr>
              <w:spacing w:before="40" w:after="40" w:line="259" w:lineRule="auto"/>
              <w:rPr>
                <w:b/>
                <w:i/>
                <w:sz w:val="20"/>
                <w:szCs w:val="20"/>
              </w:rPr>
            </w:pPr>
            <w:r w:rsidRPr="002E4B0A">
              <w:rPr>
                <w:b/>
                <w:i/>
                <w:sz w:val="20"/>
                <w:szCs w:val="20"/>
              </w:rPr>
              <w:t>p</w:t>
            </w:r>
          </w:p>
        </w:tc>
        <w:tc>
          <w:tcPr>
            <w:tcW w:w="1260" w:type="dxa"/>
            <w:tcBorders>
              <w:top w:val="single" w:sz="4" w:space="0" w:color="auto"/>
              <w:bottom w:val="single" w:sz="4" w:space="0" w:color="auto"/>
            </w:tcBorders>
          </w:tcPr>
          <w:p w14:paraId="54FBA7B3" w14:textId="77777777" w:rsidR="003A6EE0" w:rsidRPr="002E4B0A" w:rsidRDefault="003A6EE0" w:rsidP="00F457C2">
            <w:pPr>
              <w:spacing w:before="40" w:after="40" w:line="259" w:lineRule="auto"/>
              <w:rPr>
                <w:b/>
                <w:sz w:val="20"/>
                <w:szCs w:val="20"/>
              </w:rPr>
            </w:pPr>
            <w:r w:rsidRPr="002E4B0A">
              <w:rPr>
                <w:b/>
                <w:sz w:val="20"/>
                <w:szCs w:val="20"/>
              </w:rPr>
              <w:t>P(</w:t>
            </w:r>
            <w:r w:rsidRPr="002E4B0A">
              <w:rPr>
                <w:b/>
                <w:i/>
                <w:sz w:val="20"/>
                <w:szCs w:val="20"/>
              </w:rPr>
              <w:t>X</w:t>
            </w:r>
            <w:r w:rsidRPr="002E4B0A">
              <w:rPr>
                <w:b/>
                <w:sz w:val="20"/>
                <w:szCs w:val="20"/>
              </w:rPr>
              <w:t xml:space="preserve"> ≥ 5)</w:t>
            </w:r>
          </w:p>
        </w:tc>
      </w:tr>
      <w:tr w:rsidR="003A6EE0" w:rsidRPr="002E4B0A" w14:paraId="4A18AB11" w14:textId="77777777" w:rsidTr="00F457C2">
        <w:trPr>
          <w:jc w:val="center"/>
        </w:trPr>
        <w:tc>
          <w:tcPr>
            <w:tcW w:w="990" w:type="dxa"/>
            <w:tcBorders>
              <w:top w:val="single" w:sz="4" w:space="0" w:color="auto"/>
            </w:tcBorders>
          </w:tcPr>
          <w:p w14:paraId="7A56C1ED" w14:textId="77777777" w:rsidR="003A6EE0" w:rsidRPr="002E4B0A" w:rsidRDefault="003A6EE0" w:rsidP="00F457C2">
            <w:pPr>
              <w:spacing w:before="40" w:after="40" w:line="259" w:lineRule="auto"/>
              <w:rPr>
                <w:sz w:val="20"/>
                <w:szCs w:val="20"/>
              </w:rPr>
            </w:pPr>
            <w:r w:rsidRPr="002E4B0A">
              <w:rPr>
                <w:sz w:val="20"/>
                <w:szCs w:val="20"/>
              </w:rPr>
              <w:t>0.08</w:t>
            </w:r>
          </w:p>
        </w:tc>
        <w:tc>
          <w:tcPr>
            <w:tcW w:w="1260" w:type="dxa"/>
            <w:tcBorders>
              <w:top w:val="single" w:sz="4" w:space="0" w:color="auto"/>
            </w:tcBorders>
          </w:tcPr>
          <w:p w14:paraId="6D5AA92A" w14:textId="77777777" w:rsidR="003A6EE0" w:rsidRPr="002E4B0A" w:rsidRDefault="003A6EE0" w:rsidP="00F457C2">
            <w:pPr>
              <w:spacing w:before="40" w:after="40" w:line="259" w:lineRule="auto"/>
              <w:rPr>
                <w:sz w:val="20"/>
                <w:szCs w:val="20"/>
              </w:rPr>
            </w:pPr>
            <w:r w:rsidRPr="002E4B0A">
              <w:rPr>
                <w:sz w:val="20"/>
                <w:szCs w:val="20"/>
              </w:rPr>
              <w:t>0.0451</w:t>
            </w:r>
          </w:p>
        </w:tc>
      </w:tr>
      <w:tr w:rsidR="003A6EE0" w:rsidRPr="002E4B0A" w14:paraId="0C96B933" w14:textId="77777777" w:rsidTr="00F457C2">
        <w:trPr>
          <w:jc w:val="center"/>
        </w:trPr>
        <w:tc>
          <w:tcPr>
            <w:tcW w:w="990" w:type="dxa"/>
          </w:tcPr>
          <w:p w14:paraId="2F6779ED" w14:textId="77777777" w:rsidR="003A6EE0" w:rsidRPr="002E4B0A" w:rsidRDefault="003A6EE0" w:rsidP="00F457C2">
            <w:pPr>
              <w:spacing w:before="40" w:after="40" w:line="259" w:lineRule="auto"/>
              <w:rPr>
                <w:sz w:val="20"/>
                <w:szCs w:val="20"/>
              </w:rPr>
            </w:pPr>
            <w:r w:rsidRPr="002E4B0A">
              <w:rPr>
                <w:sz w:val="20"/>
                <w:szCs w:val="20"/>
              </w:rPr>
              <w:t>0.07</w:t>
            </w:r>
          </w:p>
        </w:tc>
        <w:tc>
          <w:tcPr>
            <w:tcW w:w="1260" w:type="dxa"/>
          </w:tcPr>
          <w:p w14:paraId="2FBD4F44" w14:textId="77777777" w:rsidR="003A6EE0" w:rsidRPr="002E4B0A" w:rsidRDefault="003A6EE0" w:rsidP="00F457C2">
            <w:pPr>
              <w:spacing w:before="40" w:after="40" w:line="259" w:lineRule="auto"/>
              <w:rPr>
                <w:sz w:val="20"/>
                <w:szCs w:val="20"/>
              </w:rPr>
            </w:pPr>
            <w:r w:rsidRPr="002E4B0A">
              <w:rPr>
                <w:sz w:val="20"/>
                <w:szCs w:val="20"/>
              </w:rPr>
              <w:t>0.0274</w:t>
            </w:r>
          </w:p>
        </w:tc>
      </w:tr>
      <w:tr w:rsidR="003A6EE0" w:rsidRPr="002E4B0A" w14:paraId="577A5B8E" w14:textId="77777777" w:rsidTr="00F457C2">
        <w:trPr>
          <w:jc w:val="center"/>
        </w:trPr>
        <w:tc>
          <w:tcPr>
            <w:tcW w:w="990" w:type="dxa"/>
          </w:tcPr>
          <w:p w14:paraId="0D4B96AC" w14:textId="77777777" w:rsidR="003A6EE0" w:rsidRPr="002E4B0A" w:rsidRDefault="003A6EE0" w:rsidP="00F457C2">
            <w:pPr>
              <w:spacing w:before="40" w:after="40" w:line="259" w:lineRule="auto"/>
              <w:rPr>
                <w:sz w:val="20"/>
                <w:szCs w:val="20"/>
              </w:rPr>
            </w:pPr>
            <w:r w:rsidRPr="002E4B0A">
              <w:rPr>
                <w:sz w:val="20"/>
                <w:szCs w:val="20"/>
              </w:rPr>
              <w:t>0.06</w:t>
            </w:r>
          </w:p>
        </w:tc>
        <w:tc>
          <w:tcPr>
            <w:tcW w:w="1260" w:type="dxa"/>
          </w:tcPr>
          <w:p w14:paraId="27E0005B" w14:textId="77777777" w:rsidR="003A6EE0" w:rsidRPr="002E4B0A" w:rsidRDefault="003A6EE0" w:rsidP="00F457C2">
            <w:pPr>
              <w:spacing w:before="40" w:after="40" w:line="259" w:lineRule="auto"/>
              <w:rPr>
                <w:sz w:val="20"/>
                <w:szCs w:val="20"/>
              </w:rPr>
            </w:pPr>
            <w:r w:rsidRPr="002E4B0A">
              <w:rPr>
                <w:sz w:val="20"/>
                <w:szCs w:val="20"/>
              </w:rPr>
              <w:t>0.0150</w:t>
            </w:r>
          </w:p>
        </w:tc>
      </w:tr>
      <w:tr w:rsidR="003A6EE0" w:rsidRPr="002E4B0A" w14:paraId="3B0FF1DD" w14:textId="77777777" w:rsidTr="00F457C2">
        <w:trPr>
          <w:jc w:val="center"/>
        </w:trPr>
        <w:tc>
          <w:tcPr>
            <w:tcW w:w="990" w:type="dxa"/>
            <w:tcBorders>
              <w:bottom w:val="single" w:sz="4" w:space="0" w:color="auto"/>
            </w:tcBorders>
          </w:tcPr>
          <w:p w14:paraId="0C172EC8" w14:textId="77777777" w:rsidR="003A6EE0" w:rsidRPr="002E4B0A" w:rsidRDefault="003A6EE0" w:rsidP="00F457C2">
            <w:pPr>
              <w:spacing w:before="40" w:after="40" w:line="259" w:lineRule="auto"/>
              <w:rPr>
                <w:sz w:val="20"/>
                <w:szCs w:val="20"/>
              </w:rPr>
            </w:pPr>
            <w:r w:rsidRPr="002E4B0A">
              <w:rPr>
                <w:sz w:val="20"/>
                <w:szCs w:val="20"/>
              </w:rPr>
              <w:t>0.05</w:t>
            </w:r>
          </w:p>
        </w:tc>
        <w:tc>
          <w:tcPr>
            <w:tcW w:w="1260" w:type="dxa"/>
            <w:tcBorders>
              <w:bottom w:val="single" w:sz="4" w:space="0" w:color="auto"/>
            </w:tcBorders>
          </w:tcPr>
          <w:p w14:paraId="706A5A1D" w14:textId="77777777" w:rsidR="003A6EE0" w:rsidRPr="002E4B0A" w:rsidRDefault="003A6EE0" w:rsidP="00F457C2">
            <w:pPr>
              <w:spacing w:before="40" w:after="40" w:line="259" w:lineRule="auto"/>
              <w:rPr>
                <w:sz w:val="20"/>
                <w:szCs w:val="20"/>
              </w:rPr>
            </w:pPr>
            <w:r w:rsidRPr="002E4B0A">
              <w:rPr>
                <w:sz w:val="20"/>
                <w:szCs w:val="20"/>
              </w:rPr>
              <w:t>0.0072</w:t>
            </w:r>
          </w:p>
        </w:tc>
      </w:tr>
    </w:tbl>
    <w:p w14:paraId="6DBE7157" w14:textId="77777777" w:rsidR="003A6EE0" w:rsidRPr="002E4B0A" w:rsidRDefault="003A6EE0" w:rsidP="003A6EE0">
      <w:pPr>
        <w:spacing w:before="120" w:after="120" w:line="240" w:lineRule="auto"/>
        <w:ind w:left="274"/>
        <w:rPr>
          <w:sz w:val="20"/>
          <w:szCs w:val="20"/>
        </w:rPr>
      </w:pPr>
      <w:r w:rsidRPr="002E4B0A">
        <w:rPr>
          <w:sz w:val="20"/>
          <w:szCs w:val="20"/>
        </w:rPr>
        <w:t xml:space="preserve">Ms. Finkel must redesign the production process to reduce the percentage of 16-ounce boxes of </w:t>
      </w:r>
      <w:r w:rsidRPr="002E4B0A">
        <w:rPr>
          <w:i/>
          <w:sz w:val="20"/>
          <w:szCs w:val="20"/>
        </w:rPr>
        <w:t>Go Bananas!</w:t>
      </w:r>
      <w:r w:rsidRPr="002E4B0A">
        <w:rPr>
          <w:sz w:val="20"/>
          <w:szCs w:val="20"/>
        </w:rPr>
        <w:t xml:space="preserve"> that fail to meet the standard weight of banana-flavored marshmallows when the process is working properly to between </w:t>
      </w:r>
      <w:r>
        <w:rPr>
          <w:sz w:val="20"/>
          <w:szCs w:val="20"/>
        </w:rPr>
        <w:t>0</w:t>
      </w:r>
      <w:r w:rsidRPr="002E4B0A">
        <w:rPr>
          <w:sz w:val="20"/>
          <w:szCs w:val="20"/>
        </w:rPr>
        <w:t xml:space="preserve">.05 and </w:t>
      </w:r>
      <w:r>
        <w:rPr>
          <w:sz w:val="20"/>
          <w:szCs w:val="20"/>
        </w:rPr>
        <w:t>0</w:t>
      </w:r>
      <w:r w:rsidRPr="002E4B0A">
        <w:rPr>
          <w:sz w:val="20"/>
          <w:szCs w:val="20"/>
        </w:rPr>
        <w:t xml:space="preserve">.06. Evaluation of potential values of </w:t>
      </w:r>
      <w:r w:rsidRPr="002E4B0A">
        <w:rPr>
          <w:i/>
          <w:sz w:val="20"/>
          <w:szCs w:val="20"/>
        </w:rPr>
        <w:t>p</w:t>
      </w:r>
      <w:r w:rsidRPr="002E4B0A">
        <w:rPr>
          <w:sz w:val="20"/>
          <w:szCs w:val="20"/>
        </w:rPr>
        <w:t xml:space="preserve"> between </w:t>
      </w:r>
      <w:r>
        <w:rPr>
          <w:sz w:val="20"/>
          <w:szCs w:val="20"/>
        </w:rPr>
        <w:t>0</w:t>
      </w:r>
      <w:r w:rsidRPr="002E4B0A">
        <w:rPr>
          <w:sz w:val="20"/>
          <w:szCs w:val="20"/>
        </w:rPr>
        <w:t xml:space="preserve">.05 and </w:t>
      </w:r>
      <w:r>
        <w:rPr>
          <w:sz w:val="20"/>
          <w:szCs w:val="20"/>
        </w:rPr>
        <w:t>0</w:t>
      </w:r>
      <w:r w:rsidRPr="002E4B0A">
        <w:rPr>
          <w:sz w:val="20"/>
          <w:szCs w:val="20"/>
        </w:rPr>
        <w:t xml:space="preserve">.06 shows that if </w:t>
      </w:r>
      <w:r w:rsidRPr="002E4B0A">
        <w:rPr>
          <w:i/>
          <w:sz w:val="20"/>
          <w:szCs w:val="20"/>
        </w:rPr>
        <w:t>p</w:t>
      </w:r>
      <w:r w:rsidRPr="002E4B0A">
        <w:rPr>
          <w:sz w:val="20"/>
          <w:szCs w:val="20"/>
        </w:rPr>
        <w:t xml:space="preserve"> = 0.0542, the probability at least five of the sampled boxes will fail to meet the standard is </w:t>
      </w:r>
      <w:r>
        <w:rPr>
          <w:sz w:val="20"/>
          <w:szCs w:val="20"/>
        </w:rPr>
        <w:t>0</w:t>
      </w:r>
      <w:r w:rsidRPr="002E4B0A">
        <w:rPr>
          <w:sz w:val="20"/>
          <w:szCs w:val="20"/>
        </w:rPr>
        <w:t>.01 or less.</w:t>
      </w:r>
    </w:p>
    <w:p w14:paraId="3E0F1070" w14:textId="77777777" w:rsidR="003A6EE0" w:rsidRPr="002E4B0A" w:rsidRDefault="003A6EE0" w:rsidP="003A6EE0">
      <w:pPr>
        <w:pStyle w:val="Heading1"/>
        <w:rPr>
          <w:lang w:val="en-IN"/>
        </w:rPr>
      </w:pPr>
      <w:bookmarkStart w:id="8" w:name="_Toc151652191"/>
      <w:r w:rsidRPr="002E4B0A">
        <w:rPr>
          <w:lang w:val="en-IN"/>
        </w:rPr>
        <w:t>Case Problem 2: McNei</w:t>
      </w:r>
      <w:r>
        <w:rPr>
          <w:lang w:val="en-IN"/>
        </w:rPr>
        <w:t>l’</w:t>
      </w:r>
      <w:r w:rsidRPr="002E4B0A">
        <w:rPr>
          <w:lang w:val="en-IN"/>
        </w:rPr>
        <w:t>s Auto Mall</w:t>
      </w:r>
      <w:bookmarkEnd w:id="8"/>
    </w:p>
    <w:p w14:paraId="62F67FDD" w14:textId="48374871" w:rsidR="003A6EE0" w:rsidRPr="002E4B0A" w:rsidRDefault="003A6EE0" w:rsidP="003A6EE0">
      <w:pPr>
        <w:autoSpaceDE w:val="0"/>
        <w:autoSpaceDN w:val="0"/>
        <w:adjustRightInd w:val="0"/>
        <w:spacing w:after="0" w:line="240" w:lineRule="auto"/>
        <w:rPr>
          <w:rFonts w:cs="TimesLTStd-Roman"/>
          <w:color w:val="000000"/>
          <w:sz w:val="20"/>
          <w:szCs w:val="20"/>
          <w:lang w:val="en-IN"/>
        </w:rPr>
      </w:pPr>
      <w:r w:rsidRPr="002E4B0A">
        <w:rPr>
          <w:rFonts w:cs="TimesLTStd-Roman"/>
          <w:color w:val="000000"/>
          <w:sz w:val="20"/>
          <w:szCs w:val="20"/>
          <w:lang w:val="en-IN"/>
        </w:rPr>
        <w:t>Harriet McNeil, proprietor of McNeil’s Auto Mall, believes that it is good business for her</w:t>
      </w:r>
      <w:r>
        <w:rPr>
          <w:rFonts w:cs="TimesLTStd-Roman"/>
          <w:color w:val="000000"/>
          <w:sz w:val="20"/>
          <w:szCs w:val="20"/>
          <w:lang w:val="en-IN"/>
        </w:rPr>
        <w:t xml:space="preserve"> </w:t>
      </w:r>
      <w:r w:rsidRPr="002E4B0A">
        <w:rPr>
          <w:rFonts w:cs="TimesLTStd-Roman"/>
          <w:color w:val="000000"/>
          <w:sz w:val="20"/>
          <w:szCs w:val="20"/>
          <w:lang w:val="en-IN"/>
        </w:rPr>
        <w:t>automobile dealership to have more customers on the lot than can be served, as Harriet believes</w:t>
      </w:r>
      <w:r>
        <w:rPr>
          <w:rFonts w:cs="TimesLTStd-Roman"/>
          <w:color w:val="000000"/>
          <w:sz w:val="20"/>
          <w:szCs w:val="20"/>
          <w:lang w:val="en-IN"/>
        </w:rPr>
        <w:t xml:space="preserve"> </w:t>
      </w:r>
      <w:r w:rsidRPr="002E4B0A">
        <w:rPr>
          <w:rFonts w:cs="TimesLTStd-Roman"/>
          <w:color w:val="000000"/>
          <w:sz w:val="20"/>
          <w:szCs w:val="20"/>
          <w:lang w:val="en-IN"/>
        </w:rPr>
        <w:t>this creates an impression that demand for the automobiles on the lot is high. However,</w:t>
      </w:r>
      <w:r>
        <w:rPr>
          <w:rFonts w:cs="TimesLTStd-Roman"/>
          <w:color w:val="000000"/>
          <w:sz w:val="20"/>
          <w:szCs w:val="20"/>
          <w:lang w:val="en-IN"/>
        </w:rPr>
        <w:t xml:space="preserve"> </w:t>
      </w:r>
      <w:r w:rsidRPr="002E4B0A">
        <w:rPr>
          <w:rFonts w:cs="TimesLTStd-Roman"/>
          <w:color w:val="000000"/>
          <w:sz w:val="20"/>
          <w:szCs w:val="20"/>
          <w:lang w:val="en-IN"/>
        </w:rPr>
        <w:t>Harriet also understands that if there are far more customers on the lot than can be served</w:t>
      </w:r>
      <w:r>
        <w:rPr>
          <w:rFonts w:cs="TimesLTStd-Roman"/>
          <w:color w:val="000000"/>
          <w:sz w:val="20"/>
          <w:szCs w:val="20"/>
          <w:lang w:val="en-IN"/>
        </w:rPr>
        <w:t xml:space="preserve"> </w:t>
      </w:r>
      <w:r w:rsidRPr="002E4B0A">
        <w:rPr>
          <w:rFonts w:cs="TimesLTStd-Roman"/>
          <w:color w:val="000000"/>
          <w:sz w:val="20"/>
          <w:szCs w:val="20"/>
          <w:lang w:val="en-IN"/>
        </w:rPr>
        <w:t>by salespeople, the dealership may lose sales to customers who become frustrated and</w:t>
      </w:r>
      <w:r>
        <w:rPr>
          <w:rFonts w:cs="TimesLTStd-Roman"/>
          <w:color w:val="000000"/>
          <w:sz w:val="20"/>
          <w:szCs w:val="20"/>
          <w:lang w:val="en-IN"/>
        </w:rPr>
        <w:t xml:space="preserve"> </w:t>
      </w:r>
      <w:r w:rsidRPr="002E4B0A">
        <w:rPr>
          <w:rFonts w:cs="TimesLTStd-Roman"/>
          <w:color w:val="000000"/>
          <w:sz w:val="20"/>
          <w:szCs w:val="20"/>
          <w:lang w:val="en-IN"/>
        </w:rPr>
        <w:t>leave without making a purchase.</w:t>
      </w:r>
    </w:p>
    <w:p w14:paraId="25941FB2" w14:textId="0718987C" w:rsidR="003A6EE0" w:rsidRPr="002E4B0A" w:rsidRDefault="003A6EE0" w:rsidP="003A6EE0">
      <w:pPr>
        <w:autoSpaceDE w:val="0"/>
        <w:autoSpaceDN w:val="0"/>
        <w:adjustRightInd w:val="0"/>
        <w:spacing w:after="0" w:line="240" w:lineRule="auto"/>
        <w:ind w:firstLine="360"/>
        <w:rPr>
          <w:rFonts w:cs="TimesLTStd-Roman"/>
          <w:color w:val="000000"/>
          <w:sz w:val="20"/>
          <w:szCs w:val="20"/>
          <w:lang w:val="en-IN"/>
        </w:rPr>
      </w:pPr>
      <w:r w:rsidRPr="002E4B0A">
        <w:rPr>
          <w:rFonts w:cs="TimesLTStd-Roman"/>
          <w:color w:val="000000"/>
          <w:sz w:val="20"/>
          <w:szCs w:val="20"/>
          <w:lang w:val="en-IN"/>
        </w:rPr>
        <w:t>Harriet is primarily concerned about the staffing of salespeople on the lot on</w:t>
      </w:r>
      <w:r>
        <w:rPr>
          <w:rFonts w:cs="TimesLTStd-Roman"/>
          <w:color w:val="000000"/>
          <w:sz w:val="20"/>
          <w:szCs w:val="20"/>
          <w:lang w:val="en-IN"/>
        </w:rPr>
        <w:t xml:space="preserve"> </w:t>
      </w:r>
      <w:r w:rsidRPr="002E4B0A">
        <w:rPr>
          <w:rFonts w:cs="TimesLTStd-Roman"/>
          <w:color w:val="000000"/>
          <w:sz w:val="20"/>
          <w:szCs w:val="20"/>
          <w:lang w:val="en-IN"/>
        </w:rPr>
        <w:t xml:space="preserve">Saturday mornings (8:00 </w:t>
      </w:r>
      <w:r w:rsidRPr="000047C6">
        <w:rPr>
          <w:rFonts w:cs="TimesLTStd-Roman"/>
          <w:smallCaps/>
          <w:color w:val="000000"/>
          <w:sz w:val="20"/>
          <w:szCs w:val="20"/>
          <w:lang w:val="en-IN"/>
        </w:rPr>
        <w:t>a.m</w:t>
      </w:r>
      <w:r w:rsidRPr="002E4B0A">
        <w:rPr>
          <w:rFonts w:cs="TimesLTStd-Roman"/>
          <w:color w:val="000000"/>
          <w:sz w:val="20"/>
          <w:szCs w:val="20"/>
          <w:lang w:val="en-IN"/>
        </w:rPr>
        <w:t>. to noon), which are the busiest time of the week for</w:t>
      </w:r>
      <w:r>
        <w:rPr>
          <w:rFonts w:cs="TimesLTStd-Roman"/>
          <w:color w:val="000000"/>
          <w:sz w:val="20"/>
          <w:szCs w:val="20"/>
          <w:lang w:val="en-IN"/>
        </w:rPr>
        <w:t xml:space="preserve"> </w:t>
      </w:r>
      <w:r w:rsidRPr="002E4B0A">
        <w:rPr>
          <w:rFonts w:cs="TimesLTStd-Roman"/>
          <w:color w:val="000000"/>
          <w:sz w:val="20"/>
          <w:szCs w:val="20"/>
          <w:lang w:val="en-IN"/>
        </w:rPr>
        <w:t>McNeil’s Auto Mall. On Saturday mornings, an average of 6.8 customers arrive per hour.</w:t>
      </w:r>
      <w:r>
        <w:rPr>
          <w:rFonts w:cs="TimesLTStd-Roman"/>
          <w:color w:val="000000"/>
          <w:sz w:val="20"/>
          <w:szCs w:val="20"/>
          <w:lang w:val="en-IN"/>
        </w:rPr>
        <w:t xml:space="preserve"> </w:t>
      </w:r>
      <w:r w:rsidRPr="002E4B0A">
        <w:rPr>
          <w:rFonts w:cs="TimesLTStd-Roman"/>
          <w:color w:val="000000"/>
          <w:sz w:val="20"/>
          <w:szCs w:val="20"/>
          <w:lang w:val="en-IN"/>
        </w:rPr>
        <w:t>The customers arrive randomly at a constant rate throughout the morning, and a salesperson</w:t>
      </w:r>
      <w:r>
        <w:rPr>
          <w:rFonts w:cs="TimesLTStd-Roman"/>
          <w:color w:val="000000"/>
          <w:sz w:val="20"/>
          <w:szCs w:val="20"/>
          <w:lang w:val="en-IN"/>
        </w:rPr>
        <w:t xml:space="preserve"> </w:t>
      </w:r>
      <w:r w:rsidRPr="002E4B0A">
        <w:rPr>
          <w:rFonts w:cs="TimesLTStd-Roman"/>
          <w:color w:val="000000"/>
          <w:sz w:val="20"/>
          <w:szCs w:val="20"/>
          <w:lang w:val="en-IN"/>
        </w:rPr>
        <w:t>spends an average of one hour with a customer. Harriet believes that if there are two more customers on the lot than can be served at any time on</w:t>
      </w:r>
      <w:r>
        <w:rPr>
          <w:rFonts w:cs="TimesLTStd-Roman"/>
          <w:color w:val="000000"/>
          <w:sz w:val="20"/>
          <w:szCs w:val="20"/>
          <w:lang w:val="en-IN"/>
        </w:rPr>
        <w:t xml:space="preserve"> </w:t>
      </w:r>
      <w:r w:rsidRPr="002E4B0A">
        <w:rPr>
          <w:rFonts w:cs="TimesLTStd-Roman"/>
          <w:color w:val="000000"/>
          <w:sz w:val="20"/>
          <w:szCs w:val="20"/>
          <w:lang w:val="en-IN"/>
        </w:rPr>
        <w:t>a Saturday morning, the automobile dealership achieves the optimal balance of creating an</w:t>
      </w:r>
      <w:r>
        <w:rPr>
          <w:rFonts w:cs="TimesLTStd-Roman"/>
          <w:color w:val="000000"/>
          <w:sz w:val="20"/>
          <w:szCs w:val="20"/>
          <w:lang w:val="en-IN"/>
        </w:rPr>
        <w:t xml:space="preserve"> </w:t>
      </w:r>
      <w:r w:rsidRPr="002E4B0A">
        <w:rPr>
          <w:rFonts w:cs="TimesLTStd-Roman"/>
          <w:color w:val="000000"/>
          <w:sz w:val="20"/>
          <w:szCs w:val="20"/>
          <w:lang w:val="en-IN"/>
        </w:rPr>
        <w:t>impression of high demand without losing too many customers who become frustrated and</w:t>
      </w:r>
      <w:r>
        <w:rPr>
          <w:rFonts w:cs="TimesLTStd-Roman"/>
          <w:color w:val="000000"/>
          <w:sz w:val="20"/>
          <w:szCs w:val="20"/>
          <w:lang w:val="en-IN"/>
        </w:rPr>
        <w:t xml:space="preserve"> </w:t>
      </w:r>
      <w:r w:rsidRPr="002E4B0A">
        <w:rPr>
          <w:rFonts w:cs="TimesLTStd-Roman"/>
          <w:color w:val="000000"/>
          <w:sz w:val="20"/>
          <w:szCs w:val="20"/>
          <w:lang w:val="en-IN"/>
        </w:rPr>
        <w:t>leave without making a purchase.</w:t>
      </w:r>
    </w:p>
    <w:p w14:paraId="3E90C469" w14:textId="77777777" w:rsidR="003A6EE0" w:rsidRPr="00E27399" w:rsidRDefault="003A6EE0" w:rsidP="003A6EE0">
      <w:pPr>
        <w:autoSpaceDE w:val="0"/>
        <w:autoSpaceDN w:val="0"/>
        <w:adjustRightInd w:val="0"/>
        <w:spacing w:after="120" w:line="240" w:lineRule="auto"/>
        <w:ind w:firstLine="360"/>
        <w:rPr>
          <w:rFonts w:eastAsia="Arial" w:cs="Open Sans"/>
          <w:b/>
          <w:bCs/>
          <w:color w:val="D85629"/>
          <w:spacing w:val="-2"/>
          <w:sz w:val="20"/>
          <w:szCs w:val="20"/>
        </w:rPr>
      </w:pPr>
      <w:r w:rsidRPr="002E4B0A">
        <w:rPr>
          <w:rFonts w:cs="TimesLTStd-Roman"/>
          <w:color w:val="000000"/>
          <w:sz w:val="20"/>
          <w:szCs w:val="20"/>
          <w:lang w:val="en-IN"/>
        </w:rPr>
        <w:t>Harriet now wants to determine how many salespeople to have on the lot</w:t>
      </w:r>
      <w:r>
        <w:rPr>
          <w:rFonts w:cs="TimesLTStd-Roman"/>
          <w:color w:val="000000"/>
          <w:sz w:val="20"/>
          <w:szCs w:val="20"/>
          <w:lang w:val="en-IN"/>
        </w:rPr>
        <w:t xml:space="preserve"> </w:t>
      </w:r>
      <w:r w:rsidRPr="002E4B0A">
        <w:rPr>
          <w:rFonts w:cs="TimesLTStd-Roman"/>
          <w:color w:val="000000"/>
          <w:sz w:val="20"/>
          <w:szCs w:val="20"/>
          <w:lang w:val="en-IN"/>
        </w:rPr>
        <w:t>on Saturday mornings in order to achieve the goal of having two more customers on the lot</w:t>
      </w:r>
      <w:r>
        <w:rPr>
          <w:rFonts w:cs="TimesLTStd-Roman"/>
          <w:color w:val="000000"/>
          <w:sz w:val="20"/>
          <w:szCs w:val="20"/>
          <w:lang w:val="en-IN"/>
        </w:rPr>
        <w:t xml:space="preserve"> </w:t>
      </w:r>
      <w:r w:rsidRPr="002E4B0A">
        <w:rPr>
          <w:rFonts w:cs="TimesLTStd-Roman"/>
          <w:color w:val="000000"/>
          <w:sz w:val="20"/>
          <w:szCs w:val="20"/>
          <w:lang w:val="en-IN"/>
        </w:rPr>
        <w:t>than can be served at any time. Harriet understands that occasionally the number of customers</w:t>
      </w:r>
      <w:r>
        <w:rPr>
          <w:rFonts w:cs="TimesLTStd-Roman"/>
          <w:color w:val="000000"/>
          <w:sz w:val="20"/>
          <w:szCs w:val="20"/>
          <w:lang w:val="en-IN"/>
        </w:rPr>
        <w:t xml:space="preserve"> </w:t>
      </w:r>
      <w:r w:rsidRPr="002E4B0A">
        <w:rPr>
          <w:rFonts w:cs="TimesLTStd-Roman"/>
          <w:color w:val="000000"/>
          <w:sz w:val="20"/>
          <w:szCs w:val="20"/>
          <w:lang w:val="en-IN"/>
        </w:rPr>
        <w:t>on the lot will exceed the number of salespeople by more than two, and Harriet is willing to</w:t>
      </w:r>
      <w:r>
        <w:rPr>
          <w:rFonts w:cs="TimesLTStd-Roman"/>
          <w:color w:val="000000"/>
          <w:sz w:val="20"/>
          <w:szCs w:val="20"/>
          <w:lang w:val="en-IN"/>
        </w:rPr>
        <w:t xml:space="preserve"> </w:t>
      </w:r>
      <w:r w:rsidRPr="002E4B0A">
        <w:rPr>
          <w:rFonts w:cs="TimesLTStd-Roman"/>
          <w:color w:val="000000"/>
          <w:sz w:val="20"/>
          <w:szCs w:val="20"/>
          <w:lang w:val="en-IN"/>
        </w:rPr>
        <w:t xml:space="preserve">accept such an occurrence no more than 10% of the time. </w:t>
      </w:r>
      <w:r w:rsidRPr="00E27399">
        <w:rPr>
          <w:rFonts w:eastAsia="Arial" w:cs="Open Sans"/>
          <w:b/>
          <w:bCs/>
          <w:color w:val="D85629"/>
          <w:spacing w:val="-2"/>
          <w:sz w:val="20"/>
          <w:szCs w:val="20"/>
        </w:rPr>
        <w:t>LO 9, 10</w:t>
      </w:r>
    </w:p>
    <w:p w14:paraId="52CBB454" w14:textId="77777777" w:rsidR="003A6EE0" w:rsidRPr="00E27399" w:rsidRDefault="003A6EE0" w:rsidP="003A6EE0">
      <w:pPr>
        <w:autoSpaceDE w:val="0"/>
        <w:autoSpaceDN w:val="0"/>
        <w:adjustRightInd w:val="0"/>
        <w:spacing w:after="0"/>
        <w:rPr>
          <w:rFonts w:cs="AvenirLTStd-Black"/>
          <w:b/>
          <w:sz w:val="20"/>
          <w:szCs w:val="20"/>
          <w:lang w:val="en-IN"/>
        </w:rPr>
      </w:pPr>
      <w:r w:rsidRPr="00E27399">
        <w:rPr>
          <w:rFonts w:cs="AvenirLTStd-Black"/>
          <w:b/>
          <w:sz w:val="20"/>
          <w:szCs w:val="20"/>
          <w:lang w:val="en-IN"/>
        </w:rPr>
        <w:t>Managerial Report</w:t>
      </w:r>
    </w:p>
    <w:p w14:paraId="6BD1DF97" w14:textId="77777777" w:rsidR="003A6EE0" w:rsidRPr="002E4B0A" w:rsidRDefault="003A6EE0" w:rsidP="003A6EE0">
      <w:pPr>
        <w:autoSpaceDE w:val="0"/>
        <w:autoSpaceDN w:val="0"/>
        <w:adjustRightInd w:val="0"/>
        <w:spacing w:after="0"/>
        <w:rPr>
          <w:rFonts w:cs="TimesLTStd-Roman"/>
          <w:sz w:val="20"/>
          <w:szCs w:val="20"/>
          <w:lang w:val="en-IN"/>
        </w:rPr>
      </w:pPr>
      <w:r w:rsidRPr="002E4B0A">
        <w:rPr>
          <w:rFonts w:cs="TimesLTStd-Roman"/>
          <w:sz w:val="20"/>
          <w:szCs w:val="20"/>
          <w:lang w:val="en-IN"/>
        </w:rPr>
        <w:t>Harriet has asked you to determine the number of salespeople she should have on</w:t>
      </w:r>
      <w:r>
        <w:rPr>
          <w:rFonts w:cs="TimesLTStd-Roman"/>
          <w:sz w:val="20"/>
          <w:szCs w:val="20"/>
          <w:lang w:val="en-IN"/>
        </w:rPr>
        <w:t xml:space="preserve"> </w:t>
      </w:r>
      <w:r w:rsidRPr="002E4B0A">
        <w:rPr>
          <w:rFonts w:cs="TimesLTStd-Roman"/>
          <w:sz w:val="20"/>
          <w:szCs w:val="20"/>
          <w:lang w:val="en-IN"/>
        </w:rPr>
        <w:t>the lot on Saturday mornings in order to satisfy the stated criteria. In answering Harriest’s</w:t>
      </w:r>
      <w:r>
        <w:rPr>
          <w:rFonts w:cs="TimesLTStd-Roman"/>
          <w:sz w:val="20"/>
          <w:szCs w:val="20"/>
          <w:lang w:val="en-IN"/>
        </w:rPr>
        <w:t xml:space="preserve"> </w:t>
      </w:r>
      <w:r w:rsidRPr="002E4B0A">
        <w:rPr>
          <w:rFonts w:cs="TimesLTStd-Roman"/>
          <w:sz w:val="20"/>
          <w:szCs w:val="20"/>
          <w:lang w:val="en-IN"/>
        </w:rPr>
        <w:t>question, consider the following three questions:</w:t>
      </w:r>
    </w:p>
    <w:p w14:paraId="6D7BA554" w14:textId="77777777" w:rsidR="003A6EE0" w:rsidRPr="002E4B0A" w:rsidRDefault="003A6EE0" w:rsidP="003A6EE0">
      <w:pPr>
        <w:spacing w:after="120" w:line="240" w:lineRule="auto"/>
        <w:ind w:left="360" w:hanging="360"/>
        <w:rPr>
          <w:rFonts w:cs="TimesLTStd-Roman"/>
          <w:sz w:val="20"/>
          <w:szCs w:val="20"/>
          <w:lang w:val="en-IN"/>
        </w:rPr>
      </w:pPr>
      <w:r w:rsidRPr="002E4B0A">
        <w:rPr>
          <w:rFonts w:cs="TimesLTStd-Roman"/>
          <w:sz w:val="20"/>
          <w:szCs w:val="20"/>
          <w:lang w:val="en-IN"/>
        </w:rPr>
        <w:t>1.</w:t>
      </w:r>
      <w:r>
        <w:rPr>
          <w:rFonts w:cs="TimesLTStd-Roman"/>
          <w:sz w:val="20"/>
          <w:szCs w:val="20"/>
          <w:lang w:val="en-IN"/>
        </w:rPr>
        <w:tab/>
      </w:r>
      <w:r w:rsidRPr="002E4B0A">
        <w:rPr>
          <w:rFonts w:cs="TimesLTStd-Roman"/>
          <w:sz w:val="20"/>
          <w:szCs w:val="20"/>
          <w:lang w:val="en-IN"/>
        </w:rPr>
        <w:t>How is the number of customers who arrive on the lot on a Saturday morning distributed?</w:t>
      </w:r>
    </w:p>
    <w:p w14:paraId="3B8282EC" w14:textId="6122C82E" w:rsidR="003A6EE0" w:rsidRPr="002E4B0A" w:rsidRDefault="003A6EE0" w:rsidP="003A6EE0">
      <w:pPr>
        <w:spacing w:after="120" w:line="240" w:lineRule="auto"/>
        <w:ind w:left="360" w:hanging="360"/>
        <w:rPr>
          <w:rFonts w:cs="TimesLTStd-Roman"/>
          <w:sz w:val="20"/>
          <w:szCs w:val="20"/>
          <w:lang w:val="en-IN"/>
        </w:rPr>
      </w:pPr>
      <w:r w:rsidRPr="002E4B0A">
        <w:rPr>
          <w:rFonts w:cs="TimesLTStd-Roman"/>
          <w:sz w:val="20"/>
          <w:szCs w:val="20"/>
          <w:lang w:val="en-IN"/>
        </w:rPr>
        <w:t>2.</w:t>
      </w:r>
      <w:r>
        <w:rPr>
          <w:rFonts w:cs="TimesLTStd-Roman"/>
          <w:sz w:val="20"/>
          <w:szCs w:val="20"/>
          <w:lang w:val="en-IN"/>
        </w:rPr>
        <w:tab/>
      </w:r>
      <w:r w:rsidRPr="002E4B0A">
        <w:rPr>
          <w:rFonts w:cs="TimesLTStd-Roman"/>
          <w:sz w:val="20"/>
          <w:szCs w:val="20"/>
          <w:lang w:val="en-IN"/>
        </w:rPr>
        <w:t xml:space="preserve">Suppose Harriet currently uses five salespeople on </w:t>
      </w:r>
      <w:r w:rsidR="009F3804">
        <w:rPr>
          <w:rFonts w:cs="TimesLTStd-Roman"/>
          <w:sz w:val="20"/>
          <w:szCs w:val="20"/>
          <w:lang w:val="en-IN"/>
        </w:rPr>
        <w:t>the</w:t>
      </w:r>
      <w:r w:rsidRPr="002E4B0A">
        <w:rPr>
          <w:rFonts w:cs="TimesLTStd-Roman"/>
          <w:sz w:val="20"/>
          <w:szCs w:val="20"/>
          <w:lang w:val="en-IN"/>
        </w:rPr>
        <w:t xml:space="preserve"> lot on Saturday mornings.</w:t>
      </w:r>
      <w:r>
        <w:rPr>
          <w:rFonts w:cs="TimesLTStd-Roman"/>
          <w:sz w:val="20"/>
          <w:szCs w:val="20"/>
          <w:lang w:val="en-IN"/>
        </w:rPr>
        <w:t xml:space="preserve"> </w:t>
      </w:r>
      <w:r w:rsidRPr="002E4B0A">
        <w:rPr>
          <w:rFonts w:cs="TimesLTStd-Roman"/>
          <w:sz w:val="20"/>
          <w:szCs w:val="20"/>
          <w:lang w:val="en-IN"/>
        </w:rPr>
        <w:t>Using the probability distribution you identified in (1), what is the probability that the</w:t>
      </w:r>
      <w:r>
        <w:rPr>
          <w:rFonts w:cs="TimesLTStd-Roman"/>
          <w:sz w:val="20"/>
          <w:szCs w:val="20"/>
          <w:lang w:val="en-IN"/>
        </w:rPr>
        <w:t xml:space="preserve"> </w:t>
      </w:r>
      <w:r w:rsidRPr="002E4B0A">
        <w:rPr>
          <w:rFonts w:cs="TimesLTStd-Roman"/>
          <w:sz w:val="20"/>
          <w:szCs w:val="20"/>
          <w:lang w:val="en-IN"/>
        </w:rPr>
        <w:t>number of customers who arrive on the lot will exceed the number of salespeople by</w:t>
      </w:r>
      <w:r>
        <w:rPr>
          <w:rFonts w:cs="TimesLTStd-Roman"/>
          <w:sz w:val="20"/>
          <w:szCs w:val="20"/>
          <w:lang w:val="en-IN"/>
        </w:rPr>
        <w:t xml:space="preserve"> </w:t>
      </w:r>
      <w:r w:rsidRPr="002E4B0A">
        <w:rPr>
          <w:rFonts w:cs="TimesLTStd-Roman"/>
          <w:sz w:val="20"/>
          <w:szCs w:val="20"/>
          <w:lang w:val="en-IN"/>
        </w:rPr>
        <w:t>more than two? Does the current Saturday morning employment strategy satisfy Harriet’s</w:t>
      </w:r>
      <w:r>
        <w:rPr>
          <w:rFonts w:cs="TimesLTStd-Roman"/>
          <w:sz w:val="20"/>
          <w:szCs w:val="20"/>
          <w:lang w:val="en-IN"/>
        </w:rPr>
        <w:t xml:space="preserve"> </w:t>
      </w:r>
      <w:r w:rsidRPr="002E4B0A">
        <w:rPr>
          <w:rFonts w:cs="TimesLTStd-Roman"/>
          <w:sz w:val="20"/>
          <w:szCs w:val="20"/>
          <w:lang w:val="en-IN"/>
        </w:rPr>
        <w:t>stated objective? Why or why not?</w:t>
      </w:r>
    </w:p>
    <w:p w14:paraId="18E577DF" w14:textId="77777777" w:rsidR="003A6EE0" w:rsidRPr="002E4B0A" w:rsidRDefault="003A6EE0" w:rsidP="003A6EE0">
      <w:pPr>
        <w:spacing w:after="120" w:line="240" w:lineRule="auto"/>
        <w:ind w:left="360" w:hanging="360"/>
        <w:rPr>
          <w:rFonts w:cs="TimesLTStd-Roman"/>
          <w:sz w:val="20"/>
          <w:szCs w:val="20"/>
          <w:lang w:val="en-IN"/>
        </w:rPr>
      </w:pPr>
      <w:r w:rsidRPr="002E4B0A">
        <w:rPr>
          <w:rFonts w:cs="TimesLTStd-Roman"/>
          <w:sz w:val="20"/>
          <w:szCs w:val="20"/>
          <w:lang w:val="en-IN"/>
        </w:rPr>
        <w:t>3.</w:t>
      </w:r>
      <w:r>
        <w:rPr>
          <w:rFonts w:cs="TimesLTStd-Roman"/>
          <w:sz w:val="20"/>
          <w:szCs w:val="20"/>
          <w:lang w:val="en-IN"/>
        </w:rPr>
        <w:tab/>
      </w:r>
      <w:r w:rsidRPr="002E4B0A">
        <w:rPr>
          <w:rFonts w:cs="TimesLTStd-Roman"/>
          <w:sz w:val="20"/>
          <w:szCs w:val="20"/>
          <w:lang w:val="en-IN"/>
        </w:rPr>
        <w:t>What is the minimum number of salespeople Harriet should have on the lot on</w:t>
      </w:r>
      <w:r>
        <w:rPr>
          <w:rFonts w:cs="TimesLTStd-Roman"/>
          <w:sz w:val="20"/>
          <w:szCs w:val="20"/>
          <w:lang w:val="en-IN"/>
        </w:rPr>
        <w:t xml:space="preserve"> </w:t>
      </w:r>
      <w:r w:rsidRPr="002E4B0A">
        <w:rPr>
          <w:rFonts w:cs="TimesLTStd-Roman"/>
          <w:sz w:val="20"/>
          <w:szCs w:val="20"/>
          <w:lang w:val="en-IN"/>
        </w:rPr>
        <w:t>Saturday mornings to achieve the stated objective?</w:t>
      </w:r>
    </w:p>
    <w:p w14:paraId="36345B36" w14:textId="77777777" w:rsidR="003A6EE0" w:rsidRPr="002E4B0A" w:rsidRDefault="003A6EE0" w:rsidP="003A6EE0">
      <w:pPr>
        <w:autoSpaceDE w:val="0"/>
        <w:autoSpaceDN w:val="0"/>
        <w:adjustRightInd w:val="0"/>
        <w:spacing w:after="0" w:line="240" w:lineRule="auto"/>
        <w:ind w:left="360" w:hanging="360"/>
        <w:rPr>
          <w:b/>
          <w:sz w:val="20"/>
          <w:szCs w:val="20"/>
        </w:rPr>
      </w:pPr>
      <w:r w:rsidRPr="002E4B0A">
        <w:rPr>
          <w:b/>
          <w:sz w:val="20"/>
          <w:szCs w:val="20"/>
        </w:rPr>
        <w:t>Solutions:</w:t>
      </w:r>
    </w:p>
    <w:p w14:paraId="119BFF1C" w14:textId="77777777" w:rsidR="003A6EE0" w:rsidRPr="002E4B0A" w:rsidRDefault="003A6EE0" w:rsidP="003A6EE0">
      <w:pPr>
        <w:spacing w:after="120" w:line="240" w:lineRule="auto"/>
        <w:ind w:left="360" w:hanging="360"/>
        <w:rPr>
          <w:sz w:val="20"/>
          <w:szCs w:val="20"/>
        </w:rPr>
      </w:pPr>
      <w:r>
        <w:rPr>
          <w:sz w:val="20"/>
          <w:szCs w:val="20"/>
        </w:rPr>
        <w:t>1.</w:t>
      </w:r>
      <w:r>
        <w:rPr>
          <w:sz w:val="20"/>
          <w:szCs w:val="20"/>
        </w:rPr>
        <w:tab/>
      </w:r>
      <w:r w:rsidRPr="002E4B0A">
        <w:rPr>
          <w:sz w:val="20"/>
          <w:szCs w:val="20"/>
        </w:rPr>
        <w:t xml:space="preserve">The arrival of customers on Saturday morning is random throughout the morning at a constant rate with a mean of </w:t>
      </w:r>
      <w:r w:rsidRPr="002E4B0A">
        <w:rPr>
          <w:sz w:val="20"/>
          <w:szCs w:val="20"/>
        </w:rPr>
        <w:sym w:font="Symbol" w:char="F06C"/>
      </w:r>
      <w:r w:rsidRPr="002E4B0A">
        <w:rPr>
          <w:sz w:val="20"/>
          <w:szCs w:val="20"/>
        </w:rPr>
        <w:t xml:space="preserve"> = 6.8 per hour. Therefore, the probability of an occurrence is the same for any two intervals of equal length and the occurrence or nonoccurrence in any interval is independent of the occurrence or nonoccurrence in any other interval, and the number of customers who arrive on the lot on a Saturday morning is Poisson distributed.</w:t>
      </w:r>
    </w:p>
    <w:p w14:paraId="28969C81" w14:textId="77777777" w:rsidR="003A6EE0" w:rsidRPr="002E4B0A" w:rsidRDefault="003A6EE0" w:rsidP="003A6EE0">
      <w:pPr>
        <w:spacing w:after="120" w:line="240" w:lineRule="auto"/>
        <w:ind w:left="360" w:hanging="360"/>
        <w:rPr>
          <w:sz w:val="20"/>
          <w:szCs w:val="20"/>
        </w:rPr>
      </w:pPr>
      <w:r>
        <w:rPr>
          <w:sz w:val="20"/>
          <w:szCs w:val="20"/>
        </w:rPr>
        <w:t>2.</w:t>
      </w:r>
      <w:r>
        <w:rPr>
          <w:sz w:val="20"/>
          <w:szCs w:val="20"/>
        </w:rPr>
        <w:tab/>
      </w:r>
      <w:r w:rsidRPr="002E4B0A">
        <w:rPr>
          <w:sz w:val="20"/>
          <w:szCs w:val="20"/>
        </w:rPr>
        <w:t xml:space="preserve">For </w:t>
      </w:r>
      <w:r w:rsidRPr="002E4B0A">
        <w:rPr>
          <w:i/>
          <w:sz w:val="20"/>
          <w:szCs w:val="20"/>
        </w:rPr>
        <w:t>x</w:t>
      </w:r>
      <w:r w:rsidRPr="002E4B0A">
        <w:rPr>
          <w:sz w:val="20"/>
          <w:szCs w:val="20"/>
        </w:rPr>
        <w:t xml:space="preserve"> = the number of customers who arrive on the lot on a Saturday morning, we must find </w:t>
      </w:r>
      <w:r w:rsidRPr="002E4B0A">
        <w:rPr>
          <w:i/>
          <w:sz w:val="20"/>
          <w:szCs w:val="20"/>
        </w:rPr>
        <w:t>P</w:t>
      </w:r>
      <w:r w:rsidRPr="002E4B0A">
        <w:rPr>
          <w:sz w:val="20"/>
          <w:szCs w:val="20"/>
        </w:rPr>
        <w:t>(</w:t>
      </w:r>
      <w:r w:rsidRPr="002E4B0A">
        <w:rPr>
          <w:i/>
          <w:sz w:val="20"/>
          <w:szCs w:val="20"/>
        </w:rPr>
        <w:t>x</w:t>
      </w:r>
      <w:r w:rsidRPr="002E4B0A">
        <w:rPr>
          <w:sz w:val="20"/>
          <w:szCs w:val="20"/>
        </w:rPr>
        <w:t xml:space="preserve"> &gt; 7). This can be calculated as follows:</w:t>
      </w:r>
    </w:p>
    <w:p w14:paraId="34FED7B5" w14:textId="77777777" w:rsidR="003A6EE0" w:rsidRPr="002E4B0A" w:rsidRDefault="003A6EE0" w:rsidP="003A6EE0">
      <w:pPr>
        <w:spacing w:after="120" w:line="240" w:lineRule="auto"/>
        <w:ind w:left="360"/>
        <w:jc w:val="center"/>
        <w:rPr>
          <w:sz w:val="20"/>
          <w:szCs w:val="20"/>
        </w:rPr>
      </w:pPr>
      <w:r w:rsidRPr="002E4B0A">
        <w:rPr>
          <w:i/>
          <w:sz w:val="20"/>
          <w:szCs w:val="20"/>
        </w:rPr>
        <w:t>P</w:t>
      </w:r>
      <w:r w:rsidRPr="002E4B0A">
        <w:rPr>
          <w:sz w:val="20"/>
          <w:szCs w:val="20"/>
        </w:rPr>
        <w:t>(</w:t>
      </w:r>
      <w:r w:rsidRPr="002E4B0A">
        <w:rPr>
          <w:i/>
          <w:sz w:val="20"/>
          <w:szCs w:val="20"/>
        </w:rPr>
        <w:t>x</w:t>
      </w:r>
      <w:r w:rsidRPr="002E4B0A">
        <w:rPr>
          <w:sz w:val="20"/>
          <w:szCs w:val="20"/>
        </w:rPr>
        <w:t xml:space="preserve"> &gt; 7) = 1 – </w:t>
      </w:r>
      <w:r w:rsidRPr="002E4B0A">
        <w:rPr>
          <w:i/>
          <w:sz w:val="20"/>
          <w:szCs w:val="20"/>
        </w:rPr>
        <w:t>P</w:t>
      </w:r>
      <w:r w:rsidRPr="002E4B0A">
        <w:rPr>
          <w:sz w:val="20"/>
          <w:szCs w:val="20"/>
        </w:rPr>
        <w:t>(</w:t>
      </w:r>
      <w:r w:rsidRPr="002E4B0A">
        <w:rPr>
          <w:i/>
          <w:sz w:val="20"/>
          <w:szCs w:val="20"/>
        </w:rPr>
        <w:t>x</w:t>
      </w:r>
      <w:r w:rsidRPr="002E4B0A">
        <w:rPr>
          <w:sz w:val="20"/>
          <w:szCs w:val="20"/>
        </w:rPr>
        <w:t xml:space="preserve"> ≤ 7) = 1 – [</w:t>
      </w:r>
      <w:r w:rsidRPr="002E4B0A">
        <w:rPr>
          <w:i/>
          <w:sz w:val="20"/>
          <w:szCs w:val="20"/>
        </w:rPr>
        <w:t>f</w:t>
      </w:r>
      <w:r w:rsidRPr="002E4B0A">
        <w:rPr>
          <w:sz w:val="20"/>
          <w:szCs w:val="20"/>
        </w:rPr>
        <w:t xml:space="preserve">(0) + </w:t>
      </w:r>
      <w:r w:rsidRPr="002E4B0A">
        <w:rPr>
          <w:i/>
          <w:sz w:val="20"/>
          <w:szCs w:val="20"/>
        </w:rPr>
        <w:t>f</w:t>
      </w:r>
      <w:r w:rsidRPr="002E4B0A">
        <w:rPr>
          <w:sz w:val="20"/>
          <w:szCs w:val="20"/>
        </w:rPr>
        <w:t xml:space="preserve">(1) + </w:t>
      </w:r>
      <w:r w:rsidRPr="002E4B0A">
        <w:rPr>
          <w:sz w:val="20"/>
          <w:szCs w:val="20"/>
          <w:vertAlign w:val="superscript"/>
        </w:rPr>
        <w:t>…</w:t>
      </w:r>
      <w:r w:rsidRPr="002E4B0A">
        <w:rPr>
          <w:sz w:val="20"/>
          <w:szCs w:val="20"/>
        </w:rPr>
        <w:t xml:space="preserve"> + </w:t>
      </w:r>
      <w:r w:rsidRPr="002E4B0A">
        <w:rPr>
          <w:i/>
          <w:sz w:val="20"/>
          <w:szCs w:val="20"/>
        </w:rPr>
        <w:t>f</w:t>
      </w:r>
      <w:r w:rsidRPr="002E4B0A">
        <w:rPr>
          <w:sz w:val="20"/>
          <w:szCs w:val="20"/>
        </w:rPr>
        <w:t>(7)]</w:t>
      </w:r>
    </w:p>
    <w:p w14:paraId="2FA6023D" w14:textId="77777777" w:rsidR="003A6EE0" w:rsidRPr="002E4B0A" w:rsidRDefault="003A6EE0" w:rsidP="003A6EE0">
      <w:pPr>
        <w:spacing w:after="120" w:line="240" w:lineRule="auto"/>
        <w:ind w:left="360"/>
        <w:rPr>
          <w:sz w:val="20"/>
          <w:szCs w:val="20"/>
        </w:rPr>
      </w:pPr>
      <w:r w:rsidRPr="002E4B0A">
        <w:rPr>
          <w:sz w:val="20"/>
          <w:szCs w:val="20"/>
        </w:rPr>
        <w:t>where</w:t>
      </w:r>
    </w:p>
    <w:p w14:paraId="0EB09C94" w14:textId="77777777" w:rsidR="003A6EE0" w:rsidRPr="002E4B0A" w:rsidRDefault="003A6EE0" w:rsidP="003A6EE0">
      <w:pPr>
        <w:spacing w:after="120" w:line="240" w:lineRule="auto"/>
        <w:ind w:left="360"/>
        <w:jc w:val="center"/>
        <w:rPr>
          <w:sz w:val="20"/>
          <w:szCs w:val="20"/>
        </w:rPr>
      </w:pPr>
      <w:r w:rsidRPr="002E4B0A">
        <w:rPr>
          <w:sz w:val="20"/>
          <w:szCs w:val="20"/>
        </w:rPr>
        <w:object w:dxaOrig="1600" w:dyaOrig="660" w14:anchorId="724A6875">
          <v:shape id="_x0000_i1152" type="#_x0000_t75" style="width:80.3pt;height:32.65pt" o:ole="">
            <v:imagedata r:id="rId261" o:title=""/>
          </v:shape>
          <o:OLEObject Type="Embed" ProgID="Equation.DSMT4" ShapeID="_x0000_i1152" DrawAspect="Content" ObjectID="_1769431361" r:id="rId262"/>
        </w:object>
      </w:r>
    </w:p>
    <w:p w14:paraId="28739902" w14:textId="7EF44407" w:rsidR="003A6EE0" w:rsidRPr="002E4B0A" w:rsidRDefault="003A6EE0" w:rsidP="003A6EE0">
      <w:pPr>
        <w:spacing w:after="120" w:line="240" w:lineRule="auto"/>
        <w:ind w:left="360"/>
        <w:rPr>
          <w:sz w:val="20"/>
          <w:szCs w:val="20"/>
        </w:rPr>
      </w:pPr>
      <w:r w:rsidRPr="002E4B0A">
        <w:rPr>
          <w:sz w:val="20"/>
          <w:szCs w:val="20"/>
        </w:rPr>
        <w:t xml:space="preserve">We can find the values of </w:t>
      </w:r>
      <w:r w:rsidRPr="002E4B0A">
        <w:rPr>
          <w:i/>
          <w:sz w:val="20"/>
          <w:szCs w:val="20"/>
        </w:rPr>
        <w:t>f</w:t>
      </w:r>
      <w:r w:rsidRPr="002E4B0A">
        <w:rPr>
          <w:sz w:val="20"/>
          <w:szCs w:val="20"/>
        </w:rPr>
        <w:t>(0),</w:t>
      </w:r>
      <w:r>
        <w:rPr>
          <w:sz w:val="20"/>
          <w:szCs w:val="20"/>
        </w:rPr>
        <w:t xml:space="preserve"> </w:t>
      </w:r>
      <w:r w:rsidRPr="002E4B0A">
        <w:rPr>
          <w:i/>
          <w:sz w:val="20"/>
          <w:szCs w:val="20"/>
        </w:rPr>
        <w:t>f</w:t>
      </w:r>
      <w:r w:rsidRPr="002E4B0A">
        <w:rPr>
          <w:sz w:val="20"/>
          <w:szCs w:val="20"/>
        </w:rPr>
        <w:t xml:space="preserve">(1), …, </w:t>
      </w:r>
      <w:r w:rsidRPr="002E4B0A">
        <w:rPr>
          <w:i/>
          <w:sz w:val="20"/>
          <w:szCs w:val="20"/>
        </w:rPr>
        <w:t>f</w:t>
      </w:r>
      <w:r w:rsidRPr="002E4B0A">
        <w:rPr>
          <w:sz w:val="20"/>
          <w:szCs w:val="20"/>
        </w:rPr>
        <w:t>(7) using this formula or by using the Excel formula =</w:t>
      </w:r>
      <w:r w:rsidR="009F3804">
        <w:rPr>
          <w:sz w:val="20"/>
          <w:szCs w:val="20"/>
        </w:rPr>
        <w:t xml:space="preserve"> </w:t>
      </w:r>
      <w:r w:rsidRPr="002E4B0A">
        <w:rPr>
          <w:sz w:val="20"/>
          <w:szCs w:val="20"/>
        </w:rPr>
        <w:t xml:space="preserve">POISSON.DIST(7,6.8,FALSE), or we can find the value of </w:t>
      </w:r>
      <w:r w:rsidRPr="002E4B0A">
        <w:rPr>
          <w:i/>
          <w:sz w:val="20"/>
          <w:szCs w:val="20"/>
        </w:rPr>
        <w:t>f</w:t>
      </w:r>
      <w:r w:rsidRPr="002E4B0A">
        <w:rPr>
          <w:sz w:val="20"/>
          <w:szCs w:val="20"/>
        </w:rPr>
        <w:t xml:space="preserve">(0) + </w:t>
      </w:r>
      <w:r w:rsidRPr="002E4B0A">
        <w:rPr>
          <w:i/>
          <w:sz w:val="20"/>
          <w:szCs w:val="20"/>
        </w:rPr>
        <w:t>f</w:t>
      </w:r>
      <w:r w:rsidRPr="002E4B0A">
        <w:rPr>
          <w:sz w:val="20"/>
          <w:szCs w:val="20"/>
        </w:rPr>
        <w:t xml:space="preserve">(1) + </w:t>
      </w:r>
      <w:r w:rsidRPr="002E4B0A">
        <w:rPr>
          <w:sz w:val="20"/>
          <w:szCs w:val="20"/>
          <w:vertAlign w:val="superscript"/>
        </w:rPr>
        <w:t>…</w:t>
      </w:r>
      <w:r w:rsidRPr="002E4B0A">
        <w:rPr>
          <w:sz w:val="20"/>
          <w:szCs w:val="20"/>
        </w:rPr>
        <w:t xml:space="preserve"> + </w:t>
      </w:r>
      <w:r w:rsidRPr="002E4B0A">
        <w:rPr>
          <w:i/>
          <w:sz w:val="20"/>
          <w:szCs w:val="20"/>
        </w:rPr>
        <w:t>f</w:t>
      </w:r>
      <w:r w:rsidRPr="002E4B0A">
        <w:rPr>
          <w:sz w:val="20"/>
          <w:szCs w:val="20"/>
        </w:rPr>
        <w:t xml:space="preserve">(7) directly by using the Excel formula for cumulative Poisson probabilities =POISSON.DIST(7,6.8,TRUE). Using either approach, we find </w:t>
      </w:r>
      <w:r w:rsidRPr="002E4B0A">
        <w:rPr>
          <w:i/>
          <w:sz w:val="20"/>
          <w:szCs w:val="20"/>
        </w:rPr>
        <w:t>f</w:t>
      </w:r>
      <w:r w:rsidRPr="002E4B0A">
        <w:rPr>
          <w:sz w:val="20"/>
          <w:szCs w:val="20"/>
        </w:rPr>
        <w:t xml:space="preserve">(0) + </w:t>
      </w:r>
      <w:r w:rsidRPr="002E4B0A">
        <w:rPr>
          <w:i/>
          <w:sz w:val="20"/>
          <w:szCs w:val="20"/>
        </w:rPr>
        <w:t>f</w:t>
      </w:r>
      <w:r w:rsidRPr="002E4B0A">
        <w:rPr>
          <w:sz w:val="20"/>
          <w:szCs w:val="20"/>
        </w:rPr>
        <w:t xml:space="preserve">(1) + </w:t>
      </w:r>
      <w:r w:rsidRPr="002E4B0A">
        <w:rPr>
          <w:sz w:val="20"/>
          <w:szCs w:val="20"/>
          <w:vertAlign w:val="superscript"/>
        </w:rPr>
        <w:t>…</w:t>
      </w:r>
      <w:r w:rsidRPr="002E4B0A">
        <w:rPr>
          <w:sz w:val="20"/>
          <w:szCs w:val="20"/>
        </w:rPr>
        <w:t xml:space="preserve"> + </w:t>
      </w:r>
      <w:r w:rsidRPr="002E4B0A">
        <w:rPr>
          <w:i/>
          <w:sz w:val="20"/>
          <w:szCs w:val="20"/>
        </w:rPr>
        <w:t>f</w:t>
      </w:r>
      <w:r w:rsidRPr="002E4B0A">
        <w:rPr>
          <w:sz w:val="20"/>
          <w:szCs w:val="20"/>
        </w:rPr>
        <w:t xml:space="preserve">(7) = </w:t>
      </w:r>
      <w:r>
        <w:rPr>
          <w:sz w:val="20"/>
          <w:szCs w:val="20"/>
        </w:rPr>
        <w:t>0</w:t>
      </w:r>
      <w:r w:rsidRPr="002E4B0A">
        <w:rPr>
          <w:sz w:val="20"/>
          <w:szCs w:val="20"/>
        </w:rPr>
        <w:t xml:space="preserve">.6285, and so </w:t>
      </w:r>
      <w:r w:rsidRPr="002E4B0A">
        <w:rPr>
          <w:i/>
          <w:sz w:val="20"/>
          <w:szCs w:val="20"/>
        </w:rPr>
        <w:t>P</w:t>
      </w:r>
      <w:r w:rsidRPr="002E4B0A">
        <w:rPr>
          <w:sz w:val="20"/>
          <w:szCs w:val="20"/>
        </w:rPr>
        <w:t>(</w:t>
      </w:r>
      <w:r w:rsidRPr="002E4B0A">
        <w:rPr>
          <w:i/>
          <w:sz w:val="20"/>
          <w:szCs w:val="20"/>
        </w:rPr>
        <w:t>x</w:t>
      </w:r>
      <w:r w:rsidRPr="002E4B0A">
        <w:rPr>
          <w:sz w:val="20"/>
          <w:szCs w:val="20"/>
        </w:rPr>
        <w:t xml:space="preserve"> &gt; 7) = </w:t>
      </w:r>
      <w:r>
        <w:rPr>
          <w:sz w:val="20"/>
          <w:szCs w:val="20"/>
        </w:rPr>
        <w:t>0</w:t>
      </w:r>
      <w:r w:rsidRPr="002E4B0A">
        <w:rPr>
          <w:sz w:val="20"/>
          <w:szCs w:val="20"/>
        </w:rPr>
        <w:t>.3715.</w:t>
      </w:r>
    </w:p>
    <w:p w14:paraId="75C1A0E3" w14:textId="20B7439D" w:rsidR="003A6EE0" w:rsidRPr="002E4B0A" w:rsidRDefault="00183F9B" w:rsidP="003A6EE0">
      <w:pPr>
        <w:spacing w:after="120" w:line="240" w:lineRule="auto"/>
        <w:ind w:left="360"/>
        <w:rPr>
          <w:sz w:val="20"/>
          <w:szCs w:val="20"/>
        </w:rPr>
      </w:pPr>
      <w:r>
        <w:rPr>
          <w:sz w:val="20"/>
          <w:szCs w:val="20"/>
        </w:rPr>
        <w:t>Harriet</w:t>
      </w:r>
      <w:r w:rsidR="003A6EE0" w:rsidRPr="002E4B0A">
        <w:rPr>
          <w:sz w:val="20"/>
          <w:szCs w:val="20"/>
        </w:rPr>
        <w:t xml:space="preserve">’s current Saturday morning employment strategy does not satisfy her stated objective. The probability that more than seven customers will arrive in one hour far exceeds </w:t>
      </w:r>
      <w:r w:rsidR="003A6EE0">
        <w:rPr>
          <w:sz w:val="20"/>
          <w:szCs w:val="20"/>
        </w:rPr>
        <w:t>0</w:t>
      </w:r>
      <w:r w:rsidR="003A6EE0" w:rsidRPr="002E4B0A">
        <w:rPr>
          <w:sz w:val="20"/>
          <w:szCs w:val="20"/>
        </w:rPr>
        <w:t>.10.</w:t>
      </w:r>
    </w:p>
    <w:p w14:paraId="20462964" w14:textId="4193D8F7" w:rsidR="003A6EE0" w:rsidRPr="002E4B0A" w:rsidRDefault="003A6EE0" w:rsidP="003A6EE0">
      <w:pPr>
        <w:spacing w:after="120" w:line="240" w:lineRule="auto"/>
        <w:ind w:left="360" w:hanging="360"/>
        <w:rPr>
          <w:sz w:val="20"/>
          <w:szCs w:val="20"/>
        </w:rPr>
      </w:pPr>
      <w:r>
        <w:rPr>
          <w:sz w:val="20"/>
          <w:szCs w:val="20"/>
        </w:rPr>
        <w:t>3.</w:t>
      </w:r>
      <w:r>
        <w:rPr>
          <w:sz w:val="20"/>
          <w:szCs w:val="20"/>
        </w:rPr>
        <w:tab/>
      </w:r>
      <w:r w:rsidRPr="002E4B0A">
        <w:rPr>
          <w:sz w:val="20"/>
          <w:szCs w:val="20"/>
        </w:rPr>
        <w:t xml:space="preserve">To answer this question, we calculate the cumulative Poisson probability for every value of </w:t>
      </w:r>
      <w:r w:rsidRPr="002E4B0A">
        <w:rPr>
          <w:i/>
          <w:sz w:val="20"/>
          <w:szCs w:val="20"/>
        </w:rPr>
        <w:t>x</w:t>
      </w:r>
      <w:r w:rsidRPr="002E4B0A">
        <w:rPr>
          <w:sz w:val="20"/>
          <w:szCs w:val="20"/>
        </w:rPr>
        <w:t xml:space="preserve"> (the number of customers that arrive during a one-hour period) until the cumulative probability exceeds </w:t>
      </w:r>
      <w:r>
        <w:rPr>
          <w:sz w:val="20"/>
          <w:szCs w:val="20"/>
        </w:rPr>
        <w:t>0</w:t>
      </w:r>
      <w:r w:rsidRPr="002E4B0A">
        <w:rPr>
          <w:sz w:val="20"/>
          <w:szCs w:val="20"/>
        </w:rPr>
        <w:t xml:space="preserve">.90 (that is, until the probability that the number of arrivals exceeds </w:t>
      </w:r>
      <w:r w:rsidRPr="002E4B0A">
        <w:rPr>
          <w:i/>
          <w:sz w:val="20"/>
          <w:szCs w:val="20"/>
        </w:rPr>
        <w:t>x</w:t>
      </w:r>
      <w:r w:rsidRPr="002E4B0A">
        <w:rPr>
          <w:sz w:val="20"/>
          <w:szCs w:val="20"/>
        </w:rPr>
        <w:t xml:space="preserve"> is less than </w:t>
      </w:r>
      <w:r>
        <w:rPr>
          <w:sz w:val="20"/>
          <w:szCs w:val="20"/>
        </w:rPr>
        <w:t>0</w:t>
      </w:r>
      <w:r w:rsidRPr="002E4B0A">
        <w:rPr>
          <w:sz w:val="20"/>
          <w:szCs w:val="20"/>
        </w:rPr>
        <w:t>.10). These cumulative probabilities can again be found by using the Excel formula for cumulative Poisson probabilities =</w:t>
      </w:r>
      <w:r w:rsidR="009F3804">
        <w:rPr>
          <w:sz w:val="20"/>
          <w:szCs w:val="20"/>
        </w:rPr>
        <w:t xml:space="preserve"> </w:t>
      </w:r>
      <w:r w:rsidRPr="002E4B0A">
        <w:rPr>
          <w:sz w:val="20"/>
          <w:szCs w:val="20"/>
        </w:rPr>
        <w:t>POISSON.DIST(X,6.8,TRUE).</w:t>
      </w:r>
    </w:p>
    <w:p w14:paraId="3EAE9DA5" w14:textId="77777777" w:rsidR="003A6EE0" w:rsidRPr="002E4B0A" w:rsidRDefault="003A6EE0" w:rsidP="003A6EE0">
      <w:pPr>
        <w:spacing w:after="120" w:line="240" w:lineRule="auto"/>
        <w:ind w:left="360"/>
        <w:rPr>
          <w:sz w:val="20"/>
          <w:szCs w:val="20"/>
        </w:rPr>
      </w:pPr>
      <w:r w:rsidRPr="002E4B0A">
        <w:rPr>
          <w:sz w:val="20"/>
          <w:szCs w:val="20"/>
        </w:rPr>
        <w:t xml:space="preserve">The following table shows the cumulative probabilities for values of </w:t>
      </w:r>
      <w:r w:rsidRPr="002E4B0A">
        <w:rPr>
          <w:i/>
          <w:sz w:val="20"/>
          <w:szCs w:val="20"/>
        </w:rPr>
        <w:t>x</w:t>
      </w:r>
      <w:r w:rsidRPr="002E4B0A">
        <w:rPr>
          <w:sz w:val="20"/>
          <w:szCs w:val="20"/>
        </w:rPr>
        <w:t xml:space="preserve"> from 0 through 15.</w:t>
      </w:r>
    </w:p>
    <w:tbl>
      <w:tblPr>
        <w:tblW w:w="2459" w:type="dxa"/>
        <w:tblInd w:w="3492" w:type="dxa"/>
        <w:tblBorders>
          <w:top w:val="single" w:sz="4" w:space="0" w:color="auto"/>
          <w:bottom w:val="single" w:sz="4" w:space="0" w:color="auto"/>
        </w:tblBorders>
        <w:tblLook w:val="04A0" w:firstRow="1" w:lastRow="0" w:firstColumn="1" w:lastColumn="0" w:noHBand="0" w:noVBand="1"/>
      </w:tblPr>
      <w:tblGrid>
        <w:gridCol w:w="1116"/>
        <w:gridCol w:w="1343"/>
      </w:tblGrid>
      <w:tr w:rsidR="003A6EE0" w:rsidRPr="002E4B0A" w14:paraId="46CE0B8D" w14:textId="77777777" w:rsidTr="00811927">
        <w:trPr>
          <w:trHeight w:val="620"/>
        </w:trPr>
        <w:tc>
          <w:tcPr>
            <w:tcW w:w="1116" w:type="dxa"/>
            <w:tcBorders>
              <w:top w:val="single" w:sz="4" w:space="0" w:color="auto"/>
              <w:bottom w:val="single" w:sz="4" w:space="0" w:color="auto"/>
            </w:tcBorders>
            <w:shd w:val="clear" w:color="auto" w:fill="auto"/>
            <w:noWrap/>
            <w:vAlign w:val="bottom"/>
            <w:hideMark/>
          </w:tcPr>
          <w:p w14:paraId="4BE2A53F" w14:textId="77777777" w:rsidR="003A6EE0" w:rsidRPr="002E4B0A" w:rsidRDefault="003A6EE0" w:rsidP="00811927">
            <w:pPr>
              <w:keepNext/>
              <w:pageBreakBefore/>
              <w:widowControl w:val="0"/>
              <w:spacing w:before="40" w:after="40"/>
              <w:jc w:val="center"/>
              <w:rPr>
                <w:b/>
                <w:i/>
                <w:iCs/>
                <w:color w:val="000000"/>
                <w:sz w:val="20"/>
                <w:szCs w:val="20"/>
              </w:rPr>
            </w:pPr>
            <w:r w:rsidRPr="002E4B0A">
              <w:rPr>
                <w:b/>
                <w:i/>
                <w:iCs/>
                <w:color w:val="000000"/>
                <w:sz w:val="20"/>
                <w:szCs w:val="20"/>
              </w:rPr>
              <w:t>x</w:t>
            </w:r>
          </w:p>
        </w:tc>
        <w:tc>
          <w:tcPr>
            <w:tcW w:w="1343" w:type="dxa"/>
            <w:tcBorders>
              <w:top w:val="single" w:sz="4" w:space="0" w:color="auto"/>
              <w:bottom w:val="single" w:sz="4" w:space="0" w:color="auto"/>
            </w:tcBorders>
            <w:shd w:val="clear" w:color="auto" w:fill="auto"/>
            <w:vAlign w:val="bottom"/>
            <w:hideMark/>
          </w:tcPr>
          <w:p w14:paraId="50EA47B7" w14:textId="77777777" w:rsidR="003A6EE0" w:rsidRPr="002E4B0A" w:rsidRDefault="003A6EE0" w:rsidP="00811927">
            <w:pPr>
              <w:keepNext/>
              <w:pageBreakBefore/>
              <w:widowControl w:val="0"/>
              <w:spacing w:before="40" w:after="40"/>
              <w:jc w:val="center"/>
              <w:rPr>
                <w:b/>
                <w:color w:val="000000"/>
                <w:sz w:val="20"/>
                <w:szCs w:val="20"/>
              </w:rPr>
            </w:pPr>
            <w:r w:rsidRPr="002E4B0A">
              <w:rPr>
                <w:b/>
                <w:color w:val="000000"/>
                <w:sz w:val="20"/>
                <w:szCs w:val="20"/>
              </w:rPr>
              <w:t>Cumulative Probability</w:t>
            </w:r>
          </w:p>
        </w:tc>
      </w:tr>
      <w:tr w:rsidR="003A6EE0" w:rsidRPr="002E4B0A" w14:paraId="565D8296" w14:textId="77777777" w:rsidTr="00811927">
        <w:trPr>
          <w:trHeight w:val="310"/>
        </w:trPr>
        <w:tc>
          <w:tcPr>
            <w:tcW w:w="1116" w:type="dxa"/>
            <w:tcBorders>
              <w:top w:val="single" w:sz="4" w:space="0" w:color="auto"/>
            </w:tcBorders>
            <w:shd w:val="clear" w:color="auto" w:fill="auto"/>
            <w:noWrap/>
            <w:vAlign w:val="bottom"/>
            <w:hideMark/>
          </w:tcPr>
          <w:p w14:paraId="699DF26B"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w:t>
            </w:r>
          </w:p>
        </w:tc>
        <w:tc>
          <w:tcPr>
            <w:tcW w:w="1343" w:type="dxa"/>
            <w:tcBorders>
              <w:top w:val="single" w:sz="4" w:space="0" w:color="auto"/>
            </w:tcBorders>
            <w:shd w:val="clear" w:color="auto" w:fill="auto"/>
            <w:noWrap/>
            <w:vAlign w:val="bottom"/>
            <w:hideMark/>
          </w:tcPr>
          <w:p w14:paraId="6B69D6AC"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0.0011</w:t>
            </w:r>
          </w:p>
        </w:tc>
      </w:tr>
      <w:tr w:rsidR="003A6EE0" w:rsidRPr="002E4B0A" w14:paraId="44A7F740" w14:textId="77777777" w:rsidTr="00811927">
        <w:trPr>
          <w:trHeight w:val="310"/>
        </w:trPr>
        <w:tc>
          <w:tcPr>
            <w:tcW w:w="1116" w:type="dxa"/>
            <w:shd w:val="clear" w:color="auto" w:fill="auto"/>
            <w:noWrap/>
            <w:vAlign w:val="bottom"/>
            <w:hideMark/>
          </w:tcPr>
          <w:p w14:paraId="5C67A94E"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1</w:t>
            </w:r>
          </w:p>
        </w:tc>
        <w:tc>
          <w:tcPr>
            <w:tcW w:w="1343" w:type="dxa"/>
            <w:shd w:val="clear" w:color="auto" w:fill="auto"/>
            <w:noWrap/>
            <w:vAlign w:val="bottom"/>
            <w:hideMark/>
          </w:tcPr>
          <w:p w14:paraId="0FD6F5FF"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0.0087</w:t>
            </w:r>
          </w:p>
        </w:tc>
      </w:tr>
      <w:tr w:rsidR="003A6EE0" w:rsidRPr="002E4B0A" w14:paraId="18553C18" w14:textId="77777777" w:rsidTr="00811927">
        <w:trPr>
          <w:trHeight w:val="310"/>
        </w:trPr>
        <w:tc>
          <w:tcPr>
            <w:tcW w:w="1116" w:type="dxa"/>
            <w:shd w:val="clear" w:color="auto" w:fill="auto"/>
            <w:noWrap/>
            <w:vAlign w:val="bottom"/>
            <w:hideMark/>
          </w:tcPr>
          <w:p w14:paraId="7AC53441"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2</w:t>
            </w:r>
          </w:p>
        </w:tc>
        <w:tc>
          <w:tcPr>
            <w:tcW w:w="1343" w:type="dxa"/>
            <w:shd w:val="clear" w:color="auto" w:fill="auto"/>
            <w:noWrap/>
            <w:vAlign w:val="bottom"/>
            <w:hideMark/>
          </w:tcPr>
          <w:p w14:paraId="7A7291ED"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0.0344</w:t>
            </w:r>
          </w:p>
        </w:tc>
      </w:tr>
      <w:tr w:rsidR="003A6EE0" w:rsidRPr="002E4B0A" w14:paraId="6605E131" w14:textId="77777777" w:rsidTr="00811927">
        <w:trPr>
          <w:trHeight w:val="310"/>
        </w:trPr>
        <w:tc>
          <w:tcPr>
            <w:tcW w:w="1116" w:type="dxa"/>
            <w:shd w:val="clear" w:color="auto" w:fill="auto"/>
            <w:noWrap/>
            <w:vAlign w:val="bottom"/>
            <w:hideMark/>
          </w:tcPr>
          <w:p w14:paraId="18EF1619"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3</w:t>
            </w:r>
          </w:p>
        </w:tc>
        <w:tc>
          <w:tcPr>
            <w:tcW w:w="1343" w:type="dxa"/>
            <w:shd w:val="clear" w:color="auto" w:fill="auto"/>
            <w:noWrap/>
            <w:vAlign w:val="bottom"/>
            <w:hideMark/>
          </w:tcPr>
          <w:p w14:paraId="272F8B75"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0.0928</w:t>
            </w:r>
          </w:p>
        </w:tc>
      </w:tr>
      <w:tr w:rsidR="003A6EE0" w:rsidRPr="002E4B0A" w14:paraId="4146C1EA" w14:textId="77777777" w:rsidTr="00811927">
        <w:trPr>
          <w:trHeight w:val="310"/>
        </w:trPr>
        <w:tc>
          <w:tcPr>
            <w:tcW w:w="1116" w:type="dxa"/>
            <w:shd w:val="clear" w:color="auto" w:fill="auto"/>
            <w:noWrap/>
            <w:vAlign w:val="bottom"/>
            <w:hideMark/>
          </w:tcPr>
          <w:p w14:paraId="0A9CFEE7"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4</w:t>
            </w:r>
          </w:p>
        </w:tc>
        <w:tc>
          <w:tcPr>
            <w:tcW w:w="1343" w:type="dxa"/>
            <w:shd w:val="clear" w:color="auto" w:fill="auto"/>
            <w:noWrap/>
            <w:vAlign w:val="bottom"/>
            <w:hideMark/>
          </w:tcPr>
          <w:p w14:paraId="43EB9F30"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0.1920</w:t>
            </w:r>
          </w:p>
        </w:tc>
      </w:tr>
      <w:tr w:rsidR="003A6EE0" w:rsidRPr="002E4B0A" w14:paraId="260C0988" w14:textId="77777777" w:rsidTr="00811927">
        <w:trPr>
          <w:trHeight w:val="310"/>
        </w:trPr>
        <w:tc>
          <w:tcPr>
            <w:tcW w:w="1116" w:type="dxa"/>
            <w:shd w:val="clear" w:color="auto" w:fill="auto"/>
            <w:noWrap/>
            <w:vAlign w:val="bottom"/>
            <w:hideMark/>
          </w:tcPr>
          <w:p w14:paraId="528A00CE"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5</w:t>
            </w:r>
          </w:p>
        </w:tc>
        <w:tc>
          <w:tcPr>
            <w:tcW w:w="1343" w:type="dxa"/>
            <w:shd w:val="clear" w:color="auto" w:fill="auto"/>
            <w:noWrap/>
            <w:vAlign w:val="bottom"/>
            <w:hideMark/>
          </w:tcPr>
          <w:p w14:paraId="134DADAA"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0.3270</w:t>
            </w:r>
          </w:p>
        </w:tc>
      </w:tr>
      <w:tr w:rsidR="003A6EE0" w:rsidRPr="002E4B0A" w14:paraId="7DDA03B1" w14:textId="77777777" w:rsidTr="00811927">
        <w:trPr>
          <w:trHeight w:val="310"/>
        </w:trPr>
        <w:tc>
          <w:tcPr>
            <w:tcW w:w="1116" w:type="dxa"/>
            <w:shd w:val="clear" w:color="auto" w:fill="auto"/>
            <w:noWrap/>
            <w:vAlign w:val="bottom"/>
            <w:hideMark/>
          </w:tcPr>
          <w:p w14:paraId="36D677C7"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6</w:t>
            </w:r>
          </w:p>
        </w:tc>
        <w:tc>
          <w:tcPr>
            <w:tcW w:w="1343" w:type="dxa"/>
            <w:shd w:val="clear" w:color="auto" w:fill="auto"/>
            <w:noWrap/>
            <w:vAlign w:val="bottom"/>
            <w:hideMark/>
          </w:tcPr>
          <w:p w14:paraId="5CBDF12C"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0.4799</w:t>
            </w:r>
          </w:p>
        </w:tc>
      </w:tr>
      <w:tr w:rsidR="003A6EE0" w:rsidRPr="002E4B0A" w14:paraId="5CD04AC5" w14:textId="77777777" w:rsidTr="00811927">
        <w:trPr>
          <w:trHeight w:val="310"/>
        </w:trPr>
        <w:tc>
          <w:tcPr>
            <w:tcW w:w="1116" w:type="dxa"/>
            <w:shd w:val="clear" w:color="auto" w:fill="auto"/>
            <w:noWrap/>
            <w:vAlign w:val="bottom"/>
            <w:hideMark/>
          </w:tcPr>
          <w:p w14:paraId="2FCC8DEB"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7</w:t>
            </w:r>
          </w:p>
        </w:tc>
        <w:tc>
          <w:tcPr>
            <w:tcW w:w="1343" w:type="dxa"/>
            <w:shd w:val="clear" w:color="auto" w:fill="auto"/>
            <w:noWrap/>
            <w:vAlign w:val="bottom"/>
            <w:hideMark/>
          </w:tcPr>
          <w:p w14:paraId="556D4A82"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0.6285</w:t>
            </w:r>
          </w:p>
        </w:tc>
      </w:tr>
      <w:tr w:rsidR="003A6EE0" w:rsidRPr="002E4B0A" w14:paraId="63ACFC42" w14:textId="77777777" w:rsidTr="00811927">
        <w:trPr>
          <w:trHeight w:val="310"/>
        </w:trPr>
        <w:tc>
          <w:tcPr>
            <w:tcW w:w="1116" w:type="dxa"/>
            <w:shd w:val="clear" w:color="auto" w:fill="auto"/>
            <w:noWrap/>
            <w:vAlign w:val="bottom"/>
            <w:hideMark/>
          </w:tcPr>
          <w:p w14:paraId="3DD156D6"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8</w:t>
            </w:r>
          </w:p>
        </w:tc>
        <w:tc>
          <w:tcPr>
            <w:tcW w:w="1343" w:type="dxa"/>
            <w:shd w:val="clear" w:color="auto" w:fill="auto"/>
            <w:noWrap/>
            <w:vAlign w:val="bottom"/>
            <w:hideMark/>
          </w:tcPr>
          <w:p w14:paraId="22FD1F78"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0.7548</w:t>
            </w:r>
          </w:p>
        </w:tc>
      </w:tr>
      <w:tr w:rsidR="003A6EE0" w:rsidRPr="002E4B0A" w14:paraId="030CA19B" w14:textId="77777777" w:rsidTr="00811927">
        <w:trPr>
          <w:trHeight w:val="310"/>
        </w:trPr>
        <w:tc>
          <w:tcPr>
            <w:tcW w:w="1116" w:type="dxa"/>
            <w:shd w:val="clear" w:color="auto" w:fill="auto"/>
            <w:noWrap/>
            <w:vAlign w:val="bottom"/>
            <w:hideMark/>
          </w:tcPr>
          <w:p w14:paraId="7E565C9E"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9</w:t>
            </w:r>
          </w:p>
        </w:tc>
        <w:tc>
          <w:tcPr>
            <w:tcW w:w="1343" w:type="dxa"/>
            <w:shd w:val="clear" w:color="auto" w:fill="auto"/>
            <w:noWrap/>
            <w:vAlign w:val="bottom"/>
            <w:hideMark/>
          </w:tcPr>
          <w:p w14:paraId="522C2823"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0.8502</w:t>
            </w:r>
          </w:p>
        </w:tc>
      </w:tr>
      <w:tr w:rsidR="003A6EE0" w:rsidRPr="002E4B0A" w14:paraId="6E11C836" w14:textId="77777777" w:rsidTr="00811927">
        <w:trPr>
          <w:trHeight w:val="310"/>
        </w:trPr>
        <w:tc>
          <w:tcPr>
            <w:tcW w:w="1116" w:type="dxa"/>
            <w:shd w:val="clear" w:color="auto" w:fill="auto"/>
            <w:noWrap/>
            <w:vAlign w:val="bottom"/>
            <w:hideMark/>
          </w:tcPr>
          <w:p w14:paraId="16A07773"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10</w:t>
            </w:r>
          </w:p>
        </w:tc>
        <w:tc>
          <w:tcPr>
            <w:tcW w:w="1343" w:type="dxa"/>
            <w:shd w:val="clear" w:color="auto" w:fill="auto"/>
            <w:noWrap/>
            <w:vAlign w:val="bottom"/>
            <w:hideMark/>
          </w:tcPr>
          <w:p w14:paraId="25133CD7"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0.9151</w:t>
            </w:r>
          </w:p>
        </w:tc>
      </w:tr>
      <w:tr w:rsidR="003A6EE0" w:rsidRPr="002E4B0A" w14:paraId="7BEEC685" w14:textId="77777777" w:rsidTr="00811927">
        <w:trPr>
          <w:trHeight w:val="310"/>
        </w:trPr>
        <w:tc>
          <w:tcPr>
            <w:tcW w:w="1116" w:type="dxa"/>
            <w:shd w:val="clear" w:color="auto" w:fill="auto"/>
            <w:noWrap/>
            <w:vAlign w:val="bottom"/>
            <w:hideMark/>
          </w:tcPr>
          <w:p w14:paraId="3B3AC417"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11</w:t>
            </w:r>
          </w:p>
        </w:tc>
        <w:tc>
          <w:tcPr>
            <w:tcW w:w="1343" w:type="dxa"/>
            <w:shd w:val="clear" w:color="auto" w:fill="auto"/>
            <w:noWrap/>
            <w:vAlign w:val="bottom"/>
            <w:hideMark/>
          </w:tcPr>
          <w:p w14:paraId="58818597"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0.9552</w:t>
            </w:r>
          </w:p>
        </w:tc>
      </w:tr>
      <w:tr w:rsidR="003A6EE0" w:rsidRPr="002E4B0A" w14:paraId="292187F5" w14:textId="77777777" w:rsidTr="00811927">
        <w:trPr>
          <w:trHeight w:val="310"/>
        </w:trPr>
        <w:tc>
          <w:tcPr>
            <w:tcW w:w="1116" w:type="dxa"/>
            <w:shd w:val="clear" w:color="auto" w:fill="auto"/>
            <w:noWrap/>
            <w:vAlign w:val="bottom"/>
            <w:hideMark/>
          </w:tcPr>
          <w:p w14:paraId="1242E643"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12</w:t>
            </w:r>
          </w:p>
        </w:tc>
        <w:tc>
          <w:tcPr>
            <w:tcW w:w="1343" w:type="dxa"/>
            <w:shd w:val="clear" w:color="auto" w:fill="auto"/>
            <w:noWrap/>
            <w:vAlign w:val="bottom"/>
            <w:hideMark/>
          </w:tcPr>
          <w:p w14:paraId="2B885B41"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0.9779</w:t>
            </w:r>
          </w:p>
        </w:tc>
      </w:tr>
      <w:tr w:rsidR="003A6EE0" w:rsidRPr="002E4B0A" w14:paraId="51289957" w14:textId="77777777" w:rsidTr="00811927">
        <w:trPr>
          <w:trHeight w:val="310"/>
        </w:trPr>
        <w:tc>
          <w:tcPr>
            <w:tcW w:w="1116" w:type="dxa"/>
            <w:shd w:val="clear" w:color="auto" w:fill="auto"/>
            <w:noWrap/>
            <w:vAlign w:val="bottom"/>
            <w:hideMark/>
          </w:tcPr>
          <w:p w14:paraId="06699674"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13</w:t>
            </w:r>
          </w:p>
        </w:tc>
        <w:tc>
          <w:tcPr>
            <w:tcW w:w="1343" w:type="dxa"/>
            <w:shd w:val="clear" w:color="auto" w:fill="auto"/>
            <w:noWrap/>
            <w:vAlign w:val="bottom"/>
            <w:hideMark/>
          </w:tcPr>
          <w:p w14:paraId="1BBD8874"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0.9898</w:t>
            </w:r>
          </w:p>
        </w:tc>
      </w:tr>
      <w:tr w:rsidR="003A6EE0" w:rsidRPr="002E4B0A" w14:paraId="43A10AB6" w14:textId="77777777" w:rsidTr="00811927">
        <w:trPr>
          <w:trHeight w:val="310"/>
        </w:trPr>
        <w:tc>
          <w:tcPr>
            <w:tcW w:w="1116" w:type="dxa"/>
            <w:shd w:val="clear" w:color="auto" w:fill="auto"/>
            <w:noWrap/>
            <w:vAlign w:val="bottom"/>
            <w:hideMark/>
          </w:tcPr>
          <w:p w14:paraId="1D8F7839"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14</w:t>
            </w:r>
          </w:p>
        </w:tc>
        <w:tc>
          <w:tcPr>
            <w:tcW w:w="1343" w:type="dxa"/>
            <w:shd w:val="clear" w:color="auto" w:fill="auto"/>
            <w:noWrap/>
            <w:vAlign w:val="bottom"/>
            <w:hideMark/>
          </w:tcPr>
          <w:p w14:paraId="2403DF7A"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0.9956</w:t>
            </w:r>
          </w:p>
        </w:tc>
      </w:tr>
      <w:tr w:rsidR="003A6EE0" w:rsidRPr="002E4B0A" w14:paraId="0DEB65D4" w14:textId="77777777" w:rsidTr="00811927">
        <w:trPr>
          <w:trHeight w:val="310"/>
        </w:trPr>
        <w:tc>
          <w:tcPr>
            <w:tcW w:w="1116" w:type="dxa"/>
            <w:shd w:val="clear" w:color="auto" w:fill="auto"/>
            <w:noWrap/>
            <w:vAlign w:val="bottom"/>
            <w:hideMark/>
          </w:tcPr>
          <w:p w14:paraId="1424B539"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15</w:t>
            </w:r>
          </w:p>
        </w:tc>
        <w:tc>
          <w:tcPr>
            <w:tcW w:w="1343" w:type="dxa"/>
            <w:shd w:val="clear" w:color="auto" w:fill="auto"/>
            <w:noWrap/>
            <w:vAlign w:val="bottom"/>
            <w:hideMark/>
          </w:tcPr>
          <w:p w14:paraId="5F48FBA9" w14:textId="77777777" w:rsidR="003A6EE0" w:rsidRPr="002E4B0A" w:rsidRDefault="003A6EE0" w:rsidP="00811927">
            <w:pPr>
              <w:widowControl w:val="0"/>
              <w:spacing w:before="20" w:after="20"/>
              <w:jc w:val="center"/>
              <w:rPr>
                <w:color w:val="000000"/>
                <w:sz w:val="20"/>
                <w:szCs w:val="20"/>
              </w:rPr>
            </w:pPr>
            <w:r w:rsidRPr="002E4B0A">
              <w:rPr>
                <w:color w:val="000000"/>
                <w:sz w:val="20"/>
                <w:szCs w:val="20"/>
              </w:rPr>
              <w:t>0.9982</w:t>
            </w:r>
          </w:p>
        </w:tc>
      </w:tr>
    </w:tbl>
    <w:p w14:paraId="1AAE2AEB" w14:textId="532E2217" w:rsidR="003A6EE0" w:rsidRPr="002E4B0A" w:rsidRDefault="003A6EE0" w:rsidP="00811927">
      <w:pPr>
        <w:spacing w:before="80" w:after="120" w:line="240" w:lineRule="auto"/>
        <w:ind w:left="360"/>
        <w:rPr>
          <w:sz w:val="20"/>
          <w:szCs w:val="20"/>
        </w:rPr>
      </w:pPr>
      <w:r w:rsidRPr="002E4B0A">
        <w:rPr>
          <w:sz w:val="20"/>
          <w:szCs w:val="20"/>
        </w:rPr>
        <w:t xml:space="preserve">Ten customers arriving in an hour is the smallest value of </w:t>
      </w:r>
      <w:r w:rsidRPr="002E4B0A">
        <w:rPr>
          <w:i/>
          <w:sz w:val="20"/>
          <w:szCs w:val="20"/>
        </w:rPr>
        <w:t>x</w:t>
      </w:r>
      <w:r w:rsidRPr="002E4B0A">
        <w:rPr>
          <w:sz w:val="20"/>
          <w:szCs w:val="20"/>
        </w:rPr>
        <w:t xml:space="preserve"> for which the cumulative probability exceeds </w:t>
      </w:r>
      <w:r w:rsidR="00E348EA">
        <w:rPr>
          <w:sz w:val="20"/>
          <w:szCs w:val="20"/>
        </w:rPr>
        <w:t>0</w:t>
      </w:r>
      <w:r w:rsidRPr="002E4B0A">
        <w:rPr>
          <w:sz w:val="20"/>
          <w:szCs w:val="20"/>
        </w:rPr>
        <w:t xml:space="preserve">.90 (i.e., it is the smallest value of </w:t>
      </w:r>
      <w:r w:rsidRPr="002E4B0A">
        <w:rPr>
          <w:i/>
          <w:sz w:val="20"/>
          <w:szCs w:val="20"/>
        </w:rPr>
        <w:t>x</w:t>
      </w:r>
      <w:r w:rsidRPr="002E4B0A">
        <w:rPr>
          <w:sz w:val="20"/>
          <w:szCs w:val="20"/>
        </w:rPr>
        <w:t xml:space="preserve"> for which the probability that the number of arrivals exceeds </w:t>
      </w:r>
      <w:r w:rsidRPr="002E4B0A">
        <w:rPr>
          <w:i/>
          <w:sz w:val="20"/>
          <w:szCs w:val="20"/>
        </w:rPr>
        <w:t>x</w:t>
      </w:r>
      <w:r w:rsidRPr="002E4B0A">
        <w:rPr>
          <w:sz w:val="20"/>
          <w:szCs w:val="20"/>
        </w:rPr>
        <w:t xml:space="preserve"> is less than </w:t>
      </w:r>
      <w:r w:rsidR="00E348EA">
        <w:rPr>
          <w:sz w:val="20"/>
          <w:szCs w:val="20"/>
        </w:rPr>
        <w:t>0</w:t>
      </w:r>
      <w:r w:rsidRPr="002E4B0A">
        <w:rPr>
          <w:sz w:val="20"/>
          <w:szCs w:val="20"/>
        </w:rPr>
        <w:t>.10). Therefore, Ms. McNeil should employ eight salespeople on the lot on Saturday mornings in order to achieve the objective.</w:t>
      </w:r>
    </w:p>
    <w:p w14:paraId="26B135FD" w14:textId="77777777" w:rsidR="003A6EE0" w:rsidRPr="002E4B0A" w:rsidRDefault="003A6EE0" w:rsidP="00811927">
      <w:pPr>
        <w:pStyle w:val="Heading1"/>
        <w:spacing w:before="320"/>
        <w:ind w:left="0" w:firstLine="0"/>
        <w:rPr>
          <w:lang w:val="en-IN"/>
        </w:rPr>
      </w:pPr>
      <w:bookmarkStart w:id="9" w:name="_Toc151652192"/>
      <w:r w:rsidRPr="002E4B0A">
        <w:rPr>
          <w:lang w:val="en-IN"/>
        </w:rPr>
        <w:t>Case Problem 3: Grievance Committee</w:t>
      </w:r>
      <w:r>
        <w:rPr>
          <w:lang w:val="en-IN"/>
        </w:rPr>
        <w:br/>
      </w:r>
      <w:r w:rsidRPr="002E4B0A">
        <w:rPr>
          <w:lang w:val="en-IN"/>
        </w:rPr>
        <w:t>at Tuglar Corporation</w:t>
      </w:r>
      <w:bookmarkEnd w:id="9"/>
    </w:p>
    <w:p w14:paraId="777102B9" w14:textId="77777777" w:rsidR="003A6EE0" w:rsidRPr="002E4B0A" w:rsidRDefault="003A6EE0" w:rsidP="003A6EE0">
      <w:pPr>
        <w:autoSpaceDE w:val="0"/>
        <w:autoSpaceDN w:val="0"/>
        <w:adjustRightInd w:val="0"/>
        <w:spacing w:after="0" w:line="240" w:lineRule="auto"/>
        <w:rPr>
          <w:rFonts w:cs="TimesLTStd-Roman"/>
          <w:color w:val="000000"/>
          <w:sz w:val="20"/>
          <w:szCs w:val="20"/>
          <w:lang w:val="en-IN"/>
        </w:rPr>
      </w:pPr>
      <w:r w:rsidRPr="002E4B0A">
        <w:rPr>
          <w:rFonts w:cs="TimesLTStd-Roman"/>
          <w:color w:val="000000"/>
          <w:sz w:val="20"/>
          <w:szCs w:val="20"/>
          <w:lang w:val="en-IN"/>
        </w:rPr>
        <w:t>Several years ago, management at Tuglar Corporation established a grievance committee</w:t>
      </w:r>
      <w:r>
        <w:rPr>
          <w:rFonts w:cs="TimesLTStd-Roman"/>
          <w:color w:val="000000"/>
          <w:sz w:val="20"/>
          <w:szCs w:val="20"/>
          <w:lang w:val="en-IN"/>
        </w:rPr>
        <w:t xml:space="preserve"> </w:t>
      </w:r>
      <w:r w:rsidRPr="002E4B0A">
        <w:rPr>
          <w:rFonts w:cs="TimesLTStd-Roman"/>
          <w:color w:val="000000"/>
          <w:sz w:val="20"/>
          <w:szCs w:val="20"/>
          <w:lang w:val="en-IN"/>
        </w:rPr>
        <w:t>composed of employees who volunteered to work toward the amicable resolution of disputes</w:t>
      </w:r>
      <w:r>
        <w:rPr>
          <w:rFonts w:cs="TimesLTStd-Roman"/>
          <w:color w:val="000000"/>
          <w:sz w:val="20"/>
          <w:szCs w:val="20"/>
          <w:lang w:val="en-IN"/>
        </w:rPr>
        <w:t xml:space="preserve"> </w:t>
      </w:r>
      <w:r w:rsidRPr="002E4B0A">
        <w:rPr>
          <w:rFonts w:cs="TimesLTStd-Roman"/>
          <w:color w:val="000000"/>
          <w:sz w:val="20"/>
          <w:szCs w:val="20"/>
          <w:lang w:val="en-IN"/>
        </w:rPr>
        <w:t>between Tuglar management and its employees. Each year management issues a call</w:t>
      </w:r>
      <w:r>
        <w:rPr>
          <w:rFonts w:cs="TimesLTStd-Roman"/>
          <w:color w:val="000000"/>
          <w:sz w:val="20"/>
          <w:szCs w:val="20"/>
          <w:lang w:val="en-IN"/>
        </w:rPr>
        <w:t xml:space="preserve"> </w:t>
      </w:r>
      <w:r w:rsidRPr="002E4B0A">
        <w:rPr>
          <w:rFonts w:cs="TimesLTStd-Roman"/>
          <w:color w:val="000000"/>
          <w:sz w:val="20"/>
          <w:szCs w:val="20"/>
          <w:lang w:val="en-IN"/>
        </w:rPr>
        <w:t>for volunteers to serve on the grievance committee, and 10 of the respondents are randomly</w:t>
      </w:r>
      <w:r>
        <w:rPr>
          <w:rFonts w:cs="TimesLTStd-Roman"/>
          <w:color w:val="000000"/>
          <w:sz w:val="20"/>
          <w:szCs w:val="20"/>
          <w:lang w:val="en-IN"/>
        </w:rPr>
        <w:t xml:space="preserve"> </w:t>
      </w:r>
      <w:r w:rsidRPr="002E4B0A">
        <w:rPr>
          <w:rFonts w:cs="TimesLTStd-Roman"/>
          <w:color w:val="000000"/>
          <w:sz w:val="20"/>
          <w:szCs w:val="20"/>
          <w:lang w:val="en-IN"/>
        </w:rPr>
        <w:t>selected to serve on the committee for the upcoming year.</w:t>
      </w:r>
    </w:p>
    <w:p w14:paraId="45826EEA" w14:textId="77777777" w:rsidR="003A6EE0" w:rsidRPr="002E4B0A" w:rsidRDefault="003A6EE0" w:rsidP="003A6EE0">
      <w:pPr>
        <w:autoSpaceDE w:val="0"/>
        <w:autoSpaceDN w:val="0"/>
        <w:adjustRightInd w:val="0"/>
        <w:spacing w:after="120" w:line="240" w:lineRule="auto"/>
        <w:ind w:firstLine="360"/>
        <w:rPr>
          <w:rFonts w:cs="TimesLTStd-Roman"/>
          <w:color w:val="000000"/>
          <w:sz w:val="20"/>
          <w:szCs w:val="20"/>
          <w:lang w:val="en-IN"/>
        </w:rPr>
      </w:pPr>
      <w:r w:rsidRPr="002E4B0A">
        <w:rPr>
          <w:rFonts w:cs="TimesLTStd-Roman"/>
          <w:color w:val="000000"/>
          <w:sz w:val="20"/>
          <w:szCs w:val="20"/>
          <w:lang w:val="en-IN"/>
        </w:rPr>
        <w:t>Employees in the Accounting Department are distressed because no member of their</w:t>
      </w:r>
      <w:r>
        <w:rPr>
          <w:rFonts w:cs="TimesLTStd-Roman"/>
          <w:color w:val="000000"/>
          <w:sz w:val="20"/>
          <w:szCs w:val="20"/>
          <w:lang w:val="en-IN"/>
        </w:rPr>
        <w:t xml:space="preserve"> </w:t>
      </w:r>
      <w:r w:rsidRPr="002E4B0A">
        <w:rPr>
          <w:rFonts w:cs="TimesLTStd-Roman"/>
          <w:color w:val="000000"/>
          <w:sz w:val="20"/>
          <w:szCs w:val="20"/>
          <w:lang w:val="en-IN"/>
        </w:rPr>
        <w:t>department has served on the Tuglar grievance committee in the past five years. Management</w:t>
      </w:r>
      <w:r>
        <w:rPr>
          <w:rFonts w:cs="TimesLTStd-Roman"/>
          <w:color w:val="000000"/>
          <w:sz w:val="20"/>
          <w:szCs w:val="20"/>
          <w:lang w:val="en-IN"/>
        </w:rPr>
        <w:t xml:space="preserve"> </w:t>
      </w:r>
      <w:r w:rsidRPr="002E4B0A">
        <w:rPr>
          <w:rFonts w:cs="TimesLTStd-Roman"/>
          <w:color w:val="000000"/>
          <w:sz w:val="20"/>
          <w:szCs w:val="20"/>
          <w:lang w:val="en-IN"/>
        </w:rPr>
        <w:t>has assured its employees in the Accounting Department that the selections have been</w:t>
      </w:r>
      <w:r>
        <w:rPr>
          <w:rFonts w:cs="TimesLTStd-Roman"/>
          <w:color w:val="000000"/>
          <w:sz w:val="20"/>
          <w:szCs w:val="20"/>
          <w:lang w:val="en-IN"/>
        </w:rPr>
        <w:t xml:space="preserve"> </w:t>
      </w:r>
      <w:r w:rsidRPr="002E4B0A">
        <w:rPr>
          <w:rFonts w:cs="TimesLTStd-Roman"/>
          <w:color w:val="000000"/>
          <w:sz w:val="20"/>
          <w:szCs w:val="20"/>
          <w:lang w:val="en-IN"/>
        </w:rPr>
        <w:t>made randomly, but these assurances have not quelled suspicions that management has</w:t>
      </w:r>
      <w:r>
        <w:rPr>
          <w:rFonts w:cs="TimesLTStd-Roman"/>
          <w:color w:val="000000"/>
          <w:sz w:val="20"/>
          <w:szCs w:val="20"/>
          <w:lang w:val="en-IN"/>
        </w:rPr>
        <w:t xml:space="preserve"> </w:t>
      </w:r>
      <w:r w:rsidRPr="002E4B0A">
        <w:rPr>
          <w:rFonts w:cs="TimesLTStd-Roman"/>
          <w:color w:val="000000"/>
          <w:sz w:val="20"/>
          <w:szCs w:val="20"/>
          <w:lang w:val="en-IN"/>
        </w:rPr>
        <w:t>intentionally omitted accountants from the committee. The table below summarizes the</w:t>
      </w:r>
      <w:r>
        <w:rPr>
          <w:rFonts w:cs="TimesLTStd-Roman"/>
          <w:color w:val="000000"/>
          <w:sz w:val="20"/>
          <w:szCs w:val="20"/>
          <w:lang w:val="en-IN"/>
        </w:rPr>
        <w:t xml:space="preserve"> </w:t>
      </w:r>
      <w:r w:rsidRPr="002E4B0A">
        <w:rPr>
          <w:rFonts w:cs="TimesLTStd-Roman"/>
          <w:color w:val="000000"/>
          <w:sz w:val="20"/>
          <w:szCs w:val="20"/>
          <w:lang w:val="en-IN"/>
        </w:rPr>
        <w:t>total number of volunteers and the number of employees from the Accounting Department</w:t>
      </w:r>
      <w:r>
        <w:rPr>
          <w:rFonts w:cs="TimesLTStd-Roman"/>
          <w:color w:val="000000"/>
          <w:sz w:val="20"/>
          <w:szCs w:val="20"/>
          <w:lang w:val="en-IN"/>
        </w:rPr>
        <w:t xml:space="preserve"> </w:t>
      </w:r>
      <w:r w:rsidRPr="002E4B0A">
        <w:rPr>
          <w:rFonts w:cs="TimesLTStd-Roman"/>
          <w:color w:val="000000"/>
          <w:sz w:val="20"/>
          <w:szCs w:val="20"/>
          <w:lang w:val="en-IN"/>
        </w:rPr>
        <w:t>who have volunteered for the grievance committee in each of the past five years:</w:t>
      </w:r>
    </w:p>
    <w:tbl>
      <w:tblPr>
        <w:tblStyle w:val="TableGrid"/>
        <w:tblW w:w="7560"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900"/>
        <w:gridCol w:w="900"/>
        <w:gridCol w:w="900"/>
        <w:gridCol w:w="900"/>
        <w:gridCol w:w="900"/>
      </w:tblGrid>
      <w:tr w:rsidR="003A6EE0" w14:paraId="382944CA" w14:textId="77777777" w:rsidTr="00F457C2">
        <w:tc>
          <w:tcPr>
            <w:tcW w:w="3060" w:type="dxa"/>
            <w:tcBorders>
              <w:top w:val="single" w:sz="4" w:space="0" w:color="auto"/>
              <w:bottom w:val="single" w:sz="4" w:space="0" w:color="auto"/>
            </w:tcBorders>
          </w:tcPr>
          <w:p w14:paraId="37E5DCA7" w14:textId="77777777" w:rsidR="003A6EE0" w:rsidRDefault="003A6EE0" w:rsidP="00811927">
            <w:pPr>
              <w:autoSpaceDE w:val="0"/>
              <w:autoSpaceDN w:val="0"/>
              <w:adjustRightInd w:val="0"/>
              <w:spacing w:before="30" w:after="30" w:line="259" w:lineRule="auto"/>
              <w:rPr>
                <w:rFonts w:cs="TimesLTStd-Roman"/>
                <w:color w:val="000000"/>
                <w:sz w:val="20"/>
                <w:szCs w:val="20"/>
                <w:lang w:val="en-IN"/>
              </w:rPr>
            </w:pPr>
          </w:p>
        </w:tc>
        <w:tc>
          <w:tcPr>
            <w:tcW w:w="900" w:type="dxa"/>
            <w:tcBorders>
              <w:top w:val="single" w:sz="4" w:space="0" w:color="auto"/>
              <w:bottom w:val="single" w:sz="4" w:space="0" w:color="auto"/>
            </w:tcBorders>
          </w:tcPr>
          <w:p w14:paraId="084EBDC0" w14:textId="77777777" w:rsidR="003A6EE0" w:rsidRPr="00921E36" w:rsidRDefault="003A6EE0" w:rsidP="00811927">
            <w:pPr>
              <w:autoSpaceDE w:val="0"/>
              <w:autoSpaceDN w:val="0"/>
              <w:adjustRightInd w:val="0"/>
              <w:spacing w:before="30" w:after="30" w:line="259" w:lineRule="auto"/>
              <w:rPr>
                <w:rFonts w:cs="TimesLTStd-Roman"/>
                <w:b/>
                <w:color w:val="000000"/>
                <w:sz w:val="20"/>
                <w:szCs w:val="20"/>
                <w:lang w:val="en-IN"/>
              </w:rPr>
            </w:pPr>
            <w:r w:rsidRPr="00921E36">
              <w:rPr>
                <w:rFonts w:cs="TimesLTStd-Roman"/>
                <w:b/>
                <w:color w:val="000000"/>
                <w:sz w:val="20"/>
                <w:szCs w:val="20"/>
                <w:lang w:val="en-IN"/>
              </w:rPr>
              <w:t>Year 1</w:t>
            </w:r>
          </w:p>
        </w:tc>
        <w:tc>
          <w:tcPr>
            <w:tcW w:w="900" w:type="dxa"/>
            <w:tcBorders>
              <w:top w:val="single" w:sz="4" w:space="0" w:color="auto"/>
              <w:bottom w:val="single" w:sz="4" w:space="0" w:color="auto"/>
            </w:tcBorders>
          </w:tcPr>
          <w:p w14:paraId="4FD22260" w14:textId="77777777" w:rsidR="003A6EE0" w:rsidRPr="00921E36" w:rsidRDefault="003A6EE0" w:rsidP="00811927">
            <w:pPr>
              <w:autoSpaceDE w:val="0"/>
              <w:autoSpaceDN w:val="0"/>
              <w:adjustRightInd w:val="0"/>
              <w:spacing w:before="30" w:after="30" w:line="259" w:lineRule="auto"/>
              <w:rPr>
                <w:rFonts w:cs="TimesLTStd-Roman"/>
                <w:b/>
                <w:color w:val="000000"/>
                <w:sz w:val="20"/>
                <w:szCs w:val="20"/>
                <w:lang w:val="en-IN"/>
              </w:rPr>
            </w:pPr>
            <w:r w:rsidRPr="00921E36">
              <w:rPr>
                <w:rFonts w:cs="TimesLTStd-Roman"/>
                <w:b/>
                <w:color w:val="000000"/>
                <w:sz w:val="20"/>
                <w:szCs w:val="20"/>
                <w:lang w:val="en-IN"/>
              </w:rPr>
              <w:t>Year 2</w:t>
            </w:r>
          </w:p>
        </w:tc>
        <w:tc>
          <w:tcPr>
            <w:tcW w:w="900" w:type="dxa"/>
            <w:tcBorders>
              <w:top w:val="single" w:sz="4" w:space="0" w:color="auto"/>
              <w:bottom w:val="single" w:sz="4" w:space="0" w:color="auto"/>
            </w:tcBorders>
          </w:tcPr>
          <w:p w14:paraId="4B7D9C7C" w14:textId="77777777" w:rsidR="003A6EE0" w:rsidRPr="00921E36" w:rsidRDefault="003A6EE0" w:rsidP="00811927">
            <w:pPr>
              <w:autoSpaceDE w:val="0"/>
              <w:autoSpaceDN w:val="0"/>
              <w:adjustRightInd w:val="0"/>
              <w:spacing w:before="30" w:after="30" w:line="259" w:lineRule="auto"/>
              <w:rPr>
                <w:rFonts w:cs="TimesLTStd-Roman"/>
                <w:b/>
                <w:color w:val="000000"/>
                <w:sz w:val="20"/>
                <w:szCs w:val="20"/>
                <w:lang w:val="en-IN"/>
              </w:rPr>
            </w:pPr>
            <w:r w:rsidRPr="00921E36">
              <w:rPr>
                <w:rFonts w:cs="TimesLTStd-Roman"/>
                <w:b/>
                <w:color w:val="000000"/>
                <w:sz w:val="20"/>
                <w:szCs w:val="20"/>
                <w:lang w:val="en-IN"/>
              </w:rPr>
              <w:t>Year 3</w:t>
            </w:r>
          </w:p>
        </w:tc>
        <w:tc>
          <w:tcPr>
            <w:tcW w:w="900" w:type="dxa"/>
            <w:tcBorders>
              <w:top w:val="single" w:sz="4" w:space="0" w:color="auto"/>
              <w:bottom w:val="single" w:sz="4" w:space="0" w:color="auto"/>
            </w:tcBorders>
          </w:tcPr>
          <w:p w14:paraId="2CE91232" w14:textId="77777777" w:rsidR="003A6EE0" w:rsidRPr="00921E36" w:rsidRDefault="003A6EE0" w:rsidP="00811927">
            <w:pPr>
              <w:autoSpaceDE w:val="0"/>
              <w:autoSpaceDN w:val="0"/>
              <w:adjustRightInd w:val="0"/>
              <w:spacing w:before="30" w:after="30" w:line="259" w:lineRule="auto"/>
              <w:rPr>
                <w:rFonts w:cs="TimesLTStd-Roman"/>
                <w:b/>
                <w:color w:val="000000"/>
                <w:sz w:val="20"/>
                <w:szCs w:val="20"/>
                <w:lang w:val="en-IN"/>
              </w:rPr>
            </w:pPr>
            <w:r w:rsidRPr="00921E36">
              <w:rPr>
                <w:rFonts w:cs="TimesLTStd-Roman"/>
                <w:b/>
                <w:color w:val="000000"/>
                <w:sz w:val="20"/>
                <w:szCs w:val="20"/>
                <w:lang w:val="en-IN"/>
              </w:rPr>
              <w:t>Year 4</w:t>
            </w:r>
          </w:p>
        </w:tc>
        <w:tc>
          <w:tcPr>
            <w:tcW w:w="900" w:type="dxa"/>
            <w:tcBorders>
              <w:top w:val="single" w:sz="4" w:space="0" w:color="auto"/>
              <w:bottom w:val="single" w:sz="4" w:space="0" w:color="auto"/>
            </w:tcBorders>
          </w:tcPr>
          <w:p w14:paraId="046BD724" w14:textId="77777777" w:rsidR="003A6EE0" w:rsidRPr="00921E36" w:rsidRDefault="003A6EE0" w:rsidP="00811927">
            <w:pPr>
              <w:autoSpaceDE w:val="0"/>
              <w:autoSpaceDN w:val="0"/>
              <w:adjustRightInd w:val="0"/>
              <w:spacing w:before="30" w:after="30" w:line="259" w:lineRule="auto"/>
              <w:rPr>
                <w:rFonts w:cs="TimesLTStd-Roman"/>
                <w:b/>
                <w:color w:val="000000"/>
                <w:sz w:val="20"/>
                <w:szCs w:val="20"/>
                <w:lang w:val="en-IN"/>
              </w:rPr>
            </w:pPr>
            <w:r w:rsidRPr="00921E36">
              <w:rPr>
                <w:rFonts w:cs="TimesLTStd-Roman"/>
                <w:b/>
                <w:color w:val="000000"/>
                <w:sz w:val="20"/>
                <w:szCs w:val="20"/>
                <w:lang w:val="en-IN"/>
              </w:rPr>
              <w:t>Year 5</w:t>
            </w:r>
          </w:p>
        </w:tc>
      </w:tr>
      <w:tr w:rsidR="003A6EE0" w14:paraId="214F965F" w14:textId="77777777" w:rsidTr="00F457C2">
        <w:tc>
          <w:tcPr>
            <w:tcW w:w="3060" w:type="dxa"/>
            <w:tcBorders>
              <w:top w:val="single" w:sz="4" w:space="0" w:color="auto"/>
            </w:tcBorders>
          </w:tcPr>
          <w:p w14:paraId="2240C284" w14:textId="77777777" w:rsidR="003A6EE0" w:rsidRPr="00921E36" w:rsidRDefault="003A6EE0" w:rsidP="00811927">
            <w:pPr>
              <w:autoSpaceDE w:val="0"/>
              <w:autoSpaceDN w:val="0"/>
              <w:adjustRightInd w:val="0"/>
              <w:spacing w:before="30" w:after="30" w:line="259" w:lineRule="auto"/>
              <w:rPr>
                <w:rFonts w:cs="TimesLTStd-Roman"/>
                <w:b/>
                <w:color w:val="000000"/>
                <w:sz w:val="20"/>
                <w:szCs w:val="20"/>
                <w:lang w:val="en-IN"/>
              </w:rPr>
            </w:pPr>
            <w:r w:rsidRPr="00921E36">
              <w:rPr>
                <w:rFonts w:cs="TimesLTStd-Roman"/>
                <w:b/>
                <w:color w:val="000000"/>
                <w:sz w:val="20"/>
                <w:szCs w:val="20"/>
                <w:lang w:val="en-IN"/>
              </w:rPr>
              <w:t>Total Number of Volunteers</w:t>
            </w:r>
          </w:p>
        </w:tc>
        <w:tc>
          <w:tcPr>
            <w:tcW w:w="900" w:type="dxa"/>
            <w:tcBorders>
              <w:top w:val="single" w:sz="4" w:space="0" w:color="auto"/>
            </w:tcBorders>
          </w:tcPr>
          <w:p w14:paraId="29730038"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29</w:t>
            </w:r>
          </w:p>
        </w:tc>
        <w:tc>
          <w:tcPr>
            <w:tcW w:w="900" w:type="dxa"/>
            <w:tcBorders>
              <w:top w:val="single" w:sz="4" w:space="0" w:color="auto"/>
            </w:tcBorders>
          </w:tcPr>
          <w:p w14:paraId="3BDC3C03"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31</w:t>
            </w:r>
          </w:p>
        </w:tc>
        <w:tc>
          <w:tcPr>
            <w:tcW w:w="900" w:type="dxa"/>
            <w:tcBorders>
              <w:top w:val="single" w:sz="4" w:space="0" w:color="auto"/>
            </w:tcBorders>
          </w:tcPr>
          <w:p w14:paraId="0AF70680"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23</w:t>
            </w:r>
          </w:p>
        </w:tc>
        <w:tc>
          <w:tcPr>
            <w:tcW w:w="900" w:type="dxa"/>
            <w:tcBorders>
              <w:top w:val="single" w:sz="4" w:space="0" w:color="auto"/>
            </w:tcBorders>
          </w:tcPr>
          <w:p w14:paraId="41C113F2"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26</w:t>
            </w:r>
          </w:p>
        </w:tc>
        <w:tc>
          <w:tcPr>
            <w:tcW w:w="900" w:type="dxa"/>
            <w:tcBorders>
              <w:top w:val="single" w:sz="4" w:space="0" w:color="auto"/>
            </w:tcBorders>
          </w:tcPr>
          <w:p w14:paraId="272714A4"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28</w:t>
            </w:r>
          </w:p>
        </w:tc>
      </w:tr>
      <w:tr w:rsidR="003A6EE0" w14:paraId="2CA1C6D1" w14:textId="77777777" w:rsidTr="00811927">
        <w:tc>
          <w:tcPr>
            <w:tcW w:w="3060" w:type="dxa"/>
          </w:tcPr>
          <w:p w14:paraId="0548763C" w14:textId="77777777" w:rsidR="003A6EE0" w:rsidRPr="00921E36" w:rsidRDefault="003A6EE0" w:rsidP="00811927">
            <w:pPr>
              <w:autoSpaceDE w:val="0"/>
              <w:autoSpaceDN w:val="0"/>
              <w:adjustRightInd w:val="0"/>
              <w:spacing w:before="30" w:after="30" w:line="259" w:lineRule="auto"/>
              <w:rPr>
                <w:rFonts w:cs="TimesLTStd-Roman"/>
                <w:b/>
                <w:color w:val="000000"/>
                <w:sz w:val="20"/>
                <w:szCs w:val="20"/>
                <w:lang w:val="en-IN"/>
              </w:rPr>
            </w:pPr>
            <w:r w:rsidRPr="00921E36">
              <w:rPr>
                <w:rFonts w:cs="TimesLTStd-Roman"/>
                <w:b/>
                <w:color w:val="000000"/>
                <w:sz w:val="20"/>
                <w:szCs w:val="20"/>
                <w:lang w:val="en-IN"/>
              </w:rPr>
              <w:t>Number of Volunteers from the Accounting Department</w:t>
            </w:r>
          </w:p>
        </w:tc>
        <w:tc>
          <w:tcPr>
            <w:tcW w:w="900" w:type="dxa"/>
            <w:vAlign w:val="center"/>
          </w:tcPr>
          <w:p w14:paraId="47EC865B"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1</w:t>
            </w:r>
          </w:p>
        </w:tc>
        <w:tc>
          <w:tcPr>
            <w:tcW w:w="900" w:type="dxa"/>
            <w:vAlign w:val="center"/>
          </w:tcPr>
          <w:p w14:paraId="57EB317D"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1</w:t>
            </w:r>
          </w:p>
        </w:tc>
        <w:tc>
          <w:tcPr>
            <w:tcW w:w="900" w:type="dxa"/>
            <w:vAlign w:val="center"/>
          </w:tcPr>
          <w:p w14:paraId="74D67FD8"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1</w:t>
            </w:r>
          </w:p>
        </w:tc>
        <w:tc>
          <w:tcPr>
            <w:tcW w:w="900" w:type="dxa"/>
            <w:vAlign w:val="center"/>
          </w:tcPr>
          <w:p w14:paraId="63F36FD6"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2</w:t>
            </w:r>
          </w:p>
        </w:tc>
        <w:tc>
          <w:tcPr>
            <w:tcW w:w="900" w:type="dxa"/>
            <w:vAlign w:val="center"/>
          </w:tcPr>
          <w:p w14:paraId="0D165404" w14:textId="77777777" w:rsidR="003A6EE0" w:rsidRDefault="003A6EE0" w:rsidP="00811927">
            <w:pPr>
              <w:autoSpaceDE w:val="0"/>
              <w:autoSpaceDN w:val="0"/>
              <w:adjustRightInd w:val="0"/>
              <w:spacing w:before="30" w:after="30" w:line="259" w:lineRule="auto"/>
              <w:ind w:right="288"/>
              <w:jc w:val="right"/>
              <w:rPr>
                <w:rFonts w:cs="TimesLTStd-Roman"/>
                <w:color w:val="000000"/>
                <w:sz w:val="20"/>
                <w:szCs w:val="20"/>
                <w:lang w:val="en-IN"/>
              </w:rPr>
            </w:pPr>
            <w:r>
              <w:rPr>
                <w:rFonts w:cs="TimesLTStd-Roman"/>
                <w:color w:val="000000"/>
                <w:sz w:val="20"/>
                <w:szCs w:val="20"/>
                <w:lang w:val="en-IN"/>
              </w:rPr>
              <w:t>1</w:t>
            </w:r>
          </w:p>
        </w:tc>
      </w:tr>
    </w:tbl>
    <w:p w14:paraId="5554FD97" w14:textId="77777777" w:rsidR="003A6EE0" w:rsidRPr="000E7A79" w:rsidRDefault="003A6EE0" w:rsidP="00574CD5">
      <w:pPr>
        <w:autoSpaceDE w:val="0"/>
        <w:autoSpaceDN w:val="0"/>
        <w:adjustRightInd w:val="0"/>
        <w:spacing w:before="120" w:after="120" w:line="240" w:lineRule="auto"/>
        <w:ind w:firstLine="360"/>
        <w:rPr>
          <w:rFonts w:eastAsia="Arial" w:cs="Open Sans"/>
          <w:b/>
          <w:bCs/>
          <w:color w:val="D85629"/>
          <w:spacing w:val="-2"/>
          <w:sz w:val="20"/>
          <w:szCs w:val="20"/>
        </w:rPr>
      </w:pPr>
      <w:r w:rsidRPr="002E4B0A">
        <w:rPr>
          <w:rFonts w:cs="TimesLTStd-Roman"/>
          <w:sz w:val="20"/>
          <w:szCs w:val="20"/>
          <w:lang w:val="en-IN"/>
        </w:rPr>
        <w:t>In its defense, management has provided these numbers to the Accounting Department.</w:t>
      </w:r>
      <w:r>
        <w:rPr>
          <w:rFonts w:cs="TimesLTStd-Roman"/>
          <w:sz w:val="20"/>
          <w:szCs w:val="20"/>
          <w:lang w:val="en-IN"/>
        </w:rPr>
        <w:t xml:space="preserve"> </w:t>
      </w:r>
      <w:r w:rsidRPr="002E4B0A">
        <w:rPr>
          <w:rFonts w:cs="TimesLTStd-Roman"/>
          <w:sz w:val="20"/>
          <w:szCs w:val="20"/>
          <w:lang w:val="en-IN"/>
        </w:rPr>
        <w:t>Given these numbers, is the lack of members of the Accounting Department on the grievance</w:t>
      </w:r>
      <w:r>
        <w:rPr>
          <w:rFonts w:cs="TimesLTStd-Roman"/>
          <w:sz w:val="20"/>
          <w:szCs w:val="20"/>
          <w:lang w:val="en-IN"/>
        </w:rPr>
        <w:t xml:space="preserve"> </w:t>
      </w:r>
      <w:r w:rsidRPr="002E4B0A">
        <w:rPr>
          <w:rFonts w:cs="TimesLTStd-Roman"/>
          <w:sz w:val="20"/>
          <w:szCs w:val="20"/>
          <w:lang w:val="en-IN"/>
        </w:rPr>
        <w:t xml:space="preserve">committee for the past five years suspicious (i.e., unlikely)? </w:t>
      </w:r>
      <w:r w:rsidRPr="000E7A79">
        <w:rPr>
          <w:rFonts w:eastAsia="Arial" w:cs="Open Sans"/>
          <w:b/>
          <w:bCs/>
          <w:color w:val="D85629"/>
          <w:spacing w:val="-2"/>
          <w:sz w:val="20"/>
          <w:szCs w:val="20"/>
        </w:rPr>
        <w:t>LO 11</w:t>
      </w:r>
    </w:p>
    <w:p w14:paraId="38917681" w14:textId="77777777" w:rsidR="003A6EE0" w:rsidRPr="000E7A79" w:rsidRDefault="003A6EE0" w:rsidP="003A6EE0">
      <w:pPr>
        <w:autoSpaceDE w:val="0"/>
        <w:autoSpaceDN w:val="0"/>
        <w:adjustRightInd w:val="0"/>
        <w:spacing w:after="0"/>
        <w:rPr>
          <w:rFonts w:cs="AvenirLTStd-Black"/>
          <w:b/>
          <w:sz w:val="20"/>
          <w:szCs w:val="20"/>
          <w:lang w:val="en-IN"/>
        </w:rPr>
      </w:pPr>
      <w:r w:rsidRPr="000E7A79">
        <w:rPr>
          <w:rFonts w:cs="AvenirLTStd-Black"/>
          <w:b/>
          <w:sz w:val="20"/>
          <w:szCs w:val="20"/>
          <w:lang w:val="en-IN"/>
        </w:rPr>
        <w:t>Managerial Report</w:t>
      </w:r>
    </w:p>
    <w:p w14:paraId="3F7BF4E0" w14:textId="77777777" w:rsidR="003A6EE0" w:rsidRPr="00811927" w:rsidRDefault="003A6EE0" w:rsidP="003A6EE0">
      <w:pPr>
        <w:autoSpaceDE w:val="0"/>
        <w:autoSpaceDN w:val="0"/>
        <w:adjustRightInd w:val="0"/>
        <w:spacing w:after="0"/>
        <w:rPr>
          <w:rFonts w:cs="TimesLTStd-Roman"/>
          <w:sz w:val="20"/>
          <w:szCs w:val="20"/>
          <w:lang w:val="en-IN"/>
        </w:rPr>
      </w:pPr>
      <w:r w:rsidRPr="00811927">
        <w:rPr>
          <w:rFonts w:cs="TimesLTStd-Roman"/>
          <w:sz w:val="20"/>
          <w:szCs w:val="20"/>
          <w:lang w:val="en-IN"/>
        </w:rPr>
        <w:t>In addressing the issue of whether or not the committee selection process is random, consider the following questions:</w:t>
      </w:r>
    </w:p>
    <w:p w14:paraId="116E1031" w14:textId="77777777" w:rsidR="003A6EE0" w:rsidRPr="00811927" w:rsidRDefault="003A6EE0" w:rsidP="003A6EE0">
      <w:pPr>
        <w:spacing w:after="120" w:line="240" w:lineRule="auto"/>
        <w:ind w:left="360" w:hanging="360"/>
        <w:rPr>
          <w:rFonts w:cs="TimesLTStd-Roman"/>
          <w:sz w:val="20"/>
          <w:szCs w:val="20"/>
          <w:lang w:val="en-IN"/>
        </w:rPr>
      </w:pPr>
      <w:r w:rsidRPr="00811927">
        <w:rPr>
          <w:rFonts w:cs="TimesLTStd-Roman"/>
          <w:sz w:val="20"/>
          <w:szCs w:val="20"/>
          <w:lang w:val="en-IN"/>
        </w:rPr>
        <w:t>1.</w:t>
      </w:r>
      <w:r w:rsidRPr="00811927">
        <w:rPr>
          <w:rFonts w:cs="TimesLTStd-Roman"/>
          <w:sz w:val="20"/>
          <w:szCs w:val="20"/>
          <w:lang w:val="en-IN"/>
        </w:rPr>
        <w:tab/>
        <w:t>How is the number of members of the Accounting Department who are selected to serve on the grievance committee distributed?</w:t>
      </w:r>
    </w:p>
    <w:p w14:paraId="466FE0F9" w14:textId="77777777" w:rsidR="003A6EE0" w:rsidRPr="00811927" w:rsidRDefault="003A6EE0" w:rsidP="003A6EE0">
      <w:pPr>
        <w:spacing w:after="120" w:line="240" w:lineRule="auto"/>
        <w:ind w:left="360" w:hanging="360"/>
        <w:rPr>
          <w:rFonts w:cs="TimesLTStd-Roman"/>
          <w:sz w:val="20"/>
          <w:szCs w:val="20"/>
          <w:lang w:val="en-IN"/>
        </w:rPr>
      </w:pPr>
      <w:r w:rsidRPr="00811927">
        <w:rPr>
          <w:rFonts w:cs="TimesLTStd-Roman"/>
          <w:sz w:val="20"/>
          <w:szCs w:val="20"/>
          <w:lang w:val="en-IN"/>
        </w:rPr>
        <w:t>2.</w:t>
      </w:r>
      <w:r w:rsidRPr="00811927">
        <w:rPr>
          <w:rFonts w:cs="TimesLTStd-Roman"/>
          <w:sz w:val="20"/>
          <w:szCs w:val="20"/>
          <w:lang w:val="en-IN"/>
        </w:rPr>
        <w:tab/>
        <w:t>Using the probability distribution you identified in (1), what is the probability for each of these five years that no members of the Accounting Department have been selected to serve?</w:t>
      </w:r>
    </w:p>
    <w:p w14:paraId="4D167AA3" w14:textId="77777777" w:rsidR="003A6EE0" w:rsidRPr="00811927" w:rsidRDefault="003A6EE0" w:rsidP="003A6EE0">
      <w:pPr>
        <w:spacing w:after="120" w:line="240" w:lineRule="auto"/>
        <w:ind w:left="360" w:hanging="360"/>
        <w:rPr>
          <w:rFonts w:cs="TimesLTStd-Roman"/>
          <w:sz w:val="20"/>
          <w:szCs w:val="20"/>
          <w:lang w:val="en-IN"/>
        </w:rPr>
      </w:pPr>
      <w:r w:rsidRPr="00811927">
        <w:rPr>
          <w:rFonts w:cs="TimesLTStd-Roman"/>
          <w:sz w:val="20"/>
          <w:szCs w:val="20"/>
          <w:lang w:val="en-IN"/>
        </w:rPr>
        <w:t>3.</w:t>
      </w:r>
      <w:r w:rsidRPr="00811927">
        <w:rPr>
          <w:rFonts w:cs="TimesLTStd-Roman"/>
          <w:sz w:val="20"/>
          <w:szCs w:val="20"/>
          <w:lang w:val="en-IN"/>
        </w:rPr>
        <w:tab/>
        <w:t>Using the probabilities you identified in (2), what is the probability that no members of the Accounting Department have been selected to serve during the past five years?</w:t>
      </w:r>
    </w:p>
    <w:p w14:paraId="726B924F" w14:textId="77777777" w:rsidR="003A6EE0" w:rsidRPr="00811927" w:rsidRDefault="003A6EE0" w:rsidP="003A6EE0">
      <w:pPr>
        <w:spacing w:after="120" w:line="240" w:lineRule="auto"/>
        <w:ind w:left="360" w:hanging="360"/>
        <w:rPr>
          <w:rFonts w:cs="TimesLTStd-Roman"/>
          <w:sz w:val="20"/>
          <w:szCs w:val="20"/>
          <w:lang w:val="en-IN"/>
        </w:rPr>
      </w:pPr>
      <w:r w:rsidRPr="00811927">
        <w:rPr>
          <w:rFonts w:cs="TimesLTStd-Roman"/>
          <w:sz w:val="20"/>
          <w:szCs w:val="20"/>
          <w:lang w:val="en-IN"/>
        </w:rPr>
        <w:t>4.</w:t>
      </w:r>
      <w:r w:rsidRPr="00811927">
        <w:rPr>
          <w:rFonts w:cs="TimesLTStd-Roman"/>
          <w:sz w:val="20"/>
          <w:szCs w:val="20"/>
          <w:lang w:val="en-IN"/>
        </w:rPr>
        <w:tab/>
        <w:t>What is the cause of the lack of Accounting Department representation on the grievance committee over the past five years? What can be done to increase the probability that a member of the Accounting Department will be selected to serve on the grievance committee using the current selection method?</w:t>
      </w:r>
    </w:p>
    <w:p w14:paraId="23D8CB66" w14:textId="77777777" w:rsidR="003A6EE0" w:rsidRPr="002E4B0A" w:rsidRDefault="003A6EE0" w:rsidP="003A6EE0">
      <w:pPr>
        <w:autoSpaceDE w:val="0"/>
        <w:autoSpaceDN w:val="0"/>
        <w:adjustRightInd w:val="0"/>
        <w:spacing w:after="0" w:line="240" w:lineRule="auto"/>
        <w:ind w:left="360" w:hanging="360"/>
        <w:rPr>
          <w:b/>
          <w:sz w:val="20"/>
          <w:szCs w:val="20"/>
        </w:rPr>
      </w:pPr>
      <w:r w:rsidRPr="002E4B0A">
        <w:rPr>
          <w:b/>
          <w:sz w:val="20"/>
          <w:szCs w:val="20"/>
        </w:rPr>
        <w:t>Solutions:</w:t>
      </w:r>
    </w:p>
    <w:p w14:paraId="4EFFD4B5" w14:textId="77777777" w:rsidR="003A6EE0" w:rsidRPr="002E4B0A" w:rsidRDefault="003A6EE0" w:rsidP="003A6EE0">
      <w:pPr>
        <w:spacing w:after="120" w:line="240" w:lineRule="auto"/>
        <w:ind w:left="360" w:hanging="360"/>
        <w:rPr>
          <w:sz w:val="20"/>
          <w:szCs w:val="20"/>
        </w:rPr>
      </w:pPr>
      <w:r>
        <w:rPr>
          <w:sz w:val="20"/>
          <w:szCs w:val="20"/>
        </w:rPr>
        <w:t>1.</w:t>
      </w:r>
      <w:r>
        <w:rPr>
          <w:sz w:val="20"/>
          <w:szCs w:val="20"/>
        </w:rPr>
        <w:tab/>
      </w:r>
      <w:r w:rsidRPr="002E4B0A">
        <w:rPr>
          <w:sz w:val="20"/>
          <w:szCs w:val="20"/>
        </w:rPr>
        <w:t xml:space="preserve">In any year, we are concerned with how many successes </w:t>
      </w:r>
      <w:r w:rsidRPr="002E4B0A">
        <w:rPr>
          <w:i/>
          <w:sz w:val="20"/>
          <w:szCs w:val="20"/>
        </w:rPr>
        <w:t>x</w:t>
      </w:r>
      <w:r w:rsidRPr="002E4B0A">
        <w:rPr>
          <w:sz w:val="20"/>
          <w:szCs w:val="20"/>
        </w:rPr>
        <w:t xml:space="preserve"> (number of members of the Accounting Department who are included on the grievance committee) from the </w:t>
      </w:r>
      <w:r w:rsidRPr="002E4B0A">
        <w:rPr>
          <w:i/>
          <w:sz w:val="20"/>
          <w:szCs w:val="20"/>
        </w:rPr>
        <w:t>r</w:t>
      </w:r>
      <w:r w:rsidRPr="002E4B0A">
        <w:rPr>
          <w:sz w:val="20"/>
          <w:szCs w:val="20"/>
        </w:rPr>
        <w:t xml:space="preserve"> successes in the population (members of the Accounting Department who volunteered for the grievance committee) are included in a sample of </w:t>
      </w:r>
      <w:r w:rsidRPr="002E4B0A">
        <w:rPr>
          <w:i/>
          <w:sz w:val="20"/>
          <w:szCs w:val="20"/>
        </w:rPr>
        <w:t>n</w:t>
      </w:r>
      <w:r w:rsidRPr="002E4B0A">
        <w:rPr>
          <w:sz w:val="20"/>
          <w:szCs w:val="20"/>
        </w:rPr>
        <w:t xml:space="preserve"> elements (the ten employees selected to serve on the grievance committee) selected randomly from a population of </w:t>
      </w:r>
      <w:r w:rsidRPr="002E4B0A">
        <w:rPr>
          <w:i/>
          <w:sz w:val="20"/>
          <w:szCs w:val="20"/>
        </w:rPr>
        <w:t>N</w:t>
      </w:r>
      <w:r w:rsidRPr="002E4B0A">
        <w:rPr>
          <w:sz w:val="20"/>
          <w:szCs w:val="20"/>
        </w:rPr>
        <w:t xml:space="preserve"> elements (employees who volunteered to serve on the grievance committee). Therefore, the number of members of the Accounting Department who are selected to serve on the grievance committee is hypergeometrically distributed.</w:t>
      </w:r>
    </w:p>
    <w:p w14:paraId="478FF6A0" w14:textId="77777777" w:rsidR="003A6EE0" w:rsidRPr="002E4B0A" w:rsidRDefault="003A6EE0" w:rsidP="003A6EE0">
      <w:pPr>
        <w:spacing w:after="120" w:line="240" w:lineRule="auto"/>
        <w:ind w:left="360" w:hanging="360"/>
        <w:rPr>
          <w:sz w:val="20"/>
          <w:szCs w:val="20"/>
        </w:rPr>
      </w:pPr>
      <w:r>
        <w:rPr>
          <w:sz w:val="20"/>
          <w:szCs w:val="20"/>
        </w:rPr>
        <w:t>2.</w:t>
      </w:r>
      <w:r>
        <w:rPr>
          <w:sz w:val="20"/>
          <w:szCs w:val="20"/>
        </w:rPr>
        <w:tab/>
      </w:r>
      <w:r w:rsidRPr="002E4B0A">
        <w:rPr>
          <w:sz w:val="20"/>
          <w:szCs w:val="20"/>
        </w:rPr>
        <w:t xml:space="preserve">For </w:t>
      </w:r>
      <w:r w:rsidRPr="002E4B0A">
        <w:rPr>
          <w:i/>
          <w:sz w:val="20"/>
          <w:szCs w:val="20"/>
        </w:rPr>
        <w:t>x</w:t>
      </w:r>
      <w:r w:rsidRPr="002E4B0A">
        <w:rPr>
          <w:sz w:val="20"/>
          <w:szCs w:val="20"/>
        </w:rPr>
        <w:t xml:space="preserve"> = number of members of the Accounting Department who are included on the grievance committee, we must find </w:t>
      </w:r>
      <w:r w:rsidRPr="002E4B0A">
        <w:rPr>
          <w:i/>
          <w:sz w:val="20"/>
          <w:szCs w:val="20"/>
        </w:rPr>
        <w:t>f</w:t>
      </w:r>
      <w:r w:rsidRPr="002E4B0A">
        <w:rPr>
          <w:sz w:val="20"/>
          <w:szCs w:val="20"/>
        </w:rPr>
        <w:t>(0) for each year. This can be calculated as follows:</w:t>
      </w:r>
    </w:p>
    <w:p w14:paraId="78F52DEA" w14:textId="77777777" w:rsidR="003A6EE0" w:rsidRPr="002E4B0A" w:rsidRDefault="003A6EE0" w:rsidP="00811927">
      <w:pPr>
        <w:spacing w:before="120" w:after="120"/>
        <w:ind w:left="360"/>
        <w:jc w:val="center"/>
        <w:rPr>
          <w:sz w:val="20"/>
          <w:szCs w:val="20"/>
        </w:rPr>
      </w:pPr>
      <w:r w:rsidRPr="000E7A79">
        <w:rPr>
          <w:position w:val="-54"/>
          <w:sz w:val="20"/>
          <w:szCs w:val="20"/>
        </w:rPr>
        <w:object w:dxaOrig="2880" w:dyaOrig="1180" w14:anchorId="2B96368F">
          <v:shape id="_x0000_i1153" type="#_x0000_t75" style="width:2in;height:58.6pt" o:ole="">
            <v:imagedata r:id="rId263" o:title=""/>
          </v:shape>
          <o:OLEObject Type="Embed" ProgID="Equation.DSMT4" ShapeID="_x0000_i1153" DrawAspect="Content" ObjectID="_1769431362" r:id="rId264"/>
        </w:object>
      </w:r>
    </w:p>
    <w:p w14:paraId="70EF6962" w14:textId="77777777" w:rsidR="003A6EE0" w:rsidRPr="002E4B0A" w:rsidRDefault="003A6EE0" w:rsidP="003A6EE0">
      <w:pPr>
        <w:spacing w:after="120" w:line="240" w:lineRule="auto"/>
        <w:ind w:left="360"/>
        <w:rPr>
          <w:sz w:val="20"/>
          <w:szCs w:val="20"/>
        </w:rPr>
      </w:pPr>
      <w:r w:rsidRPr="002E4B0A">
        <w:rPr>
          <w:sz w:val="20"/>
          <w:szCs w:val="20"/>
        </w:rPr>
        <w:t xml:space="preserve">where </w:t>
      </w:r>
      <w:r w:rsidRPr="002E4B0A">
        <w:rPr>
          <w:i/>
          <w:sz w:val="20"/>
          <w:szCs w:val="20"/>
        </w:rPr>
        <w:t>r</w:t>
      </w:r>
      <w:r w:rsidRPr="002E4B0A">
        <w:rPr>
          <w:sz w:val="20"/>
          <w:szCs w:val="20"/>
        </w:rPr>
        <w:t xml:space="preserve"> (the number of successes in the population) is the number of members of the Accounting Department who volunteered for the grievance committee</w:t>
      </w:r>
    </w:p>
    <w:p w14:paraId="2BAACCB7" w14:textId="77777777" w:rsidR="003A6EE0" w:rsidRPr="002E4B0A" w:rsidRDefault="003A6EE0" w:rsidP="003A6EE0">
      <w:pPr>
        <w:spacing w:after="120" w:line="240" w:lineRule="auto"/>
        <w:ind w:left="360"/>
        <w:rPr>
          <w:sz w:val="20"/>
          <w:szCs w:val="20"/>
        </w:rPr>
      </w:pPr>
      <w:r w:rsidRPr="002E4B0A">
        <w:rPr>
          <w:i/>
          <w:sz w:val="20"/>
          <w:szCs w:val="20"/>
        </w:rPr>
        <w:t>n</w:t>
      </w:r>
      <w:r w:rsidRPr="002E4B0A">
        <w:rPr>
          <w:sz w:val="20"/>
          <w:szCs w:val="20"/>
        </w:rPr>
        <w:t xml:space="preserve"> (the number of elements in the sample) is the number of employees selected to serve on the grievance committee</w:t>
      </w:r>
    </w:p>
    <w:p w14:paraId="527C428D" w14:textId="77777777" w:rsidR="003A6EE0" w:rsidRPr="002E4B0A" w:rsidRDefault="003A6EE0" w:rsidP="003A6EE0">
      <w:pPr>
        <w:spacing w:after="120" w:line="240" w:lineRule="auto"/>
        <w:ind w:left="360"/>
        <w:rPr>
          <w:sz w:val="20"/>
          <w:szCs w:val="20"/>
        </w:rPr>
      </w:pPr>
      <w:r w:rsidRPr="002E4B0A">
        <w:rPr>
          <w:i/>
          <w:sz w:val="20"/>
          <w:szCs w:val="20"/>
        </w:rPr>
        <w:t>N</w:t>
      </w:r>
      <w:r w:rsidRPr="002E4B0A">
        <w:rPr>
          <w:sz w:val="20"/>
          <w:szCs w:val="20"/>
        </w:rPr>
        <w:t xml:space="preserve"> (the number of elements in the population) is the number of employees who volunteered to serve on the grievance committee</w:t>
      </w:r>
    </w:p>
    <w:p w14:paraId="0411EC4D" w14:textId="038B5239" w:rsidR="003A6EE0" w:rsidRPr="002E4B0A" w:rsidRDefault="003A6EE0" w:rsidP="003A6EE0">
      <w:pPr>
        <w:spacing w:after="120" w:line="240" w:lineRule="auto"/>
        <w:ind w:left="360"/>
        <w:rPr>
          <w:sz w:val="20"/>
          <w:szCs w:val="20"/>
        </w:rPr>
      </w:pPr>
      <w:r w:rsidRPr="002E4B0A">
        <w:rPr>
          <w:i/>
          <w:sz w:val="20"/>
          <w:szCs w:val="20"/>
        </w:rPr>
        <w:t>f</w:t>
      </w:r>
      <w:r w:rsidRPr="002E4B0A">
        <w:rPr>
          <w:sz w:val="20"/>
          <w:szCs w:val="20"/>
        </w:rPr>
        <w:t>(</w:t>
      </w:r>
      <w:r w:rsidRPr="002E4B0A">
        <w:rPr>
          <w:i/>
          <w:sz w:val="20"/>
          <w:szCs w:val="20"/>
        </w:rPr>
        <w:t>x</w:t>
      </w:r>
      <w:r w:rsidRPr="002E4B0A">
        <w:rPr>
          <w:sz w:val="20"/>
          <w:szCs w:val="20"/>
        </w:rPr>
        <w:t>) can be found using the Excel formula =HYPGEOM.DIST(0,10,r,n,FALSE).</w:t>
      </w:r>
    </w:p>
    <w:p w14:paraId="3EA2E79E" w14:textId="77777777" w:rsidR="003A6EE0" w:rsidRPr="002E4B0A" w:rsidRDefault="003A6EE0" w:rsidP="003A6EE0">
      <w:pPr>
        <w:spacing w:after="120" w:line="240" w:lineRule="auto"/>
        <w:ind w:left="360"/>
        <w:rPr>
          <w:sz w:val="20"/>
          <w:szCs w:val="20"/>
        </w:rPr>
      </w:pPr>
      <w:r w:rsidRPr="002E4B0A">
        <w:rPr>
          <w:sz w:val="20"/>
          <w:szCs w:val="20"/>
        </w:rPr>
        <w:t xml:space="preserve">The hypergeometric probabilities for </w:t>
      </w:r>
      <w:r w:rsidRPr="002E4B0A">
        <w:rPr>
          <w:i/>
          <w:sz w:val="20"/>
          <w:szCs w:val="20"/>
        </w:rPr>
        <w:t>x</w:t>
      </w:r>
      <w:r w:rsidRPr="002E4B0A">
        <w:rPr>
          <w:sz w:val="20"/>
          <w:szCs w:val="20"/>
        </w:rPr>
        <w:t xml:space="preserve"> = 0 for each of the past five years are</w:t>
      </w:r>
    </w:p>
    <w:tbl>
      <w:tblPr>
        <w:tblW w:w="4800" w:type="dxa"/>
        <w:tblInd w:w="2052" w:type="dxa"/>
        <w:tblLook w:val="04A0" w:firstRow="1" w:lastRow="0" w:firstColumn="1" w:lastColumn="0" w:noHBand="0" w:noVBand="1"/>
      </w:tblPr>
      <w:tblGrid>
        <w:gridCol w:w="960"/>
        <w:gridCol w:w="960"/>
        <w:gridCol w:w="960"/>
        <w:gridCol w:w="960"/>
        <w:gridCol w:w="960"/>
      </w:tblGrid>
      <w:tr w:rsidR="003A6EE0" w:rsidRPr="002E4B0A" w14:paraId="03DF2FB8" w14:textId="77777777" w:rsidTr="009F3804">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0A9C613B" w14:textId="77777777" w:rsidR="003A6EE0" w:rsidRPr="002E4B0A" w:rsidRDefault="003A6EE0" w:rsidP="00811927">
            <w:pPr>
              <w:pageBreakBefore/>
              <w:spacing w:before="40" w:after="40"/>
              <w:jc w:val="center"/>
              <w:rPr>
                <w:b/>
                <w:color w:val="000000"/>
                <w:sz w:val="20"/>
                <w:szCs w:val="20"/>
              </w:rPr>
            </w:pPr>
            <w:r w:rsidRPr="002E4B0A">
              <w:rPr>
                <w:b/>
                <w:color w:val="000000"/>
                <w:sz w:val="20"/>
                <w:szCs w:val="20"/>
              </w:rPr>
              <w:t>Year 1</w:t>
            </w:r>
          </w:p>
        </w:tc>
        <w:tc>
          <w:tcPr>
            <w:tcW w:w="960" w:type="dxa"/>
            <w:tcBorders>
              <w:top w:val="single" w:sz="4" w:space="0" w:color="auto"/>
              <w:left w:val="nil"/>
              <w:bottom w:val="single" w:sz="4" w:space="0" w:color="auto"/>
              <w:right w:val="nil"/>
            </w:tcBorders>
            <w:shd w:val="clear" w:color="auto" w:fill="auto"/>
            <w:noWrap/>
            <w:vAlign w:val="bottom"/>
            <w:hideMark/>
          </w:tcPr>
          <w:p w14:paraId="2C4ADD31" w14:textId="77777777" w:rsidR="003A6EE0" w:rsidRPr="002E4B0A" w:rsidRDefault="003A6EE0" w:rsidP="00811927">
            <w:pPr>
              <w:pageBreakBefore/>
              <w:spacing w:before="40" w:after="40"/>
              <w:jc w:val="center"/>
              <w:rPr>
                <w:b/>
                <w:color w:val="000000"/>
                <w:sz w:val="20"/>
                <w:szCs w:val="20"/>
              </w:rPr>
            </w:pPr>
            <w:r w:rsidRPr="002E4B0A">
              <w:rPr>
                <w:b/>
                <w:color w:val="000000"/>
                <w:sz w:val="20"/>
                <w:szCs w:val="20"/>
              </w:rPr>
              <w:t>Year 2</w:t>
            </w:r>
          </w:p>
        </w:tc>
        <w:tc>
          <w:tcPr>
            <w:tcW w:w="960" w:type="dxa"/>
            <w:tcBorders>
              <w:top w:val="single" w:sz="4" w:space="0" w:color="auto"/>
              <w:left w:val="nil"/>
              <w:bottom w:val="single" w:sz="4" w:space="0" w:color="auto"/>
              <w:right w:val="nil"/>
            </w:tcBorders>
            <w:shd w:val="clear" w:color="auto" w:fill="auto"/>
            <w:noWrap/>
            <w:vAlign w:val="bottom"/>
            <w:hideMark/>
          </w:tcPr>
          <w:p w14:paraId="4F146296" w14:textId="77777777" w:rsidR="003A6EE0" w:rsidRPr="002E4B0A" w:rsidRDefault="003A6EE0" w:rsidP="00811927">
            <w:pPr>
              <w:pageBreakBefore/>
              <w:spacing w:before="40" w:after="40"/>
              <w:jc w:val="center"/>
              <w:rPr>
                <w:b/>
                <w:color w:val="000000"/>
                <w:sz w:val="20"/>
                <w:szCs w:val="20"/>
              </w:rPr>
            </w:pPr>
            <w:r w:rsidRPr="002E4B0A">
              <w:rPr>
                <w:b/>
                <w:color w:val="000000"/>
                <w:sz w:val="20"/>
                <w:szCs w:val="20"/>
              </w:rPr>
              <w:t>Year 3</w:t>
            </w:r>
          </w:p>
        </w:tc>
        <w:tc>
          <w:tcPr>
            <w:tcW w:w="960" w:type="dxa"/>
            <w:tcBorders>
              <w:top w:val="single" w:sz="4" w:space="0" w:color="auto"/>
              <w:left w:val="nil"/>
              <w:bottom w:val="single" w:sz="4" w:space="0" w:color="auto"/>
              <w:right w:val="nil"/>
            </w:tcBorders>
            <w:shd w:val="clear" w:color="auto" w:fill="auto"/>
            <w:noWrap/>
            <w:vAlign w:val="bottom"/>
            <w:hideMark/>
          </w:tcPr>
          <w:p w14:paraId="5C1700C3" w14:textId="77777777" w:rsidR="003A6EE0" w:rsidRPr="002E4B0A" w:rsidRDefault="003A6EE0" w:rsidP="00811927">
            <w:pPr>
              <w:pageBreakBefore/>
              <w:spacing w:before="40" w:after="40"/>
              <w:jc w:val="center"/>
              <w:rPr>
                <w:b/>
                <w:color w:val="000000"/>
                <w:sz w:val="20"/>
                <w:szCs w:val="20"/>
              </w:rPr>
            </w:pPr>
            <w:r w:rsidRPr="002E4B0A">
              <w:rPr>
                <w:b/>
                <w:color w:val="000000"/>
                <w:sz w:val="20"/>
                <w:szCs w:val="20"/>
              </w:rPr>
              <w:t>Year 4</w:t>
            </w:r>
          </w:p>
        </w:tc>
        <w:tc>
          <w:tcPr>
            <w:tcW w:w="960" w:type="dxa"/>
            <w:tcBorders>
              <w:top w:val="single" w:sz="4" w:space="0" w:color="auto"/>
              <w:left w:val="nil"/>
              <w:bottom w:val="single" w:sz="4" w:space="0" w:color="auto"/>
              <w:right w:val="nil"/>
            </w:tcBorders>
            <w:shd w:val="clear" w:color="auto" w:fill="auto"/>
            <w:noWrap/>
            <w:vAlign w:val="bottom"/>
            <w:hideMark/>
          </w:tcPr>
          <w:p w14:paraId="798524BC" w14:textId="77777777" w:rsidR="003A6EE0" w:rsidRPr="002E4B0A" w:rsidRDefault="003A6EE0" w:rsidP="00811927">
            <w:pPr>
              <w:pageBreakBefore/>
              <w:spacing w:before="40" w:after="40"/>
              <w:jc w:val="center"/>
              <w:rPr>
                <w:b/>
                <w:color w:val="000000"/>
                <w:sz w:val="20"/>
                <w:szCs w:val="20"/>
              </w:rPr>
            </w:pPr>
            <w:r w:rsidRPr="002E4B0A">
              <w:rPr>
                <w:b/>
                <w:color w:val="000000"/>
                <w:sz w:val="20"/>
                <w:szCs w:val="20"/>
              </w:rPr>
              <w:t>Year 5</w:t>
            </w:r>
          </w:p>
        </w:tc>
      </w:tr>
      <w:tr w:rsidR="003A6EE0" w:rsidRPr="002E4B0A" w14:paraId="09C6750F" w14:textId="77777777" w:rsidTr="00811927">
        <w:trPr>
          <w:trHeight w:val="290"/>
        </w:trPr>
        <w:tc>
          <w:tcPr>
            <w:tcW w:w="960" w:type="dxa"/>
            <w:tcBorders>
              <w:top w:val="single" w:sz="4" w:space="0" w:color="auto"/>
              <w:left w:val="nil"/>
              <w:bottom w:val="single" w:sz="4" w:space="0" w:color="auto"/>
              <w:right w:val="nil"/>
            </w:tcBorders>
            <w:shd w:val="clear" w:color="auto" w:fill="auto"/>
            <w:noWrap/>
            <w:vAlign w:val="bottom"/>
            <w:hideMark/>
          </w:tcPr>
          <w:p w14:paraId="24365D38"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.6552</w:t>
            </w:r>
          </w:p>
        </w:tc>
        <w:tc>
          <w:tcPr>
            <w:tcW w:w="960" w:type="dxa"/>
            <w:tcBorders>
              <w:top w:val="single" w:sz="4" w:space="0" w:color="auto"/>
              <w:left w:val="nil"/>
              <w:bottom w:val="single" w:sz="4" w:space="0" w:color="auto"/>
              <w:right w:val="nil"/>
            </w:tcBorders>
            <w:shd w:val="clear" w:color="auto" w:fill="auto"/>
            <w:noWrap/>
            <w:vAlign w:val="bottom"/>
            <w:hideMark/>
          </w:tcPr>
          <w:p w14:paraId="54A2E9BC"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.6774</w:t>
            </w:r>
          </w:p>
        </w:tc>
        <w:tc>
          <w:tcPr>
            <w:tcW w:w="960" w:type="dxa"/>
            <w:tcBorders>
              <w:top w:val="single" w:sz="4" w:space="0" w:color="auto"/>
              <w:left w:val="nil"/>
              <w:bottom w:val="single" w:sz="4" w:space="0" w:color="auto"/>
              <w:right w:val="nil"/>
            </w:tcBorders>
            <w:shd w:val="clear" w:color="auto" w:fill="auto"/>
            <w:noWrap/>
            <w:vAlign w:val="bottom"/>
            <w:hideMark/>
          </w:tcPr>
          <w:p w14:paraId="08EDBA93"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.5652</w:t>
            </w:r>
          </w:p>
        </w:tc>
        <w:tc>
          <w:tcPr>
            <w:tcW w:w="960" w:type="dxa"/>
            <w:tcBorders>
              <w:top w:val="single" w:sz="4" w:space="0" w:color="auto"/>
              <w:left w:val="nil"/>
              <w:bottom w:val="single" w:sz="4" w:space="0" w:color="auto"/>
              <w:right w:val="nil"/>
            </w:tcBorders>
            <w:shd w:val="clear" w:color="auto" w:fill="auto"/>
            <w:noWrap/>
            <w:vAlign w:val="bottom"/>
            <w:hideMark/>
          </w:tcPr>
          <w:p w14:paraId="231B54BF"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.3692</w:t>
            </w:r>
          </w:p>
        </w:tc>
        <w:tc>
          <w:tcPr>
            <w:tcW w:w="960" w:type="dxa"/>
            <w:tcBorders>
              <w:top w:val="single" w:sz="4" w:space="0" w:color="auto"/>
              <w:left w:val="nil"/>
              <w:bottom w:val="single" w:sz="4" w:space="0" w:color="auto"/>
              <w:right w:val="nil"/>
            </w:tcBorders>
            <w:shd w:val="clear" w:color="auto" w:fill="auto"/>
            <w:noWrap/>
            <w:vAlign w:val="bottom"/>
            <w:hideMark/>
          </w:tcPr>
          <w:p w14:paraId="6A8EF7D4"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.6429</w:t>
            </w:r>
          </w:p>
        </w:tc>
      </w:tr>
    </w:tbl>
    <w:p w14:paraId="1D85694A" w14:textId="77777777" w:rsidR="003A6EE0" w:rsidRPr="002E4B0A" w:rsidRDefault="003A6EE0" w:rsidP="003A6EE0">
      <w:pPr>
        <w:spacing w:before="120" w:after="120" w:line="240" w:lineRule="auto"/>
        <w:ind w:left="360"/>
        <w:rPr>
          <w:sz w:val="20"/>
          <w:szCs w:val="20"/>
        </w:rPr>
      </w:pPr>
      <w:r w:rsidRPr="002E4B0A">
        <w:rPr>
          <w:sz w:val="20"/>
          <w:szCs w:val="20"/>
        </w:rPr>
        <w:t>In each year, the probability that no member of the Accounting Department would be selected to serve on the grievance committee is reasonably high.</w:t>
      </w:r>
    </w:p>
    <w:p w14:paraId="2224EF23" w14:textId="77777777" w:rsidR="003A6EE0" w:rsidRPr="002E4B0A" w:rsidRDefault="003A6EE0" w:rsidP="003A6EE0">
      <w:pPr>
        <w:spacing w:after="120" w:line="240" w:lineRule="auto"/>
        <w:ind w:left="360" w:hanging="360"/>
        <w:rPr>
          <w:sz w:val="20"/>
          <w:szCs w:val="20"/>
        </w:rPr>
      </w:pPr>
      <w:r>
        <w:rPr>
          <w:sz w:val="20"/>
          <w:szCs w:val="20"/>
        </w:rPr>
        <w:t>3.</w:t>
      </w:r>
      <w:r>
        <w:rPr>
          <w:sz w:val="20"/>
          <w:szCs w:val="20"/>
        </w:rPr>
        <w:tab/>
      </w:r>
      <w:r w:rsidRPr="002E4B0A">
        <w:rPr>
          <w:sz w:val="20"/>
          <w:szCs w:val="20"/>
        </w:rPr>
        <w:t>Because the volunteers are selected randomly each year, the outcomes for the five years are independent and the probability that no members of the Accounting Department have been selected to serve during the past five years is the product of the probabilities that no accounting members were selected in each of the five years, i.e.,</w:t>
      </w:r>
    </w:p>
    <w:p w14:paraId="7DF6CE7A" w14:textId="77777777" w:rsidR="003A6EE0" w:rsidRPr="002E4B0A" w:rsidRDefault="003A6EE0" w:rsidP="003A6EE0">
      <w:pPr>
        <w:spacing w:after="120" w:line="240" w:lineRule="auto"/>
        <w:ind w:left="360"/>
        <w:jc w:val="center"/>
        <w:rPr>
          <w:sz w:val="20"/>
          <w:szCs w:val="20"/>
        </w:rPr>
      </w:pPr>
      <w:r w:rsidRPr="002E4B0A">
        <w:rPr>
          <w:sz w:val="20"/>
          <w:szCs w:val="20"/>
        </w:rPr>
        <w:t>(</w:t>
      </w:r>
      <w:r>
        <w:rPr>
          <w:sz w:val="20"/>
          <w:szCs w:val="20"/>
        </w:rPr>
        <w:t>0</w:t>
      </w:r>
      <w:r w:rsidRPr="002E4B0A">
        <w:rPr>
          <w:sz w:val="20"/>
          <w:szCs w:val="20"/>
        </w:rPr>
        <w:t>.6552)(</w:t>
      </w:r>
      <w:r>
        <w:rPr>
          <w:sz w:val="20"/>
          <w:szCs w:val="20"/>
        </w:rPr>
        <w:t>0</w:t>
      </w:r>
      <w:r w:rsidRPr="002E4B0A">
        <w:rPr>
          <w:sz w:val="20"/>
          <w:szCs w:val="20"/>
        </w:rPr>
        <w:t>.6774)(</w:t>
      </w:r>
      <w:r>
        <w:rPr>
          <w:sz w:val="20"/>
          <w:szCs w:val="20"/>
        </w:rPr>
        <w:t>0</w:t>
      </w:r>
      <w:r w:rsidRPr="002E4B0A">
        <w:rPr>
          <w:sz w:val="20"/>
          <w:szCs w:val="20"/>
        </w:rPr>
        <w:t>.5652)(</w:t>
      </w:r>
      <w:r>
        <w:rPr>
          <w:sz w:val="20"/>
          <w:szCs w:val="20"/>
        </w:rPr>
        <w:t>0</w:t>
      </w:r>
      <w:r w:rsidRPr="002E4B0A">
        <w:rPr>
          <w:sz w:val="20"/>
          <w:szCs w:val="20"/>
        </w:rPr>
        <w:t>.3692)(</w:t>
      </w:r>
      <w:r>
        <w:rPr>
          <w:sz w:val="20"/>
          <w:szCs w:val="20"/>
        </w:rPr>
        <w:t>0</w:t>
      </w:r>
      <w:r w:rsidRPr="002E4B0A">
        <w:rPr>
          <w:sz w:val="20"/>
          <w:szCs w:val="20"/>
        </w:rPr>
        <w:t xml:space="preserve">.6429) = </w:t>
      </w:r>
      <w:r>
        <w:rPr>
          <w:sz w:val="20"/>
          <w:szCs w:val="20"/>
        </w:rPr>
        <w:t>0</w:t>
      </w:r>
      <w:r w:rsidRPr="002E4B0A">
        <w:rPr>
          <w:sz w:val="20"/>
          <w:szCs w:val="20"/>
        </w:rPr>
        <w:t>.0595</w:t>
      </w:r>
    </w:p>
    <w:p w14:paraId="005C2A71" w14:textId="77777777" w:rsidR="003A6EE0" w:rsidRPr="002E4B0A" w:rsidRDefault="003A6EE0" w:rsidP="003A6EE0">
      <w:pPr>
        <w:spacing w:before="120" w:after="120" w:line="240" w:lineRule="auto"/>
        <w:ind w:left="360"/>
        <w:rPr>
          <w:sz w:val="20"/>
          <w:szCs w:val="20"/>
        </w:rPr>
      </w:pPr>
      <w:r w:rsidRPr="002E4B0A">
        <w:rPr>
          <w:sz w:val="20"/>
          <w:szCs w:val="20"/>
        </w:rPr>
        <w:t>The probability that no member of the Accounting Department would be selected to serve on the grievance committee over the past five years is not unreasonably low.</w:t>
      </w:r>
    </w:p>
    <w:p w14:paraId="6AD4D7C9" w14:textId="77777777" w:rsidR="003A6EE0" w:rsidRPr="002E4B0A" w:rsidRDefault="003A6EE0" w:rsidP="003A6EE0">
      <w:pPr>
        <w:spacing w:after="120" w:line="240" w:lineRule="auto"/>
        <w:ind w:left="360" w:hanging="360"/>
        <w:rPr>
          <w:sz w:val="20"/>
          <w:szCs w:val="20"/>
        </w:rPr>
      </w:pPr>
      <w:r>
        <w:rPr>
          <w:sz w:val="20"/>
          <w:szCs w:val="20"/>
        </w:rPr>
        <w:t>4.</w:t>
      </w:r>
      <w:r>
        <w:rPr>
          <w:sz w:val="20"/>
          <w:szCs w:val="20"/>
        </w:rPr>
        <w:tab/>
      </w:r>
      <w:r w:rsidRPr="002E4B0A">
        <w:rPr>
          <w:sz w:val="20"/>
          <w:szCs w:val="20"/>
        </w:rPr>
        <w:t>The lack of Accounting Department representation on the grievance committee over the past five years is primarily due to a lack of volunteers from the Accounting Department. If only one more member of the Accounting Department had volunteered to serve on the grievance committee in each of the past five years, the probability that no member of the Accounting Department would be selected to serve on the grievance committee in each of the past five years would have been</w:t>
      </w:r>
    </w:p>
    <w:tbl>
      <w:tblPr>
        <w:tblW w:w="4800" w:type="dxa"/>
        <w:tblInd w:w="2052" w:type="dxa"/>
        <w:tblLook w:val="04A0" w:firstRow="1" w:lastRow="0" w:firstColumn="1" w:lastColumn="0" w:noHBand="0" w:noVBand="1"/>
      </w:tblPr>
      <w:tblGrid>
        <w:gridCol w:w="960"/>
        <w:gridCol w:w="960"/>
        <w:gridCol w:w="960"/>
        <w:gridCol w:w="960"/>
        <w:gridCol w:w="960"/>
      </w:tblGrid>
      <w:tr w:rsidR="003A6EE0" w:rsidRPr="002E4B0A" w14:paraId="5DB8F273" w14:textId="77777777" w:rsidTr="009F3804">
        <w:trPr>
          <w:trHeight w:val="300"/>
        </w:trPr>
        <w:tc>
          <w:tcPr>
            <w:tcW w:w="960" w:type="dxa"/>
            <w:tcBorders>
              <w:top w:val="single" w:sz="4" w:space="0" w:color="auto"/>
              <w:left w:val="nil"/>
              <w:bottom w:val="single" w:sz="4" w:space="0" w:color="auto"/>
              <w:right w:val="nil"/>
            </w:tcBorders>
            <w:shd w:val="clear" w:color="auto" w:fill="auto"/>
            <w:noWrap/>
            <w:vAlign w:val="bottom"/>
            <w:hideMark/>
          </w:tcPr>
          <w:p w14:paraId="026736B5" w14:textId="77777777" w:rsidR="003A6EE0" w:rsidRPr="002E4B0A" w:rsidRDefault="003A6EE0" w:rsidP="00F457C2">
            <w:pPr>
              <w:spacing w:before="40" w:after="40"/>
              <w:jc w:val="center"/>
              <w:rPr>
                <w:b/>
                <w:color w:val="000000"/>
                <w:sz w:val="20"/>
                <w:szCs w:val="20"/>
              </w:rPr>
            </w:pPr>
            <w:r w:rsidRPr="002E4B0A">
              <w:rPr>
                <w:b/>
                <w:color w:val="000000"/>
                <w:sz w:val="20"/>
                <w:szCs w:val="20"/>
              </w:rPr>
              <w:t>Year 1</w:t>
            </w:r>
          </w:p>
        </w:tc>
        <w:tc>
          <w:tcPr>
            <w:tcW w:w="960" w:type="dxa"/>
            <w:tcBorders>
              <w:top w:val="single" w:sz="4" w:space="0" w:color="auto"/>
              <w:left w:val="nil"/>
              <w:bottom w:val="single" w:sz="4" w:space="0" w:color="auto"/>
              <w:right w:val="nil"/>
            </w:tcBorders>
            <w:shd w:val="clear" w:color="auto" w:fill="auto"/>
            <w:noWrap/>
            <w:vAlign w:val="bottom"/>
            <w:hideMark/>
          </w:tcPr>
          <w:p w14:paraId="4CAA62D8" w14:textId="77777777" w:rsidR="003A6EE0" w:rsidRPr="002E4B0A" w:rsidRDefault="003A6EE0" w:rsidP="00F457C2">
            <w:pPr>
              <w:spacing w:before="40" w:after="40"/>
              <w:jc w:val="center"/>
              <w:rPr>
                <w:b/>
                <w:color w:val="000000"/>
                <w:sz w:val="20"/>
                <w:szCs w:val="20"/>
              </w:rPr>
            </w:pPr>
            <w:r w:rsidRPr="002E4B0A">
              <w:rPr>
                <w:b/>
                <w:color w:val="000000"/>
                <w:sz w:val="20"/>
                <w:szCs w:val="20"/>
              </w:rPr>
              <w:t>Year 2</w:t>
            </w:r>
          </w:p>
        </w:tc>
        <w:tc>
          <w:tcPr>
            <w:tcW w:w="960" w:type="dxa"/>
            <w:tcBorders>
              <w:top w:val="single" w:sz="4" w:space="0" w:color="auto"/>
              <w:left w:val="nil"/>
              <w:bottom w:val="single" w:sz="4" w:space="0" w:color="auto"/>
              <w:right w:val="nil"/>
            </w:tcBorders>
            <w:shd w:val="clear" w:color="auto" w:fill="auto"/>
            <w:noWrap/>
            <w:vAlign w:val="bottom"/>
            <w:hideMark/>
          </w:tcPr>
          <w:p w14:paraId="3F9ECEF0" w14:textId="77777777" w:rsidR="003A6EE0" w:rsidRPr="002E4B0A" w:rsidRDefault="003A6EE0" w:rsidP="00F457C2">
            <w:pPr>
              <w:spacing w:before="40" w:after="40"/>
              <w:jc w:val="center"/>
              <w:rPr>
                <w:b/>
                <w:color w:val="000000"/>
                <w:sz w:val="20"/>
                <w:szCs w:val="20"/>
              </w:rPr>
            </w:pPr>
            <w:r w:rsidRPr="002E4B0A">
              <w:rPr>
                <w:b/>
                <w:color w:val="000000"/>
                <w:sz w:val="20"/>
                <w:szCs w:val="20"/>
              </w:rPr>
              <w:t>Year 3</w:t>
            </w:r>
          </w:p>
        </w:tc>
        <w:tc>
          <w:tcPr>
            <w:tcW w:w="960" w:type="dxa"/>
            <w:tcBorders>
              <w:top w:val="single" w:sz="4" w:space="0" w:color="auto"/>
              <w:left w:val="nil"/>
              <w:bottom w:val="single" w:sz="4" w:space="0" w:color="auto"/>
              <w:right w:val="nil"/>
            </w:tcBorders>
            <w:shd w:val="clear" w:color="auto" w:fill="auto"/>
            <w:noWrap/>
            <w:vAlign w:val="bottom"/>
            <w:hideMark/>
          </w:tcPr>
          <w:p w14:paraId="4A75AF32" w14:textId="77777777" w:rsidR="003A6EE0" w:rsidRPr="002E4B0A" w:rsidRDefault="003A6EE0" w:rsidP="00F457C2">
            <w:pPr>
              <w:spacing w:before="40" w:after="40"/>
              <w:jc w:val="center"/>
              <w:rPr>
                <w:b/>
                <w:color w:val="000000"/>
                <w:sz w:val="20"/>
                <w:szCs w:val="20"/>
              </w:rPr>
            </w:pPr>
            <w:r w:rsidRPr="002E4B0A">
              <w:rPr>
                <w:b/>
                <w:color w:val="000000"/>
                <w:sz w:val="20"/>
                <w:szCs w:val="20"/>
              </w:rPr>
              <w:t>Year 4</w:t>
            </w:r>
          </w:p>
        </w:tc>
        <w:tc>
          <w:tcPr>
            <w:tcW w:w="960" w:type="dxa"/>
            <w:tcBorders>
              <w:top w:val="single" w:sz="4" w:space="0" w:color="auto"/>
              <w:left w:val="nil"/>
              <w:bottom w:val="single" w:sz="4" w:space="0" w:color="auto"/>
              <w:right w:val="nil"/>
            </w:tcBorders>
            <w:shd w:val="clear" w:color="auto" w:fill="auto"/>
            <w:noWrap/>
            <w:vAlign w:val="bottom"/>
            <w:hideMark/>
          </w:tcPr>
          <w:p w14:paraId="1FCEDB1F" w14:textId="77777777" w:rsidR="003A6EE0" w:rsidRPr="002E4B0A" w:rsidRDefault="003A6EE0" w:rsidP="00F457C2">
            <w:pPr>
              <w:spacing w:before="40" w:after="40"/>
              <w:jc w:val="center"/>
              <w:rPr>
                <w:b/>
                <w:color w:val="000000"/>
                <w:sz w:val="20"/>
                <w:szCs w:val="20"/>
              </w:rPr>
            </w:pPr>
            <w:r w:rsidRPr="002E4B0A">
              <w:rPr>
                <w:b/>
                <w:color w:val="000000"/>
                <w:sz w:val="20"/>
                <w:szCs w:val="20"/>
              </w:rPr>
              <w:t>Year 5</w:t>
            </w:r>
          </w:p>
        </w:tc>
      </w:tr>
      <w:tr w:rsidR="003A6EE0" w:rsidRPr="002E4B0A" w14:paraId="50F38FCA" w14:textId="77777777" w:rsidTr="009F3804">
        <w:trPr>
          <w:trHeight w:val="290"/>
        </w:trPr>
        <w:tc>
          <w:tcPr>
            <w:tcW w:w="960" w:type="dxa"/>
            <w:tcBorders>
              <w:top w:val="single" w:sz="4" w:space="0" w:color="auto"/>
              <w:left w:val="nil"/>
              <w:bottom w:val="single" w:sz="4" w:space="0" w:color="auto"/>
              <w:right w:val="nil"/>
            </w:tcBorders>
            <w:shd w:val="clear" w:color="auto" w:fill="auto"/>
            <w:noWrap/>
            <w:vAlign w:val="bottom"/>
            <w:hideMark/>
          </w:tcPr>
          <w:p w14:paraId="1B3A1CD7"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.4212</w:t>
            </w:r>
          </w:p>
        </w:tc>
        <w:tc>
          <w:tcPr>
            <w:tcW w:w="960" w:type="dxa"/>
            <w:tcBorders>
              <w:top w:val="single" w:sz="4" w:space="0" w:color="auto"/>
              <w:left w:val="nil"/>
              <w:bottom w:val="single" w:sz="4" w:space="0" w:color="auto"/>
              <w:right w:val="nil"/>
            </w:tcBorders>
            <w:shd w:val="clear" w:color="auto" w:fill="auto"/>
            <w:noWrap/>
            <w:vAlign w:val="bottom"/>
            <w:hideMark/>
          </w:tcPr>
          <w:p w14:paraId="1F712FA3"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.4516</w:t>
            </w:r>
          </w:p>
        </w:tc>
        <w:tc>
          <w:tcPr>
            <w:tcW w:w="960" w:type="dxa"/>
            <w:tcBorders>
              <w:top w:val="single" w:sz="4" w:space="0" w:color="auto"/>
              <w:left w:val="nil"/>
              <w:bottom w:val="single" w:sz="4" w:space="0" w:color="auto"/>
              <w:right w:val="nil"/>
            </w:tcBorders>
            <w:shd w:val="clear" w:color="auto" w:fill="auto"/>
            <w:noWrap/>
            <w:vAlign w:val="bottom"/>
            <w:hideMark/>
          </w:tcPr>
          <w:p w14:paraId="543D3749"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.3083</w:t>
            </w:r>
          </w:p>
        </w:tc>
        <w:tc>
          <w:tcPr>
            <w:tcW w:w="960" w:type="dxa"/>
            <w:tcBorders>
              <w:top w:val="single" w:sz="4" w:space="0" w:color="auto"/>
              <w:left w:val="nil"/>
              <w:bottom w:val="single" w:sz="4" w:space="0" w:color="auto"/>
              <w:right w:val="nil"/>
            </w:tcBorders>
            <w:shd w:val="clear" w:color="auto" w:fill="auto"/>
            <w:noWrap/>
            <w:vAlign w:val="bottom"/>
            <w:hideMark/>
          </w:tcPr>
          <w:p w14:paraId="4B7ED8C4"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.2154</w:t>
            </w:r>
          </w:p>
        </w:tc>
        <w:tc>
          <w:tcPr>
            <w:tcW w:w="960" w:type="dxa"/>
            <w:tcBorders>
              <w:top w:val="single" w:sz="4" w:space="0" w:color="auto"/>
              <w:left w:val="nil"/>
              <w:bottom w:val="single" w:sz="4" w:space="0" w:color="auto"/>
              <w:right w:val="nil"/>
            </w:tcBorders>
            <w:shd w:val="clear" w:color="auto" w:fill="auto"/>
            <w:noWrap/>
            <w:vAlign w:val="bottom"/>
            <w:hideMark/>
          </w:tcPr>
          <w:p w14:paraId="5C4EAA99" w14:textId="77777777" w:rsidR="003A6EE0" w:rsidRPr="002E4B0A" w:rsidRDefault="003A6EE0" w:rsidP="00F457C2">
            <w:pPr>
              <w:spacing w:before="40" w:after="40"/>
              <w:jc w:val="center"/>
              <w:rPr>
                <w:color w:val="000000"/>
                <w:sz w:val="20"/>
                <w:szCs w:val="20"/>
              </w:rPr>
            </w:pPr>
            <w:r>
              <w:rPr>
                <w:color w:val="000000"/>
                <w:sz w:val="20"/>
                <w:szCs w:val="20"/>
              </w:rPr>
              <w:t>0</w:t>
            </w:r>
            <w:r w:rsidRPr="002E4B0A">
              <w:rPr>
                <w:color w:val="000000"/>
                <w:sz w:val="20"/>
                <w:szCs w:val="20"/>
              </w:rPr>
              <w:t>.4048</w:t>
            </w:r>
          </w:p>
        </w:tc>
      </w:tr>
    </w:tbl>
    <w:p w14:paraId="2AE01AEA" w14:textId="77777777" w:rsidR="003A6EE0" w:rsidRPr="002E4B0A" w:rsidRDefault="003A6EE0" w:rsidP="003A6EE0">
      <w:pPr>
        <w:spacing w:before="120" w:after="120" w:line="240" w:lineRule="auto"/>
        <w:ind w:left="360"/>
        <w:rPr>
          <w:sz w:val="20"/>
          <w:szCs w:val="20"/>
        </w:rPr>
      </w:pPr>
      <w:r w:rsidRPr="002E4B0A">
        <w:rPr>
          <w:sz w:val="20"/>
          <w:szCs w:val="20"/>
        </w:rPr>
        <w:t>These probabilities may appear to still be relatively high, but they result in a substantial reduction in the probability that no member of the Accounting Department would be selected to serve on the grievance committee over the past five years, which would have been</w:t>
      </w:r>
    </w:p>
    <w:p w14:paraId="72755760" w14:textId="77777777" w:rsidR="003A6EE0" w:rsidRPr="002E4B0A" w:rsidRDefault="003A6EE0" w:rsidP="003A6EE0">
      <w:pPr>
        <w:spacing w:after="120" w:line="240" w:lineRule="auto"/>
        <w:ind w:left="360"/>
        <w:jc w:val="center"/>
        <w:rPr>
          <w:sz w:val="20"/>
          <w:szCs w:val="20"/>
        </w:rPr>
      </w:pPr>
      <w:r w:rsidRPr="002E4B0A">
        <w:rPr>
          <w:sz w:val="20"/>
          <w:szCs w:val="20"/>
        </w:rPr>
        <w:t>(</w:t>
      </w:r>
      <w:r>
        <w:rPr>
          <w:sz w:val="20"/>
          <w:szCs w:val="20"/>
        </w:rPr>
        <w:t>0</w:t>
      </w:r>
      <w:r w:rsidRPr="002E4B0A">
        <w:rPr>
          <w:sz w:val="20"/>
          <w:szCs w:val="20"/>
        </w:rPr>
        <w:t>.4212)(</w:t>
      </w:r>
      <w:r>
        <w:rPr>
          <w:sz w:val="20"/>
          <w:szCs w:val="20"/>
        </w:rPr>
        <w:t>0</w:t>
      </w:r>
      <w:r w:rsidRPr="002E4B0A">
        <w:rPr>
          <w:sz w:val="20"/>
          <w:szCs w:val="20"/>
        </w:rPr>
        <w:t>.4516)(</w:t>
      </w:r>
      <w:r>
        <w:rPr>
          <w:sz w:val="20"/>
          <w:szCs w:val="20"/>
        </w:rPr>
        <w:t>0</w:t>
      </w:r>
      <w:r w:rsidRPr="002E4B0A">
        <w:rPr>
          <w:sz w:val="20"/>
          <w:szCs w:val="20"/>
        </w:rPr>
        <w:t>.3083)(</w:t>
      </w:r>
      <w:r>
        <w:rPr>
          <w:sz w:val="20"/>
          <w:szCs w:val="20"/>
        </w:rPr>
        <w:t>0</w:t>
      </w:r>
      <w:r w:rsidRPr="002E4B0A">
        <w:rPr>
          <w:sz w:val="20"/>
          <w:szCs w:val="20"/>
        </w:rPr>
        <w:t>.2154)(</w:t>
      </w:r>
      <w:r>
        <w:rPr>
          <w:sz w:val="20"/>
          <w:szCs w:val="20"/>
        </w:rPr>
        <w:t>0</w:t>
      </w:r>
      <w:r w:rsidRPr="002E4B0A">
        <w:rPr>
          <w:sz w:val="20"/>
          <w:szCs w:val="20"/>
        </w:rPr>
        <w:t xml:space="preserve">.4048) = </w:t>
      </w:r>
      <w:r>
        <w:rPr>
          <w:sz w:val="20"/>
          <w:szCs w:val="20"/>
        </w:rPr>
        <w:t>0</w:t>
      </w:r>
      <w:r w:rsidRPr="002E4B0A">
        <w:rPr>
          <w:sz w:val="20"/>
          <w:szCs w:val="20"/>
        </w:rPr>
        <w:t>.0051.</w:t>
      </w:r>
    </w:p>
    <w:p w14:paraId="1AA5EBF3" w14:textId="77777777" w:rsidR="003A6EE0" w:rsidRPr="002E4B0A" w:rsidRDefault="003A6EE0" w:rsidP="003A6EE0">
      <w:pPr>
        <w:spacing w:before="120" w:after="120" w:line="240" w:lineRule="auto"/>
        <w:ind w:left="360"/>
        <w:rPr>
          <w:sz w:val="20"/>
          <w:szCs w:val="20"/>
        </w:rPr>
      </w:pPr>
      <w:r w:rsidRPr="002E4B0A">
        <w:rPr>
          <w:sz w:val="20"/>
          <w:szCs w:val="20"/>
        </w:rPr>
        <w:t xml:space="preserve">And the probability that at least one member of the Accounting Department would be selected to serve on the grievance committee over the past five years would have been </w:t>
      </w:r>
      <w:r>
        <w:rPr>
          <w:sz w:val="20"/>
          <w:szCs w:val="20"/>
        </w:rPr>
        <w:br/>
      </w:r>
      <w:r w:rsidRPr="002E4B0A">
        <w:rPr>
          <w:sz w:val="20"/>
          <w:szCs w:val="20"/>
        </w:rPr>
        <w:t xml:space="preserve">1 – </w:t>
      </w:r>
      <w:r>
        <w:rPr>
          <w:sz w:val="20"/>
          <w:szCs w:val="20"/>
        </w:rPr>
        <w:t>0</w:t>
      </w:r>
      <w:r w:rsidRPr="002E4B0A">
        <w:rPr>
          <w:sz w:val="20"/>
          <w:szCs w:val="20"/>
        </w:rPr>
        <w:t xml:space="preserve">.0051 = </w:t>
      </w:r>
      <w:r>
        <w:rPr>
          <w:sz w:val="20"/>
          <w:szCs w:val="20"/>
        </w:rPr>
        <w:t>0</w:t>
      </w:r>
      <w:r w:rsidRPr="002E4B0A">
        <w:rPr>
          <w:sz w:val="20"/>
          <w:szCs w:val="20"/>
        </w:rPr>
        <w:t>.9949.</w:t>
      </w:r>
    </w:p>
    <w:p w14:paraId="6A59764F" w14:textId="77777777" w:rsidR="003A6EE0" w:rsidRPr="002E4B0A" w:rsidRDefault="003A6EE0" w:rsidP="003A6EE0">
      <w:pPr>
        <w:pStyle w:val="Heading1"/>
        <w:rPr>
          <w:lang w:val="en-IN"/>
        </w:rPr>
      </w:pPr>
      <w:bookmarkStart w:id="10" w:name="_Toc151652193"/>
      <w:r w:rsidRPr="002E4B0A">
        <w:rPr>
          <w:lang w:val="en-IN"/>
        </w:rPr>
        <w:t>Case Problem 4: Sagittarius Casino</w:t>
      </w:r>
      <w:bookmarkEnd w:id="10"/>
    </w:p>
    <w:p w14:paraId="051C94E9" w14:textId="77777777" w:rsidR="003A6EE0" w:rsidRPr="002E4B0A" w:rsidRDefault="003A6EE0" w:rsidP="003A6EE0">
      <w:pPr>
        <w:autoSpaceDE w:val="0"/>
        <w:autoSpaceDN w:val="0"/>
        <w:adjustRightInd w:val="0"/>
        <w:spacing w:after="0" w:line="240" w:lineRule="auto"/>
        <w:rPr>
          <w:rFonts w:cs="TimesLTStd-Roman"/>
          <w:sz w:val="20"/>
          <w:szCs w:val="20"/>
          <w:lang w:val="en-IN"/>
        </w:rPr>
      </w:pPr>
      <w:r w:rsidRPr="002E4B0A">
        <w:rPr>
          <w:rFonts w:cs="TimesLTStd-Roman"/>
          <w:color w:val="000000"/>
          <w:sz w:val="20"/>
          <w:szCs w:val="20"/>
          <w:lang w:val="en-IN"/>
        </w:rPr>
        <w:t>The Sagittarius Casino’s strategy for establishing a competitive advantage over its competitors</w:t>
      </w:r>
      <w:r>
        <w:rPr>
          <w:rFonts w:cs="TimesLTStd-Roman"/>
          <w:color w:val="000000"/>
          <w:sz w:val="20"/>
          <w:szCs w:val="20"/>
          <w:lang w:val="en-IN"/>
        </w:rPr>
        <w:t xml:space="preserve"> </w:t>
      </w:r>
      <w:r w:rsidRPr="002E4B0A">
        <w:rPr>
          <w:rFonts w:cs="TimesLTStd-Roman"/>
          <w:color w:val="000000"/>
          <w:sz w:val="20"/>
          <w:szCs w:val="20"/>
          <w:lang w:val="en-IN"/>
        </w:rPr>
        <w:t>is to periodically create unique and interesting new games for its customers to play.</w:t>
      </w:r>
      <w:r>
        <w:rPr>
          <w:rFonts w:cs="TimesLTStd-Roman"/>
          <w:color w:val="000000"/>
          <w:sz w:val="20"/>
          <w:szCs w:val="20"/>
          <w:lang w:val="en-IN"/>
        </w:rPr>
        <w:t xml:space="preserve"> </w:t>
      </w:r>
      <w:r w:rsidRPr="002E4B0A">
        <w:rPr>
          <w:rFonts w:cs="TimesLTStd-Roman"/>
          <w:color w:val="000000"/>
          <w:sz w:val="20"/>
          <w:szCs w:val="20"/>
          <w:lang w:val="en-IN"/>
        </w:rPr>
        <w:t>Sagittarius management feels it is time for the casino to once again introduce a new game to</w:t>
      </w:r>
      <w:r>
        <w:rPr>
          <w:rFonts w:cs="TimesLTStd-Roman"/>
          <w:color w:val="000000"/>
          <w:sz w:val="20"/>
          <w:szCs w:val="20"/>
          <w:lang w:val="en-IN"/>
        </w:rPr>
        <w:t xml:space="preserve"> </w:t>
      </w:r>
      <w:r w:rsidRPr="002E4B0A">
        <w:rPr>
          <w:rFonts w:cs="TimesLTStd-Roman"/>
          <w:color w:val="000000"/>
          <w:sz w:val="20"/>
          <w:szCs w:val="20"/>
          <w:lang w:val="en-IN"/>
        </w:rPr>
        <w:t>excite its customer base, and Sagittarius’s Director of Research and Development, Lou Zerbit,</w:t>
      </w:r>
      <w:r>
        <w:rPr>
          <w:rFonts w:cs="TimesLTStd-Roman"/>
          <w:color w:val="000000"/>
          <w:sz w:val="20"/>
          <w:szCs w:val="20"/>
          <w:lang w:val="en-IN"/>
        </w:rPr>
        <w:t xml:space="preserve"> </w:t>
      </w:r>
      <w:r w:rsidRPr="002E4B0A">
        <w:rPr>
          <w:rFonts w:cs="TimesLTStd-Roman"/>
          <w:color w:val="000000"/>
          <w:sz w:val="20"/>
          <w:szCs w:val="20"/>
          <w:lang w:val="en-IN"/>
        </w:rPr>
        <w:t>believes the casino staff have developed a new game that will accomplish this goal. The</w:t>
      </w:r>
      <w:r>
        <w:rPr>
          <w:rFonts w:cs="TimesLTStd-Roman"/>
          <w:color w:val="000000"/>
          <w:sz w:val="20"/>
          <w:szCs w:val="20"/>
          <w:lang w:val="en-IN"/>
        </w:rPr>
        <w:t xml:space="preserve"> </w:t>
      </w:r>
      <w:r w:rsidRPr="002E4B0A">
        <w:rPr>
          <w:rFonts w:cs="TimesLTStd-Roman"/>
          <w:color w:val="000000"/>
          <w:sz w:val="20"/>
          <w:szCs w:val="20"/>
          <w:lang w:val="en-IN"/>
        </w:rPr>
        <w:t xml:space="preserve">game, which they have named </w:t>
      </w:r>
      <w:r w:rsidRPr="002E4B0A">
        <w:rPr>
          <w:rFonts w:cs="TimesLTStd-BoldItalic"/>
          <w:b/>
          <w:bCs/>
          <w:i/>
          <w:iCs/>
          <w:color w:val="000000"/>
          <w:sz w:val="20"/>
          <w:szCs w:val="20"/>
          <w:lang w:val="en-IN"/>
        </w:rPr>
        <w:t xml:space="preserve">POSO! </w:t>
      </w:r>
      <w:r w:rsidRPr="002E4B0A">
        <w:rPr>
          <w:rFonts w:cs="TimesLTStd-Roman"/>
          <w:color w:val="000000"/>
          <w:sz w:val="20"/>
          <w:szCs w:val="20"/>
          <w:lang w:val="en-IN"/>
        </w:rPr>
        <w:t xml:space="preserve">(an acronym for </w:t>
      </w:r>
      <w:r w:rsidRPr="002E4B0A">
        <w:rPr>
          <w:rFonts w:cs="TimesLTStd-Bold"/>
          <w:b/>
          <w:bCs/>
          <w:color w:val="000000"/>
          <w:sz w:val="20"/>
          <w:szCs w:val="20"/>
          <w:lang w:val="en-IN"/>
        </w:rPr>
        <w:t>P</w:t>
      </w:r>
      <w:r w:rsidRPr="002E4B0A">
        <w:rPr>
          <w:rFonts w:cs="TimesLTStd-Roman"/>
          <w:color w:val="000000"/>
          <w:sz w:val="20"/>
          <w:szCs w:val="20"/>
          <w:lang w:val="en-IN"/>
        </w:rPr>
        <w:t xml:space="preserve">ayouts </w:t>
      </w:r>
      <w:r w:rsidRPr="002E4B0A">
        <w:rPr>
          <w:rFonts w:cs="TimesLTStd-Bold"/>
          <w:b/>
          <w:bCs/>
          <w:color w:val="000000"/>
          <w:sz w:val="20"/>
          <w:szCs w:val="20"/>
          <w:lang w:val="en-IN"/>
        </w:rPr>
        <w:t>O</w:t>
      </w:r>
      <w:r w:rsidRPr="002E4B0A">
        <w:rPr>
          <w:rFonts w:cs="TimesLTStd-Roman"/>
          <w:color w:val="000000"/>
          <w:sz w:val="20"/>
          <w:szCs w:val="20"/>
          <w:lang w:val="en-IN"/>
        </w:rPr>
        <w:t xml:space="preserve">n </w:t>
      </w:r>
      <w:r w:rsidRPr="002E4B0A">
        <w:rPr>
          <w:rFonts w:cs="TimesLTStd-Bold"/>
          <w:b/>
          <w:bCs/>
          <w:color w:val="000000"/>
          <w:sz w:val="20"/>
          <w:szCs w:val="20"/>
          <w:lang w:val="en-IN"/>
        </w:rPr>
        <w:t>S</w:t>
      </w:r>
      <w:r w:rsidRPr="002E4B0A">
        <w:rPr>
          <w:rFonts w:cs="TimesLTStd-Roman"/>
          <w:color w:val="000000"/>
          <w:sz w:val="20"/>
          <w:szCs w:val="20"/>
          <w:lang w:val="en-IN"/>
        </w:rPr>
        <w:t xml:space="preserve">elected </w:t>
      </w:r>
      <w:r w:rsidRPr="002E4B0A">
        <w:rPr>
          <w:rFonts w:cs="TimesLTStd-Bold"/>
          <w:b/>
          <w:bCs/>
          <w:color w:val="000000"/>
          <w:sz w:val="20"/>
          <w:szCs w:val="20"/>
          <w:lang w:val="en-IN"/>
        </w:rPr>
        <w:t>O</w:t>
      </w:r>
      <w:r w:rsidRPr="002E4B0A">
        <w:rPr>
          <w:rFonts w:cs="TimesLTStd-Roman"/>
          <w:color w:val="000000"/>
          <w:sz w:val="20"/>
          <w:szCs w:val="20"/>
          <w:lang w:val="en-IN"/>
        </w:rPr>
        <w:t>utcomes),</w:t>
      </w:r>
      <w:r>
        <w:rPr>
          <w:rFonts w:cs="TimesLTStd-Roman"/>
          <w:color w:val="000000"/>
          <w:sz w:val="20"/>
          <w:szCs w:val="20"/>
          <w:lang w:val="en-IN"/>
        </w:rPr>
        <w:t xml:space="preserve"> </w:t>
      </w:r>
      <w:r w:rsidRPr="002E4B0A">
        <w:rPr>
          <w:rFonts w:cs="TimesLTStd-Roman"/>
          <w:color w:val="000000"/>
          <w:sz w:val="20"/>
          <w:szCs w:val="20"/>
          <w:lang w:val="en-IN"/>
        </w:rPr>
        <w:t>is to be played in the following manner. A player will select two different values from 1, 2,</w:t>
      </w:r>
      <w:r>
        <w:rPr>
          <w:rFonts w:cs="TimesLTStd-Roman"/>
          <w:color w:val="000000"/>
          <w:sz w:val="20"/>
          <w:szCs w:val="20"/>
          <w:lang w:val="en-IN"/>
        </w:rPr>
        <w:t xml:space="preserve"> </w:t>
      </w:r>
      <w:r w:rsidRPr="002E4B0A">
        <w:rPr>
          <w:rFonts w:cs="TimesLTStd-Roman"/>
          <w:color w:val="000000"/>
          <w:sz w:val="20"/>
          <w:szCs w:val="20"/>
          <w:lang w:val="en-IN"/>
        </w:rPr>
        <w:t>3, 4, 5, and 6. Two dice are then rolled. If the first number the player selected comes up on</w:t>
      </w:r>
      <w:r>
        <w:rPr>
          <w:rFonts w:cs="TimesLTStd-Roman"/>
          <w:color w:val="000000"/>
          <w:sz w:val="20"/>
          <w:szCs w:val="20"/>
          <w:lang w:val="en-IN"/>
        </w:rPr>
        <w:t xml:space="preserve"> </w:t>
      </w:r>
      <w:r w:rsidRPr="002E4B0A">
        <w:rPr>
          <w:rFonts w:cs="TimesLTStd-Roman"/>
          <w:sz w:val="20"/>
          <w:szCs w:val="20"/>
          <w:lang w:val="en-IN"/>
        </w:rPr>
        <w:t>at least one of the two dice, the player wins $5.00; if the second number the player selected</w:t>
      </w:r>
      <w:r>
        <w:rPr>
          <w:rFonts w:cs="TimesLTStd-Roman"/>
          <w:sz w:val="20"/>
          <w:szCs w:val="20"/>
          <w:lang w:val="en-IN"/>
        </w:rPr>
        <w:t xml:space="preserve"> </w:t>
      </w:r>
      <w:r w:rsidRPr="002E4B0A">
        <w:rPr>
          <w:rFonts w:cs="TimesLTStd-Roman"/>
          <w:sz w:val="20"/>
          <w:szCs w:val="20"/>
          <w:lang w:val="en-IN"/>
        </w:rPr>
        <w:t>comes up on both of the dice, the player wins $10.00. If neither of these events occurs, the</w:t>
      </w:r>
      <w:r>
        <w:rPr>
          <w:rFonts w:cs="TimesLTStd-Roman"/>
          <w:sz w:val="20"/>
          <w:szCs w:val="20"/>
          <w:lang w:val="en-IN"/>
        </w:rPr>
        <w:t xml:space="preserve"> </w:t>
      </w:r>
      <w:r w:rsidRPr="002E4B0A">
        <w:rPr>
          <w:rFonts w:cs="TimesLTStd-Roman"/>
          <w:sz w:val="20"/>
          <w:szCs w:val="20"/>
          <w:lang w:val="en-IN"/>
        </w:rPr>
        <w:t>player wins nothing.</w:t>
      </w:r>
    </w:p>
    <w:p w14:paraId="34896AD0" w14:textId="77777777" w:rsidR="003A6EE0" w:rsidRPr="002E4B0A" w:rsidRDefault="003A6EE0" w:rsidP="00811927">
      <w:pPr>
        <w:pageBreakBefore/>
        <w:spacing w:after="120" w:line="240" w:lineRule="auto"/>
        <w:ind w:firstLine="360"/>
        <w:rPr>
          <w:rFonts w:cs="TimesLTStd-BoldItalic"/>
          <w:b/>
          <w:bCs/>
          <w:i/>
          <w:iCs/>
          <w:sz w:val="20"/>
          <w:szCs w:val="20"/>
          <w:lang w:val="en-IN"/>
        </w:rPr>
      </w:pPr>
      <w:r w:rsidRPr="002E4B0A">
        <w:rPr>
          <w:rFonts w:cs="TimesLTStd-Roman"/>
          <w:sz w:val="20"/>
          <w:szCs w:val="20"/>
          <w:lang w:val="en-IN"/>
        </w:rPr>
        <w:t xml:space="preserve">For example, suppose a player fills out the following card for one game of </w:t>
      </w:r>
      <w:r w:rsidRPr="002E4B0A">
        <w:rPr>
          <w:rFonts w:cs="TimesLTStd-BoldItalic"/>
          <w:b/>
          <w:bCs/>
          <w:i/>
          <w:iCs/>
          <w:sz w:val="20"/>
          <w:szCs w:val="20"/>
          <w:lang w:val="en-IN"/>
        </w:rPr>
        <w:t>POSO!</w:t>
      </w:r>
    </w:p>
    <w:tbl>
      <w:tblPr>
        <w:tblStyle w:val="TableGrid"/>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3A6EE0" w:rsidRPr="00B14D87" w14:paraId="4B2C7588" w14:textId="77777777" w:rsidTr="00F457C2">
        <w:tc>
          <w:tcPr>
            <w:tcW w:w="9360" w:type="dxa"/>
            <w:gridSpan w:val="2"/>
          </w:tcPr>
          <w:p w14:paraId="16D381EF" w14:textId="77777777" w:rsidR="003A6EE0" w:rsidRPr="00B14D87" w:rsidRDefault="003A6EE0" w:rsidP="00F457C2">
            <w:pPr>
              <w:autoSpaceDE w:val="0"/>
              <w:autoSpaceDN w:val="0"/>
              <w:adjustRightInd w:val="0"/>
              <w:spacing w:before="40" w:after="40" w:line="259" w:lineRule="auto"/>
              <w:jc w:val="center"/>
              <w:rPr>
                <w:rFonts w:cs="TimesLTStd-Roman"/>
                <w:sz w:val="24"/>
                <w:szCs w:val="24"/>
                <w:lang w:val="en-IN"/>
              </w:rPr>
            </w:pPr>
            <w:r w:rsidRPr="00B14D87">
              <w:rPr>
                <w:rFonts w:cs="TimesLTStd-BoldItalic"/>
                <w:b/>
                <w:bCs/>
                <w:i/>
                <w:iCs/>
                <w:sz w:val="24"/>
                <w:szCs w:val="24"/>
                <w:lang w:val="en-IN"/>
              </w:rPr>
              <w:t>POSO!</w:t>
            </w:r>
          </w:p>
        </w:tc>
      </w:tr>
      <w:tr w:rsidR="003A6EE0" w:rsidRPr="00B14D87" w14:paraId="4302E0DA" w14:textId="77777777" w:rsidTr="00F457C2">
        <w:tc>
          <w:tcPr>
            <w:tcW w:w="4680" w:type="dxa"/>
          </w:tcPr>
          <w:p w14:paraId="03A5B5BB" w14:textId="77777777" w:rsidR="003A6EE0" w:rsidRPr="00B14D87" w:rsidRDefault="003A6EE0" w:rsidP="00F457C2">
            <w:pPr>
              <w:autoSpaceDE w:val="0"/>
              <w:autoSpaceDN w:val="0"/>
              <w:adjustRightInd w:val="0"/>
              <w:spacing w:before="40" w:after="40" w:line="259" w:lineRule="auto"/>
              <w:rPr>
                <w:rFonts w:cs="TimesLTStd-Roman"/>
                <w:sz w:val="20"/>
                <w:szCs w:val="20"/>
                <w:lang w:val="en-IN"/>
              </w:rPr>
            </w:pPr>
            <w:r w:rsidRPr="00B14D87">
              <w:rPr>
                <w:rFonts w:cs="AvenirLTStd-Book"/>
                <w:sz w:val="20"/>
                <w:szCs w:val="20"/>
              </w:rPr>
              <w:t xml:space="preserve">First Number (select one number from 1, 2, </w:t>
            </w:r>
            <w:r w:rsidRPr="00B14D87">
              <w:rPr>
                <w:rFonts w:cs="AvenirLTStd-Book"/>
                <w:sz w:val="20"/>
                <w:szCs w:val="20"/>
              </w:rPr>
              <w:br/>
              <w:t>3, 4, 5, or 6)</w:t>
            </w:r>
          </w:p>
        </w:tc>
        <w:tc>
          <w:tcPr>
            <w:tcW w:w="4680" w:type="dxa"/>
          </w:tcPr>
          <w:p w14:paraId="073979D0" w14:textId="77777777" w:rsidR="003A6EE0" w:rsidRPr="00B14D87" w:rsidRDefault="003A6EE0" w:rsidP="00F457C2">
            <w:pPr>
              <w:autoSpaceDE w:val="0"/>
              <w:autoSpaceDN w:val="0"/>
              <w:adjustRightInd w:val="0"/>
              <w:spacing w:before="40" w:after="40" w:line="259" w:lineRule="auto"/>
              <w:rPr>
                <w:rFonts w:cs="TimesLTStd-Roman"/>
                <w:sz w:val="20"/>
                <w:szCs w:val="20"/>
                <w:lang w:val="en-IN"/>
              </w:rPr>
            </w:pPr>
            <w:r w:rsidRPr="00B14D87">
              <w:rPr>
                <w:rFonts w:cs="AvenirLTStd-Book"/>
                <w:sz w:val="20"/>
                <w:szCs w:val="20"/>
              </w:rPr>
              <w:t xml:space="preserve">Second Number (select a different number </w:t>
            </w:r>
            <w:r w:rsidRPr="00B14D87">
              <w:rPr>
                <w:rFonts w:cs="AvenirLTStd-Book"/>
                <w:sz w:val="20"/>
                <w:szCs w:val="20"/>
              </w:rPr>
              <w:br/>
              <w:t>from 1, 2, 3, 4, 5, or 6)</w:t>
            </w:r>
          </w:p>
        </w:tc>
      </w:tr>
      <w:tr w:rsidR="003A6EE0" w:rsidRPr="00B14D87" w14:paraId="4B1AC278" w14:textId="77777777" w:rsidTr="00F457C2">
        <w:tc>
          <w:tcPr>
            <w:tcW w:w="4680" w:type="dxa"/>
          </w:tcPr>
          <w:p w14:paraId="6078DF30" w14:textId="77777777" w:rsidR="003A6EE0" w:rsidRPr="00B14D87" w:rsidRDefault="003A6EE0" w:rsidP="00F457C2">
            <w:pPr>
              <w:autoSpaceDE w:val="0"/>
              <w:autoSpaceDN w:val="0"/>
              <w:adjustRightInd w:val="0"/>
              <w:spacing w:before="40" w:after="40" w:line="259" w:lineRule="auto"/>
              <w:jc w:val="center"/>
              <w:rPr>
                <w:rFonts w:cs="TimesLTStd-Roman"/>
                <w:sz w:val="40"/>
                <w:szCs w:val="40"/>
                <w:lang w:val="en-IN"/>
              </w:rPr>
            </w:pPr>
            <w:r w:rsidRPr="00B14D87">
              <w:rPr>
                <w:rFonts w:cs="TimesLTStd-Roman"/>
                <w:sz w:val="40"/>
                <w:szCs w:val="40"/>
                <w:lang w:val="en-IN"/>
              </w:rPr>
              <w:t>4</w:t>
            </w:r>
          </w:p>
        </w:tc>
        <w:tc>
          <w:tcPr>
            <w:tcW w:w="4680" w:type="dxa"/>
          </w:tcPr>
          <w:p w14:paraId="18172608" w14:textId="77777777" w:rsidR="003A6EE0" w:rsidRPr="00B14D87" w:rsidRDefault="003A6EE0" w:rsidP="00F457C2">
            <w:pPr>
              <w:autoSpaceDE w:val="0"/>
              <w:autoSpaceDN w:val="0"/>
              <w:adjustRightInd w:val="0"/>
              <w:spacing w:before="40" w:after="40" w:line="259" w:lineRule="auto"/>
              <w:jc w:val="center"/>
              <w:rPr>
                <w:rFonts w:cs="TimesLTStd-Roman"/>
                <w:sz w:val="40"/>
                <w:szCs w:val="40"/>
                <w:lang w:val="en-IN"/>
              </w:rPr>
            </w:pPr>
            <w:r w:rsidRPr="00B14D87">
              <w:rPr>
                <w:rFonts w:cs="TimesLTStd-Roman"/>
                <w:sz w:val="40"/>
                <w:szCs w:val="40"/>
                <w:lang w:val="en-IN"/>
              </w:rPr>
              <w:t>2</w:t>
            </w:r>
          </w:p>
        </w:tc>
      </w:tr>
      <w:tr w:rsidR="003A6EE0" w:rsidRPr="00B14D87" w14:paraId="5B7037A2" w14:textId="77777777" w:rsidTr="00F457C2">
        <w:tc>
          <w:tcPr>
            <w:tcW w:w="4680" w:type="dxa"/>
          </w:tcPr>
          <w:p w14:paraId="5CA34CF5" w14:textId="77777777" w:rsidR="003A6EE0" w:rsidRPr="00B14D87" w:rsidRDefault="003A6EE0" w:rsidP="00F457C2">
            <w:pPr>
              <w:autoSpaceDE w:val="0"/>
              <w:autoSpaceDN w:val="0"/>
              <w:adjustRightInd w:val="0"/>
              <w:spacing w:before="40" w:after="40" w:line="259" w:lineRule="auto"/>
              <w:rPr>
                <w:rFonts w:cs="TimesLTStd-Roman"/>
                <w:sz w:val="20"/>
                <w:szCs w:val="20"/>
                <w:lang w:val="en-IN"/>
              </w:rPr>
            </w:pPr>
            <w:r w:rsidRPr="00B14D87">
              <w:rPr>
                <w:rFonts w:cs="AvenirLTStd-Book"/>
                <w:sz w:val="20"/>
                <w:szCs w:val="20"/>
              </w:rPr>
              <w:t xml:space="preserve">If this number comes up on at least one die, </w:t>
            </w:r>
            <w:r w:rsidRPr="00B14D87">
              <w:rPr>
                <w:rFonts w:cs="AvenirLTStd-Book"/>
                <w:sz w:val="20"/>
                <w:szCs w:val="20"/>
              </w:rPr>
              <w:br/>
            </w:r>
            <w:r w:rsidRPr="00B14D87">
              <w:rPr>
                <w:rFonts w:cs="AvenirLTStd-HeavyOblique"/>
                <w:b/>
                <w:i/>
                <w:iCs/>
                <w:sz w:val="20"/>
                <w:szCs w:val="20"/>
              </w:rPr>
              <w:t>you win $5.00!</w:t>
            </w:r>
          </w:p>
        </w:tc>
        <w:tc>
          <w:tcPr>
            <w:tcW w:w="4680" w:type="dxa"/>
          </w:tcPr>
          <w:p w14:paraId="7FCC4B43" w14:textId="77777777" w:rsidR="003A6EE0" w:rsidRPr="00B14D87" w:rsidRDefault="003A6EE0" w:rsidP="00F457C2">
            <w:pPr>
              <w:autoSpaceDE w:val="0"/>
              <w:autoSpaceDN w:val="0"/>
              <w:adjustRightInd w:val="0"/>
              <w:spacing w:before="40" w:after="40" w:line="259" w:lineRule="auto"/>
              <w:rPr>
                <w:rFonts w:cs="TimesLTStd-Roman"/>
                <w:sz w:val="20"/>
                <w:szCs w:val="20"/>
                <w:lang w:val="en-IN"/>
              </w:rPr>
            </w:pPr>
            <w:r w:rsidRPr="00B14D87">
              <w:rPr>
                <w:rFonts w:cs="AvenirLTStd-Book"/>
                <w:sz w:val="20"/>
                <w:szCs w:val="20"/>
              </w:rPr>
              <w:t xml:space="preserve">If this number comes up on both dice, </w:t>
            </w:r>
            <w:r w:rsidRPr="00B14D87">
              <w:rPr>
                <w:rFonts w:cs="AvenirLTStd-BookOblique"/>
                <w:i/>
                <w:iCs/>
                <w:sz w:val="20"/>
                <w:szCs w:val="20"/>
              </w:rPr>
              <w:t xml:space="preserve">you </w:t>
            </w:r>
            <w:r w:rsidRPr="00B14D87">
              <w:rPr>
                <w:rFonts w:cs="AvenirLTStd-BookOblique"/>
                <w:i/>
                <w:iCs/>
                <w:sz w:val="20"/>
                <w:szCs w:val="20"/>
              </w:rPr>
              <w:br/>
            </w:r>
            <w:r w:rsidRPr="00B14D87">
              <w:rPr>
                <w:rFonts w:cs="AvenirLTStd-BlackOblique"/>
                <w:b/>
                <w:i/>
                <w:iCs/>
                <w:sz w:val="20"/>
                <w:szCs w:val="20"/>
              </w:rPr>
              <w:t>win $10.00!</w:t>
            </w:r>
          </w:p>
        </w:tc>
      </w:tr>
    </w:tbl>
    <w:p w14:paraId="7B132A13" w14:textId="22809CCF" w:rsidR="003A6EE0" w:rsidRPr="002E4B0A" w:rsidRDefault="003A6EE0" w:rsidP="003A6EE0">
      <w:pPr>
        <w:autoSpaceDE w:val="0"/>
        <w:autoSpaceDN w:val="0"/>
        <w:adjustRightInd w:val="0"/>
        <w:spacing w:before="120" w:after="120" w:line="240" w:lineRule="auto"/>
        <w:rPr>
          <w:rFonts w:cs="TimesLTStd-Roman"/>
          <w:sz w:val="20"/>
          <w:szCs w:val="20"/>
          <w:lang w:val="en-IN"/>
        </w:rPr>
      </w:pPr>
      <w:r w:rsidRPr="002E4B0A">
        <w:rPr>
          <w:rFonts w:cs="TimesLTStd-Roman"/>
          <w:sz w:val="20"/>
          <w:szCs w:val="20"/>
          <w:lang w:val="en-IN"/>
        </w:rPr>
        <w:t>When the two dice are rolled, if at least one die comes up</w:t>
      </w:r>
      <w:r w:rsidR="00E348EA">
        <w:rPr>
          <w:rFonts w:cs="TimesLTStd-Roman"/>
          <w:sz w:val="20"/>
          <w:szCs w:val="20"/>
          <w:lang w:val="en-IN"/>
        </w:rPr>
        <w:t xml:space="preserve"> four </w:t>
      </w:r>
      <w:r w:rsidRPr="002E4B0A">
        <w:rPr>
          <w:rFonts w:cs="TimesLTStd-Roman"/>
          <w:sz w:val="20"/>
          <w:szCs w:val="20"/>
          <w:lang w:val="en-IN"/>
        </w:rPr>
        <w:t>the player will win $5.00, if</w:t>
      </w:r>
      <w:r>
        <w:rPr>
          <w:rFonts w:cs="TimesLTStd-Roman"/>
          <w:sz w:val="20"/>
          <w:szCs w:val="20"/>
          <w:lang w:val="en-IN"/>
        </w:rPr>
        <w:t xml:space="preserve"> </w:t>
      </w:r>
      <w:r w:rsidRPr="002E4B0A">
        <w:rPr>
          <w:rFonts w:cs="TimesLTStd-Roman"/>
          <w:sz w:val="20"/>
          <w:szCs w:val="20"/>
          <w:lang w:val="en-IN"/>
        </w:rPr>
        <w:t>both dice come up</w:t>
      </w:r>
      <w:r w:rsidR="00B74259">
        <w:rPr>
          <w:rFonts w:cs="TimesLTStd-Roman"/>
          <w:sz w:val="20"/>
          <w:szCs w:val="20"/>
          <w:lang w:val="en-IN"/>
        </w:rPr>
        <w:t xml:space="preserve"> two </w:t>
      </w:r>
      <w:r w:rsidRPr="002E4B0A">
        <w:rPr>
          <w:rFonts w:cs="TimesLTStd-Roman"/>
          <w:sz w:val="20"/>
          <w:szCs w:val="20"/>
          <w:lang w:val="en-IN"/>
        </w:rPr>
        <w:t>the player will win $10.00, and if any other outcome occurs the player</w:t>
      </w:r>
      <w:r>
        <w:rPr>
          <w:rFonts w:cs="TimesLTStd-Roman"/>
          <w:sz w:val="20"/>
          <w:szCs w:val="20"/>
          <w:lang w:val="en-IN"/>
        </w:rPr>
        <w:t xml:space="preserve"> </w:t>
      </w:r>
      <w:r w:rsidRPr="002E4B0A">
        <w:rPr>
          <w:rFonts w:cs="TimesLTStd-Roman"/>
          <w:sz w:val="20"/>
          <w:szCs w:val="20"/>
          <w:lang w:val="en-IN"/>
        </w:rPr>
        <w:t xml:space="preserve">wins nothing. </w:t>
      </w:r>
      <w:r w:rsidRPr="00B14D87">
        <w:rPr>
          <w:rFonts w:eastAsia="Arial" w:cs="Open Sans"/>
          <w:b/>
          <w:bCs/>
          <w:color w:val="D85629"/>
          <w:spacing w:val="-2"/>
          <w:sz w:val="20"/>
          <w:szCs w:val="20"/>
        </w:rPr>
        <w:t>LO 2,</w:t>
      </w:r>
      <w:r>
        <w:rPr>
          <w:rFonts w:eastAsia="Arial" w:cs="Open Sans"/>
          <w:b/>
          <w:bCs/>
          <w:color w:val="D85629"/>
          <w:spacing w:val="-2"/>
          <w:sz w:val="20"/>
          <w:szCs w:val="20"/>
        </w:rPr>
        <w:t xml:space="preserve"> </w:t>
      </w:r>
      <w:r w:rsidRPr="00B14D87">
        <w:rPr>
          <w:rFonts w:eastAsia="Arial" w:cs="Open Sans"/>
          <w:b/>
          <w:bCs/>
          <w:color w:val="D85629"/>
          <w:spacing w:val="-2"/>
          <w:sz w:val="20"/>
          <w:szCs w:val="20"/>
        </w:rPr>
        <w:t>7,</w:t>
      </w:r>
      <w:r>
        <w:rPr>
          <w:rFonts w:eastAsia="Arial" w:cs="Open Sans"/>
          <w:b/>
          <w:bCs/>
          <w:color w:val="D85629"/>
          <w:spacing w:val="-2"/>
          <w:sz w:val="20"/>
          <w:szCs w:val="20"/>
        </w:rPr>
        <w:t xml:space="preserve"> </w:t>
      </w:r>
      <w:r w:rsidRPr="00B14D87">
        <w:rPr>
          <w:rFonts w:eastAsia="Arial" w:cs="Open Sans"/>
          <w:b/>
          <w:bCs/>
          <w:color w:val="D85629"/>
          <w:spacing w:val="-2"/>
          <w:sz w:val="20"/>
          <w:szCs w:val="20"/>
        </w:rPr>
        <w:t>8</w:t>
      </w:r>
    </w:p>
    <w:p w14:paraId="29420E25" w14:textId="77777777" w:rsidR="003A6EE0" w:rsidRPr="00B14D87" w:rsidRDefault="003A6EE0" w:rsidP="003A6EE0">
      <w:pPr>
        <w:autoSpaceDE w:val="0"/>
        <w:autoSpaceDN w:val="0"/>
        <w:adjustRightInd w:val="0"/>
        <w:spacing w:after="0"/>
        <w:rPr>
          <w:rFonts w:cs="AvenirLTStd-Black"/>
          <w:b/>
          <w:sz w:val="20"/>
          <w:szCs w:val="20"/>
          <w:lang w:val="en-IN"/>
        </w:rPr>
      </w:pPr>
      <w:r w:rsidRPr="00B14D87">
        <w:rPr>
          <w:rFonts w:cs="AvenirLTStd-Black"/>
          <w:b/>
          <w:sz w:val="20"/>
          <w:szCs w:val="20"/>
          <w:lang w:val="en-IN"/>
        </w:rPr>
        <w:t>Managerial Report</w:t>
      </w:r>
    </w:p>
    <w:p w14:paraId="662562DA" w14:textId="77777777" w:rsidR="003A6EE0" w:rsidRPr="002E4B0A" w:rsidRDefault="003A6EE0" w:rsidP="003A6EE0">
      <w:pPr>
        <w:autoSpaceDE w:val="0"/>
        <w:autoSpaceDN w:val="0"/>
        <w:adjustRightInd w:val="0"/>
        <w:spacing w:after="0"/>
        <w:rPr>
          <w:rFonts w:cs="TimesLTStd-Roman"/>
          <w:sz w:val="20"/>
          <w:szCs w:val="20"/>
          <w:lang w:val="en-IN"/>
        </w:rPr>
      </w:pPr>
      <w:r w:rsidRPr="002E4B0A">
        <w:rPr>
          <w:rFonts w:cs="TimesLTStd-Roman"/>
          <w:sz w:val="20"/>
          <w:szCs w:val="20"/>
          <w:lang w:val="en-IN"/>
        </w:rPr>
        <w:t xml:space="preserve">Sagittarius management now has three questions about </w:t>
      </w:r>
      <w:r w:rsidRPr="002E4B0A">
        <w:rPr>
          <w:rFonts w:cs="TimesLTStd-BoldItalic"/>
          <w:b/>
          <w:bCs/>
          <w:i/>
          <w:iCs/>
          <w:sz w:val="20"/>
          <w:szCs w:val="20"/>
          <w:lang w:val="en-IN"/>
        </w:rPr>
        <w:t xml:space="preserve">POSO! </w:t>
      </w:r>
      <w:r w:rsidRPr="002E4B0A">
        <w:rPr>
          <w:rFonts w:cs="TimesLTStd-Roman"/>
          <w:sz w:val="20"/>
          <w:szCs w:val="20"/>
          <w:lang w:val="en-IN"/>
        </w:rPr>
        <w:t>These questions should be</w:t>
      </w:r>
      <w:r>
        <w:rPr>
          <w:rFonts w:cs="TimesLTStd-Roman"/>
          <w:sz w:val="20"/>
          <w:szCs w:val="20"/>
          <w:lang w:val="en-IN"/>
        </w:rPr>
        <w:t xml:space="preserve"> </w:t>
      </w:r>
      <w:r w:rsidRPr="002E4B0A">
        <w:rPr>
          <w:rFonts w:cs="TimesLTStd-Roman"/>
          <w:sz w:val="20"/>
          <w:szCs w:val="20"/>
          <w:lang w:val="en-IN"/>
        </w:rPr>
        <w:t>addressed in your report.</w:t>
      </w:r>
    </w:p>
    <w:p w14:paraId="434E34FD" w14:textId="77777777" w:rsidR="003A6EE0" w:rsidRPr="002E4B0A" w:rsidRDefault="003A6EE0" w:rsidP="003A6EE0">
      <w:pPr>
        <w:spacing w:after="120" w:line="240" w:lineRule="auto"/>
        <w:ind w:left="360" w:hanging="360"/>
        <w:rPr>
          <w:rFonts w:cs="TimesLTStd-Roman"/>
          <w:sz w:val="20"/>
          <w:szCs w:val="20"/>
          <w:lang w:val="en-IN"/>
        </w:rPr>
      </w:pPr>
      <w:r w:rsidRPr="002E4B0A">
        <w:rPr>
          <w:rFonts w:cs="TimesLTStd-Roman"/>
          <w:sz w:val="20"/>
          <w:szCs w:val="20"/>
          <w:lang w:val="en-IN"/>
        </w:rPr>
        <w:t>1.</w:t>
      </w:r>
      <w:r>
        <w:rPr>
          <w:rFonts w:cs="TimesLTStd-Roman"/>
          <w:sz w:val="20"/>
          <w:szCs w:val="20"/>
          <w:lang w:val="en-IN"/>
        </w:rPr>
        <w:tab/>
      </w:r>
      <w:r w:rsidRPr="002E4B0A">
        <w:rPr>
          <w:rFonts w:cs="TimesLTStd-Roman"/>
          <w:sz w:val="20"/>
          <w:szCs w:val="20"/>
          <w:lang w:val="en-IN"/>
        </w:rPr>
        <w:t>Although they certainly do not want to pay out more than they take in, casinos like to</w:t>
      </w:r>
      <w:r>
        <w:rPr>
          <w:rFonts w:cs="TimesLTStd-Roman"/>
          <w:sz w:val="20"/>
          <w:szCs w:val="20"/>
          <w:lang w:val="en-IN"/>
        </w:rPr>
        <w:t xml:space="preserve"> </w:t>
      </w:r>
      <w:r w:rsidRPr="002E4B0A">
        <w:rPr>
          <w:rFonts w:cs="TimesLTStd-Roman"/>
          <w:sz w:val="20"/>
          <w:szCs w:val="20"/>
          <w:lang w:val="en-IN"/>
        </w:rPr>
        <w:t>offer games in which players win frequently; casino managers believe this keeps players</w:t>
      </w:r>
      <w:r>
        <w:rPr>
          <w:rFonts w:cs="TimesLTStd-Roman"/>
          <w:sz w:val="20"/>
          <w:szCs w:val="20"/>
          <w:lang w:val="en-IN"/>
        </w:rPr>
        <w:t xml:space="preserve"> </w:t>
      </w:r>
      <w:r w:rsidRPr="002E4B0A">
        <w:rPr>
          <w:rFonts w:cs="TimesLTStd-Roman"/>
          <w:sz w:val="20"/>
          <w:szCs w:val="20"/>
          <w:lang w:val="en-IN"/>
        </w:rPr>
        <w:t>excited about playing the game. What is the probability a player will win if they</w:t>
      </w:r>
      <w:r>
        <w:rPr>
          <w:rFonts w:cs="TimesLTStd-Roman"/>
          <w:sz w:val="20"/>
          <w:szCs w:val="20"/>
          <w:lang w:val="en-IN"/>
        </w:rPr>
        <w:t xml:space="preserve"> play</w:t>
      </w:r>
      <w:r w:rsidRPr="002E4B0A">
        <w:rPr>
          <w:rFonts w:cs="TimesLTStd-Roman"/>
          <w:sz w:val="20"/>
          <w:szCs w:val="20"/>
          <w:lang w:val="en-IN"/>
        </w:rPr>
        <w:t xml:space="preserve"> a single game of </w:t>
      </w:r>
      <w:r w:rsidRPr="002E4B0A">
        <w:rPr>
          <w:rFonts w:cs="TimesLTStd-BoldItalic"/>
          <w:b/>
          <w:bCs/>
          <w:i/>
          <w:iCs/>
          <w:sz w:val="20"/>
          <w:szCs w:val="20"/>
          <w:lang w:val="en-IN"/>
        </w:rPr>
        <w:t>POSO!</w:t>
      </w:r>
      <w:r w:rsidRPr="002E4B0A">
        <w:rPr>
          <w:rFonts w:cs="TimesLTStd-Roman"/>
          <w:sz w:val="20"/>
          <w:szCs w:val="20"/>
          <w:lang w:val="en-IN"/>
        </w:rPr>
        <w:t>?</w:t>
      </w:r>
    </w:p>
    <w:p w14:paraId="2A53A80D" w14:textId="77777777" w:rsidR="003A6EE0" w:rsidRPr="002E4B0A" w:rsidRDefault="003A6EE0" w:rsidP="003A6EE0">
      <w:pPr>
        <w:spacing w:after="120" w:line="240" w:lineRule="auto"/>
        <w:ind w:left="360" w:hanging="360"/>
        <w:rPr>
          <w:rFonts w:cs="TimesLTStd-Roman"/>
          <w:sz w:val="20"/>
          <w:szCs w:val="20"/>
          <w:lang w:val="en-IN"/>
        </w:rPr>
      </w:pPr>
      <w:r w:rsidRPr="002E4B0A">
        <w:rPr>
          <w:rFonts w:cs="TimesLTStd-Roman"/>
          <w:sz w:val="20"/>
          <w:szCs w:val="20"/>
          <w:lang w:val="en-IN"/>
        </w:rPr>
        <w:t>2.</w:t>
      </w:r>
      <w:r>
        <w:rPr>
          <w:rFonts w:cs="TimesLTStd-Roman"/>
          <w:sz w:val="20"/>
          <w:szCs w:val="20"/>
          <w:lang w:val="en-IN"/>
        </w:rPr>
        <w:tab/>
      </w:r>
      <w:r w:rsidRPr="002E4B0A">
        <w:rPr>
          <w:rFonts w:cs="TimesLTStd-Roman"/>
          <w:sz w:val="20"/>
          <w:szCs w:val="20"/>
          <w:lang w:val="en-IN"/>
        </w:rPr>
        <w:t xml:space="preserve">What is the expected amount a player will win when playing one game of </w:t>
      </w:r>
      <w:r w:rsidRPr="002E4B0A">
        <w:rPr>
          <w:rFonts w:cs="TimesLTStd-BoldItalic"/>
          <w:b/>
          <w:bCs/>
          <w:i/>
          <w:iCs/>
          <w:sz w:val="20"/>
          <w:szCs w:val="20"/>
          <w:lang w:val="en-IN"/>
        </w:rPr>
        <w:t>POSO!</w:t>
      </w:r>
      <w:r w:rsidRPr="002E4B0A">
        <w:rPr>
          <w:rFonts w:cs="TimesLTStd-Roman"/>
          <w:sz w:val="20"/>
          <w:szCs w:val="20"/>
          <w:lang w:val="en-IN"/>
        </w:rPr>
        <w:t>?</w:t>
      </w:r>
    </w:p>
    <w:p w14:paraId="6662C1E7" w14:textId="77777777" w:rsidR="003A6EE0" w:rsidRPr="002E4B0A" w:rsidRDefault="003A6EE0" w:rsidP="003A6EE0">
      <w:pPr>
        <w:spacing w:after="120" w:line="240" w:lineRule="auto"/>
        <w:ind w:left="360" w:hanging="360"/>
        <w:rPr>
          <w:rFonts w:cs="TimesLTStd-Roman"/>
          <w:sz w:val="20"/>
          <w:szCs w:val="20"/>
          <w:lang w:val="en-IN"/>
        </w:rPr>
      </w:pPr>
      <w:r w:rsidRPr="002E4B0A">
        <w:rPr>
          <w:rFonts w:cs="TimesLTStd-Roman"/>
          <w:sz w:val="20"/>
          <w:szCs w:val="20"/>
          <w:lang w:val="en-IN"/>
        </w:rPr>
        <w:t>3.</w:t>
      </w:r>
      <w:r>
        <w:rPr>
          <w:rFonts w:cs="TimesLTStd-Roman"/>
          <w:sz w:val="20"/>
          <w:szCs w:val="20"/>
          <w:lang w:val="en-IN"/>
        </w:rPr>
        <w:tab/>
      </w:r>
      <w:r w:rsidRPr="002E4B0A">
        <w:rPr>
          <w:rFonts w:cs="TimesLTStd-Roman"/>
          <w:sz w:val="20"/>
          <w:szCs w:val="20"/>
          <w:lang w:val="en-IN"/>
        </w:rPr>
        <w:t>Sagittarius managers want to take in more than they pay out on average for a game</w:t>
      </w:r>
      <w:r>
        <w:rPr>
          <w:rFonts w:cs="TimesLTStd-Roman"/>
          <w:sz w:val="20"/>
          <w:szCs w:val="20"/>
          <w:lang w:val="en-IN"/>
        </w:rPr>
        <w:t xml:space="preserve"> </w:t>
      </w:r>
      <w:r w:rsidRPr="002E4B0A">
        <w:rPr>
          <w:rFonts w:cs="TimesLTStd-Roman"/>
          <w:sz w:val="20"/>
          <w:szCs w:val="20"/>
          <w:lang w:val="en-IN"/>
        </w:rPr>
        <w:t xml:space="preserve">of </w:t>
      </w:r>
      <w:r w:rsidRPr="002E4B0A">
        <w:rPr>
          <w:rFonts w:cs="TimesLTStd-BoldItalic"/>
          <w:b/>
          <w:bCs/>
          <w:i/>
          <w:iCs/>
          <w:sz w:val="20"/>
          <w:szCs w:val="20"/>
          <w:lang w:val="en-IN"/>
        </w:rPr>
        <w:t>POSO!</w:t>
      </w:r>
      <w:r w:rsidRPr="002E4B0A">
        <w:rPr>
          <w:rFonts w:cs="TimesLTStd-Roman"/>
          <w:sz w:val="20"/>
          <w:szCs w:val="20"/>
          <w:lang w:val="en-IN"/>
        </w:rPr>
        <w:t>. Furthermore, casinos such as Sagittarius are often looking for games that</w:t>
      </w:r>
      <w:r>
        <w:rPr>
          <w:rFonts w:cs="TimesLTStd-Roman"/>
          <w:sz w:val="20"/>
          <w:szCs w:val="20"/>
          <w:lang w:val="en-IN"/>
        </w:rPr>
        <w:t xml:space="preserve"> </w:t>
      </w:r>
      <w:r w:rsidRPr="002E4B0A">
        <w:rPr>
          <w:rFonts w:cs="TimesLTStd-Roman"/>
          <w:sz w:val="20"/>
          <w:szCs w:val="20"/>
          <w:lang w:val="en-IN"/>
        </w:rPr>
        <w:t>provide their customers with an opportunity to play for a small bet, and Sagittarius management</w:t>
      </w:r>
      <w:r>
        <w:rPr>
          <w:rFonts w:cs="TimesLTStd-Roman"/>
          <w:sz w:val="20"/>
          <w:szCs w:val="20"/>
          <w:lang w:val="en-IN"/>
        </w:rPr>
        <w:t xml:space="preserve"> </w:t>
      </w:r>
      <w:r w:rsidRPr="002E4B0A">
        <w:rPr>
          <w:rFonts w:cs="TimesLTStd-Roman"/>
          <w:sz w:val="20"/>
          <w:szCs w:val="20"/>
          <w:lang w:val="en-IN"/>
        </w:rPr>
        <w:t xml:space="preserve">would like to charge players $2.00 to play one game of </w:t>
      </w:r>
      <w:r w:rsidRPr="002E4B0A">
        <w:rPr>
          <w:rFonts w:cs="TimesLTStd-BoldItalic"/>
          <w:b/>
          <w:bCs/>
          <w:i/>
          <w:iCs/>
          <w:sz w:val="20"/>
          <w:szCs w:val="20"/>
          <w:lang w:val="en-IN"/>
        </w:rPr>
        <w:t>POSO!</w:t>
      </w:r>
      <w:r w:rsidRPr="002E4B0A">
        <w:rPr>
          <w:rFonts w:cs="TimesLTStd-Roman"/>
          <w:sz w:val="20"/>
          <w:szCs w:val="20"/>
          <w:lang w:val="en-IN"/>
        </w:rPr>
        <w:t>. What will be</w:t>
      </w:r>
      <w:r>
        <w:rPr>
          <w:rFonts w:cs="TimesLTStd-Roman"/>
          <w:sz w:val="20"/>
          <w:szCs w:val="20"/>
          <w:lang w:val="en-IN"/>
        </w:rPr>
        <w:t xml:space="preserve"> </w:t>
      </w:r>
      <w:r w:rsidRPr="002E4B0A">
        <w:rPr>
          <w:rFonts w:cs="TimesLTStd-Roman"/>
          <w:sz w:val="20"/>
          <w:szCs w:val="20"/>
          <w:lang w:val="en-IN"/>
        </w:rPr>
        <w:t>the expected profit earned by Sagittarius Casino on a single play if a player has to pay</w:t>
      </w:r>
      <w:r>
        <w:rPr>
          <w:rFonts w:cs="TimesLTStd-Roman"/>
          <w:sz w:val="20"/>
          <w:szCs w:val="20"/>
          <w:lang w:val="en-IN"/>
        </w:rPr>
        <w:t xml:space="preserve"> </w:t>
      </w:r>
      <w:r w:rsidRPr="002E4B0A">
        <w:rPr>
          <w:rFonts w:cs="TimesLTStd-Roman"/>
          <w:sz w:val="20"/>
          <w:szCs w:val="20"/>
          <w:lang w:val="en-IN"/>
        </w:rPr>
        <w:t xml:space="preserve">$2.00 for a single play of </w:t>
      </w:r>
      <w:r w:rsidRPr="002E4B0A">
        <w:rPr>
          <w:rFonts w:cs="TimesLTStd-BoldItalic"/>
          <w:b/>
          <w:bCs/>
          <w:i/>
          <w:iCs/>
          <w:sz w:val="20"/>
          <w:szCs w:val="20"/>
          <w:lang w:val="en-IN"/>
        </w:rPr>
        <w:t>POSO!</w:t>
      </w:r>
      <w:r w:rsidRPr="002E4B0A">
        <w:rPr>
          <w:rFonts w:cs="TimesLTStd-Roman"/>
          <w:sz w:val="20"/>
          <w:szCs w:val="20"/>
          <w:lang w:val="en-IN"/>
        </w:rPr>
        <w:t>? Will Sagittarius Casino expect to earn or lose money</w:t>
      </w:r>
      <w:r>
        <w:rPr>
          <w:rFonts w:cs="TimesLTStd-Roman"/>
          <w:sz w:val="20"/>
          <w:szCs w:val="20"/>
          <w:lang w:val="en-IN"/>
        </w:rPr>
        <w:t xml:space="preserve"> </w:t>
      </w:r>
      <w:r w:rsidRPr="002E4B0A">
        <w:rPr>
          <w:rFonts w:cs="TimesLTStd-Roman"/>
          <w:sz w:val="20"/>
          <w:szCs w:val="20"/>
          <w:lang w:val="en-IN"/>
        </w:rPr>
        <w:t xml:space="preserve">on </w:t>
      </w:r>
      <w:r w:rsidRPr="002E4B0A">
        <w:rPr>
          <w:rFonts w:cs="TimesLTStd-BoldItalic"/>
          <w:b/>
          <w:bCs/>
          <w:i/>
          <w:iCs/>
          <w:sz w:val="20"/>
          <w:szCs w:val="20"/>
          <w:lang w:val="en-IN"/>
        </w:rPr>
        <w:t xml:space="preserve">POSO! </w:t>
      </w:r>
      <w:r w:rsidRPr="002E4B0A">
        <w:rPr>
          <w:rFonts w:cs="TimesLTStd-Roman"/>
          <w:sz w:val="20"/>
          <w:szCs w:val="20"/>
          <w:lang w:val="en-IN"/>
        </w:rPr>
        <w:t>if a player pays $2.00 for a single play? What is the minimum amount Sagittarius</w:t>
      </w:r>
      <w:r>
        <w:rPr>
          <w:rFonts w:cs="TimesLTStd-Roman"/>
          <w:sz w:val="20"/>
          <w:szCs w:val="20"/>
          <w:lang w:val="en-IN"/>
        </w:rPr>
        <w:t xml:space="preserve"> </w:t>
      </w:r>
      <w:r w:rsidRPr="002E4B0A">
        <w:rPr>
          <w:rFonts w:cs="TimesLTStd-Roman"/>
          <w:sz w:val="20"/>
          <w:szCs w:val="20"/>
          <w:lang w:val="en-IN"/>
        </w:rPr>
        <w:t xml:space="preserve">Casino can charge a player for a single play of </w:t>
      </w:r>
      <w:r w:rsidRPr="002E4B0A">
        <w:rPr>
          <w:rFonts w:cs="TimesLTStd-BoldItalic"/>
          <w:b/>
          <w:bCs/>
          <w:i/>
          <w:iCs/>
          <w:sz w:val="20"/>
          <w:szCs w:val="20"/>
          <w:lang w:val="en-IN"/>
        </w:rPr>
        <w:t xml:space="preserve">POSO! </w:t>
      </w:r>
      <w:r w:rsidRPr="002E4B0A">
        <w:rPr>
          <w:rFonts w:cs="TimesLTStd-Roman"/>
          <w:sz w:val="20"/>
          <w:szCs w:val="20"/>
          <w:lang w:val="en-IN"/>
        </w:rPr>
        <w:t>and still expect to earn</w:t>
      </w:r>
      <w:r>
        <w:rPr>
          <w:rFonts w:cs="TimesLTStd-Roman"/>
          <w:sz w:val="20"/>
          <w:szCs w:val="20"/>
          <w:lang w:val="en-IN"/>
        </w:rPr>
        <w:t xml:space="preserve"> </w:t>
      </w:r>
      <w:r w:rsidRPr="002E4B0A">
        <w:rPr>
          <w:rFonts w:cs="TimesLTStd-Roman"/>
          <w:sz w:val="20"/>
          <w:szCs w:val="20"/>
          <w:lang w:val="en-IN"/>
        </w:rPr>
        <w:t>money?</w:t>
      </w:r>
    </w:p>
    <w:p w14:paraId="75B5AA2F" w14:textId="77777777" w:rsidR="003A6EE0" w:rsidRPr="002E4B0A" w:rsidRDefault="003A6EE0" w:rsidP="003A6EE0">
      <w:pPr>
        <w:autoSpaceDE w:val="0"/>
        <w:autoSpaceDN w:val="0"/>
        <w:adjustRightInd w:val="0"/>
        <w:spacing w:after="0" w:line="240" w:lineRule="auto"/>
        <w:ind w:left="360" w:hanging="360"/>
        <w:rPr>
          <w:b/>
          <w:sz w:val="20"/>
          <w:szCs w:val="20"/>
        </w:rPr>
      </w:pPr>
      <w:r w:rsidRPr="002E4B0A">
        <w:rPr>
          <w:b/>
          <w:sz w:val="20"/>
          <w:szCs w:val="20"/>
        </w:rPr>
        <w:t>Solutions:</w:t>
      </w:r>
    </w:p>
    <w:p w14:paraId="554EC329" w14:textId="77777777" w:rsidR="003A6EE0" w:rsidRPr="002E4B0A" w:rsidRDefault="003A6EE0" w:rsidP="003A6EE0">
      <w:pPr>
        <w:spacing w:after="120" w:line="240" w:lineRule="auto"/>
        <w:ind w:left="360" w:hanging="360"/>
        <w:rPr>
          <w:sz w:val="20"/>
          <w:szCs w:val="20"/>
        </w:rPr>
      </w:pPr>
      <w:r>
        <w:rPr>
          <w:sz w:val="20"/>
          <w:szCs w:val="20"/>
        </w:rPr>
        <w:t>1.</w:t>
      </w:r>
      <w:r>
        <w:rPr>
          <w:sz w:val="20"/>
          <w:szCs w:val="20"/>
        </w:rPr>
        <w:tab/>
      </w:r>
      <w:r w:rsidRPr="002E4B0A">
        <w:rPr>
          <w:sz w:val="20"/>
          <w:szCs w:val="20"/>
        </w:rPr>
        <w:t xml:space="preserve">There are two ways to win </w:t>
      </w:r>
      <w:r w:rsidRPr="002E4B0A">
        <w:rPr>
          <w:b/>
          <w:i/>
          <w:sz w:val="20"/>
          <w:szCs w:val="20"/>
        </w:rPr>
        <w:t>POSO!</w:t>
      </w:r>
    </w:p>
    <w:p w14:paraId="49A1DFEC" w14:textId="7396BD06" w:rsidR="003A6EE0" w:rsidRPr="002E4B0A" w:rsidRDefault="003A6EE0" w:rsidP="003A6EE0">
      <w:pPr>
        <w:pStyle w:val="ListParagraph"/>
        <w:numPr>
          <w:ilvl w:val="0"/>
          <w:numId w:val="10"/>
        </w:numPr>
        <w:spacing w:after="0" w:line="240" w:lineRule="auto"/>
        <w:rPr>
          <w:sz w:val="20"/>
          <w:szCs w:val="20"/>
        </w:rPr>
      </w:pPr>
      <w:r w:rsidRPr="002E4B0A">
        <w:rPr>
          <w:sz w:val="20"/>
          <w:szCs w:val="20"/>
        </w:rPr>
        <w:t xml:space="preserve">at least one die comes up </w:t>
      </w:r>
      <w:r w:rsidR="00E348EA">
        <w:rPr>
          <w:sz w:val="20"/>
          <w:szCs w:val="20"/>
        </w:rPr>
        <w:t>four</w:t>
      </w:r>
    </w:p>
    <w:p w14:paraId="62184D61" w14:textId="5D0DFDB2" w:rsidR="003A6EE0" w:rsidRPr="002E4B0A" w:rsidRDefault="003A6EE0" w:rsidP="003A6EE0">
      <w:pPr>
        <w:pStyle w:val="ListParagraph"/>
        <w:numPr>
          <w:ilvl w:val="0"/>
          <w:numId w:val="10"/>
        </w:numPr>
        <w:spacing w:after="120" w:line="240" w:lineRule="auto"/>
        <w:rPr>
          <w:sz w:val="20"/>
          <w:szCs w:val="20"/>
        </w:rPr>
      </w:pPr>
      <w:r w:rsidRPr="002E4B0A">
        <w:rPr>
          <w:sz w:val="20"/>
          <w:szCs w:val="20"/>
        </w:rPr>
        <w:t xml:space="preserve">both dice come up </w:t>
      </w:r>
      <w:r w:rsidR="00E348EA">
        <w:rPr>
          <w:sz w:val="20"/>
          <w:szCs w:val="20"/>
        </w:rPr>
        <w:t>two</w:t>
      </w:r>
    </w:p>
    <w:p w14:paraId="595D6A9D" w14:textId="4D49AFBC" w:rsidR="003A6EE0" w:rsidRPr="002E4B0A" w:rsidRDefault="003A6EE0" w:rsidP="003A6EE0">
      <w:pPr>
        <w:spacing w:after="120" w:line="240" w:lineRule="auto"/>
        <w:ind w:left="360"/>
        <w:rPr>
          <w:sz w:val="20"/>
          <w:szCs w:val="20"/>
        </w:rPr>
      </w:pPr>
      <w:r w:rsidRPr="002E4B0A">
        <w:rPr>
          <w:sz w:val="20"/>
          <w:szCs w:val="20"/>
        </w:rPr>
        <w:t xml:space="preserve">First consider the outcome that at least one of the dice comes up </w:t>
      </w:r>
      <w:r w:rsidR="00E348EA">
        <w:rPr>
          <w:sz w:val="20"/>
          <w:szCs w:val="20"/>
        </w:rPr>
        <w:t>four</w:t>
      </w:r>
      <w:r w:rsidRPr="002E4B0A">
        <w:rPr>
          <w:sz w:val="20"/>
          <w:szCs w:val="20"/>
        </w:rPr>
        <w:t xml:space="preserve">. This can be considered an experiment that consists of a sequence of </w:t>
      </w:r>
      <w:r w:rsidRPr="002E4B0A">
        <w:rPr>
          <w:i/>
          <w:sz w:val="20"/>
          <w:szCs w:val="20"/>
        </w:rPr>
        <w:t>n</w:t>
      </w:r>
      <w:r w:rsidRPr="002E4B0A">
        <w:rPr>
          <w:sz w:val="20"/>
          <w:szCs w:val="20"/>
        </w:rPr>
        <w:t xml:space="preserve"> = 2 identical trials for which there are two outcomes possible on each trial (the die comes up</w:t>
      </w:r>
      <w:r w:rsidR="00E348EA">
        <w:rPr>
          <w:sz w:val="20"/>
          <w:szCs w:val="20"/>
        </w:rPr>
        <w:t xml:space="preserve"> four </w:t>
      </w:r>
      <w:r w:rsidRPr="002E4B0A">
        <w:rPr>
          <w:sz w:val="20"/>
          <w:szCs w:val="20"/>
        </w:rPr>
        <w:t xml:space="preserve">or the die does not come up </w:t>
      </w:r>
      <w:r w:rsidR="00E348EA">
        <w:rPr>
          <w:sz w:val="20"/>
          <w:szCs w:val="20"/>
        </w:rPr>
        <w:t>four</w:t>
      </w:r>
      <w:r w:rsidRPr="002E4B0A">
        <w:rPr>
          <w:sz w:val="20"/>
          <w:szCs w:val="20"/>
        </w:rPr>
        <w:t xml:space="preserve">), the probability of a success is </w:t>
      </w:r>
      <w:r w:rsidRPr="002E4B0A">
        <w:rPr>
          <w:i/>
          <w:sz w:val="20"/>
          <w:szCs w:val="20"/>
        </w:rPr>
        <w:t>p</w:t>
      </w:r>
      <w:r w:rsidRPr="002E4B0A">
        <w:rPr>
          <w:sz w:val="20"/>
          <w:szCs w:val="20"/>
        </w:rPr>
        <w:t xml:space="preserve"> = 1/6 = </w:t>
      </w:r>
      <w:r>
        <w:rPr>
          <w:sz w:val="20"/>
          <w:szCs w:val="20"/>
        </w:rPr>
        <w:t>0</w:t>
      </w:r>
      <w:r w:rsidRPr="002E4B0A">
        <w:rPr>
          <w:sz w:val="20"/>
          <w:szCs w:val="20"/>
        </w:rPr>
        <w:t>.1667 and does not change from trial to trial if the production process is working properly, and the outcomes on the two dice are random so the trials are independent. Therefore, the number of dice that come up</w:t>
      </w:r>
      <w:r w:rsidR="00E348EA">
        <w:rPr>
          <w:sz w:val="20"/>
          <w:szCs w:val="20"/>
        </w:rPr>
        <w:t xml:space="preserve"> four </w:t>
      </w:r>
      <w:r w:rsidRPr="002E4B0A">
        <w:rPr>
          <w:sz w:val="20"/>
          <w:szCs w:val="20"/>
        </w:rPr>
        <w:t>is binomially distributed, and the probability at least one die comes up</w:t>
      </w:r>
      <w:r w:rsidR="00E348EA">
        <w:rPr>
          <w:sz w:val="20"/>
          <w:szCs w:val="20"/>
        </w:rPr>
        <w:t xml:space="preserve"> four </w:t>
      </w:r>
      <w:r w:rsidRPr="002E4B0A">
        <w:rPr>
          <w:sz w:val="20"/>
          <w:szCs w:val="20"/>
        </w:rPr>
        <w:t>is</w:t>
      </w:r>
    </w:p>
    <w:p w14:paraId="6FCFE3D8" w14:textId="77777777" w:rsidR="003A6EE0" w:rsidRPr="002E4B0A" w:rsidRDefault="009F3804" w:rsidP="009F3804">
      <w:pPr>
        <w:spacing w:after="120" w:line="240" w:lineRule="auto"/>
        <w:ind w:right="-90"/>
        <w:jc w:val="center"/>
        <w:rPr>
          <w:sz w:val="20"/>
          <w:szCs w:val="20"/>
        </w:rPr>
      </w:pPr>
      <w:r w:rsidRPr="002E4B0A">
        <w:rPr>
          <w:position w:val="-26"/>
          <w:sz w:val="20"/>
          <w:szCs w:val="20"/>
        </w:rPr>
        <w:object w:dxaOrig="9380" w:dyaOrig="600" w14:anchorId="3CB7CE90">
          <v:shape id="_x0000_i1154" type="#_x0000_t75" style="width:470.4pt;height:30.15pt" o:ole="">
            <v:imagedata r:id="rId265" o:title=""/>
          </v:shape>
          <o:OLEObject Type="Embed" ProgID="Equation.DSMT4" ShapeID="_x0000_i1154" DrawAspect="Content" ObjectID="_1769431363" r:id="rId266"/>
        </w:object>
      </w:r>
    </w:p>
    <w:p w14:paraId="1564DB5E" w14:textId="77777777" w:rsidR="003A6EE0" w:rsidRPr="002E4B0A" w:rsidRDefault="003A6EE0" w:rsidP="003A6EE0">
      <w:pPr>
        <w:spacing w:after="120" w:line="240" w:lineRule="auto"/>
        <w:ind w:left="360"/>
        <w:rPr>
          <w:sz w:val="20"/>
          <w:szCs w:val="20"/>
        </w:rPr>
      </w:pPr>
      <w:r w:rsidRPr="002E4B0A">
        <w:rPr>
          <w:sz w:val="20"/>
          <w:szCs w:val="20"/>
        </w:rPr>
        <w:t>which can also be found in the following manner:</w:t>
      </w:r>
    </w:p>
    <w:p w14:paraId="59406F67" w14:textId="77777777" w:rsidR="003A6EE0" w:rsidRPr="002E4B0A" w:rsidRDefault="003A6EE0" w:rsidP="003A6EE0">
      <w:pPr>
        <w:spacing w:after="240"/>
        <w:jc w:val="center"/>
        <w:rPr>
          <w:sz w:val="20"/>
          <w:szCs w:val="20"/>
        </w:rPr>
      </w:pPr>
      <w:r w:rsidRPr="002E4B0A">
        <w:rPr>
          <w:position w:val="-26"/>
          <w:sz w:val="20"/>
          <w:szCs w:val="20"/>
        </w:rPr>
        <w:object w:dxaOrig="7220" w:dyaOrig="600" w14:anchorId="727C3025">
          <v:shape id="_x0000_i1155" type="#_x0000_t75" style="width:354.85pt;height:29.3pt" o:ole="">
            <v:imagedata r:id="rId267" o:title=""/>
          </v:shape>
          <o:OLEObject Type="Embed" ProgID="Equation.DSMT4" ShapeID="_x0000_i1155" DrawAspect="Content" ObjectID="_1769431364" r:id="rId268"/>
        </w:object>
      </w:r>
    </w:p>
    <w:p w14:paraId="17FE9C7C" w14:textId="77777777" w:rsidR="003A6EE0" w:rsidRPr="002E4B0A" w:rsidRDefault="003A6EE0" w:rsidP="003A6EE0">
      <w:pPr>
        <w:spacing w:after="120" w:line="240" w:lineRule="auto"/>
        <w:ind w:left="360"/>
        <w:rPr>
          <w:sz w:val="20"/>
          <w:szCs w:val="20"/>
        </w:rPr>
      </w:pPr>
      <w:r w:rsidRPr="002E4B0A">
        <w:rPr>
          <w:sz w:val="20"/>
          <w:szCs w:val="20"/>
        </w:rPr>
        <w:t xml:space="preserve">We can also find these probabilities for each value of </w:t>
      </w:r>
      <w:r w:rsidRPr="002E4B0A">
        <w:rPr>
          <w:i/>
          <w:sz w:val="20"/>
          <w:szCs w:val="20"/>
        </w:rPr>
        <w:t>x</w:t>
      </w:r>
      <w:r w:rsidRPr="002E4B0A">
        <w:rPr>
          <w:sz w:val="20"/>
          <w:szCs w:val="20"/>
        </w:rPr>
        <w:t xml:space="preserve"> with the Excel formula</w:t>
      </w:r>
    </w:p>
    <w:p w14:paraId="1DC60143" w14:textId="440E17E4" w:rsidR="003A6EE0" w:rsidRPr="002E4B0A" w:rsidRDefault="003A6EE0" w:rsidP="003A6EE0">
      <w:pPr>
        <w:spacing w:after="120" w:line="240" w:lineRule="auto"/>
        <w:ind w:left="360"/>
        <w:jc w:val="center"/>
        <w:rPr>
          <w:sz w:val="20"/>
          <w:szCs w:val="20"/>
        </w:rPr>
      </w:pPr>
      <w:r w:rsidRPr="002E4B0A">
        <w:rPr>
          <w:sz w:val="20"/>
          <w:szCs w:val="20"/>
        </w:rPr>
        <w:t>=</w:t>
      </w:r>
      <w:r w:rsidR="009F3804">
        <w:rPr>
          <w:sz w:val="20"/>
          <w:szCs w:val="20"/>
        </w:rPr>
        <w:t xml:space="preserve"> </w:t>
      </w:r>
      <w:r w:rsidRPr="002E4B0A">
        <w:rPr>
          <w:sz w:val="20"/>
          <w:szCs w:val="20"/>
        </w:rPr>
        <w:t>BINOM.DIST(x,2,</w:t>
      </w:r>
      <w:r>
        <w:rPr>
          <w:sz w:val="20"/>
          <w:szCs w:val="20"/>
        </w:rPr>
        <w:t>0</w:t>
      </w:r>
      <w:r w:rsidRPr="002E4B0A">
        <w:rPr>
          <w:sz w:val="20"/>
          <w:szCs w:val="20"/>
        </w:rPr>
        <w:t>.1667,FALSE)</w:t>
      </w:r>
    </w:p>
    <w:p w14:paraId="502B345E" w14:textId="7766B1AA" w:rsidR="003A6EE0" w:rsidRPr="002E4B0A" w:rsidRDefault="003A6EE0" w:rsidP="003A6EE0">
      <w:pPr>
        <w:spacing w:after="120" w:line="240" w:lineRule="auto"/>
        <w:ind w:left="360"/>
        <w:rPr>
          <w:sz w:val="20"/>
          <w:szCs w:val="20"/>
        </w:rPr>
      </w:pPr>
      <w:r w:rsidRPr="002E4B0A">
        <w:rPr>
          <w:sz w:val="20"/>
          <w:szCs w:val="20"/>
        </w:rPr>
        <w:t xml:space="preserve">Now consider the outcome that both dice come up </w:t>
      </w:r>
      <w:r w:rsidR="00E348EA">
        <w:rPr>
          <w:sz w:val="20"/>
          <w:szCs w:val="20"/>
        </w:rPr>
        <w:t>two</w:t>
      </w:r>
      <w:r w:rsidRPr="002E4B0A">
        <w:rPr>
          <w:sz w:val="20"/>
          <w:szCs w:val="20"/>
        </w:rPr>
        <w:t xml:space="preserve">. This can also be considered an experiment that consists of a sequence of </w:t>
      </w:r>
      <w:r w:rsidRPr="002E4B0A">
        <w:rPr>
          <w:i/>
          <w:sz w:val="20"/>
          <w:szCs w:val="20"/>
        </w:rPr>
        <w:t>n</w:t>
      </w:r>
      <w:r w:rsidRPr="002E4B0A">
        <w:rPr>
          <w:sz w:val="20"/>
          <w:szCs w:val="20"/>
        </w:rPr>
        <w:t xml:space="preserve"> = 2 identical trials for which there are two outcomes possible on each trial (the die comes up</w:t>
      </w:r>
      <w:r w:rsidR="00B74259">
        <w:rPr>
          <w:sz w:val="20"/>
          <w:szCs w:val="20"/>
        </w:rPr>
        <w:t xml:space="preserve"> two </w:t>
      </w:r>
      <w:r w:rsidRPr="002E4B0A">
        <w:rPr>
          <w:sz w:val="20"/>
          <w:szCs w:val="20"/>
        </w:rPr>
        <w:t xml:space="preserve">or the die does not come up </w:t>
      </w:r>
      <w:r w:rsidR="00E348EA">
        <w:rPr>
          <w:sz w:val="20"/>
          <w:szCs w:val="20"/>
        </w:rPr>
        <w:t>two</w:t>
      </w:r>
      <w:r w:rsidRPr="002E4B0A">
        <w:rPr>
          <w:sz w:val="20"/>
          <w:szCs w:val="20"/>
        </w:rPr>
        <w:t xml:space="preserve">), the probability of a success is </w:t>
      </w:r>
      <w:r w:rsidRPr="002E4B0A">
        <w:rPr>
          <w:i/>
          <w:sz w:val="20"/>
          <w:szCs w:val="20"/>
        </w:rPr>
        <w:t>p</w:t>
      </w:r>
      <w:r w:rsidRPr="002E4B0A">
        <w:rPr>
          <w:sz w:val="20"/>
          <w:szCs w:val="20"/>
        </w:rPr>
        <w:t xml:space="preserve"> = 1/6 = </w:t>
      </w:r>
      <w:r>
        <w:rPr>
          <w:sz w:val="20"/>
          <w:szCs w:val="20"/>
        </w:rPr>
        <w:t>0</w:t>
      </w:r>
      <w:r w:rsidRPr="002E4B0A">
        <w:rPr>
          <w:sz w:val="20"/>
          <w:szCs w:val="20"/>
        </w:rPr>
        <w:t>.1667 and does not change from trial to trial if the production process is working properly, and the outcomes on the two dice are random so the trials are independent. Therefore, the number of dice that come up</w:t>
      </w:r>
      <w:r w:rsidR="00B74259">
        <w:rPr>
          <w:sz w:val="20"/>
          <w:szCs w:val="20"/>
        </w:rPr>
        <w:t xml:space="preserve"> two </w:t>
      </w:r>
      <w:r w:rsidRPr="002E4B0A">
        <w:rPr>
          <w:sz w:val="20"/>
          <w:szCs w:val="20"/>
        </w:rPr>
        <w:t>is binomially distributed, and the probability both dice come up</w:t>
      </w:r>
      <w:r w:rsidR="00B74259">
        <w:rPr>
          <w:sz w:val="20"/>
          <w:szCs w:val="20"/>
        </w:rPr>
        <w:t xml:space="preserve"> two </w:t>
      </w:r>
      <w:r w:rsidRPr="002E4B0A">
        <w:rPr>
          <w:sz w:val="20"/>
          <w:szCs w:val="20"/>
        </w:rPr>
        <w:t>is</w:t>
      </w:r>
    </w:p>
    <w:p w14:paraId="2484C980" w14:textId="77777777" w:rsidR="003A6EE0" w:rsidRPr="002E4B0A" w:rsidRDefault="003A6EE0" w:rsidP="003A6EE0">
      <w:pPr>
        <w:spacing w:after="120" w:line="240" w:lineRule="auto"/>
        <w:jc w:val="center"/>
        <w:rPr>
          <w:sz w:val="20"/>
          <w:szCs w:val="20"/>
        </w:rPr>
      </w:pPr>
      <w:r w:rsidRPr="002E4B0A">
        <w:rPr>
          <w:position w:val="-26"/>
          <w:sz w:val="20"/>
          <w:szCs w:val="20"/>
        </w:rPr>
        <w:object w:dxaOrig="4800" w:dyaOrig="600" w14:anchorId="214FE05F">
          <v:shape id="_x0000_i1156" type="#_x0000_t75" style="width:240.25pt;height:30.15pt" o:ole="">
            <v:imagedata r:id="rId269" o:title=""/>
          </v:shape>
          <o:OLEObject Type="Embed" ProgID="Equation.DSMT4" ShapeID="_x0000_i1156" DrawAspect="Content" ObjectID="_1769431365" r:id="rId270"/>
        </w:object>
      </w:r>
    </w:p>
    <w:p w14:paraId="1532F4B1" w14:textId="77777777" w:rsidR="003A6EE0" w:rsidRPr="002E4B0A" w:rsidRDefault="003A6EE0" w:rsidP="003A6EE0">
      <w:pPr>
        <w:spacing w:after="120" w:line="240" w:lineRule="auto"/>
        <w:ind w:left="360"/>
        <w:rPr>
          <w:sz w:val="20"/>
          <w:szCs w:val="20"/>
        </w:rPr>
      </w:pPr>
      <w:r w:rsidRPr="002E4B0A">
        <w:rPr>
          <w:sz w:val="20"/>
          <w:szCs w:val="20"/>
        </w:rPr>
        <w:t xml:space="preserve">We can also find this probability for </w:t>
      </w:r>
      <w:r w:rsidRPr="002E4B0A">
        <w:rPr>
          <w:i/>
          <w:sz w:val="20"/>
          <w:szCs w:val="20"/>
        </w:rPr>
        <w:t>x</w:t>
      </w:r>
      <w:r w:rsidRPr="002E4B0A">
        <w:rPr>
          <w:sz w:val="20"/>
          <w:szCs w:val="20"/>
        </w:rPr>
        <w:t xml:space="preserve"> = 2 with the Excel formula</w:t>
      </w:r>
    </w:p>
    <w:p w14:paraId="5EE1DED3" w14:textId="3ECD3BCB" w:rsidR="003A6EE0" w:rsidRPr="002E4B0A" w:rsidRDefault="003A6EE0" w:rsidP="003A6EE0">
      <w:pPr>
        <w:spacing w:after="120" w:line="240" w:lineRule="auto"/>
        <w:ind w:left="360"/>
        <w:jc w:val="center"/>
        <w:rPr>
          <w:sz w:val="20"/>
          <w:szCs w:val="20"/>
        </w:rPr>
      </w:pPr>
      <w:r w:rsidRPr="002E4B0A">
        <w:rPr>
          <w:sz w:val="20"/>
          <w:szCs w:val="20"/>
        </w:rPr>
        <w:t>=</w:t>
      </w:r>
      <w:r w:rsidR="009F3804">
        <w:rPr>
          <w:sz w:val="20"/>
          <w:szCs w:val="20"/>
        </w:rPr>
        <w:t xml:space="preserve"> </w:t>
      </w:r>
      <w:r w:rsidRPr="002E4B0A">
        <w:rPr>
          <w:sz w:val="20"/>
          <w:szCs w:val="20"/>
        </w:rPr>
        <w:t>BINOM.DIST(2,2,</w:t>
      </w:r>
      <w:r>
        <w:rPr>
          <w:sz w:val="20"/>
          <w:szCs w:val="20"/>
        </w:rPr>
        <w:t>0</w:t>
      </w:r>
      <w:r w:rsidRPr="002E4B0A">
        <w:rPr>
          <w:sz w:val="20"/>
          <w:szCs w:val="20"/>
        </w:rPr>
        <w:t>.1667,FALSE)</w:t>
      </w:r>
    </w:p>
    <w:p w14:paraId="1A2E2B28" w14:textId="319AF4BD" w:rsidR="003A6EE0" w:rsidRPr="002E4B0A" w:rsidRDefault="003A6EE0" w:rsidP="003A6EE0">
      <w:pPr>
        <w:spacing w:after="120" w:line="240" w:lineRule="auto"/>
        <w:ind w:left="360"/>
        <w:rPr>
          <w:sz w:val="20"/>
          <w:szCs w:val="20"/>
        </w:rPr>
      </w:pPr>
      <w:r w:rsidRPr="002E4B0A">
        <w:rPr>
          <w:sz w:val="20"/>
          <w:szCs w:val="20"/>
        </w:rPr>
        <w:t>These two outcomes are mutually exclusive, so the probability of winning is the sum of the probability at least one die comes up</w:t>
      </w:r>
      <w:r w:rsidR="00E348EA">
        <w:rPr>
          <w:sz w:val="20"/>
          <w:szCs w:val="20"/>
        </w:rPr>
        <w:t xml:space="preserve"> four </w:t>
      </w:r>
      <w:r w:rsidRPr="002E4B0A">
        <w:rPr>
          <w:sz w:val="20"/>
          <w:szCs w:val="20"/>
        </w:rPr>
        <w:t xml:space="preserve">and the probability both dice come up </w:t>
      </w:r>
      <w:r w:rsidR="002E4001">
        <w:rPr>
          <w:sz w:val="20"/>
          <w:szCs w:val="20"/>
        </w:rPr>
        <w:t>two</w:t>
      </w:r>
      <w:r w:rsidRPr="002E4B0A">
        <w:rPr>
          <w:sz w:val="20"/>
          <w:szCs w:val="20"/>
        </w:rPr>
        <w:t xml:space="preserve">, i.e., the probability of winning is </w:t>
      </w:r>
      <w:r>
        <w:rPr>
          <w:sz w:val="20"/>
          <w:szCs w:val="20"/>
        </w:rPr>
        <w:t>0</w:t>
      </w:r>
      <w:r w:rsidRPr="002E4B0A">
        <w:rPr>
          <w:sz w:val="20"/>
          <w:szCs w:val="20"/>
        </w:rPr>
        <w:t xml:space="preserve">.3055 + </w:t>
      </w:r>
      <w:r>
        <w:rPr>
          <w:sz w:val="20"/>
          <w:szCs w:val="20"/>
        </w:rPr>
        <w:t>0</w:t>
      </w:r>
      <w:r w:rsidRPr="002E4B0A">
        <w:rPr>
          <w:sz w:val="20"/>
          <w:szCs w:val="20"/>
        </w:rPr>
        <w:t xml:space="preserve">.0277 = </w:t>
      </w:r>
      <w:r>
        <w:rPr>
          <w:sz w:val="20"/>
          <w:szCs w:val="20"/>
        </w:rPr>
        <w:t>0</w:t>
      </w:r>
      <w:r w:rsidRPr="002E4B0A">
        <w:rPr>
          <w:sz w:val="20"/>
          <w:szCs w:val="20"/>
        </w:rPr>
        <w:t>.3333</w:t>
      </w:r>
    </w:p>
    <w:p w14:paraId="783A6396" w14:textId="254AD09A" w:rsidR="003A6EE0" w:rsidRPr="002E4B0A" w:rsidRDefault="003A6EE0" w:rsidP="003A6EE0">
      <w:pPr>
        <w:spacing w:after="120" w:line="240" w:lineRule="auto"/>
        <w:ind w:left="360" w:hanging="360"/>
        <w:rPr>
          <w:sz w:val="20"/>
          <w:szCs w:val="20"/>
        </w:rPr>
      </w:pPr>
      <w:r>
        <w:rPr>
          <w:sz w:val="20"/>
          <w:szCs w:val="20"/>
        </w:rPr>
        <w:t>2.</w:t>
      </w:r>
      <w:r>
        <w:rPr>
          <w:sz w:val="20"/>
          <w:szCs w:val="20"/>
        </w:rPr>
        <w:tab/>
      </w:r>
      <w:r w:rsidRPr="002E4B0A">
        <w:rPr>
          <w:sz w:val="20"/>
          <w:szCs w:val="20"/>
        </w:rPr>
        <w:t>When the two dice are rolled, if one or two of the dice comes up</w:t>
      </w:r>
      <w:r w:rsidR="00E348EA">
        <w:rPr>
          <w:sz w:val="20"/>
          <w:szCs w:val="20"/>
        </w:rPr>
        <w:t xml:space="preserve"> four </w:t>
      </w:r>
      <w:r w:rsidRPr="002E4B0A">
        <w:rPr>
          <w:sz w:val="20"/>
          <w:szCs w:val="20"/>
        </w:rPr>
        <w:t>the player will win $5.00, if both dice come up</w:t>
      </w:r>
      <w:r w:rsidR="00B74259">
        <w:rPr>
          <w:sz w:val="20"/>
          <w:szCs w:val="20"/>
        </w:rPr>
        <w:t xml:space="preserve"> two </w:t>
      </w:r>
      <w:r w:rsidRPr="002E4B0A">
        <w:rPr>
          <w:sz w:val="20"/>
          <w:szCs w:val="20"/>
        </w:rPr>
        <w:t xml:space="preserve">the player will win $10.00, and if any other outcome occurs the player wins nothing. Therefore, the expected amount a player will win in a single play of </w:t>
      </w:r>
      <w:r w:rsidRPr="002E4B0A">
        <w:rPr>
          <w:b/>
          <w:i/>
          <w:sz w:val="20"/>
          <w:szCs w:val="20"/>
        </w:rPr>
        <w:t>POSO!</w:t>
      </w:r>
      <w:r w:rsidRPr="002E4B0A">
        <w:rPr>
          <w:sz w:val="20"/>
          <w:szCs w:val="20"/>
        </w:rPr>
        <w:t xml:space="preserve"> is</w:t>
      </w:r>
    </w:p>
    <w:p w14:paraId="730B6B53" w14:textId="77777777" w:rsidR="003A6EE0" w:rsidRPr="002E4B0A" w:rsidRDefault="003A6EE0" w:rsidP="003A6EE0">
      <w:pPr>
        <w:spacing w:after="120" w:line="240" w:lineRule="auto"/>
        <w:ind w:left="360"/>
        <w:jc w:val="center"/>
        <w:rPr>
          <w:sz w:val="20"/>
          <w:szCs w:val="20"/>
        </w:rPr>
      </w:pPr>
      <w:r w:rsidRPr="002E4B0A">
        <w:rPr>
          <w:sz w:val="20"/>
          <w:szCs w:val="20"/>
        </w:rPr>
        <w:t>$5.00(</w:t>
      </w:r>
      <w:r>
        <w:rPr>
          <w:sz w:val="20"/>
          <w:szCs w:val="20"/>
        </w:rPr>
        <w:t>0</w:t>
      </w:r>
      <w:r w:rsidRPr="002E4B0A">
        <w:rPr>
          <w:sz w:val="20"/>
          <w:szCs w:val="20"/>
        </w:rPr>
        <w:t>.3055) + $10.00(</w:t>
      </w:r>
      <w:r>
        <w:rPr>
          <w:sz w:val="20"/>
          <w:szCs w:val="20"/>
        </w:rPr>
        <w:t>0</w:t>
      </w:r>
      <w:r w:rsidRPr="002E4B0A">
        <w:rPr>
          <w:sz w:val="20"/>
          <w:szCs w:val="20"/>
        </w:rPr>
        <w:t>.0277) = $1.81</w:t>
      </w:r>
    </w:p>
    <w:p w14:paraId="18213655" w14:textId="359DDFA0" w:rsidR="003A6EE0" w:rsidRPr="002E4B0A" w:rsidRDefault="003A6EE0" w:rsidP="003A6EE0">
      <w:pPr>
        <w:spacing w:after="120" w:line="240" w:lineRule="auto"/>
        <w:ind w:left="360" w:hanging="360"/>
        <w:rPr>
          <w:sz w:val="20"/>
          <w:szCs w:val="20"/>
        </w:rPr>
      </w:pPr>
      <w:r>
        <w:rPr>
          <w:sz w:val="20"/>
          <w:szCs w:val="20"/>
        </w:rPr>
        <w:t>3.</w:t>
      </w:r>
      <w:r>
        <w:rPr>
          <w:sz w:val="20"/>
          <w:szCs w:val="20"/>
        </w:rPr>
        <w:tab/>
      </w:r>
      <w:r w:rsidRPr="002E4B0A">
        <w:rPr>
          <w:sz w:val="20"/>
          <w:szCs w:val="20"/>
        </w:rPr>
        <w:t xml:space="preserve">If Sagittarius Casino charges $2.00 </w:t>
      </w:r>
      <w:r w:rsidR="00183F9B">
        <w:rPr>
          <w:sz w:val="20"/>
          <w:szCs w:val="20"/>
        </w:rPr>
        <w:t xml:space="preserve">more </w:t>
      </w:r>
      <w:r w:rsidRPr="002E4B0A">
        <w:rPr>
          <w:sz w:val="20"/>
          <w:szCs w:val="20"/>
        </w:rPr>
        <w:t xml:space="preserve">to play one game of </w:t>
      </w:r>
      <w:r w:rsidRPr="002E4B0A">
        <w:rPr>
          <w:b/>
          <w:i/>
          <w:sz w:val="20"/>
          <w:szCs w:val="20"/>
        </w:rPr>
        <w:t>POSO!</w:t>
      </w:r>
      <w:r w:rsidRPr="002E4B0A">
        <w:rPr>
          <w:sz w:val="20"/>
          <w:szCs w:val="20"/>
        </w:rPr>
        <w:t xml:space="preserve">, the expected profit earned by the casino on a single play is $2.00 – $1.81 = $0.19. As long as Sagittarius Casino charges more than $1.81 to play one game of </w:t>
      </w:r>
      <w:r w:rsidRPr="002E4B0A">
        <w:rPr>
          <w:b/>
          <w:i/>
          <w:sz w:val="20"/>
          <w:szCs w:val="20"/>
        </w:rPr>
        <w:t>POSO!</w:t>
      </w:r>
      <w:r w:rsidRPr="002E4B0A">
        <w:rPr>
          <w:sz w:val="20"/>
          <w:szCs w:val="20"/>
        </w:rPr>
        <w:t>, the expected profit earned by the casino on a single play will be positive.</w:t>
      </w:r>
    </w:p>
    <w:p w14:paraId="52921B2C" w14:textId="77777777" w:rsidR="00401422" w:rsidRPr="002E4B0A" w:rsidRDefault="00401422" w:rsidP="00401422">
      <w:pPr>
        <w:autoSpaceDE w:val="0"/>
        <w:autoSpaceDN w:val="0"/>
        <w:adjustRightInd w:val="0"/>
        <w:spacing w:before="120" w:after="120"/>
        <w:rPr>
          <w:color w:val="000000"/>
          <w:sz w:val="20"/>
          <w:szCs w:val="20"/>
        </w:rPr>
      </w:pPr>
    </w:p>
    <w:sectPr w:rsidR="00401422" w:rsidRPr="002E4B0A" w:rsidSect="00822DBC">
      <w:headerReference w:type="default" r:id="rId271"/>
      <w:footerReference w:type="default" r:id="rId27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5DB6B" w14:textId="77777777" w:rsidR="00476FE2" w:rsidRDefault="00476FE2" w:rsidP="00F45FCA">
      <w:r>
        <w:separator/>
      </w:r>
    </w:p>
  </w:endnote>
  <w:endnote w:type="continuationSeparator" w:id="0">
    <w:p w14:paraId="3AD70AC1" w14:textId="77777777" w:rsidR="00476FE2" w:rsidRDefault="00476FE2" w:rsidP="00F45FCA">
      <w:r>
        <w:continuationSeparator/>
      </w:r>
    </w:p>
  </w:endnote>
  <w:endnote w:type="continuationNotice" w:id="1">
    <w:p w14:paraId="186D2676" w14:textId="77777777" w:rsidR="00476FE2" w:rsidRDefault="00476FE2"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venirLTStd-Black">
    <w:panose1 w:val="00000000000000000000"/>
    <w:charset w:val="00"/>
    <w:family w:val="swiss"/>
    <w:notTrueType/>
    <w:pitch w:val="default"/>
    <w:sig w:usb0="00000003" w:usb1="00000000" w:usb2="00000000" w:usb3="00000000" w:csb0="00000001"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AvenirLTStd-Heavy">
    <w:panose1 w:val="00000000000000000000"/>
    <w:charset w:val="00"/>
    <w:family w:val="swiss"/>
    <w:notTrueType/>
    <w:pitch w:val="default"/>
    <w:sig w:usb0="00000003" w:usb1="00000000" w:usb2="00000000" w:usb3="00000000" w:csb0="00000001" w:csb1="00000000"/>
  </w:font>
  <w:font w:name="AvenirLTStd-HeavyOblique">
    <w:altName w:val="Calibri"/>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MathematicalPi-One-Italic">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LTStd-BoldItalic">
    <w:panose1 w:val="00000000000000000000"/>
    <w:charset w:val="00"/>
    <w:family w:val="roman"/>
    <w:notTrueType/>
    <w:pitch w:val="default"/>
    <w:sig w:usb0="00000003" w:usb1="00000000" w:usb2="00000000" w:usb3="00000000" w:csb0="00000001" w:csb1="00000000"/>
  </w:font>
  <w:font w:name="AvenirLTStd-BookOblique">
    <w:panose1 w:val="00000000000000000000"/>
    <w:charset w:val="00"/>
    <w:family w:val="swiss"/>
    <w:notTrueType/>
    <w:pitch w:val="default"/>
    <w:sig w:usb0="00000003" w:usb1="00000000" w:usb2="00000000" w:usb3="00000000" w:csb0="00000001" w:csb1="00000000"/>
  </w:font>
  <w:font w:name="AvenirLTStd-BlackOblique">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150CA" w14:textId="0E604A44" w:rsidR="001973C1" w:rsidRPr="00932C78" w:rsidRDefault="001973C1" w:rsidP="001973C1">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9264" behindDoc="1" locked="0" layoutInCell="1" allowOverlap="1" wp14:anchorId="1B150B42" wp14:editId="115DAD75">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51D42A1C" wp14:editId="53604E62">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70807339" w14:textId="77777777" w:rsidR="001973C1" w:rsidRPr="00822DBC" w:rsidRDefault="001973C1" w:rsidP="001973C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1D42A1C"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70807339" w14:textId="77777777" w:rsidR="001973C1" w:rsidRPr="00822DBC" w:rsidRDefault="001973C1" w:rsidP="001973C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7A5EDD">
          <w:rPr>
            <w:b/>
            <w:bCs/>
            <w:color w:val="FFFFFF" w:themeColor="background1"/>
            <w:sz w:val="24"/>
            <w:szCs w:val="24"/>
          </w:rPr>
          <w:fldChar w:fldCharType="begin"/>
        </w:r>
        <w:r w:rsidRPr="007A5EDD">
          <w:rPr>
            <w:b/>
            <w:bCs/>
            <w:color w:val="FFFFFF" w:themeColor="background1"/>
            <w:sz w:val="24"/>
            <w:szCs w:val="24"/>
          </w:rPr>
          <w:instrText xml:space="preserve"> PAGE   \* MERGEFORMAT </w:instrText>
        </w:r>
        <w:r w:rsidRPr="007A5EDD">
          <w:rPr>
            <w:b/>
            <w:bCs/>
            <w:color w:val="FFFFFF" w:themeColor="background1"/>
            <w:sz w:val="24"/>
            <w:szCs w:val="24"/>
          </w:rPr>
          <w:fldChar w:fldCharType="separate"/>
        </w:r>
        <w:r w:rsidR="00CF1570">
          <w:rPr>
            <w:b/>
            <w:bCs/>
            <w:noProof/>
            <w:color w:val="FFFFFF" w:themeColor="background1"/>
            <w:sz w:val="24"/>
            <w:szCs w:val="24"/>
          </w:rPr>
          <w:t>1</w:t>
        </w:r>
        <w:r w:rsidRPr="007A5EDD">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46AE2" w14:textId="77777777" w:rsidR="00476FE2" w:rsidRDefault="00476FE2" w:rsidP="00F45FCA">
      <w:r>
        <w:separator/>
      </w:r>
    </w:p>
  </w:footnote>
  <w:footnote w:type="continuationSeparator" w:id="0">
    <w:p w14:paraId="03F7B7E2" w14:textId="77777777" w:rsidR="00476FE2" w:rsidRDefault="00476FE2" w:rsidP="00F45FCA">
      <w:r>
        <w:continuationSeparator/>
      </w:r>
    </w:p>
  </w:footnote>
  <w:footnote w:type="continuationNotice" w:id="1">
    <w:p w14:paraId="6EFF067C" w14:textId="77777777" w:rsidR="00476FE2" w:rsidRDefault="00476FE2"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23FC3" w14:textId="77777777" w:rsidR="001973C1" w:rsidRDefault="001973C1" w:rsidP="001973C1">
    <w:pPr>
      <w:pStyle w:val="Page-header-with-book-title"/>
      <w:spacing w:after="120"/>
      <w:ind w:left="-1440"/>
    </w:pPr>
    <w:r>
      <w:drawing>
        <wp:inline distT="0" distB="0" distL="0" distR="0" wp14:anchorId="6B614865" wp14:editId="0E233791">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558506C3" w14:textId="1792E17A" w:rsidR="001973C1" w:rsidRPr="00865264" w:rsidRDefault="00961EE2" w:rsidP="001973C1">
    <w:pPr>
      <w:pStyle w:val="Page-header-with-book-title"/>
      <w:ind w:left="2520" w:hanging="2520"/>
    </w:pPr>
    <w:fldSimple w:instr=" STYLEREF  Title  \* MERGEFORMAT ">
      <w:r w:rsidR="00D00F3A">
        <w:t>Solution and Answer Guide</w:t>
      </w:r>
    </w:fldSimple>
    <w:r w:rsidR="001973C1" w:rsidRPr="00865264">
      <w:t xml:space="preserve">: </w:t>
    </w:r>
    <w:fldSimple w:instr=" STYLEREF  &quot;Book Title&quot;  \* MERGEFORMAT ">
      <w:r w:rsidR="00D00F3A">
        <w:t>Camm/Cochran/Fry/Ohlmann/Anderson/Sweeney/Williams, Essentials of Modern Business Statistics w/MS Excel 9th Edition, 9780357984505; Chapter 5: Discrete Probability Distributions</w:t>
      </w:r>
      <w:r w:rsidR="00D00F3A">
        <w:cr/>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154D5"/>
    <w:multiLevelType w:val="hybridMultilevel"/>
    <w:tmpl w:val="9946BF8C"/>
    <w:lvl w:ilvl="0" w:tplc="F9F2410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76C4D22"/>
    <w:multiLevelType w:val="hybridMultilevel"/>
    <w:tmpl w:val="2E84FBA4"/>
    <w:lvl w:ilvl="0" w:tplc="61F2ECB0">
      <w:start w:val="1"/>
      <w:numFmt w:val="decimal"/>
      <w:lvlText w:val="%1."/>
      <w:lvlJc w:val="left"/>
      <w:pPr>
        <w:ind w:left="36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400132"/>
    <w:multiLevelType w:val="hybridMultilevel"/>
    <w:tmpl w:val="69AC57C0"/>
    <w:lvl w:ilvl="0" w:tplc="A128EDA4">
      <w:start w:val="1"/>
      <w:numFmt w:val="low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DC66D9"/>
    <w:multiLevelType w:val="hybridMultilevel"/>
    <w:tmpl w:val="B20E6C68"/>
    <w:lvl w:ilvl="0" w:tplc="C5EA5BA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810669"/>
    <w:multiLevelType w:val="hybridMultilevel"/>
    <w:tmpl w:val="5624F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18402C1"/>
    <w:multiLevelType w:val="hybridMultilevel"/>
    <w:tmpl w:val="34028158"/>
    <w:lvl w:ilvl="0" w:tplc="862A8B72">
      <w:start w:val="1"/>
      <w:numFmt w:val="decimal"/>
      <w:pStyle w:val="MTDisplayEqua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7E0C21"/>
    <w:multiLevelType w:val="hybridMultilevel"/>
    <w:tmpl w:val="D5F25284"/>
    <w:lvl w:ilvl="0" w:tplc="E27EA0A6">
      <w:start w:val="1"/>
      <w:numFmt w:val="decimal"/>
      <w:lvlText w:val="%1."/>
      <w:lvlJc w:val="left"/>
      <w:pPr>
        <w:ind w:left="36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D05E29"/>
    <w:multiLevelType w:val="hybridMultilevel"/>
    <w:tmpl w:val="0B6A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494416478">
    <w:abstractNumId w:val="5"/>
  </w:num>
  <w:num w:numId="2" w16cid:durableId="1758402971">
    <w:abstractNumId w:val="11"/>
  </w:num>
  <w:num w:numId="3" w16cid:durableId="212086873">
    <w:abstractNumId w:val="2"/>
  </w:num>
  <w:num w:numId="4" w16cid:durableId="497577297">
    <w:abstractNumId w:val="4"/>
  </w:num>
  <w:num w:numId="5" w16cid:durableId="1035623508">
    <w:abstractNumId w:val="8"/>
  </w:num>
  <w:num w:numId="6" w16cid:durableId="1589121446">
    <w:abstractNumId w:val="10"/>
  </w:num>
  <w:num w:numId="7" w16cid:durableId="650598402">
    <w:abstractNumId w:val="1"/>
  </w:num>
  <w:num w:numId="8" w16cid:durableId="69622452">
    <w:abstractNumId w:val="9"/>
  </w:num>
  <w:num w:numId="9" w16cid:durableId="195430741">
    <w:abstractNumId w:val="6"/>
  </w:num>
  <w:num w:numId="10" w16cid:durableId="978415782">
    <w:abstractNumId w:val="7"/>
  </w:num>
  <w:num w:numId="11" w16cid:durableId="378671869">
    <w:abstractNumId w:val="3"/>
  </w:num>
  <w:num w:numId="12" w16cid:durableId="127482200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182"/>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0AA3"/>
    <w:rsid w:val="00001856"/>
    <w:rsid w:val="00002B45"/>
    <w:rsid w:val="000032C2"/>
    <w:rsid w:val="000034A9"/>
    <w:rsid w:val="000047C6"/>
    <w:rsid w:val="00004CFC"/>
    <w:rsid w:val="000063C0"/>
    <w:rsid w:val="00006AA9"/>
    <w:rsid w:val="00007006"/>
    <w:rsid w:val="0000744D"/>
    <w:rsid w:val="0001182D"/>
    <w:rsid w:val="00011B3E"/>
    <w:rsid w:val="00013862"/>
    <w:rsid w:val="000138A1"/>
    <w:rsid w:val="00015502"/>
    <w:rsid w:val="00015660"/>
    <w:rsid w:val="000158D2"/>
    <w:rsid w:val="000178FA"/>
    <w:rsid w:val="000205BB"/>
    <w:rsid w:val="0002186E"/>
    <w:rsid w:val="000219A9"/>
    <w:rsid w:val="00023E77"/>
    <w:rsid w:val="00027D9D"/>
    <w:rsid w:val="0002818E"/>
    <w:rsid w:val="00030F51"/>
    <w:rsid w:val="00031312"/>
    <w:rsid w:val="00031FBE"/>
    <w:rsid w:val="00032794"/>
    <w:rsid w:val="000327E8"/>
    <w:rsid w:val="00033A65"/>
    <w:rsid w:val="00034757"/>
    <w:rsid w:val="00034C40"/>
    <w:rsid w:val="00034C52"/>
    <w:rsid w:val="00040C83"/>
    <w:rsid w:val="00041467"/>
    <w:rsid w:val="00041766"/>
    <w:rsid w:val="00041DAB"/>
    <w:rsid w:val="00042FFF"/>
    <w:rsid w:val="000459DC"/>
    <w:rsid w:val="00046149"/>
    <w:rsid w:val="00047DAD"/>
    <w:rsid w:val="00050AD7"/>
    <w:rsid w:val="00050F62"/>
    <w:rsid w:val="00054130"/>
    <w:rsid w:val="0005523E"/>
    <w:rsid w:val="00055964"/>
    <w:rsid w:val="00055BF8"/>
    <w:rsid w:val="000612BB"/>
    <w:rsid w:val="000636E1"/>
    <w:rsid w:val="00063A32"/>
    <w:rsid w:val="00064741"/>
    <w:rsid w:val="00064CD2"/>
    <w:rsid w:val="000658CE"/>
    <w:rsid w:val="000667A9"/>
    <w:rsid w:val="00066D6C"/>
    <w:rsid w:val="00067A28"/>
    <w:rsid w:val="00071457"/>
    <w:rsid w:val="00072CF3"/>
    <w:rsid w:val="00075196"/>
    <w:rsid w:val="00075EEF"/>
    <w:rsid w:val="000768DD"/>
    <w:rsid w:val="00080FDC"/>
    <w:rsid w:val="0008183A"/>
    <w:rsid w:val="00081DDD"/>
    <w:rsid w:val="000821C6"/>
    <w:rsid w:val="00084F80"/>
    <w:rsid w:val="0008552A"/>
    <w:rsid w:val="00087DD7"/>
    <w:rsid w:val="00090241"/>
    <w:rsid w:val="0009029B"/>
    <w:rsid w:val="00090A32"/>
    <w:rsid w:val="00091D38"/>
    <w:rsid w:val="000921B9"/>
    <w:rsid w:val="000923D6"/>
    <w:rsid w:val="0009253D"/>
    <w:rsid w:val="000931BE"/>
    <w:rsid w:val="00094650"/>
    <w:rsid w:val="00095A71"/>
    <w:rsid w:val="000A390A"/>
    <w:rsid w:val="000A6701"/>
    <w:rsid w:val="000A67B1"/>
    <w:rsid w:val="000A7E01"/>
    <w:rsid w:val="000B1B1D"/>
    <w:rsid w:val="000B2C54"/>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0143"/>
    <w:rsid w:val="000E2D19"/>
    <w:rsid w:val="000E37A3"/>
    <w:rsid w:val="000E3CE9"/>
    <w:rsid w:val="000E5517"/>
    <w:rsid w:val="000F27D2"/>
    <w:rsid w:val="000F27F1"/>
    <w:rsid w:val="000F3072"/>
    <w:rsid w:val="000F763A"/>
    <w:rsid w:val="000F7862"/>
    <w:rsid w:val="000F78A5"/>
    <w:rsid w:val="000F7A34"/>
    <w:rsid w:val="0010041C"/>
    <w:rsid w:val="001014EC"/>
    <w:rsid w:val="00101F18"/>
    <w:rsid w:val="00102D2C"/>
    <w:rsid w:val="00103C9B"/>
    <w:rsid w:val="0010436A"/>
    <w:rsid w:val="001048C5"/>
    <w:rsid w:val="00107BE6"/>
    <w:rsid w:val="00110E25"/>
    <w:rsid w:val="00111320"/>
    <w:rsid w:val="0011333F"/>
    <w:rsid w:val="001138AA"/>
    <w:rsid w:val="00113E7C"/>
    <w:rsid w:val="001148CB"/>
    <w:rsid w:val="001171B2"/>
    <w:rsid w:val="0012116C"/>
    <w:rsid w:val="00125782"/>
    <w:rsid w:val="00127802"/>
    <w:rsid w:val="001314F4"/>
    <w:rsid w:val="001324F0"/>
    <w:rsid w:val="001342E2"/>
    <w:rsid w:val="00134B92"/>
    <w:rsid w:val="00140EE3"/>
    <w:rsid w:val="00142476"/>
    <w:rsid w:val="0014279F"/>
    <w:rsid w:val="00146F8B"/>
    <w:rsid w:val="00150D69"/>
    <w:rsid w:val="00151500"/>
    <w:rsid w:val="00151CA5"/>
    <w:rsid w:val="001528AE"/>
    <w:rsid w:val="00152CDC"/>
    <w:rsid w:val="00153877"/>
    <w:rsid w:val="00155BF9"/>
    <w:rsid w:val="00157DB8"/>
    <w:rsid w:val="0016163C"/>
    <w:rsid w:val="00164087"/>
    <w:rsid w:val="001655CA"/>
    <w:rsid w:val="001664AC"/>
    <w:rsid w:val="00166728"/>
    <w:rsid w:val="00167AB1"/>
    <w:rsid w:val="00170454"/>
    <w:rsid w:val="0017256C"/>
    <w:rsid w:val="00174453"/>
    <w:rsid w:val="00177DD6"/>
    <w:rsid w:val="001808E1"/>
    <w:rsid w:val="001814EE"/>
    <w:rsid w:val="00181D2D"/>
    <w:rsid w:val="00182186"/>
    <w:rsid w:val="00183F9B"/>
    <w:rsid w:val="0018475C"/>
    <w:rsid w:val="00186B4F"/>
    <w:rsid w:val="00186F0B"/>
    <w:rsid w:val="0018749D"/>
    <w:rsid w:val="00187515"/>
    <w:rsid w:val="00190FAF"/>
    <w:rsid w:val="00192193"/>
    <w:rsid w:val="001922EF"/>
    <w:rsid w:val="00193C36"/>
    <w:rsid w:val="0019554E"/>
    <w:rsid w:val="00195742"/>
    <w:rsid w:val="00195BC9"/>
    <w:rsid w:val="001962CC"/>
    <w:rsid w:val="00196EEF"/>
    <w:rsid w:val="001973C1"/>
    <w:rsid w:val="00197D67"/>
    <w:rsid w:val="001A4E7F"/>
    <w:rsid w:val="001A564F"/>
    <w:rsid w:val="001A589F"/>
    <w:rsid w:val="001A6635"/>
    <w:rsid w:val="001A70E2"/>
    <w:rsid w:val="001B1C63"/>
    <w:rsid w:val="001B2584"/>
    <w:rsid w:val="001B53EA"/>
    <w:rsid w:val="001B65A2"/>
    <w:rsid w:val="001C0415"/>
    <w:rsid w:val="001CA5F9"/>
    <w:rsid w:val="001D0653"/>
    <w:rsid w:val="001D0840"/>
    <w:rsid w:val="001D4054"/>
    <w:rsid w:val="001D5878"/>
    <w:rsid w:val="001D62BD"/>
    <w:rsid w:val="001E033D"/>
    <w:rsid w:val="001E4C5E"/>
    <w:rsid w:val="001E6096"/>
    <w:rsid w:val="001E777C"/>
    <w:rsid w:val="001E7AEE"/>
    <w:rsid w:val="001E7F49"/>
    <w:rsid w:val="001F27CB"/>
    <w:rsid w:val="001F3C76"/>
    <w:rsid w:val="001F50F9"/>
    <w:rsid w:val="001F552D"/>
    <w:rsid w:val="001F7153"/>
    <w:rsid w:val="001F7562"/>
    <w:rsid w:val="00200079"/>
    <w:rsid w:val="00205457"/>
    <w:rsid w:val="00205D55"/>
    <w:rsid w:val="00205F54"/>
    <w:rsid w:val="00210BF6"/>
    <w:rsid w:val="002118F3"/>
    <w:rsid w:val="0021359D"/>
    <w:rsid w:val="002145FD"/>
    <w:rsid w:val="002148D3"/>
    <w:rsid w:val="002150C5"/>
    <w:rsid w:val="00221B8E"/>
    <w:rsid w:val="0022248C"/>
    <w:rsid w:val="00223782"/>
    <w:rsid w:val="00223E1B"/>
    <w:rsid w:val="00223F34"/>
    <w:rsid w:val="00224207"/>
    <w:rsid w:val="002248EF"/>
    <w:rsid w:val="00224DBD"/>
    <w:rsid w:val="00225ED5"/>
    <w:rsid w:val="00226975"/>
    <w:rsid w:val="0023217E"/>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2C20"/>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5270"/>
    <w:rsid w:val="00286516"/>
    <w:rsid w:val="00286849"/>
    <w:rsid w:val="00290173"/>
    <w:rsid w:val="002901E9"/>
    <w:rsid w:val="00293EFD"/>
    <w:rsid w:val="002947B7"/>
    <w:rsid w:val="002954E7"/>
    <w:rsid w:val="00295FE1"/>
    <w:rsid w:val="0029739A"/>
    <w:rsid w:val="00297706"/>
    <w:rsid w:val="002A2EC2"/>
    <w:rsid w:val="002A3533"/>
    <w:rsid w:val="002A680C"/>
    <w:rsid w:val="002A7CD6"/>
    <w:rsid w:val="002B07E3"/>
    <w:rsid w:val="002B1455"/>
    <w:rsid w:val="002B2E17"/>
    <w:rsid w:val="002B70EB"/>
    <w:rsid w:val="002C129D"/>
    <w:rsid w:val="002C135B"/>
    <w:rsid w:val="002C1439"/>
    <w:rsid w:val="002C24F9"/>
    <w:rsid w:val="002C48F6"/>
    <w:rsid w:val="002C4C3B"/>
    <w:rsid w:val="002C522A"/>
    <w:rsid w:val="002C7460"/>
    <w:rsid w:val="002D06C8"/>
    <w:rsid w:val="002D06E7"/>
    <w:rsid w:val="002D08A5"/>
    <w:rsid w:val="002D3A14"/>
    <w:rsid w:val="002D4C07"/>
    <w:rsid w:val="002D7652"/>
    <w:rsid w:val="002E0CB9"/>
    <w:rsid w:val="002E2675"/>
    <w:rsid w:val="002E2B84"/>
    <w:rsid w:val="002E3CED"/>
    <w:rsid w:val="002E4001"/>
    <w:rsid w:val="002E4B0A"/>
    <w:rsid w:val="002E56B7"/>
    <w:rsid w:val="002E611F"/>
    <w:rsid w:val="002E6D6B"/>
    <w:rsid w:val="002E7C34"/>
    <w:rsid w:val="002F33A7"/>
    <w:rsid w:val="002F342B"/>
    <w:rsid w:val="002F3D4A"/>
    <w:rsid w:val="002F45B7"/>
    <w:rsid w:val="002F5240"/>
    <w:rsid w:val="002F5EE4"/>
    <w:rsid w:val="002F6921"/>
    <w:rsid w:val="002F6E23"/>
    <w:rsid w:val="002F760B"/>
    <w:rsid w:val="0030030E"/>
    <w:rsid w:val="003010E8"/>
    <w:rsid w:val="003032C3"/>
    <w:rsid w:val="00303704"/>
    <w:rsid w:val="00303AEF"/>
    <w:rsid w:val="003115E8"/>
    <w:rsid w:val="00312E28"/>
    <w:rsid w:val="0031355F"/>
    <w:rsid w:val="00315746"/>
    <w:rsid w:val="003163CB"/>
    <w:rsid w:val="00316CE6"/>
    <w:rsid w:val="00316EB6"/>
    <w:rsid w:val="0031773F"/>
    <w:rsid w:val="00317F3B"/>
    <w:rsid w:val="003206B0"/>
    <w:rsid w:val="003210DA"/>
    <w:rsid w:val="0032217D"/>
    <w:rsid w:val="003235D0"/>
    <w:rsid w:val="00330FF2"/>
    <w:rsid w:val="003321E3"/>
    <w:rsid w:val="00332611"/>
    <w:rsid w:val="00332D40"/>
    <w:rsid w:val="00334930"/>
    <w:rsid w:val="003365AD"/>
    <w:rsid w:val="00336909"/>
    <w:rsid w:val="0033768C"/>
    <w:rsid w:val="00341402"/>
    <w:rsid w:val="003422FC"/>
    <w:rsid w:val="00342706"/>
    <w:rsid w:val="00342943"/>
    <w:rsid w:val="00342B87"/>
    <w:rsid w:val="00343731"/>
    <w:rsid w:val="0034394E"/>
    <w:rsid w:val="00343A73"/>
    <w:rsid w:val="003449DC"/>
    <w:rsid w:val="00351150"/>
    <w:rsid w:val="00356AFD"/>
    <w:rsid w:val="00356C23"/>
    <w:rsid w:val="00361D4A"/>
    <w:rsid w:val="00364E72"/>
    <w:rsid w:val="0036726C"/>
    <w:rsid w:val="00370F6E"/>
    <w:rsid w:val="00371E28"/>
    <w:rsid w:val="00372948"/>
    <w:rsid w:val="003742A4"/>
    <w:rsid w:val="003762AD"/>
    <w:rsid w:val="00377AC9"/>
    <w:rsid w:val="00381B9F"/>
    <w:rsid w:val="00384F09"/>
    <w:rsid w:val="00385795"/>
    <w:rsid w:val="003859D9"/>
    <w:rsid w:val="0038603A"/>
    <w:rsid w:val="00390F13"/>
    <w:rsid w:val="0039196E"/>
    <w:rsid w:val="00392185"/>
    <w:rsid w:val="0039388A"/>
    <w:rsid w:val="00396C83"/>
    <w:rsid w:val="003A00F5"/>
    <w:rsid w:val="003A01EC"/>
    <w:rsid w:val="003A265E"/>
    <w:rsid w:val="003A2FD3"/>
    <w:rsid w:val="003A3A7C"/>
    <w:rsid w:val="003A452D"/>
    <w:rsid w:val="003A53FF"/>
    <w:rsid w:val="003A65D7"/>
    <w:rsid w:val="003A6EE0"/>
    <w:rsid w:val="003A6FD4"/>
    <w:rsid w:val="003A7DCC"/>
    <w:rsid w:val="003A7FCF"/>
    <w:rsid w:val="003B0122"/>
    <w:rsid w:val="003B0DA4"/>
    <w:rsid w:val="003B24DC"/>
    <w:rsid w:val="003B332C"/>
    <w:rsid w:val="003B3797"/>
    <w:rsid w:val="003B46C4"/>
    <w:rsid w:val="003C064E"/>
    <w:rsid w:val="003C4727"/>
    <w:rsid w:val="003C7207"/>
    <w:rsid w:val="003D0F3C"/>
    <w:rsid w:val="003D1218"/>
    <w:rsid w:val="003D288B"/>
    <w:rsid w:val="003D2AE0"/>
    <w:rsid w:val="003D400D"/>
    <w:rsid w:val="003D5283"/>
    <w:rsid w:val="003D595C"/>
    <w:rsid w:val="003D5EA9"/>
    <w:rsid w:val="003D6E23"/>
    <w:rsid w:val="003D73D1"/>
    <w:rsid w:val="003E1193"/>
    <w:rsid w:val="003E51EA"/>
    <w:rsid w:val="003E57F8"/>
    <w:rsid w:val="003E6376"/>
    <w:rsid w:val="003E709C"/>
    <w:rsid w:val="003E7AE8"/>
    <w:rsid w:val="003F06B9"/>
    <w:rsid w:val="003F1774"/>
    <w:rsid w:val="003F3122"/>
    <w:rsid w:val="003F3315"/>
    <w:rsid w:val="003F7AEA"/>
    <w:rsid w:val="00400C37"/>
    <w:rsid w:val="00401422"/>
    <w:rsid w:val="00401F0B"/>
    <w:rsid w:val="00402039"/>
    <w:rsid w:val="004022C3"/>
    <w:rsid w:val="00403AD2"/>
    <w:rsid w:val="00403B7F"/>
    <w:rsid w:val="00405A8D"/>
    <w:rsid w:val="00406EEC"/>
    <w:rsid w:val="004072D5"/>
    <w:rsid w:val="004100EA"/>
    <w:rsid w:val="00410F75"/>
    <w:rsid w:val="00413603"/>
    <w:rsid w:val="00416D19"/>
    <w:rsid w:val="004237C8"/>
    <w:rsid w:val="00430F1D"/>
    <w:rsid w:val="00431172"/>
    <w:rsid w:val="004319E3"/>
    <w:rsid w:val="0043381D"/>
    <w:rsid w:val="00434354"/>
    <w:rsid w:val="004349F4"/>
    <w:rsid w:val="00434C0A"/>
    <w:rsid w:val="00436777"/>
    <w:rsid w:val="004378A6"/>
    <w:rsid w:val="00440E23"/>
    <w:rsid w:val="00442287"/>
    <w:rsid w:val="00443F15"/>
    <w:rsid w:val="004442D1"/>
    <w:rsid w:val="004456DC"/>
    <w:rsid w:val="00445B1B"/>
    <w:rsid w:val="00446318"/>
    <w:rsid w:val="004478F0"/>
    <w:rsid w:val="00452587"/>
    <w:rsid w:val="004531D8"/>
    <w:rsid w:val="00463C48"/>
    <w:rsid w:val="00463D31"/>
    <w:rsid w:val="00465005"/>
    <w:rsid w:val="0046685B"/>
    <w:rsid w:val="00466A93"/>
    <w:rsid w:val="00474E3E"/>
    <w:rsid w:val="00476FE2"/>
    <w:rsid w:val="004813D5"/>
    <w:rsid w:val="004813D6"/>
    <w:rsid w:val="00483189"/>
    <w:rsid w:val="0048630D"/>
    <w:rsid w:val="0048775E"/>
    <w:rsid w:val="00492C8E"/>
    <w:rsid w:val="004932C5"/>
    <w:rsid w:val="00493634"/>
    <w:rsid w:val="004948E5"/>
    <w:rsid w:val="00496E0B"/>
    <w:rsid w:val="004A4C7F"/>
    <w:rsid w:val="004A63EE"/>
    <w:rsid w:val="004B181B"/>
    <w:rsid w:val="004B4179"/>
    <w:rsid w:val="004B42F0"/>
    <w:rsid w:val="004B43EA"/>
    <w:rsid w:val="004B4C05"/>
    <w:rsid w:val="004BE8EB"/>
    <w:rsid w:val="004C01F8"/>
    <w:rsid w:val="004C20BD"/>
    <w:rsid w:val="004C238D"/>
    <w:rsid w:val="004C6648"/>
    <w:rsid w:val="004C789C"/>
    <w:rsid w:val="004D0B06"/>
    <w:rsid w:val="004D0C11"/>
    <w:rsid w:val="004D3B3A"/>
    <w:rsid w:val="004D4F74"/>
    <w:rsid w:val="004D61B2"/>
    <w:rsid w:val="004D656A"/>
    <w:rsid w:val="004E00DA"/>
    <w:rsid w:val="004E0BFF"/>
    <w:rsid w:val="004E0CC3"/>
    <w:rsid w:val="004E19E6"/>
    <w:rsid w:val="004E74F5"/>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3BAC"/>
    <w:rsid w:val="0052528E"/>
    <w:rsid w:val="00525990"/>
    <w:rsid w:val="005273D9"/>
    <w:rsid w:val="0052763A"/>
    <w:rsid w:val="00531073"/>
    <w:rsid w:val="00532DD3"/>
    <w:rsid w:val="00533178"/>
    <w:rsid w:val="00533E95"/>
    <w:rsid w:val="00534B7D"/>
    <w:rsid w:val="005354D0"/>
    <w:rsid w:val="005362FF"/>
    <w:rsid w:val="00536DB5"/>
    <w:rsid w:val="00536E8E"/>
    <w:rsid w:val="00542CDB"/>
    <w:rsid w:val="00543AA5"/>
    <w:rsid w:val="00543F10"/>
    <w:rsid w:val="005507F4"/>
    <w:rsid w:val="00555000"/>
    <w:rsid w:val="0056245B"/>
    <w:rsid w:val="005636DC"/>
    <w:rsid w:val="00563BA9"/>
    <w:rsid w:val="005648B1"/>
    <w:rsid w:val="00564CC3"/>
    <w:rsid w:val="0057183F"/>
    <w:rsid w:val="00572A72"/>
    <w:rsid w:val="005748E5"/>
    <w:rsid w:val="00574CD5"/>
    <w:rsid w:val="005760E9"/>
    <w:rsid w:val="00580CD7"/>
    <w:rsid w:val="00581493"/>
    <w:rsid w:val="005837C8"/>
    <w:rsid w:val="0058682D"/>
    <w:rsid w:val="0059155E"/>
    <w:rsid w:val="005961FD"/>
    <w:rsid w:val="00597BDE"/>
    <w:rsid w:val="005A0EFF"/>
    <w:rsid w:val="005A2898"/>
    <w:rsid w:val="005A5747"/>
    <w:rsid w:val="005A79B2"/>
    <w:rsid w:val="005B11AB"/>
    <w:rsid w:val="005B32F1"/>
    <w:rsid w:val="005B3A07"/>
    <w:rsid w:val="005B62F8"/>
    <w:rsid w:val="005C2D47"/>
    <w:rsid w:val="005C6F0E"/>
    <w:rsid w:val="005D075F"/>
    <w:rsid w:val="005D0B00"/>
    <w:rsid w:val="005D3D61"/>
    <w:rsid w:val="005D5D18"/>
    <w:rsid w:val="005D6124"/>
    <w:rsid w:val="005D6143"/>
    <w:rsid w:val="005D630D"/>
    <w:rsid w:val="005D7B15"/>
    <w:rsid w:val="005D7D0E"/>
    <w:rsid w:val="005E1468"/>
    <w:rsid w:val="005E1E0C"/>
    <w:rsid w:val="005E1E90"/>
    <w:rsid w:val="005E2AAF"/>
    <w:rsid w:val="005E35CD"/>
    <w:rsid w:val="005E4495"/>
    <w:rsid w:val="005E47C5"/>
    <w:rsid w:val="005F3515"/>
    <w:rsid w:val="005F42E8"/>
    <w:rsid w:val="005F5B3D"/>
    <w:rsid w:val="005F5EBF"/>
    <w:rsid w:val="005F663F"/>
    <w:rsid w:val="005F7723"/>
    <w:rsid w:val="0060449D"/>
    <w:rsid w:val="00604AC1"/>
    <w:rsid w:val="00605735"/>
    <w:rsid w:val="006062DA"/>
    <w:rsid w:val="00607778"/>
    <w:rsid w:val="006079D6"/>
    <w:rsid w:val="0061013C"/>
    <w:rsid w:val="00610382"/>
    <w:rsid w:val="006106CE"/>
    <w:rsid w:val="00610DC4"/>
    <w:rsid w:val="00610EDD"/>
    <w:rsid w:val="006124BF"/>
    <w:rsid w:val="00612E4D"/>
    <w:rsid w:val="006136B9"/>
    <w:rsid w:val="00613A1C"/>
    <w:rsid w:val="00613E20"/>
    <w:rsid w:val="00614AA9"/>
    <w:rsid w:val="006158C7"/>
    <w:rsid w:val="00615AAD"/>
    <w:rsid w:val="00615D68"/>
    <w:rsid w:val="00616A45"/>
    <w:rsid w:val="006176DC"/>
    <w:rsid w:val="00621348"/>
    <w:rsid w:val="00621D6C"/>
    <w:rsid w:val="00622426"/>
    <w:rsid w:val="00622A5D"/>
    <w:rsid w:val="00624D69"/>
    <w:rsid w:val="0062504F"/>
    <w:rsid w:val="0062508A"/>
    <w:rsid w:val="00625CC8"/>
    <w:rsid w:val="00630A2C"/>
    <w:rsid w:val="00636977"/>
    <w:rsid w:val="006416AA"/>
    <w:rsid w:val="00644642"/>
    <w:rsid w:val="00644789"/>
    <w:rsid w:val="00644F3B"/>
    <w:rsid w:val="006451C6"/>
    <w:rsid w:val="0064569E"/>
    <w:rsid w:val="0064655F"/>
    <w:rsid w:val="00646733"/>
    <w:rsid w:val="00650742"/>
    <w:rsid w:val="00650AB3"/>
    <w:rsid w:val="00652265"/>
    <w:rsid w:val="00653FE9"/>
    <w:rsid w:val="00654A67"/>
    <w:rsid w:val="00657CC7"/>
    <w:rsid w:val="0065A53D"/>
    <w:rsid w:val="006603D7"/>
    <w:rsid w:val="006613DD"/>
    <w:rsid w:val="0066179B"/>
    <w:rsid w:val="00665FDE"/>
    <w:rsid w:val="00666C4B"/>
    <w:rsid w:val="00670339"/>
    <w:rsid w:val="0067098B"/>
    <w:rsid w:val="006755FA"/>
    <w:rsid w:val="006772E0"/>
    <w:rsid w:val="00680652"/>
    <w:rsid w:val="00680723"/>
    <w:rsid w:val="00680D3C"/>
    <w:rsid w:val="006817D8"/>
    <w:rsid w:val="0068403C"/>
    <w:rsid w:val="00684B3B"/>
    <w:rsid w:val="0068663D"/>
    <w:rsid w:val="0068783C"/>
    <w:rsid w:val="00687EAA"/>
    <w:rsid w:val="00690458"/>
    <w:rsid w:val="00690650"/>
    <w:rsid w:val="006910FC"/>
    <w:rsid w:val="0069129E"/>
    <w:rsid w:val="0069336D"/>
    <w:rsid w:val="00694A2A"/>
    <w:rsid w:val="006954B1"/>
    <w:rsid w:val="00696B4E"/>
    <w:rsid w:val="00696EE6"/>
    <w:rsid w:val="006978E6"/>
    <w:rsid w:val="006A07C7"/>
    <w:rsid w:val="006A214B"/>
    <w:rsid w:val="006A74EA"/>
    <w:rsid w:val="006A78FF"/>
    <w:rsid w:val="006B0B29"/>
    <w:rsid w:val="006B3A98"/>
    <w:rsid w:val="006B3C37"/>
    <w:rsid w:val="006B463F"/>
    <w:rsid w:val="006B476D"/>
    <w:rsid w:val="006B5A7D"/>
    <w:rsid w:val="006B6322"/>
    <w:rsid w:val="006B6467"/>
    <w:rsid w:val="006B76F9"/>
    <w:rsid w:val="006B7D1B"/>
    <w:rsid w:val="006B9BA5"/>
    <w:rsid w:val="006C2EFB"/>
    <w:rsid w:val="006D28BD"/>
    <w:rsid w:val="006D2D6B"/>
    <w:rsid w:val="006D421C"/>
    <w:rsid w:val="006D6364"/>
    <w:rsid w:val="006D7BE6"/>
    <w:rsid w:val="006E2418"/>
    <w:rsid w:val="006E34DC"/>
    <w:rsid w:val="006E4B73"/>
    <w:rsid w:val="006E6005"/>
    <w:rsid w:val="006E6659"/>
    <w:rsid w:val="006E6CDC"/>
    <w:rsid w:val="006E780E"/>
    <w:rsid w:val="006F34F6"/>
    <w:rsid w:val="006F404A"/>
    <w:rsid w:val="006F414F"/>
    <w:rsid w:val="006F426C"/>
    <w:rsid w:val="006F4477"/>
    <w:rsid w:val="006F64C7"/>
    <w:rsid w:val="006F73DC"/>
    <w:rsid w:val="006F79B2"/>
    <w:rsid w:val="00700706"/>
    <w:rsid w:val="00701BAB"/>
    <w:rsid w:val="00702154"/>
    <w:rsid w:val="00706415"/>
    <w:rsid w:val="0070799B"/>
    <w:rsid w:val="00710171"/>
    <w:rsid w:val="007126EA"/>
    <w:rsid w:val="00714EC7"/>
    <w:rsid w:val="0071605B"/>
    <w:rsid w:val="00717214"/>
    <w:rsid w:val="0071725F"/>
    <w:rsid w:val="007215EF"/>
    <w:rsid w:val="00724F47"/>
    <w:rsid w:val="00725008"/>
    <w:rsid w:val="007308AD"/>
    <w:rsid w:val="00732245"/>
    <w:rsid w:val="007336F5"/>
    <w:rsid w:val="0073378C"/>
    <w:rsid w:val="00733D96"/>
    <w:rsid w:val="00736B85"/>
    <w:rsid w:val="00737FC8"/>
    <w:rsid w:val="00741605"/>
    <w:rsid w:val="00741EF6"/>
    <w:rsid w:val="007420C2"/>
    <w:rsid w:val="0074354F"/>
    <w:rsid w:val="00745370"/>
    <w:rsid w:val="0075065A"/>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90611"/>
    <w:rsid w:val="00790ED7"/>
    <w:rsid w:val="007915E9"/>
    <w:rsid w:val="007A457C"/>
    <w:rsid w:val="007A4DC5"/>
    <w:rsid w:val="007A6ADB"/>
    <w:rsid w:val="007B0317"/>
    <w:rsid w:val="007B3BDE"/>
    <w:rsid w:val="007B4F5E"/>
    <w:rsid w:val="007B5B61"/>
    <w:rsid w:val="007B62F9"/>
    <w:rsid w:val="007B6C24"/>
    <w:rsid w:val="007C0C3E"/>
    <w:rsid w:val="007C15A0"/>
    <w:rsid w:val="007C1BCE"/>
    <w:rsid w:val="007C3107"/>
    <w:rsid w:val="007C315B"/>
    <w:rsid w:val="007C46FA"/>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2E6D"/>
    <w:rsid w:val="008068A1"/>
    <w:rsid w:val="008076F2"/>
    <w:rsid w:val="00810162"/>
    <w:rsid w:val="00810BB1"/>
    <w:rsid w:val="00810DD4"/>
    <w:rsid w:val="008116B8"/>
    <w:rsid w:val="00811927"/>
    <w:rsid w:val="00811C46"/>
    <w:rsid w:val="00813036"/>
    <w:rsid w:val="008142A4"/>
    <w:rsid w:val="00814C7E"/>
    <w:rsid w:val="008208FC"/>
    <w:rsid w:val="00822DBC"/>
    <w:rsid w:val="008251A1"/>
    <w:rsid w:val="008259D9"/>
    <w:rsid w:val="00827E82"/>
    <w:rsid w:val="0083177F"/>
    <w:rsid w:val="008327E1"/>
    <w:rsid w:val="00832AF6"/>
    <w:rsid w:val="00833D21"/>
    <w:rsid w:val="0083542C"/>
    <w:rsid w:val="00836486"/>
    <w:rsid w:val="0083728E"/>
    <w:rsid w:val="00841C66"/>
    <w:rsid w:val="008459BD"/>
    <w:rsid w:val="00846631"/>
    <w:rsid w:val="0084CE81"/>
    <w:rsid w:val="008511C4"/>
    <w:rsid w:val="008511E9"/>
    <w:rsid w:val="008534F1"/>
    <w:rsid w:val="00853898"/>
    <w:rsid w:val="00857041"/>
    <w:rsid w:val="008605F0"/>
    <w:rsid w:val="00861A0D"/>
    <w:rsid w:val="00862100"/>
    <w:rsid w:val="008629ED"/>
    <w:rsid w:val="008635F0"/>
    <w:rsid w:val="00864EE2"/>
    <w:rsid w:val="00865264"/>
    <w:rsid w:val="008653AE"/>
    <w:rsid w:val="008659C2"/>
    <w:rsid w:val="00871679"/>
    <w:rsid w:val="0087175F"/>
    <w:rsid w:val="00873227"/>
    <w:rsid w:val="00874F86"/>
    <w:rsid w:val="00875C29"/>
    <w:rsid w:val="008805CD"/>
    <w:rsid w:val="00880EEA"/>
    <w:rsid w:val="0088214B"/>
    <w:rsid w:val="00882159"/>
    <w:rsid w:val="008821C0"/>
    <w:rsid w:val="00885D56"/>
    <w:rsid w:val="0088747E"/>
    <w:rsid w:val="00887955"/>
    <w:rsid w:val="0088797E"/>
    <w:rsid w:val="0089075C"/>
    <w:rsid w:val="00891298"/>
    <w:rsid w:val="0089341B"/>
    <w:rsid w:val="00894B07"/>
    <w:rsid w:val="008972D5"/>
    <w:rsid w:val="008A13E6"/>
    <w:rsid w:val="008A4EFB"/>
    <w:rsid w:val="008A61F3"/>
    <w:rsid w:val="008A64A0"/>
    <w:rsid w:val="008A7110"/>
    <w:rsid w:val="008B1E3F"/>
    <w:rsid w:val="008B3FEE"/>
    <w:rsid w:val="008B49C6"/>
    <w:rsid w:val="008B73B4"/>
    <w:rsid w:val="008B782C"/>
    <w:rsid w:val="008C03CD"/>
    <w:rsid w:val="008C0512"/>
    <w:rsid w:val="008C4893"/>
    <w:rsid w:val="008C5687"/>
    <w:rsid w:val="008C5891"/>
    <w:rsid w:val="008C5B4B"/>
    <w:rsid w:val="008C67E9"/>
    <w:rsid w:val="008C758F"/>
    <w:rsid w:val="008D06A8"/>
    <w:rsid w:val="008D1051"/>
    <w:rsid w:val="008D15C2"/>
    <w:rsid w:val="008D1740"/>
    <w:rsid w:val="008D2736"/>
    <w:rsid w:val="008D4478"/>
    <w:rsid w:val="008D6BE3"/>
    <w:rsid w:val="008D708C"/>
    <w:rsid w:val="008E202E"/>
    <w:rsid w:val="008E34F3"/>
    <w:rsid w:val="008E47E9"/>
    <w:rsid w:val="008E68E3"/>
    <w:rsid w:val="008F26BA"/>
    <w:rsid w:val="008F3EB9"/>
    <w:rsid w:val="008F4008"/>
    <w:rsid w:val="008F535E"/>
    <w:rsid w:val="008F63BC"/>
    <w:rsid w:val="008F6FB5"/>
    <w:rsid w:val="00901857"/>
    <w:rsid w:val="00903C59"/>
    <w:rsid w:val="00907FD7"/>
    <w:rsid w:val="0091128A"/>
    <w:rsid w:val="0091342D"/>
    <w:rsid w:val="0091464B"/>
    <w:rsid w:val="00916EFF"/>
    <w:rsid w:val="009203C9"/>
    <w:rsid w:val="009223DC"/>
    <w:rsid w:val="009233D5"/>
    <w:rsid w:val="00925946"/>
    <w:rsid w:val="00931B63"/>
    <w:rsid w:val="00932C78"/>
    <w:rsid w:val="00935ADE"/>
    <w:rsid w:val="00937A4F"/>
    <w:rsid w:val="00941296"/>
    <w:rsid w:val="009413BF"/>
    <w:rsid w:val="00942CEF"/>
    <w:rsid w:val="00943616"/>
    <w:rsid w:val="0094776B"/>
    <w:rsid w:val="009478B4"/>
    <w:rsid w:val="009505D2"/>
    <w:rsid w:val="0095159B"/>
    <w:rsid w:val="00951A41"/>
    <w:rsid w:val="009528F5"/>
    <w:rsid w:val="0095311A"/>
    <w:rsid w:val="0096005B"/>
    <w:rsid w:val="00961EE2"/>
    <w:rsid w:val="00962A46"/>
    <w:rsid w:val="00963840"/>
    <w:rsid w:val="00965210"/>
    <w:rsid w:val="009655BB"/>
    <w:rsid w:val="00967E93"/>
    <w:rsid w:val="00973CCB"/>
    <w:rsid w:val="00974927"/>
    <w:rsid w:val="00974B1C"/>
    <w:rsid w:val="00975849"/>
    <w:rsid w:val="009762EA"/>
    <w:rsid w:val="00977C3F"/>
    <w:rsid w:val="00980BA5"/>
    <w:rsid w:val="00986665"/>
    <w:rsid w:val="0098736A"/>
    <w:rsid w:val="00987B0F"/>
    <w:rsid w:val="00990584"/>
    <w:rsid w:val="00991FE5"/>
    <w:rsid w:val="00993A27"/>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27E9"/>
    <w:rsid w:val="009B366D"/>
    <w:rsid w:val="009B5280"/>
    <w:rsid w:val="009C0401"/>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E6841"/>
    <w:rsid w:val="009F3804"/>
    <w:rsid w:val="009F575B"/>
    <w:rsid w:val="009F5BE6"/>
    <w:rsid w:val="009F5C9A"/>
    <w:rsid w:val="009F741F"/>
    <w:rsid w:val="00A0209D"/>
    <w:rsid w:val="00A02930"/>
    <w:rsid w:val="00A05626"/>
    <w:rsid w:val="00A12632"/>
    <w:rsid w:val="00A13E34"/>
    <w:rsid w:val="00A16404"/>
    <w:rsid w:val="00A177A9"/>
    <w:rsid w:val="00A2072F"/>
    <w:rsid w:val="00A20806"/>
    <w:rsid w:val="00A20AB5"/>
    <w:rsid w:val="00A21A0A"/>
    <w:rsid w:val="00A27464"/>
    <w:rsid w:val="00A306A8"/>
    <w:rsid w:val="00A32B63"/>
    <w:rsid w:val="00A3407F"/>
    <w:rsid w:val="00A366E4"/>
    <w:rsid w:val="00A37EC8"/>
    <w:rsid w:val="00A40D55"/>
    <w:rsid w:val="00A40E5B"/>
    <w:rsid w:val="00A439E5"/>
    <w:rsid w:val="00A44297"/>
    <w:rsid w:val="00A448EB"/>
    <w:rsid w:val="00A46D03"/>
    <w:rsid w:val="00A471BE"/>
    <w:rsid w:val="00A47774"/>
    <w:rsid w:val="00A50C02"/>
    <w:rsid w:val="00A51B25"/>
    <w:rsid w:val="00A529F1"/>
    <w:rsid w:val="00A52A91"/>
    <w:rsid w:val="00A52F6F"/>
    <w:rsid w:val="00A55234"/>
    <w:rsid w:val="00A5729D"/>
    <w:rsid w:val="00A57EEC"/>
    <w:rsid w:val="00A57FC8"/>
    <w:rsid w:val="00A62035"/>
    <w:rsid w:val="00A634CA"/>
    <w:rsid w:val="00A63660"/>
    <w:rsid w:val="00A63E6D"/>
    <w:rsid w:val="00A66888"/>
    <w:rsid w:val="00A67C69"/>
    <w:rsid w:val="00A72BB6"/>
    <w:rsid w:val="00A745B1"/>
    <w:rsid w:val="00A80A4E"/>
    <w:rsid w:val="00A80FAB"/>
    <w:rsid w:val="00A824B6"/>
    <w:rsid w:val="00A84F56"/>
    <w:rsid w:val="00A871A9"/>
    <w:rsid w:val="00A913BE"/>
    <w:rsid w:val="00A93E77"/>
    <w:rsid w:val="00A94081"/>
    <w:rsid w:val="00A94D04"/>
    <w:rsid w:val="00AA0C13"/>
    <w:rsid w:val="00AA4D95"/>
    <w:rsid w:val="00AA4ED9"/>
    <w:rsid w:val="00AA5054"/>
    <w:rsid w:val="00AA5098"/>
    <w:rsid w:val="00AA5307"/>
    <w:rsid w:val="00AB0F46"/>
    <w:rsid w:val="00AB1E48"/>
    <w:rsid w:val="00AB38D5"/>
    <w:rsid w:val="00AB3AB9"/>
    <w:rsid w:val="00AB5436"/>
    <w:rsid w:val="00AB748A"/>
    <w:rsid w:val="00AC14E9"/>
    <w:rsid w:val="00AC211E"/>
    <w:rsid w:val="00AC2226"/>
    <w:rsid w:val="00AC25FC"/>
    <w:rsid w:val="00AC3346"/>
    <w:rsid w:val="00AD08FF"/>
    <w:rsid w:val="00AD09A7"/>
    <w:rsid w:val="00AD0BEC"/>
    <w:rsid w:val="00AD4C48"/>
    <w:rsid w:val="00AD5136"/>
    <w:rsid w:val="00AD77A8"/>
    <w:rsid w:val="00AE0EAB"/>
    <w:rsid w:val="00AE15B9"/>
    <w:rsid w:val="00AE4C1F"/>
    <w:rsid w:val="00AE5274"/>
    <w:rsid w:val="00AE5DE9"/>
    <w:rsid w:val="00AE7491"/>
    <w:rsid w:val="00AF3646"/>
    <w:rsid w:val="00AF3ABA"/>
    <w:rsid w:val="00AF4F5B"/>
    <w:rsid w:val="00AF72A9"/>
    <w:rsid w:val="00AF7F34"/>
    <w:rsid w:val="00B00153"/>
    <w:rsid w:val="00B01808"/>
    <w:rsid w:val="00B025A7"/>
    <w:rsid w:val="00B028EA"/>
    <w:rsid w:val="00B02D69"/>
    <w:rsid w:val="00B02EED"/>
    <w:rsid w:val="00B03E61"/>
    <w:rsid w:val="00B04BFF"/>
    <w:rsid w:val="00B11A04"/>
    <w:rsid w:val="00B15CCF"/>
    <w:rsid w:val="00B165ED"/>
    <w:rsid w:val="00B173F9"/>
    <w:rsid w:val="00B17534"/>
    <w:rsid w:val="00B1799C"/>
    <w:rsid w:val="00B22E0B"/>
    <w:rsid w:val="00B259A1"/>
    <w:rsid w:val="00B26445"/>
    <w:rsid w:val="00B26B7F"/>
    <w:rsid w:val="00B304B6"/>
    <w:rsid w:val="00B318C5"/>
    <w:rsid w:val="00B320E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3C7F"/>
    <w:rsid w:val="00B63DBA"/>
    <w:rsid w:val="00B6487E"/>
    <w:rsid w:val="00B66237"/>
    <w:rsid w:val="00B66C61"/>
    <w:rsid w:val="00B67D5D"/>
    <w:rsid w:val="00B734FD"/>
    <w:rsid w:val="00B74259"/>
    <w:rsid w:val="00B745C4"/>
    <w:rsid w:val="00B764FA"/>
    <w:rsid w:val="00B803F1"/>
    <w:rsid w:val="00B804C1"/>
    <w:rsid w:val="00B81F41"/>
    <w:rsid w:val="00B82233"/>
    <w:rsid w:val="00B8276F"/>
    <w:rsid w:val="00B83768"/>
    <w:rsid w:val="00B855D8"/>
    <w:rsid w:val="00B86E10"/>
    <w:rsid w:val="00B873D4"/>
    <w:rsid w:val="00B87EE9"/>
    <w:rsid w:val="00B91745"/>
    <w:rsid w:val="00B91AB9"/>
    <w:rsid w:val="00B923E6"/>
    <w:rsid w:val="00B9579F"/>
    <w:rsid w:val="00BA07B5"/>
    <w:rsid w:val="00BA50B2"/>
    <w:rsid w:val="00BA51AA"/>
    <w:rsid w:val="00BB2843"/>
    <w:rsid w:val="00BB49F2"/>
    <w:rsid w:val="00BB5007"/>
    <w:rsid w:val="00BB73B4"/>
    <w:rsid w:val="00BC1AFD"/>
    <w:rsid w:val="00BC2F03"/>
    <w:rsid w:val="00BC6C31"/>
    <w:rsid w:val="00BC70E2"/>
    <w:rsid w:val="00BC71B8"/>
    <w:rsid w:val="00BD2DB5"/>
    <w:rsid w:val="00BD4DDF"/>
    <w:rsid w:val="00BE0C02"/>
    <w:rsid w:val="00BE0EF2"/>
    <w:rsid w:val="00BE237E"/>
    <w:rsid w:val="00BE24D6"/>
    <w:rsid w:val="00BE2738"/>
    <w:rsid w:val="00BE35A3"/>
    <w:rsid w:val="00BE6F00"/>
    <w:rsid w:val="00BE71FC"/>
    <w:rsid w:val="00BF03C4"/>
    <w:rsid w:val="00BF042E"/>
    <w:rsid w:val="00BF0803"/>
    <w:rsid w:val="00BF0EA8"/>
    <w:rsid w:val="00BF4C27"/>
    <w:rsid w:val="00BF618E"/>
    <w:rsid w:val="00BF66FC"/>
    <w:rsid w:val="00C01691"/>
    <w:rsid w:val="00C01C2D"/>
    <w:rsid w:val="00C0435B"/>
    <w:rsid w:val="00C06455"/>
    <w:rsid w:val="00C073C4"/>
    <w:rsid w:val="00C1065F"/>
    <w:rsid w:val="00C20019"/>
    <w:rsid w:val="00C21A11"/>
    <w:rsid w:val="00C24D41"/>
    <w:rsid w:val="00C262B0"/>
    <w:rsid w:val="00C267F1"/>
    <w:rsid w:val="00C30722"/>
    <w:rsid w:val="00C3255E"/>
    <w:rsid w:val="00C34749"/>
    <w:rsid w:val="00C36336"/>
    <w:rsid w:val="00C40AEA"/>
    <w:rsid w:val="00C41591"/>
    <w:rsid w:val="00C418D8"/>
    <w:rsid w:val="00C435E6"/>
    <w:rsid w:val="00C43F4D"/>
    <w:rsid w:val="00C448D6"/>
    <w:rsid w:val="00C44B1E"/>
    <w:rsid w:val="00C44DB6"/>
    <w:rsid w:val="00C5109B"/>
    <w:rsid w:val="00C530E0"/>
    <w:rsid w:val="00C55490"/>
    <w:rsid w:val="00C5591E"/>
    <w:rsid w:val="00C56D60"/>
    <w:rsid w:val="00C6042E"/>
    <w:rsid w:val="00C61976"/>
    <w:rsid w:val="00C622C0"/>
    <w:rsid w:val="00C633D7"/>
    <w:rsid w:val="00C637CB"/>
    <w:rsid w:val="00C639DB"/>
    <w:rsid w:val="00C6653E"/>
    <w:rsid w:val="00C709D3"/>
    <w:rsid w:val="00C712FB"/>
    <w:rsid w:val="00C71B3C"/>
    <w:rsid w:val="00C71D19"/>
    <w:rsid w:val="00C77D1A"/>
    <w:rsid w:val="00C77D98"/>
    <w:rsid w:val="00C8128E"/>
    <w:rsid w:val="00C828D9"/>
    <w:rsid w:val="00C8419F"/>
    <w:rsid w:val="00C84853"/>
    <w:rsid w:val="00C85530"/>
    <w:rsid w:val="00C909E4"/>
    <w:rsid w:val="00C91E0D"/>
    <w:rsid w:val="00C92BB7"/>
    <w:rsid w:val="00C96276"/>
    <w:rsid w:val="00C962F9"/>
    <w:rsid w:val="00C9799D"/>
    <w:rsid w:val="00C97F8D"/>
    <w:rsid w:val="00CA1CDD"/>
    <w:rsid w:val="00CA2109"/>
    <w:rsid w:val="00CB3295"/>
    <w:rsid w:val="00CB3FD4"/>
    <w:rsid w:val="00CB6C43"/>
    <w:rsid w:val="00CB765A"/>
    <w:rsid w:val="00CC1D6D"/>
    <w:rsid w:val="00CC21E8"/>
    <w:rsid w:val="00CC6FAF"/>
    <w:rsid w:val="00CC72D9"/>
    <w:rsid w:val="00CD1F40"/>
    <w:rsid w:val="00CD40B5"/>
    <w:rsid w:val="00CE004D"/>
    <w:rsid w:val="00CE25CE"/>
    <w:rsid w:val="00CE2F0C"/>
    <w:rsid w:val="00CE518F"/>
    <w:rsid w:val="00CE595F"/>
    <w:rsid w:val="00CF0891"/>
    <w:rsid w:val="00CF1570"/>
    <w:rsid w:val="00CF1A97"/>
    <w:rsid w:val="00CF2B39"/>
    <w:rsid w:val="00CF3C15"/>
    <w:rsid w:val="00CF77A5"/>
    <w:rsid w:val="00D00F3A"/>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27E"/>
    <w:rsid w:val="00D41676"/>
    <w:rsid w:val="00D41F1D"/>
    <w:rsid w:val="00D4296E"/>
    <w:rsid w:val="00D43232"/>
    <w:rsid w:val="00D4454C"/>
    <w:rsid w:val="00D45216"/>
    <w:rsid w:val="00D47760"/>
    <w:rsid w:val="00D52464"/>
    <w:rsid w:val="00D5399B"/>
    <w:rsid w:val="00D5406C"/>
    <w:rsid w:val="00D54F29"/>
    <w:rsid w:val="00D5540D"/>
    <w:rsid w:val="00D5582D"/>
    <w:rsid w:val="00D55860"/>
    <w:rsid w:val="00D558E1"/>
    <w:rsid w:val="00D57F1B"/>
    <w:rsid w:val="00D60060"/>
    <w:rsid w:val="00D602E4"/>
    <w:rsid w:val="00D616A3"/>
    <w:rsid w:val="00D617CD"/>
    <w:rsid w:val="00D61996"/>
    <w:rsid w:val="00D620A0"/>
    <w:rsid w:val="00D6262B"/>
    <w:rsid w:val="00D67FC6"/>
    <w:rsid w:val="00D70681"/>
    <w:rsid w:val="00D71683"/>
    <w:rsid w:val="00D74F3F"/>
    <w:rsid w:val="00D755C5"/>
    <w:rsid w:val="00D75AF7"/>
    <w:rsid w:val="00D77FD5"/>
    <w:rsid w:val="00D800D5"/>
    <w:rsid w:val="00D801EC"/>
    <w:rsid w:val="00D826B5"/>
    <w:rsid w:val="00D838ED"/>
    <w:rsid w:val="00D83DC6"/>
    <w:rsid w:val="00D8502E"/>
    <w:rsid w:val="00D85CB3"/>
    <w:rsid w:val="00D86B05"/>
    <w:rsid w:val="00D8720D"/>
    <w:rsid w:val="00D90A2B"/>
    <w:rsid w:val="00D90AEE"/>
    <w:rsid w:val="00D91070"/>
    <w:rsid w:val="00D9119A"/>
    <w:rsid w:val="00D9201B"/>
    <w:rsid w:val="00D93F3F"/>
    <w:rsid w:val="00DA2C40"/>
    <w:rsid w:val="00DA2D15"/>
    <w:rsid w:val="00DA3525"/>
    <w:rsid w:val="00DA7986"/>
    <w:rsid w:val="00DB0564"/>
    <w:rsid w:val="00DB1664"/>
    <w:rsid w:val="00DB2031"/>
    <w:rsid w:val="00DB2B52"/>
    <w:rsid w:val="00DB406C"/>
    <w:rsid w:val="00DB5407"/>
    <w:rsid w:val="00DB63A6"/>
    <w:rsid w:val="00DB6A40"/>
    <w:rsid w:val="00DC0FE3"/>
    <w:rsid w:val="00DC1453"/>
    <w:rsid w:val="00DC1DB1"/>
    <w:rsid w:val="00DC27A7"/>
    <w:rsid w:val="00DC2DCE"/>
    <w:rsid w:val="00DC7340"/>
    <w:rsid w:val="00DC76CC"/>
    <w:rsid w:val="00DC789A"/>
    <w:rsid w:val="00DC7AC4"/>
    <w:rsid w:val="00DD188D"/>
    <w:rsid w:val="00DD34C1"/>
    <w:rsid w:val="00DD3EB6"/>
    <w:rsid w:val="00DD4D4A"/>
    <w:rsid w:val="00DD5AB5"/>
    <w:rsid w:val="00DD5AD4"/>
    <w:rsid w:val="00DE2812"/>
    <w:rsid w:val="00DE2EC0"/>
    <w:rsid w:val="00DE5351"/>
    <w:rsid w:val="00DE5C59"/>
    <w:rsid w:val="00DE6E02"/>
    <w:rsid w:val="00DE7353"/>
    <w:rsid w:val="00DE7612"/>
    <w:rsid w:val="00DE7ABE"/>
    <w:rsid w:val="00DE7F8A"/>
    <w:rsid w:val="00DF040C"/>
    <w:rsid w:val="00DF13AD"/>
    <w:rsid w:val="00DF173A"/>
    <w:rsid w:val="00DF175B"/>
    <w:rsid w:val="00DF47B2"/>
    <w:rsid w:val="00DF4B59"/>
    <w:rsid w:val="00DF5611"/>
    <w:rsid w:val="00DF6974"/>
    <w:rsid w:val="00DF6BDE"/>
    <w:rsid w:val="00E00F5C"/>
    <w:rsid w:val="00E02790"/>
    <w:rsid w:val="00E04A9C"/>
    <w:rsid w:val="00E050C6"/>
    <w:rsid w:val="00E05379"/>
    <w:rsid w:val="00E05688"/>
    <w:rsid w:val="00E0680F"/>
    <w:rsid w:val="00E074C6"/>
    <w:rsid w:val="00E0764D"/>
    <w:rsid w:val="00E104AD"/>
    <w:rsid w:val="00E1067F"/>
    <w:rsid w:val="00E10806"/>
    <w:rsid w:val="00E11493"/>
    <w:rsid w:val="00E11628"/>
    <w:rsid w:val="00E12275"/>
    <w:rsid w:val="00E1367E"/>
    <w:rsid w:val="00E14371"/>
    <w:rsid w:val="00E14AFA"/>
    <w:rsid w:val="00E15773"/>
    <w:rsid w:val="00E20758"/>
    <w:rsid w:val="00E217BD"/>
    <w:rsid w:val="00E21DCC"/>
    <w:rsid w:val="00E276BF"/>
    <w:rsid w:val="00E315FB"/>
    <w:rsid w:val="00E32E31"/>
    <w:rsid w:val="00E33EFA"/>
    <w:rsid w:val="00E348EA"/>
    <w:rsid w:val="00E36364"/>
    <w:rsid w:val="00E3A2E7"/>
    <w:rsid w:val="00E412CA"/>
    <w:rsid w:val="00E41B50"/>
    <w:rsid w:val="00E41CCF"/>
    <w:rsid w:val="00E4259A"/>
    <w:rsid w:val="00E430B4"/>
    <w:rsid w:val="00E43AB2"/>
    <w:rsid w:val="00E43E8E"/>
    <w:rsid w:val="00E454D7"/>
    <w:rsid w:val="00E46AB3"/>
    <w:rsid w:val="00E519B3"/>
    <w:rsid w:val="00E52D30"/>
    <w:rsid w:val="00E53EA2"/>
    <w:rsid w:val="00E55701"/>
    <w:rsid w:val="00E5582D"/>
    <w:rsid w:val="00E56888"/>
    <w:rsid w:val="00E56A7D"/>
    <w:rsid w:val="00E61B6A"/>
    <w:rsid w:val="00E61E08"/>
    <w:rsid w:val="00E627AB"/>
    <w:rsid w:val="00E62F4D"/>
    <w:rsid w:val="00E658E5"/>
    <w:rsid w:val="00E707CD"/>
    <w:rsid w:val="00E715B6"/>
    <w:rsid w:val="00E7531F"/>
    <w:rsid w:val="00E77CEE"/>
    <w:rsid w:val="00E834BC"/>
    <w:rsid w:val="00E83DE8"/>
    <w:rsid w:val="00E8428F"/>
    <w:rsid w:val="00E8E6C0"/>
    <w:rsid w:val="00E914D4"/>
    <w:rsid w:val="00E917BF"/>
    <w:rsid w:val="00E9268C"/>
    <w:rsid w:val="00E92CE0"/>
    <w:rsid w:val="00E9468A"/>
    <w:rsid w:val="00EA12A3"/>
    <w:rsid w:val="00EA3555"/>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040"/>
    <w:rsid w:val="00EC7ABA"/>
    <w:rsid w:val="00ED00EB"/>
    <w:rsid w:val="00ED0D3F"/>
    <w:rsid w:val="00ED199A"/>
    <w:rsid w:val="00ED1CCB"/>
    <w:rsid w:val="00ED275D"/>
    <w:rsid w:val="00ED3DCA"/>
    <w:rsid w:val="00ED6E69"/>
    <w:rsid w:val="00ED76F0"/>
    <w:rsid w:val="00ED7A57"/>
    <w:rsid w:val="00EE0AEA"/>
    <w:rsid w:val="00EE18BC"/>
    <w:rsid w:val="00EE1D8A"/>
    <w:rsid w:val="00EE23F0"/>
    <w:rsid w:val="00EE55B7"/>
    <w:rsid w:val="00EE6508"/>
    <w:rsid w:val="00EE6588"/>
    <w:rsid w:val="00EF1C36"/>
    <w:rsid w:val="00EF1F6C"/>
    <w:rsid w:val="00EF2E09"/>
    <w:rsid w:val="00EF4D8D"/>
    <w:rsid w:val="00EF4F29"/>
    <w:rsid w:val="00EF5843"/>
    <w:rsid w:val="00EF5E74"/>
    <w:rsid w:val="00EF76D1"/>
    <w:rsid w:val="00EF7AAF"/>
    <w:rsid w:val="00F01005"/>
    <w:rsid w:val="00F01704"/>
    <w:rsid w:val="00F02A96"/>
    <w:rsid w:val="00F04254"/>
    <w:rsid w:val="00F0569E"/>
    <w:rsid w:val="00F11D71"/>
    <w:rsid w:val="00F12268"/>
    <w:rsid w:val="00F123BC"/>
    <w:rsid w:val="00F142A3"/>
    <w:rsid w:val="00F152F4"/>
    <w:rsid w:val="00F15BC6"/>
    <w:rsid w:val="00F15F9E"/>
    <w:rsid w:val="00F17613"/>
    <w:rsid w:val="00F22080"/>
    <w:rsid w:val="00F24754"/>
    <w:rsid w:val="00F256E2"/>
    <w:rsid w:val="00F25E11"/>
    <w:rsid w:val="00F27346"/>
    <w:rsid w:val="00F27EB7"/>
    <w:rsid w:val="00F345D6"/>
    <w:rsid w:val="00F43EE5"/>
    <w:rsid w:val="00F45FCA"/>
    <w:rsid w:val="00F47420"/>
    <w:rsid w:val="00F51090"/>
    <w:rsid w:val="00F55F25"/>
    <w:rsid w:val="00F564CD"/>
    <w:rsid w:val="00F608D9"/>
    <w:rsid w:val="00F6208D"/>
    <w:rsid w:val="00F652D4"/>
    <w:rsid w:val="00F67724"/>
    <w:rsid w:val="00F72385"/>
    <w:rsid w:val="00F73377"/>
    <w:rsid w:val="00F73B32"/>
    <w:rsid w:val="00F73D21"/>
    <w:rsid w:val="00F7441C"/>
    <w:rsid w:val="00F76E04"/>
    <w:rsid w:val="00F8188F"/>
    <w:rsid w:val="00F82032"/>
    <w:rsid w:val="00F83E0B"/>
    <w:rsid w:val="00F90F4F"/>
    <w:rsid w:val="00F916B1"/>
    <w:rsid w:val="00F91A80"/>
    <w:rsid w:val="00F93A30"/>
    <w:rsid w:val="00F9532B"/>
    <w:rsid w:val="00F9542D"/>
    <w:rsid w:val="00F97BC3"/>
    <w:rsid w:val="00FA0D57"/>
    <w:rsid w:val="00FA2769"/>
    <w:rsid w:val="00FA4AD7"/>
    <w:rsid w:val="00FA531E"/>
    <w:rsid w:val="00FA7E1C"/>
    <w:rsid w:val="00FB03ED"/>
    <w:rsid w:val="00FB228D"/>
    <w:rsid w:val="00FB28CC"/>
    <w:rsid w:val="00FB4C5E"/>
    <w:rsid w:val="00FB66FB"/>
    <w:rsid w:val="00FC0F07"/>
    <w:rsid w:val="00FC4729"/>
    <w:rsid w:val="00FC5849"/>
    <w:rsid w:val="00FCF2E9"/>
    <w:rsid w:val="00FD29E7"/>
    <w:rsid w:val="00FD42A1"/>
    <w:rsid w:val="00FD431A"/>
    <w:rsid w:val="00FE23DA"/>
    <w:rsid w:val="00FE25F1"/>
    <w:rsid w:val="00FE68B7"/>
    <w:rsid w:val="00FE6945"/>
    <w:rsid w:val="00FECA0D"/>
    <w:rsid w:val="00FF289D"/>
    <w:rsid w:val="00FF34B6"/>
    <w:rsid w:val="00FF35D6"/>
    <w:rsid w:val="00FF5CF5"/>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182"/>
    <o:shapelayout v:ext="edit">
      <o:idmap v:ext="edit" data="2"/>
    </o:shapelayout>
  </w:shapeDefaults>
  <w:decimalSymbol w:val="."/>
  <w:listSeparator w:val=","/>
  <w14:docId w14:val="1CCE0ABF"/>
  <w15:docId w15:val="{E7288D77-5303-4376-8390-BBAF8A02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
    <w:name w:val="&lt;SOLNL&gt;"/>
    <w:basedOn w:val="Normal"/>
    <w:qFormat/>
    <w:rsid w:val="004237C8"/>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SOLNLLL">
    <w:name w:val="&lt;SOLNLLL&gt;"/>
    <w:basedOn w:val="Normal"/>
    <w:qFormat/>
    <w:rsid w:val="004237C8"/>
    <w:pPr>
      <w:widowControl w:val="0"/>
      <w:suppressAutoHyphens/>
      <w:spacing w:after="0" w:line="480" w:lineRule="auto"/>
      <w:ind w:left="850" w:hanging="300"/>
    </w:pPr>
    <w:rPr>
      <w:rFonts w:ascii="Times New Roman" w:eastAsia="Times New Roman" w:hAnsi="Times New Roman" w:cs="Times New Roman"/>
      <w:sz w:val="24"/>
      <w:szCs w:val="20"/>
    </w:rPr>
  </w:style>
  <w:style w:type="paragraph" w:customStyle="1" w:styleId="TB">
    <w:name w:val="&lt;TB&gt;"/>
    <w:basedOn w:val="Normal"/>
    <w:qFormat/>
    <w:rsid w:val="004237C8"/>
    <w:pPr>
      <w:widowControl w:val="0"/>
      <w:suppressAutoHyphens/>
      <w:spacing w:before="120" w:after="0" w:line="480" w:lineRule="auto"/>
      <w:ind w:left="144" w:hanging="144"/>
    </w:pPr>
    <w:rPr>
      <w:rFonts w:ascii="Times New Roman" w:eastAsiaTheme="minorHAnsi" w:hAnsi="Times New Roman"/>
      <w:sz w:val="24"/>
    </w:rPr>
  </w:style>
  <w:style w:type="paragraph" w:customStyle="1" w:styleId="TCH1">
    <w:name w:val="&lt;TCH1&gt;"/>
    <w:basedOn w:val="Normal"/>
    <w:qFormat/>
    <w:rsid w:val="004237C8"/>
    <w:pPr>
      <w:widowControl w:val="0"/>
      <w:suppressAutoHyphens/>
      <w:spacing w:before="120" w:after="0" w:line="480" w:lineRule="auto"/>
      <w:ind w:left="144" w:hanging="144"/>
    </w:pPr>
    <w:rPr>
      <w:rFonts w:ascii="Times New Roman" w:eastAsiaTheme="minorHAnsi" w:hAnsi="Times New Roman"/>
      <w:sz w:val="24"/>
    </w:rPr>
  </w:style>
  <w:style w:type="paragraph" w:customStyle="1" w:styleId="SOLNL2P">
    <w:name w:val="&lt;SOLNL2P&gt;"/>
    <w:basedOn w:val="SOLNLLL"/>
    <w:qFormat/>
    <w:rsid w:val="00000AA3"/>
    <w:pPr>
      <w:ind w:firstLine="720"/>
    </w:pPr>
  </w:style>
  <w:style w:type="paragraph" w:customStyle="1" w:styleId="SOLNP">
    <w:name w:val="&lt;SOLNP&gt;"/>
    <w:basedOn w:val="SOLNL2P"/>
    <w:qFormat/>
    <w:rsid w:val="00000AA3"/>
    <w:pPr>
      <w:ind w:firstLine="0"/>
    </w:pPr>
  </w:style>
  <w:style w:type="paragraph" w:customStyle="1" w:styleId="SOLEQ">
    <w:name w:val="&lt;SOLEQ&gt;"/>
    <w:basedOn w:val="Normal"/>
    <w:qFormat/>
    <w:rsid w:val="00000AA3"/>
    <w:pPr>
      <w:widowControl w:val="0"/>
      <w:tabs>
        <w:tab w:val="left" w:pos="-900"/>
        <w:tab w:val="left" w:pos="-180"/>
        <w:tab w:val="left" w:pos="54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uppressAutoHyphens/>
      <w:spacing w:before="120" w:after="120" w:line="480" w:lineRule="auto"/>
      <w:jc w:val="center"/>
    </w:pPr>
    <w:rPr>
      <w:rFonts w:ascii="Times New Roman" w:eastAsia="Times New Roman" w:hAnsi="Times New Roman" w:cs="Times New Roman"/>
      <w:sz w:val="24"/>
      <w:szCs w:val="24"/>
    </w:rPr>
  </w:style>
  <w:style w:type="paragraph" w:customStyle="1" w:styleId="MTDisplayEquation">
    <w:name w:val="MTDisplayEquation"/>
    <w:basedOn w:val="ListParagraph"/>
    <w:next w:val="Normal"/>
    <w:link w:val="MTDisplayEquationChar"/>
    <w:rsid w:val="00E519B3"/>
    <w:pPr>
      <w:numPr>
        <w:numId w:val="5"/>
      </w:numPr>
      <w:tabs>
        <w:tab w:val="center" w:pos="5040"/>
        <w:tab w:val="right" w:pos="9360"/>
      </w:tabs>
      <w:spacing w:after="0" w:line="240"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E519B3"/>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4.bin"/><Relationship Id="rId63" Type="http://schemas.openxmlformats.org/officeDocument/2006/relationships/image" Target="media/image26.wmf"/><Relationship Id="rId159" Type="http://schemas.openxmlformats.org/officeDocument/2006/relationships/image" Target="media/image73.wmf"/><Relationship Id="rId170" Type="http://schemas.openxmlformats.org/officeDocument/2006/relationships/oleObject" Target="embeddings/oleObject82.bin"/><Relationship Id="rId226" Type="http://schemas.openxmlformats.org/officeDocument/2006/relationships/oleObject" Target="embeddings/oleObject110.bin"/><Relationship Id="rId268" Type="http://schemas.openxmlformats.org/officeDocument/2006/relationships/oleObject" Target="embeddings/oleObject131.bin"/><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1.bin"/><Relationship Id="rId5" Type="http://schemas.openxmlformats.org/officeDocument/2006/relationships/numbering" Target="numbering.xml"/><Relationship Id="rId95" Type="http://schemas.openxmlformats.org/officeDocument/2006/relationships/image" Target="media/image41.wmf"/><Relationship Id="rId160" Type="http://schemas.openxmlformats.org/officeDocument/2006/relationships/oleObject" Target="embeddings/oleObject77.bin"/><Relationship Id="rId181" Type="http://schemas.openxmlformats.org/officeDocument/2006/relationships/image" Target="media/image84.wmf"/><Relationship Id="rId216" Type="http://schemas.openxmlformats.org/officeDocument/2006/relationships/oleObject" Target="embeddings/oleObject105.bin"/><Relationship Id="rId237" Type="http://schemas.openxmlformats.org/officeDocument/2006/relationships/image" Target="media/image112.wmf"/><Relationship Id="rId258" Type="http://schemas.openxmlformats.org/officeDocument/2006/relationships/oleObject" Target="embeddings/oleObject126.bin"/><Relationship Id="rId22" Type="http://schemas.openxmlformats.org/officeDocument/2006/relationships/oleObject" Target="embeddings/oleObject5.bin"/><Relationship Id="rId43" Type="http://schemas.openxmlformats.org/officeDocument/2006/relationships/image" Target="media/image16.wmf"/><Relationship Id="rId64" Type="http://schemas.openxmlformats.org/officeDocument/2006/relationships/oleObject" Target="embeddings/oleObject28.bin"/><Relationship Id="rId118" Type="http://schemas.openxmlformats.org/officeDocument/2006/relationships/oleObject" Target="embeddings/oleObject56.bin"/><Relationship Id="rId139" Type="http://schemas.openxmlformats.org/officeDocument/2006/relationships/image" Target="media/image63.wmf"/><Relationship Id="rId85" Type="http://schemas.openxmlformats.org/officeDocument/2006/relationships/image" Target="media/image37.wmf"/><Relationship Id="rId150" Type="http://schemas.openxmlformats.org/officeDocument/2006/relationships/oleObject" Target="embeddings/oleObject72.bin"/><Relationship Id="rId171" Type="http://schemas.openxmlformats.org/officeDocument/2006/relationships/image" Target="media/image79.wmf"/><Relationship Id="rId192" Type="http://schemas.openxmlformats.org/officeDocument/2006/relationships/oleObject" Target="embeddings/oleObject93.bin"/><Relationship Id="rId206" Type="http://schemas.openxmlformats.org/officeDocument/2006/relationships/oleObject" Target="embeddings/oleObject100.bin"/><Relationship Id="rId227" Type="http://schemas.openxmlformats.org/officeDocument/2006/relationships/image" Target="media/image107.wmf"/><Relationship Id="rId248" Type="http://schemas.openxmlformats.org/officeDocument/2006/relationships/oleObject" Target="embeddings/oleObject121.bin"/><Relationship Id="rId269" Type="http://schemas.openxmlformats.org/officeDocument/2006/relationships/image" Target="media/image128.wmf"/><Relationship Id="rId12" Type="http://schemas.openxmlformats.org/officeDocument/2006/relationships/image" Target="media/image2.wmf"/><Relationship Id="rId33" Type="http://schemas.openxmlformats.org/officeDocument/2006/relationships/image" Target="media/image11.wmf"/><Relationship Id="rId108" Type="http://schemas.openxmlformats.org/officeDocument/2006/relationships/oleObject" Target="embeddings/oleObject51.bin"/><Relationship Id="rId129" Type="http://schemas.openxmlformats.org/officeDocument/2006/relationships/image" Target="media/image58.wmf"/><Relationship Id="rId54" Type="http://schemas.openxmlformats.org/officeDocument/2006/relationships/oleObject" Target="embeddings/oleObject23.bin"/><Relationship Id="rId75" Type="http://schemas.openxmlformats.org/officeDocument/2006/relationships/image" Target="media/image32.wmf"/><Relationship Id="rId96" Type="http://schemas.openxmlformats.org/officeDocument/2006/relationships/oleObject" Target="embeddings/oleObject45.bin"/><Relationship Id="rId140" Type="http://schemas.openxmlformats.org/officeDocument/2006/relationships/oleObject" Target="embeddings/oleObject67.bin"/><Relationship Id="rId161" Type="http://schemas.openxmlformats.org/officeDocument/2006/relationships/image" Target="media/image74.wmf"/><Relationship Id="rId182" Type="http://schemas.openxmlformats.org/officeDocument/2006/relationships/oleObject" Target="embeddings/oleObject88.bin"/><Relationship Id="rId217" Type="http://schemas.openxmlformats.org/officeDocument/2006/relationships/image" Target="media/image102.wmf"/><Relationship Id="rId6" Type="http://schemas.openxmlformats.org/officeDocument/2006/relationships/styles" Target="styles.xml"/><Relationship Id="rId238" Type="http://schemas.openxmlformats.org/officeDocument/2006/relationships/oleObject" Target="embeddings/oleObject116.bin"/><Relationship Id="rId259" Type="http://schemas.openxmlformats.org/officeDocument/2006/relationships/image" Target="media/image123.wmf"/><Relationship Id="rId23" Type="http://schemas.openxmlformats.org/officeDocument/2006/relationships/oleObject" Target="embeddings/oleObject6.bin"/><Relationship Id="rId119" Type="http://schemas.openxmlformats.org/officeDocument/2006/relationships/image" Target="media/image53.wmf"/><Relationship Id="rId270" Type="http://schemas.openxmlformats.org/officeDocument/2006/relationships/oleObject" Target="embeddings/oleObject132.bin"/><Relationship Id="rId44" Type="http://schemas.openxmlformats.org/officeDocument/2006/relationships/oleObject" Target="embeddings/oleObject18.bin"/><Relationship Id="rId65" Type="http://schemas.openxmlformats.org/officeDocument/2006/relationships/image" Target="media/image27.wmf"/><Relationship Id="rId86" Type="http://schemas.openxmlformats.org/officeDocument/2006/relationships/oleObject" Target="embeddings/oleObject39.bin"/><Relationship Id="rId130" Type="http://schemas.openxmlformats.org/officeDocument/2006/relationships/oleObject" Target="embeddings/oleObject62.bin"/><Relationship Id="rId151" Type="http://schemas.openxmlformats.org/officeDocument/2006/relationships/image" Target="media/image69.wmf"/><Relationship Id="rId172" Type="http://schemas.openxmlformats.org/officeDocument/2006/relationships/oleObject" Target="embeddings/oleObject83.bin"/><Relationship Id="rId193" Type="http://schemas.openxmlformats.org/officeDocument/2006/relationships/image" Target="media/image90.wmf"/><Relationship Id="rId207" Type="http://schemas.openxmlformats.org/officeDocument/2006/relationships/image" Target="media/image97.wmf"/><Relationship Id="rId228" Type="http://schemas.openxmlformats.org/officeDocument/2006/relationships/oleObject" Target="embeddings/oleObject111.bin"/><Relationship Id="rId249" Type="http://schemas.openxmlformats.org/officeDocument/2006/relationships/image" Target="media/image118.wmf"/><Relationship Id="rId13" Type="http://schemas.openxmlformats.org/officeDocument/2006/relationships/image" Target="media/image3.wmf"/><Relationship Id="rId109" Type="http://schemas.openxmlformats.org/officeDocument/2006/relationships/image" Target="media/image48.wmf"/><Relationship Id="rId260" Type="http://schemas.openxmlformats.org/officeDocument/2006/relationships/oleObject" Target="embeddings/oleObject127.bin"/><Relationship Id="rId34" Type="http://schemas.openxmlformats.org/officeDocument/2006/relationships/oleObject" Target="embeddings/oleObject13.bin"/><Relationship Id="rId55" Type="http://schemas.openxmlformats.org/officeDocument/2006/relationships/image" Target="media/image22.wmf"/><Relationship Id="rId76" Type="http://schemas.openxmlformats.org/officeDocument/2006/relationships/oleObject" Target="embeddings/oleObject34.bin"/><Relationship Id="rId97" Type="http://schemas.openxmlformats.org/officeDocument/2006/relationships/image" Target="media/image42.wmf"/><Relationship Id="rId120" Type="http://schemas.openxmlformats.org/officeDocument/2006/relationships/oleObject" Target="embeddings/oleObject57.bin"/><Relationship Id="rId141" Type="http://schemas.openxmlformats.org/officeDocument/2006/relationships/image" Target="media/image64.wmf"/><Relationship Id="rId7" Type="http://schemas.openxmlformats.org/officeDocument/2006/relationships/settings" Target="settings.xml"/><Relationship Id="rId162" Type="http://schemas.openxmlformats.org/officeDocument/2006/relationships/oleObject" Target="embeddings/oleObject78.bin"/><Relationship Id="rId183" Type="http://schemas.openxmlformats.org/officeDocument/2006/relationships/image" Target="media/image85.wmf"/><Relationship Id="rId218" Type="http://schemas.openxmlformats.org/officeDocument/2006/relationships/oleObject" Target="embeddings/oleObject106.bin"/><Relationship Id="rId239" Type="http://schemas.openxmlformats.org/officeDocument/2006/relationships/image" Target="media/image113.wmf"/><Relationship Id="rId250" Type="http://schemas.openxmlformats.org/officeDocument/2006/relationships/oleObject" Target="embeddings/oleObject122.bin"/><Relationship Id="rId271" Type="http://schemas.openxmlformats.org/officeDocument/2006/relationships/header" Target="header1.xml"/><Relationship Id="rId24" Type="http://schemas.openxmlformats.org/officeDocument/2006/relationships/oleObject" Target="embeddings/oleObject7.bin"/><Relationship Id="rId45" Type="http://schemas.openxmlformats.org/officeDocument/2006/relationships/image" Target="media/image17.wmf"/><Relationship Id="rId66" Type="http://schemas.openxmlformats.org/officeDocument/2006/relationships/oleObject" Target="embeddings/oleObject29.bin"/><Relationship Id="rId87" Type="http://schemas.openxmlformats.org/officeDocument/2006/relationships/image" Target="media/image38.wmf"/><Relationship Id="rId110" Type="http://schemas.openxmlformats.org/officeDocument/2006/relationships/oleObject" Target="embeddings/oleObject52.bin"/><Relationship Id="rId131" Type="http://schemas.openxmlformats.org/officeDocument/2006/relationships/image" Target="media/image59.wmf"/><Relationship Id="rId152" Type="http://schemas.openxmlformats.org/officeDocument/2006/relationships/oleObject" Target="embeddings/oleObject73.bin"/><Relationship Id="rId173" Type="http://schemas.openxmlformats.org/officeDocument/2006/relationships/image" Target="media/image80.wmf"/><Relationship Id="rId194" Type="http://schemas.openxmlformats.org/officeDocument/2006/relationships/oleObject" Target="embeddings/oleObject94.bin"/><Relationship Id="rId208" Type="http://schemas.openxmlformats.org/officeDocument/2006/relationships/oleObject" Target="embeddings/oleObject101.bin"/><Relationship Id="rId229" Type="http://schemas.openxmlformats.org/officeDocument/2006/relationships/image" Target="media/image108.wmf"/><Relationship Id="rId240" Type="http://schemas.openxmlformats.org/officeDocument/2006/relationships/oleObject" Target="embeddings/oleObject117.bin"/><Relationship Id="rId261" Type="http://schemas.openxmlformats.org/officeDocument/2006/relationships/image" Target="media/image124.wmf"/><Relationship Id="rId14" Type="http://schemas.openxmlformats.org/officeDocument/2006/relationships/image" Target="media/image4.wmf"/><Relationship Id="rId35" Type="http://schemas.openxmlformats.org/officeDocument/2006/relationships/image" Target="media/image12.wmf"/><Relationship Id="rId56" Type="http://schemas.openxmlformats.org/officeDocument/2006/relationships/oleObject" Target="embeddings/oleObject24.bin"/><Relationship Id="rId77" Type="http://schemas.openxmlformats.org/officeDocument/2006/relationships/image" Target="media/image33.wmf"/><Relationship Id="rId100" Type="http://schemas.openxmlformats.org/officeDocument/2006/relationships/oleObject" Target="embeddings/oleObject47.bin"/><Relationship Id="rId8" Type="http://schemas.openxmlformats.org/officeDocument/2006/relationships/webSettings" Target="webSettings.xml"/><Relationship Id="rId98" Type="http://schemas.openxmlformats.org/officeDocument/2006/relationships/oleObject" Target="embeddings/oleObject46.bin"/><Relationship Id="rId121" Type="http://schemas.openxmlformats.org/officeDocument/2006/relationships/image" Target="media/image54.wmf"/><Relationship Id="rId142" Type="http://schemas.openxmlformats.org/officeDocument/2006/relationships/oleObject" Target="embeddings/oleObject68.bin"/><Relationship Id="rId163" Type="http://schemas.openxmlformats.org/officeDocument/2006/relationships/image" Target="media/image75.wmf"/><Relationship Id="rId184" Type="http://schemas.openxmlformats.org/officeDocument/2006/relationships/oleObject" Target="embeddings/oleObject89.bin"/><Relationship Id="rId219" Type="http://schemas.openxmlformats.org/officeDocument/2006/relationships/image" Target="media/image103.wmf"/><Relationship Id="rId230" Type="http://schemas.openxmlformats.org/officeDocument/2006/relationships/oleObject" Target="embeddings/oleObject112.bin"/><Relationship Id="rId251" Type="http://schemas.openxmlformats.org/officeDocument/2006/relationships/image" Target="media/image119.wmf"/><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image" Target="media/image28.wmf"/><Relationship Id="rId272" Type="http://schemas.openxmlformats.org/officeDocument/2006/relationships/footer" Target="footer1.xml"/><Relationship Id="rId88" Type="http://schemas.openxmlformats.org/officeDocument/2006/relationships/oleObject" Target="embeddings/oleObject40.bin"/><Relationship Id="rId111" Type="http://schemas.openxmlformats.org/officeDocument/2006/relationships/image" Target="media/image49.wmf"/><Relationship Id="rId132" Type="http://schemas.openxmlformats.org/officeDocument/2006/relationships/oleObject" Target="embeddings/oleObject63.bin"/><Relationship Id="rId153" Type="http://schemas.openxmlformats.org/officeDocument/2006/relationships/image" Target="media/image70.wmf"/><Relationship Id="rId174" Type="http://schemas.openxmlformats.org/officeDocument/2006/relationships/oleObject" Target="embeddings/oleObject84.bin"/><Relationship Id="rId195" Type="http://schemas.openxmlformats.org/officeDocument/2006/relationships/image" Target="media/image91.wmf"/><Relationship Id="rId209" Type="http://schemas.openxmlformats.org/officeDocument/2006/relationships/image" Target="media/image98.wmf"/><Relationship Id="rId220" Type="http://schemas.openxmlformats.org/officeDocument/2006/relationships/oleObject" Target="embeddings/oleObject107.bin"/><Relationship Id="rId241" Type="http://schemas.openxmlformats.org/officeDocument/2006/relationships/image" Target="media/image114.wmf"/><Relationship Id="rId15" Type="http://schemas.openxmlformats.org/officeDocument/2006/relationships/oleObject" Target="embeddings/oleObject1.bin"/><Relationship Id="rId36" Type="http://schemas.openxmlformats.org/officeDocument/2006/relationships/oleObject" Target="embeddings/oleObject14.bin"/><Relationship Id="rId57" Type="http://schemas.openxmlformats.org/officeDocument/2006/relationships/image" Target="media/image23.wmf"/><Relationship Id="rId262" Type="http://schemas.openxmlformats.org/officeDocument/2006/relationships/oleObject" Target="embeddings/oleObject128.bin"/><Relationship Id="rId78" Type="http://schemas.openxmlformats.org/officeDocument/2006/relationships/oleObject" Target="embeddings/oleObject35.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oleObject" Target="embeddings/oleObject58.bin"/><Relationship Id="rId143" Type="http://schemas.openxmlformats.org/officeDocument/2006/relationships/image" Target="media/image65.wmf"/><Relationship Id="rId164" Type="http://schemas.openxmlformats.org/officeDocument/2006/relationships/oleObject" Target="embeddings/oleObject79.bin"/><Relationship Id="rId185" Type="http://schemas.openxmlformats.org/officeDocument/2006/relationships/image" Target="media/image86.wmf"/><Relationship Id="rId9" Type="http://schemas.openxmlformats.org/officeDocument/2006/relationships/footnotes" Target="footnotes.xml"/><Relationship Id="rId210" Type="http://schemas.openxmlformats.org/officeDocument/2006/relationships/oleObject" Target="embeddings/oleObject102.bin"/><Relationship Id="rId26" Type="http://schemas.openxmlformats.org/officeDocument/2006/relationships/oleObject" Target="embeddings/oleObject9.bin"/><Relationship Id="rId231" Type="http://schemas.openxmlformats.org/officeDocument/2006/relationships/image" Target="media/image109.wmf"/><Relationship Id="rId252" Type="http://schemas.openxmlformats.org/officeDocument/2006/relationships/oleObject" Target="embeddings/oleObject123.bin"/><Relationship Id="rId273" Type="http://schemas.openxmlformats.org/officeDocument/2006/relationships/fontTable" Target="fontTable.xml"/><Relationship Id="rId47" Type="http://schemas.openxmlformats.org/officeDocument/2006/relationships/image" Target="media/image18.wmf"/><Relationship Id="rId68" Type="http://schemas.openxmlformats.org/officeDocument/2006/relationships/oleObject" Target="embeddings/oleObject30.bin"/><Relationship Id="rId89" Type="http://schemas.openxmlformats.org/officeDocument/2006/relationships/oleObject" Target="embeddings/oleObject41.bin"/><Relationship Id="rId112" Type="http://schemas.openxmlformats.org/officeDocument/2006/relationships/oleObject" Target="embeddings/oleObject53.bin"/><Relationship Id="rId133" Type="http://schemas.openxmlformats.org/officeDocument/2006/relationships/image" Target="media/image60.wmf"/><Relationship Id="rId154" Type="http://schemas.openxmlformats.org/officeDocument/2006/relationships/oleObject" Target="embeddings/oleObject74.bin"/><Relationship Id="rId175" Type="http://schemas.openxmlformats.org/officeDocument/2006/relationships/image" Target="media/image81.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image" Target="media/image5.wmf"/><Relationship Id="rId221" Type="http://schemas.openxmlformats.org/officeDocument/2006/relationships/image" Target="media/image104.wmf"/><Relationship Id="rId242" Type="http://schemas.openxmlformats.org/officeDocument/2006/relationships/oleObject" Target="embeddings/oleObject118.bin"/><Relationship Id="rId263" Type="http://schemas.openxmlformats.org/officeDocument/2006/relationships/image" Target="media/image125.wmf"/><Relationship Id="rId37" Type="http://schemas.openxmlformats.org/officeDocument/2006/relationships/image" Target="media/image13.wmf"/><Relationship Id="rId58" Type="http://schemas.openxmlformats.org/officeDocument/2006/relationships/oleObject" Target="embeddings/oleObject25.bin"/><Relationship Id="rId79" Type="http://schemas.openxmlformats.org/officeDocument/2006/relationships/image" Target="media/image34.wmf"/><Relationship Id="rId102" Type="http://schemas.openxmlformats.org/officeDocument/2006/relationships/oleObject" Target="embeddings/oleObject48.bin"/><Relationship Id="rId123" Type="http://schemas.openxmlformats.org/officeDocument/2006/relationships/image" Target="media/image55.wmf"/><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image" Target="media/image76.wmf"/><Relationship Id="rId186" Type="http://schemas.openxmlformats.org/officeDocument/2006/relationships/oleObject" Target="embeddings/oleObject90.bin"/><Relationship Id="rId211" Type="http://schemas.openxmlformats.org/officeDocument/2006/relationships/image" Target="media/image99.wmf"/><Relationship Id="rId232" Type="http://schemas.openxmlformats.org/officeDocument/2006/relationships/oleObject" Target="embeddings/oleObject113.bin"/><Relationship Id="rId253" Type="http://schemas.openxmlformats.org/officeDocument/2006/relationships/image" Target="media/image120.wmf"/><Relationship Id="rId274" Type="http://schemas.openxmlformats.org/officeDocument/2006/relationships/theme" Target="theme/theme1.xml"/><Relationship Id="rId27" Type="http://schemas.openxmlformats.org/officeDocument/2006/relationships/image" Target="media/image8.wmf"/><Relationship Id="rId48" Type="http://schemas.openxmlformats.org/officeDocument/2006/relationships/oleObject" Target="embeddings/oleObject20.bin"/><Relationship Id="rId69" Type="http://schemas.openxmlformats.org/officeDocument/2006/relationships/image" Target="media/image29.wmf"/><Relationship Id="rId113" Type="http://schemas.openxmlformats.org/officeDocument/2006/relationships/image" Target="media/image50.wmf"/><Relationship Id="rId134" Type="http://schemas.openxmlformats.org/officeDocument/2006/relationships/oleObject" Target="embeddings/oleObject64.bin"/><Relationship Id="rId80" Type="http://schemas.openxmlformats.org/officeDocument/2006/relationships/oleObject" Target="embeddings/oleObject36.bin"/><Relationship Id="rId155" Type="http://schemas.openxmlformats.org/officeDocument/2006/relationships/image" Target="media/image71.wmf"/><Relationship Id="rId176" Type="http://schemas.openxmlformats.org/officeDocument/2006/relationships/oleObject" Target="embeddings/oleObject85.bin"/><Relationship Id="rId197" Type="http://schemas.openxmlformats.org/officeDocument/2006/relationships/image" Target="media/image92.wmf"/><Relationship Id="rId201" Type="http://schemas.openxmlformats.org/officeDocument/2006/relationships/image" Target="media/image94.wmf"/><Relationship Id="rId222" Type="http://schemas.openxmlformats.org/officeDocument/2006/relationships/oleObject" Target="embeddings/oleObject108.bin"/><Relationship Id="rId243" Type="http://schemas.openxmlformats.org/officeDocument/2006/relationships/image" Target="media/image115.wmf"/><Relationship Id="rId264" Type="http://schemas.openxmlformats.org/officeDocument/2006/relationships/oleObject" Target="embeddings/oleObject129.bin"/><Relationship Id="rId17" Type="http://schemas.openxmlformats.org/officeDocument/2006/relationships/oleObject" Target="embeddings/oleObject2.bin"/><Relationship Id="rId38" Type="http://schemas.openxmlformats.org/officeDocument/2006/relationships/oleObject" Target="embeddings/oleObject15.bin"/><Relationship Id="rId59" Type="http://schemas.openxmlformats.org/officeDocument/2006/relationships/image" Target="media/image24.wmf"/><Relationship Id="rId103" Type="http://schemas.openxmlformats.org/officeDocument/2006/relationships/image" Target="media/image45.wmf"/><Relationship Id="rId124" Type="http://schemas.openxmlformats.org/officeDocument/2006/relationships/oleObject" Target="embeddings/oleObject59.bin"/><Relationship Id="rId70" Type="http://schemas.openxmlformats.org/officeDocument/2006/relationships/oleObject" Target="embeddings/oleObject31.bin"/><Relationship Id="rId91" Type="http://schemas.openxmlformats.org/officeDocument/2006/relationships/image" Target="media/image39.wmf"/><Relationship Id="rId145" Type="http://schemas.openxmlformats.org/officeDocument/2006/relationships/image" Target="media/image66.wmf"/><Relationship Id="rId166" Type="http://schemas.openxmlformats.org/officeDocument/2006/relationships/oleObject" Target="embeddings/oleObject80.bin"/><Relationship Id="rId187" Type="http://schemas.openxmlformats.org/officeDocument/2006/relationships/image" Target="media/image87.wmf"/><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image" Target="media/image110.wmf"/><Relationship Id="rId254" Type="http://schemas.openxmlformats.org/officeDocument/2006/relationships/oleObject" Target="embeddings/oleObject124.bin"/><Relationship Id="rId28" Type="http://schemas.openxmlformats.org/officeDocument/2006/relationships/oleObject" Target="embeddings/oleObject10.bin"/><Relationship Id="rId49" Type="http://schemas.openxmlformats.org/officeDocument/2006/relationships/image" Target="media/image19.wmf"/><Relationship Id="rId114" Type="http://schemas.openxmlformats.org/officeDocument/2006/relationships/oleObject" Target="embeddings/oleObject54.bin"/><Relationship Id="rId60" Type="http://schemas.openxmlformats.org/officeDocument/2006/relationships/oleObject" Target="embeddings/oleObject26.bin"/><Relationship Id="rId81" Type="http://schemas.openxmlformats.org/officeDocument/2006/relationships/image" Target="media/image35.wmf"/><Relationship Id="rId135" Type="http://schemas.openxmlformats.org/officeDocument/2006/relationships/image" Target="media/image61.wmf"/><Relationship Id="rId156" Type="http://schemas.openxmlformats.org/officeDocument/2006/relationships/oleObject" Target="embeddings/oleObject75.bin"/><Relationship Id="rId177" Type="http://schemas.openxmlformats.org/officeDocument/2006/relationships/image" Target="media/image82.wmf"/><Relationship Id="rId198" Type="http://schemas.openxmlformats.org/officeDocument/2006/relationships/oleObject" Target="embeddings/oleObject96.bin"/><Relationship Id="rId202" Type="http://schemas.openxmlformats.org/officeDocument/2006/relationships/oleObject" Target="embeddings/oleObject98.bin"/><Relationship Id="rId223" Type="http://schemas.openxmlformats.org/officeDocument/2006/relationships/image" Target="media/image105.wmf"/><Relationship Id="rId244" Type="http://schemas.openxmlformats.org/officeDocument/2006/relationships/oleObject" Target="embeddings/oleObject119.bin"/><Relationship Id="rId18" Type="http://schemas.openxmlformats.org/officeDocument/2006/relationships/image" Target="media/image6.wmf"/><Relationship Id="rId39" Type="http://schemas.openxmlformats.org/officeDocument/2006/relationships/image" Target="media/image14.wmf"/><Relationship Id="rId265" Type="http://schemas.openxmlformats.org/officeDocument/2006/relationships/image" Target="media/image126.wmf"/><Relationship Id="rId50" Type="http://schemas.openxmlformats.org/officeDocument/2006/relationships/oleObject" Target="embeddings/oleObject21.bin"/><Relationship Id="rId104" Type="http://schemas.openxmlformats.org/officeDocument/2006/relationships/oleObject" Target="embeddings/oleObject49.bin"/><Relationship Id="rId125" Type="http://schemas.openxmlformats.org/officeDocument/2006/relationships/image" Target="media/image56.wmf"/><Relationship Id="rId146" Type="http://schemas.openxmlformats.org/officeDocument/2006/relationships/oleObject" Target="embeddings/oleObject70.bin"/><Relationship Id="rId167" Type="http://schemas.openxmlformats.org/officeDocument/2006/relationships/image" Target="media/image77.wmf"/><Relationship Id="rId188" Type="http://schemas.openxmlformats.org/officeDocument/2006/relationships/oleObject" Target="embeddings/oleObject91.bin"/><Relationship Id="rId71" Type="http://schemas.openxmlformats.org/officeDocument/2006/relationships/image" Target="media/image30.wmf"/><Relationship Id="rId92" Type="http://schemas.openxmlformats.org/officeDocument/2006/relationships/oleObject" Target="embeddings/oleObject43.bin"/><Relationship Id="rId213" Type="http://schemas.openxmlformats.org/officeDocument/2006/relationships/image" Target="media/image100.wmf"/><Relationship Id="rId234" Type="http://schemas.openxmlformats.org/officeDocument/2006/relationships/oleObject" Target="embeddings/oleObject114.bin"/><Relationship Id="rId2" Type="http://schemas.openxmlformats.org/officeDocument/2006/relationships/customXml" Target="../customXml/item2.xml"/><Relationship Id="rId29" Type="http://schemas.openxmlformats.org/officeDocument/2006/relationships/image" Target="media/image9.wmf"/><Relationship Id="rId255" Type="http://schemas.openxmlformats.org/officeDocument/2006/relationships/image" Target="media/image121.wmf"/><Relationship Id="rId40" Type="http://schemas.openxmlformats.org/officeDocument/2006/relationships/oleObject" Target="embeddings/oleObject16.bin"/><Relationship Id="rId115" Type="http://schemas.openxmlformats.org/officeDocument/2006/relationships/image" Target="media/image51.wmf"/><Relationship Id="rId136" Type="http://schemas.openxmlformats.org/officeDocument/2006/relationships/oleObject" Target="embeddings/oleObject65.bin"/><Relationship Id="rId157" Type="http://schemas.openxmlformats.org/officeDocument/2006/relationships/image" Target="media/image72.wmf"/><Relationship Id="rId178" Type="http://schemas.openxmlformats.org/officeDocument/2006/relationships/oleObject" Target="embeddings/oleObject86.bin"/><Relationship Id="rId61" Type="http://schemas.openxmlformats.org/officeDocument/2006/relationships/image" Target="media/image25.wmf"/><Relationship Id="rId82" Type="http://schemas.openxmlformats.org/officeDocument/2006/relationships/oleObject" Target="embeddings/oleObject37.bin"/><Relationship Id="rId199" Type="http://schemas.openxmlformats.org/officeDocument/2006/relationships/image" Target="media/image93.wmf"/><Relationship Id="rId203" Type="http://schemas.openxmlformats.org/officeDocument/2006/relationships/image" Target="media/image95.wmf"/><Relationship Id="rId19" Type="http://schemas.openxmlformats.org/officeDocument/2006/relationships/oleObject" Target="embeddings/oleObject3.bin"/><Relationship Id="rId224" Type="http://schemas.openxmlformats.org/officeDocument/2006/relationships/oleObject" Target="embeddings/oleObject109.bin"/><Relationship Id="rId245" Type="http://schemas.openxmlformats.org/officeDocument/2006/relationships/image" Target="media/image116.wmf"/><Relationship Id="rId266" Type="http://schemas.openxmlformats.org/officeDocument/2006/relationships/oleObject" Target="embeddings/oleObject130.bin"/><Relationship Id="rId30" Type="http://schemas.openxmlformats.org/officeDocument/2006/relationships/oleObject" Target="embeddings/oleObject11.bin"/><Relationship Id="rId105" Type="http://schemas.openxmlformats.org/officeDocument/2006/relationships/image" Target="media/image46.wmf"/><Relationship Id="rId126" Type="http://schemas.openxmlformats.org/officeDocument/2006/relationships/oleObject" Target="embeddings/oleObject60.bin"/><Relationship Id="rId147" Type="http://schemas.openxmlformats.org/officeDocument/2006/relationships/image" Target="media/image67.wmf"/><Relationship Id="rId168" Type="http://schemas.openxmlformats.org/officeDocument/2006/relationships/oleObject" Target="embeddings/oleObject81.bin"/><Relationship Id="rId51" Type="http://schemas.openxmlformats.org/officeDocument/2006/relationships/image" Target="media/image20.wmf"/><Relationship Id="rId72" Type="http://schemas.openxmlformats.org/officeDocument/2006/relationships/oleObject" Target="embeddings/oleObject32.bin"/><Relationship Id="rId93" Type="http://schemas.openxmlformats.org/officeDocument/2006/relationships/oleObject" Target="embeddings/oleObject44.bin"/><Relationship Id="rId189" Type="http://schemas.openxmlformats.org/officeDocument/2006/relationships/image" Target="media/image88.wmf"/><Relationship Id="rId3" Type="http://schemas.openxmlformats.org/officeDocument/2006/relationships/customXml" Target="../customXml/item3.xml"/><Relationship Id="rId214" Type="http://schemas.openxmlformats.org/officeDocument/2006/relationships/oleObject" Target="embeddings/oleObject104.bin"/><Relationship Id="rId235" Type="http://schemas.openxmlformats.org/officeDocument/2006/relationships/image" Target="media/image111.wmf"/><Relationship Id="rId256" Type="http://schemas.openxmlformats.org/officeDocument/2006/relationships/oleObject" Target="embeddings/oleObject125.bin"/><Relationship Id="rId116" Type="http://schemas.openxmlformats.org/officeDocument/2006/relationships/oleObject" Target="embeddings/oleObject55.bin"/><Relationship Id="rId137" Type="http://schemas.openxmlformats.org/officeDocument/2006/relationships/image" Target="media/image62.wmf"/><Relationship Id="rId158" Type="http://schemas.openxmlformats.org/officeDocument/2006/relationships/oleObject" Target="embeddings/oleObject76.bin"/><Relationship Id="rId20" Type="http://schemas.openxmlformats.org/officeDocument/2006/relationships/image" Target="media/image7.wmf"/><Relationship Id="rId41" Type="http://schemas.openxmlformats.org/officeDocument/2006/relationships/image" Target="media/image15.wmf"/><Relationship Id="rId62" Type="http://schemas.openxmlformats.org/officeDocument/2006/relationships/oleObject" Target="embeddings/oleObject27.bin"/><Relationship Id="rId83" Type="http://schemas.openxmlformats.org/officeDocument/2006/relationships/image" Target="media/image36.wmf"/><Relationship Id="rId179" Type="http://schemas.openxmlformats.org/officeDocument/2006/relationships/image" Target="media/image83.wmf"/><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image" Target="media/image106.wmf"/><Relationship Id="rId246" Type="http://schemas.openxmlformats.org/officeDocument/2006/relationships/oleObject" Target="embeddings/oleObject120.bin"/><Relationship Id="rId267" Type="http://schemas.openxmlformats.org/officeDocument/2006/relationships/image" Target="media/image127.wmf"/><Relationship Id="rId106" Type="http://schemas.openxmlformats.org/officeDocument/2006/relationships/oleObject" Target="embeddings/oleObject50.bin"/><Relationship Id="rId127" Type="http://schemas.openxmlformats.org/officeDocument/2006/relationships/image" Target="media/image57.wmf"/><Relationship Id="rId10" Type="http://schemas.openxmlformats.org/officeDocument/2006/relationships/endnotes" Target="endnotes.xml"/><Relationship Id="rId31" Type="http://schemas.openxmlformats.org/officeDocument/2006/relationships/image" Target="media/image10.wmf"/><Relationship Id="rId52" Type="http://schemas.openxmlformats.org/officeDocument/2006/relationships/oleObject" Target="embeddings/oleObject22.bin"/><Relationship Id="rId73" Type="http://schemas.openxmlformats.org/officeDocument/2006/relationships/image" Target="media/image31.wmf"/><Relationship Id="rId94" Type="http://schemas.openxmlformats.org/officeDocument/2006/relationships/image" Target="media/image40.wmf"/><Relationship Id="rId148" Type="http://schemas.openxmlformats.org/officeDocument/2006/relationships/oleObject" Target="embeddings/oleObject71.bin"/><Relationship Id="rId169" Type="http://schemas.openxmlformats.org/officeDocument/2006/relationships/image" Target="media/image78.wmf"/><Relationship Id="rId4" Type="http://schemas.openxmlformats.org/officeDocument/2006/relationships/customXml" Target="../customXml/item4.xml"/><Relationship Id="rId180" Type="http://schemas.openxmlformats.org/officeDocument/2006/relationships/oleObject" Target="embeddings/oleObject87.bin"/><Relationship Id="rId215" Type="http://schemas.openxmlformats.org/officeDocument/2006/relationships/image" Target="media/image101.wmf"/><Relationship Id="rId236" Type="http://schemas.openxmlformats.org/officeDocument/2006/relationships/oleObject" Target="embeddings/oleObject115.bin"/><Relationship Id="rId257" Type="http://schemas.openxmlformats.org/officeDocument/2006/relationships/image" Target="media/image122.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6.bin"/><Relationship Id="rId191" Type="http://schemas.openxmlformats.org/officeDocument/2006/relationships/image" Target="media/image89.wmf"/><Relationship Id="rId205" Type="http://schemas.openxmlformats.org/officeDocument/2006/relationships/image" Target="media/image96.wmf"/><Relationship Id="rId247" Type="http://schemas.openxmlformats.org/officeDocument/2006/relationships/image" Target="media/image117.wmf"/><Relationship Id="rId107" Type="http://schemas.openxmlformats.org/officeDocument/2006/relationships/image" Target="media/image47.wmf"/><Relationship Id="rId11" Type="http://schemas.openxmlformats.org/officeDocument/2006/relationships/image" Target="media/image1.jpeg"/><Relationship Id="rId53" Type="http://schemas.openxmlformats.org/officeDocument/2006/relationships/image" Target="media/image21.wmf"/><Relationship Id="rId149" Type="http://schemas.openxmlformats.org/officeDocument/2006/relationships/image" Target="media/image68.wmf"/></Relationships>
</file>

<file path=word/_rels/footer1.xml.rels><?xml version="1.0" encoding="UTF-8" standalone="yes"?>
<Relationships xmlns="http://schemas.openxmlformats.org/package/2006/relationships"><Relationship Id="rId1" Type="http://schemas.openxmlformats.org/officeDocument/2006/relationships/image" Target="media/image130.png"/></Relationships>
</file>

<file path=word/_rels/header1.xml.rels><?xml version="1.0" encoding="UTF-8" standalone="yes"?>
<Relationships xmlns="http://schemas.openxmlformats.org/package/2006/relationships"><Relationship Id="rId1" Type="http://schemas.openxmlformats.org/officeDocument/2006/relationships/image" Target="media/image129.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65CCDA-FDF8-440A-88E7-1AC9E42B6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3</Pages>
  <Words>18419</Words>
  <Characters>104993</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206</cp:revision>
  <cp:lastPrinted>2023-11-23T11:28:00Z</cp:lastPrinted>
  <dcterms:created xsi:type="dcterms:W3CDTF">2023-08-05T12:21:00Z</dcterms:created>
  <dcterms:modified xsi:type="dcterms:W3CDTF">2024-02-14T09:59:00Z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