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Pr="008B109F" w:rsidRDefault="00E627AB" w:rsidP="008B109F">
      <w:pPr>
        <w:pStyle w:val="Title"/>
      </w:pPr>
      <w:bookmarkStart w:id="0" w:name="_Toc41654412"/>
      <w:bookmarkEnd w:id="0"/>
      <w:r w:rsidRPr="008B109F">
        <w:t>Solution and Answer Guide</w:t>
      </w:r>
    </w:p>
    <w:p w14:paraId="45C0627A" w14:textId="341333B2" w:rsidR="00D0135B" w:rsidRPr="008B109F" w:rsidRDefault="00DF6164" w:rsidP="005961FD">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3CCA190A" w:rsidRPr="008B109F">
        <w:rPr>
          <w:rStyle w:val="BookTitle"/>
        </w:rPr>
        <w:t xml:space="preserve"> </w:t>
      </w:r>
      <w:r w:rsidR="00FE3F2F">
        <w:rPr>
          <w:rStyle w:val="BookTitle"/>
        </w:rPr>
        <w:t>Essential</w:t>
      </w:r>
      <w:r w:rsidR="00DF13C4">
        <w:rPr>
          <w:rStyle w:val="BookTitle"/>
        </w:rPr>
        <w:t>s of</w:t>
      </w:r>
      <w:r w:rsidR="00FE3F2F">
        <w:rPr>
          <w:rStyle w:val="BookTitle"/>
        </w:rPr>
        <w:t xml:space="preserve"> Modern Business Statistics w/MS Excel 9th Edition, 9780357984505</w:t>
      </w:r>
      <w:r w:rsidR="00764D5E" w:rsidRPr="008B109F">
        <w:rPr>
          <w:rStyle w:val="BookTitle"/>
        </w:rPr>
        <w:t xml:space="preserve">; </w:t>
      </w:r>
      <w:r w:rsidR="001F7153" w:rsidRPr="008B109F">
        <w:rPr>
          <w:rStyle w:val="BookTitle"/>
        </w:rPr>
        <w:t xml:space="preserve">Chapter </w:t>
      </w:r>
      <w:r w:rsidR="007B2A7E" w:rsidRPr="008B109F">
        <w:rPr>
          <w:rStyle w:val="BookTitle"/>
        </w:rPr>
        <w:t>8</w:t>
      </w:r>
      <w:r w:rsidR="008A7110" w:rsidRPr="008B109F">
        <w:rPr>
          <w:rStyle w:val="BookTitle"/>
        </w:rPr>
        <w:t>:</w:t>
      </w:r>
      <w:r w:rsidR="001F7153" w:rsidRPr="008B109F">
        <w:rPr>
          <w:rStyle w:val="BookTitle"/>
        </w:rPr>
        <w:t xml:space="preserve"> </w:t>
      </w:r>
      <w:bookmarkStart w:id="3" w:name="__Review_Questions_Answers"/>
      <w:bookmarkEnd w:id="1"/>
      <w:bookmarkEnd w:id="2"/>
      <w:bookmarkEnd w:id="3"/>
      <w:r w:rsidR="007B2A7E" w:rsidRPr="008B109F">
        <w:rPr>
          <w:rStyle w:val="BookTitle"/>
        </w:rPr>
        <w:t>Interval Estimation</w:t>
      </w:r>
    </w:p>
    <w:sdt>
      <w:sdtPr>
        <w:rPr>
          <w:rFonts w:asciiTheme="minorHAnsi" w:eastAsiaTheme="minorEastAsia" w:hAnsiTheme="minorHAnsi" w:cstheme="minorBidi"/>
          <w:b w:val="0"/>
          <w:bCs w:val="0"/>
          <w:smallCaps w:val="0"/>
          <w:color w:val="auto"/>
          <w:sz w:val="20"/>
          <w:szCs w:val="20"/>
        </w:rPr>
        <w:id w:val="139700146"/>
        <w:docPartObj>
          <w:docPartGallery w:val="Table of Contents"/>
          <w:docPartUnique/>
        </w:docPartObj>
      </w:sdtPr>
      <w:sdtEndPr>
        <w:rPr>
          <w:noProof/>
        </w:rPr>
      </w:sdtEndPr>
      <w:sdtContent>
        <w:p w14:paraId="1AECA08E" w14:textId="3D65C455" w:rsidR="005760E9" w:rsidRPr="00293EFD" w:rsidRDefault="005760E9">
          <w:pPr>
            <w:pStyle w:val="TOCHeading"/>
            <w:rPr>
              <w:rFonts w:asciiTheme="minorHAnsi" w:hAnsiTheme="minorHAnsi"/>
              <w:sz w:val="20"/>
              <w:szCs w:val="20"/>
            </w:rPr>
          </w:pPr>
          <w:r w:rsidRPr="00293EFD">
            <w:rPr>
              <w:rFonts w:asciiTheme="minorHAnsi" w:hAnsiTheme="minorHAnsi"/>
              <w:sz w:val="20"/>
              <w:szCs w:val="20"/>
            </w:rPr>
            <w:t>Table of Contents</w:t>
          </w:r>
        </w:p>
        <w:p w14:paraId="0FB10EEE" w14:textId="77777777" w:rsidR="008E6254" w:rsidRDefault="005760E9">
          <w:pPr>
            <w:pStyle w:val="TOC1"/>
            <w:rPr>
              <w:b w:val="0"/>
              <w:noProof/>
            </w:rPr>
          </w:pPr>
          <w:r w:rsidRPr="00293EFD">
            <w:rPr>
              <w:sz w:val="20"/>
              <w:szCs w:val="20"/>
            </w:rPr>
            <w:fldChar w:fldCharType="begin"/>
          </w:r>
          <w:r w:rsidRPr="00293EFD">
            <w:rPr>
              <w:sz w:val="20"/>
              <w:szCs w:val="20"/>
            </w:rPr>
            <w:instrText xml:space="preserve"> TOC \o "1-3" \h \z \u </w:instrText>
          </w:r>
          <w:r w:rsidRPr="00293EFD">
            <w:rPr>
              <w:sz w:val="20"/>
              <w:szCs w:val="20"/>
            </w:rPr>
            <w:fldChar w:fldCharType="separate"/>
          </w:r>
          <w:hyperlink w:anchor="_Toc150934746" w:history="1">
            <w:r w:rsidR="008E6254" w:rsidRPr="00AA367C">
              <w:rPr>
                <w:rStyle w:val="Hyperlink"/>
              </w:rPr>
              <w:t>Exercises</w:t>
            </w:r>
            <w:r w:rsidR="008E6254">
              <w:rPr>
                <w:noProof/>
                <w:webHidden/>
              </w:rPr>
              <w:tab/>
            </w:r>
            <w:r w:rsidR="008E6254">
              <w:rPr>
                <w:noProof/>
                <w:webHidden/>
              </w:rPr>
              <w:fldChar w:fldCharType="begin"/>
            </w:r>
            <w:r w:rsidR="008E6254">
              <w:rPr>
                <w:noProof/>
                <w:webHidden/>
              </w:rPr>
              <w:instrText xml:space="preserve"> PAGEREF _Toc150934746 \h </w:instrText>
            </w:r>
            <w:r w:rsidR="008E6254">
              <w:rPr>
                <w:noProof/>
                <w:webHidden/>
              </w:rPr>
            </w:r>
            <w:r w:rsidR="008E6254">
              <w:rPr>
                <w:noProof/>
                <w:webHidden/>
              </w:rPr>
              <w:fldChar w:fldCharType="separate"/>
            </w:r>
            <w:r w:rsidR="00F4079E">
              <w:rPr>
                <w:noProof/>
                <w:webHidden/>
              </w:rPr>
              <w:t>1</w:t>
            </w:r>
            <w:r w:rsidR="008E6254">
              <w:rPr>
                <w:noProof/>
                <w:webHidden/>
              </w:rPr>
              <w:fldChar w:fldCharType="end"/>
            </w:r>
          </w:hyperlink>
        </w:p>
        <w:p w14:paraId="16968912" w14:textId="77777777" w:rsidR="008E6254" w:rsidRDefault="00DF13C4">
          <w:pPr>
            <w:pStyle w:val="TOC1"/>
            <w:rPr>
              <w:b w:val="0"/>
              <w:noProof/>
            </w:rPr>
          </w:pPr>
          <w:hyperlink w:anchor="_Toc150934747" w:history="1">
            <w:r w:rsidR="008E6254" w:rsidRPr="00AA367C">
              <w:rPr>
                <w:rStyle w:val="Hyperlink"/>
                <w:lang w:val="en-IN"/>
              </w:rPr>
              <w:t>Supplementary Exercises</w:t>
            </w:r>
            <w:r w:rsidR="008E6254">
              <w:rPr>
                <w:noProof/>
                <w:webHidden/>
              </w:rPr>
              <w:tab/>
            </w:r>
            <w:r w:rsidR="008E6254">
              <w:rPr>
                <w:noProof/>
                <w:webHidden/>
              </w:rPr>
              <w:fldChar w:fldCharType="begin"/>
            </w:r>
            <w:r w:rsidR="008E6254">
              <w:rPr>
                <w:noProof/>
                <w:webHidden/>
              </w:rPr>
              <w:instrText xml:space="preserve"> PAGEREF _Toc150934747 \h </w:instrText>
            </w:r>
            <w:r w:rsidR="008E6254">
              <w:rPr>
                <w:noProof/>
                <w:webHidden/>
              </w:rPr>
            </w:r>
            <w:r w:rsidR="008E6254">
              <w:rPr>
                <w:noProof/>
                <w:webHidden/>
              </w:rPr>
              <w:fldChar w:fldCharType="separate"/>
            </w:r>
            <w:r w:rsidR="00F4079E">
              <w:rPr>
                <w:noProof/>
                <w:webHidden/>
              </w:rPr>
              <w:t>27</w:t>
            </w:r>
            <w:r w:rsidR="008E6254">
              <w:rPr>
                <w:noProof/>
                <w:webHidden/>
              </w:rPr>
              <w:fldChar w:fldCharType="end"/>
            </w:r>
          </w:hyperlink>
        </w:p>
        <w:p w14:paraId="28152B64" w14:textId="77777777" w:rsidR="008E6254" w:rsidRDefault="00DF13C4">
          <w:pPr>
            <w:pStyle w:val="TOC1"/>
            <w:rPr>
              <w:b w:val="0"/>
              <w:noProof/>
            </w:rPr>
          </w:pPr>
          <w:hyperlink w:anchor="_Toc150934748" w:history="1">
            <w:r w:rsidR="008E6254" w:rsidRPr="00AA367C">
              <w:rPr>
                <w:rStyle w:val="Hyperlink"/>
                <w:lang w:val="en-IN"/>
              </w:rPr>
              <w:t>Case Problem 1: Young Professional Magazine</w:t>
            </w:r>
            <w:r w:rsidR="008E6254">
              <w:rPr>
                <w:noProof/>
                <w:webHidden/>
              </w:rPr>
              <w:tab/>
            </w:r>
            <w:r w:rsidR="008E6254">
              <w:rPr>
                <w:noProof/>
                <w:webHidden/>
              </w:rPr>
              <w:fldChar w:fldCharType="begin"/>
            </w:r>
            <w:r w:rsidR="008E6254">
              <w:rPr>
                <w:noProof/>
                <w:webHidden/>
              </w:rPr>
              <w:instrText xml:space="preserve"> PAGEREF _Toc150934748 \h </w:instrText>
            </w:r>
            <w:r w:rsidR="008E6254">
              <w:rPr>
                <w:noProof/>
                <w:webHidden/>
              </w:rPr>
            </w:r>
            <w:r w:rsidR="008E6254">
              <w:rPr>
                <w:noProof/>
                <w:webHidden/>
              </w:rPr>
              <w:fldChar w:fldCharType="separate"/>
            </w:r>
            <w:r w:rsidR="00F4079E">
              <w:rPr>
                <w:noProof/>
                <w:webHidden/>
              </w:rPr>
              <w:t>38</w:t>
            </w:r>
            <w:r w:rsidR="008E6254">
              <w:rPr>
                <w:noProof/>
                <w:webHidden/>
              </w:rPr>
              <w:fldChar w:fldCharType="end"/>
            </w:r>
          </w:hyperlink>
        </w:p>
        <w:p w14:paraId="4F2E697A" w14:textId="77777777" w:rsidR="008E6254" w:rsidRDefault="00DF13C4">
          <w:pPr>
            <w:pStyle w:val="TOC1"/>
            <w:rPr>
              <w:b w:val="0"/>
              <w:noProof/>
            </w:rPr>
          </w:pPr>
          <w:hyperlink w:anchor="_Toc150934749" w:history="1">
            <w:r w:rsidR="008E6254" w:rsidRPr="00AA367C">
              <w:rPr>
                <w:rStyle w:val="Hyperlink"/>
                <w:lang w:val="en-IN"/>
              </w:rPr>
              <w:t>Case Problem 2: Gulf Real Estate Properties</w:t>
            </w:r>
            <w:r w:rsidR="008E6254">
              <w:rPr>
                <w:noProof/>
                <w:webHidden/>
              </w:rPr>
              <w:tab/>
            </w:r>
            <w:r w:rsidR="008E6254">
              <w:rPr>
                <w:noProof/>
                <w:webHidden/>
              </w:rPr>
              <w:fldChar w:fldCharType="begin"/>
            </w:r>
            <w:r w:rsidR="008E6254">
              <w:rPr>
                <w:noProof/>
                <w:webHidden/>
              </w:rPr>
              <w:instrText xml:space="preserve"> PAGEREF _Toc150934749 \h </w:instrText>
            </w:r>
            <w:r w:rsidR="008E6254">
              <w:rPr>
                <w:noProof/>
                <w:webHidden/>
              </w:rPr>
            </w:r>
            <w:r w:rsidR="008E6254">
              <w:rPr>
                <w:noProof/>
                <w:webHidden/>
              </w:rPr>
              <w:fldChar w:fldCharType="separate"/>
            </w:r>
            <w:r w:rsidR="00F4079E">
              <w:rPr>
                <w:noProof/>
                <w:webHidden/>
              </w:rPr>
              <w:t>41</w:t>
            </w:r>
            <w:r w:rsidR="008E6254">
              <w:rPr>
                <w:noProof/>
                <w:webHidden/>
              </w:rPr>
              <w:fldChar w:fldCharType="end"/>
            </w:r>
          </w:hyperlink>
        </w:p>
        <w:p w14:paraId="42915878" w14:textId="77777777" w:rsidR="008E6254" w:rsidRDefault="00DF13C4">
          <w:pPr>
            <w:pStyle w:val="TOC1"/>
            <w:rPr>
              <w:b w:val="0"/>
              <w:noProof/>
            </w:rPr>
          </w:pPr>
          <w:hyperlink w:anchor="_Toc150934750" w:history="1">
            <w:r w:rsidR="008E6254" w:rsidRPr="00AA367C">
              <w:rPr>
                <w:rStyle w:val="Hyperlink"/>
                <w:lang w:val="en-IN"/>
              </w:rPr>
              <w:t>Case Problem 3: Garza Research , Inc.</w:t>
            </w:r>
            <w:r w:rsidR="008E6254">
              <w:rPr>
                <w:noProof/>
                <w:webHidden/>
              </w:rPr>
              <w:tab/>
            </w:r>
            <w:r w:rsidR="008E6254">
              <w:rPr>
                <w:noProof/>
                <w:webHidden/>
              </w:rPr>
              <w:fldChar w:fldCharType="begin"/>
            </w:r>
            <w:r w:rsidR="008E6254">
              <w:rPr>
                <w:noProof/>
                <w:webHidden/>
              </w:rPr>
              <w:instrText xml:space="preserve"> PAGEREF _Toc150934750 \h </w:instrText>
            </w:r>
            <w:r w:rsidR="008E6254">
              <w:rPr>
                <w:noProof/>
                <w:webHidden/>
              </w:rPr>
            </w:r>
            <w:r w:rsidR="008E6254">
              <w:rPr>
                <w:noProof/>
                <w:webHidden/>
              </w:rPr>
              <w:fldChar w:fldCharType="separate"/>
            </w:r>
            <w:r w:rsidR="00F4079E">
              <w:rPr>
                <w:noProof/>
                <w:webHidden/>
              </w:rPr>
              <w:t>46</w:t>
            </w:r>
            <w:r w:rsidR="008E6254">
              <w:rPr>
                <w:noProof/>
                <w:webHidden/>
              </w:rPr>
              <w:fldChar w:fldCharType="end"/>
            </w:r>
          </w:hyperlink>
        </w:p>
        <w:p w14:paraId="5CFBC3B1" w14:textId="77777777" w:rsidR="008E6254" w:rsidRDefault="00DF13C4">
          <w:pPr>
            <w:pStyle w:val="TOC1"/>
            <w:rPr>
              <w:b w:val="0"/>
              <w:noProof/>
            </w:rPr>
          </w:pPr>
          <w:hyperlink w:anchor="_Toc150934751" w:history="1">
            <w:r w:rsidR="008E6254" w:rsidRPr="00AA367C">
              <w:rPr>
                <w:rStyle w:val="Hyperlink"/>
                <w:lang w:val="en-IN"/>
              </w:rPr>
              <w:t>Case Problem 4: Go-Fer Meal Delivery Service</w:t>
            </w:r>
            <w:r w:rsidR="008E6254">
              <w:rPr>
                <w:noProof/>
                <w:webHidden/>
              </w:rPr>
              <w:tab/>
            </w:r>
            <w:r w:rsidR="008E6254">
              <w:rPr>
                <w:noProof/>
                <w:webHidden/>
              </w:rPr>
              <w:fldChar w:fldCharType="begin"/>
            </w:r>
            <w:r w:rsidR="008E6254">
              <w:rPr>
                <w:noProof/>
                <w:webHidden/>
              </w:rPr>
              <w:instrText xml:space="preserve"> PAGEREF _Toc150934751 \h </w:instrText>
            </w:r>
            <w:r w:rsidR="008E6254">
              <w:rPr>
                <w:noProof/>
                <w:webHidden/>
              </w:rPr>
            </w:r>
            <w:r w:rsidR="008E6254">
              <w:rPr>
                <w:noProof/>
                <w:webHidden/>
              </w:rPr>
              <w:fldChar w:fldCharType="separate"/>
            </w:r>
            <w:r w:rsidR="00F4079E">
              <w:rPr>
                <w:noProof/>
                <w:webHidden/>
              </w:rPr>
              <w:t>47</w:t>
            </w:r>
            <w:r w:rsidR="008E6254">
              <w:rPr>
                <w:noProof/>
                <w:webHidden/>
              </w:rPr>
              <w:fldChar w:fldCharType="end"/>
            </w:r>
          </w:hyperlink>
        </w:p>
        <w:p w14:paraId="02D82FF9" w14:textId="33C6C19F" w:rsidR="005760E9" w:rsidRPr="00293EFD" w:rsidRDefault="005760E9">
          <w:pPr>
            <w:rPr>
              <w:sz w:val="20"/>
              <w:szCs w:val="20"/>
            </w:rPr>
          </w:pPr>
          <w:r w:rsidRPr="00293EFD">
            <w:rPr>
              <w:b/>
              <w:bCs/>
              <w:noProof/>
              <w:sz w:val="20"/>
              <w:szCs w:val="20"/>
            </w:rPr>
            <w:fldChar w:fldCharType="end"/>
          </w:r>
        </w:p>
      </w:sdtContent>
    </w:sdt>
    <w:p w14:paraId="2340B144" w14:textId="52C25A48" w:rsidR="00666C4B" w:rsidRPr="00293EFD" w:rsidRDefault="003A7DCC" w:rsidP="008B109F">
      <w:pPr>
        <w:pStyle w:val="Heading1"/>
      </w:pPr>
      <w:bookmarkStart w:id="4" w:name="_Toc150934746"/>
      <w:r w:rsidRPr="008B109F">
        <w:t>Exercises</w:t>
      </w:r>
      <w:bookmarkEnd w:id="4"/>
    </w:p>
    <w:p w14:paraId="050E5C98" w14:textId="548A5D8E" w:rsidR="008B109F" w:rsidRPr="008B109F" w:rsidRDefault="008B109F" w:rsidP="008B109F">
      <w:pPr>
        <w:autoSpaceDE w:val="0"/>
        <w:autoSpaceDN w:val="0"/>
        <w:adjustRightInd w:val="0"/>
        <w:spacing w:after="120" w:line="240" w:lineRule="auto"/>
        <w:ind w:left="360" w:hanging="360"/>
        <w:rPr>
          <w:rFonts w:eastAsia="Times New Roman"/>
          <w:b/>
          <w:color w:val="231F20"/>
          <w:sz w:val="20"/>
          <w:szCs w:val="20"/>
        </w:rPr>
      </w:pPr>
      <w:r w:rsidRPr="008B109F">
        <w:rPr>
          <w:rFonts w:eastAsia="Times New Roman"/>
          <w:b/>
          <w:color w:val="231F20"/>
          <w:sz w:val="20"/>
          <w:szCs w:val="20"/>
          <w:lang w:val="en-IN"/>
        </w:rPr>
        <w:t>Methods</w:t>
      </w:r>
    </w:p>
    <w:p w14:paraId="13D9F129" w14:textId="349D9822" w:rsidR="007B2A7E" w:rsidRPr="00CB516C" w:rsidRDefault="003A7DCC" w:rsidP="008B109F">
      <w:pPr>
        <w:autoSpaceDE w:val="0"/>
        <w:autoSpaceDN w:val="0"/>
        <w:adjustRightInd w:val="0"/>
        <w:spacing w:after="120" w:line="240" w:lineRule="auto"/>
        <w:ind w:left="360" w:hanging="360"/>
        <w:rPr>
          <w:rFonts w:cs="TimesLTStd-Roman"/>
          <w:sz w:val="20"/>
          <w:szCs w:val="20"/>
          <w:lang w:val="en-IN"/>
        </w:rPr>
      </w:pPr>
      <w:r w:rsidRPr="00CB516C">
        <w:rPr>
          <w:rFonts w:eastAsia="Times New Roman"/>
          <w:color w:val="231F20"/>
          <w:sz w:val="20"/>
          <w:szCs w:val="20"/>
        </w:rPr>
        <w:t>1.</w:t>
      </w:r>
      <w:r w:rsidRPr="00CB516C">
        <w:rPr>
          <w:rFonts w:eastAsia="Times New Roman"/>
          <w:color w:val="231F20"/>
          <w:sz w:val="20"/>
          <w:szCs w:val="20"/>
        </w:rPr>
        <w:tab/>
      </w:r>
      <w:r w:rsidR="007B2A7E" w:rsidRPr="00CB516C">
        <w:rPr>
          <w:rFonts w:cs="TimesLTStd-Roman"/>
          <w:sz w:val="20"/>
          <w:szCs w:val="20"/>
          <w:lang w:val="en-IN"/>
        </w:rPr>
        <w:t>A simple random sample of 40 items resulted in a sample mean of 25. The population</w:t>
      </w:r>
      <w:r w:rsidR="008B109F">
        <w:rPr>
          <w:rFonts w:cs="TimesLTStd-Roman"/>
          <w:sz w:val="20"/>
          <w:szCs w:val="20"/>
          <w:lang w:val="en-IN"/>
        </w:rPr>
        <w:t xml:space="preserve"> </w:t>
      </w:r>
      <w:r w:rsidR="007B2A7E" w:rsidRPr="00CB516C">
        <w:rPr>
          <w:rFonts w:cs="TimesLTStd-Roman"/>
          <w:sz w:val="20"/>
          <w:szCs w:val="20"/>
          <w:lang w:val="en-IN"/>
        </w:rPr>
        <w:t xml:space="preserve">standard deviation is </w:t>
      </w:r>
      <w:r w:rsidR="007B2A7E" w:rsidRPr="00CB516C">
        <w:rPr>
          <w:rFonts w:cs="MathematicalPi-One-Italic"/>
          <w:i/>
          <w:iCs/>
          <w:sz w:val="20"/>
          <w:szCs w:val="20"/>
          <w:lang w:val="en-IN"/>
        </w:rPr>
        <w:t xml:space="preserve">s </w:t>
      </w:r>
      <w:r w:rsidR="008B109F">
        <w:rPr>
          <w:rFonts w:cs="MathematicalPiLTStd-1"/>
          <w:sz w:val="20"/>
          <w:szCs w:val="20"/>
          <w:lang w:val="en-IN"/>
        </w:rPr>
        <w:sym w:font="Symbol" w:char="F073"/>
      </w:r>
      <w:r w:rsidR="007B2A7E" w:rsidRPr="00CB516C">
        <w:rPr>
          <w:rFonts w:cs="MathematicalPiLTStd-1"/>
          <w:sz w:val="20"/>
          <w:szCs w:val="20"/>
          <w:lang w:val="en-IN"/>
        </w:rPr>
        <w:t xml:space="preserve"> </w:t>
      </w:r>
      <w:r w:rsidR="008B109F">
        <w:rPr>
          <w:rFonts w:cs="MathematicalPiLTStd-1"/>
          <w:sz w:val="20"/>
          <w:szCs w:val="20"/>
          <w:lang w:val="en-IN"/>
        </w:rPr>
        <w:t xml:space="preserve">= </w:t>
      </w:r>
      <w:r w:rsidR="007B2A7E" w:rsidRPr="00CB516C">
        <w:rPr>
          <w:rFonts w:cs="TimesLTStd-Roman"/>
          <w:sz w:val="20"/>
          <w:szCs w:val="20"/>
          <w:lang w:val="en-IN"/>
        </w:rPr>
        <w:t xml:space="preserve">5. </w:t>
      </w:r>
      <w:r w:rsidR="007B2A7E" w:rsidRPr="00B8643C">
        <w:rPr>
          <w:rFonts w:ascii="Open Sans" w:eastAsia="Arial" w:hAnsi="Open Sans" w:cs="Open Sans"/>
          <w:b/>
          <w:bCs/>
          <w:color w:val="D85629"/>
          <w:spacing w:val="-2"/>
          <w:sz w:val="20"/>
          <w:szCs w:val="20"/>
        </w:rPr>
        <w:t>LO 1</w:t>
      </w:r>
      <w:r w:rsidR="00C66254">
        <w:rPr>
          <w:rFonts w:ascii="Open Sans" w:eastAsia="Arial" w:hAnsi="Open Sans" w:cs="Open Sans"/>
          <w:b/>
          <w:bCs/>
          <w:color w:val="D85629"/>
          <w:spacing w:val="-2"/>
          <w:sz w:val="20"/>
          <w:szCs w:val="20"/>
        </w:rPr>
        <w:t xml:space="preserve"> </w:t>
      </w:r>
    </w:p>
    <w:p w14:paraId="2B05800C" w14:textId="42AE96AC" w:rsidR="007B2A7E"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a.</w:t>
      </w:r>
      <w:r w:rsidR="008B109F">
        <w:rPr>
          <w:rFonts w:cs="TimesLTStd-Roman"/>
          <w:sz w:val="20"/>
          <w:szCs w:val="20"/>
          <w:lang w:val="en-IN"/>
        </w:rPr>
        <w:tab/>
      </w:r>
      <w:r w:rsidRPr="00CB516C">
        <w:rPr>
          <w:rFonts w:cs="TimesLTStd-Roman"/>
          <w:sz w:val="20"/>
          <w:szCs w:val="20"/>
          <w:lang w:val="en-IN"/>
        </w:rPr>
        <w:t>What is the standard error of the mean,</w:t>
      </w:r>
      <w:r w:rsidR="008B109F">
        <w:rPr>
          <w:rFonts w:cs="TimesLTStd-Roman"/>
          <w:sz w:val="20"/>
          <w:szCs w:val="20"/>
          <w:lang w:val="en-IN"/>
        </w:rPr>
        <w:t xml:space="preserve"> </w:t>
      </w:r>
      <w:r w:rsidR="008B109F" w:rsidRPr="008B109F">
        <w:rPr>
          <w:rFonts w:cs="TimesLTStd-Roman"/>
          <w:position w:val="-14"/>
          <w:sz w:val="20"/>
          <w:szCs w:val="20"/>
          <w:lang w:val="en-IN"/>
        </w:rPr>
        <w:object w:dxaOrig="300" w:dyaOrig="380" w14:anchorId="28CC5A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9pt" o:ole="">
            <v:imagedata r:id="rId11" o:title=""/>
          </v:shape>
          <o:OLEObject Type="Embed" ProgID="Equation.DSMT4" ShapeID="_x0000_i1025" DrawAspect="Content" ObjectID="_1769432840" r:id="rId12"/>
        </w:object>
      </w:r>
      <w:r w:rsidRPr="00CB516C">
        <w:rPr>
          <w:rFonts w:cs="TimesLTStd-Roman"/>
          <w:sz w:val="20"/>
          <w:szCs w:val="20"/>
          <w:lang w:val="en-IN"/>
        </w:rPr>
        <w:t>?</w:t>
      </w:r>
    </w:p>
    <w:p w14:paraId="6476036F" w14:textId="64B2B029" w:rsidR="005354D0" w:rsidRPr="00CB516C" w:rsidRDefault="007B2A7E" w:rsidP="008B109F">
      <w:pPr>
        <w:autoSpaceDE w:val="0"/>
        <w:autoSpaceDN w:val="0"/>
        <w:adjustRightInd w:val="0"/>
        <w:spacing w:after="120" w:line="240" w:lineRule="auto"/>
        <w:ind w:left="360"/>
        <w:rPr>
          <w:rFonts w:cs="Tahoma"/>
          <w:color w:val="000000"/>
          <w:sz w:val="20"/>
          <w:szCs w:val="20"/>
          <w:lang w:val="en-IN"/>
        </w:rPr>
      </w:pPr>
      <w:r w:rsidRPr="00CB516C">
        <w:rPr>
          <w:rFonts w:cs="TimesLTStd-Roman"/>
          <w:sz w:val="20"/>
          <w:szCs w:val="20"/>
          <w:lang w:val="en-IN"/>
        </w:rPr>
        <w:t>b.</w:t>
      </w:r>
      <w:r w:rsidR="008B109F">
        <w:rPr>
          <w:rFonts w:cs="TimesLTStd-Roman"/>
          <w:sz w:val="20"/>
          <w:szCs w:val="20"/>
          <w:lang w:val="en-IN"/>
        </w:rPr>
        <w:tab/>
      </w:r>
      <w:r w:rsidRPr="00CB516C">
        <w:rPr>
          <w:rFonts w:cs="TimesLTStd-Roman"/>
          <w:sz w:val="20"/>
          <w:szCs w:val="20"/>
          <w:lang w:val="en-IN"/>
        </w:rPr>
        <w:t>At 95% confidence, what is the margin of error?</w:t>
      </w:r>
    </w:p>
    <w:p w14:paraId="7A57B208" w14:textId="538F5EDB" w:rsidR="00DE7612" w:rsidRPr="00CB516C" w:rsidRDefault="00A745B1" w:rsidP="00A745B1">
      <w:pPr>
        <w:pStyle w:val="Solution"/>
        <w:ind w:left="360"/>
        <w:rPr>
          <w:szCs w:val="20"/>
        </w:rPr>
      </w:pPr>
      <w:r w:rsidRPr="00CB516C">
        <w:rPr>
          <w:szCs w:val="20"/>
        </w:rPr>
        <w:t>Solutions:</w:t>
      </w:r>
    </w:p>
    <w:p w14:paraId="550555C2" w14:textId="3ED72D62"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w:t>
      </w:r>
      <w:r w:rsidRPr="00CB516C">
        <w:rPr>
          <w:color w:val="000000"/>
          <w:sz w:val="20"/>
          <w:szCs w:val="20"/>
        </w:rPr>
        <w:tab/>
      </w:r>
      <w:r w:rsidRPr="00CB516C">
        <w:rPr>
          <w:color w:val="000000"/>
          <w:position w:val="-10"/>
          <w:sz w:val="20"/>
          <w:szCs w:val="20"/>
        </w:rPr>
        <w:object w:dxaOrig="2340" w:dyaOrig="340" w14:anchorId="2FB1FB80">
          <v:shape id="_x0000_i1026" type="#_x0000_t75" style="width:115.5pt;height:17.5pt" o:ole="" fillcolor="window">
            <v:imagedata r:id="rId13" o:title=""/>
          </v:shape>
          <o:OLEObject Type="Embed" ProgID="Equation.DSMT4" ShapeID="_x0000_i1026" DrawAspect="Content" ObjectID="_1769432841" r:id="rId14"/>
        </w:object>
      </w:r>
    </w:p>
    <w:p w14:paraId="5F284618" w14:textId="77777777" w:rsidR="008B109F" w:rsidRDefault="007B2A7E" w:rsidP="008B109F">
      <w:pPr>
        <w:tabs>
          <w:tab w:val="left" w:pos="-936"/>
          <w:tab w:val="left" w:pos="-216"/>
          <w:tab w:val="left" w:pos="72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sz w:val="20"/>
          <w:szCs w:val="20"/>
        </w:rPr>
        <w:t>b.</w:t>
      </w:r>
      <w:r w:rsidRPr="00CB516C">
        <w:rPr>
          <w:color w:val="000000"/>
          <w:sz w:val="20"/>
          <w:szCs w:val="20"/>
        </w:rPr>
        <w:tab/>
        <w:t xml:space="preserve">At 95%, </w:t>
      </w:r>
      <w:r w:rsidRPr="00CB516C">
        <w:rPr>
          <w:color w:val="000000"/>
          <w:position w:val="-28"/>
          <w:sz w:val="20"/>
          <w:szCs w:val="20"/>
        </w:rPr>
        <w:object w:dxaOrig="2200" w:dyaOrig="660" w14:anchorId="5A0A37A3">
          <v:shape id="_x0000_i1027" type="#_x0000_t75" style="width:100pt;height:30pt" o:ole="">
            <v:imagedata r:id="rId15" o:title=""/>
          </v:shape>
          <o:OLEObject Type="Embed" ProgID="Equation.DSMT4" ShapeID="_x0000_i1027" DrawAspect="Content" ObjectID="_1769432842" r:id="rId16"/>
        </w:object>
      </w:r>
    </w:p>
    <w:p w14:paraId="0F30202D" w14:textId="113F8F91" w:rsidR="007B2A7E" w:rsidRPr="00CB516C" w:rsidRDefault="007B2A7E" w:rsidP="008B109F">
      <w:pPr>
        <w:tabs>
          <w:tab w:val="left" w:pos="-936"/>
          <w:tab w:val="left" w:pos="-216"/>
          <w:tab w:val="left" w:pos="72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sz w:val="20"/>
          <w:szCs w:val="20"/>
        </w:rPr>
        <w:t>Using Excel for the margin of error:</w:t>
      </w:r>
      <w:r w:rsidR="00C1029A">
        <w:rPr>
          <w:color w:val="000000"/>
          <w:sz w:val="20"/>
          <w:szCs w:val="20"/>
        </w:rPr>
        <w:t> </w:t>
      </w:r>
      <w:r w:rsidRPr="00CB516C">
        <w:rPr>
          <w:color w:val="000000"/>
          <w:sz w:val="20"/>
          <w:szCs w:val="20"/>
        </w:rPr>
        <w:t>CONFIDENCE.NORM(</w:t>
      </w:r>
      <w:r w:rsidR="008B109F">
        <w:rPr>
          <w:color w:val="000000"/>
          <w:sz w:val="20"/>
          <w:szCs w:val="20"/>
        </w:rPr>
        <w:t>0</w:t>
      </w:r>
      <w:r w:rsidRPr="00CB516C">
        <w:rPr>
          <w:color w:val="000000"/>
          <w:sz w:val="20"/>
          <w:szCs w:val="20"/>
        </w:rPr>
        <w:t>.05,5,40) = 1.55</w:t>
      </w:r>
    </w:p>
    <w:p w14:paraId="7BD87283" w14:textId="2D7CBF99" w:rsidR="007B2A7E" w:rsidRPr="00CB516C" w:rsidRDefault="00802E6D" w:rsidP="008B109F">
      <w:pPr>
        <w:autoSpaceDE w:val="0"/>
        <w:autoSpaceDN w:val="0"/>
        <w:adjustRightInd w:val="0"/>
        <w:spacing w:after="0" w:line="240" w:lineRule="auto"/>
        <w:ind w:left="360" w:hanging="360"/>
        <w:rPr>
          <w:rFonts w:cs="TimesLTStd-Roman"/>
          <w:sz w:val="20"/>
          <w:szCs w:val="20"/>
          <w:lang w:val="en-IN"/>
        </w:rPr>
      </w:pPr>
      <w:r w:rsidRPr="00CB516C">
        <w:rPr>
          <w:rFonts w:cs="TimesLTStd-Bold"/>
          <w:bCs/>
          <w:sz w:val="20"/>
          <w:szCs w:val="20"/>
          <w:lang w:val="en-IN"/>
        </w:rPr>
        <w:t>2.</w:t>
      </w:r>
      <w:r w:rsidR="008B109F">
        <w:rPr>
          <w:rFonts w:cs="TimesLTStd-Bold"/>
          <w:b/>
          <w:bCs/>
          <w:sz w:val="20"/>
          <w:szCs w:val="20"/>
          <w:lang w:val="en-IN"/>
        </w:rPr>
        <w:tab/>
      </w:r>
      <w:r w:rsidR="007B2A7E" w:rsidRPr="00CB516C">
        <w:rPr>
          <w:rFonts w:cs="TimesLTStd-Roman"/>
          <w:sz w:val="20"/>
          <w:szCs w:val="20"/>
          <w:lang w:val="en-IN"/>
        </w:rPr>
        <w:t xml:space="preserve">A simple random sample of 50 items from a population with </w:t>
      </w:r>
      <w:r w:rsidR="008B109F">
        <w:rPr>
          <w:rFonts w:cs="MathematicalPiLTStd-1"/>
          <w:sz w:val="20"/>
          <w:szCs w:val="20"/>
          <w:lang w:val="en-IN"/>
        </w:rPr>
        <w:sym w:font="Symbol" w:char="F073"/>
      </w:r>
      <w:r w:rsidR="008B109F" w:rsidRPr="00CB516C">
        <w:rPr>
          <w:rFonts w:cs="MathematicalPiLTStd-1"/>
          <w:sz w:val="20"/>
          <w:szCs w:val="20"/>
          <w:lang w:val="en-IN"/>
        </w:rPr>
        <w:t xml:space="preserve"> </w:t>
      </w:r>
      <w:r w:rsidR="008B109F">
        <w:rPr>
          <w:rFonts w:cs="MathematicalPiLTStd-1"/>
          <w:sz w:val="20"/>
          <w:szCs w:val="20"/>
          <w:lang w:val="en-IN"/>
        </w:rPr>
        <w:t>=</w:t>
      </w:r>
      <w:r w:rsidR="007B2A7E" w:rsidRPr="00CB516C">
        <w:rPr>
          <w:rFonts w:cs="MathematicalPiLTStd-1"/>
          <w:sz w:val="20"/>
          <w:szCs w:val="20"/>
          <w:lang w:val="en-IN"/>
        </w:rPr>
        <w:t xml:space="preserve"> </w:t>
      </w:r>
      <w:r w:rsidR="007B2A7E" w:rsidRPr="00CB516C">
        <w:rPr>
          <w:rFonts w:cs="TimesLTStd-Roman"/>
          <w:sz w:val="20"/>
          <w:szCs w:val="20"/>
          <w:lang w:val="en-IN"/>
        </w:rPr>
        <w:t>6 resulted in a</w:t>
      </w:r>
      <w:r w:rsidR="008B109F">
        <w:rPr>
          <w:rFonts w:cs="TimesLTStd-Roman"/>
          <w:sz w:val="20"/>
          <w:szCs w:val="20"/>
          <w:lang w:val="en-IN"/>
        </w:rPr>
        <w:t xml:space="preserve"> </w:t>
      </w:r>
      <w:r w:rsidR="007B2A7E" w:rsidRPr="00CB516C">
        <w:rPr>
          <w:rFonts w:cs="TimesLTStd-Roman"/>
          <w:sz w:val="20"/>
          <w:szCs w:val="20"/>
          <w:lang w:val="en-IN"/>
        </w:rPr>
        <w:t>sample mean of 32.</w:t>
      </w:r>
      <w:r w:rsidR="007B2A7E" w:rsidRPr="00CB516C">
        <w:rPr>
          <w:sz w:val="20"/>
          <w:szCs w:val="20"/>
        </w:rPr>
        <w:t xml:space="preserve"> </w:t>
      </w:r>
      <w:r w:rsidR="007B2A7E" w:rsidRPr="00B8643C">
        <w:rPr>
          <w:rFonts w:ascii="Open Sans" w:eastAsia="Arial" w:hAnsi="Open Sans" w:cs="Open Sans"/>
          <w:b/>
          <w:bCs/>
          <w:color w:val="D85629"/>
          <w:spacing w:val="-2"/>
          <w:sz w:val="20"/>
          <w:szCs w:val="20"/>
        </w:rPr>
        <w:t>LO 1</w:t>
      </w:r>
    </w:p>
    <w:p w14:paraId="39AE141C" w14:textId="3B959E84" w:rsidR="007B2A7E"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a.</w:t>
      </w:r>
      <w:r w:rsidR="008B109F">
        <w:rPr>
          <w:rFonts w:cs="TimesLTStd-Roman"/>
          <w:sz w:val="20"/>
          <w:szCs w:val="20"/>
          <w:lang w:val="en-IN"/>
        </w:rPr>
        <w:tab/>
      </w:r>
      <w:r w:rsidRPr="00CB516C">
        <w:rPr>
          <w:rFonts w:cs="TimesLTStd-Roman"/>
          <w:sz w:val="20"/>
          <w:szCs w:val="20"/>
          <w:lang w:val="en-IN"/>
        </w:rPr>
        <w:t>Provide a 90% confidence interval for the population mean.</w:t>
      </w:r>
    </w:p>
    <w:p w14:paraId="66464E36" w14:textId="6B2809A7" w:rsidR="007B2A7E"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b.</w:t>
      </w:r>
      <w:r w:rsidR="008B109F">
        <w:rPr>
          <w:rFonts w:cs="TimesLTStd-Roman"/>
          <w:sz w:val="20"/>
          <w:szCs w:val="20"/>
          <w:lang w:val="en-IN"/>
        </w:rPr>
        <w:tab/>
      </w:r>
      <w:r w:rsidRPr="00CB516C">
        <w:rPr>
          <w:rFonts w:cs="TimesLTStd-Roman"/>
          <w:sz w:val="20"/>
          <w:szCs w:val="20"/>
          <w:lang w:val="en-IN"/>
        </w:rPr>
        <w:t>Provide a 95% confidence interval for the population mean.</w:t>
      </w:r>
    </w:p>
    <w:p w14:paraId="4D8B8AED" w14:textId="02A65667" w:rsidR="00993A27" w:rsidRPr="008B109F"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c.</w:t>
      </w:r>
      <w:r w:rsidR="008B109F">
        <w:rPr>
          <w:rFonts w:cs="TimesLTStd-Roman"/>
          <w:sz w:val="20"/>
          <w:szCs w:val="20"/>
          <w:lang w:val="en-IN"/>
        </w:rPr>
        <w:tab/>
      </w:r>
      <w:r w:rsidRPr="00CB516C">
        <w:rPr>
          <w:rFonts w:cs="TimesLTStd-Roman"/>
          <w:sz w:val="20"/>
          <w:szCs w:val="20"/>
          <w:lang w:val="en-IN"/>
        </w:rPr>
        <w:t>Provide a 99% confidence interval for the population mean.</w:t>
      </w:r>
    </w:p>
    <w:p w14:paraId="034638BD" w14:textId="77777777" w:rsidR="00D61A5F" w:rsidRDefault="00D61A5F">
      <w:pPr>
        <w:rPr>
          <w:b/>
          <w:bCs/>
          <w:sz w:val="20"/>
          <w:szCs w:val="20"/>
        </w:rPr>
      </w:pPr>
      <w:r>
        <w:rPr>
          <w:szCs w:val="20"/>
        </w:rPr>
        <w:br w:type="page"/>
      </w:r>
    </w:p>
    <w:p w14:paraId="5CD34869" w14:textId="406F275F" w:rsidR="00666C4B" w:rsidRPr="00CB516C" w:rsidRDefault="00A745B1" w:rsidP="00CB765A">
      <w:pPr>
        <w:pStyle w:val="Solution"/>
        <w:keepNext/>
        <w:ind w:left="360"/>
        <w:rPr>
          <w:szCs w:val="20"/>
        </w:rPr>
      </w:pPr>
      <w:r w:rsidRPr="00CB516C">
        <w:rPr>
          <w:szCs w:val="20"/>
        </w:rPr>
        <w:lastRenderedPageBreak/>
        <w:t>Solutions:</w:t>
      </w:r>
    </w:p>
    <w:p w14:paraId="089C86A5" w14:textId="3ACBA4D3" w:rsidR="008B109F" w:rsidRDefault="008B109F"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Pr>
          <w:color w:val="000000"/>
          <w:sz w:val="20"/>
          <w:szCs w:val="20"/>
        </w:rPr>
        <w:t>a.</w:t>
      </w:r>
      <w:r>
        <w:rPr>
          <w:color w:val="000000"/>
          <w:sz w:val="20"/>
          <w:szCs w:val="20"/>
        </w:rPr>
        <w:tab/>
        <w:t xml:space="preserve">32 </w:t>
      </w:r>
      <w:r>
        <w:rPr>
          <w:color w:val="000000"/>
          <w:sz w:val="20"/>
          <w:szCs w:val="20"/>
        </w:rPr>
        <w:sym w:font="Symbol" w:char="F0B1"/>
      </w:r>
      <w:r>
        <w:rPr>
          <w:color w:val="000000"/>
          <w:sz w:val="20"/>
          <w:szCs w:val="20"/>
        </w:rPr>
        <w:t xml:space="preserve"> </w:t>
      </w:r>
      <w:r w:rsidR="007B2A7E" w:rsidRPr="00CB516C">
        <w:rPr>
          <w:color w:val="000000"/>
          <w:sz w:val="20"/>
          <w:szCs w:val="20"/>
        </w:rPr>
        <w:t xml:space="preserve">1.645 </w:t>
      </w:r>
      <w:r w:rsidR="00217226" w:rsidRPr="00217226">
        <w:rPr>
          <w:noProof/>
          <w:color w:val="000000"/>
          <w:position w:val="-16"/>
          <w:sz w:val="20"/>
          <w:szCs w:val="20"/>
        </w:rPr>
        <w:object w:dxaOrig="800" w:dyaOrig="420" w14:anchorId="317F182E">
          <v:shape id="_x0000_i1028" type="#_x0000_t75" style="width:40pt;height:21pt" o:ole="">
            <v:imagedata r:id="rId17" o:title=""/>
          </v:shape>
          <o:OLEObject Type="Embed" ProgID="Equation.DSMT4" ShapeID="_x0000_i1028" DrawAspect="Content" ObjectID="_1769432843" r:id="rId18"/>
        </w:object>
      </w:r>
    </w:p>
    <w:p w14:paraId="15BA37EC" w14:textId="6174BDE1" w:rsidR="008B109F" w:rsidRDefault="008B109F"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Pr>
          <w:color w:val="000000"/>
          <w:sz w:val="20"/>
          <w:szCs w:val="20"/>
        </w:rPr>
        <w:tab/>
        <w:t xml:space="preserve">32 </w:t>
      </w:r>
      <w:r>
        <w:rPr>
          <w:color w:val="000000"/>
          <w:sz w:val="20"/>
          <w:szCs w:val="20"/>
        </w:rPr>
        <w:sym w:font="Symbol" w:char="F0B1"/>
      </w:r>
      <w:r>
        <w:rPr>
          <w:color w:val="000000"/>
          <w:sz w:val="20"/>
          <w:szCs w:val="20"/>
        </w:rPr>
        <w:t xml:space="preserve"> </w:t>
      </w:r>
      <w:r w:rsidR="007B2A7E" w:rsidRPr="00CB516C">
        <w:rPr>
          <w:color w:val="000000"/>
          <w:sz w:val="20"/>
          <w:szCs w:val="20"/>
        </w:rPr>
        <w:t>1.4 or 30.6 to 33.4</w:t>
      </w:r>
    </w:p>
    <w:p w14:paraId="3049988A" w14:textId="3DE3EA00" w:rsidR="007B2A7E" w:rsidRPr="00CB516C" w:rsidRDefault="008B109F"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Pr>
          <w:color w:val="000000"/>
          <w:sz w:val="20"/>
          <w:szCs w:val="20"/>
        </w:rPr>
        <w:tab/>
      </w:r>
      <w:r w:rsidR="007B2A7E" w:rsidRPr="00CB516C">
        <w:rPr>
          <w:color w:val="000000"/>
          <w:sz w:val="20"/>
          <w:szCs w:val="20"/>
        </w:rPr>
        <w:t>Using Excel for the margin of error:</w:t>
      </w:r>
      <w:r w:rsidR="007D5118">
        <w:rPr>
          <w:color w:val="000000"/>
          <w:sz w:val="20"/>
          <w:szCs w:val="20"/>
        </w:rPr>
        <w:t> </w:t>
      </w:r>
      <w:r w:rsidR="007B2A7E" w:rsidRPr="00CB516C">
        <w:rPr>
          <w:color w:val="000000"/>
          <w:sz w:val="20"/>
          <w:szCs w:val="20"/>
        </w:rPr>
        <w:t>CONFIDENCE.NORM(</w:t>
      </w:r>
      <w:r>
        <w:rPr>
          <w:color w:val="000000"/>
          <w:sz w:val="20"/>
          <w:szCs w:val="20"/>
        </w:rPr>
        <w:t>0</w:t>
      </w:r>
      <w:r w:rsidR="007B2A7E" w:rsidRPr="00CB516C">
        <w:rPr>
          <w:color w:val="000000"/>
          <w:sz w:val="20"/>
          <w:szCs w:val="20"/>
        </w:rPr>
        <w:t>.10,6,50) = 1.40</w:t>
      </w:r>
    </w:p>
    <w:p w14:paraId="447D9E48" w14:textId="52B19D51" w:rsid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b.</w:t>
      </w:r>
      <w:r w:rsidRPr="00CB516C">
        <w:rPr>
          <w:color w:val="000000"/>
          <w:sz w:val="20"/>
          <w:szCs w:val="20"/>
        </w:rPr>
        <w:tab/>
        <w:t>32</w:t>
      </w:r>
      <w:r w:rsidR="008B109F">
        <w:rPr>
          <w:color w:val="000000"/>
          <w:sz w:val="20"/>
          <w:szCs w:val="20"/>
        </w:rPr>
        <w:t xml:space="preserve"> </w:t>
      </w:r>
      <w:r w:rsidR="008B109F">
        <w:rPr>
          <w:color w:val="000000"/>
          <w:sz w:val="20"/>
          <w:szCs w:val="20"/>
        </w:rPr>
        <w:sym w:font="Symbol" w:char="F0B1"/>
      </w:r>
      <w:r w:rsidR="008B109F">
        <w:rPr>
          <w:color w:val="000000"/>
          <w:sz w:val="20"/>
          <w:szCs w:val="20"/>
        </w:rPr>
        <w:t xml:space="preserve"> </w:t>
      </w:r>
      <w:r w:rsidRPr="00CB516C">
        <w:rPr>
          <w:color w:val="000000"/>
          <w:sz w:val="20"/>
          <w:szCs w:val="20"/>
        </w:rPr>
        <w:t xml:space="preserve">1.96 </w:t>
      </w:r>
      <w:r w:rsidR="00217226" w:rsidRPr="00217226">
        <w:rPr>
          <w:color w:val="000000"/>
          <w:position w:val="-16"/>
          <w:sz w:val="20"/>
          <w:szCs w:val="20"/>
        </w:rPr>
        <w:object w:dxaOrig="800" w:dyaOrig="420" w14:anchorId="130F72BE">
          <v:shape id="_x0000_i1029" type="#_x0000_t75" style="width:40pt;height:21pt" o:ole="">
            <v:imagedata r:id="rId19" o:title=""/>
          </v:shape>
          <o:OLEObject Type="Embed" ProgID="Equation.DSMT4" ShapeID="_x0000_i1029" DrawAspect="Content" ObjectID="_1769432844" r:id="rId20"/>
        </w:object>
      </w:r>
    </w:p>
    <w:p w14:paraId="0FD85CA0" w14:textId="73764D8F" w:rsid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32</w:t>
      </w:r>
      <w:r w:rsidR="008B109F">
        <w:rPr>
          <w:color w:val="000000"/>
          <w:sz w:val="20"/>
          <w:szCs w:val="20"/>
        </w:rPr>
        <w:t xml:space="preserve"> </w:t>
      </w:r>
      <w:r w:rsidR="008B109F">
        <w:rPr>
          <w:color w:val="000000"/>
          <w:sz w:val="20"/>
          <w:szCs w:val="20"/>
        </w:rPr>
        <w:sym w:font="Symbol" w:char="F0B1"/>
      </w:r>
      <w:r w:rsidR="008B109F">
        <w:rPr>
          <w:color w:val="000000"/>
          <w:sz w:val="20"/>
          <w:szCs w:val="20"/>
        </w:rPr>
        <w:t xml:space="preserve"> </w:t>
      </w:r>
      <w:r w:rsidRPr="00CB516C">
        <w:rPr>
          <w:color w:val="000000"/>
          <w:sz w:val="20"/>
          <w:szCs w:val="20"/>
        </w:rPr>
        <w:t>1.66 or 30.34 to 33.66</w:t>
      </w:r>
    </w:p>
    <w:p w14:paraId="157A969F" w14:textId="48F37694"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Using Excel for the margin of error:</w:t>
      </w:r>
      <w:r w:rsidR="007D5118">
        <w:rPr>
          <w:color w:val="000000"/>
          <w:sz w:val="20"/>
          <w:szCs w:val="20"/>
        </w:rPr>
        <w:t> </w:t>
      </w:r>
      <w:r w:rsidRPr="00CB516C">
        <w:rPr>
          <w:color w:val="000000"/>
          <w:sz w:val="20"/>
          <w:szCs w:val="20"/>
        </w:rPr>
        <w:t>CONFIDENCE.NORM(</w:t>
      </w:r>
      <w:r w:rsidR="008B109F">
        <w:rPr>
          <w:color w:val="000000"/>
          <w:sz w:val="20"/>
          <w:szCs w:val="20"/>
        </w:rPr>
        <w:t>0</w:t>
      </w:r>
      <w:r w:rsidRPr="00CB516C">
        <w:rPr>
          <w:color w:val="000000"/>
          <w:sz w:val="20"/>
          <w:szCs w:val="20"/>
        </w:rPr>
        <w:t>.05,6,50) = 1.66</w:t>
      </w:r>
    </w:p>
    <w:p w14:paraId="2A26950F" w14:textId="5309C329"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c.</w:t>
      </w:r>
      <w:r w:rsidRPr="00CB516C">
        <w:rPr>
          <w:color w:val="000000"/>
          <w:sz w:val="20"/>
          <w:szCs w:val="20"/>
        </w:rPr>
        <w:tab/>
        <w:t>32</w:t>
      </w:r>
      <w:r w:rsidR="008B109F">
        <w:rPr>
          <w:color w:val="000000"/>
          <w:sz w:val="20"/>
          <w:szCs w:val="20"/>
        </w:rPr>
        <w:t xml:space="preserve"> </w:t>
      </w:r>
      <w:r w:rsidR="008B109F">
        <w:rPr>
          <w:color w:val="000000"/>
          <w:sz w:val="20"/>
          <w:szCs w:val="20"/>
        </w:rPr>
        <w:sym w:font="Symbol" w:char="F0B1"/>
      </w:r>
      <w:r w:rsidR="008B109F">
        <w:rPr>
          <w:color w:val="000000"/>
          <w:sz w:val="20"/>
          <w:szCs w:val="20"/>
        </w:rPr>
        <w:t xml:space="preserve"> </w:t>
      </w:r>
      <w:r w:rsidRPr="00CB516C">
        <w:rPr>
          <w:color w:val="000000"/>
          <w:sz w:val="20"/>
          <w:szCs w:val="20"/>
        </w:rPr>
        <w:t xml:space="preserve">2.576 </w:t>
      </w:r>
      <w:r w:rsidR="00217226" w:rsidRPr="00217226">
        <w:rPr>
          <w:color w:val="000000"/>
          <w:position w:val="-16"/>
          <w:sz w:val="20"/>
          <w:szCs w:val="20"/>
        </w:rPr>
        <w:object w:dxaOrig="800" w:dyaOrig="420" w14:anchorId="38C4053D">
          <v:shape id="_x0000_i1030" type="#_x0000_t75" style="width:40pt;height:21pt" o:ole="">
            <v:imagedata r:id="rId21" o:title=""/>
          </v:shape>
          <o:OLEObject Type="Embed" ProgID="Equation.DSMT4" ShapeID="_x0000_i1030" DrawAspect="Content" ObjectID="_1769432845" r:id="rId22"/>
        </w:object>
      </w:r>
    </w:p>
    <w:p w14:paraId="5C2E429B" w14:textId="5981D692" w:rsidR="008B109F" w:rsidRDefault="008B109F"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Pr>
          <w:color w:val="000000"/>
          <w:sz w:val="20"/>
          <w:szCs w:val="20"/>
        </w:rPr>
        <w:tab/>
      </w:r>
      <w:r w:rsidR="007B2A7E" w:rsidRPr="00CB516C">
        <w:rPr>
          <w:color w:val="000000"/>
          <w:sz w:val="20"/>
          <w:szCs w:val="20"/>
        </w:rPr>
        <w:t>32</w:t>
      </w:r>
      <w:r>
        <w:rPr>
          <w:color w:val="000000"/>
          <w:sz w:val="20"/>
          <w:szCs w:val="20"/>
        </w:rPr>
        <w:t xml:space="preserve"> </w:t>
      </w:r>
      <w:r>
        <w:rPr>
          <w:color w:val="000000"/>
          <w:sz w:val="20"/>
          <w:szCs w:val="20"/>
        </w:rPr>
        <w:sym w:font="Symbol" w:char="F0B1"/>
      </w:r>
      <w:r>
        <w:rPr>
          <w:color w:val="000000"/>
          <w:sz w:val="20"/>
          <w:szCs w:val="20"/>
        </w:rPr>
        <w:t xml:space="preserve"> </w:t>
      </w:r>
      <w:r w:rsidR="007B2A7E" w:rsidRPr="00CB516C">
        <w:rPr>
          <w:color w:val="000000"/>
          <w:sz w:val="20"/>
          <w:szCs w:val="20"/>
        </w:rPr>
        <w:t>2.19 or 29.81 to 34.19</w:t>
      </w:r>
    </w:p>
    <w:p w14:paraId="3EDBDAD8" w14:textId="17D95DDB" w:rsidR="007B2A7E" w:rsidRPr="00CB516C" w:rsidRDefault="008B109F"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Pr>
          <w:color w:val="000000"/>
          <w:sz w:val="20"/>
          <w:szCs w:val="20"/>
        </w:rPr>
        <w:tab/>
      </w:r>
      <w:r w:rsidR="007B2A7E" w:rsidRPr="00CB516C">
        <w:rPr>
          <w:color w:val="000000"/>
          <w:sz w:val="20"/>
          <w:szCs w:val="20"/>
        </w:rPr>
        <w:t>Using Excel for the margin of error:</w:t>
      </w:r>
      <w:r w:rsidR="007D5118">
        <w:rPr>
          <w:color w:val="000000"/>
          <w:sz w:val="20"/>
          <w:szCs w:val="20"/>
        </w:rPr>
        <w:t> </w:t>
      </w:r>
      <w:r w:rsidR="007B2A7E" w:rsidRPr="00CB516C">
        <w:rPr>
          <w:color w:val="000000"/>
          <w:sz w:val="20"/>
          <w:szCs w:val="20"/>
        </w:rPr>
        <w:t>CONFIDENCE.NORM(</w:t>
      </w:r>
      <w:r>
        <w:rPr>
          <w:color w:val="000000"/>
          <w:sz w:val="20"/>
          <w:szCs w:val="20"/>
        </w:rPr>
        <w:t>0</w:t>
      </w:r>
      <w:r w:rsidR="007B2A7E" w:rsidRPr="00CB516C">
        <w:rPr>
          <w:color w:val="000000"/>
          <w:sz w:val="20"/>
          <w:szCs w:val="20"/>
        </w:rPr>
        <w:t>.01,6,50) = 2.19</w:t>
      </w:r>
    </w:p>
    <w:p w14:paraId="1B0FBD4C" w14:textId="29C6EC22" w:rsidR="007B2A7E" w:rsidRPr="00CB516C" w:rsidRDefault="00993A27" w:rsidP="008B109F">
      <w:pPr>
        <w:autoSpaceDE w:val="0"/>
        <w:autoSpaceDN w:val="0"/>
        <w:adjustRightInd w:val="0"/>
        <w:spacing w:after="0" w:line="240" w:lineRule="auto"/>
        <w:ind w:left="360" w:hanging="360"/>
        <w:rPr>
          <w:rFonts w:cs="TimesLTStd-Roman"/>
          <w:sz w:val="20"/>
          <w:szCs w:val="20"/>
          <w:lang w:val="en-IN"/>
        </w:rPr>
      </w:pPr>
      <w:r w:rsidRPr="00CB516C">
        <w:rPr>
          <w:sz w:val="20"/>
          <w:szCs w:val="20"/>
        </w:rPr>
        <w:t>3.</w:t>
      </w:r>
      <w:r w:rsidR="003A7DCC" w:rsidRPr="00CB516C">
        <w:rPr>
          <w:rFonts w:cs="TimesLTStd-Roman"/>
          <w:sz w:val="20"/>
          <w:szCs w:val="20"/>
          <w:lang w:val="en-IN"/>
        </w:rPr>
        <w:tab/>
      </w:r>
      <w:r w:rsidR="007B2A7E" w:rsidRPr="00CB516C">
        <w:rPr>
          <w:rFonts w:cs="TimesLTStd-Roman"/>
          <w:sz w:val="20"/>
          <w:szCs w:val="20"/>
          <w:lang w:val="en-IN"/>
        </w:rPr>
        <w:t>A simple random sample of 60 items resulted in a sample mean of 80. The population</w:t>
      </w:r>
      <w:r w:rsidR="008B109F">
        <w:rPr>
          <w:rFonts w:cs="TimesLTStd-Roman"/>
          <w:sz w:val="20"/>
          <w:szCs w:val="20"/>
          <w:lang w:val="en-IN"/>
        </w:rPr>
        <w:t xml:space="preserve"> </w:t>
      </w:r>
      <w:r w:rsidR="007B2A7E" w:rsidRPr="00CB516C">
        <w:rPr>
          <w:rFonts w:cs="TimesLTStd-Roman"/>
          <w:sz w:val="20"/>
          <w:szCs w:val="20"/>
          <w:lang w:val="en-IN"/>
        </w:rPr>
        <w:t xml:space="preserve">standard deviation is </w:t>
      </w:r>
      <w:r w:rsidR="008B109F">
        <w:rPr>
          <w:rFonts w:cs="MathematicalPiLTStd-1"/>
          <w:sz w:val="20"/>
          <w:szCs w:val="20"/>
          <w:lang w:val="en-IN"/>
        </w:rPr>
        <w:sym w:font="Symbol" w:char="F073"/>
      </w:r>
      <w:r w:rsidR="008B109F" w:rsidRPr="00CB516C">
        <w:rPr>
          <w:rFonts w:cs="MathematicalPiLTStd-1"/>
          <w:sz w:val="20"/>
          <w:szCs w:val="20"/>
          <w:lang w:val="en-IN"/>
        </w:rPr>
        <w:t xml:space="preserve"> </w:t>
      </w:r>
      <w:r w:rsidR="008B109F">
        <w:rPr>
          <w:rFonts w:cs="MathematicalPiLTStd-1"/>
          <w:sz w:val="20"/>
          <w:szCs w:val="20"/>
          <w:lang w:val="en-IN"/>
        </w:rPr>
        <w:t xml:space="preserve">= </w:t>
      </w:r>
      <w:r w:rsidR="007B2A7E" w:rsidRPr="00CB516C">
        <w:rPr>
          <w:rFonts w:cs="TimesLTStd-Roman"/>
          <w:sz w:val="20"/>
          <w:szCs w:val="20"/>
          <w:lang w:val="en-IN"/>
        </w:rPr>
        <w:t xml:space="preserve">15. </w:t>
      </w:r>
      <w:r w:rsidR="007B2A7E" w:rsidRPr="00B8643C">
        <w:rPr>
          <w:rFonts w:ascii="Open Sans" w:eastAsia="Arial" w:hAnsi="Open Sans" w:cs="Open Sans"/>
          <w:b/>
          <w:bCs/>
          <w:color w:val="D85629"/>
          <w:spacing w:val="-2"/>
          <w:sz w:val="20"/>
          <w:szCs w:val="20"/>
        </w:rPr>
        <w:t>LO 1</w:t>
      </w:r>
    </w:p>
    <w:p w14:paraId="45DDD2AB" w14:textId="1367BFBB" w:rsidR="007B2A7E"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a.</w:t>
      </w:r>
      <w:r w:rsidR="008B109F">
        <w:rPr>
          <w:rFonts w:cs="TimesLTStd-Roman"/>
          <w:sz w:val="20"/>
          <w:szCs w:val="20"/>
          <w:lang w:val="en-IN"/>
        </w:rPr>
        <w:tab/>
      </w:r>
      <w:r w:rsidRPr="00CB516C">
        <w:rPr>
          <w:rFonts w:cs="TimesLTStd-Roman"/>
          <w:sz w:val="20"/>
          <w:szCs w:val="20"/>
          <w:lang w:val="en-IN"/>
        </w:rPr>
        <w:t>Compute the 95% confidence interval for the population mean.</w:t>
      </w:r>
    </w:p>
    <w:p w14:paraId="7A613107" w14:textId="58ADA723" w:rsidR="007B2A7E"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b.</w:t>
      </w:r>
      <w:r w:rsidR="008B109F">
        <w:rPr>
          <w:rFonts w:cs="TimesLTStd-Roman"/>
          <w:sz w:val="20"/>
          <w:szCs w:val="20"/>
          <w:lang w:val="en-IN"/>
        </w:rPr>
        <w:tab/>
      </w:r>
      <w:r w:rsidRPr="00CB516C">
        <w:rPr>
          <w:rFonts w:cs="TimesLTStd-Roman"/>
          <w:sz w:val="20"/>
          <w:szCs w:val="20"/>
          <w:lang w:val="en-IN"/>
        </w:rPr>
        <w:t>Assume that the same sample mean was obtained from a sample of 120 items.</w:t>
      </w:r>
      <w:r w:rsidR="008B109F">
        <w:rPr>
          <w:rFonts w:cs="TimesLTStd-Roman"/>
          <w:sz w:val="20"/>
          <w:szCs w:val="20"/>
          <w:lang w:val="en-IN"/>
        </w:rPr>
        <w:t xml:space="preserve"> </w:t>
      </w:r>
      <w:r w:rsidRPr="00CB516C">
        <w:rPr>
          <w:rFonts w:cs="TimesLTStd-Roman"/>
          <w:sz w:val="20"/>
          <w:szCs w:val="20"/>
          <w:lang w:val="en-IN"/>
        </w:rPr>
        <w:t>Provide a 95% confidence interval for the population mean.</w:t>
      </w:r>
    </w:p>
    <w:p w14:paraId="119144C8" w14:textId="0E358CC5" w:rsidR="00993A27"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c.</w:t>
      </w:r>
      <w:r w:rsidR="008B109F">
        <w:rPr>
          <w:rFonts w:cs="TimesLTStd-Roman"/>
          <w:sz w:val="20"/>
          <w:szCs w:val="20"/>
          <w:lang w:val="en-IN"/>
        </w:rPr>
        <w:tab/>
      </w:r>
      <w:r w:rsidRPr="00CB516C">
        <w:rPr>
          <w:rFonts w:cs="TimesLTStd-Roman"/>
          <w:sz w:val="20"/>
          <w:szCs w:val="20"/>
          <w:lang w:val="en-IN"/>
        </w:rPr>
        <w:t>What is the effect of a larger sample size on the interval estimate?</w:t>
      </w:r>
    </w:p>
    <w:p w14:paraId="2F288B87" w14:textId="5E0CFC66" w:rsidR="00993A27" w:rsidRPr="00CB516C" w:rsidRDefault="00A745B1" w:rsidP="00A745B1">
      <w:pPr>
        <w:pStyle w:val="Solution"/>
        <w:ind w:left="360"/>
        <w:rPr>
          <w:szCs w:val="20"/>
        </w:rPr>
      </w:pPr>
      <w:r w:rsidRPr="00CB516C">
        <w:rPr>
          <w:szCs w:val="20"/>
        </w:rPr>
        <w:t>Solutions:</w:t>
      </w:r>
    </w:p>
    <w:p w14:paraId="692F3ED2" w14:textId="5B8AFF3D" w:rsidR="007B2A7E" w:rsidRPr="00CB516C" w:rsidRDefault="007B2A7E" w:rsidP="005B5791">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ind w:left="720" w:hanging="360"/>
        <w:rPr>
          <w:color w:val="000000"/>
          <w:sz w:val="20"/>
          <w:szCs w:val="20"/>
        </w:rPr>
      </w:pPr>
      <w:r w:rsidRPr="00CB516C">
        <w:rPr>
          <w:color w:val="000000"/>
          <w:sz w:val="20"/>
          <w:szCs w:val="20"/>
        </w:rPr>
        <w:t>a.</w:t>
      </w:r>
      <w:r w:rsidRPr="00CB516C">
        <w:rPr>
          <w:color w:val="000000"/>
          <w:sz w:val="20"/>
          <w:szCs w:val="20"/>
        </w:rPr>
        <w:tab/>
        <w:t>80</w:t>
      </w:r>
      <w:r w:rsidR="008B109F">
        <w:rPr>
          <w:color w:val="000000"/>
          <w:sz w:val="20"/>
          <w:szCs w:val="20"/>
        </w:rPr>
        <w:t xml:space="preserve"> </w:t>
      </w:r>
      <w:r w:rsidR="00B8643C">
        <w:rPr>
          <w:color w:val="000000"/>
          <w:sz w:val="20"/>
          <w:szCs w:val="20"/>
        </w:rPr>
        <w:sym w:font="Symbol" w:char="F0B1"/>
      </w:r>
      <w:r w:rsidR="008B109F">
        <w:rPr>
          <w:color w:val="000000"/>
          <w:sz w:val="20"/>
          <w:szCs w:val="20"/>
        </w:rPr>
        <w:t xml:space="preserve"> </w:t>
      </w:r>
      <w:r w:rsidRPr="00CB516C">
        <w:rPr>
          <w:color w:val="000000"/>
          <w:sz w:val="20"/>
          <w:szCs w:val="20"/>
        </w:rPr>
        <w:t xml:space="preserve">1.96 </w:t>
      </w:r>
      <w:r w:rsidR="00217226" w:rsidRPr="00217226">
        <w:rPr>
          <w:color w:val="000000"/>
          <w:position w:val="-16"/>
          <w:sz w:val="20"/>
          <w:szCs w:val="20"/>
        </w:rPr>
        <w:object w:dxaOrig="880" w:dyaOrig="420" w14:anchorId="5429A6D7">
          <v:shape id="_x0000_i1031" type="#_x0000_t75" style="width:44pt;height:21pt" o:ole="">
            <v:imagedata r:id="rId23" o:title=""/>
          </v:shape>
          <o:OLEObject Type="Embed" ProgID="Equation.DSMT4" ShapeID="_x0000_i1031" DrawAspect="Content" ObjectID="_1769432846" r:id="rId24"/>
        </w:object>
      </w:r>
    </w:p>
    <w:p w14:paraId="49DE7D02" w14:textId="02579107" w:rsidR="007B2A7E" w:rsidRPr="00CB516C" w:rsidRDefault="008B109F" w:rsidP="005B5791">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ind w:left="720" w:hanging="360"/>
        <w:rPr>
          <w:color w:val="000000"/>
          <w:sz w:val="20"/>
          <w:szCs w:val="20"/>
        </w:rPr>
      </w:pPr>
      <w:r>
        <w:rPr>
          <w:color w:val="000000"/>
          <w:sz w:val="20"/>
          <w:szCs w:val="20"/>
        </w:rPr>
        <w:tab/>
      </w:r>
      <w:r w:rsidR="007B2A7E" w:rsidRPr="00CB516C">
        <w:rPr>
          <w:color w:val="000000"/>
          <w:sz w:val="20"/>
          <w:szCs w:val="20"/>
        </w:rPr>
        <w:t>80</w:t>
      </w:r>
      <w:r>
        <w:rPr>
          <w:color w:val="000000"/>
          <w:sz w:val="20"/>
          <w:szCs w:val="20"/>
        </w:rPr>
        <w:t xml:space="preserve"> </w:t>
      </w:r>
      <w:r w:rsidR="00B8643C">
        <w:rPr>
          <w:color w:val="000000"/>
          <w:sz w:val="20"/>
          <w:szCs w:val="20"/>
        </w:rPr>
        <w:sym w:font="Symbol" w:char="F0B1"/>
      </w:r>
      <w:r>
        <w:rPr>
          <w:color w:val="000000"/>
          <w:sz w:val="20"/>
          <w:szCs w:val="20"/>
        </w:rPr>
        <w:t xml:space="preserve"> </w:t>
      </w:r>
      <w:r w:rsidR="007B2A7E" w:rsidRPr="00CB516C">
        <w:rPr>
          <w:color w:val="000000"/>
          <w:sz w:val="20"/>
          <w:szCs w:val="20"/>
        </w:rPr>
        <w:t>3.8 or 76.2 to 83.8</w:t>
      </w:r>
    </w:p>
    <w:p w14:paraId="6A917C4C" w14:textId="08F24CFD" w:rsidR="007B2A7E" w:rsidRPr="00CB516C" w:rsidRDefault="008B109F" w:rsidP="005B5791">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ind w:left="720" w:hanging="360"/>
        <w:rPr>
          <w:color w:val="000000"/>
          <w:sz w:val="20"/>
          <w:szCs w:val="20"/>
        </w:rPr>
      </w:pPr>
      <w:r>
        <w:rPr>
          <w:color w:val="000000"/>
          <w:sz w:val="20"/>
          <w:szCs w:val="20"/>
        </w:rPr>
        <w:tab/>
      </w:r>
      <w:r w:rsidR="007B2A7E" w:rsidRPr="00CB516C">
        <w:rPr>
          <w:color w:val="000000"/>
          <w:sz w:val="20"/>
          <w:szCs w:val="20"/>
        </w:rPr>
        <w:t>Using Excel for the margin of error:</w:t>
      </w:r>
      <w:r w:rsidR="007D5118">
        <w:rPr>
          <w:color w:val="000000"/>
          <w:sz w:val="20"/>
          <w:szCs w:val="20"/>
        </w:rPr>
        <w:t> </w:t>
      </w:r>
      <w:r w:rsidR="007B2A7E" w:rsidRPr="00CB516C">
        <w:rPr>
          <w:color w:val="000000"/>
          <w:sz w:val="20"/>
          <w:szCs w:val="20"/>
        </w:rPr>
        <w:t>CONFIDENCE.NORM(</w:t>
      </w:r>
      <w:r>
        <w:rPr>
          <w:color w:val="000000"/>
          <w:sz w:val="20"/>
          <w:szCs w:val="20"/>
        </w:rPr>
        <w:t>0</w:t>
      </w:r>
      <w:r w:rsidR="007B2A7E" w:rsidRPr="00CB516C">
        <w:rPr>
          <w:color w:val="000000"/>
          <w:sz w:val="20"/>
          <w:szCs w:val="20"/>
        </w:rPr>
        <w:t>.05,15,60) = 3.8</w:t>
      </w:r>
    </w:p>
    <w:p w14:paraId="29CE1841" w14:textId="6B3E4263" w:rsidR="007B2A7E" w:rsidRPr="00CB516C" w:rsidRDefault="007B2A7E" w:rsidP="005B5791">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ind w:left="720" w:hanging="360"/>
        <w:rPr>
          <w:color w:val="000000"/>
          <w:sz w:val="20"/>
          <w:szCs w:val="20"/>
        </w:rPr>
      </w:pPr>
      <w:r w:rsidRPr="00CB516C">
        <w:rPr>
          <w:color w:val="000000"/>
          <w:sz w:val="20"/>
          <w:szCs w:val="20"/>
        </w:rPr>
        <w:t>b.</w:t>
      </w:r>
      <w:r w:rsidRPr="00CB516C">
        <w:rPr>
          <w:color w:val="000000"/>
          <w:sz w:val="20"/>
          <w:szCs w:val="20"/>
        </w:rPr>
        <w:tab/>
        <w:t>80</w:t>
      </w:r>
      <w:r w:rsidR="008B109F">
        <w:rPr>
          <w:color w:val="000000"/>
          <w:sz w:val="20"/>
          <w:szCs w:val="20"/>
        </w:rPr>
        <w:t xml:space="preserve"> </w:t>
      </w:r>
      <w:r w:rsidR="00B8643C">
        <w:rPr>
          <w:color w:val="000000"/>
          <w:sz w:val="20"/>
          <w:szCs w:val="20"/>
        </w:rPr>
        <w:sym w:font="Symbol" w:char="F0B1"/>
      </w:r>
      <w:r w:rsidR="008B109F">
        <w:rPr>
          <w:color w:val="000000"/>
          <w:sz w:val="20"/>
          <w:szCs w:val="20"/>
        </w:rPr>
        <w:t xml:space="preserve"> </w:t>
      </w:r>
      <w:r w:rsidRPr="00CB516C">
        <w:rPr>
          <w:color w:val="000000"/>
          <w:sz w:val="20"/>
          <w:szCs w:val="20"/>
        </w:rPr>
        <w:t xml:space="preserve">1.96 </w:t>
      </w:r>
      <w:r w:rsidR="00217226" w:rsidRPr="00217226">
        <w:rPr>
          <w:color w:val="000000"/>
          <w:position w:val="-16"/>
          <w:sz w:val="20"/>
          <w:szCs w:val="20"/>
        </w:rPr>
        <w:object w:dxaOrig="960" w:dyaOrig="420" w14:anchorId="66B48913">
          <v:shape id="_x0000_i1032" type="#_x0000_t75" style="width:48pt;height:21pt" o:ole="">
            <v:imagedata r:id="rId25" o:title=""/>
          </v:shape>
          <o:OLEObject Type="Embed" ProgID="Equation.DSMT4" ShapeID="_x0000_i1032" DrawAspect="Content" ObjectID="_1769432847" r:id="rId26"/>
        </w:object>
      </w:r>
    </w:p>
    <w:p w14:paraId="2D407E18" w14:textId="44C142B1" w:rsidR="007B2A7E" w:rsidRPr="00CB516C" w:rsidRDefault="007B2A7E" w:rsidP="005B5791">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ind w:left="720" w:hanging="360"/>
        <w:rPr>
          <w:color w:val="000000"/>
          <w:sz w:val="20"/>
          <w:szCs w:val="20"/>
        </w:rPr>
      </w:pPr>
      <w:r w:rsidRPr="00CB516C">
        <w:rPr>
          <w:color w:val="000000"/>
          <w:sz w:val="20"/>
          <w:szCs w:val="20"/>
        </w:rPr>
        <w:tab/>
        <w:t>80</w:t>
      </w:r>
      <w:r w:rsidR="008B109F">
        <w:rPr>
          <w:color w:val="000000"/>
          <w:sz w:val="20"/>
          <w:szCs w:val="20"/>
        </w:rPr>
        <w:t xml:space="preserve"> </w:t>
      </w:r>
      <w:r w:rsidR="00B8643C">
        <w:rPr>
          <w:color w:val="000000"/>
          <w:sz w:val="20"/>
          <w:szCs w:val="20"/>
        </w:rPr>
        <w:sym w:font="Symbol" w:char="F0B1"/>
      </w:r>
      <w:r w:rsidR="008B109F">
        <w:rPr>
          <w:color w:val="000000"/>
          <w:sz w:val="20"/>
          <w:szCs w:val="20"/>
        </w:rPr>
        <w:t xml:space="preserve"> </w:t>
      </w:r>
      <w:r w:rsidRPr="00CB516C">
        <w:rPr>
          <w:color w:val="000000"/>
          <w:sz w:val="20"/>
          <w:szCs w:val="20"/>
        </w:rPr>
        <w:t>2.68 or 77.32 to 82.68</w:t>
      </w:r>
    </w:p>
    <w:p w14:paraId="1E321EA3" w14:textId="528042C0" w:rsidR="007B2A7E" w:rsidRPr="00CB516C" w:rsidRDefault="007B2A7E" w:rsidP="005B5791">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ind w:left="720" w:hanging="360"/>
        <w:rPr>
          <w:color w:val="000000"/>
          <w:sz w:val="20"/>
          <w:szCs w:val="20"/>
        </w:rPr>
      </w:pPr>
      <w:r w:rsidRPr="00CB516C">
        <w:rPr>
          <w:color w:val="000000"/>
          <w:sz w:val="20"/>
          <w:szCs w:val="20"/>
        </w:rPr>
        <w:tab/>
        <w:t>Using Excel for the margin of error:</w:t>
      </w:r>
      <w:r w:rsidR="007D5118">
        <w:rPr>
          <w:color w:val="000000"/>
          <w:sz w:val="20"/>
          <w:szCs w:val="20"/>
        </w:rPr>
        <w:t> </w:t>
      </w:r>
      <w:r w:rsidRPr="00CB516C">
        <w:rPr>
          <w:color w:val="000000"/>
          <w:sz w:val="20"/>
          <w:szCs w:val="20"/>
        </w:rPr>
        <w:t>CONFIDENCE.NORM(</w:t>
      </w:r>
      <w:r w:rsidR="008B109F">
        <w:rPr>
          <w:color w:val="000000"/>
          <w:sz w:val="20"/>
          <w:szCs w:val="20"/>
        </w:rPr>
        <w:t>0</w:t>
      </w:r>
      <w:r w:rsidRPr="00CB516C">
        <w:rPr>
          <w:color w:val="000000"/>
          <w:sz w:val="20"/>
          <w:szCs w:val="20"/>
        </w:rPr>
        <w:t>.05,15,120) = 2.68</w:t>
      </w:r>
    </w:p>
    <w:p w14:paraId="333BC2C0" w14:textId="0EAAA7BF" w:rsidR="007B2A7E" w:rsidRPr="008B109F" w:rsidRDefault="007B2A7E" w:rsidP="005B5791">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ind w:left="720" w:hanging="360"/>
        <w:rPr>
          <w:color w:val="000000"/>
          <w:sz w:val="20"/>
          <w:szCs w:val="20"/>
        </w:rPr>
      </w:pPr>
      <w:r w:rsidRPr="00CB516C">
        <w:rPr>
          <w:color w:val="000000"/>
          <w:sz w:val="20"/>
          <w:szCs w:val="20"/>
        </w:rPr>
        <w:t>c.</w:t>
      </w:r>
      <w:r w:rsidRPr="00CB516C">
        <w:rPr>
          <w:color w:val="000000"/>
          <w:sz w:val="20"/>
          <w:szCs w:val="20"/>
        </w:rPr>
        <w:tab/>
        <w:t>Larger sample provides a smaller margin of error.</w:t>
      </w:r>
    </w:p>
    <w:p w14:paraId="732DAB4C" w14:textId="0ADB8A58" w:rsidR="00993A27" w:rsidRPr="00CB516C" w:rsidRDefault="00993A27" w:rsidP="008B109F">
      <w:pPr>
        <w:autoSpaceDE w:val="0"/>
        <w:autoSpaceDN w:val="0"/>
        <w:adjustRightInd w:val="0"/>
        <w:spacing w:after="0" w:line="240" w:lineRule="auto"/>
        <w:ind w:left="360" w:hanging="360"/>
        <w:rPr>
          <w:rFonts w:cs="TimesLTStd-Roman"/>
          <w:sz w:val="20"/>
          <w:szCs w:val="20"/>
          <w:lang w:val="en-IN"/>
        </w:rPr>
      </w:pPr>
      <w:r w:rsidRPr="008B109F">
        <w:rPr>
          <w:rFonts w:cs="TimesLTStd-Roman"/>
          <w:sz w:val="20"/>
          <w:szCs w:val="20"/>
          <w:lang w:val="en-IN"/>
        </w:rPr>
        <w:t>4.</w:t>
      </w:r>
      <w:r w:rsidR="003A7DCC" w:rsidRPr="00CB516C">
        <w:rPr>
          <w:rFonts w:cs="TimesLTStd-Roman"/>
          <w:sz w:val="20"/>
          <w:szCs w:val="20"/>
          <w:lang w:val="en-IN"/>
        </w:rPr>
        <w:tab/>
      </w:r>
      <w:r w:rsidR="007B2A7E" w:rsidRPr="00CB516C">
        <w:rPr>
          <w:rFonts w:cs="TimesLTStd-Roman"/>
          <w:sz w:val="20"/>
          <w:szCs w:val="20"/>
          <w:lang w:val="en-IN"/>
        </w:rPr>
        <w:t>A 95% confidence interval for a population mean was reported to be 152 to 160. If</w:t>
      </w:r>
      <w:r w:rsidR="008B109F">
        <w:rPr>
          <w:rFonts w:cs="TimesLTStd-Roman"/>
          <w:sz w:val="20"/>
          <w:szCs w:val="20"/>
          <w:lang w:val="en-IN"/>
        </w:rPr>
        <w:t xml:space="preserve"> </w:t>
      </w:r>
      <w:r w:rsidR="008B109F">
        <w:rPr>
          <w:rFonts w:cs="MathematicalPiLTStd-1"/>
          <w:sz w:val="20"/>
          <w:szCs w:val="20"/>
          <w:lang w:val="en-IN"/>
        </w:rPr>
        <w:sym w:font="Symbol" w:char="F073"/>
      </w:r>
      <w:r w:rsidR="008B109F" w:rsidRPr="00CB516C">
        <w:rPr>
          <w:rFonts w:cs="MathematicalPiLTStd-1"/>
          <w:sz w:val="20"/>
          <w:szCs w:val="20"/>
          <w:lang w:val="en-IN"/>
        </w:rPr>
        <w:t xml:space="preserve"> </w:t>
      </w:r>
      <w:r w:rsidR="008B109F">
        <w:rPr>
          <w:rFonts w:cs="MathematicalPiLTStd-1"/>
          <w:sz w:val="20"/>
          <w:szCs w:val="20"/>
          <w:lang w:val="en-IN"/>
        </w:rPr>
        <w:t xml:space="preserve">= </w:t>
      </w:r>
      <w:r w:rsidR="007B2A7E" w:rsidRPr="00CB516C">
        <w:rPr>
          <w:rFonts w:cs="TimesLTStd-Roman"/>
          <w:sz w:val="20"/>
          <w:szCs w:val="20"/>
          <w:lang w:val="en-IN"/>
        </w:rPr>
        <w:t xml:space="preserve">15, what sample size was used in this study? </w:t>
      </w:r>
      <w:r w:rsidR="007B2A7E" w:rsidRPr="00B8643C">
        <w:rPr>
          <w:rFonts w:ascii="Open Sans" w:eastAsia="Arial" w:hAnsi="Open Sans" w:cs="Open Sans"/>
          <w:b/>
          <w:bCs/>
          <w:color w:val="D85629"/>
          <w:spacing w:val="-2"/>
          <w:sz w:val="20"/>
          <w:szCs w:val="20"/>
        </w:rPr>
        <w:t>LO 4</w:t>
      </w:r>
    </w:p>
    <w:p w14:paraId="4B57BE55" w14:textId="3DACF71A" w:rsidR="00993A27" w:rsidRPr="00CB516C" w:rsidRDefault="00A745B1" w:rsidP="008B109F">
      <w:pPr>
        <w:pStyle w:val="Solution"/>
        <w:spacing w:before="120"/>
        <w:ind w:left="360"/>
        <w:rPr>
          <w:szCs w:val="20"/>
        </w:rPr>
      </w:pPr>
      <w:r w:rsidRPr="00CB516C">
        <w:rPr>
          <w:szCs w:val="20"/>
        </w:rPr>
        <w:t>Solutions:</w:t>
      </w:r>
    </w:p>
    <w:p w14:paraId="6F63FBC4" w14:textId="77777777" w:rsid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 xml:space="preserve">Sample mean </w:t>
      </w:r>
      <w:r w:rsidR="008B109F" w:rsidRPr="008B109F">
        <w:rPr>
          <w:color w:val="000000"/>
          <w:position w:val="-20"/>
          <w:sz w:val="20"/>
          <w:szCs w:val="20"/>
        </w:rPr>
        <w:object w:dxaOrig="1660" w:dyaOrig="540" w14:anchorId="1C5D1B48">
          <v:shape id="_x0000_i1033" type="#_x0000_t75" style="width:83pt;height:28.5pt" o:ole="" fillcolor="window">
            <v:imagedata r:id="rId27" o:title=""/>
          </v:shape>
          <o:OLEObject Type="Embed" ProgID="Equation.DSMT4" ShapeID="_x0000_i1033" DrawAspect="Content" ObjectID="_1769432848" r:id="rId28"/>
        </w:object>
      </w:r>
    </w:p>
    <w:p w14:paraId="2F5B8EAA" w14:textId="77777777" w:rsid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Margin of error = 160 – 156 = 4</w:t>
      </w:r>
    </w:p>
    <w:p w14:paraId="47A439F5" w14:textId="77777777" w:rsid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object w:dxaOrig="1359" w:dyaOrig="340" w14:anchorId="3AEC5C5E">
          <v:shape id="_x0000_i1034" type="#_x0000_t75" style="width:67.45pt;height:16.5pt" o:ole="" fillcolor="window">
            <v:imagedata r:id="rId29" o:title=""/>
          </v:shape>
          <o:OLEObject Type="Embed" ProgID="Equation.DSMT4" ShapeID="_x0000_i1034" DrawAspect="Content" ObjectID="_1769432849" r:id="rId30"/>
        </w:object>
      </w:r>
    </w:p>
    <w:p w14:paraId="4AFA5A34" w14:textId="77777777" w:rsid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object w:dxaOrig="2840" w:dyaOrig="340" w14:anchorId="18A0595E">
          <v:shape id="_x0000_i1035" type="#_x0000_t75" style="width:143.55pt;height:16.5pt" o:ole="" fillcolor="window">
            <v:imagedata r:id="rId31" o:title=""/>
          </v:shape>
          <o:OLEObject Type="Embed" ProgID="Equation.DSMT4" ShapeID="_x0000_i1035" DrawAspect="Content" ObjectID="_1769432850" r:id="rId32"/>
        </w:object>
      </w:r>
    </w:p>
    <w:p w14:paraId="4A9E6271" w14:textId="0163547C"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946B02">
        <w:rPr>
          <w:i/>
          <w:color w:val="000000"/>
          <w:sz w:val="20"/>
          <w:szCs w:val="20"/>
        </w:rPr>
        <w:lastRenderedPageBreak/>
        <w:t>n</w:t>
      </w:r>
      <w:r w:rsidRPr="00CB516C">
        <w:rPr>
          <w:color w:val="000000"/>
          <w:sz w:val="20"/>
          <w:szCs w:val="20"/>
        </w:rPr>
        <w:t xml:space="preserve"> = (7.35)</w:t>
      </w:r>
      <w:r w:rsidRPr="00946B02">
        <w:rPr>
          <w:color w:val="000000"/>
          <w:sz w:val="20"/>
          <w:szCs w:val="20"/>
          <w:vertAlign w:val="superscript"/>
        </w:rPr>
        <w:t>2</w:t>
      </w:r>
      <w:r w:rsidRPr="00CB516C">
        <w:rPr>
          <w:color w:val="000000"/>
          <w:sz w:val="20"/>
          <w:szCs w:val="20"/>
        </w:rPr>
        <w:t xml:space="preserve"> = 54</w:t>
      </w:r>
    </w:p>
    <w:p w14:paraId="7F54EFFE" w14:textId="0CD8D768" w:rsidR="008B109F" w:rsidRPr="008B109F" w:rsidRDefault="008B109F" w:rsidP="008B109F">
      <w:pPr>
        <w:autoSpaceDE w:val="0"/>
        <w:autoSpaceDN w:val="0"/>
        <w:adjustRightInd w:val="0"/>
        <w:spacing w:after="120" w:line="240" w:lineRule="auto"/>
        <w:ind w:left="360" w:hanging="360"/>
        <w:rPr>
          <w:rFonts w:cs="TimesLTStd-Roman"/>
          <w:b/>
          <w:sz w:val="20"/>
          <w:szCs w:val="20"/>
          <w:lang w:val="en-IN"/>
        </w:rPr>
      </w:pPr>
      <w:r w:rsidRPr="008B109F">
        <w:rPr>
          <w:rFonts w:cs="TimesLTStd-Roman"/>
          <w:b/>
          <w:sz w:val="20"/>
          <w:szCs w:val="20"/>
          <w:lang w:val="en-IN"/>
        </w:rPr>
        <w:t>Applications</w:t>
      </w:r>
    </w:p>
    <w:p w14:paraId="786050F1" w14:textId="436D89F9" w:rsidR="007B2A7E" w:rsidRPr="00CB516C" w:rsidRDefault="003A7DCC" w:rsidP="008B109F">
      <w:pPr>
        <w:autoSpaceDE w:val="0"/>
        <w:autoSpaceDN w:val="0"/>
        <w:adjustRightInd w:val="0"/>
        <w:spacing w:after="0" w:line="240" w:lineRule="auto"/>
        <w:ind w:left="360" w:hanging="360"/>
        <w:rPr>
          <w:rFonts w:cs="TimesLTStd-Roman"/>
          <w:sz w:val="20"/>
          <w:szCs w:val="20"/>
          <w:lang w:val="en-IN"/>
        </w:rPr>
      </w:pPr>
      <w:r w:rsidRPr="00CB516C">
        <w:rPr>
          <w:rFonts w:cs="TimesLTStd-Roman"/>
          <w:sz w:val="20"/>
          <w:szCs w:val="20"/>
          <w:lang w:val="en-IN"/>
        </w:rPr>
        <w:t>5.</w:t>
      </w:r>
      <w:r w:rsidRPr="00CB516C">
        <w:rPr>
          <w:rFonts w:cs="TimesLTStd-Roman"/>
          <w:sz w:val="20"/>
          <w:szCs w:val="20"/>
          <w:lang w:val="en-IN"/>
        </w:rPr>
        <w:tab/>
      </w:r>
      <w:r w:rsidR="007B2A7E" w:rsidRPr="00CB516C">
        <w:rPr>
          <w:rFonts w:cs="TimesLTStd-Bold"/>
          <w:b/>
          <w:bCs/>
          <w:sz w:val="20"/>
          <w:szCs w:val="20"/>
          <w:lang w:val="en-IN"/>
        </w:rPr>
        <w:t xml:space="preserve">Restaurant Bills. </w:t>
      </w:r>
      <w:r w:rsidR="007B2A7E" w:rsidRPr="00CB516C">
        <w:rPr>
          <w:rFonts w:cs="TimesLTStd-Roman"/>
          <w:sz w:val="20"/>
          <w:szCs w:val="20"/>
          <w:lang w:val="en-IN"/>
        </w:rPr>
        <w:t>Data were collected on the amount spent by 64 customers for lunch</w:t>
      </w:r>
      <w:r w:rsidR="008B109F">
        <w:rPr>
          <w:rFonts w:cs="TimesLTStd-Roman"/>
          <w:sz w:val="20"/>
          <w:szCs w:val="20"/>
          <w:lang w:val="en-IN"/>
        </w:rPr>
        <w:t xml:space="preserve"> </w:t>
      </w:r>
      <w:r w:rsidR="007B2A7E" w:rsidRPr="00CB516C">
        <w:rPr>
          <w:rFonts w:cs="TimesLTStd-Roman"/>
          <w:sz w:val="20"/>
          <w:szCs w:val="20"/>
          <w:lang w:val="en-IN"/>
        </w:rPr>
        <w:t xml:space="preserve">at a major Houston restaurant. These data are contained in the file </w:t>
      </w:r>
      <w:r w:rsidR="007B2A7E" w:rsidRPr="00CB516C">
        <w:rPr>
          <w:rFonts w:cs="TimesLTStd-Italic"/>
          <w:i/>
          <w:iCs/>
          <w:sz w:val="20"/>
          <w:szCs w:val="20"/>
          <w:lang w:val="en-IN"/>
        </w:rPr>
        <w:t>houston</w:t>
      </w:r>
      <w:r w:rsidR="007B2A7E" w:rsidRPr="00CB516C">
        <w:rPr>
          <w:rFonts w:cs="TimesLTStd-Roman"/>
          <w:sz w:val="20"/>
          <w:szCs w:val="20"/>
          <w:lang w:val="en-IN"/>
        </w:rPr>
        <w:t>. Based</w:t>
      </w:r>
      <w:r w:rsidR="008B109F">
        <w:rPr>
          <w:rFonts w:cs="TimesLTStd-Roman"/>
          <w:sz w:val="20"/>
          <w:szCs w:val="20"/>
          <w:lang w:val="en-IN"/>
        </w:rPr>
        <w:t xml:space="preserve"> </w:t>
      </w:r>
      <w:r w:rsidR="007B2A7E" w:rsidRPr="00CB516C">
        <w:rPr>
          <w:rFonts w:cs="TimesLTStd-Roman"/>
          <w:sz w:val="20"/>
          <w:szCs w:val="20"/>
          <w:lang w:val="en-IN"/>
        </w:rPr>
        <w:t>upon past studies the population</w:t>
      </w:r>
      <w:r w:rsidR="008B109F">
        <w:rPr>
          <w:rFonts w:cs="TimesLTStd-Roman"/>
          <w:sz w:val="20"/>
          <w:szCs w:val="20"/>
          <w:lang w:val="en-IN"/>
        </w:rPr>
        <w:t xml:space="preserve"> </w:t>
      </w:r>
      <w:r w:rsidR="007B2A7E" w:rsidRPr="00CB516C">
        <w:rPr>
          <w:rFonts w:cs="TimesLTStd-Roman"/>
          <w:sz w:val="20"/>
          <w:szCs w:val="20"/>
          <w:lang w:val="en-IN"/>
        </w:rPr>
        <w:t xml:space="preserve">standard deviation is known with </w:t>
      </w:r>
      <w:r w:rsidR="008B109F">
        <w:rPr>
          <w:rFonts w:cs="MathematicalPiLTStd-1"/>
          <w:sz w:val="20"/>
          <w:szCs w:val="20"/>
          <w:lang w:val="en-IN"/>
        </w:rPr>
        <w:sym w:font="Symbol" w:char="F073"/>
      </w:r>
      <w:r w:rsidR="008B109F" w:rsidRPr="00CB516C">
        <w:rPr>
          <w:rFonts w:cs="MathematicalPiLTStd-1"/>
          <w:sz w:val="20"/>
          <w:szCs w:val="20"/>
          <w:lang w:val="en-IN"/>
        </w:rPr>
        <w:t xml:space="preserve"> </w:t>
      </w:r>
      <w:r w:rsidR="008B109F">
        <w:rPr>
          <w:rFonts w:cs="MathematicalPiLTStd-1"/>
          <w:sz w:val="20"/>
          <w:szCs w:val="20"/>
          <w:lang w:val="en-IN"/>
        </w:rPr>
        <w:t xml:space="preserve">= </w:t>
      </w:r>
      <w:r w:rsidR="007B2A7E" w:rsidRPr="00CB516C">
        <w:rPr>
          <w:rFonts w:cs="TimesLTStd-Roman"/>
          <w:sz w:val="20"/>
          <w:szCs w:val="20"/>
          <w:lang w:val="en-IN"/>
        </w:rPr>
        <w:t xml:space="preserve">$6. </w:t>
      </w:r>
      <w:r w:rsidR="007B2A7E" w:rsidRPr="00B8643C">
        <w:rPr>
          <w:rFonts w:ascii="Open Sans" w:eastAsia="Arial" w:hAnsi="Open Sans" w:cs="Open Sans"/>
          <w:b/>
          <w:bCs/>
          <w:color w:val="D85629"/>
          <w:spacing w:val="-2"/>
          <w:sz w:val="20"/>
          <w:szCs w:val="20"/>
        </w:rPr>
        <w:t>LO 1</w:t>
      </w:r>
    </w:p>
    <w:p w14:paraId="220E22F7" w14:textId="29EFCC5E" w:rsidR="007B2A7E"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a.</w:t>
      </w:r>
      <w:r w:rsidR="008B109F">
        <w:rPr>
          <w:rFonts w:cs="TimesLTStd-Roman"/>
          <w:sz w:val="20"/>
          <w:szCs w:val="20"/>
          <w:lang w:val="en-IN"/>
        </w:rPr>
        <w:tab/>
      </w:r>
      <w:r w:rsidRPr="00CB516C">
        <w:rPr>
          <w:rFonts w:cs="TimesLTStd-Roman"/>
          <w:sz w:val="20"/>
          <w:szCs w:val="20"/>
          <w:lang w:val="en-IN"/>
        </w:rPr>
        <w:t>At 99% confidence, what is the margin of error?</w:t>
      </w:r>
    </w:p>
    <w:p w14:paraId="4853ECE9" w14:textId="198D51CF" w:rsidR="00993A27"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b.</w:t>
      </w:r>
      <w:r w:rsidR="008B109F">
        <w:rPr>
          <w:rFonts w:cs="TimesLTStd-Roman"/>
          <w:sz w:val="20"/>
          <w:szCs w:val="20"/>
          <w:lang w:val="en-IN"/>
        </w:rPr>
        <w:tab/>
      </w:r>
      <w:r w:rsidRPr="00CB516C">
        <w:rPr>
          <w:rFonts w:cs="TimesLTStd-Roman"/>
          <w:sz w:val="20"/>
          <w:szCs w:val="20"/>
          <w:lang w:val="en-IN"/>
        </w:rPr>
        <w:t>Develop a 99% confidence interval estimate of the mean amount spent for lunch.</w:t>
      </w:r>
    </w:p>
    <w:p w14:paraId="40524595" w14:textId="666AAB02" w:rsidR="001014EC" w:rsidRPr="00CB516C" w:rsidRDefault="00A745B1" w:rsidP="00A745B1">
      <w:pPr>
        <w:pStyle w:val="Solution"/>
        <w:ind w:left="360"/>
        <w:rPr>
          <w:szCs w:val="20"/>
        </w:rPr>
      </w:pPr>
      <w:r w:rsidRPr="00CB516C">
        <w:rPr>
          <w:szCs w:val="20"/>
        </w:rPr>
        <w:t>Solutions:</w:t>
      </w:r>
    </w:p>
    <w:p w14:paraId="13135156" w14:textId="77777777" w:rsid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360"/>
        <w:rPr>
          <w:i/>
          <w:color w:val="000000"/>
          <w:spacing w:val="-2"/>
          <w:sz w:val="20"/>
          <w:szCs w:val="20"/>
        </w:rPr>
      </w:pPr>
      <w:r w:rsidRPr="008B109F">
        <w:rPr>
          <w:color w:val="000000"/>
          <w:spacing w:val="-2"/>
          <w:sz w:val="20"/>
          <w:szCs w:val="20"/>
        </w:rPr>
        <w:t xml:space="preserve">Using Excel and the </w:t>
      </w:r>
      <w:r w:rsidRPr="008B109F">
        <w:rPr>
          <w:i/>
          <w:iCs/>
          <w:color w:val="000000"/>
          <w:spacing w:val="-2"/>
          <w:sz w:val="20"/>
          <w:szCs w:val="20"/>
        </w:rPr>
        <w:t>houston</w:t>
      </w:r>
      <w:r w:rsidRPr="008B109F">
        <w:rPr>
          <w:color w:val="000000"/>
          <w:spacing w:val="-2"/>
          <w:sz w:val="20"/>
          <w:szCs w:val="20"/>
        </w:rPr>
        <w:t xml:space="preserve"> file, the sample mean is </w:t>
      </w:r>
      <w:r w:rsidRPr="008B109F">
        <w:rPr>
          <w:color w:val="000000"/>
          <w:spacing w:val="-2"/>
          <w:position w:val="-6"/>
          <w:sz w:val="20"/>
          <w:szCs w:val="20"/>
        </w:rPr>
        <w:object w:dxaOrig="859" w:dyaOrig="240" w14:anchorId="464017D4">
          <v:shape id="_x0000_i1036" type="#_x0000_t75" style="width:42.5pt;height:12pt" o:ole="">
            <v:imagedata r:id="rId33" o:title=""/>
          </v:shape>
          <o:OLEObject Type="Embed" ProgID="Equation.DSMT4" ShapeID="_x0000_i1036" DrawAspect="Content" ObjectID="_1769432851" r:id="rId34"/>
        </w:object>
      </w:r>
      <w:r w:rsidRPr="008B109F">
        <w:rPr>
          <w:color w:val="000000"/>
          <w:spacing w:val="-2"/>
          <w:sz w:val="20"/>
          <w:szCs w:val="20"/>
        </w:rPr>
        <w:t xml:space="preserve">and the sample size is </w:t>
      </w:r>
      <w:r w:rsidRPr="008B109F">
        <w:rPr>
          <w:i/>
          <w:color w:val="000000"/>
          <w:spacing w:val="-2"/>
          <w:sz w:val="20"/>
          <w:szCs w:val="20"/>
        </w:rPr>
        <w:t xml:space="preserve">n </w:t>
      </w:r>
      <w:r w:rsidRPr="008B109F">
        <w:rPr>
          <w:color w:val="000000"/>
          <w:spacing w:val="-2"/>
          <w:sz w:val="20"/>
          <w:szCs w:val="20"/>
        </w:rPr>
        <w:t>= 64</w:t>
      </w:r>
      <w:r w:rsidRPr="008B109F">
        <w:rPr>
          <w:i/>
          <w:color w:val="000000"/>
          <w:spacing w:val="-2"/>
          <w:sz w:val="20"/>
          <w:szCs w:val="20"/>
        </w:rPr>
        <w:t>.</w:t>
      </w:r>
    </w:p>
    <w:p w14:paraId="746A6BB9" w14:textId="345033D4" w:rsidR="007B2A7E" w:rsidRP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360"/>
        <w:rPr>
          <w:i/>
          <w:color w:val="000000"/>
          <w:spacing w:val="-2"/>
          <w:sz w:val="20"/>
          <w:szCs w:val="20"/>
        </w:rPr>
      </w:pPr>
      <w:r w:rsidRPr="00CB516C">
        <w:rPr>
          <w:color w:val="000000"/>
          <w:sz w:val="20"/>
          <w:szCs w:val="20"/>
        </w:rPr>
        <w:t>The population</w:t>
      </w:r>
      <w:r w:rsidR="00E5653C">
        <w:rPr>
          <w:color w:val="000000"/>
          <w:sz w:val="20"/>
          <w:szCs w:val="20"/>
        </w:rPr>
        <w:t>-</w:t>
      </w:r>
      <w:r w:rsidRPr="00CB516C">
        <w:rPr>
          <w:color w:val="000000"/>
          <w:sz w:val="20"/>
          <w:szCs w:val="20"/>
        </w:rPr>
        <w:t xml:space="preserve">standard deviation </w:t>
      </w:r>
      <w:r w:rsidRPr="00CB516C">
        <w:rPr>
          <w:color w:val="000000"/>
          <w:position w:val="-6"/>
          <w:sz w:val="20"/>
          <w:szCs w:val="20"/>
        </w:rPr>
        <w:object w:dxaOrig="520" w:dyaOrig="240" w14:anchorId="23DEFD27">
          <v:shape id="_x0000_i1037" type="#_x0000_t75" style="width:26.5pt;height:12pt" o:ole="">
            <v:imagedata r:id="rId35" o:title=""/>
          </v:shape>
          <o:OLEObject Type="Embed" ProgID="Equation.DSMT4" ShapeID="_x0000_i1037" DrawAspect="Content" ObjectID="_1769432852" r:id="rId36"/>
        </w:object>
      </w:r>
      <w:r w:rsidR="00B8643C">
        <w:rPr>
          <w:color w:val="000000"/>
          <w:sz w:val="20"/>
          <w:szCs w:val="20"/>
        </w:rPr>
        <w:t xml:space="preserve"> </w:t>
      </w:r>
      <w:r w:rsidRPr="00CB516C">
        <w:rPr>
          <w:color w:val="000000"/>
          <w:sz w:val="20"/>
          <w:szCs w:val="20"/>
        </w:rPr>
        <w:t>is known.</w:t>
      </w:r>
    </w:p>
    <w:p w14:paraId="72AD8B0B" w14:textId="77777777" w:rsid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w:t>
      </w:r>
      <w:r w:rsidRPr="00CB516C">
        <w:rPr>
          <w:color w:val="000000"/>
          <w:sz w:val="20"/>
          <w:szCs w:val="20"/>
        </w:rPr>
        <w:tab/>
        <w:t xml:space="preserve">With 99% confidence </w:t>
      </w:r>
      <w:r w:rsidR="00B8643C" w:rsidRPr="00B8643C">
        <w:rPr>
          <w:color w:val="000000"/>
          <w:position w:val="-10"/>
          <w:sz w:val="20"/>
          <w:szCs w:val="20"/>
        </w:rPr>
        <w:object w:dxaOrig="1620" w:dyaOrig="300" w14:anchorId="3CA2928A">
          <v:shape id="_x0000_i1038" type="#_x0000_t75" style="width:81.5pt;height:15pt" o:ole="">
            <v:imagedata r:id="rId37" o:title=""/>
          </v:shape>
          <o:OLEObject Type="Embed" ProgID="Equation.DSMT4" ShapeID="_x0000_i1038" DrawAspect="Content" ObjectID="_1769432853" r:id="rId38"/>
        </w:object>
      </w:r>
    </w:p>
    <w:p w14:paraId="5CC02055" w14:textId="77777777" w:rsid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rPr>
          <w:color w:val="000000"/>
          <w:sz w:val="20"/>
          <w:szCs w:val="20"/>
        </w:rPr>
      </w:pPr>
      <w:r w:rsidRPr="00CB516C">
        <w:rPr>
          <w:color w:val="000000"/>
          <w:sz w:val="20"/>
          <w:szCs w:val="20"/>
        </w:rPr>
        <w:t xml:space="preserve">Margin of error = </w:t>
      </w:r>
      <w:r w:rsidR="00B8643C" w:rsidRPr="00B8643C">
        <w:rPr>
          <w:color w:val="000000"/>
          <w:position w:val="-10"/>
          <w:sz w:val="20"/>
          <w:szCs w:val="20"/>
        </w:rPr>
        <w:object w:dxaOrig="2980" w:dyaOrig="340" w14:anchorId="43DC9C03">
          <v:shape id="_x0000_i1039" type="#_x0000_t75" style="width:148.55pt;height:16.5pt" o:ole="" fillcolor="window">
            <v:imagedata r:id="rId39" o:title=""/>
          </v:shape>
          <o:OLEObject Type="Embed" ProgID="Equation.DSMT4" ShapeID="_x0000_i1039" DrawAspect="Content" ObjectID="_1769432854" r:id="rId40"/>
        </w:object>
      </w:r>
    </w:p>
    <w:p w14:paraId="5ADF98C0" w14:textId="2C5FDBE2"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Using Excel for the margin of error:</w:t>
      </w:r>
      <w:r w:rsidR="007D5118">
        <w:rPr>
          <w:color w:val="000000"/>
          <w:sz w:val="20"/>
          <w:szCs w:val="20"/>
        </w:rPr>
        <w:t> </w:t>
      </w:r>
      <w:r w:rsidRPr="00CB516C">
        <w:rPr>
          <w:color w:val="000000"/>
          <w:sz w:val="20"/>
          <w:szCs w:val="20"/>
        </w:rPr>
        <w:t>CONFIDENCE.NORM(</w:t>
      </w:r>
      <w:r w:rsidR="008B109F">
        <w:rPr>
          <w:color w:val="000000"/>
          <w:sz w:val="20"/>
          <w:szCs w:val="20"/>
        </w:rPr>
        <w:t>0</w:t>
      </w:r>
      <w:r w:rsidRPr="00CB516C">
        <w:rPr>
          <w:color w:val="000000"/>
          <w:sz w:val="20"/>
          <w:szCs w:val="20"/>
        </w:rPr>
        <w:t>.01,6,64) = 1.93</w:t>
      </w:r>
    </w:p>
    <w:p w14:paraId="7B873EB7" w14:textId="5B0D075E"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b.</w:t>
      </w:r>
      <w:r w:rsidRPr="00CB516C">
        <w:rPr>
          <w:color w:val="000000"/>
          <w:sz w:val="20"/>
          <w:szCs w:val="20"/>
        </w:rPr>
        <w:tab/>
        <w:t>Confidence interval:</w:t>
      </w:r>
      <w:r w:rsidR="008B109F">
        <w:rPr>
          <w:color w:val="000000"/>
          <w:sz w:val="20"/>
          <w:szCs w:val="20"/>
        </w:rPr>
        <w:t xml:space="preserve"> </w:t>
      </w:r>
      <w:r w:rsidRPr="00CB516C">
        <w:rPr>
          <w:color w:val="000000"/>
          <w:sz w:val="20"/>
          <w:szCs w:val="20"/>
        </w:rPr>
        <w:t xml:space="preserve">21.52 </w:t>
      </w:r>
      <w:r w:rsidR="00B8643C">
        <w:rPr>
          <w:color w:val="000000"/>
          <w:sz w:val="20"/>
          <w:szCs w:val="20"/>
        </w:rPr>
        <w:sym w:font="Symbol" w:char="F0B1"/>
      </w:r>
      <w:r w:rsidRPr="00CB516C">
        <w:rPr>
          <w:color w:val="000000"/>
          <w:sz w:val="20"/>
          <w:szCs w:val="20"/>
        </w:rPr>
        <w:t xml:space="preserve"> 1.93 or 19.59 to 23.45</w:t>
      </w:r>
    </w:p>
    <w:p w14:paraId="5A074829" w14:textId="0E7A63EA" w:rsidR="001014EC" w:rsidRPr="00CB516C" w:rsidRDefault="003A7DCC" w:rsidP="008B109F">
      <w:pPr>
        <w:autoSpaceDE w:val="0"/>
        <w:autoSpaceDN w:val="0"/>
        <w:adjustRightInd w:val="0"/>
        <w:spacing w:after="0" w:line="240" w:lineRule="auto"/>
        <w:ind w:left="360" w:hanging="360"/>
        <w:rPr>
          <w:rFonts w:cs="TimesLTStd-Roman"/>
          <w:sz w:val="20"/>
          <w:szCs w:val="20"/>
          <w:lang w:val="en-IN"/>
        </w:rPr>
      </w:pPr>
      <w:r w:rsidRPr="00CB516C">
        <w:rPr>
          <w:sz w:val="20"/>
          <w:szCs w:val="20"/>
        </w:rPr>
        <w:t>6.</w:t>
      </w:r>
      <w:r w:rsidRPr="00CB516C">
        <w:rPr>
          <w:sz w:val="20"/>
          <w:szCs w:val="20"/>
        </w:rPr>
        <w:tab/>
      </w:r>
      <w:r w:rsidR="007B2A7E" w:rsidRPr="00CB516C">
        <w:rPr>
          <w:rFonts w:cs="TimesLTStd-Bold"/>
          <w:b/>
          <w:bCs/>
          <w:sz w:val="20"/>
          <w:szCs w:val="20"/>
          <w:lang w:val="en-IN"/>
        </w:rPr>
        <w:t xml:space="preserve">Travel Taxes. </w:t>
      </w:r>
      <w:r w:rsidR="007B2A7E" w:rsidRPr="00CB516C">
        <w:rPr>
          <w:rFonts w:cs="TimesLTStd-Roman"/>
          <w:sz w:val="20"/>
          <w:szCs w:val="20"/>
          <w:lang w:val="en-IN"/>
        </w:rPr>
        <w:t>In an attempt to assess total daily travel taxes in various cities, the Global</w:t>
      </w:r>
      <w:r w:rsidR="008B109F">
        <w:rPr>
          <w:rFonts w:cs="TimesLTStd-Roman"/>
          <w:sz w:val="20"/>
          <w:szCs w:val="20"/>
          <w:lang w:val="en-IN"/>
        </w:rPr>
        <w:t xml:space="preserve"> </w:t>
      </w:r>
      <w:r w:rsidR="007B2A7E" w:rsidRPr="00CB516C">
        <w:rPr>
          <w:rFonts w:cs="TimesLTStd-Roman"/>
          <w:sz w:val="20"/>
          <w:szCs w:val="20"/>
          <w:lang w:val="en-IN"/>
        </w:rPr>
        <w:t>Business Travel Association conducted a study of daily travel taxes on lodging, rental</w:t>
      </w:r>
      <w:r w:rsidR="008B109F">
        <w:rPr>
          <w:rFonts w:cs="TimesLTStd-Roman"/>
          <w:sz w:val="20"/>
          <w:szCs w:val="20"/>
          <w:lang w:val="en-IN"/>
        </w:rPr>
        <w:t xml:space="preserve"> </w:t>
      </w:r>
      <w:r w:rsidR="007B2A7E" w:rsidRPr="00CB516C">
        <w:rPr>
          <w:rFonts w:cs="TimesLTStd-Roman"/>
          <w:sz w:val="20"/>
          <w:szCs w:val="20"/>
          <w:lang w:val="en-IN"/>
        </w:rPr>
        <w:t xml:space="preserve">car, and meals. The data contained in the file </w:t>
      </w:r>
      <w:r w:rsidR="007B2A7E" w:rsidRPr="00CB516C">
        <w:rPr>
          <w:rFonts w:cs="TimesLTStd-Italic"/>
          <w:i/>
          <w:iCs/>
          <w:sz w:val="20"/>
          <w:szCs w:val="20"/>
          <w:lang w:val="en-IN"/>
        </w:rPr>
        <w:t xml:space="preserve">traveltax </w:t>
      </w:r>
      <w:r w:rsidR="007B2A7E" w:rsidRPr="00CB516C">
        <w:rPr>
          <w:rFonts w:cs="TimesLTStd-Roman"/>
          <w:sz w:val="20"/>
          <w:szCs w:val="20"/>
          <w:lang w:val="en-IN"/>
        </w:rPr>
        <w:t>are consistent with the findings</w:t>
      </w:r>
      <w:r w:rsidR="008B109F">
        <w:rPr>
          <w:rFonts w:cs="TimesLTStd-Roman"/>
          <w:sz w:val="20"/>
          <w:szCs w:val="20"/>
          <w:lang w:val="en-IN"/>
        </w:rPr>
        <w:t xml:space="preserve"> </w:t>
      </w:r>
      <w:r w:rsidR="007B2A7E" w:rsidRPr="00CB516C">
        <w:rPr>
          <w:rFonts w:cs="TimesLTStd-Roman"/>
          <w:sz w:val="20"/>
          <w:szCs w:val="20"/>
          <w:lang w:val="en-IN"/>
        </w:rPr>
        <w:t>of that study for business travel to Chicago. Assume the population standard deviation</w:t>
      </w:r>
      <w:r w:rsidR="008B109F">
        <w:rPr>
          <w:rFonts w:cs="TimesLTStd-Roman"/>
          <w:sz w:val="20"/>
          <w:szCs w:val="20"/>
          <w:lang w:val="en-IN"/>
        </w:rPr>
        <w:t xml:space="preserve"> </w:t>
      </w:r>
      <w:r w:rsidR="007B2A7E" w:rsidRPr="00CB516C">
        <w:rPr>
          <w:rFonts w:cs="TimesLTStd-Roman"/>
          <w:sz w:val="20"/>
          <w:szCs w:val="20"/>
          <w:lang w:val="en-IN"/>
        </w:rPr>
        <w:t>is known to be $8.50 and develop a 95% confidence interval of the population mean</w:t>
      </w:r>
      <w:r w:rsidR="008B109F">
        <w:rPr>
          <w:rFonts w:cs="TimesLTStd-Roman"/>
          <w:sz w:val="20"/>
          <w:szCs w:val="20"/>
          <w:lang w:val="en-IN"/>
        </w:rPr>
        <w:t xml:space="preserve"> </w:t>
      </w:r>
      <w:r w:rsidR="007B2A7E" w:rsidRPr="00CB516C">
        <w:rPr>
          <w:rFonts w:cs="TimesLTStd-Roman"/>
          <w:sz w:val="20"/>
          <w:szCs w:val="20"/>
          <w:lang w:val="en-IN"/>
        </w:rPr>
        <w:t xml:space="preserve">total daily travel taxes for Chicago. </w:t>
      </w:r>
      <w:r w:rsidR="007B2A7E" w:rsidRPr="00B8643C">
        <w:rPr>
          <w:rFonts w:ascii="Open Sans" w:eastAsia="Arial" w:hAnsi="Open Sans" w:cs="Open Sans"/>
          <w:b/>
          <w:bCs/>
          <w:color w:val="D85629"/>
          <w:spacing w:val="-2"/>
          <w:sz w:val="20"/>
          <w:szCs w:val="20"/>
        </w:rPr>
        <w:t>LO 1</w:t>
      </w:r>
    </w:p>
    <w:p w14:paraId="4E0D58FC" w14:textId="098C2800" w:rsidR="001014EC" w:rsidRPr="00CB516C" w:rsidRDefault="00A745B1" w:rsidP="008B109F">
      <w:pPr>
        <w:pStyle w:val="Solution"/>
        <w:spacing w:before="120"/>
        <w:ind w:left="360"/>
        <w:rPr>
          <w:szCs w:val="20"/>
        </w:rPr>
      </w:pPr>
      <w:r w:rsidRPr="00CB516C">
        <w:rPr>
          <w:szCs w:val="20"/>
        </w:rPr>
        <w:t>Solutions:</w:t>
      </w:r>
    </w:p>
    <w:p w14:paraId="2EAB2CEB" w14:textId="77777777" w:rsidR="008B109F" w:rsidRDefault="007B2A7E" w:rsidP="008B109F">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sz w:val="20"/>
          <w:szCs w:val="20"/>
        </w:rPr>
        <w:t>A 95% confidence interval is of the form</w:t>
      </w:r>
    </w:p>
    <w:p w14:paraId="4A12ED6A" w14:textId="77777777" w:rsidR="008B109F" w:rsidRDefault="00B8643C" w:rsidP="008B109F">
      <w:pPr>
        <w:tabs>
          <w:tab w:val="left" w:pos="-936"/>
          <w:tab w:val="left" w:pos="-216"/>
          <w:tab w:val="left" w:pos="90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position w:val="-10"/>
          <w:sz w:val="20"/>
          <w:szCs w:val="20"/>
        </w:rPr>
        <w:object w:dxaOrig="1420" w:dyaOrig="340" w14:anchorId="5B34F9B6">
          <v:shape id="_x0000_i1040" type="#_x0000_t75" style="width:70.5pt;height:16.5pt" o:ole="" fillcolor="window">
            <v:imagedata r:id="rId41" o:title=""/>
          </v:shape>
          <o:OLEObject Type="Embed" ProgID="Equation.DSMT4" ShapeID="_x0000_i1040" DrawAspect="Content" ObjectID="_1769432855" r:id="rId42"/>
        </w:object>
      </w:r>
    </w:p>
    <w:p w14:paraId="5B3FB112" w14:textId="3A53A5EF" w:rsidR="007B2A7E" w:rsidRPr="00CB516C" w:rsidRDefault="007B2A7E" w:rsidP="008B109F">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sz w:val="20"/>
          <w:szCs w:val="20"/>
        </w:rPr>
        <w:t xml:space="preserve">Using Excel and the webfile traveltax, the sample mean is </w:t>
      </w:r>
      <w:r w:rsidRPr="00CB516C">
        <w:rPr>
          <w:color w:val="000000"/>
          <w:position w:val="-6"/>
          <w:sz w:val="20"/>
          <w:szCs w:val="20"/>
        </w:rPr>
        <w:object w:dxaOrig="840" w:dyaOrig="240" w14:anchorId="1A5C91E3">
          <v:shape id="_x0000_i1041" type="#_x0000_t75" style="width:42pt;height:12pt" o:ole="">
            <v:imagedata r:id="rId43" o:title=""/>
          </v:shape>
          <o:OLEObject Type="Embed" ProgID="Equation.DSMT4" ShapeID="_x0000_i1041" DrawAspect="Content" ObjectID="_1769432856" r:id="rId44"/>
        </w:object>
      </w:r>
      <w:r w:rsidRPr="00CB516C">
        <w:rPr>
          <w:color w:val="000000"/>
          <w:sz w:val="20"/>
          <w:szCs w:val="20"/>
        </w:rPr>
        <w:t xml:space="preserve">and the sample size is </w:t>
      </w:r>
      <w:r w:rsidRPr="00CB516C">
        <w:rPr>
          <w:i/>
          <w:color w:val="000000"/>
          <w:sz w:val="20"/>
          <w:szCs w:val="20"/>
        </w:rPr>
        <w:t xml:space="preserve">n </w:t>
      </w:r>
      <w:r w:rsidRPr="00CB516C">
        <w:rPr>
          <w:color w:val="000000"/>
          <w:sz w:val="20"/>
          <w:szCs w:val="20"/>
        </w:rPr>
        <w:t>= 200</w:t>
      </w:r>
      <w:r w:rsidRPr="00CB516C">
        <w:rPr>
          <w:i/>
          <w:color w:val="000000"/>
          <w:sz w:val="20"/>
          <w:szCs w:val="20"/>
        </w:rPr>
        <w:t xml:space="preserve">. </w:t>
      </w:r>
      <w:r w:rsidRPr="00CB516C">
        <w:rPr>
          <w:color w:val="000000"/>
          <w:sz w:val="20"/>
          <w:szCs w:val="20"/>
        </w:rPr>
        <w:t>The population</w:t>
      </w:r>
      <w:r w:rsidR="00DB48F8">
        <w:rPr>
          <w:color w:val="000000"/>
          <w:sz w:val="20"/>
          <w:szCs w:val="20"/>
        </w:rPr>
        <w:t>-</w:t>
      </w:r>
      <w:r w:rsidRPr="00CB516C">
        <w:rPr>
          <w:color w:val="000000"/>
          <w:sz w:val="20"/>
          <w:szCs w:val="20"/>
        </w:rPr>
        <w:t xml:space="preserve">standard deviation </w:t>
      </w:r>
      <w:r w:rsidRPr="00CB516C">
        <w:rPr>
          <w:color w:val="000000"/>
          <w:position w:val="-6"/>
          <w:sz w:val="20"/>
          <w:szCs w:val="20"/>
        </w:rPr>
        <w:object w:dxaOrig="660" w:dyaOrig="240" w14:anchorId="6C5571FA">
          <v:shape id="_x0000_i1042" type="#_x0000_t75" style="width:31.5pt;height:12pt" o:ole="">
            <v:imagedata r:id="rId45" o:title=""/>
          </v:shape>
          <o:OLEObject Type="Embed" ProgID="Equation.DSMT4" ShapeID="_x0000_i1042" DrawAspect="Content" ObjectID="_1769432857" r:id="rId46"/>
        </w:object>
      </w:r>
      <w:r w:rsidRPr="00CB516C">
        <w:rPr>
          <w:color w:val="000000"/>
          <w:sz w:val="20"/>
          <w:szCs w:val="20"/>
        </w:rPr>
        <w:t>is known. The confidence interval is</w:t>
      </w:r>
      <w:r w:rsidR="008B109F">
        <w:rPr>
          <w:color w:val="000000"/>
          <w:sz w:val="20"/>
          <w:szCs w:val="20"/>
        </w:rPr>
        <w:t xml:space="preserve"> </w:t>
      </w:r>
      <w:r w:rsidRPr="00CB516C">
        <w:rPr>
          <w:color w:val="000000"/>
          <w:sz w:val="20"/>
          <w:szCs w:val="20"/>
        </w:rPr>
        <w:t xml:space="preserve">40.31 </w:t>
      </w:r>
      <w:r w:rsidR="008B109F">
        <w:rPr>
          <w:color w:val="000000"/>
          <w:sz w:val="20"/>
          <w:szCs w:val="20"/>
        </w:rPr>
        <w:sym w:font="Symbol" w:char="F020"/>
      </w:r>
      <w:r w:rsidR="008B109F">
        <w:rPr>
          <w:color w:val="000000"/>
          <w:sz w:val="20"/>
          <w:szCs w:val="20"/>
        </w:rPr>
        <w:sym w:font="Symbol" w:char="F0B1"/>
      </w:r>
      <w:r w:rsidR="008B109F">
        <w:rPr>
          <w:color w:val="000000"/>
          <w:sz w:val="20"/>
          <w:szCs w:val="20"/>
        </w:rPr>
        <w:t xml:space="preserve"> </w:t>
      </w:r>
      <w:r w:rsidRPr="00CB516C">
        <w:rPr>
          <w:color w:val="000000"/>
          <w:sz w:val="20"/>
          <w:szCs w:val="20"/>
        </w:rPr>
        <w:t>1.96(8.5/</w:t>
      </w:r>
      <w:r w:rsidRPr="00CB516C">
        <w:rPr>
          <w:color w:val="000000"/>
          <w:position w:val="-6"/>
          <w:sz w:val="20"/>
          <w:szCs w:val="20"/>
        </w:rPr>
        <w:object w:dxaOrig="520" w:dyaOrig="300" w14:anchorId="25026CB9">
          <v:shape id="_x0000_i1043" type="#_x0000_t75" style="width:26.5pt;height:15pt" o:ole="" fillcolor="window">
            <v:imagedata r:id="rId47" o:title=""/>
          </v:shape>
          <o:OLEObject Type="Embed" ProgID="Equation.DSMT4" ShapeID="_x0000_i1043" DrawAspect="Content" ObjectID="_1769432858" r:id="rId48"/>
        </w:object>
      </w:r>
      <w:r w:rsidRPr="00CB516C">
        <w:rPr>
          <w:color w:val="000000"/>
          <w:sz w:val="20"/>
          <w:szCs w:val="20"/>
        </w:rPr>
        <w:t>)</w:t>
      </w:r>
    </w:p>
    <w:p w14:paraId="71930503" w14:textId="77777777" w:rsidR="008B109F" w:rsidRDefault="00946B02" w:rsidP="008B109F">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946B02">
        <w:rPr>
          <w:color w:val="000000"/>
          <w:position w:val="-10"/>
          <w:sz w:val="20"/>
          <w:szCs w:val="20"/>
        </w:rPr>
        <w:object w:dxaOrig="1080" w:dyaOrig="279" w14:anchorId="6911B412">
          <v:shape id="_x0000_i1044" type="#_x0000_t75" style="width:54pt;height:13.95pt" o:ole="">
            <v:imagedata r:id="rId49" o:title=""/>
          </v:shape>
          <o:OLEObject Type="Embed" ProgID="Equation.DSMT4" ShapeID="_x0000_i1044" DrawAspect="Content" ObjectID="_1769432859" r:id="rId50"/>
        </w:object>
      </w:r>
      <w:r w:rsidR="007B2A7E" w:rsidRPr="00CB516C">
        <w:rPr>
          <w:color w:val="000000"/>
          <w:sz w:val="20"/>
          <w:szCs w:val="20"/>
        </w:rPr>
        <w:t xml:space="preserve"> or 39.13 to 41.49</w:t>
      </w:r>
    </w:p>
    <w:p w14:paraId="0B3E89F2" w14:textId="4528024E" w:rsidR="007B2A7E" w:rsidRPr="00CB516C" w:rsidRDefault="007B2A7E" w:rsidP="008B109F">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sz w:val="20"/>
          <w:szCs w:val="20"/>
        </w:rPr>
        <w:t>Using Excel for the margin of error:</w:t>
      </w:r>
      <w:r w:rsidR="007D5118">
        <w:rPr>
          <w:color w:val="000000"/>
          <w:sz w:val="20"/>
          <w:szCs w:val="20"/>
        </w:rPr>
        <w:t> </w:t>
      </w:r>
      <w:r w:rsidRPr="00CB516C">
        <w:rPr>
          <w:color w:val="000000"/>
          <w:sz w:val="20"/>
          <w:szCs w:val="20"/>
        </w:rPr>
        <w:t>CONFIDENCE.NORM(</w:t>
      </w:r>
      <w:r w:rsidR="008B109F">
        <w:rPr>
          <w:color w:val="000000"/>
          <w:sz w:val="20"/>
          <w:szCs w:val="20"/>
        </w:rPr>
        <w:t>0</w:t>
      </w:r>
      <w:r w:rsidRPr="00CB516C">
        <w:rPr>
          <w:color w:val="000000"/>
          <w:sz w:val="20"/>
          <w:szCs w:val="20"/>
        </w:rPr>
        <w:t>.05,8.5,200) = 1.18</w:t>
      </w:r>
    </w:p>
    <w:p w14:paraId="39D9EBE1" w14:textId="30D338BA" w:rsidR="007B2A7E" w:rsidRPr="00CB516C" w:rsidRDefault="0038603A" w:rsidP="008B109F">
      <w:pPr>
        <w:autoSpaceDE w:val="0"/>
        <w:autoSpaceDN w:val="0"/>
        <w:adjustRightInd w:val="0"/>
        <w:spacing w:after="0" w:line="240" w:lineRule="auto"/>
        <w:ind w:left="360" w:hanging="360"/>
        <w:rPr>
          <w:rFonts w:cs="TimesLTStd-Roman"/>
          <w:sz w:val="20"/>
          <w:szCs w:val="20"/>
          <w:lang w:val="en-IN"/>
        </w:rPr>
      </w:pPr>
      <w:r w:rsidRPr="00CB516C">
        <w:rPr>
          <w:rFonts w:cs="TimesLTStd-Roman"/>
          <w:sz w:val="20"/>
          <w:szCs w:val="20"/>
          <w:lang w:val="en-IN"/>
        </w:rPr>
        <w:t>7.</w:t>
      </w:r>
      <w:r w:rsidRPr="00CB516C">
        <w:rPr>
          <w:rFonts w:cs="TimesLTStd-Roman"/>
          <w:sz w:val="20"/>
          <w:szCs w:val="20"/>
          <w:lang w:val="en-IN"/>
        </w:rPr>
        <w:tab/>
      </w:r>
      <w:r w:rsidR="007B2A7E" w:rsidRPr="00CB516C">
        <w:rPr>
          <w:rFonts w:cs="TimesLTStd-Bold"/>
          <w:b/>
          <w:bCs/>
          <w:sz w:val="20"/>
          <w:szCs w:val="20"/>
          <w:lang w:val="en-IN"/>
        </w:rPr>
        <w:t>Cost of Dog Ownership</w:t>
      </w:r>
      <w:r w:rsidR="007B2A7E" w:rsidRPr="00CB516C">
        <w:rPr>
          <w:rFonts w:cs="TimesLTStd-Roman"/>
          <w:sz w:val="20"/>
          <w:szCs w:val="20"/>
          <w:lang w:val="en-IN"/>
        </w:rPr>
        <w:t xml:space="preserve">. </w:t>
      </w:r>
      <w:r w:rsidR="007B2A7E" w:rsidRPr="00CB516C">
        <w:rPr>
          <w:rFonts w:cs="TimesLTStd-Italic"/>
          <w:i/>
          <w:iCs/>
          <w:sz w:val="20"/>
          <w:szCs w:val="20"/>
          <w:lang w:val="en-IN"/>
        </w:rPr>
        <w:t xml:space="preserve">Money </w:t>
      </w:r>
      <w:r w:rsidR="007B2A7E" w:rsidRPr="00CB516C">
        <w:rPr>
          <w:rFonts w:cs="TimesLTStd-Roman"/>
          <w:sz w:val="20"/>
          <w:szCs w:val="20"/>
          <w:lang w:val="en-IN"/>
        </w:rPr>
        <w:t>reports that the average annual cost of the first year</w:t>
      </w:r>
      <w:r w:rsidR="008B109F">
        <w:rPr>
          <w:rFonts w:cs="TimesLTStd-Roman"/>
          <w:sz w:val="20"/>
          <w:szCs w:val="20"/>
          <w:lang w:val="en-IN"/>
        </w:rPr>
        <w:t xml:space="preserve"> </w:t>
      </w:r>
      <w:r w:rsidR="007B2A7E" w:rsidRPr="00CB516C">
        <w:rPr>
          <w:rFonts w:cs="TimesLTStd-Roman"/>
          <w:sz w:val="20"/>
          <w:szCs w:val="20"/>
          <w:lang w:val="en-IN"/>
        </w:rPr>
        <w:t>of owning and caring for a large dog in 2017 is $1,448. The Irish Red and White Setter</w:t>
      </w:r>
      <w:r w:rsidR="008B109F">
        <w:rPr>
          <w:rFonts w:cs="TimesLTStd-Roman"/>
          <w:sz w:val="20"/>
          <w:szCs w:val="20"/>
          <w:lang w:val="en-IN"/>
        </w:rPr>
        <w:t xml:space="preserve"> </w:t>
      </w:r>
      <w:r w:rsidR="007B2A7E" w:rsidRPr="00CB516C">
        <w:rPr>
          <w:rFonts w:cs="TimesLTStd-Roman"/>
          <w:sz w:val="20"/>
          <w:szCs w:val="20"/>
          <w:lang w:val="en-IN"/>
        </w:rPr>
        <w:t>Association of America has requested a study to estimate the annual first-year cost for</w:t>
      </w:r>
      <w:r w:rsidR="008B109F">
        <w:rPr>
          <w:rFonts w:cs="TimesLTStd-Roman"/>
          <w:sz w:val="20"/>
          <w:szCs w:val="20"/>
          <w:lang w:val="en-IN"/>
        </w:rPr>
        <w:t xml:space="preserve"> </w:t>
      </w:r>
      <w:r w:rsidR="007B2A7E" w:rsidRPr="00CB516C">
        <w:rPr>
          <w:rFonts w:cs="TimesLTStd-Roman"/>
          <w:sz w:val="20"/>
          <w:szCs w:val="20"/>
          <w:lang w:val="en-IN"/>
        </w:rPr>
        <w:t>owners of this breed. A sample of 50 will be used. Based on past studies, the population</w:t>
      </w:r>
      <w:r w:rsidR="008B109F">
        <w:rPr>
          <w:rFonts w:cs="TimesLTStd-Roman"/>
          <w:sz w:val="20"/>
          <w:szCs w:val="20"/>
          <w:lang w:val="en-IN"/>
        </w:rPr>
        <w:t xml:space="preserve"> </w:t>
      </w:r>
      <w:r w:rsidR="007B2A7E" w:rsidRPr="00CB516C">
        <w:rPr>
          <w:rFonts w:cs="TimesLTStd-Roman"/>
          <w:sz w:val="20"/>
          <w:szCs w:val="20"/>
          <w:lang w:val="en-IN"/>
        </w:rPr>
        <w:t xml:space="preserve">standard deviation is assumed known with </w:t>
      </w:r>
      <w:r w:rsidR="008B109F">
        <w:rPr>
          <w:rFonts w:cs="MathematicalPiLTStd-1"/>
          <w:sz w:val="20"/>
          <w:szCs w:val="20"/>
          <w:lang w:val="en-IN"/>
        </w:rPr>
        <w:sym w:font="Symbol" w:char="F073"/>
      </w:r>
      <w:r w:rsidR="008B109F" w:rsidRPr="00CB516C">
        <w:rPr>
          <w:rFonts w:cs="MathematicalPiLTStd-1"/>
          <w:sz w:val="20"/>
          <w:szCs w:val="20"/>
          <w:lang w:val="en-IN"/>
        </w:rPr>
        <w:t xml:space="preserve"> </w:t>
      </w:r>
      <w:r w:rsidR="008B109F">
        <w:rPr>
          <w:rFonts w:cs="MathematicalPiLTStd-1"/>
          <w:sz w:val="20"/>
          <w:szCs w:val="20"/>
          <w:lang w:val="en-IN"/>
        </w:rPr>
        <w:t xml:space="preserve">= </w:t>
      </w:r>
      <w:r w:rsidR="007B2A7E" w:rsidRPr="00CB516C">
        <w:rPr>
          <w:rFonts w:cs="TimesLTStd-Roman"/>
          <w:sz w:val="20"/>
          <w:szCs w:val="20"/>
          <w:lang w:val="en-IN"/>
        </w:rPr>
        <w:t xml:space="preserve">$255. </w:t>
      </w:r>
      <w:r w:rsidR="007B2A7E" w:rsidRPr="00B8643C">
        <w:rPr>
          <w:rFonts w:ascii="Open Sans" w:eastAsia="Arial" w:hAnsi="Open Sans" w:cs="Open Sans"/>
          <w:b/>
          <w:bCs/>
          <w:color w:val="D85629"/>
          <w:spacing w:val="-2"/>
          <w:sz w:val="20"/>
          <w:szCs w:val="20"/>
        </w:rPr>
        <w:t>LO 1</w:t>
      </w:r>
    </w:p>
    <w:p w14:paraId="08826B90" w14:textId="018C0265" w:rsidR="007B2A7E"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a.</w:t>
      </w:r>
      <w:r w:rsidR="008B109F">
        <w:rPr>
          <w:rFonts w:cs="TimesLTStd-Roman"/>
          <w:sz w:val="20"/>
          <w:szCs w:val="20"/>
          <w:lang w:val="en-IN"/>
        </w:rPr>
        <w:tab/>
      </w:r>
      <w:r w:rsidRPr="00CB516C">
        <w:rPr>
          <w:rFonts w:cs="TimesLTStd-Roman"/>
          <w:sz w:val="20"/>
          <w:szCs w:val="20"/>
          <w:lang w:val="en-IN"/>
        </w:rPr>
        <w:t>What is the margin of error for a 95% confidence interval of the mean cost of the</w:t>
      </w:r>
      <w:r w:rsidR="008B109F">
        <w:rPr>
          <w:rFonts w:cs="TimesLTStd-Roman"/>
          <w:sz w:val="20"/>
          <w:szCs w:val="20"/>
          <w:lang w:val="en-IN"/>
        </w:rPr>
        <w:t xml:space="preserve"> </w:t>
      </w:r>
      <w:r w:rsidRPr="00CB516C">
        <w:rPr>
          <w:rFonts w:cs="TimesLTStd-Roman"/>
          <w:sz w:val="20"/>
          <w:szCs w:val="20"/>
          <w:lang w:val="en-IN"/>
        </w:rPr>
        <w:t>first year of owning and caring for this breed?</w:t>
      </w:r>
    </w:p>
    <w:p w14:paraId="50C58DE9" w14:textId="15AC7A0C" w:rsidR="001014EC"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b.</w:t>
      </w:r>
      <w:r w:rsidR="008B109F">
        <w:rPr>
          <w:rFonts w:cs="TimesLTStd-Roman"/>
          <w:sz w:val="20"/>
          <w:szCs w:val="20"/>
          <w:lang w:val="en-IN"/>
        </w:rPr>
        <w:tab/>
      </w:r>
      <w:r w:rsidRPr="00CB516C">
        <w:rPr>
          <w:rFonts w:cs="TimesLTStd-Roman"/>
          <w:sz w:val="20"/>
          <w:szCs w:val="20"/>
          <w:lang w:val="en-IN"/>
        </w:rPr>
        <w:t xml:space="preserve">The file </w:t>
      </w:r>
      <w:r w:rsidRPr="00B8643C">
        <w:rPr>
          <w:rFonts w:cs="TimesLTStd-Roman"/>
          <w:i/>
          <w:sz w:val="20"/>
          <w:szCs w:val="20"/>
          <w:lang w:val="en-IN"/>
        </w:rPr>
        <w:t>setters</w:t>
      </w:r>
      <w:r w:rsidRPr="008B109F">
        <w:rPr>
          <w:rFonts w:cs="TimesLTStd-Roman"/>
          <w:sz w:val="20"/>
          <w:szCs w:val="20"/>
          <w:lang w:val="en-IN"/>
        </w:rPr>
        <w:t xml:space="preserve"> </w:t>
      </w:r>
      <w:r w:rsidRPr="00CB516C">
        <w:rPr>
          <w:rFonts w:cs="TimesLTStd-Roman"/>
          <w:sz w:val="20"/>
          <w:szCs w:val="20"/>
          <w:lang w:val="en-IN"/>
        </w:rPr>
        <w:t>contains data collected from fifty owners of Irish Setters on the</w:t>
      </w:r>
      <w:r w:rsidR="008B109F">
        <w:rPr>
          <w:rFonts w:cs="TimesLTStd-Roman"/>
          <w:sz w:val="20"/>
          <w:szCs w:val="20"/>
          <w:lang w:val="en-IN"/>
        </w:rPr>
        <w:t xml:space="preserve"> </w:t>
      </w:r>
      <w:r w:rsidRPr="00CB516C">
        <w:rPr>
          <w:rFonts w:cs="TimesLTStd-Roman"/>
          <w:sz w:val="20"/>
          <w:szCs w:val="20"/>
          <w:lang w:val="en-IN"/>
        </w:rPr>
        <w:t>cost of the first year of owning and caring for their dogs. Use this data set to</w:t>
      </w:r>
      <w:r w:rsidR="008B109F">
        <w:rPr>
          <w:rFonts w:cs="TimesLTStd-Roman"/>
          <w:sz w:val="20"/>
          <w:szCs w:val="20"/>
          <w:lang w:val="en-IN"/>
        </w:rPr>
        <w:t xml:space="preserve"> </w:t>
      </w:r>
      <w:r w:rsidRPr="00CB516C">
        <w:rPr>
          <w:rFonts w:cs="TimesLTStd-Roman"/>
          <w:sz w:val="20"/>
          <w:szCs w:val="20"/>
          <w:lang w:val="en-IN"/>
        </w:rPr>
        <w:t>compute</w:t>
      </w:r>
      <w:r w:rsidR="008B109F">
        <w:rPr>
          <w:rFonts w:cs="TimesLTStd-Roman"/>
          <w:sz w:val="20"/>
          <w:szCs w:val="20"/>
          <w:lang w:val="en-IN"/>
        </w:rPr>
        <w:t xml:space="preserve"> </w:t>
      </w:r>
      <w:r w:rsidRPr="00CB516C">
        <w:rPr>
          <w:rFonts w:cs="TimesLTStd-Roman"/>
          <w:sz w:val="20"/>
          <w:szCs w:val="20"/>
          <w:lang w:val="en-IN"/>
        </w:rPr>
        <w:t>the sample mean. Using this sample, what is the 95% confidence interval</w:t>
      </w:r>
      <w:r w:rsidR="008B109F">
        <w:rPr>
          <w:rFonts w:cs="TimesLTStd-Roman"/>
          <w:sz w:val="20"/>
          <w:szCs w:val="20"/>
          <w:lang w:val="en-IN"/>
        </w:rPr>
        <w:t xml:space="preserve"> </w:t>
      </w:r>
      <w:r w:rsidRPr="00CB516C">
        <w:rPr>
          <w:rFonts w:cs="TimesLTStd-Roman"/>
          <w:sz w:val="20"/>
          <w:szCs w:val="20"/>
          <w:lang w:val="en-IN"/>
        </w:rPr>
        <w:t>for the mean cost of the first year of owning and caring for an Irish Red and</w:t>
      </w:r>
      <w:r w:rsidR="008B109F">
        <w:rPr>
          <w:rFonts w:cs="TimesLTStd-Roman"/>
          <w:sz w:val="20"/>
          <w:szCs w:val="20"/>
          <w:lang w:val="en-IN"/>
        </w:rPr>
        <w:t xml:space="preserve"> </w:t>
      </w:r>
      <w:r w:rsidRPr="00CB516C">
        <w:rPr>
          <w:rFonts w:cs="TimesLTStd-Roman"/>
          <w:sz w:val="20"/>
          <w:szCs w:val="20"/>
          <w:lang w:val="en-IN"/>
        </w:rPr>
        <w:t>White Setter?</w:t>
      </w:r>
    </w:p>
    <w:p w14:paraId="520217D6" w14:textId="18CAE74E" w:rsidR="001014EC" w:rsidRPr="00CB516C" w:rsidRDefault="00A745B1" w:rsidP="00A745B1">
      <w:pPr>
        <w:pStyle w:val="Solution"/>
        <w:ind w:left="360"/>
        <w:rPr>
          <w:szCs w:val="20"/>
        </w:rPr>
      </w:pPr>
      <w:r w:rsidRPr="00CB516C">
        <w:rPr>
          <w:szCs w:val="20"/>
        </w:rPr>
        <w:t>Solutions:</w:t>
      </w:r>
    </w:p>
    <w:p w14:paraId="5A9C4F44" w14:textId="0835C456" w:rsidR="007B2A7E" w:rsidRP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a.</w:t>
      </w:r>
      <w:r w:rsidR="008B109F">
        <w:rPr>
          <w:color w:val="000000"/>
          <w:sz w:val="20"/>
          <w:szCs w:val="20"/>
        </w:rPr>
        <w:tab/>
      </w:r>
      <w:r w:rsidRPr="008B109F">
        <w:rPr>
          <w:color w:val="000000"/>
          <w:sz w:val="20"/>
          <w:szCs w:val="20"/>
        </w:rPr>
        <w:t xml:space="preserve">Margin of error = </w:t>
      </w:r>
      <w:r w:rsidR="00946B02" w:rsidRPr="008B109F">
        <w:rPr>
          <w:color w:val="000000"/>
          <w:position w:val="-10"/>
          <w:sz w:val="20"/>
          <w:szCs w:val="20"/>
        </w:rPr>
        <w:object w:dxaOrig="1120" w:dyaOrig="340" w14:anchorId="1289293B">
          <v:shape id="_x0000_i1045" type="#_x0000_t75" style="width:54.95pt;height:16.5pt" o:ole="">
            <v:imagedata r:id="rId51" o:title=""/>
          </v:shape>
          <o:OLEObject Type="Embed" ProgID="Equation.DSMT4" ShapeID="_x0000_i1045" DrawAspect="Content" ObjectID="_1769432860" r:id="rId52"/>
        </w:object>
      </w:r>
    </w:p>
    <w:p w14:paraId="3999C9E8" w14:textId="11B9C806" w:rsidR="007B2A7E" w:rsidRP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ab/>
      </w:r>
      <w:r w:rsidR="008B109F" w:rsidRPr="008B109F">
        <w:rPr>
          <w:color w:val="000000"/>
          <w:position w:val="-10"/>
          <w:sz w:val="20"/>
          <w:szCs w:val="20"/>
        </w:rPr>
        <w:object w:dxaOrig="980" w:dyaOrig="300" w14:anchorId="32FF7468">
          <v:shape id="_x0000_i1046" type="#_x0000_t75" style="width:49pt;height:15pt" o:ole="">
            <v:imagedata r:id="rId53" o:title=""/>
          </v:shape>
          <o:OLEObject Type="Embed" ProgID="Equation.DSMT4" ShapeID="_x0000_i1046" DrawAspect="Content" ObjectID="_1769432861" r:id="rId54"/>
        </w:object>
      </w:r>
      <w:r w:rsidRPr="008B109F">
        <w:rPr>
          <w:color w:val="000000"/>
          <w:sz w:val="20"/>
          <w:szCs w:val="20"/>
        </w:rPr>
        <w:tab/>
      </w:r>
      <w:r w:rsidR="008B109F" w:rsidRPr="008B109F">
        <w:rPr>
          <w:color w:val="000000"/>
          <w:position w:val="-6"/>
          <w:sz w:val="20"/>
          <w:szCs w:val="20"/>
        </w:rPr>
        <w:object w:dxaOrig="820" w:dyaOrig="260" w14:anchorId="0D21878F">
          <v:shape id="_x0000_i1047" type="#_x0000_t75" style="width:41pt;height:13.5pt" o:ole="">
            <v:imagedata r:id="rId55" o:title=""/>
          </v:shape>
          <o:OLEObject Type="Embed" ProgID="Equation.DSMT4" ShapeID="_x0000_i1047" DrawAspect="Content" ObjectID="_1769432862" r:id="rId56"/>
        </w:object>
      </w:r>
      <w:r w:rsidRPr="008B109F">
        <w:rPr>
          <w:color w:val="000000"/>
          <w:sz w:val="20"/>
          <w:szCs w:val="20"/>
        </w:rPr>
        <w:tab/>
      </w:r>
      <w:r w:rsidR="008B109F" w:rsidRPr="008B109F">
        <w:rPr>
          <w:color w:val="000000"/>
          <w:position w:val="-6"/>
          <w:sz w:val="20"/>
          <w:szCs w:val="20"/>
        </w:rPr>
        <w:object w:dxaOrig="580" w:dyaOrig="240" w14:anchorId="5A5A4141">
          <v:shape id="_x0000_i1048" type="#_x0000_t75" style="width:28.5pt;height:12pt" o:ole="">
            <v:imagedata r:id="rId57" o:title=""/>
          </v:shape>
          <o:OLEObject Type="Embed" ProgID="Equation.DSMT4" ShapeID="_x0000_i1048" DrawAspect="Content" ObjectID="_1769432863" r:id="rId58"/>
        </w:object>
      </w:r>
    </w:p>
    <w:p w14:paraId="45913DF8" w14:textId="1F3B4B2C" w:rsidR="007B2A7E" w:rsidRP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ab/>
        <w:t>Margin of error = 1.96(255/</w:t>
      </w:r>
      <w:r w:rsidR="008B109F" w:rsidRPr="008B109F">
        <w:rPr>
          <w:color w:val="000000"/>
          <w:position w:val="-6"/>
          <w:sz w:val="20"/>
          <w:szCs w:val="20"/>
        </w:rPr>
        <w:object w:dxaOrig="420" w:dyaOrig="300" w14:anchorId="53863F51">
          <v:shape id="_x0000_i1049" type="#_x0000_t75" style="width:21pt;height:15pt" o:ole="">
            <v:imagedata r:id="rId59" o:title=""/>
          </v:shape>
          <o:OLEObject Type="Embed" ProgID="Equation.DSMT4" ShapeID="_x0000_i1049" DrawAspect="Content" ObjectID="_1769432864" r:id="rId60"/>
        </w:object>
      </w:r>
      <w:r w:rsidRPr="008B109F">
        <w:rPr>
          <w:color w:val="000000"/>
          <w:sz w:val="20"/>
          <w:szCs w:val="20"/>
        </w:rPr>
        <w:t>) = 70.68</w:t>
      </w:r>
    </w:p>
    <w:p w14:paraId="46A5CA10" w14:textId="1EA2915F"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Using Excel for the margin of error:</w:t>
      </w:r>
      <w:r w:rsidR="007D5118">
        <w:rPr>
          <w:color w:val="000000"/>
          <w:sz w:val="20"/>
          <w:szCs w:val="20"/>
        </w:rPr>
        <w:t> </w:t>
      </w:r>
      <w:r w:rsidRPr="00CB516C">
        <w:rPr>
          <w:color w:val="000000"/>
          <w:sz w:val="20"/>
          <w:szCs w:val="20"/>
        </w:rPr>
        <w:t>CONFIDENCE.NORM(</w:t>
      </w:r>
      <w:r w:rsidR="008B109F">
        <w:rPr>
          <w:color w:val="000000"/>
          <w:sz w:val="20"/>
          <w:szCs w:val="20"/>
        </w:rPr>
        <w:t>0</w:t>
      </w:r>
      <w:r w:rsidRPr="00CB516C">
        <w:rPr>
          <w:color w:val="000000"/>
          <w:sz w:val="20"/>
          <w:szCs w:val="20"/>
        </w:rPr>
        <w:t>.05,255,50) = 70.68</w:t>
      </w:r>
    </w:p>
    <w:p w14:paraId="476E544E" w14:textId="1EF256B6" w:rsidR="007B2A7E" w:rsidRP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b.</w:t>
      </w:r>
      <w:r w:rsidRPr="008B109F">
        <w:rPr>
          <w:color w:val="000000"/>
          <w:sz w:val="20"/>
          <w:szCs w:val="20"/>
        </w:rPr>
        <w:tab/>
        <w:t xml:space="preserve">From data set, sample mean </w:t>
      </w:r>
      <w:r w:rsidR="008B109F" w:rsidRPr="008B109F">
        <w:rPr>
          <w:color w:val="000000"/>
          <w:position w:val="-6"/>
          <w:sz w:val="20"/>
          <w:szCs w:val="20"/>
        </w:rPr>
        <w:object w:dxaOrig="220" w:dyaOrig="260" w14:anchorId="45DF349D">
          <v:shape id="_x0000_i1050" type="#_x0000_t75" style="width:11pt;height:13pt" o:ole="">
            <v:imagedata r:id="rId61" o:title=""/>
          </v:shape>
          <o:OLEObject Type="Embed" ProgID="Equation.DSMT4" ShapeID="_x0000_i1050" DrawAspect="Content" ObjectID="_1769432865" r:id="rId62"/>
        </w:object>
      </w:r>
      <w:r w:rsidRPr="008B109F">
        <w:rPr>
          <w:color w:val="000000"/>
          <w:sz w:val="20"/>
          <w:szCs w:val="20"/>
        </w:rPr>
        <w:t>= 1,836.84.</w:t>
      </w:r>
    </w:p>
    <w:p w14:paraId="4DDB5D7C" w14:textId="21A4EEA0" w:rsidR="007B2A7E" w:rsidRP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ab/>
        <w:t>95% confidence interval:</w:t>
      </w:r>
      <w:r w:rsidR="008B109F">
        <w:rPr>
          <w:color w:val="000000"/>
          <w:sz w:val="20"/>
          <w:szCs w:val="20"/>
        </w:rPr>
        <w:t xml:space="preserve"> </w:t>
      </w:r>
      <w:r w:rsidRPr="008B109F">
        <w:rPr>
          <w:color w:val="000000"/>
          <w:sz w:val="20"/>
          <w:szCs w:val="20"/>
        </w:rPr>
        <w:t xml:space="preserve">1,836.84 </w:t>
      </w:r>
      <w:r w:rsidR="00B8643C">
        <w:rPr>
          <w:color w:val="000000"/>
          <w:sz w:val="20"/>
          <w:szCs w:val="20"/>
        </w:rPr>
        <w:sym w:font="Symbol" w:char="F0B1"/>
      </w:r>
      <w:r w:rsidRPr="008B109F">
        <w:rPr>
          <w:color w:val="000000"/>
          <w:sz w:val="20"/>
          <w:szCs w:val="20"/>
        </w:rPr>
        <w:t xml:space="preserve"> 70.68</w:t>
      </w:r>
      <w:r w:rsidR="007D5118">
        <w:rPr>
          <w:color w:val="000000"/>
          <w:sz w:val="20"/>
          <w:szCs w:val="20"/>
        </w:rPr>
        <w:t xml:space="preserve"> </w:t>
      </w:r>
      <w:r w:rsidRPr="008B109F">
        <w:rPr>
          <w:color w:val="000000"/>
          <w:sz w:val="20"/>
          <w:szCs w:val="20"/>
        </w:rPr>
        <w:t xml:space="preserve">(1,766.16 to 1,907.52) </w:t>
      </w:r>
    </w:p>
    <w:p w14:paraId="507981D4" w14:textId="19F2056D" w:rsidR="008B109F" w:rsidRDefault="001014EC" w:rsidP="008B109F">
      <w:pPr>
        <w:autoSpaceDE w:val="0"/>
        <w:autoSpaceDN w:val="0"/>
        <w:adjustRightInd w:val="0"/>
        <w:spacing w:after="0" w:line="240" w:lineRule="auto"/>
        <w:ind w:left="360" w:hanging="360"/>
        <w:rPr>
          <w:rFonts w:cs="TimesLTStd-Roman"/>
          <w:sz w:val="20"/>
          <w:szCs w:val="20"/>
          <w:lang w:val="en-IN"/>
        </w:rPr>
      </w:pPr>
      <w:r w:rsidRPr="00CB516C">
        <w:rPr>
          <w:rFonts w:cs="TimesLTStd-Roman"/>
          <w:sz w:val="20"/>
          <w:szCs w:val="20"/>
          <w:lang w:val="en-IN"/>
        </w:rPr>
        <w:t>8.</w:t>
      </w:r>
      <w:r w:rsidR="0038603A" w:rsidRPr="00CB516C">
        <w:rPr>
          <w:rFonts w:cs="TimesLTStd-Roman"/>
          <w:sz w:val="20"/>
          <w:szCs w:val="20"/>
          <w:lang w:val="en-IN"/>
        </w:rPr>
        <w:tab/>
      </w:r>
      <w:r w:rsidR="007B2A7E" w:rsidRPr="008B109F">
        <w:rPr>
          <w:rFonts w:cs="TimesLTStd-Roman"/>
          <w:b/>
          <w:sz w:val="20"/>
          <w:szCs w:val="20"/>
          <w:lang w:val="en-IN"/>
        </w:rPr>
        <w:t>Cost of Massage Therapy Sessions.</w:t>
      </w:r>
      <w:r w:rsidR="007B2A7E" w:rsidRPr="008B109F">
        <w:rPr>
          <w:rFonts w:cs="TimesLTStd-Roman"/>
          <w:sz w:val="20"/>
          <w:szCs w:val="20"/>
          <w:lang w:val="en-IN"/>
        </w:rPr>
        <w:t xml:space="preserve"> </w:t>
      </w:r>
      <w:r w:rsidR="007B2A7E" w:rsidRPr="008B109F">
        <w:rPr>
          <w:rFonts w:cs="TimesLTStd-Roman"/>
          <w:i/>
          <w:sz w:val="20"/>
          <w:szCs w:val="20"/>
          <w:lang w:val="en-IN"/>
        </w:rPr>
        <w:t>The Wall Street Journal</w:t>
      </w:r>
      <w:r w:rsidR="007B2A7E" w:rsidRPr="008B109F">
        <w:rPr>
          <w:rFonts w:cs="TimesLTStd-Roman"/>
          <w:sz w:val="20"/>
          <w:szCs w:val="20"/>
          <w:lang w:val="en-IN"/>
        </w:rPr>
        <w:t xml:space="preserve"> </w:t>
      </w:r>
      <w:r w:rsidR="007B2A7E" w:rsidRPr="00CB516C">
        <w:rPr>
          <w:rFonts w:cs="TimesLTStd-Roman"/>
          <w:sz w:val="20"/>
          <w:szCs w:val="20"/>
          <w:lang w:val="en-IN"/>
        </w:rPr>
        <w:t>reported on several</w:t>
      </w:r>
      <w:r w:rsidR="008B109F">
        <w:rPr>
          <w:rFonts w:cs="TimesLTStd-Roman"/>
          <w:sz w:val="20"/>
          <w:szCs w:val="20"/>
          <w:lang w:val="en-IN"/>
        </w:rPr>
        <w:t xml:space="preserve"> </w:t>
      </w:r>
      <w:r w:rsidR="007B2A7E" w:rsidRPr="00CB516C">
        <w:rPr>
          <w:rFonts w:cs="TimesLTStd-Roman"/>
          <w:sz w:val="20"/>
          <w:szCs w:val="20"/>
          <w:lang w:val="en-IN"/>
        </w:rPr>
        <w:t>studies that show massage therapy has a variety of health benefits and it is not too</w:t>
      </w:r>
      <w:r w:rsidR="008B109F">
        <w:rPr>
          <w:rFonts w:cs="TimesLTStd-Roman"/>
          <w:sz w:val="20"/>
          <w:szCs w:val="20"/>
          <w:lang w:val="en-IN"/>
        </w:rPr>
        <w:t xml:space="preserve"> </w:t>
      </w:r>
      <w:r w:rsidR="007B2A7E" w:rsidRPr="00CB516C">
        <w:rPr>
          <w:rFonts w:cs="TimesLTStd-Roman"/>
          <w:sz w:val="20"/>
          <w:szCs w:val="20"/>
          <w:lang w:val="en-IN"/>
        </w:rPr>
        <w:t>expensive. A sample of 10 typical one-hour massage therapy sessions showed an</w:t>
      </w:r>
      <w:r w:rsidR="008B109F">
        <w:rPr>
          <w:rFonts w:cs="TimesLTStd-Roman"/>
          <w:sz w:val="20"/>
          <w:szCs w:val="20"/>
          <w:lang w:val="en-IN"/>
        </w:rPr>
        <w:t xml:space="preserve"> </w:t>
      </w:r>
      <w:r w:rsidR="007B2A7E" w:rsidRPr="00CB516C">
        <w:rPr>
          <w:rFonts w:cs="TimesLTStd-Roman"/>
          <w:sz w:val="20"/>
          <w:szCs w:val="20"/>
          <w:lang w:val="en-IN"/>
        </w:rPr>
        <w:t>average charge of $59. The population standard deviation for a one-hour session is</w:t>
      </w:r>
      <w:r w:rsidR="008B109F">
        <w:rPr>
          <w:rFonts w:cs="TimesLTStd-Roman"/>
          <w:sz w:val="20"/>
          <w:szCs w:val="20"/>
          <w:lang w:val="en-IN"/>
        </w:rPr>
        <w:t xml:space="preserve"> </w:t>
      </w:r>
      <w:r w:rsidR="008B109F">
        <w:rPr>
          <w:rFonts w:cs="MathematicalPiLTStd-1"/>
          <w:sz w:val="20"/>
          <w:szCs w:val="20"/>
          <w:lang w:val="en-IN"/>
        </w:rPr>
        <w:sym w:font="Symbol" w:char="F073"/>
      </w:r>
      <w:r w:rsidR="008B109F" w:rsidRPr="00CB516C">
        <w:rPr>
          <w:rFonts w:cs="MathematicalPiLTStd-1"/>
          <w:sz w:val="20"/>
          <w:szCs w:val="20"/>
          <w:lang w:val="en-IN"/>
        </w:rPr>
        <w:t xml:space="preserve"> </w:t>
      </w:r>
      <w:r w:rsidR="008B109F">
        <w:rPr>
          <w:rFonts w:cs="MathematicalPiLTStd-1"/>
          <w:sz w:val="20"/>
          <w:szCs w:val="20"/>
          <w:lang w:val="en-IN"/>
        </w:rPr>
        <w:t xml:space="preserve">= </w:t>
      </w:r>
      <w:r w:rsidR="007B2A7E" w:rsidRPr="00CB516C">
        <w:rPr>
          <w:rFonts w:cs="TimesLTStd-Roman"/>
          <w:sz w:val="20"/>
          <w:szCs w:val="20"/>
          <w:lang w:val="en-IN"/>
        </w:rPr>
        <w:t xml:space="preserve">$5.50. </w:t>
      </w:r>
      <w:r w:rsidR="007B2A7E" w:rsidRPr="008B109F">
        <w:rPr>
          <w:rFonts w:eastAsia="Arial" w:cs="Open Sans"/>
          <w:b/>
          <w:bCs/>
          <w:color w:val="D85629"/>
          <w:sz w:val="20"/>
          <w:szCs w:val="20"/>
        </w:rPr>
        <w:t>LO 1</w:t>
      </w:r>
      <w:r w:rsidR="008B109F">
        <w:rPr>
          <w:rFonts w:cs="TimesLTStd-Roman"/>
          <w:sz w:val="20"/>
          <w:szCs w:val="20"/>
          <w:lang w:val="en-IN"/>
        </w:rPr>
        <w:t xml:space="preserve"> </w:t>
      </w:r>
    </w:p>
    <w:p w14:paraId="3DA185CC" w14:textId="4D03C4BD" w:rsidR="007B2A7E"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a.</w:t>
      </w:r>
      <w:r w:rsidR="008B109F">
        <w:rPr>
          <w:rFonts w:cs="TimesLTStd-Roman"/>
          <w:sz w:val="20"/>
          <w:szCs w:val="20"/>
          <w:lang w:val="en-IN"/>
        </w:rPr>
        <w:tab/>
      </w:r>
      <w:r w:rsidRPr="00CB516C">
        <w:rPr>
          <w:rFonts w:cs="TimesLTStd-Roman"/>
          <w:sz w:val="20"/>
          <w:szCs w:val="20"/>
          <w:lang w:val="en-IN"/>
        </w:rPr>
        <w:t>What assumptions about the population should we be willing to make if a margin of</w:t>
      </w:r>
      <w:r w:rsidR="008B109F">
        <w:rPr>
          <w:rFonts w:cs="TimesLTStd-Roman"/>
          <w:sz w:val="20"/>
          <w:szCs w:val="20"/>
          <w:lang w:val="en-IN"/>
        </w:rPr>
        <w:t xml:space="preserve"> </w:t>
      </w:r>
      <w:r w:rsidRPr="00CB516C">
        <w:rPr>
          <w:rFonts w:cs="TimesLTStd-Roman"/>
          <w:sz w:val="20"/>
          <w:szCs w:val="20"/>
          <w:lang w:val="en-IN"/>
        </w:rPr>
        <w:t>error</w:t>
      </w:r>
      <w:r w:rsidR="008B109F">
        <w:rPr>
          <w:rFonts w:cs="TimesLTStd-Roman"/>
          <w:sz w:val="20"/>
          <w:szCs w:val="20"/>
          <w:lang w:val="en-IN"/>
        </w:rPr>
        <w:t xml:space="preserve"> </w:t>
      </w:r>
      <w:r w:rsidRPr="00CB516C">
        <w:rPr>
          <w:rFonts w:cs="TimesLTStd-Roman"/>
          <w:sz w:val="20"/>
          <w:szCs w:val="20"/>
          <w:lang w:val="en-IN"/>
        </w:rPr>
        <w:t>is desired?</w:t>
      </w:r>
    </w:p>
    <w:p w14:paraId="7896CA0F" w14:textId="118C4042" w:rsidR="007B2A7E"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b.</w:t>
      </w:r>
      <w:r w:rsidR="008B109F">
        <w:rPr>
          <w:rFonts w:cs="TimesLTStd-Roman"/>
          <w:sz w:val="20"/>
          <w:szCs w:val="20"/>
          <w:lang w:val="en-IN"/>
        </w:rPr>
        <w:tab/>
      </w:r>
      <w:r w:rsidRPr="00CB516C">
        <w:rPr>
          <w:rFonts w:cs="TimesLTStd-Roman"/>
          <w:sz w:val="20"/>
          <w:szCs w:val="20"/>
          <w:lang w:val="en-IN"/>
        </w:rPr>
        <w:t>Using 95% confidence, what is the margin of error?</w:t>
      </w:r>
    </w:p>
    <w:p w14:paraId="4BD29151" w14:textId="60350223" w:rsidR="007B2A7E"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c.</w:t>
      </w:r>
      <w:r w:rsidR="008B109F">
        <w:rPr>
          <w:rFonts w:cs="TimesLTStd-Roman"/>
          <w:sz w:val="20"/>
          <w:szCs w:val="20"/>
          <w:lang w:val="en-IN"/>
        </w:rPr>
        <w:tab/>
      </w:r>
      <w:r w:rsidRPr="00CB516C">
        <w:rPr>
          <w:rFonts w:cs="TimesLTStd-Roman"/>
          <w:sz w:val="20"/>
          <w:szCs w:val="20"/>
          <w:lang w:val="en-IN"/>
        </w:rPr>
        <w:t>Using 99% confidence, what is the margin of error?</w:t>
      </w:r>
    </w:p>
    <w:p w14:paraId="6383EF64" w14:textId="62C124B6" w:rsidR="001014EC" w:rsidRPr="00CB516C" w:rsidRDefault="00A745B1" w:rsidP="00CB765A">
      <w:pPr>
        <w:tabs>
          <w:tab w:val="left" w:pos="900"/>
          <w:tab w:val="left" w:pos="1260"/>
        </w:tabs>
        <w:spacing w:after="0"/>
        <w:ind w:left="360"/>
        <w:rPr>
          <w:b/>
          <w:sz w:val="20"/>
          <w:szCs w:val="20"/>
        </w:rPr>
      </w:pPr>
      <w:r w:rsidRPr="00CB516C">
        <w:rPr>
          <w:b/>
          <w:sz w:val="20"/>
          <w:szCs w:val="20"/>
        </w:rPr>
        <w:t>Solutions:</w:t>
      </w:r>
    </w:p>
    <w:p w14:paraId="717189DD" w14:textId="77777777"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w:t>
      </w:r>
      <w:r w:rsidRPr="00CB516C">
        <w:rPr>
          <w:color w:val="000000"/>
          <w:sz w:val="20"/>
          <w:szCs w:val="20"/>
        </w:rPr>
        <w:tab/>
        <w:t xml:space="preserve">Since </w:t>
      </w:r>
      <w:r w:rsidRPr="007D5118">
        <w:rPr>
          <w:i/>
          <w:color w:val="000000"/>
          <w:sz w:val="20"/>
          <w:szCs w:val="20"/>
        </w:rPr>
        <w:t>n</w:t>
      </w:r>
      <w:r w:rsidRPr="00CB516C">
        <w:rPr>
          <w:color w:val="000000"/>
          <w:sz w:val="20"/>
          <w:szCs w:val="20"/>
        </w:rPr>
        <w:t xml:space="preserve"> is small, an assumption that the population is at least approximately normal is required so that the sampling distribution of </w:t>
      </w:r>
      <w:r w:rsidR="008B109F" w:rsidRPr="008B109F">
        <w:rPr>
          <w:color w:val="000000"/>
          <w:position w:val="-6"/>
          <w:sz w:val="20"/>
          <w:szCs w:val="20"/>
        </w:rPr>
        <w:object w:dxaOrig="220" w:dyaOrig="260" w14:anchorId="76CA30A9">
          <v:shape id="_x0000_i1051" type="#_x0000_t75" style="width:11.5pt;height:13.5pt" o:ole="">
            <v:imagedata r:id="rId63" o:title=""/>
          </v:shape>
          <o:OLEObject Type="Embed" ProgID="Equation.DSMT4" ShapeID="_x0000_i1051" DrawAspect="Content" ObjectID="_1769432866" r:id="rId64"/>
        </w:object>
      </w:r>
      <w:r w:rsidRPr="00CB516C">
        <w:rPr>
          <w:color w:val="000000"/>
          <w:sz w:val="20"/>
          <w:szCs w:val="20"/>
        </w:rPr>
        <w:t>can be approximated by a normal distribution.</w:t>
      </w:r>
    </w:p>
    <w:p w14:paraId="6CFA656C" w14:textId="1DBB7220"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b.</w:t>
      </w:r>
      <w:r w:rsidRPr="00CB516C">
        <w:rPr>
          <w:color w:val="000000"/>
          <w:sz w:val="20"/>
          <w:szCs w:val="20"/>
        </w:rPr>
        <w:tab/>
        <w:t>Margin of error:</w:t>
      </w:r>
      <w:r w:rsidR="007D5118">
        <w:rPr>
          <w:color w:val="000000"/>
          <w:sz w:val="20"/>
          <w:szCs w:val="20"/>
        </w:rPr>
        <w:t> </w:t>
      </w:r>
      <w:r w:rsidR="008B109F" w:rsidRPr="008B109F">
        <w:rPr>
          <w:color w:val="000000"/>
          <w:position w:val="-10"/>
          <w:sz w:val="20"/>
          <w:szCs w:val="20"/>
        </w:rPr>
        <w:object w:dxaOrig="3040" w:dyaOrig="340" w14:anchorId="45B9B536">
          <v:shape id="_x0000_i1052" type="#_x0000_t75" style="width:152pt;height:16.5pt" o:ole="" fillcolor="window">
            <v:imagedata r:id="rId65" o:title=""/>
          </v:shape>
          <o:OLEObject Type="Embed" ProgID="Equation.DSMT4" ShapeID="_x0000_i1052" DrawAspect="Content" ObjectID="_1769432867" r:id="rId66"/>
        </w:object>
      </w:r>
    </w:p>
    <w:p w14:paraId="104C6C57" w14:textId="3784EC4C"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Using Excel for the margin of error:</w:t>
      </w:r>
      <w:r w:rsidR="007D5118">
        <w:rPr>
          <w:color w:val="000000"/>
          <w:sz w:val="20"/>
          <w:szCs w:val="20"/>
        </w:rPr>
        <w:t> </w:t>
      </w:r>
      <w:r w:rsidRPr="00CB516C">
        <w:rPr>
          <w:color w:val="000000"/>
          <w:sz w:val="20"/>
          <w:szCs w:val="20"/>
        </w:rPr>
        <w:t>CONFIDENCE.NORM(</w:t>
      </w:r>
      <w:r w:rsidR="008B109F">
        <w:rPr>
          <w:color w:val="000000"/>
          <w:sz w:val="20"/>
          <w:szCs w:val="20"/>
        </w:rPr>
        <w:t>0</w:t>
      </w:r>
      <w:r w:rsidRPr="00CB516C">
        <w:rPr>
          <w:color w:val="000000"/>
          <w:sz w:val="20"/>
          <w:szCs w:val="20"/>
        </w:rPr>
        <w:t>.05,5.5,10) = 3.41</w:t>
      </w:r>
    </w:p>
    <w:p w14:paraId="10BE919B" w14:textId="6B057C9A"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c.</w:t>
      </w:r>
      <w:r w:rsidRPr="00CB516C">
        <w:rPr>
          <w:color w:val="000000"/>
          <w:sz w:val="20"/>
          <w:szCs w:val="20"/>
        </w:rPr>
        <w:tab/>
        <w:t>Margin of error:</w:t>
      </w:r>
      <w:r w:rsidR="007D5118">
        <w:rPr>
          <w:color w:val="000000"/>
          <w:sz w:val="20"/>
          <w:szCs w:val="20"/>
        </w:rPr>
        <w:t> </w:t>
      </w:r>
      <w:r w:rsidR="008B109F" w:rsidRPr="008B109F">
        <w:rPr>
          <w:color w:val="000000"/>
          <w:position w:val="-10"/>
          <w:sz w:val="20"/>
          <w:szCs w:val="20"/>
        </w:rPr>
        <w:object w:dxaOrig="3180" w:dyaOrig="340" w14:anchorId="0069AF2A">
          <v:shape id="_x0000_i1053" type="#_x0000_t75" style="width:160.6pt;height:16.5pt" o:ole="" fillcolor="window">
            <v:imagedata r:id="rId67" o:title=""/>
          </v:shape>
          <o:OLEObject Type="Embed" ProgID="Equation.DSMT4" ShapeID="_x0000_i1053" DrawAspect="Content" ObjectID="_1769432868" r:id="rId68"/>
        </w:object>
      </w:r>
    </w:p>
    <w:p w14:paraId="5454A8B2" w14:textId="55AE0F53"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Using Excel for the margin of error:</w:t>
      </w:r>
      <w:r w:rsidR="007D5118">
        <w:rPr>
          <w:color w:val="000000"/>
          <w:sz w:val="20"/>
          <w:szCs w:val="20"/>
        </w:rPr>
        <w:t> </w:t>
      </w:r>
      <w:r w:rsidRPr="00CB516C">
        <w:rPr>
          <w:color w:val="000000"/>
          <w:sz w:val="20"/>
          <w:szCs w:val="20"/>
        </w:rPr>
        <w:t>CONFIDENCE.NORM(</w:t>
      </w:r>
      <w:r w:rsidR="008B109F">
        <w:rPr>
          <w:color w:val="000000"/>
          <w:sz w:val="20"/>
          <w:szCs w:val="20"/>
        </w:rPr>
        <w:t>0</w:t>
      </w:r>
      <w:r w:rsidRPr="00CB516C">
        <w:rPr>
          <w:color w:val="000000"/>
          <w:sz w:val="20"/>
          <w:szCs w:val="20"/>
        </w:rPr>
        <w:t>.01,5.5,10) = 4.48</w:t>
      </w:r>
    </w:p>
    <w:p w14:paraId="2EFDDD30" w14:textId="0E888476" w:rsidR="001014EC" w:rsidRPr="008B109F" w:rsidRDefault="00C712FB" w:rsidP="008B109F">
      <w:pPr>
        <w:autoSpaceDE w:val="0"/>
        <w:autoSpaceDN w:val="0"/>
        <w:adjustRightInd w:val="0"/>
        <w:spacing w:after="0" w:line="240" w:lineRule="auto"/>
        <w:ind w:left="360" w:hanging="360"/>
        <w:rPr>
          <w:rFonts w:cs="TimesLTStd-Roman"/>
          <w:sz w:val="20"/>
          <w:szCs w:val="20"/>
          <w:lang w:val="en-IN"/>
        </w:rPr>
      </w:pPr>
      <w:r w:rsidRPr="00CB516C">
        <w:rPr>
          <w:rFonts w:cs="TimesLTStd-Roman"/>
          <w:sz w:val="20"/>
          <w:szCs w:val="20"/>
          <w:lang w:val="en-IN"/>
        </w:rPr>
        <w:t>9.</w:t>
      </w:r>
      <w:r w:rsidR="008B109F">
        <w:rPr>
          <w:rFonts w:cs="TimesLTStd-Roman"/>
          <w:sz w:val="20"/>
          <w:szCs w:val="20"/>
          <w:lang w:val="en-IN"/>
        </w:rPr>
        <w:tab/>
      </w:r>
      <w:r w:rsidR="008B109F" w:rsidRPr="008B109F">
        <w:rPr>
          <w:rFonts w:cs="TimesLTStd-Roman"/>
          <w:b/>
          <w:sz w:val="20"/>
          <w:szCs w:val="20"/>
          <w:lang w:val="en-IN"/>
        </w:rPr>
        <w:t>C</w:t>
      </w:r>
      <w:r w:rsidR="007B2A7E" w:rsidRPr="008B109F">
        <w:rPr>
          <w:rFonts w:cs="TimesLTStd-Roman"/>
          <w:b/>
          <w:sz w:val="20"/>
          <w:szCs w:val="20"/>
          <w:lang w:val="en-IN"/>
        </w:rPr>
        <w:t>ost to Repair Fire Damage.</w:t>
      </w:r>
      <w:r w:rsidR="007B2A7E" w:rsidRPr="008B109F">
        <w:rPr>
          <w:rFonts w:cs="TimesLTStd-Roman"/>
          <w:sz w:val="20"/>
          <w:szCs w:val="20"/>
          <w:lang w:val="en-IN"/>
        </w:rPr>
        <w:t xml:space="preserve"> </w:t>
      </w:r>
      <w:r w:rsidR="007B2A7E" w:rsidRPr="00CB516C">
        <w:rPr>
          <w:rFonts w:cs="TimesLTStd-Roman"/>
          <w:sz w:val="20"/>
          <w:szCs w:val="20"/>
          <w:lang w:val="en-IN"/>
        </w:rPr>
        <w:t>The mean cost to repair the smoke and fire damage that</w:t>
      </w:r>
      <w:r w:rsidR="008B109F">
        <w:rPr>
          <w:rFonts w:cs="TimesLTStd-Roman"/>
          <w:sz w:val="20"/>
          <w:szCs w:val="20"/>
          <w:lang w:val="en-IN"/>
        </w:rPr>
        <w:t xml:space="preserve"> </w:t>
      </w:r>
      <w:r w:rsidR="007B2A7E" w:rsidRPr="00CB516C">
        <w:rPr>
          <w:rFonts w:cs="TimesLTStd-Roman"/>
          <w:sz w:val="20"/>
          <w:szCs w:val="20"/>
          <w:lang w:val="en-IN"/>
        </w:rPr>
        <w:t>result from home fires of all causes is $11,389 (HomeAdvisor). How does the damage</w:t>
      </w:r>
      <w:r w:rsidR="008B109F">
        <w:rPr>
          <w:rFonts w:cs="TimesLTStd-Roman"/>
          <w:sz w:val="20"/>
          <w:szCs w:val="20"/>
          <w:lang w:val="en-IN"/>
        </w:rPr>
        <w:t xml:space="preserve"> </w:t>
      </w:r>
      <w:r w:rsidR="007B2A7E" w:rsidRPr="00CB516C">
        <w:rPr>
          <w:rFonts w:cs="TimesLTStd-Roman"/>
          <w:sz w:val="20"/>
          <w:szCs w:val="20"/>
          <w:lang w:val="en-IN"/>
        </w:rPr>
        <w:t>that results from home fires caused by careless use of tobacco compare? The file</w:t>
      </w:r>
      <w:r w:rsidR="008B109F">
        <w:rPr>
          <w:rFonts w:cs="TimesLTStd-Roman"/>
          <w:sz w:val="20"/>
          <w:szCs w:val="20"/>
          <w:lang w:val="en-IN"/>
        </w:rPr>
        <w:t xml:space="preserve"> </w:t>
      </w:r>
      <w:r w:rsidR="007B2A7E" w:rsidRPr="008B109F">
        <w:rPr>
          <w:rFonts w:cs="TimesLTStd-Roman"/>
          <w:i/>
          <w:sz w:val="20"/>
          <w:szCs w:val="20"/>
          <w:lang w:val="en-IN"/>
        </w:rPr>
        <w:t>tobaccofires</w:t>
      </w:r>
      <w:r w:rsidR="007B2A7E" w:rsidRPr="008B109F">
        <w:rPr>
          <w:rFonts w:cs="TimesLTStd-Roman"/>
          <w:sz w:val="20"/>
          <w:szCs w:val="20"/>
          <w:lang w:val="en-IN"/>
        </w:rPr>
        <w:t xml:space="preserve"> </w:t>
      </w:r>
      <w:r w:rsidR="007B2A7E" w:rsidRPr="00CB516C">
        <w:rPr>
          <w:rFonts w:cs="TimesLTStd-Roman"/>
          <w:sz w:val="20"/>
          <w:szCs w:val="20"/>
          <w:lang w:val="en-IN"/>
        </w:rPr>
        <w:t>provides the cost to repair smoke and fire damage associated with a sample</w:t>
      </w:r>
      <w:r w:rsidR="008B109F">
        <w:rPr>
          <w:rFonts w:cs="TimesLTStd-Roman"/>
          <w:sz w:val="20"/>
          <w:szCs w:val="20"/>
          <w:lang w:val="en-IN"/>
        </w:rPr>
        <w:t xml:space="preserve"> </w:t>
      </w:r>
      <w:r w:rsidR="007B2A7E" w:rsidRPr="00CB516C">
        <w:rPr>
          <w:rFonts w:cs="TimesLTStd-Roman"/>
          <w:sz w:val="20"/>
          <w:szCs w:val="20"/>
          <w:lang w:val="en-IN"/>
        </w:rPr>
        <w:t>of 55 fires caused by careless use of tobacco products. Using past years’ data, the population</w:t>
      </w:r>
      <w:r w:rsidR="008B109F">
        <w:rPr>
          <w:rFonts w:cs="TimesLTStd-Roman"/>
          <w:sz w:val="20"/>
          <w:szCs w:val="20"/>
          <w:lang w:val="en-IN"/>
        </w:rPr>
        <w:t xml:space="preserve"> </w:t>
      </w:r>
      <w:r w:rsidR="007B2A7E" w:rsidRPr="00CB516C">
        <w:rPr>
          <w:rFonts w:cs="TimesLTStd-Roman"/>
          <w:sz w:val="20"/>
          <w:szCs w:val="20"/>
          <w:lang w:val="en-IN"/>
        </w:rPr>
        <w:t xml:space="preserve">standard deviation can be assumed known with </w:t>
      </w:r>
      <w:r w:rsidR="008B109F">
        <w:rPr>
          <w:rFonts w:cs="MathematicalPiLTStd-1"/>
          <w:sz w:val="20"/>
          <w:szCs w:val="20"/>
          <w:lang w:val="en-IN"/>
        </w:rPr>
        <w:sym w:font="Symbol" w:char="F073"/>
      </w:r>
      <w:r w:rsidR="008B109F" w:rsidRPr="00CB516C">
        <w:rPr>
          <w:rFonts w:cs="MathematicalPiLTStd-1"/>
          <w:sz w:val="20"/>
          <w:szCs w:val="20"/>
          <w:lang w:val="en-IN"/>
        </w:rPr>
        <w:t xml:space="preserve"> </w:t>
      </w:r>
      <w:r w:rsidR="008B109F">
        <w:rPr>
          <w:rFonts w:cs="MathematicalPiLTStd-1"/>
          <w:sz w:val="20"/>
          <w:szCs w:val="20"/>
          <w:lang w:val="en-IN"/>
        </w:rPr>
        <w:t>=</w:t>
      </w:r>
      <w:r w:rsidR="007B2A7E" w:rsidRPr="008B109F">
        <w:rPr>
          <w:rFonts w:cs="TimesLTStd-Roman"/>
          <w:sz w:val="20"/>
          <w:szCs w:val="20"/>
          <w:lang w:val="en-IN"/>
        </w:rPr>
        <w:t xml:space="preserve"> </w:t>
      </w:r>
      <w:r w:rsidR="007B2A7E" w:rsidRPr="00CB516C">
        <w:rPr>
          <w:rFonts w:cs="TimesLTStd-Roman"/>
          <w:sz w:val="20"/>
          <w:szCs w:val="20"/>
          <w:lang w:val="en-IN"/>
        </w:rPr>
        <w:t>$3,027. What is the 95% confidence</w:t>
      </w:r>
      <w:r w:rsidR="008B109F">
        <w:rPr>
          <w:rFonts w:cs="TimesLTStd-Roman"/>
          <w:sz w:val="20"/>
          <w:szCs w:val="20"/>
          <w:lang w:val="en-IN"/>
        </w:rPr>
        <w:t xml:space="preserve"> </w:t>
      </w:r>
      <w:r w:rsidR="007B2A7E" w:rsidRPr="00CB516C">
        <w:rPr>
          <w:rFonts w:cs="TimesLTStd-Roman"/>
          <w:sz w:val="20"/>
          <w:szCs w:val="20"/>
          <w:lang w:val="en-IN"/>
        </w:rPr>
        <w:t>interval estimate of the mean cost to repair smoke and fire damage that results from</w:t>
      </w:r>
      <w:r w:rsidR="008B109F">
        <w:rPr>
          <w:rFonts w:cs="TimesLTStd-Roman"/>
          <w:sz w:val="20"/>
          <w:szCs w:val="20"/>
          <w:lang w:val="en-IN"/>
        </w:rPr>
        <w:t xml:space="preserve"> </w:t>
      </w:r>
      <w:r w:rsidR="007B2A7E" w:rsidRPr="00CB516C">
        <w:rPr>
          <w:rFonts w:cs="TimesLTStd-Roman"/>
          <w:sz w:val="20"/>
          <w:szCs w:val="20"/>
          <w:lang w:val="en-IN"/>
        </w:rPr>
        <w:t>home fires caused by careless use of tobacco? How does this compare with the mean cost</w:t>
      </w:r>
      <w:r w:rsidR="008B109F">
        <w:rPr>
          <w:rFonts w:cs="TimesLTStd-Roman"/>
          <w:sz w:val="20"/>
          <w:szCs w:val="20"/>
          <w:lang w:val="en-IN"/>
        </w:rPr>
        <w:t xml:space="preserve"> </w:t>
      </w:r>
      <w:r w:rsidR="007B2A7E" w:rsidRPr="00CB516C">
        <w:rPr>
          <w:rFonts w:cs="TimesLTStd-Roman"/>
          <w:sz w:val="20"/>
          <w:szCs w:val="20"/>
          <w:lang w:val="en-IN"/>
        </w:rPr>
        <w:t xml:space="preserve">to repair the smoke and fire damage that result from home fires of all causes? </w:t>
      </w:r>
      <w:r w:rsidR="007B2A7E" w:rsidRPr="008B109F">
        <w:rPr>
          <w:rFonts w:eastAsia="Arial" w:cs="Open Sans"/>
          <w:b/>
          <w:bCs/>
          <w:color w:val="D85629"/>
          <w:sz w:val="20"/>
          <w:szCs w:val="20"/>
        </w:rPr>
        <w:t>LO 1</w:t>
      </w:r>
    </w:p>
    <w:p w14:paraId="6393C307" w14:textId="2C3C4D87" w:rsidR="00C712FB" w:rsidRPr="00CB516C" w:rsidRDefault="00A745B1" w:rsidP="008B109F">
      <w:pPr>
        <w:tabs>
          <w:tab w:val="left" w:pos="900"/>
          <w:tab w:val="left" w:pos="1260"/>
        </w:tabs>
        <w:spacing w:before="120" w:after="0"/>
        <w:ind w:left="360"/>
        <w:rPr>
          <w:b/>
          <w:sz w:val="20"/>
          <w:szCs w:val="20"/>
        </w:rPr>
      </w:pPr>
      <w:r w:rsidRPr="00CB516C">
        <w:rPr>
          <w:b/>
          <w:sz w:val="20"/>
          <w:szCs w:val="20"/>
        </w:rPr>
        <w:t>Solutions:</w:t>
      </w:r>
    </w:p>
    <w:p w14:paraId="4FC207A0" w14:textId="51367678" w:rsidR="007B2A7E" w:rsidRPr="00A60152" w:rsidRDefault="007B2A7E" w:rsidP="00D61A5F">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position w:val="4"/>
          <w:sz w:val="20"/>
          <w:szCs w:val="20"/>
        </w:rPr>
      </w:pPr>
      <w:r w:rsidRPr="00A60152">
        <w:rPr>
          <w:color w:val="000000"/>
          <w:position w:val="4"/>
          <w:sz w:val="20"/>
          <w:szCs w:val="20"/>
        </w:rPr>
        <w:t xml:space="preserve">Using Excel and the </w:t>
      </w:r>
      <w:r w:rsidRPr="00A60152">
        <w:rPr>
          <w:i/>
          <w:iCs/>
          <w:color w:val="000000"/>
          <w:position w:val="4"/>
          <w:sz w:val="20"/>
          <w:szCs w:val="20"/>
        </w:rPr>
        <w:t>tobaccofires</w:t>
      </w:r>
      <w:r w:rsidRPr="00A60152">
        <w:rPr>
          <w:color w:val="000000"/>
          <w:position w:val="4"/>
          <w:sz w:val="20"/>
          <w:szCs w:val="20"/>
        </w:rPr>
        <w:t xml:space="preserve"> file, the sample mean is</w:t>
      </w:r>
      <w:r w:rsidRPr="00CB516C">
        <w:rPr>
          <w:color w:val="000000"/>
          <w:sz w:val="20"/>
          <w:szCs w:val="20"/>
        </w:rPr>
        <w:t xml:space="preserve"> </w:t>
      </w:r>
      <w:r w:rsidRPr="00A60152">
        <w:rPr>
          <w:color w:val="000000"/>
          <w:position w:val="-4"/>
          <w:sz w:val="20"/>
          <w:szCs w:val="20"/>
        </w:rPr>
        <w:object w:dxaOrig="940" w:dyaOrig="260" w14:anchorId="05F81ED2">
          <v:shape id="_x0000_i1054" type="#_x0000_t75" style="width:46.5pt;height:13.5pt" o:ole="">
            <v:imagedata r:id="rId69" o:title=""/>
          </v:shape>
          <o:OLEObject Type="Embed" ProgID="Equation.DSMT4" ShapeID="_x0000_i1054" DrawAspect="Content" ObjectID="_1769432869" r:id="rId70"/>
        </w:object>
      </w:r>
      <w:r w:rsidRPr="00A60152">
        <w:rPr>
          <w:color w:val="000000"/>
          <w:position w:val="4"/>
          <w:sz w:val="20"/>
          <w:szCs w:val="20"/>
        </w:rPr>
        <w:t xml:space="preserve">and the sample size is </w:t>
      </w:r>
      <w:r w:rsidRPr="00A60152">
        <w:rPr>
          <w:i/>
          <w:color w:val="000000"/>
          <w:position w:val="4"/>
          <w:sz w:val="20"/>
          <w:szCs w:val="20"/>
        </w:rPr>
        <w:t xml:space="preserve">n </w:t>
      </w:r>
      <w:r w:rsidRPr="00A60152">
        <w:rPr>
          <w:color w:val="000000"/>
          <w:position w:val="4"/>
          <w:sz w:val="20"/>
          <w:szCs w:val="20"/>
        </w:rPr>
        <w:t>= 55</w:t>
      </w:r>
      <w:r w:rsidRPr="00A60152">
        <w:rPr>
          <w:i/>
          <w:color w:val="000000"/>
          <w:position w:val="4"/>
          <w:sz w:val="20"/>
          <w:szCs w:val="20"/>
        </w:rPr>
        <w:t xml:space="preserve">. </w:t>
      </w:r>
      <w:r w:rsidRPr="00A60152">
        <w:rPr>
          <w:color w:val="000000"/>
          <w:position w:val="4"/>
          <w:sz w:val="20"/>
          <w:szCs w:val="20"/>
        </w:rPr>
        <w:t>The population</w:t>
      </w:r>
      <w:r w:rsidR="007D5118" w:rsidRPr="007D5118">
        <w:rPr>
          <w:color w:val="000000"/>
          <w:position w:val="4"/>
          <w:sz w:val="20"/>
          <w:szCs w:val="20"/>
        </w:rPr>
        <w:t>-</w:t>
      </w:r>
      <w:r w:rsidRPr="00A60152">
        <w:rPr>
          <w:color w:val="000000"/>
          <w:position w:val="4"/>
          <w:sz w:val="20"/>
          <w:szCs w:val="20"/>
        </w:rPr>
        <w:t xml:space="preserve">standard deviation </w:t>
      </w:r>
      <w:r w:rsidR="005E1657" w:rsidRPr="005E1657">
        <w:rPr>
          <w:color w:val="000000"/>
          <w:position w:val="-8"/>
          <w:sz w:val="20"/>
          <w:szCs w:val="20"/>
        </w:rPr>
        <w:object w:dxaOrig="880" w:dyaOrig="260" w14:anchorId="1AC31344">
          <v:shape id="_x0000_i1055" type="#_x0000_t75" style="width:43.45pt;height:13pt" o:ole="">
            <v:imagedata r:id="rId71" o:title=""/>
          </v:shape>
          <o:OLEObject Type="Embed" ProgID="Equation.DSMT4" ShapeID="_x0000_i1055" DrawAspect="Content" ObjectID="_1769432870" r:id="rId72"/>
        </w:object>
      </w:r>
      <w:r w:rsidRPr="00A60152">
        <w:rPr>
          <w:color w:val="000000"/>
          <w:position w:val="4"/>
          <w:sz w:val="20"/>
          <w:szCs w:val="20"/>
        </w:rPr>
        <w:t>is known.</w:t>
      </w:r>
    </w:p>
    <w:p w14:paraId="06A9186E" w14:textId="78E44E43" w:rsidR="007B2A7E" w:rsidRPr="00CB516C" w:rsidRDefault="007B2A7E" w:rsidP="00D61A5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216"/>
        <w:rPr>
          <w:color w:val="000000"/>
          <w:sz w:val="20"/>
          <w:szCs w:val="20"/>
        </w:rPr>
      </w:pPr>
      <w:r w:rsidRPr="00CB516C">
        <w:rPr>
          <w:color w:val="000000"/>
          <w:sz w:val="20"/>
          <w:szCs w:val="20"/>
        </w:rPr>
        <w:tab/>
      </w:r>
      <w:r w:rsidRPr="00CB516C">
        <w:rPr>
          <w:color w:val="000000"/>
          <w:position w:val="-6"/>
          <w:sz w:val="20"/>
          <w:szCs w:val="20"/>
        </w:rPr>
        <w:object w:dxaOrig="200" w:dyaOrig="240" w14:anchorId="48C6DB4A">
          <v:shape id="_x0000_i1056" type="#_x0000_t75" style="width:10.5pt;height:13.5pt" o:ole="" fillcolor="window">
            <v:imagedata r:id="rId73" o:title=""/>
          </v:shape>
          <o:OLEObject Type="Embed" ProgID="Equation.DSMT4" ShapeID="_x0000_i1056" DrawAspect="Content" ObjectID="_1769432871" r:id="rId74"/>
        </w:object>
      </w:r>
      <w:r w:rsidRPr="00CB516C">
        <w:rPr>
          <w:color w:val="000000"/>
          <w:sz w:val="20"/>
          <w:szCs w:val="20"/>
        </w:rPr>
        <w:t xml:space="preserve"> </w:t>
      </w:r>
      <w:r w:rsidR="008B109F">
        <w:rPr>
          <w:color w:val="000000"/>
          <w:sz w:val="20"/>
          <w:szCs w:val="20"/>
        </w:rPr>
        <w:sym w:font="Symbol" w:char="F0B1"/>
      </w:r>
      <w:r w:rsidR="008B109F">
        <w:rPr>
          <w:color w:val="000000"/>
          <w:sz w:val="20"/>
          <w:szCs w:val="20"/>
        </w:rPr>
        <w:t xml:space="preserve"> </w:t>
      </w:r>
      <w:r w:rsidR="005E1657" w:rsidRPr="00CB516C">
        <w:rPr>
          <w:color w:val="000000"/>
          <w:position w:val="-10"/>
          <w:sz w:val="20"/>
          <w:szCs w:val="20"/>
        </w:rPr>
        <w:object w:dxaOrig="420" w:dyaOrig="300" w14:anchorId="0FD77995">
          <v:shape id="_x0000_i1057" type="#_x0000_t75" style="width:19.25pt;height:15pt" o:ole="" fillcolor="window">
            <v:imagedata r:id="rId75" o:title=""/>
          </v:shape>
          <o:OLEObject Type="Embed" ProgID="Equation.DSMT4" ShapeID="_x0000_i1057" DrawAspect="Content" ObjectID="_1769432872" r:id="rId76"/>
        </w:object>
      </w:r>
      <w:r w:rsidR="008B109F" w:rsidRPr="00CB516C">
        <w:rPr>
          <w:color w:val="000000"/>
          <w:position w:val="-10"/>
          <w:sz w:val="20"/>
          <w:szCs w:val="20"/>
        </w:rPr>
        <w:object w:dxaOrig="800" w:dyaOrig="380" w14:anchorId="585FF87C">
          <v:shape id="_x0000_i1058" type="#_x0000_t75" style="width:36.7pt;height:16.75pt" o:ole="" fillcolor="window">
            <v:imagedata r:id="rId77" o:title=""/>
          </v:shape>
          <o:OLEObject Type="Embed" ProgID="Equation.DSMT4" ShapeID="_x0000_i1058" DrawAspect="Content" ObjectID="_1769432873" r:id="rId78"/>
        </w:object>
      </w:r>
      <w:r w:rsidRPr="00CB516C">
        <w:rPr>
          <w:color w:val="000000"/>
          <w:sz w:val="20"/>
          <w:szCs w:val="20"/>
        </w:rPr>
        <w:tab/>
      </w:r>
      <w:r w:rsidRPr="00CB516C">
        <w:rPr>
          <w:color w:val="000000"/>
          <w:sz w:val="20"/>
          <w:szCs w:val="20"/>
        </w:rPr>
        <w:tab/>
        <w:t>19,100.0</w:t>
      </w:r>
      <w:r w:rsidR="008B109F">
        <w:rPr>
          <w:color w:val="000000"/>
          <w:sz w:val="20"/>
          <w:szCs w:val="20"/>
        </w:rPr>
        <w:t xml:space="preserve"> </w:t>
      </w:r>
      <w:r w:rsidR="008B109F">
        <w:rPr>
          <w:color w:val="000000"/>
          <w:sz w:val="20"/>
          <w:szCs w:val="20"/>
        </w:rPr>
        <w:sym w:font="Symbol" w:char="F0B1"/>
      </w:r>
      <w:r w:rsidR="008B109F">
        <w:rPr>
          <w:color w:val="000000"/>
          <w:sz w:val="20"/>
          <w:szCs w:val="20"/>
        </w:rPr>
        <w:t xml:space="preserve"> </w:t>
      </w:r>
      <w:r w:rsidRPr="00CB516C">
        <w:rPr>
          <w:color w:val="000000"/>
          <w:sz w:val="20"/>
          <w:szCs w:val="20"/>
        </w:rPr>
        <w:t>1.96</w:t>
      </w:r>
      <w:r w:rsidR="008B109F" w:rsidRPr="00CB516C">
        <w:rPr>
          <w:color w:val="000000"/>
          <w:position w:val="-10"/>
          <w:sz w:val="20"/>
          <w:szCs w:val="20"/>
        </w:rPr>
        <w:object w:dxaOrig="1219" w:dyaOrig="380" w14:anchorId="74CC7F17">
          <v:shape id="_x0000_i1059" type="#_x0000_t75" style="width:60.45pt;height:19pt" o:ole="" fillcolor="window">
            <v:imagedata r:id="rId79" o:title=""/>
          </v:shape>
          <o:OLEObject Type="Embed" ProgID="Equation.DSMT4" ShapeID="_x0000_i1059" DrawAspect="Content" ObjectID="_1769432874" r:id="rId80"/>
        </w:object>
      </w:r>
    </w:p>
    <w:p w14:paraId="46274317" w14:textId="01FEB3A3" w:rsidR="007B2A7E" w:rsidRPr="00CB516C" w:rsidRDefault="007B2A7E" w:rsidP="00D61A5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216"/>
        <w:rPr>
          <w:color w:val="000000"/>
          <w:sz w:val="20"/>
          <w:szCs w:val="20"/>
        </w:rPr>
      </w:pPr>
      <w:r w:rsidRPr="00CB516C">
        <w:rPr>
          <w:color w:val="000000"/>
          <w:sz w:val="20"/>
          <w:szCs w:val="20"/>
        </w:rPr>
        <w:tab/>
        <w:t>19,100</w:t>
      </w:r>
      <w:r w:rsidR="008B109F">
        <w:rPr>
          <w:color w:val="000000"/>
          <w:sz w:val="20"/>
          <w:szCs w:val="20"/>
        </w:rPr>
        <w:t xml:space="preserve"> </w:t>
      </w:r>
      <w:r w:rsidR="008B109F">
        <w:rPr>
          <w:color w:val="000000"/>
          <w:sz w:val="20"/>
          <w:szCs w:val="20"/>
        </w:rPr>
        <w:sym w:font="Symbol" w:char="F0B1"/>
      </w:r>
      <w:r w:rsidR="008B109F">
        <w:rPr>
          <w:color w:val="000000"/>
          <w:sz w:val="20"/>
          <w:szCs w:val="20"/>
        </w:rPr>
        <w:t xml:space="preserve"> </w:t>
      </w:r>
      <w:r w:rsidRPr="00CB516C">
        <w:rPr>
          <w:color w:val="000000"/>
          <w:sz w:val="20"/>
          <w:szCs w:val="20"/>
        </w:rPr>
        <w:t>800 or 18,300 to 19,900 dollars</w:t>
      </w:r>
    </w:p>
    <w:p w14:paraId="66D24685" w14:textId="28A3187F"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sz w:val="20"/>
          <w:szCs w:val="20"/>
        </w:rPr>
        <w:t>Using Excel for the margin of error:</w:t>
      </w:r>
      <w:r w:rsidR="005E1657">
        <w:rPr>
          <w:color w:val="000000"/>
          <w:sz w:val="20"/>
          <w:szCs w:val="20"/>
        </w:rPr>
        <w:t> </w:t>
      </w:r>
      <w:r w:rsidRPr="00CB516C">
        <w:rPr>
          <w:color w:val="000000"/>
          <w:sz w:val="20"/>
          <w:szCs w:val="20"/>
        </w:rPr>
        <w:t>CONFIDENCE.NORM(</w:t>
      </w:r>
      <w:r w:rsidR="008B109F">
        <w:rPr>
          <w:color w:val="000000"/>
          <w:sz w:val="20"/>
          <w:szCs w:val="20"/>
        </w:rPr>
        <w:t>0</w:t>
      </w:r>
      <w:r w:rsidRPr="00CB516C">
        <w:rPr>
          <w:color w:val="000000"/>
          <w:sz w:val="20"/>
          <w:szCs w:val="20"/>
        </w:rPr>
        <w:t>.05,3027,55) = 800</w:t>
      </w:r>
    </w:p>
    <w:p w14:paraId="083899C6" w14:textId="72661648"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sz w:val="20"/>
          <w:szCs w:val="20"/>
        </w:rPr>
        <w:t>The entire 95% confidence interval estimate of the cost to repair smoke and fire damage that results from home fires caused by careless use of tobacco products exceeds the mean cost to repair smoke and fire damage that results from home fires of all causes ($11,398). These results suggest cost to repair smoke and fire damage that results from home fires caused by careless use of tobacco products is much greater than the cost to repair smoke and fire damage that results from home fires of all causes.</w:t>
      </w:r>
    </w:p>
    <w:p w14:paraId="49B2F9EB" w14:textId="633FB96E" w:rsidR="007B2A7E" w:rsidRPr="008B109F" w:rsidRDefault="00C712FB" w:rsidP="008B109F">
      <w:pPr>
        <w:autoSpaceDE w:val="0"/>
        <w:autoSpaceDN w:val="0"/>
        <w:adjustRightInd w:val="0"/>
        <w:spacing w:after="0" w:line="240" w:lineRule="auto"/>
        <w:ind w:left="360" w:hanging="360"/>
        <w:rPr>
          <w:rFonts w:cs="TimesLTStd-Roman"/>
          <w:spacing w:val="-4"/>
          <w:sz w:val="20"/>
          <w:szCs w:val="20"/>
          <w:lang w:val="en-IN"/>
        </w:rPr>
      </w:pPr>
      <w:r w:rsidRPr="00CB516C">
        <w:rPr>
          <w:rFonts w:cs="TimesLTStd-Roman"/>
          <w:sz w:val="20"/>
          <w:szCs w:val="20"/>
          <w:lang w:val="en-IN"/>
        </w:rPr>
        <w:t>10.</w:t>
      </w:r>
      <w:r w:rsidR="0038603A" w:rsidRPr="00CB516C">
        <w:rPr>
          <w:rFonts w:cs="TimesLTStd-Roman"/>
          <w:sz w:val="20"/>
          <w:szCs w:val="20"/>
          <w:lang w:val="en-IN"/>
        </w:rPr>
        <w:tab/>
      </w:r>
      <w:r w:rsidR="007B2A7E" w:rsidRPr="008B109F">
        <w:rPr>
          <w:rFonts w:cs="TimesLTStd-Roman"/>
          <w:b/>
          <w:spacing w:val="-4"/>
          <w:sz w:val="20"/>
          <w:szCs w:val="20"/>
          <w:lang w:val="en-IN"/>
        </w:rPr>
        <w:t>Assisted</w:t>
      </w:r>
      <w:r w:rsidR="007B2A7E" w:rsidRPr="008B109F">
        <w:rPr>
          <w:rFonts w:cs="TimesLTStd-Bold"/>
          <w:b/>
          <w:bCs/>
          <w:spacing w:val="-4"/>
          <w:sz w:val="20"/>
          <w:szCs w:val="20"/>
          <w:lang w:val="en-IN"/>
        </w:rPr>
        <w:t xml:space="preserve">-Living Facility Rent. </w:t>
      </w:r>
      <w:r w:rsidR="007B2A7E" w:rsidRPr="008B109F">
        <w:rPr>
          <w:rFonts w:cs="TimesLTStd-Roman"/>
          <w:spacing w:val="-4"/>
          <w:sz w:val="20"/>
          <w:szCs w:val="20"/>
          <w:lang w:val="en-IN"/>
        </w:rPr>
        <w:t>Costs are rising for all kinds of medical care. The mean</w:t>
      </w:r>
      <w:r w:rsidR="008B109F" w:rsidRPr="008B109F">
        <w:rPr>
          <w:rFonts w:cs="TimesLTStd-Roman"/>
          <w:spacing w:val="-4"/>
          <w:sz w:val="20"/>
          <w:szCs w:val="20"/>
          <w:lang w:val="en-IN"/>
        </w:rPr>
        <w:t xml:space="preserve"> </w:t>
      </w:r>
      <w:r w:rsidR="007B2A7E" w:rsidRPr="008B109F">
        <w:rPr>
          <w:rFonts w:cs="TimesLTStd-Roman"/>
          <w:spacing w:val="-4"/>
          <w:sz w:val="20"/>
          <w:szCs w:val="20"/>
          <w:lang w:val="en-IN"/>
        </w:rPr>
        <w:t>monthly rent at assisted-living facilities was reported to have increased 17% over the</w:t>
      </w:r>
      <w:r w:rsidR="008B109F" w:rsidRPr="008B109F">
        <w:rPr>
          <w:rFonts w:cs="TimesLTStd-Roman"/>
          <w:spacing w:val="-4"/>
          <w:sz w:val="20"/>
          <w:szCs w:val="20"/>
          <w:lang w:val="en-IN"/>
        </w:rPr>
        <w:t xml:space="preserve"> </w:t>
      </w:r>
      <w:r w:rsidR="007B2A7E" w:rsidRPr="008B109F">
        <w:rPr>
          <w:rFonts w:cs="TimesLTStd-Roman"/>
          <w:spacing w:val="-4"/>
          <w:sz w:val="20"/>
          <w:szCs w:val="20"/>
          <w:lang w:val="en-IN"/>
        </w:rPr>
        <w:t>last five years to $3,486. Assume this cost estimate is based on a sample of 120 facilities</w:t>
      </w:r>
      <w:r w:rsidR="008B109F" w:rsidRPr="008B109F">
        <w:rPr>
          <w:rFonts w:cs="TimesLTStd-Roman"/>
          <w:spacing w:val="-4"/>
          <w:sz w:val="20"/>
          <w:szCs w:val="20"/>
          <w:lang w:val="en-IN"/>
        </w:rPr>
        <w:t xml:space="preserve"> </w:t>
      </w:r>
      <w:r w:rsidR="007B2A7E" w:rsidRPr="008B109F">
        <w:rPr>
          <w:rFonts w:cs="TimesLTStd-Roman"/>
          <w:spacing w:val="-4"/>
          <w:sz w:val="20"/>
          <w:szCs w:val="20"/>
          <w:lang w:val="en-IN"/>
        </w:rPr>
        <w:t>and, from past studies, it can be assumed that the population standard deviation is</w:t>
      </w:r>
      <w:r w:rsidR="008B109F" w:rsidRPr="008B109F">
        <w:rPr>
          <w:rFonts w:cs="TimesLTStd-Roman"/>
          <w:spacing w:val="-4"/>
          <w:sz w:val="20"/>
          <w:szCs w:val="20"/>
          <w:lang w:val="en-IN"/>
        </w:rPr>
        <w:t xml:space="preserve"> </w:t>
      </w:r>
      <w:r w:rsidR="008B109F" w:rsidRPr="008B109F">
        <w:rPr>
          <w:rFonts w:cs="MathematicalPiLTStd-1"/>
          <w:spacing w:val="-4"/>
          <w:sz w:val="20"/>
          <w:szCs w:val="20"/>
          <w:lang w:val="en-IN"/>
        </w:rPr>
        <w:sym w:font="Symbol" w:char="F073"/>
      </w:r>
      <w:r w:rsidR="008B109F" w:rsidRPr="008B109F">
        <w:rPr>
          <w:rFonts w:cs="MathematicalPiLTStd-1"/>
          <w:spacing w:val="-4"/>
          <w:sz w:val="20"/>
          <w:szCs w:val="20"/>
          <w:lang w:val="en-IN"/>
        </w:rPr>
        <w:t xml:space="preserve"> =</w:t>
      </w:r>
      <w:r w:rsidR="008B109F" w:rsidRPr="008B109F">
        <w:rPr>
          <w:rFonts w:cs="TimesLTStd-Roman"/>
          <w:spacing w:val="-4"/>
          <w:sz w:val="20"/>
          <w:szCs w:val="20"/>
          <w:lang w:val="en-IN"/>
        </w:rPr>
        <w:t xml:space="preserve"> </w:t>
      </w:r>
      <w:r w:rsidR="007B2A7E" w:rsidRPr="008B109F">
        <w:rPr>
          <w:rFonts w:cs="TimesLTStd-Roman"/>
          <w:spacing w:val="-4"/>
          <w:sz w:val="20"/>
          <w:szCs w:val="20"/>
          <w:lang w:val="en-IN"/>
        </w:rPr>
        <w:t xml:space="preserve">$650. </w:t>
      </w:r>
      <w:r w:rsidR="008B109F" w:rsidRPr="008B109F">
        <w:rPr>
          <w:rFonts w:eastAsia="Arial" w:cs="Open Sans"/>
          <w:b/>
          <w:bCs/>
          <w:color w:val="D85629"/>
          <w:spacing w:val="-4"/>
          <w:sz w:val="20"/>
          <w:szCs w:val="20"/>
        </w:rPr>
        <w:t>LO 1</w:t>
      </w:r>
    </w:p>
    <w:p w14:paraId="722A8828" w14:textId="3D3E0575" w:rsidR="007B2A7E"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a.</w:t>
      </w:r>
      <w:r w:rsidR="008B109F">
        <w:rPr>
          <w:rFonts w:cs="TimesLTStd-Roman"/>
          <w:sz w:val="20"/>
          <w:szCs w:val="20"/>
          <w:lang w:val="en-IN"/>
        </w:rPr>
        <w:tab/>
      </w:r>
      <w:r w:rsidRPr="00CB516C">
        <w:rPr>
          <w:rFonts w:cs="TimesLTStd-Roman"/>
          <w:sz w:val="20"/>
          <w:szCs w:val="20"/>
          <w:lang w:val="en-IN"/>
        </w:rPr>
        <w:t>Develop a 90% confidence interval estimate of the population mean monthly rent.</w:t>
      </w:r>
    </w:p>
    <w:p w14:paraId="64B653ED" w14:textId="125A6569" w:rsidR="007B2A7E"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b.</w:t>
      </w:r>
      <w:r w:rsidR="008B109F">
        <w:rPr>
          <w:rFonts w:cs="TimesLTStd-Roman"/>
          <w:sz w:val="20"/>
          <w:szCs w:val="20"/>
          <w:lang w:val="en-IN"/>
        </w:rPr>
        <w:tab/>
      </w:r>
      <w:r w:rsidRPr="00CB516C">
        <w:rPr>
          <w:rFonts w:cs="TimesLTStd-Roman"/>
          <w:sz w:val="20"/>
          <w:szCs w:val="20"/>
          <w:lang w:val="en-IN"/>
        </w:rPr>
        <w:t>Develop a 95% confidence interval estimate of the population mean monthly rent.</w:t>
      </w:r>
    </w:p>
    <w:p w14:paraId="41BE8C6E" w14:textId="7750C906" w:rsidR="007B2A7E"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c</w:t>
      </w:r>
      <w:r w:rsidR="008B109F">
        <w:rPr>
          <w:rFonts w:cs="TimesLTStd-Roman"/>
          <w:sz w:val="20"/>
          <w:szCs w:val="20"/>
          <w:lang w:val="en-IN"/>
        </w:rPr>
        <w:t>.</w:t>
      </w:r>
      <w:r w:rsidR="008B109F">
        <w:rPr>
          <w:rFonts w:cs="TimesLTStd-Roman"/>
          <w:sz w:val="20"/>
          <w:szCs w:val="20"/>
          <w:lang w:val="en-IN"/>
        </w:rPr>
        <w:tab/>
      </w:r>
      <w:r w:rsidRPr="00CB516C">
        <w:rPr>
          <w:rFonts w:cs="TimesLTStd-Roman"/>
          <w:sz w:val="20"/>
          <w:szCs w:val="20"/>
          <w:lang w:val="en-IN"/>
        </w:rPr>
        <w:t>Develop a 99% confidence interval estimate of the population mean monthly rent.</w:t>
      </w:r>
    </w:p>
    <w:p w14:paraId="1F6B38C6" w14:textId="0211D38D" w:rsidR="00C712FB" w:rsidRPr="00CB516C" w:rsidRDefault="007B2A7E" w:rsidP="008B109F">
      <w:pPr>
        <w:autoSpaceDE w:val="0"/>
        <w:autoSpaceDN w:val="0"/>
        <w:adjustRightInd w:val="0"/>
        <w:spacing w:before="120" w:after="120" w:line="240" w:lineRule="auto"/>
        <w:ind w:left="720" w:hanging="360"/>
        <w:rPr>
          <w:rFonts w:cs="TimesLTStd-Roman"/>
          <w:sz w:val="20"/>
          <w:szCs w:val="20"/>
          <w:lang w:val="en-IN"/>
        </w:rPr>
      </w:pPr>
      <w:r w:rsidRPr="00CB516C">
        <w:rPr>
          <w:rFonts w:cs="TimesLTStd-Roman"/>
          <w:sz w:val="20"/>
          <w:szCs w:val="20"/>
          <w:lang w:val="en-IN"/>
        </w:rPr>
        <w:t>d.</w:t>
      </w:r>
      <w:r w:rsidR="008B109F">
        <w:rPr>
          <w:rFonts w:cs="TimesLTStd-Roman"/>
          <w:sz w:val="20"/>
          <w:szCs w:val="20"/>
          <w:lang w:val="en-IN"/>
        </w:rPr>
        <w:tab/>
      </w:r>
      <w:r w:rsidRPr="00CB516C">
        <w:rPr>
          <w:rFonts w:cs="TimesLTStd-Roman"/>
          <w:sz w:val="20"/>
          <w:szCs w:val="20"/>
          <w:lang w:val="en-IN"/>
        </w:rPr>
        <w:t>What happens to the width of the confidence interval as the confidence level is</w:t>
      </w:r>
      <w:r w:rsidR="008B109F">
        <w:rPr>
          <w:rFonts w:cs="TimesLTStd-Roman"/>
          <w:sz w:val="20"/>
          <w:szCs w:val="20"/>
          <w:lang w:val="en-IN"/>
        </w:rPr>
        <w:t xml:space="preserve"> </w:t>
      </w:r>
      <w:r w:rsidRPr="00CB516C">
        <w:rPr>
          <w:rFonts w:cs="TimesLTStd-Roman"/>
          <w:sz w:val="20"/>
          <w:szCs w:val="20"/>
          <w:lang w:val="en-IN"/>
        </w:rPr>
        <w:t>increased? Does this seem reasonable? Explain.</w:t>
      </w:r>
    </w:p>
    <w:p w14:paraId="015068A2" w14:textId="354D182F" w:rsidR="00C712FB" w:rsidRPr="00CB516C" w:rsidRDefault="00A745B1" w:rsidP="00CB765A">
      <w:pPr>
        <w:tabs>
          <w:tab w:val="left" w:pos="900"/>
          <w:tab w:val="left" w:pos="1260"/>
        </w:tabs>
        <w:spacing w:after="0"/>
        <w:ind w:left="360"/>
        <w:rPr>
          <w:b/>
          <w:sz w:val="20"/>
          <w:szCs w:val="20"/>
        </w:rPr>
      </w:pPr>
      <w:r w:rsidRPr="00CB516C">
        <w:rPr>
          <w:b/>
          <w:sz w:val="20"/>
          <w:szCs w:val="20"/>
        </w:rPr>
        <w:t>Solutions:</w:t>
      </w:r>
    </w:p>
    <w:p w14:paraId="106FB26C" w14:textId="34C09C3E" w:rsidR="007B2A7E" w:rsidRPr="00EA146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EA146F">
        <w:rPr>
          <w:color w:val="000000"/>
          <w:sz w:val="20"/>
          <w:szCs w:val="20"/>
        </w:rPr>
        <w:t>a.</w:t>
      </w:r>
      <w:r w:rsidRPr="00EA146F">
        <w:rPr>
          <w:color w:val="000000"/>
          <w:sz w:val="20"/>
          <w:szCs w:val="20"/>
        </w:rPr>
        <w:tab/>
      </w:r>
      <w:r w:rsidR="00EA146F" w:rsidRPr="00EA146F">
        <w:rPr>
          <w:color w:val="000000"/>
          <w:position w:val="-24"/>
          <w:sz w:val="20"/>
          <w:szCs w:val="20"/>
        </w:rPr>
        <w:object w:dxaOrig="999" w:dyaOrig="580" w14:anchorId="5C36B6A9">
          <v:shape id="_x0000_i1060" type="#_x0000_t75" style="width:49.95pt;height:29pt" o:ole="">
            <v:imagedata r:id="rId81" o:title=""/>
          </v:shape>
          <o:OLEObject Type="Embed" ProgID="Equation.DSMT4" ShapeID="_x0000_i1060" DrawAspect="Content" ObjectID="_1769432875" r:id="rId82"/>
        </w:object>
      </w:r>
    </w:p>
    <w:p w14:paraId="6A7CF1B8" w14:textId="3E92581A"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 xml:space="preserve">3,486 </w:t>
      </w:r>
      <w:r w:rsidR="008B109F">
        <w:rPr>
          <w:color w:val="000000"/>
          <w:sz w:val="20"/>
          <w:szCs w:val="20"/>
        </w:rPr>
        <w:sym w:font="Symbol" w:char="F0B1"/>
      </w:r>
      <w:r w:rsidRPr="00CB516C">
        <w:rPr>
          <w:color w:val="000000"/>
          <w:sz w:val="20"/>
          <w:szCs w:val="20"/>
        </w:rPr>
        <w:t xml:space="preserve"> 1.645</w:t>
      </w:r>
      <w:r w:rsidR="008B109F" w:rsidRPr="008B109F">
        <w:rPr>
          <w:color w:val="000000"/>
          <w:position w:val="-10"/>
          <w:sz w:val="20"/>
          <w:szCs w:val="20"/>
        </w:rPr>
        <w:object w:dxaOrig="1080" w:dyaOrig="340" w14:anchorId="2B045DC7">
          <v:shape id="_x0000_i1061" type="#_x0000_t75" style="width:55.05pt;height:16.5pt" o:ole="" fillcolor="window">
            <v:imagedata r:id="rId83" o:title=""/>
          </v:shape>
          <o:OLEObject Type="Embed" ProgID="Equation.DSMT4" ShapeID="_x0000_i1061" DrawAspect="Content" ObjectID="_1769432876" r:id="rId84"/>
        </w:object>
      </w:r>
    </w:p>
    <w:p w14:paraId="23712E67" w14:textId="63E1AEE7"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 xml:space="preserve">3,486 </w:t>
      </w:r>
      <w:r w:rsidR="008B109F">
        <w:rPr>
          <w:color w:val="000000"/>
          <w:sz w:val="20"/>
          <w:szCs w:val="20"/>
        </w:rPr>
        <w:sym w:font="Symbol" w:char="F0B1"/>
      </w:r>
      <w:r w:rsidRPr="00CB516C">
        <w:rPr>
          <w:color w:val="000000"/>
          <w:sz w:val="20"/>
          <w:szCs w:val="20"/>
        </w:rPr>
        <w:t xml:space="preserve"> 98 or $3,388 to $3,584</w:t>
      </w:r>
    </w:p>
    <w:p w14:paraId="57381000" w14:textId="70D50D95"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Using Excel for the margin of error:</w:t>
      </w:r>
      <w:r w:rsidR="005E1657">
        <w:rPr>
          <w:color w:val="000000"/>
          <w:sz w:val="20"/>
          <w:szCs w:val="20"/>
        </w:rPr>
        <w:t> </w:t>
      </w:r>
      <w:r w:rsidRPr="00CB516C">
        <w:rPr>
          <w:color w:val="000000"/>
          <w:sz w:val="20"/>
          <w:szCs w:val="20"/>
        </w:rPr>
        <w:t>CONFIDENCE.NORM(</w:t>
      </w:r>
      <w:r w:rsidR="008B109F">
        <w:rPr>
          <w:color w:val="000000"/>
          <w:sz w:val="20"/>
          <w:szCs w:val="20"/>
        </w:rPr>
        <w:t>0</w:t>
      </w:r>
      <w:r w:rsidRPr="00CB516C">
        <w:rPr>
          <w:color w:val="000000"/>
          <w:sz w:val="20"/>
          <w:szCs w:val="20"/>
        </w:rPr>
        <w:t>.10,650,120) = 98</w:t>
      </w:r>
    </w:p>
    <w:p w14:paraId="25AEB11B" w14:textId="65ABCE4B" w:rsidR="007B2A7E" w:rsidRPr="00CB516C" w:rsidRDefault="007B2A7E"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CB516C">
        <w:rPr>
          <w:color w:val="000000"/>
          <w:sz w:val="20"/>
          <w:szCs w:val="20"/>
        </w:rPr>
        <w:t>b.</w:t>
      </w:r>
      <w:r w:rsidRPr="00CB516C">
        <w:rPr>
          <w:color w:val="000000"/>
          <w:sz w:val="20"/>
          <w:szCs w:val="20"/>
        </w:rPr>
        <w:tab/>
        <w:t xml:space="preserve">3,486 </w:t>
      </w:r>
      <w:r w:rsidR="008B109F">
        <w:rPr>
          <w:color w:val="000000"/>
          <w:sz w:val="20"/>
          <w:szCs w:val="20"/>
        </w:rPr>
        <w:sym w:font="Symbol" w:char="F0B1"/>
      </w:r>
      <w:r w:rsidRPr="00CB516C">
        <w:rPr>
          <w:color w:val="000000"/>
          <w:sz w:val="20"/>
          <w:szCs w:val="20"/>
        </w:rPr>
        <w:t xml:space="preserve"> 1.96</w:t>
      </w:r>
      <w:r w:rsidRPr="008B109F">
        <w:rPr>
          <w:color w:val="000000"/>
          <w:sz w:val="20"/>
          <w:szCs w:val="20"/>
        </w:rPr>
        <w:t xml:space="preserve"> </w:t>
      </w:r>
      <w:r w:rsidR="008B109F" w:rsidRPr="008B109F">
        <w:rPr>
          <w:color w:val="000000"/>
          <w:position w:val="-10"/>
          <w:sz w:val="20"/>
          <w:szCs w:val="20"/>
        </w:rPr>
        <w:object w:dxaOrig="1080" w:dyaOrig="340" w14:anchorId="618E60AD">
          <v:shape id="_x0000_i1062" type="#_x0000_t75" style="width:55.05pt;height:16.5pt" o:ole="" fillcolor="window">
            <v:imagedata r:id="rId85" o:title=""/>
          </v:shape>
          <o:OLEObject Type="Embed" ProgID="Equation.DSMT4" ShapeID="_x0000_i1062" DrawAspect="Content" ObjectID="_1769432877" r:id="rId86"/>
        </w:object>
      </w:r>
    </w:p>
    <w:p w14:paraId="0FA9E127" w14:textId="3A865DE0" w:rsidR="007B2A7E" w:rsidRPr="00CB516C" w:rsidRDefault="007B2A7E"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CB516C">
        <w:rPr>
          <w:color w:val="000000"/>
          <w:sz w:val="20"/>
          <w:szCs w:val="20"/>
        </w:rPr>
        <w:tab/>
        <w:t xml:space="preserve">3,486 </w:t>
      </w:r>
      <w:r w:rsidR="008B109F">
        <w:rPr>
          <w:color w:val="000000"/>
          <w:sz w:val="20"/>
          <w:szCs w:val="20"/>
        </w:rPr>
        <w:sym w:font="Symbol" w:char="F0B1"/>
      </w:r>
      <w:r w:rsidRPr="00CB516C">
        <w:rPr>
          <w:color w:val="000000"/>
          <w:sz w:val="20"/>
          <w:szCs w:val="20"/>
        </w:rPr>
        <w:t xml:space="preserve"> 116 or $3,370 to $3,602</w:t>
      </w:r>
    </w:p>
    <w:p w14:paraId="49A660BB" w14:textId="149EF7BE" w:rsidR="007B2A7E" w:rsidRPr="00CB516C" w:rsidRDefault="007B2A7E"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CB516C">
        <w:rPr>
          <w:color w:val="000000"/>
          <w:sz w:val="20"/>
          <w:szCs w:val="20"/>
        </w:rPr>
        <w:tab/>
        <w:t>Using Excel for the margin of error:</w:t>
      </w:r>
      <w:r w:rsidR="005E1657">
        <w:rPr>
          <w:color w:val="000000"/>
          <w:sz w:val="20"/>
          <w:szCs w:val="20"/>
        </w:rPr>
        <w:t> </w:t>
      </w:r>
      <w:r w:rsidRPr="00CB516C">
        <w:rPr>
          <w:color w:val="000000"/>
          <w:sz w:val="20"/>
          <w:szCs w:val="20"/>
        </w:rPr>
        <w:t>CONFIDENCE.NORM(</w:t>
      </w:r>
      <w:r w:rsidR="008B109F">
        <w:rPr>
          <w:color w:val="000000"/>
          <w:sz w:val="20"/>
          <w:szCs w:val="20"/>
        </w:rPr>
        <w:t>0</w:t>
      </w:r>
      <w:r w:rsidRPr="00CB516C">
        <w:rPr>
          <w:color w:val="000000"/>
          <w:sz w:val="20"/>
          <w:szCs w:val="20"/>
        </w:rPr>
        <w:t>.05,650,120) = 116</w:t>
      </w:r>
    </w:p>
    <w:p w14:paraId="545F636E" w14:textId="62E29A71" w:rsidR="007B2A7E" w:rsidRPr="00CB516C" w:rsidRDefault="007B2A7E"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CB516C">
        <w:rPr>
          <w:color w:val="000000"/>
          <w:sz w:val="20"/>
          <w:szCs w:val="20"/>
        </w:rPr>
        <w:t>c.</w:t>
      </w:r>
      <w:r w:rsidRPr="00CB516C">
        <w:rPr>
          <w:color w:val="000000"/>
          <w:sz w:val="20"/>
          <w:szCs w:val="20"/>
        </w:rPr>
        <w:tab/>
        <w:t xml:space="preserve">3,486 </w:t>
      </w:r>
      <w:r w:rsidR="008B109F">
        <w:rPr>
          <w:color w:val="000000"/>
          <w:sz w:val="20"/>
          <w:szCs w:val="20"/>
        </w:rPr>
        <w:sym w:font="Symbol" w:char="F0B1"/>
      </w:r>
      <w:r w:rsidRPr="00CB516C">
        <w:rPr>
          <w:color w:val="000000"/>
          <w:sz w:val="20"/>
          <w:szCs w:val="20"/>
        </w:rPr>
        <w:t xml:space="preserve"> 2.576 </w:t>
      </w:r>
      <w:r w:rsidR="008B109F" w:rsidRPr="008B109F">
        <w:rPr>
          <w:color w:val="000000"/>
          <w:position w:val="-10"/>
          <w:sz w:val="20"/>
          <w:szCs w:val="20"/>
        </w:rPr>
        <w:object w:dxaOrig="1080" w:dyaOrig="340" w14:anchorId="2E1FAE55">
          <v:shape id="_x0000_i1063" type="#_x0000_t75" style="width:55.05pt;height:16.5pt" o:ole="" fillcolor="window">
            <v:imagedata r:id="rId87" o:title=""/>
          </v:shape>
          <o:OLEObject Type="Embed" ProgID="Equation.DSMT4" ShapeID="_x0000_i1063" DrawAspect="Content" ObjectID="_1769432878" r:id="rId88"/>
        </w:object>
      </w:r>
    </w:p>
    <w:p w14:paraId="57648688" w14:textId="35FAF452" w:rsidR="007B2A7E" w:rsidRPr="00CB516C" w:rsidRDefault="007B2A7E"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CB516C">
        <w:rPr>
          <w:color w:val="000000"/>
          <w:sz w:val="20"/>
          <w:szCs w:val="20"/>
        </w:rPr>
        <w:tab/>
        <w:t xml:space="preserve">3,486 </w:t>
      </w:r>
      <w:r w:rsidR="008B109F">
        <w:rPr>
          <w:color w:val="000000"/>
          <w:sz w:val="20"/>
          <w:szCs w:val="20"/>
        </w:rPr>
        <w:sym w:font="Symbol" w:char="F0B1"/>
      </w:r>
      <w:r w:rsidRPr="00CB516C">
        <w:rPr>
          <w:color w:val="000000"/>
          <w:sz w:val="20"/>
          <w:szCs w:val="20"/>
        </w:rPr>
        <w:t xml:space="preserve"> 153 or $3,333 to $3,639</w:t>
      </w:r>
    </w:p>
    <w:p w14:paraId="358EF2FF" w14:textId="6B89CE08" w:rsidR="007B2A7E" w:rsidRPr="00CB516C" w:rsidRDefault="007B2A7E"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CB516C">
        <w:rPr>
          <w:color w:val="000000"/>
          <w:sz w:val="20"/>
          <w:szCs w:val="20"/>
        </w:rPr>
        <w:tab/>
        <w:t>Using Excel for the margin of error:</w:t>
      </w:r>
      <w:r w:rsidR="005E1657">
        <w:rPr>
          <w:color w:val="000000"/>
          <w:sz w:val="20"/>
          <w:szCs w:val="20"/>
        </w:rPr>
        <w:t> </w:t>
      </w:r>
      <w:r w:rsidRPr="00CB516C">
        <w:rPr>
          <w:color w:val="000000"/>
          <w:sz w:val="20"/>
          <w:szCs w:val="20"/>
        </w:rPr>
        <w:t>CONFIDENCE.NORM(</w:t>
      </w:r>
      <w:r w:rsidR="008B109F">
        <w:rPr>
          <w:color w:val="000000"/>
          <w:sz w:val="20"/>
          <w:szCs w:val="20"/>
        </w:rPr>
        <w:t>0</w:t>
      </w:r>
      <w:r w:rsidRPr="00CB516C">
        <w:rPr>
          <w:color w:val="000000"/>
          <w:sz w:val="20"/>
          <w:szCs w:val="20"/>
        </w:rPr>
        <w:t>.01,650,120) = 153</w:t>
      </w:r>
    </w:p>
    <w:p w14:paraId="346AD212" w14:textId="5C97B440" w:rsidR="007B2A7E" w:rsidRPr="00CB516C" w:rsidRDefault="008B109F"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Pr>
          <w:color w:val="000000"/>
          <w:sz w:val="20"/>
          <w:szCs w:val="20"/>
        </w:rPr>
        <w:t>d.</w:t>
      </w:r>
      <w:r>
        <w:rPr>
          <w:color w:val="000000"/>
          <w:sz w:val="20"/>
          <w:szCs w:val="20"/>
        </w:rPr>
        <w:tab/>
      </w:r>
      <w:r w:rsidR="007B2A7E" w:rsidRPr="00CB516C">
        <w:rPr>
          <w:color w:val="000000"/>
          <w:sz w:val="20"/>
          <w:szCs w:val="20"/>
        </w:rPr>
        <w:t>The confidence interval gets wider as we increase our confidence level. We need a wider interval to be more confident that the interval will contain the population mean.</w:t>
      </w:r>
    </w:p>
    <w:p w14:paraId="004E2BD3" w14:textId="17D7E0C2" w:rsidR="008B109F" w:rsidRPr="008B109F" w:rsidRDefault="008B109F" w:rsidP="008B109F">
      <w:pPr>
        <w:autoSpaceDE w:val="0"/>
        <w:autoSpaceDN w:val="0"/>
        <w:adjustRightInd w:val="0"/>
        <w:spacing w:before="120" w:after="0" w:line="240" w:lineRule="auto"/>
        <w:ind w:left="360" w:hanging="360"/>
        <w:rPr>
          <w:rFonts w:cs="TimesLTStd-Roman"/>
          <w:b/>
          <w:sz w:val="20"/>
          <w:szCs w:val="20"/>
          <w:lang w:val="en-IN"/>
        </w:rPr>
      </w:pPr>
      <w:r w:rsidRPr="008B109F">
        <w:rPr>
          <w:rFonts w:cs="TimesLTStd-Roman"/>
          <w:b/>
          <w:sz w:val="20"/>
          <w:szCs w:val="20"/>
          <w:lang w:val="en-IN"/>
        </w:rPr>
        <w:t>Methods</w:t>
      </w:r>
    </w:p>
    <w:p w14:paraId="26BB1AE8" w14:textId="25D3965C" w:rsidR="007B2A7E" w:rsidRPr="00A60152" w:rsidRDefault="008B109F" w:rsidP="00A60152">
      <w:pPr>
        <w:autoSpaceDE w:val="0"/>
        <w:autoSpaceDN w:val="0"/>
        <w:adjustRightInd w:val="0"/>
        <w:spacing w:before="120" w:after="100" w:line="240" w:lineRule="auto"/>
        <w:ind w:left="360" w:hanging="360"/>
        <w:rPr>
          <w:rFonts w:cs="TimesLTStd-Roman"/>
          <w:spacing w:val="-6"/>
          <w:sz w:val="20"/>
          <w:szCs w:val="20"/>
          <w:lang w:val="en-IN"/>
        </w:rPr>
      </w:pPr>
      <w:r>
        <w:rPr>
          <w:rFonts w:cs="TimesLTStd-Roman"/>
          <w:sz w:val="20"/>
          <w:szCs w:val="20"/>
          <w:lang w:val="en-IN"/>
        </w:rPr>
        <w:t>11.</w:t>
      </w:r>
      <w:r w:rsidR="00AD5136" w:rsidRPr="00CB516C">
        <w:rPr>
          <w:rFonts w:cs="TimesLTStd-Roman"/>
          <w:sz w:val="20"/>
          <w:szCs w:val="20"/>
          <w:lang w:val="en-IN"/>
        </w:rPr>
        <w:tab/>
      </w:r>
      <w:r w:rsidR="007B2A7E" w:rsidRPr="00A60152">
        <w:rPr>
          <w:rFonts w:cs="TimesLTStd-Roman"/>
          <w:spacing w:val="-6"/>
          <w:sz w:val="20"/>
          <w:szCs w:val="20"/>
          <w:lang w:val="en-IN"/>
        </w:rPr>
        <w:t xml:space="preserve">For a </w:t>
      </w:r>
      <w:r w:rsidR="007B2A7E" w:rsidRPr="00A60152">
        <w:rPr>
          <w:rFonts w:cs="TimesLTStd-Italic"/>
          <w:i/>
          <w:iCs/>
          <w:spacing w:val="-6"/>
          <w:sz w:val="20"/>
          <w:szCs w:val="20"/>
          <w:lang w:val="en-IN"/>
        </w:rPr>
        <w:t xml:space="preserve">t </w:t>
      </w:r>
      <w:r w:rsidR="007B2A7E" w:rsidRPr="00A60152">
        <w:rPr>
          <w:rFonts w:cs="TimesLTStd-Roman"/>
          <w:spacing w:val="-6"/>
          <w:sz w:val="20"/>
          <w:szCs w:val="20"/>
          <w:lang w:val="en-IN"/>
        </w:rPr>
        <w:t>distribution with 16 degrees of freedom, find the area, or probability, in each</w:t>
      </w:r>
      <w:r w:rsidRPr="00A60152">
        <w:rPr>
          <w:rFonts w:cs="TimesLTStd-Roman"/>
          <w:spacing w:val="-6"/>
          <w:sz w:val="20"/>
          <w:szCs w:val="20"/>
          <w:lang w:val="en-IN"/>
        </w:rPr>
        <w:t xml:space="preserve"> </w:t>
      </w:r>
      <w:r w:rsidR="007B2A7E" w:rsidRPr="00A60152">
        <w:rPr>
          <w:rFonts w:cs="TimesLTStd-Roman"/>
          <w:spacing w:val="-6"/>
          <w:sz w:val="20"/>
          <w:szCs w:val="20"/>
          <w:lang w:val="en-IN"/>
        </w:rPr>
        <w:t xml:space="preserve">region. </w:t>
      </w:r>
      <w:r w:rsidR="007B2A7E" w:rsidRPr="00A60152">
        <w:rPr>
          <w:rFonts w:eastAsia="Arial" w:cs="Open Sans"/>
          <w:b/>
          <w:bCs/>
          <w:color w:val="D85629"/>
          <w:spacing w:val="-6"/>
          <w:sz w:val="20"/>
          <w:szCs w:val="20"/>
        </w:rPr>
        <w:t>LO 2</w:t>
      </w:r>
    </w:p>
    <w:p w14:paraId="7303EF26" w14:textId="135ED81F" w:rsidR="007B2A7E" w:rsidRPr="008B109F" w:rsidRDefault="007B2A7E"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8B109F">
        <w:rPr>
          <w:color w:val="000000"/>
          <w:sz w:val="20"/>
          <w:szCs w:val="20"/>
        </w:rPr>
        <w:t>a.</w:t>
      </w:r>
      <w:r w:rsidR="008B109F">
        <w:rPr>
          <w:color w:val="000000"/>
          <w:sz w:val="20"/>
          <w:szCs w:val="20"/>
        </w:rPr>
        <w:tab/>
      </w:r>
      <w:r w:rsidRPr="008B109F">
        <w:rPr>
          <w:color w:val="000000"/>
          <w:sz w:val="20"/>
          <w:szCs w:val="20"/>
        </w:rPr>
        <w:t>To the right of 2.120</w:t>
      </w:r>
    </w:p>
    <w:p w14:paraId="78FA7FD5" w14:textId="681F2131" w:rsidR="007B2A7E" w:rsidRPr="008B109F" w:rsidRDefault="007B2A7E"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8B109F">
        <w:rPr>
          <w:color w:val="000000"/>
          <w:sz w:val="20"/>
          <w:szCs w:val="20"/>
        </w:rPr>
        <w:t>b.</w:t>
      </w:r>
      <w:r w:rsidR="008B109F">
        <w:rPr>
          <w:color w:val="000000"/>
          <w:sz w:val="20"/>
          <w:szCs w:val="20"/>
        </w:rPr>
        <w:tab/>
      </w:r>
      <w:r w:rsidRPr="008B109F">
        <w:rPr>
          <w:color w:val="000000"/>
          <w:sz w:val="20"/>
          <w:szCs w:val="20"/>
        </w:rPr>
        <w:t>To the left of 1.337</w:t>
      </w:r>
    </w:p>
    <w:p w14:paraId="3D071879" w14:textId="25C783BE" w:rsidR="007B2A7E" w:rsidRPr="008B109F" w:rsidRDefault="007B2A7E"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8B109F">
        <w:rPr>
          <w:color w:val="000000"/>
          <w:sz w:val="20"/>
          <w:szCs w:val="20"/>
        </w:rPr>
        <w:t>c.</w:t>
      </w:r>
      <w:r w:rsidR="008B109F">
        <w:rPr>
          <w:color w:val="000000"/>
          <w:sz w:val="20"/>
          <w:szCs w:val="20"/>
        </w:rPr>
        <w:tab/>
      </w:r>
      <w:r w:rsidRPr="008B109F">
        <w:rPr>
          <w:color w:val="000000"/>
          <w:sz w:val="20"/>
          <w:szCs w:val="20"/>
        </w:rPr>
        <w:t xml:space="preserve">To the left of </w:t>
      </w:r>
      <w:r w:rsidR="00B8643C">
        <w:rPr>
          <w:color w:val="000000"/>
          <w:sz w:val="20"/>
          <w:szCs w:val="20"/>
        </w:rPr>
        <w:t>–</w:t>
      </w:r>
      <w:r w:rsidRPr="008B109F">
        <w:rPr>
          <w:color w:val="000000"/>
          <w:sz w:val="20"/>
          <w:szCs w:val="20"/>
        </w:rPr>
        <w:t>1.746</w:t>
      </w:r>
    </w:p>
    <w:p w14:paraId="5442AACE" w14:textId="7DEDAE21" w:rsidR="007B2A7E" w:rsidRPr="008B109F" w:rsidRDefault="007B2A7E"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8B109F">
        <w:rPr>
          <w:color w:val="000000"/>
          <w:sz w:val="20"/>
          <w:szCs w:val="20"/>
        </w:rPr>
        <w:t>d.</w:t>
      </w:r>
      <w:r w:rsidR="008B109F">
        <w:rPr>
          <w:color w:val="000000"/>
          <w:sz w:val="20"/>
          <w:szCs w:val="20"/>
        </w:rPr>
        <w:tab/>
      </w:r>
      <w:r w:rsidRPr="008B109F">
        <w:rPr>
          <w:color w:val="000000"/>
          <w:sz w:val="20"/>
          <w:szCs w:val="20"/>
        </w:rPr>
        <w:t>To the right of 2.583</w:t>
      </w:r>
    </w:p>
    <w:p w14:paraId="1C9F7A4E" w14:textId="4D88B728" w:rsidR="007B2A7E" w:rsidRPr="008B109F" w:rsidRDefault="007B2A7E"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8B109F">
        <w:rPr>
          <w:color w:val="000000"/>
          <w:sz w:val="20"/>
          <w:szCs w:val="20"/>
        </w:rPr>
        <w:t>e.</w:t>
      </w:r>
      <w:r w:rsidR="008B109F">
        <w:rPr>
          <w:color w:val="000000"/>
          <w:sz w:val="20"/>
          <w:szCs w:val="20"/>
        </w:rPr>
        <w:tab/>
      </w:r>
      <w:r w:rsidRPr="008B109F">
        <w:rPr>
          <w:color w:val="000000"/>
          <w:sz w:val="20"/>
          <w:szCs w:val="20"/>
        </w:rPr>
        <w:t xml:space="preserve">Between </w:t>
      </w:r>
      <w:r w:rsidR="00B8643C">
        <w:rPr>
          <w:color w:val="000000"/>
          <w:sz w:val="20"/>
          <w:szCs w:val="20"/>
        </w:rPr>
        <w:t>–</w:t>
      </w:r>
      <w:r w:rsidRPr="008B109F">
        <w:rPr>
          <w:color w:val="000000"/>
          <w:sz w:val="20"/>
          <w:szCs w:val="20"/>
        </w:rPr>
        <w:t>2.120 and 2.120</w:t>
      </w:r>
    </w:p>
    <w:p w14:paraId="77458CFA" w14:textId="14680158" w:rsidR="00C712FB" w:rsidRP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f.</w:t>
      </w:r>
      <w:r w:rsidR="008B109F">
        <w:rPr>
          <w:color w:val="000000"/>
          <w:sz w:val="20"/>
          <w:szCs w:val="20"/>
        </w:rPr>
        <w:tab/>
      </w:r>
      <w:r w:rsidRPr="008B109F">
        <w:rPr>
          <w:color w:val="000000"/>
          <w:sz w:val="20"/>
          <w:szCs w:val="20"/>
        </w:rPr>
        <w:t xml:space="preserve">Between </w:t>
      </w:r>
      <w:r w:rsidR="00B8643C">
        <w:rPr>
          <w:color w:val="000000"/>
          <w:sz w:val="20"/>
          <w:szCs w:val="20"/>
        </w:rPr>
        <w:t>–</w:t>
      </w:r>
      <w:r w:rsidRPr="008B109F">
        <w:rPr>
          <w:color w:val="000000"/>
          <w:sz w:val="20"/>
          <w:szCs w:val="20"/>
        </w:rPr>
        <w:t>1.746 and 1.746</w:t>
      </w:r>
    </w:p>
    <w:p w14:paraId="446AFE7C" w14:textId="2497BE99" w:rsidR="00C712FB" w:rsidRPr="00CB516C" w:rsidRDefault="00A745B1" w:rsidP="00CB765A">
      <w:pPr>
        <w:tabs>
          <w:tab w:val="left" w:pos="900"/>
          <w:tab w:val="left" w:pos="1260"/>
        </w:tabs>
        <w:spacing w:after="0"/>
        <w:ind w:left="360"/>
        <w:rPr>
          <w:b/>
          <w:sz w:val="20"/>
          <w:szCs w:val="20"/>
        </w:rPr>
      </w:pPr>
      <w:r w:rsidRPr="00CB516C">
        <w:rPr>
          <w:b/>
          <w:sz w:val="20"/>
          <w:szCs w:val="20"/>
        </w:rPr>
        <w:t>Solutions:</w:t>
      </w:r>
    </w:p>
    <w:p w14:paraId="3B025658" w14:textId="77777777"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w:t>
      </w:r>
      <w:r w:rsidRPr="00CB516C">
        <w:rPr>
          <w:color w:val="000000"/>
          <w:sz w:val="20"/>
          <w:szCs w:val="20"/>
        </w:rPr>
        <w:tab/>
        <w:t>0.025</w:t>
      </w:r>
    </w:p>
    <w:p w14:paraId="0A8C9364" w14:textId="5FA95CFA"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b.</w:t>
      </w:r>
      <w:r w:rsidRPr="00CB516C">
        <w:rPr>
          <w:color w:val="000000"/>
          <w:sz w:val="20"/>
          <w:szCs w:val="20"/>
        </w:rPr>
        <w:tab/>
        <w:t>1 – 0.10 = 0.90</w:t>
      </w:r>
    </w:p>
    <w:p w14:paraId="4DDB715A" w14:textId="7F60D8E7"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c.</w:t>
      </w:r>
      <w:r w:rsidRPr="00CB516C">
        <w:rPr>
          <w:color w:val="000000"/>
          <w:sz w:val="20"/>
          <w:szCs w:val="20"/>
        </w:rPr>
        <w:tab/>
        <w:t>0.05</w:t>
      </w:r>
    </w:p>
    <w:p w14:paraId="5134B929" w14:textId="416E2050"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d.</w:t>
      </w:r>
      <w:r w:rsidRPr="00CB516C">
        <w:rPr>
          <w:color w:val="000000"/>
          <w:sz w:val="20"/>
          <w:szCs w:val="20"/>
        </w:rPr>
        <w:tab/>
        <w:t>0.01</w:t>
      </w:r>
    </w:p>
    <w:p w14:paraId="7C835983" w14:textId="38DA636C"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e.</w:t>
      </w:r>
      <w:r w:rsidRPr="00CB516C">
        <w:rPr>
          <w:color w:val="000000"/>
          <w:sz w:val="20"/>
          <w:szCs w:val="20"/>
        </w:rPr>
        <w:tab/>
        <w:t>1 – 2(0.025) = 0.95</w:t>
      </w:r>
    </w:p>
    <w:p w14:paraId="702C2237" w14:textId="2D24EF37" w:rsidR="007B2A7E" w:rsidRPr="00CB516C"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f.</w:t>
      </w:r>
      <w:r w:rsidRPr="00CB516C">
        <w:rPr>
          <w:color w:val="000000"/>
          <w:sz w:val="20"/>
          <w:szCs w:val="20"/>
        </w:rPr>
        <w:tab/>
        <w:t>1 – 2(0.05) = 0.90</w:t>
      </w:r>
    </w:p>
    <w:p w14:paraId="1B25287C" w14:textId="1A399165" w:rsidR="007B2A7E" w:rsidRPr="00CB516C" w:rsidRDefault="008B109F" w:rsidP="008B109F">
      <w:pPr>
        <w:autoSpaceDE w:val="0"/>
        <w:autoSpaceDN w:val="0"/>
        <w:adjustRightInd w:val="0"/>
        <w:spacing w:after="120" w:line="240" w:lineRule="auto"/>
        <w:ind w:left="360" w:hanging="360"/>
        <w:rPr>
          <w:rFonts w:cs="TimesLTStd-Roman"/>
          <w:sz w:val="20"/>
          <w:szCs w:val="20"/>
          <w:lang w:val="en-IN"/>
        </w:rPr>
      </w:pPr>
      <w:r>
        <w:rPr>
          <w:rFonts w:cs="TimesLTStd-Roman"/>
          <w:color w:val="000000"/>
          <w:sz w:val="20"/>
          <w:szCs w:val="20"/>
          <w:lang w:val="en-IN"/>
        </w:rPr>
        <w:t>12.</w:t>
      </w:r>
      <w:r w:rsidR="00AD5136" w:rsidRPr="00CB516C">
        <w:rPr>
          <w:rFonts w:cs="TimesLTStd-Roman"/>
          <w:color w:val="000000"/>
          <w:sz w:val="20"/>
          <w:szCs w:val="20"/>
          <w:lang w:val="en-IN"/>
        </w:rPr>
        <w:tab/>
      </w:r>
      <w:r w:rsidR="007B2A7E" w:rsidRPr="00CB516C">
        <w:rPr>
          <w:rFonts w:cs="TimesLTStd-Roman"/>
          <w:sz w:val="20"/>
          <w:szCs w:val="20"/>
          <w:lang w:val="en-IN"/>
        </w:rPr>
        <w:t xml:space="preserve">Find the </w:t>
      </w:r>
      <w:r w:rsidR="007B2A7E" w:rsidRPr="00CB516C">
        <w:rPr>
          <w:rFonts w:cs="TimesLTStd-Italic"/>
          <w:i/>
          <w:iCs/>
          <w:sz w:val="20"/>
          <w:szCs w:val="20"/>
          <w:lang w:val="en-IN"/>
        </w:rPr>
        <w:t xml:space="preserve">t </w:t>
      </w:r>
      <w:r w:rsidR="007B2A7E" w:rsidRPr="00CB516C">
        <w:rPr>
          <w:rFonts w:cs="TimesLTStd-Roman"/>
          <w:sz w:val="20"/>
          <w:szCs w:val="20"/>
          <w:lang w:val="en-IN"/>
        </w:rPr>
        <w:t xml:space="preserve">value(s) for each of the following cases. </w:t>
      </w:r>
      <w:r w:rsidR="007B2A7E" w:rsidRPr="008B109F">
        <w:rPr>
          <w:rFonts w:eastAsia="Arial" w:cs="Open Sans"/>
          <w:b/>
          <w:bCs/>
          <w:color w:val="D85629"/>
          <w:spacing w:val="-4"/>
          <w:sz w:val="20"/>
          <w:szCs w:val="20"/>
        </w:rPr>
        <w:t>LO 2</w:t>
      </w:r>
    </w:p>
    <w:p w14:paraId="7B8EE174" w14:textId="5F13B92F" w:rsidR="007B2A7E"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a.</w:t>
      </w:r>
      <w:r w:rsidR="008B109F">
        <w:rPr>
          <w:color w:val="000000"/>
          <w:sz w:val="20"/>
          <w:szCs w:val="20"/>
        </w:rPr>
        <w:tab/>
      </w:r>
      <w:r w:rsidRPr="008B109F">
        <w:rPr>
          <w:color w:val="000000"/>
          <w:sz w:val="20"/>
          <w:szCs w:val="20"/>
        </w:rPr>
        <w:t>Upper tail area of 0</w:t>
      </w:r>
      <w:r w:rsidR="007B2A7E" w:rsidRPr="008B109F">
        <w:rPr>
          <w:color w:val="000000"/>
          <w:sz w:val="20"/>
          <w:szCs w:val="20"/>
        </w:rPr>
        <w:t>.025 with 12 degrees of freedom</w:t>
      </w:r>
    </w:p>
    <w:p w14:paraId="336C1920" w14:textId="2521975A" w:rsidR="007B2A7E"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b.</w:t>
      </w:r>
      <w:r w:rsidR="008B109F">
        <w:rPr>
          <w:color w:val="000000"/>
          <w:sz w:val="20"/>
          <w:szCs w:val="20"/>
        </w:rPr>
        <w:tab/>
      </w:r>
      <w:r w:rsidRPr="008B109F">
        <w:rPr>
          <w:color w:val="000000"/>
          <w:sz w:val="20"/>
          <w:szCs w:val="20"/>
        </w:rPr>
        <w:t>Lower tail area of 0</w:t>
      </w:r>
      <w:r w:rsidR="007B2A7E" w:rsidRPr="008B109F">
        <w:rPr>
          <w:color w:val="000000"/>
          <w:sz w:val="20"/>
          <w:szCs w:val="20"/>
        </w:rPr>
        <w:t>.05 with 50 degrees of freedom</w:t>
      </w:r>
    </w:p>
    <w:p w14:paraId="550CAF60" w14:textId="7454DFDC" w:rsidR="007B2A7E" w:rsidRP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c.</w:t>
      </w:r>
      <w:r w:rsidR="008B109F">
        <w:rPr>
          <w:color w:val="000000"/>
          <w:sz w:val="20"/>
          <w:szCs w:val="20"/>
        </w:rPr>
        <w:tab/>
      </w:r>
      <w:r w:rsidRPr="008B109F">
        <w:rPr>
          <w:color w:val="000000"/>
          <w:sz w:val="20"/>
          <w:szCs w:val="20"/>
        </w:rPr>
        <w:t>Upper tail area of 0.01 with 30 degrees of freedom</w:t>
      </w:r>
    </w:p>
    <w:p w14:paraId="62B0CC0A" w14:textId="2C092153" w:rsidR="007B2A7E" w:rsidRP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d.</w:t>
      </w:r>
      <w:r w:rsidR="008B109F">
        <w:rPr>
          <w:color w:val="000000"/>
          <w:sz w:val="20"/>
          <w:szCs w:val="20"/>
        </w:rPr>
        <w:tab/>
      </w:r>
      <w:r w:rsidRPr="008B109F">
        <w:rPr>
          <w:color w:val="000000"/>
          <w:sz w:val="20"/>
          <w:szCs w:val="20"/>
        </w:rPr>
        <w:t xml:space="preserve">Where 90% of the area falls between these two </w:t>
      </w:r>
      <w:r w:rsidRPr="00B8643C">
        <w:rPr>
          <w:i/>
          <w:color w:val="000000"/>
          <w:sz w:val="20"/>
          <w:szCs w:val="20"/>
        </w:rPr>
        <w:t>t</w:t>
      </w:r>
      <w:r w:rsidRPr="008B109F">
        <w:rPr>
          <w:color w:val="000000"/>
          <w:sz w:val="20"/>
          <w:szCs w:val="20"/>
        </w:rPr>
        <w:t xml:space="preserve"> values with 25 degrees of freedom</w:t>
      </w:r>
    </w:p>
    <w:p w14:paraId="3EF7CB01" w14:textId="214DAC24" w:rsidR="00C712FB" w:rsidRPr="008B109F" w:rsidRDefault="007B2A7E"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e.</w:t>
      </w:r>
      <w:r w:rsidR="008B109F">
        <w:rPr>
          <w:color w:val="000000"/>
          <w:sz w:val="20"/>
          <w:szCs w:val="20"/>
        </w:rPr>
        <w:tab/>
      </w:r>
      <w:r w:rsidRPr="008B109F">
        <w:rPr>
          <w:color w:val="000000"/>
          <w:sz w:val="20"/>
          <w:szCs w:val="20"/>
        </w:rPr>
        <w:t xml:space="preserve">Where 95% of the area falls between these two </w:t>
      </w:r>
      <w:r w:rsidRPr="00B8643C">
        <w:rPr>
          <w:i/>
          <w:color w:val="000000"/>
          <w:sz w:val="20"/>
          <w:szCs w:val="20"/>
        </w:rPr>
        <w:t>t</w:t>
      </w:r>
      <w:r w:rsidRPr="008B109F">
        <w:rPr>
          <w:color w:val="000000"/>
          <w:sz w:val="20"/>
          <w:szCs w:val="20"/>
        </w:rPr>
        <w:t xml:space="preserve"> values with 45 degrees of freedom</w:t>
      </w:r>
    </w:p>
    <w:p w14:paraId="12B52427" w14:textId="0D8B9E36" w:rsidR="00C712FB" w:rsidRPr="00CB516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447518DE" w14:textId="77777777"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w:t>
      </w:r>
      <w:r w:rsidRPr="00CB516C">
        <w:rPr>
          <w:color w:val="000000"/>
          <w:sz w:val="20"/>
          <w:szCs w:val="20"/>
        </w:rPr>
        <w:tab/>
        <w:t>2.179</w:t>
      </w:r>
    </w:p>
    <w:p w14:paraId="6FDC557B" w14:textId="3BD1A424"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b.</w:t>
      </w:r>
      <w:r w:rsidRPr="00CB516C">
        <w:rPr>
          <w:color w:val="000000"/>
          <w:sz w:val="20"/>
          <w:szCs w:val="20"/>
        </w:rPr>
        <w:tab/>
        <w:t>–1.676</w:t>
      </w:r>
    </w:p>
    <w:p w14:paraId="09F565E8" w14:textId="7492C25B"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c.</w:t>
      </w:r>
      <w:r w:rsidRPr="00CB516C">
        <w:rPr>
          <w:color w:val="000000"/>
          <w:sz w:val="20"/>
          <w:szCs w:val="20"/>
        </w:rPr>
        <w:tab/>
        <w:t>2.457</w:t>
      </w:r>
    </w:p>
    <w:p w14:paraId="610FD7F9" w14:textId="3D370FA0"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d.</w:t>
      </w:r>
      <w:r w:rsidRPr="00CB516C">
        <w:rPr>
          <w:color w:val="000000"/>
          <w:sz w:val="20"/>
          <w:szCs w:val="20"/>
        </w:rPr>
        <w:tab/>
        <w:t>Use 0.05 column, –1.708 and 1.708</w:t>
      </w:r>
    </w:p>
    <w:p w14:paraId="400B7705" w14:textId="045F3CA1"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e.</w:t>
      </w:r>
      <w:r w:rsidRPr="00CB516C">
        <w:rPr>
          <w:color w:val="000000"/>
          <w:sz w:val="20"/>
          <w:szCs w:val="20"/>
        </w:rPr>
        <w:tab/>
        <w:t>Use 0.025 column, –2.014 and 2.014</w:t>
      </w:r>
    </w:p>
    <w:p w14:paraId="0711FE6D" w14:textId="6F5B8AE5" w:rsidR="00AA6D68" w:rsidRPr="00CB516C" w:rsidRDefault="008B109F" w:rsidP="008B109F">
      <w:pPr>
        <w:autoSpaceDE w:val="0"/>
        <w:autoSpaceDN w:val="0"/>
        <w:adjustRightInd w:val="0"/>
        <w:spacing w:after="0" w:line="240" w:lineRule="auto"/>
        <w:ind w:left="360" w:hanging="360"/>
        <w:rPr>
          <w:rFonts w:cs="TimesLTStd-Roman"/>
          <w:sz w:val="20"/>
          <w:szCs w:val="20"/>
          <w:lang w:val="en-IN"/>
        </w:rPr>
      </w:pPr>
      <w:r>
        <w:rPr>
          <w:rFonts w:cs="TimesLTStd-Roman"/>
          <w:sz w:val="20"/>
          <w:szCs w:val="20"/>
          <w:lang w:val="en-IN"/>
        </w:rPr>
        <w:t>13.</w:t>
      </w:r>
      <w:r w:rsidR="00AD5136" w:rsidRPr="00CB516C">
        <w:rPr>
          <w:rFonts w:cs="TimesLTStd-Roman"/>
          <w:sz w:val="20"/>
          <w:szCs w:val="20"/>
          <w:lang w:val="en-IN"/>
        </w:rPr>
        <w:tab/>
      </w:r>
      <w:r w:rsidR="00AA6D68" w:rsidRPr="00CB516C">
        <w:rPr>
          <w:rFonts w:cs="TimesLTStd-Roman"/>
          <w:sz w:val="20"/>
          <w:szCs w:val="20"/>
          <w:lang w:val="en-IN"/>
        </w:rPr>
        <w:t xml:space="preserve">The following sample data are from a normal population: 10, 8, 12, 15, 13, 11, 6, 5. </w:t>
      </w:r>
      <w:r w:rsidR="00AA6D68" w:rsidRPr="008B109F">
        <w:rPr>
          <w:rFonts w:eastAsia="Arial" w:cs="Open Sans"/>
          <w:b/>
          <w:bCs/>
          <w:color w:val="D85629"/>
          <w:spacing w:val="-4"/>
          <w:sz w:val="20"/>
          <w:szCs w:val="20"/>
        </w:rPr>
        <w:t>LO 2, 3</w:t>
      </w:r>
    </w:p>
    <w:p w14:paraId="585A5331" w14:textId="7756866D"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ind w:left="720" w:hanging="360"/>
        <w:rPr>
          <w:color w:val="000000"/>
          <w:sz w:val="20"/>
          <w:szCs w:val="20"/>
        </w:rPr>
      </w:pPr>
      <w:r w:rsidRPr="00CB516C">
        <w:rPr>
          <w:rFonts w:cs="TimesLTStd-Roman"/>
          <w:sz w:val="20"/>
          <w:szCs w:val="20"/>
          <w:lang w:val="en-IN"/>
        </w:rPr>
        <w:t>a</w:t>
      </w:r>
      <w:r w:rsidRPr="008B109F">
        <w:rPr>
          <w:color w:val="000000"/>
          <w:sz w:val="20"/>
          <w:szCs w:val="20"/>
        </w:rPr>
        <w:t>.</w:t>
      </w:r>
      <w:r w:rsidR="008B109F">
        <w:rPr>
          <w:color w:val="000000"/>
          <w:sz w:val="20"/>
          <w:szCs w:val="20"/>
        </w:rPr>
        <w:tab/>
      </w:r>
      <w:r w:rsidRPr="008B109F">
        <w:rPr>
          <w:color w:val="000000"/>
          <w:sz w:val="20"/>
          <w:szCs w:val="20"/>
        </w:rPr>
        <w:t>What is the point estimate of the population mean?</w:t>
      </w:r>
    </w:p>
    <w:p w14:paraId="1C367677" w14:textId="5BED110D"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b.</w:t>
      </w:r>
      <w:r w:rsidR="008B109F">
        <w:rPr>
          <w:color w:val="000000"/>
          <w:sz w:val="20"/>
          <w:szCs w:val="20"/>
        </w:rPr>
        <w:tab/>
      </w:r>
      <w:r w:rsidRPr="008B109F">
        <w:rPr>
          <w:color w:val="000000"/>
          <w:sz w:val="20"/>
          <w:szCs w:val="20"/>
        </w:rPr>
        <w:t>What is the point estimate of the population standard deviation?</w:t>
      </w:r>
    </w:p>
    <w:p w14:paraId="63C5DA1F" w14:textId="6E08893E"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c.</w:t>
      </w:r>
      <w:r w:rsidR="008B109F">
        <w:rPr>
          <w:color w:val="000000"/>
          <w:sz w:val="20"/>
          <w:szCs w:val="20"/>
        </w:rPr>
        <w:tab/>
      </w:r>
      <w:r w:rsidRPr="008B109F">
        <w:rPr>
          <w:color w:val="000000"/>
          <w:sz w:val="20"/>
          <w:szCs w:val="20"/>
        </w:rPr>
        <w:t>With 95% confidence, what is the margin of error for the estimation of the population</w:t>
      </w:r>
      <w:r w:rsidR="008B109F">
        <w:rPr>
          <w:color w:val="000000"/>
          <w:sz w:val="20"/>
          <w:szCs w:val="20"/>
        </w:rPr>
        <w:t xml:space="preserve"> </w:t>
      </w:r>
      <w:r w:rsidRPr="008B109F">
        <w:rPr>
          <w:color w:val="000000"/>
          <w:sz w:val="20"/>
          <w:szCs w:val="20"/>
        </w:rPr>
        <w:t>mean?</w:t>
      </w:r>
    </w:p>
    <w:p w14:paraId="05C2C0FD" w14:textId="265EAF0D" w:rsidR="00C712FB"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d.</w:t>
      </w:r>
      <w:r w:rsidR="008B109F">
        <w:rPr>
          <w:color w:val="000000"/>
          <w:sz w:val="20"/>
          <w:szCs w:val="20"/>
        </w:rPr>
        <w:tab/>
      </w:r>
      <w:r w:rsidRPr="008B109F">
        <w:rPr>
          <w:color w:val="000000"/>
          <w:sz w:val="20"/>
          <w:szCs w:val="20"/>
        </w:rPr>
        <w:t>What is the 95% confidence interval for the population mean?</w:t>
      </w:r>
    </w:p>
    <w:p w14:paraId="3E7ADAEB" w14:textId="12B05911" w:rsidR="001324F0" w:rsidRPr="00CB516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309BA372" w14:textId="36279993" w:rsidR="00AA6D68" w:rsidRPr="00CB516C" w:rsidRDefault="00AA6D68" w:rsidP="005E1657">
      <w:pPr>
        <w:tabs>
          <w:tab w:val="left" w:pos="-93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i/>
          <w:color w:val="000000"/>
          <w:sz w:val="20"/>
          <w:szCs w:val="20"/>
        </w:rPr>
        <w:t>n</w:t>
      </w:r>
      <w:r w:rsidRPr="00CB516C">
        <w:rPr>
          <w:color w:val="000000"/>
          <w:sz w:val="20"/>
          <w:szCs w:val="20"/>
        </w:rPr>
        <w:t xml:space="preserve"> = 8</w:t>
      </w:r>
      <w:r w:rsidR="008B109F">
        <w:rPr>
          <w:color w:val="000000"/>
          <w:sz w:val="20"/>
          <w:szCs w:val="20"/>
        </w:rPr>
        <w:t xml:space="preserve">  </w:t>
      </w:r>
      <w:r w:rsidRPr="00CB516C">
        <w:rPr>
          <w:i/>
          <w:color w:val="000000"/>
          <w:sz w:val="20"/>
          <w:szCs w:val="20"/>
        </w:rPr>
        <w:t>df</w:t>
      </w:r>
      <w:r w:rsidRPr="00CB516C">
        <w:rPr>
          <w:color w:val="000000"/>
          <w:sz w:val="20"/>
          <w:szCs w:val="20"/>
        </w:rPr>
        <w:t xml:space="preserve"> = 7</w:t>
      </w:r>
    </w:p>
    <w:p w14:paraId="1168466A" w14:textId="196E4E1B"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w:t>
      </w:r>
      <w:r w:rsidRPr="00CB516C">
        <w:rPr>
          <w:color w:val="000000"/>
          <w:sz w:val="20"/>
          <w:szCs w:val="20"/>
        </w:rPr>
        <w:tab/>
      </w:r>
      <w:r w:rsidR="00946B02" w:rsidRPr="00946B02">
        <w:rPr>
          <w:color w:val="000000"/>
          <w:position w:val="-22"/>
          <w:sz w:val="20"/>
          <w:szCs w:val="20"/>
        </w:rPr>
        <w:object w:dxaOrig="1520" w:dyaOrig="560" w14:anchorId="71B8DF98">
          <v:shape id="_x0000_i1064" type="#_x0000_t75" style="width:76.55pt;height:28.5pt" o:ole="" fillcolor="window">
            <v:imagedata r:id="rId89" o:title=""/>
          </v:shape>
          <o:OLEObject Type="Embed" ProgID="Equation.DSMT4" ShapeID="_x0000_i1064" DrawAspect="Content" ObjectID="_1769432879" r:id="rId90"/>
        </w:object>
      </w:r>
    </w:p>
    <w:p w14:paraId="7E38C999" w14:textId="77777777" w:rsidR="00A60152" w:rsidRDefault="00A60152">
      <w:pPr>
        <w:rPr>
          <w:color w:val="000000"/>
          <w:sz w:val="20"/>
          <w:szCs w:val="20"/>
        </w:rPr>
      </w:pPr>
      <w:r>
        <w:rPr>
          <w:color w:val="000000"/>
          <w:sz w:val="20"/>
          <w:szCs w:val="20"/>
        </w:rPr>
        <w:br w:type="page"/>
      </w:r>
    </w:p>
    <w:p w14:paraId="141A2265" w14:textId="6AC76349"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b.</w:t>
      </w:r>
    </w:p>
    <w:tbl>
      <w:tblPr>
        <w:tblW w:w="1692" w:type="pct"/>
        <w:tblInd w:w="1458" w:type="dxa"/>
        <w:tblLayout w:type="fixed"/>
        <w:tblLook w:val="00A0" w:firstRow="1" w:lastRow="0" w:firstColumn="1" w:lastColumn="0" w:noHBand="0" w:noVBand="0"/>
      </w:tblPr>
      <w:tblGrid>
        <w:gridCol w:w="932"/>
        <w:gridCol w:w="1138"/>
        <w:gridCol w:w="1171"/>
      </w:tblGrid>
      <w:tr w:rsidR="008B109F" w:rsidRPr="008B109F" w14:paraId="2AAA9231" w14:textId="77777777" w:rsidTr="00946B02">
        <w:trPr>
          <w:trHeight w:val="288"/>
        </w:trPr>
        <w:tc>
          <w:tcPr>
            <w:tcW w:w="1438" w:type="pct"/>
            <w:tcBorders>
              <w:top w:val="single" w:sz="4" w:space="0" w:color="auto"/>
              <w:bottom w:val="single" w:sz="4" w:space="0" w:color="auto"/>
            </w:tcBorders>
            <w:vAlign w:val="bottom"/>
          </w:tcPr>
          <w:p w14:paraId="49A6296C" w14:textId="77777777" w:rsidR="00AA6D68" w:rsidRPr="00CB516C" w:rsidRDefault="005E1657"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8B109F">
              <w:rPr>
                <w:color w:val="000000"/>
                <w:position w:val="-12"/>
                <w:sz w:val="20"/>
                <w:szCs w:val="20"/>
              </w:rPr>
              <w:object w:dxaOrig="260" w:dyaOrig="360" w14:anchorId="5C66C5DA">
                <v:shape id="_x0000_i1065" type="#_x0000_t75" style="width:14.65pt;height:16.5pt" o:ole="" fillcolor="window">
                  <v:imagedata r:id="rId91" o:title=""/>
                </v:shape>
                <o:OLEObject Type="Embed" ProgID="Equation.DSMT4" ShapeID="_x0000_i1065" DrawAspect="Content" ObjectID="_1769432880" r:id="rId92"/>
              </w:object>
            </w:r>
          </w:p>
        </w:tc>
        <w:tc>
          <w:tcPr>
            <w:tcW w:w="1756" w:type="pct"/>
            <w:tcBorders>
              <w:top w:val="single" w:sz="4" w:space="0" w:color="auto"/>
              <w:bottom w:val="single" w:sz="4" w:space="0" w:color="auto"/>
            </w:tcBorders>
            <w:vAlign w:val="bottom"/>
          </w:tcPr>
          <w:p w14:paraId="068FFEF0" w14:textId="77777777" w:rsidR="00AA6D68" w:rsidRPr="00CB516C" w:rsidRDefault="005E1657"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8B109F">
              <w:rPr>
                <w:color w:val="000000"/>
                <w:position w:val="-12"/>
                <w:sz w:val="20"/>
                <w:szCs w:val="20"/>
              </w:rPr>
              <w:object w:dxaOrig="780" w:dyaOrig="360" w14:anchorId="6DC11655">
                <v:shape id="_x0000_i1066" type="#_x0000_t75" style="width:39.5pt;height:16.5pt" o:ole="" fillcolor="window">
                  <v:imagedata r:id="rId93" o:title=""/>
                </v:shape>
                <o:OLEObject Type="Embed" ProgID="Equation.DSMT4" ShapeID="_x0000_i1066" DrawAspect="Content" ObjectID="_1769432881" r:id="rId94"/>
              </w:object>
            </w:r>
          </w:p>
        </w:tc>
        <w:tc>
          <w:tcPr>
            <w:tcW w:w="1806" w:type="pct"/>
            <w:tcBorders>
              <w:top w:val="single" w:sz="4" w:space="0" w:color="auto"/>
              <w:bottom w:val="single" w:sz="4" w:space="0" w:color="auto"/>
            </w:tcBorders>
            <w:vAlign w:val="bottom"/>
          </w:tcPr>
          <w:p w14:paraId="5D33E379" w14:textId="77777777" w:rsidR="00AA6D68" w:rsidRPr="00CB516C" w:rsidRDefault="005E1657"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8B109F">
              <w:rPr>
                <w:color w:val="000000"/>
                <w:position w:val="-12"/>
                <w:sz w:val="20"/>
                <w:szCs w:val="20"/>
              </w:rPr>
              <w:object w:dxaOrig="859" w:dyaOrig="380" w14:anchorId="2382A86D">
                <v:shape id="_x0000_i1067" type="#_x0000_t75" style="width:43.5pt;height:19pt" o:ole="" fillcolor="window">
                  <v:imagedata r:id="rId95" o:title=""/>
                </v:shape>
                <o:OLEObject Type="Embed" ProgID="Equation.DSMT4" ShapeID="_x0000_i1067" DrawAspect="Content" ObjectID="_1769432882" r:id="rId96"/>
              </w:object>
            </w:r>
          </w:p>
        </w:tc>
      </w:tr>
      <w:tr w:rsidR="008B109F" w:rsidRPr="008B109F" w14:paraId="426C9ADB" w14:textId="77777777" w:rsidTr="00946B02">
        <w:trPr>
          <w:trHeight w:val="288"/>
        </w:trPr>
        <w:tc>
          <w:tcPr>
            <w:tcW w:w="1438" w:type="pct"/>
            <w:tcBorders>
              <w:top w:val="single" w:sz="4" w:space="0" w:color="auto"/>
            </w:tcBorders>
            <w:vAlign w:val="bottom"/>
          </w:tcPr>
          <w:p w14:paraId="6CB73797" w14:textId="77777777" w:rsidR="00AA6D68" w:rsidRPr="00CB516C" w:rsidRDefault="00AA6D68"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CB516C">
              <w:rPr>
                <w:color w:val="000000"/>
                <w:sz w:val="20"/>
                <w:szCs w:val="20"/>
              </w:rPr>
              <w:t>10</w:t>
            </w:r>
          </w:p>
        </w:tc>
        <w:tc>
          <w:tcPr>
            <w:tcW w:w="1756" w:type="pct"/>
            <w:tcBorders>
              <w:top w:val="single" w:sz="4" w:space="0" w:color="auto"/>
            </w:tcBorders>
            <w:vAlign w:val="bottom"/>
          </w:tcPr>
          <w:p w14:paraId="4BDC9B3C" w14:textId="22860D7B" w:rsidR="00AA6D68" w:rsidRPr="00CB516C" w:rsidRDefault="00946B02"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Pr>
                <w:color w:val="000000"/>
                <w:sz w:val="20"/>
                <w:szCs w:val="20"/>
              </w:rPr>
              <w:t xml:space="preserve">  </w:t>
            </w:r>
            <w:r w:rsidR="00AA6D68" w:rsidRPr="00CB516C">
              <w:rPr>
                <w:color w:val="000000"/>
                <w:sz w:val="20"/>
                <w:szCs w:val="20"/>
              </w:rPr>
              <w:t>0</w:t>
            </w:r>
          </w:p>
        </w:tc>
        <w:tc>
          <w:tcPr>
            <w:tcW w:w="1806" w:type="pct"/>
            <w:tcBorders>
              <w:top w:val="single" w:sz="4" w:space="0" w:color="auto"/>
            </w:tcBorders>
            <w:vAlign w:val="bottom"/>
          </w:tcPr>
          <w:p w14:paraId="693C1E8B" w14:textId="403C9A43" w:rsidR="00AA6D68" w:rsidRPr="00CB516C" w:rsidRDefault="00946B02"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Pr>
                <w:color w:val="000000"/>
                <w:sz w:val="20"/>
                <w:szCs w:val="20"/>
              </w:rPr>
              <w:t xml:space="preserve"> </w:t>
            </w:r>
            <w:r w:rsidR="00AA6D68" w:rsidRPr="00CB516C">
              <w:rPr>
                <w:color w:val="000000"/>
                <w:sz w:val="20"/>
                <w:szCs w:val="20"/>
              </w:rPr>
              <w:t>0</w:t>
            </w:r>
          </w:p>
        </w:tc>
      </w:tr>
      <w:tr w:rsidR="008B109F" w:rsidRPr="008B109F" w14:paraId="11113417" w14:textId="77777777" w:rsidTr="00946B02">
        <w:trPr>
          <w:trHeight w:val="288"/>
        </w:trPr>
        <w:tc>
          <w:tcPr>
            <w:tcW w:w="1438" w:type="pct"/>
            <w:vAlign w:val="bottom"/>
          </w:tcPr>
          <w:p w14:paraId="5B7D8DA9" w14:textId="0BBFF5FD" w:rsidR="00AA6D68" w:rsidRPr="00CB516C" w:rsidRDefault="00946B02"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Pr>
                <w:color w:val="000000"/>
                <w:sz w:val="20"/>
                <w:szCs w:val="20"/>
              </w:rPr>
              <w:t xml:space="preserve"> </w:t>
            </w:r>
            <w:r w:rsidR="00AA6D68" w:rsidRPr="00CB516C">
              <w:rPr>
                <w:color w:val="000000"/>
                <w:sz w:val="20"/>
                <w:szCs w:val="20"/>
              </w:rPr>
              <w:t>8</w:t>
            </w:r>
          </w:p>
        </w:tc>
        <w:tc>
          <w:tcPr>
            <w:tcW w:w="1756" w:type="pct"/>
            <w:vAlign w:val="bottom"/>
          </w:tcPr>
          <w:p w14:paraId="7AB07EE2" w14:textId="77777777" w:rsidR="00AA6D68" w:rsidRPr="00CB516C" w:rsidRDefault="00AA6D68"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CB516C">
              <w:rPr>
                <w:color w:val="000000"/>
                <w:sz w:val="20"/>
                <w:szCs w:val="20"/>
              </w:rPr>
              <w:t>–2</w:t>
            </w:r>
          </w:p>
        </w:tc>
        <w:tc>
          <w:tcPr>
            <w:tcW w:w="1806" w:type="pct"/>
            <w:vAlign w:val="bottom"/>
          </w:tcPr>
          <w:p w14:paraId="600092EB" w14:textId="72EB1975" w:rsidR="00AA6D68" w:rsidRPr="00CB516C" w:rsidRDefault="00946B02"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Pr>
                <w:color w:val="000000"/>
                <w:sz w:val="20"/>
                <w:szCs w:val="20"/>
              </w:rPr>
              <w:t xml:space="preserve"> </w:t>
            </w:r>
            <w:r w:rsidR="00AA6D68" w:rsidRPr="00CB516C">
              <w:rPr>
                <w:color w:val="000000"/>
                <w:sz w:val="20"/>
                <w:szCs w:val="20"/>
              </w:rPr>
              <w:t>4</w:t>
            </w:r>
          </w:p>
        </w:tc>
      </w:tr>
      <w:tr w:rsidR="008B109F" w:rsidRPr="008B109F" w14:paraId="1B958E4B" w14:textId="77777777" w:rsidTr="00946B02">
        <w:trPr>
          <w:trHeight w:val="288"/>
        </w:trPr>
        <w:tc>
          <w:tcPr>
            <w:tcW w:w="1438" w:type="pct"/>
            <w:vAlign w:val="bottom"/>
          </w:tcPr>
          <w:p w14:paraId="5C080D5A" w14:textId="77777777" w:rsidR="00AA6D68" w:rsidRPr="00CB516C" w:rsidRDefault="00AA6D68"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CB516C">
              <w:rPr>
                <w:color w:val="000000"/>
                <w:sz w:val="20"/>
                <w:szCs w:val="20"/>
              </w:rPr>
              <w:t>12</w:t>
            </w:r>
          </w:p>
        </w:tc>
        <w:tc>
          <w:tcPr>
            <w:tcW w:w="1756" w:type="pct"/>
            <w:vAlign w:val="bottom"/>
          </w:tcPr>
          <w:p w14:paraId="3BF51BF9" w14:textId="2957A5F2" w:rsidR="00AA6D68" w:rsidRPr="00CB516C" w:rsidRDefault="00946B02"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Pr>
                <w:color w:val="000000"/>
                <w:sz w:val="20"/>
                <w:szCs w:val="20"/>
              </w:rPr>
              <w:t xml:space="preserve">  </w:t>
            </w:r>
            <w:r w:rsidR="00AA6D68" w:rsidRPr="00CB516C">
              <w:rPr>
                <w:color w:val="000000"/>
                <w:sz w:val="20"/>
                <w:szCs w:val="20"/>
              </w:rPr>
              <w:t>2</w:t>
            </w:r>
          </w:p>
        </w:tc>
        <w:tc>
          <w:tcPr>
            <w:tcW w:w="1806" w:type="pct"/>
            <w:vAlign w:val="bottom"/>
          </w:tcPr>
          <w:p w14:paraId="453EF6F9" w14:textId="6FF6C072" w:rsidR="00AA6D68" w:rsidRPr="00CB516C" w:rsidRDefault="00946B02"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Pr>
                <w:color w:val="000000"/>
                <w:sz w:val="20"/>
                <w:szCs w:val="20"/>
              </w:rPr>
              <w:t xml:space="preserve"> </w:t>
            </w:r>
            <w:r w:rsidR="00AA6D68" w:rsidRPr="00CB516C">
              <w:rPr>
                <w:color w:val="000000"/>
                <w:sz w:val="20"/>
                <w:szCs w:val="20"/>
              </w:rPr>
              <w:t>4</w:t>
            </w:r>
          </w:p>
        </w:tc>
      </w:tr>
      <w:tr w:rsidR="008B109F" w:rsidRPr="008B109F" w14:paraId="31027644" w14:textId="77777777" w:rsidTr="00946B02">
        <w:trPr>
          <w:trHeight w:val="288"/>
        </w:trPr>
        <w:tc>
          <w:tcPr>
            <w:tcW w:w="1438" w:type="pct"/>
            <w:vAlign w:val="bottom"/>
          </w:tcPr>
          <w:p w14:paraId="538092EF" w14:textId="77777777" w:rsidR="00AA6D68" w:rsidRPr="00CB516C" w:rsidRDefault="00AA6D68"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CB516C">
              <w:rPr>
                <w:color w:val="000000"/>
                <w:sz w:val="20"/>
                <w:szCs w:val="20"/>
              </w:rPr>
              <w:t>15</w:t>
            </w:r>
          </w:p>
        </w:tc>
        <w:tc>
          <w:tcPr>
            <w:tcW w:w="1756" w:type="pct"/>
            <w:vAlign w:val="bottom"/>
          </w:tcPr>
          <w:p w14:paraId="0691C3CD" w14:textId="07963ABA" w:rsidR="00AA6D68" w:rsidRPr="00CB516C" w:rsidRDefault="00946B02"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Pr>
                <w:color w:val="000000"/>
                <w:sz w:val="20"/>
                <w:szCs w:val="20"/>
              </w:rPr>
              <w:t xml:space="preserve">  </w:t>
            </w:r>
            <w:r w:rsidR="00AA6D68" w:rsidRPr="00CB516C">
              <w:rPr>
                <w:color w:val="000000"/>
                <w:sz w:val="20"/>
                <w:szCs w:val="20"/>
              </w:rPr>
              <w:t>5</w:t>
            </w:r>
          </w:p>
        </w:tc>
        <w:tc>
          <w:tcPr>
            <w:tcW w:w="1806" w:type="pct"/>
            <w:vAlign w:val="bottom"/>
          </w:tcPr>
          <w:p w14:paraId="2111554F" w14:textId="77777777" w:rsidR="00AA6D68" w:rsidRPr="00CB516C" w:rsidRDefault="00AA6D68"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CB516C">
              <w:rPr>
                <w:color w:val="000000"/>
                <w:sz w:val="20"/>
                <w:szCs w:val="20"/>
              </w:rPr>
              <w:t>25</w:t>
            </w:r>
          </w:p>
        </w:tc>
      </w:tr>
      <w:tr w:rsidR="008B109F" w:rsidRPr="008B109F" w14:paraId="25896C0D" w14:textId="77777777" w:rsidTr="00946B02">
        <w:trPr>
          <w:trHeight w:val="288"/>
        </w:trPr>
        <w:tc>
          <w:tcPr>
            <w:tcW w:w="1438" w:type="pct"/>
            <w:vAlign w:val="bottom"/>
          </w:tcPr>
          <w:p w14:paraId="467FDBE1" w14:textId="77777777" w:rsidR="00AA6D68" w:rsidRPr="00CB516C" w:rsidRDefault="00AA6D68"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CB516C">
              <w:rPr>
                <w:color w:val="000000"/>
                <w:sz w:val="20"/>
                <w:szCs w:val="20"/>
              </w:rPr>
              <w:t>13</w:t>
            </w:r>
          </w:p>
        </w:tc>
        <w:tc>
          <w:tcPr>
            <w:tcW w:w="1756" w:type="pct"/>
            <w:vAlign w:val="bottom"/>
          </w:tcPr>
          <w:p w14:paraId="32232406" w14:textId="0391B33F" w:rsidR="00AA6D68" w:rsidRPr="00CB516C" w:rsidRDefault="00946B02"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Pr>
                <w:color w:val="000000"/>
                <w:sz w:val="20"/>
                <w:szCs w:val="20"/>
              </w:rPr>
              <w:t xml:space="preserve">  </w:t>
            </w:r>
            <w:r w:rsidR="00AA6D68" w:rsidRPr="00CB516C">
              <w:rPr>
                <w:color w:val="000000"/>
                <w:sz w:val="20"/>
                <w:szCs w:val="20"/>
              </w:rPr>
              <w:t>3</w:t>
            </w:r>
          </w:p>
        </w:tc>
        <w:tc>
          <w:tcPr>
            <w:tcW w:w="1806" w:type="pct"/>
            <w:vAlign w:val="bottom"/>
          </w:tcPr>
          <w:p w14:paraId="0929D97E" w14:textId="6841D9E3" w:rsidR="00AA6D68" w:rsidRPr="00CB516C" w:rsidRDefault="00946B02"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Pr>
                <w:color w:val="000000"/>
                <w:sz w:val="20"/>
                <w:szCs w:val="20"/>
              </w:rPr>
              <w:t xml:space="preserve"> </w:t>
            </w:r>
            <w:r w:rsidR="00AA6D68" w:rsidRPr="00CB516C">
              <w:rPr>
                <w:color w:val="000000"/>
                <w:sz w:val="20"/>
                <w:szCs w:val="20"/>
              </w:rPr>
              <w:t>9</w:t>
            </w:r>
          </w:p>
        </w:tc>
      </w:tr>
      <w:tr w:rsidR="008B109F" w:rsidRPr="008B109F" w14:paraId="1657FDCE" w14:textId="77777777" w:rsidTr="00946B02">
        <w:trPr>
          <w:trHeight w:val="288"/>
        </w:trPr>
        <w:tc>
          <w:tcPr>
            <w:tcW w:w="1438" w:type="pct"/>
            <w:vAlign w:val="bottom"/>
          </w:tcPr>
          <w:p w14:paraId="2402E7D2" w14:textId="77777777" w:rsidR="00AA6D68" w:rsidRPr="00CB516C" w:rsidRDefault="00AA6D68"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CB516C">
              <w:rPr>
                <w:color w:val="000000"/>
                <w:sz w:val="20"/>
                <w:szCs w:val="20"/>
              </w:rPr>
              <w:t>11</w:t>
            </w:r>
          </w:p>
        </w:tc>
        <w:tc>
          <w:tcPr>
            <w:tcW w:w="1756" w:type="pct"/>
            <w:vAlign w:val="bottom"/>
          </w:tcPr>
          <w:p w14:paraId="1E842681" w14:textId="50CA7FB2" w:rsidR="00AA6D68" w:rsidRPr="00CB516C" w:rsidRDefault="00946B02"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Pr>
                <w:color w:val="000000"/>
                <w:sz w:val="20"/>
                <w:szCs w:val="20"/>
              </w:rPr>
              <w:t xml:space="preserve">  </w:t>
            </w:r>
            <w:r w:rsidR="00AA6D68" w:rsidRPr="00CB516C">
              <w:rPr>
                <w:color w:val="000000"/>
                <w:sz w:val="20"/>
                <w:szCs w:val="20"/>
              </w:rPr>
              <w:t>1</w:t>
            </w:r>
          </w:p>
        </w:tc>
        <w:tc>
          <w:tcPr>
            <w:tcW w:w="1806" w:type="pct"/>
            <w:vAlign w:val="bottom"/>
          </w:tcPr>
          <w:p w14:paraId="4EC5D3B7" w14:textId="4150B8B3" w:rsidR="00AA6D68" w:rsidRPr="00CB516C" w:rsidRDefault="00946B02"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Pr>
                <w:color w:val="000000"/>
                <w:sz w:val="20"/>
                <w:szCs w:val="20"/>
              </w:rPr>
              <w:t xml:space="preserve"> </w:t>
            </w:r>
            <w:r w:rsidR="00AA6D68" w:rsidRPr="00CB516C">
              <w:rPr>
                <w:color w:val="000000"/>
                <w:sz w:val="20"/>
                <w:szCs w:val="20"/>
              </w:rPr>
              <w:t>1</w:t>
            </w:r>
          </w:p>
        </w:tc>
      </w:tr>
      <w:tr w:rsidR="008B109F" w:rsidRPr="008B109F" w14:paraId="741221D2" w14:textId="77777777" w:rsidTr="00946B02">
        <w:trPr>
          <w:trHeight w:val="288"/>
        </w:trPr>
        <w:tc>
          <w:tcPr>
            <w:tcW w:w="1438" w:type="pct"/>
            <w:vAlign w:val="bottom"/>
          </w:tcPr>
          <w:p w14:paraId="48B09802" w14:textId="5E4C9744" w:rsidR="00AA6D68" w:rsidRPr="00CB516C" w:rsidRDefault="00946B02"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Pr>
                <w:color w:val="000000"/>
                <w:sz w:val="20"/>
                <w:szCs w:val="20"/>
              </w:rPr>
              <w:t xml:space="preserve"> </w:t>
            </w:r>
            <w:r w:rsidR="00AA6D68" w:rsidRPr="00CB516C">
              <w:rPr>
                <w:color w:val="000000"/>
                <w:sz w:val="20"/>
                <w:szCs w:val="20"/>
              </w:rPr>
              <w:t>6</w:t>
            </w:r>
          </w:p>
        </w:tc>
        <w:tc>
          <w:tcPr>
            <w:tcW w:w="1756" w:type="pct"/>
            <w:vAlign w:val="bottom"/>
          </w:tcPr>
          <w:p w14:paraId="39C46C34" w14:textId="77777777" w:rsidR="00AA6D68" w:rsidRPr="00CB516C" w:rsidRDefault="00AA6D68"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CB516C">
              <w:rPr>
                <w:color w:val="000000"/>
                <w:sz w:val="20"/>
                <w:szCs w:val="20"/>
              </w:rPr>
              <w:t>–4</w:t>
            </w:r>
          </w:p>
        </w:tc>
        <w:tc>
          <w:tcPr>
            <w:tcW w:w="1806" w:type="pct"/>
            <w:vAlign w:val="bottom"/>
          </w:tcPr>
          <w:p w14:paraId="3F77DAD0" w14:textId="77777777" w:rsidR="00AA6D68" w:rsidRPr="00CB516C" w:rsidRDefault="00AA6D68"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CB516C">
              <w:rPr>
                <w:color w:val="000000"/>
                <w:sz w:val="20"/>
                <w:szCs w:val="20"/>
              </w:rPr>
              <w:t>16</w:t>
            </w:r>
          </w:p>
        </w:tc>
      </w:tr>
      <w:tr w:rsidR="008B109F" w:rsidRPr="008B109F" w14:paraId="677B642B" w14:textId="77777777" w:rsidTr="00946B02">
        <w:trPr>
          <w:trHeight w:val="288"/>
        </w:trPr>
        <w:tc>
          <w:tcPr>
            <w:tcW w:w="1438" w:type="pct"/>
            <w:vAlign w:val="bottom"/>
          </w:tcPr>
          <w:p w14:paraId="76A86155" w14:textId="3B53F9EC" w:rsidR="00AA6D68" w:rsidRPr="00CB516C" w:rsidRDefault="00946B02"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Pr>
                <w:color w:val="000000"/>
                <w:sz w:val="20"/>
                <w:szCs w:val="20"/>
              </w:rPr>
              <w:t xml:space="preserve"> </w:t>
            </w:r>
            <w:r w:rsidR="00AA6D68" w:rsidRPr="00CB516C">
              <w:rPr>
                <w:color w:val="000000"/>
                <w:sz w:val="20"/>
                <w:szCs w:val="20"/>
              </w:rPr>
              <w:t>5</w:t>
            </w:r>
          </w:p>
        </w:tc>
        <w:tc>
          <w:tcPr>
            <w:tcW w:w="1756" w:type="pct"/>
            <w:vAlign w:val="bottom"/>
          </w:tcPr>
          <w:p w14:paraId="34AAF763" w14:textId="77777777" w:rsidR="00AA6D68" w:rsidRPr="00CB516C" w:rsidRDefault="00AA6D68"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CB516C">
              <w:rPr>
                <w:color w:val="000000"/>
                <w:sz w:val="20"/>
                <w:szCs w:val="20"/>
              </w:rPr>
              <w:t>–5</w:t>
            </w:r>
          </w:p>
        </w:tc>
        <w:tc>
          <w:tcPr>
            <w:tcW w:w="1806" w:type="pct"/>
            <w:tcBorders>
              <w:bottom w:val="single" w:sz="4" w:space="0" w:color="auto"/>
            </w:tcBorders>
            <w:vAlign w:val="bottom"/>
          </w:tcPr>
          <w:p w14:paraId="1DE14E09" w14:textId="77777777" w:rsidR="00AA6D68" w:rsidRPr="00CB516C" w:rsidRDefault="00AA6D68"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CB516C">
              <w:rPr>
                <w:color w:val="000000"/>
                <w:sz w:val="20"/>
                <w:szCs w:val="20"/>
              </w:rPr>
              <w:t>25</w:t>
            </w:r>
          </w:p>
        </w:tc>
      </w:tr>
      <w:tr w:rsidR="008B109F" w:rsidRPr="008B109F" w14:paraId="5E1AC1A4" w14:textId="77777777" w:rsidTr="00946B02">
        <w:trPr>
          <w:trHeight w:val="288"/>
        </w:trPr>
        <w:tc>
          <w:tcPr>
            <w:tcW w:w="1438" w:type="pct"/>
            <w:tcBorders>
              <w:bottom w:val="single" w:sz="4" w:space="0" w:color="auto"/>
            </w:tcBorders>
            <w:vAlign w:val="bottom"/>
          </w:tcPr>
          <w:p w14:paraId="03BEA89B" w14:textId="77777777" w:rsidR="00AA6D68" w:rsidRPr="00CB516C" w:rsidRDefault="00AA6D68"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p>
        </w:tc>
        <w:tc>
          <w:tcPr>
            <w:tcW w:w="1756" w:type="pct"/>
            <w:tcBorders>
              <w:bottom w:val="single" w:sz="4" w:space="0" w:color="auto"/>
            </w:tcBorders>
            <w:vAlign w:val="bottom"/>
          </w:tcPr>
          <w:p w14:paraId="4456F3C3" w14:textId="77777777" w:rsidR="00AA6D68" w:rsidRPr="00CB516C" w:rsidRDefault="00AA6D68"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p>
        </w:tc>
        <w:tc>
          <w:tcPr>
            <w:tcW w:w="1806" w:type="pct"/>
            <w:tcBorders>
              <w:top w:val="single" w:sz="4" w:space="0" w:color="auto"/>
              <w:bottom w:val="single" w:sz="4" w:space="0" w:color="auto"/>
            </w:tcBorders>
            <w:vAlign w:val="bottom"/>
          </w:tcPr>
          <w:p w14:paraId="56D2552F" w14:textId="77777777" w:rsidR="00AA6D68" w:rsidRPr="00CB516C" w:rsidRDefault="00AA6D68" w:rsidP="00946B0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color w:val="000000"/>
                <w:sz w:val="20"/>
                <w:szCs w:val="20"/>
              </w:rPr>
            </w:pPr>
            <w:r w:rsidRPr="00CB516C">
              <w:rPr>
                <w:color w:val="000000"/>
                <w:sz w:val="20"/>
                <w:szCs w:val="20"/>
              </w:rPr>
              <w:t>84</w:t>
            </w:r>
          </w:p>
        </w:tc>
      </w:tr>
    </w:tbl>
    <w:p w14:paraId="2AE01FD6" w14:textId="5D1D13FB" w:rsidR="00AA6D68" w:rsidRPr="00CB516C" w:rsidRDefault="00AA6D68" w:rsidP="00B864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ind w:left="720" w:hanging="360"/>
        <w:rPr>
          <w:color w:val="000000"/>
          <w:sz w:val="20"/>
          <w:szCs w:val="20"/>
        </w:rPr>
      </w:pPr>
      <w:r w:rsidRPr="00CB516C">
        <w:rPr>
          <w:color w:val="000000"/>
          <w:sz w:val="20"/>
          <w:szCs w:val="20"/>
        </w:rPr>
        <w:tab/>
      </w:r>
      <w:r w:rsidR="00B8643C" w:rsidRPr="008B109F">
        <w:rPr>
          <w:color w:val="000000"/>
          <w:position w:val="-24"/>
          <w:sz w:val="20"/>
          <w:szCs w:val="20"/>
        </w:rPr>
        <w:object w:dxaOrig="2620" w:dyaOrig="639" w14:anchorId="668426A7">
          <v:shape id="_x0000_i1068" type="#_x0000_t75" style="width:130.5pt;height:33pt" o:ole="" fillcolor="window">
            <v:imagedata r:id="rId97" o:title=""/>
          </v:shape>
          <o:OLEObject Type="Embed" ProgID="Equation.DSMT4" ShapeID="_x0000_i1068" DrawAspect="Content" ObjectID="_1769432883" r:id="rId98"/>
        </w:object>
      </w:r>
    </w:p>
    <w:p w14:paraId="624114B4" w14:textId="3F947434"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c.</w:t>
      </w:r>
      <w:r w:rsidRPr="00CB516C">
        <w:rPr>
          <w:color w:val="000000"/>
          <w:sz w:val="20"/>
          <w:szCs w:val="20"/>
        </w:rPr>
        <w:tab/>
      </w:r>
      <w:r w:rsidR="00B8643C" w:rsidRPr="008B109F">
        <w:rPr>
          <w:color w:val="000000"/>
          <w:position w:val="-10"/>
          <w:sz w:val="20"/>
          <w:szCs w:val="20"/>
        </w:rPr>
        <w:object w:dxaOrig="3100" w:dyaOrig="340" w14:anchorId="76CBB253">
          <v:shape id="_x0000_i1069" type="#_x0000_t75" style="width:155pt;height:17.5pt" o:ole="" fillcolor="window">
            <v:imagedata r:id="rId99" o:title=""/>
          </v:shape>
          <o:OLEObject Type="Embed" ProgID="Equation.DSMT4" ShapeID="_x0000_i1069" DrawAspect="Content" ObjectID="_1769432884" r:id="rId100"/>
        </w:object>
      </w:r>
    </w:p>
    <w:p w14:paraId="0037730A" w14:textId="3D3AB792"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d.</w:t>
      </w:r>
      <w:r w:rsidRPr="00CB516C">
        <w:rPr>
          <w:color w:val="000000"/>
          <w:sz w:val="20"/>
          <w:szCs w:val="20"/>
        </w:rPr>
        <w:tab/>
      </w:r>
      <w:r w:rsidR="00B8643C" w:rsidRPr="008B109F">
        <w:rPr>
          <w:color w:val="000000"/>
          <w:position w:val="-10"/>
          <w:sz w:val="20"/>
          <w:szCs w:val="20"/>
        </w:rPr>
        <w:object w:dxaOrig="1340" w:dyaOrig="340" w14:anchorId="7F851C4D">
          <v:shape id="_x0000_i1070" type="#_x0000_t75" style="width:67.55pt;height:17.5pt" o:ole="" fillcolor="window">
            <v:imagedata r:id="rId101" o:title=""/>
          </v:shape>
          <o:OLEObject Type="Embed" ProgID="Equation.DSMT4" ShapeID="_x0000_i1070" DrawAspect="Content" ObjectID="_1769432885" r:id="rId102"/>
        </w:object>
      </w:r>
    </w:p>
    <w:p w14:paraId="7227E242" w14:textId="10A13D39"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10 ± 2.9 or 7.1 to 12.9</w:t>
      </w:r>
    </w:p>
    <w:p w14:paraId="3A98D61C" w14:textId="5615C9E7" w:rsidR="00AA6D68" w:rsidRPr="00CB516C" w:rsidRDefault="008B109F" w:rsidP="008B109F">
      <w:pPr>
        <w:autoSpaceDE w:val="0"/>
        <w:autoSpaceDN w:val="0"/>
        <w:adjustRightInd w:val="0"/>
        <w:spacing w:after="0" w:line="240" w:lineRule="auto"/>
        <w:ind w:left="360" w:hanging="360"/>
        <w:rPr>
          <w:rFonts w:cs="TimesLTStd-Roman"/>
          <w:sz w:val="20"/>
          <w:szCs w:val="20"/>
          <w:lang w:val="en-IN"/>
        </w:rPr>
      </w:pPr>
      <w:r>
        <w:rPr>
          <w:rFonts w:cs="TimesLTStd-Roman"/>
          <w:sz w:val="20"/>
          <w:szCs w:val="20"/>
          <w:lang w:val="en-IN"/>
        </w:rPr>
        <w:t>14.</w:t>
      </w:r>
      <w:r w:rsidR="006B0B29" w:rsidRPr="00CB516C">
        <w:rPr>
          <w:rFonts w:cs="TimesLTStd-Roman"/>
          <w:sz w:val="20"/>
          <w:szCs w:val="20"/>
          <w:lang w:val="en-IN"/>
        </w:rPr>
        <w:tab/>
      </w:r>
      <w:r w:rsidR="00AA6D68" w:rsidRPr="00CB516C">
        <w:rPr>
          <w:rFonts w:cs="TimesLTStd-Roman"/>
          <w:sz w:val="20"/>
          <w:szCs w:val="20"/>
          <w:lang w:val="en-IN"/>
        </w:rPr>
        <w:t xml:space="preserve">A simple random sample with </w:t>
      </w:r>
      <w:r w:rsidRPr="008B109F">
        <w:rPr>
          <w:rFonts w:cs="MathematicalPiLTStd-1"/>
          <w:i/>
          <w:spacing w:val="-4"/>
          <w:sz w:val="20"/>
          <w:szCs w:val="20"/>
          <w:lang w:val="en-IN"/>
        </w:rPr>
        <w:t>n</w:t>
      </w:r>
      <w:r w:rsidRPr="008B109F">
        <w:rPr>
          <w:rFonts w:cs="MathematicalPiLTStd-1"/>
          <w:spacing w:val="-4"/>
          <w:sz w:val="20"/>
          <w:szCs w:val="20"/>
          <w:lang w:val="en-IN"/>
        </w:rPr>
        <w:t xml:space="preserve"> =</w:t>
      </w:r>
      <w:r w:rsidR="00AA6D68" w:rsidRPr="00CB516C">
        <w:rPr>
          <w:rFonts w:cs="MathematicalPiLTStd-1"/>
          <w:sz w:val="20"/>
          <w:szCs w:val="20"/>
          <w:lang w:val="en-IN"/>
        </w:rPr>
        <w:t xml:space="preserve"> </w:t>
      </w:r>
      <w:r w:rsidR="00AA6D68" w:rsidRPr="00CB516C">
        <w:rPr>
          <w:rFonts w:cs="TimesLTStd-Roman"/>
          <w:sz w:val="20"/>
          <w:szCs w:val="20"/>
          <w:lang w:val="en-IN"/>
        </w:rPr>
        <w:t>54 provided a sample mean of 22.5 and a sample</w:t>
      </w:r>
      <w:r>
        <w:rPr>
          <w:rFonts w:cs="TimesLTStd-Roman"/>
          <w:sz w:val="20"/>
          <w:szCs w:val="20"/>
          <w:lang w:val="en-IN"/>
        </w:rPr>
        <w:t xml:space="preserve"> </w:t>
      </w:r>
      <w:r w:rsidR="00AA6D68" w:rsidRPr="00CB516C">
        <w:rPr>
          <w:rFonts w:cs="TimesLTStd-Roman"/>
          <w:sz w:val="20"/>
          <w:szCs w:val="20"/>
          <w:lang w:val="en-IN"/>
        </w:rPr>
        <w:t xml:space="preserve">standard deviation of 4.4. </w:t>
      </w:r>
      <w:r w:rsidR="00AA6D68" w:rsidRPr="008B109F">
        <w:rPr>
          <w:rFonts w:eastAsia="Arial" w:cs="Open Sans"/>
          <w:b/>
          <w:bCs/>
          <w:color w:val="D85629"/>
          <w:spacing w:val="-4"/>
          <w:sz w:val="20"/>
          <w:szCs w:val="20"/>
        </w:rPr>
        <w:t>LO 2, 3</w:t>
      </w:r>
    </w:p>
    <w:p w14:paraId="145AC25F" w14:textId="11628222"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ind w:left="720" w:hanging="360"/>
        <w:rPr>
          <w:color w:val="000000"/>
          <w:sz w:val="20"/>
          <w:szCs w:val="20"/>
        </w:rPr>
      </w:pPr>
      <w:r w:rsidRPr="008B109F">
        <w:rPr>
          <w:color w:val="000000"/>
          <w:sz w:val="20"/>
          <w:szCs w:val="20"/>
        </w:rPr>
        <w:t>a.</w:t>
      </w:r>
      <w:r w:rsidR="008B109F">
        <w:rPr>
          <w:color w:val="000000"/>
          <w:sz w:val="20"/>
          <w:szCs w:val="20"/>
        </w:rPr>
        <w:tab/>
      </w:r>
      <w:r w:rsidRPr="008B109F">
        <w:rPr>
          <w:color w:val="000000"/>
          <w:sz w:val="20"/>
          <w:szCs w:val="20"/>
        </w:rPr>
        <w:t>Develop a 90% confidence interval for the population mean.</w:t>
      </w:r>
    </w:p>
    <w:p w14:paraId="78DF73F3" w14:textId="73ACE0F6"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b.</w:t>
      </w:r>
      <w:r w:rsidR="008B109F">
        <w:rPr>
          <w:color w:val="000000"/>
          <w:sz w:val="20"/>
          <w:szCs w:val="20"/>
        </w:rPr>
        <w:tab/>
      </w:r>
      <w:r w:rsidRPr="008B109F">
        <w:rPr>
          <w:color w:val="000000"/>
          <w:sz w:val="20"/>
          <w:szCs w:val="20"/>
        </w:rPr>
        <w:t>Develop a 95% confidence interval for the population mean.</w:t>
      </w:r>
    </w:p>
    <w:p w14:paraId="2F702F62" w14:textId="73BA435B"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c.</w:t>
      </w:r>
      <w:r w:rsidR="008B109F">
        <w:rPr>
          <w:color w:val="000000"/>
          <w:sz w:val="20"/>
          <w:szCs w:val="20"/>
        </w:rPr>
        <w:tab/>
      </w:r>
      <w:r w:rsidRPr="008B109F">
        <w:rPr>
          <w:color w:val="000000"/>
          <w:sz w:val="20"/>
          <w:szCs w:val="20"/>
        </w:rPr>
        <w:t>Develop a 99% confidence interval for the population mean.</w:t>
      </w:r>
    </w:p>
    <w:p w14:paraId="3E2F7647" w14:textId="7D894B61" w:rsidR="001324F0"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d.</w:t>
      </w:r>
      <w:r w:rsidR="008B109F">
        <w:rPr>
          <w:color w:val="000000"/>
          <w:sz w:val="20"/>
          <w:szCs w:val="20"/>
        </w:rPr>
        <w:tab/>
      </w:r>
      <w:r w:rsidRPr="008B109F">
        <w:rPr>
          <w:color w:val="000000"/>
          <w:sz w:val="20"/>
          <w:szCs w:val="20"/>
        </w:rPr>
        <w:t>What happens to the margin of error and the confidence interval as the confidence</w:t>
      </w:r>
      <w:r w:rsidR="008B109F">
        <w:rPr>
          <w:color w:val="000000"/>
          <w:sz w:val="20"/>
          <w:szCs w:val="20"/>
        </w:rPr>
        <w:t xml:space="preserve"> </w:t>
      </w:r>
      <w:r w:rsidRPr="008B109F">
        <w:rPr>
          <w:color w:val="000000"/>
          <w:sz w:val="20"/>
          <w:szCs w:val="20"/>
        </w:rPr>
        <w:t>level is increased?</w:t>
      </w:r>
    </w:p>
    <w:p w14:paraId="1357282A" w14:textId="4C79A8C0" w:rsidR="001324F0" w:rsidRPr="00CB516C" w:rsidRDefault="00A745B1" w:rsidP="00CB765A">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23DD27D3" w14:textId="7E434107" w:rsidR="00AA6D68" w:rsidRPr="00CB516C" w:rsidRDefault="00AA6D68" w:rsidP="00A60152">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720"/>
        <w:rPr>
          <w:color w:val="000000"/>
          <w:sz w:val="20"/>
          <w:szCs w:val="20"/>
        </w:rPr>
      </w:pPr>
      <w:r w:rsidRPr="00CB516C">
        <w:rPr>
          <w:i/>
          <w:color w:val="000000"/>
          <w:sz w:val="20"/>
          <w:szCs w:val="20"/>
        </w:rPr>
        <w:t>n</w:t>
      </w:r>
      <w:r w:rsidRPr="00CB516C">
        <w:rPr>
          <w:color w:val="000000"/>
          <w:sz w:val="20"/>
          <w:szCs w:val="20"/>
        </w:rPr>
        <w:t xml:space="preserve"> = 54</w:t>
      </w:r>
      <w:r w:rsidR="008B109F">
        <w:rPr>
          <w:color w:val="000000"/>
          <w:sz w:val="20"/>
          <w:szCs w:val="20"/>
        </w:rPr>
        <w:t xml:space="preserve"> </w:t>
      </w:r>
      <w:r w:rsidRPr="00CB516C">
        <w:rPr>
          <w:color w:val="000000"/>
          <w:sz w:val="20"/>
          <w:szCs w:val="20"/>
        </w:rPr>
        <w:t xml:space="preserve"> </w:t>
      </w:r>
      <w:r w:rsidRPr="00CB516C">
        <w:rPr>
          <w:i/>
          <w:color w:val="000000"/>
          <w:sz w:val="20"/>
          <w:szCs w:val="20"/>
        </w:rPr>
        <w:t>s</w:t>
      </w:r>
      <w:r w:rsidRPr="00CB516C">
        <w:rPr>
          <w:color w:val="000000"/>
          <w:sz w:val="20"/>
          <w:szCs w:val="20"/>
        </w:rPr>
        <w:t xml:space="preserve"> = 4.4</w:t>
      </w:r>
      <w:r w:rsidR="008B109F">
        <w:rPr>
          <w:color w:val="000000"/>
          <w:sz w:val="20"/>
          <w:szCs w:val="20"/>
        </w:rPr>
        <w:t xml:space="preserve">  </w:t>
      </w:r>
      <w:r w:rsidR="008B109F" w:rsidRPr="00CB516C">
        <w:rPr>
          <w:color w:val="000000"/>
          <w:position w:val="-10"/>
          <w:sz w:val="20"/>
          <w:szCs w:val="20"/>
        </w:rPr>
        <w:object w:dxaOrig="1260" w:dyaOrig="340" w14:anchorId="4CD3D2EB">
          <v:shape id="_x0000_i1071" type="#_x0000_t75" style="width:64pt;height:17.5pt" o:ole="" fillcolor="window">
            <v:imagedata r:id="rId103" o:title=""/>
          </v:shape>
          <o:OLEObject Type="Embed" ProgID="Equation.DSMT4" ShapeID="_x0000_i1071" DrawAspect="Content" ObjectID="_1769432886" r:id="rId104"/>
        </w:object>
      </w:r>
      <w:r w:rsidR="008B109F">
        <w:rPr>
          <w:color w:val="000000"/>
          <w:sz w:val="20"/>
          <w:szCs w:val="20"/>
        </w:rPr>
        <w:t xml:space="preserve"> </w:t>
      </w:r>
      <w:r w:rsidRPr="00CB516C">
        <w:rPr>
          <w:color w:val="000000"/>
          <w:sz w:val="20"/>
          <w:szCs w:val="20"/>
        </w:rPr>
        <w:t xml:space="preserve"> </w:t>
      </w:r>
      <w:r w:rsidRPr="00CB516C">
        <w:rPr>
          <w:i/>
          <w:color w:val="000000"/>
          <w:sz w:val="20"/>
          <w:szCs w:val="20"/>
        </w:rPr>
        <w:t>df</w:t>
      </w:r>
      <w:r w:rsidRPr="00CB516C">
        <w:rPr>
          <w:color w:val="000000"/>
          <w:sz w:val="20"/>
          <w:szCs w:val="20"/>
        </w:rPr>
        <w:t xml:space="preserve"> = 53</w:t>
      </w:r>
    </w:p>
    <w:p w14:paraId="19C29EC1" w14:textId="1CEF78CA"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w:t>
      </w:r>
      <w:r w:rsidRPr="00CB516C">
        <w:rPr>
          <w:color w:val="000000"/>
          <w:sz w:val="20"/>
          <w:szCs w:val="20"/>
        </w:rPr>
        <w:tab/>
        <w:t>22.5 ± 1.674</w:t>
      </w:r>
      <w:r w:rsidR="008B109F" w:rsidRPr="008B109F">
        <w:rPr>
          <w:color w:val="000000"/>
          <w:position w:val="-10"/>
          <w:sz w:val="20"/>
          <w:szCs w:val="20"/>
        </w:rPr>
        <w:object w:dxaOrig="940" w:dyaOrig="340" w14:anchorId="754F689F">
          <v:shape id="_x0000_i1072" type="#_x0000_t75" style="width:47pt;height:17.5pt" o:ole="" fillcolor="window">
            <v:imagedata r:id="rId105" o:title=""/>
          </v:shape>
          <o:OLEObject Type="Embed" ProgID="Equation.DSMT4" ShapeID="_x0000_i1072" DrawAspect="Content" ObjectID="_1769432887" r:id="rId106"/>
        </w:object>
      </w:r>
    </w:p>
    <w:p w14:paraId="707B8D18" w14:textId="3D6BA0A5"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22.5 ± 1 or 21.5 to 23.5</w:t>
      </w:r>
    </w:p>
    <w:p w14:paraId="2186209F" w14:textId="64FEA086"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b.</w:t>
      </w:r>
      <w:r w:rsidRPr="00CB516C">
        <w:rPr>
          <w:color w:val="000000"/>
          <w:sz w:val="20"/>
          <w:szCs w:val="20"/>
        </w:rPr>
        <w:tab/>
        <w:t>22.5 ± 2.006</w:t>
      </w:r>
      <w:r w:rsidR="008B109F" w:rsidRPr="008B109F">
        <w:rPr>
          <w:color w:val="000000"/>
          <w:position w:val="-10"/>
          <w:sz w:val="20"/>
          <w:szCs w:val="20"/>
        </w:rPr>
        <w:object w:dxaOrig="940" w:dyaOrig="340" w14:anchorId="026D8125">
          <v:shape id="_x0000_i1073" type="#_x0000_t75" style="width:47pt;height:17.5pt" o:ole="" fillcolor="window">
            <v:imagedata r:id="rId107" o:title=""/>
          </v:shape>
          <o:OLEObject Type="Embed" ProgID="Equation.DSMT4" ShapeID="_x0000_i1073" DrawAspect="Content" ObjectID="_1769432888" r:id="rId108"/>
        </w:object>
      </w:r>
    </w:p>
    <w:p w14:paraId="1ED2189D" w14:textId="17611291"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22.5 ± 1.2 or 21.3 to 23.7</w:t>
      </w:r>
    </w:p>
    <w:p w14:paraId="11E816DB" w14:textId="02120F02"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c.</w:t>
      </w:r>
      <w:r w:rsidRPr="00CB516C">
        <w:rPr>
          <w:color w:val="000000"/>
          <w:sz w:val="20"/>
          <w:szCs w:val="20"/>
        </w:rPr>
        <w:tab/>
        <w:t>22.5 ± 2.672</w:t>
      </w:r>
      <w:r w:rsidR="008B109F" w:rsidRPr="008B109F">
        <w:rPr>
          <w:color w:val="000000"/>
          <w:position w:val="-10"/>
          <w:sz w:val="20"/>
          <w:szCs w:val="20"/>
        </w:rPr>
        <w:object w:dxaOrig="940" w:dyaOrig="340" w14:anchorId="3E0012C7">
          <v:shape id="_x0000_i1074" type="#_x0000_t75" style="width:47pt;height:17.5pt" o:ole="" fillcolor="window">
            <v:imagedata r:id="rId109" o:title=""/>
          </v:shape>
          <o:OLEObject Type="Embed" ProgID="Equation.DSMT4" ShapeID="_x0000_i1074" DrawAspect="Content" ObjectID="_1769432889" r:id="rId110"/>
        </w:object>
      </w:r>
    </w:p>
    <w:p w14:paraId="0E4B3C41" w14:textId="09D67A66"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22.5 ± 1.6 or 20.9 to 24.1</w:t>
      </w:r>
    </w:p>
    <w:p w14:paraId="50DC9BB2" w14:textId="04225727" w:rsidR="00AA6D68"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d.</w:t>
      </w:r>
      <w:r w:rsidRPr="00CB516C">
        <w:rPr>
          <w:color w:val="000000"/>
          <w:sz w:val="20"/>
          <w:szCs w:val="20"/>
        </w:rPr>
        <w:tab/>
        <w:t>As the confidence level increases, there is a larger margin of error and a wider confidence interval.</w:t>
      </w:r>
    </w:p>
    <w:p w14:paraId="71018FBF" w14:textId="3EB498FE" w:rsidR="008B109F" w:rsidRPr="008B109F" w:rsidRDefault="008B109F"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360" w:hanging="360"/>
        <w:rPr>
          <w:b/>
          <w:color w:val="000000"/>
          <w:sz w:val="20"/>
          <w:szCs w:val="20"/>
        </w:rPr>
      </w:pPr>
      <w:r w:rsidRPr="008B109F">
        <w:rPr>
          <w:b/>
          <w:color w:val="000000"/>
          <w:sz w:val="20"/>
          <w:szCs w:val="20"/>
          <w:lang w:val="en-IN"/>
        </w:rPr>
        <w:t>Applications</w:t>
      </w:r>
    </w:p>
    <w:p w14:paraId="6A8AF538" w14:textId="24A605A4" w:rsidR="001324F0" w:rsidRPr="008B109F" w:rsidRDefault="008B109F" w:rsidP="00A60152">
      <w:pPr>
        <w:autoSpaceDE w:val="0"/>
        <w:autoSpaceDN w:val="0"/>
        <w:adjustRightInd w:val="0"/>
        <w:spacing w:after="100" w:line="240" w:lineRule="auto"/>
        <w:ind w:left="360" w:hanging="360"/>
        <w:rPr>
          <w:rFonts w:cs="TimesLTStd-Roman"/>
          <w:sz w:val="20"/>
          <w:szCs w:val="20"/>
          <w:lang w:val="en-IN"/>
        </w:rPr>
      </w:pPr>
      <w:r>
        <w:rPr>
          <w:sz w:val="20"/>
          <w:szCs w:val="20"/>
        </w:rPr>
        <w:t>15.</w:t>
      </w:r>
      <w:r w:rsidR="00AD5136" w:rsidRPr="00CB516C">
        <w:rPr>
          <w:sz w:val="20"/>
          <w:szCs w:val="20"/>
        </w:rPr>
        <w:tab/>
      </w:r>
      <w:r w:rsidR="00AA6D68" w:rsidRPr="00CB516C">
        <w:rPr>
          <w:rFonts w:cs="TimesLTStd-Bold"/>
          <w:b/>
          <w:bCs/>
          <w:sz w:val="20"/>
          <w:szCs w:val="20"/>
          <w:lang w:val="en-IN"/>
        </w:rPr>
        <w:t xml:space="preserve">Weekly Sales Reports. </w:t>
      </w:r>
      <w:r w:rsidR="00AA6D68" w:rsidRPr="00CB516C">
        <w:rPr>
          <w:rFonts w:cs="TimesLTStd-Roman"/>
          <w:sz w:val="20"/>
          <w:szCs w:val="20"/>
          <w:lang w:val="en-IN"/>
        </w:rPr>
        <w:t>Sales personnel for Skillings Distributors submit weekly</w:t>
      </w:r>
      <w:r>
        <w:rPr>
          <w:rFonts w:cs="TimesLTStd-Roman"/>
          <w:sz w:val="20"/>
          <w:szCs w:val="20"/>
          <w:lang w:val="en-IN"/>
        </w:rPr>
        <w:t xml:space="preserve"> </w:t>
      </w:r>
      <w:r w:rsidR="00AA6D68" w:rsidRPr="00CB516C">
        <w:rPr>
          <w:rFonts w:cs="TimesLTStd-Roman"/>
          <w:sz w:val="20"/>
          <w:szCs w:val="20"/>
          <w:lang w:val="en-IN"/>
        </w:rPr>
        <w:t>reports listing the customer contacts made during the week. A sample of 65 weekly reports</w:t>
      </w:r>
      <w:r>
        <w:rPr>
          <w:rFonts w:cs="TimesLTStd-Roman"/>
          <w:sz w:val="20"/>
          <w:szCs w:val="20"/>
          <w:lang w:val="en-IN"/>
        </w:rPr>
        <w:t xml:space="preserve"> </w:t>
      </w:r>
      <w:r w:rsidR="00AA6D68" w:rsidRPr="00CB516C">
        <w:rPr>
          <w:rFonts w:cs="TimesLTStd-Roman"/>
          <w:sz w:val="20"/>
          <w:szCs w:val="20"/>
          <w:lang w:val="en-IN"/>
        </w:rPr>
        <w:t>showed a sample mean of 19.5 customer contacts per week. The sample standard</w:t>
      </w:r>
      <w:r>
        <w:rPr>
          <w:rFonts w:cs="TimesLTStd-Roman"/>
          <w:sz w:val="20"/>
          <w:szCs w:val="20"/>
          <w:lang w:val="en-IN"/>
        </w:rPr>
        <w:t xml:space="preserve"> </w:t>
      </w:r>
      <w:r w:rsidR="00AA6D68" w:rsidRPr="00CB516C">
        <w:rPr>
          <w:rFonts w:cs="TimesLTStd-Roman"/>
          <w:sz w:val="20"/>
          <w:szCs w:val="20"/>
          <w:lang w:val="en-IN"/>
        </w:rPr>
        <w:t>deviation was 5.2. Provide 90% and 95% confidence intervals for the population mean</w:t>
      </w:r>
      <w:r>
        <w:rPr>
          <w:rFonts w:cs="TimesLTStd-Roman"/>
          <w:sz w:val="20"/>
          <w:szCs w:val="20"/>
          <w:lang w:val="en-IN"/>
        </w:rPr>
        <w:t xml:space="preserve"> </w:t>
      </w:r>
      <w:r w:rsidR="00AA6D68" w:rsidRPr="00CB516C">
        <w:rPr>
          <w:rFonts w:cs="TimesLTStd-Roman"/>
          <w:sz w:val="20"/>
          <w:szCs w:val="20"/>
          <w:lang w:val="en-IN"/>
        </w:rPr>
        <w:t xml:space="preserve">number of weekly customer contacts for the sales personnel. </w:t>
      </w:r>
      <w:r w:rsidR="00AA6D68" w:rsidRPr="008B109F">
        <w:rPr>
          <w:rFonts w:eastAsia="Arial" w:cs="Open Sans"/>
          <w:b/>
          <w:bCs/>
          <w:color w:val="D85629"/>
          <w:spacing w:val="-4"/>
          <w:sz w:val="20"/>
          <w:szCs w:val="20"/>
        </w:rPr>
        <w:t>LO 2, 3</w:t>
      </w:r>
    </w:p>
    <w:p w14:paraId="203807B6" w14:textId="5EFDC62A" w:rsidR="003A452D" w:rsidRPr="00CB516C" w:rsidRDefault="00A745B1" w:rsidP="00A6015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00"/>
        <w:ind w:left="360"/>
        <w:rPr>
          <w:b/>
          <w:sz w:val="20"/>
          <w:szCs w:val="20"/>
        </w:rPr>
      </w:pPr>
      <w:r w:rsidRPr="00CB516C">
        <w:rPr>
          <w:b/>
          <w:sz w:val="20"/>
          <w:szCs w:val="20"/>
        </w:rPr>
        <w:t>Solutions:</w:t>
      </w:r>
    </w:p>
    <w:p w14:paraId="4A440631" w14:textId="77777777" w:rsidR="008B109F" w:rsidRDefault="00AA6D68" w:rsidP="00A60152">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360"/>
        <w:rPr>
          <w:color w:val="000000"/>
          <w:sz w:val="20"/>
          <w:szCs w:val="20"/>
        </w:rPr>
      </w:pPr>
      <w:r w:rsidRPr="00CB516C">
        <w:rPr>
          <w:i/>
          <w:color w:val="000000"/>
          <w:sz w:val="20"/>
          <w:szCs w:val="20"/>
        </w:rPr>
        <w:t xml:space="preserve">n </w:t>
      </w:r>
      <w:r w:rsidRPr="00CB516C">
        <w:rPr>
          <w:color w:val="000000"/>
          <w:sz w:val="20"/>
          <w:szCs w:val="20"/>
        </w:rPr>
        <w:t>= 65</w:t>
      </w:r>
      <w:r w:rsidR="008B109F">
        <w:rPr>
          <w:color w:val="000000"/>
          <w:sz w:val="20"/>
          <w:szCs w:val="20"/>
        </w:rPr>
        <w:t xml:space="preserve"> </w:t>
      </w:r>
      <w:r w:rsidRPr="00CB516C">
        <w:rPr>
          <w:color w:val="000000"/>
          <w:sz w:val="20"/>
          <w:szCs w:val="20"/>
        </w:rPr>
        <w:t xml:space="preserve"> </w:t>
      </w:r>
      <w:r w:rsidRPr="00CB516C">
        <w:rPr>
          <w:i/>
          <w:iCs/>
          <w:color w:val="000000"/>
          <w:sz w:val="20"/>
          <w:szCs w:val="20"/>
        </w:rPr>
        <w:t>s</w:t>
      </w:r>
      <w:r w:rsidRPr="00CB516C">
        <w:rPr>
          <w:color w:val="000000"/>
          <w:sz w:val="20"/>
          <w:szCs w:val="20"/>
        </w:rPr>
        <w:t xml:space="preserve"> =5.2</w:t>
      </w:r>
      <w:r w:rsidR="008B109F">
        <w:rPr>
          <w:color w:val="000000"/>
          <w:sz w:val="20"/>
          <w:szCs w:val="20"/>
        </w:rPr>
        <w:t xml:space="preserve">  </w:t>
      </w:r>
      <w:r w:rsidRPr="00CB516C">
        <w:rPr>
          <w:color w:val="000000"/>
          <w:position w:val="-10"/>
          <w:sz w:val="20"/>
          <w:szCs w:val="20"/>
        </w:rPr>
        <w:object w:dxaOrig="1260" w:dyaOrig="340" w14:anchorId="202CE126">
          <v:shape id="_x0000_i1075" type="#_x0000_t75" style="width:64pt;height:17.5pt" o:ole="" fillcolor="window">
            <v:imagedata r:id="rId111" o:title=""/>
          </v:shape>
          <o:OLEObject Type="Embed" ProgID="Equation.DSMT4" ShapeID="_x0000_i1075" DrawAspect="Content" ObjectID="_1769432890" r:id="rId112"/>
        </w:object>
      </w:r>
    </w:p>
    <w:p w14:paraId="013A3680" w14:textId="544C6E75" w:rsidR="008B109F" w:rsidRDefault="00AA6D68" w:rsidP="005E1657">
      <w:pPr>
        <w:tabs>
          <w:tab w:val="left" w:pos="-936"/>
          <w:tab w:val="left" w:pos="-216"/>
          <w:tab w:val="left" w:pos="2520"/>
          <w:tab w:val="left" w:pos="3780"/>
        </w:tabs>
        <w:spacing w:after="100"/>
        <w:ind w:left="360"/>
        <w:rPr>
          <w:color w:val="000000"/>
          <w:sz w:val="20"/>
          <w:szCs w:val="20"/>
        </w:rPr>
      </w:pPr>
      <w:r w:rsidRPr="00CB516C">
        <w:rPr>
          <w:color w:val="000000"/>
          <w:sz w:val="20"/>
          <w:szCs w:val="20"/>
        </w:rPr>
        <w:t>90% confidence</w:t>
      </w:r>
      <w:r w:rsidRPr="00CB516C">
        <w:rPr>
          <w:color w:val="000000"/>
          <w:sz w:val="20"/>
          <w:szCs w:val="20"/>
        </w:rPr>
        <w:tab/>
      </w:r>
      <w:r w:rsidRPr="00CB516C">
        <w:rPr>
          <w:i/>
          <w:color w:val="000000"/>
          <w:sz w:val="20"/>
          <w:szCs w:val="20"/>
        </w:rPr>
        <w:t>df</w:t>
      </w:r>
      <w:r w:rsidRPr="00CB516C">
        <w:rPr>
          <w:color w:val="000000"/>
          <w:sz w:val="20"/>
          <w:szCs w:val="20"/>
        </w:rPr>
        <w:t xml:space="preserve"> = 64</w:t>
      </w:r>
      <w:r w:rsidRPr="00CB516C">
        <w:rPr>
          <w:color w:val="000000"/>
          <w:sz w:val="20"/>
          <w:szCs w:val="20"/>
        </w:rPr>
        <w:tab/>
      </w:r>
      <w:r w:rsidRPr="00CB516C">
        <w:rPr>
          <w:i/>
          <w:color w:val="000000"/>
          <w:sz w:val="20"/>
          <w:szCs w:val="20"/>
        </w:rPr>
        <w:t>t</w:t>
      </w:r>
      <w:r w:rsidR="00A60152" w:rsidRPr="00A60152">
        <w:rPr>
          <w:i/>
          <w:color w:val="000000"/>
          <w:sz w:val="20"/>
          <w:szCs w:val="20"/>
          <w:vertAlign w:val="subscript"/>
        </w:rPr>
        <w:t>0</w:t>
      </w:r>
      <w:r w:rsidRPr="00CB516C">
        <w:rPr>
          <w:color w:val="000000"/>
          <w:sz w:val="20"/>
          <w:szCs w:val="20"/>
          <w:vertAlign w:val="subscript"/>
        </w:rPr>
        <w:t xml:space="preserve">.05 </w:t>
      </w:r>
      <w:r w:rsidRPr="00CB516C">
        <w:rPr>
          <w:color w:val="000000"/>
          <w:sz w:val="20"/>
          <w:szCs w:val="20"/>
        </w:rPr>
        <w:t>= 1.669</w:t>
      </w:r>
    </w:p>
    <w:p w14:paraId="7DAA2852" w14:textId="77777777" w:rsidR="008B109F" w:rsidRDefault="00AA6D68" w:rsidP="00A60152">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360"/>
        <w:rPr>
          <w:color w:val="000000"/>
          <w:sz w:val="20"/>
          <w:szCs w:val="20"/>
        </w:rPr>
      </w:pPr>
      <w:r w:rsidRPr="00CB516C">
        <w:rPr>
          <w:color w:val="000000"/>
          <w:sz w:val="20"/>
          <w:szCs w:val="20"/>
        </w:rPr>
        <w:t>19.5 ± 1.669</w:t>
      </w:r>
      <w:r w:rsidRPr="00CB516C">
        <w:rPr>
          <w:color w:val="000000"/>
          <w:position w:val="-10"/>
          <w:sz w:val="20"/>
          <w:szCs w:val="20"/>
        </w:rPr>
        <w:object w:dxaOrig="920" w:dyaOrig="340" w14:anchorId="74C637B5">
          <v:shape id="_x0000_i1076" type="#_x0000_t75" style="width:46pt;height:17.5pt" o:ole="" fillcolor="window">
            <v:imagedata r:id="rId113" o:title=""/>
          </v:shape>
          <o:OLEObject Type="Embed" ProgID="Equation.DSMT4" ShapeID="_x0000_i1076" DrawAspect="Content" ObjectID="_1769432891" r:id="rId114"/>
        </w:object>
      </w:r>
    </w:p>
    <w:p w14:paraId="3FC850BB" w14:textId="77777777" w:rsidR="008B109F" w:rsidRDefault="00AA6D68" w:rsidP="00A60152">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360"/>
        <w:rPr>
          <w:color w:val="000000"/>
          <w:sz w:val="20"/>
          <w:szCs w:val="20"/>
        </w:rPr>
      </w:pPr>
      <w:r w:rsidRPr="00CB516C">
        <w:rPr>
          <w:color w:val="000000"/>
          <w:sz w:val="20"/>
          <w:szCs w:val="20"/>
        </w:rPr>
        <w:t>19.5 ± 1.08 or 18.42 to 20.58</w:t>
      </w:r>
    </w:p>
    <w:p w14:paraId="46F2B3C3" w14:textId="77777777" w:rsidR="008B109F" w:rsidRDefault="00AA6D68" w:rsidP="005E1657">
      <w:pPr>
        <w:tabs>
          <w:tab w:val="left" w:pos="-936"/>
          <w:tab w:val="left" w:pos="-216"/>
          <w:tab w:val="left" w:pos="2520"/>
          <w:tab w:val="left" w:pos="3780"/>
        </w:tabs>
        <w:spacing w:after="100"/>
        <w:ind w:left="360"/>
        <w:rPr>
          <w:color w:val="000000"/>
          <w:sz w:val="20"/>
          <w:szCs w:val="20"/>
        </w:rPr>
      </w:pPr>
      <w:r w:rsidRPr="00CB516C">
        <w:rPr>
          <w:color w:val="000000"/>
          <w:sz w:val="20"/>
          <w:szCs w:val="20"/>
        </w:rPr>
        <w:t>95% confidence</w:t>
      </w:r>
      <w:r w:rsidRPr="00CB516C">
        <w:rPr>
          <w:color w:val="000000"/>
          <w:sz w:val="20"/>
          <w:szCs w:val="20"/>
        </w:rPr>
        <w:tab/>
      </w:r>
      <w:r w:rsidRPr="00CB516C">
        <w:rPr>
          <w:i/>
          <w:color w:val="000000"/>
          <w:sz w:val="20"/>
          <w:szCs w:val="20"/>
        </w:rPr>
        <w:t>df</w:t>
      </w:r>
      <w:r w:rsidRPr="00CB516C">
        <w:rPr>
          <w:color w:val="000000"/>
          <w:sz w:val="20"/>
          <w:szCs w:val="20"/>
        </w:rPr>
        <w:t xml:space="preserve"> = 64</w:t>
      </w:r>
      <w:r w:rsidRPr="00CB516C">
        <w:rPr>
          <w:color w:val="000000"/>
          <w:sz w:val="20"/>
          <w:szCs w:val="20"/>
        </w:rPr>
        <w:tab/>
      </w:r>
      <w:r w:rsidRPr="00CB516C">
        <w:rPr>
          <w:i/>
          <w:color w:val="000000"/>
          <w:sz w:val="20"/>
          <w:szCs w:val="20"/>
        </w:rPr>
        <w:t>t</w:t>
      </w:r>
      <w:r w:rsidRPr="00CB516C">
        <w:rPr>
          <w:color w:val="000000"/>
          <w:sz w:val="20"/>
          <w:szCs w:val="20"/>
          <w:vertAlign w:val="subscript"/>
        </w:rPr>
        <w:t xml:space="preserve">0.025 </w:t>
      </w:r>
      <w:r w:rsidRPr="00CB516C">
        <w:rPr>
          <w:color w:val="000000"/>
          <w:sz w:val="20"/>
          <w:szCs w:val="20"/>
        </w:rPr>
        <w:t>= 1.998</w:t>
      </w:r>
    </w:p>
    <w:p w14:paraId="39D1FA3C" w14:textId="77777777" w:rsidR="008B109F" w:rsidRDefault="00AA6D68" w:rsidP="00A60152">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360"/>
        <w:rPr>
          <w:color w:val="000000"/>
          <w:sz w:val="20"/>
          <w:szCs w:val="20"/>
        </w:rPr>
      </w:pPr>
      <w:r w:rsidRPr="00CB516C">
        <w:rPr>
          <w:color w:val="000000"/>
          <w:sz w:val="20"/>
          <w:szCs w:val="20"/>
        </w:rPr>
        <w:t>19.5 ± 1.998</w:t>
      </w:r>
      <w:r w:rsidRPr="00CB516C">
        <w:rPr>
          <w:color w:val="000000"/>
          <w:position w:val="-10"/>
          <w:sz w:val="20"/>
          <w:szCs w:val="20"/>
        </w:rPr>
        <w:object w:dxaOrig="920" w:dyaOrig="340" w14:anchorId="735410D7">
          <v:shape id="_x0000_i1077" type="#_x0000_t75" style="width:46pt;height:17.5pt" o:ole="" fillcolor="window">
            <v:imagedata r:id="rId113" o:title=""/>
          </v:shape>
          <o:OLEObject Type="Embed" ProgID="Equation.DSMT4" ShapeID="_x0000_i1077" DrawAspect="Content" ObjectID="_1769432892" r:id="rId115"/>
        </w:object>
      </w:r>
    </w:p>
    <w:p w14:paraId="4ABFF864" w14:textId="47799A93" w:rsidR="00AA6D68" w:rsidRPr="00CB516C" w:rsidRDefault="00AA6D68" w:rsidP="00A60152">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360"/>
        <w:rPr>
          <w:color w:val="000000"/>
          <w:sz w:val="20"/>
          <w:szCs w:val="20"/>
        </w:rPr>
      </w:pPr>
      <w:r w:rsidRPr="00CB516C">
        <w:rPr>
          <w:color w:val="000000"/>
          <w:sz w:val="20"/>
          <w:szCs w:val="20"/>
        </w:rPr>
        <w:t>19.5 ± 1.29 or 18.21 to 20.79</w:t>
      </w:r>
    </w:p>
    <w:p w14:paraId="216529AE" w14:textId="52E8FA79" w:rsidR="00AA6D68" w:rsidRPr="00CB516C" w:rsidRDefault="008B109F" w:rsidP="00A60152">
      <w:pPr>
        <w:autoSpaceDE w:val="0"/>
        <w:autoSpaceDN w:val="0"/>
        <w:adjustRightInd w:val="0"/>
        <w:spacing w:before="120" w:after="100" w:line="240" w:lineRule="auto"/>
        <w:ind w:left="360" w:hanging="360"/>
        <w:rPr>
          <w:rFonts w:cs="TimesLTStd-Roman"/>
          <w:sz w:val="20"/>
          <w:szCs w:val="20"/>
          <w:lang w:val="en-IN"/>
        </w:rPr>
      </w:pPr>
      <w:r>
        <w:rPr>
          <w:rFonts w:cs="TimesLTStd-Bold"/>
          <w:bCs/>
          <w:sz w:val="20"/>
          <w:szCs w:val="20"/>
          <w:lang w:val="en-IN"/>
        </w:rPr>
        <w:t>16.</w:t>
      </w:r>
      <w:r w:rsidR="00AD5136" w:rsidRPr="00CB516C">
        <w:rPr>
          <w:rFonts w:cs="TimesLTStd-Bold"/>
          <w:b/>
          <w:bCs/>
          <w:sz w:val="20"/>
          <w:szCs w:val="20"/>
          <w:lang w:val="en-IN"/>
        </w:rPr>
        <w:tab/>
      </w:r>
      <w:r w:rsidR="00AA6D68" w:rsidRPr="00CB516C">
        <w:rPr>
          <w:rFonts w:cs="TimesLTStd-Bold"/>
          <w:b/>
          <w:bCs/>
          <w:sz w:val="20"/>
          <w:szCs w:val="20"/>
          <w:lang w:val="en-IN"/>
        </w:rPr>
        <w:t xml:space="preserve">Years to Bond Maturity. </w:t>
      </w:r>
      <w:r w:rsidR="00AA6D68" w:rsidRPr="00CB516C">
        <w:rPr>
          <w:rFonts w:cs="TimesLTStd-Roman"/>
          <w:sz w:val="20"/>
          <w:szCs w:val="20"/>
          <w:lang w:val="en-IN"/>
        </w:rPr>
        <w:t>A sample of years to maturity and yield for 40 corporate</w:t>
      </w:r>
      <w:r>
        <w:rPr>
          <w:rFonts w:cs="TimesLTStd-Roman"/>
          <w:sz w:val="20"/>
          <w:szCs w:val="20"/>
          <w:lang w:val="en-IN"/>
        </w:rPr>
        <w:t xml:space="preserve"> </w:t>
      </w:r>
      <w:r w:rsidR="00AA6D68" w:rsidRPr="00CB516C">
        <w:rPr>
          <w:rFonts w:cs="TimesLTStd-Roman"/>
          <w:sz w:val="20"/>
          <w:szCs w:val="20"/>
          <w:lang w:val="en-IN"/>
        </w:rPr>
        <w:t xml:space="preserve">bonds taken from </w:t>
      </w:r>
      <w:r w:rsidR="00AA6D68" w:rsidRPr="00CB516C">
        <w:rPr>
          <w:rFonts w:cs="TimesLTStd-Italic"/>
          <w:i/>
          <w:iCs/>
          <w:sz w:val="20"/>
          <w:szCs w:val="20"/>
          <w:lang w:val="en-IN"/>
        </w:rPr>
        <w:t xml:space="preserve">Barron’s </w:t>
      </w:r>
      <w:r w:rsidR="00AA6D68" w:rsidRPr="00CB516C">
        <w:rPr>
          <w:rFonts w:cs="TimesLTStd-Roman"/>
          <w:sz w:val="20"/>
          <w:szCs w:val="20"/>
          <w:lang w:val="en-IN"/>
        </w:rPr>
        <w:t xml:space="preserve">is in the file </w:t>
      </w:r>
      <w:r w:rsidR="00AA6D68" w:rsidRPr="00CB516C">
        <w:rPr>
          <w:rFonts w:cs="TimesLTStd-Italic"/>
          <w:i/>
          <w:iCs/>
          <w:sz w:val="20"/>
          <w:szCs w:val="20"/>
          <w:lang w:val="en-IN"/>
        </w:rPr>
        <w:t>corporatebonds</w:t>
      </w:r>
      <w:r w:rsidR="00AA6D68" w:rsidRPr="00CB516C">
        <w:rPr>
          <w:rFonts w:cs="TimesLTStd-Roman"/>
          <w:sz w:val="20"/>
          <w:szCs w:val="20"/>
          <w:lang w:val="en-IN"/>
        </w:rPr>
        <w:t xml:space="preserve">. </w:t>
      </w:r>
      <w:r w:rsidR="00AA6D68" w:rsidRPr="008B109F">
        <w:rPr>
          <w:rFonts w:eastAsia="Arial" w:cs="Open Sans"/>
          <w:b/>
          <w:bCs/>
          <w:color w:val="D85629"/>
          <w:spacing w:val="-4"/>
          <w:sz w:val="20"/>
          <w:szCs w:val="20"/>
        </w:rPr>
        <w:t>LO 2, 3</w:t>
      </w:r>
    </w:p>
    <w:p w14:paraId="00856BBF" w14:textId="275DB4CC"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00"/>
        <w:ind w:left="720" w:hanging="360"/>
        <w:rPr>
          <w:color w:val="000000"/>
          <w:sz w:val="20"/>
          <w:szCs w:val="20"/>
        </w:rPr>
      </w:pPr>
      <w:r w:rsidRPr="008B109F">
        <w:rPr>
          <w:color w:val="000000"/>
          <w:sz w:val="20"/>
          <w:szCs w:val="20"/>
        </w:rPr>
        <w:t>a.</w:t>
      </w:r>
      <w:r w:rsidR="008B109F">
        <w:rPr>
          <w:color w:val="000000"/>
          <w:sz w:val="20"/>
          <w:szCs w:val="20"/>
        </w:rPr>
        <w:tab/>
      </w:r>
      <w:r w:rsidRPr="008B109F">
        <w:rPr>
          <w:color w:val="000000"/>
          <w:sz w:val="20"/>
          <w:szCs w:val="20"/>
        </w:rPr>
        <w:t>What is the sample mean years to maturity for corporate bonds and what is the</w:t>
      </w:r>
      <w:r w:rsidR="008B109F">
        <w:rPr>
          <w:color w:val="000000"/>
          <w:sz w:val="20"/>
          <w:szCs w:val="20"/>
        </w:rPr>
        <w:t xml:space="preserve"> </w:t>
      </w:r>
      <w:r w:rsidRPr="008B109F">
        <w:rPr>
          <w:color w:val="000000"/>
          <w:sz w:val="20"/>
          <w:szCs w:val="20"/>
        </w:rPr>
        <w:t>sample</w:t>
      </w:r>
      <w:r w:rsidR="008B109F">
        <w:rPr>
          <w:color w:val="000000"/>
          <w:sz w:val="20"/>
          <w:szCs w:val="20"/>
        </w:rPr>
        <w:t xml:space="preserve"> </w:t>
      </w:r>
      <w:r w:rsidRPr="008B109F">
        <w:rPr>
          <w:color w:val="000000"/>
          <w:sz w:val="20"/>
          <w:szCs w:val="20"/>
        </w:rPr>
        <w:t>standard deviation?</w:t>
      </w:r>
    </w:p>
    <w:p w14:paraId="19833A8F" w14:textId="48E5ED49"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8B109F">
        <w:rPr>
          <w:color w:val="000000"/>
          <w:sz w:val="20"/>
          <w:szCs w:val="20"/>
        </w:rPr>
        <w:t>b.</w:t>
      </w:r>
      <w:r w:rsidR="008B109F">
        <w:rPr>
          <w:color w:val="000000"/>
          <w:sz w:val="20"/>
          <w:szCs w:val="20"/>
        </w:rPr>
        <w:tab/>
      </w:r>
      <w:r w:rsidRPr="008B109F">
        <w:rPr>
          <w:color w:val="000000"/>
          <w:sz w:val="20"/>
          <w:szCs w:val="20"/>
        </w:rPr>
        <w:t>Develop a 95% confidence interval for the population mean years to maturity.</w:t>
      </w:r>
    </w:p>
    <w:p w14:paraId="3671E336" w14:textId="27DBF411"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8B109F">
        <w:rPr>
          <w:color w:val="000000"/>
          <w:sz w:val="20"/>
          <w:szCs w:val="20"/>
        </w:rPr>
        <w:t>c.</w:t>
      </w:r>
      <w:r w:rsidR="008B109F">
        <w:rPr>
          <w:color w:val="000000"/>
          <w:sz w:val="20"/>
          <w:szCs w:val="20"/>
        </w:rPr>
        <w:tab/>
      </w:r>
      <w:r w:rsidRPr="008B109F">
        <w:rPr>
          <w:color w:val="000000"/>
          <w:sz w:val="20"/>
          <w:szCs w:val="20"/>
        </w:rPr>
        <w:t>What is the sample mean yield on corporate bonds and what is the sample standard</w:t>
      </w:r>
      <w:r w:rsidR="008B109F">
        <w:rPr>
          <w:color w:val="000000"/>
          <w:sz w:val="20"/>
          <w:szCs w:val="20"/>
        </w:rPr>
        <w:t xml:space="preserve"> </w:t>
      </w:r>
      <w:r w:rsidRPr="008B109F">
        <w:rPr>
          <w:color w:val="000000"/>
          <w:sz w:val="20"/>
          <w:szCs w:val="20"/>
        </w:rPr>
        <w:t>deviation?</w:t>
      </w:r>
    </w:p>
    <w:p w14:paraId="43BE98DB" w14:textId="719AA467" w:rsidR="003A452D"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8B109F">
        <w:rPr>
          <w:color w:val="000000"/>
          <w:sz w:val="20"/>
          <w:szCs w:val="20"/>
        </w:rPr>
        <w:t>d.</w:t>
      </w:r>
      <w:r w:rsidR="008B109F">
        <w:rPr>
          <w:color w:val="000000"/>
          <w:sz w:val="20"/>
          <w:szCs w:val="20"/>
        </w:rPr>
        <w:tab/>
      </w:r>
      <w:r w:rsidRPr="008B109F">
        <w:rPr>
          <w:color w:val="000000"/>
          <w:sz w:val="20"/>
          <w:szCs w:val="20"/>
        </w:rPr>
        <w:t>Develop a 95% confidence interval for the population mean yield on corporate bonds.</w:t>
      </w:r>
    </w:p>
    <w:p w14:paraId="3264B0FD" w14:textId="48B91906" w:rsidR="00B00153" w:rsidRPr="00CB516C" w:rsidRDefault="00A745B1" w:rsidP="00A60152">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360"/>
        <w:rPr>
          <w:b/>
          <w:sz w:val="20"/>
          <w:szCs w:val="20"/>
        </w:rPr>
      </w:pPr>
      <w:r w:rsidRPr="00CB516C">
        <w:rPr>
          <w:b/>
          <w:sz w:val="20"/>
          <w:szCs w:val="20"/>
        </w:rPr>
        <w:t>Solutions:</w:t>
      </w:r>
    </w:p>
    <w:p w14:paraId="1B539DF2" w14:textId="54A1E9B2"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CB516C">
        <w:rPr>
          <w:color w:val="000000"/>
          <w:sz w:val="20"/>
          <w:szCs w:val="20"/>
        </w:rPr>
        <w:t>a.</w:t>
      </w:r>
      <w:r w:rsidRPr="00CB516C">
        <w:rPr>
          <w:color w:val="000000"/>
          <w:sz w:val="20"/>
          <w:szCs w:val="20"/>
        </w:rPr>
        <w:tab/>
      </w:r>
      <w:r w:rsidRPr="008B109F">
        <w:rPr>
          <w:color w:val="000000"/>
          <w:sz w:val="20"/>
          <w:szCs w:val="20"/>
        </w:rPr>
        <w:t xml:space="preserve">For the </w:t>
      </w:r>
      <w:r w:rsidRPr="008B109F">
        <w:rPr>
          <w:i/>
          <w:color w:val="000000"/>
          <w:sz w:val="20"/>
          <w:szCs w:val="20"/>
        </w:rPr>
        <w:t>corporatebonds</w:t>
      </w:r>
      <w:r w:rsidRPr="008B109F">
        <w:rPr>
          <w:color w:val="000000"/>
          <w:sz w:val="20"/>
          <w:szCs w:val="20"/>
        </w:rPr>
        <w:t xml:space="preserve"> data set, the output obtained using Excel’s Descriptive Statistics tool for Years to Maturity follows:</w:t>
      </w:r>
    </w:p>
    <w:tbl>
      <w:tblPr>
        <w:tblW w:w="4206" w:type="dxa"/>
        <w:tblInd w:w="1332" w:type="dxa"/>
        <w:shd w:val="clear" w:color="auto" w:fill="FFFFFF" w:themeFill="background1"/>
        <w:tblLook w:val="04A0" w:firstRow="1" w:lastRow="0" w:firstColumn="1" w:lastColumn="0" w:noHBand="0" w:noVBand="1"/>
      </w:tblPr>
      <w:tblGrid>
        <w:gridCol w:w="2736"/>
        <w:gridCol w:w="1470"/>
      </w:tblGrid>
      <w:tr w:rsidR="00AA6D68" w:rsidRPr="008B109F" w14:paraId="5462E02F" w14:textId="77777777" w:rsidTr="00A60152">
        <w:trPr>
          <w:trHeight w:val="290"/>
        </w:trPr>
        <w:tc>
          <w:tcPr>
            <w:tcW w:w="4206" w:type="dxa"/>
            <w:gridSpan w:val="2"/>
            <w:tcBorders>
              <w:top w:val="single" w:sz="4" w:space="0" w:color="auto"/>
              <w:left w:val="nil"/>
              <w:bottom w:val="single" w:sz="4" w:space="0" w:color="auto"/>
              <w:right w:val="nil"/>
            </w:tcBorders>
            <w:shd w:val="clear" w:color="auto" w:fill="FFFFFF" w:themeFill="background1"/>
            <w:noWrap/>
            <w:vAlign w:val="bottom"/>
            <w:hideMark/>
          </w:tcPr>
          <w:p w14:paraId="16BC645C"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center"/>
              <w:rPr>
                <w:i/>
                <w:color w:val="000000"/>
                <w:sz w:val="20"/>
                <w:szCs w:val="20"/>
              </w:rPr>
            </w:pPr>
            <w:r w:rsidRPr="005E1657">
              <w:rPr>
                <w:i/>
                <w:sz w:val="20"/>
                <w:szCs w:val="20"/>
              </w:rPr>
              <w:t>Years to Maturity</w:t>
            </w:r>
          </w:p>
        </w:tc>
      </w:tr>
      <w:tr w:rsidR="00AA6D68" w:rsidRPr="008B109F" w14:paraId="1A87BE6C" w14:textId="77777777" w:rsidTr="008B109F">
        <w:trPr>
          <w:trHeight w:val="290"/>
        </w:trPr>
        <w:tc>
          <w:tcPr>
            <w:tcW w:w="2736" w:type="dxa"/>
            <w:tcBorders>
              <w:top w:val="nil"/>
              <w:left w:val="nil"/>
              <w:bottom w:val="nil"/>
              <w:right w:val="nil"/>
            </w:tcBorders>
            <w:shd w:val="clear" w:color="auto" w:fill="FFFFFF" w:themeFill="background1"/>
            <w:noWrap/>
            <w:vAlign w:val="bottom"/>
            <w:hideMark/>
          </w:tcPr>
          <w:p w14:paraId="2EFBE39E"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Mean</w:t>
            </w:r>
          </w:p>
        </w:tc>
        <w:tc>
          <w:tcPr>
            <w:tcW w:w="1470" w:type="dxa"/>
            <w:tcBorders>
              <w:top w:val="nil"/>
              <w:left w:val="nil"/>
              <w:bottom w:val="nil"/>
              <w:right w:val="nil"/>
            </w:tcBorders>
            <w:shd w:val="clear" w:color="auto" w:fill="FFFFFF" w:themeFill="background1"/>
            <w:noWrap/>
            <w:vAlign w:val="bottom"/>
            <w:hideMark/>
          </w:tcPr>
          <w:p w14:paraId="1057FCBE"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0" w:hanging="360"/>
              <w:jc w:val="right"/>
              <w:rPr>
                <w:color w:val="000000"/>
                <w:sz w:val="20"/>
                <w:szCs w:val="20"/>
              </w:rPr>
            </w:pPr>
            <w:r w:rsidRPr="008B109F">
              <w:rPr>
                <w:color w:val="000000"/>
                <w:sz w:val="20"/>
                <w:szCs w:val="20"/>
              </w:rPr>
              <w:t>9.70625</w:t>
            </w:r>
          </w:p>
        </w:tc>
      </w:tr>
      <w:tr w:rsidR="00AA6D68" w:rsidRPr="008B109F" w14:paraId="7904961E" w14:textId="77777777" w:rsidTr="008B109F">
        <w:trPr>
          <w:trHeight w:val="290"/>
        </w:trPr>
        <w:tc>
          <w:tcPr>
            <w:tcW w:w="2736" w:type="dxa"/>
            <w:tcBorders>
              <w:top w:val="nil"/>
              <w:left w:val="nil"/>
              <w:bottom w:val="nil"/>
              <w:right w:val="nil"/>
            </w:tcBorders>
            <w:shd w:val="clear" w:color="auto" w:fill="FFFFFF" w:themeFill="background1"/>
            <w:noWrap/>
            <w:vAlign w:val="bottom"/>
            <w:hideMark/>
          </w:tcPr>
          <w:p w14:paraId="64A0EDF4"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Standard Error</w:t>
            </w:r>
          </w:p>
        </w:tc>
        <w:tc>
          <w:tcPr>
            <w:tcW w:w="1470" w:type="dxa"/>
            <w:tcBorders>
              <w:top w:val="nil"/>
              <w:left w:val="nil"/>
              <w:bottom w:val="nil"/>
              <w:right w:val="nil"/>
            </w:tcBorders>
            <w:shd w:val="clear" w:color="auto" w:fill="FFFFFF" w:themeFill="background1"/>
            <w:noWrap/>
            <w:vAlign w:val="bottom"/>
            <w:hideMark/>
          </w:tcPr>
          <w:p w14:paraId="0CD596BD"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0" w:hanging="360"/>
              <w:jc w:val="right"/>
              <w:rPr>
                <w:color w:val="000000"/>
                <w:sz w:val="20"/>
                <w:szCs w:val="20"/>
              </w:rPr>
            </w:pPr>
            <w:r w:rsidRPr="008B109F">
              <w:rPr>
                <w:color w:val="000000"/>
                <w:sz w:val="20"/>
                <w:szCs w:val="20"/>
              </w:rPr>
              <w:t>1.261831</w:t>
            </w:r>
          </w:p>
        </w:tc>
      </w:tr>
      <w:tr w:rsidR="00AA6D68" w:rsidRPr="008B109F" w14:paraId="5EE918B0" w14:textId="77777777" w:rsidTr="008B109F">
        <w:trPr>
          <w:trHeight w:val="290"/>
        </w:trPr>
        <w:tc>
          <w:tcPr>
            <w:tcW w:w="2736" w:type="dxa"/>
            <w:tcBorders>
              <w:top w:val="nil"/>
              <w:left w:val="nil"/>
              <w:bottom w:val="nil"/>
              <w:right w:val="nil"/>
            </w:tcBorders>
            <w:shd w:val="clear" w:color="auto" w:fill="FFFFFF" w:themeFill="background1"/>
            <w:noWrap/>
            <w:vAlign w:val="bottom"/>
            <w:hideMark/>
          </w:tcPr>
          <w:p w14:paraId="3FFFE559"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Median</w:t>
            </w:r>
          </w:p>
        </w:tc>
        <w:tc>
          <w:tcPr>
            <w:tcW w:w="1470" w:type="dxa"/>
            <w:tcBorders>
              <w:top w:val="nil"/>
              <w:left w:val="nil"/>
              <w:bottom w:val="nil"/>
              <w:right w:val="nil"/>
            </w:tcBorders>
            <w:shd w:val="clear" w:color="auto" w:fill="FFFFFF" w:themeFill="background1"/>
            <w:noWrap/>
            <w:vAlign w:val="bottom"/>
            <w:hideMark/>
          </w:tcPr>
          <w:p w14:paraId="570E6943"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0" w:hanging="360"/>
              <w:jc w:val="right"/>
              <w:rPr>
                <w:color w:val="000000"/>
                <w:sz w:val="20"/>
                <w:szCs w:val="20"/>
              </w:rPr>
            </w:pPr>
            <w:r w:rsidRPr="008B109F">
              <w:rPr>
                <w:color w:val="000000"/>
                <w:sz w:val="20"/>
                <w:szCs w:val="20"/>
              </w:rPr>
              <w:t>9.25</w:t>
            </w:r>
          </w:p>
        </w:tc>
      </w:tr>
      <w:tr w:rsidR="00AA6D68" w:rsidRPr="008B109F" w14:paraId="23853379" w14:textId="77777777" w:rsidTr="008B109F">
        <w:trPr>
          <w:trHeight w:val="290"/>
        </w:trPr>
        <w:tc>
          <w:tcPr>
            <w:tcW w:w="2736" w:type="dxa"/>
            <w:tcBorders>
              <w:top w:val="nil"/>
              <w:left w:val="nil"/>
              <w:bottom w:val="nil"/>
              <w:right w:val="nil"/>
            </w:tcBorders>
            <w:shd w:val="clear" w:color="auto" w:fill="FFFFFF" w:themeFill="background1"/>
            <w:noWrap/>
            <w:vAlign w:val="bottom"/>
            <w:hideMark/>
          </w:tcPr>
          <w:p w14:paraId="2F65009D"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Mode</w:t>
            </w:r>
          </w:p>
        </w:tc>
        <w:tc>
          <w:tcPr>
            <w:tcW w:w="1470" w:type="dxa"/>
            <w:tcBorders>
              <w:top w:val="nil"/>
              <w:left w:val="nil"/>
              <w:bottom w:val="nil"/>
              <w:right w:val="nil"/>
            </w:tcBorders>
            <w:shd w:val="clear" w:color="auto" w:fill="FFFFFF" w:themeFill="background1"/>
            <w:noWrap/>
            <w:vAlign w:val="bottom"/>
            <w:hideMark/>
          </w:tcPr>
          <w:p w14:paraId="50D5575C"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0" w:hanging="360"/>
              <w:jc w:val="right"/>
              <w:rPr>
                <w:color w:val="000000"/>
                <w:sz w:val="20"/>
                <w:szCs w:val="20"/>
              </w:rPr>
            </w:pPr>
            <w:r w:rsidRPr="008B109F">
              <w:rPr>
                <w:color w:val="000000"/>
                <w:sz w:val="20"/>
                <w:szCs w:val="20"/>
              </w:rPr>
              <w:t>5</w:t>
            </w:r>
          </w:p>
        </w:tc>
      </w:tr>
      <w:tr w:rsidR="00AA6D68" w:rsidRPr="008B109F" w14:paraId="3AB7ADB6" w14:textId="77777777" w:rsidTr="008B109F">
        <w:trPr>
          <w:trHeight w:val="290"/>
        </w:trPr>
        <w:tc>
          <w:tcPr>
            <w:tcW w:w="2736" w:type="dxa"/>
            <w:tcBorders>
              <w:top w:val="nil"/>
              <w:left w:val="nil"/>
              <w:bottom w:val="nil"/>
              <w:right w:val="nil"/>
            </w:tcBorders>
            <w:shd w:val="clear" w:color="auto" w:fill="FFFFFF" w:themeFill="background1"/>
            <w:noWrap/>
            <w:vAlign w:val="bottom"/>
            <w:hideMark/>
          </w:tcPr>
          <w:p w14:paraId="481474A2"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Standard Deviation</w:t>
            </w:r>
          </w:p>
        </w:tc>
        <w:tc>
          <w:tcPr>
            <w:tcW w:w="1470" w:type="dxa"/>
            <w:tcBorders>
              <w:top w:val="nil"/>
              <w:left w:val="nil"/>
              <w:bottom w:val="nil"/>
              <w:right w:val="nil"/>
            </w:tcBorders>
            <w:shd w:val="clear" w:color="auto" w:fill="FFFFFF" w:themeFill="background1"/>
            <w:noWrap/>
            <w:vAlign w:val="bottom"/>
            <w:hideMark/>
          </w:tcPr>
          <w:p w14:paraId="53CB5639"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0" w:hanging="360"/>
              <w:jc w:val="right"/>
              <w:rPr>
                <w:color w:val="000000"/>
                <w:sz w:val="20"/>
                <w:szCs w:val="20"/>
              </w:rPr>
            </w:pPr>
            <w:r w:rsidRPr="008B109F">
              <w:rPr>
                <w:color w:val="000000"/>
                <w:sz w:val="20"/>
                <w:szCs w:val="20"/>
              </w:rPr>
              <w:t>7.980523</w:t>
            </w:r>
          </w:p>
        </w:tc>
      </w:tr>
      <w:tr w:rsidR="00AA6D68" w:rsidRPr="008B109F" w14:paraId="678F768B" w14:textId="77777777" w:rsidTr="008B109F">
        <w:trPr>
          <w:trHeight w:val="290"/>
        </w:trPr>
        <w:tc>
          <w:tcPr>
            <w:tcW w:w="2736" w:type="dxa"/>
            <w:tcBorders>
              <w:top w:val="nil"/>
              <w:left w:val="nil"/>
              <w:bottom w:val="nil"/>
              <w:right w:val="nil"/>
            </w:tcBorders>
            <w:shd w:val="clear" w:color="auto" w:fill="FFFFFF" w:themeFill="background1"/>
            <w:noWrap/>
            <w:vAlign w:val="bottom"/>
            <w:hideMark/>
          </w:tcPr>
          <w:p w14:paraId="338FF343"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Sample Variance</w:t>
            </w:r>
          </w:p>
        </w:tc>
        <w:tc>
          <w:tcPr>
            <w:tcW w:w="1470" w:type="dxa"/>
            <w:tcBorders>
              <w:top w:val="nil"/>
              <w:left w:val="nil"/>
              <w:bottom w:val="nil"/>
              <w:right w:val="nil"/>
            </w:tcBorders>
            <w:shd w:val="clear" w:color="auto" w:fill="FFFFFF" w:themeFill="background1"/>
            <w:noWrap/>
            <w:vAlign w:val="bottom"/>
            <w:hideMark/>
          </w:tcPr>
          <w:p w14:paraId="34742A81"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0" w:hanging="360"/>
              <w:jc w:val="right"/>
              <w:rPr>
                <w:color w:val="000000"/>
                <w:sz w:val="20"/>
                <w:szCs w:val="20"/>
              </w:rPr>
            </w:pPr>
            <w:r w:rsidRPr="008B109F">
              <w:rPr>
                <w:color w:val="000000"/>
                <w:sz w:val="20"/>
                <w:szCs w:val="20"/>
              </w:rPr>
              <w:t>63.68874</w:t>
            </w:r>
          </w:p>
        </w:tc>
      </w:tr>
      <w:tr w:rsidR="00AA6D68" w:rsidRPr="008B109F" w14:paraId="41A37EEF" w14:textId="77777777" w:rsidTr="008B109F">
        <w:trPr>
          <w:trHeight w:val="290"/>
        </w:trPr>
        <w:tc>
          <w:tcPr>
            <w:tcW w:w="2736" w:type="dxa"/>
            <w:tcBorders>
              <w:top w:val="nil"/>
              <w:left w:val="nil"/>
              <w:bottom w:val="nil"/>
              <w:right w:val="nil"/>
            </w:tcBorders>
            <w:shd w:val="clear" w:color="auto" w:fill="FFFFFF" w:themeFill="background1"/>
            <w:noWrap/>
            <w:vAlign w:val="bottom"/>
            <w:hideMark/>
          </w:tcPr>
          <w:p w14:paraId="05C3B0FB"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Kurtosis</w:t>
            </w:r>
          </w:p>
        </w:tc>
        <w:tc>
          <w:tcPr>
            <w:tcW w:w="1470" w:type="dxa"/>
            <w:tcBorders>
              <w:top w:val="nil"/>
              <w:left w:val="nil"/>
              <w:bottom w:val="nil"/>
              <w:right w:val="nil"/>
            </w:tcBorders>
            <w:shd w:val="clear" w:color="auto" w:fill="FFFFFF" w:themeFill="background1"/>
            <w:noWrap/>
            <w:vAlign w:val="bottom"/>
            <w:hideMark/>
          </w:tcPr>
          <w:p w14:paraId="3F6931AD"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0" w:hanging="360"/>
              <w:jc w:val="right"/>
              <w:rPr>
                <w:color w:val="000000"/>
                <w:sz w:val="20"/>
                <w:szCs w:val="20"/>
              </w:rPr>
            </w:pPr>
            <w:r w:rsidRPr="008B109F">
              <w:rPr>
                <w:color w:val="000000"/>
                <w:sz w:val="20"/>
                <w:szCs w:val="20"/>
              </w:rPr>
              <w:t>1.18066</w:t>
            </w:r>
          </w:p>
        </w:tc>
      </w:tr>
      <w:tr w:rsidR="00AA6D68" w:rsidRPr="008B109F" w14:paraId="523DD5DF" w14:textId="77777777" w:rsidTr="008B109F">
        <w:trPr>
          <w:trHeight w:val="290"/>
        </w:trPr>
        <w:tc>
          <w:tcPr>
            <w:tcW w:w="2736" w:type="dxa"/>
            <w:tcBorders>
              <w:top w:val="nil"/>
              <w:left w:val="nil"/>
              <w:bottom w:val="nil"/>
              <w:right w:val="nil"/>
            </w:tcBorders>
            <w:shd w:val="clear" w:color="auto" w:fill="FFFFFF" w:themeFill="background1"/>
            <w:noWrap/>
            <w:vAlign w:val="bottom"/>
            <w:hideMark/>
          </w:tcPr>
          <w:p w14:paraId="38495C6F"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Skewness</w:t>
            </w:r>
          </w:p>
        </w:tc>
        <w:tc>
          <w:tcPr>
            <w:tcW w:w="1470" w:type="dxa"/>
            <w:tcBorders>
              <w:top w:val="nil"/>
              <w:left w:val="nil"/>
              <w:bottom w:val="nil"/>
              <w:right w:val="nil"/>
            </w:tcBorders>
            <w:shd w:val="clear" w:color="auto" w:fill="FFFFFF" w:themeFill="background1"/>
            <w:noWrap/>
            <w:vAlign w:val="bottom"/>
            <w:hideMark/>
          </w:tcPr>
          <w:p w14:paraId="716BDE58"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0" w:hanging="360"/>
              <w:jc w:val="right"/>
              <w:rPr>
                <w:color w:val="000000"/>
                <w:sz w:val="20"/>
                <w:szCs w:val="20"/>
              </w:rPr>
            </w:pPr>
            <w:r w:rsidRPr="008B109F">
              <w:rPr>
                <w:color w:val="000000"/>
                <w:sz w:val="20"/>
                <w:szCs w:val="20"/>
              </w:rPr>
              <w:t>1.470678</w:t>
            </w:r>
          </w:p>
        </w:tc>
      </w:tr>
      <w:tr w:rsidR="00AA6D68" w:rsidRPr="008B109F" w14:paraId="380DF38A" w14:textId="77777777" w:rsidTr="008B109F">
        <w:trPr>
          <w:trHeight w:val="290"/>
        </w:trPr>
        <w:tc>
          <w:tcPr>
            <w:tcW w:w="2736" w:type="dxa"/>
            <w:tcBorders>
              <w:top w:val="nil"/>
              <w:left w:val="nil"/>
              <w:bottom w:val="nil"/>
              <w:right w:val="nil"/>
            </w:tcBorders>
            <w:shd w:val="clear" w:color="auto" w:fill="FFFFFF" w:themeFill="background1"/>
            <w:noWrap/>
            <w:vAlign w:val="bottom"/>
            <w:hideMark/>
          </w:tcPr>
          <w:p w14:paraId="2942A840"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Range</w:t>
            </w:r>
          </w:p>
        </w:tc>
        <w:tc>
          <w:tcPr>
            <w:tcW w:w="1470" w:type="dxa"/>
            <w:tcBorders>
              <w:top w:val="nil"/>
              <w:left w:val="nil"/>
              <w:bottom w:val="nil"/>
              <w:right w:val="nil"/>
            </w:tcBorders>
            <w:shd w:val="clear" w:color="auto" w:fill="FFFFFF" w:themeFill="background1"/>
            <w:noWrap/>
            <w:vAlign w:val="bottom"/>
            <w:hideMark/>
          </w:tcPr>
          <w:p w14:paraId="7D3D69BA"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0" w:hanging="360"/>
              <w:jc w:val="right"/>
              <w:rPr>
                <w:color w:val="000000"/>
                <w:sz w:val="20"/>
                <w:szCs w:val="20"/>
              </w:rPr>
            </w:pPr>
            <w:r w:rsidRPr="008B109F">
              <w:rPr>
                <w:color w:val="000000"/>
                <w:sz w:val="20"/>
                <w:szCs w:val="20"/>
              </w:rPr>
              <w:t>28.75</w:t>
            </w:r>
          </w:p>
        </w:tc>
      </w:tr>
      <w:tr w:rsidR="00AA6D68" w:rsidRPr="008B109F" w14:paraId="11165EBA" w14:textId="77777777" w:rsidTr="008B109F">
        <w:trPr>
          <w:trHeight w:val="290"/>
        </w:trPr>
        <w:tc>
          <w:tcPr>
            <w:tcW w:w="2736" w:type="dxa"/>
            <w:tcBorders>
              <w:top w:val="nil"/>
              <w:left w:val="nil"/>
              <w:bottom w:val="nil"/>
              <w:right w:val="nil"/>
            </w:tcBorders>
            <w:shd w:val="clear" w:color="auto" w:fill="FFFFFF" w:themeFill="background1"/>
            <w:noWrap/>
            <w:vAlign w:val="bottom"/>
            <w:hideMark/>
          </w:tcPr>
          <w:p w14:paraId="0A44CF6D" w14:textId="77777777" w:rsidR="00AA6D68" w:rsidRPr="008B109F" w:rsidRDefault="00AA6D68" w:rsidP="00C80860">
            <w:pPr>
              <w:pageBreakBefore/>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28" w:hangingChars="164" w:hanging="328"/>
              <w:rPr>
                <w:color w:val="000000"/>
                <w:sz w:val="20"/>
                <w:szCs w:val="20"/>
              </w:rPr>
            </w:pPr>
            <w:r w:rsidRPr="008B109F">
              <w:rPr>
                <w:color w:val="000000"/>
                <w:sz w:val="20"/>
                <w:szCs w:val="20"/>
              </w:rPr>
              <w:t>Minimum</w:t>
            </w:r>
          </w:p>
        </w:tc>
        <w:tc>
          <w:tcPr>
            <w:tcW w:w="1470" w:type="dxa"/>
            <w:tcBorders>
              <w:top w:val="nil"/>
              <w:left w:val="nil"/>
              <w:bottom w:val="nil"/>
              <w:right w:val="nil"/>
            </w:tcBorders>
            <w:shd w:val="clear" w:color="auto" w:fill="FFFFFF" w:themeFill="background1"/>
            <w:noWrap/>
            <w:vAlign w:val="bottom"/>
            <w:hideMark/>
          </w:tcPr>
          <w:p w14:paraId="0CD6375B" w14:textId="77777777" w:rsidR="00AA6D68" w:rsidRPr="008B109F" w:rsidRDefault="00AA6D68" w:rsidP="00C80860">
            <w:pPr>
              <w:pageBreakBefore/>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28" w:hangingChars="164" w:hanging="328"/>
              <w:jc w:val="right"/>
              <w:rPr>
                <w:color w:val="000000"/>
                <w:sz w:val="20"/>
                <w:szCs w:val="20"/>
              </w:rPr>
            </w:pPr>
            <w:r w:rsidRPr="008B109F">
              <w:rPr>
                <w:color w:val="000000"/>
                <w:sz w:val="20"/>
                <w:szCs w:val="20"/>
              </w:rPr>
              <w:t>1</w:t>
            </w:r>
          </w:p>
        </w:tc>
      </w:tr>
      <w:tr w:rsidR="00AA6D68" w:rsidRPr="008B109F" w14:paraId="7FB1FEF6" w14:textId="77777777" w:rsidTr="008B109F">
        <w:trPr>
          <w:trHeight w:val="290"/>
        </w:trPr>
        <w:tc>
          <w:tcPr>
            <w:tcW w:w="2736" w:type="dxa"/>
            <w:tcBorders>
              <w:top w:val="nil"/>
              <w:left w:val="nil"/>
              <w:bottom w:val="nil"/>
              <w:right w:val="nil"/>
            </w:tcBorders>
            <w:shd w:val="clear" w:color="auto" w:fill="FFFFFF" w:themeFill="background1"/>
            <w:noWrap/>
            <w:vAlign w:val="bottom"/>
            <w:hideMark/>
          </w:tcPr>
          <w:p w14:paraId="223CAFAF"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Maximum</w:t>
            </w:r>
          </w:p>
        </w:tc>
        <w:tc>
          <w:tcPr>
            <w:tcW w:w="1470" w:type="dxa"/>
            <w:tcBorders>
              <w:top w:val="nil"/>
              <w:left w:val="nil"/>
              <w:bottom w:val="nil"/>
              <w:right w:val="nil"/>
            </w:tcBorders>
            <w:shd w:val="clear" w:color="auto" w:fill="FFFFFF" w:themeFill="background1"/>
            <w:noWrap/>
            <w:vAlign w:val="bottom"/>
            <w:hideMark/>
          </w:tcPr>
          <w:p w14:paraId="0D2C8333"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0" w:hanging="360"/>
              <w:jc w:val="right"/>
              <w:rPr>
                <w:color w:val="000000"/>
                <w:sz w:val="20"/>
                <w:szCs w:val="20"/>
              </w:rPr>
            </w:pPr>
            <w:r w:rsidRPr="008B109F">
              <w:rPr>
                <w:color w:val="000000"/>
                <w:sz w:val="20"/>
                <w:szCs w:val="20"/>
              </w:rPr>
              <w:t>29.75</w:t>
            </w:r>
          </w:p>
        </w:tc>
      </w:tr>
      <w:tr w:rsidR="00AA6D68" w:rsidRPr="008B109F" w14:paraId="1FB449AF" w14:textId="77777777" w:rsidTr="008B109F">
        <w:trPr>
          <w:trHeight w:val="290"/>
        </w:trPr>
        <w:tc>
          <w:tcPr>
            <w:tcW w:w="2736" w:type="dxa"/>
            <w:tcBorders>
              <w:top w:val="nil"/>
              <w:left w:val="nil"/>
              <w:bottom w:val="nil"/>
              <w:right w:val="nil"/>
            </w:tcBorders>
            <w:shd w:val="clear" w:color="auto" w:fill="FFFFFF" w:themeFill="background1"/>
            <w:noWrap/>
            <w:vAlign w:val="bottom"/>
            <w:hideMark/>
          </w:tcPr>
          <w:p w14:paraId="6A8F0F7D"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Sum</w:t>
            </w:r>
          </w:p>
        </w:tc>
        <w:tc>
          <w:tcPr>
            <w:tcW w:w="1470" w:type="dxa"/>
            <w:tcBorders>
              <w:top w:val="nil"/>
              <w:left w:val="nil"/>
              <w:bottom w:val="nil"/>
              <w:right w:val="nil"/>
            </w:tcBorders>
            <w:shd w:val="clear" w:color="auto" w:fill="FFFFFF" w:themeFill="background1"/>
            <w:noWrap/>
            <w:vAlign w:val="bottom"/>
            <w:hideMark/>
          </w:tcPr>
          <w:p w14:paraId="0D520C73"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0" w:hanging="360"/>
              <w:jc w:val="right"/>
              <w:rPr>
                <w:color w:val="000000"/>
                <w:sz w:val="20"/>
                <w:szCs w:val="20"/>
              </w:rPr>
            </w:pPr>
            <w:r w:rsidRPr="008B109F">
              <w:rPr>
                <w:color w:val="000000"/>
                <w:sz w:val="20"/>
                <w:szCs w:val="20"/>
              </w:rPr>
              <w:t>388.25</w:t>
            </w:r>
          </w:p>
        </w:tc>
      </w:tr>
      <w:tr w:rsidR="00AA6D68" w:rsidRPr="008B109F" w14:paraId="1CCDE79D" w14:textId="77777777" w:rsidTr="00A60152">
        <w:trPr>
          <w:trHeight w:val="290"/>
        </w:trPr>
        <w:tc>
          <w:tcPr>
            <w:tcW w:w="2736" w:type="dxa"/>
            <w:tcBorders>
              <w:top w:val="nil"/>
              <w:left w:val="nil"/>
              <w:right w:val="nil"/>
            </w:tcBorders>
            <w:shd w:val="clear" w:color="auto" w:fill="FFFFFF" w:themeFill="background1"/>
            <w:noWrap/>
            <w:vAlign w:val="bottom"/>
            <w:hideMark/>
          </w:tcPr>
          <w:p w14:paraId="627B7100"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Count</w:t>
            </w:r>
          </w:p>
        </w:tc>
        <w:tc>
          <w:tcPr>
            <w:tcW w:w="1470" w:type="dxa"/>
            <w:tcBorders>
              <w:top w:val="nil"/>
              <w:left w:val="nil"/>
              <w:right w:val="nil"/>
            </w:tcBorders>
            <w:shd w:val="clear" w:color="auto" w:fill="FFFFFF" w:themeFill="background1"/>
            <w:noWrap/>
            <w:vAlign w:val="bottom"/>
            <w:hideMark/>
          </w:tcPr>
          <w:p w14:paraId="34AAF035"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0" w:hanging="360"/>
              <w:jc w:val="right"/>
              <w:rPr>
                <w:color w:val="000000"/>
                <w:sz w:val="20"/>
                <w:szCs w:val="20"/>
              </w:rPr>
            </w:pPr>
            <w:r w:rsidRPr="008B109F">
              <w:rPr>
                <w:color w:val="000000"/>
                <w:sz w:val="20"/>
                <w:szCs w:val="20"/>
              </w:rPr>
              <w:t>40</w:t>
            </w:r>
          </w:p>
        </w:tc>
      </w:tr>
      <w:tr w:rsidR="00AA6D68" w:rsidRPr="008B109F" w14:paraId="0DA46E5A" w14:textId="77777777" w:rsidTr="00A60152">
        <w:trPr>
          <w:trHeight w:val="300"/>
        </w:trPr>
        <w:tc>
          <w:tcPr>
            <w:tcW w:w="2736" w:type="dxa"/>
            <w:tcBorders>
              <w:top w:val="nil"/>
              <w:left w:val="nil"/>
              <w:bottom w:val="single" w:sz="4" w:space="0" w:color="auto"/>
              <w:right w:val="nil"/>
            </w:tcBorders>
            <w:shd w:val="clear" w:color="auto" w:fill="FFFFFF" w:themeFill="background1"/>
            <w:noWrap/>
            <w:vAlign w:val="bottom"/>
            <w:hideMark/>
          </w:tcPr>
          <w:p w14:paraId="223B3B04"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Confidence Level (95.0%)</w:t>
            </w:r>
          </w:p>
        </w:tc>
        <w:tc>
          <w:tcPr>
            <w:tcW w:w="1470" w:type="dxa"/>
            <w:tcBorders>
              <w:top w:val="nil"/>
              <w:left w:val="nil"/>
              <w:bottom w:val="single" w:sz="4" w:space="0" w:color="auto"/>
              <w:right w:val="nil"/>
            </w:tcBorders>
            <w:shd w:val="clear" w:color="auto" w:fill="FFFFFF" w:themeFill="background1"/>
            <w:noWrap/>
            <w:vAlign w:val="bottom"/>
            <w:hideMark/>
          </w:tcPr>
          <w:p w14:paraId="5553DF25"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0" w:hanging="360"/>
              <w:jc w:val="right"/>
              <w:rPr>
                <w:color w:val="000000"/>
                <w:sz w:val="20"/>
                <w:szCs w:val="20"/>
              </w:rPr>
            </w:pPr>
            <w:r w:rsidRPr="008B109F">
              <w:rPr>
                <w:color w:val="000000"/>
                <w:sz w:val="20"/>
                <w:szCs w:val="20"/>
              </w:rPr>
              <w:t>2.552295</w:t>
            </w:r>
          </w:p>
        </w:tc>
      </w:tr>
    </w:tbl>
    <w:p w14:paraId="06E7168D" w14:textId="18BD9336"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ind w:left="720" w:hanging="360"/>
        <w:rPr>
          <w:color w:val="000000"/>
          <w:sz w:val="20"/>
          <w:szCs w:val="20"/>
        </w:rPr>
      </w:pPr>
      <w:r w:rsidRPr="00CB516C">
        <w:rPr>
          <w:color w:val="000000"/>
          <w:sz w:val="20"/>
          <w:szCs w:val="20"/>
        </w:rPr>
        <w:tab/>
        <w:t xml:space="preserve">Using Excel, </w:t>
      </w:r>
      <w:r w:rsidR="008B109F" w:rsidRPr="008B109F">
        <w:rPr>
          <w:color w:val="000000"/>
          <w:position w:val="-6"/>
          <w:sz w:val="20"/>
          <w:szCs w:val="20"/>
        </w:rPr>
        <w:object w:dxaOrig="200" w:dyaOrig="240" w14:anchorId="4604B73A">
          <v:shape id="_x0000_i1078" type="#_x0000_t75" style="width:10.5pt;height:12pt" o:ole="" fillcolor="window">
            <v:imagedata r:id="rId116" o:title=""/>
          </v:shape>
          <o:OLEObject Type="Embed" ProgID="Equation.DSMT4" ShapeID="_x0000_i1078" DrawAspect="Content" ObjectID="_1769432893" r:id="rId117"/>
        </w:object>
      </w:r>
      <w:r w:rsidRPr="00CB516C">
        <w:rPr>
          <w:color w:val="000000"/>
          <w:sz w:val="20"/>
          <w:szCs w:val="20"/>
        </w:rPr>
        <w:t xml:space="preserve">= 9.71 and </w:t>
      </w:r>
      <w:r w:rsidRPr="00946B02">
        <w:rPr>
          <w:i/>
          <w:color w:val="000000"/>
          <w:sz w:val="20"/>
          <w:szCs w:val="20"/>
        </w:rPr>
        <w:t>s</w:t>
      </w:r>
      <w:r w:rsidRPr="00CB516C">
        <w:rPr>
          <w:color w:val="000000"/>
          <w:sz w:val="20"/>
          <w:szCs w:val="20"/>
        </w:rPr>
        <w:t xml:space="preserve"> = 7.98</w:t>
      </w:r>
    </w:p>
    <w:p w14:paraId="6F6C4E1B" w14:textId="3BC54A4C"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The sample mean years to maturity is 9.71 years with a standard deviation of 7.98.</w:t>
      </w:r>
    </w:p>
    <w:p w14:paraId="1B2D2445" w14:textId="1AC00A9F" w:rsidR="00AA6D68" w:rsidRPr="00CB516C" w:rsidRDefault="00AA6D68" w:rsidP="00946B02">
      <w:pPr>
        <w:tabs>
          <w:tab w:val="left" w:pos="-936"/>
          <w:tab w:val="left" w:pos="-216"/>
          <w:tab w:val="left" w:pos="2664"/>
          <w:tab w:val="left" w:pos="338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CB516C">
        <w:rPr>
          <w:color w:val="000000"/>
          <w:sz w:val="20"/>
          <w:szCs w:val="20"/>
        </w:rPr>
        <w:t>b.</w:t>
      </w:r>
      <w:r w:rsidRPr="00CB516C">
        <w:rPr>
          <w:color w:val="000000"/>
          <w:sz w:val="20"/>
          <w:szCs w:val="20"/>
        </w:rPr>
        <w:tab/>
      </w:r>
      <w:r w:rsidR="008B109F" w:rsidRPr="008B109F">
        <w:rPr>
          <w:color w:val="000000"/>
          <w:position w:val="-10"/>
          <w:sz w:val="20"/>
          <w:szCs w:val="20"/>
        </w:rPr>
        <w:object w:dxaOrig="1340" w:dyaOrig="340" w14:anchorId="3DF5FF17">
          <v:shape id="_x0000_i1079" type="#_x0000_t75" style="width:67pt;height:17.5pt" o:ole="" fillcolor="window">
            <v:imagedata r:id="rId118" o:title=""/>
          </v:shape>
          <o:OLEObject Type="Embed" ProgID="Equation.DSMT4" ShapeID="_x0000_i1079" DrawAspect="Content" ObjectID="_1769432894" r:id="rId119"/>
        </w:object>
      </w:r>
      <w:r w:rsidR="008B109F">
        <w:rPr>
          <w:color w:val="000000"/>
          <w:sz w:val="20"/>
          <w:szCs w:val="20"/>
        </w:rPr>
        <w:t xml:space="preserve">  </w:t>
      </w:r>
      <w:r w:rsidRPr="00946B02">
        <w:rPr>
          <w:i/>
          <w:color w:val="000000"/>
          <w:sz w:val="20"/>
          <w:szCs w:val="20"/>
        </w:rPr>
        <w:t>n</w:t>
      </w:r>
      <w:r w:rsidRPr="00CB516C">
        <w:rPr>
          <w:color w:val="000000"/>
          <w:sz w:val="20"/>
          <w:szCs w:val="20"/>
        </w:rPr>
        <w:t xml:space="preserve"> = 40</w:t>
      </w:r>
      <w:r w:rsidRPr="00CB516C">
        <w:rPr>
          <w:color w:val="000000"/>
          <w:sz w:val="20"/>
          <w:szCs w:val="20"/>
        </w:rPr>
        <w:tab/>
      </w:r>
      <w:r w:rsidRPr="008B109F">
        <w:rPr>
          <w:i/>
          <w:color w:val="000000"/>
          <w:sz w:val="20"/>
          <w:szCs w:val="20"/>
        </w:rPr>
        <w:t>df</w:t>
      </w:r>
      <w:r w:rsidRPr="00CB516C">
        <w:rPr>
          <w:color w:val="000000"/>
          <w:sz w:val="20"/>
          <w:szCs w:val="20"/>
        </w:rPr>
        <w:t xml:space="preserve"> = 39</w:t>
      </w:r>
      <w:r w:rsidRPr="00CB516C">
        <w:rPr>
          <w:color w:val="000000"/>
          <w:sz w:val="20"/>
          <w:szCs w:val="20"/>
        </w:rPr>
        <w:tab/>
      </w:r>
      <w:r w:rsidRPr="00946B02">
        <w:rPr>
          <w:i/>
          <w:color w:val="000000"/>
          <w:sz w:val="20"/>
          <w:szCs w:val="20"/>
        </w:rPr>
        <w:t>t</w:t>
      </w:r>
      <w:r w:rsidRPr="008B109F">
        <w:rPr>
          <w:color w:val="000000"/>
          <w:sz w:val="20"/>
          <w:szCs w:val="20"/>
          <w:vertAlign w:val="subscript"/>
        </w:rPr>
        <w:t>0.025</w:t>
      </w:r>
      <w:r w:rsidRPr="008B109F">
        <w:rPr>
          <w:color w:val="000000"/>
          <w:sz w:val="20"/>
          <w:szCs w:val="20"/>
        </w:rPr>
        <w:t xml:space="preserve"> </w:t>
      </w:r>
      <w:r w:rsidRPr="00CB516C">
        <w:rPr>
          <w:color w:val="000000"/>
          <w:sz w:val="20"/>
          <w:szCs w:val="20"/>
        </w:rPr>
        <w:t>= 2.023</w:t>
      </w:r>
    </w:p>
    <w:p w14:paraId="67ECBF08" w14:textId="233B2791" w:rsidR="00AA6D68" w:rsidRPr="00CB516C"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CB516C">
        <w:rPr>
          <w:color w:val="000000"/>
          <w:sz w:val="20"/>
          <w:szCs w:val="20"/>
        </w:rPr>
        <w:tab/>
        <w:t>9.71 ± 2.023</w:t>
      </w:r>
      <w:r w:rsidR="008B109F" w:rsidRPr="008B109F">
        <w:rPr>
          <w:color w:val="000000"/>
          <w:position w:val="-10"/>
          <w:sz w:val="20"/>
          <w:szCs w:val="20"/>
        </w:rPr>
        <w:object w:dxaOrig="1040" w:dyaOrig="340" w14:anchorId="2147F916">
          <v:shape id="_x0000_i1080" type="#_x0000_t75" style="width:53pt;height:17.5pt" o:ole="" fillcolor="window">
            <v:imagedata r:id="rId120" o:title=""/>
          </v:shape>
          <o:OLEObject Type="Embed" ProgID="Equation.DSMT4" ShapeID="_x0000_i1080" DrawAspect="Content" ObjectID="_1769432895" r:id="rId121"/>
        </w:object>
      </w:r>
    </w:p>
    <w:p w14:paraId="6ACDC314" w14:textId="010B6002" w:rsidR="00AA6D68" w:rsidRPr="00CB516C"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CB516C">
        <w:rPr>
          <w:color w:val="000000"/>
          <w:sz w:val="20"/>
          <w:szCs w:val="20"/>
        </w:rPr>
        <w:tab/>
        <w:t>9.71 ± 2.55 or 7.15 to 12.26</w:t>
      </w:r>
    </w:p>
    <w:p w14:paraId="0EFA946D" w14:textId="2C6EDE7B" w:rsidR="00AA6D68" w:rsidRPr="00CB516C"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CB516C">
        <w:rPr>
          <w:color w:val="000000"/>
          <w:sz w:val="20"/>
          <w:szCs w:val="20"/>
        </w:rPr>
        <w:tab/>
        <w:t>The 95% confidence interval for the population mean years to maturity is 7.15 to 12.26 years.</w:t>
      </w:r>
    </w:p>
    <w:p w14:paraId="72899CD9" w14:textId="3459DF8A"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CB516C">
        <w:rPr>
          <w:color w:val="000000"/>
          <w:sz w:val="20"/>
          <w:szCs w:val="20"/>
        </w:rPr>
        <w:t>c.</w:t>
      </w:r>
      <w:r w:rsidRPr="00CB516C">
        <w:rPr>
          <w:color w:val="000000"/>
          <w:sz w:val="20"/>
          <w:szCs w:val="20"/>
        </w:rPr>
        <w:tab/>
      </w:r>
      <w:r w:rsidRPr="008B109F">
        <w:rPr>
          <w:color w:val="000000"/>
          <w:sz w:val="20"/>
          <w:szCs w:val="20"/>
        </w:rPr>
        <w:t xml:space="preserve">For the </w:t>
      </w:r>
      <w:r w:rsidRPr="008B109F">
        <w:rPr>
          <w:i/>
          <w:color w:val="000000"/>
          <w:sz w:val="20"/>
          <w:szCs w:val="20"/>
        </w:rPr>
        <w:t>corporatebonds</w:t>
      </w:r>
      <w:r w:rsidRPr="008B109F">
        <w:rPr>
          <w:color w:val="000000"/>
          <w:sz w:val="20"/>
          <w:szCs w:val="20"/>
        </w:rPr>
        <w:t xml:space="preserve"> data set, the output obtained using Excel’s Descriptive Statistics tool</w:t>
      </w:r>
    </w:p>
    <w:p w14:paraId="24531A1C" w14:textId="76E181B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8B109F">
        <w:rPr>
          <w:color w:val="000000"/>
          <w:sz w:val="20"/>
          <w:szCs w:val="20"/>
        </w:rPr>
        <w:tab/>
        <w:t>for Yield follows:</w:t>
      </w:r>
    </w:p>
    <w:tbl>
      <w:tblPr>
        <w:tblW w:w="4197" w:type="dxa"/>
        <w:tblInd w:w="1332" w:type="dxa"/>
        <w:tblLook w:val="04A0" w:firstRow="1" w:lastRow="0" w:firstColumn="1" w:lastColumn="0" w:noHBand="0" w:noVBand="1"/>
      </w:tblPr>
      <w:tblGrid>
        <w:gridCol w:w="2736"/>
        <w:gridCol w:w="1461"/>
      </w:tblGrid>
      <w:tr w:rsidR="00AA6D68" w:rsidRPr="008B109F" w14:paraId="5D95C49E" w14:textId="77777777" w:rsidTr="00A60152">
        <w:trPr>
          <w:trHeight w:val="290"/>
        </w:trPr>
        <w:tc>
          <w:tcPr>
            <w:tcW w:w="4197" w:type="dxa"/>
            <w:gridSpan w:val="2"/>
            <w:tcBorders>
              <w:top w:val="single" w:sz="4" w:space="0" w:color="auto"/>
              <w:left w:val="nil"/>
              <w:bottom w:val="single" w:sz="4" w:space="0" w:color="auto"/>
              <w:right w:val="nil"/>
            </w:tcBorders>
            <w:shd w:val="clear" w:color="auto" w:fill="auto"/>
            <w:noWrap/>
            <w:vAlign w:val="bottom"/>
            <w:hideMark/>
          </w:tcPr>
          <w:p w14:paraId="38E8FF45"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center"/>
              <w:rPr>
                <w:i/>
                <w:color w:val="000000"/>
                <w:sz w:val="20"/>
                <w:szCs w:val="20"/>
              </w:rPr>
            </w:pPr>
            <w:r w:rsidRPr="008B109F">
              <w:rPr>
                <w:i/>
                <w:color w:val="000000"/>
                <w:sz w:val="20"/>
                <w:szCs w:val="20"/>
              </w:rPr>
              <w:t>Yield</w:t>
            </w:r>
          </w:p>
        </w:tc>
      </w:tr>
      <w:tr w:rsidR="00AA6D68" w:rsidRPr="008B109F" w14:paraId="6EA01A64" w14:textId="77777777" w:rsidTr="008B109F">
        <w:trPr>
          <w:trHeight w:val="290"/>
        </w:trPr>
        <w:tc>
          <w:tcPr>
            <w:tcW w:w="2736" w:type="dxa"/>
            <w:tcBorders>
              <w:top w:val="nil"/>
              <w:left w:val="nil"/>
              <w:bottom w:val="nil"/>
              <w:right w:val="nil"/>
            </w:tcBorders>
            <w:shd w:val="clear" w:color="auto" w:fill="auto"/>
            <w:noWrap/>
            <w:vAlign w:val="bottom"/>
            <w:hideMark/>
          </w:tcPr>
          <w:p w14:paraId="38BD07D4"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Mean</w:t>
            </w:r>
          </w:p>
        </w:tc>
        <w:tc>
          <w:tcPr>
            <w:tcW w:w="1461" w:type="dxa"/>
            <w:tcBorders>
              <w:top w:val="nil"/>
              <w:left w:val="nil"/>
              <w:bottom w:val="nil"/>
              <w:right w:val="nil"/>
            </w:tcBorders>
            <w:shd w:val="clear" w:color="auto" w:fill="auto"/>
            <w:noWrap/>
            <w:vAlign w:val="bottom"/>
            <w:hideMark/>
          </w:tcPr>
          <w:p w14:paraId="46E231DF"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hanging="54"/>
              <w:jc w:val="right"/>
              <w:rPr>
                <w:color w:val="000000"/>
                <w:sz w:val="20"/>
                <w:szCs w:val="20"/>
              </w:rPr>
            </w:pPr>
            <w:r w:rsidRPr="008B109F">
              <w:rPr>
                <w:color w:val="000000"/>
                <w:sz w:val="20"/>
                <w:szCs w:val="20"/>
              </w:rPr>
              <w:t>3.88535</w:t>
            </w:r>
          </w:p>
        </w:tc>
      </w:tr>
      <w:tr w:rsidR="00AA6D68" w:rsidRPr="008B109F" w14:paraId="73E99BF8" w14:textId="77777777" w:rsidTr="008B109F">
        <w:trPr>
          <w:trHeight w:val="290"/>
        </w:trPr>
        <w:tc>
          <w:tcPr>
            <w:tcW w:w="2736" w:type="dxa"/>
            <w:tcBorders>
              <w:top w:val="nil"/>
              <w:left w:val="nil"/>
              <w:bottom w:val="nil"/>
              <w:right w:val="nil"/>
            </w:tcBorders>
            <w:shd w:val="clear" w:color="auto" w:fill="auto"/>
            <w:noWrap/>
            <w:vAlign w:val="bottom"/>
            <w:hideMark/>
          </w:tcPr>
          <w:p w14:paraId="0F215B21"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Standard Error</w:t>
            </w:r>
          </w:p>
        </w:tc>
        <w:tc>
          <w:tcPr>
            <w:tcW w:w="1461" w:type="dxa"/>
            <w:tcBorders>
              <w:top w:val="nil"/>
              <w:left w:val="nil"/>
              <w:bottom w:val="nil"/>
              <w:right w:val="nil"/>
            </w:tcBorders>
            <w:shd w:val="clear" w:color="auto" w:fill="auto"/>
            <w:noWrap/>
            <w:vAlign w:val="bottom"/>
            <w:hideMark/>
          </w:tcPr>
          <w:p w14:paraId="0DB1AA94"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hanging="54"/>
              <w:jc w:val="right"/>
              <w:rPr>
                <w:color w:val="000000"/>
                <w:sz w:val="20"/>
                <w:szCs w:val="20"/>
              </w:rPr>
            </w:pPr>
            <w:r w:rsidRPr="008B109F">
              <w:rPr>
                <w:color w:val="000000"/>
                <w:sz w:val="20"/>
                <w:szCs w:val="20"/>
              </w:rPr>
              <w:t>0.25605</w:t>
            </w:r>
          </w:p>
        </w:tc>
      </w:tr>
      <w:tr w:rsidR="00AA6D68" w:rsidRPr="008B109F" w14:paraId="55785803" w14:textId="77777777" w:rsidTr="008B109F">
        <w:trPr>
          <w:trHeight w:val="290"/>
        </w:trPr>
        <w:tc>
          <w:tcPr>
            <w:tcW w:w="2736" w:type="dxa"/>
            <w:tcBorders>
              <w:top w:val="nil"/>
              <w:left w:val="nil"/>
              <w:bottom w:val="nil"/>
              <w:right w:val="nil"/>
            </w:tcBorders>
            <w:shd w:val="clear" w:color="auto" w:fill="auto"/>
            <w:noWrap/>
            <w:vAlign w:val="bottom"/>
            <w:hideMark/>
          </w:tcPr>
          <w:p w14:paraId="64117FBD"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Median</w:t>
            </w:r>
          </w:p>
        </w:tc>
        <w:tc>
          <w:tcPr>
            <w:tcW w:w="1461" w:type="dxa"/>
            <w:tcBorders>
              <w:top w:val="nil"/>
              <w:left w:val="nil"/>
              <w:bottom w:val="nil"/>
              <w:right w:val="nil"/>
            </w:tcBorders>
            <w:shd w:val="clear" w:color="auto" w:fill="auto"/>
            <w:noWrap/>
            <w:vAlign w:val="bottom"/>
            <w:hideMark/>
          </w:tcPr>
          <w:p w14:paraId="0E5E5F3D"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hanging="54"/>
              <w:jc w:val="right"/>
              <w:rPr>
                <w:color w:val="000000"/>
                <w:sz w:val="20"/>
                <w:szCs w:val="20"/>
              </w:rPr>
            </w:pPr>
            <w:r w:rsidRPr="008B109F">
              <w:rPr>
                <w:color w:val="000000"/>
                <w:sz w:val="20"/>
                <w:szCs w:val="20"/>
              </w:rPr>
              <w:t>3.948</w:t>
            </w:r>
          </w:p>
        </w:tc>
      </w:tr>
      <w:tr w:rsidR="00AA6D68" w:rsidRPr="008B109F" w14:paraId="6D4061AF" w14:textId="77777777" w:rsidTr="008B109F">
        <w:trPr>
          <w:trHeight w:val="290"/>
        </w:trPr>
        <w:tc>
          <w:tcPr>
            <w:tcW w:w="2736" w:type="dxa"/>
            <w:tcBorders>
              <w:top w:val="nil"/>
              <w:left w:val="nil"/>
              <w:bottom w:val="nil"/>
              <w:right w:val="nil"/>
            </w:tcBorders>
            <w:shd w:val="clear" w:color="auto" w:fill="auto"/>
            <w:noWrap/>
            <w:vAlign w:val="bottom"/>
            <w:hideMark/>
          </w:tcPr>
          <w:p w14:paraId="04D5556B"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Mode</w:t>
            </w:r>
          </w:p>
        </w:tc>
        <w:tc>
          <w:tcPr>
            <w:tcW w:w="1461" w:type="dxa"/>
            <w:tcBorders>
              <w:top w:val="nil"/>
              <w:left w:val="nil"/>
              <w:bottom w:val="nil"/>
              <w:right w:val="nil"/>
            </w:tcBorders>
            <w:shd w:val="clear" w:color="auto" w:fill="auto"/>
            <w:noWrap/>
            <w:vAlign w:val="bottom"/>
            <w:hideMark/>
          </w:tcPr>
          <w:p w14:paraId="073A93AF"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hanging="54"/>
              <w:jc w:val="right"/>
              <w:rPr>
                <w:color w:val="000000"/>
                <w:sz w:val="20"/>
                <w:szCs w:val="20"/>
              </w:rPr>
            </w:pPr>
            <w:r w:rsidRPr="008B109F">
              <w:rPr>
                <w:color w:val="000000"/>
                <w:sz w:val="20"/>
                <w:szCs w:val="20"/>
              </w:rPr>
              <w:t>#N/A</w:t>
            </w:r>
          </w:p>
        </w:tc>
      </w:tr>
      <w:tr w:rsidR="00AA6D68" w:rsidRPr="008B109F" w14:paraId="75110CC1" w14:textId="77777777" w:rsidTr="008B109F">
        <w:trPr>
          <w:trHeight w:val="290"/>
        </w:trPr>
        <w:tc>
          <w:tcPr>
            <w:tcW w:w="2736" w:type="dxa"/>
            <w:tcBorders>
              <w:top w:val="nil"/>
              <w:left w:val="nil"/>
              <w:bottom w:val="nil"/>
              <w:right w:val="nil"/>
            </w:tcBorders>
            <w:shd w:val="clear" w:color="auto" w:fill="auto"/>
            <w:noWrap/>
            <w:vAlign w:val="bottom"/>
            <w:hideMark/>
          </w:tcPr>
          <w:p w14:paraId="59F070DB"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Standard Deviation</w:t>
            </w:r>
          </w:p>
        </w:tc>
        <w:tc>
          <w:tcPr>
            <w:tcW w:w="1461" w:type="dxa"/>
            <w:tcBorders>
              <w:top w:val="nil"/>
              <w:left w:val="nil"/>
              <w:bottom w:val="nil"/>
              <w:right w:val="nil"/>
            </w:tcBorders>
            <w:shd w:val="clear" w:color="auto" w:fill="auto"/>
            <w:noWrap/>
            <w:vAlign w:val="bottom"/>
            <w:hideMark/>
          </w:tcPr>
          <w:p w14:paraId="78266C2E"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hanging="54"/>
              <w:jc w:val="right"/>
              <w:rPr>
                <w:color w:val="000000"/>
                <w:sz w:val="20"/>
                <w:szCs w:val="20"/>
              </w:rPr>
            </w:pPr>
            <w:r w:rsidRPr="008B109F">
              <w:rPr>
                <w:color w:val="000000"/>
                <w:sz w:val="20"/>
                <w:szCs w:val="20"/>
              </w:rPr>
              <w:t>1.619403</w:t>
            </w:r>
          </w:p>
        </w:tc>
      </w:tr>
      <w:tr w:rsidR="00AA6D68" w:rsidRPr="008B109F" w14:paraId="7F771D46" w14:textId="77777777" w:rsidTr="008B109F">
        <w:trPr>
          <w:trHeight w:val="290"/>
        </w:trPr>
        <w:tc>
          <w:tcPr>
            <w:tcW w:w="2736" w:type="dxa"/>
            <w:tcBorders>
              <w:top w:val="nil"/>
              <w:left w:val="nil"/>
              <w:bottom w:val="nil"/>
              <w:right w:val="nil"/>
            </w:tcBorders>
            <w:shd w:val="clear" w:color="auto" w:fill="auto"/>
            <w:noWrap/>
            <w:vAlign w:val="bottom"/>
            <w:hideMark/>
          </w:tcPr>
          <w:p w14:paraId="2A23459F"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Sample Variance</w:t>
            </w:r>
          </w:p>
        </w:tc>
        <w:tc>
          <w:tcPr>
            <w:tcW w:w="1461" w:type="dxa"/>
            <w:tcBorders>
              <w:top w:val="nil"/>
              <w:left w:val="nil"/>
              <w:bottom w:val="nil"/>
              <w:right w:val="nil"/>
            </w:tcBorders>
            <w:shd w:val="clear" w:color="auto" w:fill="auto"/>
            <w:noWrap/>
            <w:vAlign w:val="bottom"/>
            <w:hideMark/>
          </w:tcPr>
          <w:p w14:paraId="2632A1D5"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hanging="54"/>
              <w:jc w:val="right"/>
              <w:rPr>
                <w:color w:val="000000"/>
                <w:sz w:val="20"/>
                <w:szCs w:val="20"/>
              </w:rPr>
            </w:pPr>
            <w:r w:rsidRPr="008B109F">
              <w:rPr>
                <w:color w:val="000000"/>
                <w:sz w:val="20"/>
                <w:szCs w:val="20"/>
              </w:rPr>
              <w:t>2.622465</w:t>
            </w:r>
          </w:p>
        </w:tc>
      </w:tr>
      <w:tr w:rsidR="00AA6D68" w:rsidRPr="008B109F" w14:paraId="5971B299" w14:textId="77777777" w:rsidTr="008B109F">
        <w:trPr>
          <w:trHeight w:val="290"/>
        </w:trPr>
        <w:tc>
          <w:tcPr>
            <w:tcW w:w="2736" w:type="dxa"/>
            <w:tcBorders>
              <w:top w:val="nil"/>
              <w:left w:val="nil"/>
              <w:bottom w:val="nil"/>
              <w:right w:val="nil"/>
            </w:tcBorders>
            <w:shd w:val="clear" w:color="auto" w:fill="auto"/>
            <w:noWrap/>
            <w:vAlign w:val="bottom"/>
            <w:hideMark/>
          </w:tcPr>
          <w:p w14:paraId="17AB0FC7"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Kurtosis</w:t>
            </w:r>
          </w:p>
        </w:tc>
        <w:tc>
          <w:tcPr>
            <w:tcW w:w="1461" w:type="dxa"/>
            <w:tcBorders>
              <w:top w:val="nil"/>
              <w:left w:val="nil"/>
              <w:bottom w:val="nil"/>
              <w:right w:val="nil"/>
            </w:tcBorders>
            <w:shd w:val="clear" w:color="auto" w:fill="auto"/>
            <w:noWrap/>
            <w:vAlign w:val="bottom"/>
            <w:hideMark/>
          </w:tcPr>
          <w:p w14:paraId="1888F6D3"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hanging="54"/>
              <w:jc w:val="right"/>
              <w:rPr>
                <w:color w:val="000000"/>
                <w:sz w:val="20"/>
                <w:szCs w:val="20"/>
              </w:rPr>
            </w:pPr>
            <w:r w:rsidRPr="008B109F">
              <w:rPr>
                <w:color w:val="000000"/>
                <w:sz w:val="20"/>
                <w:szCs w:val="20"/>
              </w:rPr>
              <w:t>0.280773</w:t>
            </w:r>
          </w:p>
        </w:tc>
      </w:tr>
      <w:tr w:rsidR="00AA6D68" w:rsidRPr="008B109F" w14:paraId="0B08CB17" w14:textId="77777777" w:rsidTr="008B109F">
        <w:trPr>
          <w:trHeight w:val="290"/>
        </w:trPr>
        <w:tc>
          <w:tcPr>
            <w:tcW w:w="2736" w:type="dxa"/>
            <w:tcBorders>
              <w:top w:val="nil"/>
              <w:left w:val="nil"/>
              <w:bottom w:val="nil"/>
              <w:right w:val="nil"/>
            </w:tcBorders>
            <w:shd w:val="clear" w:color="auto" w:fill="auto"/>
            <w:noWrap/>
            <w:vAlign w:val="bottom"/>
            <w:hideMark/>
          </w:tcPr>
          <w:p w14:paraId="79DD8F64"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Skewness</w:t>
            </w:r>
          </w:p>
        </w:tc>
        <w:tc>
          <w:tcPr>
            <w:tcW w:w="1461" w:type="dxa"/>
            <w:tcBorders>
              <w:top w:val="nil"/>
              <w:left w:val="nil"/>
              <w:bottom w:val="nil"/>
              <w:right w:val="nil"/>
            </w:tcBorders>
            <w:shd w:val="clear" w:color="auto" w:fill="auto"/>
            <w:noWrap/>
            <w:vAlign w:val="bottom"/>
            <w:hideMark/>
          </w:tcPr>
          <w:p w14:paraId="43D2DA2D"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hanging="54"/>
              <w:jc w:val="right"/>
              <w:rPr>
                <w:color w:val="000000"/>
                <w:sz w:val="20"/>
                <w:szCs w:val="20"/>
              </w:rPr>
            </w:pPr>
            <w:r w:rsidRPr="008B109F">
              <w:rPr>
                <w:color w:val="000000"/>
                <w:sz w:val="20"/>
                <w:szCs w:val="20"/>
              </w:rPr>
              <w:t>0.172759</w:t>
            </w:r>
          </w:p>
        </w:tc>
      </w:tr>
      <w:tr w:rsidR="00AA6D68" w:rsidRPr="008B109F" w14:paraId="7872710B" w14:textId="77777777" w:rsidTr="008B109F">
        <w:trPr>
          <w:trHeight w:val="290"/>
        </w:trPr>
        <w:tc>
          <w:tcPr>
            <w:tcW w:w="2736" w:type="dxa"/>
            <w:tcBorders>
              <w:top w:val="nil"/>
              <w:left w:val="nil"/>
              <w:bottom w:val="nil"/>
              <w:right w:val="nil"/>
            </w:tcBorders>
            <w:shd w:val="clear" w:color="auto" w:fill="auto"/>
            <w:noWrap/>
            <w:vAlign w:val="bottom"/>
            <w:hideMark/>
          </w:tcPr>
          <w:p w14:paraId="6B63E38E"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Range</w:t>
            </w:r>
          </w:p>
        </w:tc>
        <w:tc>
          <w:tcPr>
            <w:tcW w:w="1461" w:type="dxa"/>
            <w:tcBorders>
              <w:top w:val="nil"/>
              <w:left w:val="nil"/>
              <w:bottom w:val="nil"/>
              <w:right w:val="nil"/>
            </w:tcBorders>
            <w:shd w:val="clear" w:color="auto" w:fill="auto"/>
            <w:noWrap/>
            <w:vAlign w:val="bottom"/>
            <w:hideMark/>
          </w:tcPr>
          <w:p w14:paraId="721DB33F"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hanging="54"/>
              <w:jc w:val="right"/>
              <w:rPr>
                <w:color w:val="000000"/>
                <w:sz w:val="20"/>
                <w:szCs w:val="20"/>
              </w:rPr>
            </w:pPr>
            <w:r w:rsidRPr="008B109F">
              <w:rPr>
                <w:color w:val="000000"/>
                <w:sz w:val="20"/>
                <w:szCs w:val="20"/>
              </w:rPr>
              <w:t>7.437</w:t>
            </w:r>
          </w:p>
        </w:tc>
      </w:tr>
      <w:tr w:rsidR="00AA6D68" w:rsidRPr="008B109F" w14:paraId="657462C0" w14:textId="77777777" w:rsidTr="008B109F">
        <w:trPr>
          <w:trHeight w:val="290"/>
        </w:trPr>
        <w:tc>
          <w:tcPr>
            <w:tcW w:w="2736" w:type="dxa"/>
            <w:tcBorders>
              <w:top w:val="nil"/>
              <w:left w:val="nil"/>
              <w:bottom w:val="nil"/>
              <w:right w:val="nil"/>
            </w:tcBorders>
            <w:shd w:val="clear" w:color="auto" w:fill="auto"/>
            <w:noWrap/>
            <w:vAlign w:val="bottom"/>
            <w:hideMark/>
          </w:tcPr>
          <w:p w14:paraId="5967A842"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Minimum</w:t>
            </w:r>
          </w:p>
        </w:tc>
        <w:tc>
          <w:tcPr>
            <w:tcW w:w="1461" w:type="dxa"/>
            <w:tcBorders>
              <w:top w:val="nil"/>
              <w:left w:val="nil"/>
              <w:bottom w:val="nil"/>
              <w:right w:val="nil"/>
            </w:tcBorders>
            <w:shd w:val="clear" w:color="auto" w:fill="auto"/>
            <w:noWrap/>
            <w:vAlign w:val="bottom"/>
            <w:hideMark/>
          </w:tcPr>
          <w:p w14:paraId="78AED027"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hanging="54"/>
              <w:jc w:val="right"/>
              <w:rPr>
                <w:color w:val="000000"/>
                <w:sz w:val="20"/>
                <w:szCs w:val="20"/>
              </w:rPr>
            </w:pPr>
            <w:r w:rsidRPr="008B109F">
              <w:rPr>
                <w:color w:val="000000"/>
                <w:sz w:val="20"/>
                <w:szCs w:val="20"/>
              </w:rPr>
              <w:t>0.767</w:t>
            </w:r>
          </w:p>
        </w:tc>
      </w:tr>
      <w:tr w:rsidR="00AA6D68" w:rsidRPr="008B109F" w14:paraId="45EEFE40" w14:textId="77777777" w:rsidTr="008B109F">
        <w:trPr>
          <w:trHeight w:val="290"/>
        </w:trPr>
        <w:tc>
          <w:tcPr>
            <w:tcW w:w="2736" w:type="dxa"/>
            <w:tcBorders>
              <w:top w:val="nil"/>
              <w:left w:val="nil"/>
              <w:bottom w:val="nil"/>
              <w:right w:val="nil"/>
            </w:tcBorders>
            <w:shd w:val="clear" w:color="auto" w:fill="auto"/>
            <w:noWrap/>
            <w:vAlign w:val="bottom"/>
            <w:hideMark/>
          </w:tcPr>
          <w:p w14:paraId="3CFD3FE2"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Maximum</w:t>
            </w:r>
          </w:p>
        </w:tc>
        <w:tc>
          <w:tcPr>
            <w:tcW w:w="1461" w:type="dxa"/>
            <w:tcBorders>
              <w:top w:val="nil"/>
              <w:left w:val="nil"/>
              <w:bottom w:val="nil"/>
              <w:right w:val="nil"/>
            </w:tcBorders>
            <w:shd w:val="clear" w:color="auto" w:fill="auto"/>
            <w:noWrap/>
            <w:vAlign w:val="bottom"/>
            <w:hideMark/>
          </w:tcPr>
          <w:p w14:paraId="5A889CAA"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hanging="54"/>
              <w:jc w:val="right"/>
              <w:rPr>
                <w:color w:val="000000"/>
                <w:sz w:val="20"/>
                <w:szCs w:val="20"/>
              </w:rPr>
            </w:pPr>
            <w:r w:rsidRPr="008B109F">
              <w:rPr>
                <w:color w:val="000000"/>
                <w:sz w:val="20"/>
                <w:szCs w:val="20"/>
              </w:rPr>
              <w:t>8.204</w:t>
            </w:r>
          </w:p>
        </w:tc>
      </w:tr>
      <w:tr w:rsidR="00AA6D68" w:rsidRPr="008B109F" w14:paraId="07451E04" w14:textId="77777777" w:rsidTr="008B109F">
        <w:trPr>
          <w:trHeight w:val="290"/>
        </w:trPr>
        <w:tc>
          <w:tcPr>
            <w:tcW w:w="2736" w:type="dxa"/>
            <w:tcBorders>
              <w:top w:val="nil"/>
              <w:left w:val="nil"/>
              <w:bottom w:val="nil"/>
              <w:right w:val="nil"/>
            </w:tcBorders>
            <w:shd w:val="clear" w:color="auto" w:fill="auto"/>
            <w:noWrap/>
            <w:vAlign w:val="bottom"/>
            <w:hideMark/>
          </w:tcPr>
          <w:p w14:paraId="7C9CA494"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Sum</w:t>
            </w:r>
          </w:p>
        </w:tc>
        <w:tc>
          <w:tcPr>
            <w:tcW w:w="1461" w:type="dxa"/>
            <w:tcBorders>
              <w:top w:val="nil"/>
              <w:left w:val="nil"/>
              <w:bottom w:val="nil"/>
              <w:right w:val="nil"/>
            </w:tcBorders>
            <w:shd w:val="clear" w:color="auto" w:fill="auto"/>
            <w:noWrap/>
            <w:vAlign w:val="bottom"/>
            <w:hideMark/>
          </w:tcPr>
          <w:p w14:paraId="2062BEF9"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hanging="54"/>
              <w:jc w:val="right"/>
              <w:rPr>
                <w:color w:val="000000"/>
                <w:sz w:val="20"/>
                <w:szCs w:val="20"/>
              </w:rPr>
            </w:pPr>
            <w:r w:rsidRPr="008B109F">
              <w:rPr>
                <w:color w:val="000000"/>
                <w:sz w:val="20"/>
                <w:szCs w:val="20"/>
              </w:rPr>
              <w:t>155.414</w:t>
            </w:r>
          </w:p>
        </w:tc>
      </w:tr>
      <w:tr w:rsidR="00AA6D68" w:rsidRPr="008B109F" w14:paraId="422A1B9C" w14:textId="77777777" w:rsidTr="00A60152">
        <w:trPr>
          <w:trHeight w:val="290"/>
        </w:trPr>
        <w:tc>
          <w:tcPr>
            <w:tcW w:w="2736" w:type="dxa"/>
            <w:tcBorders>
              <w:top w:val="nil"/>
              <w:left w:val="nil"/>
              <w:right w:val="nil"/>
            </w:tcBorders>
            <w:shd w:val="clear" w:color="auto" w:fill="auto"/>
            <w:noWrap/>
            <w:vAlign w:val="bottom"/>
            <w:hideMark/>
          </w:tcPr>
          <w:p w14:paraId="019D44D7"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Count</w:t>
            </w:r>
          </w:p>
        </w:tc>
        <w:tc>
          <w:tcPr>
            <w:tcW w:w="1461" w:type="dxa"/>
            <w:tcBorders>
              <w:top w:val="nil"/>
              <w:left w:val="nil"/>
              <w:right w:val="nil"/>
            </w:tcBorders>
            <w:shd w:val="clear" w:color="auto" w:fill="auto"/>
            <w:noWrap/>
            <w:vAlign w:val="bottom"/>
            <w:hideMark/>
          </w:tcPr>
          <w:p w14:paraId="0966A73A"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hanging="54"/>
              <w:jc w:val="right"/>
              <w:rPr>
                <w:color w:val="000000"/>
                <w:sz w:val="20"/>
                <w:szCs w:val="20"/>
              </w:rPr>
            </w:pPr>
            <w:r w:rsidRPr="008B109F">
              <w:rPr>
                <w:color w:val="000000"/>
                <w:sz w:val="20"/>
                <w:szCs w:val="20"/>
              </w:rPr>
              <w:t>40</w:t>
            </w:r>
          </w:p>
        </w:tc>
      </w:tr>
      <w:tr w:rsidR="00AA6D68" w:rsidRPr="008B109F" w14:paraId="0FC14823" w14:textId="77777777" w:rsidTr="00A60152">
        <w:trPr>
          <w:trHeight w:val="300"/>
        </w:trPr>
        <w:tc>
          <w:tcPr>
            <w:tcW w:w="2736" w:type="dxa"/>
            <w:tcBorders>
              <w:top w:val="nil"/>
              <w:left w:val="nil"/>
              <w:bottom w:val="single" w:sz="4" w:space="0" w:color="auto"/>
              <w:right w:val="nil"/>
            </w:tcBorders>
            <w:shd w:val="clear" w:color="auto" w:fill="auto"/>
            <w:noWrap/>
            <w:vAlign w:val="bottom"/>
            <w:hideMark/>
          </w:tcPr>
          <w:p w14:paraId="64721636" w14:textId="7382BBB8"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Confidence Level</w:t>
            </w:r>
            <w:r w:rsidR="008B109F">
              <w:rPr>
                <w:color w:val="000000"/>
                <w:sz w:val="20"/>
                <w:szCs w:val="20"/>
              </w:rPr>
              <w:t xml:space="preserve"> </w:t>
            </w:r>
            <w:r w:rsidRPr="008B109F">
              <w:rPr>
                <w:color w:val="000000"/>
                <w:sz w:val="20"/>
                <w:szCs w:val="20"/>
              </w:rPr>
              <w:t>(95.0%)</w:t>
            </w:r>
          </w:p>
        </w:tc>
        <w:tc>
          <w:tcPr>
            <w:tcW w:w="1461" w:type="dxa"/>
            <w:tcBorders>
              <w:top w:val="nil"/>
              <w:left w:val="nil"/>
              <w:bottom w:val="single" w:sz="4" w:space="0" w:color="auto"/>
              <w:right w:val="nil"/>
            </w:tcBorders>
            <w:shd w:val="clear" w:color="auto" w:fill="auto"/>
            <w:noWrap/>
            <w:vAlign w:val="bottom"/>
            <w:hideMark/>
          </w:tcPr>
          <w:p w14:paraId="07CAF262"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hanging="54"/>
              <w:jc w:val="right"/>
              <w:rPr>
                <w:color w:val="000000"/>
                <w:sz w:val="20"/>
                <w:szCs w:val="20"/>
              </w:rPr>
            </w:pPr>
            <w:r w:rsidRPr="008B109F">
              <w:rPr>
                <w:color w:val="000000"/>
                <w:sz w:val="20"/>
                <w:szCs w:val="20"/>
              </w:rPr>
              <w:t>0.51791</w:t>
            </w:r>
          </w:p>
        </w:tc>
      </w:tr>
    </w:tbl>
    <w:p w14:paraId="624688CB" w14:textId="443A441A" w:rsidR="00AA6D68" w:rsidRPr="00CB516C"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00"/>
        <w:ind w:left="720" w:hanging="360"/>
        <w:rPr>
          <w:color w:val="000000"/>
          <w:sz w:val="20"/>
          <w:szCs w:val="20"/>
        </w:rPr>
      </w:pPr>
      <w:r w:rsidRPr="00CB516C">
        <w:rPr>
          <w:color w:val="000000"/>
          <w:sz w:val="20"/>
          <w:szCs w:val="20"/>
        </w:rPr>
        <w:tab/>
        <w:t xml:space="preserve">Using Excel, </w:t>
      </w:r>
      <w:r w:rsidR="008B109F" w:rsidRPr="008B109F">
        <w:rPr>
          <w:color w:val="000000"/>
          <w:position w:val="-6"/>
          <w:sz w:val="20"/>
          <w:szCs w:val="20"/>
        </w:rPr>
        <w:object w:dxaOrig="200" w:dyaOrig="240" w14:anchorId="612B91C3">
          <v:shape id="_x0000_i1081" type="#_x0000_t75" style="width:10.5pt;height:12pt" o:ole="" fillcolor="window">
            <v:imagedata r:id="rId122" o:title=""/>
          </v:shape>
          <o:OLEObject Type="Embed" ProgID="Equation.DSMT4" ShapeID="_x0000_i1081" DrawAspect="Content" ObjectID="_1769432896" r:id="rId123"/>
        </w:object>
      </w:r>
      <w:r w:rsidRPr="00CB516C">
        <w:rPr>
          <w:color w:val="000000"/>
          <w:sz w:val="20"/>
          <w:szCs w:val="20"/>
        </w:rPr>
        <w:t xml:space="preserve">= 3.8854 and </w:t>
      </w:r>
      <w:r w:rsidRPr="00946B02">
        <w:rPr>
          <w:i/>
          <w:color w:val="000000"/>
          <w:sz w:val="20"/>
          <w:szCs w:val="20"/>
        </w:rPr>
        <w:t>s</w:t>
      </w:r>
      <w:r w:rsidRPr="00CB516C">
        <w:rPr>
          <w:color w:val="000000"/>
          <w:sz w:val="20"/>
          <w:szCs w:val="20"/>
        </w:rPr>
        <w:t xml:space="preserve"> = 1.6194</w:t>
      </w:r>
    </w:p>
    <w:p w14:paraId="1A2FC1AD" w14:textId="0A5369D9" w:rsidR="00AA6D68" w:rsidRPr="00AB3953"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pacing w:val="-4"/>
          <w:sz w:val="20"/>
          <w:szCs w:val="20"/>
        </w:rPr>
      </w:pPr>
      <w:r w:rsidRPr="00CB516C">
        <w:rPr>
          <w:color w:val="000000"/>
          <w:sz w:val="20"/>
          <w:szCs w:val="20"/>
        </w:rPr>
        <w:tab/>
      </w:r>
      <w:r w:rsidRPr="00AB3953">
        <w:rPr>
          <w:color w:val="000000"/>
          <w:spacing w:val="-4"/>
          <w:sz w:val="20"/>
          <w:szCs w:val="20"/>
        </w:rPr>
        <w:t>The sample mean yield on corporate bonds is 3.8854% with a standard deviation of 1.6194.</w:t>
      </w:r>
    </w:p>
    <w:p w14:paraId="045E4502" w14:textId="1C0F7D99" w:rsidR="00AA6D68" w:rsidRPr="00CB516C" w:rsidRDefault="00AA6D68" w:rsidP="00AB3953">
      <w:pPr>
        <w:tabs>
          <w:tab w:val="left" w:pos="-936"/>
          <w:tab w:val="left" w:pos="-216"/>
          <w:tab w:val="left" w:pos="266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CB516C">
        <w:rPr>
          <w:color w:val="000000"/>
          <w:sz w:val="20"/>
          <w:szCs w:val="20"/>
        </w:rPr>
        <w:t>d.</w:t>
      </w:r>
      <w:r w:rsidRPr="00CB516C">
        <w:rPr>
          <w:color w:val="000000"/>
          <w:sz w:val="20"/>
          <w:szCs w:val="20"/>
        </w:rPr>
        <w:tab/>
      </w:r>
      <w:r w:rsidR="008B109F" w:rsidRPr="008B109F">
        <w:rPr>
          <w:color w:val="000000"/>
          <w:position w:val="-10"/>
          <w:sz w:val="20"/>
          <w:szCs w:val="20"/>
        </w:rPr>
        <w:object w:dxaOrig="1340" w:dyaOrig="340" w14:anchorId="5F83DEB3">
          <v:shape id="_x0000_i1082" type="#_x0000_t75" style="width:67pt;height:17.5pt" o:ole="" fillcolor="window">
            <v:imagedata r:id="rId124" o:title=""/>
          </v:shape>
          <o:OLEObject Type="Embed" ProgID="Equation.DSMT4" ShapeID="_x0000_i1082" DrawAspect="Content" ObjectID="_1769432897" r:id="rId125"/>
        </w:object>
      </w:r>
      <w:r w:rsidRPr="00CB516C">
        <w:rPr>
          <w:color w:val="000000"/>
          <w:sz w:val="20"/>
          <w:szCs w:val="20"/>
        </w:rPr>
        <w:tab/>
      </w:r>
      <w:r w:rsidRPr="008B109F">
        <w:rPr>
          <w:i/>
          <w:color w:val="000000"/>
          <w:sz w:val="20"/>
          <w:szCs w:val="20"/>
        </w:rPr>
        <w:t>df</w:t>
      </w:r>
      <w:r w:rsidRPr="00CB516C">
        <w:rPr>
          <w:color w:val="000000"/>
          <w:sz w:val="20"/>
          <w:szCs w:val="20"/>
        </w:rPr>
        <w:t xml:space="preserve"> = 39</w:t>
      </w:r>
      <w:r w:rsidRPr="00CB516C">
        <w:rPr>
          <w:color w:val="000000"/>
          <w:sz w:val="20"/>
          <w:szCs w:val="20"/>
        </w:rPr>
        <w:tab/>
      </w:r>
      <w:r w:rsidRPr="00AB3953">
        <w:rPr>
          <w:i/>
          <w:color w:val="000000"/>
          <w:sz w:val="20"/>
          <w:szCs w:val="20"/>
        </w:rPr>
        <w:t>t</w:t>
      </w:r>
      <w:r w:rsidRPr="00AB3953">
        <w:rPr>
          <w:color w:val="000000"/>
          <w:sz w:val="20"/>
          <w:szCs w:val="20"/>
          <w:vertAlign w:val="subscript"/>
        </w:rPr>
        <w:t>0.025</w:t>
      </w:r>
      <w:r w:rsidRPr="008B109F">
        <w:rPr>
          <w:color w:val="000000"/>
          <w:sz w:val="20"/>
          <w:szCs w:val="20"/>
        </w:rPr>
        <w:t xml:space="preserve"> </w:t>
      </w:r>
      <w:r w:rsidRPr="00CB516C">
        <w:rPr>
          <w:color w:val="000000"/>
          <w:sz w:val="20"/>
          <w:szCs w:val="20"/>
        </w:rPr>
        <w:t>= 2.023</w:t>
      </w:r>
    </w:p>
    <w:p w14:paraId="5FA5DF58" w14:textId="57250D28" w:rsidR="00AA6D68" w:rsidRPr="00CB516C" w:rsidRDefault="00AA6D68" w:rsidP="005E1657">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CB516C">
        <w:rPr>
          <w:color w:val="000000"/>
          <w:sz w:val="20"/>
          <w:szCs w:val="20"/>
        </w:rPr>
        <w:tab/>
        <w:t>3.8854 ± 2.023</w:t>
      </w:r>
      <w:r w:rsidR="008B109F" w:rsidRPr="008B109F">
        <w:rPr>
          <w:color w:val="000000"/>
          <w:position w:val="-10"/>
          <w:sz w:val="20"/>
          <w:szCs w:val="20"/>
        </w:rPr>
        <w:object w:dxaOrig="1219" w:dyaOrig="340" w14:anchorId="61035257">
          <v:shape id="_x0000_i1083" type="#_x0000_t75" style="width:61pt;height:17.5pt" o:ole="" fillcolor="window">
            <v:imagedata r:id="rId126" o:title=""/>
          </v:shape>
          <o:OLEObject Type="Embed" ProgID="Equation.DSMT4" ShapeID="_x0000_i1083" DrawAspect="Content" ObjectID="_1769432898" r:id="rId127"/>
        </w:object>
      </w:r>
    </w:p>
    <w:p w14:paraId="79762010" w14:textId="618AD3C3" w:rsidR="00AA6D68" w:rsidRPr="00CB516C"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ind w:left="720" w:hanging="360"/>
        <w:rPr>
          <w:color w:val="000000"/>
          <w:sz w:val="20"/>
          <w:szCs w:val="20"/>
        </w:rPr>
      </w:pPr>
      <w:r w:rsidRPr="00CB516C">
        <w:rPr>
          <w:color w:val="000000"/>
          <w:sz w:val="20"/>
          <w:szCs w:val="20"/>
        </w:rPr>
        <w:tab/>
        <w:t xml:space="preserve">3.8854 ± </w:t>
      </w:r>
      <w:r w:rsidR="005E1657">
        <w:rPr>
          <w:color w:val="000000"/>
          <w:sz w:val="20"/>
          <w:szCs w:val="20"/>
        </w:rPr>
        <w:t>0</w:t>
      </w:r>
      <w:r w:rsidRPr="00CB516C">
        <w:rPr>
          <w:color w:val="000000"/>
          <w:sz w:val="20"/>
          <w:szCs w:val="20"/>
        </w:rPr>
        <w:t>.5180 or 3.3674 to 4.4033</w:t>
      </w:r>
    </w:p>
    <w:p w14:paraId="291ABC61" w14:textId="394E9D2E"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The 95% confidence interval for the population mean yield is 3.3674 to 4.4033%.</w:t>
      </w:r>
    </w:p>
    <w:p w14:paraId="06326168" w14:textId="2ACEECB3" w:rsidR="00B00153" w:rsidRPr="008B109F" w:rsidRDefault="008B109F" w:rsidP="005B5791">
      <w:pPr>
        <w:keepNext/>
        <w:keepLines/>
        <w:autoSpaceDE w:val="0"/>
        <w:autoSpaceDN w:val="0"/>
        <w:adjustRightInd w:val="0"/>
        <w:spacing w:after="0" w:line="240" w:lineRule="auto"/>
        <w:ind w:left="360" w:hanging="360"/>
        <w:rPr>
          <w:rFonts w:cs="TimesLTStd-Roman"/>
          <w:sz w:val="20"/>
          <w:szCs w:val="20"/>
          <w:lang w:val="en-IN"/>
        </w:rPr>
      </w:pPr>
      <w:r>
        <w:rPr>
          <w:rFonts w:cs="TimesLTStd-Roman"/>
          <w:sz w:val="20"/>
          <w:szCs w:val="20"/>
          <w:lang w:val="en-IN"/>
        </w:rPr>
        <w:t>17.</w:t>
      </w:r>
      <w:r w:rsidR="00AD5136" w:rsidRPr="00CB516C">
        <w:rPr>
          <w:rFonts w:cs="TimesLTStd-Roman"/>
          <w:sz w:val="20"/>
          <w:szCs w:val="20"/>
          <w:lang w:val="en-IN"/>
        </w:rPr>
        <w:tab/>
      </w:r>
      <w:r w:rsidR="00AA6D68" w:rsidRPr="00CB516C">
        <w:rPr>
          <w:rFonts w:cs="TimesLTStd-Bold"/>
          <w:b/>
          <w:bCs/>
          <w:sz w:val="20"/>
          <w:szCs w:val="20"/>
          <w:lang w:val="en-IN"/>
        </w:rPr>
        <w:t xml:space="preserve">Quality Ratings of Airports. </w:t>
      </w:r>
      <w:r w:rsidR="00AA6D68" w:rsidRPr="00CB516C">
        <w:rPr>
          <w:rFonts w:cs="TimesLTStd-Roman"/>
          <w:sz w:val="20"/>
          <w:szCs w:val="20"/>
          <w:lang w:val="en-IN"/>
        </w:rPr>
        <w:t>The International Air Transport Association surveys</w:t>
      </w:r>
      <w:r>
        <w:rPr>
          <w:rFonts w:cs="TimesLTStd-Roman"/>
          <w:sz w:val="20"/>
          <w:szCs w:val="20"/>
          <w:lang w:val="en-IN"/>
        </w:rPr>
        <w:t xml:space="preserve"> </w:t>
      </w:r>
      <w:r w:rsidR="00AA6D68" w:rsidRPr="00CB516C">
        <w:rPr>
          <w:rFonts w:cs="TimesLTStd-Roman"/>
          <w:sz w:val="20"/>
          <w:szCs w:val="20"/>
          <w:lang w:val="en-IN"/>
        </w:rPr>
        <w:t>business travelers to develop quality ratings for transatlantic gateway airports. The</w:t>
      </w:r>
      <w:r>
        <w:rPr>
          <w:rFonts w:cs="TimesLTStd-Roman"/>
          <w:sz w:val="20"/>
          <w:szCs w:val="20"/>
          <w:lang w:val="en-IN"/>
        </w:rPr>
        <w:t xml:space="preserve"> </w:t>
      </w:r>
      <w:r w:rsidR="00AA6D68" w:rsidRPr="00CB516C">
        <w:rPr>
          <w:rFonts w:cs="TimesLTStd-Roman"/>
          <w:sz w:val="20"/>
          <w:szCs w:val="20"/>
          <w:lang w:val="en-IN"/>
        </w:rPr>
        <w:t>maximum possible rating is 10. Suppose a simple random sample of 50 business</w:t>
      </w:r>
      <w:r>
        <w:rPr>
          <w:rFonts w:cs="TimesLTStd-Roman"/>
          <w:sz w:val="20"/>
          <w:szCs w:val="20"/>
          <w:lang w:val="en-IN"/>
        </w:rPr>
        <w:t xml:space="preserve"> </w:t>
      </w:r>
      <w:r w:rsidR="00AA6D68" w:rsidRPr="00CB516C">
        <w:rPr>
          <w:rFonts w:cs="TimesLTStd-Roman"/>
          <w:sz w:val="20"/>
          <w:szCs w:val="20"/>
          <w:lang w:val="en-IN"/>
        </w:rPr>
        <w:t>travelers is selected and each traveler is asked to provide a rating for the Miami</w:t>
      </w:r>
      <w:r>
        <w:rPr>
          <w:rFonts w:cs="TimesLTStd-Roman"/>
          <w:sz w:val="20"/>
          <w:szCs w:val="20"/>
          <w:lang w:val="en-IN"/>
        </w:rPr>
        <w:t xml:space="preserve"> </w:t>
      </w:r>
      <w:r w:rsidR="00AA6D68" w:rsidRPr="00CB516C">
        <w:rPr>
          <w:rFonts w:cs="TimesLTStd-Roman"/>
          <w:sz w:val="20"/>
          <w:szCs w:val="20"/>
          <w:lang w:val="en-IN"/>
        </w:rPr>
        <w:t xml:space="preserve">International Airport. The file </w:t>
      </w:r>
      <w:r w:rsidR="00AA6D68" w:rsidRPr="00CB516C">
        <w:rPr>
          <w:rFonts w:cs="TimesLTStd-Italic"/>
          <w:i/>
          <w:iCs/>
          <w:sz w:val="20"/>
          <w:szCs w:val="20"/>
          <w:lang w:val="en-IN"/>
        </w:rPr>
        <w:t xml:space="preserve">miami </w:t>
      </w:r>
      <w:r w:rsidR="00AA6D68" w:rsidRPr="00CB516C">
        <w:rPr>
          <w:rFonts w:cs="TimesLTStd-Roman"/>
          <w:sz w:val="20"/>
          <w:szCs w:val="20"/>
          <w:lang w:val="en-IN"/>
        </w:rPr>
        <w:t>contains the ratings obtained from the sample of</w:t>
      </w:r>
      <w:r>
        <w:rPr>
          <w:rFonts w:cs="TimesLTStd-Roman"/>
          <w:sz w:val="20"/>
          <w:szCs w:val="20"/>
          <w:lang w:val="en-IN"/>
        </w:rPr>
        <w:t xml:space="preserve"> </w:t>
      </w:r>
      <w:r w:rsidR="00AA6D68" w:rsidRPr="00CB516C">
        <w:rPr>
          <w:rFonts w:cs="TimesLTStd-Roman"/>
          <w:sz w:val="20"/>
          <w:szCs w:val="20"/>
          <w:lang w:val="en-IN"/>
        </w:rPr>
        <w:t>50 business travelers. Develop a 95% confidence interval estimate of the population</w:t>
      </w:r>
      <w:r>
        <w:rPr>
          <w:rFonts w:cs="TimesLTStd-Roman"/>
          <w:sz w:val="20"/>
          <w:szCs w:val="20"/>
          <w:lang w:val="en-IN"/>
        </w:rPr>
        <w:t xml:space="preserve"> </w:t>
      </w:r>
      <w:r w:rsidR="00AA6D68" w:rsidRPr="00CB516C">
        <w:rPr>
          <w:rFonts w:cs="TimesLTStd-Roman"/>
          <w:sz w:val="20"/>
          <w:szCs w:val="20"/>
          <w:lang w:val="en-IN"/>
        </w:rPr>
        <w:t xml:space="preserve">mean rating for Miami. </w:t>
      </w:r>
      <w:r w:rsidR="00AA6D68" w:rsidRPr="00B8643C">
        <w:rPr>
          <w:rFonts w:ascii="Open Sans" w:eastAsia="Arial" w:hAnsi="Open Sans" w:cs="Open Sans"/>
          <w:b/>
          <w:bCs/>
          <w:color w:val="D85629"/>
          <w:spacing w:val="-2"/>
          <w:sz w:val="20"/>
          <w:szCs w:val="20"/>
        </w:rPr>
        <w:t>LO 2, 3</w:t>
      </w:r>
    </w:p>
    <w:p w14:paraId="42161769" w14:textId="40ED3B23" w:rsidR="00B00153" w:rsidRPr="00CB516C" w:rsidRDefault="00A745B1" w:rsidP="008B109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ind w:left="360"/>
        <w:rPr>
          <w:b/>
          <w:sz w:val="20"/>
          <w:szCs w:val="20"/>
        </w:rPr>
      </w:pPr>
      <w:r w:rsidRPr="00CB516C">
        <w:rPr>
          <w:b/>
          <w:sz w:val="20"/>
          <w:szCs w:val="20"/>
        </w:rPr>
        <w:t>Solutions:</w:t>
      </w:r>
    </w:p>
    <w:p w14:paraId="62580C60" w14:textId="77777777" w:rsidR="00AA6D68" w:rsidRPr="00B8643C" w:rsidRDefault="00AA6D68" w:rsidP="008B109F">
      <w:pPr>
        <w:ind w:left="360"/>
        <w:rPr>
          <w:spacing w:val="-4"/>
          <w:sz w:val="20"/>
          <w:szCs w:val="20"/>
        </w:rPr>
      </w:pPr>
      <w:r w:rsidRPr="00B8643C">
        <w:rPr>
          <w:spacing w:val="-4"/>
          <w:sz w:val="20"/>
          <w:szCs w:val="20"/>
        </w:rPr>
        <w:t xml:space="preserve">For the </w:t>
      </w:r>
      <w:r w:rsidRPr="00B8643C">
        <w:rPr>
          <w:i/>
          <w:iCs/>
          <w:spacing w:val="-4"/>
          <w:sz w:val="20"/>
          <w:szCs w:val="20"/>
        </w:rPr>
        <w:t>miami</w:t>
      </w:r>
      <w:r w:rsidRPr="00B8643C">
        <w:rPr>
          <w:spacing w:val="-4"/>
          <w:sz w:val="20"/>
          <w:szCs w:val="20"/>
        </w:rPr>
        <w:t xml:space="preserve"> data set, the output obtained using Excel’s Descriptive Statistics tool follows:</w:t>
      </w:r>
    </w:p>
    <w:tbl>
      <w:tblPr>
        <w:tblW w:w="3480" w:type="dxa"/>
        <w:tblInd w:w="1267" w:type="dxa"/>
        <w:tblCellMar>
          <w:left w:w="0" w:type="dxa"/>
          <w:right w:w="0" w:type="dxa"/>
        </w:tblCellMar>
        <w:tblLook w:val="0000" w:firstRow="0" w:lastRow="0" w:firstColumn="0" w:lastColumn="0" w:noHBand="0" w:noVBand="0"/>
      </w:tblPr>
      <w:tblGrid>
        <w:gridCol w:w="2665"/>
        <w:gridCol w:w="815"/>
      </w:tblGrid>
      <w:tr w:rsidR="00AA6D68" w:rsidRPr="00CB516C" w14:paraId="106498C4" w14:textId="77777777" w:rsidTr="00A60152">
        <w:trPr>
          <w:trHeight w:val="315"/>
        </w:trPr>
        <w:tc>
          <w:tcPr>
            <w:tcW w:w="3480" w:type="dxa"/>
            <w:gridSpan w:val="2"/>
            <w:tcBorders>
              <w:top w:val="single" w:sz="4" w:space="0" w:color="auto"/>
              <w:left w:val="nil"/>
              <w:bottom w:val="single" w:sz="4" w:space="0" w:color="auto"/>
              <w:right w:val="nil"/>
            </w:tcBorders>
            <w:shd w:val="clear" w:color="auto" w:fill="auto"/>
            <w:noWrap/>
            <w:tcMar>
              <w:top w:w="7" w:type="dxa"/>
              <w:left w:w="7" w:type="dxa"/>
              <w:bottom w:w="0" w:type="dxa"/>
              <w:right w:w="7" w:type="dxa"/>
            </w:tcMar>
            <w:vAlign w:val="bottom"/>
          </w:tcPr>
          <w:p w14:paraId="2FC0BECD" w14:textId="77777777" w:rsidR="00AA6D68" w:rsidRPr="00CB516C" w:rsidRDefault="00AA6D68" w:rsidP="00D61A5F">
            <w:pPr>
              <w:spacing w:before="40" w:after="40"/>
              <w:jc w:val="center"/>
              <w:rPr>
                <w:rFonts w:cs="Times"/>
                <w:i/>
                <w:iCs/>
                <w:sz w:val="20"/>
                <w:szCs w:val="20"/>
              </w:rPr>
            </w:pPr>
            <w:r w:rsidRPr="00CB516C">
              <w:rPr>
                <w:rFonts w:cs="Times"/>
                <w:i/>
                <w:iCs/>
                <w:sz w:val="20"/>
                <w:szCs w:val="20"/>
              </w:rPr>
              <w:t>Rating</w:t>
            </w:r>
          </w:p>
        </w:tc>
      </w:tr>
      <w:tr w:rsidR="00AA6D68" w:rsidRPr="00CB516C" w14:paraId="48BFB930" w14:textId="77777777" w:rsidTr="00A60152">
        <w:trPr>
          <w:trHeight w:val="315"/>
        </w:trPr>
        <w:tc>
          <w:tcPr>
            <w:tcW w:w="0" w:type="auto"/>
            <w:tcBorders>
              <w:top w:val="single" w:sz="4" w:space="0" w:color="auto"/>
              <w:left w:val="nil"/>
              <w:bottom w:val="nil"/>
              <w:right w:val="nil"/>
            </w:tcBorders>
            <w:shd w:val="clear" w:color="auto" w:fill="auto"/>
            <w:noWrap/>
            <w:tcMar>
              <w:top w:w="7" w:type="dxa"/>
              <w:left w:w="7" w:type="dxa"/>
              <w:bottom w:w="0" w:type="dxa"/>
              <w:right w:w="7" w:type="dxa"/>
            </w:tcMar>
            <w:vAlign w:val="bottom"/>
          </w:tcPr>
          <w:p w14:paraId="5584C418" w14:textId="77777777" w:rsidR="00AA6D68" w:rsidRPr="00CB516C" w:rsidRDefault="00AA6D68" w:rsidP="00D61A5F">
            <w:pPr>
              <w:spacing w:before="40" w:after="40"/>
              <w:rPr>
                <w:rFonts w:cs="Times"/>
                <w:sz w:val="20"/>
                <w:szCs w:val="20"/>
              </w:rPr>
            </w:pPr>
            <w:r w:rsidRPr="00CB516C">
              <w:rPr>
                <w:rFonts w:cs="Times"/>
                <w:sz w:val="20"/>
                <w:szCs w:val="20"/>
              </w:rPr>
              <w:t>Mean</w:t>
            </w:r>
          </w:p>
        </w:tc>
        <w:tc>
          <w:tcPr>
            <w:tcW w:w="0" w:type="auto"/>
            <w:tcBorders>
              <w:top w:val="single" w:sz="4" w:space="0" w:color="auto"/>
              <w:left w:val="nil"/>
              <w:bottom w:val="nil"/>
              <w:right w:val="nil"/>
            </w:tcBorders>
            <w:shd w:val="clear" w:color="auto" w:fill="auto"/>
            <w:noWrap/>
            <w:tcMar>
              <w:top w:w="7" w:type="dxa"/>
              <w:left w:w="7" w:type="dxa"/>
              <w:bottom w:w="0" w:type="dxa"/>
              <w:right w:w="7" w:type="dxa"/>
            </w:tcMar>
            <w:vAlign w:val="bottom"/>
          </w:tcPr>
          <w:p w14:paraId="6163B265" w14:textId="77777777" w:rsidR="00AA6D68" w:rsidRPr="00CB516C" w:rsidRDefault="00AA6D68" w:rsidP="00D61A5F">
            <w:pPr>
              <w:spacing w:before="40" w:after="40"/>
              <w:jc w:val="right"/>
              <w:rPr>
                <w:rFonts w:cs="Times"/>
                <w:sz w:val="20"/>
                <w:szCs w:val="20"/>
              </w:rPr>
            </w:pPr>
            <w:r w:rsidRPr="00CB516C">
              <w:rPr>
                <w:rFonts w:cs="Times"/>
                <w:sz w:val="20"/>
                <w:szCs w:val="20"/>
              </w:rPr>
              <w:t>6.34</w:t>
            </w:r>
          </w:p>
        </w:tc>
      </w:tr>
      <w:tr w:rsidR="00AA6D68" w:rsidRPr="00CB516C" w14:paraId="5357BEE5" w14:textId="77777777" w:rsidTr="00AA6D68">
        <w:trPr>
          <w:trHeight w:val="315"/>
        </w:trPr>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7E3040DF" w14:textId="77777777" w:rsidR="00AA6D68" w:rsidRPr="00CB516C" w:rsidRDefault="00AA6D68" w:rsidP="00D61A5F">
            <w:pPr>
              <w:spacing w:before="40" w:after="40"/>
              <w:rPr>
                <w:rFonts w:cs="Times"/>
                <w:sz w:val="20"/>
                <w:szCs w:val="20"/>
              </w:rPr>
            </w:pPr>
            <w:r w:rsidRPr="00CB516C">
              <w:rPr>
                <w:rFonts w:cs="Times"/>
                <w:sz w:val="20"/>
                <w:szCs w:val="20"/>
              </w:rPr>
              <w:t>Standard Error</w:t>
            </w:r>
          </w:p>
        </w:tc>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1C35B46F" w14:textId="77777777" w:rsidR="00AA6D68" w:rsidRPr="00CB516C" w:rsidRDefault="00AA6D68" w:rsidP="00D61A5F">
            <w:pPr>
              <w:spacing w:before="40" w:after="40"/>
              <w:jc w:val="right"/>
              <w:rPr>
                <w:rFonts w:cs="Times"/>
                <w:sz w:val="20"/>
                <w:szCs w:val="20"/>
              </w:rPr>
            </w:pPr>
            <w:r w:rsidRPr="00CB516C">
              <w:rPr>
                <w:rFonts w:cs="Times"/>
                <w:sz w:val="20"/>
                <w:szCs w:val="20"/>
              </w:rPr>
              <w:t>0.3059</w:t>
            </w:r>
          </w:p>
        </w:tc>
      </w:tr>
      <w:tr w:rsidR="00AA6D68" w:rsidRPr="00CB516C" w14:paraId="20485265" w14:textId="77777777" w:rsidTr="00AA6D68">
        <w:trPr>
          <w:trHeight w:val="315"/>
        </w:trPr>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68433659" w14:textId="77777777" w:rsidR="00AA6D68" w:rsidRPr="00CB516C" w:rsidRDefault="00AA6D68" w:rsidP="00D61A5F">
            <w:pPr>
              <w:spacing w:before="40" w:after="40"/>
              <w:rPr>
                <w:rFonts w:cs="Times"/>
                <w:sz w:val="20"/>
                <w:szCs w:val="20"/>
              </w:rPr>
            </w:pPr>
            <w:r w:rsidRPr="00CB516C">
              <w:rPr>
                <w:rFonts w:cs="Times"/>
                <w:sz w:val="20"/>
                <w:szCs w:val="20"/>
              </w:rPr>
              <w:t>Median</w:t>
            </w:r>
          </w:p>
        </w:tc>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7588E865" w14:textId="77777777" w:rsidR="00AA6D68" w:rsidRPr="00CB516C" w:rsidRDefault="00AA6D68" w:rsidP="00D61A5F">
            <w:pPr>
              <w:spacing w:before="40" w:after="40"/>
              <w:jc w:val="right"/>
              <w:rPr>
                <w:rFonts w:cs="Times"/>
                <w:sz w:val="20"/>
                <w:szCs w:val="20"/>
              </w:rPr>
            </w:pPr>
            <w:r w:rsidRPr="00CB516C">
              <w:rPr>
                <w:rFonts w:cs="Times"/>
                <w:sz w:val="20"/>
                <w:szCs w:val="20"/>
              </w:rPr>
              <w:t>6.5</w:t>
            </w:r>
          </w:p>
        </w:tc>
      </w:tr>
      <w:tr w:rsidR="00AA6D68" w:rsidRPr="00CB516C" w14:paraId="2B5EC7C5" w14:textId="77777777" w:rsidTr="00AA6D68">
        <w:trPr>
          <w:trHeight w:val="315"/>
        </w:trPr>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118DAF28" w14:textId="77777777" w:rsidR="00AA6D68" w:rsidRPr="00CB516C" w:rsidRDefault="00AA6D68" w:rsidP="00D61A5F">
            <w:pPr>
              <w:spacing w:before="40" w:after="40"/>
              <w:rPr>
                <w:rFonts w:cs="Times"/>
                <w:sz w:val="20"/>
                <w:szCs w:val="20"/>
              </w:rPr>
            </w:pPr>
            <w:r w:rsidRPr="00CB516C">
              <w:rPr>
                <w:rFonts w:cs="Times"/>
                <w:sz w:val="20"/>
                <w:szCs w:val="20"/>
              </w:rPr>
              <w:t>Mode</w:t>
            </w:r>
          </w:p>
        </w:tc>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0385496F" w14:textId="77777777" w:rsidR="00AA6D68" w:rsidRPr="00CB516C" w:rsidRDefault="00AA6D68" w:rsidP="00D61A5F">
            <w:pPr>
              <w:spacing w:before="40" w:after="40"/>
              <w:jc w:val="right"/>
              <w:rPr>
                <w:rFonts w:cs="Times"/>
                <w:sz w:val="20"/>
                <w:szCs w:val="20"/>
              </w:rPr>
            </w:pPr>
            <w:r w:rsidRPr="00CB516C">
              <w:rPr>
                <w:rFonts w:cs="Times"/>
                <w:sz w:val="20"/>
                <w:szCs w:val="20"/>
              </w:rPr>
              <w:t>8</w:t>
            </w:r>
          </w:p>
        </w:tc>
      </w:tr>
      <w:tr w:rsidR="00AA6D68" w:rsidRPr="00CB516C" w14:paraId="7737162C" w14:textId="77777777" w:rsidTr="00AA6D68">
        <w:trPr>
          <w:trHeight w:val="315"/>
        </w:trPr>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6E229CFE" w14:textId="77777777" w:rsidR="00AA6D68" w:rsidRPr="00CB516C" w:rsidRDefault="00AA6D68" w:rsidP="00D61A5F">
            <w:pPr>
              <w:spacing w:before="40" w:after="40"/>
              <w:rPr>
                <w:rFonts w:cs="Times"/>
                <w:sz w:val="20"/>
                <w:szCs w:val="20"/>
              </w:rPr>
            </w:pPr>
            <w:r w:rsidRPr="00CB516C">
              <w:rPr>
                <w:rFonts w:cs="Times"/>
                <w:sz w:val="20"/>
                <w:szCs w:val="20"/>
              </w:rPr>
              <w:t>Standard Deviation</w:t>
            </w:r>
          </w:p>
        </w:tc>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40EDA09A" w14:textId="77777777" w:rsidR="00AA6D68" w:rsidRPr="00CB516C" w:rsidRDefault="00AA6D68" w:rsidP="00D61A5F">
            <w:pPr>
              <w:spacing w:before="40" w:after="40"/>
              <w:jc w:val="right"/>
              <w:rPr>
                <w:rFonts w:cs="Times"/>
                <w:sz w:val="20"/>
                <w:szCs w:val="20"/>
              </w:rPr>
            </w:pPr>
            <w:r w:rsidRPr="00CB516C">
              <w:rPr>
                <w:rFonts w:cs="Times"/>
                <w:sz w:val="20"/>
                <w:szCs w:val="20"/>
              </w:rPr>
              <w:t>2.1629</w:t>
            </w:r>
          </w:p>
        </w:tc>
      </w:tr>
      <w:tr w:rsidR="00AA6D68" w:rsidRPr="00CB516C" w14:paraId="67195EFA" w14:textId="77777777" w:rsidTr="00AA6D68">
        <w:trPr>
          <w:trHeight w:val="315"/>
        </w:trPr>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175A9B36" w14:textId="77777777" w:rsidR="00AA6D68" w:rsidRPr="00CB516C" w:rsidRDefault="00AA6D68" w:rsidP="00D61A5F">
            <w:pPr>
              <w:spacing w:before="40" w:after="40"/>
              <w:rPr>
                <w:rFonts w:cs="Times"/>
                <w:sz w:val="20"/>
                <w:szCs w:val="20"/>
              </w:rPr>
            </w:pPr>
            <w:r w:rsidRPr="00CB516C">
              <w:rPr>
                <w:rFonts w:cs="Times"/>
                <w:sz w:val="20"/>
                <w:szCs w:val="20"/>
              </w:rPr>
              <w:t>Sample Variance</w:t>
            </w:r>
          </w:p>
        </w:tc>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0A011899" w14:textId="77777777" w:rsidR="00AA6D68" w:rsidRPr="00CB516C" w:rsidRDefault="00AA6D68" w:rsidP="00D61A5F">
            <w:pPr>
              <w:spacing w:before="40" w:after="40"/>
              <w:jc w:val="right"/>
              <w:rPr>
                <w:rFonts w:cs="Times"/>
                <w:sz w:val="20"/>
                <w:szCs w:val="20"/>
              </w:rPr>
            </w:pPr>
            <w:r w:rsidRPr="00CB516C">
              <w:rPr>
                <w:rFonts w:cs="Times"/>
                <w:sz w:val="20"/>
                <w:szCs w:val="20"/>
              </w:rPr>
              <w:t>4.6780</w:t>
            </w:r>
          </w:p>
        </w:tc>
      </w:tr>
      <w:tr w:rsidR="00AA6D68" w:rsidRPr="00CB516C" w14:paraId="472970E9" w14:textId="77777777" w:rsidTr="00AA6D68">
        <w:trPr>
          <w:trHeight w:val="315"/>
        </w:trPr>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535D7BE7" w14:textId="77777777" w:rsidR="00AA6D68" w:rsidRPr="00CB516C" w:rsidRDefault="00AA6D68" w:rsidP="00D61A5F">
            <w:pPr>
              <w:spacing w:before="40" w:after="40"/>
              <w:rPr>
                <w:rFonts w:cs="Times"/>
                <w:sz w:val="20"/>
                <w:szCs w:val="20"/>
              </w:rPr>
            </w:pPr>
            <w:r w:rsidRPr="00CB516C">
              <w:rPr>
                <w:rFonts w:cs="Times"/>
                <w:sz w:val="20"/>
                <w:szCs w:val="20"/>
              </w:rPr>
              <w:t>Kurtosis</w:t>
            </w:r>
          </w:p>
        </w:tc>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44673A03" w14:textId="77777777" w:rsidR="00AA6D68" w:rsidRPr="00CB516C" w:rsidRDefault="00AA6D68" w:rsidP="00D61A5F">
            <w:pPr>
              <w:spacing w:before="40" w:after="40"/>
              <w:jc w:val="right"/>
              <w:rPr>
                <w:rFonts w:cs="Times"/>
                <w:sz w:val="20"/>
                <w:szCs w:val="20"/>
              </w:rPr>
            </w:pPr>
            <w:r w:rsidRPr="00CB516C">
              <w:rPr>
                <w:rFonts w:cs="Times"/>
                <w:sz w:val="20"/>
                <w:szCs w:val="20"/>
              </w:rPr>
              <w:t>–1.1806</w:t>
            </w:r>
          </w:p>
        </w:tc>
      </w:tr>
      <w:tr w:rsidR="00AA6D68" w:rsidRPr="00CB516C" w14:paraId="09DB36EB" w14:textId="77777777" w:rsidTr="00AA6D68">
        <w:trPr>
          <w:trHeight w:val="315"/>
        </w:trPr>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1BDD8319" w14:textId="77777777" w:rsidR="00AA6D68" w:rsidRPr="00CB516C" w:rsidRDefault="00AA6D68" w:rsidP="00D61A5F">
            <w:pPr>
              <w:spacing w:before="40" w:after="40"/>
              <w:rPr>
                <w:rFonts w:cs="Times"/>
                <w:sz w:val="20"/>
                <w:szCs w:val="20"/>
              </w:rPr>
            </w:pPr>
            <w:r w:rsidRPr="00CB516C">
              <w:rPr>
                <w:rFonts w:cs="Times"/>
                <w:sz w:val="20"/>
                <w:szCs w:val="20"/>
              </w:rPr>
              <w:t>Skewness</w:t>
            </w:r>
          </w:p>
        </w:tc>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1BFB1181" w14:textId="77777777" w:rsidR="00AA6D68" w:rsidRPr="00CB516C" w:rsidRDefault="00AA6D68" w:rsidP="00D61A5F">
            <w:pPr>
              <w:spacing w:before="40" w:after="40"/>
              <w:jc w:val="right"/>
              <w:rPr>
                <w:rFonts w:cs="Times"/>
                <w:sz w:val="20"/>
                <w:szCs w:val="20"/>
              </w:rPr>
            </w:pPr>
            <w:r w:rsidRPr="00CB516C">
              <w:rPr>
                <w:rFonts w:cs="Times"/>
                <w:sz w:val="20"/>
                <w:szCs w:val="20"/>
              </w:rPr>
              <w:t>–0.1445</w:t>
            </w:r>
          </w:p>
        </w:tc>
      </w:tr>
      <w:tr w:rsidR="00AA6D68" w:rsidRPr="00CB516C" w14:paraId="1918D28F" w14:textId="77777777" w:rsidTr="00AA6D68">
        <w:trPr>
          <w:trHeight w:val="315"/>
        </w:trPr>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39D67990" w14:textId="77777777" w:rsidR="00AA6D68" w:rsidRPr="00CB516C" w:rsidRDefault="00AA6D68" w:rsidP="00D61A5F">
            <w:pPr>
              <w:spacing w:before="40" w:after="40"/>
              <w:rPr>
                <w:rFonts w:cs="Times"/>
                <w:sz w:val="20"/>
                <w:szCs w:val="20"/>
              </w:rPr>
            </w:pPr>
            <w:r w:rsidRPr="00CB516C">
              <w:rPr>
                <w:rFonts w:cs="Times"/>
                <w:sz w:val="20"/>
                <w:szCs w:val="20"/>
              </w:rPr>
              <w:t>Range</w:t>
            </w:r>
          </w:p>
        </w:tc>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740258E2" w14:textId="77777777" w:rsidR="00AA6D68" w:rsidRPr="00CB516C" w:rsidRDefault="00AA6D68" w:rsidP="00D61A5F">
            <w:pPr>
              <w:spacing w:before="40" w:after="40"/>
              <w:jc w:val="right"/>
              <w:rPr>
                <w:rFonts w:cs="Times"/>
                <w:sz w:val="20"/>
                <w:szCs w:val="20"/>
              </w:rPr>
            </w:pPr>
            <w:r w:rsidRPr="00CB516C">
              <w:rPr>
                <w:rFonts w:cs="Times"/>
                <w:sz w:val="20"/>
                <w:szCs w:val="20"/>
              </w:rPr>
              <w:t>8</w:t>
            </w:r>
          </w:p>
        </w:tc>
      </w:tr>
      <w:tr w:rsidR="00AA6D68" w:rsidRPr="00CB516C" w14:paraId="4EBF1AE0" w14:textId="77777777" w:rsidTr="00AA6D68">
        <w:trPr>
          <w:trHeight w:val="315"/>
        </w:trPr>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6852868C" w14:textId="77777777" w:rsidR="00AA6D68" w:rsidRPr="00CB516C" w:rsidRDefault="00AA6D68" w:rsidP="00D61A5F">
            <w:pPr>
              <w:spacing w:before="40" w:after="40"/>
              <w:rPr>
                <w:rFonts w:cs="Times"/>
                <w:sz w:val="20"/>
                <w:szCs w:val="20"/>
              </w:rPr>
            </w:pPr>
            <w:r w:rsidRPr="00CB516C">
              <w:rPr>
                <w:rFonts w:cs="Times"/>
                <w:sz w:val="20"/>
                <w:szCs w:val="20"/>
              </w:rPr>
              <w:t>Minimum</w:t>
            </w:r>
          </w:p>
        </w:tc>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41009774" w14:textId="77777777" w:rsidR="00AA6D68" w:rsidRPr="00CB516C" w:rsidRDefault="00AA6D68" w:rsidP="00D61A5F">
            <w:pPr>
              <w:spacing w:before="40" w:after="40"/>
              <w:jc w:val="right"/>
              <w:rPr>
                <w:rFonts w:cs="Times"/>
                <w:sz w:val="20"/>
                <w:szCs w:val="20"/>
              </w:rPr>
            </w:pPr>
            <w:r w:rsidRPr="00CB516C">
              <w:rPr>
                <w:rFonts w:cs="Times"/>
                <w:sz w:val="20"/>
                <w:szCs w:val="20"/>
              </w:rPr>
              <w:t>2</w:t>
            </w:r>
          </w:p>
        </w:tc>
      </w:tr>
      <w:tr w:rsidR="00AA6D68" w:rsidRPr="00CB516C" w14:paraId="0A3E110D" w14:textId="77777777" w:rsidTr="00AA6D68">
        <w:trPr>
          <w:trHeight w:val="315"/>
        </w:trPr>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1476E622" w14:textId="77777777" w:rsidR="00AA6D68" w:rsidRPr="00CB516C" w:rsidRDefault="00AA6D68" w:rsidP="00D61A5F">
            <w:pPr>
              <w:spacing w:before="40" w:after="40"/>
              <w:rPr>
                <w:rFonts w:cs="Times"/>
                <w:sz w:val="20"/>
                <w:szCs w:val="20"/>
              </w:rPr>
            </w:pPr>
            <w:r w:rsidRPr="00CB516C">
              <w:rPr>
                <w:rFonts w:cs="Times"/>
                <w:sz w:val="20"/>
                <w:szCs w:val="20"/>
              </w:rPr>
              <w:t>Maximum</w:t>
            </w:r>
          </w:p>
        </w:tc>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30676944" w14:textId="77777777" w:rsidR="00AA6D68" w:rsidRPr="00CB516C" w:rsidRDefault="00AA6D68" w:rsidP="00D61A5F">
            <w:pPr>
              <w:spacing w:before="40" w:after="40"/>
              <w:jc w:val="right"/>
              <w:rPr>
                <w:rFonts w:cs="Times"/>
                <w:sz w:val="20"/>
                <w:szCs w:val="20"/>
              </w:rPr>
            </w:pPr>
            <w:r w:rsidRPr="00CB516C">
              <w:rPr>
                <w:rFonts w:cs="Times"/>
                <w:sz w:val="20"/>
                <w:szCs w:val="20"/>
              </w:rPr>
              <w:t>10</w:t>
            </w:r>
          </w:p>
        </w:tc>
      </w:tr>
      <w:tr w:rsidR="00AA6D68" w:rsidRPr="00CB516C" w14:paraId="13C63ECB" w14:textId="77777777" w:rsidTr="00AA6D68">
        <w:trPr>
          <w:trHeight w:val="315"/>
        </w:trPr>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0A20CDCF" w14:textId="77777777" w:rsidR="00AA6D68" w:rsidRPr="00CB516C" w:rsidRDefault="00AA6D68" w:rsidP="00D61A5F">
            <w:pPr>
              <w:spacing w:before="40" w:after="40"/>
              <w:rPr>
                <w:rFonts w:cs="Times"/>
                <w:sz w:val="20"/>
                <w:szCs w:val="20"/>
              </w:rPr>
            </w:pPr>
            <w:r w:rsidRPr="00CB516C">
              <w:rPr>
                <w:rFonts w:cs="Times"/>
                <w:sz w:val="20"/>
                <w:szCs w:val="20"/>
              </w:rPr>
              <w:t>Sum</w:t>
            </w:r>
          </w:p>
        </w:tc>
        <w:tc>
          <w:tcPr>
            <w:tcW w:w="0" w:type="auto"/>
            <w:tcBorders>
              <w:top w:val="nil"/>
              <w:left w:val="nil"/>
              <w:bottom w:val="nil"/>
              <w:right w:val="nil"/>
            </w:tcBorders>
            <w:shd w:val="clear" w:color="auto" w:fill="auto"/>
            <w:noWrap/>
            <w:tcMar>
              <w:top w:w="7" w:type="dxa"/>
              <w:left w:w="7" w:type="dxa"/>
              <w:bottom w:w="0" w:type="dxa"/>
              <w:right w:w="7" w:type="dxa"/>
            </w:tcMar>
            <w:vAlign w:val="bottom"/>
          </w:tcPr>
          <w:p w14:paraId="27842683" w14:textId="77777777" w:rsidR="00AA6D68" w:rsidRPr="00CB516C" w:rsidRDefault="00AA6D68" w:rsidP="00D61A5F">
            <w:pPr>
              <w:spacing w:before="40" w:after="40"/>
              <w:jc w:val="right"/>
              <w:rPr>
                <w:rFonts w:cs="Times"/>
                <w:sz w:val="20"/>
                <w:szCs w:val="20"/>
              </w:rPr>
            </w:pPr>
            <w:r w:rsidRPr="00CB516C">
              <w:rPr>
                <w:rFonts w:cs="Times"/>
                <w:sz w:val="20"/>
                <w:szCs w:val="20"/>
              </w:rPr>
              <w:t>317</w:t>
            </w:r>
          </w:p>
        </w:tc>
      </w:tr>
      <w:tr w:rsidR="00AA6D68" w:rsidRPr="00CB516C" w14:paraId="7BC01DF4" w14:textId="77777777" w:rsidTr="00A60152">
        <w:trPr>
          <w:trHeight w:val="315"/>
        </w:trPr>
        <w:tc>
          <w:tcPr>
            <w:tcW w:w="0" w:type="auto"/>
            <w:tcBorders>
              <w:top w:val="nil"/>
              <w:left w:val="nil"/>
              <w:right w:val="nil"/>
            </w:tcBorders>
            <w:shd w:val="clear" w:color="auto" w:fill="auto"/>
            <w:noWrap/>
            <w:tcMar>
              <w:top w:w="7" w:type="dxa"/>
              <w:left w:w="7" w:type="dxa"/>
              <w:bottom w:w="0" w:type="dxa"/>
              <w:right w:w="7" w:type="dxa"/>
            </w:tcMar>
            <w:vAlign w:val="bottom"/>
          </w:tcPr>
          <w:p w14:paraId="3763A4FF" w14:textId="77777777" w:rsidR="00AA6D68" w:rsidRPr="00CB516C" w:rsidRDefault="00AA6D68" w:rsidP="00D61A5F">
            <w:pPr>
              <w:spacing w:before="40" w:after="40"/>
              <w:rPr>
                <w:rFonts w:cs="Times"/>
                <w:sz w:val="20"/>
                <w:szCs w:val="20"/>
              </w:rPr>
            </w:pPr>
            <w:r w:rsidRPr="00CB516C">
              <w:rPr>
                <w:rFonts w:cs="Times"/>
                <w:sz w:val="20"/>
                <w:szCs w:val="20"/>
              </w:rPr>
              <w:t>Count</w:t>
            </w:r>
          </w:p>
        </w:tc>
        <w:tc>
          <w:tcPr>
            <w:tcW w:w="0" w:type="auto"/>
            <w:tcBorders>
              <w:top w:val="nil"/>
              <w:left w:val="nil"/>
              <w:right w:val="nil"/>
            </w:tcBorders>
            <w:shd w:val="clear" w:color="auto" w:fill="auto"/>
            <w:noWrap/>
            <w:tcMar>
              <w:top w:w="7" w:type="dxa"/>
              <w:left w:w="7" w:type="dxa"/>
              <w:bottom w:w="0" w:type="dxa"/>
              <w:right w:w="7" w:type="dxa"/>
            </w:tcMar>
            <w:vAlign w:val="bottom"/>
          </w:tcPr>
          <w:p w14:paraId="04BDADC5" w14:textId="77777777" w:rsidR="00AA6D68" w:rsidRPr="00CB516C" w:rsidRDefault="00AA6D68" w:rsidP="00D61A5F">
            <w:pPr>
              <w:spacing w:before="40" w:after="40"/>
              <w:jc w:val="right"/>
              <w:rPr>
                <w:rFonts w:cs="Times"/>
                <w:sz w:val="20"/>
                <w:szCs w:val="20"/>
              </w:rPr>
            </w:pPr>
            <w:r w:rsidRPr="00CB516C">
              <w:rPr>
                <w:rFonts w:cs="Times"/>
                <w:sz w:val="20"/>
                <w:szCs w:val="20"/>
              </w:rPr>
              <w:t>50</w:t>
            </w:r>
          </w:p>
        </w:tc>
      </w:tr>
      <w:tr w:rsidR="00AA6D68" w:rsidRPr="00CB516C" w14:paraId="3E7FDDED" w14:textId="77777777" w:rsidTr="00A60152">
        <w:trPr>
          <w:trHeight w:val="330"/>
        </w:trPr>
        <w:tc>
          <w:tcPr>
            <w:tcW w:w="0" w:type="auto"/>
            <w:tcBorders>
              <w:top w:val="nil"/>
              <w:left w:val="nil"/>
              <w:bottom w:val="single" w:sz="4" w:space="0" w:color="auto"/>
              <w:right w:val="nil"/>
            </w:tcBorders>
            <w:shd w:val="clear" w:color="auto" w:fill="auto"/>
            <w:noWrap/>
            <w:tcMar>
              <w:top w:w="7" w:type="dxa"/>
              <w:left w:w="7" w:type="dxa"/>
              <w:bottom w:w="0" w:type="dxa"/>
              <w:right w:w="7" w:type="dxa"/>
            </w:tcMar>
            <w:vAlign w:val="bottom"/>
          </w:tcPr>
          <w:p w14:paraId="144A0D1C" w14:textId="77777777" w:rsidR="00AA6D68" w:rsidRPr="00CB516C" w:rsidRDefault="00AA6D68" w:rsidP="00D61A5F">
            <w:pPr>
              <w:spacing w:before="40" w:after="40"/>
              <w:rPr>
                <w:rFonts w:cs="Times"/>
                <w:sz w:val="20"/>
                <w:szCs w:val="20"/>
              </w:rPr>
            </w:pPr>
            <w:r w:rsidRPr="00CB516C">
              <w:rPr>
                <w:rFonts w:cs="Times"/>
                <w:sz w:val="20"/>
                <w:szCs w:val="20"/>
              </w:rPr>
              <w:t>Confidence Level (95.0%)</w:t>
            </w:r>
          </w:p>
        </w:tc>
        <w:tc>
          <w:tcPr>
            <w:tcW w:w="0" w:type="auto"/>
            <w:tcBorders>
              <w:top w:val="nil"/>
              <w:left w:val="nil"/>
              <w:bottom w:val="single" w:sz="4" w:space="0" w:color="auto"/>
              <w:right w:val="nil"/>
            </w:tcBorders>
            <w:shd w:val="clear" w:color="auto" w:fill="auto"/>
            <w:noWrap/>
            <w:tcMar>
              <w:top w:w="7" w:type="dxa"/>
              <w:left w:w="7" w:type="dxa"/>
              <w:bottom w:w="0" w:type="dxa"/>
              <w:right w:w="7" w:type="dxa"/>
            </w:tcMar>
            <w:vAlign w:val="bottom"/>
          </w:tcPr>
          <w:p w14:paraId="77E59B33" w14:textId="77777777" w:rsidR="00AA6D68" w:rsidRPr="00CB516C" w:rsidRDefault="00AA6D68" w:rsidP="00D61A5F">
            <w:pPr>
              <w:spacing w:before="40" w:after="40"/>
              <w:jc w:val="right"/>
              <w:rPr>
                <w:rFonts w:cs="Times"/>
                <w:sz w:val="20"/>
                <w:szCs w:val="20"/>
              </w:rPr>
            </w:pPr>
            <w:r w:rsidRPr="00CB516C">
              <w:rPr>
                <w:rFonts w:cs="Times"/>
                <w:sz w:val="20"/>
                <w:szCs w:val="20"/>
              </w:rPr>
              <w:t>0.6147</w:t>
            </w:r>
          </w:p>
        </w:tc>
      </w:tr>
    </w:tbl>
    <w:p w14:paraId="04B69B85" w14:textId="29A1ACF8" w:rsidR="00AA6D68" w:rsidRPr="00CB516C" w:rsidRDefault="00AA6D68" w:rsidP="00B8643C">
      <w:pPr>
        <w:tabs>
          <w:tab w:val="left" w:pos="904"/>
          <w:tab w:val="left" w:pos="1264"/>
        </w:tabs>
        <w:spacing w:before="120" w:after="120"/>
        <w:ind w:left="360"/>
        <w:rPr>
          <w:sz w:val="20"/>
          <w:szCs w:val="20"/>
        </w:rPr>
      </w:pPr>
      <w:r w:rsidRPr="00CB516C">
        <w:rPr>
          <w:sz w:val="20"/>
          <w:szCs w:val="20"/>
        </w:rPr>
        <w:t xml:space="preserve">The 95% confidence interval is </w:t>
      </w:r>
      <w:r w:rsidRPr="00CB516C">
        <w:rPr>
          <w:position w:val="-6"/>
          <w:sz w:val="20"/>
          <w:szCs w:val="20"/>
        </w:rPr>
        <w:object w:dxaOrig="400" w:dyaOrig="260" w14:anchorId="077883D3">
          <v:shape id="_x0000_i1084" type="#_x0000_t75" style="width:20.5pt;height:13.5pt" o:ole="">
            <v:imagedata r:id="rId128" o:title=""/>
          </v:shape>
          <o:OLEObject Type="Embed" ProgID="Equation.DSMT4" ShapeID="_x0000_i1084" DrawAspect="Content" ObjectID="_1769432899" r:id="rId129"/>
        </w:object>
      </w:r>
      <w:r w:rsidRPr="00CB516C">
        <w:rPr>
          <w:sz w:val="20"/>
          <w:szCs w:val="20"/>
        </w:rPr>
        <w:t>margin of error</w:t>
      </w:r>
      <w:r w:rsidR="008B109F">
        <w:rPr>
          <w:sz w:val="20"/>
          <w:szCs w:val="20"/>
        </w:rPr>
        <w:t xml:space="preserve"> </w:t>
      </w:r>
    </w:p>
    <w:p w14:paraId="6C78EB3F" w14:textId="3A756BB4" w:rsidR="00AA6D68" w:rsidRPr="00CB516C" w:rsidRDefault="00AA6D68" w:rsidP="00B864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360"/>
        <w:rPr>
          <w:color w:val="000000"/>
          <w:sz w:val="20"/>
          <w:szCs w:val="20"/>
        </w:rPr>
      </w:pPr>
      <w:r w:rsidRPr="00CB516C">
        <w:rPr>
          <w:color w:val="000000"/>
          <w:position w:val="-10"/>
          <w:sz w:val="20"/>
          <w:szCs w:val="20"/>
        </w:rPr>
        <w:object w:dxaOrig="1260" w:dyaOrig="340" w14:anchorId="3565E755">
          <v:shape id="_x0000_i1085" type="#_x0000_t75" style="width:64pt;height:17.5pt" o:ole="" fillcolor="window">
            <v:imagedata r:id="rId130" o:title=""/>
          </v:shape>
          <o:OLEObject Type="Embed" ProgID="Equation.DSMT4" ShapeID="_x0000_i1085" DrawAspect="Content" ObjectID="_1769432900" r:id="rId131"/>
        </w:object>
      </w:r>
      <w:r w:rsidR="008B109F">
        <w:rPr>
          <w:color w:val="000000"/>
          <w:sz w:val="20"/>
          <w:szCs w:val="20"/>
        </w:rPr>
        <w:t xml:space="preserve"> </w:t>
      </w:r>
      <w:r w:rsidRPr="00CB516C">
        <w:rPr>
          <w:color w:val="000000"/>
          <w:sz w:val="20"/>
          <w:szCs w:val="20"/>
        </w:rPr>
        <w:t xml:space="preserve"> with </w:t>
      </w:r>
      <w:r w:rsidRPr="00CB516C">
        <w:rPr>
          <w:i/>
          <w:color w:val="000000"/>
          <w:sz w:val="20"/>
          <w:szCs w:val="20"/>
        </w:rPr>
        <w:t>n</w:t>
      </w:r>
      <w:r w:rsidRPr="00CB516C">
        <w:rPr>
          <w:color w:val="000000"/>
          <w:sz w:val="20"/>
          <w:szCs w:val="20"/>
        </w:rPr>
        <w:t xml:space="preserve"> = 50</w:t>
      </w:r>
      <w:r w:rsidR="008B109F">
        <w:rPr>
          <w:color w:val="000000"/>
          <w:sz w:val="20"/>
          <w:szCs w:val="20"/>
        </w:rPr>
        <w:t xml:space="preserve">  </w:t>
      </w:r>
      <w:r w:rsidRPr="00CB516C">
        <w:rPr>
          <w:color w:val="000000"/>
          <w:sz w:val="20"/>
          <w:szCs w:val="20"/>
        </w:rPr>
        <w:t xml:space="preserve"> </w:t>
      </w:r>
      <w:r w:rsidRPr="00CB516C">
        <w:rPr>
          <w:i/>
          <w:color w:val="000000"/>
          <w:sz w:val="20"/>
          <w:szCs w:val="20"/>
        </w:rPr>
        <w:t>df</w:t>
      </w:r>
      <w:r w:rsidRPr="00CB516C">
        <w:rPr>
          <w:color w:val="000000"/>
          <w:sz w:val="20"/>
          <w:szCs w:val="20"/>
        </w:rPr>
        <w:t xml:space="preserve"> = 49</w:t>
      </w:r>
      <w:r w:rsidR="008B109F">
        <w:rPr>
          <w:color w:val="000000"/>
          <w:sz w:val="20"/>
          <w:szCs w:val="20"/>
        </w:rPr>
        <w:t xml:space="preserve">  </w:t>
      </w:r>
      <w:r w:rsidRPr="00CB516C">
        <w:rPr>
          <w:i/>
          <w:color w:val="000000"/>
          <w:sz w:val="20"/>
          <w:szCs w:val="20"/>
        </w:rPr>
        <w:t>t</w:t>
      </w:r>
      <w:r w:rsidRPr="00CB516C">
        <w:rPr>
          <w:color w:val="000000"/>
          <w:sz w:val="20"/>
          <w:szCs w:val="20"/>
        </w:rPr>
        <w:t xml:space="preserve"> = 2.01</w:t>
      </w:r>
    </w:p>
    <w:p w14:paraId="75E5B6FC" w14:textId="45B1A86A" w:rsidR="00AA6D68" w:rsidRPr="00CB516C" w:rsidRDefault="00AA6D68" w:rsidP="00B8643C">
      <w:pPr>
        <w:tabs>
          <w:tab w:val="left" w:pos="-936"/>
          <w:tab w:val="left" w:pos="-216"/>
          <w:tab w:val="left" w:pos="504"/>
          <w:tab w:val="left" w:pos="904"/>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360"/>
        <w:rPr>
          <w:color w:val="000000"/>
          <w:sz w:val="20"/>
          <w:szCs w:val="20"/>
        </w:rPr>
      </w:pPr>
      <w:r w:rsidRPr="00CB516C">
        <w:rPr>
          <w:color w:val="000000"/>
          <w:sz w:val="20"/>
          <w:szCs w:val="20"/>
        </w:rPr>
        <w:t>6.34 ± 2.01</w:t>
      </w:r>
      <w:r w:rsidRPr="00CB516C">
        <w:rPr>
          <w:color w:val="000000"/>
          <w:position w:val="-10"/>
          <w:sz w:val="20"/>
          <w:szCs w:val="20"/>
        </w:rPr>
        <w:object w:dxaOrig="1240" w:dyaOrig="340" w14:anchorId="21686BC4">
          <v:shape id="_x0000_i1086" type="#_x0000_t75" style="width:61.5pt;height:17.5pt" o:ole="" fillcolor="window">
            <v:imagedata r:id="rId132" o:title=""/>
          </v:shape>
          <o:OLEObject Type="Embed" ProgID="Equation.DSMT4" ShapeID="_x0000_i1086" DrawAspect="Content" ObjectID="_1769432901" r:id="rId133"/>
        </w:object>
      </w:r>
    </w:p>
    <w:p w14:paraId="08A9DF5B" w14:textId="4B96C40C" w:rsidR="00AA6D68" w:rsidRPr="00CB516C" w:rsidRDefault="00AA6D68" w:rsidP="00B8643C">
      <w:pPr>
        <w:tabs>
          <w:tab w:val="left" w:pos="-936"/>
          <w:tab w:val="left" w:pos="-216"/>
          <w:tab w:val="left" w:pos="504"/>
          <w:tab w:val="left" w:pos="904"/>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360"/>
        <w:rPr>
          <w:sz w:val="20"/>
          <w:szCs w:val="20"/>
        </w:rPr>
      </w:pPr>
      <w:r w:rsidRPr="00CB516C">
        <w:rPr>
          <w:sz w:val="20"/>
          <w:szCs w:val="20"/>
        </w:rPr>
        <w:t xml:space="preserve">6.34 </w:t>
      </w:r>
      <w:r w:rsidRPr="00CB516C">
        <w:rPr>
          <w:position w:val="-4"/>
          <w:sz w:val="20"/>
          <w:szCs w:val="20"/>
        </w:rPr>
        <w:object w:dxaOrig="220" w:dyaOrig="240" w14:anchorId="3DFB0769">
          <v:shape id="_x0000_i1087" type="#_x0000_t75" style="width:11.5pt;height:13.5pt" o:ole="">
            <v:imagedata r:id="rId134" o:title=""/>
          </v:shape>
          <o:OLEObject Type="Embed" ProgID="Equation.DSMT4" ShapeID="_x0000_i1087" DrawAspect="Content" ObjectID="_1769432902" r:id="rId135"/>
        </w:object>
      </w:r>
      <w:r w:rsidRPr="00CB516C">
        <w:rPr>
          <w:sz w:val="20"/>
          <w:szCs w:val="20"/>
        </w:rPr>
        <w:t xml:space="preserve"> 0.6147 or 5.73 to 6.95</w:t>
      </w:r>
    </w:p>
    <w:p w14:paraId="4C3647F1" w14:textId="2189E64B" w:rsidR="00AA6D68" w:rsidRDefault="00B00153" w:rsidP="008B109F">
      <w:pPr>
        <w:autoSpaceDE w:val="0"/>
        <w:autoSpaceDN w:val="0"/>
        <w:adjustRightInd w:val="0"/>
        <w:spacing w:after="0" w:line="240" w:lineRule="auto"/>
        <w:ind w:left="360" w:hanging="360"/>
        <w:rPr>
          <w:rFonts w:eastAsia="Arial" w:cs="Open Sans"/>
          <w:b/>
          <w:bCs/>
          <w:color w:val="D85629"/>
          <w:spacing w:val="-4"/>
          <w:sz w:val="20"/>
          <w:szCs w:val="20"/>
        </w:rPr>
      </w:pPr>
      <w:r w:rsidRPr="00CB516C">
        <w:rPr>
          <w:rFonts w:cs="TimesLTStd-Roman"/>
          <w:sz w:val="20"/>
          <w:szCs w:val="20"/>
          <w:lang w:val="en-IN"/>
        </w:rPr>
        <w:t>18.</w:t>
      </w:r>
      <w:r w:rsidR="008B109F">
        <w:rPr>
          <w:rFonts w:cs="TimesLTStd-Roman"/>
          <w:sz w:val="20"/>
          <w:szCs w:val="20"/>
          <w:lang w:val="en-IN"/>
        </w:rPr>
        <w:tab/>
      </w:r>
      <w:r w:rsidR="00AA6D68" w:rsidRPr="00CB516C">
        <w:rPr>
          <w:rFonts w:cs="TimesLTStd-Bold"/>
          <w:b/>
          <w:bCs/>
          <w:sz w:val="20"/>
          <w:szCs w:val="20"/>
          <w:lang w:val="en-IN"/>
        </w:rPr>
        <w:t xml:space="preserve">Employment in Older Workers. </w:t>
      </w:r>
      <w:r w:rsidR="00AA6D68" w:rsidRPr="00CB516C">
        <w:rPr>
          <w:rFonts w:cs="TimesLTStd-Roman"/>
          <w:sz w:val="20"/>
          <w:szCs w:val="20"/>
          <w:lang w:val="en-IN"/>
        </w:rPr>
        <w:t>Older people often have a hard time finding work.</w:t>
      </w:r>
      <w:r w:rsidR="008B109F">
        <w:rPr>
          <w:rFonts w:cs="TimesLTStd-Roman"/>
          <w:sz w:val="20"/>
          <w:szCs w:val="20"/>
          <w:lang w:val="en-IN"/>
        </w:rPr>
        <w:t xml:space="preserve"> </w:t>
      </w:r>
      <w:r w:rsidR="00AA6D68" w:rsidRPr="00CB516C">
        <w:rPr>
          <w:rFonts w:cs="TimesLTStd-Roman"/>
          <w:sz w:val="20"/>
          <w:szCs w:val="20"/>
          <w:lang w:val="en-IN"/>
        </w:rPr>
        <w:t>AARP reported on the number of weeks it takes a worker aged 55 plus to find a job.</w:t>
      </w:r>
      <w:r w:rsidR="008B109F">
        <w:rPr>
          <w:rFonts w:cs="TimesLTStd-Roman"/>
          <w:sz w:val="20"/>
          <w:szCs w:val="20"/>
          <w:lang w:val="en-IN"/>
        </w:rPr>
        <w:t xml:space="preserve"> </w:t>
      </w:r>
      <w:r w:rsidR="00AA6D68" w:rsidRPr="00CB516C">
        <w:rPr>
          <w:rFonts w:cs="TimesLTStd-Roman"/>
          <w:sz w:val="20"/>
          <w:szCs w:val="20"/>
          <w:lang w:val="en-IN"/>
        </w:rPr>
        <w:t xml:space="preserve">The data on number of weeks spent searching for a job contained in the file </w:t>
      </w:r>
      <w:r w:rsidR="00AA6D68" w:rsidRPr="00CB516C">
        <w:rPr>
          <w:rFonts w:cs="TimesLTStd-Italic"/>
          <w:i/>
          <w:iCs/>
          <w:sz w:val="20"/>
          <w:szCs w:val="20"/>
          <w:lang w:val="en-IN"/>
        </w:rPr>
        <w:t>jobsearch</w:t>
      </w:r>
      <w:r w:rsidR="008B109F">
        <w:rPr>
          <w:rFonts w:cs="TimesLTStd-Roman"/>
          <w:sz w:val="20"/>
          <w:szCs w:val="20"/>
          <w:lang w:val="en-IN"/>
        </w:rPr>
        <w:t xml:space="preserve"> </w:t>
      </w:r>
      <w:r w:rsidR="00AA6D68" w:rsidRPr="00CB516C">
        <w:rPr>
          <w:rFonts w:cs="TimesLTStd-Roman"/>
          <w:sz w:val="20"/>
          <w:szCs w:val="20"/>
          <w:lang w:val="en-IN"/>
        </w:rPr>
        <w:t xml:space="preserve">are consistent with the AARP findings. </w:t>
      </w:r>
      <w:r w:rsidR="00AA6D68" w:rsidRPr="008B109F">
        <w:rPr>
          <w:rFonts w:eastAsia="Arial" w:cs="Open Sans"/>
          <w:b/>
          <w:bCs/>
          <w:color w:val="D85629"/>
          <w:spacing w:val="-4"/>
          <w:sz w:val="20"/>
          <w:szCs w:val="20"/>
        </w:rPr>
        <w:t>LO 2, 3</w:t>
      </w:r>
    </w:p>
    <w:p w14:paraId="233660E4" w14:textId="2DEE7ADB"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ind w:left="720" w:hanging="360"/>
        <w:rPr>
          <w:color w:val="000000"/>
          <w:sz w:val="20"/>
          <w:szCs w:val="20"/>
        </w:rPr>
      </w:pPr>
      <w:r w:rsidRPr="008B109F">
        <w:rPr>
          <w:color w:val="000000"/>
          <w:sz w:val="20"/>
          <w:szCs w:val="20"/>
        </w:rPr>
        <w:t>a.</w:t>
      </w:r>
      <w:r w:rsidR="008B109F">
        <w:rPr>
          <w:color w:val="000000"/>
          <w:sz w:val="20"/>
          <w:szCs w:val="20"/>
        </w:rPr>
        <w:tab/>
      </w:r>
      <w:r w:rsidRPr="008B109F">
        <w:rPr>
          <w:color w:val="000000"/>
          <w:sz w:val="20"/>
          <w:szCs w:val="20"/>
        </w:rPr>
        <w:t>Provide a point estimate of the population mean number of weeks it takes a worker</w:t>
      </w:r>
      <w:r w:rsidR="008B109F">
        <w:rPr>
          <w:color w:val="000000"/>
          <w:sz w:val="20"/>
          <w:szCs w:val="20"/>
        </w:rPr>
        <w:t xml:space="preserve"> </w:t>
      </w:r>
      <w:r w:rsidRPr="008B109F">
        <w:rPr>
          <w:color w:val="000000"/>
          <w:sz w:val="20"/>
          <w:szCs w:val="20"/>
        </w:rPr>
        <w:t>aged 55 plus to find a job.</w:t>
      </w:r>
    </w:p>
    <w:p w14:paraId="782FC15F" w14:textId="4F697174"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b.</w:t>
      </w:r>
      <w:r w:rsidR="008B109F">
        <w:rPr>
          <w:color w:val="000000"/>
          <w:sz w:val="20"/>
          <w:szCs w:val="20"/>
        </w:rPr>
        <w:tab/>
      </w:r>
      <w:r w:rsidRPr="008B109F">
        <w:rPr>
          <w:color w:val="000000"/>
          <w:sz w:val="20"/>
          <w:szCs w:val="20"/>
        </w:rPr>
        <w:t>At 95% confidence, what is the margin of error?</w:t>
      </w:r>
    </w:p>
    <w:p w14:paraId="5B1A62B4" w14:textId="7337D614"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c.</w:t>
      </w:r>
      <w:r w:rsidR="008B109F">
        <w:rPr>
          <w:color w:val="000000"/>
          <w:sz w:val="20"/>
          <w:szCs w:val="20"/>
        </w:rPr>
        <w:tab/>
      </w:r>
      <w:r w:rsidRPr="008B109F">
        <w:rPr>
          <w:color w:val="000000"/>
          <w:sz w:val="20"/>
          <w:szCs w:val="20"/>
        </w:rPr>
        <w:t>What is the 95% confidence interval estimate of the mean?</w:t>
      </w:r>
    </w:p>
    <w:p w14:paraId="08BFA5F9" w14:textId="6EC7D4B4" w:rsidR="00B00153"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d.</w:t>
      </w:r>
      <w:r w:rsidR="008B109F">
        <w:rPr>
          <w:color w:val="000000"/>
          <w:sz w:val="20"/>
          <w:szCs w:val="20"/>
        </w:rPr>
        <w:tab/>
      </w:r>
      <w:r w:rsidRPr="008B109F">
        <w:rPr>
          <w:color w:val="000000"/>
          <w:sz w:val="20"/>
          <w:szCs w:val="20"/>
        </w:rPr>
        <w:t>Discuss the degree of skewness found in the sample data. What suggestion would</w:t>
      </w:r>
      <w:r w:rsidR="008B109F">
        <w:rPr>
          <w:color w:val="000000"/>
          <w:sz w:val="20"/>
          <w:szCs w:val="20"/>
        </w:rPr>
        <w:t xml:space="preserve"> </w:t>
      </w:r>
      <w:r w:rsidRPr="008B109F">
        <w:rPr>
          <w:color w:val="000000"/>
          <w:sz w:val="20"/>
          <w:szCs w:val="20"/>
        </w:rPr>
        <w:t>you make for a repeat of this study?</w:t>
      </w:r>
    </w:p>
    <w:p w14:paraId="3F4E02DB" w14:textId="060F59D6" w:rsidR="00B00153" w:rsidRPr="00CB516C" w:rsidRDefault="00A745B1" w:rsidP="00CB765A">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424D164F" w14:textId="0337E9E4" w:rsidR="00AA6D68" w:rsidRPr="00CB516C" w:rsidRDefault="00AA6D68" w:rsidP="008B109F">
      <w:pPr>
        <w:tabs>
          <w:tab w:val="left" w:pos="900"/>
          <w:tab w:val="left" w:pos="1260"/>
        </w:tabs>
        <w:ind w:left="360"/>
        <w:rPr>
          <w:sz w:val="20"/>
          <w:szCs w:val="20"/>
        </w:rPr>
      </w:pPr>
      <w:r w:rsidRPr="00CB516C">
        <w:rPr>
          <w:sz w:val="20"/>
          <w:szCs w:val="20"/>
        </w:rPr>
        <w:t xml:space="preserve">For the </w:t>
      </w:r>
      <w:r w:rsidRPr="00CB516C">
        <w:rPr>
          <w:i/>
          <w:iCs/>
          <w:sz w:val="20"/>
          <w:szCs w:val="20"/>
        </w:rPr>
        <w:t>jobsearch</w:t>
      </w:r>
      <w:r w:rsidRPr="00CB516C">
        <w:rPr>
          <w:sz w:val="20"/>
          <w:szCs w:val="20"/>
        </w:rPr>
        <w:t xml:space="preserve"> data set, the output obtained using Excel’s Descriptive Statistics tool follows:</w:t>
      </w:r>
    </w:p>
    <w:tbl>
      <w:tblPr>
        <w:tblW w:w="3580" w:type="dxa"/>
        <w:tblInd w:w="1275" w:type="dxa"/>
        <w:tblCellMar>
          <w:left w:w="0" w:type="dxa"/>
          <w:right w:w="0" w:type="dxa"/>
        </w:tblCellMar>
        <w:tblLook w:val="00A0" w:firstRow="1" w:lastRow="0" w:firstColumn="1" w:lastColumn="0" w:noHBand="0" w:noVBand="0"/>
      </w:tblPr>
      <w:tblGrid>
        <w:gridCol w:w="2720"/>
        <w:gridCol w:w="860"/>
      </w:tblGrid>
      <w:tr w:rsidR="00AA6D68" w:rsidRPr="00CB516C" w14:paraId="7F42B2B3" w14:textId="77777777" w:rsidTr="00A60152">
        <w:trPr>
          <w:trHeight w:val="352"/>
        </w:trPr>
        <w:tc>
          <w:tcPr>
            <w:tcW w:w="3580" w:type="dxa"/>
            <w:gridSpan w:val="2"/>
            <w:tcBorders>
              <w:top w:val="single" w:sz="4" w:space="0" w:color="auto"/>
              <w:left w:val="nil"/>
              <w:bottom w:val="single" w:sz="4" w:space="0" w:color="auto"/>
              <w:right w:val="nil"/>
            </w:tcBorders>
            <w:noWrap/>
            <w:tcMar>
              <w:top w:w="15" w:type="dxa"/>
              <w:left w:w="15" w:type="dxa"/>
              <w:bottom w:w="0" w:type="dxa"/>
              <w:right w:w="15" w:type="dxa"/>
            </w:tcMar>
            <w:vAlign w:val="bottom"/>
          </w:tcPr>
          <w:p w14:paraId="225DB057" w14:textId="77777777" w:rsidR="00AA6D68" w:rsidRPr="00CB516C" w:rsidRDefault="00AA6D68" w:rsidP="00A60152">
            <w:pPr>
              <w:spacing w:before="30" w:after="30"/>
              <w:jc w:val="center"/>
              <w:rPr>
                <w:rFonts w:cs="Times"/>
                <w:i/>
                <w:iCs/>
                <w:color w:val="000000"/>
                <w:sz w:val="20"/>
                <w:szCs w:val="20"/>
              </w:rPr>
            </w:pPr>
            <w:r w:rsidRPr="00CB516C">
              <w:rPr>
                <w:rFonts w:cs="Times"/>
                <w:i/>
                <w:iCs/>
                <w:color w:val="000000"/>
                <w:sz w:val="20"/>
                <w:szCs w:val="20"/>
              </w:rPr>
              <w:t>Job Search Time (Weeks)</w:t>
            </w:r>
          </w:p>
        </w:tc>
      </w:tr>
      <w:tr w:rsidR="00AA6D68" w:rsidRPr="00CB516C" w14:paraId="03952241" w14:textId="77777777" w:rsidTr="00AA6D68">
        <w:trPr>
          <w:trHeight w:val="315"/>
        </w:trPr>
        <w:tc>
          <w:tcPr>
            <w:tcW w:w="0" w:type="auto"/>
            <w:tcBorders>
              <w:top w:val="nil"/>
              <w:left w:val="nil"/>
              <w:bottom w:val="nil"/>
              <w:right w:val="nil"/>
            </w:tcBorders>
            <w:noWrap/>
            <w:tcMar>
              <w:top w:w="15" w:type="dxa"/>
              <w:left w:w="15" w:type="dxa"/>
              <w:bottom w:w="0" w:type="dxa"/>
              <w:right w:w="15" w:type="dxa"/>
            </w:tcMar>
            <w:vAlign w:val="bottom"/>
          </w:tcPr>
          <w:p w14:paraId="5DEC9268" w14:textId="77777777" w:rsidR="00AA6D68" w:rsidRPr="00CB516C" w:rsidRDefault="00AA6D68" w:rsidP="00A60152">
            <w:pPr>
              <w:spacing w:before="30" w:after="30"/>
              <w:rPr>
                <w:rFonts w:cs="Times"/>
                <w:color w:val="000000"/>
                <w:sz w:val="20"/>
                <w:szCs w:val="20"/>
              </w:rPr>
            </w:pPr>
            <w:r w:rsidRPr="00CB516C">
              <w:rPr>
                <w:rFonts w:cs="Times"/>
                <w:color w:val="000000"/>
                <w:sz w:val="20"/>
                <w:szCs w:val="20"/>
              </w:rPr>
              <w:t>Mean</w:t>
            </w:r>
          </w:p>
        </w:tc>
        <w:tc>
          <w:tcPr>
            <w:tcW w:w="0" w:type="auto"/>
            <w:tcBorders>
              <w:top w:val="nil"/>
              <w:left w:val="nil"/>
              <w:bottom w:val="nil"/>
              <w:right w:val="nil"/>
            </w:tcBorders>
            <w:noWrap/>
            <w:tcMar>
              <w:top w:w="15" w:type="dxa"/>
              <w:left w:w="15" w:type="dxa"/>
              <w:bottom w:w="0" w:type="dxa"/>
              <w:right w:w="15" w:type="dxa"/>
            </w:tcMar>
            <w:vAlign w:val="bottom"/>
          </w:tcPr>
          <w:p w14:paraId="57B987A1" w14:textId="77777777" w:rsidR="00AA6D68" w:rsidRPr="00CB516C" w:rsidRDefault="00AA6D68" w:rsidP="00A60152">
            <w:pPr>
              <w:spacing w:before="30" w:after="30"/>
              <w:jc w:val="right"/>
              <w:rPr>
                <w:rFonts w:cs="Times"/>
                <w:color w:val="000000"/>
                <w:sz w:val="20"/>
                <w:szCs w:val="20"/>
              </w:rPr>
            </w:pPr>
            <w:r w:rsidRPr="00CB516C">
              <w:rPr>
                <w:rFonts w:cs="Times"/>
                <w:color w:val="000000"/>
                <w:sz w:val="20"/>
                <w:szCs w:val="20"/>
              </w:rPr>
              <w:t>22</w:t>
            </w:r>
          </w:p>
        </w:tc>
      </w:tr>
      <w:tr w:rsidR="00AA6D68" w:rsidRPr="00CB516C" w14:paraId="218CE483" w14:textId="77777777" w:rsidTr="00AA6D68">
        <w:trPr>
          <w:trHeight w:val="315"/>
        </w:trPr>
        <w:tc>
          <w:tcPr>
            <w:tcW w:w="0" w:type="auto"/>
            <w:tcBorders>
              <w:top w:val="nil"/>
              <w:left w:val="nil"/>
              <w:bottom w:val="nil"/>
              <w:right w:val="nil"/>
            </w:tcBorders>
            <w:noWrap/>
            <w:tcMar>
              <w:top w:w="15" w:type="dxa"/>
              <w:left w:w="15" w:type="dxa"/>
              <w:bottom w:w="0" w:type="dxa"/>
              <w:right w:w="15" w:type="dxa"/>
            </w:tcMar>
            <w:vAlign w:val="bottom"/>
          </w:tcPr>
          <w:p w14:paraId="0B4FC745" w14:textId="77777777" w:rsidR="00AA6D68" w:rsidRPr="00CB516C" w:rsidRDefault="00AA6D68" w:rsidP="00A60152">
            <w:pPr>
              <w:spacing w:before="30" w:after="30"/>
              <w:rPr>
                <w:rFonts w:cs="Times"/>
                <w:color w:val="000000"/>
                <w:sz w:val="20"/>
                <w:szCs w:val="20"/>
              </w:rPr>
            </w:pPr>
            <w:r w:rsidRPr="00CB516C">
              <w:rPr>
                <w:rFonts w:cs="Times"/>
                <w:color w:val="000000"/>
                <w:sz w:val="20"/>
                <w:szCs w:val="20"/>
              </w:rPr>
              <w:t>Standard Error</w:t>
            </w:r>
          </w:p>
        </w:tc>
        <w:tc>
          <w:tcPr>
            <w:tcW w:w="0" w:type="auto"/>
            <w:tcBorders>
              <w:top w:val="nil"/>
              <w:left w:val="nil"/>
              <w:bottom w:val="nil"/>
              <w:right w:val="nil"/>
            </w:tcBorders>
            <w:noWrap/>
            <w:tcMar>
              <w:top w:w="15" w:type="dxa"/>
              <w:left w:w="15" w:type="dxa"/>
              <w:bottom w:w="0" w:type="dxa"/>
              <w:right w:w="15" w:type="dxa"/>
            </w:tcMar>
            <w:vAlign w:val="bottom"/>
          </w:tcPr>
          <w:p w14:paraId="0E9C69A0" w14:textId="77777777" w:rsidR="00AA6D68" w:rsidRPr="00CB516C" w:rsidRDefault="00AA6D68" w:rsidP="00A60152">
            <w:pPr>
              <w:spacing w:before="30" w:after="30"/>
              <w:jc w:val="right"/>
              <w:rPr>
                <w:rFonts w:cs="Times"/>
                <w:color w:val="000000"/>
                <w:sz w:val="20"/>
                <w:szCs w:val="20"/>
              </w:rPr>
            </w:pPr>
            <w:r w:rsidRPr="00CB516C">
              <w:rPr>
                <w:rFonts w:cs="Times"/>
                <w:color w:val="000000"/>
                <w:sz w:val="20"/>
                <w:szCs w:val="20"/>
              </w:rPr>
              <w:t>1.8794</w:t>
            </w:r>
          </w:p>
        </w:tc>
      </w:tr>
      <w:tr w:rsidR="00AA6D68" w:rsidRPr="00CB516C" w14:paraId="63A28911" w14:textId="77777777" w:rsidTr="00AA6D68">
        <w:trPr>
          <w:trHeight w:val="315"/>
        </w:trPr>
        <w:tc>
          <w:tcPr>
            <w:tcW w:w="0" w:type="auto"/>
            <w:tcBorders>
              <w:top w:val="nil"/>
              <w:left w:val="nil"/>
              <w:bottom w:val="nil"/>
              <w:right w:val="nil"/>
            </w:tcBorders>
            <w:noWrap/>
            <w:tcMar>
              <w:top w:w="15" w:type="dxa"/>
              <w:left w:w="15" w:type="dxa"/>
              <w:bottom w:w="0" w:type="dxa"/>
              <w:right w:w="15" w:type="dxa"/>
            </w:tcMar>
            <w:vAlign w:val="bottom"/>
          </w:tcPr>
          <w:p w14:paraId="352730B6" w14:textId="77777777" w:rsidR="00AA6D68" w:rsidRPr="00CB516C" w:rsidRDefault="00AA6D68" w:rsidP="00A60152">
            <w:pPr>
              <w:spacing w:before="30" w:after="30"/>
              <w:rPr>
                <w:rFonts w:cs="Times"/>
                <w:color w:val="000000"/>
                <w:sz w:val="20"/>
                <w:szCs w:val="20"/>
              </w:rPr>
            </w:pPr>
            <w:r w:rsidRPr="00CB516C">
              <w:rPr>
                <w:rFonts w:cs="Times"/>
                <w:color w:val="000000"/>
                <w:sz w:val="20"/>
                <w:szCs w:val="20"/>
              </w:rPr>
              <w:t>Median</w:t>
            </w:r>
          </w:p>
        </w:tc>
        <w:tc>
          <w:tcPr>
            <w:tcW w:w="0" w:type="auto"/>
            <w:tcBorders>
              <w:top w:val="nil"/>
              <w:left w:val="nil"/>
              <w:bottom w:val="nil"/>
              <w:right w:val="nil"/>
            </w:tcBorders>
            <w:noWrap/>
            <w:tcMar>
              <w:top w:w="15" w:type="dxa"/>
              <w:left w:w="15" w:type="dxa"/>
              <w:bottom w:w="0" w:type="dxa"/>
              <w:right w:w="15" w:type="dxa"/>
            </w:tcMar>
            <w:vAlign w:val="bottom"/>
          </w:tcPr>
          <w:p w14:paraId="3B8475A8" w14:textId="77777777" w:rsidR="00AA6D68" w:rsidRPr="00CB516C" w:rsidRDefault="00AA6D68" w:rsidP="00A60152">
            <w:pPr>
              <w:spacing w:before="30" w:after="30"/>
              <w:jc w:val="right"/>
              <w:rPr>
                <w:rFonts w:cs="Times"/>
                <w:color w:val="000000"/>
                <w:sz w:val="20"/>
                <w:szCs w:val="20"/>
              </w:rPr>
            </w:pPr>
            <w:r w:rsidRPr="00CB516C">
              <w:rPr>
                <w:rFonts w:cs="Times"/>
                <w:color w:val="000000"/>
                <w:sz w:val="20"/>
                <w:szCs w:val="20"/>
              </w:rPr>
              <w:t>20</w:t>
            </w:r>
          </w:p>
        </w:tc>
      </w:tr>
      <w:tr w:rsidR="00AA6D68" w:rsidRPr="00CB516C" w14:paraId="68121E46" w14:textId="77777777" w:rsidTr="00AA6D68">
        <w:trPr>
          <w:trHeight w:val="315"/>
        </w:trPr>
        <w:tc>
          <w:tcPr>
            <w:tcW w:w="0" w:type="auto"/>
            <w:tcBorders>
              <w:top w:val="nil"/>
              <w:left w:val="nil"/>
              <w:bottom w:val="nil"/>
              <w:right w:val="nil"/>
            </w:tcBorders>
            <w:noWrap/>
            <w:tcMar>
              <w:top w:w="15" w:type="dxa"/>
              <w:left w:w="15" w:type="dxa"/>
              <w:bottom w:w="0" w:type="dxa"/>
              <w:right w:w="15" w:type="dxa"/>
            </w:tcMar>
            <w:vAlign w:val="bottom"/>
          </w:tcPr>
          <w:p w14:paraId="6D71459D" w14:textId="77777777" w:rsidR="00AA6D68" w:rsidRPr="00CB516C" w:rsidRDefault="00AA6D68" w:rsidP="00A60152">
            <w:pPr>
              <w:spacing w:before="30" w:after="30"/>
              <w:rPr>
                <w:rFonts w:cs="Times"/>
                <w:color w:val="000000"/>
                <w:sz w:val="20"/>
                <w:szCs w:val="20"/>
              </w:rPr>
            </w:pPr>
            <w:r w:rsidRPr="00CB516C">
              <w:rPr>
                <w:rFonts w:cs="Times"/>
                <w:color w:val="000000"/>
                <w:sz w:val="20"/>
                <w:szCs w:val="20"/>
              </w:rPr>
              <w:t>Mode</w:t>
            </w:r>
          </w:p>
        </w:tc>
        <w:tc>
          <w:tcPr>
            <w:tcW w:w="0" w:type="auto"/>
            <w:tcBorders>
              <w:top w:val="nil"/>
              <w:left w:val="nil"/>
              <w:bottom w:val="nil"/>
              <w:right w:val="nil"/>
            </w:tcBorders>
            <w:noWrap/>
            <w:tcMar>
              <w:top w:w="15" w:type="dxa"/>
              <w:left w:w="15" w:type="dxa"/>
              <w:bottom w:w="0" w:type="dxa"/>
              <w:right w:w="15" w:type="dxa"/>
            </w:tcMar>
            <w:vAlign w:val="bottom"/>
          </w:tcPr>
          <w:p w14:paraId="2D887C37" w14:textId="77777777" w:rsidR="00AA6D68" w:rsidRPr="00CB516C" w:rsidRDefault="00AA6D68" w:rsidP="00A60152">
            <w:pPr>
              <w:spacing w:before="30" w:after="30"/>
              <w:jc w:val="right"/>
              <w:rPr>
                <w:rFonts w:cs="Times"/>
                <w:color w:val="000000"/>
                <w:sz w:val="20"/>
                <w:szCs w:val="20"/>
              </w:rPr>
            </w:pPr>
            <w:r w:rsidRPr="00CB516C">
              <w:rPr>
                <w:rFonts w:cs="Times"/>
                <w:color w:val="000000"/>
                <w:sz w:val="20"/>
                <w:szCs w:val="20"/>
              </w:rPr>
              <w:t>17</w:t>
            </w:r>
          </w:p>
        </w:tc>
      </w:tr>
      <w:tr w:rsidR="00AA6D68" w:rsidRPr="00CB516C" w14:paraId="748ACFB2" w14:textId="77777777" w:rsidTr="00AA6D68">
        <w:trPr>
          <w:trHeight w:val="315"/>
        </w:trPr>
        <w:tc>
          <w:tcPr>
            <w:tcW w:w="0" w:type="auto"/>
            <w:tcBorders>
              <w:top w:val="nil"/>
              <w:left w:val="nil"/>
              <w:bottom w:val="nil"/>
              <w:right w:val="nil"/>
            </w:tcBorders>
            <w:noWrap/>
            <w:tcMar>
              <w:top w:w="15" w:type="dxa"/>
              <w:left w:w="15" w:type="dxa"/>
              <w:bottom w:w="0" w:type="dxa"/>
              <w:right w:w="15" w:type="dxa"/>
            </w:tcMar>
            <w:vAlign w:val="bottom"/>
          </w:tcPr>
          <w:p w14:paraId="1A204A89" w14:textId="77777777" w:rsidR="00AA6D68" w:rsidRPr="00CB516C" w:rsidRDefault="00AA6D68" w:rsidP="00A60152">
            <w:pPr>
              <w:spacing w:before="30" w:after="30"/>
              <w:rPr>
                <w:rFonts w:cs="Times"/>
                <w:color w:val="000000"/>
                <w:sz w:val="20"/>
                <w:szCs w:val="20"/>
              </w:rPr>
            </w:pPr>
            <w:r w:rsidRPr="00CB516C">
              <w:rPr>
                <w:rFonts w:cs="Times"/>
                <w:color w:val="000000"/>
                <w:sz w:val="20"/>
                <w:szCs w:val="20"/>
              </w:rPr>
              <w:t>Standard Deviation</w:t>
            </w:r>
          </w:p>
        </w:tc>
        <w:tc>
          <w:tcPr>
            <w:tcW w:w="0" w:type="auto"/>
            <w:tcBorders>
              <w:top w:val="nil"/>
              <w:left w:val="nil"/>
              <w:bottom w:val="nil"/>
              <w:right w:val="nil"/>
            </w:tcBorders>
            <w:noWrap/>
            <w:tcMar>
              <w:top w:w="15" w:type="dxa"/>
              <w:left w:w="15" w:type="dxa"/>
              <w:bottom w:w="0" w:type="dxa"/>
              <w:right w:w="15" w:type="dxa"/>
            </w:tcMar>
            <w:vAlign w:val="bottom"/>
          </w:tcPr>
          <w:p w14:paraId="63D81AD9" w14:textId="77777777" w:rsidR="00AA6D68" w:rsidRPr="00CB516C" w:rsidRDefault="00AA6D68" w:rsidP="00A60152">
            <w:pPr>
              <w:spacing w:before="30" w:after="30"/>
              <w:jc w:val="right"/>
              <w:rPr>
                <w:rFonts w:cs="Times"/>
                <w:color w:val="000000"/>
                <w:sz w:val="20"/>
                <w:szCs w:val="20"/>
              </w:rPr>
            </w:pPr>
            <w:r w:rsidRPr="00CB516C">
              <w:rPr>
                <w:rFonts w:cs="Times"/>
                <w:color w:val="000000"/>
                <w:sz w:val="20"/>
                <w:szCs w:val="20"/>
              </w:rPr>
              <w:t>11.8862</w:t>
            </w:r>
          </w:p>
        </w:tc>
      </w:tr>
      <w:tr w:rsidR="00AA6D68" w:rsidRPr="00CB516C" w14:paraId="72D07C31" w14:textId="77777777" w:rsidTr="00AA6D68">
        <w:trPr>
          <w:trHeight w:val="315"/>
        </w:trPr>
        <w:tc>
          <w:tcPr>
            <w:tcW w:w="0" w:type="auto"/>
            <w:tcBorders>
              <w:top w:val="nil"/>
              <w:left w:val="nil"/>
              <w:bottom w:val="nil"/>
              <w:right w:val="nil"/>
            </w:tcBorders>
            <w:noWrap/>
            <w:tcMar>
              <w:top w:w="15" w:type="dxa"/>
              <w:left w:w="15" w:type="dxa"/>
              <w:bottom w:w="0" w:type="dxa"/>
              <w:right w:w="15" w:type="dxa"/>
            </w:tcMar>
            <w:vAlign w:val="bottom"/>
          </w:tcPr>
          <w:p w14:paraId="0C4EC9D7" w14:textId="77777777" w:rsidR="00AA6D68" w:rsidRPr="00CB516C" w:rsidRDefault="00AA6D68" w:rsidP="00A60152">
            <w:pPr>
              <w:spacing w:before="30" w:after="30"/>
              <w:rPr>
                <w:rFonts w:cs="Times"/>
                <w:color w:val="000000"/>
                <w:sz w:val="20"/>
                <w:szCs w:val="20"/>
              </w:rPr>
            </w:pPr>
            <w:r w:rsidRPr="00CB516C">
              <w:rPr>
                <w:rFonts w:cs="Times"/>
                <w:color w:val="000000"/>
                <w:sz w:val="20"/>
                <w:szCs w:val="20"/>
              </w:rPr>
              <w:t>Sample Variance</w:t>
            </w:r>
          </w:p>
        </w:tc>
        <w:tc>
          <w:tcPr>
            <w:tcW w:w="0" w:type="auto"/>
            <w:tcBorders>
              <w:top w:val="nil"/>
              <w:left w:val="nil"/>
              <w:bottom w:val="nil"/>
              <w:right w:val="nil"/>
            </w:tcBorders>
            <w:noWrap/>
            <w:tcMar>
              <w:top w:w="15" w:type="dxa"/>
              <w:left w:w="15" w:type="dxa"/>
              <w:bottom w:w="0" w:type="dxa"/>
              <w:right w:w="15" w:type="dxa"/>
            </w:tcMar>
            <w:vAlign w:val="bottom"/>
          </w:tcPr>
          <w:p w14:paraId="45A1FF6B" w14:textId="77777777" w:rsidR="00AA6D68" w:rsidRPr="00CB516C" w:rsidRDefault="00AA6D68" w:rsidP="00A60152">
            <w:pPr>
              <w:spacing w:before="30" w:after="30"/>
              <w:jc w:val="right"/>
              <w:rPr>
                <w:rFonts w:cs="Times"/>
                <w:color w:val="000000"/>
                <w:sz w:val="20"/>
                <w:szCs w:val="20"/>
              </w:rPr>
            </w:pPr>
            <w:r w:rsidRPr="00CB516C">
              <w:rPr>
                <w:rFonts w:cs="Times"/>
                <w:color w:val="000000"/>
                <w:sz w:val="20"/>
                <w:szCs w:val="20"/>
              </w:rPr>
              <w:t>141.2821</w:t>
            </w:r>
          </w:p>
        </w:tc>
      </w:tr>
      <w:tr w:rsidR="00AA6D68" w:rsidRPr="00CB516C" w14:paraId="16DF1E47" w14:textId="77777777" w:rsidTr="00AA6D68">
        <w:trPr>
          <w:trHeight w:val="315"/>
        </w:trPr>
        <w:tc>
          <w:tcPr>
            <w:tcW w:w="0" w:type="auto"/>
            <w:tcBorders>
              <w:top w:val="nil"/>
              <w:left w:val="nil"/>
              <w:bottom w:val="nil"/>
              <w:right w:val="nil"/>
            </w:tcBorders>
            <w:noWrap/>
            <w:tcMar>
              <w:top w:w="15" w:type="dxa"/>
              <w:left w:w="15" w:type="dxa"/>
              <w:bottom w:w="0" w:type="dxa"/>
              <w:right w:w="15" w:type="dxa"/>
            </w:tcMar>
            <w:vAlign w:val="bottom"/>
          </w:tcPr>
          <w:p w14:paraId="43395937" w14:textId="77777777" w:rsidR="00AA6D68" w:rsidRPr="00CB516C" w:rsidRDefault="00AA6D68" w:rsidP="00A60152">
            <w:pPr>
              <w:spacing w:before="30" w:after="30"/>
              <w:rPr>
                <w:color w:val="000000"/>
                <w:sz w:val="20"/>
                <w:szCs w:val="20"/>
              </w:rPr>
            </w:pPr>
            <w:r w:rsidRPr="00CB516C">
              <w:rPr>
                <w:color w:val="000000"/>
                <w:sz w:val="20"/>
                <w:szCs w:val="20"/>
              </w:rPr>
              <w:t>Kurtosis</w:t>
            </w:r>
          </w:p>
        </w:tc>
        <w:tc>
          <w:tcPr>
            <w:tcW w:w="0" w:type="auto"/>
            <w:tcBorders>
              <w:top w:val="nil"/>
              <w:left w:val="nil"/>
              <w:bottom w:val="nil"/>
              <w:right w:val="nil"/>
            </w:tcBorders>
            <w:noWrap/>
            <w:tcMar>
              <w:top w:w="15" w:type="dxa"/>
              <w:left w:w="15" w:type="dxa"/>
              <w:bottom w:w="0" w:type="dxa"/>
              <w:right w:w="15" w:type="dxa"/>
            </w:tcMar>
            <w:vAlign w:val="bottom"/>
          </w:tcPr>
          <w:p w14:paraId="0A205EBD" w14:textId="77777777" w:rsidR="00AA6D68" w:rsidRPr="00CB516C" w:rsidRDefault="00AA6D68" w:rsidP="00A60152">
            <w:pPr>
              <w:spacing w:before="30" w:after="30"/>
              <w:jc w:val="right"/>
              <w:rPr>
                <w:color w:val="000000"/>
                <w:sz w:val="20"/>
                <w:szCs w:val="20"/>
              </w:rPr>
            </w:pPr>
            <w:r w:rsidRPr="00CB516C">
              <w:rPr>
                <w:color w:val="000000"/>
                <w:sz w:val="20"/>
                <w:szCs w:val="20"/>
              </w:rPr>
              <w:t>0.9030</w:t>
            </w:r>
          </w:p>
        </w:tc>
      </w:tr>
      <w:tr w:rsidR="00AA6D68" w:rsidRPr="00CB516C" w14:paraId="45B77AC6" w14:textId="77777777" w:rsidTr="00AA6D68">
        <w:trPr>
          <w:trHeight w:val="315"/>
        </w:trPr>
        <w:tc>
          <w:tcPr>
            <w:tcW w:w="0" w:type="auto"/>
            <w:tcBorders>
              <w:top w:val="nil"/>
              <w:left w:val="nil"/>
              <w:bottom w:val="nil"/>
              <w:right w:val="nil"/>
            </w:tcBorders>
            <w:noWrap/>
            <w:tcMar>
              <w:top w:w="15" w:type="dxa"/>
              <w:left w:w="15" w:type="dxa"/>
              <w:bottom w:w="0" w:type="dxa"/>
              <w:right w:w="15" w:type="dxa"/>
            </w:tcMar>
            <w:vAlign w:val="bottom"/>
          </w:tcPr>
          <w:p w14:paraId="08994451" w14:textId="77777777" w:rsidR="00AA6D68" w:rsidRPr="00CB516C" w:rsidRDefault="00AA6D68" w:rsidP="00A60152">
            <w:pPr>
              <w:spacing w:before="30" w:after="30"/>
              <w:rPr>
                <w:color w:val="000000"/>
                <w:sz w:val="20"/>
                <w:szCs w:val="20"/>
              </w:rPr>
            </w:pPr>
            <w:r w:rsidRPr="00CB516C">
              <w:rPr>
                <w:color w:val="000000"/>
                <w:sz w:val="20"/>
                <w:szCs w:val="20"/>
              </w:rPr>
              <w:t>Skewness</w:t>
            </w:r>
          </w:p>
        </w:tc>
        <w:tc>
          <w:tcPr>
            <w:tcW w:w="0" w:type="auto"/>
            <w:tcBorders>
              <w:top w:val="nil"/>
              <w:left w:val="nil"/>
              <w:bottom w:val="nil"/>
              <w:right w:val="nil"/>
            </w:tcBorders>
            <w:noWrap/>
            <w:tcMar>
              <w:top w:w="15" w:type="dxa"/>
              <w:left w:w="15" w:type="dxa"/>
              <w:bottom w:w="0" w:type="dxa"/>
              <w:right w:w="15" w:type="dxa"/>
            </w:tcMar>
            <w:vAlign w:val="bottom"/>
          </w:tcPr>
          <w:p w14:paraId="7ADE8594" w14:textId="77777777" w:rsidR="00AA6D68" w:rsidRPr="00CB516C" w:rsidRDefault="00AA6D68" w:rsidP="00A60152">
            <w:pPr>
              <w:spacing w:before="30" w:after="30"/>
              <w:jc w:val="right"/>
              <w:rPr>
                <w:color w:val="000000"/>
                <w:sz w:val="20"/>
                <w:szCs w:val="20"/>
              </w:rPr>
            </w:pPr>
            <w:r w:rsidRPr="00CB516C">
              <w:rPr>
                <w:color w:val="000000"/>
                <w:sz w:val="20"/>
                <w:szCs w:val="20"/>
              </w:rPr>
              <w:t>1.0062</w:t>
            </w:r>
          </w:p>
        </w:tc>
      </w:tr>
      <w:tr w:rsidR="00AA6D68" w:rsidRPr="00CB516C" w14:paraId="09F154FC" w14:textId="77777777" w:rsidTr="00AA6D68">
        <w:trPr>
          <w:trHeight w:val="315"/>
        </w:trPr>
        <w:tc>
          <w:tcPr>
            <w:tcW w:w="0" w:type="auto"/>
            <w:tcBorders>
              <w:top w:val="nil"/>
              <w:left w:val="nil"/>
              <w:bottom w:val="nil"/>
              <w:right w:val="nil"/>
            </w:tcBorders>
            <w:noWrap/>
            <w:tcMar>
              <w:top w:w="15" w:type="dxa"/>
              <w:left w:w="15" w:type="dxa"/>
              <w:bottom w:w="0" w:type="dxa"/>
              <w:right w:w="15" w:type="dxa"/>
            </w:tcMar>
            <w:vAlign w:val="bottom"/>
          </w:tcPr>
          <w:p w14:paraId="2AEDC916" w14:textId="77777777" w:rsidR="00AA6D68" w:rsidRPr="00CB516C" w:rsidRDefault="00AA6D68" w:rsidP="00A60152">
            <w:pPr>
              <w:spacing w:before="30" w:after="30"/>
              <w:rPr>
                <w:color w:val="000000"/>
                <w:sz w:val="20"/>
                <w:szCs w:val="20"/>
              </w:rPr>
            </w:pPr>
            <w:r w:rsidRPr="00CB516C">
              <w:rPr>
                <w:color w:val="000000"/>
                <w:sz w:val="20"/>
                <w:szCs w:val="20"/>
              </w:rPr>
              <w:t>Range</w:t>
            </w:r>
          </w:p>
        </w:tc>
        <w:tc>
          <w:tcPr>
            <w:tcW w:w="0" w:type="auto"/>
            <w:tcBorders>
              <w:top w:val="nil"/>
              <w:left w:val="nil"/>
              <w:bottom w:val="nil"/>
              <w:right w:val="nil"/>
            </w:tcBorders>
            <w:noWrap/>
            <w:tcMar>
              <w:top w:w="15" w:type="dxa"/>
              <w:left w:w="15" w:type="dxa"/>
              <w:bottom w:w="0" w:type="dxa"/>
              <w:right w:w="15" w:type="dxa"/>
            </w:tcMar>
            <w:vAlign w:val="bottom"/>
          </w:tcPr>
          <w:p w14:paraId="7F480B95" w14:textId="77777777" w:rsidR="00AA6D68" w:rsidRPr="00CB516C" w:rsidRDefault="00AA6D68" w:rsidP="00A60152">
            <w:pPr>
              <w:spacing w:before="30" w:after="30"/>
              <w:jc w:val="right"/>
              <w:rPr>
                <w:color w:val="000000"/>
                <w:sz w:val="20"/>
                <w:szCs w:val="20"/>
              </w:rPr>
            </w:pPr>
            <w:r w:rsidRPr="00CB516C">
              <w:rPr>
                <w:color w:val="000000"/>
                <w:sz w:val="20"/>
                <w:szCs w:val="20"/>
              </w:rPr>
              <w:t>52</w:t>
            </w:r>
          </w:p>
        </w:tc>
      </w:tr>
      <w:tr w:rsidR="00AA6D68" w:rsidRPr="00CB516C" w14:paraId="72E2929C" w14:textId="77777777" w:rsidTr="00AA6D68">
        <w:trPr>
          <w:trHeight w:val="315"/>
        </w:trPr>
        <w:tc>
          <w:tcPr>
            <w:tcW w:w="0" w:type="auto"/>
            <w:tcBorders>
              <w:top w:val="nil"/>
              <w:left w:val="nil"/>
              <w:bottom w:val="nil"/>
              <w:right w:val="nil"/>
            </w:tcBorders>
            <w:noWrap/>
            <w:tcMar>
              <w:top w:w="15" w:type="dxa"/>
              <w:left w:w="15" w:type="dxa"/>
              <w:bottom w:w="0" w:type="dxa"/>
              <w:right w:w="15" w:type="dxa"/>
            </w:tcMar>
            <w:vAlign w:val="bottom"/>
          </w:tcPr>
          <w:p w14:paraId="0A55F2C9" w14:textId="77777777" w:rsidR="00AA6D68" w:rsidRPr="00CB516C" w:rsidRDefault="00AA6D68" w:rsidP="00A60152">
            <w:pPr>
              <w:spacing w:before="30" w:after="30"/>
              <w:rPr>
                <w:color w:val="000000"/>
                <w:sz w:val="20"/>
                <w:szCs w:val="20"/>
              </w:rPr>
            </w:pPr>
            <w:r w:rsidRPr="00CB516C">
              <w:rPr>
                <w:color w:val="000000"/>
                <w:sz w:val="20"/>
                <w:szCs w:val="20"/>
              </w:rPr>
              <w:t>Minimum</w:t>
            </w:r>
          </w:p>
        </w:tc>
        <w:tc>
          <w:tcPr>
            <w:tcW w:w="0" w:type="auto"/>
            <w:tcBorders>
              <w:top w:val="nil"/>
              <w:left w:val="nil"/>
              <w:bottom w:val="nil"/>
              <w:right w:val="nil"/>
            </w:tcBorders>
            <w:noWrap/>
            <w:tcMar>
              <w:top w:w="15" w:type="dxa"/>
              <w:left w:w="15" w:type="dxa"/>
              <w:bottom w:w="0" w:type="dxa"/>
              <w:right w:w="15" w:type="dxa"/>
            </w:tcMar>
            <w:vAlign w:val="bottom"/>
          </w:tcPr>
          <w:p w14:paraId="1E4FB514" w14:textId="77777777" w:rsidR="00AA6D68" w:rsidRPr="00CB516C" w:rsidRDefault="00AA6D68" w:rsidP="00A60152">
            <w:pPr>
              <w:spacing w:before="30" w:after="30"/>
              <w:jc w:val="right"/>
              <w:rPr>
                <w:color w:val="000000"/>
                <w:sz w:val="20"/>
                <w:szCs w:val="20"/>
              </w:rPr>
            </w:pPr>
            <w:r w:rsidRPr="00CB516C">
              <w:rPr>
                <w:color w:val="000000"/>
                <w:sz w:val="20"/>
                <w:szCs w:val="20"/>
              </w:rPr>
              <w:t>0</w:t>
            </w:r>
          </w:p>
        </w:tc>
      </w:tr>
      <w:tr w:rsidR="00AA6D68" w:rsidRPr="00CB516C" w14:paraId="1B76C1AB" w14:textId="77777777" w:rsidTr="00AA6D68">
        <w:trPr>
          <w:trHeight w:val="315"/>
        </w:trPr>
        <w:tc>
          <w:tcPr>
            <w:tcW w:w="0" w:type="auto"/>
            <w:tcBorders>
              <w:top w:val="nil"/>
              <w:left w:val="nil"/>
              <w:bottom w:val="nil"/>
              <w:right w:val="nil"/>
            </w:tcBorders>
            <w:noWrap/>
            <w:tcMar>
              <w:top w:w="15" w:type="dxa"/>
              <w:left w:w="15" w:type="dxa"/>
              <w:bottom w:w="0" w:type="dxa"/>
              <w:right w:w="15" w:type="dxa"/>
            </w:tcMar>
            <w:vAlign w:val="bottom"/>
          </w:tcPr>
          <w:p w14:paraId="791F5C69" w14:textId="77777777" w:rsidR="00AA6D68" w:rsidRPr="00CB516C" w:rsidRDefault="00AA6D68" w:rsidP="00A60152">
            <w:pPr>
              <w:spacing w:before="30" w:after="30"/>
              <w:rPr>
                <w:color w:val="000000"/>
                <w:sz w:val="20"/>
                <w:szCs w:val="20"/>
              </w:rPr>
            </w:pPr>
            <w:r w:rsidRPr="00CB516C">
              <w:rPr>
                <w:color w:val="000000"/>
                <w:sz w:val="20"/>
                <w:szCs w:val="20"/>
              </w:rPr>
              <w:t>Maximum</w:t>
            </w:r>
          </w:p>
        </w:tc>
        <w:tc>
          <w:tcPr>
            <w:tcW w:w="0" w:type="auto"/>
            <w:tcBorders>
              <w:top w:val="nil"/>
              <w:left w:val="nil"/>
              <w:bottom w:val="nil"/>
              <w:right w:val="nil"/>
            </w:tcBorders>
            <w:noWrap/>
            <w:tcMar>
              <w:top w:w="15" w:type="dxa"/>
              <w:left w:w="15" w:type="dxa"/>
              <w:bottom w:w="0" w:type="dxa"/>
              <w:right w:w="15" w:type="dxa"/>
            </w:tcMar>
            <w:vAlign w:val="bottom"/>
          </w:tcPr>
          <w:p w14:paraId="43291E28" w14:textId="77777777" w:rsidR="00AA6D68" w:rsidRPr="00CB516C" w:rsidRDefault="00AA6D68" w:rsidP="00A60152">
            <w:pPr>
              <w:spacing w:before="30" w:after="30"/>
              <w:jc w:val="right"/>
              <w:rPr>
                <w:color w:val="000000"/>
                <w:sz w:val="20"/>
                <w:szCs w:val="20"/>
              </w:rPr>
            </w:pPr>
            <w:r w:rsidRPr="00CB516C">
              <w:rPr>
                <w:color w:val="000000"/>
                <w:sz w:val="20"/>
                <w:szCs w:val="20"/>
              </w:rPr>
              <w:t>52</w:t>
            </w:r>
          </w:p>
        </w:tc>
      </w:tr>
      <w:tr w:rsidR="00AA6D68" w:rsidRPr="00CB516C" w14:paraId="11A3F461" w14:textId="77777777" w:rsidTr="00AA6D68">
        <w:trPr>
          <w:trHeight w:val="315"/>
        </w:trPr>
        <w:tc>
          <w:tcPr>
            <w:tcW w:w="0" w:type="auto"/>
            <w:tcBorders>
              <w:top w:val="nil"/>
              <w:left w:val="nil"/>
              <w:bottom w:val="nil"/>
              <w:right w:val="nil"/>
            </w:tcBorders>
            <w:noWrap/>
            <w:tcMar>
              <w:top w:w="15" w:type="dxa"/>
              <w:left w:w="15" w:type="dxa"/>
              <w:bottom w:w="0" w:type="dxa"/>
              <w:right w:w="15" w:type="dxa"/>
            </w:tcMar>
            <w:vAlign w:val="bottom"/>
          </w:tcPr>
          <w:p w14:paraId="35F08E7F" w14:textId="77777777" w:rsidR="00AA6D68" w:rsidRPr="00CB516C" w:rsidRDefault="00AA6D68" w:rsidP="00A60152">
            <w:pPr>
              <w:spacing w:before="30" w:after="30"/>
              <w:rPr>
                <w:color w:val="000000"/>
                <w:sz w:val="20"/>
                <w:szCs w:val="20"/>
              </w:rPr>
            </w:pPr>
            <w:r w:rsidRPr="00CB516C">
              <w:rPr>
                <w:color w:val="000000"/>
                <w:sz w:val="20"/>
                <w:szCs w:val="20"/>
              </w:rPr>
              <w:t>Sum</w:t>
            </w:r>
          </w:p>
        </w:tc>
        <w:tc>
          <w:tcPr>
            <w:tcW w:w="0" w:type="auto"/>
            <w:tcBorders>
              <w:top w:val="nil"/>
              <w:left w:val="nil"/>
              <w:bottom w:val="nil"/>
              <w:right w:val="nil"/>
            </w:tcBorders>
            <w:noWrap/>
            <w:tcMar>
              <w:top w:w="15" w:type="dxa"/>
              <w:left w:w="15" w:type="dxa"/>
              <w:bottom w:w="0" w:type="dxa"/>
              <w:right w:w="15" w:type="dxa"/>
            </w:tcMar>
            <w:vAlign w:val="bottom"/>
          </w:tcPr>
          <w:p w14:paraId="68975BA7" w14:textId="77777777" w:rsidR="00AA6D68" w:rsidRPr="00CB516C" w:rsidRDefault="00AA6D68" w:rsidP="00A60152">
            <w:pPr>
              <w:spacing w:before="30" w:after="30"/>
              <w:jc w:val="right"/>
              <w:rPr>
                <w:color w:val="000000"/>
                <w:sz w:val="20"/>
                <w:szCs w:val="20"/>
              </w:rPr>
            </w:pPr>
            <w:r w:rsidRPr="00CB516C">
              <w:rPr>
                <w:color w:val="000000"/>
                <w:sz w:val="20"/>
                <w:szCs w:val="20"/>
              </w:rPr>
              <w:t>880</w:t>
            </w:r>
          </w:p>
        </w:tc>
      </w:tr>
      <w:tr w:rsidR="00AA6D68" w:rsidRPr="00CB516C" w14:paraId="1804D652" w14:textId="77777777" w:rsidTr="00A60152">
        <w:trPr>
          <w:trHeight w:val="315"/>
        </w:trPr>
        <w:tc>
          <w:tcPr>
            <w:tcW w:w="0" w:type="auto"/>
            <w:tcBorders>
              <w:top w:val="nil"/>
              <w:left w:val="nil"/>
              <w:right w:val="nil"/>
            </w:tcBorders>
            <w:noWrap/>
            <w:tcMar>
              <w:top w:w="15" w:type="dxa"/>
              <w:left w:w="15" w:type="dxa"/>
              <w:bottom w:w="0" w:type="dxa"/>
              <w:right w:w="15" w:type="dxa"/>
            </w:tcMar>
            <w:vAlign w:val="bottom"/>
          </w:tcPr>
          <w:p w14:paraId="59E2F77E" w14:textId="77777777" w:rsidR="00AA6D68" w:rsidRPr="00CB516C" w:rsidRDefault="00AA6D68" w:rsidP="00A60152">
            <w:pPr>
              <w:spacing w:before="30" w:after="30"/>
              <w:rPr>
                <w:color w:val="000000"/>
                <w:sz w:val="20"/>
                <w:szCs w:val="20"/>
              </w:rPr>
            </w:pPr>
            <w:r w:rsidRPr="00CB516C">
              <w:rPr>
                <w:color w:val="000000"/>
                <w:sz w:val="20"/>
                <w:szCs w:val="20"/>
              </w:rPr>
              <w:t>Count</w:t>
            </w:r>
          </w:p>
        </w:tc>
        <w:tc>
          <w:tcPr>
            <w:tcW w:w="0" w:type="auto"/>
            <w:tcBorders>
              <w:top w:val="nil"/>
              <w:left w:val="nil"/>
              <w:right w:val="nil"/>
            </w:tcBorders>
            <w:noWrap/>
            <w:tcMar>
              <w:top w:w="15" w:type="dxa"/>
              <w:left w:w="15" w:type="dxa"/>
              <w:bottom w:w="0" w:type="dxa"/>
              <w:right w:w="15" w:type="dxa"/>
            </w:tcMar>
            <w:vAlign w:val="bottom"/>
          </w:tcPr>
          <w:p w14:paraId="733D76D6" w14:textId="77777777" w:rsidR="00AA6D68" w:rsidRPr="00CB516C" w:rsidRDefault="00AA6D68" w:rsidP="00A60152">
            <w:pPr>
              <w:spacing w:before="30" w:after="30"/>
              <w:jc w:val="right"/>
              <w:rPr>
                <w:color w:val="000000"/>
                <w:sz w:val="20"/>
                <w:szCs w:val="20"/>
              </w:rPr>
            </w:pPr>
            <w:r w:rsidRPr="00CB516C">
              <w:rPr>
                <w:color w:val="000000"/>
                <w:sz w:val="20"/>
                <w:szCs w:val="20"/>
              </w:rPr>
              <w:t>40</w:t>
            </w:r>
          </w:p>
        </w:tc>
      </w:tr>
      <w:tr w:rsidR="00AA6D68" w:rsidRPr="00CB516C" w14:paraId="4C843FDF" w14:textId="77777777" w:rsidTr="00A60152">
        <w:trPr>
          <w:trHeight w:val="330"/>
        </w:trPr>
        <w:tc>
          <w:tcPr>
            <w:tcW w:w="0" w:type="auto"/>
            <w:tcBorders>
              <w:top w:val="nil"/>
              <w:left w:val="nil"/>
              <w:bottom w:val="single" w:sz="4" w:space="0" w:color="auto"/>
              <w:right w:val="nil"/>
            </w:tcBorders>
            <w:noWrap/>
            <w:tcMar>
              <w:top w:w="15" w:type="dxa"/>
              <w:left w:w="15" w:type="dxa"/>
              <w:bottom w:w="0" w:type="dxa"/>
              <w:right w:w="15" w:type="dxa"/>
            </w:tcMar>
            <w:vAlign w:val="bottom"/>
          </w:tcPr>
          <w:p w14:paraId="0C9ED4E5" w14:textId="77777777" w:rsidR="00AA6D68" w:rsidRPr="00CB516C" w:rsidRDefault="00AA6D68" w:rsidP="00A60152">
            <w:pPr>
              <w:spacing w:before="30" w:after="30"/>
              <w:rPr>
                <w:color w:val="000000"/>
                <w:sz w:val="20"/>
                <w:szCs w:val="20"/>
              </w:rPr>
            </w:pPr>
            <w:r w:rsidRPr="00CB516C">
              <w:rPr>
                <w:color w:val="000000"/>
                <w:sz w:val="20"/>
                <w:szCs w:val="20"/>
              </w:rPr>
              <w:t>Confidence Level (95.0%)</w:t>
            </w:r>
          </w:p>
        </w:tc>
        <w:tc>
          <w:tcPr>
            <w:tcW w:w="0" w:type="auto"/>
            <w:tcBorders>
              <w:top w:val="nil"/>
              <w:left w:val="nil"/>
              <w:bottom w:val="single" w:sz="4" w:space="0" w:color="auto"/>
              <w:right w:val="nil"/>
            </w:tcBorders>
            <w:noWrap/>
            <w:tcMar>
              <w:top w:w="15" w:type="dxa"/>
              <w:left w:w="15" w:type="dxa"/>
              <w:bottom w:w="0" w:type="dxa"/>
              <w:right w:w="15" w:type="dxa"/>
            </w:tcMar>
            <w:vAlign w:val="bottom"/>
          </w:tcPr>
          <w:p w14:paraId="445A0525" w14:textId="77777777" w:rsidR="00AA6D68" w:rsidRPr="00CB516C" w:rsidRDefault="00AA6D68" w:rsidP="00A60152">
            <w:pPr>
              <w:spacing w:before="30" w:after="30"/>
              <w:jc w:val="right"/>
              <w:rPr>
                <w:color w:val="000000"/>
                <w:sz w:val="20"/>
                <w:szCs w:val="20"/>
              </w:rPr>
            </w:pPr>
            <w:r w:rsidRPr="00CB516C">
              <w:rPr>
                <w:color w:val="000000"/>
                <w:sz w:val="20"/>
                <w:szCs w:val="20"/>
              </w:rPr>
              <w:t>3.8014</w:t>
            </w:r>
          </w:p>
        </w:tc>
      </w:tr>
    </w:tbl>
    <w:p w14:paraId="10A3456A" w14:textId="131483E8" w:rsidR="00AA6D68" w:rsidRPr="008B109F" w:rsidRDefault="00AA6D68" w:rsidP="00B864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ind w:left="720" w:hanging="360"/>
        <w:rPr>
          <w:color w:val="000000"/>
          <w:sz w:val="20"/>
          <w:szCs w:val="20"/>
        </w:rPr>
      </w:pPr>
      <w:r w:rsidRPr="008B109F">
        <w:rPr>
          <w:color w:val="000000"/>
          <w:sz w:val="20"/>
          <w:szCs w:val="20"/>
        </w:rPr>
        <w:t>a.</w:t>
      </w:r>
      <w:r w:rsidRPr="008B109F">
        <w:rPr>
          <w:color w:val="000000"/>
          <w:sz w:val="20"/>
          <w:szCs w:val="20"/>
        </w:rPr>
        <w:tab/>
      </w:r>
      <w:r w:rsidR="008B109F" w:rsidRPr="008B109F">
        <w:rPr>
          <w:color w:val="000000"/>
          <w:position w:val="-6"/>
          <w:sz w:val="20"/>
          <w:szCs w:val="20"/>
        </w:rPr>
        <w:object w:dxaOrig="220" w:dyaOrig="260" w14:anchorId="767D49C8">
          <v:shape id="_x0000_i1088" type="#_x0000_t75" style="width:11.5pt;height:13.5pt" o:ole="">
            <v:imagedata r:id="rId136" o:title=""/>
          </v:shape>
          <o:OLEObject Type="Embed" ProgID="Equation.DSMT4" ShapeID="_x0000_i1088" DrawAspect="Content" ObjectID="_1769432903" r:id="rId137"/>
        </w:object>
      </w:r>
      <w:r w:rsidRPr="008B109F">
        <w:rPr>
          <w:color w:val="000000"/>
          <w:sz w:val="20"/>
          <w:szCs w:val="20"/>
        </w:rPr>
        <w:t>= 22 weeks</w:t>
      </w:r>
    </w:p>
    <w:p w14:paraId="478746B6" w14:textId="151517FA"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b.</w:t>
      </w:r>
      <w:r w:rsidRPr="008B109F">
        <w:rPr>
          <w:color w:val="000000"/>
          <w:sz w:val="20"/>
          <w:szCs w:val="20"/>
        </w:rPr>
        <w:tab/>
        <w:t>margin of error = 3.8014</w:t>
      </w:r>
    </w:p>
    <w:p w14:paraId="2E9EE90C" w14:textId="6545A13E"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c.</w:t>
      </w:r>
      <w:r w:rsidRPr="008B109F">
        <w:rPr>
          <w:color w:val="000000"/>
          <w:sz w:val="20"/>
          <w:szCs w:val="20"/>
        </w:rPr>
        <w:tab/>
        <w:t xml:space="preserve">The 95% confidence interval is </w:t>
      </w:r>
      <w:r w:rsidR="008B109F" w:rsidRPr="008B109F">
        <w:rPr>
          <w:color w:val="000000"/>
          <w:position w:val="-6"/>
          <w:sz w:val="20"/>
          <w:szCs w:val="20"/>
        </w:rPr>
        <w:object w:dxaOrig="400" w:dyaOrig="260" w14:anchorId="3F846B80">
          <v:shape id="_x0000_i1089" type="#_x0000_t75" style="width:20.5pt;height:13.5pt" o:ole="">
            <v:imagedata r:id="rId138" o:title=""/>
          </v:shape>
          <o:OLEObject Type="Embed" ProgID="Equation.DSMT4" ShapeID="_x0000_i1089" DrawAspect="Content" ObjectID="_1769432904" r:id="rId139"/>
        </w:object>
      </w:r>
      <w:r w:rsidRPr="008B109F">
        <w:rPr>
          <w:color w:val="000000"/>
          <w:sz w:val="20"/>
          <w:szCs w:val="20"/>
        </w:rPr>
        <w:t>margin of error</w:t>
      </w:r>
    </w:p>
    <w:p w14:paraId="215F4F79" w14:textId="398E9220"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ab/>
      </w:r>
      <w:r w:rsidR="008B109F" w:rsidRPr="008B109F">
        <w:rPr>
          <w:color w:val="000000"/>
          <w:position w:val="-10"/>
          <w:sz w:val="20"/>
          <w:szCs w:val="20"/>
        </w:rPr>
        <w:object w:dxaOrig="1260" w:dyaOrig="340" w14:anchorId="561CF26D">
          <v:shape id="_x0000_i1090" type="#_x0000_t75" style="width:64pt;height:17.5pt" o:ole="" fillcolor="window">
            <v:imagedata r:id="rId140" o:title=""/>
          </v:shape>
          <o:OLEObject Type="Embed" ProgID="Equation.DSMT4" ShapeID="_x0000_i1090" DrawAspect="Content" ObjectID="_1769432905" r:id="rId141"/>
        </w:object>
      </w:r>
      <w:r w:rsidR="008B109F">
        <w:rPr>
          <w:color w:val="000000"/>
          <w:sz w:val="20"/>
          <w:szCs w:val="20"/>
        </w:rPr>
        <w:t xml:space="preserve"> </w:t>
      </w:r>
      <w:r w:rsidRPr="00CB516C">
        <w:rPr>
          <w:color w:val="000000"/>
          <w:sz w:val="20"/>
          <w:szCs w:val="20"/>
        </w:rPr>
        <w:t xml:space="preserve"> </w:t>
      </w:r>
      <w:r w:rsidR="005E1657">
        <w:rPr>
          <w:color w:val="000000"/>
          <w:sz w:val="20"/>
          <w:szCs w:val="20"/>
        </w:rPr>
        <w:t xml:space="preserve"> </w:t>
      </w:r>
      <w:r w:rsidRPr="00CB516C">
        <w:rPr>
          <w:color w:val="000000"/>
          <w:sz w:val="20"/>
          <w:szCs w:val="20"/>
        </w:rPr>
        <w:t xml:space="preserve">with </w:t>
      </w:r>
      <w:r w:rsidRPr="00946B02">
        <w:rPr>
          <w:i/>
          <w:color w:val="000000"/>
          <w:sz w:val="20"/>
          <w:szCs w:val="20"/>
        </w:rPr>
        <w:t>n</w:t>
      </w:r>
      <w:r w:rsidRPr="00CB516C">
        <w:rPr>
          <w:color w:val="000000"/>
          <w:sz w:val="20"/>
          <w:szCs w:val="20"/>
        </w:rPr>
        <w:t xml:space="preserve"> = 40</w:t>
      </w:r>
      <w:r w:rsidR="008B109F">
        <w:rPr>
          <w:color w:val="000000"/>
          <w:sz w:val="20"/>
          <w:szCs w:val="20"/>
        </w:rPr>
        <w:t xml:space="preserve">  </w:t>
      </w:r>
      <w:r w:rsidRPr="00CB516C">
        <w:rPr>
          <w:color w:val="000000"/>
          <w:sz w:val="20"/>
          <w:szCs w:val="20"/>
        </w:rPr>
        <w:t xml:space="preserve"> </w:t>
      </w:r>
      <w:r w:rsidRPr="008B109F">
        <w:rPr>
          <w:i/>
          <w:color w:val="000000"/>
          <w:sz w:val="20"/>
          <w:szCs w:val="20"/>
        </w:rPr>
        <w:t>df</w:t>
      </w:r>
      <w:r w:rsidRPr="00CB516C">
        <w:rPr>
          <w:color w:val="000000"/>
          <w:sz w:val="20"/>
          <w:szCs w:val="20"/>
        </w:rPr>
        <w:t xml:space="preserve"> = 39</w:t>
      </w:r>
      <w:r w:rsidR="008B109F">
        <w:rPr>
          <w:color w:val="000000"/>
          <w:sz w:val="20"/>
          <w:szCs w:val="20"/>
        </w:rPr>
        <w:t xml:space="preserve">  </w:t>
      </w:r>
      <w:r w:rsidR="005E1657">
        <w:rPr>
          <w:color w:val="000000"/>
          <w:sz w:val="20"/>
          <w:szCs w:val="20"/>
        </w:rPr>
        <w:t xml:space="preserve"> </w:t>
      </w:r>
      <w:r w:rsidRPr="00946B02">
        <w:rPr>
          <w:i/>
          <w:color w:val="000000"/>
          <w:sz w:val="20"/>
          <w:szCs w:val="20"/>
        </w:rPr>
        <w:t>t</w:t>
      </w:r>
      <w:r w:rsidRPr="00CB516C">
        <w:rPr>
          <w:color w:val="000000"/>
          <w:sz w:val="20"/>
          <w:szCs w:val="20"/>
        </w:rPr>
        <w:t xml:space="preserve"> = 2.023</w:t>
      </w:r>
    </w:p>
    <w:p w14:paraId="0BE5D2B0" w14:textId="491F9AC3" w:rsidR="00AA6D68" w:rsidRPr="00CB516C" w:rsidRDefault="00AA6D68" w:rsidP="005E1657">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color w:val="000000"/>
          <w:sz w:val="20"/>
          <w:szCs w:val="20"/>
        </w:rPr>
      </w:pPr>
      <w:r w:rsidRPr="00CB516C">
        <w:rPr>
          <w:color w:val="000000"/>
          <w:sz w:val="20"/>
          <w:szCs w:val="20"/>
        </w:rPr>
        <w:tab/>
        <w:t>22 ± 2.023</w:t>
      </w:r>
      <w:r w:rsidR="008B109F" w:rsidRPr="008B109F">
        <w:rPr>
          <w:color w:val="000000"/>
          <w:position w:val="-10"/>
          <w:sz w:val="20"/>
          <w:szCs w:val="20"/>
        </w:rPr>
        <w:object w:dxaOrig="1320" w:dyaOrig="340" w14:anchorId="2F8D3323">
          <v:shape id="_x0000_i1091" type="#_x0000_t75" style="width:66pt;height:17.5pt" o:ole="" fillcolor="window">
            <v:imagedata r:id="rId142" o:title=""/>
          </v:shape>
          <o:OLEObject Type="Embed" ProgID="Equation.DSMT4" ShapeID="_x0000_i1091" DrawAspect="Content" ObjectID="_1769432906" r:id="rId143"/>
        </w:object>
      </w:r>
    </w:p>
    <w:p w14:paraId="0AD06728" w14:textId="5C8111B7"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ab/>
        <w:t xml:space="preserve">22 </w:t>
      </w:r>
      <w:r w:rsidR="008B109F" w:rsidRPr="008B109F">
        <w:rPr>
          <w:color w:val="000000"/>
          <w:position w:val="-4"/>
          <w:sz w:val="20"/>
          <w:szCs w:val="20"/>
        </w:rPr>
        <w:object w:dxaOrig="220" w:dyaOrig="240" w14:anchorId="56EFA300">
          <v:shape id="_x0000_i1092" type="#_x0000_t75" style="width:11.5pt;height:13.5pt" o:ole="">
            <v:imagedata r:id="rId144" o:title=""/>
          </v:shape>
          <o:OLEObject Type="Embed" ProgID="Equation.DSMT4" ShapeID="_x0000_i1092" DrawAspect="Content" ObjectID="_1769432907" r:id="rId145"/>
        </w:object>
      </w:r>
      <w:r w:rsidRPr="008B109F">
        <w:rPr>
          <w:color w:val="000000"/>
          <w:sz w:val="20"/>
          <w:szCs w:val="20"/>
        </w:rPr>
        <w:t xml:space="preserve"> 3.8014 or 18.20 to 25.80</w:t>
      </w:r>
    </w:p>
    <w:p w14:paraId="6C3CECE2" w14:textId="5E918261"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d.</w:t>
      </w:r>
      <w:r w:rsidRPr="008B109F">
        <w:rPr>
          <w:color w:val="000000"/>
          <w:sz w:val="20"/>
          <w:szCs w:val="20"/>
        </w:rPr>
        <w:tab/>
        <w:t>The descriptive statistics output shows that the skewness is 1.0062. There is a moderate positive skewness in this data set. This can be expected to exist in a population such as this. While the above results are acceptable, considering a slightly larger sample next time would be a good strategy.</w:t>
      </w:r>
    </w:p>
    <w:p w14:paraId="7026658B" w14:textId="577DE082" w:rsidR="00AA6D68" w:rsidRPr="00CB516C" w:rsidRDefault="00B00153" w:rsidP="00E217C6">
      <w:pPr>
        <w:autoSpaceDE w:val="0"/>
        <w:autoSpaceDN w:val="0"/>
        <w:adjustRightInd w:val="0"/>
        <w:spacing w:after="120" w:line="240" w:lineRule="auto"/>
        <w:ind w:left="360" w:hanging="360"/>
        <w:rPr>
          <w:rFonts w:cs="TimesLTStd-Roman"/>
          <w:sz w:val="20"/>
          <w:szCs w:val="20"/>
          <w:lang w:val="en-IN"/>
        </w:rPr>
      </w:pPr>
      <w:r w:rsidRPr="00CB516C">
        <w:rPr>
          <w:rFonts w:cs="TimesLTStd-Roman"/>
          <w:sz w:val="20"/>
          <w:szCs w:val="20"/>
          <w:lang w:val="en-IN"/>
        </w:rPr>
        <w:t>19.</w:t>
      </w:r>
      <w:r w:rsidR="00AD5136" w:rsidRPr="00CB516C">
        <w:rPr>
          <w:rFonts w:cs="TimesLTStd-Roman"/>
          <w:sz w:val="20"/>
          <w:szCs w:val="20"/>
          <w:lang w:val="en-IN"/>
        </w:rPr>
        <w:tab/>
      </w:r>
      <w:r w:rsidR="00AA6D68" w:rsidRPr="00CB516C">
        <w:rPr>
          <w:rFonts w:cs="TimesLTStd-Bold"/>
          <w:b/>
          <w:bCs/>
          <w:sz w:val="20"/>
          <w:szCs w:val="20"/>
          <w:lang w:val="en-IN"/>
        </w:rPr>
        <w:t xml:space="preserve">Meal Cost in Hong Kong. </w:t>
      </w:r>
      <w:r w:rsidR="00AA6D68" w:rsidRPr="00CB516C">
        <w:rPr>
          <w:rFonts w:cs="TimesLTStd-Roman"/>
          <w:sz w:val="20"/>
          <w:szCs w:val="20"/>
          <w:lang w:val="en-IN"/>
        </w:rPr>
        <w:t>The mean cost of a meal for two in a mid-range restaurant</w:t>
      </w:r>
      <w:r w:rsidR="00E217C6">
        <w:rPr>
          <w:rFonts w:cs="TimesLTStd-Roman"/>
          <w:sz w:val="20"/>
          <w:szCs w:val="20"/>
          <w:lang w:val="en-IN"/>
        </w:rPr>
        <w:t xml:space="preserve"> </w:t>
      </w:r>
      <w:r w:rsidR="00AA6D68" w:rsidRPr="00CB516C">
        <w:rPr>
          <w:rFonts w:cs="TimesLTStd-Roman"/>
          <w:sz w:val="20"/>
          <w:szCs w:val="20"/>
          <w:lang w:val="en-IN"/>
        </w:rPr>
        <w:t>in Tokyo is $40. How do prices for comparable meals in Hong Kong compare? The</w:t>
      </w:r>
      <w:r w:rsidR="00E217C6">
        <w:rPr>
          <w:rFonts w:cs="TimesLTStd-Roman"/>
          <w:sz w:val="20"/>
          <w:szCs w:val="20"/>
          <w:lang w:val="en-IN"/>
        </w:rPr>
        <w:t xml:space="preserve"> </w:t>
      </w:r>
      <w:r w:rsidR="00AA6D68" w:rsidRPr="00CB516C">
        <w:rPr>
          <w:rFonts w:cs="TimesLTStd-Roman"/>
          <w:sz w:val="20"/>
          <w:szCs w:val="20"/>
          <w:lang w:val="en-IN"/>
        </w:rPr>
        <w:t xml:space="preserve">file </w:t>
      </w:r>
      <w:r w:rsidR="00AA6D68" w:rsidRPr="00CB516C">
        <w:rPr>
          <w:rFonts w:cs="TimesLTStd-Italic"/>
          <w:i/>
          <w:iCs/>
          <w:sz w:val="20"/>
          <w:szCs w:val="20"/>
          <w:lang w:val="en-IN"/>
        </w:rPr>
        <w:t xml:space="preserve">hongkongmeals </w:t>
      </w:r>
      <w:r w:rsidR="00AA6D68" w:rsidRPr="00CB516C">
        <w:rPr>
          <w:rFonts w:cs="TimesLTStd-Roman"/>
          <w:sz w:val="20"/>
          <w:szCs w:val="20"/>
          <w:lang w:val="en-IN"/>
        </w:rPr>
        <w:t>contains the costs for a sample of 42 recent meals for two in</w:t>
      </w:r>
      <w:r w:rsidR="00E217C6">
        <w:rPr>
          <w:rFonts w:cs="TimesLTStd-Roman"/>
          <w:sz w:val="20"/>
          <w:szCs w:val="20"/>
          <w:lang w:val="en-IN"/>
        </w:rPr>
        <w:t xml:space="preserve"> </w:t>
      </w:r>
      <w:r w:rsidR="00AA6D68" w:rsidRPr="00CB516C">
        <w:rPr>
          <w:rFonts w:cs="TimesLTStd-Roman"/>
          <w:sz w:val="20"/>
          <w:szCs w:val="20"/>
          <w:lang w:val="en-IN"/>
        </w:rPr>
        <w:t xml:space="preserve">Hong Kong mid-range restaurants. </w:t>
      </w:r>
      <w:r w:rsidR="00AA6D68" w:rsidRPr="00E217C6">
        <w:rPr>
          <w:rFonts w:eastAsia="Arial" w:cs="Open Sans"/>
          <w:b/>
          <w:bCs/>
          <w:color w:val="D85629"/>
          <w:spacing w:val="-4"/>
          <w:sz w:val="20"/>
          <w:szCs w:val="20"/>
        </w:rPr>
        <w:t>LO 2, 3</w:t>
      </w:r>
    </w:p>
    <w:p w14:paraId="0C1288A0" w14:textId="3596A579"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a.</w:t>
      </w:r>
      <w:r w:rsidR="00E217C6">
        <w:rPr>
          <w:color w:val="000000"/>
          <w:sz w:val="20"/>
          <w:szCs w:val="20"/>
        </w:rPr>
        <w:tab/>
      </w:r>
      <w:r w:rsidRPr="008B109F">
        <w:rPr>
          <w:color w:val="000000"/>
          <w:sz w:val="20"/>
          <w:szCs w:val="20"/>
        </w:rPr>
        <w:t>With 95% confidence, what is the margin of error?</w:t>
      </w:r>
    </w:p>
    <w:p w14:paraId="3E1010CE" w14:textId="73A7ACB6"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b.</w:t>
      </w:r>
      <w:r w:rsidR="00E217C6">
        <w:rPr>
          <w:color w:val="000000"/>
          <w:sz w:val="20"/>
          <w:szCs w:val="20"/>
        </w:rPr>
        <w:tab/>
      </w:r>
      <w:r w:rsidRPr="008B109F">
        <w:rPr>
          <w:color w:val="000000"/>
          <w:sz w:val="20"/>
          <w:szCs w:val="20"/>
        </w:rPr>
        <w:t>What is the 95% confidence interval estimate of the population mean?</w:t>
      </w:r>
    </w:p>
    <w:p w14:paraId="2E91141E" w14:textId="2BB75C1D" w:rsidR="00B00153" w:rsidRPr="008B109F" w:rsidRDefault="00AA6D68" w:rsidP="00E217C6">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c.</w:t>
      </w:r>
      <w:r w:rsidR="00E217C6">
        <w:rPr>
          <w:color w:val="000000"/>
          <w:sz w:val="20"/>
          <w:szCs w:val="20"/>
        </w:rPr>
        <w:tab/>
      </w:r>
      <w:r w:rsidRPr="008B109F">
        <w:rPr>
          <w:color w:val="000000"/>
          <w:sz w:val="20"/>
          <w:szCs w:val="20"/>
        </w:rPr>
        <w:t>How do prices for meals for two in mid-range restaurants in Hong Kong compare to</w:t>
      </w:r>
      <w:r w:rsidR="00E217C6">
        <w:rPr>
          <w:color w:val="000000"/>
          <w:sz w:val="20"/>
          <w:szCs w:val="20"/>
        </w:rPr>
        <w:t xml:space="preserve"> </w:t>
      </w:r>
      <w:r w:rsidRPr="008B109F">
        <w:rPr>
          <w:color w:val="000000"/>
          <w:sz w:val="20"/>
          <w:szCs w:val="20"/>
        </w:rPr>
        <w:t>prices for comparable meals in Tokyo restaurants?</w:t>
      </w:r>
    </w:p>
    <w:p w14:paraId="7A3167FC" w14:textId="478A92F5" w:rsidR="00B00153" w:rsidRPr="00CB516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r w:rsidR="00023E77" w:rsidRPr="00CB516C">
        <w:rPr>
          <w:b/>
          <w:sz w:val="20"/>
          <w:szCs w:val="20"/>
        </w:rPr>
        <w:t xml:space="preserve"> </w:t>
      </w:r>
    </w:p>
    <w:p w14:paraId="76E0DF32" w14:textId="79212927"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w:t>
      </w:r>
      <w:r w:rsidRPr="00CB516C">
        <w:rPr>
          <w:color w:val="000000"/>
          <w:sz w:val="20"/>
          <w:szCs w:val="20"/>
        </w:rPr>
        <w:tab/>
        <w:t xml:space="preserve">For the </w:t>
      </w:r>
      <w:r w:rsidRPr="00E217C6">
        <w:rPr>
          <w:i/>
          <w:color w:val="000000"/>
          <w:sz w:val="20"/>
          <w:szCs w:val="20"/>
        </w:rPr>
        <w:t>hongkongmeals</w:t>
      </w:r>
      <w:r w:rsidRPr="00CB516C">
        <w:rPr>
          <w:color w:val="000000"/>
          <w:sz w:val="20"/>
          <w:szCs w:val="20"/>
        </w:rPr>
        <w:t xml:space="preserve"> data set, the output obtained using Excel’s Descriptive Statistics tool</w:t>
      </w:r>
      <w:r w:rsidR="005E1657">
        <w:rPr>
          <w:color w:val="000000"/>
          <w:sz w:val="20"/>
          <w:szCs w:val="20"/>
        </w:rPr>
        <w:t xml:space="preserve"> </w:t>
      </w:r>
      <w:r w:rsidRPr="00CB516C">
        <w:rPr>
          <w:color w:val="000000"/>
          <w:sz w:val="20"/>
          <w:szCs w:val="20"/>
        </w:rPr>
        <w:t>follows:</w:t>
      </w:r>
    </w:p>
    <w:tbl>
      <w:tblPr>
        <w:tblW w:w="4219" w:type="dxa"/>
        <w:tblInd w:w="1332" w:type="dxa"/>
        <w:tblLook w:val="04A0" w:firstRow="1" w:lastRow="0" w:firstColumn="1" w:lastColumn="0" w:noHBand="0" w:noVBand="1"/>
      </w:tblPr>
      <w:tblGrid>
        <w:gridCol w:w="2736"/>
        <w:gridCol w:w="1483"/>
      </w:tblGrid>
      <w:tr w:rsidR="00AA6D68" w:rsidRPr="008B109F" w14:paraId="34E66DC3" w14:textId="77777777" w:rsidTr="00A60152">
        <w:trPr>
          <w:trHeight w:val="290"/>
        </w:trPr>
        <w:tc>
          <w:tcPr>
            <w:tcW w:w="4219" w:type="dxa"/>
            <w:gridSpan w:val="2"/>
            <w:tcBorders>
              <w:top w:val="single" w:sz="4" w:space="0" w:color="auto"/>
              <w:left w:val="nil"/>
              <w:bottom w:val="single" w:sz="4" w:space="0" w:color="auto"/>
              <w:right w:val="nil"/>
            </w:tcBorders>
            <w:shd w:val="clear" w:color="auto" w:fill="auto"/>
            <w:noWrap/>
            <w:vAlign w:val="bottom"/>
            <w:hideMark/>
          </w:tcPr>
          <w:p w14:paraId="2BDF69B1" w14:textId="77777777" w:rsidR="00AA6D68" w:rsidRPr="00E217C6"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center"/>
              <w:rPr>
                <w:i/>
                <w:color w:val="000000"/>
                <w:sz w:val="20"/>
                <w:szCs w:val="20"/>
              </w:rPr>
            </w:pPr>
            <w:r w:rsidRPr="00E217C6">
              <w:rPr>
                <w:i/>
                <w:color w:val="000000"/>
                <w:sz w:val="20"/>
                <w:szCs w:val="20"/>
              </w:rPr>
              <w:t>Meal Price ($)</w:t>
            </w:r>
          </w:p>
        </w:tc>
      </w:tr>
      <w:tr w:rsidR="00AA6D68" w:rsidRPr="008B109F" w14:paraId="7CED1891" w14:textId="77777777" w:rsidTr="00E217C6">
        <w:trPr>
          <w:trHeight w:val="290"/>
        </w:trPr>
        <w:tc>
          <w:tcPr>
            <w:tcW w:w="2736" w:type="dxa"/>
            <w:tcBorders>
              <w:top w:val="nil"/>
              <w:left w:val="nil"/>
              <w:bottom w:val="nil"/>
              <w:right w:val="nil"/>
            </w:tcBorders>
            <w:shd w:val="clear" w:color="auto" w:fill="auto"/>
            <w:noWrap/>
            <w:vAlign w:val="bottom"/>
            <w:hideMark/>
          </w:tcPr>
          <w:p w14:paraId="129201F7"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rPr>
                <w:color w:val="000000"/>
                <w:sz w:val="20"/>
                <w:szCs w:val="20"/>
              </w:rPr>
            </w:pPr>
            <w:r w:rsidRPr="008B109F">
              <w:rPr>
                <w:color w:val="000000"/>
                <w:sz w:val="20"/>
                <w:szCs w:val="20"/>
              </w:rPr>
              <w:t>Mean</w:t>
            </w:r>
          </w:p>
        </w:tc>
        <w:tc>
          <w:tcPr>
            <w:tcW w:w="1483" w:type="dxa"/>
            <w:tcBorders>
              <w:top w:val="nil"/>
              <w:left w:val="nil"/>
              <w:bottom w:val="nil"/>
              <w:right w:val="nil"/>
            </w:tcBorders>
            <w:shd w:val="clear" w:color="auto" w:fill="auto"/>
            <w:noWrap/>
            <w:vAlign w:val="bottom"/>
            <w:hideMark/>
          </w:tcPr>
          <w:p w14:paraId="06621C87"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right"/>
              <w:rPr>
                <w:color w:val="000000"/>
                <w:sz w:val="20"/>
                <w:szCs w:val="20"/>
              </w:rPr>
            </w:pPr>
            <w:r w:rsidRPr="008B109F">
              <w:rPr>
                <w:color w:val="000000"/>
                <w:sz w:val="20"/>
                <w:szCs w:val="20"/>
              </w:rPr>
              <w:t>32.66</w:t>
            </w:r>
          </w:p>
        </w:tc>
      </w:tr>
      <w:tr w:rsidR="00AA6D68" w:rsidRPr="008B109F" w14:paraId="456582ED" w14:textId="77777777" w:rsidTr="00E217C6">
        <w:trPr>
          <w:trHeight w:val="290"/>
        </w:trPr>
        <w:tc>
          <w:tcPr>
            <w:tcW w:w="2736" w:type="dxa"/>
            <w:tcBorders>
              <w:top w:val="nil"/>
              <w:left w:val="nil"/>
              <w:bottom w:val="nil"/>
              <w:right w:val="nil"/>
            </w:tcBorders>
            <w:shd w:val="clear" w:color="auto" w:fill="auto"/>
            <w:noWrap/>
            <w:vAlign w:val="bottom"/>
            <w:hideMark/>
          </w:tcPr>
          <w:p w14:paraId="2ED4755A"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rPr>
                <w:color w:val="000000"/>
                <w:sz w:val="20"/>
                <w:szCs w:val="20"/>
              </w:rPr>
            </w:pPr>
            <w:r w:rsidRPr="008B109F">
              <w:rPr>
                <w:color w:val="000000"/>
                <w:sz w:val="20"/>
                <w:szCs w:val="20"/>
              </w:rPr>
              <w:t>Standard Error</w:t>
            </w:r>
          </w:p>
        </w:tc>
        <w:tc>
          <w:tcPr>
            <w:tcW w:w="1483" w:type="dxa"/>
            <w:tcBorders>
              <w:top w:val="nil"/>
              <w:left w:val="nil"/>
              <w:bottom w:val="nil"/>
              <w:right w:val="nil"/>
            </w:tcBorders>
            <w:shd w:val="clear" w:color="auto" w:fill="auto"/>
            <w:noWrap/>
            <w:vAlign w:val="bottom"/>
            <w:hideMark/>
          </w:tcPr>
          <w:p w14:paraId="27A6CF25"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right"/>
              <w:rPr>
                <w:color w:val="000000"/>
                <w:sz w:val="20"/>
                <w:szCs w:val="20"/>
              </w:rPr>
            </w:pPr>
            <w:r w:rsidRPr="008B109F">
              <w:rPr>
                <w:color w:val="000000"/>
                <w:sz w:val="20"/>
                <w:szCs w:val="20"/>
              </w:rPr>
              <w:t>1.053444</w:t>
            </w:r>
          </w:p>
        </w:tc>
      </w:tr>
      <w:tr w:rsidR="00AA6D68" w:rsidRPr="008B109F" w14:paraId="47842B38" w14:textId="77777777" w:rsidTr="00E217C6">
        <w:trPr>
          <w:trHeight w:val="290"/>
        </w:trPr>
        <w:tc>
          <w:tcPr>
            <w:tcW w:w="2736" w:type="dxa"/>
            <w:tcBorders>
              <w:top w:val="nil"/>
              <w:left w:val="nil"/>
              <w:bottom w:val="nil"/>
              <w:right w:val="nil"/>
            </w:tcBorders>
            <w:shd w:val="clear" w:color="auto" w:fill="auto"/>
            <w:noWrap/>
            <w:vAlign w:val="bottom"/>
            <w:hideMark/>
          </w:tcPr>
          <w:p w14:paraId="625C98AF"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rPr>
                <w:color w:val="000000"/>
                <w:sz w:val="20"/>
                <w:szCs w:val="20"/>
              </w:rPr>
            </w:pPr>
            <w:r w:rsidRPr="008B109F">
              <w:rPr>
                <w:color w:val="000000"/>
                <w:sz w:val="20"/>
                <w:szCs w:val="20"/>
              </w:rPr>
              <w:t>Median</w:t>
            </w:r>
          </w:p>
        </w:tc>
        <w:tc>
          <w:tcPr>
            <w:tcW w:w="1483" w:type="dxa"/>
            <w:tcBorders>
              <w:top w:val="nil"/>
              <w:left w:val="nil"/>
              <w:bottom w:val="nil"/>
              <w:right w:val="nil"/>
            </w:tcBorders>
            <w:shd w:val="clear" w:color="auto" w:fill="auto"/>
            <w:noWrap/>
            <w:vAlign w:val="bottom"/>
            <w:hideMark/>
          </w:tcPr>
          <w:p w14:paraId="155A6292"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right"/>
              <w:rPr>
                <w:color w:val="000000"/>
                <w:sz w:val="20"/>
                <w:szCs w:val="20"/>
              </w:rPr>
            </w:pPr>
            <w:r w:rsidRPr="008B109F">
              <w:rPr>
                <w:color w:val="000000"/>
                <w:sz w:val="20"/>
                <w:szCs w:val="20"/>
              </w:rPr>
              <w:t>33.285</w:t>
            </w:r>
          </w:p>
        </w:tc>
      </w:tr>
      <w:tr w:rsidR="00AA6D68" w:rsidRPr="008B109F" w14:paraId="75C77B41" w14:textId="77777777" w:rsidTr="00E217C6">
        <w:trPr>
          <w:trHeight w:val="290"/>
        </w:trPr>
        <w:tc>
          <w:tcPr>
            <w:tcW w:w="2736" w:type="dxa"/>
            <w:tcBorders>
              <w:top w:val="nil"/>
              <w:left w:val="nil"/>
              <w:bottom w:val="nil"/>
              <w:right w:val="nil"/>
            </w:tcBorders>
            <w:shd w:val="clear" w:color="auto" w:fill="auto"/>
            <w:noWrap/>
            <w:vAlign w:val="bottom"/>
            <w:hideMark/>
          </w:tcPr>
          <w:p w14:paraId="347AD551"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rPr>
                <w:color w:val="000000"/>
                <w:sz w:val="20"/>
                <w:szCs w:val="20"/>
              </w:rPr>
            </w:pPr>
            <w:r w:rsidRPr="008B109F">
              <w:rPr>
                <w:color w:val="000000"/>
                <w:sz w:val="20"/>
                <w:szCs w:val="20"/>
              </w:rPr>
              <w:t>Mode</w:t>
            </w:r>
          </w:p>
        </w:tc>
        <w:tc>
          <w:tcPr>
            <w:tcW w:w="1483" w:type="dxa"/>
            <w:tcBorders>
              <w:top w:val="nil"/>
              <w:left w:val="nil"/>
              <w:bottom w:val="nil"/>
              <w:right w:val="nil"/>
            </w:tcBorders>
            <w:shd w:val="clear" w:color="auto" w:fill="auto"/>
            <w:noWrap/>
            <w:vAlign w:val="bottom"/>
            <w:hideMark/>
          </w:tcPr>
          <w:p w14:paraId="67565353"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right"/>
              <w:rPr>
                <w:color w:val="000000"/>
                <w:sz w:val="20"/>
                <w:szCs w:val="20"/>
              </w:rPr>
            </w:pPr>
            <w:r w:rsidRPr="008B109F">
              <w:rPr>
                <w:color w:val="000000"/>
                <w:sz w:val="20"/>
                <w:szCs w:val="20"/>
              </w:rPr>
              <w:t>#N/A</w:t>
            </w:r>
          </w:p>
        </w:tc>
      </w:tr>
      <w:tr w:rsidR="00AA6D68" w:rsidRPr="008B109F" w14:paraId="408CAC36" w14:textId="77777777" w:rsidTr="00E217C6">
        <w:trPr>
          <w:trHeight w:val="290"/>
        </w:trPr>
        <w:tc>
          <w:tcPr>
            <w:tcW w:w="2736" w:type="dxa"/>
            <w:tcBorders>
              <w:top w:val="nil"/>
              <w:left w:val="nil"/>
              <w:bottom w:val="nil"/>
              <w:right w:val="nil"/>
            </w:tcBorders>
            <w:shd w:val="clear" w:color="auto" w:fill="auto"/>
            <w:noWrap/>
            <w:vAlign w:val="bottom"/>
            <w:hideMark/>
          </w:tcPr>
          <w:p w14:paraId="00D0603B"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rPr>
                <w:color w:val="000000"/>
                <w:sz w:val="20"/>
                <w:szCs w:val="20"/>
              </w:rPr>
            </w:pPr>
            <w:r w:rsidRPr="008B109F">
              <w:rPr>
                <w:color w:val="000000"/>
                <w:sz w:val="20"/>
                <w:szCs w:val="20"/>
              </w:rPr>
              <w:t>Standard Deviation</w:t>
            </w:r>
          </w:p>
        </w:tc>
        <w:tc>
          <w:tcPr>
            <w:tcW w:w="1483" w:type="dxa"/>
            <w:tcBorders>
              <w:top w:val="nil"/>
              <w:left w:val="nil"/>
              <w:bottom w:val="nil"/>
              <w:right w:val="nil"/>
            </w:tcBorders>
            <w:shd w:val="clear" w:color="auto" w:fill="auto"/>
            <w:noWrap/>
            <w:vAlign w:val="bottom"/>
            <w:hideMark/>
          </w:tcPr>
          <w:p w14:paraId="55087566"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right"/>
              <w:rPr>
                <w:color w:val="000000"/>
                <w:sz w:val="20"/>
                <w:szCs w:val="20"/>
              </w:rPr>
            </w:pPr>
            <w:r w:rsidRPr="008B109F">
              <w:rPr>
                <w:color w:val="000000"/>
                <w:sz w:val="20"/>
                <w:szCs w:val="20"/>
              </w:rPr>
              <w:t>6.8271</w:t>
            </w:r>
          </w:p>
        </w:tc>
      </w:tr>
      <w:tr w:rsidR="00AA6D68" w:rsidRPr="008B109F" w14:paraId="20E266EE" w14:textId="77777777" w:rsidTr="00E217C6">
        <w:trPr>
          <w:trHeight w:val="290"/>
        </w:trPr>
        <w:tc>
          <w:tcPr>
            <w:tcW w:w="2736" w:type="dxa"/>
            <w:tcBorders>
              <w:top w:val="nil"/>
              <w:left w:val="nil"/>
              <w:bottom w:val="nil"/>
              <w:right w:val="nil"/>
            </w:tcBorders>
            <w:shd w:val="clear" w:color="auto" w:fill="auto"/>
            <w:noWrap/>
            <w:vAlign w:val="bottom"/>
            <w:hideMark/>
          </w:tcPr>
          <w:p w14:paraId="6FB776F8"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rPr>
                <w:color w:val="000000"/>
                <w:sz w:val="20"/>
                <w:szCs w:val="20"/>
              </w:rPr>
            </w:pPr>
            <w:r w:rsidRPr="008B109F">
              <w:rPr>
                <w:color w:val="000000"/>
                <w:sz w:val="20"/>
                <w:szCs w:val="20"/>
              </w:rPr>
              <w:t>Sample Variance</w:t>
            </w:r>
          </w:p>
        </w:tc>
        <w:tc>
          <w:tcPr>
            <w:tcW w:w="1483" w:type="dxa"/>
            <w:tcBorders>
              <w:top w:val="nil"/>
              <w:left w:val="nil"/>
              <w:bottom w:val="nil"/>
              <w:right w:val="nil"/>
            </w:tcBorders>
            <w:shd w:val="clear" w:color="auto" w:fill="auto"/>
            <w:noWrap/>
            <w:vAlign w:val="bottom"/>
            <w:hideMark/>
          </w:tcPr>
          <w:p w14:paraId="6C5C02C0"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right"/>
              <w:rPr>
                <w:color w:val="000000"/>
                <w:sz w:val="20"/>
                <w:szCs w:val="20"/>
              </w:rPr>
            </w:pPr>
            <w:r w:rsidRPr="008B109F">
              <w:rPr>
                <w:color w:val="000000"/>
                <w:sz w:val="20"/>
                <w:szCs w:val="20"/>
              </w:rPr>
              <w:t>46.60929</w:t>
            </w:r>
          </w:p>
        </w:tc>
      </w:tr>
      <w:tr w:rsidR="00AA6D68" w:rsidRPr="008B109F" w14:paraId="75622188" w14:textId="77777777" w:rsidTr="00E217C6">
        <w:trPr>
          <w:trHeight w:val="290"/>
        </w:trPr>
        <w:tc>
          <w:tcPr>
            <w:tcW w:w="2736" w:type="dxa"/>
            <w:tcBorders>
              <w:top w:val="nil"/>
              <w:left w:val="nil"/>
              <w:bottom w:val="nil"/>
              <w:right w:val="nil"/>
            </w:tcBorders>
            <w:shd w:val="clear" w:color="auto" w:fill="auto"/>
            <w:noWrap/>
            <w:vAlign w:val="bottom"/>
            <w:hideMark/>
          </w:tcPr>
          <w:p w14:paraId="28937096"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rPr>
                <w:color w:val="000000"/>
                <w:sz w:val="20"/>
                <w:szCs w:val="20"/>
              </w:rPr>
            </w:pPr>
            <w:r w:rsidRPr="008B109F">
              <w:rPr>
                <w:color w:val="000000"/>
                <w:sz w:val="20"/>
                <w:szCs w:val="20"/>
              </w:rPr>
              <w:t>Kurtosis</w:t>
            </w:r>
          </w:p>
        </w:tc>
        <w:tc>
          <w:tcPr>
            <w:tcW w:w="1483" w:type="dxa"/>
            <w:tcBorders>
              <w:top w:val="nil"/>
              <w:left w:val="nil"/>
              <w:bottom w:val="nil"/>
              <w:right w:val="nil"/>
            </w:tcBorders>
            <w:shd w:val="clear" w:color="auto" w:fill="auto"/>
            <w:noWrap/>
            <w:vAlign w:val="bottom"/>
            <w:hideMark/>
          </w:tcPr>
          <w:p w14:paraId="3B52DFD7"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right"/>
              <w:rPr>
                <w:color w:val="000000"/>
                <w:sz w:val="20"/>
                <w:szCs w:val="20"/>
              </w:rPr>
            </w:pPr>
            <w:r w:rsidRPr="008B109F">
              <w:rPr>
                <w:color w:val="000000"/>
                <w:sz w:val="20"/>
                <w:szCs w:val="20"/>
              </w:rPr>
              <w:t>–0.67054</w:t>
            </w:r>
          </w:p>
        </w:tc>
      </w:tr>
      <w:tr w:rsidR="00AA6D68" w:rsidRPr="008B109F" w14:paraId="07051623" w14:textId="77777777" w:rsidTr="00E217C6">
        <w:trPr>
          <w:trHeight w:val="290"/>
        </w:trPr>
        <w:tc>
          <w:tcPr>
            <w:tcW w:w="2736" w:type="dxa"/>
            <w:tcBorders>
              <w:top w:val="nil"/>
              <w:left w:val="nil"/>
              <w:bottom w:val="nil"/>
              <w:right w:val="nil"/>
            </w:tcBorders>
            <w:shd w:val="clear" w:color="auto" w:fill="auto"/>
            <w:noWrap/>
            <w:vAlign w:val="bottom"/>
            <w:hideMark/>
          </w:tcPr>
          <w:p w14:paraId="50AD43DC"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rPr>
                <w:color w:val="000000"/>
                <w:sz w:val="20"/>
                <w:szCs w:val="20"/>
              </w:rPr>
            </w:pPr>
            <w:r w:rsidRPr="008B109F">
              <w:rPr>
                <w:color w:val="000000"/>
                <w:sz w:val="20"/>
                <w:szCs w:val="20"/>
              </w:rPr>
              <w:t>Skewness</w:t>
            </w:r>
          </w:p>
        </w:tc>
        <w:tc>
          <w:tcPr>
            <w:tcW w:w="1483" w:type="dxa"/>
            <w:tcBorders>
              <w:top w:val="nil"/>
              <w:left w:val="nil"/>
              <w:bottom w:val="nil"/>
              <w:right w:val="nil"/>
            </w:tcBorders>
            <w:shd w:val="clear" w:color="auto" w:fill="auto"/>
            <w:noWrap/>
            <w:vAlign w:val="bottom"/>
            <w:hideMark/>
          </w:tcPr>
          <w:p w14:paraId="221126AA"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right"/>
              <w:rPr>
                <w:color w:val="000000"/>
                <w:sz w:val="20"/>
                <w:szCs w:val="20"/>
              </w:rPr>
            </w:pPr>
            <w:r w:rsidRPr="008B109F">
              <w:rPr>
                <w:color w:val="000000"/>
                <w:sz w:val="20"/>
                <w:szCs w:val="20"/>
              </w:rPr>
              <w:t>–0.20023</w:t>
            </w:r>
          </w:p>
        </w:tc>
      </w:tr>
      <w:tr w:rsidR="00AA6D68" w:rsidRPr="008B109F" w14:paraId="60057C90" w14:textId="77777777" w:rsidTr="00E217C6">
        <w:trPr>
          <w:trHeight w:val="290"/>
        </w:trPr>
        <w:tc>
          <w:tcPr>
            <w:tcW w:w="2736" w:type="dxa"/>
            <w:tcBorders>
              <w:top w:val="nil"/>
              <w:left w:val="nil"/>
              <w:bottom w:val="nil"/>
              <w:right w:val="nil"/>
            </w:tcBorders>
            <w:shd w:val="clear" w:color="auto" w:fill="auto"/>
            <w:noWrap/>
            <w:vAlign w:val="bottom"/>
            <w:hideMark/>
          </w:tcPr>
          <w:p w14:paraId="692EF00A"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rPr>
                <w:color w:val="000000"/>
                <w:sz w:val="20"/>
                <w:szCs w:val="20"/>
              </w:rPr>
            </w:pPr>
            <w:r w:rsidRPr="008B109F">
              <w:rPr>
                <w:color w:val="000000"/>
                <w:sz w:val="20"/>
                <w:szCs w:val="20"/>
              </w:rPr>
              <w:t>Range</w:t>
            </w:r>
          </w:p>
        </w:tc>
        <w:tc>
          <w:tcPr>
            <w:tcW w:w="1483" w:type="dxa"/>
            <w:tcBorders>
              <w:top w:val="nil"/>
              <w:left w:val="nil"/>
              <w:bottom w:val="nil"/>
              <w:right w:val="nil"/>
            </w:tcBorders>
            <w:shd w:val="clear" w:color="auto" w:fill="auto"/>
            <w:noWrap/>
            <w:vAlign w:val="bottom"/>
            <w:hideMark/>
          </w:tcPr>
          <w:p w14:paraId="48BB99BB"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right"/>
              <w:rPr>
                <w:color w:val="000000"/>
                <w:sz w:val="20"/>
                <w:szCs w:val="20"/>
              </w:rPr>
            </w:pPr>
            <w:r w:rsidRPr="008B109F">
              <w:rPr>
                <w:color w:val="000000"/>
                <w:sz w:val="20"/>
                <w:szCs w:val="20"/>
              </w:rPr>
              <w:t>27.21</w:t>
            </w:r>
          </w:p>
        </w:tc>
      </w:tr>
      <w:tr w:rsidR="00AA6D68" w:rsidRPr="008B109F" w14:paraId="57B5C88E" w14:textId="77777777" w:rsidTr="00E217C6">
        <w:trPr>
          <w:trHeight w:val="290"/>
        </w:trPr>
        <w:tc>
          <w:tcPr>
            <w:tcW w:w="2736" w:type="dxa"/>
            <w:tcBorders>
              <w:top w:val="nil"/>
              <w:left w:val="nil"/>
              <w:bottom w:val="nil"/>
              <w:right w:val="nil"/>
            </w:tcBorders>
            <w:shd w:val="clear" w:color="auto" w:fill="auto"/>
            <w:noWrap/>
            <w:vAlign w:val="bottom"/>
            <w:hideMark/>
          </w:tcPr>
          <w:p w14:paraId="4D889427"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rPr>
                <w:color w:val="000000"/>
                <w:sz w:val="20"/>
                <w:szCs w:val="20"/>
              </w:rPr>
            </w:pPr>
            <w:r w:rsidRPr="008B109F">
              <w:rPr>
                <w:color w:val="000000"/>
                <w:sz w:val="20"/>
                <w:szCs w:val="20"/>
              </w:rPr>
              <w:t>Minimum</w:t>
            </w:r>
          </w:p>
        </w:tc>
        <w:tc>
          <w:tcPr>
            <w:tcW w:w="1483" w:type="dxa"/>
            <w:tcBorders>
              <w:top w:val="nil"/>
              <w:left w:val="nil"/>
              <w:bottom w:val="nil"/>
              <w:right w:val="nil"/>
            </w:tcBorders>
            <w:shd w:val="clear" w:color="auto" w:fill="auto"/>
            <w:noWrap/>
            <w:vAlign w:val="bottom"/>
            <w:hideMark/>
          </w:tcPr>
          <w:p w14:paraId="0BA86EF8"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right"/>
              <w:rPr>
                <w:color w:val="000000"/>
                <w:sz w:val="20"/>
                <w:szCs w:val="20"/>
              </w:rPr>
            </w:pPr>
            <w:r w:rsidRPr="008B109F">
              <w:rPr>
                <w:color w:val="000000"/>
                <w:sz w:val="20"/>
                <w:szCs w:val="20"/>
              </w:rPr>
              <w:t>18.04</w:t>
            </w:r>
          </w:p>
        </w:tc>
      </w:tr>
      <w:tr w:rsidR="00AA6D68" w:rsidRPr="008B109F" w14:paraId="6E885FCB" w14:textId="77777777" w:rsidTr="00E217C6">
        <w:trPr>
          <w:trHeight w:val="290"/>
        </w:trPr>
        <w:tc>
          <w:tcPr>
            <w:tcW w:w="2736" w:type="dxa"/>
            <w:tcBorders>
              <w:top w:val="nil"/>
              <w:left w:val="nil"/>
              <w:bottom w:val="nil"/>
              <w:right w:val="nil"/>
            </w:tcBorders>
            <w:shd w:val="clear" w:color="auto" w:fill="auto"/>
            <w:noWrap/>
            <w:vAlign w:val="bottom"/>
            <w:hideMark/>
          </w:tcPr>
          <w:p w14:paraId="73DBCCB8"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rPr>
                <w:color w:val="000000"/>
                <w:sz w:val="20"/>
                <w:szCs w:val="20"/>
              </w:rPr>
            </w:pPr>
            <w:r w:rsidRPr="008B109F">
              <w:rPr>
                <w:color w:val="000000"/>
                <w:sz w:val="20"/>
                <w:szCs w:val="20"/>
              </w:rPr>
              <w:t>Maximum</w:t>
            </w:r>
          </w:p>
        </w:tc>
        <w:tc>
          <w:tcPr>
            <w:tcW w:w="1483" w:type="dxa"/>
            <w:tcBorders>
              <w:top w:val="nil"/>
              <w:left w:val="nil"/>
              <w:bottom w:val="nil"/>
              <w:right w:val="nil"/>
            </w:tcBorders>
            <w:shd w:val="clear" w:color="auto" w:fill="auto"/>
            <w:noWrap/>
            <w:vAlign w:val="bottom"/>
            <w:hideMark/>
          </w:tcPr>
          <w:p w14:paraId="5249A694"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right"/>
              <w:rPr>
                <w:color w:val="000000"/>
                <w:sz w:val="20"/>
                <w:szCs w:val="20"/>
              </w:rPr>
            </w:pPr>
            <w:r w:rsidRPr="008B109F">
              <w:rPr>
                <w:color w:val="000000"/>
                <w:sz w:val="20"/>
                <w:szCs w:val="20"/>
              </w:rPr>
              <w:t>45.25</w:t>
            </w:r>
          </w:p>
        </w:tc>
      </w:tr>
      <w:tr w:rsidR="00AA6D68" w:rsidRPr="008B109F" w14:paraId="15095AF3" w14:textId="77777777" w:rsidTr="00E217C6">
        <w:trPr>
          <w:trHeight w:val="290"/>
        </w:trPr>
        <w:tc>
          <w:tcPr>
            <w:tcW w:w="2736" w:type="dxa"/>
            <w:tcBorders>
              <w:top w:val="nil"/>
              <w:left w:val="nil"/>
              <w:bottom w:val="nil"/>
              <w:right w:val="nil"/>
            </w:tcBorders>
            <w:shd w:val="clear" w:color="auto" w:fill="auto"/>
            <w:noWrap/>
            <w:vAlign w:val="bottom"/>
            <w:hideMark/>
          </w:tcPr>
          <w:p w14:paraId="00CFDB65"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rPr>
                <w:color w:val="000000"/>
                <w:sz w:val="20"/>
                <w:szCs w:val="20"/>
              </w:rPr>
            </w:pPr>
            <w:r w:rsidRPr="008B109F">
              <w:rPr>
                <w:color w:val="000000"/>
                <w:sz w:val="20"/>
                <w:szCs w:val="20"/>
              </w:rPr>
              <w:t>Sum</w:t>
            </w:r>
          </w:p>
        </w:tc>
        <w:tc>
          <w:tcPr>
            <w:tcW w:w="1483" w:type="dxa"/>
            <w:tcBorders>
              <w:top w:val="nil"/>
              <w:left w:val="nil"/>
              <w:bottom w:val="nil"/>
              <w:right w:val="nil"/>
            </w:tcBorders>
            <w:shd w:val="clear" w:color="auto" w:fill="auto"/>
            <w:noWrap/>
            <w:vAlign w:val="bottom"/>
            <w:hideMark/>
          </w:tcPr>
          <w:p w14:paraId="412073DA" w14:textId="35D970C3"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right"/>
              <w:rPr>
                <w:color w:val="000000"/>
                <w:sz w:val="20"/>
                <w:szCs w:val="20"/>
              </w:rPr>
            </w:pPr>
            <w:r w:rsidRPr="008B109F">
              <w:rPr>
                <w:color w:val="000000"/>
                <w:sz w:val="20"/>
                <w:szCs w:val="20"/>
              </w:rPr>
              <w:t>1</w:t>
            </w:r>
            <w:r w:rsidR="00E217C6">
              <w:rPr>
                <w:color w:val="000000"/>
                <w:sz w:val="20"/>
                <w:szCs w:val="20"/>
              </w:rPr>
              <w:t>,</w:t>
            </w:r>
            <w:r w:rsidRPr="008B109F">
              <w:rPr>
                <w:color w:val="000000"/>
                <w:sz w:val="20"/>
                <w:szCs w:val="20"/>
              </w:rPr>
              <w:t>371.72</w:t>
            </w:r>
          </w:p>
        </w:tc>
      </w:tr>
      <w:tr w:rsidR="00AA6D68" w:rsidRPr="008B109F" w14:paraId="12956167" w14:textId="77777777" w:rsidTr="00A60152">
        <w:trPr>
          <w:trHeight w:val="290"/>
        </w:trPr>
        <w:tc>
          <w:tcPr>
            <w:tcW w:w="2736" w:type="dxa"/>
            <w:tcBorders>
              <w:top w:val="nil"/>
              <w:left w:val="nil"/>
              <w:right w:val="nil"/>
            </w:tcBorders>
            <w:shd w:val="clear" w:color="auto" w:fill="auto"/>
            <w:noWrap/>
            <w:vAlign w:val="bottom"/>
            <w:hideMark/>
          </w:tcPr>
          <w:p w14:paraId="22F2D8AC"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rPr>
                <w:color w:val="000000"/>
                <w:sz w:val="20"/>
                <w:szCs w:val="20"/>
              </w:rPr>
            </w:pPr>
            <w:r w:rsidRPr="008B109F">
              <w:rPr>
                <w:color w:val="000000"/>
                <w:sz w:val="20"/>
                <w:szCs w:val="20"/>
              </w:rPr>
              <w:t>Count</w:t>
            </w:r>
          </w:p>
        </w:tc>
        <w:tc>
          <w:tcPr>
            <w:tcW w:w="1483" w:type="dxa"/>
            <w:tcBorders>
              <w:top w:val="nil"/>
              <w:left w:val="nil"/>
              <w:right w:val="nil"/>
            </w:tcBorders>
            <w:shd w:val="clear" w:color="auto" w:fill="auto"/>
            <w:noWrap/>
            <w:vAlign w:val="bottom"/>
            <w:hideMark/>
          </w:tcPr>
          <w:p w14:paraId="596F0165"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right"/>
              <w:rPr>
                <w:color w:val="000000"/>
                <w:sz w:val="20"/>
                <w:szCs w:val="20"/>
              </w:rPr>
            </w:pPr>
            <w:r w:rsidRPr="008B109F">
              <w:rPr>
                <w:color w:val="000000"/>
                <w:sz w:val="20"/>
                <w:szCs w:val="20"/>
              </w:rPr>
              <w:t>42</w:t>
            </w:r>
          </w:p>
        </w:tc>
      </w:tr>
      <w:tr w:rsidR="00AA6D68" w:rsidRPr="008B109F" w14:paraId="666F208B" w14:textId="77777777" w:rsidTr="00A60152">
        <w:trPr>
          <w:trHeight w:val="300"/>
        </w:trPr>
        <w:tc>
          <w:tcPr>
            <w:tcW w:w="2736" w:type="dxa"/>
            <w:tcBorders>
              <w:top w:val="nil"/>
              <w:left w:val="nil"/>
              <w:bottom w:val="single" w:sz="4" w:space="0" w:color="auto"/>
              <w:right w:val="nil"/>
            </w:tcBorders>
            <w:shd w:val="clear" w:color="auto" w:fill="auto"/>
            <w:noWrap/>
            <w:vAlign w:val="bottom"/>
            <w:hideMark/>
          </w:tcPr>
          <w:p w14:paraId="07C65A81"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rPr>
                <w:color w:val="000000"/>
                <w:sz w:val="20"/>
                <w:szCs w:val="20"/>
              </w:rPr>
            </w:pPr>
            <w:r w:rsidRPr="008B109F">
              <w:rPr>
                <w:color w:val="000000"/>
                <w:sz w:val="20"/>
                <w:szCs w:val="20"/>
              </w:rPr>
              <w:t>Confidence Level (95.0%)</w:t>
            </w:r>
          </w:p>
        </w:tc>
        <w:tc>
          <w:tcPr>
            <w:tcW w:w="1483" w:type="dxa"/>
            <w:tcBorders>
              <w:top w:val="nil"/>
              <w:left w:val="nil"/>
              <w:bottom w:val="single" w:sz="4" w:space="0" w:color="auto"/>
              <w:right w:val="nil"/>
            </w:tcBorders>
            <w:shd w:val="clear" w:color="auto" w:fill="auto"/>
            <w:noWrap/>
            <w:vAlign w:val="bottom"/>
            <w:hideMark/>
          </w:tcPr>
          <w:p w14:paraId="5F8AAF2C"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4" w:hanging="360"/>
              <w:jc w:val="right"/>
              <w:rPr>
                <w:color w:val="000000"/>
                <w:sz w:val="20"/>
                <w:szCs w:val="20"/>
              </w:rPr>
            </w:pPr>
            <w:r w:rsidRPr="008B109F">
              <w:rPr>
                <w:color w:val="000000"/>
                <w:sz w:val="20"/>
                <w:szCs w:val="20"/>
              </w:rPr>
              <w:t>2.127474</w:t>
            </w:r>
          </w:p>
        </w:tc>
      </w:tr>
    </w:tbl>
    <w:p w14:paraId="53C12916" w14:textId="4649C3FE" w:rsidR="00AA6D68" w:rsidRPr="00CB516C" w:rsidRDefault="00AA6D68" w:rsidP="00FC295D">
      <w:pPr>
        <w:tabs>
          <w:tab w:val="left" w:pos="-936"/>
          <w:tab w:val="left" w:pos="-216"/>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ind w:left="720" w:hanging="360"/>
        <w:rPr>
          <w:color w:val="000000"/>
          <w:sz w:val="20"/>
          <w:szCs w:val="20"/>
        </w:rPr>
      </w:pPr>
      <w:r w:rsidRPr="00CB516C">
        <w:rPr>
          <w:color w:val="000000"/>
          <w:sz w:val="20"/>
          <w:szCs w:val="20"/>
        </w:rPr>
        <w:tab/>
      </w:r>
      <w:r w:rsidR="00E217C6" w:rsidRPr="00E217C6">
        <w:rPr>
          <w:color w:val="000000"/>
          <w:position w:val="-10"/>
          <w:sz w:val="20"/>
          <w:szCs w:val="20"/>
        </w:rPr>
        <w:object w:dxaOrig="1040" w:dyaOrig="340" w14:anchorId="365DCF3A">
          <v:shape id="_x0000_i1093" type="#_x0000_t75" style="width:51.6pt;height:18pt" o:ole="" fillcolor="window">
            <v:imagedata r:id="rId146" o:title=""/>
          </v:shape>
          <o:OLEObject Type="Embed" ProgID="Equation.DSMT4" ShapeID="_x0000_i1093" DrawAspect="Content" ObjectID="_1769432908" r:id="rId147"/>
        </w:object>
      </w:r>
      <w:r w:rsidR="008B109F">
        <w:rPr>
          <w:color w:val="000000"/>
          <w:sz w:val="20"/>
          <w:szCs w:val="20"/>
        </w:rPr>
        <w:t xml:space="preserve">  </w:t>
      </w:r>
      <w:r w:rsidRPr="00CB516C">
        <w:rPr>
          <w:color w:val="000000"/>
          <w:sz w:val="20"/>
          <w:szCs w:val="20"/>
        </w:rPr>
        <w:t xml:space="preserve"> </w:t>
      </w:r>
      <w:r w:rsidRPr="008B109F">
        <w:rPr>
          <w:color w:val="000000"/>
          <w:sz w:val="20"/>
          <w:szCs w:val="20"/>
        </w:rPr>
        <w:t xml:space="preserve">n </w:t>
      </w:r>
      <w:r w:rsidRPr="00CB516C">
        <w:rPr>
          <w:color w:val="000000"/>
          <w:sz w:val="20"/>
          <w:szCs w:val="20"/>
        </w:rPr>
        <w:t>= 42</w:t>
      </w:r>
      <w:r w:rsidR="005E1657">
        <w:rPr>
          <w:color w:val="000000"/>
          <w:sz w:val="20"/>
          <w:szCs w:val="20"/>
        </w:rPr>
        <w:t xml:space="preserve">   </w:t>
      </w:r>
      <w:r w:rsidRPr="00E217C6">
        <w:rPr>
          <w:i/>
          <w:color w:val="000000"/>
          <w:sz w:val="20"/>
          <w:szCs w:val="20"/>
        </w:rPr>
        <w:t>df</w:t>
      </w:r>
      <w:r w:rsidRPr="00CB516C">
        <w:rPr>
          <w:color w:val="000000"/>
          <w:sz w:val="20"/>
          <w:szCs w:val="20"/>
        </w:rPr>
        <w:t xml:space="preserve"> = 41</w:t>
      </w:r>
    </w:p>
    <w:p w14:paraId="4C3F6A7D" w14:textId="426B93C2" w:rsidR="00AA6D68" w:rsidRPr="00CB516C" w:rsidRDefault="00AA6D68" w:rsidP="005E1657">
      <w:pPr>
        <w:tabs>
          <w:tab w:val="left" w:pos="-936"/>
          <w:tab w:val="left" w:pos="-216"/>
          <w:tab w:val="left" w:pos="243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r>
      <w:r w:rsidRPr="00B8643C">
        <w:rPr>
          <w:i/>
          <w:color w:val="000000"/>
          <w:sz w:val="20"/>
          <w:szCs w:val="20"/>
        </w:rPr>
        <w:t>t</w:t>
      </w:r>
      <w:r w:rsidRPr="00B8643C">
        <w:rPr>
          <w:color w:val="000000"/>
          <w:sz w:val="20"/>
          <w:szCs w:val="20"/>
          <w:vertAlign w:val="subscript"/>
        </w:rPr>
        <w:t>0.025</w:t>
      </w:r>
      <w:r w:rsidRPr="008B109F">
        <w:rPr>
          <w:color w:val="000000"/>
          <w:sz w:val="20"/>
          <w:szCs w:val="20"/>
        </w:rPr>
        <w:t xml:space="preserve"> </w:t>
      </w:r>
      <w:r w:rsidRPr="00CB516C">
        <w:rPr>
          <w:color w:val="000000"/>
          <w:sz w:val="20"/>
          <w:szCs w:val="20"/>
        </w:rPr>
        <w:t>= 2.020</w:t>
      </w:r>
      <w:r w:rsidRPr="00CB516C">
        <w:rPr>
          <w:color w:val="000000"/>
          <w:sz w:val="20"/>
          <w:szCs w:val="20"/>
        </w:rPr>
        <w:tab/>
      </w:r>
      <w:r w:rsidRPr="00B8643C">
        <w:rPr>
          <w:i/>
          <w:color w:val="000000"/>
          <w:sz w:val="20"/>
          <w:szCs w:val="20"/>
        </w:rPr>
        <w:t>s</w:t>
      </w:r>
      <w:r w:rsidRPr="00CB516C">
        <w:rPr>
          <w:color w:val="000000"/>
          <w:sz w:val="20"/>
          <w:szCs w:val="20"/>
        </w:rPr>
        <w:t xml:space="preserve"> = 6.83</w:t>
      </w:r>
    </w:p>
    <w:p w14:paraId="6A32A9FF" w14:textId="3410411C"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2.02</w:t>
      </w:r>
      <w:r w:rsidR="00E217C6" w:rsidRPr="00E217C6">
        <w:rPr>
          <w:color w:val="000000"/>
          <w:position w:val="-10"/>
          <w:sz w:val="20"/>
          <w:szCs w:val="20"/>
        </w:rPr>
        <w:object w:dxaOrig="1100" w:dyaOrig="340" w14:anchorId="47E3B451">
          <v:shape id="_x0000_i1094" type="#_x0000_t75" style="width:45.6pt;height:14.4pt" o:ole="" fillcolor="window">
            <v:imagedata r:id="rId148" o:title=""/>
          </v:shape>
          <o:OLEObject Type="Embed" ProgID="Equation.DSMT4" ShapeID="_x0000_i1094" DrawAspect="Content" ObjectID="_1769432909" r:id="rId149"/>
        </w:object>
      </w:r>
      <w:r w:rsidRPr="00CB516C">
        <w:rPr>
          <w:color w:val="000000"/>
          <w:sz w:val="20"/>
          <w:szCs w:val="20"/>
        </w:rPr>
        <w:t xml:space="preserve"> = 2.13</w:t>
      </w:r>
    </w:p>
    <w:p w14:paraId="768DF651" w14:textId="057F95A0"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b.</w:t>
      </w:r>
      <w:r w:rsidRPr="00CB516C">
        <w:rPr>
          <w:color w:val="000000"/>
          <w:sz w:val="20"/>
          <w:szCs w:val="20"/>
        </w:rPr>
        <w:tab/>
      </w:r>
      <w:r w:rsidR="00E217C6" w:rsidRPr="00E217C6">
        <w:rPr>
          <w:color w:val="000000"/>
          <w:position w:val="-10"/>
          <w:sz w:val="20"/>
          <w:szCs w:val="20"/>
        </w:rPr>
        <w:object w:dxaOrig="1340" w:dyaOrig="340" w14:anchorId="058975E0">
          <v:shape id="_x0000_i1095" type="#_x0000_t75" style="width:67.2pt;height:18pt" o:ole="" fillcolor="window">
            <v:imagedata r:id="rId150" o:title=""/>
          </v:shape>
          <o:OLEObject Type="Embed" ProgID="Equation.DSMT4" ShapeID="_x0000_i1095" DrawAspect="Content" ObjectID="_1769432910" r:id="rId151"/>
        </w:object>
      </w:r>
    </w:p>
    <w:p w14:paraId="1C3F32A8" w14:textId="0A9BDDBD"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ab/>
        <w:t>32.66 ± 2.13 or 30.53 to 34.79</w:t>
      </w:r>
    </w:p>
    <w:p w14:paraId="3A071645" w14:textId="5C2703B3"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c.</w:t>
      </w:r>
      <w:r w:rsidRPr="008B109F">
        <w:rPr>
          <w:color w:val="000000"/>
          <w:sz w:val="20"/>
          <w:szCs w:val="20"/>
        </w:rPr>
        <w:tab/>
        <w:t>At 95% confidence, the population mean is between $30.53 and $34.79. This is definitely below the $40 level of Tokyo. The cost of meals in mid-range restaurants is higher in Tokyo than in Hong Kong.</w:t>
      </w:r>
    </w:p>
    <w:p w14:paraId="192E2496" w14:textId="70A7A3D7" w:rsidR="00AA6D68" w:rsidRPr="008B109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ab/>
        <w:t>The point estimate of the difference i</w:t>
      </w:r>
      <w:r w:rsidR="00A60152">
        <w:rPr>
          <w:color w:val="000000"/>
          <w:sz w:val="20"/>
          <w:szCs w:val="20"/>
        </w:rPr>
        <w:t xml:space="preserve">s $40.00 </w:t>
      </w:r>
      <w:r w:rsidRPr="008B109F">
        <w:rPr>
          <w:color w:val="000000"/>
          <w:sz w:val="20"/>
          <w:szCs w:val="20"/>
        </w:rPr>
        <w:t>– $32.66 = $7.34.</w:t>
      </w:r>
    </w:p>
    <w:p w14:paraId="48278C3C" w14:textId="486AFDFB" w:rsidR="00AA6D68" w:rsidRPr="00CB516C" w:rsidRDefault="00B00153" w:rsidP="00E217C6">
      <w:pPr>
        <w:autoSpaceDE w:val="0"/>
        <w:autoSpaceDN w:val="0"/>
        <w:adjustRightInd w:val="0"/>
        <w:spacing w:before="120" w:after="0" w:line="240" w:lineRule="auto"/>
        <w:ind w:left="360" w:hanging="360"/>
        <w:rPr>
          <w:rFonts w:cs="TimesLTStd-Roman"/>
          <w:sz w:val="20"/>
          <w:szCs w:val="20"/>
          <w:lang w:val="en-IN"/>
        </w:rPr>
      </w:pPr>
      <w:r w:rsidRPr="00CB516C">
        <w:rPr>
          <w:rFonts w:cs="TimesLTStd-Roman"/>
          <w:color w:val="000000"/>
          <w:sz w:val="20"/>
          <w:szCs w:val="20"/>
          <w:lang w:val="en-IN"/>
        </w:rPr>
        <w:t>20.</w:t>
      </w:r>
      <w:r w:rsidR="00DA2C40" w:rsidRPr="00CB516C">
        <w:rPr>
          <w:rFonts w:cs="TimesLTStd-Roman"/>
          <w:color w:val="000000"/>
          <w:sz w:val="20"/>
          <w:szCs w:val="20"/>
          <w:lang w:val="en-IN"/>
        </w:rPr>
        <w:tab/>
      </w:r>
      <w:r w:rsidR="00AA6D68" w:rsidRPr="00CB516C">
        <w:rPr>
          <w:rFonts w:cs="TimesLTStd-Bold"/>
          <w:b/>
          <w:bCs/>
          <w:sz w:val="20"/>
          <w:szCs w:val="20"/>
          <w:lang w:val="en-IN"/>
        </w:rPr>
        <w:t xml:space="preserve">Automobile Insurance Premiums. </w:t>
      </w:r>
      <w:r w:rsidR="00AA6D68" w:rsidRPr="00CB516C">
        <w:rPr>
          <w:rFonts w:cs="TimesLTStd-Roman"/>
          <w:sz w:val="20"/>
          <w:szCs w:val="20"/>
          <w:lang w:val="en-IN"/>
        </w:rPr>
        <w:t>The average annual premium for automobile insurance</w:t>
      </w:r>
      <w:r w:rsidR="00E217C6">
        <w:rPr>
          <w:rFonts w:cs="TimesLTStd-Roman"/>
          <w:sz w:val="20"/>
          <w:szCs w:val="20"/>
          <w:lang w:val="en-IN"/>
        </w:rPr>
        <w:t xml:space="preserve"> </w:t>
      </w:r>
      <w:r w:rsidR="00AA6D68" w:rsidRPr="00CB516C">
        <w:rPr>
          <w:rFonts w:cs="TimesLTStd-Roman"/>
          <w:sz w:val="20"/>
          <w:szCs w:val="20"/>
          <w:lang w:val="en-IN"/>
        </w:rPr>
        <w:t xml:space="preserve">in the United States is $1,503. The file </w:t>
      </w:r>
      <w:r w:rsidR="00AA6D68" w:rsidRPr="00CB516C">
        <w:rPr>
          <w:rFonts w:cs="TimesLTStd-Italic"/>
          <w:i/>
          <w:iCs/>
          <w:sz w:val="20"/>
          <w:szCs w:val="20"/>
          <w:lang w:val="en-IN"/>
        </w:rPr>
        <w:t xml:space="preserve">autoinsurance </w:t>
      </w:r>
      <w:r w:rsidR="00AA6D68" w:rsidRPr="00CB516C">
        <w:rPr>
          <w:rFonts w:cs="TimesLTStd-Roman"/>
          <w:sz w:val="20"/>
          <w:szCs w:val="20"/>
          <w:lang w:val="en-IN"/>
        </w:rPr>
        <w:t>contains annual premiums</w:t>
      </w:r>
      <w:r w:rsidR="00E217C6">
        <w:rPr>
          <w:rFonts w:cs="TimesLTStd-Roman"/>
          <w:sz w:val="20"/>
          <w:szCs w:val="20"/>
          <w:lang w:val="en-IN"/>
        </w:rPr>
        <w:t xml:space="preserve"> </w:t>
      </w:r>
      <w:r w:rsidR="00AA6D68" w:rsidRPr="00CB516C">
        <w:rPr>
          <w:rFonts w:cs="TimesLTStd-Roman"/>
          <w:sz w:val="20"/>
          <w:szCs w:val="20"/>
          <w:lang w:val="en-IN"/>
        </w:rPr>
        <w:t>($) that are representative of the website’s findings for the state of Michigan.</w:t>
      </w:r>
      <w:r w:rsidR="00E217C6">
        <w:rPr>
          <w:rFonts w:cs="TimesLTStd-Roman"/>
          <w:sz w:val="20"/>
          <w:szCs w:val="20"/>
          <w:lang w:val="en-IN"/>
        </w:rPr>
        <w:t xml:space="preserve"> </w:t>
      </w:r>
      <w:r w:rsidR="00AA6D68" w:rsidRPr="00CB516C">
        <w:rPr>
          <w:rFonts w:cs="TimesLTStd-Roman"/>
          <w:sz w:val="20"/>
          <w:szCs w:val="20"/>
          <w:lang w:val="en-IN"/>
        </w:rPr>
        <w:t xml:space="preserve">Assume the population of annual premiums is approximately normal. </w:t>
      </w:r>
      <w:r w:rsidR="00AA6D68" w:rsidRPr="00E217C6">
        <w:rPr>
          <w:rFonts w:eastAsia="Arial" w:cs="Open Sans"/>
          <w:b/>
          <w:bCs/>
          <w:color w:val="D85629"/>
          <w:spacing w:val="-4"/>
          <w:sz w:val="20"/>
          <w:szCs w:val="20"/>
        </w:rPr>
        <w:t>LO 2, 3</w:t>
      </w:r>
    </w:p>
    <w:p w14:paraId="7CF44B0E" w14:textId="6943054B" w:rsidR="00AA6D68" w:rsidRPr="008B109F" w:rsidRDefault="00AA6D68" w:rsidP="00E217C6">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ind w:left="720" w:hanging="360"/>
        <w:rPr>
          <w:color w:val="000000"/>
          <w:sz w:val="20"/>
          <w:szCs w:val="20"/>
        </w:rPr>
      </w:pPr>
      <w:r w:rsidRPr="008B109F">
        <w:rPr>
          <w:color w:val="000000"/>
          <w:sz w:val="20"/>
          <w:szCs w:val="20"/>
        </w:rPr>
        <w:t>a.</w:t>
      </w:r>
      <w:r w:rsidR="00E217C6">
        <w:rPr>
          <w:color w:val="000000"/>
          <w:sz w:val="20"/>
          <w:szCs w:val="20"/>
        </w:rPr>
        <w:tab/>
      </w:r>
      <w:r w:rsidRPr="00E217C6">
        <w:rPr>
          <w:color w:val="000000"/>
          <w:spacing w:val="-2"/>
          <w:sz w:val="20"/>
          <w:szCs w:val="20"/>
        </w:rPr>
        <w:t>Provide a point estimate of the mean annual automobile insurance premium in</w:t>
      </w:r>
      <w:r w:rsidR="00E217C6" w:rsidRPr="00E217C6">
        <w:rPr>
          <w:color w:val="000000"/>
          <w:spacing w:val="-2"/>
          <w:sz w:val="20"/>
          <w:szCs w:val="20"/>
        </w:rPr>
        <w:t xml:space="preserve"> </w:t>
      </w:r>
      <w:r w:rsidRPr="00E217C6">
        <w:rPr>
          <w:color w:val="000000"/>
          <w:spacing w:val="-2"/>
          <w:sz w:val="20"/>
          <w:szCs w:val="20"/>
        </w:rPr>
        <w:t>Michigan.</w:t>
      </w:r>
    </w:p>
    <w:p w14:paraId="1B1B8DC0" w14:textId="52F9DA67" w:rsidR="00AA6D68" w:rsidRPr="008B109F" w:rsidRDefault="00AA6D68" w:rsidP="00E217C6">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b.</w:t>
      </w:r>
      <w:r w:rsidR="00E217C6">
        <w:rPr>
          <w:color w:val="000000"/>
          <w:sz w:val="20"/>
          <w:szCs w:val="20"/>
        </w:rPr>
        <w:tab/>
      </w:r>
      <w:r w:rsidRPr="008B109F">
        <w:rPr>
          <w:color w:val="000000"/>
          <w:sz w:val="20"/>
          <w:szCs w:val="20"/>
        </w:rPr>
        <w:t>Develop a 95% confidence interval for the mean annual automobile insurance</w:t>
      </w:r>
      <w:r w:rsidR="00E217C6">
        <w:rPr>
          <w:color w:val="000000"/>
          <w:sz w:val="20"/>
          <w:szCs w:val="20"/>
        </w:rPr>
        <w:t xml:space="preserve"> </w:t>
      </w:r>
      <w:r w:rsidRPr="008B109F">
        <w:rPr>
          <w:color w:val="000000"/>
          <w:sz w:val="20"/>
          <w:szCs w:val="20"/>
        </w:rPr>
        <w:t>premium in Michigan.</w:t>
      </w:r>
    </w:p>
    <w:p w14:paraId="68A3583F" w14:textId="49A60DB7" w:rsidR="00B00153" w:rsidRPr="00E217C6" w:rsidRDefault="00AA6D68" w:rsidP="00E217C6">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8B109F">
        <w:rPr>
          <w:color w:val="000000"/>
          <w:sz w:val="20"/>
          <w:szCs w:val="20"/>
        </w:rPr>
        <w:t>c.</w:t>
      </w:r>
      <w:r w:rsidR="00E217C6">
        <w:rPr>
          <w:color w:val="000000"/>
          <w:sz w:val="20"/>
          <w:szCs w:val="20"/>
        </w:rPr>
        <w:tab/>
      </w:r>
      <w:r w:rsidRPr="008B109F">
        <w:rPr>
          <w:color w:val="000000"/>
          <w:sz w:val="20"/>
          <w:szCs w:val="20"/>
        </w:rPr>
        <w:t>Does the 95% confidence interval for the annual automobile insurance premium</w:t>
      </w:r>
      <w:r w:rsidR="00E217C6">
        <w:rPr>
          <w:color w:val="000000"/>
          <w:sz w:val="20"/>
          <w:szCs w:val="20"/>
        </w:rPr>
        <w:t xml:space="preserve"> </w:t>
      </w:r>
      <w:r w:rsidRPr="00CB516C">
        <w:rPr>
          <w:rFonts w:cs="TimesLTStd-Roman"/>
          <w:sz w:val="20"/>
          <w:szCs w:val="20"/>
          <w:lang w:val="en-IN"/>
        </w:rPr>
        <w:t>in Michigan include the national average for the United States? What is your</w:t>
      </w:r>
      <w:r w:rsidR="00E217C6">
        <w:rPr>
          <w:color w:val="000000"/>
          <w:sz w:val="20"/>
          <w:szCs w:val="20"/>
        </w:rPr>
        <w:t xml:space="preserve"> </w:t>
      </w:r>
      <w:r w:rsidRPr="00CB516C">
        <w:rPr>
          <w:rFonts w:cs="TimesLTStd-Roman"/>
          <w:sz w:val="20"/>
          <w:szCs w:val="20"/>
          <w:lang w:val="en-IN"/>
        </w:rPr>
        <w:t>interpretation of the relationship between auto insurance premiums in Michigan</w:t>
      </w:r>
      <w:r w:rsidR="00E217C6">
        <w:rPr>
          <w:color w:val="000000"/>
          <w:sz w:val="20"/>
          <w:szCs w:val="20"/>
        </w:rPr>
        <w:t xml:space="preserve"> </w:t>
      </w:r>
      <w:r w:rsidRPr="00CB516C">
        <w:rPr>
          <w:rFonts w:cs="TimesLTStd-Roman"/>
          <w:sz w:val="20"/>
          <w:szCs w:val="20"/>
          <w:lang w:val="en-IN"/>
        </w:rPr>
        <w:t>and the national average?</w:t>
      </w:r>
    </w:p>
    <w:p w14:paraId="5CF8D727" w14:textId="6E30EDD1" w:rsidR="00B00153" w:rsidRPr="00CB516C" w:rsidRDefault="00A745B1" w:rsidP="00CB765A">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74BBA221" w14:textId="5B0E4FE2"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w:t>
      </w:r>
      <w:r w:rsidRPr="00CB516C">
        <w:rPr>
          <w:color w:val="000000"/>
          <w:sz w:val="20"/>
          <w:szCs w:val="20"/>
        </w:rPr>
        <w:tab/>
        <w:t xml:space="preserve">For the </w:t>
      </w:r>
      <w:r w:rsidRPr="00E217C6">
        <w:rPr>
          <w:i/>
          <w:color w:val="000000"/>
          <w:sz w:val="20"/>
          <w:szCs w:val="20"/>
        </w:rPr>
        <w:t>autoinsurance</w:t>
      </w:r>
      <w:r w:rsidRPr="00CB516C">
        <w:rPr>
          <w:color w:val="000000"/>
          <w:sz w:val="20"/>
          <w:szCs w:val="20"/>
        </w:rPr>
        <w:t xml:space="preserve"> data set, the output obtained using Excel’s Descriptive Statistics tool</w:t>
      </w:r>
      <w:r w:rsidR="005E1657">
        <w:rPr>
          <w:color w:val="000000"/>
          <w:sz w:val="20"/>
          <w:szCs w:val="20"/>
        </w:rPr>
        <w:t xml:space="preserve"> </w:t>
      </w:r>
      <w:r w:rsidRPr="00CB516C">
        <w:rPr>
          <w:color w:val="000000"/>
          <w:sz w:val="20"/>
          <w:szCs w:val="20"/>
        </w:rPr>
        <w:t>follows:</w:t>
      </w:r>
    </w:p>
    <w:tbl>
      <w:tblPr>
        <w:tblW w:w="4048" w:type="dxa"/>
        <w:tblInd w:w="1332" w:type="dxa"/>
        <w:tblLook w:val="04A0" w:firstRow="1" w:lastRow="0" w:firstColumn="1" w:lastColumn="0" w:noHBand="0" w:noVBand="1"/>
      </w:tblPr>
      <w:tblGrid>
        <w:gridCol w:w="2736"/>
        <w:gridCol w:w="1312"/>
      </w:tblGrid>
      <w:tr w:rsidR="00AA6D68" w:rsidRPr="008B109F" w14:paraId="70CF1184" w14:textId="77777777" w:rsidTr="00A60152">
        <w:trPr>
          <w:trHeight w:val="310"/>
        </w:trPr>
        <w:tc>
          <w:tcPr>
            <w:tcW w:w="4048" w:type="dxa"/>
            <w:gridSpan w:val="2"/>
            <w:tcBorders>
              <w:top w:val="single" w:sz="4" w:space="0" w:color="auto"/>
              <w:left w:val="nil"/>
              <w:bottom w:val="single" w:sz="4" w:space="0" w:color="auto"/>
              <w:right w:val="nil"/>
            </w:tcBorders>
            <w:shd w:val="clear" w:color="auto" w:fill="auto"/>
            <w:noWrap/>
            <w:vAlign w:val="bottom"/>
            <w:hideMark/>
          </w:tcPr>
          <w:p w14:paraId="236EE835" w14:textId="77777777" w:rsidR="00AA6D68" w:rsidRPr="00E217C6"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0" w:hanging="360"/>
              <w:jc w:val="center"/>
              <w:rPr>
                <w:i/>
                <w:color w:val="000000"/>
                <w:sz w:val="20"/>
                <w:szCs w:val="20"/>
              </w:rPr>
            </w:pPr>
            <w:r w:rsidRPr="00E217C6">
              <w:rPr>
                <w:i/>
                <w:color w:val="000000"/>
                <w:sz w:val="20"/>
                <w:szCs w:val="20"/>
              </w:rPr>
              <w:t>Annual Premium</w:t>
            </w:r>
          </w:p>
        </w:tc>
      </w:tr>
      <w:tr w:rsidR="00AA6D68" w:rsidRPr="008B109F" w14:paraId="68F479B6" w14:textId="77777777" w:rsidTr="00E217C6">
        <w:trPr>
          <w:trHeight w:val="310"/>
        </w:trPr>
        <w:tc>
          <w:tcPr>
            <w:tcW w:w="2736" w:type="dxa"/>
            <w:tcBorders>
              <w:top w:val="nil"/>
              <w:left w:val="nil"/>
              <w:bottom w:val="nil"/>
              <w:right w:val="nil"/>
            </w:tcBorders>
            <w:shd w:val="clear" w:color="auto" w:fill="auto"/>
            <w:noWrap/>
            <w:vAlign w:val="bottom"/>
            <w:hideMark/>
          </w:tcPr>
          <w:p w14:paraId="1C264C70"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Mean</w:t>
            </w:r>
          </w:p>
        </w:tc>
        <w:tc>
          <w:tcPr>
            <w:tcW w:w="1312" w:type="dxa"/>
            <w:tcBorders>
              <w:top w:val="nil"/>
              <w:left w:val="nil"/>
              <w:bottom w:val="nil"/>
              <w:right w:val="nil"/>
            </w:tcBorders>
            <w:shd w:val="clear" w:color="auto" w:fill="auto"/>
            <w:noWrap/>
            <w:vAlign w:val="bottom"/>
            <w:hideMark/>
          </w:tcPr>
          <w:p w14:paraId="044F1565" w14:textId="7E7BE5D5"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right"/>
              <w:rPr>
                <w:color w:val="000000"/>
                <w:sz w:val="20"/>
                <w:szCs w:val="20"/>
              </w:rPr>
            </w:pPr>
            <w:r w:rsidRPr="008B109F">
              <w:rPr>
                <w:color w:val="000000"/>
                <w:sz w:val="20"/>
                <w:szCs w:val="20"/>
              </w:rPr>
              <w:t>2</w:t>
            </w:r>
            <w:r w:rsidR="00E217C6">
              <w:rPr>
                <w:color w:val="000000"/>
                <w:sz w:val="20"/>
                <w:szCs w:val="20"/>
              </w:rPr>
              <w:t>,</w:t>
            </w:r>
            <w:r w:rsidRPr="008B109F">
              <w:rPr>
                <w:color w:val="000000"/>
                <w:sz w:val="20"/>
                <w:szCs w:val="20"/>
              </w:rPr>
              <w:t>551</w:t>
            </w:r>
          </w:p>
        </w:tc>
      </w:tr>
      <w:tr w:rsidR="00AA6D68" w:rsidRPr="008B109F" w14:paraId="0CA0CE56" w14:textId="77777777" w:rsidTr="00E217C6">
        <w:trPr>
          <w:trHeight w:val="310"/>
        </w:trPr>
        <w:tc>
          <w:tcPr>
            <w:tcW w:w="2736" w:type="dxa"/>
            <w:tcBorders>
              <w:top w:val="nil"/>
              <w:left w:val="nil"/>
              <w:bottom w:val="nil"/>
              <w:right w:val="nil"/>
            </w:tcBorders>
            <w:shd w:val="clear" w:color="auto" w:fill="auto"/>
            <w:noWrap/>
            <w:vAlign w:val="bottom"/>
            <w:hideMark/>
          </w:tcPr>
          <w:p w14:paraId="05EE39E6"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Standard Error</w:t>
            </w:r>
          </w:p>
        </w:tc>
        <w:tc>
          <w:tcPr>
            <w:tcW w:w="1312" w:type="dxa"/>
            <w:tcBorders>
              <w:top w:val="nil"/>
              <w:left w:val="nil"/>
              <w:bottom w:val="nil"/>
              <w:right w:val="nil"/>
            </w:tcBorders>
            <w:shd w:val="clear" w:color="auto" w:fill="auto"/>
            <w:noWrap/>
            <w:vAlign w:val="bottom"/>
            <w:hideMark/>
          </w:tcPr>
          <w:p w14:paraId="1F2FECEC"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right"/>
              <w:rPr>
                <w:color w:val="000000"/>
                <w:sz w:val="20"/>
                <w:szCs w:val="20"/>
              </w:rPr>
            </w:pPr>
            <w:r w:rsidRPr="008B109F">
              <w:rPr>
                <w:color w:val="000000"/>
                <w:sz w:val="20"/>
                <w:szCs w:val="20"/>
              </w:rPr>
              <w:t>67.37444</w:t>
            </w:r>
          </w:p>
        </w:tc>
      </w:tr>
      <w:tr w:rsidR="00AA6D68" w:rsidRPr="008B109F" w14:paraId="129E20B3" w14:textId="77777777" w:rsidTr="00E217C6">
        <w:trPr>
          <w:trHeight w:val="310"/>
        </w:trPr>
        <w:tc>
          <w:tcPr>
            <w:tcW w:w="2736" w:type="dxa"/>
            <w:tcBorders>
              <w:top w:val="nil"/>
              <w:left w:val="nil"/>
              <w:bottom w:val="nil"/>
              <w:right w:val="nil"/>
            </w:tcBorders>
            <w:shd w:val="clear" w:color="auto" w:fill="auto"/>
            <w:noWrap/>
            <w:vAlign w:val="bottom"/>
            <w:hideMark/>
          </w:tcPr>
          <w:p w14:paraId="1018805A"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Median</w:t>
            </w:r>
          </w:p>
        </w:tc>
        <w:tc>
          <w:tcPr>
            <w:tcW w:w="1312" w:type="dxa"/>
            <w:tcBorders>
              <w:top w:val="nil"/>
              <w:left w:val="nil"/>
              <w:bottom w:val="nil"/>
              <w:right w:val="nil"/>
            </w:tcBorders>
            <w:shd w:val="clear" w:color="auto" w:fill="auto"/>
            <w:noWrap/>
            <w:vAlign w:val="bottom"/>
            <w:hideMark/>
          </w:tcPr>
          <w:p w14:paraId="1700BEA3" w14:textId="75C2F0FE"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right"/>
              <w:rPr>
                <w:color w:val="000000"/>
                <w:sz w:val="20"/>
                <w:szCs w:val="20"/>
              </w:rPr>
            </w:pPr>
            <w:r w:rsidRPr="008B109F">
              <w:rPr>
                <w:color w:val="000000"/>
                <w:sz w:val="20"/>
                <w:szCs w:val="20"/>
              </w:rPr>
              <w:t>2</w:t>
            </w:r>
            <w:r w:rsidR="00E217C6">
              <w:rPr>
                <w:color w:val="000000"/>
                <w:sz w:val="20"/>
                <w:szCs w:val="20"/>
              </w:rPr>
              <w:t>,</w:t>
            </w:r>
            <w:r w:rsidRPr="008B109F">
              <w:rPr>
                <w:color w:val="000000"/>
                <w:sz w:val="20"/>
                <w:szCs w:val="20"/>
              </w:rPr>
              <w:t>545</w:t>
            </w:r>
          </w:p>
        </w:tc>
      </w:tr>
      <w:tr w:rsidR="00AA6D68" w:rsidRPr="008B109F" w14:paraId="698834D5" w14:textId="77777777" w:rsidTr="00E217C6">
        <w:trPr>
          <w:trHeight w:val="310"/>
        </w:trPr>
        <w:tc>
          <w:tcPr>
            <w:tcW w:w="2736" w:type="dxa"/>
            <w:tcBorders>
              <w:top w:val="nil"/>
              <w:left w:val="nil"/>
              <w:bottom w:val="nil"/>
              <w:right w:val="nil"/>
            </w:tcBorders>
            <w:shd w:val="clear" w:color="auto" w:fill="auto"/>
            <w:noWrap/>
            <w:vAlign w:val="bottom"/>
            <w:hideMark/>
          </w:tcPr>
          <w:p w14:paraId="57593051"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Mode</w:t>
            </w:r>
          </w:p>
        </w:tc>
        <w:tc>
          <w:tcPr>
            <w:tcW w:w="1312" w:type="dxa"/>
            <w:tcBorders>
              <w:top w:val="nil"/>
              <w:left w:val="nil"/>
              <w:bottom w:val="nil"/>
              <w:right w:val="nil"/>
            </w:tcBorders>
            <w:shd w:val="clear" w:color="auto" w:fill="auto"/>
            <w:noWrap/>
            <w:vAlign w:val="bottom"/>
            <w:hideMark/>
          </w:tcPr>
          <w:p w14:paraId="139F8399" w14:textId="52A42713"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right"/>
              <w:rPr>
                <w:color w:val="000000"/>
                <w:sz w:val="20"/>
                <w:szCs w:val="20"/>
              </w:rPr>
            </w:pPr>
            <w:r w:rsidRPr="008B109F">
              <w:rPr>
                <w:color w:val="000000"/>
                <w:sz w:val="20"/>
                <w:szCs w:val="20"/>
              </w:rPr>
              <w:t>2</w:t>
            </w:r>
            <w:r w:rsidR="00E217C6">
              <w:rPr>
                <w:color w:val="000000"/>
                <w:sz w:val="20"/>
                <w:szCs w:val="20"/>
              </w:rPr>
              <w:t>,</w:t>
            </w:r>
            <w:r w:rsidRPr="008B109F">
              <w:rPr>
                <w:color w:val="000000"/>
                <w:sz w:val="20"/>
                <w:szCs w:val="20"/>
              </w:rPr>
              <w:t>545</w:t>
            </w:r>
          </w:p>
        </w:tc>
      </w:tr>
      <w:tr w:rsidR="00AA6D68" w:rsidRPr="008B109F" w14:paraId="2C2D932D" w14:textId="77777777" w:rsidTr="00E217C6">
        <w:trPr>
          <w:trHeight w:val="310"/>
        </w:trPr>
        <w:tc>
          <w:tcPr>
            <w:tcW w:w="2736" w:type="dxa"/>
            <w:tcBorders>
              <w:top w:val="nil"/>
              <w:left w:val="nil"/>
              <w:bottom w:val="nil"/>
              <w:right w:val="nil"/>
            </w:tcBorders>
            <w:shd w:val="clear" w:color="auto" w:fill="auto"/>
            <w:noWrap/>
            <w:vAlign w:val="bottom"/>
            <w:hideMark/>
          </w:tcPr>
          <w:p w14:paraId="295FCEAF"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Standard Deviation</w:t>
            </w:r>
          </w:p>
        </w:tc>
        <w:tc>
          <w:tcPr>
            <w:tcW w:w="1312" w:type="dxa"/>
            <w:tcBorders>
              <w:top w:val="nil"/>
              <w:left w:val="nil"/>
              <w:bottom w:val="nil"/>
              <w:right w:val="nil"/>
            </w:tcBorders>
            <w:shd w:val="clear" w:color="auto" w:fill="auto"/>
            <w:noWrap/>
            <w:vAlign w:val="bottom"/>
            <w:hideMark/>
          </w:tcPr>
          <w:p w14:paraId="5B88DA5A"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right"/>
              <w:rPr>
                <w:color w:val="000000"/>
                <w:sz w:val="20"/>
                <w:szCs w:val="20"/>
              </w:rPr>
            </w:pPr>
            <w:r w:rsidRPr="008B109F">
              <w:rPr>
                <w:color w:val="000000"/>
                <w:sz w:val="20"/>
                <w:szCs w:val="20"/>
              </w:rPr>
              <w:t>301.3077</w:t>
            </w:r>
          </w:p>
        </w:tc>
      </w:tr>
      <w:tr w:rsidR="00AA6D68" w:rsidRPr="008B109F" w14:paraId="0EFB6B26" w14:textId="77777777" w:rsidTr="00E217C6">
        <w:trPr>
          <w:trHeight w:val="310"/>
        </w:trPr>
        <w:tc>
          <w:tcPr>
            <w:tcW w:w="2736" w:type="dxa"/>
            <w:tcBorders>
              <w:top w:val="nil"/>
              <w:left w:val="nil"/>
              <w:bottom w:val="nil"/>
              <w:right w:val="nil"/>
            </w:tcBorders>
            <w:shd w:val="clear" w:color="auto" w:fill="auto"/>
            <w:noWrap/>
            <w:vAlign w:val="bottom"/>
            <w:hideMark/>
          </w:tcPr>
          <w:p w14:paraId="6B73EF13"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Sample Variance</w:t>
            </w:r>
          </w:p>
        </w:tc>
        <w:tc>
          <w:tcPr>
            <w:tcW w:w="1312" w:type="dxa"/>
            <w:tcBorders>
              <w:top w:val="nil"/>
              <w:left w:val="nil"/>
              <w:bottom w:val="nil"/>
              <w:right w:val="nil"/>
            </w:tcBorders>
            <w:shd w:val="clear" w:color="auto" w:fill="auto"/>
            <w:noWrap/>
            <w:vAlign w:val="bottom"/>
            <w:hideMark/>
          </w:tcPr>
          <w:p w14:paraId="59A7A1EA" w14:textId="722D05BA"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right"/>
              <w:rPr>
                <w:color w:val="000000"/>
                <w:sz w:val="20"/>
                <w:szCs w:val="20"/>
              </w:rPr>
            </w:pPr>
            <w:r w:rsidRPr="008B109F">
              <w:rPr>
                <w:color w:val="000000"/>
                <w:sz w:val="20"/>
                <w:szCs w:val="20"/>
              </w:rPr>
              <w:t>90</w:t>
            </w:r>
            <w:r w:rsidR="00E217C6">
              <w:rPr>
                <w:color w:val="000000"/>
                <w:sz w:val="20"/>
                <w:szCs w:val="20"/>
              </w:rPr>
              <w:t>,</w:t>
            </w:r>
            <w:r w:rsidRPr="008B109F">
              <w:rPr>
                <w:color w:val="000000"/>
                <w:sz w:val="20"/>
                <w:szCs w:val="20"/>
              </w:rPr>
              <w:t>786.32</w:t>
            </w:r>
          </w:p>
        </w:tc>
      </w:tr>
      <w:tr w:rsidR="00AA6D68" w:rsidRPr="008B109F" w14:paraId="5F3093C2" w14:textId="77777777" w:rsidTr="00E217C6">
        <w:trPr>
          <w:trHeight w:val="310"/>
        </w:trPr>
        <w:tc>
          <w:tcPr>
            <w:tcW w:w="2736" w:type="dxa"/>
            <w:tcBorders>
              <w:top w:val="nil"/>
              <w:left w:val="nil"/>
              <w:bottom w:val="nil"/>
              <w:right w:val="nil"/>
            </w:tcBorders>
            <w:shd w:val="clear" w:color="auto" w:fill="auto"/>
            <w:noWrap/>
            <w:vAlign w:val="bottom"/>
            <w:hideMark/>
          </w:tcPr>
          <w:p w14:paraId="5E4A3BD0"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Kurtosis</w:t>
            </w:r>
          </w:p>
        </w:tc>
        <w:tc>
          <w:tcPr>
            <w:tcW w:w="1312" w:type="dxa"/>
            <w:tcBorders>
              <w:top w:val="nil"/>
              <w:left w:val="nil"/>
              <w:bottom w:val="nil"/>
              <w:right w:val="nil"/>
            </w:tcBorders>
            <w:shd w:val="clear" w:color="auto" w:fill="auto"/>
            <w:noWrap/>
            <w:vAlign w:val="bottom"/>
            <w:hideMark/>
          </w:tcPr>
          <w:p w14:paraId="60E57E71"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right"/>
              <w:rPr>
                <w:color w:val="000000"/>
                <w:sz w:val="20"/>
                <w:szCs w:val="20"/>
              </w:rPr>
            </w:pPr>
            <w:r w:rsidRPr="008B109F">
              <w:rPr>
                <w:color w:val="000000"/>
                <w:sz w:val="20"/>
                <w:szCs w:val="20"/>
              </w:rPr>
              <w:t>0.029671</w:t>
            </w:r>
          </w:p>
        </w:tc>
      </w:tr>
      <w:tr w:rsidR="00AA6D68" w:rsidRPr="008B109F" w14:paraId="6E0E833B" w14:textId="77777777" w:rsidTr="00E217C6">
        <w:trPr>
          <w:trHeight w:val="310"/>
        </w:trPr>
        <w:tc>
          <w:tcPr>
            <w:tcW w:w="2736" w:type="dxa"/>
            <w:tcBorders>
              <w:top w:val="nil"/>
              <w:left w:val="nil"/>
              <w:bottom w:val="nil"/>
              <w:right w:val="nil"/>
            </w:tcBorders>
            <w:shd w:val="clear" w:color="auto" w:fill="auto"/>
            <w:noWrap/>
            <w:vAlign w:val="bottom"/>
            <w:hideMark/>
          </w:tcPr>
          <w:p w14:paraId="65A16A18"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Skewness</w:t>
            </w:r>
          </w:p>
        </w:tc>
        <w:tc>
          <w:tcPr>
            <w:tcW w:w="1312" w:type="dxa"/>
            <w:tcBorders>
              <w:top w:val="nil"/>
              <w:left w:val="nil"/>
              <w:bottom w:val="nil"/>
              <w:right w:val="nil"/>
            </w:tcBorders>
            <w:shd w:val="clear" w:color="auto" w:fill="auto"/>
            <w:noWrap/>
            <w:vAlign w:val="bottom"/>
            <w:hideMark/>
          </w:tcPr>
          <w:p w14:paraId="7C6FF4C7"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right"/>
              <w:rPr>
                <w:color w:val="000000"/>
                <w:sz w:val="20"/>
                <w:szCs w:val="20"/>
              </w:rPr>
            </w:pPr>
            <w:r w:rsidRPr="008B109F">
              <w:rPr>
                <w:color w:val="000000"/>
                <w:sz w:val="20"/>
                <w:szCs w:val="20"/>
              </w:rPr>
              <w:t>–0.14843</w:t>
            </w:r>
          </w:p>
        </w:tc>
      </w:tr>
      <w:tr w:rsidR="00AA6D68" w:rsidRPr="008B109F" w14:paraId="06AC5051" w14:textId="77777777" w:rsidTr="00E217C6">
        <w:trPr>
          <w:trHeight w:val="310"/>
        </w:trPr>
        <w:tc>
          <w:tcPr>
            <w:tcW w:w="2736" w:type="dxa"/>
            <w:tcBorders>
              <w:top w:val="nil"/>
              <w:left w:val="nil"/>
              <w:bottom w:val="nil"/>
              <w:right w:val="nil"/>
            </w:tcBorders>
            <w:shd w:val="clear" w:color="auto" w:fill="auto"/>
            <w:noWrap/>
            <w:vAlign w:val="bottom"/>
            <w:hideMark/>
          </w:tcPr>
          <w:p w14:paraId="3DCD61E6"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Range</w:t>
            </w:r>
          </w:p>
        </w:tc>
        <w:tc>
          <w:tcPr>
            <w:tcW w:w="1312" w:type="dxa"/>
            <w:tcBorders>
              <w:top w:val="nil"/>
              <w:left w:val="nil"/>
              <w:bottom w:val="nil"/>
              <w:right w:val="nil"/>
            </w:tcBorders>
            <w:shd w:val="clear" w:color="auto" w:fill="auto"/>
            <w:noWrap/>
            <w:vAlign w:val="bottom"/>
            <w:hideMark/>
          </w:tcPr>
          <w:p w14:paraId="0B318AF3" w14:textId="4441993F"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right"/>
              <w:rPr>
                <w:color w:val="000000"/>
                <w:sz w:val="20"/>
                <w:szCs w:val="20"/>
              </w:rPr>
            </w:pPr>
            <w:r w:rsidRPr="008B109F">
              <w:rPr>
                <w:color w:val="000000"/>
                <w:sz w:val="20"/>
                <w:szCs w:val="20"/>
              </w:rPr>
              <w:t>1</w:t>
            </w:r>
            <w:r w:rsidR="00E217C6">
              <w:rPr>
                <w:color w:val="000000"/>
                <w:sz w:val="20"/>
                <w:szCs w:val="20"/>
              </w:rPr>
              <w:t>,</w:t>
            </w:r>
            <w:r w:rsidRPr="008B109F">
              <w:rPr>
                <w:color w:val="000000"/>
                <w:sz w:val="20"/>
                <w:szCs w:val="20"/>
              </w:rPr>
              <w:t>207</w:t>
            </w:r>
          </w:p>
        </w:tc>
      </w:tr>
      <w:tr w:rsidR="00AA6D68" w:rsidRPr="008B109F" w14:paraId="7A4D7F2E" w14:textId="77777777" w:rsidTr="00E217C6">
        <w:trPr>
          <w:trHeight w:val="310"/>
        </w:trPr>
        <w:tc>
          <w:tcPr>
            <w:tcW w:w="2736" w:type="dxa"/>
            <w:tcBorders>
              <w:top w:val="nil"/>
              <w:left w:val="nil"/>
              <w:bottom w:val="nil"/>
              <w:right w:val="nil"/>
            </w:tcBorders>
            <w:shd w:val="clear" w:color="auto" w:fill="auto"/>
            <w:noWrap/>
            <w:vAlign w:val="bottom"/>
            <w:hideMark/>
          </w:tcPr>
          <w:p w14:paraId="1B91E435"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Minimum</w:t>
            </w:r>
          </w:p>
        </w:tc>
        <w:tc>
          <w:tcPr>
            <w:tcW w:w="1312" w:type="dxa"/>
            <w:tcBorders>
              <w:top w:val="nil"/>
              <w:left w:val="nil"/>
              <w:bottom w:val="nil"/>
              <w:right w:val="nil"/>
            </w:tcBorders>
            <w:shd w:val="clear" w:color="auto" w:fill="auto"/>
            <w:noWrap/>
            <w:vAlign w:val="bottom"/>
            <w:hideMark/>
          </w:tcPr>
          <w:p w14:paraId="46EC823F" w14:textId="23A0D649"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right"/>
              <w:rPr>
                <w:color w:val="000000"/>
                <w:sz w:val="20"/>
                <w:szCs w:val="20"/>
              </w:rPr>
            </w:pPr>
            <w:r w:rsidRPr="008B109F">
              <w:rPr>
                <w:color w:val="000000"/>
                <w:sz w:val="20"/>
                <w:szCs w:val="20"/>
              </w:rPr>
              <w:t>1</w:t>
            </w:r>
            <w:r w:rsidR="00E217C6">
              <w:rPr>
                <w:color w:val="000000"/>
                <w:sz w:val="20"/>
                <w:szCs w:val="20"/>
              </w:rPr>
              <w:t>,</w:t>
            </w:r>
            <w:r w:rsidRPr="008B109F">
              <w:rPr>
                <w:color w:val="000000"/>
                <w:sz w:val="20"/>
                <w:szCs w:val="20"/>
              </w:rPr>
              <w:t>905</w:t>
            </w:r>
          </w:p>
        </w:tc>
      </w:tr>
      <w:tr w:rsidR="00AA6D68" w:rsidRPr="008B109F" w14:paraId="72A0F43A" w14:textId="77777777" w:rsidTr="00E217C6">
        <w:trPr>
          <w:trHeight w:val="310"/>
        </w:trPr>
        <w:tc>
          <w:tcPr>
            <w:tcW w:w="2736" w:type="dxa"/>
            <w:tcBorders>
              <w:top w:val="nil"/>
              <w:left w:val="nil"/>
              <w:bottom w:val="nil"/>
              <w:right w:val="nil"/>
            </w:tcBorders>
            <w:shd w:val="clear" w:color="auto" w:fill="auto"/>
            <w:noWrap/>
            <w:vAlign w:val="bottom"/>
            <w:hideMark/>
          </w:tcPr>
          <w:p w14:paraId="0A14EED1"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Maximum</w:t>
            </w:r>
          </w:p>
        </w:tc>
        <w:tc>
          <w:tcPr>
            <w:tcW w:w="1312" w:type="dxa"/>
            <w:tcBorders>
              <w:top w:val="nil"/>
              <w:left w:val="nil"/>
              <w:bottom w:val="nil"/>
              <w:right w:val="nil"/>
            </w:tcBorders>
            <w:shd w:val="clear" w:color="auto" w:fill="auto"/>
            <w:noWrap/>
            <w:vAlign w:val="bottom"/>
            <w:hideMark/>
          </w:tcPr>
          <w:p w14:paraId="601A7901" w14:textId="6C498489"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right"/>
              <w:rPr>
                <w:color w:val="000000"/>
                <w:sz w:val="20"/>
                <w:szCs w:val="20"/>
              </w:rPr>
            </w:pPr>
            <w:r w:rsidRPr="008B109F">
              <w:rPr>
                <w:color w:val="000000"/>
                <w:sz w:val="20"/>
                <w:szCs w:val="20"/>
              </w:rPr>
              <w:t>3</w:t>
            </w:r>
            <w:r w:rsidR="00E217C6">
              <w:rPr>
                <w:color w:val="000000"/>
                <w:sz w:val="20"/>
                <w:szCs w:val="20"/>
              </w:rPr>
              <w:t>,</w:t>
            </w:r>
            <w:r w:rsidRPr="008B109F">
              <w:rPr>
                <w:color w:val="000000"/>
                <w:sz w:val="20"/>
                <w:szCs w:val="20"/>
              </w:rPr>
              <w:t>112</w:t>
            </w:r>
          </w:p>
        </w:tc>
      </w:tr>
      <w:tr w:rsidR="00AA6D68" w:rsidRPr="008B109F" w14:paraId="31E172DA" w14:textId="77777777" w:rsidTr="00E217C6">
        <w:trPr>
          <w:trHeight w:val="310"/>
        </w:trPr>
        <w:tc>
          <w:tcPr>
            <w:tcW w:w="2736" w:type="dxa"/>
            <w:tcBorders>
              <w:top w:val="nil"/>
              <w:left w:val="nil"/>
              <w:bottom w:val="nil"/>
              <w:right w:val="nil"/>
            </w:tcBorders>
            <w:shd w:val="clear" w:color="auto" w:fill="auto"/>
            <w:noWrap/>
            <w:vAlign w:val="bottom"/>
            <w:hideMark/>
          </w:tcPr>
          <w:p w14:paraId="23C63F3F"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Sum</w:t>
            </w:r>
          </w:p>
        </w:tc>
        <w:tc>
          <w:tcPr>
            <w:tcW w:w="1312" w:type="dxa"/>
            <w:tcBorders>
              <w:top w:val="nil"/>
              <w:left w:val="nil"/>
              <w:bottom w:val="nil"/>
              <w:right w:val="nil"/>
            </w:tcBorders>
            <w:shd w:val="clear" w:color="auto" w:fill="auto"/>
            <w:noWrap/>
            <w:vAlign w:val="bottom"/>
            <w:hideMark/>
          </w:tcPr>
          <w:p w14:paraId="07751634" w14:textId="5B6E69B0"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right"/>
              <w:rPr>
                <w:color w:val="000000"/>
                <w:sz w:val="20"/>
                <w:szCs w:val="20"/>
              </w:rPr>
            </w:pPr>
            <w:r w:rsidRPr="008B109F">
              <w:rPr>
                <w:color w:val="000000"/>
                <w:sz w:val="20"/>
                <w:szCs w:val="20"/>
              </w:rPr>
              <w:t>51</w:t>
            </w:r>
            <w:r w:rsidR="00E217C6">
              <w:rPr>
                <w:color w:val="000000"/>
                <w:sz w:val="20"/>
                <w:szCs w:val="20"/>
              </w:rPr>
              <w:t>,</w:t>
            </w:r>
            <w:r w:rsidRPr="008B109F">
              <w:rPr>
                <w:color w:val="000000"/>
                <w:sz w:val="20"/>
                <w:szCs w:val="20"/>
              </w:rPr>
              <w:t>020</w:t>
            </w:r>
          </w:p>
        </w:tc>
      </w:tr>
      <w:tr w:rsidR="00AA6D68" w:rsidRPr="008B109F" w14:paraId="3F5C4FAF" w14:textId="77777777" w:rsidTr="00A60152">
        <w:trPr>
          <w:trHeight w:val="310"/>
        </w:trPr>
        <w:tc>
          <w:tcPr>
            <w:tcW w:w="2736" w:type="dxa"/>
            <w:tcBorders>
              <w:top w:val="nil"/>
              <w:left w:val="nil"/>
              <w:right w:val="nil"/>
            </w:tcBorders>
            <w:shd w:val="clear" w:color="auto" w:fill="auto"/>
            <w:noWrap/>
            <w:vAlign w:val="bottom"/>
            <w:hideMark/>
          </w:tcPr>
          <w:p w14:paraId="30FFE43F"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sidRPr="008B109F">
              <w:rPr>
                <w:color w:val="000000"/>
                <w:sz w:val="20"/>
                <w:szCs w:val="20"/>
              </w:rPr>
              <w:t>Count</w:t>
            </w:r>
          </w:p>
        </w:tc>
        <w:tc>
          <w:tcPr>
            <w:tcW w:w="1312" w:type="dxa"/>
            <w:tcBorders>
              <w:top w:val="nil"/>
              <w:left w:val="nil"/>
              <w:right w:val="nil"/>
            </w:tcBorders>
            <w:shd w:val="clear" w:color="auto" w:fill="auto"/>
            <w:noWrap/>
            <w:vAlign w:val="bottom"/>
            <w:hideMark/>
          </w:tcPr>
          <w:p w14:paraId="63E41090"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right"/>
              <w:rPr>
                <w:color w:val="000000"/>
                <w:sz w:val="20"/>
                <w:szCs w:val="20"/>
              </w:rPr>
            </w:pPr>
            <w:r w:rsidRPr="008B109F">
              <w:rPr>
                <w:color w:val="000000"/>
                <w:sz w:val="20"/>
                <w:szCs w:val="20"/>
              </w:rPr>
              <w:t>20</w:t>
            </w:r>
          </w:p>
        </w:tc>
      </w:tr>
      <w:tr w:rsidR="00AA6D68" w:rsidRPr="008B109F" w14:paraId="356F39CF" w14:textId="77777777" w:rsidTr="00A60152">
        <w:trPr>
          <w:trHeight w:val="320"/>
        </w:trPr>
        <w:tc>
          <w:tcPr>
            <w:tcW w:w="2736" w:type="dxa"/>
            <w:tcBorders>
              <w:top w:val="nil"/>
              <w:left w:val="nil"/>
              <w:bottom w:val="single" w:sz="4" w:space="0" w:color="auto"/>
              <w:right w:val="nil"/>
            </w:tcBorders>
            <w:shd w:val="clear" w:color="auto" w:fill="auto"/>
            <w:noWrap/>
            <w:vAlign w:val="bottom"/>
            <w:hideMark/>
          </w:tcPr>
          <w:p w14:paraId="5369D194" w14:textId="3CBB3A93" w:rsidR="00AA6D68" w:rsidRPr="008B109F" w:rsidRDefault="00E217C6"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rPr>
                <w:color w:val="000000"/>
                <w:sz w:val="20"/>
                <w:szCs w:val="20"/>
              </w:rPr>
            </w:pPr>
            <w:r>
              <w:rPr>
                <w:color w:val="000000"/>
                <w:sz w:val="20"/>
                <w:szCs w:val="20"/>
              </w:rPr>
              <w:t xml:space="preserve">Confidence </w:t>
            </w:r>
            <w:r w:rsidR="00AA6D68" w:rsidRPr="008B109F">
              <w:rPr>
                <w:color w:val="000000"/>
                <w:sz w:val="20"/>
                <w:szCs w:val="20"/>
              </w:rPr>
              <w:t>Level(95.0%)</w:t>
            </w:r>
          </w:p>
        </w:tc>
        <w:tc>
          <w:tcPr>
            <w:tcW w:w="1312" w:type="dxa"/>
            <w:tcBorders>
              <w:top w:val="nil"/>
              <w:left w:val="nil"/>
              <w:bottom w:val="single" w:sz="4" w:space="0" w:color="auto"/>
              <w:right w:val="nil"/>
            </w:tcBorders>
            <w:shd w:val="clear" w:color="auto" w:fill="auto"/>
            <w:noWrap/>
            <w:vAlign w:val="bottom"/>
            <w:hideMark/>
          </w:tcPr>
          <w:p w14:paraId="1D99EEEA" w14:textId="77777777" w:rsidR="00AA6D68" w:rsidRPr="008B109F" w:rsidRDefault="00AA6D68" w:rsidP="00A60152">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378" w:hanging="360"/>
              <w:jc w:val="right"/>
              <w:rPr>
                <w:color w:val="000000"/>
                <w:sz w:val="20"/>
                <w:szCs w:val="20"/>
              </w:rPr>
            </w:pPr>
            <w:r w:rsidRPr="008B109F">
              <w:rPr>
                <w:color w:val="000000"/>
                <w:sz w:val="20"/>
                <w:szCs w:val="20"/>
              </w:rPr>
              <w:t>141.0163</w:t>
            </w:r>
          </w:p>
        </w:tc>
      </w:tr>
    </w:tbl>
    <w:p w14:paraId="16614B38" w14:textId="71C7AAED" w:rsidR="00AA6D68" w:rsidRPr="00CB516C" w:rsidRDefault="00AA6D68" w:rsidP="00E217C6">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ind w:left="720" w:hanging="360"/>
        <w:rPr>
          <w:color w:val="000000"/>
          <w:sz w:val="20"/>
          <w:szCs w:val="20"/>
        </w:rPr>
      </w:pPr>
      <w:r w:rsidRPr="00CB516C">
        <w:rPr>
          <w:color w:val="000000"/>
          <w:sz w:val="20"/>
          <w:szCs w:val="20"/>
        </w:rPr>
        <w:tab/>
      </w:r>
      <w:r w:rsidRPr="00D61A5F">
        <w:rPr>
          <w:i/>
          <w:color w:val="000000"/>
          <w:sz w:val="20"/>
          <w:szCs w:val="20"/>
        </w:rPr>
        <w:t>n</w:t>
      </w:r>
      <w:r w:rsidRPr="00CB516C">
        <w:rPr>
          <w:color w:val="000000"/>
          <w:sz w:val="20"/>
          <w:szCs w:val="20"/>
        </w:rPr>
        <w:t xml:space="preserve"> = 20</w:t>
      </w:r>
      <w:r w:rsidR="008B109F">
        <w:rPr>
          <w:color w:val="000000"/>
          <w:sz w:val="20"/>
          <w:szCs w:val="20"/>
        </w:rPr>
        <w:t xml:space="preserve">    </w:t>
      </w:r>
      <w:r w:rsidR="00E217C6" w:rsidRPr="00E217C6">
        <w:rPr>
          <w:color w:val="000000"/>
          <w:position w:val="-10"/>
          <w:sz w:val="20"/>
          <w:szCs w:val="20"/>
        </w:rPr>
        <w:object w:dxaOrig="2640" w:dyaOrig="300" w14:anchorId="37BE0B71">
          <v:shape id="_x0000_i1096" type="#_x0000_t75" style="width:133.2pt;height:15.6pt" o:ole="" fillcolor="window">
            <v:imagedata r:id="rId152" o:title=""/>
          </v:shape>
          <o:OLEObject Type="Embed" ProgID="Equation.DSMT4" ShapeID="_x0000_i1096" DrawAspect="Content" ObjectID="_1769432911" r:id="rId153"/>
        </w:object>
      </w:r>
    </w:p>
    <w:p w14:paraId="72835F9C" w14:textId="3BB049BC"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The point estimate of the mean annual auto insurance premium in Michigan is $2</w:t>
      </w:r>
      <w:r w:rsidR="00E217C6">
        <w:rPr>
          <w:color w:val="000000"/>
          <w:sz w:val="20"/>
          <w:szCs w:val="20"/>
        </w:rPr>
        <w:t>,</w:t>
      </w:r>
      <w:r w:rsidRPr="00CB516C">
        <w:rPr>
          <w:color w:val="000000"/>
          <w:sz w:val="20"/>
          <w:szCs w:val="20"/>
        </w:rPr>
        <w:t>551.</w:t>
      </w:r>
    </w:p>
    <w:p w14:paraId="21E5BD0B" w14:textId="5F63F9F6"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b.</w:t>
      </w:r>
      <w:r w:rsidRPr="00CB516C">
        <w:rPr>
          <w:color w:val="000000"/>
          <w:sz w:val="20"/>
          <w:szCs w:val="20"/>
        </w:rPr>
        <w:tab/>
      </w:r>
      <w:r w:rsidR="00E217C6" w:rsidRPr="00E217C6">
        <w:rPr>
          <w:color w:val="000000"/>
          <w:position w:val="-24"/>
          <w:sz w:val="20"/>
          <w:szCs w:val="20"/>
        </w:rPr>
        <w:object w:dxaOrig="3860" w:dyaOrig="639" w14:anchorId="10C9B264">
          <v:shape id="_x0000_i1097" type="#_x0000_t75" style="width:193.2pt;height:33.6pt" o:ole="" fillcolor="window">
            <v:imagedata r:id="rId154" o:title=""/>
          </v:shape>
          <o:OLEObject Type="Embed" ProgID="Equation.DSMT4" ShapeID="_x0000_i1097" DrawAspect="Content" ObjectID="_1769432912" r:id="rId155"/>
        </w:object>
      </w:r>
    </w:p>
    <w:p w14:paraId="4E75821E" w14:textId="11DC66D7" w:rsidR="00AA6D68" w:rsidRPr="00EA146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EA146F">
        <w:rPr>
          <w:color w:val="000000"/>
          <w:sz w:val="20"/>
          <w:szCs w:val="20"/>
        </w:rPr>
        <w:tab/>
        <w:t>95% confidence interval:</w:t>
      </w:r>
      <w:r w:rsidRPr="00EA146F">
        <w:rPr>
          <w:color w:val="000000"/>
          <w:sz w:val="20"/>
          <w:szCs w:val="20"/>
        </w:rPr>
        <w:tab/>
      </w:r>
      <w:r w:rsidR="00EA146F" w:rsidRPr="00EA146F">
        <w:rPr>
          <w:noProof/>
          <w:color w:val="000000"/>
          <w:sz w:val="20"/>
          <w:szCs w:val="20"/>
        </w:rPr>
        <w:object w:dxaOrig="200" w:dyaOrig="240" w14:anchorId="56A5112B">
          <v:shape id="_x0000_i1098" type="#_x0000_t75" style="width:9.6pt;height:12pt" o:ole="">
            <v:imagedata r:id="rId156" o:title=""/>
          </v:shape>
          <o:OLEObject Type="Embed" ProgID="Equation.DSMT4" ShapeID="_x0000_i1098" DrawAspect="Content" ObjectID="_1769432913" r:id="rId157"/>
        </w:object>
      </w:r>
      <w:r w:rsidRPr="00EA146F">
        <w:rPr>
          <w:color w:val="000000"/>
          <w:sz w:val="20"/>
          <w:szCs w:val="20"/>
        </w:rPr>
        <w:t xml:space="preserve"> </w:t>
      </w:r>
      <w:r w:rsidR="00E217C6" w:rsidRPr="00EA146F">
        <w:rPr>
          <w:color w:val="000000"/>
          <w:sz w:val="20"/>
          <w:szCs w:val="20"/>
        </w:rPr>
        <w:sym w:font="Symbol" w:char="F0B1"/>
      </w:r>
      <w:r w:rsidR="008B109F" w:rsidRPr="00EA146F">
        <w:rPr>
          <w:color w:val="000000"/>
          <w:sz w:val="20"/>
          <w:szCs w:val="20"/>
        </w:rPr>
        <w:t xml:space="preserve"> </w:t>
      </w:r>
      <w:r w:rsidRPr="00EA146F">
        <w:rPr>
          <w:i/>
          <w:color w:val="000000"/>
          <w:sz w:val="20"/>
          <w:szCs w:val="20"/>
        </w:rPr>
        <w:t>t</w:t>
      </w:r>
      <w:r w:rsidRPr="00EA146F">
        <w:rPr>
          <w:color w:val="000000"/>
          <w:sz w:val="20"/>
          <w:szCs w:val="20"/>
          <w:vertAlign w:val="subscript"/>
        </w:rPr>
        <w:t>0.025</w:t>
      </w:r>
      <w:r w:rsidR="00EA146F" w:rsidRPr="00EA146F">
        <w:rPr>
          <w:color w:val="000000"/>
          <w:sz w:val="20"/>
          <w:szCs w:val="20"/>
        </w:rPr>
        <w:t xml:space="preserve"> </w:t>
      </w:r>
      <w:r w:rsidR="00EA146F" w:rsidRPr="00EA146F">
        <w:rPr>
          <w:noProof/>
          <w:color w:val="000000"/>
          <w:position w:val="-16"/>
          <w:sz w:val="20"/>
          <w:szCs w:val="20"/>
        </w:rPr>
        <w:object w:dxaOrig="700" w:dyaOrig="420" w14:anchorId="433CE2FA">
          <v:shape id="_x0000_i1099" type="#_x0000_t75" style="width:34.8pt;height:21.6pt" o:ole="">
            <v:imagedata r:id="rId158" o:title=""/>
          </v:shape>
          <o:OLEObject Type="Embed" ProgID="Equation.DSMT4" ShapeID="_x0000_i1099" DrawAspect="Content" ObjectID="_1769432914" r:id="rId159"/>
        </w:object>
      </w:r>
      <w:r w:rsidRPr="00EA146F">
        <w:rPr>
          <w:color w:val="000000"/>
          <w:sz w:val="20"/>
          <w:szCs w:val="20"/>
        </w:rPr>
        <w:tab/>
      </w:r>
      <w:r w:rsidRPr="00EA146F">
        <w:rPr>
          <w:i/>
          <w:color w:val="000000"/>
          <w:sz w:val="20"/>
          <w:szCs w:val="20"/>
        </w:rPr>
        <w:t>df</w:t>
      </w:r>
      <w:r w:rsidRPr="00EA146F">
        <w:rPr>
          <w:color w:val="000000"/>
          <w:sz w:val="20"/>
          <w:szCs w:val="20"/>
        </w:rPr>
        <w:t xml:space="preserve"> = 19</w:t>
      </w:r>
    </w:p>
    <w:p w14:paraId="5F38B202" w14:textId="1B04A795"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2,551</w:t>
      </w:r>
      <w:r w:rsidR="008B109F">
        <w:rPr>
          <w:color w:val="000000"/>
          <w:sz w:val="20"/>
          <w:szCs w:val="20"/>
        </w:rPr>
        <w:t xml:space="preserve"> </w:t>
      </w:r>
      <w:r w:rsidR="00E217C6">
        <w:rPr>
          <w:color w:val="000000"/>
          <w:sz w:val="20"/>
          <w:szCs w:val="20"/>
        </w:rPr>
        <w:sym w:font="Symbol" w:char="F0B1"/>
      </w:r>
      <w:r w:rsidR="008B109F">
        <w:rPr>
          <w:color w:val="000000"/>
          <w:sz w:val="20"/>
          <w:szCs w:val="20"/>
        </w:rPr>
        <w:t xml:space="preserve"> </w:t>
      </w:r>
      <w:r w:rsidRPr="00CB516C">
        <w:rPr>
          <w:color w:val="000000"/>
          <w:sz w:val="20"/>
          <w:szCs w:val="20"/>
        </w:rPr>
        <w:t xml:space="preserve">2.093 </w:t>
      </w:r>
      <w:r w:rsidR="00E217C6" w:rsidRPr="00E217C6">
        <w:rPr>
          <w:color w:val="000000"/>
          <w:position w:val="-10"/>
          <w:sz w:val="20"/>
          <w:szCs w:val="20"/>
        </w:rPr>
        <w:object w:dxaOrig="1460" w:dyaOrig="340" w14:anchorId="24CD5815">
          <v:shape id="_x0000_i1100" type="#_x0000_t75" style="width:73.2pt;height:18pt" o:ole="" fillcolor="window">
            <v:imagedata r:id="rId160" o:title=""/>
          </v:shape>
          <o:OLEObject Type="Embed" ProgID="Equation.DSMT4" ShapeID="_x0000_i1100" DrawAspect="Content" ObjectID="_1769432915" r:id="rId161"/>
        </w:object>
      </w:r>
    </w:p>
    <w:p w14:paraId="52245DB2" w14:textId="6BE4B2EE" w:rsidR="00AA6D68" w:rsidRPr="00CB516C"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z w:val="20"/>
          <w:szCs w:val="20"/>
        </w:rPr>
      </w:pPr>
      <w:r w:rsidRPr="00CB516C">
        <w:rPr>
          <w:color w:val="000000"/>
          <w:sz w:val="20"/>
          <w:szCs w:val="20"/>
        </w:rPr>
        <w:tab/>
        <w:t>$2,551</w:t>
      </w:r>
      <w:r w:rsidR="008B109F">
        <w:rPr>
          <w:color w:val="000000"/>
          <w:sz w:val="20"/>
          <w:szCs w:val="20"/>
        </w:rPr>
        <w:t xml:space="preserve"> </w:t>
      </w:r>
      <w:r w:rsidR="00E217C6">
        <w:rPr>
          <w:color w:val="000000"/>
          <w:sz w:val="20"/>
          <w:szCs w:val="20"/>
        </w:rPr>
        <w:sym w:font="Symbol" w:char="F0B1"/>
      </w:r>
      <w:r w:rsidR="008B109F">
        <w:rPr>
          <w:color w:val="000000"/>
          <w:sz w:val="20"/>
          <w:szCs w:val="20"/>
        </w:rPr>
        <w:t xml:space="preserve"> </w:t>
      </w:r>
      <w:r w:rsidRPr="00CB516C">
        <w:rPr>
          <w:color w:val="000000"/>
          <w:sz w:val="20"/>
          <w:szCs w:val="20"/>
        </w:rPr>
        <w:t>141.01 or $2,409.99 to $2,692.01</w:t>
      </w:r>
    </w:p>
    <w:p w14:paraId="13A0D67E" w14:textId="29B5B4B3" w:rsidR="00AA6D68" w:rsidRPr="00D61A5F" w:rsidRDefault="00AA6D68" w:rsidP="008B109F">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720" w:hanging="360"/>
        <w:rPr>
          <w:color w:val="000000"/>
          <w:spacing w:val="-2"/>
          <w:sz w:val="20"/>
          <w:szCs w:val="20"/>
        </w:rPr>
      </w:pPr>
      <w:r w:rsidRPr="00CB516C">
        <w:rPr>
          <w:color w:val="000000"/>
          <w:sz w:val="20"/>
          <w:szCs w:val="20"/>
        </w:rPr>
        <w:t>c.</w:t>
      </w:r>
      <w:r w:rsidRPr="00CB516C">
        <w:rPr>
          <w:color w:val="000000"/>
          <w:sz w:val="20"/>
          <w:szCs w:val="20"/>
        </w:rPr>
        <w:tab/>
      </w:r>
      <w:r w:rsidRPr="00D61A5F">
        <w:rPr>
          <w:color w:val="000000"/>
          <w:spacing w:val="-2"/>
          <w:sz w:val="20"/>
          <w:szCs w:val="20"/>
        </w:rPr>
        <w:t>The 95% confidence interval for Michigan does not include the national average of $1,503 for the United States. We would be 95% confident that auto insurance premiums in Michigan are above the national average.</w:t>
      </w:r>
    </w:p>
    <w:p w14:paraId="201658FE" w14:textId="0E2AD33E" w:rsidR="00023FBB" w:rsidRPr="00D61A5F" w:rsidRDefault="00B00153" w:rsidP="00E217C6">
      <w:pPr>
        <w:spacing w:after="120"/>
        <w:ind w:left="360" w:hanging="360"/>
        <w:rPr>
          <w:rFonts w:eastAsia="Times New Roman"/>
          <w:bCs/>
          <w:color w:val="231F20"/>
          <w:spacing w:val="-4"/>
          <w:sz w:val="20"/>
          <w:szCs w:val="20"/>
          <w:lang w:val="en-IN"/>
        </w:rPr>
      </w:pPr>
      <w:r w:rsidRPr="00CB516C">
        <w:rPr>
          <w:rFonts w:cs="TimesLTStd-Roman"/>
          <w:sz w:val="20"/>
          <w:szCs w:val="20"/>
          <w:lang w:val="en-IN"/>
        </w:rPr>
        <w:t>21.</w:t>
      </w:r>
      <w:r w:rsidR="00E217C6">
        <w:rPr>
          <w:rFonts w:cs="TimesLTStd-Roman"/>
          <w:sz w:val="20"/>
          <w:szCs w:val="20"/>
          <w:lang w:val="en-IN"/>
        </w:rPr>
        <w:tab/>
      </w:r>
      <w:r w:rsidR="00023FBB" w:rsidRPr="00D61A5F">
        <w:rPr>
          <w:rFonts w:eastAsia="Times New Roman"/>
          <w:b/>
          <w:bCs/>
          <w:color w:val="231F20"/>
          <w:spacing w:val="-4"/>
          <w:sz w:val="20"/>
          <w:szCs w:val="20"/>
        </w:rPr>
        <w:t>Telemedicine.</w:t>
      </w:r>
      <w:r w:rsidR="008B109F" w:rsidRPr="00D61A5F">
        <w:rPr>
          <w:rFonts w:eastAsia="Times New Roman"/>
          <w:b/>
          <w:bCs/>
          <w:color w:val="231F20"/>
          <w:spacing w:val="-4"/>
          <w:sz w:val="20"/>
          <w:szCs w:val="20"/>
        </w:rPr>
        <w:t xml:space="preserve"> </w:t>
      </w:r>
      <w:r w:rsidR="00F54F8B">
        <w:rPr>
          <w:rFonts w:eastAsia="Times New Roman"/>
          <w:bCs/>
          <w:color w:val="231F20"/>
          <w:spacing w:val="-4"/>
          <w:sz w:val="20"/>
          <w:szCs w:val="20"/>
        </w:rPr>
        <w:t>As health</w:t>
      </w:r>
      <w:r w:rsidR="00023FBB" w:rsidRPr="00D61A5F">
        <w:rPr>
          <w:rFonts w:eastAsia="Times New Roman"/>
          <w:bCs/>
          <w:color w:val="231F20"/>
          <w:spacing w:val="-4"/>
          <w:sz w:val="20"/>
          <w:szCs w:val="20"/>
        </w:rPr>
        <w:t xml:space="preserve">care costs continue to increase, the number of employers who offer their employees telehealth options is growing. In 2021, net cost savings is estimated to be $19–$121 per telemedicine visit, depending on where the employee would have otherwise sought care (First Stop Health). </w:t>
      </w:r>
      <w:r w:rsidR="00E217C6" w:rsidRPr="00D61A5F">
        <w:rPr>
          <w:rFonts w:eastAsia="Times New Roman"/>
          <w:bCs/>
          <w:color w:val="231F20"/>
          <w:spacing w:val="-4"/>
          <w:sz w:val="20"/>
          <w:szCs w:val="20"/>
          <w:lang w:val="en-IN"/>
        </w:rPr>
        <w:t xml:space="preserve">The data in the file </w:t>
      </w:r>
      <w:r w:rsidR="00E217C6" w:rsidRPr="00D61A5F">
        <w:rPr>
          <w:rFonts w:eastAsia="Times New Roman"/>
          <w:bCs/>
          <w:i/>
          <w:iCs/>
          <w:color w:val="231F20"/>
          <w:spacing w:val="-4"/>
          <w:sz w:val="20"/>
          <w:szCs w:val="20"/>
          <w:lang w:val="en-IN"/>
        </w:rPr>
        <w:t xml:space="preserve">telehealth </w:t>
      </w:r>
      <w:r w:rsidR="00E217C6" w:rsidRPr="00D61A5F">
        <w:rPr>
          <w:rFonts w:eastAsia="Times New Roman"/>
          <w:bCs/>
          <w:color w:val="231F20"/>
          <w:spacing w:val="-4"/>
          <w:sz w:val="20"/>
          <w:szCs w:val="20"/>
          <w:lang w:val="en-IN"/>
        </w:rPr>
        <w:t xml:space="preserve">are consistent with the dollar savings per visit reported by First Stop Health. </w:t>
      </w:r>
      <w:r w:rsidR="00023FBB" w:rsidRPr="00D61A5F">
        <w:rPr>
          <w:rFonts w:eastAsia="Times New Roman"/>
          <w:bCs/>
          <w:color w:val="231F20"/>
          <w:spacing w:val="-4"/>
          <w:sz w:val="20"/>
          <w:szCs w:val="20"/>
        </w:rPr>
        <w:t xml:space="preserve">Assuming the population is roughly symmetric, construct a 95% confidence interval for the mean savings for a televisit to the doctor as opposed to an office visit. </w:t>
      </w:r>
      <w:r w:rsidR="00023FBB" w:rsidRPr="00D61A5F">
        <w:rPr>
          <w:rFonts w:eastAsia="Arial"/>
          <w:b/>
          <w:bCs/>
          <w:color w:val="D85629"/>
          <w:spacing w:val="-4"/>
          <w:sz w:val="20"/>
          <w:szCs w:val="20"/>
        </w:rPr>
        <w:t>LO 2, 3</w:t>
      </w:r>
    </w:p>
    <w:p w14:paraId="54C0E59E" w14:textId="54C1DB9D" w:rsidR="00B00153" w:rsidRPr="00CB516C" w:rsidRDefault="00A745B1" w:rsidP="005B5791">
      <w:pPr>
        <w:pageBreakBefore/>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r w:rsidR="00023E77" w:rsidRPr="00CB516C">
        <w:rPr>
          <w:b/>
          <w:sz w:val="20"/>
          <w:szCs w:val="20"/>
        </w:rPr>
        <w:t xml:space="preserve"> </w:t>
      </w:r>
    </w:p>
    <w:p w14:paraId="73CB9287" w14:textId="66833666" w:rsidR="00E217C6" w:rsidRPr="00E217C6" w:rsidRDefault="00E217C6" w:rsidP="00E217C6">
      <w:pPr>
        <w:pStyle w:val="SOLNL"/>
        <w:tabs>
          <w:tab w:val="left" w:pos="1620"/>
        </w:tabs>
        <w:spacing w:after="120" w:line="259" w:lineRule="auto"/>
        <w:ind w:left="360" w:firstLine="0"/>
        <w:rPr>
          <w:rFonts w:asciiTheme="minorHAnsi" w:hAnsiTheme="minorHAnsi" w:cs="Open Sans"/>
          <w:sz w:val="20"/>
        </w:rPr>
      </w:pPr>
      <w:r w:rsidRPr="00E217C6">
        <w:rPr>
          <w:rFonts w:asciiTheme="minorHAnsi" w:hAnsiTheme="minorHAnsi" w:cs="Open Sans"/>
          <w:sz w:val="20"/>
        </w:rPr>
        <w:t xml:space="preserve">For the </w:t>
      </w:r>
      <w:r w:rsidRPr="00E217C6">
        <w:rPr>
          <w:rFonts w:asciiTheme="minorHAnsi" w:hAnsiTheme="minorHAnsi" w:cs="Open Sans"/>
          <w:i/>
          <w:iCs/>
          <w:sz w:val="20"/>
        </w:rPr>
        <w:t>telehealth</w:t>
      </w:r>
      <w:r w:rsidRPr="00E217C6">
        <w:rPr>
          <w:rFonts w:asciiTheme="minorHAnsi" w:hAnsiTheme="minorHAnsi" w:cs="Open Sans"/>
          <w:sz w:val="20"/>
        </w:rPr>
        <w:t xml:space="preserve"> data set, the output obtained using Excel’s Descriptive Statistics tool</w:t>
      </w:r>
      <w:r w:rsidR="005E1657">
        <w:rPr>
          <w:rFonts w:asciiTheme="minorHAnsi" w:hAnsiTheme="minorHAnsi" w:cs="Open Sans"/>
          <w:sz w:val="20"/>
        </w:rPr>
        <w:t xml:space="preserve"> </w:t>
      </w:r>
      <w:r w:rsidRPr="00E217C6">
        <w:rPr>
          <w:rFonts w:asciiTheme="minorHAnsi" w:hAnsiTheme="minorHAnsi" w:cs="Open Sans"/>
          <w:sz w:val="20"/>
        </w:rPr>
        <w:t>follows:</w:t>
      </w:r>
    </w:p>
    <w:tbl>
      <w:tblPr>
        <w:tblW w:w="3794" w:type="dxa"/>
        <w:tblInd w:w="1332" w:type="dxa"/>
        <w:tblLook w:val="04A0" w:firstRow="1" w:lastRow="0" w:firstColumn="1" w:lastColumn="0" w:noHBand="0" w:noVBand="1"/>
      </w:tblPr>
      <w:tblGrid>
        <w:gridCol w:w="2674"/>
        <w:gridCol w:w="1120"/>
      </w:tblGrid>
      <w:tr w:rsidR="00E217C6" w:rsidRPr="00E217C6" w14:paraId="29D5B9F4" w14:textId="77777777" w:rsidTr="00A60152">
        <w:trPr>
          <w:trHeight w:val="310"/>
        </w:trPr>
        <w:tc>
          <w:tcPr>
            <w:tcW w:w="3794" w:type="dxa"/>
            <w:gridSpan w:val="2"/>
            <w:tcBorders>
              <w:top w:val="single" w:sz="4" w:space="0" w:color="auto"/>
              <w:left w:val="nil"/>
              <w:bottom w:val="single" w:sz="4" w:space="0" w:color="auto"/>
              <w:right w:val="nil"/>
            </w:tcBorders>
            <w:shd w:val="clear" w:color="auto" w:fill="auto"/>
            <w:noWrap/>
            <w:vAlign w:val="bottom"/>
            <w:hideMark/>
          </w:tcPr>
          <w:p w14:paraId="099B6747" w14:textId="77777777" w:rsidR="00E217C6" w:rsidRPr="00E217C6" w:rsidRDefault="00E217C6" w:rsidP="005E1657">
            <w:pPr>
              <w:pStyle w:val="SOLNL"/>
              <w:tabs>
                <w:tab w:val="left" w:pos="1620"/>
              </w:tabs>
              <w:spacing w:before="40" w:after="40" w:line="259" w:lineRule="auto"/>
              <w:ind w:left="14" w:hanging="14"/>
              <w:jc w:val="center"/>
              <w:rPr>
                <w:rFonts w:asciiTheme="minorHAnsi" w:hAnsiTheme="minorHAnsi" w:cs="Open Sans"/>
                <w:i/>
                <w:iCs/>
                <w:sz w:val="20"/>
              </w:rPr>
            </w:pPr>
            <w:r w:rsidRPr="00E217C6">
              <w:rPr>
                <w:rFonts w:asciiTheme="minorHAnsi" w:hAnsiTheme="minorHAnsi" w:cs="Open Sans"/>
                <w:i/>
                <w:iCs/>
                <w:sz w:val="20"/>
              </w:rPr>
              <w:t>Savings per Visit ($)</w:t>
            </w:r>
          </w:p>
        </w:tc>
      </w:tr>
      <w:tr w:rsidR="00E217C6" w:rsidRPr="00E217C6" w14:paraId="69AB29BA" w14:textId="77777777" w:rsidTr="00E217C6">
        <w:trPr>
          <w:trHeight w:val="310"/>
        </w:trPr>
        <w:tc>
          <w:tcPr>
            <w:tcW w:w="2674" w:type="dxa"/>
            <w:tcBorders>
              <w:top w:val="nil"/>
              <w:left w:val="nil"/>
              <w:bottom w:val="nil"/>
              <w:right w:val="nil"/>
            </w:tcBorders>
            <w:shd w:val="clear" w:color="auto" w:fill="auto"/>
            <w:noWrap/>
            <w:vAlign w:val="bottom"/>
            <w:hideMark/>
          </w:tcPr>
          <w:p w14:paraId="4C644A25" w14:textId="77777777" w:rsidR="00E217C6" w:rsidRPr="00E217C6" w:rsidRDefault="00E217C6" w:rsidP="005E1657">
            <w:pPr>
              <w:pStyle w:val="SOLNL"/>
              <w:tabs>
                <w:tab w:val="left" w:pos="1620"/>
              </w:tabs>
              <w:spacing w:before="40" w:after="40" w:line="259" w:lineRule="auto"/>
              <w:ind w:left="14" w:hanging="14"/>
              <w:rPr>
                <w:rFonts w:asciiTheme="minorHAnsi" w:hAnsiTheme="minorHAnsi" w:cs="Open Sans"/>
                <w:sz w:val="20"/>
              </w:rPr>
            </w:pPr>
            <w:r w:rsidRPr="00E217C6">
              <w:rPr>
                <w:rFonts w:asciiTheme="minorHAnsi" w:hAnsiTheme="minorHAnsi" w:cs="Open Sans"/>
                <w:sz w:val="20"/>
              </w:rPr>
              <w:t>Mean</w:t>
            </w:r>
          </w:p>
        </w:tc>
        <w:tc>
          <w:tcPr>
            <w:tcW w:w="1120" w:type="dxa"/>
            <w:tcBorders>
              <w:top w:val="nil"/>
              <w:left w:val="nil"/>
              <w:bottom w:val="nil"/>
              <w:right w:val="nil"/>
            </w:tcBorders>
            <w:shd w:val="clear" w:color="auto" w:fill="auto"/>
            <w:noWrap/>
            <w:vAlign w:val="bottom"/>
            <w:hideMark/>
          </w:tcPr>
          <w:p w14:paraId="3E7D5824" w14:textId="77777777" w:rsidR="00E217C6" w:rsidRPr="00E217C6" w:rsidRDefault="00E217C6" w:rsidP="005E1657">
            <w:pPr>
              <w:pStyle w:val="SOLNL"/>
              <w:tabs>
                <w:tab w:val="left" w:pos="1620"/>
              </w:tabs>
              <w:spacing w:before="40" w:after="40" w:line="259" w:lineRule="auto"/>
              <w:ind w:left="14" w:hanging="14"/>
              <w:jc w:val="right"/>
              <w:rPr>
                <w:rFonts w:asciiTheme="minorHAnsi" w:hAnsiTheme="minorHAnsi" w:cs="Open Sans"/>
                <w:sz w:val="20"/>
              </w:rPr>
            </w:pPr>
            <w:r w:rsidRPr="00E217C6">
              <w:rPr>
                <w:rFonts w:asciiTheme="minorHAnsi" w:hAnsiTheme="minorHAnsi" w:cs="Open Sans"/>
                <w:sz w:val="20"/>
              </w:rPr>
              <w:t>71</w:t>
            </w:r>
          </w:p>
        </w:tc>
      </w:tr>
      <w:tr w:rsidR="00E217C6" w:rsidRPr="00E217C6" w14:paraId="2CA6C281" w14:textId="77777777" w:rsidTr="00E217C6">
        <w:trPr>
          <w:trHeight w:val="310"/>
        </w:trPr>
        <w:tc>
          <w:tcPr>
            <w:tcW w:w="2674" w:type="dxa"/>
            <w:tcBorders>
              <w:top w:val="nil"/>
              <w:left w:val="nil"/>
              <w:bottom w:val="nil"/>
              <w:right w:val="nil"/>
            </w:tcBorders>
            <w:shd w:val="clear" w:color="auto" w:fill="auto"/>
            <w:noWrap/>
            <w:vAlign w:val="bottom"/>
            <w:hideMark/>
          </w:tcPr>
          <w:p w14:paraId="666CBDCD" w14:textId="77777777" w:rsidR="00E217C6" w:rsidRPr="00E217C6" w:rsidRDefault="00E217C6" w:rsidP="005E1657">
            <w:pPr>
              <w:pStyle w:val="SOLNL"/>
              <w:tabs>
                <w:tab w:val="left" w:pos="1620"/>
              </w:tabs>
              <w:spacing w:before="40" w:after="40" w:line="259" w:lineRule="auto"/>
              <w:ind w:left="14" w:hanging="14"/>
              <w:rPr>
                <w:rFonts w:asciiTheme="minorHAnsi" w:hAnsiTheme="minorHAnsi" w:cs="Open Sans"/>
                <w:sz w:val="20"/>
              </w:rPr>
            </w:pPr>
            <w:r w:rsidRPr="00E217C6">
              <w:rPr>
                <w:rFonts w:asciiTheme="minorHAnsi" w:hAnsiTheme="minorHAnsi" w:cs="Open Sans"/>
                <w:sz w:val="20"/>
              </w:rPr>
              <w:t>Standard Error</w:t>
            </w:r>
          </w:p>
        </w:tc>
        <w:tc>
          <w:tcPr>
            <w:tcW w:w="1120" w:type="dxa"/>
            <w:tcBorders>
              <w:top w:val="nil"/>
              <w:left w:val="nil"/>
              <w:bottom w:val="nil"/>
              <w:right w:val="nil"/>
            </w:tcBorders>
            <w:shd w:val="clear" w:color="auto" w:fill="auto"/>
            <w:noWrap/>
            <w:vAlign w:val="bottom"/>
            <w:hideMark/>
          </w:tcPr>
          <w:p w14:paraId="74BA5DA0" w14:textId="77777777" w:rsidR="00E217C6" w:rsidRPr="00E217C6" w:rsidRDefault="00E217C6" w:rsidP="005E1657">
            <w:pPr>
              <w:pStyle w:val="SOLNL"/>
              <w:tabs>
                <w:tab w:val="left" w:pos="1620"/>
              </w:tabs>
              <w:spacing w:before="40" w:after="40" w:line="259" w:lineRule="auto"/>
              <w:ind w:left="14" w:hanging="14"/>
              <w:jc w:val="right"/>
              <w:rPr>
                <w:rFonts w:asciiTheme="minorHAnsi" w:hAnsiTheme="minorHAnsi" w:cs="Open Sans"/>
                <w:sz w:val="20"/>
              </w:rPr>
            </w:pPr>
            <w:r w:rsidRPr="00E217C6">
              <w:rPr>
                <w:rFonts w:asciiTheme="minorHAnsi" w:hAnsiTheme="minorHAnsi" w:cs="Open Sans"/>
                <w:sz w:val="20"/>
              </w:rPr>
              <w:t>4.997894</w:t>
            </w:r>
          </w:p>
        </w:tc>
      </w:tr>
      <w:tr w:rsidR="00E217C6" w:rsidRPr="00E217C6" w14:paraId="47FD3A03" w14:textId="77777777" w:rsidTr="00E217C6">
        <w:trPr>
          <w:trHeight w:val="310"/>
        </w:trPr>
        <w:tc>
          <w:tcPr>
            <w:tcW w:w="2674" w:type="dxa"/>
            <w:tcBorders>
              <w:top w:val="nil"/>
              <w:left w:val="nil"/>
              <w:bottom w:val="nil"/>
              <w:right w:val="nil"/>
            </w:tcBorders>
            <w:shd w:val="clear" w:color="auto" w:fill="auto"/>
            <w:noWrap/>
            <w:vAlign w:val="bottom"/>
            <w:hideMark/>
          </w:tcPr>
          <w:p w14:paraId="1480A09D" w14:textId="77777777" w:rsidR="00E217C6" w:rsidRPr="00E217C6" w:rsidRDefault="00E217C6" w:rsidP="005E1657">
            <w:pPr>
              <w:pStyle w:val="SOLNL"/>
              <w:tabs>
                <w:tab w:val="left" w:pos="1620"/>
              </w:tabs>
              <w:spacing w:before="40" w:after="40" w:line="259" w:lineRule="auto"/>
              <w:ind w:left="14" w:hanging="14"/>
              <w:rPr>
                <w:rFonts w:asciiTheme="minorHAnsi" w:hAnsiTheme="minorHAnsi" w:cs="Open Sans"/>
                <w:sz w:val="20"/>
              </w:rPr>
            </w:pPr>
            <w:r w:rsidRPr="00E217C6">
              <w:rPr>
                <w:rFonts w:asciiTheme="minorHAnsi" w:hAnsiTheme="minorHAnsi" w:cs="Open Sans"/>
                <w:sz w:val="20"/>
              </w:rPr>
              <w:t>Median</w:t>
            </w:r>
          </w:p>
        </w:tc>
        <w:tc>
          <w:tcPr>
            <w:tcW w:w="1120" w:type="dxa"/>
            <w:tcBorders>
              <w:top w:val="nil"/>
              <w:left w:val="nil"/>
              <w:bottom w:val="nil"/>
              <w:right w:val="nil"/>
            </w:tcBorders>
            <w:shd w:val="clear" w:color="auto" w:fill="auto"/>
            <w:noWrap/>
            <w:vAlign w:val="bottom"/>
            <w:hideMark/>
          </w:tcPr>
          <w:p w14:paraId="259E6108" w14:textId="77777777" w:rsidR="00E217C6" w:rsidRPr="00E217C6" w:rsidRDefault="00E217C6" w:rsidP="005E1657">
            <w:pPr>
              <w:pStyle w:val="SOLNL"/>
              <w:tabs>
                <w:tab w:val="left" w:pos="1620"/>
              </w:tabs>
              <w:spacing w:before="40" w:after="40" w:line="259" w:lineRule="auto"/>
              <w:ind w:left="14" w:hanging="14"/>
              <w:jc w:val="right"/>
              <w:rPr>
                <w:rFonts w:asciiTheme="minorHAnsi" w:hAnsiTheme="minorHAnsi" w:cs="Open Sans"/>
                <w:sz w:val="20"/>
              </w:rPr>
            </w:pPr>
            <w:r w:rsidRPr="00E217C6">
              <w:rPr>
                <w:rFonts w:asciiTheme="minorHAnsi" w:hAnsiTheme="minorHAnsi" w:cs="Open Sans"/>
                <w:sz w:val="20"/>
              </w:rPr>
              <w:t>75</w:t>
            </w:r>
          </w:p>
        </w:tc>
      </w:tr>
      <w:tr w:rsidR="00E217C6" w:rsidRPr="00E217C6" w14:paraId="279019C0" w14:textId="77777777" w:rsidTr="00E217C6">
        <w:trPr>
          <w:trHeight w:val="310"/>
        </w:trPr>
        <w:tc>
          <w:tcPr>
            <w:tcW w:w="2674" w:type="dxa"/>
            <w:tcBorders>
              <w:top w:val="nil"/>
              <w:left w:val="nil"/>
              <w:bottom w:val="nil"/>
              <w:right w:val="nil"/>
            </w:tcBorders>
            <w:shd w:val="clear" w:color="auto" w:fill="auto"/>
            <w:noWrap/>
            <w:vAlign w:val="bottom"/>
            <w:hideMark/>
          </w:tcPr>
          <w:p w14:paraId="58A75137" w14:textId="77777777" w:rsidR="00E217C6" w:rsidRPr="00E217C6" w:rsidRDefault="00E217C6" w:rsidP="005E1657">
            <w:pPr>
              <w:pStyle w:val="SOLNL"/>
              <w:tabs>
                <w:tab w:val="left" w:pos="1620"/>
              </w:tabs>
              <w:spacing w:before="40" w:after="40" w:line="259" w:lineRule="auto"/>
              <w:ind w:left="14" w:hanging="14"/>
              <w:rPr>
                <w:rFonts w:asciiTheme="minorHAnsi" w:hAnsiTheme="minorHAnsi" w:cs="Open Sans"/>
                <w:sz w:val="20"/>
              </w:rPr>
            </w:pPr>
            <w:r w:rsidRPr="00E217C6">
              <w:rPr>
                <w:rFonts w:asciiTheme="minorHAnsi" w:hAnsiTheme="minorHAnsi" w:cs="Open Sans"/>
                <w:sz w:val="20"/>
              </w:rPr>
              <w:t>Mode</w:t>
            </w:r>
          </w:p>
        </w:tc>
        <w:tc>
          <w:tcPr>
            <w:tcW w:w="1120" w:type="dxa"/>
            <w:tcBorders>
              <w:top w:val="nil"/>
              <w:left w:val="nil"/>
              <w:bottom w:val="nil"/>
              <w:right w:val="nil"/>
            </w:tcBorders>
            <w:shd w:val="clear" w:color="auto" w:fill="auto"/>
            <w:noWrap/>
            <w:vAlign w:val="bottom"/>
            <w:hideMark/>
          </w:tcPr>
          <w:p w14:paraId="25E399CD" w14:textId="77777777" w:rsidR="00E217C6" w:rsidRPr="00E217C6" w:rsidRDefault="00E217C6" w:rsidP="005E1657">
            <w:pPr>
              <w:pStyle w:val="SOLNL"/>
              <w:tabs>
                <w:tab w:val="left" w:pos="1620"/>
              </w:tabs>
              <w:spacing w:before="40" w:after="40" w:line="259" w:lineRule="auto"/>
              <w:ind w:left="14" w:hanging="14"/>
              <w:jc w:val="right"/>
              <w:rPr>
                <w:rFonts w:asciiTheme="minorHAnsi" w:hAnsiTheme="minorHAnsi" w:cs="Open Sans"/>
                <w:sz w:val="20"/>
              </w:rPr>
            </w:pPr>
            <w:r w:rsidRPr="00E217C6">
              <w:rPr>
                <w:rFonts w:asciiTheme="minorHAnsi" w:hAnsiTheme="minorHAnsi" w:cs="Open Sans"/>
                <w:sz w:val="20"/>
              </w:rPr>
              <w:t>93</w:t>
            </w:r>
          </w:p>
        </w:tc>
      </w:tr>
      <w:tr w:rsidR="00E217C6" w:rsidRPr="00E217C6" w14:paraId="0CAFCB77" w14:textId="77777777" w:rsidTr="00E217C6">
        <w:trPr>
          <w:trHeight w:val="310"/>
        </w:trPr>
        <w:tc>
          <w:tcPr>
            <w:tcW w:w="2674" w:type="dxa"/>
            <w:tcBorders>
              <w:top w:val="nil"/>
              <w:left w:val="nil"/>
              <w:bottom w:val="nil"/>
              <w:right w:val="nil"/>
            </w:tcBorders>
            <w:shd w:val="clear" w:color="auto" w:fill="auto"/>
            <w:noWrap/>
            <w:vAlign w:val="bottom"/>
            <w:hideMark/>
          </w:tcPr>
          <w:p w14:paraId="5E38B124" w14:textId="77777777" w:rsidR="00E217C6" w:rsidRPr="00E217C6" w:rsidRDefault="00E217C6" w:rsidP="005E1657">
            <w:pPr>
              <w:pStyle w:val="SOLNL"/>
              <w:tabs>
                <w:tab w:val="left" w:pos="1620"/>
              </w:tabs>
              <w:spacing w:before="40" w:after="40" w:line="259" w:lineRule="auto"/>
              <w:ind w:left="14" w:hanging="14"/>
              <w:rPr>
                <w:rFonts w:asciiTheme="minorHAnsi" w:hAnsiTheme="minorHAnsi" w:cs="Open Sans"/>
                <w:sz w:val="20"/>
              </w:rPr>
            </w:pPr>
            <w:r w:rsidRPr="00E217C6">
              <w:rPr>
                <w:rFonts w:asciiTheme="minorHAnsi" w:hAnsiTheme="minorHAnsi" w:cs="Open Sans"/>
                <w:sz w:val="20"/>
              </w:rPr>
              <w:t>Standard Deviation</w:t>
            </w:r>
          </w:p>
        </w:tc>
        <w:tc>
          <w:tcPr>
            <w:tcW w:w="1120" w:type="dxa"/>
            <w:tcBorders>
              <w:top w:val="nil"/>
              <w:left w:val="nil"/>
              <w:bottom w:val="nil"/>
              <w:right w:val="nil"/>
            </w:tcBorders>
            <w:shd w:val="clear" w:color="auto" w:fill="auto"/>
            <w:noWrap/>
            <w:vAlign w:val="bottom"/>
            <w:hideMark/>
          </w:tcPr>
          <w:p w14:paraId="3FF09C7A" w14:textId="77777777" w:rsidR="00E217C6" w:rsidRPr="00E217C6" w:rsidRDefault="00E217C6" w:rsidP="005E1657">
            <w:pPr>
              <w:pStyle w:val="SOLNL"/>
              <w:tabs>
                <w:tab w:val="left" w:pos="1620"/>
              </w:tabs>
              <w:spacing w:before="40" w:after="40" w:line="259" w:lineRule="auto"/>
              <w:ind w:left="14" w:hanging="14"/>
              <w:jc w:val="right"/>
              <w:rPr>
                <w:rFonts w:asciiTheme="minorHAnsi" w:hAnsiTheme="minorHAnsi" w:cs="Open Sans"/>
                <w:sz w:val="20"/>
              </w:rPr>
            </w:pPr>
            <w:r w:rsidRPr="00E217C6">
              <w:rPr>
                <w:rFonts w:asciiTheme="minorHAnsi" w:hAnsiTheme="minorHAnsi" w:cs="Open Sans"/>
                <w:sz w:val="20"/>
              </w:rPr>
              <w:t>22.35126</w:t>
            </w:r>
          </w:p>
        </w:tc>
      </w:tr>
      <w:tr w:rsidR="00E217C6" w:rsidRPr="00E217C6" w14:paraId="4FBC031A" w14:textId="77777777" w:rsidTr="00E217C6">
        <w:trPr>
          <w:trHeight w:val="310"/>
        </w:trPr>
        <w:tc>
          <w:tcPr>
            <w:tcW w:w="2674" w:type="dxa"/>
            <w:tcBorders>
              <w:top w:val="nil"/>
              <w:left w:val="nil"/>
              <w:bottom w:val="nil"/>
              <w:right w:val="nil"/>
            </w:tcBorders>
            <w:shd w:val="clear" w:color="auto" w:fill="auto"/>
            <w:noWrap/>
            <w:vAlign w:val="bottom"/>
            <w:hideMark/>
          </w:tcPr>
          <w:p w14:paraId="4F1D5139" w14:textId="77777777" w:rsidR="00E217C6" w:rsidRPr="00E217C6" w:rsidRDefault="00E217C6" w:rsidP="005E1657">
            <w:pPr>
              <w:pStyle w:val="SOLNL"/>
              <w:tabs>
                <w:tab w:val="left" w:pos="1620"/>
              </w:tabs>
              <w:spacing w:before="40" w:after="40" w:line="259" w:lineRule="auto"/>
              <w:ind w:left="14" w:hanging="14"/>
              <w:rPr>
                <w:rFonts w:asciiTheme="minorHAnsi" w:hAnsiTheme="minorHAnsi" w:cs="Open Sans"/>
                <w:sz w:val="20"/>
              </w:rPr>
            </w:pPr>
            <w:r w:rsidRPr="00E217C6">
              <w:rPr>
                <w:rFonts w:asciiTheme="minorHAnsi" w:hAnsiTheme="minorHAnsi" w:cs="Open Sans"/>
                <w:sz w:val="20"/>
              </w:rPr>
              <w:t>Sample Variance</w:t>
            </w:r>
          </w:p>
        </w:tc>
        <w:tc>
          <w:tcPr>
            <w:tcW w:w="1120" w:type="dxa"/>
            <w:tcBorders>
              <w:top w:val="nil"/>
              <w:left w:val="nil"/>
              <w:bottom w:val="nil"/>
              <w:right w:val="nil"/>
            </w:tcBorders>
            <w:shd w:val="clear" w:color="auto" w:fill="auto"/>
            <w:noWrap/>
            <w:vAlign w:val="bottom"/>
            <w:hideMark/>
          </w:tcPr>
          <w:p w14:paraId="32C1CC01" w14:textId="77777777" w:rsidR="00E217C6" w:rsidRPr="00E217C6" w:rsidRDefault="00E217C6" w:rsidP="005E1657">
            <w:pPr>
              <w:pStyle w:val="SOLNL"/>
              <w:tabs>
                <w:tab w:val="left" w:pos="1620"/>
              </w:tabs>
              <w:spacing w:before="40" w:after="40" w:line="259" w:lineRule="auto"/>
              <w:ind w:left="14" w:hanging="14"/>
              <w:jc w:val="right"/>
              <w:rPr>
                <w:rFonts w:asciiTheme="minorHAnsi" w:hAnsiTheme="minorHAnsi" w:cs="Open Sans"/>
                <w:sz w:val="20"/>
              </w:rPr>
            </w:pPr>
            <w:r w:rsidRPr="00E217C6">
              <w:rPr>
                <w:rFonts w:asciiTheme="minorHAnsi" w:hAnsiTheme="minorHAnsi" w:cs="Open Sans"/>
                <w:sz w:val="20"/>
              </w:rPr>
              <w:t>499.5789</w:t>
            </w:r>
          </w:p>
        </w:tc>
      </w:tr>
      <w:tr w:rsidR="00E217C6" w:rsidRPr="00E217C6" w14:paraId="38E174B1" w14:textId="77777777" w:rsidTr="00E217C6">
        <w:trPr>
          <w:trHeight w:val="310"/>
        </w:trPr>
        <w:tc>
          <w:tcPr>
            <w:tcW w:w="2674" w:type="dxa"/>
            <w:tcBorders>
              <w:top w:val="nil"/>
              <w:left w:val="nil"/>
              <w:bottom w:val="nil"/>
              <w:right w:val="nil"/>
            </w:tcBorders>
            <w:shd w:val="clear" w:color="auto" w:fill="auto"/>
            <w:noWrap/>
            <w:vAlign w:val="bottom"/>
            <w:hideMark/>
          </w:tcPr>
          <w:p w14:paraId="7ACFD3E2" w14:textId="77777777" w:rsidR="00E217C6" w:rsidRPr="00E217C6" w:rsidRDefault="00E217C6" w:rsidP="005E1657">
            <w:pPr>
              <w:pStyle w:val="SOLNL"/>
              <w:tabs>
                <w:tab w:val="left" w:pos="1620"/>
              </w:tabs>
              <w:spacing w:before="40" w:after="40" w:line="259" w:lineRule="auto"/>
              <w:ind w:left="14" w:hanging="14"/>
              <w:rPr>
                <w:rFonts w:asciiTheme="minorHAnsi" w:hAnsiTheme="minorHAnsi" w:cs="Open Sans"/>
                <w:sz w:val="20"/>
              </w:rPr>
            </w:pPr>
            <w:r w:rsidRPr="00E217C6">
              <w:rPr>
                <w:rFonts w:asciiTheme="minorHAnsi" w:hAnsiTheme="minorHAnsi" w:cs="Open Sans"/>
                <w:sz w:val="20"/>
              </w:rPr>
              <w:t>Kurtosis</w:t>
            </w:r>
          </w:p>
        </w:tc>
        <w:tc>
          <w:tcPr>
            <w:tcW w:w="1120" w:type="dxa"/>
            <w:tcBorders>
              <w:top w:val="nil"/>
              <w:left w:val="nil"/>
              <w:bottom w:val="nil"/>
              <w:right w:val="nil"/>
            </w:tcBorders>
            <w:shd w:val="clear" w:color="auto" w:fill="auto"/>
            <w:noWrap/>
            <w:vAlign w:val="bottom"/>
            <w:hideMark/>
          </w:tcPr>
          <w:p w14:paraId="12008455" w14:textId="77777777" w:rsidR="00E217C6" w:rsidRPr="00E217C6" w:rsidRDefault="00E217C6" w:rsidP="005E1657">
            <w:pPr>
              <w:pStyle w:val="SOLNL"/>
              <w:tabs>
                <w:tab w:val="left" w:pos="1620"/>
              </w:tabs>
              <w:spacing w:before="40" w:after="40" w:line="259" w:lineRule="auto"/>
              <w:ind w:left="14" w:hanging="14"/>
              <w:jc w:val="right"/>
              <w:rPr>
                <w:rFonts w:asciiTheme="minorHAnsi" w:hAnsiTheme="minorHAnsi" w:cs="Open Sans"/>
                <w:sz w:val="20"/>
              </w:rPr>
            </w:pPr>
            <w:r w:rsidRPr="00E217C6">
              <w:rPr>
                <w:rFonts w:asciiTheme="minorHAnsi" w:hAnsiTheme="minorHAnsi" w:cs="Open Sans"/>
                <w:sz w:val="20"/>
              </w:rPr>
              <w:t>–1.3417</w:t>
            </w:r>
          </w:p>
        </w:tc>
      </w:tr>
      <w:tr w:rsidR="00E217C6" w:rsidRPr="00E217C6" w14:paraId="52F89594" w14:textId="77777777" w:rsidTr="00E217C6">
        <w:trPr>
          <w:trHeight w:val="310"/>
        </w:trPr>
        <w:tc>
          <w:tcPr>
            <w:tcW w:w="2674" w:type="dxa"/>
            <w:tcBorders>
              <w:top w:val="nil"/>
              <w:left w:val="nil"/>
              <w:bottom w:val="nil"/>
              <w:right w:val="nil"/>
            </w:tcBorders>
            <w:shd w:val="clear" w:color="auto" w:fill="auto"/>
            <w:noWrap/>
            <w:vAlign w:val="bottom"/>
            <w:hideMark/>
          </w:tcPr>
          <w:p w14:paraId="3C466C8A" w14:textId="77777777" w:rsidR="00E217C6" w:rsidRPr="00E217C6" w:rsidRDefault="00E217C6" w:rsidP="005E1657">
            <w:pPr>
              <w:pStyle w:val="SOLNL"/>
              <w:tabs>
                <w:tab w:val="left" w:pos="1620"/>
              </w:tabs>
              <w:spacing w:before="40" w:after="40" w:line="259" w:lineRule="auto"/>
              <w:ind w:left="14" w:hanging="14"/>
              <w:rPr>
                <w:rFonts w:asciiTheme="minorHAnsi" w:hAnsiTheme="minorHAnsi" w:cs="Open Sans"/>
                <w:sz w:val="20"/>
              </w:rPr>
            </w:pPr>
            <w:r w:rsidRPr="00E217C6">
              <w:rPr>
                <w:rFonts w:asciiTheme="minorHAnsi" w:hAnsiTheme="minorHAnsi" w:cs="Open Sans"/>
                <w:sz w:val="20"/>
              </w:rPr>
              <w:t>Skewness</w:t>
            </w:r>
          </w:p>
        </w:tc>
        <w:tc>
          <w:tcPr>
            <w:tcW w:w="1120" w:type="dxa"/>
            <w:tcBorders>
              <w:top w:val="nil"/>
              <w:left w:val="nil"/>
              <w:bottom w:val="nil"/>
              <w:right w:val="nil"/>
            </w:tcBorders>
            <w:shd w:val="clear" w:color="auto" w:fill="auto"/>
            <w:noWrap/>
            <w:vAlign w:val="bottom"/>
            <w:hideMark/>
          </w:tcPr>
          <w:p w14:paraId="74BEB37C" w14:textId="77777777" w:rsidR="00E217C6" w:rsidRPr="00E217C6" w:rsidRDefault="00E217C6" w:rsidP="005E1657">
            <w:pPr>
              <w:pStyle w:val="SOLNL"/>
              <w:tabs>
                <w:tab w:val="left" w:pos="1620"/>
              </w:tabs>
              <w:spacing w:before="40" w:after="40" w:line="259" w:lineRule="auto"/>
              <w:ind w:left="14" w:hanging="14"/>
              <w:jc w:val="right"/>
              <w:rPr>
                <w:rFonts w:asciiTheme="minorHAnsi" w:hAnsiTheme="minorHAnsi" w:cs="Open Sans"/>
                <w:sz w:val="20"/>
              </w:rPr>
            </w:pPr>
            <w:r w:rsidRPr="00E217C6">
              <w:rPr>
                <w:rFonts w:asciiTheme="minorHAnsi" w:hAnsiTheme="minorHAnsi" w:cs="Open Sans"/>
                <w:sz w:val="20"/>
              </w:rPr>
              <w:t>–0.17239</w:t>
            </w:r>
          </w:p>
        </w:tc>
      </w:tr>
      <w:tr w:rsidR="00E217C6" w:rsidRPr="00E217C6" w14:paraId="525266CE" w14:textId="77777777" w:rsidTr="00E217C6">
        <w:trPr>
          <w:trHeight w:val="310"/>
        </w:trPr>
        <w:tc>
          <w:tcPr>
            <w:tcW w:w="2674" w:type="dxa"/>
            <w:tcBorders>
              <w:top w:val="nil"/>
              <w:left w:val="nil"/>
              <w:bottom w:val="nil"/>
              <w:right w:val="nil"/>
            </w:tcBorders>
            <w:shd w:val="clear" w:color="auto" w:fill="auto"/>
            <w:noWrap/>
            <w:vAlign w:val="bottom"/>
            <w:hideMark/>
          </w:tcPr>
          <w:p w14:paraId="258F406F" w14:textId="77777777" w:rsidR="00E217C6" w:rsidRPr="00E217C6" w:rsidRDefault="00E217C6" w:rsidP="005E1657">
            <w:pPr>
              <w:pStyle w:val="SOLNL"/>
              <w:tabs>
                <w:tab w:val="left" w:pos="1620"/>
              </w:tabs>
              <w:spacing w:before="40" w:after="40" w:line="259" w:lineRule="auto"/>
              <w:ind w:left="14" w:hanging="14"/>
              <w:rPr>
                <w:rFonts w:asciiTheme="minorHAnsi" w:hAnsiTheme="minorHAnsi" w:cs="Open Sans"/>
                <w:sz w:val="20"/>
              </w:rPr>
            </w:pPr>
            <w:r w:rsidRPr="00E217C6">
              <w:rPr>
                <w:rFonts w:asciiTheme="minorHAnsi" w:hAnsiTheme="minorHAnsi" w:cs="Open Sans"/>
                <w:sz w:val="20"/>
              </w:rPr>
              <w:t>Range</w:t>
            </w:r>
          </w:p>
        </w:tc>
        <w:tc>
          <w:tcPr>
            <w:tcW w:w="1120" w:type="dxa"/>
            <w:tcBorders>
              <w:top w:val="nil"/>
              <w:left w:val="nil"/>
              <w:bottom w:val="nil"/>
              <w:right w:val="nil"/>
            </w:tcBorders>
            <w:shd w:val="clear" w:color="auto" w:fill="auto"/>
            <w:noWrap/>
            <w:vAlign w:val="bottom"/>
            <w:hideMark/>
          </w:tcPr>
          <w:p w14:paraId="03A7AADC" w14:textId="77777777" w:rsidR="00E217C6" w:rsidRPr="00E217C6" w:rsidRDefault="00E217C6" w:rsidP="005E1657">
            <w:pPr>
              <w:pStyle w:val="SOLNL"/>
              <w:tabs>
                <w:tab w:val="left" w:pos="1620"/>
              </w:tabs>
              <w:spacing w:before="40" w:after="40" w:line="259" w:lineRule="auto"/>
              <w:ind w:left="14" w:hanging="14"/>
              <w:jc w:val="right"/>
              <w:rPr>
                <w:rFonts w:asciiTheme="minorHAnsi" w:hAnsiTheme="minorHAnsi" w:cs="Open Sans"/>
                <w:sz w:val="20"/>
              </w:rPr>
            </w:pPr>
            <w:r w:rsidRPr="00E217C6">
              <w:rPr>
                <w:rFonts w:asciiTheme="minorHAnsi" w:hAnsiTheme="minorHAnsi" w:cs="Open Sans"/>
                <w:sz w:val="20"/>
              </w:rPr>
              <w:t>71</w:t>
            </w:r>
          </w:p>
        </w:tc>
      </w:tr>
      <w:tr w:rsidR="00E217C6" w:rsidRPr="00E217C6" w14:paraId="28177CC0" w14:textId="77777777" w:rsidTr="00E217C6">
        <w:trPr>
          <w:trHeight w:val="310"/>
        </w:trPr>
        <w:tc>
          <w:tcPr>
            <w:tcW w:w="2674" w:type="dxa"/>
            <w:tcBorders>
              <w:top w:val="nil"/>
              <w:left w:val="nil"/>
              <w:bottom w:val="nil"/>
              <w:right w:val="nil"/>
            </w:tcBorders>
            <w:shd w:val="clear" w:color="auto" w:fill="auto"/>
            <w:noWrap/>
            <w:vAlign w:val="bottom"/>
            <w:hideMark/>
          </w:tcPr>
          <w:p w14:paraId="3E3EBF1C" w14:textId="77777777" w:rsidR="00E217C6" w:rsidRPr="00E217C6" w:rsidRDefault="00E217C6" w:rsidP="005E1657">
            <w:pPr>
              <w:pStyle w:val="SOLNL"/>
              <w:tabs>
                <w:tab w:val="left" w:pos="1620"/>
              </w:tabs>
              <w:spacing w:before="40" w:after="40" w:line="259" w:lineRule="auto"/>
              <w:ind w:left="14" w:hanging="14"/>
              <w:rPr>
                <w:rFonts w:asciiTheme="minorHAnsi" w:hAnsiTheme="minorHAnsi" w:cs="Open Sans"/>
                <w:sz w:val="20"/>
              </w:rPr>
            </w:pPr>
            <w:r w:rsidRPr="00E217C6">
              <w:rPr>
                <w:rFonts w:asciiTheme="minorHAnsi" w:hAnsiTheme="minorHAnsi" w:cs="Open Sans"/>
                <w:sz w:val="20"/>
              </w:rPr>
              <w:t>Minimum</w:t>
            </w:r>
          </w:p>
        </w:tc>
        <w:tc>
          <w:tcPr>
            <w:tcW w:w="1120" w:type="dxa"/>
            <w:tcBorders>
              <w:top w:val="nil"/>
              <w:left w:val="nil"/>
              <w:bottom w:val="nil"/>
              <w:right w:val="nil"/>
            </w:tcBorders>
            <w:shd w:val="clear" w:color="auto" w:fill="auto"/>
            <w:noWrap/>
            <w:vAlign w:val="bottom"/>
            <w:hideMark/>
          </w:tcPr>
          <w:p w14:paraId="08365996" w14:textId="77777777" w:rsidR="00E217C6" w:rsidRPr="00E217C6" w:rsidRDefault="00E217C6" w:rsidP="005E1657">
            <w:pPr>
              <w:pStyle w:val="SOLNL"/>
              <w:tabs>
                <w:tab w:val="left" w:pos="1620"/>
              </w:tabs>
              <w:spacing w:before="40" w:after="40" w:line="259" w:lineRule="auto"/>
              <w:ind w:left="14" w:hanging="14"/>
              <w:jc w:val="right"/>
              <w:rPr>
                <w:rFonts w:asciiTheme="minorHAnsi" w:hAnsiTheme="minorHAnsi" w:cs="Open Sans"/>
                <w:sz w:val="20"/>
              </w:rPr>
            </w:pPr>
            <w:r w:rsidRPr="00E217C6">
              <w:rPr>
                <w:rFonts w:asciiTheme="minorHAnsi" w:hAnsiTheme="minorHAnsi" w:cs="Open Sans"/>
                <w:sz w:val="20"/>
              </w:rPr>
              <w:t>34</w:t>
            </w:r>
          </w:p>
        </w:tc>
      </w:tr>
      <w:tr w:rsidR="00E217C6" w:rsidRPr="00E217C6" w14:paraId="7D9E899C" w14:textId="77777777" w:rsidTr="00E217C6">
        <w:trPr>
          <w:trHeight w:val="310"/>
        </w:trPr>
        <w:tc>
          <w:tcPr>
            <w:tcW w:w="2674" w:type="dxa"/>
            <w:tcBorders>
              <w:top w:val="nil"/>
              <w:left w:val="nil"/>
              <w:bottom w:val="nil"/>
              <w:right w:val="nil"/>
            </w:tcBorders>
            <w:shd w:val="clear" w:color="auto" w:fill="auto"/>
            <w:noWrap/>
            <w:vAlign w:val="bottom"/>
            <w:hideMark/>
          </w:tcPr>
          <w:p w14:paraId="2819A080" w14:textId="77777777" w:rsidR="00E217C6" w:rsidRPr="00E217C6" w:rsidRDefault="00E217C6" w:rsidP="005E1657">
            <w:pPr>
              <w:pStyle w:val="SOLNL"/>
              <w:tabs>
                <w:tab w:val="left" w:pos="1620"/>
              </w:tabs>
              <w:spacing w:before="40" w:after="40" w:line="259" w:lineRule="auto"/>
              <w:ind w:left="14" w:hanging="14"/>
              <w:rPr>
                <w:rFonts w:asciiTheme="minorHAnsi" w:hAnsiTheme="minorHAnsi" w:cs="Open Sans"/>
                <w:sz w:val="20"/>
              </w:rPr>
            </w:pPr>
            <w:r w:rsidRPr="00E217C6">
              <w:rPr>
                <w:rFonts w:asciiTheme="minorHAnsi" w:hAnsiTheme="minorHAnsi" w:cs="Open Sans"/>
                <w:sz w:val="20"/>
              </w:rPr>
              <w:t>Maximum</w:t>
            </w:r>
          </w:p>
        </w:tc>
        <w:tc>
          <w:tcPr>
            <w:tcW w:w="1120" w:type="dxa"/>
            <w:tcBorders>
              <w:top w:val="nil"/>
              <w:left w:val="nil"/>
              <w:bottom w:val="nil"/>
              <w:right w:val="nil"/>
            </w:tcBorders>
            <w:shd w:val="clear" w:color="auto" w:fill="auto"/>
            <w:noWrap/>
            <w:vAlign w:val="bottom"/>
            <w:hideMark/>
          </w:tcPr>
          <w:p w14:paraId="7A2F24AA" w14:textId="77777777" w:rsidR="00E217C6" w:rsidRPr="00E217C6" w:rsidRDefault="00E217C6" w:rsidP="005E1657">
            <w:pPr>
              <w:pStyle w:val="SOLNL"/>
              <w:tabs>
                <w:tab w:val="left" w:pos="1620"/>
              </w:tabs>
              <w:spacing w:before="40" w:after="40" w:line="259" w:lineRule="auto"/>
              <w:ind w:left="14" w:hanging="14"/>
              <w:jc w:val="right"/>
              <w:rPr>
                <w:rFonts w:asciiTheme="minorHAnsi" w:hAnsiTheme="minorHAnsi" w:cs="Open Sans"/>
                <w:sz w:val="20"/>
              </w:rPr>
            </w:pPr>
            <w:r w:rsidRPr="00E217C6">
              <w:rPr>
                <w:rFonts w:asciiTheme="minorHAnsi" w:hAnsiTheme="minorHAnsi" w:cs="Open Sans"/>
                <w:sz w:val="20"/>
              </w:rPr>
              <w:t>105</w:t>
            </w:r>
          </w:p>
        </w:tc>
      </w:tr>
      <w:tr w:rsidR="00E217C6" w:rsidRPr="00E217C6" w14:paraId="61EF4F67" w14:textId="77777777" w:rsidTr="00E217C6">
        <w:trPr>
          <w:trHeight w:val="310"/>
        </w:trPr>
        <w:tc>
          <w:tcPr>
            <w:tcW w:w="2674" w:type="dxa"/>
            <w:tcBorders>
              <w:top w:val="nil"/>
              <w:left w:val="nil"/>
              <w:bottom w:val="nil"/>
              <w:right w:val="nil"/>
            </w:tcBorders>
            <w:shd w:val="clear" w:color="auto" w:fill="auto"/>
            <w:noWrap/>
            <w:vAlign w:val="bottom"/>
            <w:hideMark/>
          </w:tcPr>
          <w:p w14:paraId="46122F9D" w14:textId="77777777" w:rsidR="00E217C6" w:rsidRPr="00E217C6" w:rsidRDefault="00E217C6" w:rsidP="005E1657">
            <w:pPr>
              <w:pStyle w:val="SOLNL"/>
              <w:tabs>
                <w:tab w:val="left" w:pos="1620"/>
              </w:tabs>
              <w:spacing w:before="40" w:after="40" w:line="259" w:lineRule="auto"/>
              <w:ind w:left="14" w:hanging="14"/>
              <w:rPr>
                <w:rFonts w:asciiTheme="minorHAnsi" w:hAnsiTheme="minorHAnsi" w:cs="Open Sans"/>
                <w:sz w:val="20"/>
              </w:rPr>
            </w:pPr>
            <w:r w:rsidRPr="00E217C6">
              <w:rPr>
                <w:rFonts w:asciiTheme="minorHAnsi" w:hAnsiTheme="minorHAnsi" w:cs="Open Sans"/>
                <w:sz w:val="20"/>
              </w:rPr>
              <w:t>Sum</w:t>
            </w:r>
          </w:p>
        </w:tc>
        <w:tc>
          <w:tcPr>
            <w:tcW w:w="1120" w:type="dxa"/>
            <w:tcBorders>
              <w:top w:val="nil"/>
              <w:left w:val="nil"/>
              <w:bottom w:val="nil"/>
              <w:right w:val="nil"/>
            </w:tcBorders>
            <w:shd w:val="clear" w:color="auto" w:fill="auto"/>
            <w:noWrap/>
            <w:vAlign w:val="bottom"/>
            <w:hideMark/>
          </w:tcPr>
          <w:p w14:paraId="42B9834F" w14:textId="5E69616B" w:rsidR="00E217C6" w:rsidRPr="00E217C6" w:rsidRDefault="00E217C6" w:rsidP="005E1657">
            <w:pPr>
              <w:pStyle w:val="SOLNL"/>
              <w:tabs>
                <w:tab w:val="left" w:pos="1620"/>
              </w:tabs>
              <w:spacing w:before="40" w:after="40" w:line="259" w:lineRule="auto"/>
              <w:ind w:left="14" w:hanging="14"/>
              <w:jc w:val="right"/>
              <w:rPr>
                <w:rFonts w:asciiTheme="minorHAnsi" w:hAnsiTheme="minorHAnsi" w:cs="Open Sans"/>
                <w:sz w:val="20"/>
              </w:rPr>
            </w:pPr>
            <w:r w:rsidRPr="00E217C6">
              <w:rPr>
                <w:rFonts w:asciiTheme="minorHAnsi" w:hAnsiTheme="minorHAnsi" w:cs="Open Sans"/>
                <w:sz w:val="20"/>
              </w:rPr>
              <w:t>1</w:t>
            </w:r>
            <w:r w:rsidR="00A60152">
              <w:rPr>
                <w:rFonts w:asciiTheme="minorHAnsi" w:hAnsiTheme="minorHAnsi" w:cs="Open Sans"/>
                <w:sz w:val="20"/>
              </w:rPr>
              <w:t>,</w:t>
            </w:r>
            <w:r w:rsidRPr="00E217C6">
              <w:rPr>
                <w:rFonts w:asciiTheme="minorHAnsi" w:hAnsiTheme="minorHAnsi" w:cs="Open Sans"/>
                <w:sz w:val="20"/>
              </w:rPr>
              <w:t>420</w:t>
            </w:r>
          </w:p>
        </w:tc>
      </w:tr>
      <w:tr w:rsidR="00E217C6" w:rsidRPr="00E217C6" w14:paraId="78C85695" w14:textId="77777777" w:rsidTr="00A60152">
        <w:trPr>
          <w:trHeight w:val="310"/>
        </w:trPr>
        <w:tc>
          <w:tcPr>
            <w:tcW w:w="2674" w:type="dxa"/>
            <w:tcBorders>
              <w:top w:val="nil"/>
              <w:left w:val="nil"/>
              <w:right w:val="nil"/>
            </w:tcBorders>
            <w:shd w:val="clear" w:color="auto" w:fill="auto"/>
            <w:noWrap/>
            <w:vAlign w:val="bottom"/>
            <w:hideMark/>
          </w:tcPr>
          <w:p w14:paraId="34C61D3A" w14:textId="77777777" w:rsidR="00E217C6" w:rsidRPr="00E217C6" w:rsidRDefault="00E217C6" w:rsidP="005E1657">
            <w:pPr>
              <w:pStyle w:val="SOLNL"/>
              <w:tabs>
                <w:tab w:val="left" w:pos="1620"/>
              </w:tabs>
              <w:spacing w:before="40" w:after="40" w:line="259" w:lineRule="auto"/>
              <w:ind w:left="14" w:hanging="14"/>
              <w:rPr>
                <w:rFonts w:asciiTheme="minorHAnsi" w:hAnsiTheme="minorHAnsi" w:cs="Open Sans"/>
                <w:sz w:val="20"/>
              </w:rPr>
            </w:pPr>
            <w:r w:rsidRPr="00E217C6">
              <w:rPr>
                <w:rFonts w:asciiTheme="minorHAnsi" w:hAnsiTheme="minorHAnsi" w:cs="Open Sans"/>
                <w:sz w:val="20"/>
              </w:rPr>
              <w:t>Count</w:t>
            </w:r>
          </w:p>
        </w:tc>
        <w:tc>
          <w:tcPr>
            <w:tcW w:w="1120" w:type="dxa"/>
            <w:tcBorders>
              <w:top w:val="nil"/>
              <w:left w:val="nil"/>
              <w:right w:val="nil"/>
            </w:tcBorders>
            <w:shd w:val="clear" w:color="auto" w:fill="auto"/>
            <w:noWrap/>
            <w:vAlign w:val="bottom"/>
            <w:hideMark/>
          </w:tcPr>
          <w:p w14:paraId="2F5C08BF" w14:textId="77777777" w:rsidR="00E217C6" w:rsidRPr="00E217C6" w:rsidRDefault="00E217C6" w:rsidP="005E1657">
            <w:pPr>
              <w:pStyle w:val="SOLNL"/>
              <w:tabs>
                <w:tab w:val="left" w:pos="1620"/>
              </w:tabs>
              <w:spacing w:before="40" w:after="40" w:line="259" w:lineRule="auto"/>
              <w:ind w:left="14" w:hanging="14"/>
              <w:jc w:val="right"/>
              <w:rPr>
                <w:rFonts w:asciiTheme="minorHAnsi" w:hAnsiTheme="minorHAnsi" w:cs="Open Sans"/>
                <w:sz w:val="20"/>
              </w:rPr>
            </w:pPr>
            <w:r w:rsidRPr="00E217C6">
              <w:rPr>
                <w:rFonts w:asciiTheme="minorHAnsi" w:hAnsiTheme="minorHAnsi" w:cs="Open Sans"/>
                <w:sz w:val="20"/>
              </w:rPr>
              <w:t>20</w:t>
            </w:r>
          </w:p>
        </w:tc>
      </w:tr>
      <w:tr w:rsidR="00E217C6" w:rsidRPr="00E217C6" w14:paraId="4485F4F1" w14:textId="77777777" w:rsidTr="00A60152">
        <w:trPr>
          <w:trHeight w:val="320"/>
        </w:trPr>
        <w:tc>
          <w:tcPr>
            <w:tcW w:w="2674" w:type="dxa"/>
            <w:tcBorders>
              <w:top w:val="nil"/>
              <w:left w:val="nil"/>
              <w:bottom w:val="single" w:sz="4" w:space="0" w:color="auto"/>
              <w:right w:val="nil"/>
            </w:tcBorders>
            <w:shd w:val="clear" w:color="auto" w:fill="auto"/>
            <w:noWrap/>
            <w:vAlign w:val="bottom"/>
            <w:hideMark/>
          </w:tcPr>
          <w:p w14:paraId="38AE921B" w14:textId="77777777" w:rsidR="00E217C6" w:rsidRPr="00E217C6" w:rsidRDefault="00E217C6" w:rsidP="005E1657">
            <w:pPr>
              <w:pStyle w:val="SOLNL"/>
              <w:tabs>
                <w:tab w:val="left" w:pos="1620"/>
              </w:tabs>
              <w:spacing w:before="40" w:after="40" w:line="259" w:lineRule="auto"/>
              <w:ind w:left="14" w:hanging="14"/>
              <w:rPr>
                <w:rFonts w:asciiTheme="minorHAnsi" w:hAnsiTheme="minorHAnsi" w:cs="Open Sans"/>
                <w:sz w:val="20"/>
              </w:rPr>
            </w:pPr>
            <w:r w:rsidRPr="00E217C6">
              <w:rPr>
                <w:rFonts w:asciiTheme="minorHAnsi" w:hAnsiTheme="minorHAnsi" w:cs="Open Sans"/>
                <w:sz w:val="20"/>
              </w:rPr>
              <w:t>Confidence Level(95.0%)</w:t>
            </w:r>
          </w:p>
        </w:tc>
        <w:tc>
          <w:tcPr>
            <w:tcW w:w="1120" w:type="dxa"/>
            <w:tcBorders>
              <w:top w:val="nil"/>
              <w:left w:val="nil"/>
              <w:bottom w:val="single" w:sz="4" w:space="0" w:color="auto"/>
              <w:right w:val="nil"/>
            </w:tcBorders>
            <w:shd w:val="clear" w:color="auto" w:fill="auto"/>
            <w:noWrap/>
            <w:vAlign w:val="bottom"/>
            <w:hideMark/>
          </w:tcPr>
          <w:p w14:paraId="1C27F8F1" w14:textId="77777777" w:rsidR="00E217C6" w:rsidRPr="00E217C6" w:rsidRDefault="00E217C6" w:rsidP="005E1657">
            <w:pPr>
              <w:pStyle w:val="SOLNL"/>
              <w:tabs>
                <w:tab w:val="left" w:pos="1620"/>
              </w:tabs>
              <w:spacing w:before="40" w:after="40" w:line="259" w:lineRule="auto"/>
              <w:ind w:left="14" w:hanging="14"/>
              <w:jc w:val="right"/>
              <w:rPr>
                <w:rFonts w:asciiTheme="minorHAnsi" w:hAnsiTheme="minorHAnsi" w:cs="Open Sans"/>
                <w:sz w:val="20"/>
              </w:rPr>
            </w:pPr>
            <w:r w:rsidRPr="00E217C6">
              <w:rPr>
                <w:rFonts w:asciiTheme="minorHAnsi" w:hAnsiTheme="minorHAnsi" w:cs="Open Sans"/>
                <w:sz w:val="20"/>
              </w:rPr>
              <w:t>10.46071</w:t>
            </w:r>
          </w:p>
        </w:tc>
      </w:tr>
    </w:tbl>
    <w:p w14:paraId="602A348F" w14:textId="00D6772F" w:rsidR="00023FBB" w:rsidRPr="00CB516C" w:rsidRDefault="00E217C6" w:rsidP="005E1657">
      <w:pPr>
        <w:pStyle w:val="SOLNL"/>
        <w:tabs>
          <w:tab w:val="left" w:pos="1980"/>
        </w:tabs>
        <w:spacing w:before="120" w:after="120" w:line="259" w:lineRule="auto"/>
        <w:ind w:left="360" w:firstLine="0"/>
        <w:rPr>
          <w:rFonts w:asciiTheme="minorHAnsi" w:hAnsiTheme="minorHAnsi" w:cs="Open Sans"/>
          <w:sz w:val="20"/>
        </w:rPr>
      </w:pPr>
      <w:r w:rsidRPr="00BB6AEF">
        <w:rPr>
          <w:rFonts w:ascii="Times" w:hAnsi="Times"/>
          <w:i/>
          <w:color w:val="000000"/>
        </w:rPr>
        <w:t>n</w:t>
      </w:r>
      <w:r w:rsidRPr="00A40845">
        <w:rPr>
          <w:rFonts w:ascii="Times" w:hAnsi="Times"/>
          <w:color w:val="000000"/>
        </w:rPr>
        <w:t xml:space="preserve"> = 20        </w:t>
      </w:r>
      <w:r w:rsidR="00023FBB" w:rsidRPr="00CB516C">
        <w:rPr>
          <w:rFonts w:asciiTheme="minorHAnsi" w:hAnsiTheme="minorHAnsi" w:cs="Open Sans"/>
          <w:position w:val="-22"/>
          <w:sz w:val="20"/>
        </w:rPr>
        <w:object w:dxaOrig="1780" w:dyaOrig="560" w14:anchorId="03D178C8">
          <v:shape id="_x0000_i1101" type="#_x0000_t75" style="width:90pt;height:27.6pt" o:ole="" fillcolor="window">
            <v:imagedata r:id="rId162" o:title=""/>
          </v:shape>
          <o:OLEObject Type="Embed" ProgID="Equation.DSMT4" ShapeID="_x0000_i1101" DrawAspect="Content" ObjectID="_1769432916" r:id="rId163"/>
        </w:object>
      </w:r>
      <w:r w:rsidR="00023FBB" w:rsidRPr="00CB516C">
        <w:rPr>
          <w:rFonts w:asciiTheme="minorHAnsi" w:hAnsiTheme="minorHAnsi" w:cs="Open Sans"/>
          <w:sz w:val="20"/>
        </w:rPr>
        <w:br/>
      </w:r>
      <w:r w:rsidR="00023FBB" w:rsidRPr="00CB516C">
        <w:rPr>
          <w:rFonts w:asciiTheme="minorHAnsi" w:hAnsiTheme="minorHAnsi" w:cs="Open Sans"/>
          <w:position w:val="-24"/>
          <w:sz w:val="20"/>
        </w:rPr>
        <w:object w:dxaOrig="3080" w:dyaOrig="639" w14:anchorId="1613518C">
          <v:shape id="_x0000_i1102" type="#_x0000_t75" style="width:153.55pt;height:36pt" o:ole="" fillcolor="window">
            <v:imagedata r:id="rId164" o:title=""/>
          </v:shape>
          <o:OLEObject Type="Embed" ProgID="Equation.DSMT4" ShapeID="_x0000_i1102" DrawAspect="Content" ObjectID="_1769432917" r:id="rId165"/>
        </w:object>
      </w:r>
      <w:r w:rsidR="00023FBB" w:rsidRPr="00CB516C">
        <w:rPr>
          <w:rFonts w:asciiTheme="minorHAnsi" w:hAnsiTheme="minorHAnsi" w:cs="Open Sans"/>
          <w:sz w:val="20"/>
        </w:rPr>
        <w:br/>
      </w:r>
      <w:r w:rsidR="00023FBB" w:rsidRPr="00CB516C">
        <w:rPr>
          <w:rFonts w:asciiTheme="minorHAnsi" w:hAnsiTheme="minorHAnsi" w:cs="Open Sans"/>
          <w:i/>
          <w:sz w:val="20"/>
        </w:rPr>
        <w:t>t</w:t>
      </w:r>
      <w:r w:rsidR="00023FBB" w:rsidRPr="00CB516C">
        <w:rPr>
          <w:rFonts w:asciiTheme="minorHAnsi" w:hAnsiTheme="minorHAnsi" w:cs="Open Sans"/>
          <w:sz w:val="20"/>
          <w:vertAlign w:val="subscript"/>
        </w:rPr>
        <w:t>0.025</w:t>
      </w:r>
      <w:r w:rsidR="00023FBB" w:rsidRPr="00CB516C">
        <w:rPr>
          <w:rFonts w:asciiTheme="minorHAnsi" w:hAnsiTheme="minorHAnsi" w:cs="Open Sans"/>
          <w:sz w:val="20"/>
        </w:rPr>
        <w:t xml:space="preserve"> = 2.093</w:t>
      </w:r>
      <w:r w:rsidR="00023FBB" w:rsidRPr="00CB516C">
        <w:rPr>
          <w:rFonts w:asciiTheme="minorHAnsi" w:hAnsiTheme="minorHAnsi" w:cs="Open Sans"/>
          <w:sz w:val="20"/>
        </w:rPr>
        <w:tab/>
      </w:r>
      <w:r w:rsidR="00023FBB" w:rsidRPr="00CB516C">
        <w:rPr>
          <w:rFonts w:asciiTheme="minorHAnsi" w:hAnsiTheme="minorHAnsi" w:cs="Open Sans"/>
          <w:i/>
          <w:sz w:val="20"/>
        </w:rPr>
        <w:t>df</w:t>
      </w:r>
      <w:r w:rsidR="00023FBB" w:rsidRPr="00CB516C">
        <w:rPr>
          <w:rFonts w:asciiTheme="minorHAnsi" w:hAnsiTheme="minorHAnsi" w:cs="Open Sans"/>
          <w:sz w:val="20"/>
        </w:rPr>
        <w:t xml:space="preserve"> = 19</w:t>
      </w:r>
    </w:p>
    <w:p w14:paraId="4E2F3395" w14:textId="5B888063" w:rsidR="00023FBB" w:rsidRPr="00CB516C" w:rsidRDefault="00023FBB" w:rsidP="00023FBB">
      <w:pPr>
        <w:pStyle w:val="SOLNL"/>
        <w:tabs>
          <w:tab w:val="left" w:pos="1620"/>
        </w:tabs>
        <w:spacing w:after="120" w:line="240" w:lineRule="auto"/>
        <w:ind w:left="360" w:firstLine="0"/>
        <w:rPr>
          <w:rFonts w:asciiTheme="minorHAnsi" w:hAnsiTheme="minorHAnsi" w:cs="Open Sans"/>
          <w:sz w:val="20"/>
          <w:vertAlign w:val="subscript"/>
        </w:rPr>
      </w:pPr>
      <w:r w:rsidRPr="00CB516C">
        <w:rPr>
          <w:rFonts w:asciiTheme="minorHAnsi" w:hAnsiTheme="minorHAnsi" w:cs="Open Sans"/>
          <w:sz w:val="20"/>
        </w:rPr>
        <w:t xml:space="preserve">95% confidence interval: </w:t>
      </w:r>
      <w:r w:rsidRPr="00CB516C">
        <w:rPr>
          <w:rFonts w:asciiTheme="minorHAnsi" w:hAnsiTheme="minorHAnsi" w:cs="Open Sans"/>
          <w:position w:val="-6"/>
          <w:sz w:val="20"/>
        </w:rPr>
        <w:object w:dxaOrig="200" w:dyaOrig="240" w14:anchorId="7E2C26DF">
          <v:shape id="_x0000_i1103" type="#_x0000_t75" style="width:8.4pt;height:15.6pt" o:ole="" fillcolor="window">
            <v:imagedata r:id="rId166" o:title=""/>
          </v:shape>
          <o:OLEObject Type="Embed" ProgID="Equation.DSMT4" ShapeID="_x0000_i1103" DrawAspect="Content" ObjectID="_1769432918" r:id="rId167"/>
        </w:object>
      </w:r>
      <w:r w:rsidRPr="00CB516C">
        <w:rPr>
          <w:rFonts w:asciiTheme="minorHAnsi" w:hAnsiTheme="minorHAnsi" w:cs="Open Sans"/>
          <w:sz w:val="20"/>
        </w:rPr>
        <w:t xml:space="preserve"> </w:t>
      </w:r>
      <w:r w:rsidRPr="00CB516C">
        <w:rPr>
          <w:rFonts w:asciiTheme="minorHAnsi" w:hAnsiTheme="minorHAnsi" w:cs="Open Sans"/>
          <w:sz w:val="20"/>
          <w:u w:val="single"/>
        </w:rPr>
        <w:t>+</w:t>
      </w:r>
      <w:r w:rsidRPr="00CB516C">
        <w:rPr>
          <w:rFonts w:asciiTheme="minorHAnsi" w:hAnsiTheme="minorHAnsi" w:cs="Open Sans"/>
          <w:sz w:val="20"/>
        </w:rPr>
        <w:t xml:space="preserve"> </w:t>
      </w:r>
      <w:r w:rsidRPr="00CB516C">
        <w:rPr>
          <w:rFonts w:asciiTheme="minorHAnsi" w:hAnsiTheme="minorHAnsi" w:cs="Open Sans"/>
          <w:i/>
          <w:sz w:val="20"/>
        </w:rPr>
        <w:t>t</w:t>
      </w:r>
      <w:r w:rsidRPr="00CB516C">
        <w:rPr>
          <w:rFonts w:asciiTheme="minorHAnsi" w:hAnsiTheme="minorHAnsi" w:cs="Open Sans"/>
          <w:sz w:val="20"/>
          <w:vertAlign w:val="subscript"/>
        </w:rPr>
        <w:t>0.025</w:t>
      </w:r>
      <w:r w:rsidR="00EA146F" w:rsidRPr="00EA146F">
        <w:rPr>
          <w:rFonts w:asciiTheme="minorHAnsi" w:hAnsiTheme="minorHAnsi" w:cs="Open Sans"/>
          <w:noProof/>
          <w:position w:val="-8"/>
          <w:sz w:val="20"/>
        </w:rPr>
        <w:t xml:space="preserve"> </w:t>
      </w:r>
      <w:r w:rsidR="00EA146F" w:rsidRPr="00EA146F">
        <w:rPr>
          <w:rFonts w:asciiTheme="minorHAnsi" w:hAnsiTheme="minorHAnsi" w:cs="Open Sans"/>
          <w:position w:val="-16"/>
          <w:sz w:val="20"/>
          <w:vertAlign w:val="subscript"/>
        </w:rPr>
        <w:object w:dxaOrig="700" w:dyaOrig="420" w14:anchorId="7FF3E4C2">
          <v:shape id="_x0000_i1104" type="#_x0000_t75" style="width:34.8pt;height:21.6pt" o:ole="">
            <v:imagedata r:id="rId168" o:title=""/>
          </v:shape>
          <o:OLEObject Type="Embed" ProgID="Equation.DSMT4" ShapeID="_x0000_i1104" DrawAspect="Content" ObjectID="_1769432919" r:id="rId169"/>
        </w:object>
      </w:r>
    </w:p>
    <w:p w14:paraId="03DAA89C" w14:textId="77777777" w:rsidR="00023FBB" w:rsidRPr="00CB516C" w:rsidRDefault="00023FBB" w:rsidP="00023FBB">
      <w:pPr>
        <w:pStyle w:val="SOLNL"/>
        <w:tabs>
          <w:tab w:val="left" w:pos="1620"/>
        </w:tabs>
        <w:spacing w:after="120" w:line="240" w:lineRule="auto"/>
        <w:ind w:left="360" w:firstLine="0"/>
        <w:rPr>
          <w:rFonts w:asciiTheme="minorHAnsi" w:hAnsiTheme="minorHAnsi" w:cs="Open Sans"/>
          <w:sz w:val="20"/>
        </w:rPr>
      </w:pPr>
      <w:r w:rsidRPr="00CB516C">
        <w:rPr>
          <w:rFonts w:asciiTheme="minorHAnsi" w:hAnsiTheme="minorHAnsi" w:cs="Open Sans"/>
          <w:position w:val="-4"/>
          <w:sz w:val="20"/>
        </w:rPr>
        <w:t xml:space="preserve">71 </w:t>
      </w:r>
      <w:r w:rsidRPr="00CB516C">
        <w:rPr>
          <w:rFonts w:asciiTheme="minorHAnsi" w:hAnsiTheme="minorHAnsi" w:cs="Open Sans"/>
          <w:position w:val="-4"/>
          <w:sz w:val="20"/>
          <w:u w:val="single"/>
        </w:rPr>
        <w:t>+</w:t>
      </w:r>
      <w:r w:rsidRPr="00CB516C">
        <w:rPr>
          <w:rFonts w:asciiTheme="minorHAnsi" w:hAnsiTheme="minorHAnsi" w:cs="Open Sans"/>
          <w:position w:val="-4"/>
          <w:sz w:val="20"/>
        </w:rPr>
        <w:t xml:space="preserve"> 2.093</w:t>
      </w:r>
      <w:r w:rsidRPr="00CB516C">
        <w:rPr>
          <w:rFonts w:asciiTheme="minorHAnsi" w:hAnsiTheme="minorHAnsi" w:cs="Open Sans"/>
          <w:position w:val="-10"/>
          <w:sz w:val="20"/>
        </w:rPr>
        <w:object w:dxaOrig="1340" w:dyaOrig="340" w14:anchorId="7EDC2FFF">
          <v:shape id="_x0000_i1105" type="#_x0000_t75" style="width:63.6pt;height:14.4pt" o:ole="" fillcolor="window">
            <v:imagedata r:id="rId170" o:title=""/>
          </v:shape>
          <o:OLEObject Type="Embed" ProgID="Equation.DSMT4" ShapeID="_x0000_i1105" DrawAspect="Content" ObjectID="_1769432920" r:id="rId171"/>
        </w:object>
      </w:r>
    </w:p>
    <w:p w14:paraId="7683151A" w14:textId="77777777" w:rsidR="00023FBB" w:rsidRPr="00CB516C" w:rsidRDefault="00023FBB" w:rsidP="00023FBB">
      <w:pPr>
        <w:pStyle w:val="SOLNL"/>
        <w:tabs>
          <w:tab w:val="left" w:pos="1620"/>
        </w:tabs>
        <w:spacing w:after="120" w:line="240" w:lineRule="auto"/>
        <w:ind w:left="360" w:firstLine="0"/>
        <w:rPr>
          <w:rFonts w:asciiTheme="minorHAnsi" w:hAnsiTheme="minorHAnsi" w:cs="Open Sans"/>
          <w:sz w:val="20"/>
        </w:rPr>
      </w:pPr>
      <w:r w:rsidRPr="00CB516C">
        <w:rPr>
          <w:rFonts w:asciiTheme="minorHAnsi" w:hAnsiTheme="minorHAnsi" w:cs="Open Sans"/>
          <w:sz w:val="20"/>
        </w:rPr>
        <w:t xml:space="preserve">71 </w:t>
      </w:r>
      <w:r w:rsidRPr="00CB516C">
        <w:rPr>
          <w:rFonts w:asciiTheme="minorHAnsi" w:hAnsiTheme="minorHAnsi" w:cs="Open Sans"/>
          <w:sz w:val="20"/>
          <w:u w:val="single"/>
        </w:rPr>
        <w:t>+</w:t>
      </w:r>
      <w:r w:rsidRPr="005E1657">
        <w:rPr>
          <w:rFonts w:asciiTheme="minorHAnsi" w:hAnsiTheme="minorHAnsi" w:cs="Open Sans"/>
          <w:sz w:val="20"/>
        </w:rPr>
        <w:t xml:space="preserve"> </w:t>
      </w:r>
      <w:r w:rsidRPr="00CB516C">
        <w:rPr>
          <w:rFonts w:asciiTheme="minorHAnsi" w:hAnsiTheme="minorHAnsi" w:cs="Open Sans"/>
          <w:sz w:val="20"/>
        </w:rPr>
        <w:t>10.46 or $60.54 to $81.46 per visit</w:t>
      </w:r>
    </w:p>
    <w:p w14:paraId="7C673CAC" w14:textId="4A8ADAAB" w:rsidR="00F475E8" w:rsidRDefault="00293EFD" w:rsidP="00F475E8">
      <w:pPr>
        <w:widowControl w:val="0"/>
        <w:spacing w:after="120"/>
        <w:ind w:left="360" w:hanging="360"/>
        <w:rPr>
          <w:rFonts w:eastAsia="Arial"/>
          <w:b/>
          <w:bCs/>
          <w:color w:val="D85629"/>
          <w:sz w:val="20"/>
          <w:szCs w:val="20"/>
        </w:rPr>
      </w:pPr>
      <w:r w:rsidRPr="00CB516C">
        <w:rPr>
          <w:rFonts w:cs="TimesLTStd-Roman"/>
          <w:spacing w:val="4"/>
          <w:sz w:val="20"/>
          <w:szCs w:val="20"/>
          <w:lang w:val="en-IN"/>
        </w:rPr>
        <w:t>22.</w:t>
      </w:r>
      <w:r w:rsidR="00A94D04" w:rsidRPr="00CB516C">
        <w:rPr>
          <w:rFonts w:cs="TimesLTStd-Roman"/>
          <w:spacing w:val="4"/>
          <w:sz w:val="20"/>
          <w:szCs w:val="20"/>
          <w:lang w:val="en-IN"/>
        </w:rPr>
        <w:tab/>
      </w:r>
      <w:r w:rsidR="00F475E8" w:rsidRPr="00CB516C">
        <w:rPr>
          <w:rFonts w:eastAsia="Times New Roman"/>
          <w:b/>
          <w:bCs/>
          <w:color w:val="231F20"/>
          <w:sz w:val="20"/>
          <w:szCs w:val="20"/>
        </w:rPr>
        <w:t>Movie Ticket Sales.</w:t>
      </w:r>
      <w:r w:rsidR="00A60152" w:rsidRPr="00A60152">
        <w:rPr>
          <w:rFonts w:eastAsia="Arial"/>
          <w:bCs/>
          <w:sz w:val="20"/>
          <w:szCs w:val="20"/>
          <w:lang w:val="en-IN"/>
        </w:rPr>
        <w:t xml:space="preserve"> Marvel Studio’s motion picture </w:t>
      </w:r>
      <w:r w:rsidR="00A60152" w:rsidRPr="00A60152">
        <w:rPr>
          <w:rFonts w:eastAsia="Arial"/>
          <w:bCs/>
          <w:i/>
          <w:iCs/>
          <w:sz w:val="20"/>
          <w:szCs w:val="20"/>
          <w:lang w:val="en-IN"/>
        </w:rPr>
        <w:t xml:space="preserve">Eternals </w:t>
      </w:r>
      <w:r w:rsidR="00A60152" w:rsidRPr="00A60152">
        <w:rPr>
          <w:rFonts w:eastAsia="Arial"/>
          <w:bCs/>
          <w:sz w:val="20"/>
          <w:szCs w:val="20"/>
          <w:lang w:val="en-IN"/>
        </w:rPr>
        <w:t xml:space="preserve">opened over the first weekend in November 2021 with $71 million in ticket sales revenue in North America. The ticket sales revenue in dollars for a sample of 30 theaters during these dates is provided in the file </w:t>
      </w:r>
      <w:r w:rsidR="00A60152" w:rsidRPr="00A60152">
        <w:rPr>
          <w:rFonts w:eastAsia="Arial"/>
          <w:bCs/>
          <w:i/>
          <w:iCs/>
          <w:sz w:val="20"/>
          <w:szCs w:val="20"/>
          <w:lang w:val="en-IN"/>
        </w:rPr>
        <w:t>Eternals</w:t>
      </w:r>
      <w:r w:rsidR="00A60152" w:rsidRPr="00A60152">
        <w:rPr>
          <w:rFonts w:eastAsia="Arial"/>
          <w:bCs/>
          <w:sz w:val="20"/>
          <w:szCs w:val="20"/>
          <w:lang w:val="en-IN"/>
        </w:rPr>
        <w:t>.</w:t>
      </w:r>
      <w:r w:rsidR="008B109F">
        <w:rPr>
          <w:rFonts w:eastAsia="Times New Roman"/>
          <w:b/>
          <w:bCs/>
          <w:color w:val="231F20"/>
          <w:sz w:val="20"/>
          <w:szCs w:val="20"/>
        </w:rPr>
        <w:t xml:space="preserve"> </w:t>
      </w:r>
      <w:r w:rsidR="00F475E8" w:rsidRPr="00CB516C">
        <w:rPr>
          <w:rFonts w:eastAsia="Arial"/>
          <w:b/>
          <w:bCs/>
          <w:color w:val="D85629"/>
          <w:sz w:val="20"/>
          <w:szCs w:val="20"/>
        </w:rPr>
        <w:t>LO 2, 3</w:t>
      </w:r>
    </w:p>
    <w:p w14:paraId="1F8F99A8" w14:textId="140E9D18" w:rsidR="00F475E8" w:rsidRPr="00CB516C" w:rsidRDefault="00E217C6" w:rsidP="00E217C6">
      <w:pPr>
        <w:pStyle w:val="ListParagraph"/>
        <w:widowControl w:val="0"/>
        <w:spacing w:after="120" w:line="240" w:lineRule="auto"/>
        <w:ind w:hanging="360"/>
        <w:contextualSpacing w:val="0"/>
        <w:rPr>
          <w:rFonts w:eastAsia="Times New Roman"/>
          <w:color w:val="231F20"/>
          <w:sz w:val="20"/>
          <w:szCs w:val="20"/>
        </w:rPr>
      </w:pPr>
      <w:r>
        <w:rPr>
          <w:rFonts w:eastAsia="Times New Roman"/>
          <w:color w:val="231F20"/>
          <w:sz w:val="20"/>
          <w:szCs w:val="20"/>
        </w:rPr>
        <w:t>a</w:t>
      </w:r>
      <w:r>
        <w:rPr>
          <w:rFonts w:eastAsia="Times New Roman"/>
          <w:color w:val="231F20"/>
          <w:sz w:val="20"/>
          <w:szCs w:val="20"/>
        </w:rPr>
        <w:tab/>
      </w:r>
      <w:r w:rsidR="00F475E8" w:rsidRPr="00CB516C">
        <w:rPr>
          <w:rFonts w:eastAsia="Times New Roman"/>
          <w:color w:val="231F20"/>
          <w:sz w:val="20"/>
          <w:szCs w:val="20"/>
        </w:rPr>
        <w:t>What is the 95% confidence interval estimate for the mean ticket sales revenue per theater? Interpret this result.</w:t>
      </w:r>
    </w:p>
    <w:p w14:paraId="4DD6B482" w14:textId="0073E181" w:rsidR="00A60152" w:rsidRPr="00A60152" w:rsidRDefault="00E217C6" w:rsidP="00A60152">
      <w:pPr>
        <w:pStyle w:val="ListParagraph"/>
        <w:widowControl w:val="0"/>
        <w:spacing w:after="120"/>
        <w:ind w:hanging="360"/>
        <w:rPr>
          <w:rFonts w:eastAsia="Times New Roman"/>
          <w:color w:val="231F20"/>
          <w:sz w:val="20"/>
          <w:szCs w:val="20"/>
          <w:lang w:val="en-IN"/>
        </w:rPr>
      </w:pPr>
      <w:r>
        <w:rPr>
          <w:rFonts w:eastAsia="Times New Roman"/>
          <w:color w:val="231F20"/>
          <w:sz w:val="20"/>
          <w:szCs w:val="20"/>
        </w:rPr>
        <w:t>b.</w:t>
      </w:r>
      <w:r>
        <w:rPr>
          <w:rFonts w:eastAsia="Times New Roman"/>
          <w:color w:val="231F20"/>
          <w:sz w:val="20"/>
          <w:szCs w:val="20"/>
        </w:rPr>
        <w:tab/>
      </w:r>
      <w:r w:rsidR="00A60152" w:rsidRPr="00A60152">
        <w:rPr>
          <w:rFonts w:eastAsia="Times New Roman"/>
          <w:color w:val="231F20"/>
          <w:sz w:val="20"/>
          <w:szCs w:val="20"/>
          <w:lang w:val="en-IN"/>
        </w:rPr>
        <w:t>Using the movie ticket price of $</w:t>
      </w:r>
      <w:r w:rsidR="00A60152">
        <w:rPr>
          <w:rFonts w:eastAsia="Times New Roman"/>
          <w:color w:val="231F20"/>
          <w:sz w:val="20"/>
          <w:szCs w:val="20"/>
          <w:lang w:val="en-IN"/>
        </w:rPr>
        <w:t>10</w:t>
      </w:r>
      <w:r w:rsidR="00A60152" w:rsidRPr="00A60152">
        <w:rPr>
          <w:rFonts w:eastAsia="Times New Roman"/>
          <w:color w:val="231F20"/>
          <w:sz w:val="20"/>
          <w:szCs w:val="20"/>
          <w:lang w:val="en-IN"/>
        </w:rPr>
        <w:t>.</w:t>
      </w:r>
      <w:r w:rsidR="00A60152">
        <w:rPr>
          <w:rFonts w:eastAsia="Times New Roman"/>
          <w:color w:val="231F20"/>
          <w:sz w:val="20"/>
          <w:szCs w:val="20"/>
          <w:lang w:val="en-IN"/>
        </w:rPr>
        <w:t>00</w:t>
      </w:r>
      <w:r w:rsidR="00A60152" w:rsidRPr="00A60152">
        <w:rPr>
          <w:rFonts w:eastAsia="Times New Roman"/>
          <w:color w:val="231F20"/>
          <w:sz w:val="20"/>
          <w:szCs w:val="20"/>
          <w:lang w:val="en-IN"/>
        </w:rPr>
        <w:t xml:space="preserve"> per ticket, what is the estimate of the mean</w:t>
      </w:r>
    </w:p>
    <w:p w14:paraId="63068F95" w14:textId="40D7CB46" w:rsidR="00F475E8" w:rsidRPr="00CB516C" w:rsidRDefault="00A60152" w:rsidP="00A60152">
      <w:pPr>
        <w:pStyle w:val="ListParagraph"/>
        <w:widowControl w:val="0"/>
        <w:spacing w:after="120" w:line="240" w:lineRule="auto"/>
        <w:contextualSpacing w:val="0"/>
        <w:rPr>
          <w:rFonts w:eastAsia="Times New Roman"/>
          <w:color w:val="231F20"/>
          <w:sz w:val="20"/>
          <w:szCs w:val="20"/>
        </w:rPr>
      </w:pPr>
      <w:r w:rsidRPr="00A60152">
        <w:rPr>
          <w:rFonts w:eastAsia="Times New Roman"/>
          <w:color w:val="231F20"/>
          <w:sz w:val="20"/>
          <w:szCs w:val="20"/>
          <w:lang w:val="en-IN"/>
        </w:rPr>
        <w:t>number of customers per theater?</w:t>
      </w:r>
    </w:p>
    <w:p w14:paraId="0DBF20E5" w14:textId="259E689D" w:rsidR="00F475E8" w:rsidRPr="00CB516C" w:rsidRDefault="00E217C6" w:rsidP="00E217C6">
      <w:pPr>
        <w:pStyle w:val="ListParagraph"/>
        <w:widowControl w:val="0"/>
        <w:spacing w:after="120" w:line="240" w:lineRule="auto"/>
        <w:ind w:hanging="360"/>
        <w:contextualSpacing w:val="0"/>
        <w:rPr>
          <w:rFonts w:eastAsia="Times New Roman"/>
          <w:color w:val="231F20"/>
          <w:sz w:val="20"/>
          <w:szCs w:val="20"/>
        </w:rPr>
      </w:pPr>
      <w:r>
        <w:rPr>
          <w:rFonts w:eastAsia="Times New Roman"/>
          <w:color w:val="231F20"/>
          <w:sz w:val="20"/>
          <w:szCs w:val="20"/>
        </w:rPr>
        <w:t>c.</w:t>
      </w:r>
      <w:r>
        <w:rPr>
          <w:rFonts w:eastAsia="Times New Roman"/>
          <w:color w:val="231F20"/>
          <w:sz w:val="20"/>
          <w:szCs w:val="20"/>
        </w:rPr>
        <w:tab/>
      </w:r>
      <w:r w:rsidR="00F475E8" w:rsidRPr="00CB516C">
        <w:rPr>
          <w:rFonts w:eastAsia="Times New Roman"/>
          <w:color w:val="231F20"/>
          <w:sz w:val="20"/>
          <w:szCs w:val="20"/>
        </w:rPr>
        <w:t>The movie was shown in 4</w:t>
      </w:r>
      <w:r>
        <w:rPr>
          <w:rFonts w:eastAsia="Times New Roman"/>
          <w:color w:val="231F20"/>
          <w:sz w:val="20"/>
          <w:szCs w:val="20"/>
        </w:rPr>
        <w:t>,</w:t>
      </w:r>
      <w:r w:rsidR="00F475E8" w:rsidRPr="00CB516C">
        <w:rPr>
          <w:rFonts w:eastAsia="Times New Roman"/>
          <w:color w:val="231F20"/>
          <w:sz w:val="20"/>
          <w:szCs w:val="20"/>
        </w:rPr>
        <w:t>090 theaters</w:t>
      </w:r>
      <w:r w:rsidR="00A60152" w:rsidRPr="00A60152">
        <w:rPr>
          <w:rFonts w:ascii="TimesLTStd-Roman" w:hAnsi="TimesLTStd-Roman" w:cs="TimesLTStd-Roman"/>
          <w:sz w:val="20"/>
          <w:szCs w:val="20"/>
          <w:lang w:val="en-IN"/>
        </w:rPr>
        <w:t xml:space="preserve"> </w:t>
      </w:r>
      <w:r w:rsidR="00A60152" w:rsidRPr="00A60152">
        <w:rPr>
          <w:rFonts w:eastAsia="Times New Roman"/>
          <w:color w:val="231F20"/>
          <w:sz w:val="20"/>
          <w:szCs w:val="20"/>
          <w:lang w:val="en-IN"/>
        </w:rPr>
        <w:t>during its opening weekend</w:t>
      </w:r>
      <w:r w:rsidR="00F475E8" w:rsidRPr="00CB516C">
        <w:rPr>
          <w:rFonts w:eastAsia="Times New Roman"/>
          <w:color w:val="231F20"/>
          <w:sz w:val="20"/>
          <w:szCs w:val="20"/>
        </w:rPr>
        <w:t>. Estimate the total box of</w:t>
      </w:r>
      <w:r>
        <w:rPr>
          <w:rFonts w:eastAsia="Times New Roman"/>
          <w:color w:val="231F20"/>
          <w:sz w:val="20"/>
          <w:szCs w:val="20"/>
        </w:rPr>
        <w:t>fice ticket sales for the weekend</w:t>
      </w:r>
      <w:r w:rsidR="00F475E8" w:rsidRPr="00CB516C">
        <w:rPr>
          <w:rFonts w:eastAsia="Times New Roman"/>
          <w:color w:val="231F20"/>
          <w:sz w:val="20"/>
          <w:szCs w:val="20"/>
        </w:rPr>
        <w:t>.</w:t>
      </w:r>
    </w:p>
    <w:p w14:paraId="11CDD8AA" w14:textId="32017160" w:rsidR="00293EFD" w:rsidRPr="00CB516C" w:rsidRDefault="00A745B1" w:rsidP="005B5791">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73B47AFE" w14:textId="77777777" w:rsidR="00E217C6" w:rsidRPr="00E217C6" w:rsidRDefault="00F475E8" w:rsidP="00D61A5F">
      <w:pPr>
        <w:ind w:left="720" w:hanging="360"/>
        <w:rPr>
          <w:rFonts w:cs="Times"/>
          <w:sz w:val="20"/>
          <w:szCs w:val="20"/>
        </w:rPr>
      </w:pPr>
      <w:r w:rsidRPr="00CB516C">
        <w:rPr>
          <w:rFonts w:cs="Open Sans"/>
          <w:sz w:val="20"/>
          <w:szCs w:val="20"/>
        </w:rPr>
        <w:t>a.</w:t>
      </w:r>
      <w:r w:rsidRPr="00CB516C">
        <w:rPr>
          <w:rFonts w:cs="Open Sans"/>
          <w:sz w:val="20"/>
          <w:szCs w:val="20"/>
        </w:rPr>
        <w:tab/>
      </w:r>
      <w:r w:rsidR="00E217C6" w:rsidRPr="00E217C6">
        <w:rPr>
          <w:rFonts w:cs="Times"/>
          <w:sz w:val="20"/>
          <w:szCs w:val="20"/>
        </w:rPr>
        <w:t>The Excel output from using the Descriptive Statistics analysis tool with the eternals file is shown:</w:t>
      </w:r>
    </w:p>
    <w:tbl>
      <w:tblPr>
        <w:tblW w:w="4055" w:type="dxa"/>
        <w:tblInd w:w="1339" w:type="dxa"/>
        <w:tblLook w:val="04A0" w:firstRow="1" w:lastRow="0" w:firstColumn="1" w:lastColumn="0" w:noHBand="0" w:noVBand="1"/>
      </w:tblPr>
      <w:tblGrid>
        <w:gridCol w:w="2736"/>
        <w:gridCol w:w="1410"/>
      </w:tblGrid>
      <w:tr w:rsidR="00E217C6" w:rsidRPr="00E217C6" w14:paraId="3DFF18D1" w14:textId="77777777" w:rsidTr="00A60152">
        <w:trPr>
          <w:trHeight w:val="310"/>
        </w:trPr>
        <w:tc>
          <w:tcPr>
            <w:tcW w:w="4055" w:type="dxa"/>
            <w:gridSpan w:val="2"/>
            <w:tcBorders>
              <w:top w:val="single" w:sz="4" w:space="0" w:color="auto"/>
              <w:left w:val="nil"/>
              <w:bottom w:val="single" w:sz="4" w:space="0" w:color="auto"/>
              <w:right w:val="nil"/>
            </w:tcBorders>
            <w:shd w:val="clear" w:color="auto" w:fill="auto"/>
            <w:noWrap/>
            <w:vAlign w:val="bottom"/>
            <w:hideMark/>
          </w:tcPr>
          <w:p w14:paraId="2AEC156F" w14:textId="77777777" w:rsidR="00E217C6" w:rsidRPr="00E217C6" w:rsidRDefault="00E217C6" w:rsidP="00E217C6">
            <w:pPr>
              <w:spacing w:after="120"/>
              <w:jc w:val="center"/>
              <w:rPr>
                <w:rFonts w:cs="Times"/>
                <w:i/>
                <w:iCs/>
                <w:color w:val="000000"/>
                <w:sz w:val="20"/>
                <w:szCs w:val="20"/>
              </w:rPr>
            </w:pPr>
            <w:r w:rsidRPr="00E217C6">
              <w:rPr>
                <w:rFonts w:cs="Times"/>
                <w:i/>
                <w:iCs/>
                <w:color w:val="000000"/>
                <w:sz w:val="20"/>
                <w:szCs w:val="20"/>
              </w:rPr>
              <w:t>Revenue ($)</w:t>
            </w:r>
          </w:p>
        </w:tc>
      </w:tr>
      <w:tr w:rsidR="00E217C6" w:rsidRPr="00E217C6" w14:paraId="2F20327C" w14:textId="77777777" w:rsidTr="00E217C6">
        <w:trPr>
          <w:trHeight w:val="310"/>
        </w:trPr>
        <w:tc>
          <w:tcPr>
            <w:tcW w:w="2736" w:type="dxa"/>
            <w:tcBorders>
              <w:top w:val="nil"/>
              <w:left w:val="nil"/>
              <w:bottom w:val="nil"/>
              <w:right w:val="nil"/>
            </w:tcBorders>
            <w:shd w:val="clear" w:color="auto" w:fill="auto"/>
            <w:noWrap/>
            <w:vAlign w:val="bottom"/>
            <w:hideMark/>
          </w:tcPr>
          <w:p w14:paraId="0C291889" w14:textId="77777777" w:rsidR="00E217C6" w:rsidRPr="00E217C6" w:rsidRDefault="00E217C6" w:rsidP="00E217C6">
            <w:pPr>
              <w:spacing w:after="120"/>
              <w:rPr>
                <w:rFonts w:cs="Times"/>
                <w:color w:val="000000"/>
                <w:sz w:val="20"/>
                <w:szCs w:val="20"/>
              </w:rPr>
            </w:pPr>
            <w:r w:rsidRPr="00E217C6">
              <w:rPr>
                <w:rFonts w:cs="Times"/>
                <w:color w:val="000000"/>
                <w:sz w:val="20"/>
                <w:szCs w:val="20"/>
              </w:rPr>
              <w:t>Mean</w:t>
            </w:r>
          </w:p>
        </w:tc>
        <w:tc>
          <w:tcPr>
            <w:tcW w:w="1319" w:type="dxa"/>
            <w:tcBorders>
              <w:top w:val="nil"/>
              <w:left w:val="nil"/>
              <w:bottom w:val="nil"/>
              <w:right w:val="nil"/>
            </w:tcBorders>
            <w:shd w:val="clear" w:color="auto" w:fill="auto"/>
            <w:noWrap/>
            <w:vAlign w:val="bottom"/>
            <w:hideMark/>
          </w:tcPr>
          <w:p w14:paraId="1F9EEE14" w14:textId="55806768" w:rsidR="00E217C6" w:rsidRPr="00E217C6" w:rsidRDefault="00E217C6" w:rsidP="00E217C6">
            <w:pPr>
              <w:spacing w:after="120"/>
              <w:jc w:val="right"/>
              <w:rPr>
                <w:rFonts w:cs="Times"/>
                <w:color w:val="000000"/>
                <w:sz w:val="20"/>
                <w:szCs w:val="20"/>
              </w:rPr>
            </w:pPr>
            <w:r w:rsidRPr="00E217C6">
              <w:rPr>
                <w:rFonts w:cs="Times"/>
                <w:color w:val="000000"/>
                <w:sz w:val="20"/>
                <w:szCs w:val="20"/>
              </w:rPr>
              <w:t>23</w:t>
            </w:r>
            <w:r w:rsidR="00A60152">
              <w:rPr>
                <w:rFonts w:cs="Times"/>
                <w:color w:val="000000"/>
                <w:sz w:val="20"/>
                <w:szCs w:val="20"/>
              </w:rPr>
              <w:t>,</w:t>
            </w:r>
            <w:r w:rsidRPr="00E217C6">
              <w:rPr>
                <w:rFonts w:cs="Times"/>
                <w:color w:val="000000"/>
                <w:sz w:val="20"/>
                <w:szCs w:val="20"/>
              </w:rPr>
              <w:t>100</w:t>
            </w:r>
          </w:p>
        </w:tc>
      </w:tr>
      <w:tr w:rsidR="00E217C6" w:rsidRPr="00E217C6" w14:paraId="0AFD31AD" w14:textId="77777777" w:rsidTr="00E217C6">
        <w:trPr>
          <w:trHeight w:val="310"/>
        </w:trPr>
        <w:tc>
          <w:tcPr>
            <w:tcW w:w="2736" w:type="dxa"/>
            <w:tcBorders>
              <w:top w:val="nil"/>
              <w:left w:val="nil"/>
              <w:bottom w:val="nil"/>
              <w:right w:val="nil"/>
            </w:tcBorders>
            <w:shd w:val="clear" w:color="auto" w:fill="auto"/>
            <w:noWrap/>
            <w:vAlign w:val="bottom"/>
            <w:hideMark/>
          </w:tcPr>
          <w:p w14:paraId="013D81E3" w14:textId="77777777" w:rsidR="00E217C6" w:rsidRPr="00E217C6" w:rsidRDefault="00E217C6" w:rsidP="00E217C6">
            <w:pPr>
              <w:spacing w:after="120"/>
              <w:rPr>
                <w:rFonts w:cs="Times"/>
                <w:color w:val="000000"/>
                <w:sz w:val="20"/>
                <w:szCs w:val="20"/>
              </w:rPr>
            </w:pPr>
            <w:r w:rsidRPr="00E217C6">
              <w:rPr>
                <w:rFonts w:cs="Times"/>
                <w:color w:val="000000"/>
                <w:sz w:val="20"/>
                <w:szCs w:val="20"/>
              </w:rPr>
              <w:t>Standard Error</w:t>
            </w:r>
          </w:p>
        </w:tc>
        <w:tc>
          <w:tcPr>
            <w:tcW w:w="1319" w:type="dxa"/>
            <w:tcBorders>
              <w:top w:val="nil"/>
              <w:left w:val="nil"/>
              <w:bottom w:val="nil"/>
              <w:right w:val="nil"/>
            </w:tcBorders>
            <w:shd w:val="clear" w:color="auto" w:fill="auto"/>
            <w:noWrap/>
            <w:vAlign w:val="bottom"/>
            <w:hideMark/>
          </w:tcPr>
          <w:p w14:paraId="2FAC95D7" w14:textId="77777777" w:rsidR="00E217C6" w:rsidRPr="00E217C6" w:rsidRDefault="00E217C6" w:rsidP="00E217C6">
            <w:pPr>
              <w:spacing w:after="120"/>
              <w:jc w:val="right"/>
              <w:rPr>
                <w:rFonts w:cs="Times"/>
                <w:color w:val="000000"/>
                <w:sz w:val="20"/>
                <w:szCs w:val="20"/>
              </w:rPr>
            </w:pPr>
            <w:r w:rsidRPr="00E217C6">
              <w:rPr>
                <w:rFonts w:cs="Times"/>
                <w:color w:val="000000"/>
                <w:sz w:val="20"/>
                <w:szCs w:val="20"/>
              </w:rPr>
              <w:t>726.991162</w:t>
            </w:r>
          </w:p>
        </w:tc>
      </w:tr>
      <w:tr w:rsidR="00E217C6" w:rsidRPr="00E217C6" w14:paraId="19897519" w14:textId="77777777" w:rsidTr="00E217C6">
        <w:trPr>
          <w:trHeight w:val="310"/>
        </w:trPr>
        <w:tc>
          <w:tcPr>
            <w:tcW w:w="2736" w:type="dxa"/>
            <w:tcBorders>
              <w:top w:val="nil"/>
              <w:left w:val="nil"/>
              <w:bottom w:val="nil"/>
              <w:right w:val="nil"/>
            </w:tcBorders>
            <w:shd w:val="clear" w:color="auto" w:fill="auto"/>
            <w:noWrap/>
            <w:vAlign w:val="bottom"/>
            <w:hideMark/>
          </w:tcPr>
          <w:p w14:paraId="2E676D4A" w14:textId="77777777" w:rsidR="00E217C6" w:rsidRPr="00E217C6" w:rsidRDefault="00E217C6" w:rsidP="00E217C6">
            <w:pPr>
              <w:spacing w:after="120"/>
              <w:rPr>
                <w:rFonts w:cs="Times"/>
                <w:color w:val="000000"/>
                <w:sz w:val="20"/>
                <w:szCs w:val="20"/>
              </w:rPr>
            </w:pPr>
            <w:r w:rsidRPr="00E217C6">
              <w:rPr>
                <w:rFonts w:cs="Times"/>
                <w:color w:val="000000"/>
                <w:sz w:val="20"/>
                <w:szCs w:val="20"/>
              </w:rPr>
              <w:t>Median</w:t>
            </w:r>
          </w:p>
        </w:tc>
        <w:tc>
          <w:tcPr>
            <w:tcW w:w="1319" w:type="dxa"/>
            <w:tcBorders>
              <w:top w:val="nil"/>
              <w:left w:val="nil"/>
              <w:bottom w:val="nil"/>
              <w:right w:val="nil"/>
            </w:tcBorders>
            <w:shd w:val="clear" w:color="auto" w:fill="auto"/>
            <w:noWrap/>
            <w:vAlign w:val="bottom"/>
            <w:hideMark/>
          </w:tcPr>
          <w:p w14:paraId="50D86AE3" w14:textId="644F691D" w:rsidR="00E217C6" w:rsidRPr="00E217C6" w:rsidRDefault="00E217C6" w:rsidP="00E217C6">
            <w:pPr>
              <w:spacing w:after="120"/>
              <w:jc w:val="right"/>
              <w:rPr>
                <w:rFonts w:cs="Times"/>
                <w:color w:val="000000"/>
                <w:sz w:val="20"/>
                <w:szCs w:val="20"/>
              </w:rPr>
            </w:pPr>
            <w:r w:rsidRPr="00E217C6">
              <w:rPr>
                <w:rFonts w:cs="Times"/>
                <w:color w:val="000000"/>
                <w:sz w:val="20"/>
                <w:szCs w:val="20"/>
              </w:rPr>
              <w:t>22</w:t>
            </w:r>
            <w:r w:rsidR="00A60152">
              <w:rPr>
                <w:rFonts w:cs="Times"/>
                <w:color w:val="000000"/>
                <w:sz w:val="20"/>
                <w:szCs w:val="20"/>
              </w:rPr>
              <w:t>,</w:t>
            </w:r>
            <w:r w:rsidRPr="00E217C6">
              <w:rPr>
                <w:rFonts w:cs="Times"/>
                <w:color w:val="000000"/>
                <w:sz w:val="20"/>
                <w:szCs w:val="20"/>
              </w:rPr>
              <w:t>950</w:t>
            </w:r>
          </w:p>
        </w:tc>
      </w:tr>
      <w:tr w:rsidR="00E217C6" w:rsidRPr="00E217C6" w14:paraId="3BBF3256" w14:textId="77777777" w:rsidTr="00E217C6">
        <w:trPr>
          <w:trHeight w:val="310"/>
        </w:trPr>
        <w:tc>
          <w:tcPr>
            <w:tcW w:w="2736" w:type="dxa"/>
            <w:tcBorders>
              <w:top w:val="nil"/>
              <w:left w:val="nil"/>
              <w:bottom w:val="nil"/>
              <w:right w:val="nil"/>
            </w:tcBorders>
            <w:shd w:val="clear" w:color="auto" w:fill="auto"/>
            <w:noWrap/>
            <w:vAlign w:val="bottom"/>
            <w:hideMark/>
          </w:tcPr>
          <w:p w14:paraId="495E0E28" w14:textId="77777777" w:rsidR="00E217C6" w:rsidRPr="00E217C6" w:rsidRDefault="00E217C6" w:rsidP="00E217C6">
            <w:pPr>
              <w:spacing w:after="120"/>
              <w:rPr>
                <w:rFonts w:cs="Times"/>
                <w:color w:val="000000"/>
                <w:sz w:val="20"/>
                <w:szCs w:val="20"/>
              </w:rPr>
            </w:pPr>
            <w:r w:rsidRPr="00E217C6">
              <w:rPr>
                <w:rFonts w:cs="Times"/>
                <w:color w:val="000000"/>
                <w:sz w:val="20"/>
                <w:szCs w:val="20"/>
              </w:rPr>
              <w:t>Mode</w:t>
            </w:r>
          </w:p>
        </w:tc>
        <w:tc>
          <w:tcPr>
            <w:tcW w:w="1319" w:type="dxa"/>
            <w:tcBorders>
              <w:top w:val="nil"/>
              <w:left w:val="nil"/>
              <w:bottom w:val="nil"/>
              <w:right w:val="nil"/>
            </w:tcBorders>
            <w:shd w:val="clear" w:color="auto" w:fill="auto"/>
            <w:noWrap/>
            <w:vAlign w:val="bottom"/>
            <w:hideMark/>
          </w:tcPr>
          <w:p w14:paraId="3851F8B6" w14:textId="77777777" w:rsidR="00E217C6" w:rsidRPr="00E217C6" w:rsidRDefault="00E217C6" w:rsidP="00E217C6">
            <w:pPr>
              <w:spacing w:after="120"/>
              <w:jc w:val="center"/>
              <w:rPr>
                <w:rFonts w:cs="Times"/>
                <w:color w:val="000000"/>
                <w:sz w:val="20"/>
                <w:szCs w:val="20"/>
              </w:rPr>
            </w:pPr>
            <w:r w:rsidRPr="00E217C6">
              <w:rPr>
                <w:rFonts w:cs="Times"/>
                <w:color w:val="000000"/>
                <w:sz w:val="20"/>
                <w:szCs w:val="20"/>
              </w:rPr>
              <w:t>#N/A</w:t>
            </w:r>
          </w:p>
        </w:tc>
      </w:tr>
      <w:tr w:rsidR="00E217C6" w:rsidRPr="00E217C6" w14:paraId="08343C2E" w14:textId="77777777" w:rsidTr="00E217C6">
        <w:trPr>
          <w:trHeight w:val="310"/>
        </w:trPr>
        <w:tc>
          <w:tcPr>
            <w:tcW w:w="2736" w:type="dxa"/>
            <w:tcBorders>
              <w:top w:val="nil"/>
              <w:left w:val="nil"/>
              <w:bottom w:val="nil"/>
              <w:right w:val="nil"/>
            </w:tcBorders>
            <w:shd w:val="clear" w:color="auto" w:fill="auto"/>
            <w:noWrap/>
            <w:vAlign w:val="bottom"/>
            <w:hideMark/>
          </w:tcPr>
          <w:p w14:paraId="30FAED60" w14:textId="77777777" w:rsidR="00E217C6" w:rsidRPr="00E217C6" w:rsidRDefault="00E217C6" w:rsidP="00E217C6">
            <w:pPr>
              <w:spacing w:after="120"/>
              <w:rPr>
                <w:rFonts w:cs="Times"/>
                <w:color w:val="000000"/>
                <w:sz w:val="20"/>
                <w:szCs w:val="20"/>
              </w:rPr>
            </w:pPr>
            <w:r w:rsidRPr="00E217C6">
              <w:rPr>
                <w:rFonts w:cs="Times"/>
                <w:color w:val="000000"/>
                <w:sz w:val="20"/>
                <w:szCs w:val="20"/>
              </w:rPr>
              <w:t>Standard Deviation</w:t>
            </w:r>
          </w:p>
        </w:tc>
        <w:tc>
          <w:tcPr>
            <w:tcW w:w="1319" w:type="dxa"/>
            <w:tcBorders>
              <w:top w:val="nil"/>
              <w:left w:val="nil"/>
              <w:bottom w:val="nil"/>
              <w:right w:val="nil"/>
            </w:tcBorders>
            <w:shd w:val="clear" w:color="auto" w:fill="auto"/>
            <w:noWrap/>
            <w:vAlign w:val="bottom"/>
            <w:hideMark/>
          </w:tcPr>
          <w:p w14:paraId="25715770" w14:textId="0BCB3C43" w:rsidR="00E217C6" w:rsidRPr="00E217C6" w:rsidRDefault="00E217C6" w:rsidP="00E217C6">
            <w:pPr>
              <w:spacing w:after="120"/>
              <w:jc w:val="right"/>
              <w:rPr>
                <w:rFonts w:cs="Times"/>
                <w:color w:val="000000"/>
                <w:sz w:val="20"/>
                <w:szCs w:val="20"/>
              </w:rPr>
            </w:pPr>
            <w:r w:rsidRPr="00E217C6">
              <w:rPr>
                <w:rFonts w:cs="Times"/>
                <w:color w:val="000000"/>
                <w:sz w:val="20"/>
                <w:szCs w:val="20"/>
              </w:rPr>
              <w:t>3</w:t>
            </w:r>
            <w:r w:rsidR="00A60152">
              <w:rPr>
                <w:rFonts w:cs="Times"/>
                <w:color w:val="000000"/>
                <w:sz w:val="20"/>
                <w:szCs w:val="20"/>
              </w:rPr>
              <w:t>,</w:t>
            </w:r>
            <w:r w:rsidRPr="00E217C6">
              <w:rPr>
                <w:rFonts w:cs="Times"/>
                <w:color w:val="000000"/>
                <w:sz w:val="20"/>
                <w:szCs w:val="20"/>
              </w:rPr>
              <w:t>981.89458</w:t>
            </w:r>
          </w:p>
        </w:tc>
      </w:tr>
      <w:tr w:rsidR="00E217C6" w:rsidRPr="00E217C6" w14:paraId="1E2B4397" w14:textId="77777777" w:rsidTr="00E217C6">
        <w:trPr>
          <w:trHeight w:val="310"/>
        </w:trPr>
        <w:tc>
          <w:tcPr>
            <w:tcW w:w="2736" w:type="dxa"/>
            <w:tcBorders>
              <w:top w:val="nil"/>
              <w:left w:val="nil"/>
              <w:bottom w:val="nil"/>
              <w:right w:val="nil"/>
            </w:tcBorders>
            <w:shd w:val="clear" w:color="auto" w:fill="auto"/>
            <w:noWrap/>
            <w:vAlign w:val="bottom"/>
            <w:hideMark/>
          </w:tcPr>
          <w:p w14:paraId="56F5780B" w14:textId="77777777" w:rsidR="00E217C6" w:rsidRPr="00E217C6" w:rsidRDefault="00E217C6" w:rsidP="00E217C6">
            <w:pPr>
              <w:spacing w:after="120"/>
              <w:rPr>
                <w:rFonts w:cs="Times"/>
                <w:color w:val="000000"/>
                <w:sz w:val="20"/>
                <w:szCs w:val="20"/>
              </w:rPr>
            </w:pPr>
            <w:r w:rsidRPr="00E217C6">
              <w:rPr>
                <w:rFonts w:cs="Times"/>
                <w:color w:val="000000"/>
                <w:sz w:val="20"/>
                <w:szCs w:val="20"/>
              </w:rPr>
              <w:t>Sample Variance</w:t>
            </w:r>
          </w:p>
        </w:tc>
        <w:tc>
          <w:tcPr>
            <w:tcW w:w="1319" w:type="dxa"/>
            <w:tcBorders>
              <w:top w:val="nil"/>
              <w:left w:val="nil"/>
              <w:bottom w:val="nil"/>
              <w:right w:val="nil"/>
            </w:tcBorders>
            <w:shd w:val="clear" w:color="auto" w:fill="auto"/>
            <w:noWrap/>
            <w:vAlign w:val="bottom"/>
            <w:hideMark/>
          </w:tcPr>
          <w:p w14:paraId="220B14D7" w14:textId="0ED38985" w:rsidR="00E217C6" w:rsidRPr="00E217C6" w:rsidRDefault="00E217C6" w:rsidP="00E217C6">
            <w:pPr>
              <w:spacing w:after="120"/>
              <w:jc w:val="right"/>
              <w:rPr>
                <w:rFonts w:cs="Times"/>
                <w:color w:val="000000"/>
                <w:sz w:val="20"/>
                <w:szCs w:val="20"/>
              </w:rPr>
            </w:pPr>
            <w:r w:rsidRPr="00E217C6">
              <w:rPr>
                <w:rFonts w:cs="Times"/>
                <w:color w:val="000000"/>
                <w:sz w:val="20"/>
                <w:szCs w:val="20"/>
              </w:rPr>
              <w:t>15</w:t>
            </w:r>
            <w:r w:rsidR="00A60152">
              <w:rPr>
                <w:rFonts w:cs="Times"/>
                <w:color w:val="000000"/>
                <w:sz w:val="20"/>
                <w:szCs w:val="20"/>
              </w:rPr>
              <w:t>,</w:t>
            </w:r>
            <w:r w:rsidRPr="00E217C6">
              <w:rPr>
                <w:rFonts w:cs="Times"/>
                <w:color w:val="000000"/>
                <w:sz w:val="20"/>
                <w:szCs w:val="20"/>
              </w:rPr>
              <w:t>855</w:t>
            </w:r>
            <w:r w:rsidR="00A60152">
              <w:rPr>
                <w:rFonts w:cs="Times"/>
                <w:color w:val="000000"/>
                <w:sz w:val="20"/>
                <w:szCs w:val="20"/>
              </w:rPr>
              <w:t>,</w:t>
            </w:r>
            <w:r w:rsidRPr="00E217C6">
              <w:rPr>
                <w:rFonts w:cs="Times"/>
                <w:color w:val="000000"/>
                <w:sz w:val="20"/>
                <w:szCs w:val="20"/>
              </w:rPr>
              <w:t>484.5</w:t>
            </w:r>
          </w:p>
        </w:tc>
      </w:tr>
      <w:tr w:rsidR="00E217C6" w:rsidRPr="00E217C6" w14:paraId="4E9837A6" w14:textId="77777777" w:rsidTr="00E217C6">
        <w:trPr>
          <w:trHeight w:val="310"/>
        </w:trPr>
        <w:tc>
          <w:tcPr>
            <w:tcW w:w="2736" w:type="dxa"/>
            <w:tcBorders>
              <w:top w:val="nil"/>
              <w:left w:val="nil"/>
              <w:bottom w:val="nil"/>
              <w:right w:val="nil"/>
            </w:tcBorders>
            <w:shd w:val="clear" w:color="auto" w:fill="auto"/>
            <w:noWrap/>
            <w:vAlign w:val="bottom"/>
            <w:hideMark/>
          </w:tcPr>
          <w:p w14:paraId="7CCCB644" w14:textId="77777777" w:rsidR="00E217C6" w:rsidRPr="00E217C6" w:rsidRDefault="00E217C6" w:rsidP="00E217C6">
            <w:pPr>
              <w:spacing w:after="120"/>
              <w:rPr>
                <w:rFonts w:cs="Times"/>
                <w:color w:val="000000"/>
                <w:sz w:val="20"/>
                <w:szCs w:val="20"/>
              </w:rPr>
            </w:pPr>
            <w:r w:rsidRPr="00E217C6">
              <w:rPr>
                <w:rFonts w:cs="Times"/>
                <w:color w:val="000000"/>
                <w:sz w:val="20"/>
                <w:szCs w:val="20"/>
              </w:rPr>
              <w:t>Kurtosis</w:t>
            </w:r>
          </w:p>
        </w:tc>
        <w:tc>
          <w:tcPr>
            <w:tcW w:w="1319" w:type="dxa"/>
            <w:tcBorders>
              <w:top w:val="nil"/>
              <w:left w:val="nil"/>
              <w:bottom w:val="nil"/>
              <w:right w:val="nil"/>
            </w:tcBorders>
            <w:shd w:val="clear" w:color="auto" w:fill="auto"/>
            <w:noWrap/>
            <w:vAlign w:val="bottom"/>
            <w:hideMark/>
          </w:tcPr>
          <w:p w14:paraId="54795AAB" w14:textId="77777777" w:rsidR="00E217C6" w:rsidRPr="00E217C6" w:rsidRDefault="00E217C6" w:rsidP="00E217C6">
            <w:pPr>
              <w:spacing w:after="120"/>
              <w:jc w:val="right"/>
              <w:rPr>
                <w:rFonts w:cs="Times"/>
                <w:color w:val="000000"/>
                <w:sz w:val="20"/>
                <w:szCs w:val="20"/>
              </w:rPr>
            </w:pPr>
            <w:r w:rsidRPr="00E217C6">
              <w:rPr>
                <w:rFonts w:cs="Times"/>
                <w:color w:val="000000"/>
                <w:sz w:val="20"/>
                <w:szCs w:val="20"/>
              </w:rPr>
              <w:t>1.87574748</w:t>
            </w:r>
          </w:p>
        </w:tc>
      </w:tr>
      <w:tr w:rsidR="00E217C6" w:rsidRPr="00E217C6" w14:paraId="07C1270A" w14:textId="77777777" w:rsidTr="00E217C6">
        <w:trPr>
          <w:trHeight w:val="310"/>
        </w:trPr>
        <w:tc>
          <w:tcPr>
            <w:tcW w:w="2736" w:type="dxa"/>
            <w:tcBorders>
              <w:top w:val="nil"/>
              <w:left w:val="nil"/>
              <w:bottom w:val="nil"/>
              <w:right w:val="nil"/>
            </w:tcBorders>
            <w:shd w:val="clear" w:color="auto" w:fill="auto"/>
            <w:noWrap/>
            <w:vAlign w:val="bottom"/>
            <w:hideMark/>
          </w:tcPr>
          <w:p w14:paraId="409BB9DD" w14:textId="77777777" w:rsidR="00E217C6" w:rsidRPr="00E217C6" w:rsidRDefault="00E217C6" w:rsidP="00E217C6">
            <w:pPr>
              <w:spacing w:after="120"/>
              <w:rPr>
                <w:rFonts w:cs="Times"/>
                <w:color w:val="000000"/>
                <w:sz w:val="20"/>
                <w:szCs w:val="20"/>
              </w:rPr>
            </w:pPr>
            <w:r w:rsidRPr="00E217C6">
              <w:rPr>
                <w:rFonts w:cs="Times"/>
                <w:color w:val="000000"/>
                <w:sz w:val="20"/>
                <w:szCs w:val="20"/>
              </w:rPr>
              <w:t>Skewness</w:t>
            </w:r>
          </w:p>
        </w:tc>
        <w:tc>
          <w:tcPr>
            <w:tcW w:w="1319" w:type="dxa"/>
            <w:tcBorders>
              <w:top w:val="nil"/>
              <w:left w:val="nil"/>
              <w:bottom w:val="nil"/>
              <w:right w:val="nil"/>
            </w:tcBorders>
            <w:shd w:val="clear" w:color="auto" w:fill="auto"/>
            <w:noWrap/>
            <w:vAlign w:val="bottom"/>
            <w:hideMark/>
          </w:tcPr>
          <w:p w14:paraId="313635F8" w14:textId="77777777" w:rsidR="00E217C6" w:rsidRPr="00E217C6" w:rsidRDefault="00E217C6" w:rsidP="00E217C6">
            <w:pPr>
              <w:spacing w:after="120"/>
              <w:jc w:val="right"/>
              <w:rPr>
                <w:rFonts w:cs="Times"/>
                <w:color w:val="000000"/>
                <w:sz w:val="20"/>
                <w:szCs w:val="20"/>
              </w:rPr>
            </w:pPr>
            <w:r w:rsidRPr="00E217C6">
              <w:rPr>
                <w:rFonts w:cs="Times"/>
                <w:color w:val="000000"/>
                <w:sz w:val="20"/>
                <w:szCs w:val="20"/>
              </w:rPr>
              <w:t>0.47956961</w:t>
            </w:r>
          </w:p>
        </w:tc>
      </w:tr>
      <w:tr w:rsidR="00E217C6" w:rsidRPr="00E217C6" w14:paraId="5BDA4B5D" w14:textId="77777777" w:rsidTr="00E217C6">
        <w:trPr>
          <w:trHeight w:val="310"/>
        </w:trPr>
        <w:tc>
          <w:tcPr>
            <w:tcW w:w="2736" w:type="dxa"/>
            <w:tcBorders>
              <w:top w:val="nil"/>
              <w:left w:val="nil"/>
              <w:bottom w:val="nil"/>
              <w:right w:val="nil"/>
            </w:tcBorders>
            <w:shd w:val="clear" w:color="auto" w:fill="auto"/>
            <w:noWrap/>
            <w:vAlign w:val="bottom"/>
            <w:hideMark/>
          </w:tcPr>
          <w:p w14:paraId="18036A1A" w14:textId="77777777" w:rsidR="00E217C6" w:rsidRPr="00E217C6" w:rsidRDefault="00E217C6" w:rsidP="00E217C6">
            <w:pPr>
              <w:spacing w:after="120"/>
              <w:rPr>
                <w:rFonts w:cs="Times"/>
                <w:color w:val="000000"/>
                <w:sz w:val="20"/>
                <w:szCs w:val="20"/>
              </w:rPr>
            </w:pPr>
            <w:r w:rsidRPr="00E217C6">
              <w:rPr>
                <w:rFonts w:cs="Times"/>
                <w:color w:val="000000"/>
                <w:sz w:val="20"/>
                <w:szCs w:val="20"/>
              </w:rPr>
              <w:t>Range</w:t>
            </w:r>
          </w:p>
        </w:tc>
        <w:tc>
          <w:tcPr>
            <w:tcW w:w="1319" w:type="dxa"/>
            <w:tcBorders>
              <w:top w:val="nil"/>
              <w:left w:val="nil"/>
              <w:bottom w:val="nil"/>
              <w:right w:val="nil"/>
            </w:tcBorders>
            <w:shd w:val="clear" w:color="auto" w:fill="auto"/>
            <w:noWrap/>
            <w:vAlign w:val="bottom"/>
            <w:hideMark/>
          </w:tcPr>
          <w:p w14:paraId="560A1527" w14:textId="2BDB3CC4" w:rsidR="00E217C6" w:rsidRPr="00E217C6" w:rsidRDefault="00E217C6" w:rsidP="00E217C6">
            <w:pPr>
              <w:spacing w:after="120"/>
              <w:jc w:val="right"/>
              <w:rPr>
                <w:rFonts w:cs="Times"/>
                <w:color w:val="000000"/>
                <w:sz w:val="20"/>
                <w:szCs w:val="20"/>
              </w:rPr>
            </w:pPr>
            <w:r w:rsidRPr="00E217C6">
              <w:rPr>
                <w:rFonts w:cs="Times"/>
                <w:color w:val="000000"/>
                <w:sz w:val="20"/>
                <w:szCs w:val="20"/>
              </w:rPr>
              <w:t>20</w:t>
            </w:r>
            <w:r w:rsidR="00A60152">
              <w:rPr>
                <w:rFonts w:cs="Times"/>
                <w:color w:val="000000"/>
                <w:sz w:val="20"/>
                <w:szCs w:val="20"/>
              </w:rPr>
              <w:t>,</w:t>
            </w:r>
            <w:r w:rsidRPr="00E217C6">
              <w:rPr>
                <w:rFonts w:cs="Times"/>
                <w:color w:val="000000"/>
                <w:sz w:val="20"/>
                <w:szCs w:val="20"/>
              </w:rPr>
              <w:t>200</w:t>
            </w:r>
          </w:p>
        </w:tc>
      </w:tr>
      <w:tr w:rsidR="00E217C6" w:rsidRPr="00E217C6" w14:paraId="648875F5" w14:textId="77777777" w:rsidTr="00E217C6">
        <w:trPr>
          <w:trHeight w:val="310"/>
        </w:trPr>
        <w:tc>
          <w:tcPr>
            <w:tcW w:w="2736" w:type="dxa"/>
            <w:tcBorders>
              <w:top w:val="nil"/>
              <w:left w:val="nil"/>
              <w:bottom w:val="nil"/>
              <w:right w:val="nil"/>
            </w:tcBorders>
            <w:shd w:val="clear" w:color="auto" w:fill="auto"/>
            <w:noWrap/>
            <w:vAlign w:val="bottom"/>
            <w:hideMark/>
          </w:tcPr>
          <w:p w14:paraId="608A1297" w14:textId="77777777" w:rsidR="00E217C6" w:rsidRPr="00E217C6" w:rsidRDefault="00E217C6" w:rsidP="00E217C6">
            <w:pPr>
              <w:spacing w:after="120"/>
              <w:rPr>
                <w:rFonts w:cs="Times"/>
                <w:color w:val="000000"/>
                <w:sz w:val="20"/>
                <w:szCs w:val="20"/>
              </w:rPr>
            </w:pPr>
            <w:r w:rsidRPr="00E217C6">
              <w:rPr>
                <w:rFonts w:cs="Times"/>
                <w:color w:val="000000"/>
                <w:sz w:val="20"/>
                <w:szCs w:val="20"/>
              </w:rPr>
              <w:t>Minimum</w:t>
            </w:r>
          </w:p>
        </w:tc>
        <w:tc>
          <w:tcPr>
            <w:tcW w:w="1319" w:type="dxa"/>
            <w:tcBorders>
              <w:top w:val="nil"/>
              <w:left w:val="nil"/>
              <w:bottom w:val="nil"/>
              <w:right w:val="nil"/>
            </w:tcBorders>
            <w:shd w:val="clear" w:color="auto" w:fill="auto"/>
            <w:noWrap/>
            <w:vAlign w:val="bottom"/>
            <w:hideMark/>
          </w:tcPr>
          <w:p w14:paraId="2BF80299" w14:textId="549D2682" w:rsidR="00E217C6" w:rsidRPr="00E217C6" w:rsidRDefault="00E217C6" w:rsidP="00E217C6">
            <w:pPr>
              <w:spacing w:after="120"/>
              <w:jc w:val="right"/>
              <w:rPr>
                <w:rFonts w:cs="Times"/>
                <w:color w:val="000000"/>
                <w:sz w:val="20"/>
                <w:szCs w:val="20"/>
              </w:rPr>
            </w:pPr>
            <w:r w:rsidRPr="00E217C6">
              <w:rPr>
                <w:rFonts w:cs="Times"/>
                <w:color w:val="000000"/>
                <w:sz w:val="20"/>
                <w:szCs w:val="20"/>
              </w:rPr>
              <w:t>13</w:t>
            </w:r>
            <w:r w:rsidR="00A60152">
              <w:rPr>
                <w:rFonts w:cs="Times"/>
                <w:color w:val="000000"/>
                <w:sz w:val="20"/>
                <w:szCs w:val="20"/>
              </w:rPr>
              <w:t>,</w:t>
            </w:r>
            <w:r w:rsidRPr="00E217C6">
              <w:rPr>
                <w:rFonts w:cs="Times"/>
                <w:color w:val="000000"/>
                <w:sz w:val="20"/>
                <w:szCs w:val="20"/>
              </w:rPr>
              <w:t>700</w:t>
            </w:r>
          </w:p>
        </w:tc>
      </w:tr>
      <w:tr w:rsidR="00E217C6" w:rsidRPr="00E217C6" w14:paraId="355C33B0" w14:textId="77777777" w:rsidTr="00E217C6">
        <w:trPr>
          <w:trHeight w:val="310"/>
        </w:trPr>
        <w:tc>
          <w:tcPr>
            <w:tcW w:w="2736" w:type="dxa"/>
            <w:tcBorders>
              <w:top w:val="nil"/>
              <w:left w:val="nil"/>
              <w:bottom w:val="nil"/>
              <w:right w:val="nil"/>
            </w:tcBorders>
            <w:shd w:val="clear" w:color="auto" w:fill="auto"/>
            <w:noWrap/>
            <w:vAlign w:val="bottom"/>
            <w:hideMark/>
          </w:tcPr>
          <w:p w14:paraId="622211B1" w14:textId="77777777" w:rsidR="00E217C6" w:rsidRPr="00E217C6" w:rsidRDefault="00E217C6" w:rsidP="00E217C6">
            <w:pPr>
              <w:spacing w:after="120"/>
              <w:rPr>
                <w:rFonts w:cs="Times"/>
                <w:color w:val="000000"/>
                <w:sz w:val="20"/>
                <w:szCs w:val="20"/>
              </w:rPr>
            </w:pPr>
            <w:r w:rsidRPr="00E217C6">
              <w:rPr>
                <w:rFonts w:cs="Times"/>
                <w:color w:val="000000"/>
                <w:sz w:val="20"/>
                <w:szCs w:val="20"/>
              </w:rPr>
              <w:t>Maximum</w:t>
            </w:r>
          </w:p>
        </w:tc>
        <w:tc>
          <w:tcPr>
            <w:tcW w:w="1319" w:type="dxa"/>
            <w:tcBorders>
              <w:top w:val="nil"/>
              <w:left w:val="nil"/>
              <w:bottom w:val="nil"/>
              <w:right w:val="nil"/>
            </w:tcBorders>
            <w:shd w:val="clear" w:color="auto" w:fill="auto"/>
            <w:noWrap/>
            <w:vAlign w:val="bottom"/>
            <w:hideMark/>
          </w:tcPr>
          <w:p w14:paraId="500D9D66" w14:textId="12A1649A" w:rsidR="00E217C6" w:rsidRPr="00E217C6" w:rsidRDefault="00E217C6" w:rsidP="00E217C6">
            <w:pPr>
              <w:spacing w:after="120"/>
              <w:jc w:val="right"/>
              <w:rPr>
                <w:rFonts w:cs="Times"/>
                <w:color w:val="000000"/>
                <w:sz w:val="20"/>
                <w:szCs w:val="20"/>
              </w:rPr>
            </w:pPr>
            <w:r w:rsidRPr="00E217C6">
              <w:rPr>
                <w:rFonts w:cs="Times"/>
                <w:color w:val="000000"/>
                <w:sz w:val="20"/>
                <w:szCs w:val="20"/>
              </w:rPr>
              <w:t>33</w:t>
            </w:r>
            <w:r w:rsidR="00A60152">
              <w:rPr>
                <w:rFonts w:cs="Times"/>
                <w:color w:val="000000"/>
                <w:sz w:val="20"/>
                <w:szCs w:val="20"/>
              </w:rPr>
              <w:t>,</w:t>
            </w:r>
            <w:r w:rsidRPr="00E217C6">
              <w:rPr>
                <w:rFonts w:cs="Times"/>
                <w:color w:val="000000"/>
                <w:sz w:val="20"/>
                <w:szCs w:val="20"/>
              </w:rPr>
              <w:t>900</w:t>
            </w:r>
          </w:p>
        </w:tc>
      </w:tr>
      <w:tr w:rsidR="00E217C6" w:rsidRPr="00E217C6" w14:paraId="2404942A" w14:textId="77777777" w:rsidTr="00E217C6">
        <w:trPr>
          <w:trHeight w:val="310"/>
        </w:trPr>
        <w:tc>
          <w:tcPr>
            <w:tcW w:w="2736" w:type="dxa"/>
            <w:tcBorders>
              <w:top w:val="nil"/>
              <w:left w:val="nil"/>
              <w:bottom w:val="nil"/>
              <w:right w:val="nil"/>
            </w:tcBorders>
            <w:shd w:val="clear" w:color="auto" w:fill="auto"/>
            <w:noWrap/>
            <w:vAlign w:val="bottom"/>
            <w:hideMark/>
          </w:tcPr>
          <w:p w14:paraId="2D37B46A" w14:textId="77777777" w:rsidR="00E217C6" w:rsidRPr="00E217C6" w:rsidRDefault="00E217C6" w:rsidP="00E217C6">
            <w:pPr>
              <w:spacing w:after="120"/>
              <w:rPr>
                <w:rFonts w:cs="Times"/>
                <w:color w:val="000000"/>
                <w:sz w:val="20"/>
                <w:szCs w:val="20"/>
              </w:rPr>
            </w:pPr>
            <w:r w:rsidRPr="00E217C6">
              <w:rPr>
                <w:rFonts w:cs="Times"/>
                <w:color w:val="000000"/>
                <w:sz w:val="20"/>
                <w:szCs w:val="20"/>
              </w:rPr>
              <w:t>Sum</w:t>
            </w:r>
          </w:p>
        </w:tc>
        <w:tc>
          <w:tcPr>
            <w:tcW w:w="1319" w:type="dxa"/>
            <w:tcBorders>
              <w:top w:val="nil"/>
              <w:left w:val="nil"/>
              <w:bottom w:val="nil"/>
              <w:right w:val="nil"/>
            </w:tcBorders>
            <w:shd w:val="clear" w:color="auto" w:fill="auto"/>
            <w:noWrap/>
            <w:vAlign w:val="bottom"/>
            <w:hideMark/>
          </w:tcPr>
          <w:p w14:paraId="4D11194E" w14:textId="548F2593" w:rsidR="00E217C6" w:rsidRPr="00E217C6" w:rsidRDefault="00E217C6" w:rsidP="00E217C6">
            <w:pPr>
              <w:spacing w:after="120"/>
              <w:jc w:val="right"/>
              <w:rPr>
                <w:rFonts w:cs="Times"/>
                <w:color w:val="000000"/>
                <w:sz w:val="20"/>
                <w:szCs w:val="20"/>
              </w:rPr>
            </w:pPr>
            <w:r w:rsidRPr="00E217C6">
              <w:rPr>
                <w:rFonts w:cs="Times"/>
                <w:color w:val="000000"/>
                <w:sz w:val="20"/>
                <w:szCs w:val="20"/>
              </w:rPr>
              <w:t>693</w:t>
            </w:r>
            <w:r w:rsidR="00A60152">
              <w:rPr>
                <w:rFonts w:cs="Times"/>
                <w:color w:val="000000"/>
                <w:sz w:val="20"/>
                <w:szCs w:val="20"/>
              </w:rPr>
              <w:t>,</w:t>
            </w:r>
            <w:r w:rsidRPr="00E217C6">
              <w:rPr>
                <w:rFonts w:cs="Times"/>
                <w:color w:val="000000"/>
                <w:sz w:val="20"/>
                <w:szCs w:val="20"/>
              </w:rPr>
              <w:t>000</w:t>
            </w:r>
          </w:p>
        </w:tc>
      </w:tr>
      <w:tr w:rsidR="00E217C6" w:rsidRPr="00E217C6" w14:paraId="0FE471AD" w14:textId="77777777" w:rsidTr="00A60152">
        <w:trPr>
          <w:trHeight w:val="310"/>
        </w:trPr>
        <w:tc>
          <w:tcPr>
            <w:tcW w:w="2736" w:type="dxa"/>
            <w:tcBorders>
              <w:top w:val="nil"/>
              <w:left w:val="nil"/>
              <w:right w:val="nil"/>
            </w:tcBorders>
            <w:shd w:val="clear" w:color="auto" w:fill="auto"/>
            <w:noWrap/>
            <w:vAlign w:val="bottom"/>
            <w:hideMark/>
          </w:tcPr>
          <w:p w14:paraId="5EB4C607" w14:textId="77777777" w:rsidR="00E217C6" w:rsidRPr="00E217C6" w:rsidRDefault="00E217C6" w:rsidP="00E217C6">
            <w:pPr>
              <w:spacing w:after="120"/>
              <w:rPr>
                <w:rFonts w:cs="Times"/>
                <w:color w:val="000000"/>
                <w:sz w:val="20"/>
                <w:szCs w:val="20"/>
              </w:rPr>
            </w:pPr>
            <w:r w:rsidRPr="00E217C6">
              <w:rPr>
                <w:rFonts w:cs="Times"/>
                <w:color w:val="000000"/>
                <w:sz w:val="20"/>
                <w:szCs w:val="20"/>
              </w:rPr>
              <w:t>Count</w:t>
            </w:r>
          </w:p>
        </w:tc>
        <w:tc>
          <w:tcPr>
            <w:tcW w:w="1319" w:type="dxa"/>
            <w:tcBorders>
              <w:top w:val="nil"/>
              <w:left w:val="nil"/>
              <w:right w:val="nil"/>
            </w:tcBorders>
            <w:shd w:val="clear" w:color="auto" w:fill="auto"/>
            <w:noWrap/>
            <w:vAlign w:val="bottom"/>
            <w:hideMark/>
          </w:tcPr>
          <w:p w14:paraId="581DF247" w14:textId="77777777" w:rsidR="00E217C6" w:rsidRPr="00E217C6" w:rsidRDefault="00E217C6" w:rsidP="00E217C6">
            <w:pPr>
              <w:spacing w:after="120"/>
              <w:jc w:val="right"/>
              <w:rPr>
                <w:rFonts w:cs="Times"/>
                <w:color w:val="000000"/>
                <w:sz w:val="20"/>
                <w:szCs w:val="20"/>
              </w:rPr>
            </w:pPr>
            <w:r w:rsidRPr="00E217C6">
              <w:rPr>
                <w:rFonts w:cs="Times"/>
                <w:color w:val="000000"/>
                <w:sz w:val="20"/>
                <w:szCs w:val="20"/>
              </w:rPr>
              <w:t>30</w:t>
            </w:r>
          </w:p>
        </w:tc>
      </w:tr>
      <w:tr w:rsidR="00E217C6" w:rsidRPr="00E217C6" w14:paraId="5311CCEF" w14:textId="77777777" w:rsidTr="00A60152">
        <w:trPr>
          <w:trHeight w:val="320"/>
        </w:trPr>
        <w:tc>
          <w:tcPr>
            <w:tcW w:w="2736" w:type="dxa"/>
            <w:tcBorders>
              <w:top w:val="nil"/>
              <w:left w:val="nil"/>
              <w:bottom w:val="single" w:sz="4" w:space="0" w:color="auto"/>
              <w:right w:val="nil"/>
            </w:tcBorders>
            <w:shd w:val="clear" w:color="auto" w:fill="auto"/>
            <w:noWrap/>
            <w:vAlign w:val="bottom"/>
            <w:hideMark/>
          </w:tcPr>
          <w:p w14:paraId="49E9B232" w14:textId="77777777" w:rsidR="00E217C6" w:rsidRPr="00E217C6" w:rsidRDefault="00E217C6" w:rsidP="00E217C6">
            <w:pPr>
              <w:spacing w:after="120"/>
              <w:rPr>
                <w:rFonts w:cs="Times"/>
                <w:color w:val="000000"/>
                <w:sz w:val="20"/>
                <w:szCs w:val="20"/>
              </w:rPr>
            </w:pPr>
            <w:r w:rsidRPr="00E217C6">
              <w:rPr>
                <w:rFonts w:cs="Times"/>
                <w:color w:val="000000"/>
                <w:sz w:val="20"/>
                <w:szCs w:val="20"/>
              </w:rPr>
              <w:t>Confidence Level (95.0%)</w:t>
            </w:r>
          </w:p>
        </w:tc>
        <w:tc>
          <w:tcPr>
            <w:tcW w:w="1319" w:type="dxa"/>
            <w:tcBorders>
              <w:top w:val="nil"/>
              <w:left w:val="nil"/>
              <w:bottom w:val="single" w:sz="4" w:space="0" w:color="auto"/>
              <w:right w:val="nil"/>
            </w:tcBorders>
            <w:shd w:val="clear" w:color="auto" w:fill="auto"/>
            <w:noWrap/>
            <w:vAlign w:val="bottom"/>
            <w:hideMark/>
          </w:tcPr>
          <w:p w14:paraId="2565F26C" w14:textId="3A0BF3DF" w:rsidR="00E217C6" w:rsidRPr="00E217C6" w:rsidRDefault="00E217C6" w:rsidP="00E217C6">
            <w:pPr>
              <w:spacing w:after="120"/>
              <w:jc w:val="right"/>
              <w:rPr>
                <w:rFonts w:cs="Times"/>
                <w:color w:val="000000"/>
                <w:sz w:val="20"/>
                <w:szCs w:val="20"/>
              </w:rPr>
            </w:pPr>
            <w:r w:rsidRPr="00E217C6">
              <w:rPr>
                <w:rFonts w:cs="Times"/>
                <w:color w:val="000000"/>
                <w:sz w:val="20"/>
                <w:szCs w:val="20"/>
              </w:rPr>
              <w:t>1</w:t>
            </w:r>
            <w:r w:rsidR="00A60152">
              <w:rPr>
                <w:rFonts w:cs="Times"/>
                <w:color w:val="000000"/>
                <w:sz w:val="20"/>
                <w:szCs w:val="20"/>
              </w:rPr>
              <w:t>,</w:t>
            </w:r>
            <w:r w:rsidRPr="00E217C6">
              <w:rPr>
                <w:rFonts w:cs="Times"/>
                <w:color w:val="000000"/>
                <w:sz w:val="20"/>
                <w:szCs w:val="20"/>
              </w:rPr>
              <w:t>486.86387</w:t>
            </w:r>
          </w:p>
        </w:tc>
      </w:tr>
    </w:tbl>
    <w:p w14:paraId="580CD505" w14:textId="60CC1429" w:rsidR="00E217C6" w:rsidRPr="00E217C6" w:rsidRDefault="00E217C6" w:rsidP="00E217C6">
      <w:pPr>
        <w:pStyle w:val="SOLNLLL"/>
        <w:tabs>
          <w:tab w:val="left" w:pos="2520"/>
        </w:tabs>
        <w:spacing w:before="120" w:after="120" w:line="240" w:lineRule="auto"/>
        <w:ind w:left="720" w:firstLine="0"/>
        <w:rPr>
          <w:rFonts w:asciiTheme="minorHAnsi" w:hAnsiTheme="minorHAnsi" w:cs="Open Sans"/>
          <w:sz w:val="20"/>
        </w:rPr>
      </w:pPr>
      <w:r w:rsidRPr="00E217C6">
        <w:rPr>
          <w:rFonts w:asciiTheme="minorHAnsi" w:hAnsiTheme="minorHAnsi" w:cs="Open Sans"/>
          <w:position w:val="-10"/>
          <w:sz w:val="20"/>
        </w:rPr>
        <w:object w:dxaOrig="1260" w:dyaOrig="340" w14:anchorId="64DCDF53">
          <v:shape id="_x0000_i1106" type="#_x0000_t75" style="width:63.65pt;height:18pt" o:ole="" fillcolor="window">
            <v:imagedata r:id="rId172" o:title=""/>
          </v:shape>
          <o:OLEObject Type="Embed" ProgID="Equation.DSMT4" ShapeID="_x0000_i1106" DrawAspect="Content" ObjectID="_1769432921" r:id="rId173"/>
        </w:object>
      </w:r>
      <w:r w:rsidRPr="00E217C6">
        <w:rPr>
          <w:rFonts w:asciiTheme="minorHAnsi" w:hAnsiTheme="minorHAnsi" w:cs="Open Sans"/>
          <w:sz w:val="20"/>
        </w:rPr>
        <w:t xml:space="preserve"> with </w:t>
      </w:r>
      <w:r w:rsidRPr="00E217C6">
        <w:rPr>
          <w:rFonts w:asciiTheme="minorHAnsi" w:hAnsiTheme="minorHAnsi" w:cs="Open Sans"/>
          <w:i/>
          <w:sz w:val="20"/>
        </w:rPr>
        <w:t>n</w:t>
      </w:r>
      <w:r w:rsidRPr="00E217C6">
        <w:rPr>
          <w:rFonts w:asciiTheme="minorHAnsi" w:hAnsiTheme="minorHAnsi" w:cs="Open Sans"/>
          <w:sz w:val="20"/>
        </w:rPr>
        <w:t xml:space="preserve"> = 30    </w:t>
      </w:r>
      <w:r w:rsidRPr="00E217C6">
        <w:rPr>
          <w:rFonts w:asciiTheme="minorHAnsi" w:hAnsiTheme="minorHAnsi" w:cs="Open Sans"/>
          <w:i/>
          <w:sz w:val="20"/>
        </w:rPr>
        <w:t>df</w:t>
      </w:r>
      <w:r w:rsidRPr="00E217C6">
        <w:rPr>
          <w:rFonts w:asciiTheme="minorHAnsi" w:hAnsiTheme="minorHAnsi" w:cs="Open Sans"/>
          <w:sz w:val="20"/>
        </w:rPr>
        <w:t xml:space="preserve"> = 29    </w:t>
      </w:r>
      <w:r w:rsidRPr="00E217C6">
        <w:rPr>
          <w:rFonts w:asciiTheme="minorHAnsi" w:hAnsiTheme="minorHAnsi" w:cs="Open Sans"/>
          <w:i/>
          <w:sz w:val="20"/>
        </w:rPr>
        <w:t>s</w:t>
      </w:r>
      <w:r w:rsidRPr="00E217C6">
        <w:rPr>
          <w:rFonts w:asciiTheme="minorHAnsi" w:hAnsiTheme="minorHAnsi" w:cs="Open Sans"/>
          <w:sz w:val="20"/>
        </w:rPr>
        <w:t xml:space="preserve"> = 3,981.89    </w:t>
      </w:r>
      <w:r w:rsidRPr="00E217C6">
        <w:rPr>
          <w:rFonts w:asciiTheme="minorHAnsi" w:hAnsiTheme="minorHAnsi" w:cs="Open Sans"/>
          <w:i/>
          <w:sz w:val="20"/>
        </w:rPr>
        <w:t>t</w:t>
      </w:r>
      <w:r w:rsidRPr="00E217C6">
        <w:rPr>
          <w:rFonts w:asciiTheme="minorHAnsi" w:hAnsiTheme="minorHAnsi" w:cs="Open Sans"/>
          <w:sz w:val="20"/>
        </w:rPr>
        <w:t xml:space="preserve"> = 2.045</w:t>
      </w:r>
    </w:p>
    <w:p w14:paraId="76EC5FD0" w14:textId="77777777" w:rsidR="00E217C6" w:rsidRDefault="00E217C6" w:rsidP="00E217C6">
      <w:pPr>
        <w:pStyle w:val="SOLNLLL"/>
        <w:tabs>
          <w:tab w:val="left" w:pos="2520"/>
        </w:tabs>
        <w:spacing w:before="120" w:after="120" w:line="240" w:lineRule="auto"/>
        <w:ind w:left="720" w:firstLine="0"/>
        <w:rPr>
          <w:rFonts w:asciiTheme="minorHAnsi" w:hAnsiTheme="minorHAnsi" w:cs="Open Sans"/>
          <w:sz w:val="20"/>
        </w:rPr>
      </w:pPr>
      <w:r w:rsidRPr="00E217C6">
        <w:rPr>
          <w:rFonts w:asciiTheme="minorHAnsi" w:hAnsiTheme="minorHAnsi" w:cs="Open Sans"/>
          <w:sz w:val="20"/>
        </w:rPr>
        <w:t>23,100 ± 2.045</w:t>
      </w:r>
      <w:r w:rsidRPr="00E217C6">
        <w:rPr>
          <w:rFonts w:asciiTheme="minorHAnsi" w:hAnsiTheme="minorHAnsi" w:cs="Open Sans"/>
          <w:position w:val="-10"/>
          <w:sz w:val="20"/>
        </w:rPr>
        <w:object w:dxaOrig="1400" w:dyaOrig="340" w14:anchorId="0870522A">
          <v:shape id="_x0000_i1107" type="#_x0000_t75" style="width:69.6pt;height:18pt" o:ole="" fillcolor="window">
            <v:imagedata r:id="rId174" o:title=""/>
          </v:shape>
          <o:OLEObject Type="Embed" ProgID="Equation.DSMT4" ShapeID="_x0000_i1107" DrawAspect="Content" ObjectID="_1769432922" r:id="rId175"/>
        </w:object>
      </w:r>
    </w:p>
    <w:p w14:paraId="6B176899" w14:textId="652499B5" w:rsidR="00E217C6" w:rsidRPr="00E217C6" w:rsidRDefault="00E217C6" w:rsidP="00E217C6">
      <w:pPr>
        <w:pStyle w:val="SOLNLLL"/>
        <w:tabs>
          <w:tab w:val="left" w:pos="2520"/>
        </w:tabs>
        <w:spacing w:before="120" w:after="120" w:line="240" w:lineRule="auto"/>
        <w:ind w:left="720" w:firstLine="0"/>
        <w:rPr>
          <w:rFonts w:asciiTheme="minorHAnsi" w:hAnsiTheme="minorHAnsi" w:cs="Open Sans"/>
          <w:sz w:val="20"/>
        </w:rPr>
      </w:pPr>
      <w:r w:rsidRPr="00E217C6">
        <w:rPr>
          <w:rFonts w:asciiTheme="minorHAnsi" w:hAnsiTheme="minorHAnsi" w:cs="Open Sans"/>
          <w:sz w:val="20"/>
        </w:rPr>
        <w:t>23,100 ± 14,686.86</w:t>
      </w:r>
    </w:p>
    <w:p w14:paraId="4030018B" w14:textId="75BE8139" w:rsidR="00E217C6" w:rsidRPr="00E217C6" w:rsidRDefault="00E217C6" w:rsidP="00E217C6">
      <w:pPr>
        <w:pStyle w:val="SOLNLLL"/>
        <w:tabs>
          <w:tab w:val="left" w:pos="2520"/>
        </w:tabs>
        <w:spacing w:before="120" w:after="120" w:line="240" w:lineRule="auto"/>
        <w:ind w:left="720" w:firstLine="0"/>
        <w:rPr>
          <w:rFonts w:asciiTheme="minorHAnsi" w:hAnsiTheme="minorHAnsi" w:cs="Open Sans"/>
          <w:sz w:val="20"/>
        </w:rPr>
      </w:pPr>
      <w:r w:rsidRPr="00E217C6">
        <w:rPr>
          <w:rFonts w:asciiTheme="minorHAnsi" w:hAnsiTheme="minorHAnsi" w:cs="Open Sans"/>
          <w:sz w:val="20"/>
        </w:rPr>
        <w:t>The sample mean is 23,100 and the margin of error (Confidence Level) is 1,486.86.</w:t>
      </w:r>
    </w:p>
    <w:p w14:paraId="0D2FE18E" w14:textId="7CC1F6A1" w:rsidR="00E217C6" w:rsidRPr="00E217C6" w:rsidRDefault="00E217C6" w:rsidP="00E217C6">
      <w:pPr>
        <w:pStyle w:val="SOLNLLL"/>
        <w:tabs>
          <w:tab w:val="left" w:pos="2520"/>
        </w:tabs>
        <w:spacing w:before="120" w:after="120" w:line="240" w:lineRule="auto"/>
        <w:ind w:left="720" w:firstLine="0"/>
        <w:rPr>
          <w:rFonts w:asciiTheme="minorHAnsi" w:hAnsiTheme="minorHAnsi" w:cs="Open Sans"/>
          <w:sz w:val="20"/>
        </w:rPr>
      </w:pPr>
      <w:r w:rsidRPr="00E217C6">
        <w:rPr>
          <w:rFonts w:asciiTheme="minorHAnsi" w:hAnsiTheme="minorHAnsi" w:cs="Open Sans"/>
          <w:sz w:val="20"/>
        </w:rPr>
        <w:t>The 95% confidence interval for the population mean is $21,613.14 to $24,586.86. We are 95% confident that the population mean two-day ticket sales revenue per theater is between $21,613.14 and $24,586.86.</w:t>
      </w:r>
    </w:p>
    <w:p w14:paraId="188E014F" w14:textId="22BAA13E" w:rsidR="00F475E8" w:rsidRPr="00CB516C" w:rsidRDefault="00F475E8" w:rsidP="00F475E8">
      <w:pPr>
        <w:pStyle w:val="SOLNLLL"/>
        <w:tabs>
          <w:tab w:val="left" w:pos="2520"/>
        </w:tabs>
        <w:spacing w:after="120" w:line="240" w:lineRule="auto"/>
        <w:ind w:left="720"/>
        <w:rPr>
          <w:rFonts w:asciiTheme="minorHAnsi" w:hAnsiTheme="minorHAnsi" w:cs="Open Sans"/>
          <w:sz w:val="20"/>
        </w:rPr>
      </w:pPr>
      <w:r w:rsidRPr="00CB516C">
        <w:rPr>
          <w:rFonts w:asciiTheme="minorHAnsi" w:hAnsiTheme="minorHAnsi" w:cs="Open Sans"/>
          <w:sz w:val="20"/>
        </w:rPr>
        <w:t>b.</w:t>
      </w:r>
      <w:r w:rsidRPr="00CB516C">
        <w:rPr>
          <w:rFonts w:asciiTheme="minorHAnsi" w:hAnsiTheme="minorHAnsi" w:cs="Open Sans"/>
          <w:sz w:val="20"/>
        </w:rPr>
        <w:tab/>
        <w:t xml:space="preserve">Mean number of customers per theater = </w:t>
      </w:r>
      <w:r w:rsidR="00946B02" w:rsidRPr="00946B02">
        <w:rPr>
          <w:rFonts w:asciiTheme="minorHAnsi" w:hAnsiTheme="minorHAnsi" w:cs="Open Sans"/>
          <w:sz w:val="20"/>
        </w:rPr>
        <w:t>23,100/10.00 = 2,310.00</w:t>
      </w:r>
    </w:p>
    <w:p w14:paraId="1AD4EA53" w14:textId="21EA7250" w:rsidR="00F475E8" w:rsidRDefault="00F475E8" w:rsidP="00F475E8">
      <w:pPr>
        <w:pStyle w:val="SOLNLLL"/>
        <w:spacing w:after="120" w:line="240" w:lineRule="auto"/>
        <w:ind w:left="720"/>
        <w:rPr>
          <w:rFonts w:asciiTheme="minorHAnsi" w:hAnsiTheme="minorHAnsi" w:cs="Open Sans"/>
          <w:sz w:val="20"/>
        </w:rPr>
      </w:pPr>
      <w:r w:rsidRPr="00CB516C">
        <w:rPr>
          <w:rFonts w:asciiTheme="minorHAnsi" w:hAnsiTheme="minorHAnsi" w:cs="Open Sans"/>
          <w:sz w:val="20"/>
        </w:rPr>
        <w:t>c.</w:t>
      </w:r>
      <w:r w:rsidRPr="00CB516C">
        <w:rPr>
          <w:rFonts w:asciiTheme="minorHAnsi" w:hAnsiTheme="minorHAnsi" w:cs="Open Sans"/>
          <w:sz w:val="20"/>
        </w:rPr>
        <w:tab/>
      </w:r>
      <w:r w:rsidR="00946B02" w:rsidRPr="00946B02">
        <w:rPr>
          <w:rFonts w:asciiTheme="minorHAnsi" w:hAnsiTheme="minorHAnsi" w:cs="Open Sans"/>
          <w:sz w:val="20"/>
        </w:rPr>
        <w:t>Total number of customers = 4,090(2,310.00) = 9,407,000 ≈ $9.41 million customers</w:t>
      </w:r>
    </w:p>
    <w:p w14:paraId="70AC3603" w14:textId="77777777" w:rsidR="00946B02" w:rsidRPr="00946B02" w:rsidRDefault="00946B02" w:rsidP="00FC295D">
      <w:pPr>
        <w:pStyle w:val="SOLNLLL"/>
        <w:spacing w:after="120" w:line="240" w:lineRule="auto"/>
        <w:ind w:left="720" w:firstLine="0"/>
        <w:rPr>
          <w:rFonts w:asciiTheme="minorHAnsi" w:hAnsiTheme="minorHAnsi" w:cs="Open Sans"/>
          <w:sz w:val="20"/>
        </w:rPr>
      </w:pPr>
      <w:r w:rsidRPr="00946B02">
        <w:rPr>
          <w:rFonts w:asciiTheme="minorHAnsi" w:hAnsiTheme="minorHAnsi" w:cs="Open Sans"/>
          <w:sz w:val="20"/>
        </w:rPr>
        <w:t>Total box office ticket sales for the three-day weekend = 4,090(23,100) = $94,070,000 ≈ $94 million</w:t>
      </w:r>
    </w:p>
    <w:p w14:paraId="7E98E1B6" w14:textId="15D41782" w:rsidR="00E217C6" w:rsidRPr="00E217C6" w:rsidRDefault="00E217C6" w:rsidP="00E217C6">
      <w:pPr>
        <w:autoSpaceDE w:val="0"/>
        <w:autoSpaceDN w:val="0"/>
        <w:adjustRightInd w:val="0"/>
        <w:spacing w:after="120" w:line="240" w:lineRule="auto"/>
        <w:ind w:left="360" w:hanging="360"/>
        <w:rPr>
          <w:b/>
          <w:sz w:val="20"/>
          <w:szCs w:val="20"/>
        </w:rPr>
      </w:pPr>
      <w:r w:rsidRPr="00E217C6">
        <w:rPr>
          <w:b/>
          <w:sz w:val="20"/>
          <w:szCs w:val="20"/>
          <w:lang w:val="en-IN"/>
        </w:rPr>
        <w:t>Methods</w:t>
      </w:r>
    </w:p>
    <w:p w14:paraId="0292E15C" w14:textId="7FF46ABF" w:rsidR="00293EFD" w:rsidRPr="00E217C6" w:rsidRDefault="00AD5136" w:rsidP="00E217C6">
      <w:pPr>
        <w:widowControl w:val="0"/>
        <w:spacing w:after="120"/>
        <w:ind w:left="360" w:hanging="360"/>
        <w:rPr>
          <w:rFonts w:cs="TimesLTStd-Roman"/>
          <w:sz w:val="20"/>
          <w:szCs w:val="20"/>
          <w:lang w:val="en-IN"/>
        </w:rPr>
      </w:pPr>
      <w:r w:rsidRPr="00CB516C">
        <w:rPr>
          <w:sz w:val="20"/>
          <w:szCs w:val="20"/>
        </w:rPr>
        <w:t>23.</w:t>
      </w:r>
      <w:r w:rsidRPr="00CB516C">
        <w:rPr>
          <w:sz w:val="20"/>
          <w:szCs w:val="20"/>
        </w:rPr>
        <w:tab/>
      </w:r>
      <w:r w:rsidR="00FE5B31" w:rsidRPr="00CB516C">
        <w:rPr>
          <w:rFonts w:cs="TimesLTStd-Roman"/>
          <w:sz w:val="20"/>
          <w:szCs w:val="20"/>
          <w:lang w:val="en-IN"/>
        </w:rPr>
        <w:t>How large a sample should be selected to provide a 95% confidence interval with a</w:t>
      </w:r>
      <w:r w:rsidR="00E217C6">
        <w:rPr>
          <w:rFonts w:cs="TimesLTStd-Roman"/>
          <w:sz w:val="20"/>
          <w:szCs w:val="20"/>
          <w:lang w:val="en-IN"/>
        </w:rPr>
        <w:t xml:space="preserve"> </w:t>
      </w:r>
      <w:r w:rsidR="00FE5B31" w:rsidRPr="00CB516C">
        <w:rPr>
          <w:rFonts w:cs="TimesLTStd-Roman"/>
          <w:sz w:val="20"/>
          <w:szCs w:val="20"/>
          <w:lang w:val="en-IN"/>
        </w:rPr>
        <w:t xml:space="preserve">margin of error of 10? Assume that the population standard deviation is 40. </w:t>
      </w:r>
      <w:r w:rsidR="00FE5B31" w:rsidRPr="00E217C6">
        <w:rPr>
          <w:rFonts w:eastAsia="Arial"/>
          <w:b/>
          <w:bCs/>
          <w:color w:val="D85629"/>
          <w:sz w:val="20"/>
          <w:szCs w:val="20"/>
        </w:rPr>
        <w:t>LO 4</w:t>
      </w:r>
    </w:p>
    <w:p w14:paraId="261AE1DC" w14:textId="1750E6B7" w:rsidR="00293EFD" w:rsidRPr="00CB516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4A8026AC" w14:textId="77777777" w:rsidR="00FE5B31" w:rsidRPr="00CB516C" w:rsidRDefault="00FE5B31" w:rsidP="00A60152">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360"/>
        <w:rPr>
          <w:color w:val="000000"/>
          <w:sz w:val="20"/>
          <w:szCs w:val="20"/>
        </w:rPr>
      </w:pPr>
      <w:r w:rsidRPr="00CB516C">
        <w:rPr>
          <w:color w:val="000000"/>
          <w:position w:val="-22"/>
          <w:sz w:val="20"/>
          <w:szCs w:val="20"/>
        </w:rPr>
        <w:object w:dxaOrig="3960" w:dyaOrig="580" w14:anchorId="78114B3C">
          <v:shape id="_x0000_i1108" type="#_x0000_t75" style="width:196.8pt;height:28.8pt" o:ole="" fillcolor="window">
            <v:imagedata r:id="rId176" o:title=""/>
          </v:shape>
          <o:OLEObject Type="Embed" ProgID="Equation.DSMT4" ShapeID="_x0000_i1108" DrawAspect="Content" ObjectID="_1769432923" r:id="rId177"/>
        </w:object>
      </w:r>
    </w:p>
    <w:p w14:paraId="1AB1117D" w14:textId="7D95BF8C" w:rsidR="00FE5B31" w:rsidRPr="00CB516C" w:rsidRDefault="00AD5136" w:rsidP="00E217C6">
      <w:pPr>
        <w:widowControl w:val="0"/>
        <w:spacing w:after="120"/>
        <w:ind w:left="360" w:hanging="360"/>
        <w:rPr>
          <w:rFonts w:cs="TimesLTStd-Roman"/>
          <w:sz w:val="20"/>
          <w:szCs w:val="20"/>
          <w:lang w:val="en-IN"/>
        </w:rPr>
      </w:pPr>
      <w:r w:rsidRPr="00CB516C">
        <w:rPr>
          <w:rFonts w:cs="TimesLTStd-Roman"/>
          <w:sz w:val="20"/>
          <w:szCs w:val="20"/>
          <w:lang w:val="en-IN"/>
        </w:rPr>
        <w:t>24.</w:t>
      </w:r>
      <w:r w:rsidRPr="00CB516C">
        <w:rPr>
          <w:rFonts w:cs="TimesLTStd-Roman"/>
          <w:sz w:val="20"/>
          <w:szCs w:val="20"/>
          <w:lang w:val="en-IN"/>
        </w:rPr>
        <w:tab/>
      </w:r>
      <w:r w:rsidR="00FE5B31" w:rsidRPr="00CB516C">
        <w:rPr>
          <w:rFonts w:cs="TimesLTStd-Roman"/>
          <w:sz w:val="20"/>
          <w:szCs w:val="20"/>
          <w:lang w:val="en-IN"/>
        </w:rPr>
        <w:t xml:space="preserve">The range for a set of data is estimated to be 36. </w:t>
      </w:r>
      <w:r w:rsidR="00FE5B31" w:rsidRPr="00E217C6">
        <w:rPr>
          <w:rFonts w:eastAsia="Arial"/>
          <w:b/>
          <w:bCs/>
          <w:color w:val="D85629"/>
          <w:sz w:val="20"/>
          <w:szCs w:val="20"/>
        </w:rPr>
        <w:t>LO 4</w:t>
      </w:r>
    </w:p>
    <w:p w14:paraId="15F8A6D4" w14:textId="56699425" w:rsidR="00FE5B31" w:rsidRPr="00E217C6" w:rsidRDefault="00FE5B31"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E217C6">
        <w:rPr>
          <w:rFonts w:eastAsia="Times New Roman"/>
          <w:color w:val="231F20"/>
          <w:sz w:val="20"/>
          <w:szCs w:val="20"/>
        </w:rPr>
        <w:tab/>
      </w:r>
      <w:r w:rsidRPr="00E217C6">
        <w:rPr>
          <w:rFonts w:eastAsia="Times New Roman"/>
          <w:color w:val="231F20"/>
          <w:sz w:val="20"/>
          <w:szCs w:val="20"/>
        </w:rPr>
        <w:t>What is the planning value for the population standard deviation?</w:t>
      </w:r>
    </w:p>
    <w:p w14:paraId="7F24D240" w14:textId="7A192BA6" w:rsidR="00FE5B31" w:rsidRPr="00E217C6" w:rsidRDefault="00FE5B31"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E217C6">
        <w:rPr>
          <w:rFonts w:eastAsia="Times New Roman"/>
          <w:color w:val="231F20"/>
          <w:sz w:val="20"/>
          <w:szCs w:val="20"/>
        </w:rPr>
        <w:tab/>
      </w:r>
      <w:r w:rsidRPr="00E217C6">
        <w:rPr>
          <w:rFonts w:eastAsia="Times New Roman"/>
          <w:color w:val="231F20"/>
          <w:sz w:val="20"/>
          <w:szCs w:val="20"/>
        </w:rPr>
        <w:t xml:space="preserve">At 95% confidence, how large a sample would provide a margin of error of </w:t>
      </w:r>
      <w:r w:rsidR="003018C2">
        <w:rPr>
          <w:rFonts w:eastAsia="Times New Roman"/>
          <w:color w:val="231F20"/>
          <w:sz w:val="20"/>
          <w:szCs w:val="20"/>
        </w:rPr>
        <w:t>3</w:t>
      </w:r>
      <w:r w:rsidRPr="00E217C6">
        <w:rPr>
          <w:rFonts w:eastAsia="Times New Roman"/>
          <w:color w:val="231F20"/>
          <w:sz w:val="20"/>
          <w:szCs w:val="20"/>
        </w:rPr>
        <w:t>?</w:t>
      </w:r>
    </w:p>
    <w:p w14:paraId="752080D1" w14:textId="00E06EC3" w:rsidR="00293EFD" w:rsidRPr="00E217C6" w:rsidRDefault="00FE5B31"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E217C6">
        <w:rPr>
          <w:rFonts w:eastAsia="Times New Roman"/>
          <w:color w:val="231F20"/>
          <w:sz w:val="20"/>
          <w:szCs w:val="20"/>
        </w:rPr>
        <w:tab/>
      </w:r>
      <w:r w:rsidRPr="00E217C6">
        <w:rPr>
          <w:rFonts w:eastAsia="Times New Roman"/>
          <w:color w:val="231F20"/>
          <w:sz w:val="20"/>
          <w:szCs w:val="20"/>
        </w:rPr>
        <w:t xml:space="preserve">At 95% confidence, how large a sample would provide a margin of error of </w:t>
      </w:r>
      <w:r w:rsidR="003018C2">
        <w:rPr>
          <w:rFonts w:eastAsia="Times New Roman"/>
          <w:color w:val="231F20"/>
          <w:sz w:val="20"/>
          <w:szCs w:val="20"/>
        </w:rPr>
        <w:t>2</w:t>
      </w:r>
      <w:r w:rsidRPr="00E217C6">
        <w:rPr>
          <w:rFonts w:eastAsia="Times New Roman"/>
          <w:color w:val="231F20"/>
          <w:sz w:val="20"/>
          <w:szCs w:val="20"/>
        </w:rPr>
        <w:t>?</w:t>
      </w:r>
    </w:p>
    <w:p w14:paraId="05282293" w14:textId="77F9D67C" w:rsidR="00293EFD" w:rsidRPr="00CB516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007E6D26" w14:textId="0BE39245" w:rsidR="00BF42F2" w:rsidRPr="00E217C6" w:rsidRDefault="00BF42F2" w:rsidP="00A60152">
      <w:pPr>
        <w:spacing w:after="120"/>
        <w:ind w:left="720" w:hanging="360"/>
        <w:rPr>
          <w:rFonts w:cs="Times"/>
          <w:sz w:val="20"/>
          <w:szCs w:val="20"/>
        </w:rPr>
      </w:pPr>
      <w:r w:rsidRPr="00E217C6">
        <w:rPr>
          <w:rFonts w:cs="Times"/>
          <w:sz w:val="20"/>
          <w:szCs w:val="20"/>
        </w:rPr>
        <w:t>a.</w:t>
      </w:r>
      <w:r w:rsidRPr="00E217C6">
        <w:rPr>
          <w:rFonts w:cs="Times"/>
          <w:sz w:val="20"/>
          <w:szCs w:val="20"/>
        </w:rPr>
        <w:tab/>
        <w:t xml:space="preserve">Planning value of </w:t>
      </w:r>
      <w:r w:rsidR="00E217C6" w:rsidRPr="00A40845">
        <w:rPr>
          <w:rFonts w:ascii="Symbol" w:hAnsi="Symbol"/>
          <w:i/>
          <w:color w:val="000000"/>
        </w:rPr>
        <w:t></w:t>
      </w:r>
      <w:r w:rsidR="00E217C6" w:rsidRPr="00A40845">
        <w:rPr>
          <w:rFonts w:ascii="Times" w:hAnsi="Times"/>
          <w:color w:val="000000"/>
        </w:rPr>
        <w:t xml:space="preserve">  =</w:t>
      </w:r>
      <w:r w:rsidRPr="00E217C6">
        <w:rPr>
          <w:rFonts w:cs="Times"/>
          <w:sz w:val="20"/>
          <w:szCs w:val="20"/>
        </w:rPr>
        <w:t xml:space="preserve"> Range/4</w:t>
      </w:r>
      <w:r w:rsidR="008B109F" w:rsidRPr="00E217C6">
        <w:rPr>
          <w:rFonts w:cs="Times"/>
          <w:sz w:val="20"/>
          <w:szCs w:val="20"/>
        </w:rPr>
        <w:t xml:space="preserve"> </w:t>
      </w:r>
      <w:r w:rsidRPr="00E217C6">
        <w:rPr>
          <w:rFonts w:cs="Times"/>
          <w:sz w:val="20"/>
          <w:szCs w:val="20"/>
        </w:rPr>
        <w:t>=</w:t>
      </w:r>
      <w:r w:rsidR="008B109F" w:rsidRPr="00E217C6">
        <w:rPr>
          <w:rFonts w:cs="Times"/>
          <w:sz w:val="20"/>
          <w:szCs w:val="20"/>
        </w:rPr>
        <w:t xml:space="preserve"> </w:t>
      </w:r>
      <w:r w:rsidRPr="00E217C6">
        <w:rPr>
          <w:rFonts w:cs="Times"/>
          <w:sz w:val="20"/>
          <w:szCs w:val="20"/>
        </w:rPr>
        <w:t>36/4</w:t>
      </w:r>
      <w:r w:rsidR="008B109F" w:rsidRPr="00E217C6">
        <w:rPr>
          <w:rFonts w:cs="Times"/>
          <w:sz w:val="20"/>
          <w:szCs w:val="20"/>
        </w:rPr>
        <w:t xml:space="preserve"> </w:t>
      </w:r>
      <w:r w:rsidRPr="00E217C6">
        <w:rPr>
          <w:rFonts w:cs="Times"/>
          <w:sz w:val="20"/>
          <w:szCs w:val="20"/>
        </w:rPr>
        <w:t>=</w:t>
      </w:r>
      <w:r w:rsidR="008B109F" w:rsidRPr="00E217C6">
        <w:rPr>
          <w:rFonts w:cs="Times"/>
          <w:sz w:val="20"/>
          <w:szCs w:val="20"/>
        </w:rPr>
        <w:t xml:space="preserve"> </w:t>
      </w:r>
      <w:r w:rsidRPr="00E217C6">
        <w:rPr>
          <w:rFonts w:cs="Times"/>
          <w:sz w:val="20"/>
          <w:szCs w:val="20"/>
        </w:rPr>
        <w:t>9</w:t>
      </w:r>
    </w:p>
    <w:p w14:paraId="398F15AC" w14:textId="346F2819" w:rsidR="00BF42F2" w:rsidRPr="00E217C6" w:rsidRDefault="00BF42F2" w:rsidP="00A60152">
      <w:pPr>
        <w:spacing w:after="100"/>
        <w:ind w:left="720" w:hanging="360"/>
        <w:rPr>
          <w:rFonts w:cs="Times"/>
          <w:sz w:val="20"/>
          <w:szCs w:val="20"/>
        </w:rPr>
      </w:pPr>
      <w:r w:rsidRPr="00E217C6">
        <w:rPr>
          <w:rFonts w:cs="Times"/>
          <w:sz w:val="20"/>
          <w:szCs w:val="20"/>
        </w:rPr>
        <w:t>b.</w:t>
      </w:r>
      <w:r w:rsidRPr="00E217C6">
        <w:rPr>
          <w:rFonts w:cs="Times"/>
          <w:sz w:val="20"/>
          <w:szCs w:val="20"/>
        </w:rPr>
        <w:tab/>
      </w:r>
      <w:r w:rsidR="00E217C6" w:rsidRPr="00E217C6">
        <w:rPr>
          <w:rFonts w:cs="Times"/>
          <w:position w:val="-22"/>
          <w:sz w:val="20"/>
          <w:szCs w:val="20"/>
        </w:rPr>
        <w:object w:dxaOrig="3840" w:dyaOrig="580" w14:anchorId="45AC5D27">
          <v:shape id="_x0000_i1109" type="#_x0000_t75" style="width:190.85pt;height:28.8pt" o:ole="" fillcolor="window">
            <v:imagedata r:id="rId178" o:title=""/>
          </v:shape>
          <o:OLEObject Type="Embed" ProgID="Equation.DSMT4" ShapeID="_x0000_i1109" DrawAspect="Content" ObjectID="_1769432924" r:id="rId179"/>
        </w:object>
      </w:r>
    </w:p>
    <w:p w14:paraId="33D22241" w14:textId="37AE438E" w:rsidR="00BF42F2" w:rsidRPr="00EA146F" w:rsidRDefault="00BF42F2" w:rsidP="00A60152">
      <w:pPr>
        <w:spacing w:after="100"/>
        <w:ind w:left="720" w:hanging="360"/>
        <w:rPr>
          <w:rFonts w:cs="Times"/>
          <w:sz w:val="20"/>
          <w:szCs w:val="20"/>
        </w:rPr>
      </w:pPr>
      <w:r w:rsidRPr="00EA146F">
        <w:rPr>
          <w:rFonts w:cs="Times"/>
          <w:sz w:val="20"/>
          <w:szCs w:val="20"/>
        </w:rPr>
        <w:t>c.</w:t>
      </w:r>
      <w:r w:rsidRPr="00EA146F">
        <w:rPr>
          <w:rFonts w:cs="Times"/>
          <w:sz w:val="20"/>
          <w:szCs w:val="20"/>
        </w:rPr>
        <w:tab/>
      </w:r>
      <w:r w:rsidR="00EA146F" w:rsidRPr="00EA146F">
        <w:rPr>
          <w:rFonts w:cs="Times"/>
          <w:noProof/>
          <w:position w:val="-20"/>
          <w:sz w:val="20"/>
          <w:szCs w:val="20"/>
        </w:rPr>
        <w:object w:dxaOrig="2980" w:dyaOrig="560" w14:anchorId="33626ED6">
          <v:shape id="_x0000_i1110" type="#_x0000_t75" style="width:148.85pt;height:27.6pt" o:ole="">
            <v:imagedata r:id="rId180" o:title=""/>
          </v:shape>
          <o:OLEObject Type="Embed" ProgID="Equation.DSMT4" ShapeID="_x0000_i1110" DrawAspect="Content" ObjectID="_1769432925" r:id="rId181"/>
        </w:object>
      </w:r>
    </w:p>
    <w:p w14:paraId="36E180A4" w14:textId="197F2764" w:rsidR="00E217C6" w:rsidRPr="00E217C6" w:rsidRDefault="00E217C6" w:rsidP="00A60152">
      <w:pPr>
        <w:spacing w:after="120"/>
        <w:ind w:left="360" w:hanging="360"/>
        <w:rPr>
          <w:rFonts w:cs="Times"/>
          <w:b/>
          <w:sz w:val="20"/>
          <w:szCs w:val="20"/>
        </w:rPr>
      </w:pPr>
      <w:r w:rsidRPr="00E217C6">
        <w:rPr>
          <w:rFonts w:cs="Times"/>
          <w:b/>
          <w:sz w:val="20"/>
          <w:szCs w:val="20"/>
          <w:lang w:val="en-IN"/>
        </w:rPr>
        <w:t>Applications</w:t>
      </w:r>
    </w:p>
    <w:p w14:paraId="5BCE8F78" w14:textId="26C2E23C" w:rsidR="00BF42F2" w:rsidRPr="00CB516C" w:rsidRDefault="00E217C6" w:rsidP="00E217C6">
      <w:pPr>
        <w:autoSpaceDE w:val="0"/>
        <w:autoSpaceDN w:val="0"/>
        <w:adjustRightInd w:val="0"/>
        <w:spacing w:after="120" w:line="240" w:lineRule="auto"/>
        <w:ind w:left="360" w:hanging="360"/>
        <w:rPr>
          <w:rFonts w:cs="TimesLTStd-Roman"/>
          <w:sz w:val="20"/>
          <w:szCs w:val="20"/>
          <w:lang w:val="en-IN"/>
        </w:rPr>
      </w:pPr>
      <w:r w:rsidRPr="00E217C6">
        <w:rPr>
          <w:rFonts w:cs="TimesLTStd-Bold"/>
          <w:bCs/>
          <w:sz w:val="20"/>
          <w:szCs w:val="20"/>
          <w:lang w:val="en-IN"/>
        </w:rPr>
        <w:t>25.</w:t>
      </w:r>
      <w:r w:rsidR="00A94D04" w:rsidRPr="00CB516C">
        <w:rPr>
          <w:rFonts w:cs="TimesLTStd-Bold"/>
          <w:b/>
          <w:bCs/>
          <w:sz w:val="20"/>
          <w:szCs w:val="20"/>
          <w:lang w:val="en-IN"/>
        </w:rPr>
        <w:tab/>
      </w:r>
      <w:r w:rsidR="00BF42F2" w:rsidRPr="00CB516C">
        <w:rPr>
          <w:rFonts w:cs="TimesLTStd-Bold"/>
          <w:b/>
          <w:bCs/>
          <w:sz w:val="20"/>
          <w:szCs w:val="20"/>
          <w:lang w:val="en-IN"/>
        </w:rPr>
        <w:t xml:space="preserve">Computer-Assisted Training. </w:t>
      </w:r>
      <w:r w:rsidR="00BF42F2" w:rsidRPr="00CB516C">
        <w:rPr>
          <w:rFonts w:cs="TimesLTStd-Roman"/>
          <w:sz w:val="20"/>
          <w:szCs w:val="20"/>
          <w:lang w:val="en-IN"/>
        </w:rPr>
        <w:t>Refer to the Scheer Industries example in Section 8.2.</w:t>
      </w:r>
      <w:r>
        <w:rPr>
          <w:rFonts w:cs="TimesLTStd-Roman"/>
          <w:sz w:val="20"/>
          <w:szCs w:val="20"/>
          <w:lang w:val="en-IN"/>
        </w:rPr>
        <w:t xml:space="preserve"> </w:t>
      </w:r>
      <w:r w:rsidR="00BF42F2" w:rsidRPr="00CB516C">
        <w:rPr>
          <w:rFonts w:cs="TimesLTStd-Roman"/>
          <w:sz w:val="20"/>
          <w:szCs w:val="20"/>
          <w:lang w:val="en-IN"/>
        </w:rPr>
        <w:t xml:space="preserve">Use 6.84 days as a planning value for the population standard deviation. </w:t>
      </w:r>
      <w:r w:rsidR="00BF42F2" w:rsidRPr="00E217C6">
        <w:rPr>
          <w:rFonts w:eastAsia="Arial"/>
          <w:b/>
          <w:bCs/>
          <w:color w:val="D85629"/>
          <w:sz w:val="20"/>
          <w:szCs w:val="20"/>
        </w:rPr>
        <w:t>LO 4</w:t>
      </w:r>
    </w:p>
    <w:p w14:paraId="4FB5BBB1" w14:textId="4D8740A9" w:rsidR="00BF42F2"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E217C6">
        <w:rPr>
          <w:rFonts w:eastAsia="Times New Roman"/>
          <w:color w:val="231F20"/>
          <w:sz w:val="20"/>
          <w:szCs w:val="20"/>
        </w:rPr>
        <w:tab/>
      </w:r>
      <w:r w:rsidRPr="00E217C6">
        <w:rPr>
          <w:rFonts w:eastAsia="Times New Roman"/>
          <w:color w:val="231F20"/>
          <w:sz w:val="20"/>
          <w:szCs w:val="20"/>
        </w:rPr>
        <w:t>Assuming 95% confidence, what sample size would be required to obtain a margin</w:t>
      </w:r>
      <w:r w:rsidR="00E217C6">
        <w:rPr>
          <w:rFonts w:eastAsia="Times New Roman"/>
          <w:color w:val="231F20"/>
          <w:sz w:val="20"/>
          <w:szCs w:val="20"/>
        </w:rPr>
        <w:t xml:space="preserve"> </w:t>
      </w:r>
      <w:r w:rsidRPr="00E217C6">
        <w:rPr>
          <w:rFonts w:eastAsia="Times New Roman"/>
          <w:color w:val="231F20"/>
          <w:sz w:val="20"/>
          <w:szCs w:val="20"/>
        </w:rPr>
        <w:t>of error of 1.5 days?</w:t>
      </w:r>
    </w:p>
    <w:p w14:paraId="3F926989" w14:textId="44B41EDF" w:rsidR="00293EFD"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E217C6">
        <w:rPr>
          <w:rFonts w:eastAsia="Times New Roman"/>
          <w:color w:val="231F20"/>
          <w:sz w:val="20"/>
          <w:szCs w:val="20"/>
        </w:rPr>
        <w:tab/>
      </w:r>
      <w:r w:rsidRPr="00E217C6">
        <w:rPr>
          <w:rFonts w:eastAsia="Times New Roman"/>
          <w:color w:val="231F20"/>
          <w:sz w:val="20"/>
          <w:szCs w:val="20"/>
        </w:rPr>
        <w:t>If the precision statement was made with 90% confidence, what sample size would</w:t>
      </w:r>
      <w:r w:rsidR="00E217C6">
        <w:rPr>
          <w:rFonts w:eastAsia="Times New Roman"/>
          <w:color w:val="231F20"/>
          <w:sz w:val="20"/>
          <w:szCs w:val="20"/>
        </w:rPr>
        <w:t xml:space="preserve"> </w:t>
      </w:r>
      <w:r w:rsidRPr="00E217C6">
        <w:rPr>
          <w:rFonts w:eastAsia="Times New Roman"/>
          <w:color w:val="231F20"/>
          <w:sz w:val="20"/>
          <w:szCs w:val="20"/>
        </w:rPr>
        <w:t>be required to obtain a margin of error of 2 days?</w:t>
      </w:r>
    </w:p>
    <w:p w14:paraId="0F3A519D" w14:textId="4371EBB7" w:rsidR="00293EFD" w:rsidRPr="00CB516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766E6606" w14:textId="77777777" w:rsidR="00BF42F2" w:rsidRPr="00E217C6" w:rsidRDefault="00BF42F2" w:rsidP="00A60152">
      <w:pPr>
        <w:spacing w:after="100"/>
        <w:ind w:left="720" w:hanging="360"/>
        <w:rPr>
          <w:rFonts w:cs="Times"/>
          <w:sz w:val="20"/>
          <w:szCs w:val="20"/>
        </w:rPr>
      </w:pPr>
      <w:r w:rsidRPr="00E217C6">
        <w:rPr>
          <w:rFonts w:cs="Times"/>
          <w:sz w:val="20"/>
          <w:szCs w:val="20"/>
        </w:rPr>
        <w:t>a.</w:t>
      </w:r>
      <w:r w:rsidRPr="00E217C6">
        <w:rPr>
          <w:rFonts w:cs="Times"/>
          <w:sz w:val="20"/>
          <w:szCs w:val="20"/>
        </w:rPr>
        <w:tab/>
      </w:r>
      <w:r w:rsidR="00E217C6" w:rsidRPr="00E217C6">
        <w:rPr>
          <w:rFonts w:cs="Times"/>
          <w:position w:val="-26"/>
          <w:sz w:val="20"/>
          <w:szCs w:val="20"/>
        </w:rPr>
        <w:object w:dxaOrig="3260" w:dyaOrig="620" w14:anchorId="58EBC670">
          <v:shape id="_x0000_i1111" type="#_x0000_t75" style="width:162pt;height:31.2pt" o:ole="" fillcolor="window">
            <v:imagedata r:id="rId182" o:title=""/>
          </v:shape>
          <o:OLEObject Type="Embed" ProgID="Equation.DSMT4" ShapeID="_x0000_i1111" DrawAspect="Content" ObjectID="_1769432926" r:id="rId183"/>
        </w:object>
      </w:r>
    </w:p>
    <w:p w14:paraId="15AFF7B7" w14:textId="1B9B44BE" w:rsidR="00BF42F2" w:rsidRPr="00E217C6" w:rsidRDefault="00BF42F2" w:rsidP="00A60152">
      <w:pPr>
        <w:spacing w:after="100"/>
        <w:ind w:left="720" w:hanging="360"/>
        <w:rPr>
          <w:rFonts w:cs="Times"/>
          <w:sz w:val="20"/>
          <w:szCs w:val="20"/>
        </w:rPr>
      </w:pPr>
      <w:r w:rsidRPr="00E217C6">
        <w:rPr>
          <w:rFonts w:cs="Times"/>
          <w:sz w:val="20"/>
          <w:szCs w:val="20"/>
        </w:rPr>
        <w:t>b.</w:t>
      </w:r>
      <w:r w:rsidRPr="00E217C6">
        <w:rPr>
          <w:rFonts w:cs="Times"/>
          <w:sz w:val="20"/>
          <w:szCs w:val="20"/>
        </w:rPr>
        <w:tab/>
      </w:r>
      <w:r w:rsidR="00E217C6" w:rsidRPr="00E217C6">
        <w:rPr>
          <w:rFonts w:cs="Times"/>
          <w:position w:val="-20"/>
          <w:sz w:val="20"/>
          <w:szCs w:val="20"/>
        </w:rPr>
        <w:object w:dxaOrig="3360" w:dyaOrig="560" w14:anchorId="68288B21">
          <v:shape id="_x0000_i1112" type="#_x0000_t75" style="width:168pt;height:28.8pt" o:ole="" fillcolor="window">
            <v:imagedata r:id="rId184" o:title=""/>
          </v:shape>
          <o:OLEObject Type="Embed" ProgID="Equation.DSMT4" ShapeID="_x0000_i1112" DrawAspect="Content" ObjectID="_1769432927" r:id="rId185"/>
        </w:object>
      </w:r>
    </w:p>
    <w:p w14:paraId="3383B00F" w14:textId="5B2CCEB5" w:rsidR="00BF42F2" w:rsidRPr="00E217C6" w:rsidRDefault="00BF42F2" w:rsidP="00E217C6">
      <w:pPr>
        <w:widowControl w:val="0"/>
        <w:spacing w:after="120"/>
        <w:ind w:left="360" w:hanging="360"/>
        <w:rPr>
          <w:rFonts w:cs="TimesLTStd-Roman"/>
          <w:spacing w:val="-2"/>
          <w:sz w:val="20"/>
          <w:szCs w:val="20"/>
          <w:lang w:val="en-IN"/>
        </w:rPr>
      </w:pPr>
      <w:r w:rsidRPr="00CB516C">
        <w:rPr>
          <w:sz w:val="20"/>
          <w:szCs w:val="20"/>
        </w:rPr>
        <w:t>26.</w:t>
      </w:r>
      <w:r w:rsidR="00E217C6">
        <w:rPr>
          <w:sz w:val="20"/>
          <w:szCs w:val="20"/>
        </w:rPr>
        <w:tab/>
      </w:r>
      <w:r w:rsidRPr="00E217C6">
        <w:rPr>
          <w:rFonts w:cs="TimesLTStd-Bold"/>
          <w:b/>
          <w:bCs/>
          <w:spacing w:val="-2"/>
          <w:sz w:val="20"/>
          <w:szCs w:val="20"/>
          <w:lang w:val="en-IN"/>
        </w:rPr>
        <w:t xml:space="preserve">Gasoline Prices. </w:t>
      </w:r>
      <w:r w:rsidRPr="00E217C6">
        <w:rPr>
          <w:rFonts w:cs="TimesLTStd-Roman"/>
          <w:spacing w:val="-2"/>
          <w:sz w:val="20"/>
          <w:szCs w:val="20"/>
          <w:lang w:val="en-IN"/>
        </w:rPr>
        <w:t>The U.S. Energy Information Administration (U.S EIA) reported that</w:t>
      </w:r>
      <w:r w:rsidR="00E217C6" w:rsidRPr="00E217C6">
        <w:rPr>
          <w:rFonts w:cs="TimesLTStd-Roman"/>
          <w:spacing w:val="-2"/>
          <w:sz w:val="20"/>
          <w:szCs w:val="20"/>
          <w:lang w:val="en-IN"/>
        </w:rPr>
        <w:t xml:space="preserve"> </w:t>
      </w:r>
      <w:r w:rsidRPr="00E217C6">
        <w:rPr>
          <w:rFonts w:cs="TimesLTStd-Roman"/>
          <w:spacing w:val="-2"/>
          <w:sz w:val="20"/>
          <w:szCs w:val="20"/>
          <w:lang w:val="en-IN"/>
        </w:rPr>
        <w:t>the average price for a gallon of regular gasoline is $3.16. The U.S EIA updates its estimates</w:t>
      </w:r>
      <w:r w:rsidR="00E217C6" w:rsidRPr="00E217C6">
        <w:rPr>
          <w:rFonts w:cs="TimesLTStd-Roman"/>
          <w:spacing w:val="-2"/>
          <w:sz w:val="20"/>
          <w:szCs w:val="20"/>
          <w:lang w:val="en-IN"/>
        </w:rPr>
        <w:t xml:space="preserve"> </w:t>
      </w:r>
      <w:r w:rsidRPr="00E217C6">
        <w:rPr>
          <w:rFonts w:cs="TimesLTStd-Roman"/>
          <w:spacing w:val="-2"/>
          <w:sz w:val="20"/>
          <w:szCs w:val="20"/>
          <w:lang w:val="en-IN"/>
        </w:rPr>
        <w:t>of average gas prices on a weekly basis. Assume the standard deviation is $0.25</w:t>
      </w:r>
      <w:r w:rsidR="00E217C6" w:rsidRPr="00E217C6">
        <w:rPr>
          <w:rFonts w:cs="TimesLTStd-Roman"/>
          <w:spacing w:val="-2"/>
          <w:sz w:val="20"/>
          <w:szCs w:val="20"/>
          <w:lang w:val="en-IN"/>
        </w:rPr>
        <w:t xml:space="preserve"> </w:t>
      </w:r>
      <w:r w:rsidRPr="00E217C6">
        <w:rPr>
          <w:rFonts w:cs="TimesLTStd-Roman"/>
          <w:spacing w:val="-2"/>
          <w:sz w:val="20"/>
          <w:szCs w:val="20"/>
          <w:lang w:val="en-IN"/>
        </w:rPr>
        <w:t>for the price of a gallon of regular gasoline and recommend the appropriate sample</w:t>
      </w:r>
      <w:r w:rsidR="00E217C6" w:rsidRPr="00E217C6">
        <w:rPr>
          <w:rFonts w:cs="TimesLTStd-Roman"/>
          <w:spacing w:val="-2"/>
          <w:sz w:val="20"/>
          <w:szCs w:val="20"/>
          <w:lang w:val="en-IN"/>
        </w:rPr>
        <w:t xml:space="preserve"> </w:t>
      </w:r>
      <w:r w:rsidRPr="00E217C6">
        <w:rPr>
          <w:rFonts w:cs="TimesLTStd-Roman"/>
          <w:spacing w:val="-2"/>
          <w:sz w:val="20"/>
          <w:szCs w:val="20"/>
          <w:lang w:val="en-IN"/>
        </w:rPr>
        <w:t>size for the U.S EIA to use if they wish to report each of the following margins of error</w:t>
      </w:r>
      <w:r w:rsidR="00E217C6" w:rsidRPr="00E217C6">
        <w:rPr>
          <w:rFonts w:cs="TimesLTStd-Roman"/>
          <w:spacing w:val="-2"/>
          <w:sz w:val="20"/>
          <w:szCs w:val="20"/>
          <w:lang w:val="en-IN"/>
        </w:rPr>
        <w:t xml:space="preserve"> </w:t>
      </w:r>
      <w:r w:rsidRPr="00E217C6">
        <w:rPr>
          <w:rFonts w:cs="TimesLTStd-Roman"/>
          <w:spacing w:val="-2"/>
          <w:sz w:val="20"/>
          <w:szCs w:val="20"/>
          <w:lang w:val="en-IN"/>
        </w:rPr>
        <w:t xml:space="preserve">at 95% confidence. </w:t>
      </w:r>
      <w:r w:rsidRPr="00E217C6">
        <w:rPr>
          <w:rFonts w:eastAsia="Arial"/>
          <w:b/>
          <w:bCs/>
          <w:color w:val="D85629"/>
          <w:sz w:val="20"/>
          <w:szCs w:val="20"/>
        </w:rPr>
        <w:t>LO 4</w:t>
      </w:r>
    </w:p>
    <w:p w14:paraId="5E05FC40" w14:textId="2A5077D6" w:rsidR="00BF42F2"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E217C6">
        <w:rPr>
          <w:rFonts w:eastAsia="Times New Roman"/>
          <w:color w:val="231F20"/>
          <w:sz w:val="20"/>
          <w:szCs w:val="20"/>
        </w:rPr>
        <w:tab/>
      </w:r>
      <w:r w:rsidRPr="00E217C6">
        <w:rPr>
          <w:rFonts w:eastAsia="Times New Roman"/>
          <w:color w:val="231F20"/>
          <w:sz w:val="20"/>
          <w:szCs w:val="20"/>
        </w:rPr>
        <w:t>The desired margin of error is $0.10.</w:t>
      </w:r>
    </w:p>
    <w:p w14:paraId="26AB1B10" w14:textId="44956AD3" w:rsidR="00BF42F2"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E217C6">
        <w:rPr>
          <w:rFonts w:eastAsia="Times New Roman"/>
          <w:color w:val="231F20"/>
          <w:sz w:val="20"/>
          <w:szCs w:val="20"/>
        </w:rPr>
        <w:tab/>
      </w:r>
      <w:r w:rsidRPr="00E217C6">
        <w:rPr>
          <w:rFonts w:eastAsia="Times New Roman"/>
          <w:color w:val="231F20"/>
          <w:sz w:val="20"/>
          <w:szCs w:val="20"/>
        </w:rPr>
        <w:t>The desired margin of error is $0.07.</w:t>
      </w:r>
    </w:p>
    <w:p w14:paraId="39168C5C" w14:textId="503CA161" w:rsidR="00293EFD"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E217C6">
        <w:rPr>
          <w:rFonts w:eastAsia="Times New Roman"/>
          <w:color w:val="231F20"/>
          <w:sz w:val="20"/>
          <w:szCs w:val="20"/>
        </w:rPr>
        <w:tab/>
      </w:r>
      <w:r w:rsidRPr="00E217C6">
        <w:rPr>
          <w:rFonts w:eastAsia="Times New Roman"/>
          <w:color w:val="231F20"/>
          <w:sz w:val="20"/>
          <w:szCs w:val="20"/>
        </w:rPr>
        <w:t>The desired margin of error is $0.05.</w:t>
      </w:r>
    </w:p>
    <w:p w14:paraId="2A2E2191" w14:textId="77777777" w:rsidR="00BF42F2" w:rsidRPr="00CB516C" w:rsidRDefault="00BF42F2" w:rsidP="00BF42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58B7F104" w14:textId="4107E76C" w:rsidR="00BF42F2" w:rsidRPr="00E217C6" w:rsidRDefault="00BF42F2" w:rsidP="00D61A5F">
      <w:pPr>
        <w:spacing w:after="120"/>
        <w:ind w:left="720" w:hanging="360"/>
        <w:rPr>
          <w:rFonts w:cs="Times"/>
          <w:sz w:val="20"/>
          <w:szCs w:val="20"/>
        </w:rPr>
      </w:pPr>
      <w:r w:rsidRPr="00E217C6">
        <w:rPr>
          <w:rFonts w:cs="Times"/>
          <w:sz w:val="20"/>
          <w:szCs w:val="20"/>
        </w:rPr>
        <w:t>a.</w:t>
      </w:r>
      <w:r w:rsidRPr="00E217C6">
        <w:rPr>
          <w:rFonts w:cs="Times"/>
          <w:sz w:val="20"/>
          <w:szCs w:val="20"/>
        </w:rPr>
        <w:tab/>
      </w:r>
      <w:r w:rsidR="00E217C6" w:rsidRPr="00E217C6">
        <w:rPr>
          <w:rFonts w:cs="Times"/>
          <w:position w:val="-26"/>
          <w:sz w:val="20"/>
          <w:szCs w:val="20"/>
        </w:rPr>
        <w:object w:dxaOrig="3040" w:dyaOrig="620" w14:anchorId="6661FE45">
          <v:shape id="_x0000_i1113" type="#_x0000_t75" style="width:153.65pt;height:31.2pt" o:ole="" fillcolor="window">
            <v:imagedata r:id="rId186" o:title=""/>
          </v:shape>
          <o:OLEObject Type="Embed" ProgID="Equation.DSMT4" ShapeID="_x0000_i1113" DrawAspect="Content" ObjectID="_1769432928" r:id="rId187"/>
        </w:object>
      </w:r>
      <w:r w:rsidR="008B109F" w:rsidRPr="00E217C6">
        <w:rPr>
          <w:rFonts w:cs="Times"/>
          <w:sz w:val="20"/>
          <w:szCs w:val="20"/>
        </w:rPr>
        <w:t xml:space="preserve"> </w:t>
      </w:r>
      <w:r w:rsidRPr="00E217C6">
        <w:rPr>
          <w:rFonts w:cs="Times"/>
          <w:sz w:val="20"/>
          <w:szCs w:val="20"/>
        </w:rPr>
        <w:t xml:space="preserve"> Use 25</w:t>
      </w:r>
    </w:p>
    <w:p w14:paraId="33BEFF66" w14:textId="7F52C9DC" w:rsidR="00BF42F2" w:rsidRPr="00E217C6" w:rsidRDefault="00BF42F2" w:rsidP="00D61A5F">
      <w:pPr>
        <w:spacing w:after="120"/>
        <w:ind w:left="720" w:hanging="360"/>
        <w:rPr>
          <w:rFonts w:cs="Times"/>
          <w:sz w:val="20"/>
          <w:szCs w:val="20"/>
        </w:rPr>
      </w:pPr>
      <w:r w:rsidRPr="00E217C6">
        <w:rPr>
          <w:rFonts w:cs="Times"/>
          <w:sz w:val="20"/>
          <w:szCs w:val="20"/>
        </w:rPr>
        <w:tab/>
        <w:t>If the normality assumption for the population appears questionable, this should be adjusted upward to at least 30.</w:t>
      </w:r>
    </w:p>
    <w:p w14:paraId="063C6D67" w14:textId="2616EFDD" w:rsidR="00BF42F2" w:rsidRPr="00E217C6" w:rsidRDefault="00BF42F2" w:rsidP="00D61A5F">
      <w:pPr>
        <w:spacing w:after="120"/>
        <w:ind w:left="720" w:hanging="360"/>
        <w:rPr>
          <w:rFonts w:cs="Times"/>
          <w:spacing w:val="-2"/>
          <w:sz w:val="20"/>
          <w:szCs w:val="20"/>
        </w:rPr>
      </w:pPr>
      <w:r w:rsidRPr="00E217C6">
        <w:rPr>
          <w:rFonts w:cs="Times"/>
          <w:sz w:val="20"/>
          <w:szCs w:val="20"/>
        </w:rPr>
        <w:t>b.</w:t>
      </w:r>
      <w:r w:rsidRPr="00E217C6">
        <w:rPr>
          <w:rFonts w:cs="Times"/>
          <w:sz w:val="20"/>
          <w:szCs w:val="20"/>
        </w:rPr>
        <w:tab/>
      </w:r>
      <w:r w:rsidR="00E217C6" w:rsidRPr="00E217C6">
        <w:rPr>
          <w:rFonts w:cs="Times"/>
          <w:position w:val="-26"/>
          <w:sz w:val="20"/>
          <w:szCs w:val="20"/>
        </w:rPr>
        <w:object w:dxaOrig="1960" w:dyaOrig="620" w14:anchorId="58647B06">
          <v:shape id="_x0000_i1114" type="#_x0000_t75" style="width:97.2pt;height:31.2pt" o:ole="" fillcolor="window">
            <v:imagedata r:id="rId188" o:title=""/>
          </v:shape>
          <o:OLEObject Type="Embed" ProgID="Equation.DSMT4" ShapeID="_x0000_i1114" DrawAspect="Content" ObjectID="_1769432929" r:id="rId189"/>
        </w:object>
      </w:r>
      <w:r w:rsidR="008B109F" w:rsidRPr="00E217C6">
        <w:rPr>
          <w:rFonts w:cs="Times"/>
          <w:sz w:val="20"/>
          <w:szCs w:val="20"/>
        </w:rPr>
        <w:t xml:space="preserve"> </w:t>
      </w:r>
      <w:r w:rsidRPr="00E217C6">
        <w:rPr>
          <w:rFonts w:cs="Times"/>
          <w:sz w:val="20"/>
          <w:szCs w:val="20"/>
        </w:rPr>
        <w:t xml:space="preserve"> Use 49 to guarantee a margin of error no greater than 0.07.</w:t>
      </w:r>
      <w:r w:rsidR="008B109F" w:rsidRPr="00E217C6">
        <w:rPr>
          <w:rFonts w:cs="Times"/>
          <w:sz w:val="20"/>
          <w:szCs w:val="20"/>
        </w:rPr>
        <w:t xml:space="preserve"> </w:t>
      </w:r>
      <w:r w:rsidRPr="00E217C6">
        <w:rPr>
          <w:rFonts w:cs="Times"/>
          <w:spacing w:val="-2"/>
          <w:sz w:val="20"/>
          <w:szCs w:val="20"/>
        </w:rPr>
        <w:t>However, the U.S. EIA may choose to increase the sample size to a round number of 50.</w:t>
      </w:r>
    </w:p>
    <w:p w14:paraId="742AAB35" w14:textId="72F2B459" w:rsidR="00BF42F2" w:rsidRPr="00E217C6" w:rsidRDefault="00BF42F2" w:rsidP="00D61A5F">
      <w:pPr>
        <w:spacing w:after="120"/>
        <w:ind w:left="720" w:hanging="360"/>
        <w:rPr>
          <w:rFonts w:cs="Times"/>
          <w:sz w:val="20"/>
          <w:szCs w:val="20"/>
        </w:rPr>
      </w:pPr>
      <w:r w:rsidRPr="00E217C6">
        <w:rPr>
          <w:rFonts w:cs="Times"/>
          <w:sz w:val="20"/>
          <w:szCs w:val="20"/>
        </w:rPr>
        <w:t>c.</w:t>
      </w:r>
      <w:r w:rsidRPr="00E217C6">
        <w:rPr>
          <w:rFonts w:cs="Times"/>
          <w:sz w:val="20"/>
          <w:szCs w:val="20"/>
        </w:rPr>
        <w:tab/>
      </w:r>
      <w:r w:rsidR="00E217C6" w:rsidRPr="00E217C6">
        <w:rPr>
          <w:rFonts w:cs="Times"/>
          <w:position w:val="-26"/>
          <w:sz w:val="20"/>
          <w:szCs w:val="20"/>
        </w:rPr>
        <w:object w:dxaOrig="2200" w:dyaOrig="620" w14:anchorId="21D08CD8">
          <v:shape id="_x0000_i1115" type="#_x0000_t75" style="width:109.25pt;height:31.2pt" o:ole="" fillcolor="window">
            <v:imagedata r:id="rId190" o:title=""/>
          </v:shape>
          <o:OLEObject Type="Embed" ProgID="Equation.DSMT4" ShapeID="_x0000_i1115" DrawAspect="Content" ObjectID="_1769432930" r:id="rId191"/>
        </w:object>
      </w:r>
      <w:r w:rsidR="008B109F" w:rsidRPr="00E217C6">
        <w:rPr>
          <w:rFonts w:cs="Times"/>
          <w:sz w:val="20"/>
          <w:szCs w:val="20"/>
        </w:rPr>
        <w:t xml:space="preserve"> </w:t>
      </w:r>
      <w:r w:rsidRPr="00E217C6">
        <w:rPr>
          <w:rFonts w:cs="Times"/>
          <w:sz w:val="20"/>
          <w:szCs w:val="20"/>
        </w:rPr>
        <w:t xml:space="preserve"> Use 97</w:t>
      </w:r>
    </w:p>
    <w:p w14:paraId="587E6768" w14:textId="17BBED97" w:rsidR="00BF42F2" w:rsidRPr="00E217C6" w:rsidRDefault="00BF42F2" w:rsidP="00D61A5F">
      <w:pPr>
        <w:spacing w:after="120"/>
        <w:ind w:left="720" w:hanging="360"/>
        <w:rPr>
          <w:rFonts w:cs="Times"/>
          <w:sz w:val="20"/>
          <w:szCs w:val="20"/>
        </w:rPr>
      </w:pPr>
      <w:r w:rsidRPr="00E217C6">
        <w:rPr>
          <w:rFonts w:cs="Times"/>
          <w:sz w:val="20"/>
          <w:szCs w:val="20"/>
        </w:rPr>
        <w:tab/>
        <w:t>For reporting purposes, the U.S. EIA might decide to round up to a sample size of 100.</w:t>
      </w:r>
    </w:p>
    <w:p w14:paraId="5973F9E8" w14:textId="0EF2A816" w:rsidR="00BF42F2" w:rsidRPr="00CB516C" w:rsidRDefault="00BF42F2" w:rsidP="00E217C6">
      <w:pPr>
        <w:widowControl w:val="0"/>
        <w:spacing w:after="120"/>
        <w:ind w:left="360" w:hanging="360"/>
        <w:rPr>
          <w:rFonts w:cs="TimesLTStd-Roman"/>
          <w:sz w:val="20"/>
          <w:szCs w:val="20"/>
          <w:lang w:val="en-IN"/>
        </w:rPr>
      </w:pPr>
      <w:r w:rsidRPr="00CB516C">
        <w:rPr>
          <w:sz w:val="20"/>
          <w:szCs w:val="20"/>
        </w:rPr>
        <w:t>27.</w:t>
      </w:r>
      <w:r w:rsidR="00E217C6">
        <w:rPr>
          <w:sz w:val="20"/>
          <w:szCs w:val="20"/>
        </w:rPr>
        <w:tab/>
      </w:r>
      <w:r w:rsidRPr="00CB516C">
        <w:rPr>
          <w:rFonts w:cs="TimesLTStd-Bold"/>
          <w:b/>
          <w:bCs/>
          <w:sz w:val="20"/>
          <w:szCs w:val="20"/>
          <w:lang w:val="en-IN"/>
        </w:rPr>
        <w:t xml:space="preserve">Salaries of Business Graduates. </w:t>
      </w:r>
      <w:r w:rsidRPr="00CB516C">
        <w:rPr>
          <w:rFonts w:cs="TimesLTStd-Roman"/>
          <w:sz w:val="20"/>
          <w:szCs w:val="20"/>
          <w:lang w:val="en-IN"/>
        </w:rPr>
        <w:t>Annual starting salaries for college graduates with</w:t>
      </w:r>
      <w:r w:rsidR="00E217C6">
        <w:rPr>
          <w:rFonts w:cs="TimesLTStd-Roman"/>
          <w:sz w:val="20"/>
          <w:szCs w:val="20"/>
          <w:lang w:val="en-IN"/>
        </w:rPr>
        <w:t xml:space="preserve"> </w:t>
      </w:r>
      <w:r w:rsidRPr="00CB516C">
        <w:rPr>
          <w:rFonts w:cs="TimesLTStd-Roman"/>
          <w:sz w:val="20"/>
          <w:szCs w:val="20"/>
          <w:lang w:val="en-IN"/>
        </w:rPr>
        <w:t>degrees in business administration are generally expected to be between $45,000 and</w:t>
      </w:r>
      <w:r w:rsidR="00E217C6">
        <w:rPr>
          <w:rFonts w:cs="TimesLTStd-Roman"/>
          <w:sz w:val="20"/>
          <w:szCs w:val="20"/>
          <w:lang w:val="en-IN"/>
        </w:rPr>
        <w:t xml:space="preserve"> </w:t>
      </w:r>
      <w:r w:rsidRPr="00CB516C">
        <w:rPr>
          <w:rFonts w:cs="TimesLTStd-Roman"/>
          <w:sz w:val="20"/>
          <w:szCs w:val="20"/>
          <w:lang w:val="en-IN"/>
        </w:rPr>
        <w:t>$60,000. Assume that a 95% confidence interval</w:t>
      </w:r>
      <w:r w:rsidR="00E217C6">
        <w:rPr>
          <w:rFonts w:cs="TimesLTStd-Roman"/>
          <w:sz w:val="20"/>
          <w:szCs w:val="20"/>
          <w:lang w:val="en-IN"/>
        </w:rPr>
        <w:t xml:space="preserve"> </w:t>
      </w:r>
      <w:r w:rsidRPr="00CB516C">
        <w:rPr>
          <w:rFonts w:cs="TimesLTStd-Roman"/>
          <w:sz w:val="20"/>
          <w:szCs w:val="20"/>
          <w:lang w:val="en-IN"/>
        </w:rPr>
        <w:t>estimate of the population mean</w:t>
      </w:r>
      <w:r w:rsidR="00E217C6">
        <w:rPr>
          <w:rFonts w:cs="TimesLTStd-Roman"/>
          <w:sz w:val="20"/>
          <w:szCs w:val="20"/>
          <w:lang w:val="en-IN"/>
        </w:rPr>
        <w:t xml:space="preserve"> </w:t>
      </w:r>
      <w:r w:rsidRPr="00CB516C">
        <w:rPr>
          <w:rFonts w:cs="TimesLTStd-Roman"/>
          <w:sz w:val="20"/>
          <w:szCs w:val="20"/>
          <w:lang w:val="en-IN"/>
        </w:rPr>
        <w:t xml:space="preserve">annual starting salary is desired. </w:t>
      </w:r>
      <w:r w:rsidRPr="00E217C6">
        <w:rPr>
          <w:rFonts w:eastAsia="Arial"/>
          <w:b/>
          <w:bCs/>
          <w:color w:val="D85629"/>
          <w:sz w:val="20"/>
          <w:szCs w:val="20"/>
        </w:rPr>
        <w:t>LO 4</w:t>
      </w:r>
    </w:p>
    <w:p w14:paraId="51470D93" w14:textId="0945448E" w:rsidR="00BF42F2" w:rsidRPr="00C80860" w:rsidRDefault="00BF42F2" w:rsidP="00E217C6">
      <w:pPr>
        <w:pStyle w:val="ListParagraph"/>
        <w:widowControl w:val="0"/>
        <w:spacing w:after="120" w:line="240" w:lineRule="auto"/>
        <w:ind w:hanging="360"/>
        <w:contextualSpacing w:val="0"/>
        <w:rPr>
          <w:rFonts w:eastAsia="Times New Roman"/>
          <w:sz w:val="20"/>
          <w:szCs w:val="20"/>
        </w:rPr>
      </w:pPr>
      <w:r w:rsidRPr="00C80860">
        <w:rPr>
          <w:rFonts w:eastAsia="Times New Roman"/>
          <w:sz w:val="20"/>
          <w:szCs w:val="20"/>
        </w:rPr>
        <w:t>a.</w:t>
      </w:r>
      <w:r w:rsidR="00E217C6" w:rsidRPr="00C80860">
        <w:rPr>
          <w:rFonts w:eastAsia="Times New Roman"/>
          <w:sz w:val="20"/>
          <w:szCs w:val="20"/>
        </w:rPr>
        <w:tab/>
      </w:r>
      <w:r w:rsidRPr="00C80860">
        <w:rPr>
          <w:rFonts w:eastAsia="Times New Roman"/>
          <w:sz w:val="20"/>
          <w:szCs w:val="20"/>
        </w:rPr>
        <w:t>What is the planning value for the population standard deviation?</w:t>
      </w:r>
    </w:p>
    <w:p w14:paraId="1E86D74F" w14:textId="61EE3B78" w:rsidR="00BF42F2" w:rsidRPr="00C80860" w:rsidRDefault="00BF42F2" w:rsidP="00E217C6">
      <w:pPr>
        <w:pStyle w:val="ListParagraph"/>
        <w:widowControl w:val="0"/>
        <w:spacing w:after="120" w:line="240" w:lineRule="auto"/>
        <w:ind w:hanging="360"/>
        <w:contextualSpacing w:val="0"/>
        <w:rPr>
          <w:rFonts w:eastAsia="Times New Roman"/>
          <w:spacing w:val="-4"/>
          <w:sz w:val="20"/>
          <w:szCs w:val="20"/>
        </w:rPr>
      </w:pPr>
      <w:r w:rsidRPr="00C80860">
        <w:rPr>
          <w:rFonts w:eastAsia="Times New Roman"/>
          <w:sz w:val="20"/>
          <w:szCs w:val="20"/>
        </w:rPr>
        <w:t>b.</w:t>
      </w:r>
      <w:r w:rsidR="00E217C6" w:rsidRPr="00C80860">
        <w:rPr>
          <w:rFonts w:eastAsia="Times New Roman"/>
          <w:sz w:val="20"/>
          <w:szCs w:val="20"/>
        </w:rPr>
        <w:tab/>
      </w:r>
      <w:r w:rsidRPr="00C80860">
        <w:rPr>
          <w:rFonts w:eastAsia="Times New Roman"/>
          <w:spacing w:val="-4"/>
          <w:sz w:val="20"/>
          <w:szCs w:val="20"/>
        </w:rPr>
        <w:t>How large a sample should be taken if the desired margin of error is $500? $200?</w:t>
      </w:r>
      <w:r w:rsidR="00E217C6" w:rsidRPr="00C80860">
        <w:rPr>
          <w:rFonts w:eastAsia="Times New Roman"/>
          <w:spacing w:val="-4"/>
          <w:sz w:val="20"/>
          <w:szCs w:val="20"/>
        </w:rPr>
        <w:t xml:space="preserve"> </w:t>
      </w:r>
      <w:r w:rsidRPr="00C80860">
        <w:rPr>
          <w:rFonts w:eastAsia="Times New Roman"/>
          <w:spacing w:val="-4"/>
          <w:sz w:val="20"/>
          <w:szCs w:val="20"/>
        </w:rPr>
        <w:t>$100?</w:t>
      </w:r>
    </w:p>
    <w:p w14:paraId="6DB4D498" w14:textId="580DB402" w:rsidR="00BF42F2" w:rsidRPr="00C80860" w:rsidRDefault="00BF42F2" w:rsidP="00E217C6">
      <w:pPr>
        <w:pStyle w:val="ListParagraph"/>
        <w:widowControl w:val="0"/>
        <w:spacing w:after="120" w:line="240" w:lineRule="auto"/>
        <w:ind w:hanging="360"/>
        <w:contextualSpacing w:val="0"/>
        <w:rPr>
          <w:rFonts w:eastAsia="Times New Roman"/>
          <w:sz w:val="20"/>
          <w:szCs w:val="20"/>
        </w:rPr>
      </w:pPr>
      <w:r w:rsidRPr="00C80860">
        <w:rPr>
          <w:rFonts w:eastAsia="Times New Roman"/>
          <w:sz w:val="20"/>
          <w:szCs w:val="20"/>
        </w:rPr>
        <w:t>c.</w:t>
      </w:r>
      <w:r w:rsidR="00E217C6" w:rsidRPr="00C80860">
        <w:rPr>
          <w:rFonts w:eastAsia="Times New Roman"/>
          <w:sz w:val="20"/>
          <w:szCs w:val="20"/>
        </w:rPr>
        <w:tab/>
      </w:r>
      <w:r w:rsidRPr="00C80860">
        <w:rPr>
          <w:rFonts w:eastAsia="Times New Roman"/>
          <w:sz w:val="20"/>
          <w:szCs w:val="20"/>
        </w:rPr>
        <w:t>Would you recommend trying to achieve the $100 margin of error? Explain.</w:t>
      </w:r>
    </w:p>
    <w:p w14:paraId="2D65FF96" w14:textId="77777777" w:rsidR="00BF42F2" w:rsidRPr="00CB516C" w:rsidRDefault="00BF42F2" w:rsidP="00BF42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7B81804F" w14:textId="77777777" w:rsidR="00BF42F2" w:rsidRPr="00E217C6" w:rsidRDefault="00BF42F2" w:rsidP="00D61A5F">
      <w:pPr>
        <w:spacing w:after="120"/>
        <w:ind w:left="720" w:hanging="360"/>
        <w:rPr>
          <w:rFonts w:cs="Times"/>
          <w:sz w:val="20"/>
          <w:szCs w:val="20"/>
        </w:rPr>
      </w:pPr>
      <w:r w:rsidRPr="00E217C6">
        <w:rPr>
          <w:rFonts w:cs="Times"/>
          <w:sz w:val="20"/>
          <w:szCs w:val="20"/>
        </w:rPr>
        <w:t>a.</w:t>
      </w:r>
      <w:r w:rsidRPr="00E217C6">
        <w:rPr>
          <w:rFonts w:cs="Times"/>
          <w:sz w:val="20"/>
          <w:szCs w:val="20"/>
        </w:rPr>
        <w:tab/>
        <w:t xml:space="preserve">Planning value </w:t>
      </w:r>
      <w:r w:rsidR="00E217C6" w:rsidRPr="00E217C6">
        <w:rPr>
          <w:rFonts w:cs="Times"/>
          <w:position w:val="-20"/>
          <w:sz w:val="20"/>
          <w:szCs w:val="20"/>
        </w:rPr>
        <w:object w:dxaOrig="2420" w:dyaOrig="540" w14:anchorId="4F55A6C9">
          <v:shape id="_x0000_i1116" type="#_x0000_t75" style="width:121.25pt;height:28.8pt" o:ole="" fillcolor="window">
            <v:imagedata r:id="rId192" o:title=""/>
          </v:shape>
          <o:OLEObject Type="Embed" ProgID="Equation.DSMT4" ShapeID="_x0000_i1116" DrawAspect="Content" ObjectID="_1769432931" r:id="rId193"/>
        </w:object>
      </w:r>
    </w:p>
    <w:p w14:paraId="35E79BF2" w14:textId="6E143B47" w:rsidR="00BF42F2" w:rsidRPr="00E217C6" w:rsidRDefault="00BF42F2" w:rsidP="00D61A5F">
      <w:pPr>
        <w:spacing w:after="120"/>
        <w:ind w:left="720" w:hanging="360"/>
        <w:rPr>
          <w:rFonts w:cs="Times"/>
          <w:sz w:val="20"/>
          <w:szCs w:val="20"/>
        </w:rPr>
      </w:pPr>
      <w:r w:rsidRPr="00E217C6">
        <w:rPr>
          <w:rFonts w:cs="Times"/>
          <w:sz w:val="20"/>
          <w:szCs w:val="20"/>
        </w:rPr>
        <w:t>b.</w:t>
      </w:r>
      <w:r w:rsidRPr="00E217C6">
        <w:rPr>
          <w:rFonts w:cs="Times"/>
          <w:sz w:val="20"/>
          <w:szCs w:val="20"/>
        </w:rPr>
        <w:tab/>
      </w:r>
      <w:r w:rsidR="00E217C6" w:rsidRPr="00E217C6">
        <w:rPr>
          <w:rFonts w:cs="Times"/>
          <w:position w:val="-26"/>
          <w:sz w:val="20"/>
          <w:szCs w:val="20"/>
        </w:rPr>
        <w:object w:dxaOrig="4420" w:dyaOrig="620" w14:anchorId="23EC41D7">
          <v:shape id="_x0000_i1117" type="#_x0000_t75" style="width:219.65pt;height:31.2pt" o:ole="" fillcolor="window">
            <v:imagedata r:id="rId194" o:title=""/>
          </v:shape>
          <o:OLEObject Type="Embed" ProgID="Equation.DSMT4" ShapeID="_x0000_i1117" DrawAspect="Content" ObjectID="_1769432932" r:id="rId195"/>
        </w:object>
      </w:r>
    </w:p>
    <w:p w14:paraId="3B159F9B" w14:textId="55DFE43B" w:rsidR="00BF42F2" w:rsidRPr="00E217C6" w:rsidRDefault="00BF42F2" w:rsidP="00D61A5F">
      <w:pPr>
        <w:spacing w:after="120"/>
        <w:ind w:left="720" w:hanging="360"/>
        <w:rPr>
          <w:rFonts w:cs="Times"/>
          <w:sz w:val="20"/>
          <w:szCs w:val="20"/>
        </w:rPr>
      </w:pPr>
      <w:r w:rsidRPr="00E217C6">
        <w:rPr>
          <w:rFonts w:cs="Times"/>
          <w:sz w:val="20"/>
          <w:szCs w:val="20"/>
        </w:rPr>
        <w:tab/>
      </w:r>
      <w:r w:rsidR="00E217C6" w:rsidRPr="00E217C6">
        <w:rPr>
          <w:rFonts w:cs="Times"/>
          <w:position w:val="-26"/>
          <w:sz w:val="20"/>
          <w:szCs w:val="20"/>
        </w:rPr>
        <w:object w:dxaOrig="3840" w:dyaOrig="620" w14:anchorId="39A6A042">
          <v:shape id="_x0000_i1118" type="#_x0000_t75" style="width:192pt;height:31.2pt" o:ole="" fillcolor="window">
            <v:imagedata r:id="rId196" o:title=""/>
          </v:shape>
          <o:OLEObject Type="Embed" ProgID="Equation.DSMT4" ShapeID="_x0000_i1118" DrawAspect="Content" ObjectID="_1769432933" r:id="rId197"/>
        </w:object>
      </w:r>
    </w:p>
    <w:p w14:paraId="4C7D0A3F" w14:textId="7E54007C" w:rsidR="00BF42F2" w:rsidRPr="00E217C6" w:rsidRDefault="00BF42F2" w:rsidP="00D61A5F">
      <w:pPr>
        <w:spacing w:after="120"/>
        <w:ind w:left="720" w:hanging="360"/>
        <w:rPr>
          <w:rFonts w:cs="Times"/>
          <w:sz w:val="20"/>
          <w:szCs w:val="20"/>
        </w:rPr>
      </w:pPr>
      <w:r w:rsidRPr="00E217C6">
        <w:rPr>
          <w:rFonts w:cs="Times"/>
          <w:sz w:val="20"/>
          <w:szCs w:val="20"/>
        </w:rPr>
        <w:tab/>
      </w:r>
      <w:r w:rsidR="00E217C6" w:rsidRPr="00E217C6">
        <w:rPr>
          <w:rFonts w:cs="Times"/>
          <w:position w:val="-26"/>
          <w:sz w:val="20"/>
          <w:szCs w:val="20"/>
        </w:rPr>
        <w:object w:dxaOrig="3900" w:dyaOrig="620" w14:anchorId="485EE4EF">
          <v:shape id="_x0000_i1119" type="#_x0000_t75" style="width:194.4pt;height:31.2pt" o:ole="" fillcolor="window">
            <v:imagedata r:id="rId198" o:title=""/>
          </v:shape>
          <o:OLEObject Type="Embed" ProgID="Equation.DSMT4" ShapeID="_x0000_i1119" DrawAspect="Content" ObjectID="_1769432934" r:id="rId199"/>
        </w:object>
      </w:r>
    </w:p>
    <w:p w14:paraId="14709CE5" w14:textId="5B6A955C" w:rsidR="00BF42F2" w:rsidRPr="00E217C6" w:rsidRDefault="00BF42F2" w:rsidP="00E217C6">
      <w:pPr>
        <w:ind w:left="720" w:hanging="360"/>
        <w:rPr>
          <w:rFonts w:cs="Times"/>
          <w:sz w:val="20"/>
          <w:szCs w:val="20"/>
        </w:rPr>
      </w:pPr>
      <w:r w:rsidRPr="00E217C6">
        <w:rPr>
          <w:rFonts w:cs="Times"/>
          <w:sz w:val="20"/>
          <w:szCs w:val="20"/>
        </w:rPr>
        <w:t>c.</w:t>
      </w:r>
      <w:r w:rsidRPr="00E217C6">
        <w:rPr>
          <w:rFonts w:cs="Times"/>
          <w:sz w:val="20"/>
          <w:szCs w:val="20"/>
        </w:rPr>
        <w:tab/>
        <w:t>Sampling 5,403 college graduates to obtain the $100 margin of error would be viewed as too expensive and too much effort by most researchers.</w:t>
      </w:r>
    </w:p>
    <w:p w14:paraId="2C0AE738" w14:textId="462CDB37" w:rsidR="00BF42F2" w:rsidRPr="00CB516C" w:rsidRDefault="00BF42F2" w:rsidP="00E217C6">
      <w:pPr>
        <w:widowControl w:val="0"/>
        <w:spacing w:after="120"/>
        <w:ind w:left="360" w:hanging="360"/>
        <w:rPr>
          <w:rFonts w:cs="TimesLTStd-Roman"/>
          <w:sz w:val="20"/>
          <w:szCs w:val="20"/>
          <w:lang w:val="en-IN"/>
        </w:rPr>
      </w:pPr>
      <w:r w:rsidRPr="00CB516C">
        <w:rPr>
          <w:sz w:val="20"/>
          <w:szCs w:val="20"/>
        </w:rPr>
        <w:t>28.</w:t>
      </w:r>
      <w:r w:rsidR="00E217C6">
        <w:rPr>
          <w:sz w:val="20"/>
          <w:szCs w:val="20"/>
        </w:rPr>
        <w:tab/>
      </w:r>
      <w:r w:rsidRPr="00CB516C">
        <w:rPr>
          <w:rFonts w:cs="TimesLTStd-Bold"/>
          <w:b/>
          <w:bCs/>
          <w:sz w:val="20"/>
          <w:szCs w:val="20"/>
          <w:lang w:val="en-IN"/>
        </w:rPr>
        <w:t xml:space="preserve">Beef Consumption. </w:t>
      </w:r>
      <w:r w:rsidRPr="00CB516C">
        <w:rPr>
          <w:rFonts w:cs="TimesLTStd-Roman"/>
          <w:sz w:val="20"/>
          <w:szCs w:val="20"/>
          <w:lang w:val="en-IN"/>
        </w:rPr>
        <w:t>Many medical professionals believe that eating too much red</w:t>
      </w:r>
      <w:r w:rsidR="00E217C6">
        <w:rPr>
          <w:rFonts w:cs="TimesLTStd-Roman"/>
          <w:sz w:val="20"/>
          <w:szCs w:val="20"/>
          <w:lang w:val="en-IN"/>
        </w:rPr>
        <w:t xml:space="preserve"> </w:t>
      </w:r>
      <w:r w:rsidRPr="00CB516C">
        <w:rPr>
          <w:rFonts w:cs="TimesLTStd-Roman"/>
          <w:sz w:val="20"/>
          <w:szCs w:val="20"/>
          <w:lang w:val="en-IN"/>
        </w:rPr>
        <w:t>meat increases the risk of heart disease and cancer. Suppose you would like to conduct</w:t>
      </w:r>
      <w:r w:rsidR="00E217C6">
        <w:rPr>
          <w:rFonts w:cs="TimesLTStd-Roman"/>
          <w:sz w:val="20"/>
          <w:szCs w:val="20"/>
          <w:lang w:val="en-IN"/>
        </w:rPr>
        <w:t xml:space="preserve"> </w:t>
      </w:r>
      <w:r w:rsidRPr="00CB516C">
        <w:rPr>
          <w:rFonts w:cs="TimesLTStd-Roman"/>
          <w:sz w:val="20"/>
          <w:szCs w:val="20"/>
          <w:lang w:val="en-IN"/>
        </w:rPr>
        <w:t>a survey to determine the yearly consumption of beef by a typical American and want</w:t>
      </w:r>
      <w:r w:rsidR="00E217C6">
        <w:rPr>
          <w:rFonts w:cs="TimesLTStd-Roman"/>
          <w:sz w:val="20"/>
          <w:szCs w:val="20"/>
          <w:lang w:val="en-IN"/>
        </w:rPr>
        <w:t xml:space="preserve"> </w:t>
      </w:r>
      <w:r w:rsidRPr="00CB516C">
        <w:rPr>
          <w:rFonts w:cs="TimesLTStd-Roman"/>
          <w:sz w:val="20"/>
          <w:szCs w:val="20"/>
          <w:lang w:val="en-IN"/>
        </w:rPr>
        <w:t>to use</w:t>
      </w:r>
      <w:r w:rsidR="00E5653C">
        <w:rPr>
          <w:rFonts w:cs="TimesLTStd-Roman"/>
          <w:sz w:val="20"/>
          <w:szCs w:val="20"/>
          <w:lang w:val="en-IN"/>
        </w:rPr>
        <w:t xml:space="preserve"> three </w:t>
      </w:r>
      <w:r w:rsidRPr="00CB516C">
        <w:rPr>
          <w:rFonts w:cs="TimesLTStd-Roman"/>
          <w:sz w:val="20"/>
          <w:szCs w:val="20"/>
          <w:lang w:val="en-IN"/>
        </w:rPr>
        <w:t>pounds as the desired margin of error for a confidence interval estimate of</w:t>
      </w:r>
      <w:r w:rsidR="00E217C6">
        <w:rPr>
          <w:rFonts w:cs="TimesLTStd-Roman"/>
          <w:sz w:val="20"/>
          <w:szCs w:val="20"/>
          <w:lang w:val="en-IN"/>
        </w:rPr>
        <w:t xml:space="preserve"> </w:t>
      </w:r>
      <w:r w:rsidRPr="00CB516C">
        <w:rPr>
          <w:rFonts w:cs="TimesLTStd-Roman"/>
          <w:sz w:val="20"/>
          <w:szCs w:val="20"/>
          <w:lang w:val="en-IN"/>
        </w:rPr>
        <w:t>the population mean amount of beef consumed annually. Use 25 pounds as a planning</w:t>
      </w:r>
      <w:r w:rsidR="00E217C6">
        <w:rPr>
          <w:rFonts w:cs="TimesLTStd-Roman"/>
          <w:sz w:val="20"/>
          <w:szCs w:val="20"/>
          <w:lang w:val="en-IN"/>
        </w:rPr>
        <w:t xml:space="preserve"> </w:t>
      </w:r>
      <w:r w:rsidRPr="00CB516C">
        <w:rPr>
          <w:rFonts w:cs="TimesLTStd-Roman"/>
          <w:sz w:val="20"/>
          <w:szCs w:val="20"/>
          <w:lang w:val="en-IN"/>
        </w:rPr>
        <w:t>value for the population standard deviation and recommend a sample size for each of</w:t>
      </w:r>
      <w:r w:rsidR="00E217C6">
        <w:rPr>
          <w:rFonts w:cs="TimesLTStd-Roman"/>
          <w:sz w:val="20"/>
          <w:szCs w:val="20"/>
          <w:lang w:val="en-IN"/>
        </w:rPr>
        <w:t xml:space="preserve"> </w:t>
      </w:r>
      <w:r w:rsidRPr="00CB516C">
        <w:rPr>
          <w:rFonts w:cs="TimesLTStd-Roman"/>
          <w:sz w:val="20"/>
          <w:szCs w:val="20"/>
          <w:lang w:val="en-IN"/>
        </w:rPr>
        <w:t xml:space="preserve">the following situations. </w:t>
      </w:r>
      <w:r w:rsidRPr="00E217C6">
        <w:rPr>
          <w:rFonts w:eastAsia="Arial"/>
          <w:b/>
          <w:bCs/>
          <w:color w:val="D85629"/>
          <w:sz w:val="20"/>
          <w:szCs w:val="20"/>
        </w:rPr>
        <w:t>LO 4</w:t>
      </w:r>
    </w:p>
    <w:p w14:paraId="39550FB5" w14:textId="6A0F56E0" w:rsidR="00BF42F2" w:rsidRPr="00C80860" w:rsidRDefault="00BF42F2" w:rsidP="00E217C6">
      <w:pPr>
        <w:pStyle w:val="ListParagraph"/>
        <w:widowControl w:val="0"/>
        <w:spacing w:after="120" w:line="240" w:lineRule="auto"/>
        <w:ind w:hanging="360"/>
        <w:contextualSpacing w:val="0"/>
        <w:rPr>
          <w:rFonts w:eastAsia="Times New Roman"/>
          <w:sz w:val="20"/>
          <w:szCs w:val="20"/>
        </w:rPr>
      </w:pPr>
      <w:r w:rsidRPr="00C80860">
        <w:rPr>
          <w:rFonts w:eastAsia="Times New Roman"/>
          <w:sz w:val="20"/>
          <w:szCs w:val="20"/>
        </w:rPr>
        <w:t>a.</w:t>
      </w:r>
      <w:r w:rsidR="00E217C6" w:rsidRPr="00C80860">
        <w:rPr>
          <w:rFonts w:eastAsia="Times New Roman"/>
          <w:sz w:val="20"/>
          <w:szCs w:val="20"/>
        </w:rPr>
        <w:tab/>
      </w:r>
      <w:r w:rsidRPr="00C80860">
        <w:rPr>
          <w:rFonts w:eastAsia="Times New Roman"/>
          <w:sz w:val="20"/>
          <w:szCs w:val="20"/>
        </w:rPr>
        <w:t>A 90% confidence interval is desired for the mean amount of beef consumed.</w:t>
      </w:r>
    </w:p>
    <w:p w14:paraId="0F486DB8" w14:textId="0931E6AE" w:rsidR="00BF42F2" w:rsidRPr="00C80860" w:rsidRDefault="00BF42F2" w:rsidP="00E217C6">
      <w:pPr>
        <w:pStyle w:val="ListParagraph"/>
        <w:widowControl w:val="0"/>
        <w:spacing w:after="120" w:line="240" w:lineRule="auto"/>
        <w:ind w:hanging="360"/>
        <w:contextualSpacing w:val="0"/>
        <w:rPr>
          <w:rFonts w:eastAsia="Times New Roman"/>
          <w:sz w:val="20"/>
          <w:szCs w:val="20"/>
        </w:rPr>
      </w:pPr>
      <w:r w:rsidRPr="00C80860">
        <w:rPr>
          <w:rFonts w:eastAsia="Times New Roman"/>
          <w:sz w:val="20"/>
          <w:szCs w:val="20"/>
        </w:rPr>
        <w:t>b.</w:t>
      </w:r>
      <w:r w:rsidR="00E217C6" w:rsidRPr="00C80860">
        <w:rPr>
          <w:rFonts w:eastAsia="Times New Roman"/>
          <w:sz w:val="20"/>
          <w:szCs w:val="20"/>
        </w:rPr>
        <w:tab/>
      </w:r>
      <w:r w:rsidRPr="00C80860">
        <w:rPr>
          <w:rFonts w:eastAsia="Times New Roman"/>
          <w:sz w:val="20"/>
          <w:szCs w:val="20"/>
        </w:rPr>
        <w:t>A 95% confidence interval is desired for the mean amount of beef consumed.</w:t>
      </w:r>
    </w:p>
    <w:p w14:paraId="68A5F2F3" w14:textId="6351CD76" w:rsidR="00BF42F2" w:rsidRPr="00C80860" w:rsidRDefault="00BF42F2" w:rsidP="00E217C6">
      <w:pPr>
        <w:pStyle w:val="ListParagraph"/>
        <w:widowControl w:val="0"/>
        <w:spacing w:after="120" w:line="240" w:lineRule="auto"/>
        <w:ind w:hanging="360"/>
        <w:contextualSpacing w:val="0"/>
        <w:rPr>
          <w:rFonts w:eastAsia="Times New Roman"/>
          <w:sz w:val="20"/>
          <w:szCs w:val="20"/>
        </w:rPr>
      </w:pPr>
      <w:r w:rsidRPr="00C80860">
        <w:rPr>
          <w:rFonts w:eastAsia="Times New Roman"/>
          <w:sz w:val="20"/>
          <w:szCs w:val="20"/>
        </w:rPr>
        <w:t>c.</w:t>
      </w:r>
      <w:r w:rsidR="00E217C6" w:rsidRPr="00C80860">
        <w:rPr>
          <w:rFonts w:eastAsia="Times New Roman"/>
          <w:sz w:val="20"/>
          <w:szCs w:val="20"/>
        </w:rPr>
        <w:tab/>
      </w:r>
      <w:r w:rsidRPr="00C80860">
        <w:rPr>
          <w:rFonts w:eastAsia="Times New Roman"/>
          <w:sz w:val="20"/>
          <w:szCs w:val="20"/>
        </w:rPr>
        <w:t>A 99% confidence interval is desired for the mean amount of beef consumed.</w:t>
      </w:r>
    </w:p>
    <w:p w14:paraId="352915B8" w14:textId="2E4916C5" w:rsidR="00BF42F2" w:rsidRPr="00C80860" w:rsidRDefault="00BF42F2" w:rsidP="00E217C6">
      <w:pPr>
        <w:pStyle w:val="ListParagraph"/>
        <w:widowControl w:val="0"/>
        <w:spacing w:after="120" w:line="240" w:lineRule="auto"/>
        <w:ind w:hanging="360"/>
        <w:contextualSpacing w:val="0"/>
        <w:rPr>
          <w:rFonts w:eastAsia="Times New Roman"/>
          <w:sz w:val="20"/>
          <w:szCs w:val="20"/>
        </w:rPr>
      </w:pPr>
      <w:r w:rsidRPr="00C80860">
        <w:rPr>
          <w:rFonts w:eastAsia="Times New Roman"/>
          <w:sz w:val="20"/>
          <w:szCs w:val="20"/>
        </w:rPr>
        <w:t>d.</w:t>
      </w:r>
      <w:r w:rsidR="00E217C6" w:rsidRPr="00C80860">
        <w:rPr>
          <w:rFonts w:eastAsia="Times New Roman"/>
          <w:sz w:val="20"/>
          <w:szCs w:val="20"/>
        </w:rPr>
        <w:tab/>
      </w:r>
      <w:r w:rsidRPr="00C80860">
        <w:rPr>
          <w:rFonts w:eastAsia="Times New Roman"/>
          <w:sz w:val="20"/>
          <w:szCs w:val="20"/>
        </w:rPr>
        <w:t>When the desired margin of error is set, what happens to the sample size as the confidence</w:t>
      </w:r>
      <w:r w:rsidR="00E217C6" w:rsidRPr="00C80860">
        <w:rPr>
          <w:rFonts w:eastAsia="Times New Roman"/>
          <w:sz w:val="20"/>
          <w:szCs w:val="20"/>
        </w:rPr>
        <w:t xml:space="preserve"> </w:t>
      </w:r>
      <w:r w:rsidRPr="00C80860">
        <w:rPr>
          <w:rFonts w:cs="TimesLTStd-Roman"/>
          <w:sz w:val="20"/>
          <w:szCs w:val="20"/>
          <w:lang w:val="en-IN"/>
        </w:rPr>
        <w:t>level is increased? Would you recommend using a 99% confidence interval</w:t>
      </w:r>
      <w:r w:rsidR="00E217C6" w:rsidRPr="00C80860">
        <w:rPr>
          <w:rFonts w:cs="TimesLTStd-Roman"/>
          <w:sz w:val="20"/>
          <w:szCs w:val="20"/>
          <w:lang w:val="en-IN"/>
        </w:rPr>
        <w:t xml:space="preserve"> </w:t>
      </w:r>
      <w:r w:rsidRPr="00C80860">
        <w:rPr>
          <w:rFonts w:cs="TimesLTStd-Roman"/>
          <w:sz w:val="20"/>
          <w:szCs w:val="20"/>
          <w:lang w:val="en-IN"/>
        </w:rPr>
        <w:t>in this case? Discuss.</w:t>
      </w:r>
    </w:p>
    <w:p w14:paraId="0786744B" w14:textId="77777777" w:rsidR="00BF42F2" w:rsidRPr="00CB516C" w:rsidRDefault="00BF42F2" w:rsidP="00BF42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40CCDD01" w14:textId="461433CA" w:rsidR="00BF42F2" w:rsidRPr="00E217C6" w:rsidRDefault="00BF42F2" w:rsidP="00E217C6">
      <w:pPr>
        <w:ind w:left="720" w:hanging="360"/>
        <w:rPr>
          <w:rFonts w:cs="Times"/>
          <w:sz w:val="20"/>
          <w:szCs w:val="20"/>
        </w:rPr>
      </w:pPr>
      <w:r w:rsidRPr="00E217C6">
        <w:rPr>
          <w:rFonts w:cs="Times"/>
          <w:sz w:val="20"/>
          <w:szCs w:val="20"/>
        </w:rPr>
        <w:t>a.</w:t>
      </w:r>
      <w:r w:rsidRPr="00E217C6">
        <w:rPr>
          <w:rFonts w:cs="Times"/>
          <w:sz w:val="20"/>
          <w:szCs w:val="20"/>
        </w:rPr>
        <w:tab/>
      </w:r>
      <w:r w:rsidR="00E217C6" w:rsidRPr="00E217C6">
        <w:rPr>
          <w:rFonts w:cs="Times"/>
          <w:position w:val="-26"/>
          <w:sz w:val="20"/>
          <w:szCs w:val="20"/>
        </w:rPr>
        <w:object w:dxaOrig="4140" w:dyaOrig="620" w14:anchorId="75102160">
          <v:shape id="_x0000_i1120" type="#_x0000_t75" style="width:206.4pt;height:31.2pt" o:ole="" fillcolor="window">
            <v:imagedata r:id="rId200" o:title=""/>
          </v:shape>
          <o:OLEObject Type="Embed" ProgID="Equation.DSMT4" ShapeID="_x0000_i1120" DrawAspect="Content" ObjectID="_1769432935" r:id="rId201"/>
        </w:object>
      </w:r>
    </w:p>
    <w:p w14:paraId="5E6BB199" w14:textId="5CF96916" w:rsidR="00BF42F2" w:rsidRPr="00E217C6" w:rsidRDefault="00BF42F2" w:rsidP="00E217C6">
      <w:pPr>
        <w:ind w:left="720" w:hanging="360"/>
        <w:rPr>
          <w:rFonts w:cs="Times"/>
          <w:sz w:val="20"/>
          <w:szCs w:val="20"/>
        </w:rPr>
      </w:pPr>
      <w:r w:rsidRPr="00E217C6">
        <w:rPr>
          <w:rFonts w:cs="Times"/>
          <w:sz w:val="20"/>
          <w:szCs w:val="20"/>
        </w:rPr>
        <w:t>b.</w:t>
      </w:r>
      <w:r w:rsidRPr="00E217C6">
        <w:rPr>
          <w:rFonts w:cs="Times"/>
          <w:sz w:val="20"/>
          <w:szCs w:val="20"/>
        </w:rPr>
        <w:tab/>
      </w:r>
      <w:r w:rsidR="00E217C6" w:rsidRPr="00E217C6">
        <w:rPr>
          <w:rFonts w:cs="Times"/>
          <w:position w:val="-26"/>
          <w:sz w:val="20"/>
          <w:szCs w:val="20"/>
        </w:rPr>
        <w:object w:dxaOrig="3340" w:dyaOrig="620" w14:anchorId="06DD51FF">
          <v:shape id="_x0000_i1121" type="#_x0000_t75" style="width:166.85pt;height:31.2pt" o:ole="" fillcolor="window">
            <v:imagedata r:id="rId202" o:title=""/>
          </v:shape>
          <o:OLEObject Type="Embed" ProgID="Equation.DSMT4" ShapeID="_x0000_i1121" DrawAspect="Content" ObjectID="_1769432936" r:id="rId203"/>
        </w:object>
      </w:r>
    </w:p>
    <w:p w14:paraId="7BA77078" w14:textId="4E6224BE" w:rsidR="00BF42F2" w:rsidRPr="00E217C6" w:rsidRDefault="00BF42F2" w:rsidP="00E217C6">
      <w:pPr>
        <w:ind w:left="720" w:hanging="360"/>
        <w:rPr>
          <w:rFonts w:cs="Times"/>
          <w:sz w:val="20"/>
          <w:szCs w:val="20"/>
        </w:rPr>
      </w:pPr>
      <w:r w:rsidRPr="00E217C6">
        <w:rPr>
          <w:rFonts w:cs="Times"/>
          <w:sz w:val="20"/>
          <w:szCs w:val="20"/>
        </w:rPr>
        <w:t>c.</w:t>
      </w:r>
      <w:r w:rsidRPr="00E217C6">
        <w:rPr>
          <w:rFonts w:cs="Times"/>
          <w:sz w:val="20"/>
          <w:szCs w:val="20"/>
        </w:rPr>
        <w:tab/>
      </w:r>
      <w:r w:rsidR="00E217C6" w:rsidRPr="00E217C6">
        <w:rPr>
          <w:rFonts w:cs="Times"/>
          <w:position w:val="-26"/>
          <w:sz w:val="20"/>
          <w:szCs w:val="20"/>
        </w:rPr>
        <w:object w:dxaOrig="3440" w:dyaOrig="620" w14:anchorId="739F4953">
          <v:shape id="_x0000_i1122" type="#_x0000_t75" style="width:172.85pt;height:31.2pt" o:ole="" fillcolor="window">
            <v:imagedata r:id="rId204" o:title=""/>
          </v:shape>
          <o:OLEObject Type="Embed" ProgID="Equation.DSMT4" ShapeID="_x0000_i1122" DrawAspect="Content" ObjectID="_1769432937" r:id="rId205"/>
        </w:object>
      </w:r>
    </w:p>
    <w:p w14:paraId="52EC81D2" w14:textId="755B50D6" w:rsidR="00BF42F2" w:rsidRPr="00E217C6" w:rsidRDefault="00BF42F2" w:rsidP="00E217C6">
      <w:pPr>
        <w:ind w:left="720" w:hanging="360"/>
        <w:rPr>
          <w:rFonts w:cs="Times"/>
          <w:sz w:val="20"/>
          <w:szCs w:val="20"/>
        </w:rPr>
      </w:pPr>
      <w:r w:rsidRPr="00E217C6">
        <w:rPr>
          <w:rFonts w:cs="Times"/>
          <w:sz w:val="20"/>
          <w:szCs w:val="20"/>
        </w:rPr>
        <w:t>d.</w:t>
      </w:r>
      <w:r w:rsidRPr="00E217C6">
        <w:rPr>
          <w:rFonts w:cs="Times"/>
          <w:sz w:val="20"/>
          <w:szCs w:val="20"/>
        </w:rPr>
        <w:tab/>
        <w:t>The sample size gets larger as the confidence level is increased. We would not recommend 99% confidence. The sample size must be increased by 79 respondents (267 – 188) to go from 90% to 95%. This may be reasonable. However, increasing the sample size by 194 respondents (461 – 267) to go from 95% to 99% would probably be viewed as too expensive and time consuming for the 4% gain in confidence level.</w:t>
      </w:r>
    </w:p>
    <w:p w14:paraId="34046AA7" w14:textId="2DD36739" w:rsidR="00BF42F2" w:rsidRPr="00E217C6" w:rsidRDefault="00BF42F2" w:rsidP="00E217C6">
      <w:pPr>
        <w:widowControl w:val="0"/>
        <w:spacing w:after="120"/>
        <w:ind w:left="360" w:hanging="360"/>
        <w:rPr>
          <w:rFonts w:cs="TimesLTStd-Roman"/>
          <w:sz w:val="20"/>
          <w:szCs w:val="20"/>
          <w:lang w:val="en-IN"/>
        </w:rPr>
      </w:pPr>
      <w:r w:rsidRPr="00CB516C">
        <w:rPr>
          <w:sz w:val="20"/>
          <w:szCs w:val="20"/>
        </w:rPr>
        <w:t>29.</w:t>
      </w:r>
      <w:r w:rsidR="00E217C6">
        <w:rPr>
          <w:sz w:val="20"/>
          <w:szCs w:val="20"/>
        </w:rPr>
        <w:tab/>
      </w:r>
      <w:r w:rsidRPr="00CB516C">
        <w:rPr>
          <w:rFonts w:cs="TimesLTStd-Bold"/>
          <w:b/>
          <w:bCs/>
          <w:sz w:val="20"/>
          <w:szCs w:val="20"/>
          <w:lang w:val="en-IN"/>
        </w:rPr>
        <w:t xml:space="preserve">Length of Theater Previews. </w:t>
      </w:r>
      <w:r w:rsidRPr="00CB516C">
        <w:rPr>
          <w:rFonts w:cs="TimesLTStd-Roman"/>
          <w:sz w:val="20"/>
          <w:szCs w:val="20"/>
          <w:lang w:val="en-IN"/>
        </w:rPr>
        <w:t>Customers arrive at a movie theater at the advertised</w:t>
      </w:r>
      <w:r w:rsidR="00E217C6">
        <w:rPr>
          <w:rFonts w:cs="TimesLTStd-Roman"/>
          <w:sz w:val="20"/>
          <w:szCs w:val="20"/>
          <w:lang w:val="en-IN"/>
        </w:rPr>
        <w:t xml:space="preserve"> </w:t>
      </w:r>
      <w:r w:rsidRPr="00CB516C">
        <w:rPr>
          <w:rFonts w:cs="TimesLTStd-Roman"/>
          <w:sz w:val="20"/>
          <w:szCs w:val="20"/>
          <w:lang w:val="en-IN"/>
        </w:rPr>
        <w:t>movie time only to find that they have to sit through several previews and prepreview</w:t>
      </w:r>
      <w:r w:rsidR="00E217C6">
        <w:rPr>
          <w:rFonts w:cs="TimesLTStd-Roman"/>
          <w:sz w:val="20"/>
          <w:szCs w:val="20"/>
          <w:lang w:val="en-IN"/>
        </w:rPr>
        <w:t xml:space="preserve"> </w:t>
      </w:r>
      <w:r w:rsidRPr="00CB516C">
        <w:rPr>
          <w:rFonts w:cs="TimesLTStd-Roman"/>
          <w:sz w:val="20"/>
          <w:szCs w:val="20"/>
          <w:lang w:val="en-IN"/>
        </w:rPr>
        <w:t>ads before the movie starts. Many complain that the time devoted to previews</w:t>
      </w:r>
      <w:r w:rsidR="00E217C6">
        <w:rPr>
          <w:rFonts w:cs="TimesLTStd-Roman"/>
          <w:sz w:val="20"/>
          <w:szCs w:val="20"/>
          <w:lang w:val="en-IN"/>
        </w:rPr>
        <w:t xml:space="preserve"> </w:t>
      </w:r>
      <w:r w:rsidRPr="00CB516C">
        <w:rPr>
          <w:rFonts w:cs="TimesLTStd-Roman"/>
          <w:sz w:val="20"/>
          <w:szCs w:val="20"/>
          <w:lang w:val="en-IN"/>
        </w:rPr>
        <w:t xml:space="preserve">is too long. A preliminary sample conducted by </w:t>
      </w:r>
      <w:r w:rsidRPr="00CB516C">
        <w:rPr>
          <w:rFonts w:cs="TimesLTStd-Italic"/>
          <w:i/>
          <w:iCs/>
          <w:sz w:val="20"/>
          <w:szCs w:val="20"/>
          <w:lang w:val="en-IN"/>
        </w:rPr>
        <w:t xml:space="preserve">The Wall Street Journal </w:t>
      </w:r>
      <w:r w:rsidRPr="00CB516C">
        <w:rPr>
          <w:rFonts w:cs="TimesLTStd-Roman"/>
          <w:sz w:val="20"/>
          <w:szCs w:val="20"/>
          <w:lang w:val="en-IN"/>
        </w:rPr>
        <w:t>showed that</w:t>
      </w:r>
      <w:r w:rsidR="00E217C6">
        <w:rPr>
          <w:rFonts w:cs="TimesLTStd-Roman"/>
          <w:sz w:val="20"/>
          <w:szCs w:val="20"/>
          <w:lang w:val="en-IN"/>
        </w:rPr>
        <w:t xml:space="preserve"> </w:t>
      </w:r>
      <w:r w:rsidRPr="00CB516C">
        <w:rPr>
          <w:rFonts w:cs="TimesLTStd-Roman"/>
          <w:sz w:val="20"/>
          <w:szCs w:val="20"/>
          <w:lang w:val="en-IN"/>
        </w:rPr>
        <w:t>the standard deviation of the amount of time devoted to previews was</w:t>
      </w:r>
      <w:r w:rsidR="00E5653C">
        <w:rPr>
          <w:rFonts w:cs="TimesLTStd-Roman"/>
          <w:sz w:val="20"/>
          <w:szCs w:val="20"/>
          <w:lang w:val="en-IN"/>
        </w:rPr>
        <w:t xml:space="preserve"> four </w:t>
      </w:r>
      <w:r w:rsidRPr="00CB516C">
        <w:rPr>
          <w:rFonts w:cs="TimesLTStd-Roman"/>
          <w:sz w:val="20"/>
          <w:szCs w:val="20"/>
          <w:lang w:val="en-IN"/>
        </w:rPr>
        <w:t>minutes.</w:t>
      </w:r>
      <w:r w:rsidR="00E217C6">
        <w:rPr>
          <w:rFonts w:cs="TimesLTStd-Roman"/>
          <w:sz w:val="20"/>
          <w:szCs w:val="20"/>
          <w:lang w:val="en-IN"/>
        </w:rPr>
        <w:t xml:space="preserve"> </w:t>
      </w:r>
      <w:r w:rsidRPr="00CB516C">
        <w:rPr>
          <w:rFonts w:cs="TimesLTStd-Roman"/>
          <w:sz w:val="20"/>
          <w:szCs w:val="20"/>
          <w:lang w:val="en-IN"/>
        </w:rPr>
        <w:t>Use that as a planning value for the standard deviation in answering the following</w:t>
      </w:r>
      <w:r w:rsidR="00E217C6">
        <w:rPr>
          <w:rFonts w:cs="TimesLTStd-Roman"/>
          <w:sz w:val="20"/>
          <w:szCs w:val="20"/>
          <w:lang w:val="en-IN"/>
        </w:rPr>
        <w:t xml:space="preserve"> </w:t>
      </w:r>
      <w:r w:rsidRPr="00CB516C">
        <w:rPr>
          <w:rFonts w:cs="TimesLTStd-Roman"/>
          <w:sz w:val="20"/>
          <w:szCs w:val="20"/>
          <w:lang w:val="en-IN"/>
        </w:rPr>
        <w:t xml:space="preserve">questions. </w:t>
      </w:r>
      <w:r w:rsidRPr="00E217C6">
        <w:rPr>
          <w:rFonts w:eastAsia="Arial"/>
          <w:b/>
          <w:bCs/>
          <w:color w:val="D85629"/>
          <w:sz w:val="20"/>
          <w:szCs w:val="20"/>
        </w:rPr>
        <w:t>LO 4</w:t>
      </w:r>
    </w:p>
    <w:p w14:paraId="14D1ECCB" w14:textId="7758109B" w:rsidR="00BF42F2"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E217C6">
        <w:rPr>
          <w:rFonts w:eastAsia="Times New Roman"/>
          <w:color w:val="231F20"/>
          <w:sz w:val="20"/>
          <w:szCs w:val="20"/>
        </w:rPr>
        <w:tab/>
      </w:r>
      <w:r w:rsidRPr="00E217C6">
        <w:rPr>
          <w:rFonts w:eastAsia="Times New Roman"/>
          <w:color w:val="231F20"/>
          <w:sz w:val="20"/>
          <w:szCs w:val="20"/>
        </w:rPr>
        <w:t>If we want to estimate the population mean time for previews at movie theaters</w:t>
      </w:r>
      <w:r w:rsidR="00E217C6">
        <w:rPr>
          <w:rFonts w:eastAsia="Times New Roman"/>
          <w:color w:val="231F20"/>
          <w:sz w:val="20"/>
          <w:szCs w:val="20"/>
        </w:rPr>
        <w:t xml:space="preserve"> </w:t>
      </w:r>
      <w:r w:rsidRPr="00E217C6">
        <w:rPr>
          <w:rFonts w:eastAsia="Times New Roman"/>
          <w:color w:val="231F20"/>
          <w:sz w:val="20"/>
          <w:szCs w:val="20"/>
        </w:rPr>
        <w:t>with a margin of error of 75 seconds, what sample size should be used? Assume</w:t>
      </w:r>
      <w:r w:rsidR="00E217C6">
        <w:rPr>
          <w:rFonts w:eastAsia="Times New Roman"/>
          <w:color w:val="231F20"/>
          <w:sz w:val="20"/>
          <w:szCs w:val="20"/>
        </w:rPr>
        <w:t xml:space="preserve"> </w:t>
      </w:r>
      <w:r w:rsidRPr="00E217C6">
        <w:rPr>
          <w:rFonts w:eastAsia="Times New Roman"/>
          <w:color w:val="231F20"/>
          <w:sz w:val="20"/>
          <w:szCs w:val="20"/>
        </w:rPr>
        <w:t>95% confidence.</w:t>
      </w:r>
    </w:p>
    <w:p w14:paraId="0E72D7AF" w14:textId="52169864" w:rsidR="00BF42F2" w:rsidRPr="00CD2CC9" w:rsidRDefault="00BF42F2" w:rsidP="00CD2CC9">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E217C6">
        <w:rPr>
          <w:rFonts w:eastAsia="Times New Roman"/>
          <w:color w:val="231F20"/>
          <w:sz w:val="20"/>
          <w:szCs w:val="20"/>
        </w:rPr>
        <w:tab/>
      </w:r>
      <w:r w:rsidRPr="00E217C6">
        <w:rPr>
          <w:rFonts w:eastAsia="Times New Roman"/>
          <w:color w:val="231F20"/>
          <w:sz w:val="20"/>
          <w:szCs w:val="20"/>
        </w:rPr>
        <w:t>If we want to estimate the population mean time for previews at movie theaters</w:t>
      </w:r>
      <w:r w:rsidR="00E217C6">
        <w:rPr>
          <w:rFonts w:eastAsia="Times New Roman"/>
          <w:color w:val="231F20"/>
          <w:sz w:val="20"/>
          <w:szCs w:val="20"/>
        </w:rPr>
        <w:t xml:space="preserve"> </w:t>
      </w:r>
      <w:r w:rsidRPr="00E217C6">
        <w:rPr>
          <w:rFonts w:eastAsia="Times New Roman"/>
          <w:color w:val="231F20"/>
          <w:sz w:val="20"/>
          <w:szCs w:val="20"/>
        </w:rPr>
        <w:t>with a margin of error of</w:t>
      </w:r>
      <w:r w:rsidR="00E5653C">
        <w:rPr>
          <w:rFonts w:eastAsia="Times New Roman"/>
          <w:color w:val="231F20"/>
          <w:sz w:val="20"/>
          <w:szCs w:val="20"/>
        </w:rPr>
        <w:t xml:space="preserve"> one </w:t>
      </w:r>
      <w:r w:rsidRPr="00E217C6">
        <w:rPr>
          <w:rFonts w:eastAsia="Times New Roman"/>
          <w:color w:val="231F20"/>
          <w:sz w:val="20"/>
          <w:szCs w:val="20"/>
        </w:rPr>
        <w:t>minute, what sample size should be used? Assume 95%</w:t>
      </w:r>
      <w:r w:rsidR="00CD2CC9">
        <w:rPr>
          <w:rFonts w:eastAsia="Times New Roman"/>
          <w:color w:val="231F20"/>
          <w:sz w:val="20"/>
          <w:szCs w:val="20"/>
        </w:rPr>
        <w:t xml:space="preserve"> </w:t>
      </w:r>
      <w:r w:rsidRPr="00CD2CC9">
        <w:rPr>
          <w:rFonts w:eastAsia="Times New Roman"/>
          <w:color w:val="231F20"/>
          <w:sz w:val="20"/>
          <w:szCs w:val="20"/>
        </w:rPr>
        <w:t>confidence.</w:t>
      </w:r>
    </w:p>
    <w:p w14:paraId="56FA3B48" w14:textId="696D2ABB" w:rsidR="00BF42F2" w:rsidRPr="00CB516C" w:rsidRDefault="00BF42F2" w:rsidP="00BF42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63AC77CC" w14:textId="77777777" w:rsidR="00BF42F2" w:rsidRPr="00E217C6" w:rsidRDefault="00BF42F2" w:rsidP="00E217C6">
      <w:pPr>
        <w:ind w:left="720" w:hanging="360"/>
        <w:rPr>
          <w:rFonts w:cs="Times"/>
          <w:sz w:val="20"/>
          <w:szCs w:val="20"/>
        </w:rPr>
      </w:pPr>
      <w:r w:rsidRPr="00E217C6">
        <w:rPr>
          <w:rFonts w:cs="Times"/>
          <w:sz w:val="20"/>
          <w:szCs w:val="20"/>
        </w:rPr>
        <w:t>a.</w:t>
      </w:r>
      <w:r w:rsidRPr="00E217C6">
        <w:rPr>
          <w:rFonts w:cs="Times"/>
          <w:sz w:val="20"/>
          <w:szCs w:val="20"/>
        </w:rPr>
        <w:tab/>
      </w:r>
      <w:r w:rsidR="00E217C6" w:rsidRPr="00E217C6">
        <w:rPr>
          <w:rFonts w:cs="Times"/>
          <w:position w:val="-6"/>
          <w:sz w:val="20"/>
          <w:szCs w:val="20"/>
        </w:rPr>
        <w:object w:dxaOrig="520" w:dyaOrig="240" w14:anchorId="738F86CB">
          <v:shape id="_x0000_i1123" type="#_x0000_t75" style="width:26.4pt;height:12pt" o:ole="">
            <v:imagedata r:id="rId206" o:title=""/>
          </v:shape>
          <o:OLEObject Type="Embed" ProgID="Equation.DSMT4" ShapeID="_x0000_i1123" DrawAspect="Content" ObjectID="_1769432938" r:id="rId207"/>
        </w:object>
      </w:r>
      <w:r w:rsidRPr="00E217C6">
        <w:rPr>
          <w:rFonts w:cs="Times"/>
          <w:sz w:val="20"/>
          <w:szCs w:val="20"/>
        </w:rPr>
        <w:t xml:space="preserve"> and 75 seconds is 1.25 minutes, so</w:t>
      </w:r>
    </w:p>
    <w:p w14:paraId="4D3431E5" w14:textId="684EF3FD" w:rsidR="00BF42F2" w:rsidRPr="00E217C6" w:rsidRDefault="00BF42F2" w:rsidP="00E217C6">
      <w:pPr>
        <w:ind w:left="720" w:hanging="360"/>
        <w:rPr>
          <w:rFonts w:cs="Times"/>
          <w:sz w:val="20"/>
          <w:szCs w:val="20"/>
        </w:rPr>
      </w:pPr>
      <w:r w:rsidRPr="00E217C6">
        <w:rPr>
          <w:rFonts w:cs="Times"/>
          <w:sz w:val="20"/>
          <w:szCs w:val="20"/>
        </w:rPr>
        <w:tab/>
      </w:r>
      <w:r w:rsidR="00E217C6" w:rsidRPr="00E217C6">
        <w:rPr>
          <w:rFonts w:cs="Times"/>
          <w:position w:val="-26"/>
          <w:sz w:val="20"/>
          <w:szCs w:val="20"/>
        </w:rPr>
        <w:object w:dxaOrig="2160" w:dyaOrig="620" w14:anchorId="6433080A">
          <v:shape id="_x0000_i1124" type="#_x0000_t75" style="width:108pt;height:31.2pt" o:ole="">
            <v:imagedata r:id="rId208" o:title=""/>
          </v:shape>
          <o:OLEObject Type="Embed" ProgID="Equation.DSMT4" ShapeID="_x0000_i1124" DrawAspect="Content" ObjectID="_1769432939" r:id="rId209"/>
        </w:object>
      </w:r>
      <w:r w:rsidR="008B109F" w:rsidRPr="00E217C6">
        <w:rPr>
          <w:rFonts w:cs="Times"/>
          <w:sz w:val="20"/>
          <w:szCs w:val="20"/>
        </w:rPr>
        <w:t xml:space="preserve"> </w:t>
      </w:r>
      <w:r w:rsidRPr="00E217C6">
        <w:rPr>
          <w:rFonts w:cs="Times"/>
          <w:sz w:val="20"/>
          <w:szCs w:val="20"/>
        </w:rPr>
        <w:t xml:space="preserve">Use </w:t>
      </w:r>
      <w:r w:rsidRPr="00E217C6">
        <w:rPr>
          <w:rFonts w:cs="Times"/>
          <w:i/>
          <w:sz w:val="20"/>
          <w:szCs w:val="20"/>
        </w:rPr>
        <w:t>n</w:t>
      </w:r>
      <w:r w:rsidRPr="00E217C6">
        <w:rPr>
          <w:rFonts w:cs="Times"/>
          <w:sz w:val="20"/>
          <w:szCs w:val="20"/>
        </w:rPr>
        <w:t xml:space="preserve"> = 40</w:t>
      </w:r>
    </w:p>
    <w:p w14:paraId="30C59C10" w14:textId="02BF301D" w:rsidR="00BF42F2" w:rsidRPr="00E217C6" w:rsidRDefault="00BF42F2" w:rsidP="00E217C6">
      <w:pPr>
        <w:ind w:left="720" w:hanging="360"/>
        <w:rPr>
          <w:rFonts w:cs="Times"/>
          <w:sz w:val="20"/>
          <w:szCs w:val="20"/>
        </w:rPr>
      </w:pPr>
      <w:r w:rsidRPr="00E217C6">
        <w:rPr>
          <w:rFonts w:cs="Times"/>
          <w:sz w:val="20"/>
          <w:szCs w:val="20"/>
        </w:rPr>
        <w:t>b.</w:t>
      </w:r>
      <w:r w:rsidRPr="00E217C6">
        <w:rPr>
          <w:rFonts w:cs="Times"/>
          <w:sz w:val="20"/>
          <w:szCs w:val="20"/>
        </w:rPr>
        <w:tab/>
      </w:r>
      <w:r w:rsidR="00E217C6" w:rsidRPr="00E217C6">
        <w:rPr>
          <w:rFonts w:cs="Times"/>
          <w:position w:val="-20"/>
          <w:sz w:val="20"/>
          <w:szCs w:val="20"/>
        </w:rPr>
        <w:object w:dxaOrig="2160" w:dyaOrig="560" w14:anchorId="14C84FDC">
          <v:shape id="_x0000_i1125" type="#_x0000_t75" style="width:108pt;height:27.6pt" o:ole="">
            <v:imagedata r:id="rId210" o:title=""/>
          </v:shape>
          <o:OLEObject Type="Embed" ProgID="Equation.DSMT4" ShapeID="_x0000_i1125" DrawAspect="Content" ObjectID="_1769432940" r:id="rId211"/>
        </w:object>
      </w:r>
      <w:r w:rsidR="008B109F" w:rsidRPr="00E217C6">
        <w:rPr>
          <w:rFonts w:cs="Times"/>
          <w:sz w:val="20"/>
          <w:szCs w:val="20"/>
        </w:rPr>
        <w:t xml:space="preserve"> </w:t>
      </w:r>
      <w:r w:rsidRPr="00E217C6">
        <w:rPr>
          <w:rFonts w:cs="Times"/>
          <w:sz w:val="20"/>
          <w:szCs w:val="20"/>
        </w:rPr>
        <w:t xml:space="preserve">Use </w:t>
      </w:r>
      <w:r w:rsidRPr="00E217C6">
        <w:rPr>
          <w:rFonts w:cs="Times"/>
          <w:i/>
          <w:sz w:val="20"/>
          <w:szCs w:val="20"/>
        </w:rPr>
        <w:t>n</w:t>
      </w:r>
      <w:r w:rsidRPr="00E217C6">
        <w:rPr>
          <w:rFonts w:cs="Times"/>
          <w:sz w:val="20"/>
          <w:szCs w:val="20"/>
        </w:rPr>
        <w:t xml:space="preserve"> = 62</w:t>
      </w:r>
    </w:p>
    <w:p w14:paraId="37F9B52E" w14:textId="1DEEEE4C" w:rsidR="00BF42F2" w:rsidRPr="00E217C6" w:rsidRDefault="00BF42F2" w:rsidP="00E217C6">
      <w:pPr>
        <w:widowControl w:val="0"/>
        <w:spacing w:after="120"/>
        <w:ind w:left="360" w:hanging="360"/>
        <w:rPr>
          <w:rFonts w:cs="TimesLTStd-Roman"/>
          <w:sz w:val="20"/>
          <w:szCs w:val="20"/>
          <w:lang w:val="en-IN"/>
        </w:rPr>
      </w:pPr>
      <w:r w:rsidRPr="00CB516C">
        <w:rPr>
          <w:sz w:val="20"/>
          <w:szCs w:val="20"/>
        </w:rPr>
        <w:t>30.</w:t>
      </w:r>
      <w:r w:rsidR="00E217C6">
        <w:rPr>
          <w:sz w:val="20"/>
          <w:szCs w:val="20"/>
        </w:rPr>
        <w:tab/>
      </w:r>
      <w:r w:rsidRPr="00CB516C">
        <w:rPr>
          <w:rFonts w:cs="TimesLTStd-Bold"/>
          <w:b/>
          <w:bCs/>
          <w:sz w:val="20"/>
          <w:szCs w:val="20"/>
          <w:lang w:val="en-IN"/>
        </w:rPr>
        <w:t xml:space="preserve">Miles Driven by Young Drivers. </w:t>
      </w:r>
      <w:r w:rsidRPr="00CB516C">
        <w:rPr>
          <w:rFonts w:cs="TimesLTStd-Roman"/>
          <w:sz w:val="20"/>
          <w:szCs w:val="20"/>
          <w:lang w:val="en-IN"/>
        </w:rPr>
        <w:t>There has been a trend toward less driving in the last</w:t>
      </w:r>
      <w:r w:rsidR="00E217C6">
        <w:rPr>
          <w:rFonts w:cs="TimesLTStd-Roman"/>
          <w:sz w:val="20"/>
          <w:szCs w:val="20"/>
          <w:lang w:val="en-IN"/>
        </w:rPr>
        <w:t xml:space="preserve"> </w:t>
      </w:r>
      <w:r w:rsidRPr="00CB516C">
        <w:rPr>
          <w:rFonts w:cs="TimesLTStd-Roman"/>
          <w:sz w:val="20"/>
          <w:szCs w:val="20"/>
          <w:lang w:val="en-IN"/>
        </w:rPr>
        <w:t>few years, especially by young people. Over the past eight years, the annual vehicle</w:t>
      </w:r>
      <w:r w:rsidR="00E217C6">
        <w:rPr>
          <w:rFonts w:cs="TimesLTStd-Roman"/>
          <w:sz w:val="20"/>
          <w:szCs w:val="20"/>
          <w:lang w:val="en-IN"/>
        </w:rPr>
        <w:t xml:space="preserve"> </w:t>
      </w:r>
      <w:r w:rsidRPr="00CB516C">
        <w:rPr>
          <w:rFonts w:cs="TimesLTStd-Roman"/>
          <w:sz w:val="20"/>
          <w:szCs w:val="20"/>
          <w:lang w:val="en-IN"/>
        </w:rPr>
        <w:t>miles traveled by people from 16 to 34 years of age decreased from 10,300 to 7,900</w:t>
      </w:r>
      <w:r w:rsidR="00E217C6">
        <w:rPr>
          <w:rFonts w:cs="TimesLTStd-Roman"/>
          <w:sz w:val="20"/>
          <w:szCs w:val="20"/>
          <w:lang w:val="en-IN"/>
        </w:rPr>
        <w:t xml:space="preserve"> </w:t>
      </w:r>
      <w:r w:rsidRPr="00CB516C">
        <w:rPr>
          <w:rFonts w:cs="TimesLTStd-Roman"/>
          <w:sz w:val="20"/>
          <w:szCs w:val="20"/>
          <w:lang w:val="en-IN"/>
        </w:rPr>
        <w:t>miles per person. Assume the standard deviation is now 2,000 miles. Suppose you</w:t>
      </w:r>
      <w:r w:rsidR="00E217C6">
        <w:rPr>
          <w:rFonts w:cs="TimesLTStd-Roman"/>
          <w:sz w:val="20"/>
          <w:szCs w:val="20"/>
          <w:lang w:val="en-IN"/>
        </w:rPr>
        <w:t xml:space="preserve"> </w:t>
      </w:r>
      <w:r w:rsidRPr="00CB516C">
        <w:rPr>
          <w:rFonts w:cs="TimesLTStd-Roman"/>
          <w:sz w:val="20"/>
          <w:szCs w:val="20"/>
          <w:lang w:val="en-IN"/>
        </w:rPr>
        <w:t>would like to conduct a survey to develop a 95% confidence interval estimate of the</w:t>
      </w:r>
      <w:r w:rsidR="00E217C6">
        <w:rPr>
          <w:rFonts w:cs="TimesLTStd-Roman"/>
          <w:sz w:val="20"/>
          <w:szCs w:val="20"/>
          <w:lang w:val="en-IN"/>
        </w:rPr>
        <w:t xml:space="preserve"> </w:t>
      </w:r>
      <w:r w:rsidRPr="00CB516C">
        <w:rPr>
          <w:rFonts w:cs="TimesLTStd-Roman"/>
          <w:sz w:val="20"/>
          <w:szCs w:val="20"/>
          <w:lang w:val="en-IN"/>
        </w:rPr>
        <w:t>annual vehicle-miles per person for people 16 to 34 years of age at the current time.</w:t>
      </w:r>
      <w:r w:rsidR="00E217C6">
        <w:rPr>
          <w:rFonts w:cs="TimesLTStd-Roman"/>
          <w:sz w:val="20"/>
          <w:szCs w:val="20"/>
          <w:lang w:val="en-IN"/>
        </w:rPr>
        <w:t xml:space="preserve"> </w:t>
      </w:r>
      <w:r w:rsidRPr="00CB516C">
        <w:rPr>
          <w:rFonts w:cs="TimesLTStd-Roman"/>
          <w:sz w:val="20"/>
          <w:szCs w:val="20"/>
          <w:lang w:val="en-IN"/>
        </w:rPr>
        <w:t>A margin of error of 100 miles is desired. How large a sample should be used for the</w:t>
      </w:r>
      <w:r w:rsidR="00E217C6">
        <w:rPr>
          <w:rFonts w:cs="TimesLTStd-Roman"/>
          <w:sz w:val="20"/>
          <w:szCs w:val="20"/>
          <w:lang w:val="en-IN"/>
        </w:rPr>
        <w:t xml:space="preserve"> </w:t>
      </w:r>
      <w:r w:rsidRPr="00CB516C">
        <w:rPr>
          <w:rFonts w:cs="TimesLTStd-Roman"/>
          <w:sz w:val="20"/>
          <w:szCs w:val="20"/>
          <w:lang w:val="en-IN"/>
        </w:rPr>
        <w:t xml:space="preserve">current survey? </w:t>
      </w:r>
      <w:r w:rsidRPr="00E217C6">
        <w:rPr>
          <w:rFonts w:eastAsia="Arial"/>
          <w:b/>
          <w:bCs/>
          <w:color w:val="D85629"/>
          <w:sz w:val="20"/>
          <w:szCs w:val="20"/>
        </w:rPr>
        <w:t>LO 4</w:t>
      </w:r>
    </w:p>
    <w:p w14:paraId="334AFCD5" w14:textId="77777777" w:rsidR="00BF42F2" w:rsidRPr="00CB516C" w:rsidRDefault="00BF42F2" w:rsidP="00BF42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3FBF1881" w14:textId="77777777" w:rsidR="00BF42F2" w:rsidRPr="00CB516C" w:rsidRDefault="00BF42F2" w:rsidP="00E217C6">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position w:val="-6"/>
          <w:sz w:val="20"/>
          <w:szCs w:val="20"/>
        </w:rPr>
        <w:object w:dxaOrig="900" w:dyaOrig="260" w14:anchorId="7907F11F">
          <v:shape id="_x0000_i1126" type="#_x0000_t75" style="width:45.6pt;height:13.2pt" o:ole="" fillcolor="window">
            <v:imagedata r:id="rId212" o:title=""/>
          </v:shape>
          <o:OLEObject Type="Embed" ProgID="Equation.DSMT4" ShapeID="_x0000_i1126" DrawAspect="Content" ObjectID="_1769432941" r:id="rId213"/>
        </w:object>
      </w:r>
    </w:p>
    <w:p w14:paraId="47FDE716" w14:textId="263D5290" w:rsidR="00BF42F2" w:rsidRPr="00CB516C" w:rsidRDefault="00BF42F2" w:rsidP="00E217C6">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position w:val="-26"/>
          <w:sz w:val="20"/>
          <w:szCs w:val="20"/>
        </w:rPr>
        <w:object w:dxaOrig="3440" w:dyaOrig="620" w14:anchorId="40BA2235">
          <v:shape id="_x0000_i1127" type="#_x0000_t75" style="width:171.65pt;height:31.2pt" o:ole="" fillcolor="window">
            <v:imagedata r:id="rId214" o:title=""/>
          </v:shape>
          <o:OLEObject Type="Embed" ProgID="Equation.DSMT4" ShapeID="_x0000_i1127" DrawAspect="Content" ObjectID="_1769432942" r:id="rId215"/>
        </w:object>
      </w:r>
    </w:p>
    <w:p w14:paraId="28C0E94D" w14:textId="07793CD1" w:rsidR="00BF42F2" w:rsidRDefault="00BF42F2" w:rsidP="00E217C6">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sz w:val="20"/>
          <w:szCs w:val="20"/>
        </w:rPr>
        <w:t xml:space="preserve">Use </w:t>
      </w:r>
      <w:r w:rsidRPr="00CB516C">
        <w:rPr>
          <w:i/>
          <w:color w:val="000000"/>
          <w:sz w:val="20"/>
          <w:szCs w:val="20"/>
        </w:rPr>
        <w:t xml:space="preserve">n </w:t>
      </w:r>
      <w:r w:rsidRPr="00CB516C">
        <w:rPr>
          <w:color w:val="000000"/>
          <w:sz w:val="20"/>
          <w:szCs w:val="20"/>
        </w:rPr>
        <w:t>= 1,537 to guarantee the margin of error will not exceed 100.</w:t>
      </w:r>
    </w:p>
    <w:p w14:paraId="6C51ED9F" w14:textId="4559A924" w:rsidR="00E217C6" w:rsidRPr="00E217C6" w:rsidRDefault="00E217C6" w:rsidP="00E217C6">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rPr>
          <w:b/>
          <w:color w:val="000000"/>
          <w:sz w:val="20"/>
          <w:szCs w:val="20"/>
        </w:rPr>
      </w:pPr>
      <w:r w:rsidRPr="00E217C6">
        <w:rPr>
          <w:b/>
          <w:color w:val="000000"/>
          <w:sz w:val="20"/>
          <w:szCs w:val="20"/>
          <w:lang w:val="en-IN"/>
        </w:rPr>
        <w:t>Methods</w:t>
      </w:r>
    </w:p>
    <w:p w14:paraId="57C92E6A" w14:textId="262BEFE7" w:rsidR="00BF42F2" w:rsidRPr="00CB516C" w:rsidRDefault="00BF42F2" w:rsidP="00E217C6">
      <w:pPr>
        <w:widowControl w:val="0"/>
        <w:spacing w:after="120"/>
        <w:ind w:left="360" w:hanging="360"/>
        <w:rPr>
          <w:rFonts w:cs="TimesLTStd-Roman"/>
          <w:sz w:val="20"/>
          <w:szCs w:val="20"/>
          <w:lang w:val="en-IN"/>
        </w:rPr>
      </w:pPr>
      <w:r w:rsidRPr="00CB516C">
        <w:rPr>
          <w:sz w:val="20"/>
          <w:szCs w:val="20"/>
        </w:rPr>
        <w:t>31.</w:t>
      </w:r>
      <w:r w:rsidR="00E217C6">
        <w:rPr>
          <w:sz w:val="20"/>
          <w:szCs w:val="20"/>
        </w:rPr>
        <w:tab/>
      </w:r>
      <w:r w:rsidRPr="00CB516C">
        <w:rPr>
          <w:rFonts w:cs="TimesLTStd-Roman"/>
          <w:sz w:val="20"/>
          <w:szCs w:val="20"/>
          <w:lang w:val="en-IN"/>
        </w:rPr>
        <w:t xml:space="preserve">A simple random sample of 400 individuals provides 100 Yes responses. </w:t>
      </w:r>
      <w:r w:rsidRPr="00E217C6">
        <w:rPr>
          <w:rFonts w:eastAsia="Arial"/>
          <w:b/>
          <w:bCs/>
          <w:color w:val="D85629"/>
          <w:sz w:val="20"/>
          <w:szCs w:val="20"/>
        </w:rPr>
        <w:t>LO 5</w:t>
      </w:r>
    </w:p>
    <w:p w14:paraId="025CE3F8" w14:textId="04BE6E51" w:rsidR="00BF42F2"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E217C6">
        <w:rPr>
          <w:rFonts w:eastAsia="Times New Roman"/>
          <w:color w:val="231F20"/>
          <w:sz w:val="20"/>
          <w:szCs w:val="20"/>
        </w:rPr>
        <w:tab/>
      </w:r>
      <w:r w:rsidRPr="00E217C6">
        <w:rPr>
          <w:rFonts w:eastAsia="Times New Roman"/>
          <w:color w:val="231F20"/>
          <w:sz w:val="20"/>
          <w:szCs w:val="20"/>
        </w:rPr>
        <w:t>What is the point estimate of the proportion of the population that would provide</w:t>
      </w:r>
      <w:r w:rsidR="00E217C6">
        <w:rPr>
          <w:rFonts w:eastAsia="Times New Roman"/>
          <w:color w:val="231F20"/>
          <w:sz w:val="20"/>
          <w:szCs w:val="20"/>
        </w:rPr>
        <w:t xml:space="preserve"> </w:t>
      </w:r>
      <w:r w:rsidRPr="00E217C6">
        <w:rPr>
          <w:rFonts w:eastAsia="Times New Roman"/>
          <w:color w:val="231F20"/>
          <w:sz w:val="20"/>
          <w:szCs w:val="20"/>
        </w:rPr>
        <w:t>Yes responses?</w:t>
      </w:r>
    </w:p>
    <w:p w14:paraId="40A24AD4" w14:textId="3832D5CE" w:rsidR="00BF42F2"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E217C6">
        <w:rPr>
          <w:rFonts w:eastAsia="Times New Roman"/>
          <w:color w:val="231F20"/>
          <w:sz w:val="20"/>
          <w:szCs w:val="20"/>
        </w:rPr>
        <w:tab/>
      </w:r>
      <w:r w:rsidRPr="00E217C6">
        <w:rPr>
          <w:rFonts w:eastAsia="Times New Roman"/>
          <w:color w:val="231F20"/>
          <w:sz w:val="20"/>
          <w:szCs w:val="20"/>
        </w:rPr>
        <w:t>What is your estimate of the st</w:t>
      </w:r>
      <w:r w:rsidR="00E217C6">
        <w:rPr>
          <w:rFonts w:eastAsia="Times New Roman"/>
          <w:color w:val="231F20"/>
          <w:sz w:val="20"/>
          <w:szCs w:val="20"/>
        </w:rPr>
        <w:t>andard error of the proportion,</w:t>
      </w:r>
      <w:r w:rsidR="00E217C6" w:rsidRPr="00E217C6">
        <w:rPr>
          <w:color w:val="000000"/>
          <w:position w:val="-12"/>
          <w:sz w:val="20"/>
          <w:szCs w:val="20"/>
        </w:rPr>
        <w:object w:dxaOrig="420" w:dyaOrig="320" w14:anchorId="55611439">
          <v:shape id="_x0000_i1128" type="#_x0000_t75" style="width:20.4pt;height:16.8pt" o:ole="" fillcolor="window">
            <v:imagedata r:id="rId216" o:title=""/>
          </v:shape>
          <o:OLEObject Type="Embed" ProgID="Equation.DSMT4" ShapeID="_x0000_i1128" DrawAspect="Content" ObjectID="_1769432943" r:id="rId217"/>
        </w:object>
      </w:r>
    </w:p>
    <w:p w14:paraId="30CD6361" w14:textId="203D50E7" w:rsidR="00BF42F2"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E217C6">
        <w:rPr>
          <w:rFonts w:eastAsia="Times New Roman"/>
          <w:color w:val="231F20"/>
          <w:sz w:val="20"/>
          <w:szCs w:val="20"/>
        </w:rPr>
        <w:tab/>
      </w:r>
      <w:r w:rsidRPr="00E217C6">
        <w:rPr>
          <w:rFonts w:eastAsia="Times New Roman"/>
          <w:color w:val="231F20"/>
          <w:sz w:val="20"/>
          <w:szCs w:val="20"/>
        </w:rPr>
        <w:t>Compute the 95% confidence interval for the population proportion.</w:t>
      </w:r>
    </w:p>
    <w:p w14:paraId="3152873C" w14:textId="77777777" w:rsidR="00BF42F2" w:rsidRPr="00CB516C" w:rsidRDefault="00BF42F2" w:rsidP="00BF42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1120B43F" w14:textId="148D26FE" w:rsidR="00BF42F2" w:rsidRPr="00E217C6" w:rsidRDefault="00BF42F2" w:rsidP="00E217C6">
      <w:pPr>
        <w:ind w:left="720" w:hanging="360"/>
        <w:rPr>
          <w:rFonts w:cs="Times"/>
          <w:sz w:val="20"/>
          <w:szCs w:val="20"/>
        </w:rPr>
      </w:pPr>
      <w:r w:rsidRPr="00E217C6">
        <w:rPr>
          <w:rFonts w:cs="Times"/>
          <w:sz w:val="20"/>
          <w:szCs w:val="20"/>
        </w:rPr>
        <w:t>a.</w:t>
      </w:r>
      <w:r w:rsidRPr="00E217C6">
        <w:rPr>
          <w:rFonts w:cs="Times"/>
          <w:sz w:val="20"/>
          <w:szCs w:val="20"/>
        </w:rPr>
        <w:tab/>
      </w:r>
      <w:r w:rsidR="00EA146F" w:rsidRPr="00EA146F">
        <w:rPr>
          <w:rFonts w:cs="Times"/>
          <w:noProof/>
          <w:position w:val="-10"/>
          <w:sz w:val="20"/>
          <w:szCs w:val="20"/>
        </w:rPr>
        <w:object w:dxaOrig="220" w:dyaOrig="279" w14:anchorId="061DA516">
          <v:shape id="_x0000_i1129" type="#_x0000_t75" style="width:10.8pt;height:14.4pt" o:ole="">
            <v:imagedata r:id="rId218" o:title=""/>
          </v:shape>
          <o:OLEObject Type="Embed" ProgID="Equation.DSMT4" ShapeID="_x0000_i1129" DrawAspect="Content" ObjectID="_1769432944" r:id="rId219"/>
        </w:object>
      </w:r>
      <w:r w:rsidRPr="00E217C6">
        <w:rPr>
          <w:rFonts w:cs="Times"/>
          <w:sz w:val="20"/>
          <w:szCs w:val="20"/>
        </w:rPr>
        <w:t xml:space="preserve"> = 100/400 = </w:t>
      </w:r>
      <w:r w:rsidR="00E217C6">
        <w:rPr>
          <w:rFonts w:cs="Times"/>
          <w:sz w:val="20"/>
          <w:szCs w:val="20"/>
        </w:rPr>
        <w:t>0</w:t>
      </w:r>
      <w:r w:rsidRPr="00E217C6">
        <w:rPr>
          <w:rFonts w:cs="Times"/>
          <w:sz w:val="20"/>
          <w:szCs w:val="20"/>
        </w:rPr>
        <w:t>.25</w:t>
      </w:r>
    </w:p>
    <w:p w14:paraId="1F400743" w14:textId="24BCD8A7" w:rsidR="00BF42F2" w:rsidRPr="00E217C6" w:rsidRDefault="00BF42F2" w:rsidP="00E217C6">
      <w:pPr>
        <w:ind w:left="720" w:hanging="360"/>
        <w:rPr>
          <w:rFonts w:cs="Times"/>
          <w:sz w:val="20"/>
          <w:szCs w:val="20"/>
        </w:rPr>
      </w:pPr>
      <w:r w:rsidRPr="00E217C6">
        <w:rPr>
          <w:rFonts w:cs="Times"/>
          <w:sz w:val="20"/>
          <w:szCs w:val="20"/>
        </w:rPr>
        <w:t>b.</w:t>
      </w:r>
      <w:r w:rsidRPr="00E217C6">
        <w:rPr>
          <w:rFonts w:cs="Times"/>
          <w:sz w:val="20"/>
          <w:szCs w:val="20"/>
        </w:rPr>
        <w:tab/>
      </w:r>
      <w:r w:rsidR="00E217C6" w:rsidRPr="00E217C6">
        <w:rPr>
          <w:rFonts w:cs="Times"/>
          <w:position w:val="-24"/>
          <w:sz w:val="20"/>
          <w:szCs w:val="20"/>
        </w:rPr>
        <w:object w:dxaOrig="2900" w:dyaOrig="620" w14:anchorId="2FB84EDF">
          <v:shape id="_x0000_i1130" type="#_x0000_t75" style="width:145.15pt;height:31.2pt" o:ole="" fillcolor="window">
            <v:imagedata r:id="rId220" o:title=""/>
          </v:shape>
          <o:OLEObject Type="Embed" ProgID="Equation.DSMT4" ShapeID="_x0000_i1130" DrawAspect="Content" ObjectID="_1769432945" r:id="rId221"/>
        </w:object>
      </w:r>
    </w:p>
    <w:p w14:paraId="5ADBE0DD" w14:textId="0056A221" w:rsidR="00BF42F2" w:rsidRPr="00E217C6" w:rsidRDefault="00BF42F2" w:rsidP="00E217C6">
      <w:pPr>
        <w:ind w:left="720" w:hanging="360"/>
        <w:rPr>
          <w:rFonts w:cs="Times"/>
          <w:sz w:val="20"/>
          <w:szCs w:val="20"/>
        </w:rPr>
      </w:pPr>
      <w:r w:rsidRPr="00E217C6">
        <w:rPr>
          <w:rFonts w:cs="Times"/>
          <w:sz w:val="20"/>
          <w:szCs w:val="20"/>
        </w:rPr>
        <w:t>c.</w:t>
      </w:r>
      <w:r w:rsidRPr="00E217C6">
        <w:rPr>
          <w:rFonts w:cs="Times"/>
          <w:sz w:val="20"/>
          <w:szCs w:val="20"/>
        </w:rPr>
        <w:tab/>
      </w:r>
      <w:r w:rsidR="00E217C6" w:rsidRPr="00E217C6">
        <w:rPr>
          <w:rFonts w:cs="Times"/>
          <w:position w:val="-24"/>
          <w:sz w:val="20"/>
          <w:szCs w:val="20"/>
        </w:rPr>
        <w:object w:dxaOrig="1820" w:dyaOrig="620" w14:anchorId="4CB68532">
          <v:shape id="_x0000_i1131" type="#_x0000_t75" style="width:90pt;height:31.2pt" o:ole="" fillcolor="window">
            <v:imagedata r:id="rId222" o:title=""/>
          </v:shape>
          <o:OLEObject Type="Embed" ProgID="Equation.DSMT4" ShapeID="_x0000_i1131" DrawAspect="Content" ObjectID="_1769432946" r:id="rId223"/>
        </w:object>
      </w:r>
    </w:p>
    <w:p w14:paraId="1904D063" w14:textId="1D9F64A5" w:rsidR="00BF42F2" w:rsidRPr="00E217C6" w:rsidRDefault="00BF42F2" w:rsidP="00E217C6">
      <w:pPr>
        <w:ind w:left="720" w:hanging="360"/>
        <w:rPr>
          <w:rFonts w:cs="Times"/>
          <w:sz w:val="20"/>
          <w:szCs w:val="20"/>
        </w:rPr>
      </w:pPr>
      <w:r w:rsidRPr="00E217C6">
        <w:rPr>
          <w:rFonts w:cs="Times"/>
          <w:sz w:val="20"/>
          <w:szCs w:val="20"/>
        </w:rPr>
        <w:tab/>
        <w:t>0.25</w:t>
      </w:r>
      <w:r w:rsidR="008B109F" w:rsidRPr="00E217C6">
        <w:rPr>
          <w:rFonts w:cs="Times"/>
          <w:sz w:val="20"/>
          <w:szCs w:val="20"/>
        </w:rPr>
        <w:t xml:space="preserve"> </w:t>
      </w:r>
      <w:r w:rsidR="00CD2CC9" w:rsidRPr="00A40845">
        <w:rPr>
          <w:rFonts w:ascii="Symbol" w:hAnsi="Symbol"/>
          <w:color w:val="000000"/>
        </w:rPr>
        <w:t></w:t>
      </w:r>
      <w:r w:rsidR="008B109F" w:rsidRPr="00E217C6">
        <w:rPr>
          <w:rFonts w:cs="Times"/>
          <w:sz w:val="20"/>
          <w:szCs w:val="20"/>
        </w:rPr>
        <w:t xml:space="preserve"> </w:t>
      </w:r>
      <w:r w:rsidRPr="00E217C6">
        <w:rPr>
          <w:rFonts w:cs="Times"/>
          <w:sz w:val="20"/>
          <w:szCs w:val="20"/>
        </w:rPr>
        <w:t>1.96 (0.0217)</w:t>
      </w:r>
    </w:p>
    <w:p w14:paraId="6C41DBEE" w14:textId="144C8FF9" w:rsidR="00BF42F2" w:rsidRPr="00E217C6" w:rsidRDefault="00BF42F2" w:rsidP="00E217C6">
      <w:pPr>
        <w:ind w:left="720" w:hanging="360"/>
        <w:rPr>
          <w:rFonts w:cs="Times"/>
          <w:sz w:val="20"/>
          <w:szCs w:val="20"/>
        </w:rPr>
      </w:pPr>
      <w:r w:rsidRPr="00E217C6">
        <w:rPr>
          <w:rFonts w:cs="Times"/>
          <w:sz w:val="20"/>
          <w:szCs w:val="20"/>
        </w:rPr>
        <w:tab/>
        <w:t>0.25</w:t>
      </w:r>
      <w:r w:rsidR="008B109F" w:rsidRPr="00E217C6">
        <w:rPr>
          <w:rFonts w:cs="Times"/>
          <w:sz w:val="20"/>
          <w:szCs w:val="20"/>
        </w:rPr>
        <w:t xml:space="preserve"> </w:t>
      </w:r>
      <w:r w:rsidR="00CD2CC9" w:rsidRPr="00A40845">
        <w:rPr>
          <w:rFonts w:ascii="Symbol" w:hAnsi="Symbol"/>
          <w:color w:val="000000"/>
        </w:rPr>
        <w:t></w:t>
      </w:r>
      <w:r w:rsidR="008B109F" w:rsidRPr="00E217C6">
        <w:rPr>
          <w:rFonts w:cs="Times"/>
          <w:sz w:val="20"/>
          <w:szCs w:val="20"/>
        </w:rPr>
        <w:t xml:space="preserve"> </w:t>
      </w:r>
      <w:r w:rsidRPr="00E217C6">
        <w:rPr>
          <w:rFonts w:cs="Times"/>
          <w:sz w:val="20"/>
          <w:szCs w:val="20"/>
        </w:rPr>
        <w:t>0.0424 or 0.2076 to 0.2924</w:t>
      </w:r>
    </w:p>
    <w:p w14:paraId="1EC25D3C" w14:textId="14CE5697" w:rsidR="00BF42F2" w:rsidRPr="00CB516C" w:rsidRDefault="00BF42F2" w:rsidP="00E217C6">
      <w:pPr>
        <w:widowControl w:val="0"/>
        <w:spacing w:after="120"/>
        <w:ind w:left="360" w:hanging="360"/>
        <w:rPr>
          <w:rFonts w:cs="TimesLTStd-Roman"/>
          <w:sz w:val="20"/>
          <w:szCs w:val="20"/>
          <w:lang w:val="en-IN"/>
        </w:rPr>
      </w:pPr>
      <w:r w:rsidRPr="00CB516C">
        <w:rPr>
          <w:sz w:val="20"/>
          <w:szCs w:val="20"/>
        </w:rPr>
        <w:t>32.</w:t>
      </w:r>
      <w:r w:rsidR="00E217C6">
        <w:rPr>
          <w:sz w:val="20"/>
          <w:szCs w:val="20"/>
        </w:rPr>
        <w:tab/>
      </w:r>
      <w:r w:rsidRPr="00CB516C">
        <w:rPr>
          <w:rFonts w:cs="TimesLTStd-Roman"/>
          <w:sz w:val="20"/>
          <w:szCs w:val="20"/>
          <w:lang w:val="en-IN"/>
        </w:rPr>
        <w:t>A simple random sample of 800 elements generates a sample proportion</w:t>
      </w:r>
      <w:r w:rsidR="00E217C6" w:rsidRPr="00E217C6">
        <w:rPr>
          <w:rFonts w:cs="TimesLTStd-Roman"/>
          <w:position w:val="-10"/>
          <w:sz w:val="20"/>
          <w:szCs w:val="20"/>
          <w:lang w:val="en-IN"/>
        </w:rPr>
        <w:object w:dxaOrig="940" w:dyaOrig="320" w14:anchorId="06D1B5BA">
          <v:shape id="_x0000_i1132" type="#_x0000_t75" style="width:46.8pt;height:15.6pt" o:ole="">
            <v:imagedata r:id="rId224" o:title=""/>
          </v:shape>
          <o:OLEObject Type="Embed" ProgID="Equation.DSMT4" ShapeID="_x0000_i1132" DrawAspect="Content" ObjectID="_1769432947" r:id="rId225"/>
        </w:object>
      </w:r>
      <w:r w:rsidRPr="00CB516C">
        <w:rPr>
          <w:rFonts w:cs="TimesLTStd-Roman"/>
          <w:sz w:val="20"/>
          <w:szCs w:val="20"/>
          <w:lang w:val="en-IN"/>
        </w:rPr>
        <w:t xml:space="preserve"> </w:t>
      </w:r>
      <w:r w:rsidRPr="00E217C6">
        <w:rPr>
          <w:rFonts w:eastAsia="Arial"/>
          <w:b/>
          <w:bCs/>
          <w:color w:val="D85629"/>
          <w:sz w:val="20"/>
          <w:szCs w:val="20"/>
        </w:rPr>
        <w:t>LO 5</w:t>
      </w:r>
    </w:p>
    <w:p w14:paraId="217F99E5" w14:textId="387984B8" w:rsidR="00BF42F2"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E217C6">
        <w:rPr>
          <w:rFonts w:eastAsia="Times New Roman"/>
          <w:color w:val="231F20"/>
          <w:sz w:val="20"/>
          <w:szCs w:val="20"/>
        </w:rPr>
        <w:tab/>
      </w:r>
      <w:r w:rsidRPr="00E217C6">
        <w:rPr>
          <w:rFonts w:eastAsia="Times New Roman"/>
          <w:color w:val="231F20"/>
          <w:sz w:val="20"/>
          <w:szCs w:val="20"/>
        </w:rPr>
        <w:t>Provide a 90% confidence interval for the population proportion.</w:t>
      </w:r>
    </w:p>
    <w:p w14:paraId="32B8815B" w14:textId="03C07F7B" w:rsidR="00BF42F2"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E217C6">
        <w:rPr>
          <w:rFonts w:eastAsia="Times New Roman"/>
          <w:color w:val="231F20"/>
          <w:sz w:val="20"/>
          <w:szCs w:val="20"/>
        </w:rPr>
        <w:tab/>
      </w:r>
      <w:r w:rsidRPr="00E217C6">
        <w:rPr>
          <w:rFonts w:eastAsia="Times New Roman"/>
          <w:color w:val="231F20"/>
          <w:sz w:val="20"/>
          <w:szCs w:val="20"/>
        </w:rPr>
        <w:t>Provide a 95% confidence interval for the population proportion.</w:t>
      </w:r>
    </w:p>
    <w:p w14:paraId="5587C4B4" w14:textId="77777777" w:rsidR="00BF42F2" w:rsidRPr="00CB516C" w:rsidRDefault="00BF42F2" w:rsidP="00BF42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6772E7B7" w14:textId="0F02C381" w:rsidR="00BF42F2" w:rsidRPr="00E217C6" w:rsidRDefault="00BF42F2" w:rsidP="00E217C6">
      <w:pPr>
        <w:ind w:left="720" w:hanging="360"/>
        <w:rPr>
          <w:rFonts w:cs="Times"/>
          <w:sz w:val="20"/>
          <w:szCs w:val="20"/>
        </w:rPr>
      </w:pPr>
      <w:r w:rsidRPr="00E217C6">
        <w:rPr>
          <w:rFonts w:cs="Times"/>
          <w:sz w:val="20"/>
          <w:szCs w:val="20"/>
        </w:rPr>
        <w:t>a.</w:t>
      </w:r>
      <w:r w:rsidRPr="00E217C6">
        <w:rPr>
          <w:rFonts w:cs="Times"/>
          <w:sz w:val="20"/>
          <w:szCs w:val="20"/>
        </w:rPr>
        <w:tab/>
        <w:t>0.70</w:t>
      </w:r>
      <w:r w:rsidR="008B109F" w:rsidRPr="00E217C6">
        <w:rPr>
          <w:rFonts w:cs="Times"/>
          <w:sz w:val="20"/>
          <w:szCs w:val="20"/>
        </w:rPr>
        <w:t xml:space="preserve"> </w:t>
      </w:r>
      <w:r w:rsidR="00E217C6">
        <w:rPr>
          <w:rFonts w:cs="Times"/>
          <w:sz w:val="20"/>
          <w:szCs w:val="20"/>
        </w:rPr>
        <w:sym w:font="Symbol" w:char="F0B1"/>
      </w:r>
      <w:r w:rsidR="008B109F" w:rsidRPr="00E217C6">
        <w:rPr>
          <w:rFonts w:cs="Times"/>
          <w:sz w:val="20"/>
          <w:szCs w:val="20"/>
        </w:rPr>
        <w:t xml:space="preserve"> </w:t>
      </w:r>
      <w:r w:rsidRPr="00E217C6">
        <w:rPr>
          <w:rFonts w:cs="Times"/>
          <w:sz w:val="20"/>
          <w:szCs w:val="20"/>
        </w:rPr>
        <w:t xml:space="preserve">1.645 </w:t>
      </w:r>
      <w:r w:rsidR="00E217C6" w:rsidRPr="00E217C6">
        <w:rPr>
          <w:rFonts w:cs="Times"/>
          <w:position w:val="-24"/>
          <w:sz w:val="20"/>
          <w:szCs w:val="20"/>
        </w:rPr>
        <w:object w:dxaOrig="1100" w:dyaOrig="620" w14:anchorId="3A32E862">
          <v:shape id="_x0000_i1133" type="#_x0000_t75" style="width:52.8pt;height:31.2pt" o:ole="" fillcolor="window">
            <v:imagedata r:id="rId226" o:title=""/>
          </v:shape>
          <o:OLEObject Type="Embed" ProgID="Equation.DSMT4" ShapeID="_x0000_i1133" DrawAspect="Content" ObjectID="_1769432948" r:id="rId227"/>
        </w:object>
      </w:r>
    </w:p>
    <w:p w14:paraId="5D36A20D" w14:textId="150353FB" w:rsidR="00BF42F2" w:rsidRPr="00E217C6" w:rsidRDefault="00BF42F2" w:rsidP="00E217C6">
      <w:pPr>
        <w:ind w:left="720" w:hanging="360"/>
        <w:rPr>
          <w:rFonts w:cs="Times"/>
          <w:sz w:val="20"/>
          <w:szCs w:val="20"/>
        </w:rPr>
      </w:pPr>
      <w:r w:rsidRPr="00E217C6">
        <w:rPr>
          <w:rFonts w:cs="Times"/>
          <w:sz w:val="20"/>
          <w:szCs w:val="20"/>
        </w:rPr>
        <w:tab/>
        <w:t>0.70</w:t>
      </w:r>
      <w:r w:rsidR="008B109F" w:rsidRPr="00E217C6">
        <w:rPr>
          <w:rFonts w:cs="Times"/>
          <w:sz w:val="20"/>
          <w:szCs w:val="20"/>
        </w:rPr>
        <w:t xml:space="preserve"> </w:t>
      </w:r>
      <w:r w:rsidR="00E217C6">
        <w:rPr>
          <w:rFonts w:cs="Times"/>
          <w:sz w:val="20"/>
          <w:szCs w:val="20"/>
        </w:rPr>
        <w:sym w:font="Symbol" w:char="F0B1"/>
      </w:r>
      <w:r w:rsidR="008B109F" w:rsidRPr="00E217C6">
        <w:rPr>
          <w:rFonts w:cs="Times"/>
          <w:sz w:val="20"/>
          <w:szCs w:val="20"/>
        </w:rPr>
        <w:t xml:space="preserve"> </w:t>
      </w:r>
      <w:r w:rsidRPr="00E217C6">
        <w:rPr>
          <w:rFonts w:cs="Times"/>
          <w:sz w:val="20"/>
          <w:szCs w:val="20"/>
        </w:rPr>
        <w:t>0.0267 or 0.6733 to 0.7267</w:t>
      </w:r>
    </w:p>
    <w:p w14:paraId="05C54E6D" w14:textId="579AC46C" w:rsidR="00BF42F2" w:rsidRPr="00E217C6" w:rsidRDefault="00BF42F2" w:rsidP="00E217C6">
      <w:pPr>
        <w:ind w:left="720" w:hanging="360"/>
        <w:rPr>
          <w:rFonts w:cs="Times"/>
          <w:sz w:val="20"/>
          <w:szCs w:val="20"/>
        </w:rPr>
      </w:pPr>
      <w:r w:rsidRPr="00E217C6">
        <w:rPr>
          <w:rFonts w:cs="Times"/>
          <w:sz w:val="20"/>
          <w:szCs w:val="20"/>
        </w:rPr>
        <w:t>b.</w:t>
      </w:r>
      <w:r w:rsidRPr="00E217C6">
        <w:rPr>
          <w:rFonts w:cs="Times"/>
          <w:sz w:val="20"/>
          <w:szCs w:val="20"/>
        </w:rPr>
        <w:tab/>
        <w:t>0.70</w:t>
      </w:r>
      <w:r w:rsidR="008B109F" w:rsidRPr="00E217C6">
        <w:rPr>
          <w:rFonts w:cs="Times"/>
          <w:sz w:val="20"/>
          <w:szCs w:val="20"/>
        </w:rPr>
        <w:t xml:space="preserve"> </w:t>
      </w:r>
      <w:r w:rsidR="00E217C6">
        <w:rPr>
          <w:rFonts w:cs="Times"/>
          <w:sz w:val="20"/>
          <w:szCs w:val="20"/>
        </w:rPr>
        <w:sym w:font="Symbol" w:char="F0B1"/>
      </w:r>
      <w:r w:rsidR="008B109F" w:rsidRPr="00E217C6">
        <w:rPr>
          <w:rFonts w:cs="Times"/>
          <w:sz w:val="20"/>
          <w:szCs w:val="20"/>
        </w:rPr>
        <w:t xml:space="preserve"> </w:t>
      </w:r>
      <w:r w:rsidRPr="00E217C6">
        <w:rPr>
          <w:rFonts w:cs="Times"/>
          <w:sz w:val="20"/>
          <w:szCs w:val="20"/>
        </w:rPr>
        <w:t>1.96</w:t>
      </w:r>
      <w:r w:rsidR="00E217C6" w:rsidRPr="00E217C6">
        <w:rPr>
          <w:rFonts w:cs="Times"/>
          <w:position w:val="-24"/>
          <w:sz w:val="20"/>
          <w:szCs w:val="20"/>
        </w:rPr>
        <w:object w:dxaOrig="1100" w:dyaOrig="620" w14:anchorId="4E09C261">
          <v:shape id="_x0000_i1134" type="#_x0000_t75" style="width:52.8pt;height:31.2pt" o:ole="" fillcolor="window">
            <v:imagedata r:id="rId228" o:title=""/>
          </v:shape>
          <o:OLEObject Type="Embed" ProgID="Equation.DSMT4" ShapeID="_x0000_i1134" DrawAspect="Content" ObjectID="_1769432949" r:id="rId229"/>
        </w:object>
      </w:r>
    </w:p>
    <w:p w14:paraId="2A917522" w14:textId="17653B3E" w:rsidR="00BF42F2" w:rsidRPr="00E217C6" w:rsidRDefault="00BF42F2" w:rsidP="00E217C6">
      <w:pPr>
        <w:ind w:left="720" w:hanging="360"/>
        <w:rPr>
          <w:rFonts w:cs="Times"/>
          <w:sz w:val="20"/>
          <w:szCs w:val="20"/>
        </w:rPr>
      </w:pPr>
      <w:r w:rsidRPr="00E217C6">
        <w:rPr>
          <w:rFonts w:cs="Times"/>
          <w:sz w:val="20"/>
          <w:szCs w:val="20"/>
        </w:rPr>
        <w:tab/>
        <w:t>0.70</w:t>
      </w:r>
      <w:r w:rsidR="008B109F" w:rsidRPr="00E217C6">
        <w:rPr>
          <w:rFonts w:cs="Times"/>
          <w:sz w:val="20"/>
          <w:szCs w:val="20"/>
        </w:rPr>
        <w:t xml:space="preserve"> </w:t>
      </w:r>
      <w:r w:rsidR="00E217C6">
        <w:rPr>
          <w:rFonts w:cs="Times"/>
          <w:sz w:val="20"/>
          <w:szCs w:val="20"/>
        </w:rPr>
        <w:sym w:font="Symbol" w:char="F0B1"/>
      </w:r>
      <w:r w:rsidR="008B109F" w:rsidRPr="00E217C6">
        <w:rPr>
          <w:rFonts w:cs="Times"/>
          <w:sz w:val="20"/>
          <w:szCs w:val="20"/>
        </w:rPr>
        <w:t xml:space="preserve"> </w:t>
      </w:r>
      <w:r w:rsidRPr="00E217C6">
        <w:rPr>
          <w:rFonts w:cs="Times"/>
          <w:sz w:val="20"/>
          <w:szCs w:val="20"/>
        </w:rPr>
        <w:t>0.0318 or 0.6682 to 0.7318</w:t>
      </w:r>
    </w:p>
    <w:p w14:paraId="1CAA0895" w14:textId="042F4AD6" w:rsidR="00BF42F2" w:rsidRPr="00D61A5F" w:rsidRDefault="00BF42F2" w:rsidP="00E217C6">
      <w:pPr>
        <w:widowControl w:val="0"/>
        <w:spacing w:after="120"/>
        <w:ind w:left="360" w:hanging="360"/>
        <w:rPr>
          <w:rFonts w:cs="TimesLTStd-Roman"/>
          <w:spacing w:val="-4"/>
          <w:sz w:val="20"/>
          <w:szCs w:val="20"/>
          <w:lang w:val="en-IN"/>
        </w:rPr>
      </w:pPr>
      <w:r w:rsidRPr="00CB516C">
        <w:rPr>
          <w:sz w:val="20"/>
          <w:szCs w:val="20"/>
        </w:rPr>
        <w:t>33.</w:t>
      </w:r>
      <w:r w:rsidR="00E217C6">
        <w:rPr>
          <w:sz w:val="20"/>
          <w:szCs w:val="20"/>
        </w:rPr>
        <w:tab/>
      </w:r>
      <w:r w:rsidRPr="00D61A5F">
        <w:rPr>
          <w:rFonts w:cs="TimesLTStd-Roman"/>
          <w:spacing w:val="-4"/>
          <w:sz w:val="20"/>
          <w:szCs w:val="20"/>
          <w:lang w:val="en-IN"/>
        </w:rPr>
        <w:t xml:space="preserve">In a survey, the planning value for the population proportion is </w:t>
      </w:r>
      <w:r w:rsidRPr="00D61A5F">
        <w:rPr>
          <w:rFonts w:cs="TimesLTStd-Italic"/>
          <w:i/>
          <w:iCs/>
          <w:spacing w:val="-4"/>
          <w:sz w:val="20"/>
          <w:szCs w:val="20"/>
          <w:lang w:val="en-IN"/>
        </w:rPr>
        <w:t>p</w:t>
      </w:r>
      <w:r w:rsidRPr="00D61A5F">
        <w:rPr>
          <w:rFonts w:cs="TimesLTStd-Roman"/>
          <w:spacing w:val="-4"/>
          <w:sz w:val="20"/>
          <w:szCs w:val="20"/>
          <w:lang w:val="en-IN"/>
        </w:rPr>
        <w:t xml:space="preserve">* </w:t>
      </w:r>
      <w:r w:rsidR="00D61A5F" w:rsidRPr="00D61A5F">
        <w:rPr>
          <w:rFonts w:cs="MathematicalPiLTStd-1"/>
          <w:spacing w:val="-4"/>
          <w:sz w:val="20"/>
          <w:szCs w:val="20"/>
          <w:lang w:val="en-IN"/>
        </w:rPr>
        <w:t>=</w:t>
      </w:r>
      <w:r w:rsidRPr="00D61A5F">
        <w:rPr>
          <w:rFonts w:cs="MathematicalPiLTStd-1"/>
          <w:spacing w:val="-4"/>
          <w:sz w:val="20"/>
          <w:szCs w:val="20"/>
          <w:lang w:val="en-IN"/>
        </w:rPr>
        <w:t xml:space="preserve"> </w:t>
      </w:r>
      <w:r w:rsidR="00D61A5F" w:rsidRPr="00D61A5F">
        <w:rPr>
          <w:rFonts w:cs="MathematicalPiLTStd-1"/>
          <w:spacing w:val="-4"/>
          <w:sz w:val="20"/>
          <w:szCs w:val="20"/>
          <w:lang w:val="en-IN"/>
        </w:rPr>
        <w:t>0</w:t>
      </w:r>
      <w:r w:rsidRPr="00D61A5F">
        <w:rPr>
          <w:rFonts w:cs="TimesLTStd-Roman"/>
          <w:spacing w:val="-4"/>
          <w:sz w:val="20"/>
          <w:szCs w:val="20"/>
          <w:lang w:val="en-IN"/>
        </w:rPr>
        <w:t>.35. How large</w:t>
      </w:r>
      <w:r w:rsidR="00E217C6" w:rsidRPr="00D61A5F">
        <w:rPr>
          <w:rFonts w:cs="TimesLTStd-Roman"/>
          <w:spacing w:val="-4"/>
          <w:sz w:val="20"/>
          <w:szCs w:val="20"/>
          <w:lang w:val="en-IN"/>
        </w:rPr>
        <w:t xml:space="preserve"> </w:t>
      </w:r>
      <w:r w:rsidRPr="00D61A5F">
        <w:rPr>
          <w:rFonts w:cs="TimesLTStd-Roman"/>
          <w:spacing w:val="-4"/>
          <w:sz w:val="20"/>
          <w:szCs w:val="20"/>
          <w:lang w:val="en-IN"/>
        </w:rPr>
        <w:t>a sample</w:t>
      </w:r>
      <w:r w:rsidR="00E217C6" w:rsidRPr="00D61A5F">
        <w:rPr>
          <w:rFonts w:cs="TimesLTStd-Roman"/>
          <w:spacing w:val="-4"/>
          <w:sz w:val="20"/>
          <w:szCs w:val="20"/>
          <w:lang w:val="en-IN"/>
        </w:rPr>
        <w:t xml:space="preserve"> </w:t>
      </w:r>
      <w:r w:rsidRPr="00D61A5F">
        <w:rPr>
          <w:rFonts w:cs="TimesLTStd-Roman"/>
          <w:spacing w:val="-4"/>
          <w:sz w:val="20"/>
          <w:szCs w:val="20"/>
          <w:lang w:val="en-IN"/>
        </w:rPr>
        <w:t>should be taken to provide a 95% confidence interval with a margin of error</w:t>
      </w:r>
      <w:r w:rsidR="00E217C6" w:rsidRPr="00D61A5F">
        <w:rPr>
          <w:rFonts w:cs="TimesLTStd-Roman"/>
          <w:spacing w:val="-4"/>
          <w:sz w:val="20"/>
          <w:szCs w:val="20"/>
          <w:lang w:val="en-IN"/>
        </w:rPr>
        <w:t xml:space="preserve"> </w:t>
      </w:r>
      <w:r w:rsidRPr="00D61A5F">
        <w:rPr>
          <w:rFonts w:cs="TimesLTStd-Roman"/>
          <w:spacing w:val="-4"/>
          <w:sz w:val="20"/>
          <w:szCs w:val="20"/>
          <w:lang w:val="en-IN"/>
        </w:rPr>
        <w:t xml:space="preserve">of 0.05? </w:t>
      </w:r>
      <w:r w:rsidRPr="00D61A5F">
        <w:rPr>
          <w:rFonts w:eastAsia="Arial"/>
          <w:b/>
          <w:bCs/>
          <w:color w:val="D85629"/>
          <w:spacing w:val="-4"/>
          <w:sz w:val="20"/>
          <w:szCs w:val="20"/>
        </w:rPr>
        <w:t>LO 6</w:t>
      </w:r>
    </w:p>
    <w:p w14:paraId="26F79EB5" w14:textId="77777777" w:rsidR="00BF42F2" w:rsidRPr="00CB516C" w:rsidRDefault="00BF42F2" w:rsidP="00BF42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6C64F11A" w14:textId="77777777" w:rsidR="00BF42F2" w:rsidRPr="00CB516C" w:rsidRDefault="00BF42F2" w:rsidP="00E217C6">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position w:val="-26"/>
          <w:sz w:val="20"/>
          <w:szCs w:val="20"/>
        </w:rPr>
        <w:object w:dxaOrig="5319" w:dyaOrig="620" w14:anchorId="50732526">
          <v:shape id="_x0000_i1135" type="#_x0000_t75" style="width:267.55pt;height:31.2pt" o:ole="" fillcolor="window">
            <v:imagedata r:id="rId230" o:title=""/>
          </v:shape>
          <o:OLEObject Type="Embed" ProgID="Equation.DSMT4" ShapeID="_x0000_i1135" DrawAspect="Content" ObjectID="_1769432950" r:id="rId231"/>
        </w:object>
      </w:r>
    </w:p>
    <w:p w14:paraId="2ED4FB99" w14:textId="31A32237" w:rsidR="00BF42F2" w:rsidRPr="00E217C6" w:rsidRDefault="00BF42F2" w:rsidP="00E217C6">
      <w:pPr>
        <w:widowControl w:val="0"/>
        <w:spacing w:after="120"/>
        <w:ind w:left="360" w:hanging="360"/>
        <w:rPr>
          <w:rFonts w:cs="TimesLTStd-Roman"/>
          <w:sz w:val="20"/>
          <w:szCs w:val="20"/>
          <w:lang w:val="en-IN"/>
        </w:rPr>
      </w:pPr>
      <w:r w:rsidRPr="00CB516C">
        <w:rPr>
          <w:sz w:val="20"/>
          <w:szCs w:val="20"/>
        </w:rPr>
        <w:t>34.</w:t>
      </w:r>
      <w:r w:rsidR="00E217C6">
        <w:rPr>
          <w:sz w:val="20"/>
          <w:szCs w:val="20"/>
        </w:rPr>
        <w:tab/>
      </w:r>
      <w:r w:rsidRPr="00CB516C">
        <w:rPr>
          <w:rFonts w:cs="TimesLTStd-Roman"/>
          <w:sz w:val="20"/>
          <w:szCs w:val="20"/>
          <w:lang w:val="en-IN"/>
        </w:rPr>
        <w:t>At 95% confidence, how large a sample should be taken to obtain a margin of error of</w:t>
      </w:r>
      <w:r w:rsidR="00E217C6">
        <w:rPr>
          <w:rFonts w:cs="TimesLTStd-Roman"/>
          <w:sz w:val="20"/>
          <w:szCs w:val="20"/>
          <w:lang w:val="en-IN"/>
        </w:rPr>
        <w:t xml:space="preserve"> </w:t>
      </w:r>
      <w:r w:rsidRPr="00CB516C">
        <w:rPr>
          <w:rFonts w:cs="TimesLTStd-Roman"/>
          <w:sz w:val="20"/>
          <w:szCs w:val="20"/>
          <w:lang w:val="en-IN"/>
        </w:rPr>
        <w:t>0.03 for the estimation of a population proportion? Assume that past data are not available</w:t>
      </w:r>
      <w:r w:rsidR="00E217C6">
        <w:rPr>
          <w:rFonts w:cs="TimesLTStd-Roman"/>
          <w:sz w:val="20"/>
          <w:szCs w:val="20"/>
          <w:lang w:val="en-IN"/>
        </w:rPr>
        <w:t xml:space="preserve"> </w:t>
      </w:r>
      <w:r w:rsidRPr="00CB516C">
        <w:rPr>
          <w:rFonts w:cs="TimesLTStd-Roman"/>
          <w:sz w:val="20"/>
          <w:szCs w:val="20"/>
          <w:lang w:val="en-IN"/>
        </w:rPr>
        <w:t xml:space="preserve">for developing a planning value for </w:t>
      </w:r>
      <w:r w:rsidRPr="00CB516C">
        <w:rPr>
          <w:rFonts w:cs="TimesLTStd-Italic"/>
          <w:i/>
          <w:iCs/>
          <w:sz w:val="20"/>
          <w:szCs w:val="20"/>
          <w:lang w:val="en-IN"/>
        </w:rPr>
        <w:t>p</w:t>
      </w:r>
      <w:r w:rsidRPr="00CB516C">
        <w:rPr>
          <w:rFonts w:cs="TimesLTStd-Roman"/>
          <w:sz w:val="20"/>
          <w:szCs w:val="20"/>
          <w:lang w:val="en-IN"/>
        </w:rPr>
        <w:t xml:space="preserve">*. </w:t>
      </w:r>
      <w:r w:rsidRPr="00E217C6">
        <w:rPr>
          <w:rFonts w:eastAsia="Arial"/>
          <w:b/>
          <w:bCs/>
          <w:color w:val="D85629"/>
          <w:sz w:val="20"/>
          <w:szCs w:val="20"/>
        </w:rPr>
        <w:t>LO 6</w:t>
      </w:r>
    </w:p>
    <w:p w14:paraId="5F185E48" w14:textId="77777777" w:rsidR="00BF42F2" w:rsidRPr="00CB516C" w:rsidRDefault="00BF42F2" w:rsidP="005B5791">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1CA21122" w14:textId="4B715158" w:rsidR="00BF42F2" w:rsidRPr="00CB516C" w:rsidRDefault="00BF42F2" w:rsidP="00E217C6">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sz w:val="20"/>
          <w:szCs w:val="20"/>
        </w:rPr>
        <w:t xml:space="preserve">Use planning value </w:t>
      </w:r>
      <w:r w:rsidRPr="00CB516C">
        <w:rPr>
          <w:i/>
          <w:color w:val="000000"/>
          <w:sz w:val="20"/>
          <w:szCs w:val="20"/>
        </w:rPr>
        <w:t>p</w:t>
      </w:r>
      <w:r w:rsidR="008B109F">
        <w:rPr>
          <w:color w:val="000000"/>
          <w:sz w:val="20"/>
          <w:szCs w:val="20"/>
        </w:rPr>
        <w:t xml:space="preserve"> </w:t>
      </w:r>
      <w:r w:rsidRPr="00CB516C">
        <w:rPr>
          <w:color w:val="000000"/>
          <w:sz w:val="20"/>
          <w:szCs w:val="20"/>
        </w:rPr>
        <w:t>=</w:t>
      </w:r>
      <w:r w:rsidR="008B109F">
        <w:rPr>
          <w:color w:val="000000"/>
          <w:sz w:val="20"/>
          <w:szCs w:val="20"/>
        </w:rPr>
        <w:t xml:space="preserve"> </w:t>
      </w:r>
      <w:r w:rsidRPr="00CB516C">
        <w:rPr>
          <w:color w:val="000000"/>
          <w:sz w:val="20"/>
          <w:szCs w:val="20"/>
        </w:rPr>
        <w:t>0.50</w:t>
      </w:r>
    </w:p>
    <w:p w14:paraId="697721CF" w14:textId="5936050E" w:rsidR="00BF42F2" w:rsidRDefault="00BF42F2" w:rsidP="00E217C6">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position w:val="-26"/>
          <w:sz w:val="20"/>
          <w:szCs w:val="20"/>
        </w:rPr>
        <w:object w:dxaOrig="4140" w:dyaOrig="620" w14:anchorId="0D47F581">
          <v:shape id="_x0000_i1136" type="#_x0000_t75" style="width:206.4pt;height:31.2pt" o:ole="" fillcolor="window">
            <v:imagedata r:id="rId232" o:title=""/>
          </v:shape>
          <o:OLEObject Type="Embed" ProgID="Equation.DSMT4" ShapeID="_x0000_i1136" DrawAspect="Content" ObjectID="_1769432951" r:id="rId233"/>
        </w:object>
      </w:r>
    </w:p>
    <w:p w14:paraId="086CDEAE" w14:textId="56E505EC" w:rsidR="00E217C6" w:rsidRPr="00E217C6" w:rsidRDefault="00E217C6" w:rsidP="00E217C6">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rPr>
          <w:b/>
          <w:color w:val="000000"/>
          <w:sz w:val="20"/>
          <w:szCs w:val="20"/>
        </w:rPr>
      </w:pPr>
      <w:r w:rsidRPr="00E217C6">
        <w:rPr>
          <w:b/>
          <w:color w:val="000000"/>
          <w:sz w:val="20"/>
          <w:szCs w:val="20"/>
          <w:lang w:val="en-IN"/>
        </w:rPr>
        <w:t>Applications</w:t>
      </w:r>
    </w:p>
    <w:p w14:paraId="5CFF3FA4" w14:textId="0301DD20" w:rsidR="00BF42F2" w:rsidRPr="00CB516C" w:rsidRDefault="00BF42F2" w:rsidP="00E217C6">
      <w:pPr>
        <w:widowControl w:val="0"/>
        <w:spacing w:after="120"/>
        <w:ind w:left="360" w:hanging="360"/>
        <w:rPr>
          <w:rFonts w:cs="TimesLTStd-Roman"/>
          <w:sz w:val="20"/>
          <w:szCs w:val="20"/>
          <w:lang w:val="en-IN"/>
        </w:rPr>
      </w:pPr>
      <w:r w:rsidRPr="00CB516C">
        <w:rPr>
          <w:sz w:val="20"/>
          <w:szCs w:val="20"/>
        </w:rPr>
        <w:t xml:space="preserve">35. </w:t>
      </w:r>
      <w:r w:rsidR="00B65430" w:rsidRPr="00CB516C">
        <w:rPr>
          <w:rFonts w:cs="TimesLTStd-Bold"/>
          <w:b/>
          <w:bCs/>
          <w:sz w:val="20"/>
          <w:szCs w:val="20"/>
          <w:lang w:val="en-IN"/>
        </w:rPr>
        <w:t>Health</w:t>
      </w:r>
      <w:r w:rsidRPr="00CB516C">
        <w:rPr>
          <w:rFonts w:cs="TimesLTStd-Bold"/>
          <w:b/>
          <w:bCs/>
          <w:sz w:val="20"/>
          <w:szCs w:val="20"/>
          <w:lang w:val="en-IN"/>
        </w:rPr>
        <w:t xml:space="preserve">Care Survey. </w:t>
      </w:r>
      <w:r w:rsidRPr="00CB516C">
        <w:rPr>
          <w:rFonts w:cs="TimesLTStd-Roman"/>
          <w:sz w:val="20"/>
          <w:szCs w:val="20"/>
          <w:lang w:val="en-IN"/>
        </w:rPr>
        <w:t>In the spring of 2017, the Consumer Reports National Research</w:t>
      </w:r>
      <w:r w:rsidR="00E217C6">
        <w:rPr>
          <w:rFonts w:cs="TimesLTStd-Roman"/>
          <w:sz w:val="20"/>
          <w:szCs w:val="20"/>
          <w:lang w:val="en-IN"/>
        </w:rPr>
        <w:t xml:space="preserve"> </w:t>
      </w:r>
      <w:r w:rsidRPr="00CB516C">
        <w:rPr>
          <w:rFonts w:cs="TimesLTStd-Roman"/>
          <w:sz w:val="20"/>
          <w:szCs w:val="20"/>
          <w:lang w:val="en-IN"/>
        </w:rPr>
        <w:t>Center conducted a survey of 1,007 adults to</w:t>
      </w:r>
      <w:r w:rsidR="00B65430" w:rsidRPr="00CB516C">
        <w:rPr>
          <w:rFonts w:cs="TimesLTStd-Roman"/>
          <w:sz w:val="20"/>
          <w:szCs w:val="20"/>
          <w:lang w:val="en-IN"/>
        </w:rPr>
        <w:t xml:space="preserve"> learn about their major health</w:t>
      </w:r>
      <w:r w:rsidRPr="00CB516C">
        <w:rPr>
          <w:rFonts w:cs="TimesLTStd-Roman"/>
          <w:sz w:val="20"/>
          <w:szCs w:val="20"/>
          <w:lang w:val="en-IN"/>
        </w:rPr>
        <w:t>care concerns.</w:t>
      </w:r>
      <w:r w:rsidR="00E217C6">
        <w:rPr>
          <w:rFonts w:cs="TimesLTStd-Roman"/>
          <w:sz w:val="20"/>
          <w:szCs w:val="20"/>
          <w:lang w:val="en-IN"/>
        </w:rPr>
        <w:t xml:space="preserve"> </w:t>
      </w:r>
      <w:r w:rsidRPr="00CB516C">
        <w:rPr>
          <w:rFonts w:cs="TimesLTStd-Roman"/>
          <w:sz w:val="20"/>
          <w:szCs w:val="20"/>
          <w:lang w:val="en-IN"/>
        </w:rPr>
        <w:t>The survey results showed that 574 of the respondents lack confidence they will</w:t>
      </w:r>
      <w:r w:rsidR="00E217C6">
        <w:rPr>
          <w:rFonts w:cs="TimesLTStd-Roman"/>
          <w:sz w:val="20"/>
          <w:szCs w:val="20"/>
          <w:lang w:val="en-IN"/>
        </w:rPr>
        <w:t xml:space="preserve"> </w:t>
      </w:r>
      <w:r w:rsidRPr="00CB516C">
        <w:rPr>
          <w:rFonts w:cs="TimesLTStd-Roman"/>
          <w:sz w:val="20"/>
          <w:szCs w:val="20"/>
          <w:lang w:val="en-IN"/>
        </w:rPr>
        <w:t xml:space="preserve">be able to afford health insurance in the future. </w:t>
      </w:r>
      <w:r w:rsidRPr="00E217C6">
        <w:rPr>
          <w:rFonts w:eastAsia="Arial"/>
          <w:b/>
          <w:bCs/>
          <w:color w:val="D85629"/>
          <w:sz w:val="20"/>
          <w:szCs w:val="20"/>
        </w:rPr>
        <w:t>LO 5</w:t>
      </w:r>
    </w:p>
    <w:p w14:paraId="3AA328E3" w14:textId="36CCAB7B" w:rsidR="00BF42F2"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E217C6">
        <w:rPr>
          <w:rFonts w:eastAsia="Times New Roman"/>
          <w:color w:val="231F20"/>
          <w:sz w:val="20"/>
          <w:szCs w:val="20"/>
        </w:rPr>
        <w:tab/>
      </w:r>
      <w:r w:rsidRPr="00E217C6">
        <w:rPr>
          <w:rFonts w:eastAsia="Times New Roman"/>
          <w:color w:val="231F20"/>
          <w:sz w:val="20"/>
          <w:szCs w:val="20"/>
        </w:rPr>
        <w:t>What is the point estimate of the population proportion of adults who lack</w:t>
      </w:r>
      <w:r w:rsidR="00E217C6">
        <w:rPr>
          <w:rFonts w:eastAsia="Times New Roman"/>
          <w:color w:val="231F20"/>
          <w:sz w:val="20"/>
          <w:szCs w:val="20"/>
        </w:rPr>
        <w:t xml:space="preserve"> </w:t>
      </w:r>
      <w:r w:rsidRPr="00E217C6">
        <w:rPr>
          <w:rFonts w:eastAsia="Times New Roman"/>
          <w:color w:val="231F20"/>
          <w:sz w:val="20"/>
          <w:szCs w:val="20"/>
        </w:rPr>
        <w:t>confidence</w:t>
      </w:r>
      <w:r w:rsidR="00E217C6">
        <w:rPr>
          <w:rFonts w:eastAsia="Times New Roman"/>
          <w:color w:val="231F20"/>
          <w:sz w:val="20"/>
          <w:szCs w:val="20"/>
        </w:rPr>
        <w:t xml:space="preserve"> </w:t>
      </w:r>
      <w:r w:rsidRPr="00E217C6">
        <w:rPr>
          <w:rFonts w:eastAsia="Times New Roman"/>
          <w:color w:val="231F20"/>
          <w:sz w:val="20"/>
          <w:szCs w:val="20"/>
        </w:rPr>
        <w:t>they will be able to afford health insurance in the future.</w:t>
      </w:r>
    </w:p>
    <w:p w14:paraId="206472BF" w14:textId="4D117487" w:rsidR="00BF42F2"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E217C6">
        <w:rPr>
          <w:rFonts w:eastAsia="Times New Roman"/>
          <w:color w:val="231F20"/>
          <w:sz w:val="20"/>
          <w:szCs w:val="20"/>
        </w:rPr>
        <w:tab/>
      </w:r>
      <w:r w:rsidRPr="00E217C6">
        <w:rPr>
          <w:rFonts w:eastAsia="Times New Roman"/>
          <w:color w:val="231F20"/>
          <w:sz w:val="20"/>
          <w:szCs w:val="20"/>
        </w:rPr>
        <w:t>At 90% confidence, what is the margin of error?</w:t>
      </w:r>
    </w:p>
    <w:p w14:paraId="400B1FF7" w14:textId="51B3BA10" w:rsidR="00BF42F2"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E217C6">
        <w:rPr>
          <w:rFonts w:eastAsia="Times New Roman"/>
          <w:color w:val="231F20"/>
          <w:sz w:val="20"/>
          <w:szCs w:val="20"/>
        </w:rPr>
        <w:tab/>
      </w:r>
      <w:r w:rsidRPr="00E217C6">
        <w:rPr>
          <w:rFonts w:eastAsia="Times New Roman"/>
          <w:color w:val="231F20"/>
          <w:sz w:val="20"/>
          <w:szCs w:val="20"/>
        </w:rPr>
        <w:t>Develop a 90% confidence interval for the population proportion of adults who lack</w:t>
      </w:r>
      <w:r w:rsidR="00E217C6">
        <w:rPr>
          <w:rFonts w:eastAsia="Times New Roman"/>
          <w:color w:val="231F20"/>
          <w:sz w:val="20"/>
          <w:szCs w:val="20"/>
        </w:rPr>
        <w:t xml:space="preserve"> </w:t>
      </w:r>
      <w:r w:rsidRPr="00E217C6">
        <w:rPr>
          <w:rFonts w:eastAsia="Times New Roman"/>
          <w:color w:val="231F20"/>
          <w:sz w:val="20"/>
          <w:szCs w:val="20"/>
        </w:rPr>
        <w:t>confidence they will be able to afford health insurance in the future.</w:t>
      </w:r>
    </w:p>
    <w:p w14:paraId="22DD95CE" w14:textId="52EE1D82" w:rsidR="00BF42F2" w:rsidRPr="00E217C6" w:rsidRDefault="00BF42F2"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d.</w:t>
      </w:r>
      <w:r w:rsidR="00E217C6">
        <w:rPr>
          <w:rFonts w:eastAsia="Times New Roman"/>
          <w:color w:val="231F20"/>
          <w:sz w:val="20"/>
          <w:szCs w:val="20"/>
        </w:rPr>
        <w:tab/>
      </w:r>
      <w:r w:rsidRPr="00E217C6">
        <w:rPr>
          <w:rFonts w:eastAsia="Times New Roman"/>
          <w:color w:val="231F20"/>
          <w:sz w:val="20"/>
          <w:szCs w:val="20"/>
        </w:rPr>
        <w:t>Develop a 95% confidence interval for this population proportion.</w:t>
      </w:r>
    </w:p>
    <w:p w14:paraId="49EC2C1A" w14:textId="0DA6D8DF" w:rsidR="00B65430" w:rsidRPr="00CB516C" w:rsidRDefault="00B65430" w:rsidP="00B65430">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675E98C0" w14:textId="13EEDA52" w:rsidR="00B65430" w:rsidRPr="00E217C6" w:rsidRDefault="00B65430" w:rsidP="00E217C6">
      <w:pPr>
        <w:ind w:left="720" w:hanging="360"/>
        <w:rPr>
          <w:rFonts w:cs="Times"/>
          <w:sz w:val="20"/>
          <w:szCs w:val="20"/>
        </w:rPr>
      </w:pPr>
      <w:r w:rsidRPr="00E217C6">
        <w:rPr>
          <w:rFonts w:cs="Times"/>
          <w:sz w:val="20"/>
          <w:szCs w:val="20"/>
        </w:rPr>
        <w:t>a.</w:t>
      </w:r>
      <w:r w:rsidRPr="00E217C6">
        <w:rPr>
          <w:rFonts w:cs="Times"/>
          <w:sz w:val="20"/>
          <w:szCs w:val="20"/>
        </w:rPr>
        <w:tab/>
      </w:r>
      <w:r w:rsidR="00E217C6" w:rsidRPr="00E217C6">
        <w:rPr>
          <w:rFonts w:cs="Times"/>
          <w:position w:val="-10"/>
          <w:sz w:val="20"/>
          <w:szCs w:val="20"/>
        </w:rPr>
        <w:object w:dxaOrig="220" w:dyaOrig="279" w14:anchorId="3AC0743B">
          <v:shape id="_x0000_i1137" type="#_x0000_t75" style="width:12pt;height:13.2pt" o:ole="" fillcolor="window">
            <v:imagedata r:id="rId234" o:title=""/>
          </v:shape>
          <o:OLEObject Type="Embed" ProgID="Equation.DSMT4" ShapeID="_x0000_i1137" DrawAspect="Content" ObjectID="_1769432952" r:id="rId235"/>
        </w:object>
      </w:r>
      <w:r w:rsidRPr="00E217C6">
        <w:rPr>
          <w:rFonts w:cs="Times"/>
          <w:sz w:val="20"/>
          <w:szCs w:val="20"/>
        </w:rPr>
        <w:t xml:space="preserve"> = 574/1,007 = 0.570</w:t>
      </w:r>
    </w:p>
    <w:p w14:paraId="11FCE3A1" w14:textId="4D3A4A50" w:rsidR="00B65430" w:rsidRPr="00E217C6" w:rsidRDefault="00B65430" w:rsidP="00E217C6">
      <w:pPr>
        <w:ind w:left="720" w:hanging="360"/>
        <w:rPr>
          <w:rFonts w:cs="Times"/>
          <w:sz w:val="20"/>
          <w:szCs w:val="20"/>
        </w:rPr>
      </w:pPr>
      <w:r w:rsidRPr="00E217C6">
        <w:rPr>
          <w:rFonts w:cs="Times"/>
          <w:sz w:val="20"/>
          <w:szCs w:val="20"/>
        </w:rPr>
        <w:t>b.</w:t>
      </w:r>
      <w:r w:rsidRPr="00E217C6">
        <w:rPr>
          <w:rFonts w:cs="Times"/>
          <w:sz w:val="20"/>
          <w:szCs w:val="20"/>
        </w:rPr>
        <w:tab/>
        <w:t>Margin of error:</w:t>
      </w:r>
    </w:p>
    <w:p w14:paraId="2017EB3F" w14:textId="06702FCC" w:rsidR="00B65430" w:rsidRPr="00E217C6" w:rsidRDefault="00B65430" w:rsidP="00E217C6">
      <w:pPr>
        <w:ind w:left="720" w:hanging="360"/>
        <w:rPr>
          <w:rFonts w:cs="Times"/>
          <w:sz w:val="20"/>
          <w:szCs w:val="20"/>
        </w:rPr>
      </w:pPr>
      <w:r w:rsidRPr="00E217C6">
        <w:rPr>
          <w:rFonts w:cs="Times"/>
          <w:sz w:val="20"/>
          <w:szCs w:val="20"/>
        </w:rPr>
        <w:tab/>
      </w:r>
      <w:r w:rsidR="00E217C6" w:rsidRPr="00E217C6">
        <w:rPr>
          <w:rFonts w:cs="Times"/>
          <w:position w:val="-30"/>
          <w:sz w:val="20"/>
          <w:szCs w:val="20"/>
        </w:rPr>
        <w:object w:dxaOrig="4000" w:dyaOrig="740" w14:anchorId="0437CD1C">
          <v:shape id="_x0000_i1138" type="#_x0000_t75" style="width:201.6pt;height:37.2pt" o:ole="" fillcolor="window">
            <v:imagedata r:id="rId236" o:title=""/>
          </v:shape>
          <o:OLEObject Type="Embed" ProgID="Equation.DSMT4" ShapeID="_x0000_i1138" DrawAspect="Content" ObjectID="_1769432953" r:id="rId237"/>
        </w:object>
      </w:r>
    </w:p>
    <w:p w14:paraId="70E31D7B" w14:textId="1D27EB35" w:rsidR="00B65430" w:rsidRPr="00E217C6" w:rsidRDefault="00B65430" w:rsidP="00E217C6">
      <w:pPr>
        <w:ind w:left="720" w:hanging="360"/>
        <w:rPr>
          <w:rFonts w:cs="Times"/>
          <w:sz w:val="20"/>
          <w:szCs w:val="20"/>
        </w:rPr>
      </w:pPr>
      <w:r w:rsidRPr="00E217C6">
        <w:rPr>
          <w:rFonts w:cs="Times"/>
          <w:sz w:val="20"/>
          <w:szCs w:val="20"/>
        </w:rPr>
        <w:t>c.</w:t>
      </w:r>
      <w:r w:rsidRPr="00E217C6">
        <w:rPr>
          <w:rFonts w:cs="Times"/>
          <w:sz w:val="20"/>
          <w:szCs w:val="20"/>
        </w:rPr>
        <w:tab/>
        <w:t>Confidence interval:</w:t>
      </w:r>
    </w:p>
    <w:p w14:paraId="11AE50F5" w14:textId="1F772081" w:rsidR="00B65430" w:rsidRPr="00E217C6" w:rsidRDefault="00B65430" w:rsidP="00E217C6">
      <w:pPr>
        <w:ind w:left="720" w:hanging="360"/>
        <w:rPr>
          <w:rFonts w:cs="Times"/>
          <w:spacing w:val="-4"/>
          <w:sz w:val="20"/>
          <w:szCs w:val="20"/>
        </w:rPr>
      </w:pPr>
      <w:r w:rsidRPr="00E217C6">
        <w:rPr>
          <w:rFonts w:cs="Times"/>
          <w:sz w:val="20"/>
          <w:szCs w:val="20"/>
        </w:rPr>
        <w:tab/>
      </w:r>
      <w:r w:rsidRPr="00E217C6">
        <w:rPr>
          <w:rFonts w:cs="Times"/>
          <w:spacing w:val="-4"/>
          <w:sz w:val="20"/>
          <w:szCs w:val="20"/>
        </w:rPr>
        <w:t>0.570 ± 0.0257 or 0.5443 to 0.5957</w:t>
      </w:r>
      <w:r w:rsidR="008B109F" w:rsidRPr="00E217C6">
        <w:rPr>
          <w:rFonts w:cs="Times"/>
          <w:spacing w:val="-4"/>
          <w:sz w:val="20"/>
          <w:szCs w:val="20"/>
        </w:rPr>
        <w:t xml:space="preserve">  </w:t>
      </w:r>
      <w:r w:rsidRPr="00E217C6">
        <w:rPr>
          <w:rFonts w:cs="Times"/>
          <w:spacing w:val="-4"/>
          <w:sz w:val="20"/>
          <w:szCs w:val="20"/>
        </w:rPr>
        <w:t xml:space="preserve"> (0.5443 to 0.5957 without any intermediary rounding)</w:t>
      </w:r>
    </w:p>
    <w:p w14:paraId="14797555" w14:textId="112F7C98" w:rsidR="00B65430" w:rsidRPr="00E217C6" w:rsidRDefault="00B65430" w:rsidP="00E217C6">
      <w:pPr>
        <w:ind w:left="720" w:hanging="360"/>
        <w:rPr>
          <w:rFonts w:cs="Times"/>
          <w:sz w:val="20"/>
          <w:szCs w:val="20"/>
        </w:rPr>
      </w:pPr>
      <w:r w:rsidRPr="00E217C6">
        <w:rPr>
          <w:rFonts w:cs="Times"/>
          <w:sz w:val="20"/>
          <w:szCs w:val="20"/>
        </w:rPr>
        <w:t>d.</w:t>
      </w:r>
      <w:r w:rsidRPr="00E217C6">
        <w:rPr>
          <w:rFonts w:cs="Times"/>
          <w:sz w:val="20"/>
          <w:szCs w:val="20"/>
        </w:rPr>
        <w:tab/>
        <w:t>Margin of error</w:t>
      </w:r>
    </w:p>
    <w:p w14:paraId="46598357" w14:textId="412B5FB7" w:rsidR="00B65430" w:rsidRPr="00E217C6" w:rsidRDefault="00B65430" w:rsidP="00E217C6">
      <w:pPr>
        <w:ind w:left="720" w:hanging="360"/>
        <w:rPr>
          <w:rFonts w:cs="Times"/>
          <w:sz w:val="20"/>
          <w:szCs w:val="20"/>
        </w:rPr>
      </w:pPr>
      <w:r w:rsidRPr="00E217C6">
        <w:rPr>
          <w:rFonts w:cs="Times"/>
          <w:sz w:val="20"/>
          <w:szCs w:val="20"/>
        </w:rPr>
        <w:tab/>
      </w:r>
      <w:r w:rsidR="00E217C6" w:rsidRPr="00E217C6">
        <w:rPr>
          <w:rFonts w:cs="Times"/>
          <w:position w:val="-30"/>
          <w:sz w:val="20"/>
          <w:szCs w:val="20"/>
        </w:rPr>
        <w:object w:dxaOrig="3900" w:dyaOrig="740" w14:anchorId="6BC45E32">
          <v:shape id="_x0000_i1139" type="#_x0000_t75" style="width:195.6pt;height:37.2pt" o:ole="" fillcolor="window">
            <v:imagedata r:id="rId238" o:title=""/>
          </v:shape>
          <o:OLEObject Type="Embed" ProgID="Equation.DSMT4" ShapeID="_x0000_i1139" DrawAspect="Content" ObjectID="_1769432954" r:id="rId239"/>
        </w:object>
      </w:r>
    </w:p>
    <w:p w14:paraId="58BDAA07" w14:textId="0121A510" w:rsidR="00B65430" w:rsidRPr="00E217C6" w:rsidRDefault="00B65430" w:rsidP="00E217C6">
      <w:pPr>
        <w:ind w:left="720" w:hanging="360"/>
        <w:rPr>
          <w:rFonts w:cs="Times"/>
          <w:sz w:val="20"/>
          <w:szCs w:val="20"/>
        </w:rPr>
      </w:pPr>
      <w:r w:rsidRPr="00E217C6">
        <w:rPr>
          <w:rFonts w:cs="Times"/>
          <w:sz w:val="20"/>
          <w:szCs w:val="20"/>
        </w:rPr>
        <w:tab/>
        <w:t>95% Confidence interval</w:t>
      </w:r>
    </w:p>
    <w:p w14:paraId="09148523" w14:textId="02C61934" w:rsidR="00B65430" w:rsidRPr="00D61A5F" w:rsidRDefault="00B65430" w:rsidP="00E217C6">
      <w:pPr>
        <w:ind w:left="720" w:hanging="360"/>
        <w:rPr>
          <w:rFonts w:cs="Times"/>
          <w:spacing w:val="-4"/>
          <w:sz w:val="20"/>
          <w:szCs w:val="20"/>
        </w:rPr>
      </w:pPr>
      <w:r w:rsidRPr="00E217C6">
        <w:rPr>
          <w:rFonts w:cs="Times"/>
          <w:sz w:val="20"/>
          <w:szCs w:val="20"/>
        </w:rPr>
        <w:tab/>
      </w:r>
      <w:r w:rsidRPr="00D61A5F">
        <w:rPr>
          <w:rFonts w:cs="Times"/>
          <w:spacing w:val="-4"/>
          <w:sz w:val="20"/>
          <w:szCs w:val="20"/>
        </w:rPr>
        <w:t>0.570 ± 0.0306 or 0.5396 to 0.6004</w:t>
      </w:r>
      <w:r w:rsidR="008B109F" w:rsidRPr="00D61A5F">
        <w:rPr>
          <w:rFonts w:cs="Times"/>
          <w:spacing w:val="-4"/>
          <w:sz w:val="20"/>
          <w:szCs w:val="20"/>
        </w:rPr>
        <w:t xml:space="preserve">  </w:t>
      </w:r>
      <w:r w:rsidRPr="00D61A5F">
        <w:rPr>
          <w:rFonts w:cs="Times"/>
          <w:spacing w:val="-4"/>
          <w:sz w:val="20"/>
          <w:szCs w:val="20"/>
        </w:rPr>
        <w:t xml:space="preserve"> (0.5394 to 0.6006 without any intermediary rounding)</w:t>
      </w:r>
    </w:p>
    <w:p w14:paraId="180E660A" w14:textId="3A398C55" w:rsidR="00B65430" w:rsidRPr="00CB516C" w:rsidRDefault="00B65430" w:rsidP="00E217C6">
      <w:pPr>
        <w:widowControl w:val="0"/>
        <w:spacing w:after="120"/>
        <w:ind w:left="360" w:hanging="360"/>
        <w:rPr>
          <w:rFonts w:cs="TimesLTStd-Roman"/>
          <w:sz w:val="20"/>
          <w:szCs w:val="20"/>
          <w:lang w:val="en-IN"/>
        </w:rPr>
      </w:pPr>
      <w:r w:rsidRPr="00CB516C">
        <w:rPr>
          <w:sz w:val="20"/>
          <w:szCs w:val="20"/>
        </w:rPr>
        <w:t>36.</w:t>
      </w:r>
      <w:r w:rsidR="00E217C6">
        <w:rPr>
          <w:sz w:val="20"/>
          <w:szCs w:val="20"/>
        </w:rPr>
        <w:tab/>
      </w:r>
      <w:r w:rsidRPr="00CB516C">
        <w:rPr>
          <w:rFonts w:cs="TimesLTStd-Bold"/>
          <w:b/>
          <w:bCs/>
          <w:sz w:val="20"/>
          <w:szCs w:val="20"/>
          <w:lang w:val="en-IN"/>
        </w:rPr>
        <w:t xml:space="preserve">Automobile Insurance Coverage. </w:t>
      </w:r>
      <w:r w:rsidRPr="00CB516C">
        <w:rPr>
          <w:rFonts w:cs="TimesLTStd-Roman"/>
          <w:sz w:val="20"/>
          <w:szCs w:val="20"/>
          <w:lang w:val="en-IN"/>
        </w:rPr>
        <w:t>According to statistics reported on CNBC, a surprising</w:t>
      </w:r>
      <w:r w:rsidR="00E217C6">
        <w:rPr>
          <w:rFonts w:cs="TimesLTStd-Roman"/>
          <w:sz w:val="20"/>
          <w:szCs w:val="20"/>
          <w:lang w:val="en-IN"/>
        </w:rPr>
        <w:t xml:space="preserve"> </w:t>
      </w:r>
      <w:r w:rsidRPr="00CB516C">
        <w:rPr>
          <w:rFonts w:cs="TimesLTStd-Roman"/>
          <w:sz w:val="20"/>
          <w:szCs w:val="20"/>
          <w:lang w:val="en-IN"/>
        </w:rPr>
        <w:t>number of motor vehicles are not covered by insurance. Sample results, consistent</w:t>
      </w:r>
      <w:r w:rsidR="00E217C6">
        <w:rPr>
          <w:rFonts w:cs="TimesLTStd-Roman"/>
          <w:sz w:val="20"/>
          <w:szCs w:val="20"/>
          <w:lang w:val="en-IN"/>
        </w:rPr>
        <w:t xml:space="preserve"> </w:t>
      </w:r>
      <w:r w:rsidRPr="00CB516C">
        <w:rPr>
          <w:rFonts w:cs="TimesLTStd-Roman"/>
          <w:sz w:val="20"/>
          <w:szCs w:val="20"/>
          <w:lang w:val="en-IN"/>
        </w:rPr>
        <w:t xml:space="preserve">with the CNBC report, showed 46 of 200 vehicles were not covered by insurance. </w:t>
      </w:r>
      <w:r w:rsidRPr="00E217C6">
        <w:rPr>
          <w:rFonts w:eastAsia="Arial"/>
          <w:b/>
          <w:bCs/>
          <w:color w:val="D85629"/>
          <w:sz w:val="20"/>
          <w:szCs w:val="20"/>
        </w:rPr>
        <w:t>LO 5</w:t>
      </w:r>
    </w:p>
    <w:p w14:paraId="7B6D4CB8" w14:textId="643AB16F" w:rsidR="00B65430" w:rsidRPr="00E217C6" w:rsidRDefault="00B65430" w:rsidP="00E217C6">
      <w:pPr>
        <w:pStyle w:val="ListParagraph"/>
        <w:widowControl w:val="0"/>
        <w:spacing w:after="120" w:line="240" w:lineRule="auto"/>
        <w:ind w:hanging="360"/>
        <w:contextualSpacing w:val="0"/>
        <w:rPr>
          <w:rFonts w:eastAsia="Times New Roman"/>
          <w:color w:val="231F20"/>
          <w:sz w:val="20"/>
          <w:szCs w:val="20"/>
        </w:rPr>
      </w:pPr>
      <w:r w:rsidRPr="00CB516C">
        <w:rPr>
          <w:rFonts w:cs="TimesLTStd-Roman"/>
          <w:sz w:val="20"/>
          <w:szCs w:val="20"/>
          <w:lang w:val="en-IN"/>
        </w:rPr>
        <w:t>a</w:t>
      </w:r>
      <w:r w:rsidRPr="00E217C6">
        <w:rPr>
          <w:rFonts w:eastAsia="Times New Roman"/>
          <w:color w:val="231F20"/>
          <w:sz w:val="20"/>
          <w:szCs w:val="20"/>
        </w:rPr>
        <w:t>.</w:t>
      </w:r>
      <w:r w:rsidR="00E217C6">
        <w:rPr>
          <w:rFonts w:eastAsia="Times New Roman"/>
          <w:color w:val="231F20"/>
          <w:sz w:val="20"/>
          <w:szCs w:val="20"/>
        </w:rPr>
        <w:tab/>
      </w:r>
      <w:r w:rsidRPr="00E217C6">
        <w:rPr>
          <w:rFonts w:eastAsia="Times New Roman"/>
          <w:color w:val="231F20"/>
          <w:sz w:val="20"/>
          <w:szCs w:val="20"/>
        </w:rPr>
        <w:t>What is the point estimate of the proportion of vehicles not covered by insurance?</w:t>
      </w:r>
    </w:p>
    <w:p w14:paraId="5DA7DD38" w14:textId="6AE7A272" w:rsidR="00B65430" w:rsidRPr="00E217C6" w:rsidRDefault="00B65430"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E217C6">
        <w:rPr>
          <w:rFonts w:eastAsia="Times New Roman"/>
          <w:color w:val="231F20"/>
          <w:sz w:val="20"/>
          <w:szCs w:val="20"/>
        </w:rPr>
        <w:tab/>
      </w:r>
      <w:r w:rsidRPr="00E217C6">
        <w:rPr>
          <w:rFonts w:eastAsia="Times New Roman"/>
          <w:color w:val="231F20"/>
          <w:sz w:val="20"/>
          <w:szCs w:val="20"/>
        </w:rPr>
        <w:t>Develop a 95% confidence interval for the population proportion.</w:t>
      </w:r>
    </w:p>
    <w:p w14:paraId="44666B06" w14:textId="77777777" w:rsidR="00B65430" w:rsidRPr="00CB516C" w:rsidRDefault="00B65430" w:rsidP="005B5791">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66B341DB" w14:textId="22C5BD4A" w:rsidR="00B65430" w:rsidRPr="00E217C6" w:rsidRDefault="00B65430" w:rsidP="005B5791">
      <w:pPr>
        <w:keepNext/>
        <w:spacing w:after="120"/>
        <w:ind w:left="720" w:hanging="360"/>
        <w:rPr>
          <w:rFonts w:cs="Times"/>
          <w:sz w:val="20"/>
          <w:szCs w:val="20"/>
        </w:rPr>
      </w:pPr>
      <w:r w:rsidRPr="00E217C6">
        <w:rPr>
          <w:rFonts w:cs="Times"/>
          <w:sz w:val="20"/>
          <w:szCs w:val="20"/>
        </w:rPr>
        <w:t>a.</w:t>
      </w:r>
      <w:r w:rsidRPr="00E217C6">
        <w:rPr>
          <w:rFonts w:cs="Times"/>
          <w:sz w:val="20"/>
          <w:szCs w:val="20"/>
        </w:rPr>
        <w:tab/>
      </w:r>
      <w:r w:rsidR="00E217C6" w:rsidRPr="00E217C6">
        <w:rPr>
          <w:rFonts w:cs="Times"/>
          <w:position w:val="-10"/>
          <w:sz w:val="20"/>
          <w:szCs w:val="20"/>
        </w:rPr>
        <w:object w:dxaOrig="220" w:dyaOrig="279" w14:anchorId="7D85DC99">
          <v:shape id="_x0000_i1140" type="#_x0000_t75" style="width:12pt;height:13.2pt" o:ole="" fillcolor="window">
            <v:imagedata r:id="rId240" o:title=""/>
          </v:shape>
          <o:OLEObject Type="Embed" ProgID="Equation.DSMT4" ShapeID="_x0000_i1140" DrawAspect="Content" ObjectID="_1769432955" r:id="rId241"/>
        </w:object>
      </w:r>
      <w:r w:rsidRPr="00E217C6">
        <w:rPr>
          <w:rFonts w:cs="Times"/>
          <w:sz w:val="20"/>
          <w:szCs w:val="20"/>
        </w:rPr>
        <w:t>=</w:t>
      </w:r>
      <w:r w:rsidR="008B109F" w:rsidRPr="00E217C6">
        <w:rPr>
          <w:rFonts w:cs="Times"/>
          <w:sz w:val="20"/>
          <w:szCs w:val="20"/>
        </w:rPr>
        <w:t xml:space="preserve"> </w:t>
      </w:r>
      <w:r w:rsidRPr="00E217C6">
        <w:rPr>
          <w:rFonts w:cs="Times"/>
          <w:sz w:val="20"/>
          <w:szCs w:val="20"/>
        </w:rPr>
        <w:t>46/200 = 0.23</w:t>
      </w:r>
    </w:p>
    <w:p w14:paraId="3E4B5AA3" w14:textId="534FD949" w:rsidR="00B65430" w:rsidRPr="00E217C6" w:rsidRDefault="00B65430" w:rsidP="00D61A5F">
      <w:pPr>
        <w:spacing w:after="120"/>
        <w:ind w:left="720" w:hanging="360"/>
        <w:rPr>
          <w:rFonts w:cs="Times"/>
          <w:sz w:val="20"/>
          <w:szCs w:val="20"/>
        </w:rPr>
      </w:pPr>
      <w:r w:rsidRPr="00E217C6">
        <w:rPr>
          <w:rFonts w:cs="Times"/>
          <w:sz w:val="20"/>
          <w:szCs w:val="20"/>
        </w:rPr>
        <w:t>b.</w:t>
      </w:r>
      <w:r w:rsidRPr="00E217C6">
        <w:rPr>
          <w:rFonts w:cs="Times"/>
          <w:sz w:val="20"/>
          <w:szCs w:val="20"/>
        </w:rPr>
        <w:tab/>
      </w:r>
      <w:r w:rsidR="00E217C6" w:rsidRPr="00E217C6">
        <w:rPr>
          <w:rFonts w:cs="Times"/>
          <w:position w:val="-24"/>
          <w:sz w:val="20"/>
          <w:szCs w:val="20"/>
        </w:rPr>
        <w:object w:dxaOrig="1600" w:dyaOrig="620" w14:anchorId="136CE267">
          <v:shape id="_x0000_i1141" type="#_x0000_t75" style="width:79.2pt;height:31.2pt" o:ole="" fillcolor="window">
            <v:imagedata r:id="rId242" o:title=""/>
          </v:shape>
          <o:OLEObject Type="Embed" ProgID="Equation.DSMT4" ShapeID="_x0000_i1141" DrawAspect="Content" ObjectID="_1769432956" r:id="rId243"/>
        </w:object>
      </w:r>
    </w:p>
    <w:p w14:paraId="2EF37474" w14:textId="12460C71" w:rsidR="00B65430" w:rsidRPr="00E217C6" w:rsidRDefault="00B65430" w:rsidP="00D61A5F">
      <w:pPr>
        <w:spacing w:after="120"/>
        <w:ind w:left="720" w:hanging="360"/>
        <w:rPr>
          <w:rFonts w:cs="Times"/>
          <w:sz w:val="20"/>
          <w:szCs w:val="20"/>
        </w:rPr>
      </w:pPr>
      <w:r w:rsidRPr="00E217C6">
        <w:rPr>
          <w:rFonts w:cs="Times"/>
          <w:sz w:val="20"/>
          <w:szCs w:val="20"/>
        </w:rPr>
        <w:tab/>
        <w:t>0.23</w:t>
      </w:r>
      <w:r w:rsidR="008B109F" w:rsidRPr="00E217C6">
        <w:rPr>
          <w:rFonts w:cs="Times"/>
          <w:sz w:val="20"/>
          <w:szCs w:val="20"/>
        </w:rPr>
        <w:t xml:space="preserve"> </w:t>
      </w:r>
      <w:r w:rsidR="00E217C6">
        <w:rPr>
          <w:rFonts w:cs="Times"/>
          <w:sz w:val="20"/>
          <w:szCs w:val="20"/>
        </w:rPr>
        <w:sym w:font="Symbol" w:char="F0B1"/>
      </w:r>
      <w:r w:rsidR="008B109F" w:rsidRPr="00E217C6">
        <w:rPr>
          <w:rFonts w:cs="Times"/>
          <w:sz w:val="20"/>
          <w:szCs w:val="20"/>
        </w:rPr>
        <w:t xml:space="preserve"> </w:t>
      </w:r>
      <w:r w:rsidRPr="00E217C6">
        <w:rPr>
          <w:rFonts w:cs="Times"/>
          <w:sz w:val="20"/>
          <w:szCs w:val="20"/>
        </w:rPr>
        <w:t>1.96</w:t>
      </w:r>
      <w:r w:rsidR="00E217C6" w:rsidRPr="00E217C6">
        <w:rPr>
          <w:rFonts w:cs="Times"/>
          <w:position w:val="-24"/>
          <w:sz w:val="20"/>
          <w:szCs w:val="20"/>
        </w:rPr>
        <w:object w:dxaOrig="1240" w:dyaOrig="620" w14:anchorId="533656F8">
          <v:shape id="_x0000_i1142" type="#_x0000_t75" style="width:61.2pt;height:31.2pt" o:ole="" fillcolor="window">
            <v:imagedata r:id="rId244" o:title=""/>
          </v:shape>
          <o:OLEObject Type="Embed" ProgID="Equation.DSMT4" ShapeID="_x0000_i1142" DrawAspect="Content" ObjectID="_1769432957" r:id="rId245"/>
        </w:object>
      </w:r>
    </w:p>
    <w:p w14:paraId="1302A82D" w14:textId="5D3704F3" w:rsidR="00B65430" w:rsidRPr="00E217C6" w:rsidRDefault="00B65430" w:rsidP="00D61A5F">
      <w:pPr>
        <w:spacing w:after="120"/>
        <w:ind w:left="720" w:hanging="360"/>
        <w:rPr>
          <w:rFonts w:cs="Times"/>
          <w:sz w:val="20"/>
          <w:szCs w:val="20"/>
        </w:rPr>
      </w:pPr>
      <w:r w:rsidRPr="00E217C6">
        <w:rPr>
          <w:rFonts w:cs="Times"/>
          <w:sz w:val="20"/>
          <w:szCs w:val="20"/>
        </w:rPr>
        <w:tab/>
        <w:t>0.23</w:t>
      </w:r>
      <w:r w:rsidR="008B109F" w:rsidRPr="00E217C6">
        <w:rPr>
          <w:rFonts w:cs="Times"/>
          <w:sz w:val="20"/>
          <w:szCs w:val="20"/>
        </w:rPr>
        <w:t xml:space="preserve"> </w:t>
      </w:r>
      <w:r w:rsidR="00E217C6">
        <w:rPr>
          <w:rFonts w:cs="Times"/>
          <w:sz w:val="20"/>
          <w:szCs w:val="20"/>
        </w:rPr>
        <w:sym w:font="Symbol" w:char="F0B1"/>
      </w:r>
      <w:r w:rsidR="008B109F" w:rsidRPr="00E217C6">
        <w:rPr>
          <w:rFonts w:cs="Times"/>
          <w:sz w:val="20"/>
          <w:szCs w:val="20"/>
        </w:rPr>
        <w:t xml:space="preserve"> </w:t>
      </w:r>
      <w:r w:rsidRPr="00E217C6">
        <w:rPr>
          <w:rFonts w:cs="Times"/>
          <w:sz w:val="20"/>
          <w:szCs w:val="20"/>
        </w:rPr>
        <w:t>0.0583</w:t>
      </w:r>
      <w:r w:rsidR="008B109F" w:rsidRPr="00E217C6">
        <w:rPr>
          <w:rFonts w:cs="Times"/>
          <w:sz w:val="20"/>
          <w:szCs w:val="20"/>
        </w:rPr>
        <w:t xml:space="preserve">  </w:t>
      </w:r>
      <w:r w:rsidRPr="00E217C6">
        <w:rPr>
          <w:rFonts w:cs="Times"/>
          <w:sz w:val="20"/>
          <w:szCs w:val="20"/>
        </w:rPr>
        <w:t>or 0.1717 to 0.2883</w:t>
      </w:r>
    </w:p>
    <w:p w14:paraId="41F57D28" w14:textId="26B6830D" w:rsidR="00B65430" w:rsidRPr="00CB516C" w:rsidRDefault="00B65430" w:rsidP="00E217C6">
      <w:pPr>
        <w:widowControl w:val="0"/>
        <w:spacing w:after="120"/>
        <w:ind w:left="360" w:hanging="360"/>
        <w:rPr>
          <w:rFonts w:cs="TimesLTStd-Roman"/>
          <w:sz w:val="20"/>
          <w:szCs w:val="20"/>
          <w:lang w:val="en-IN"/>
        </w:rPr>
      </w:pPr>
      <w:r w:rsidRPr="00CB516C">
        <w:rPr>
          <w:sz w:val="20"/>
          <w:szCs w:val="20"/>
        </w:rPr>
        <w:t>37.</w:t>
      </w:r>
      <w:r w:rsidR="00E217C6">
        <w:rPr>
          <w:sz w:val="20"/>
          <w:szCs w:val="20"/>
        </w:rPr>
        <w:tab/>
      </w:r>
      <w:r w:rsidRPr="00CB516C">
        <w:rPr>
          <w:rFonts w:cs="TimesLTStd-Bold"/>
          <w:b/>
          <w:bCs/>
          <w:sz w:val="20"/>
          <w:szCs w:val="20"/>
          <w:lang w:val="en-IN"/>
        </w:rPr>
        <w:t xml:space="preserve">Voter Sentiment. </w:t>
      </w:r>
      <w:r w:rsidRPr="00CB516C">
        <w:rPr>
          <w:rFonts w:cs="TimesLTStd-Roman"/>
          <w:sz w:val="20"/>
          <w:szCs w:val="20"/>
          <w:lang w:val="en-IN"/>
        </w:rPr>
        <w:t>One of the questions Rasmussen Reports included on a 2018 survey</w:t>
      </w:r>
      <w:r w:rsidR="00E217C6">
        <w:rPr>
          <w:rFonts w:cs="TimesLTStd-Roman"/>
          <w:sz w:val="20"/>
          <w:szCs w:val="20"/>
          <w:lang w:val="en-IN"/>
        </w:rPr>
        <w:t xml:space="preserve"> </w:t>
      </w:r>
      <w:r w:rsidRPr="00CB516C">
        <w:rPr>
          <w:rFonts w:cs="TimesLTStd-Roman"/>
          <w:sz w:val="20"/>
          <w:szCs w:val="20"/>
          <w:lang w:val="en-IN"/>
        </w:rPr>
        <w:t>of 2,500 likely voters asked if the country is headed in the right direction. Representative</w:t>
      </w:r>
      <w:r w:rsidR="00E217C6">
        <w:rPr>
          <w:rFonts w:cs="TimesLTStd-Roman"/>
          <w:sz w:val="20"/>
          <w:szCs w:val="20"/>
          <w:lang w:val="en-IN"/>
        </w:rPr>
        <w:t xml:space="preserve"> </w:t>
      </w:r>
      <w:r w:rsidRPr="00CB516C">
        <w:rPr>
          <w:rFonts w:cs="TimesLTStd-Roman"/>
          <w:sz w:val="20"/>
          <w:szCs w:val="20"/>
          <w:lang w:val="en-IN"/>
        </w:rPr>
        <w:t xml:space="preserve">data are shown in the file </w:t>
      </w:r>
      <w:r w:rsidRPr="00CB516C">
        <w:rPr>
          <w:rFonts w:cs="TimesLTStd-Italic"/>
          <w:i/>
          <w:iCs/>
          <w:sz w:val="20"/>
          <w:szCs w:val="20"/>
          <w:lang w:val="en-IN"/>
        </w:rPr>
        <w:t>rightdirection</w:t>
      </w:r>
      <w:r w:rsidRPr="00CB516C">
        <w:rPr>
          <w:rFonts w:cs="TimesLTStd-Roman"/>
          <w:sz w:val="20"/>
          <w:szCs w:val="20"/>
          <w:lang w:val="en-IN"/>
        </w:rPr>
        <w:t>. A response of Yes indicates that the</w:t>
      </w:r>
      <w:r w:rsidR="00E217C6">
        <w:rPr>
          <w:rFonts w:cs="TimesLTStd-Roman"/>
          <w:sz w:val="20"/>
          <w:szCs w:val="20"/>
          <w:lang w:val="en-IN"/>
        </w:rPr>
        <w:t xml:space="preserve"> </w:t>
      </w:r>
      <w:r w:rsidRPr="00CB516C">
        <w:rPr>
          <w:rFonts w:cs="TimesLTStd-Roman"/>
          <w:sz w:val="20"/>
          <w:szCs w:val="20"/>
          <w:lang w:val="en-IN"/>
        </w:rPr>
        <w:t>respondent does think the country is headed in the right direction. A response of No</w:t>
      </w:r>
      <w:r w:rsidR="00E217C6">
        <w:rPr>
          <w:rFonts w:cs="TimesLTStd-Roman"/>
          <w:sz w:val="20"/>
          <w:szCs w:val="20"/>
          <w:lang w:val="en-IN"/>
        </w:rPr>
        <w:t xml:space="preserve"> </w:t>
      </w:r>
      <w:r w:rsidRPr="00CB516C">
        <w:rPr>
          <w:rFonts w:cs="TimesLTStd-Roman"/>
          <w:sz w:val="20"/>
          <w:szCs w:val="20"/>
          <w:lang w:val="en-IN"/>
        </w:rPr>
        <w:t>indicates that the respondent does not think the country is headed in the right direction.</w:t>
      </w:r>
      <w:r w:rsidR="00E217C6">
        <w:rPr>
          <w:rFonts w:cs="TimesLTStd-Roman"/>
          <w:sz w:val="20"/>
          <w:szCs w:val="20"/>
          <w:lang w:val="en-IN"/>
        </w:rPr>
        <w:t xml:space="preserve"> </w:t>
      </w:r>
      <w:r w:rsidRPr="00CB516C">
        <w:rPr>
          <w:rFonts w:cs="TimesLTStd-Roman"/>
          <w:sz w:val="20"/>
          <w:szCs w:val="20"/>
          <w:lang w:val="en-IN"/>
        </w:rPr>
        <w:t xml:space="preserve">Respondents may also give a response of Not Sure. </w:t>
      </w:r>
      <w:r w:rsidRPr="00E217C6">
        <w:rPr>
          <w:rFonts w:eastAsia="Arial"/>
          <w:b/>
          <w:bCs/>
          <w:color w:val="D85629"/>
          <w:sz w:val="20"/>
          <w:szCs w:val="20"/>
        </w:rPr>
        <w:t>LO 5</w:t>
      </w:r>
    </w:p>
    <w:p w14:paraId="06FA6BF7" w14:textId="714FAAE4" w:rsidR="00B65430" w:rsidRPr="00E217C6" w:rsidRDefault="00B65430"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E217C6">
        <w:rPr>
          <w:rFonts w:eastAsia="Times New Roman"/>
          <w:color w:val="231F20"/>
          <w:sz w:val="20"/>
          <w:szCs w:val="20"/>
        </w:rPr>
        <w:tab/>
      </w:r>
      <w:r w:rsidRPr="00E217C6">
        <w:rPr>
          <w:rFonts w:eastAsia="Times New Roman"/>
          <w:color w:val="231F20"/>
          <w:sz w:val="20"/>
          <w:szCs w:val="20"/>
        </w:rPr>
        <w:t>What is the point estimate of the proportion of the population of likely voters who</w:t>
      </w:r>
      <w:r w:rsidR="00E217C6">
        <w:rPr>
          <w:rFonts w:eastAsia="Times New Roman"/>
          <w:color w:val="231F20"/>
          <w:sz w:val="20"/>
          <w:szCs w:val="20"/>
        </w:rPr>
        <w:t xml:space="preserve"> </w:t>
      </w:r>
      <w:r w:rsidRPr="00E217C6">
        <w:rPr>
          <w:rFonts w:eastAsia="Times New Roman"/>
          <w:color w:val="231F20"/>
          <w:sz w:val="20"/>
          <w:szCs w:val="20"/>
        </w:rPr>
        <w:t>do think that the country is headed in the right direction?</w:t>
      </w:r>
    </w:p>
    <w:p w14:paraId="500C881F" w14:textId="18340E01" w:rsidR="00B65430" w:rsidRPr="00E217C6" w:rsidRDefault="00B65430"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E217C6">
        <w:rPr>
          <w:rFonts w:eastAsia="Times New Roman"/>
          <w:color w:val="231F20"/>
          <w:sz w:val="20"/>
          <w:szCs w:val="20"/>
        </w:rPr>
        <w:tab/>
      </w:r>
      <w:r w:rsidRPr="00E217C6">
        <w:rPr>
          <w:rFonts w:eastAsia="Times New Roman"/>
          <w:color w:val="231F20"/>
          <w:sz w:val="20"/>
          <w:szCs w:val="20"/>
        </w:rPr>
        <w:t>At 95% confidence, what is the margin of error?</w:t>
      </w:r>
    </w:p>
    <w:p w14:paraId="1CE2F654" w14:textId="1E9CF357" w:rsidR="00B65430" w:rsidRPr="00E217C6" w:rsidRDefault="00B65430"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E217C6">
        <w:rPr>
          <w:rFonts w:eastAsia="Times New Roman"/>
          <w:color w:val="231F20"/>
          <w:sz w:val="20"/>
          <w:szCs w:val="20"/>
        </w:rPr>
        <w:tab/>
      </w:r>
      <w:r w:rsidRPr="00E217C6">
        <w:rPr>
          <w:rFonts w:eastAsia="Times New Roman"/>
          <w:color w:val="231F20"/>
          <w:sz w:val="20"/>
          <w:szCs w:val="20"/>
        </w:rPr>
        <w:t>What is the 95% confidence interval for the proportion of likely voters who do</w:t>
      </w:r>
      <w:r w:rsidR="00E217C6">
        <w:rPr>
          <w:rFonts w:eastAsia="Times New Roman"/>
          <w:color w:val="231F20"/>
          <w:sz w:val="20"/>
          <w:szCs w:val="20"/>
        </w:rPr>
        <w:t xml:space="preserve"> </w:t>
      </w:r>
      <w:r w:rsidRPr="00E217C6">
        <w:rPr>
          <w:rFonts w:eastAsia="Times New Roman"/>
          <w:color w:val="231F20"/>
          <w:sz w:val="20"/>
          <w:szCs w:val="20"/>
        </w:rPr>
        <w:t>think that the country is headed in the right direction?</w:t>
      </w:r>
    </w:p>
    <w:p w14:paraId="00CC561E" w14:textId="1C338B9E" w:rsidR="00B65430" w:rsidRPr="00E217C6" w:rsidRDefault="00B65430"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d.</w:t>
      </w:r>
      <w:r w:rsidR="00E217C6">
        <w:rPr>
          <w:rFonts w:eastAsia="Times New Roman"/>
          <w:color w:val="231F20"/>
          <w:sz w:val="20"/>
          <w:szCs w:val="20"/>
        </w:rPr>
        <w:tab/>
      </w:r>
      <w:r w:rsidRPr="00E217C6">
        <w:rPr>
          <w:rFonts w:eastAsia="Times New Roman"/>
          <w:color w:val="231F20"/>
          <w:sz w:val="20"/>
          <w:szCs w:val="20"/>
        </w:rPr>
        <w:t>What is the 95% confidence interval for the proportion of likely voters who do not</w:t>
      </w:r>
      <w:r w:rsidR="00E217C6">
        <w:rPr>
          <w:rFonts w:eastAsia="Times New Roman"/>
          <w:color w:val="231F20"/>
          <w:sz w:val="20"/>
          <w:szCs w:val="20"/>
        </w:rPr>
        <w:t xml:space="preserve"> </w:t>
      </w:r>
      <w:r w:rsidRPr="00E217C6">
        <w:rPr>
          <w:rFonts w:eastAsia="Times New Roman"/>
          <w:color w:val="231F20"/>
          <w:sz w:val="20"/>
          <w:szCs w:val="20"/>
        </w:rPr>
        <w:t>think that the country is headed in the right direction?</w:t>
      </w:r>
    </w:p>
    <w:p w14:paraId="6234371A" w14:textId="3E13C6C3" w:rsidR="00B65430" w:rsidRPr="00E217C6" w:rsidRDefault="00B65430"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e.</w:t>
      </w:r>
      <w:r w:rsidR="00E217C6">
        <w:rPr>
          <w:rFonts w:eastAsia="Times New Roman"/>
          <w:color w:val="231F20"/>
          <w:sz w:val="20"/>
          <w:szCs w:val="20"/>
        </w:rPr>
        <w:tab/>
      </w:r>
      <w:r w:rsidRPr="00E217C6">
        <w:rPr>
          <w:rFonts w:eastAsia="Times New Roman"/>
          <w:color w:val="231F20"/>
          <w:sz w:val="20"/>
          <w:szCs w:val="20"/>
        </w:rPr>
        <w:t>Which of the confidence intervals in parts (c) and (d) has the smaller margin of</w:t>
      </w:r>
      <w:r w:rsidR="00E217C6">
        <w:rPr>
          <w:rFonts w:eastAsia="Times New Roman"/>
          <w:color w:val="231F20"/>
          <w:sz w:val="20"/>
          <w:szCs w:val="20"/>
        </w:rPr>
        <w:t xml:space="preserve"> </w:t>
      </w:r>
      <w:r w:rsidRPr="00E217C6">
        <w:rPr>
          <w:rFonts w:eastAsia="Times New Roman"/>
          <w:color w:val="231F20"/>
          <w:sz w:val="20"/>
          <w:szCs w:val="20"/>
        </w:rPr>
        <w:t>error? Why?</w:t>
      </w:r>
    </w:p>
    <w:p w14:paraId="5DF4BA77" w14:textId="77777777" w:rsidR="00B65430" w:rsidRPr="00CB516C" w:rsidRDefault="00B65430" w:rsidP="00B65430">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18F8C9A8" w14:textId="77777777" w:rsidR="00B65430" w:rsidRPr="00E217C6" w:rsidRDefault="00B65430" w:rsidP="00E217C6">
      <w:pPr>
        <w:ind w:left="720" w:hanging="360"/>
        <w:rPr>
          <w:rFonts w:cs="Times"/>
          <w:sz w:val="20"/>
          <w:szCs w:val="20"/>
        </w:rPr>
      </w:pPr>
      <w:r w:rsidRPr="00E217C6">
        <w:rPr>
          <w:rFonts w:cs="Times"/>
          <w:sz w:val="20"/>
          <w:szCs w:val="20"/>
        </w:rPr>
        <w:t>a.</w:t>
      </w:r>
      <w:r w:rsidRPr="00E217C6">
        <w:rPr>
          <w:rFonts w:cs="Times"/>
          <w:sz w:val="20"/>
          <w:szCs w:val="20"/>
        </w:rPr>
        <w:tab/>
      </w:r>
      <w:r w:rsidR="00D61A5F" w:rsidRPr="00D61A5F">
        <w:rPr>
          <w:rFonts w:cs="Times"/>
          <w:position w:val="-10"/>
          <w:sz w:val="20"/>
          <w:szCs w:val="20"/>
        </w:rPr>
        <w:object w:dxaOrig="2020" w:dyaOrig="300" w14:anchorId="0DADDBAC">
          <v:shape id="_x0000_i1143" type="#_x0000_t75" style="width:100.8pt;height:14.4pt" o:ole="">
            <v:imagedata r:id="rId246" o:title=""/>
          </v:shape>
          <o:OLEObject Type="Embed" ProgID="Equation.DSMT4" ShapeID="_x0000_i1143" DrawAspect="Content" ObjectID="_1769432958" r:id="rId247"/>
        </w:object>
      </w:r>
    </w:p>
    <w:p w14:paraId="590AF94C" w14:textId="17BD01CE" w:rsidR="00B65430" w:rsidRPr="00E217C6" w:rsidRDefault="00B65430" w:rsidP="00E217C6">
      <w:pPr>
        <w:ind w:left="720" w:hanging="360"/>
        <w:rPr>
          <w:rFonts w:cs="Times"/>
          <w:sz w:val="20"/>
          <w:szCs w:val="20"/>
        </w:rPr>
      </w:pPr>
      <w:r w:rsidRPr="00E217C6">
        <w:rPr>
          <w:rFonts w:cs="Times"/>
          <w:sz w:val="20"/>
          <w:szCs w:val="20"/>
        </w:rPr>
        <w:t>b.</w:t>
      </w:r>
      <w:r w:rsidRPr="00E217C6">
        <w:rPr>
          <w:rFonts w:cs="Times"/>
          <w:sz w:val="20"/>
          <w:szCs w:val="20"/>
        </w:rPr>
        <w:tab/>
        <w:t>Margin of error:</w:t>
      </w:r>
      <w:r w:rsidR="008B109F" w:rsidRPr="00E217C6">
        <w:rPr>
          <w:rFonts w:cs="Times"/>
          <w:sz w:val="20"/>
          <w:szCs w:val="20"/>
        </w:rPr>
        <w:t xml:space="preserve">  </w:t>
      </w:r>
      <w:r w:rsidRPr="00E217C6">
        <w:rPr>
          <w:rFonts w:cs="Times"/>
          <w:sz w:val="20"/>
          <w:szCs w:val="20"/>
        </w:rPr>
        <w:t xml:space="preserve"> </w:t>
      </w:r>
      <w:r w:rsidR="00E217C6" w:rsidRPr="00E217C6">
        <w:rPr>
          <w:rFonts w:cs="Times"/>
          <w:position w:val="-26"/>
          <w:sz w:val="20"/>
          <w:szCs w:val="20"/>
        </w:rPr>
        <w:object w:dxaOrig="4220" w:dyaOrig="639" w14:anchorId="61D1098F">
          <v:shape id="_x0000_i1144" type="#_x0000_t75" style="width:212.5pt;height:31.2pt" o:ole="" fillcolor="window">
            <v:imagedata r:id="rId248" o:title=""/>
          </v:shape>
          <o:OLEObject Type="Embed" ProgID="Equation.DSMT4" ShapeID="_x0000_i1144" DrawAspect="Content" ObjectID="_1769432959" r:id="rId249"/>
        </w:object>
      </w:r>
    </w:p>
    <w:p w14:paraId="59CDF085" w14:textId="60ACBFD9" w:rsidR="00B65430" w:rsidRPr="00E217C6" w:rsidRDefault="00B65430" w:rsidP="00E217C6">
      <w:pPr>
        <w:ind w:left="720" w:hanging="360"/>
        <w:rPr>
          <w:rFonts w:cs="Times"/>
          <w:sz w:val="20"/>
          <w:szCs w:val="20"/>
        </w:rPr>
      </w:pPr>
      <w:r w:rsidRPr="00E217C6">
        <w:rPr>
          <w:rFonts w:cs="Times"/>
          <w:sz w:val="20"/>
          <w:szCs w:val="20"/>
        </w:rPr>
        <w:t>c.</w:t>
      </w:r>
      <w:r w:rsidRPr="00E217C6">
        <w:rPr>
          <w:rFonts w:cs="Times"/>
          <w:sz w:val="20"/>
          <w:szCs w:val="20"/>
        </w:rPr>
        <w:tab/>
      </w:r>
      <w:r w:rsidR="00E217C6" w:rsidRPr="00E217C6">
        <w:rPr>
          <w:rFonts w:cs="Times"/>
          <w:position w:val="-10"/>
          <w:sz w:val="20"/>
          <w:szCs w:val="20"/>
        </w:rPr>
        <w:object w:dxaOrig="940" w:dyaOrig="279" w14:anchorId="2B689602">
          <v:shape id="_x0000_i1145" type="#_x0000_t75" style="width:46.8pt;height:14.4pt" o:ole="">
            <v:imagedata r:id="rId250" o:title=""/>
          </v:shape>
          <o:OLEObject Type="Embed" ProgID="Equation.DSMT4" ShapeID="_x0000_i1145" DrawAspect="Content" ObjectID="_1769432960" r:id="rId251"/>
        </w:object>
      </w:r>
    </w:p>
    <w:p w14:paraId="744FDCE0" w14:textId="012436F3" w:rsidR="00B65430" w:rsidRPr="00E217C6" w:rsidRDefault="00B65430" w:rsidP="00E217C6">
      <w:pPr>
        <w:ind w:left="720" w:hanging="360"/>
        <w:rPr>
          <w:rFonts w:cs="Times"/>
          <w:sz w:val="20"/>
          <w:szCs w:val="20"/>
        </w:rPr>
      </w:pPr>
      <w:r w:rsidRPr="00E217C6">
        <w:rPr>
          <w:rFonts w:cs="Times"/>
          <w:sz w:val="20"/>
          <w:szCs w:val="20"/>
        </w:rPr>
        <w:tab/>
        <w:t>Confidence interval:</w:t>
      </w:r>
      <w:r w:rsidR="005E1657">
        <w:rPr>
          <w:rFonts w:cs="Times"/>
          <w:sz w:val="20"/>
          <w:szCs w:val="20"/>
        </w:rPr>
        <w:t> </w:t>
      </w:r>
      <w:r w:rsidRPr="00E217C6">
        <w:rPr>
          <w:rFonts w:cs="Times"/>
          <w:sz w:val="20"/>
          <w:szCs w:val="20"/>
        </w:rPr>
        <w:t>0.3813</w:t>
      </w:r>
      <w:r w:rsidR="008B109F" w:rsidRPr="00E217C6">
        <w:rPr>
          <w:rFonts w:cs="Times"/>
          <w:sz w:val="20"/>
          <w:szCs w:val="20"/>
        </w:rPr>
        <w:t xml:space="preserve"> </w:t>
      </w:r>
      <w:r w:rsidR="00D61A5F">
        <w:rPr>
          <w:rFonts w:cs="Times"/>
          <w:sz w:val="20"/>
          <w:szCs w:val="20"/>
        </w:rPr>
        <w:sym w:font="Symbol" w:char="F0B1"/>
      </w:r>
      <w:r w:rsidR="008B109F" w:rsidRPr="00E217C6">
        <w:rPr>
          <w:rFonts w:cs="Times"/>
          <w:sz w:val="20"/>
          <w:szCs w:val="20"/>
        </w:rPr>
        <w:t xml:space="preserve"> </w:t>
      </w:r>
      <w:r w:rsidRPr="00E217C6">
        <w:rPr>
          <w:rFonts w:cs="Times"/>
          <w:sz w:val="20"/>
          <w:szCs w:val="20"/>
        </w:rPr>
        <w:t>0.0300 or 0.3513 to 0.4113</w:t>
      </w:r>
    </w:p>
    <w:p w14:paraId="50B6484F" w14:textId="061749B1" w:rsidR="00B65430" w:rsidRPr="00E217C6" w:rsidRDefault="00B65430" w:rsidP="00E217C6">
      <w:pPr>
        <w:ind w:left="720" w:hanging="360"/>
        <w:rPr>
          <w:rFonts w:cs="Times"/>
          <w:sz w:val="20"/>
          <w:szCs w:val="20"/>
        </w:rPr>
      </w:pPr>
      <w:r w:rsidRPr="00E217C6">
        <w:rPr>
          <w:rFonts w:cs="Times"/>
          <w:sz w:val="20"/>
          <w:szCs w:val="20"/>
        </w:rPr>
        <w:t>d.</w:t>
      </w:r>
      <w:r w:rsidRPr="00E217C6">
        <w:rPr>
          <w:rFonts w:cs="Times"/>
          <w:sz w:val="20"/>
          <w:szCs w:val="20"/>
        </w:rPr>
        <w:tab/>
      </w:r>
      <w:r w:rsidR="00E217C6" w:rsidRPr="00E217C6">
        <w:rPr>
          <w:rFonts w:cs="Times"/>
          <w:position w:val="-10"/>
          <w:sz w:val="20"/>
          <w:szCs w:val="20"/>
        </w:rPr>
        <w:object w:dxaOrig="2020" w:dyaOrig="300" w14:anchorId="664F8325">
          <v:shape id="_x0000_i1146" type="#_x0000_t75" style="width:100.8pt;height:14.4pt" o:ole="">
            <v:imagedata r:id="rId252" o:title=""/>
          </v:shape>
          <o:OLEObject Type="Embed" ProgID="Equation.DSMT4" ShapeID="_x0000_i1146" DrawAspect="Content" ObjectID="_1769432961" r:id="rId253"/>
        </w:object>
      </w:r>
    </w:p>
    <w:p w14:paraId="46D09FB2" w14:textId="3A920F87" w:rsidR="00B65430" w:rsidRPr="00E217C6" w:rsidRDefault="00B65430" w:rsidP="00E217C6">
      <w:pPr>
        <w:ind w:left="720" w:hanging="360"/>
        <w:rPr>
          <w:rFonts w:cs="Times"/>
          <w:sz w:val="20"/>
          <w:szCs w:val="20"/>
        </w:rPr>
      </w:pPr>
      <w:r w:rsidRPr="00E217C6">
        <w:rPr>
          <w:rFonts w:cs="Times"/>
          <w:sz w:val="20"/>
          <w:szCs w:val="20"/>
        </w:rPr>
        <w:tab/>
      </w:r>
      <w:r w:rsidR="00E217C6" w:rsidRPr="00E217C6">
        <w:rPr>
          <w:rFonts w:cs="Times"/>
          <w:position w:val="-26"/>
          <w:sz w:val="20"/>
          <w:szCs w:val="20"/>
        </w:rPr>
        <w:object w:dxaOrig="4239" w:dyaOrig="639" w14:anchorId="13671A08">
          <v:shape id="_x0000_i1147" type="#_x0000_t75" style="width:210.05pt;height:31.2pt" o:ole="">
            <v:imagedata r:id="rId254" o:title=""/>
          </v:shape>
          <o:OLEObject Type="Embed" ProgID="Equation.DSMT4" ShapeID="_x0000_i1147" DrawAspect="Content" ObjectID="_1769432962" r:id="rId255"/>
        </w:object>
      </w:r>
    </w:p>
    <w:p w14:paraId="13EF09CD" w14:textId="3195ED0C" w:rsidR="00B65430" w:rsidRPr="00E217C6" w:rsidRDefault="00B65430" w:rsidP="00E217C6">
      <w:pPr>
        <w:ind w:left="720" w:hanging="360"/>
        <w:rPr>
          <w:rFonts w:cs="Times"/>
          <w:sz w:val="20"/>
          <w:szCs w:val="20"/>
        </w:rPr>
      </w:pPr>
      <w:r w:rsidRPr="00E217C6">
        <w:rPr>
          <w:rFonts w:cs="Times"/>
          <w:sz w:val="20"/>
          <w:szCs w:val="20"/>
        </w:rPr>
        <w:tab/>
        <w:t>Confidence interval:</w:t>
      </w:r>
      <w:r w:rsidR="005E1657">
        <w:rPr>
          <w:rFonts w:cs="Times"/>
          <w:sz w:val="20"/>
          <w:szCs w:val="20"/>
        </w:rPr>
        <w:t> </w:t>
      </w:r>
      <w:r w:rsidR="00E217C6" w:rsidRPr="00E217C6">
        <w:rPr>
          <w:rFonts w:cs="Times"/>
          <w:position w:val="-6"/>
          <w:sz w:val="20"/>
          <w:szCs w:val="20"/>
        </w:rPr>
        <w:object w:dxaOrig="1359" w:dyaOrig="240" w14:anchorId="755E547C">
          <v:shape id="_x0000_i1148" type="#_x0000_t75" style="width:68.45pt;height:12pt" o:ole="">
            <v:imagedata r:id="rId256" o:title=""/>
          </v:shape>
          <o:OLEObject Type="Embed" ProgID="Equation.DSMT4" ShapeID="_x0000_i1148" DrawAspect="Content" ObjectID="_1769432963" r:id="rId257"/>
        </w:object>
      </w:r>
      <w:r w:rsidR="008B109F" w:rsidRPr="00E217C6">
        <w:rPr>
          <w:rFonts w:cs="Times"/>
          <w:sz w:val="20"/>
          <w:szCs w:val="20"/>
        </w:rPr>
        <w:t xml:space="preserve"> </w:t>
      </w:r>
      <w:r w:rsidRPr="00E217C6">
        <w:rPr>
          <w:rFonts w:cs="Times"/>
          <w:sz w:val="20"/>
          <w:szCs w:val="20"/>
        </w:rPr>
        <w:t>or 0.5185 to 0.5799</w:t>
      </w:r>
    </w:p>
    <w:p w14:paraId="43E423AC" w14:textId="0ADDDA2E" w:rsidR="00B65430" w:rsidRPr="00E217C6" w:rsidRDefault="00B65430" w:rsidP="00E217C6">
      <w:pPr>
        <w:ind w:left="720" w:hanging="360"/>
        <w:rPr>
          <w:rFonts w:cs="Times"/>
          <w:sz w:val="20"/>
          <w:szCs w:val="20"/>
        </w:rPr>
      </w:pPr>
      <w:r w:rsidRPr="00E217C6">
        <w:rPr>
          <w:rFonts w:cs="Times"/>
          <w:sz w:val="20"/>
          <w:szCs w:val="20"/>
        </w:rPr>
        <w:t>e.</w:t>
      </w:r>
      <w:r w:rsidRPr="00E217C6">
        <w:rPr>
          <w:rFonts w:cs="Times"/>
          <w:sz w:val="20"/>
          <w:szCs w:val="20"/>
        </w:rPr>
        <w:tab/>
        <w:t>Part (c) margin of error = 0.0300</w:t>
      </w:r>
      <w:r w:rsidR="005E1657">
        <w:rPr>
          <w:rFonts w:cs="Times"/>
          <w:sz w:val="20"/>
          <w:szCs w:val="20"/>
        </w:rPr>
        <w:t> </w:t>
      </w:r>
      <w:r w:rsidRPr="00E217C6">
        <w:rPr>
          <w:rFonts w:cs="Times"/>
          <w:sz w:val="20"/>
          <w:szCs w:val="20"/>
        </w:rPr>
        <w:t>Part (d) margin of error = 0.0307</w:t>
      </w:r>
    </w:p>
    <w:p w14:paraId="0D7E9554" w14:textId="62C57A42" w:rsidR="00B65430" w:rsidRPr="00D61A5F" w:rsidRDefault="00B65430" w:rsidP="00E217C6">
      <w:pPr>
        <w:ind w:left="720" w:hanging="360"/>
        <w:rPr>
          <w:rFonts w:cs="Times"/>
          <w:spacing w:val="-2"/>
          <w:sz w:val="20"/>
          <w:szCs w:val="20"/>
        </w:rPr>
      </w:pPr>
      <w:r w:rsidRPr="00E217C6">
        <w:rPr>
          <w:rFonts w:cs="Times"/>
          <w:sz w:val="20"/>
          <w:szCs w:val="20"/>
        </w:rPr>
        <w:tab/>
      </w:r>
      <w:r w:rsidRPr="00D61A5F">
        <w:rPr>
          <w:rFonts w:cs="Times"/>
          <w:spacing w:val="-2"/>
          <w:sz w:val="20"/>
          <w:szCs w:val="20"/>
        </w:rPr>
        <w:t>The confidence interval in part (c) has the smaller margin of error.</w:t>
      </w:r>
      <w:r w:rsidR="008B109F" w:rsidRPr="00D61A5F">
        <w:rPr>
          <w:rFonts w:cs="Times"/>
          <w:spacing w:val="-2"/>
          <w:sz w:val="20"/>
          <w:szCs w:val="20"/>
        </w:rPr>
        <w:t xml:space="preserve"> </w:t>
      </w:r>
      <w:r w:rsidRPr="00D61A5F">
        <w:rPr>
          <w:rFonts w:cs="Times"/>
          <w:spacing w:val="-2"/>
          <w:sz w:val="20"/>
          <w:szCs w:val="20"/>
        </w:rPr>
        <w:t xml:space="preserve">This is because in part (c), </w:t>
      </w:r>
      <w:r w:rsidR="00E217C6" w:rsidRPr="00D61A5F">
        <w:rPr>
          <w:rFonts w:cs="Times"/>
          <w:spacing w:val="-2"/>
          <w:position w:val="-10"/>
          <w:sz w:val="20"/>
          <w:szCs w:val="20"/>
        </w:rPr>
        <w:object w:dxaOrig="220" w:dyaOrig="279" w14:anchorId="3EDC0000">
          <v:shape id="_x0000_i1149" type="#_x0000_t75" style="width:12pt;height:14.4pt" o:ole="">
            <v:imagedata r:id="rId258" o:title=""/>
          </v:shape>
          <o:OLEObject Type="Embed" ProgID="Equation.DSMT4" ShapeID="_x0000_i1149" DrawAspect="Content" ObjectID="_1769432964" r:id="rId259"/>
        </w:object>
      </w:r>
      <w:r w:rsidRPr="00D61A5F">
        <w:rPr>
          <w:rFonts w:cs="Times"/>
          <w:spacing w:val="-2"/>
          <w:sz w:val="20"/>
          <w:szCs w:val="20"/>
        </w:rPr>
        <w:t>is farther away from 0.5 (the point at which the standard error is the largest).</w:t>
      </w:r>
    </w:p>
    <w:p w14:paraId="3B091883" w14:textId="3BA5043F" w:rsidR="00B65430" w:rsidRPr="00CB516C" w:rsidRDefault="00B65430" w:rsidP="00E217C6">
      <w:pPr>
        <w:widowControl w:val="0"/>
        <w:spacing w:after="120"/>
        <w:ind w:left="360" w:hanging="360"/>
        <w:rPr>
          <w:rFonts w:cs="TimesLTStd-Roman"/>
          <w:sz w:val="20"/>
          <w:szCs w:val="20"/>
          <w:lang w:val="en-IN"/>
        </w:rPr>
      </w:pPr>
      <w:r w:rsidRPr="00CB516C">
        <w:rPr>
          <w:sz w:val="20"/>
          <w:szCs w:val="20"/>
        </w:rPr>
        <w:t>38.</w:t>
      </w:r>
      <w:r w:rsidR="00E217C6">
        <w:rPr>
          <w:sz w:val="20"/>
          <w:szCs w:val="20"/>
        </w:rPr>
        <w:tab/>
      </w:r>
      <w:r w:rsidRPr="00CB516C">
        <w:rPr>
          <w:rFonts w:cs="TimesLTStd-Bold"/>
          <w:b/>
          <w:bCs/>
          <w:sz w:val="20"/>
          <w:szCs w:val="20"/>
          <w:lang w:val="en-IN"/>
        </w:rPr>
        <w:t xml:space="preserve">Franchise Profits. </w:t>
      </w:r>
      <w:r w:rsidRPr="00CB516C">
        <w:rPr>
          <w:rFonts w:cs="TimesLTStd-Roman"/>
          <w:sz w:val="20"/>
          <w:szCs w:val="20"/>
          <w:lang w:val="en-IN"/>
        </w:rPr>
        <w:t xml:space="preserve">According to </w:t>
      </w:r>
      <w:r w:rsidRPr="00CB516C">
        <w:rPr>
          <w:rFonts w:cs="TimesLTStd-Italic"/>
          <w:i/>
          <w:iCs/>
          <w:sz w:val="20"/>
          <w:szCs w:val="20"/>
          <w:lang w:val="en-IN"/>
        </w:rPr>
        <w:t>Franchise Business Review</w:t>
      </w:r>
      <w:r w:rsidRPr="00CB516C">
        <w:rPr>
          <w:rFonts w:cs="TimesLTStd-Roman"/>
          <w:sz w:val="20"/>
          <w:szCs w:val="20"/>
          <w:lang w:val="en-IN"/>
        </w:rPr>
        <w:t>, over 50% of all food franchises</w:t>
      </w:r>
      <w:r w:rsidR="00E217C6">
        <w:rPr>
          <w:rFonts w:cs="TimesLTStd-Roman"/>
          <w:sz w:val="20"/>
          <w:szCs w:val="20"/>
          <w:lang w:val="en-IN"/>
        </w:rPr>
        <w:t xml:space="preserve"> </w:t>
      </w:r>
      <w:r w:rsidRPr="00CB516C">
        <w:rPr>
          <w:rFonts w:cs="TimesLTStd-Roman"/>
          <w:sz w:val="20"/>
          <w:szCs w:val="20"/>
          <w:lang w:val="en-IN"/>
        </w:rPr>
        <w:t>earn a profit of less than $50,000 a year. In the sample of 142 casual dining restaurants</w:t>
      </w:r>
      <w:r w:rsidR="00E217C6">
        <w:rPr>
          <w:rFonts w:cs="TimesLTStd-Roman"/>
          <w:sz w:val="20"/>
          <w:szCs w:val="20"/>
          <w:lang w:val="en-IN"/>
        </w:rPr>
        <w:t xml:space="preserve"> </w:t>
      </w:r>
      <w:r w:rsidRPr="00CB516C">
        <w:rPr>
          <w:rFonts w:cs="TimesLTStd-Roman"/>
          <w:sz w:val="20"/>
          <w:szCs w:val="20"/>
          <w:lang w:val="en-IN"/>
        </w:rPr>
        <w:t xml:space="preserve">contained in the file </w:t>
      </w:r>
      <w:r w:rsidRPr="00CB516C">
        <w:rPr>
          <w:rFonts w:cs="TimesLTStd-Italic"/>
          <w:i/>
          <w:iCs/>
          <w:sz w:val="20"/>
          <w:szCs w:val="20"/>
          <w:lang w:val="en-IN"/>
        </w:rPr>
        <w:t>casualdining</w:t>
      </w:r>
      <w:r w:rsidRPr="00CB516C">
        <w:rPr>
          <w:rFonts w:cs="TimesLTStd-Roman"/>
          <w:sz w:val="20"/>
          <w:szCs w:val="20"/>
          <w:lang w:val="en-IN"/>
        </w:rPr>
        <w:t xml:space="preserve">, 81 earned a profit of less than $50,000 last year. </w:t>
      </w:r>
      <w:r w:rsidRPr="00D61A5F">
        <w:rPr>
          <w:rFonts w:ascii="Open Sans" w:eastAsia="Arial" w:hAnsi="Open Sans" w:cs="Open Sans"/>
          <w:b/>
          <w:bCs/>
          <w:color w:val="D85629"/>
          <w:spacing w:val="-2"/>
          <w:sz w:val="20"/>
          <w:szCs w:val="20"/>
        </w:rPr>
        <w:t>LO 5</w:t>
      </w:r>
    </w:p>
    <w:p w14:paraId="2878E79B" w14:textId="677F7641" w:rsidR="00B65430" w:rsidRPr="00E217C6" w:rsidRDefault="00B65430" w:rsidP="00E217C6">
      <w:pPr>
        <w:pStyle w:val="ListParagraph"/>
        <w:widowControl w:val="0"/>
        <w:spacing w:after="120" w:line="240" w:lineRule="auto"/>
        <w:ind w:hanging="360"/>
        <w:contextualSpacing w:val="0"/>
        <w:rPr>
          <w:rFonts w:eastAsia="Times New Roman"/>
          <w:color w:val="231F20"/>
          <w:sz w:val="20"/>
          <w:szCs w:val="20"/>
        </w:rPr>
      </w:pPr>
      <w:r w:rsidRPr="00CB516C">
        <w:rPr>
          <w:rFonts w:cs="TimesLTStd-Roman"/>
          <w:sz w:val="20"/>
          <w:szCs w:val="20"/>
          <w:lang w:val="en-IN"/>
        </w:rPr>
        <w:t>a</w:t>
      </w:r>
      <w:r w:rsidRPr="00E217C6">
        <w:rPr>
          <w:rFonts w:eastAsia="Times New Roman"/>
          <w:color w:val="231F20"/>
          <w:sz w:val="20"/>
          <w:szCs w:val="20"/>
        </w:rPr>
        <w:t>.</w:t>
      </w:r>
      <w:r w:rsidR="00E217C6">
        <w:rPr>
          <w:rFonts w:eastAsia="Times New Roman"/>
          <w:color w:val="231F20"/>
          <w:sz w:val="20"/>
          <w:szCs w:val="20"/>
        </w:rPr>
        <w:tab/>
      </w:r>
      <w:r w:rsidRPr="00E217C6">
        <w:rPr>
          <w:rFonts w:eastAsia="Times New Roman"/>
          <w:color w:val="231F20"/>
          <w:sz w:val="20"/>
          <w:szCs w:val="20"/>
        </w:rPr>
        <w:t>What is the point estimate of the proportion of casual dining restaurants that earned</w:t>
      </w:r>
      <w:r w:rsidR="00E217C6">
        <w:rPr>
          <w:rFonts w:eastAsia="Times New Roman"/>
          <w:color w:val="231F20"/>
          <w:sz w:val="20"/>
          <w:szCs w:val="20"/>
        </w:rPr>
        <w:t xml:space="preserve"> </w:t>
      </w:r>
      <w:r w:rsidRPr="00E217C6">
        <w:rPr>
          <w:rFonts w:eastAsia="Times New Roman"/>
          <w:color w:val="231F20"/>
          <w:sz w:val="20"/>
          <w:szCs w:val="20"/>
        </w:rPr>
        <w:t>a profit of less than $50,000 last year?</w:t>
      </w:r>
    </w:p>
    <w:p w14:paraId="654CA3BD" w14:textId="4C27FCC0" w:rsidR="00B65430" w:rsidRPr="00E217C6" w:rsidRDefault="00B65430" w:rsidP="00E217C6">
      <w:pPr>
        <w:pStyle w:val="ListParagraph"/>
        <w:widowControl w:val="0"/>
        <w:spacing w:after="120" w:line="240" w:lineRule="auto"/>
        <w:ind w:hanging="360"/>
        <w:contextualSpacing w:val="0"/>
        <w:rPr>
          <w:rFonts w:eastAsia="Times New Roman"/>
          <w:color w:val="231F20"/>
          <w:spacing w:val="-2"/>
          <w:sz w:val="20"/>
          <w:szCs w:val="20"/>
        </w:rPr>
      </w:pPr>
      <w:r w:rsidRPr="00E217C6">
        <w:rPr>
          <w:rFonts w:eastAsia="Times New Roman"/>
          <w:color w:val="231F20"/>
          <w:sz w:val="20"/>
          <w:szCs w:val="20"/>
        </w:rPr>
        <w:t>b.</w:t>
      </w:r>
      <w:r w:rsidR="00E217C6">
        <w:rPr>
          <w:rFonts w:eastAsia="Times New Roman"/>
          <w:color w:val="231F20"/>
          <w:sz w:val="20"/>
          <w:szCs w:val="20"/>
        </w:rPr>
        <w:tab/>
      </w:r>
      <w:r w:rsidRPr="00E217C6">
        <w:rPr>
          <w:rFonts w:eastAsia="Times New Roman"/>
          <w:color w:val="231F20"/>
          <w:spacing w:val="-2"/>
          <w:sz w:val="20"/>
          <w:szCs w:val="20"/>
        </w:rPr>
        <w:t>Determine the margin of error and provide a 95% confidence interval for the</w:t>
      </w:r>
      <w:r w:rsidR="00E217C6" w:rsidRPr="00E217C6">
        <w:rPr>
          <w:rFonts w:eastAsia="Times New Roman"/>
          <w:color w:val="231F20"/>
          <w:spacing w:val="-2"/>
          <w:sz w:val="20"/>
          <w:szCs w:val="20"/>
        </w:rPr>
        <w:t xml:space="preserve"> </w:t>
      </w:r>
      <w:r w:rsidRPr="00E217C6">
        <w:rPr>
          <w:rFonts w:eastAsia="Times New Roman"/>
          <w:color w:val="231F20"/>
          <w:spacing w:val="-2"/>
          <w:sz w:val="20"/>
          <w:szCs w:val="20"/>
        </w:rPr>
        <w:t>proportion of casual dining restaurants that earned a profit of less than $50,000</w:t>
      </w:r>
      <w:r w:rsidR="00E217C6" w:rsidRPr="00E217C6">
        <w:rPr>
          <w:rFonts w:eastAsia="Times New Roman"/>
          <w:color w:val="231F20"/>
          <w:spacing w:val="-2"/>
          <w:sz w:val="20"/>
          <w:szCs w:val="20"/>
        </w:rPr>
        <w:t xml:space="preserve"> </w:t>
      </w:r>
      <w:r w:rsidRPr="00E217C6">
        <w:rPr>
          <w:rFonts w:eastAsia="Times New Roman"/>
          <w:color w:val="231F20"/>
          <w:spacing w:val="-2"/>
          <w:sz w:val="20"/>
          <w:szCs w:val="20"/>
        </w:rPr>
        <w:t>last year.</w:t>
      </w:r>
    </w:p>
    <w:p w14:paraId="58B6D5C9" w14:textId="7B64107D" w:rsidR="00B65430" w:rsidRPr="00E217C6" w:rsidRDefault="00B65430"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E217C6">
        <w:rPr>
          <w:rFonts w:eastAsia="Times New Roman"/>
          <w:color w:val="231F20"/>
          <w:sz w:val="20"/>
          <w:szCs w:val="20"/>
        </w:rPr>
        <w:tab/>
      </w:r>
      <w:r w:rsidRPr="00E217C6">
        <w:rPr>
          <w:rFonts w:eastAsia="Times New Roman"/>
          <w:color w:val="231F20"/>
          <w:sz w:val="20"/>
          <w:szCs w:val="20"/>
        </w:rPr>
        <w:t>How large a sample is needed if the desired margin of error is 0.03?</w:t>
      </w:r>
    </w:p>
    <w:p w14:paraId="3AAF16BB" w14:textId="77777777" w:rsidR="00B65430" w:rsidRPr="00CB516C" w:rsidRDefault="00B65430" w:rsidP="00B65430">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44CBC7AF" w14:textId="77777777" w:rsidR="00B65430" w:rsidRPr="00E217C6" w:rsidRDefault="00B65430" w:rsidP="00E217C6">
      <w:pPr>
        <w:ind w:left="720" w:hanging="360"/>
        <w:rPr>
          <w:rFonts w:cs="Times"/>
          <w:sz w:val="20"/>
          <w:szCs w:val="20"/>
        </w:rPr>
      </w:pPr>
      <w:r w:rsidRPr="00E217C6">
        <w:rPr>
          <w:rFonts w:cs="Times"/>
          <w:sz w:val="20"/>
          <w:szCs w:val="20"/>
        </w:rPr>
        <w:t>a.</w:t>
      </w:r>
      <w:r w:rsidRPr="00E217C6">
        <w:rPr>
          <w:rFonts w:cs="Times"/>
          <w:sz w:val="20"/>
          <w:szCs w:val="20"/>
        </w:rPr>
        <w:tab/>
      </w:r>
      <w:r w:rsidR="00E217C6" w:rsidRPr="00E217C6">
        <w:rPr>
          <w:rFonts w:cs="Times"/>
          <w:position w:val="-10"/>
          <w:sz w:val="20"/>
          <w:szCs w:val="20"/>
        </w:rPr>
        <w:object w:dxaOrig="1760" w:dyaOrig="300" w14:anchorId="59A3D938">
          <v:shape id="_x0000_i1150" type="#_x0000_t75" style="width:88.8pt;height:15.6pt" o:ole="">
            <v:imagedata r:id="rId260" o:title=""/>
          </v:shape>
          <o:OLEObject Type="Embed" ProgID="Equation.DSMT4" ShapeID="_x0000_i1150" DrawAspect="Content" ObjectID="_1769432965" r:id="rId261"/>
        </w:object>
      </w:r>
    </w:p>
    <w:p w14:paraId="32D18847" w14:textId="280EED56" w:rsidR="00B65430" w:rsidRPr="00E217C6" w:rsidRDefault="00B65430" w:rsidP="00E217C6">
      <w:pPr>
        <w:ind w:left="720" w:hanging="360"/>
        <w:rPr>
          <w:rFonts w:cs="Times"/>
          <w:sz w:val="20"/>
          <w:szCs w:val="20"/>
        </w:rPr>
      </w:pPr>
      <w:r w:rsidRPr="00E217C6">
        <w:rPr>
          <w:rFonts w:cs="Times"/>
          <w:sz w:val="20"/>
          <w:szCs w:val="20"/>
        </w:rPr>
        <w:t>b.</w:t>
      </w:r>
      <w:r w:rsidRPr="00E217C6">
        <w:rPr>
          <w:rFonts w:cs="Times"/>
          <w:sz w:val="20"/>
          <w:szCs w:val="20"/>
        </w:rPr>
        <w:tab/>
        <w:t xml:space="preserve">Margin of error = </w:t>
      </w:r>
      <w:r w:rsidR="00E217C6" w:rsidRPr="00E217C6">
        <w:rPr>
          <w:rFonts w:cs="Times"/>
          <w:position w:val="-24"/>
          <w:sz w:val="20"/>
          <w:szCs w:val="20"/>
        </w:rPr>
        <w:object w:dxaOrig="4099" w:dyaOrig="620" w14:anchorId="7DD11A26">
          <v:shape id="_x0000_i1151" type="#_x0000_t75" style="width:206.4pt;height:31.2pt" o:ole="" fillcolor="window">
            <v:imagedata r:id="rId262" o:title=""/>
          </v:shape>
          <o:OLEObject Type="Embed" ProgID="Equation.DSMT4" ShapeID="_x0000_i1151" DrawAspect="Content" ObjectID="_1769432966" r:id="rId263"/>
        </w:object>
      </w:r>
    </w:p>
    <w:p w14:paraId="7D69BD91" w14:textId="4235CFE4" w:rsidR="00B65430" w:rsidRPr="00E217C6" w:rsidRDefault="00B65430" w:rsidP="00E217C6">
      <w:pPr>
        <w:ind w:left="720" w:hanging="360"/>
        <w:rPr>
          <w:rFonts w:cs="Times"/>
          <w:sz w:val="20"/>
          <w:szCs w:val="20"/>
        </w:rPr>
      </w:pPr>
      <w:r w:rsidRPr="00E217C6">
        <w:rPr>
          <w:rFonts w:cs="Times"/>
          <w:sz w:val="20"/>
          <w:szCs w:val="20"/>
        </w:rPr>
        <w:tab/>
        <w:t xml:space="preserve">Confidence interval: 0.5704 </w:t>
      </w:r>
      <w:r w:rsidR="00E217C6">
        <w:rPr>
          <w:rFonts w:cs="Times"/>
          <w:sz w:val="20"/>
          <w:szCs w:val="20"/>
        </w:rPr>
        <w:sym w:font="Symbol" w:char="F0B1"/>
      </w:r>
      <w:r w:rsidRPr="00E217C6">
        <w:rPr>
          <w:rFonts w:cs="Times"/>
          <w:sz w:val="20"/>
          <w:szCs w:val="20"/>
        </w:rPr>
        <w:t xml:space="preserve"> 0.0814 or 0.4890 to 0.6518</w:t>
      </w:r>
    </w:p>
    <w:p w14:paraId="27E2B87D" w14:textId="0FAA6681" w:rsidR="00B65430" w:rsidRPr="00E217C6" w:rsidRDefault="00B65430" w:rsidP="00E217C6">
      <w:pPr>
        <w:ind w:left="720" w:hanging="360"/>
        <w:rPr>
          <w:rFonts w:cs="Times"/>
          <w:sz w:val="20"/>
          <w:szCs w:val="20"/>
        </w:rPr>
      </w:pPr>
      <w:r w:rsidRPr="00E217C6">
        <w:rPr>
          <w:rFonts w:cs="Times"/>
          <w:sz w:val="20"/>
          <w:szCs w:val="20"/>
        </w:rPr>
        <w:t>c.</w:t>
      </w:r>
      <w:r w:rsidRPr="00E217C6">
        <w:rPr>
          <w:rFonts w:cs="Times"/>
          <w:sz w:val="20"/>
          <w:szCs w:val="20"/>
        </w:rPr>
        <w:tab/>
      </w:r>
      <w:r w:rsidR="00E217C6" w:rsidRPr="00E217C6">
        <w:rPr>
          <w:rFonts w:cs="Times"/>
          <w:position w:val="-26"/>
          <w:sz w:val="20"/>
          <w:szCs w:val="20"/>
        </w:rPr>
        <w:object w:dxaOrig="2860" w:dyaOrig="620" w14:anchorId="59E517B8">
          <v:shape id="_x0000_i1152" type="#_x0000_t75" style="width:142.85pt;height:31.2pt" o:ole="" fillcolor="window">
            <v:imagedata r:id="rId264" o:title=""/>
          </v:shape>
          <o:OLEObject Type="Embed" ProgID="Equation.DSMT4" ShapeID="_x0000_i1152" DrawAspect="Content" ObjectID="_1769432967" r:id="rId265"/>
        </w:object>
      </w:r>
    </w:p>
    <w:p w14:paraId="2F94534A" w14:textId="4256167F" w:rsidR="00B65430" w:rsidRPr="00093B11" w:rsidRDefault="00B65430" w:rsidP="00622CC6">
      <w:pPr>
        <w:widowControl w:val="0"/>
        <w:spacing w:after="120"/>
        <w:ind w:left="360" w:hanging="360"/>
        <w:rPr>
          <w:rFonts w:cs="TimesLTStd-Roman"/>
          <w:spacing w:val="-2"/>
          <w:sz w:val="20"/>
          <w:szCs w:val="20"/>
          <w:lang w:val="en-IN"/>
        </w:rPr>
      </w:pPr>
      <w:r w:rsidRPr="00CB516C">
        <w:rPr>
          <w:sz w:val="20"/>
          <w:szCs w:val="20"/>
        </w:rPr>
        <w:t>39.</w:t>
      </w:r>
      <w:r w:rsidR="00622CC6">
        <w:rPr>
          <w:sz w:val="20"/>
          <w:szCs w:val="20"/>
        </w:rPr>
        <w:tab/>
      </w:r>
      <w:r w:rsidRPr="00093B11">
        <w:rPr>
          <w:rFonts w:cs="TimesLTStd-Bold"/>
          <w:b/>
          <w:bCs/>
          <w:spacing w:val="-2"/>
          <w:sz w:val="20"/>
          <w:szCs w:val="20"/>
          <w:lang w:val="en-IN"/>
        </w:rPr>
        <w:t xml:space="preserve">Stay-at-Home Parenting. </w:t>
      </w:r>
      <w:r w:rsidRPr="00093B11">
        <w:rPr>
          <w:rFonts w:cs="TimesLTStd-Roman"/>
          <w:spacing w:val="-2"/>
          <w:sz w:val="20"/>
          <w:szCs w:val="20"/>
          <w:lang w:val="en-IN"/>
        </w:rPr>
        <w:t>In November 2018, Pew Research reported that in 17% of all</w:t>
      </w:r>
      <w:r w:rsidR="00622CC6" w:rsidRPr="00093B11">
        <w:rPr>
          <w:rFonts w:cs="TimesLTStd-Roman"/>
          <w:spacing w:val="-2"/>
          <w:sz w:val="20"/>
          <w:szCs w:val="20"/>
          <w:lang w:val="en-IN"/>
        </w:rPr>
        <w:t xml:space="preserve"> </w:t>
      </w:r>
      <w:r w:rsidRPr="00093B11">
        <w:rPr>
          <w:rFonts w:cs="TimesLTStd-Roman"/>
          <w:spacing w:val="-2"/>
          <w:sz w:val="20"/>
          <w:szCs w:val="20"/>
          <w:lang w:val="en-IN"/>
        </w:rPr>
        <w:t>homes with a stay-at-home parent, the father is the stay-at-home parent. An independent</w:t>
      </w:r>
      <w:r w:rsidR="00622CC6" w:rsidRPr="00093B11">
        <w:rPr>
          <w:rFonts w:cs="TimesLTStd-Roman"/>
          <w:spacing w:val="-2"/>
          <w:sz w:val="20"/>
          <w:szCs w:val="20"/>
          <w:lang w:val="en-IN"/>
        </w:rPr>
        <w:t xml:space="preserve"> </w:t>
      </w:r>
      <w:r w:rsidRPr="00093B11">
        <w:rPr>
          <w:rFonts w:cs="TimesLTStd-Roman"/>
          <w:spacing w:val="-2"/>
          <w:sz w:val="20"/>
          <w:szCs w:val="20"/>
          <w:lang w:val="en-IN"/>
        </w:rPr>
        <w:t>research firm has been charged with conducting a sample survey to obtain more</w:t>
      </w:r>
      <w:r w:rsidR="00622CC6" w:rsidRPr="00093B11">
        <w:rPr>
          <w:rFonts w:cs="TimesLTStd-Roman"/>
          <w:spacing w:val="-2"/>
          <w:sz w:val="20"/>
          <w:szCs w:val="20"/>
          <w:lang w:val="en-IN"/>
        </w:rPr>
        <w:t xml:space="preserve"> </w:t>
      </w:r>
      <w:r w:rsidRPr="00093B11">
        <w:rPr>
          <w:rFonts w:cs="TimesLTStd-Roman"/>
          <w:spacing w:val="-2"/>
          <w:sz w:val="20"/>
          <w:szCs w:val="20"/>
          <w:lang w:val="en-IN"/>
        </w:rPr>
        <w:t xml:space="preserve">current information. </w:t>
      </w:r>
      <w:r w:rsidRPr="00093B11">
        <w:rPr>
          <w:rFonts w:eastAsia="Arial"/>
          <w:b/>
          <w:bCs/>
          <w:color w:val="D85629"/>
          <w:spacing w:val="-2"/>
          <w:sz w:val="20"/>
          <w:szCs w:val="20"/>
        </w:rPr>
        <w:t>LO 6</w:t>
      </w:r>
    </w:p>
    <w:p w14:paraId="6676BB28" w14:textId="3CF05CB2" w:rsidR="00B65430" w:rsidRPr="00622CC6" w:rsidRDefault="00B65430"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622CC6">
        <w:rPr>
          <w:rFonts w:eastAsia="Times New Roman"/>
          <w:color w:val="231F20"/>
          <w:spacing w:val="-4"/>
          <w:sz w:val="20"/>
          <w:szCs w:val="20"/>
        </w:rPr>
        <w:t>What sample size is needed if the research firm’s goal is to estimate the current</w:t>
      </w:r>
      <w:r w:rsidR="00622CC6" w:rsidRPr="00622CC6">
        <w:rPr>
          <w:rFonts w:eastAsia="Times New Roman"/>
          <w:color w:val="231F20"/>
          <w:spacing w:val="-4"/>
          <w:sz w:val="20"/>
          <w:szCs w:val="20"/>
        </w:rPr>
        <w:t xml:space="preserve"> </w:t>
      </w:r>
      <w:r w:rsidRPr="00622CC6">
        <w:rPr>
          <w:rFonts w:eastAsia="Times New Roman"/>
          <w:color w:val="231F20"/>
          <w:spacing w:val="-4"/>
          <w:sz w:val="20"/>
          <w:szCs w:val="20"/>
        </w:rPr>
        <w:t>proportion of homes with a stay-at-home parent in which the father is the stay-at</w:t>
      </w:r>
      <w:r w:rsidR="00622CC6" w:rsidRPr="00622CC6">
        <w:rPr>
          <w:rFonts w:eastAsia="Times New Roman"/>
          <w:color w:val="231F20"/>
          <w:spacing w:val="-4"/>
          <w:sz w:val="20"/>
          <w:szCs w:val="20"/>
        </w:rPr>
        <w:t>-</w:t>
      </w:r>
      <w:r w:rsidRPr="00622CC6">
        <w:rPr>
          <w:rFonts w:eastAsia="Times New Roman"/>
          <w:color w:val="231F20"/>
          <w:spacing w:val="-4"/>
          <w:sz w:val="20"/>
          <w:szCs w:val="20"/>
        </w:rPr>
        <w:t>home</w:t>
      </w:r>
      <w:r w:rsidR="00622CC6">
        <w:rPr>
          <w:rFonts w:eastAsia="Times New Roman"/>
          <w:color w:val="231F20"/>
          <w:spacing w:val="-4"/>
          <w:sz w:val="20"/>
          <w:szCs w:val="20"/>
        </w:rPr>
        <w:t xml:space="preserve"> </w:t>
      </w:r>
      <w:r w:rsidRPr="00622CC6">
        <w:rPr>
          <w:rFonts w:eastAsia="Times New Roman"/>
          <w:color w:val="231F20"/>
          <w:sz w:val="20"/>
          <w:szCs w:val="20"/>
        </w:rPr>
        <w:t>parent with a margin of error of 0.03? Use a 95% confidence level.</w:t>
      </w:r>
    </w:p>
    <w:p w14:paraId="19A8EA70" w14:textId="46071BEA" w:rsidR="00B65430" w:rsidRPr="00E217C6" w:rsidRDefault="00B65430"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Repeat part (a) using a 99% confidence level.</w:t>
      </w:r>
    </w:p>
    <w:p w14:paraId="4FD45AB0" w14:textId="0B30F515" w:rsidR="00B65430" w:rsidRPr="00CB516C" w:rsidRDefault="00B65430" w:rsidP="00B65430">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30CF6A07" w14:textId="2439700D" w:rsidR="00B65430" w:rsidRPr="00E217C6" w:rsidRDefault="00B65430" w:rsidP="00E217C6">
      <w:pPr>
        <w:ind w:left="720" w:hanging="360"/>
        <w:rPr>
          <w:rFonts w:cs="Times"/>
          <w:sz w:val="20"/>
          <w:szCs w:val="20"/>
        </w:rPr>
      </w:pPr>
      <w:r w:rsidRPr="00E217C6">
        <w:rPr>
          <w:rFonts w:cs="Times"/>
          <w:sz w:val="20"/>
          <w:szCs w:val="20"/>
        </w:rPr>
        <w:t>a.</w:t>
      </w:r>
      <w:r w:rsidRPr="00E217C6">
        <w:rPr>
          <w:rFonts w:cs="Times"/>
          <w:sz w:val="20"/>
          <w:szCs w:val="20"/>
        </w:rPr>
        <w:tab/>
      </w:r>
      <w:r w:rsidR="00622CC6" w:rsidRPr="00622CC6">
        <w:rPr>
          <w:rFonts w:cs="Times"/>
          <w:position w:val="-26"/>
          <w:sz w:val="20"/>
          <w:szCs w:val="20"/>
        </w:rPr>
        <w:object w:dxaOrig="4360" w:dyaOrig="620" w14:anchorId="10A1B2A2">
          <v:shape id="_x0000_i1153" type="#_x0000_t75" style="width:219.55pt;height:31.2pt" o:ole="" fillcolor="window">
            <v:imagedata r:id="rId266" o:title=""/>
          </v:shape>
          <o:OLEObject Type="Embed" ProgID="Equation.DSMT4" ShapeID="_x0000_i1153" DrawAspect="Content" ObjectID="_1769432968" r:id="rId267"/>
        </w:object>
      </w:r>
      <w:r w:rsidR="008B109F" w:rsidRPr="00E217C6">
        <w:rPr>
          <w:rFonts w:cs="Times"/>
          <w:sz w:val="20"/>
          <w:szCs w:val="20"/>
        </w:rPr>
        <w:t xml:space="preserve"> </w:t>
      </w:r>
      <w:r w:rsidRPr="00E217C6">
        <w:rPr>
          <w:rFonts w:cs="Times"/>
          <w:sz w:val="20"/>
          <w:szCs w:val="20"/>
        </w:rPr>
        <w:t xml:space="preserve"> Use 603</w:t>
      </w:r>
    </w:p>
    <w:p w14:paraId="066E8B8C" w14:textId="6AD286EC" w:rsidR="00B65430" w:rsidRPr="00E217C6" w:rsidRDefault="00B65430" w:rsidP="00E217C6">
      <w:pPr>
        <w:ind w:left="720" w:hanging="360"/>
        <w:rPr>
          <w:rFonts w:cs="Times"/>
          <w:sz w:val="20"/>
          <w:szCs w:val="20"/>
        </w:rPr>
      </w:pPr>
      <w:r w:rsidRPr="00E217C6">
        <w:rPr>
          <w:rFonts w:cs="Times"/>
          <w:sz w:val="20"/>
          <w:szCs w:val="20"/>
        </w:rPr>
        <w:t>b.</w:t>
      </w:r>
      <w:r w:rsidRPr="00E217C6">
        <w:rPr>
          <w:rFonts w:cs="Times"/>
          <w:sz w:val="20"/>
          <w:szCs w:val="20"/>
        </w:rPr>
        <w:tab/>
      </w:r>
      <w:r w:rsidR="00622CC6" w:rsidRPr="00622CC6">
        <w:rPr>
          <w:rFonts w:cs="Times"/>
          <w:position w:val="-26"/>
          <w:sz w:val="20"/>
          <w:szCs w:val="20"/>
        </w:rPr>
        <w:object w:dxaOrig="4620" w:dyaOrig="620" w14:anchorId="264E9C50">
          <v:shape id="_x0000_i1154" type="#_x0000_t75" style="width:231.7pt;height:31.2pt" o:ole="" fillcolor="window">
            <v:imagedata r:id="rId268" o:title=""/>
          </v:shape>
          <o:OLEObject Type="Embed" ProgID="Equation.DSMT4" ShapeID="_x0000_i1154" DrawAspect="Content" ObjectID="_1769432969" r:id="rId269"/>
        </w:object>
      </w:r>
      <w:r w:rsidR="008B109F" w:rsidRPr="00E217C6">
        <w:rPr>
          <w:rFonts w:cs="Times"/>
          <w:sz w:val="20"/>
          <w:szCs w:val="20"/>
        </w:rPr>
        <w:t xml:space="preserve"> </w:t>
      </w:r>
      <w:r w:rsidRPr="00E217C6">
        <w:rPr>
          <w:rFonts w:cs="Times"/>
          <w:sz w:val="20"/>
          <w:szCs w:val="20"/>
        </w:rPr>
        <w:t xml:space="preserve"> Use 1</w:t>
      </w:r>
      <w:r w:rsidR="00946B02">
        <w:rPr>
          <w:rFonts w:cs="Times"/>
          <w:sz w:val="20"/>
          <w:szCs w:val="20"/>
        </w:rPr>
        <w:t>,</w:t>
      </w:r>
      <w:r w:rsidRPr="00E217C6">
        <w:rPr>
          <w:rFonts w:cs="Times"/>
          <w:sz w:val="20"/>
          <w:szCs w:val="20"/>
        </w:rPr>
        <w:t>041</w:t>
      </w:r>
    </w:p>
    <w:p w14:paraId="268B5957" w14:textId="789ED24C" w:rsidR="00B65430" w:rsidRPr="00622CC6" w:rsidRDefault="00B65430" w:rsidP="00622CC6">
      <w:pPr>
        <w:widowControl w:val="0"/>
        <w:spacing w:after="120"/>
        <w:ind w:left="360" w:hanging="360"/>
        <w:rPr>
          <w:rFonts w:cs="TimesLTStd-Roman"/>
          <w:spacing w:val="-4"/>
          <w:sz w:val="20"/>
          <w:szCs w:val="20"/>
          <w:lang w:val="en-IN"/>
        </w:rPr>
      </w:pPr>
      <w:r w:rsidRPr="00CB516C">
        <w:rPr>
          <w:sz w:val="20"/>
          <w:szCs w:val="20"/>
        </w:rPr>
        <w:t>40.</w:t>
      </w:r>
      <w:r w:rsidR="00622CC6">
        <w:rPr>
          <w:sz w:val="20"/>
          <w:szCs w:val="20"/>
        </w:rPr>
        <w:tab/>
      </w:r>
      <w:r w:rsidRPr="00622CC6">
        <w:rPr>
          <w:rFonts w:cs="TimesLTStd-Bold"/>
          <w:b/>
          <w:bCs/>
          <w:spacing w:val="-4"/>
          <w:sz w:val="20"/>
          <w:szCs w:val="20"/>
          <w:lang w:val="en-IN"/>
        </w:rPr>
        <w:t xml:space="preserve">Employee Contributions to HealthCare Coverage. </w:t>
      </w:r>
      <w:r w:rsidRPr="00622CC6">
        <w:rPr>
          <w:rFonts w:cs="TimesLTStd-Roman"/>
          <w:spacing w:val="-4"/>
          <w:sz w:val="20"/>
          <w:szCs w:val="20"/>
          <w:lang w:val="en-IN"/>
        </w:rPr>
        <w:t>For many years businesses</w:t>
      </w:r>
      <w:r w:rsidR="00622CC6" w:rsidRPr="00622CC6">
        <w:rPr>
          <w:rFonts w:cs="TimesLTStd-Roman"/>
          <w:spacing w:val="-4"/>
          <w:sz w:val="20"/>
          <w:szCs w:val="20"/>
          <w:lang w:val="en-IN"/>
        </w:rPr>
        <w:t xml:space="preserve"> </w:t>
      </w:r>
      <w:r w:rsidRPr="00622CC6">
        <w:rPr>
          <w:rFonts w:cs="TimesLTStd-Roman"/>
          <w:spacing w:val="-4"/>
          <w:sz w:val="20"/>
          <w:szCs w:val="20"/>
          <w:lang w:val="en-IN"/>
        </w:rPr>
        <w:t>have struggled with the rising cost of health</w:t>
      </w:r>
      <w:r w:rsidR="00A60152">
        <w:rPr>
          <w:rFonts w:cs="TimesLTStd-Roman"/>
          <w:spacing w:val="-4"/>
          <w:sz w:val="20"/>
          <w:szCs w:val="20"/>
          <w:lang w:val="en-IN"/>
        </w:rPr>
        <w:t xml:space="preserve"> </w:t>
      </w:r>
      <w:r w:rsidRPr="00622CC6">
        <w:rPr>
          <w:rFonts w:cs="TimesLTStd-Roman"/>
          <w:spacing w:val="-4"/>
          <w:sz w:val="20"/>
          <w:szCs w:val="20"/>
          <w:lang w:val="en-IN"/>
        </w:rPr>
        <w:t>care. But recently, the increases have</w:t>
      </w:r>
      <w:r w:rsidR="00622CC6" w:rsidRPr="00622CC6">
        <w:rPr>
          <w:rFonts w:cs="TimesLTStd-Roman"/>
          <w:spacing w:val="-4"/>
          <w:sz w:val="20"/>
          <w:szCs w:val="20"/>
          <w:lang w:val="en-IN"/>
        </w:rPr>
        <w:t xml:space="preserve"> </w:t>
      </w:r>
      <w:r w:rsidRPr="00622CC6">
        <w:rPr>
          <w:rFonts w:cs="TimesLTStd-Roman"/>
          <w:spacing w:val="-4"/>
          <w:sz w:val="20"/>
          <w:szCs w:val="20"/>
          <w:lang w:val="en-IN"/>
        </w:rPr>
        <w:t>slowed due to less inflation in healthcare prices and employees paying for a larger</w:t>
      </w:r>
      <w:r w:rsidR="00622CC6" w:rsidRPr="00622CC6">
        <w:rPr>
          <w:rFonts w:cs="TimesLTStd-Roman"/>
          <w:spacing w:val="-4"/>
          <w:sz w:val="20"/>
          <w:szCs w:val="20"/>
          <w:lang w:val="en-IN"/>
        </w:rPr>
        <w:t xml:space="preserve"> portion of health</w:t>
      </w:r>
      <w:r w:rsidRPr="00622CC6">
        <w:rPr>
          <w:rFonts w:cs="TimesLTStd-Roman"/>
          <w:spacing w:val="-4"/>
          <w:sz w:val="20"/>
          <w:szCs w:val="20"/>
          <w:lang w:val="en-IN"/>
        </w:rPr>
        <w:t>care benefits. A recent Mercer survey showed that 52% of U.S.</w:t>
      </w:r>
      <w:r w:rsidR="00622CC6" w:rsidRPr="00622CC6">
        <w:rPr>
          <w:rFonts w:cs="TimesLTStd-Roman"/>
          <w:spacing w:val="-4"/>
          <w:sz w:val="20"/>
          <w:szCs w:val="20"/>
          <w:lang w:val="en-IN"/>
        </w:rPr>
        <w:t xml:space="preserve"> </w:t>
      </w:r>
      <w:r w:rsidRPr="00622CC6">
        <w:rPr>
          <w:rFonts w:cs="TimesLTStd-Roman"/>
          <w:spacing w:val="-4"/>
          <w:sz w:val="20"/>
          <w:szCs w:val="20"/>
          <w:lang w:val="en-IN"/>
        </w:rPr>
        <w:t>employers were likely to require higher employee contributions for healthcare</w:t>
      </w:r>
      <w:r w:rsidR="00622CC6" w:rsidRPr="00622CC6">
        <w:rPr>
          <w:rFonts w:cs="TimesLTStd-Roman"/>
          <w:spacing w:val="-4"/>
          <w:sz w:val="20"/>
          <w:szCs w:val="20"/>
          <w:lang w:val="en-IN"/>
        </w:rPr>
        <w:t xml:space="preserve"> </w:t>
      </w:r>
      <w:r w:rsidRPr="00622CC6">
        <w:rPr>
          <w:rFonts w:cs="TimesLTStd-Roman"/>
          <w:spacing w:val="-4"/>
          <w:sz w:val="20"/>
          <w:szCs w:val="20"/>
          <w:lang w:val="en-IN"/>
        </w:rPr>
        <w:t>coverage in the upcoming year. Suppose the survey was based on a sample of</w:t>
      </w:r>
      <w:r w:rsidR="00622CC6" w:rsidRPr="00622CC6">
        <w:rPr>
          <w:rFonts w:cs="TimesLTStd-Roman"/>
          <w:spacing w:val="-4"/>
          <w:sz w:val="20"/>
          <w:szCs w:val="20"/>
          <w:lang w:val="en-IN"/>
        </w:rPr>
        <w:t xml:space="preserve"> </w:t>
      </w:r>
      <w:r w:rsidRPr="00622CC6">
        <w:rPr>
          <w:rFonts w:cs="TimesLTStd-Roman"/>
          <w:spacing w:val="-4"/>
          <w:sz w:val="20"/>
          <w:szCs w:val="20"/>
          <w:lang w:val="en-IN"/>
        </w:rPr>
        <w:t>800 companies. Compute the margin of error and a 95% confidence interval for the</w:t>
      </w:r>
      <w:r w:rsidR="00622CC6" w:rsidRPr="00622CC6">
        <w:rPr>
          <w:rFonts w:cs="TimesLTStd-Roman"/>
          <w:spacing w:val="-4"/>
          <w:sz w:val="20"/>
          <w:szCs w:val="20"/>
          <w:lang w:val="en-IN"/>
        </w:rPr>
        <w:t xml:space="preserve"> </w:t>
      </w:r>
      <w:r w:rsidRPr="00622CC6">
        <w:rPr>
          <w:rFonts w:cs="TimesLTStd-Roman"/>
          <w:spacing w:val="-4"/>
          <w:sz w:val="20"/>
          <w:szCs w:val="20"/>
          <w:lang w:val="en-IN"/>
        </w:rPr>
        <w:t xml:space="preserve">proportion of companies likely to require higher employee contributions for healthcare coverage in the upcoming year. </w:t>
      </w:r>
      <w:r w:rsidRPr="00622CC6">
        <w:rPr>
          <w:rFonts w:eastAsia="Arial"/>
          <w:b/>
          <w:bCs/>
          <w:color w:val="D85629"/>
          <w:spacing w:val="-4"/>
          <w:sz w:val="20"/>
          <w:szCs w:val="20"/>
        </w:rPr>
        <w:t>LO 5</w:t>
      </w:r>
    </w:p>
    <w:p w14:paraId="5E6C5B7D" w14:textId="77777777" w:rsidR="00B65430" w:rsidRPr="00CB516C" w:rsidRDefault="00B65430" w:rsidP="005B5791">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5E047CAB" w14:textId="77777777" w:rsidR="00B65430" w:rsidRPr="00CB516C" w:rsidRDefault="00B65430" w:rsidP="00622CC6">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sz w:val="20"/>
          <w:szCs w:val="20"/>
        </w:rPr>
        <w:t xml:space="preserve">Margin of error: </w:t>
      </w:r>
      <w:r w:rsidRPr="00CB516C">
        <w:rPr>
          <w:color w:val="000000"/>
          <w:position w:val="-22"/>
          <w:sz w:val="20"/>
          <w:szCs w:val="20"/>
        </w:rPr>
        <w:object w:dxaOrig="4560" w:dyaOrig="700" w14:anchorId="40B7CD9F">
          <v:shape id="_x0000_i1155" type="#_x0000_t75" style="width:190.85pt;height:28.8pt" o:ole="" fillcolor="window">
            <v:imagedata r:id="rId270" o:title=""/>
          </v:shape>
          <o:OLEObject Type="Embed" ProgID="Equation.DSMT4" ShapeID="_x0000_i1155" DrawAspect="Content" ObjectID="_1769432970" r:id="rId271"/>
        </w:object>
      </w:r>
    </w:p>
    <w:p w14:paraId="561E5E6A" w14:textId="5369347B" w:rsidR="00B65430" w:rsidRPr="00CB516C" w:rsidRDefault="00B65430" w:rsidP="00622CC6">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sz w:val="20"/>
          <w:szCs w:val="20"/>
        </w:rPr>
        <w:t>95% Confidence interval:</w:t>
      </w:r>
      <w:r w:rsidR="008B109F">
        <w:rPr>
          <w:color w:val="000000"/>
          <w:sz w:val="20"/>
          <w:szCs w:val="20"/>
        </w:rPr>
        <w:t xml:space="preserve"> </w:t>
      </w:r>
      <w:r w:rsidR="00622CC6">
        <w:rPr>
          <w:color w:val="000000"/>
          <w:sz w:val="20"/>
          <w:szCs w:val="20"/>
        </w:rPr>
        <w:t xml:space="preserve">  </w:t>
      </w:r>
      <w:r w:rsidRPr="00CB516C">
        <w:rPr>
          <w:color w:val="000000"/>
          <w:position w:val="-10"/>
          <w:sz w:val="20"/>
          <w:szCs w:val="20"/>
        </w:rPr>
        <w:object w:dxaOrig="200" w:dyaOrig="279" w14:anchorId="6658215B">
          <v:shape id="_x0000_i1156" type="#_x0000_t75" style="width:10.8pt;height:13.2pt" o:ole="" fillcolor="window">
            <v:imagedata r:id="rId272" o:title=""/>
          </v:shape>
          <o:OLEObject Type="Embed" ProgID="Equation.DSMT4" ShapeID="_x0000_i1156" DrawAspect="Content" ObjectID="_1769432971" r:id="rId273"/>
        </w:object>
      </w:r>
      <w:r w:rsidRPr="00CB516C">
        <w:rPr>
          <w:color w:val="000000"/>
          <w:sz w:val="20"/>
          <w:szCs w:val="20"/>
        </w:rPr>
        <w:t xml:space="preserve"> ± 0.0346</w:t>
      </w:r>
    </w:p>
    <w:p w14:paraId="640C3DDD" w14:textId="0F8D9DF5" w:rsidR="00B65430" w:rsidRPr="00CB516C" w:rsidRDefault="00B65430" w:rsidP="00622CC6">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sz w:val="20"/>
          <w:szCs w:val="20"/>
        </w:rPr>
        <w:t>0.52</w:t>
      </w:r>
      <w:r w:rsidR="008B109F">
        <w:rPr>
          <w:color w:val="000000"/>
          <w:sz w:val="20"/>
          <w:szCs w:val="20"/>
        </w:rPr>
        <w:t xml:space="preserve"> </w:t>
      </w:r>
      <w:r w:rsidR="00622CC6">
        <w:rPr>
          <w:color w:val="000000"/>
          <w:sz w:val="20"/>
          <w:szCs w:val="20"/>
        </w:rPr>
        <w:sym w:font="Symbol" w:char="F0B1"/>
      </w:r>
      <w:r w:rsidR="008B109F">
        <w:rPr>
          <w:color w:val="000000"/>
          <w:sz w:val="20"/>
          <w:szCs w:val="20"/>
        </w:rPr>
        <w:t xml:space="preserve"> </w:t>
      </w:r>
      <w:r w:rsidRPr="00CB516C">
        <w:rPr>
          <w:color w:val="000000"/>
          <w:sz w:val="20"/>
          <w:szCs w:val="20"/>
        </w:rPr>
        <w:t>0.0346 or 0.4854 to 0.5546</w:t>
      </w:r>
    </w:p>
    <w:p w14:paraId="691032DE" w14:textId="3BCB2181" w:rsidR="00B65430" w:rsidRPr="00CB516C" w:rsidRDefault="00B65430" w:rsidP="00622CC6">
      <w:pPr>
        <w:widowControl w:val="0"/>
        <w:spacing w:after="120"/>
        <w:ind w:left="360" w:hanging="360"/>
        <w:rPr>
          <w:rFonts w:cs="TimesLTStd-Roman"/>
          <w:sz w:val="20"/>
          <w:szCs w:val="20"/>
          <w:lang w:val="en-IN"/>
        </w:rPr>
      </w:pPr>
      <w:r w:rsidRPr="00CB516C">
        <w:rPr>
          <w:rFonts w:cs="TimesLTStd-Roman"/>
          <w:sz w:val="20"/>
          <w:szCs w:val="20"/>
          <w:lang w:val="en-IN"/>
        </w:rPr>
        <w:t>41.</w:t>
      </w:r>
      <w:r w:rsidR="00622CC6">
        <w:rPr>
          <w:rFonts w:cs="TimesLTStd-Roman"/>
          <w:sz w:val="20"/>
          <w:szCs w:val="20"/>
          <w:lang w:val="en-IN"/>
        </w:rPr>
        <w:tab/>
      </w:r>
      <w:r w:rsidRPr="00CB516C">
        <w:rPr>
          <w:rFonts w:cs="TimesLTStd-Bold"/>
          <w:b/>
          <w:bCs/>
          <w:sz w:val="20"/>
          <w:szCs w:val="20"/>
          <w:lang w:val="en-IN"/>
        </w:rPr>
        <w:t xml:space="preserve">Driver’s License Rates. </w:t>
      </w:r>
      <w:r w:rsidRPr="00CB516C">
        <w:rPr>
          <w:rFonts w:cs="TimesLTStd-Roman"/>
          <w:sz w:val="20"/>
          <w:szCs w:val="20"/>
          <w:lang w:val="en-IN"/>
        </w:rPr>
        <w:t>Fewer young people are driving. In 1995, 63.9% of people</w:t>
      </w:r>
      <w:r w:rsidR="00622CC6">
        <w:rPr>
          <w:rFonts w:cs="TimesLTStd-Roman"/>
          <w:sz w:val="20"/>
          <w:szCs w:val="20"/>
          <w:lang w:val="en-IN"/>
        </w:rPr>
        <w:t xml:space="preserve"> </w:t>
      </w:r>
      <w:r w:rsidRPr="00CB516C">
        <w:rPr>
          <w:rFonts w:cs="TimesLTStd-Roman"/>
          <w:sz w:val="20"/>
          <w:szCs w:val="20"/>
          <w:lang w:val="en-IN"/>
        </w:rPr>
        <w:t>under 20 years old who were eligible had a driver’s license. The Federal Highway Administration reported</w:t>
      </w:r>
      <w:r w:rsidR="00622CC6">
        <w:rPr>
          <w:rFonts w:cs="TimesLTStd-Roman"/>
          <w:sz w:val="20"/>
          <w:szCs w:val="20"/>
          <w:lang w:val="en-IN"/>
        </w:rPr>
        <w:t xml:space="preserve"> </w:t>
      </w:r>
      <w:r w:rsidRPr="00CB516C">
        <w:rPr>
          <w:rFonts w:cs="TimesLTStd-Roman"/>
          <w:sz w:val="20"/>
          <w:szCs w:val="20"/>
          <w:lang w:val="en-IN"/>
        </w:rPr>
        <w:t>that percentage had dropped to 41.5% in 2020. Suppose these results are based on a</w:t>
      </w:r>
      <w:r w:rsidR="00622CC6">
        <w:rPr>
          <w:rFonts w:cs="TimesLTStd-Roman"/>
          <w:sz w:val="20"/>
          <w:szCs w:val="20"/>
          <w:lang w:val="en-IN"/>
        </w:rPr>
        <w:t xml:space="preserve"> </w:t>
      </w:r>
      <w:r w:rsidRPr="00CB516C">
        <w:rPr>
          <w:rFonts w:cs="TimesLTStd-Roman"/>
          <w:sz w:val="20"/>
          <w:szCs w:val="20"/>
          <w:lang w:val="en-IN"/>
        </w:rPr>
        <w:t>random sample of 1,200 people under 20 years old who were eligible to have a driver’s</w:t>
      </w:r>
      <w:r w:rsidR="00622CC6">
        <w:rPr>
          <w:rFonts w:cs="TimesLTStd-Roman"/>
          <w:sz w:val="20"/>
          <w:szCs w:val="20"/>
          <w:lang w:val="en-IN"/>
        </w:rPr>
        <w:t xml:space="preserve"> </w:t>
      </w:r>
      <w:r w:rsidRPr="00CB516C">
        <w:rPr>
          <w:rFonts w:cs="TimesLTStd-Roman"/>
          <w:sz w:val="20"/>
          <w:szCs w:val="20"/>
          <w:lang w:val="en-IN"/>
        </w:rPr>
        <w:t xml:space="preserve">license in 1995 and again in 2020. </w:t>
      </w:r>
      <w:r w:rsidRPr="00622CC6">
        <w:rPr>
          <w:rFonts w:eastAsia="Arial"/>
          <w:b/>
          <w:bCs/>
          <w:color w:val="D85629"/>
          <w:spacing w:val="-4"/>
          <w:sz w:val="20"/>
          <w:szCs w:val="20"/>
        </w:rPr>
        <w:t>LO 5</w:t>
      </w:r>
    </w:p>
    <w:p w14:paraId="16D593FA" w14:textId="1368AB11" w:rsidR="00B65430" w:rsidRPr="00622CC6" w:rsidRDefault="00B65430"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At 95% confidence, what is the margin of error and the interval estimate of the</w:t>
      </w:r>
      <w:r w:rsidR="00622CC6">
        <w:rPr>
          <w:rFonts w:eastAsia="Times New Roman"/>
          <w:color w:val="231F20"/>
          <w:sz w:val="20"/>
          <w:szCs w:val="20"/>
        </w:rPr>
        <w:t xml:space="preserve"> </w:t>
      </w:r>
      <w:r w:rsidRPr="00622CC6">
        <w:rPr>
          <w:rFonts w:eastAsia="Times New Roman"/>
          <w:color w:val="231F20"/>
          <w:sz w:val="20"/>
          <w:szCs w:val="20"/>
        </w:rPr>
        <w:t>number of eligible people under 20 years old who had a driver’s license in 1995?</w:t>
      </w:r>
    </w:p>
    <w:p w14:paraId="399381F3" w14:textId="163D06C2" w:rsidR="00B65430" w:rsidRPr="00622CC6" w:rsidRDefault="00B65430"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At 95% confidence, what is the margin of error and the interval estimate of the</w:t>
      </w:r>
      <w:r w:rsidR="00622CC6">
        <w:rPr>
          <w:rFonts w:eastAsia="Times New Roman"/>
          <w:color w:val="231F20"/>
          <w:sz w:val="20"/>
          <w:szCs w:val="20"/>
        </w:rPr>
        <w:t xml:space="preserve"> </w:t>
      </w:r>
      <w:r w:rsidRPr="00622CC6">
        <w:rPr>
          <w:rFonts w:eastAsia="Times New Roman"/>
          <w:color w:val="231F20"/>
          <w:sz w:val="20"/>
          <w:szCs w:val="20"/>
        </w:rPr>
        <w:t>number of eligible people under 20 years old who had a driver’s license in 2020?</w:t>
      </w:r>
    </w:p>
    <w:p w14:paraId="38CE77BE" w14:textId="14C2DE7C" w:rsidR="00B65430" w:rsidRPr="00E217C6" w:rsidRDefault="00B65430"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Is the margin of error the same in parts (a) and (b)? Why or why not?</w:t>
      </w:r>
    </w:p>
    <w:p w14:paraId="59D4FA93" w14:textId="2CB0E78A" w:rsidR="00B65430" w:rsidRPr="00CB516C" w:rsidRDefault="00B65430" w:rsidP="00B65430">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7141D761" w14:textId="2DA83EA3" w:rsidR="00B65430" w:rsidRPr="00CB516C" w:rsidRDefault="00622CC6" w:rsidP="00D61A5F">
      <w:pPr>
        <w:spacing w:after="120"/>
        <w:ind w:left="720" w:hanging="360"/>
        <w:rPr>
          <w:color w:val="000000"/>
          <w:sz w:val="20"/>
          <w:szCs w:val="20"/>
        </w:rPr>
      </w:pPr>
      <w:r>
        <w:rPr>
          <w:color w:val="000000"/>
          <w:sz w:val="20"/>
          <w:szCs w:val="20"/>
        </w:rPr>
        <w:t>a.</w:t>
      </w:r>
      <w:r>
        <w:rPr>
          <w:color w:val="000000"/>
          <w:sz w:val="20"/>
          <w:szCs w:val="20"/>
        </w:rPr>
        <w:tab/>
      </w:r>
      <w:r w:rsidR="00B65430" w:rsidRPr="00CB516C">
        <w:rPr>
          <w:color w:val="000000"/>
          <w:sz w:val="20"/>
          <w:szCs w:val="20"/>
        </w:rPr>
        <w:t xml:space="preserve">Margin of error = </w:t>
      </w:r>
      <w:r w:rsidR="00B65430" w:rsidRPr="00CB516C">
        <w:rPr>
          <w:color w:val="000000"/>
          <w:position w:val="-24"/>
          <w:sz w:val="20"/>
          <w:szCs w:val="20"/>
        </w:rPr>
        <w:object w:dxaOrig="4060" w:dyaOrig="639" w14:anchorId="32B67366">
          <v:shape id="_x0000_i1157" type="#_x0000_t75" style="width:202.8pt;height:31.2pt" o:ole="" fillcolor="window">
            <v:imagedata r:id="rId274" o:title=""/>
          </v:shape>
          <o:OLEObject Type="Embed" ProgID="Equation.DSMT4" ShapeID="_x0000_i1157" DrawAspect="Content" ObjectID="_1769432972" r:id="rId275"/>
        </w:object>
      </w:r>
    </w:p>
    <w:p w14:paraId="7B2F1CD0" w14:textId="2A77BB5F" w:rsidR="00B65430" w:rsidRPr="00CB516C" w:rsidRDefault="00B65430" w:rsidP="00D61A5F">
      <w:pPr>
        <w:spacing w:after="120"/>
        <w:ind w:left="720" w:hanging="360"/>
        <w:rPr>
          <w:color w:val="000000"/>
          <w:sz w:val="20"/>
          <w:szCs w:val="20"/>
        </w:rPr>
      </w:pPr>
      <w:r w:rsidRPr="00CB516C">
        <w:rPr>
          <w:color w:val="000000"/>
          <w:sz w:val="20"/>
          <w:szCs w:val="20"/>
        </w:rPr>
        <w:tab/>
        <w:t>Interval estimate:</w:t>
      </w:r>
      <w:r w:rsidRPr="00CB516C">
        <w:rPr>
          <w:color w:val="000000"/>
          <w:sz w:val="20"/>
          <w:szCs w:val="20"/>
        </w:rPr>
        <w:tab/>
        <w:t xml:space="preserve">0.639 </w:t>
      </w:r>
      <w:r w:rsidRPr="00CB516C">
        <w:rPr>
          <w:color w:val="000000"/>
          <w:sz w:val="20"/>
          <w:szCs w:val="20"/>
        </w:rPr>
        <w:sym w:font="Symbol" w:char="F0B1"/>
      </w:r>
      <w:r w:rsidRPr="00CB516C">
        <w:rPr>
          <w:color w:val="000000"/>
          <w:sz w:val="20"/>
          <w:szCs w:val="20"/>
        </w:rPr>
        <w:t xml:space="preserve"> 0.0272</w:t>
      </w:r>
      <w:r w:rsidR="008B109F">
        <w:rPr>
          <w:color w:val="000000"/>
          <w:sz w:val="20"/>
          <w:szCs w:val="20"/>
        </w:rPr>
        <w:t xml:space="preserve"> </w:t>
      </w:r>
      <w:r w:rsidRPr="00CB516C">
        <w:rPr>
          <w:color w:val="000000"/>
          <w:sz w:val="20"/>
          <w:szCs w:val="20"/>
        </w:rPr>
        <w:t>or</w:t>
      </w:r>
      <w:r w:rsidR="008B109F">
        <w:rPr>
          <w:color w:val="000000"/>
          <w:sz w:val="20"/>
          <w:szCs w:val="20"/>
        </w:rPr>
        <w:t xml:space="preserve"> </w:t>
      </w:r>
      <w:r w:rsidRPr="00CB516C">
        <w:rPr>
          <w:color w:val="000000"/>
          <w:sz w:val="20"/>
          <w:szCs w:val="20"/>
        </w:rPr>
        <w:t>0.6117 to 0.6661</w:t>
      </w:r>
    </w:p>
    <w:p w14:paraId="6B46B720" w14:textId="4E5C0247" w:rsidR="00B65430" w:rsidRPr="00CB516C" w:rsidRDefault="00B65430" w:rsidP="00D61A5F">
      <w:pPr>
        <w:spacing w:after="120"/>
        <w:ind w:left="720" w:hanging="360"/>
        <w:rPr>
          <w:color w:val="000000"/>
          <w:sz w:val="20"/>
          <w:szCs w:val="20"/>
        </w:rPr>
      </w:pPr>
      <w:r w:rsidRPr="00CB516C">
        <w:rPr>
          <w:color w:val="000000"/>
          <w:sz w:val="20"/>
          <w:szCs w:val="20"/>
        </w:rPr>
        <w:t>b.</w:t>
      </w:r>
      <w:r w:rsidRPr="00CB516C">
        <w:rPr>
          <w:color w:val="000000"/>
          <w:sz w:val="20"/>
          <w:szCs w:val="20"/>
        </w:rPr>
        <w:tab/>
        <w:t xml:space="preserve">Margin of error = </w:t>
      </w:r>
      <w:r w:rsidRPr="00CB516C">
        <w:rPr>
          <w:color w:val="000000"/>
          <w:position w:val="-22"/>
          <w:sz w:val="20"/>
          <w:szCs w:val="20"/>
        </w:rPr>
        <w:object w:dxaOrig="4060" w:dyaOrig="639" w14:anchorId="1C75E0E8">
          <v:shape id="_x0000_i1158" type="#_x0000_t75" style="width:204pt;height:31.2pt" o:ole="" fillcolor="window">
            <v:imagedata r:id="rId276" o:title=""/>
          </v:shape>
          <o:OLEObject Type="Embed" ProgID="Equation.DSMT4" ShapeID="_x0000_i1158" DrawAspect="Content" ObjectID="_1769432973" r:id="rId277"/>
        </w:object>
      </w:r>
    </w:p>
    <w:p w14:paraId="0991D0F1" w14:textId="1F3D8A8A" w:rsidR="00B65430" w:rsidRPr="00CB516C" w:rsidRDefault="00B65430" w:rsidP="00D61A5F">
      <w:pPr>
        <w:spacing w:after="120"/>
        <w:ind w:left="720" w:hanging="360"/>
        <w:rPr>
          <w:color w:val="000000"/>
          <w:sz w:val="20"/>
          <w:szCs w:val="20"/>
        </w:rPr>
      </w:pPr>
      <w:r w:rsidRPr="00CB516C">
        <w:rPr>
          <w:color w:val="000000"/>
          <w:sz w:val="20"/>
          <w:szCs w:val="20"/>
        </w:rPr>
        <w:tab/>
        <w:t>Interval estimate:</w:t>
      </w:r>
      <w:r w:rsidRPr="00CB516C">
        <w:rPr>
          <w:color w:val="000000"/>
          <w:sz w:val="20"/>
          <w:szCs w:val="20"/>
        </w:rPr>
        <w:tab/>
        <w:t xml:space="preserve">0.417 </w:t>
      </w:r>
      <w:r w:rsidRPr="00CB516C">
        <w:rPr>
          <w:rFonts w:cs="Times"/>
          <w:color w:val="000000"/>
          <w:sz w:val="20"/>
          <w:szCs w:val="20"/>
        </w:rPr>
        <w:t>± 0.0279</w:t>
      </w:r>
      <w:r w:rsidR="008B109F">
        <w:rPr>
          <w:rFonts w:cs="Times"/>
          <w:color w:val="000000"/>
          <w:sz w:val="20"/>
          <w:szCs w:val="20"/>
        </w:rPr>
        <w:t xml:space="preserve"> </w:t>
      </w:r>
      <w:r w:rsidRPr="00CB516C">
        <w:rPr>
          <w:rFonts w:cs="Times"/>
          <w:color w:val="000000"/>
          <w:sz w:val="20"/>
          <w:szCs w:val="20"/>
        </w:rPr>
        <w:t>or</w:t>
      </w:r>
      <w:r w:rsidR="008B109F">
        <w:rPr>
          <w:rFonts w:cs="Times"/>
          <w:color w:val="000000"/>
          <w:sz w:val="20"/>
          <w:szCs w:val="20"/>
        </w:rPr>
        <w:t xml:space="preserve"> </w:t>
      </w:r>
      <w:r w:rsidRPr="00CB516C">
        <w:rPr>
          <w:rFonts w:cs="Times"/>
          <w:color w:val="000000"/>
          <w:sz w:val="20"/>
          <w:szCs w:val="20"/>
        </w:rPr>
        <w:t>0.3891 to 0.4449</w:t>
      </w:r>
    </w:p>
    <w:p w14:paraId="14C23C62" w14:textId="62E73D05" w:rsidR="00B65430" w:rsidRPr="00CB516C" w:rsidRDefault="00B65430" w:rsidP="00D61A5F">
      <w:pPr>
        <w:spacing w:after="120"/>
        <w:ind w:left="720" w:hanging="360"/>
        <w:rPr>
          <w:color w:val="000000"/>
          <w:sz w:val="20"/>
          <w:szCs w:val="20"/>
        </w:rPr>
      </w:pPr>
      <w:r w:rsidRPr="00CB516C">
        <w:rPr>
          <w:color w:val="000000"/>
          <w:sz w:val="20"/>
          <w:szCs w:val="20"/>
        </w:rPr>
        <w:t>c.</w:t>
      </w:r>
      <w:r w:rsidRPr="00CB516C">
        <w:rPr>
          <w:color w:val="000000"/>
          <w:sz w:val="20"/>
          <w:szCs w:val="20"/>
        </w:rPr>
        <w:tab/>
      </w:r>
      <w:r w:rsidRPr="00622CC6">
        <w:rPr>
          <w:color w:val="000000"/>
          <w:spacing w:val="-4"/>
          <w:sz w:val="20"/>
          <w:szCs w:val="20"/>
        </w:rPr>
        <w:t>The margin of error is larger in part (b). This is because the sample proportion is closer to 0.50 in part (b) than in part (a). This also leads to a larger interval estimate in part (b).</w:t>
      </w:r>
    </w:p>
    <w:p w14:paraId="7BC8BCD3" w14:textId="637172AD" w:rsidR="00B65430" w:rsidRPr="00CB516C" w:rsidRDefault="00B65430" w:rsidP="00622CC6">
      <w:pPr>
        <w:autoSpaceDE w:val="0"/>
        <w:autoSpaceDN w:val="0"/>
        <w:adjustRightInd w:val="0"/>
        <w:spacing w:after="0" w:line="240" w:lineRule="auto"/>
        <w:ind w:left="360" w:hanging="360"/>
        <w:rPr>
          <w:rFonts w:cs="TimesLTStd-Roman"/>
          <w:sz w:val="20"/>
          <w:szCs w:val="20"/>
          <w:lang w:val="en-IN"/>
        </w:rPr>
      </w:pPr>
      <w:r w:rsidRPr="00CB516C">
        <w:rPr>
          <w:rFonts w:cs="TimesLTStd-Roman"/>
          <w:sz w:val="20"/>
          <w:szCs w:val="20"/>
          <w:lang w:val="en-IN"/>
        </w:rPr>
        <w:t>42.</w:t>
      </w:r>
      <w:r w:rsidR="00622CC6">
        <w:rPr>
          <w:rFonts w:cs="TimesLTStd-Roman"/>
          <w:sz w:val="20"/>
          <w:szCs w:val="20"/>
          <w:lang w:val="en-IN"/>
        </w:rPr>
        <w:tab/>
      </w:r>
      <w:r w:rsidRPr="00CB516C">
        <w:rPr>
          <w:rFonts w:cs="TimesLTStd-Bold"/>
          <w:b/>
          <w:bCs/>
          <w:sz w:val="20"/>
          <w:szCs w:val="20"/>
          <w:lang w:val="en-IN"/>
        </w:rPr>
        <w:t xml:space="preserve">Voter Intent. </w:t>
      </w:r>
      <w:r w:rsidRPr="00CB516C">
        <w:rPr>
          <w:rFonts w:cs="TimesLTStd-Roman"/>
          <w:sz w:val="20"/>
          <w:szCs w:val="20"/>
          <w:lang w:val="en-IN"/>
        </w:rPr>
        <w:t>A poll for the presidential campaign sampled 491 potential voters in</w:t>
      </w:r>
      <w:r w:rsidR="00622CC6">
        <w:rPr>
          <w:rFonts w:cs="TimesLTStd-Roman"/>
          <w:sz w:val="20"/>
          <w:szCs w:val="20"/>
          <w:lang w:val="en-IN"/>
        </w:rPr>
        <w:t xml:space="preserve"> </w:t>
      </w:r>
      <w:r w:rsidRPr="00CB516C">
        <w:rPr>
          <w:rFonts w:cs="TimesLTStd-Roman"/>
          <w:sz w:val="20"/>
          <w:szCs w:val="20"/>
          <w:lang w:val="en-IN"/>
        </w:rPr>
        <w:t>June. A primary purpose of the poll was to obtain an estimate</w:t>
      </w:r>
      <w:r w:rsidR="00622CC6">
        <w:rPr>
          <w:rFonts w:cs="TimesLTStd-Roman"/>
          <w:sz w:val="20"/>
          <w:szCs w:val="20"/>
          <w:lang w:val="en-IN"/>
        </w:rPr>
        <w:t xml:space="preserve"> </w:t>
      </w:r>
      <w:r w:rsidRPr="00CB516C">
        <w:rPr>
          <w:rFonts w:cs="TimesLTStd-Roman"/>
          <w:sz w:val="20"/>
          <w:szCs w:val="20"/>
          <w:lang w:val="en-IN"/>
        </w:rPr>
        <w:t>of the proportion of</w:t>
      </w:r>
      <w:r w:rsidR="00622CC6">
        <w:rPr>
          <w:rFonts w:cs="TimesLTStd-Roman"/>
          <w:sz w:val="20"/>
          <w:szCs w:val="20"/>
          <w:lang w:val="en-IN"/>
        </w:rPr>
        <w:t xml:space="preserve"> </w:t>
      </w:r>
      <w:r w:rsidRPr="00CB516C">
        <w:rPr>
          <w:rFonts w:cs="TimesLTStd-Roman"/>
          <w:sz w:val="20"/>
          <w:szCs w:val="20"/>
          <w:lang w:val="en-IN"/>
        </w:rPr>
        <w:t xml:space="preserve">potential voters who favored each candidate. Assume a planning value of </w:t>
      </w:r>
      <w:r w:rsidRPr="00CB516C">
        <w:rPr>
          <w:rFonts w:cs="TimesLTStd-Italic"/>
          <w:i/>
          <w:iCs/>
          <w:sz w:val="20"/>
          <w:szCs w:val="20"/>
          <w:lang w:val="en-IN"/>
        </w:rPr>
        <w:t>p</w:t>
      </w:r>
      <w:r w:rsidRPr="00CB516C">
        <w:rPr>
          <w:rFonts w:cs="TimesLTStd-Roman"/>
          <w:sz w:val="20"/>
          <w:szCs w:val="20"/>
          <w:lang w:val="en-IN"/>
        </w:rPr>
        <w:t xml:space="preserve">* </w:t>
      </w:r>
      <w:r w:rsidR="00622CC6">
        <w:rPr>
          <w:rFonts w:cs="TimesLTStd-Roman"/>
          <w:sz w:val="20"/>
          <w:szCs w:val="20"/>
          <w:lang w:val="en-IN"/>
        </w:rPr>
        <w:t xml:space="preserve">= </w:t>
      </w:r>
      <w:r w:rsidR="00622CC6">
        <w:rPr>
          <w:rFonts w:cs="MathematicalPiLTStd-1"/>
          <w:sz w:val="20"/>
          <w:szCs w:val="20"/>
          <w:lang w:val="en-IN"/>
        </w:rPr>
        <w:t>0</w:t>
      </w:r>
      <w:r w:rsidRPr="00CB516C">
        <w:rPr>
          <w:rFonts w:cs="TimesLTStd-Roman"/>
          <w:sz w:val="20"/>
          <w:szCs w:val="20"/>
          <w:lang w:val="en-IN"/>
        </w:rPr>
        <w:t>.50 and</w:t>
      </w:r>
    </w:p>
    <w:p w14:paraId="5F00E3F6" w14:textId="522EEEFB" w:rsidR="00B65430" w:rsidRPr="00E217C6" w:rsidRDefault="00B65430"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 xml:space="preserve">a 95% confidence level. </w:t>
      </w:r>
      <w:r w:rsidRPr="00622CC6">
        <w:rPr>
          <w:rFonts w:eastAsia="Arial"/>
          <w:b/>
          <w:bCs/>
          <w:color w:val="D85629"/>
          <w:spacing w:val="-4"/>
          <w:sz w:val="20"/>
          <w:szCs w:val="20"/>
        </w:rPr>
        <w:t>LO 5, 6</w:t>
      </w:r>
    </w:p>
    <w:p w14:paraId="40363134" w14:textId="3805EAD9" w:rsidR="00B65430" w:rsidRPr="00E217C6" w:rsidRDefault="00B65430"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 xml:space="preserve">For </w:t>
      </w:r>
      <w:r w:rsidRPr="00D61A5F">
        <w:rPr>
          <w:rFonts w:eastAsia="Times New Roman"/>
          <w:i/>
          <w:color w:val="231F20"/>
          <w:sz w:val="20"/>
          <w:szCs w:val="20"/>
        </w:rPr>
        <w:t>p</w:t>
      </w:r>
      <w:r w:rsidRPr="00E217C6">
        <w:rPr>
          <w:rFonts w:eastAsia="Times New Roman"/>
          <w:color w:val="231F20"/>
          <w:sz w:val="20"/>
          <w:szCs w:val="20"/>
        </w:rPr>
        <w:t xml:space="preserve">* </w:t>
      </w:r>
      <w:r w:rsidR="00622CC6">
        <w:rPr>
          <w:rFonts w:eastAsia="Times New Roman"/>
          <w:color w:val="231F20"/>
          <w:sz w:val="20"/>
          <w:szCs w:val="20"/>
        </w:rPr>
        <w:t>= 0</w:t>
      </w:r>
      <w:r w:rsidRPr="00E217C6">
        <w:rPr>
          <w:rFonts w:eastAsia="Times New Roman"/>
          <w:color w:val="231F20"/>
          <w:sz w:val="20"/>
          <w:szCs w:val="20"/>
        </w:rPr>
        <w:t>.50, what was the planned margin of error for the June poll?</w:t>
      </w:r>
    </w:p>
    <w:p w14:paraId="1AC2D148" w14:textId="405D48DD" w:rsidR="00B65430" w:rsidRPr="00622CC6" w:rsidRDefault="00B65430"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Closer to the November election, better precision and smaller margins of error are</w:t>
      </w:r>
      <w:r w:rsidR="00622CC6">
        <w:rPr>
          <w:rFonts w:eastAsia="Times New Roman"/>
          <w:color w:val="231F20"/>
          <w:sz w:val="20"/>
          <w:szCs w:val="20"/>
        </w:rPr>
        <w:t xml:space="preserve"> </w:t>
      </w:r>
      <w:r w:rsidRPr="00622CC6">
        <w:rPr>
          <w:rFonts w:eastAsia="Times New Roman"/>
          <w:color w:val="231F20"/>
          <w:sz w:val="20"/>
          <w:szCs w:val="20"/>
        </w:rPr>
        <w:t>desired. Assume the following margins of error are requested for surveys to be</w:t>
      </w:r>
      <w:r w:rsidR="00622CC6">
        <w:rPr>
          <w:rFonts w:eastAsia="Times New Roman"/>
          <w:color w:val="231F20"/>
          <w:sz w:val="20"/>
          <w:szCs w:val="20"/>
        </w:rPr>
        <w:t xml:space="preserve"> </w:t>
      </w:r>
      <w:r w:rsidRPr="00622CC6">
        <w:rPr>
          <w:rFonts w:eastAsia="Times New Roman"/>
          <w:color w:val="231F20"/>
          <w:sz w:val="20"/>
          <w:szCs w:val="20"/>
        </w:rPr>
        <w:t>conducted during the presidential campaign. Compute the recommended sample</w:t>
      </w:r>
      <w:r w:rsidR="00622CC6">
        <w:rPr>
          <w:rFonts w:eastAsia="Times New Roman"/>
          <w:color w:val="231F20"/>
          <w:sz w:val="20"/>
          <w:szCs w:val="20"/>
        </w:rPr>
        <w:t xml:space="preserve"> </w:t>
      </w:r>
      <w:r w:rsidRPr="00622CC6">
        <w:rPr>
          <w:rFonts w:eastAsia="Times New Roman"/>
          <w:color w:val="231F20"/>
          <w:sz w:val="20"/>
          <w:szCs w:val="20"/>
        </w:rPr>
        <w:t>size for each survey.</w:t>
      </w:r>
    </w:p>
    <w:tbl>
      <w:tblPr>
        <w:tblW w:w="1844" w:type="pct"/>
        <w:jc w:val="center"/>
        <w:tblCellMar>
          <w:left w:w="0" w:type="dxa"/>
          <w:right w:w="0" w:type="dxa"/>
        </w:tblCellMar>
        <w:tblLook w:val="0000" w:firstRow="0" w:lastRow="0" w:firstColumn="0" w:lastColumn="0" w:noHBand="0" w:noVBand="0"/>
      </w:tblPr>
      <w:tblGrid>
        <w:gridCol w:w="1868"/>
        <w:gridCol w:w="1584"/>
      </w:tblGrid>
      <w:tr w:rsidR="00622CC6" w:rsidRPr="00622CC6" w14:paraId="57E0D7A3" w14:textId="77777777" w:rsidTr="00622CC6">
        <w:trPr>
          <w:trHeight w:val="20"/>
          <w:jc w:val="center"/>
        </w:trPr>
        <w:tc>
          <w:tcPr>
            <w:tcW w:w="2706" w:type="pct"/>
            <w:tcBorders>
              <w:top w:val="single" w:sz="4" w:space="0" w:color="auto"/>
              <w:left w:val="nil"/>
              <w:bottom w:val="single" w:sz="4" w:space="0" w:color="auto"/>
              <w:right w:val="nil"/>
            </w:tcBorders>
            <w:shd w:val="clear" w:color="auto" w:fill="auto"/>
          </w:tcPr>
          <w:p w14:paraId="6C5DC562" w14:textId="77777777" w:rsidR="00622CC6" w:rsidRPr="00622CC6" w:rsidRDefault="00622CC6" w:rsidP="00FC295D">
            <w:pPr>
              <w:autoSpaceDE w:val="0"/>
              <w:autoSpaceDN w:val="0"/>
              <w:adjustRightInd w:val="0"/>
              <w:spacing w:before="30" w:after="30"/>
              <w:rPr>
                <w:rFonts w:cs="TimesLTStd-Roman"/>
                <w:b/>
                <w:sz w:val="20"/>
                <w:szCs w:val="20"/>
                <w:lang w:val="en-IN"/>
              </w:rPr>
            </w:pPr>
            <w:r w:rsidRPr="00622CC6">
              <w:rPr>
                <w:rFonts w:cs="TimesLTStd-Roman"/>
                <w:b/>
                <w:sz w:val="20"/>
                <w:szCs w:val="20"/>
                <w:lang w:val="en-IN"/>
              </w:rPr>
              <w:t>Survey</w:t>
            </w:r>
          </w:p>
        </w:tc>
        <w:tc>
          <w:tcPr>
            <w:tcW w:w="2294" w:type="pct"/>
            <w:tcBorders>
              <w:top w:val="single" w:sz="4" w:space="0" w:color="auto"/>
              <w:left w:val="nil"/>
              <w:bottom w:val="single" w:sz="4" w:space="0" w:color="auto"/>
              <w:right w:val="nil"/>
            </w:tcBorders>
            <w:shd w:val="clear" w:color="auto" w:fill="auto"/>
            <w:vAlign w:val="bottom"/>
          </w:tcPr>
          <w:p w14:paraId="646A2A2C" w14:textId="77777777" w:rsidR="00622CC6" w:rsidRPr="00622CC6" w:rsidRDefault="00622CC6" w:rsidP="00FC295D">
            <w:pPr>
              <w:autoSpaceDE w:val="0"/>
              <w:autoSpaceDN w:val="0"/>
              <w:adjustRightInd w:val="0"/>
              <w:spacing w:before="30" w:after="30"/>
              <w:jc w:val="center"/>
              <w:rPr>
                <w:rFonts w:cs="TimesLTStd-Roman"/>
                <w:b/>
                <w:sz w:val="20"/>
                <w:szCs w:val="20"/>
                <w:lang w:val="en-IN"/>
              </w:rPr>
            </w:pPr>
            <w:r w:rsidRPr="00622CC6">
              <w:rPr>
                <w:rFonts w:cs="TimesLTStd-Roman"/>
                <w:b/>
                <w:sz w:val="20"/>
                <w:szCs w:val="20"/>
                <w:lang w:val="en-IN"/>
              </w:rPr>
              <w:t>Margin of Error</w:t>
            </w:r>
          </w:p>
        </w:tc>
      </w:tr>
      <w:tr w:rsidR="00622CC6" w:rsidRPr="00622CC6" w14:paraId="5D7457A4" w14:textId="77777777" w:rsidTr="00622CC6">
        <w:trPr>
          <w:trHeight w:val="20"/>
          <w:jc w:val="center"/>
        </w:trPr>
        <w:tc>
          <w:tcPr>
            <w:tcW w:w="2706" w:type="pct"/>
            <w:tcBorders>
              <w:top w:val="single" w:sz="4" w:space="0" w:color="auto"/>
              <w:left w:val="nil"/>
              <w:bottom w:val="nil"/>
              <w:right w:val="nil"/>
            </w:tcBorders>
            <w:shd w:val="clear" w:color="auto" w:fill="auto"/>
          </w:tcPr>
          <w:p w14:paraId="67BD7981" w14:textId="77777777" w:rsidR="00622CC6" w:rsidRPr="00622CC6" w:rsidRDefault="00622CC6" w:rsidP="00FC295D">
            <w:pPr>
              <w:autoSpaceDE w:val="0"/>
              <w:autoSpaceDN w:val="0"/>
              <w:adjustRightInd w:val="0"/>
              <w:spacing w:before="30" w:after="30"/>
              <w:rPr>
                <w:rFonts w:cs="TimesLTStd-Roman"/>
                <w:sz w:val="20"/>
                <w:szCs w:val="20"/>
                <w:lang w:val="en-IN"/>
              </w:rPr>
            </w:pPr>
            <w:r w:rsidRPr="00622CC6">
              <w:rPr>
                <w:rFonts w:cs="TimesLTStd-Roman"/>
                <w:sz w:val="20"/>
                <w:szCs w:val="20"/>
                <w:lang w:val="en-IN"/>
              </w:rPr>
              <w:t>September</w:t>
            </w:r>
          </w:p>
        </w:tc>
        <w:tc>
          <w:tcPr>
            <w:tcW w:w="2294" w:type="pct"/>
            <w:tcBorders>
              <w:top w:val="single" w:sz="4" w:space="0" w:color="auto"/>
              <w:left w:val="nil"/>
              <w:bottom w:val="nil"/>
              <w:right w:val="nil"/>
            </w:tcBorders>
            <w:shd w:val="clear" w:color="auto" w:fill="auto"/>
            <w:vAlign w:val="bottom"/>
          </w:tcPr>
          <w:p w14:paraId="6AEB3C47" w14:textId="4E7A5C28" w:rsidR="00622CC6" w:rsidRPr="00622CC6" w:rsidRDefault="00622CC6" w:rsidP="00FC295D">
            <w:pPr>
              <w:autoSpaceDE w:val="0"/>
              <w:autoSpaceDN w:val="0"/>
              <w:adjustRightInd w:val="0"/>
              <w:spacing w:before="30" w:after="30"/>
              <w:jc w:val="center"/>
              <w:rPr>
                <w:rFonts w:cs="TimesLTStd-Roman"/>
                <w:sz w:val="20"/>
                <w:szCs w:val="20"/>
                <w:lang w:val="en-IN"/>
              </w:rPr>
            </w:pPr>
            <w:r>
              <w:rPr>
                <w:rFonts w:cs="TimesLTStd-Roman"/>
                <w:sz w:val="20"/>
                <w:szCs w:val="20"/>
                <w:lang w:val="en-IN"/>
              </w:rPr>
              <w:t>0</w:t>
            </w:r>
            <w:r w:rsidRPr="00622CC6">
              <w:rPr>
                <w:rFonts w:cs="TimesLTStd-Roman"/>
                <w:sz w:val="20"/>
                <w:szCs w:val="20"/>
                <w:lang w:val="en-IN"/>
              </w:rPr>
              <w:t>.04</w:t>
            </w:r>
          </w:p>
        </w:tc>
      </w:tr>
      <w:tr w:rsidR="00622CC6" w:rsidRPr="00622CC6" w14:paraId="343DD1AF" w14:textId="77777777" w:rsidTr="00622CC6">
        <w:trPr>
          <w:trHeight w:val="20"/>
          <w:jc w:val="center"/>
        </w:trPr>
        <w:tc>
          <w:tcPr>
            <w:tcW w:w="2706" w:type="pct"/>
            <w:tcBorders>
              <w:top w:val="nil"/>
              <w:left w:val="nil"/>
              <w:bottom w:val="nil"/>
              <w:right w:val="nil"/>
            </w:tcBorders>
            <w:shd w:val="clear" w:color="auto" w:fill="auto"/>
          </w:tcPr>
          <w:p w14:paraId="53532557" w14:textId="77777777" w:rsidR="00622CC6" w:rsidRPr="00622CC6" w:rsidRDefault="00622CC6" w:rsidP="00FC295D">
            <w:pPr>
              <w:autoSpaceDE w:val="0"/>
              <w:autoSpaceDN w:val="0"/>
              <w:adjustRightInd w:val="0"/>
              <w:spacing w:before="30" w:after="30"/>
              <w:rPr>
                <w:rFonts w:cs="TimesLTStd-Roman"/>
                <w:sz w:val="20"/>
                <w:szCs w:val="20"/>
                <w:lang w:val="en-IN"/>
              </w:rPr>
            </w:pPr>
            <w:r w:rsidRPr="00622CC6">
              <w:rPr>
                <w:rFonts w:cs="TimesLTStd-Roman"/>
                <w:sz w:val="20"/>
                <w:szCs w:val="20"/>
                <w:lang w:val="en-IN"/>
              </w:rPr>
              <w:t>October</w:t>
            </w:r>
          </w:p>
        </w:tc>
        <w:tc>
          <w:tcPr>
            <w:tcW w:w="2294" w:type="pct"/>
            <w:tcBorders>
              <w:top w:val="nil"/>
              <w:left w:val="nil"/>
              <w:bottom w:val="nil"/>
              <w:right w:val="nil"/>
            </w:tcBorders>
            <w:shd w:val="clear" w:color="auto" w:fill="auto"/>
            <w:vAlign w:val="bottom"/>
          </w:tcPr>
          <w:p w14:paraId="37CC50A0" w14:textId="472E3EFA" w:rsidR="00622CC6" w:rsidRPr="00622CC6" w:rsidRDefault="00622CC6" w:rsidP="00FC295D">
            <w:pPr>
              <w:autoSpaceDE w:val="0"/>
              <w:autoSpaceDN w:val="0"/>
              <w:adjustRightInd w:val="0"/>
              <w:spacing w:before="30" w:after="30"/>
              <w:jc w:val="center"/>
              <w:rPr>
                <w:rFonts w:cs="TimesLTStd-Roman"/>
                <w:sz w:val="20"/>
                <w:szCs w:val="20"/>
                <w:lang w:val="en-IN"/>
              </w:rPr>
            </w:pPr>
            <w:r>
              <w:rPr>
                <w:rFonts w:cs="TimesLTStd-Roman"/>
                <w:sz w:val="20"/>
                <w:szCs w:val="20"/>
                <w:lang w:val="en-IN"/>
              </w:rPr>
              <w:t>0</w:t>
            </w:r>
            <w:r w:rsidRPr="00622CC6">
              <w:rPr>
                <w:rFonts w:cs="TimesLTStd-Roman"/>
                <w:sz w:val="20"/>
                <w:szCs w:val="20"/>
                <w:lang w:val="en-IN"/>
              </w:rPr>
              <w:t>.03</w:t>
            </w:r>
          </w:p>
        </w:tc>
      </w:tr>
      <w:tr w:rsidR="00622CC6" w:rsidRPr="00622CC6" w14:paraId="095435F4" w14:textId="77777777" w:rsidTr="00622CC6">
        <w:trPr>
          <w:trHeight w:val="20"/>
          <w:jc w:val="center"/>
        </w:trPr>
        <w:tc>
          <w:tcPr>
            <w:tcW w:w="2706" w:type="pct"/>
            <w:tcBorders>
              <w:top w:val="nil"/>
              <w:left w:val="nil"/>
              <w:right w:val="nil"/>
            </w:tcBorders>
            <w:shd w:val="clear" w:color="auto" w:fill="auto"/>
          </w:tcPr>
          <w:p w14:paraId="42A1EBF5" w14:textId="77777777" w:rsidR="00622CC6" w:rsidRPr="00622CC6" w:rsidRDefault="00622CC6" w:rsidP="00FC295D">
            <w:pPr>
              <w:autoSpaceDE w:val="0"/>
              <w:autoSpaceDN w:val="0"/>
              <w:adjustRightInd w:val="0"/>
              <w:spacing w:before="30" w:after="30"/>
              <w:rPr>
                <w:rFonts w:cs="TimesLTStd-Roman"/>
                <w:sz w:val="20"/>
                <w:szCs w:val="20"/>
                <w:lang w:val="en-IN"/>
              </w:rPr>
            </w:pPr>
            <w:r w:rsidRPr="00622CC6">
              <w:rPr>
                <w:rFonts w:cs="TimesLTStd-Roman"/>
                <w:sz w:val="20"/>
                <w:szCs w:val="20"/>
                <w:lang w:val="en-IN"/>
              </w:rPr>
              <w:t>Early November</w:t>
            </w:r>
          </w:p>
        </w:tc>
        <w:tc>
          <w:tcPr>
            <w:tcW w:w="2294" w:type="pct"/>
            <w:tcBorders>
              <w:top w:val="nil"/>
              <w:left w:val="nil"/>
              <w:right w:val="nil"/>
            </w:tcBorders>
            <w:shd w:val="clear" w:color="auto" w:fill="auto"/>
            <w:vAlign w:val="bottom"/>
          </w:tcPr>
          <w:p w14:paraId="58E5F77C" w14:textId="5432CB7E" w:rsidR="00622CC6" w:rsidRPr="00622CC6" w:rsidRDefault="00622CC6" w:rsidP="00FC295D">
            <w:pPr>
              <w:autoSpaceDE w:val="0"/>
              <w:autoSpaceDN w:val="0"/>
              <w:adjustRightInd w:val="0"/>
              <w:spacing w:before="30" w:after="30"/>
              <w:jc w:val="center"/>
              <w:rPr>
                <w:rFonts w:cs="TimesLTStd-Roman"/>
                <w:sz w:val="20"/>
                <w:szCs w:val="20"/>
                <w:lang w:val="en-IN"/>
              </w:rPr>
            </w:pPr>
            <w:r>
              <w:rPr>
                <w:rFonts w:cs="TimesLTStd-Roman"/>
                <w:sz w:val="20"/>
                <w:szCs w:val="20"/>
                <w:lang w:val="en-IN"/>
              </w:rPr>
              <w:t>0</w:t>
            </w:r>
            <w:r w:rsidRPr="00622CC6">
              <w:rPr>
                <w:rFonts w:cs="TimesLTStd-Roman"/>
                <w:sz w:val="20"/>
                <w:szCs w:val="20"/>
                <w:lang w:val="en-IN"/>
              </w:rPr>
              <w:t>.02</w:t>
            </w:r>
          </w:p>
        </w:tc>
      </w:tr>
      <w:tr w:rsidR="00622CC6" w:rsidRPr="00622CC6" w14:paraId="02A2D5AF" w14:textId="77777777" w:rsidTr="00622CC6">
        <w:trPr>
          <w:trHeight w:val="20"/>
          <w:jc w:val="center"/>
        </w:trPr>
        <w:tc>
          <w:tcPr>
            <w:tcW w:w="2706" w:type="pct"/>
            <w:tcBorders>
              <w:top w:val="nil"/>
              <w:left w:val="nil"/>
              <w:bottom w:val="single" w:sz="4" w:space="0" w:color="auto"/>
              <w:right w:val="nil"/>
            </w:tcBorders>
            <w:shd w:val="clear" w:color="auto" w:fill="auto"/>
          </w:tcPr>
          <w:p w14:paraId="7EA68650" w14:textId="20BFC6B1" w:rsidR="00622CC6" w:rsidRPr="00622CC6" w:rsidRDefault="00622CC6" w:rsidP="00FC295D">
            <w:pPr>
              <w:autoSpaceDE w:val="0"/>
              <w:autoSpaceDN w:val="0"/>
              <w:adjustRightInd w:val="0"/>
              <w:spacing w:before="30" w:after="30"/>
              <w:rPr>
                <w:rFonts w:cs="TimesLTStd-Roman"/>
                <w:sz w:val="20"/>
                <w:szCs w:val="20"/>
                <w:lang w:val="en-IN"/>
              </w:rPr>
            </w:pPr>
            <w:r w:rsidRPr="00622CC6">
              <w:rPr>
                <w:rFonts w:cs="TimesLTStd-Roman"/>
                <w:sz w:val="20"/>
                <w:szCs w:val="20"/>
                <w:lang w:val="en-IN"/>
              </w:rPr>
              <w:t>Pre</w:t>
            </w:r>
            <w:r>
              <w:rPr>
                <w:rFonts w:cs="TimesLTStd-Roman"/>
                <w:sz w:val="20"/>
                <w:szCs w:val="20"/>
                <w:lang w:val="en-IN"/>
              </w:rPr>
              <w:t>–</w:t>
            </w:r>
            <w:r w:rsidRPr="00622CC6">
              <w:rPr>
                <w:rFonts w:cs="TimesLTStd-Roman"/>
                <w:sz w:val="20"/>
                <w:szCs w:val="20"/>
                <w:lang w:val="en-IN"/>
              </w:rPr>
              <w:t>Election Day</w:t>
            </w:r>
          </w:p>
        </w:tc>
        <w:tc>
          <w:tcPr>
            <w:tcW w:w="2294" w:type="pct"/>
            <w:tcBorders>
              <w:top w:val="nil"/>
              <w:left w:val="nil"/>
              <w:bottom w:val="single" w:sz="4" w:space="0" w:color="auto"/>
              <w:right w:val="nil"/>
            </w:tcBorders>
            <w:shd w:val="clear" w:color="auto" w:fill="auto"/>
            <w:vAlign w:val="bottom"/>
          </w:tcPr>
          <w:p w14:paraId="557B9F80" w14:textId="3BB59656" w:rsidR="00622CC6" w:rsidRPr="00622CC6" w:rsidRDefault="00622CC6" w:rsidP="00FC295D">
            <w:pPr>
              <w:autoSpaceDE w:val="0"/>
              <w:autoSpaceDN w:val="0"/>
              <w:adjustRightInd w:val="0"/>
              <w:spacing w:before="30" w:after="30"/>
              <w:jc w:val="center"/>
              <w:rPr>
                <w:rFonts w:cs="TimesLTStd-Roman"/>
                <w:sz w:val="20"/>
                <w:szCs w:val="20"/>
                <w:lang w:val="en-IN"/>
              </w:rPr>
            </w:pPr>
            <w:r>
              <w:rPr>
                <w:rFonts w:cs="TimesLTStd-Roman"/>
                <w:sz w:val="20"/>
                <w:szCs w:val="20"/>
                <w:lang w:val="en-IN"/>
              </w:rPr>
              <w:t>0</w:t>
            </w:r>
            <w:r w:rsidRPr="00622CC6">
              <w:rPr>
                <w:rFonts w:cs="TimesLTStd-Roman"/>
                <w:sz w:val="20"/>
                <w:szCs w:val="20"/>
                <w:lang w:val="en-IN"/>
              </w:rPr>
              <w:t>.01</w:t>
            </w:r>
          </w:p>
        </w:tc>
      </w:tr>
    </w:tbl>
    <w:p w14:paraId="032F652E" w14:textId="77777777" w:rsidR="00B65430" w:rsidRPr="00CB516C" w:rsidRDefault="00B65430" w:rsidP="00B65430">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3C0F68AA" w14:textId="783633B0" w:rsidR="00B65430" w:rsidRPr="00CB516C" w:rsidRDefault="00B65430" w:rsidP="005B5791">
      <w:pPr>
        <w:spacing w:after="100" w:line="240" w:lineRule="auto"/>
        <w:ind w:left="720" w:hanging="360"/>
        <w:rPr>
          <w:color w:val="000000"/>
          <w:sz w:val="20"/>
          <w:szCs w:val="20"/>
        </w:rPr>
      </w:pPr>
      <w:r w:rsidRPr="00CB516C">
        <w:rPr>
          <w:color w:val="000000"/>
          <w:sz w:val="20"/>
          <w:szCs w:val="20"/>
        </w:rPr>
        <w:t>a.</w:t>
      </w:r>
      <w:r w:rsidRPr="00CB516C">
        <w:rPr>
          <w:color w:val="000000"/>
          <w:sz w:val="20"/>
          <w:szCs w:val="20"/>
        </w:rPr>
        <w:tab/>
      </w:r>
      <w:r w:rsidRPr="00CB516C">
        <w:rPr>
          <w:color w:val="000000"/>
          <w:position w:val="-24"/>
          <w:sz w:val="20"/>
          <w:szCs w:val="20"/>
        </w:rPr>
        <w:object w:dxaOrig="3379" w:dyaOrig="620" w14:anchorId="5AAD7537">
          <v:shape id="_x0000_i1159" type="#_x0000_t75" style="width:169.1pt;height:31.2pt" o:ole="" fillcolor="window">
            <v:imagedata r:id="rId278" o:title=""/>
          </v:shape>
          <o:OLEObject Type="Embed" ProgID="Equation.DSMT4" ShapeID="_x0000_i1159" DrawAspect="Content" ObjectID="_1769432974" r:id="rId279"/>
        </w:object>
      </w:r>
    </w:p>
    <w:p w14:paraId="4A30F802" w14:textId="5269DA67" w:rsidR="00B65430" w:rsidRPr="00CB516C" w:rsidRDefault="00B65430" w:rsidP="005B5791">
      <w:pPr>
        <w:spacing w:after="100" w:line="240" w:lineRule="auto"/>
        <w:ind w:left="720" w:hanging="360"/>
        <w:rPr>
          <w:color w:val="000000"/>
          <w:sz w:val="20"/>
          <w:szCs w:val="20"/>
        </w:rPr>
      </w:pPr>
      <w:r w:rsidRPr="00CB516C">
        <w:rPr>
          <w:color w:val="000000"/>
          <w:sz w:val="20"/>
          <w:szCs w:val="20"/>
        </w:rPr>
        <w:tab/>
      </w:r>
      <w:r w:rsidRPr="00CB516C">
        <w:rPr>
          <w:color w:val="000000"/>
          <w:position w:val="-24"/>
          <w:sz w:val="20"/>
          <w:szCs w:val="20"/>
        </w:rPr>
        <w:object w:dxaOrig="1520" w:dyaOrig="620" w14:anchorId="4B76A1C6">
          <v:shape id="_x0000_i1160" type="#_x0000_t75" style="width:76.85pt;height:31.2pt" o:ole="" fillcolor="window">
            <v:imagedata r:id="rId280" o:title=""/>
          </v:shape>
          <o:OLEObject Type="Embed" ProgID="Equation.DSMT4" ShapeID="_x0000_i1160" DrawAspect="Content" ObjectID="_1769432975" r:id="rId281"/>
        </w:object>
      </w:r>
      <w:r w:rsidRPr="00CB516C">
        <w:rPr>
          <w:color w:val="000000"/>
          <w:sz w:val="20"/>
          <w:szCs w:val="20"/>
        </w:rPr>
        <w:t>= 1.96(0.0226) = 0.0442</w:t>
      </w:r>
    </w:p>
    <w:p w14:paraId="55093077" w14:textId="41EC77CF" w:rsidR="00B65430" w:rsidRPr="00CB516C" w:rsidRDefault="00B65430" w:rsidP="005B5791">
      <w:pPr>
        <w:spacing w:after="100" w:line="240" w:lineRule="auto"/>
        <w:ind w:left="720" w:hanging="360"/>
        <w:rPr>
          <w:color w:val="000000"/>
          <w:sz w:val="20"/>
          <w:szCs w:val="20"/>
        </w:rPr>
      </w:pPr>
      <w:r w:rsidRPr="00CB516C">
        <w:rPr>
          <w:color w:val="000000"/>
          <w:sz w:val="20"/>
          <w:szCs w:val="20"/>
        </w:rPr>
        <w:t>b.</w:t>
      </w:r>
      <w:r w:rsidRPr="00CB516C">
        <w:rPr>
          <w:color w:val="000000"/>
          <w:sz w:val="20"/>
          <w:szCs w:val="20"/>
        </w:rPr>
        <w:tab/>
      </w:r>
      <w:r w:rsidRPr="00CB516C">
        <w:rPr>
          <w:color w:val="000000"/>
          <w:position w:val="-20"/>
          <w:sz w:val="20"/>
          <w:szCs w:val="20"/>
        </w:rPr>
        <w:object w:dxaOrig="1660" w:dyaOrig="560" w14:anchorId="2129028C">
          <v:shape id="_x0000_i1161" type="#_x0000_t75" style="width:82.85pt;height:28.8pt" o:ole="" fillcolor="window">
            <v:imagedata r:id="rId282" o:title=""/>
          </v:shape>
          <o:OLEObject Type="Embed" ProgID="Equation.DSMT4" ShapeID="_x0000_i1161" DrawAspect="Content" ObjectID="_1769432976" r:id="rId283"/>
        </w:object>
      </w:r>
    </w:p>
    <w:p w14:paraId="5EEFD18E" w14:textId="49DD2BBF" w:rsidR="00B65430" w:rsidRPr="00CB516C" w:rsidRDefault="00B65430" w:rsidP="005B5791">
      <w:pPr>
        <w:tabs>
          <w:tab w:val="left" w:pos="2520"/>
        </w:tabs>
        <w:spacing w:after="100" w:line="240" w:lineRule="auto"/>
        <w:ind w:left="720" w:hanging="360"/>
        <w:rPr>
          <w:color w:val="000000"/>
          <w:sz w:val="20"/>
          <w:szCs w:val="20"/>
        </w:rPr>
      </w:pPr>
      <w:r w:rsidRPr="00CB516C">
        <w:rPr>
          <w:color w:val="000000"/>
          <w:sz w:val="20"/>
          <w:szCs w:val="20"/>
        </w:rPr>
        <w:tab/>
      </w:r>
      <w:r w:rsidR="00622CC6">
        <w:rPr>
          <w:color w:val="000000"/>
          <w:sz w:val="20"/>
          <w:szCs w:val="20"/>
        </w:rPr>
        <w:t>September</w:t>
      </w:r>
      <w:r w:rsidR="00622CC6">
        <w:rPr>
          <w:color w:val="000000"/>
          <w:sz w:val="20"/>
          <w:szCs w:val="20"/>
        </w:rPr>
        <w:tab/>
      </w:r>
      <w:r w:rsidRPr="00CB516C">
        <w:rPr>
          <w:color w:val="000000"/>
          <w:position w:val="-22"/>
          <w:sz w:val="20"/>
          <w:szCs w:val="20"/>
        </w:rPr>
        <w:object w:dxaOrig="2799" w:dyaOrig="580" w14:anchorId="3D5371A0">
          <v:shape id="_x0000_i1162" type="#_x0000_t75" style="width:140.35pt;height:28.8pt" o:ole="" fillcolor="window">
            <v:imagedata r:id="rId284" o:title=""/>
          </v:shape>
          <o:OLEObject Type="Embed" ProgID="Equation.DSMT4" ShapeID="_x0000_i1162" DrawAspect="Content" ObjectID="_1769432977" r:id="rId285"/>
        </w:object>
      </w:r>
      <w:r w:rsidR="008B109F">
        <w:rPr>
          <w:color w:val="000000"/>
          <w:sz w:val="20"/>
          <w:szCs w:val="20"/>
        </w:rPr>
        <w:t xml:space="preserve"> </w:t>
      </w:r>
      <w:r w:rsidRPr="00CB516C">
        <w:rPr>
          <w:color w:val="000000"/>
          <w:sz w:val="20"/>
          <w:szCs w:val="20"/>
        </w:rPr>
        <w:t xml:space="preserve"> Use 601</w:t>
      </w:r>
    </w:p>
    <w:p w14:paraId="1159D6BC" w14:textId="16F88D34" w:rsidR="00B65430" w:rsidRPr="00CB516C" w:rsidRDefault="00B65430" w:rsidP="005B5791">
      <w:pPr>
        <w:tabs>
          <w:tab w:val="left" w:pos="2520"/>
        </w:tabs>
        <w:spacing w:after="100" w:line="240" w:lineRule="auto"/>
        <w:ind w:left="720" w:hanging="360"/>
        <w:rPr>
          <w:color w:val="000000"/>
          <w:sz w:val="20"/>
          <w:szCs w:val="20"/>
        </w:rPr>
      </w:pPr>
      <w:r w:rsidRPr="00CB516C">
        <w:rPr>
          <w:color w:val="000000"/>
          <w:sz w:val="20"/>
          <w:szCs w:val="20"/>
        </w:rPr>
        <w:tab/>
      </w:r>
      <w:r w:rsidR="00622CC6">
        <w:rPr>
          <w:color w:val="000000"/>
          <w:sz w:val="20"/>
          <w:szCs w:val="20"/>
        </w:rPr>
        <w:t>October</w:t>
      </w:r>
      <w:r w:rsidR="00622CC6">
        <w:rPr>
          <w:color w:val="000000"/>
          <w:sz w:val="20"/>
          <w:szCs w:val="20"/>
        </w:rPr>
        <w:tab/>
      </w:r>
      <w:r w:rsidRPr="00CB516C">
        <w:rPr>
          <w:color w:val="000000"/>
          <w:position w:val="-22"/>
          <w:sz w:val="20"/>
          <w:szCs w:val="20"/>
        </w:rPr>
        <w:object w:dxaOrig="2920" w:dyaOrig="580" w14:anchorId="453AECE1">
          <v:shape id="_x0000_i1163" type="#_x0000_t75" style="width:146.45pt;height:28.8pt" o:ole="" fillcolor="window">
            <v:imagedata r:id="rId286" o:title=""/>
          </v:shape>
          <o:OLEObject Type="Embed" ProgID="Equation.DSMT4" ShapeID="_x0000_i1163" DrawAspect="Content" ObjectID="_1769432978" r:id="rId287"/>
        </w:object>
      </w:r>
      <w:r w:rsidR="008B109F">
        <w:rPr>
          <w:color w:val="000000"/>
          <w:sz w:val="20"/>
          <w:szCs w:val="20"/>
        </w:rPr>
        <w:t xml:space="preserve"> </w:t>
      </w:r>
      <w:r w:rsidR="00D61A5F">
        <w:rPr>
          <w:color w:val="000000"/>
          <w:sz w:val="20"/>
          <w:szCs w:val="20"/>
        </w:rPr>
        <w:t xml:space="preserve"> </w:t>
      </w:r>
      <w:r w:rsidRPr="00CB516C">
        <w:rPr>
          <w:color w:val="000000"/>
          <w:sz w:val="20"/>
          <w:szCs w:val="20"/>
        </w:rPr>
        <w:t>Use 1,068</w:t>
      </w:r>
    </w:p>
    <w:p w14:paraId="26820828" w14:textId="3C0BB2E7" w:rsidR="00B65430" w:rsidRPr="00CB516C" w:rsidRDefault="00B65430" w:rsidP="005B5791">
      <w:pPr>
        <w:tabs>
          <w:tab w:val="left" w:pos="2520"/>
        </w:tabs>
        <w:spacing w:after="100" w:line="240" w:lineRule="auto"/>
        <w:ind w:left="720" w:hanging="360"/>
        <w:rPr>
          <w:color w:val="000000"/>
          <w:sz w:val="20"/>
          <w:szCs w:val="20"/>
        </w:rPr>
      </w:pPr>
      <w:r w:rsidRPr="00CB516C">
        <w:rPr>
          <w:color w:val="000000"/>
          <w:sz w:val="20"/>
          <w:szCs w:val="20"/>
        </w:rPr>
        <w:tab/>
      </w:r>
      <w:r w:rsidR="00622CC6">
        <w:rPr>
          <w:color w:val="000000"/>
          <w:sz w:val="20"/>
          <w:szCs w:val="20"/>
        </w:rPr>
        <w:t>November</w:t>
      </w:r>
      <w:r w:rsidR="00622CC6">
        <w:rPr>
          <w:color w:val="000000"/>
          <w:sz w:val="20"/>
          <w:szCs w:val="20"/>
        </w:rPr>
        <w:tab/>
      </w:r>
      <w:r w:rsidRPr="00CB516C">
        <w:rPr>
          <w:color w:val="000000"/>
          <w:position w:val="-22"/>
          <w:sz w:val="20"/>
          <w:szCs w:val="20"/>
        </w:rPr>
        <w:object w:dxaOrig="2720" w:dyaOrig="580" w14:anchorId="009E40D8">
          <v:shape id="_x0000_i1164" type="#_x0000_t75" style="width:134.35pt;height:28.8pt" o:ole="" fillcolor="window">
            <v:imagedata r:id="rId288" o:title=""/>
          </v:shape>
          <o:OLEObject Type="Embed" ProgID="Equation.DSMT4" ShapeID="_x0000_i1164" DrawAspect="Content" ObjectID="_1769432979" r:id="rId289"/>
        </w:object>
      </w:r>
    </w:p>
    <w:p w14:paraId="6CDC3E08" w14:textId="6650FE6F" w:rsidR="00B65430" w:rsidRPr="00CB516C" w:rsidRDefault="00B65430" w:rsidP="005B5791">
      <w:pPr>
        <w:tabs>
          <w:tab w:val="left" w:pos="2520"/>
        </w:tabs>
        <w:spacing w:after="100" w:line="240" w:lineRule="auto"/>
        <w:ind w:left="720" w:hanging="360"/>
        <w:rPr>
          <w:color w:val="000000"/>
          <w:sz w:val="20"/>
          <w:szCs w:val="20"/>
        </w:rPr>
      </w:pPr>
      <w:r w:rsidRPr="00CB516C">
        <w:rPr>
          <w:color w:val="000000"/>
          <w:sz w:val="20"/>
          <w:szCs w:val="20"/>
        </w:rPr>
        <w:tab/>
        <w:t>Pre-Election</w:t>
      </w:r>
      <w:r w:rsidR="00622CC6">
        <w:rPr>
          <w:color w:val="000000"/>
          <w:sz w:val="20"/>
          <w:szCs w:val="20"/>
        </w:rPr>
        <w:tab/>
      </w:r>
      <w:r w:rsidRPr="00CB516C">
        <w:rPr>
          <w:color w:val="000000"/>
          <w:position w:val="-22"/>
          <w:sz w:val="20"/>
          <w:szCs w:val="20"/>
        </w:rPr>
        <w:object w:dxaOrig="2720" w:dyaOrig="580" w14:anchorId="522A4E6C">
          <v:shape id="_x0000_i1165" type="#_x0000_t75" style="width:134.35pt;height:28.8pt" o:ole="" fillcolor="window">
            <v:imagedata r:id="rId290" o:title=""/>
          </v:shape>
          <o:OLEObject Type="Embed" ProgID="Equation.DSMT4" ShapeID="_x0000_i1165" DrawAspect="Content" ObjectID="_1769432980" r:id="rId291"/>
        </w:object>
      </w:r>
    </w:p>
    <w:p w14:paraId="6D4E80CA" w14:textId="7E2EB2FB" w:rsidR="00B65430" w:rsidRPr="00CB516C" w:rsidRDefault="00B65430" w:rsidP="005B5791">
      <w:pPr>
        <w:autoSpaceDE w:val="0"/>
        <w:autoSpaceDN w:val="0"/>
        <w:adjustRightInd w:val="0"/>
        <w:spacing w:after="80" w:line="240" w:lineRule="auto"/>
        <w:ind w:left="360" w:hanging="360"/>
        <w:rPr>
          <w:rFonts w:cs="TimesLTStd-Bold"/>
          <w:bCs/>
          <w:sz w:val="20"/>
          <w:szCs w:val="20"/>
          <w:lang w:val="en-IN"/>
        </w:rPr>
      </w:pPr>
      <w:r w:rsidRPr="00CB516C">
        <w:rPr>
          <w:rFonts w:cs="TimesLTStd-Roman"/>
          <w:sz w:val="20"/>
          <w:szCs w:val="20"/>
          <w:lang w:val="en-IN"/>
        </w:rPr>
        <w:t>43.</w:t>
      </w:r>
      <w:r w:rsidR="00622CC6">
        <w:rPr>
          <w:rFonts w:cs="TimesLTStd-Roman"/>
          <w:sz w:val="20"/>
          <w:szCs w:val="20"/>
          <w:lang w:val="en-IN"/>
        </w:rPr>
        <w:tab/>
      </w:r>
      <w:r w:rsidRPr="00CB516C">
        <w:rPr>
          <w:rFonts w:cs="TimesLTStd-Bold"/>
          <w:b/>
          <w:bCs/>
          <w:sz w:val="20"/>
          <w:szCs w:val="20"/>
          <w:lang w:val="en-IN"/>
        </w:rPr>
        <w:t>Internet Usage</w:t>
      </w:r>
      <w:r w:rsidRPr="00CB516C">
        <w:rPr>
          <w:rFonts w:cs="TimesLTStd-Bold"/>
          <w:bCs/>
          <w:sz w:val="20"/>
          <w:szCs w:val="20"/>
          <w:lang w:val="en-IN"/>
        </w:rPr>
        <w:t xml:space="preserve">. In 2012, the Pew Research Center Internet Project conducted a survey of 1,502 Internet users that provided a variety of statistics on Internet users. For instance, in 2021, 93% of American adults were Internet users. In 1995, only 14% of American adults used the Internet. </w:t>
      </w:r>
      <w:r w:rsidRPr="00622CC6">
        <w:rPr>
          <w:rFonts w:eastAsia="Arial"/>
          <w:b/>
          <w:bCs/>
          <w:color w:val="D85629"/>
          <w:spacing w:val="-4"/>
          <w:sz w:val="20"/>
          <w:szCs w:val="20"/>
        </w:rPr>
        <w:t>LO 5</w:t>
      </w:r>
    </w:p>
    <w:p w14:paraId="77AFA8F6" w14:textId="3DFB12FA" w:rsidR="00B65430" w:rsidRPr="00E217C6" w:rsidRDefault="00B65430" w:rsidP="005B5791">
      <w:pPr>
        <w:pStyle w:val="ListParagraph"/>
        <w:widowControl w:val="0"/>
        <w:spacing w:after="8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Develop a 95% confidence interval for the proportion of American adults who identified as Internet users in 2021.</w:t>
      </w:r>
    </w:p>
    <w:p w14:paraId="28F1CEA5" w14:textId="696D6EEB" w:rsidR="00B65430" w:rsidRPr="00E217C6" w:rsidRDefault="00B65430" w:rsidP="005B5791">
      <w:pPr>
        <w:pStyle w:val="ListParagraph"/>
        <w:widowControl w:val="0"/>
        <w:spacing w:after="8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The sample survey showed that 77% of respondents said they have a broadband connection at home. Develop a 95% confidence interval for the proportion of American adults who say they have a broadband connection at home.</w:t>
      </w:r>
    </w:p>
    <w:p w14:paraId="5F914B5C" w14:textId="750DD66B" w:rsidR="00B65430" w:rsidRPr="00E217C6" w:rsidRDefault="00B65430" w:rsidP="005B5791">
      <w:pPr>
        <w:pStyle w:val="ListParagraph"/>
        <w:widowControl w:val="0"/>
        <w:spacing w:after="8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The sample survey showed that 15% of American adults say their smartphones are their primary means of online access at home. Develop a 95% confidence interval for the proportion of American adults who say their smartphones are their primary means of online access at home.</w:t>
      </w:r>
    </w:p>
    <w:p w14:paraId="39D23C6B" w14:textId="7159F691" w:rsidR="00B65430" w:rsidRPr="00E217C6" w:rsidRDefault="00B65430" w:rsidP="005B5791">
      <w:pPr>
        <w:pStyle w:val="ListParagraph"/>
        <w:widowControl w:val="0"/>
        <w:spacing w:after="80" w:line="240" w:lineRule="auto"/>
        <w:ind w:hanging="360"/>
        <w:contextualSpacing w:val="0"/>
        <w:rPr>
          <w:rFonts w:eastAsia="Times New Roman"/>
          <w:color w:val="231F20"/>
          <w:sz w:val="20"/>
          <w:szCs w:val="20"/>
        </w:rPr>
      </w:pPr>
      <w:r w:rsidRPr="00E217C6">
        <w:rPr>
          <w:rFonts w:eastAsia="Times New Roman"/>
          <w:color w:val="231F20"/>
          <w:sz w:val="20"/>
          <w:szCs w:val="20"/>
        </w:rPr>
        <w:t>d.</w:t>
      </w:r>
      <w:r w:rsidR="00622CC6">
        <w:rPr>
          <w:rFonts w:eastAsia="Times New Roman"/>
          <w:color w:val="231F20"/>
          <w:sz w:val="20"/>
          <w:szCs w:val="20"/>
        </w:rPr>
        <w:tab/>
      </w:r>
      <w:r w:rsidRPr="00E217C6">
        <w:rPr>
          <w:rFonts w:eastAsia="Times New Roman"/>
          <w:color w:val="231F20"/>
          <w:sz w:val="20"/>
          <w:szCs w:val="20"/>
        </w:rPr>
        <w:t>Compare the margin of error for the interval estimates in parts (a), (b), and (c). How is the margin of error related to the sample proportion?</w:t>
      </w:r>
    </w:p>
    <w:p w14:paraId="66FFBBBA" w14:textId="77777777" w:rsidR="00CB4068" w:rsidRPr="00CB516C" w:rsidRDefault="00CB4068" w:rsidP="00CB406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04207862" w14:textId="44775D13" w:rsidR="00CB4068" w:rsidRPr="00CB516C" w:rsidRDefault="00CB4068" w:rsidP="005B5791">
      <w:pPr>
        <w:spacing w:after="90" w:line="240" w:lineRule="auto"/>
        <w:ind w:left="720" w:hanging="360"/>
        <w:rPr>
          <w:sz w:val="20"/>
          <w:szCs w:val="20"/>
        </w:rPr>
      </w:pPr>
      <w:r w:rsidRPr="00CB516C">
        <w:rPr>
          <w:sz w:val="20"/>
          <w:szCs w:val="20"/>
        </w:rPr>
        <w:t>a.</w:t>
      </w:r>
      <w:r w:rsidRPr="00CB516C">
        <w:rPr>
          <w:sz w:val="20"/>
          <w:szCs w:val="20"/>
        </w:rPr>
        <w:tab/>
        <w:t>Margin of Error =</w:t>
      </w:r>
      <w:r w:rsidR="00622CC6" w:rsidRPr="00622CC6">
        <w:rPr>
          <w:position w:val="-26"/>
          <w:sz w:val="20"/>
          <w:szCs w:val="20"/>
        </w:rPr>
        <w:object w:dxaOrig="3100" w:dyaOrig="639" w14:anchorId="2115722A">
          <v:shape id="_x0000_i1166" type="#_x0000_t75" style="width:153.6pt;height:28.8pt" o:ole="" fillcolor="window">
            <v:imagedata r:id="rId292" o:title=""/>
          </v:shape>
          <o:OLEObject Type="Embed" ProgID="Equation.DSMT4" ShapeID="_x0000_i1166" DrawAspect="Content" ObjectID="_1769432981" r:id="rId293"/>
        </w:object>
      </w:r>
      <w:r w:rsidR="00622CC6">
        <w:rPr>
          <w:sz w:val="20"/>
          <w:szCs w:val="20"/>
        </w:rPr>
        <w:t>0</w:t>
      </w:r>
      <w:r w:rsidRPr="00CB516C">
        <w:rPr>
          <w:sz w:val="20"/>
          <w:szCs w:val="20"/>
        </w:rPr>
        <w:t>.0129</w:t>
      </w:r>
      <w:r w:rsidRPr="00CB516C">
        <w:rPr>
          <w:sz w:val="20"/>
          <w:szCs w:val="20"/>
        </w:rPr>
        <w:br/>
        <w:t xml:space="preserve">95% confidence interval: </w:t>
      </w:r>
      <w:r w:rsidR="00622CC6">
        <w:rPr>
          <w:sz w:val="20"/>
          <w:szCs w:val="20"/>
        </w:rPr>
        <w:t>0</w:t>
      </w:r>
      <w:r w:rsidRPr="00CB516C">
        <w:rPr>
          <w:sz w:val="20"/>
          <w:szCs w:val="20"/>
        </w:rPr>
        <w:t xml:space="preserve">.93 </w:t>
      </w:r>
      <w:r w:rsidRPr="00CB516C">
        <w:rPr>
          <w:sz w:val="20"/>
          <w:szCs w:val="20"/>
          <w:u w:val="single"/>
        </w:rPr>
        <w:t>+</w:t>
      </w:r>
      <w:r w:rsidRPr="00CB516C">
        <w:rPr>
          <w:sz w:val="20"/>
          <w:szCs w:val="20"/>
        </w:rPr>
        <w:t xml:space="preserve"> </w:t>
      </w:r>
      <w:r w:rsidR="00622CC6">
        <w:rPr>
          <w:sz w:val="20"/>
          <w:szCs w:val="20"/>
        </w:rPr>
        <w:t>0</w:t>
      </w:r>
      <w:r w:rsidRPr="00CB516C">
        <w:rPr>
          <w:sz w:val="20"/>
          <w:szCs w:val="20"/>
        </w:rPr>
        <w:t xml:space="preserve">.0129 or </w:t>
      </w:r>
      <w:r w:rsidR="00622CC6">
        <w:rPr>
          <w:sz w:val="20"/>
          <w:szCs w:val="20"/>
        </w:rPr>
        <w:t>0</w:t>
      </w:r>
      <w:r w:rsidRPr="00CB516C">
        <w:rPr>
          <w:sz w:val="20"/>
          <w:szCs w:val="20"/>
        </w:rPr>
        <w:t xml:space="preserve">.9171 to </w:t>
      </w:r>
      <w:r w:rsidR="00622CC6">
        <w:rPr>
          <w:sz w:val="20"/>
          <w:szCs w:val="20"/>
        </w:rPr>
        <w:t>0</w:t>
      </w:r>
      <w:r w:rsidRPr="00CB516C">
        <w:rPr>
          <w:sz w:val="20"/>
          <w:szCs w:val="20"/>
        </w:rPr>
        <w:t>.9429</w:t>
      </w:r>
    </w:p>
    <w:p w14:paraId="6CB6F7C8" w14:textId="2AAA9F46" w:rsidR="00CB4068" w:rsidRPr="00CB516C" w:rsidRDefault="00CB4068" w:rsidP="005B5791">
      <w:pPr>
        <w:spacing w:after="90" w:line="240" w:lineRule="auto"/>
        <w:ind w:left="720" w:hanging="360"/>
        <w:rPr>
          <w:sz w:val="20"/>
          <w:szCs w:val="20"/>
        </w:rPr>
      </w:pPr>
      <w:r w:rsidRPr="00CB516C">
        <w:rPr>
          <w:sz w:val="20"/>
          <w:szCs w:val="20"/>
        </w:rPr>
        <w:t>b.</w:t>
      </w:r>
      <w:r w:rsidRPr="00CB516C">
        <w:rPr>
          <w:sz w:val="20"/>
          <w:szCs w:val="20"/>
        </w:rPr>
        <w:tab/>
        <w:t>Margin of error = 1.96</w:t>
      </w:r>
      <w:r w:rsidR="00946B02" w:rsidRPr="00946B02">
        <w:rPr>
          <w:position w:val="-26"/>
          <w:sz w:val="20"/>
          <w:szCs w:val="20"/>
        </w:rPr>
        <w:object w:dxaOrig="1240" w:dyaOrig="639" w14:anchorId="4EC986B4">
          <v:shape id="_x0000_i1167" type="#_x0000_t75" style="width:60pt;height:28.8pt" o:ole="" fillcolor="window">
            <v:imagedata r:id="rId294" o:title=""/>
          </v:shape>
          <o:OLEObject Type="Embed" ProgID="Equation.DSMT4" ShapeID="_x0000_i1167" DrawAspect="Content" ObjectID="_1769432982" r:id="rId295"/>
        </w:object>
      </w:r>
      <w:r w:rsidRPr="00CB516C">
        <w:rPr>
          <w:sz w:val="20"/>
          <w:szCs w:val="20"/>
        </w:rPr>
        <w:t xml:space="preserve">= </w:t>
      </w:r>
      <w:r w:rsidR="00622CC6">
        <w:rPr>
          <w:sz w:val="20"/>
          <w:szCs w:val="20"/>
        </w:rPr>
        <w:t>0</w:t>
      </w:r>
      <w:r w:rsidRPr="00CB516C">
        <w:rPr>
          <w:sz w:val="20"/>
          <w:szCs w:val="20"/>
        </w:rPr>
        <w:t>.0213</w:t>
      </w:r>
      <w:r w:rsidRPr="00CB516C">
        <w:rPr>
          <w:sz w:val="20"/>
          <w:szCs w:val="20"/>
        </w:rPr>
        <w:br/>
        <w:t xml:space="preserve">95% confidence interval: </w:t>
      </w:r>
      <w:r w:rsidR="00622CC6">
        <w:rPr>
          <w:sz w:val="20"/>
          <w:szCs w:val="20"/>
        </w:rPr>
        <w:t>0</w:t>
      </w:r>
      <w:r w:rsidRPr="00CB516C">
        <w:rPr>
          <w:sz w:val="20"/>
          <w:szCs w:val="20"/>
        </w:rPr>
        <w:t xml:space="preserve">.77 </w:t>
      </w:r>
      <w:r w:rsidRPr="00CB516C">
        <w:rPr>
          <w:sz w:val="20"/>
          <w:szCs w:val="20"/>
          <w:u w:val="single"/>
        </w:rPr>
        <w:t>+</w:t>
      </w:r>
      <w:r w:rsidRPr="00CB516C">
        <w:rPr>
          <w:sz w:val="20"/>
          <w:szCs w:val="20"/>
        </w:rPr>
        <w:t xml:space="preserve"> </w:t>
      </w:r>
      <w:r w:rsidR="00622CC6">
        <w:rPr>
          <w:sz w:val="20"/>
          <w:szCs w:val="20"/>
        </w:rPr>
        <w:t>0</w:t>
      </w:r>
      <w:r w:rsidRPr="00CB516C">
        <w:rPr>
          <w:sz w:val="20"/>
          <w:szCs w:val="20"/>
        </w:rPr>
        <w:t xml:space="preserve">.0213 or </w:t>
      </w:r>
      <w:r w:rsidR="00622CC6">
        <w:rPr>
          <w:sz w:val="20"/>
          <w:szCs w:val="20"/>
        </w:rPr>
        <w:t>0</w:t>
      </w:r>
      <w:r w:rsidRPr="00CB516C">
        <w:rPr>
          <w:sz w:val="20"/>
          <w:szCs w:val="20"/>
        </w:rPr>
        <w:t xml:space="preserve">.7487 to </w:t>
      </w:r>
      <w:r w:rsidR="00622CC6">
        <w:rPr>
          <w:sz w:val="20"/>
          <w:szCs w:val="20"/>
        </w:rPr>
        <w:t>0</w:t>
      </w:r>
      <w:r w:rsidRPr="00CB516C">
        <w:rPr>
          <w:sz w:val="20"/>
          <w:szCs w:val="20"/>
        </w:rPr>
        <w:t>.7913</w:t>
      </w:r>
    </w:p>
    <w:p w14:paraId="424C9C9F" w14:textId="4E0246BE" w:rsidR="00CB4068" w:rsidRPr="00CB516C" w:rsidRDefault="00CB4068" w:rsidP="005B5791">
      <w:pPr>
        <w:spacing w:after="90" w:line="240" w:lineRule="auto"/>
        <w:ind w:left="720" w:hanging="360"/>
        <w:rPr>
          <w:sz w:val="20"/>
          <w:szCs w:val="20"/>
        </w:rPr>
      </w:pPr>
      <w:r w:rsidRPr="00CB516C">
        <w:rPr>
          <w:sz w:val="20"/>
          <w:szCs w:val="20"/>
        </w:rPr>
        <w:t>c.</w:t>
      </w:r>
      <w:r w:rsidRPr="00CB516C">
        <w:rPr>
          <w:sz w:val="20"/>
          <w:szCs w:val="20"/>
        </w:rPr>
        <w:tab/>
        <w:t>Margin of error = 1.96</w:t>
      </w:r>
      <w:r w:rsidR="00622CC6" w:rsidRPr="00622CC6">
        <w:rPr>
          <w:position w:val="-26"/>
          <w:sz w:val="20"/>
          <w:szCs w:val="20"/>
        </w:rPr>
        <w:object w:dxaOrig="1240" w:dyaOrig="639" w14:anchorId="2441923E">
          <v:shape id="_x0000_i1168" type="#_x0000_t75" style="width:60pt;height:28.8pt" o:ole="" fillcolor="window">
            <v:imagedata r:id="rId296" o:title=""/>
          </v:shape>
          <o:OLEObject Type="Embed" ProgID="Equation.DSMT4" ShapeID="_x0000_i1168" DrawAspect="Content" ObjectID="_1769432983" r:id="rId297"/>
        </w:object>
      </w:r>
      <w:r w:rsidRPr="00CB516C">
        <w:rPr>
          <w:sz w:val="20"/>
          <w:szCs w:val="20"/>
        </w:rPr>
        <w:t xml:space="preserve">= </w:t>
      </w:r>
      <w:r w:rsidR="00622CC6">
        <w:rPr>
          <w:sz w:val="20"/>
          <w:szCs w:val="20"/>
        </w:rPr>
        <w:t>0</w:t>
      </w:r>
      <w:r w:rsidRPr="00CB516C">
        <w:rPr>
          <w:sz w:val="20"/>
          <w:szCs w:val="20"/>
        </w:rPr>
        <w:t>.0181</w:t>
      </w:r>
      <w:r w:rsidRPr="00CB516C">
        <w:rPr>
          <w:sz w:val="20"/>
          <w:szCs w:val="20"/>
        </w:rPr>
        <w:br/>
        <w:t xml:space="preserve">95% confidence interval: </w:t>
      </w:r>
      <w:r w:rsidR="00622CC6">
        <w:rPr>
          <w:sz w:val="20"/>
          <w:szCs w:val="20"/>
        </w:rPr>
        <w:t>0</w:t>
      </w:r>
      <w:r w:rsidRPr="00CB516C">
        <w:rPr>
          <w:sz w:val="20"/>
          <w:szCs w:val="20"/>
        </w:rPr>
        <w:t xml:space="preserve">.15 </w:t>
      </w:r>
      <w:r w:rsidRPr="00CB516C">
        <w:rPr>
          <w:sz w:val="20"/>
          <w:szCs w:val="20"/>
          <w:u w:val="single"/>
        </w:rPr>
        <w:t>+</w:t>
      </w:r>
      <w:r w:rsidRPr="00CB516C">
        <w:rPr>
          <w:sz w:val="20"/>
          <w:szCs w:val="20"/>
        </w:rPr>
        <w:t xml:space="preserve"> </w:t>
      </w:r>
      <w:r w:rsidR="00622CC6">
        <w:rPr>
          <w:sz w:val="20"/>
          <w:szCs w:val="20"/>
        </w:rPr>
        <w:t>0</w:t>
      </w:r>
      <w:r w:rsidRPr="00CB516C">
        <w:rPr>
          <w:sz w:val="20"/>
          <w:szCs w:val="20"/>
        </w:rPr>
        <w:t xml:space="preserve">.0181 or </w:t>
      </w:r>
      <w:r w:rsidR="00622CC6">
        <w:rPr>
          <w:sz w:val="20"/>
          <w:szCs w:val="20"/>
        </w:rPr>
        <w:t>0</w:t>
      </w:r>
      <w:r w:rsidRPr="00CB516C">
        <w:rPr>
          <w:sz w:val="20"/>
          <w:szCs w:val="20"/>
        </w:rPr>
        <w:t xml:space="preserve">.1319 to </w:t>
      </w:r>
      <w:r w:rsidR="00622CC6">
        <w:rPr>
          <w:sz w:val="20"/>
          <w:szCs w:val="20"/>
        </w:rPr>
        <w:t>0</w:t>
      </w:r>
      <w:r w:rsidRPr="00CB516C">
        <w:rPr>
          <w:sz w:val="20"/>
          <w:szCs w:val="20"/>
        </w:rPr>
        <w:t>.1681</w:t>
      </w:r>
    </w:p>
    <w:p w14:paraId="10215CC0" w14:textId="4860CBCD" w:rsidR="00CB4068" w:rsidRDefault="00CB4068" w:rsidP="005B5791">
      <w:pPr>
        <w:pStyle w:val="SOLNLLL"/>
        <w:spacing w:after="90" w:line="240" w:lineRule="auto"/>
        <w:ind w:left="720"/>
        <w:rPr>
          <w:rFonts w:asciiTheme="minorHAnsi" w:hAnsiTheme="minorHAnsi"/>
          <w:sz w:val="20"/>
        </w:rPr>
      </w:pPr>
      <w:r w:rsidRPr="00CB516C">
        <w:rPr>
          <w:rFonts w:asciiTheme="minorHAnsi" w:hAnsiTheme="minorHAnsi"/>
          <w:sz w:val="20"/>
        </w:rPr>
        <w:t>d.</w:t>
      </w:r>
      <w:r w:rsidRPr="00CB516C">
        <w:rPr>
          <w:rFonts w:asciiTheme="minorHAnsi" w:hAnsiTheme="minorHAnsi"/>
          <w:sz w:val="20"/>
        </w:rPr>
        <w:tab/>
        <w:t>The margin of error increases as</w:t>
      </w:r>
      <w:r w:rsidRPr="00CB516C">
        <w:rPr>
          <w:rFonts w:asciiTheme="minorHAnsi" w:hAnsiTheme="minorHAnsi"/>
          <w:position w:val="-10"/>
          <w:sz w:val="20"/>
        </w:rPr>
        <w:object w:dxaOrig="220" w:dyaOrig="279" w14:anchorId="029408C1">
          <v:shape id="_x0000_i1169" type="#_x0000_t75" style="width:14.4pt;height:15.6pt" o:ole="" fillcolor="window">
            <v:imagedata r:id="rId298" o:title=""/>
          </v:shape>
          <o:OLEObject Type="Embed" ProgID="Equation.DSMT4" ShapeID="_x0000_i1169" DrawAspect="Content" ObjectID="_1769432984" r:id="rId299"/>
        </w:object>
      </w:r>
      <w:r w:rsidRPr="00CB516C">
        <w:rPr>
          <w:rFonts w:asciiTheme="minorHAnsi" w:hAnsiTheme="minorHAnsi"/>
          <w:sz w:val="20"/>
        </w:rPr>
        <w:t xml:space="preserve">gets closer to </w:t>
      </w:r>
      <w:r w:rsidR="00622CC6">
        <w:rPr>
          <w:rFonts w:asciiTheme="minorHAnsi" w:hAnsiTheme="minorHAnsi"/>
          <w:sz w:val="20"/>
        </w:rPr>
        <w:t>0</w:t>
      </w:r>
      <w:r w:rsidRPr="00CB516C">
        <w:rPr>
          <w:rFonts w:asciiTheme="minorHAnsi" w:hAnsiTheme="minorHAnsi"/>
          <w:sz w:val="20"/>
        </w:rPr>
        <w:t>.50.</w:t>
      </w:r>
    </w:p>
    <w:p w14:paraId="7B1957C3" w14:textId="1648BFF7" w:rsidR="00622CC6" w:rsidRPr="00622CC6" w:rsidRDefault="00622CC6" w:rsidP="00622CC6">
      <w:pPr>
        <w:pStyle w:val="SOLNLLL"/>
        <w:ind w:left="360"/>
        <w:rPr>
          <w:rFonts w:asciiTheme="minorHAnsi" w:hAnsiTheme="minorHAnsi"/>
          <w:b/>
          <w:sz w:val="20"/>
        </w:rPr>
      </w:pPr>
      <w:r w:rsidRPr="00622CC6">
        <w:rPr>
          <w:rFonts w:asciiTheme="minorHAnsi" w:hAnsiTheme="minorHAnsi"/>
          <w:b/>
          <w:sz w:val="20"/>
          <w:lang w:val="en-IN"/>
        </w:rPr>
        <w:t>Applications</w:t>
      </w:r>
    </w:p>
    <w:p w14:paraId="70CA88B5" w14:textId="7450E01E" w:rsidR="00CB4068" w:rsidRPr="00CB516C" w:rsidRDefault="00CB4068" w:rsidP="00946B02">
      <w:pPr>
        <w:autoSpaceDE w:val="0"/>
        <w:autoSpaceDN w:val="0"/>
        <w:adjustRightInd w:val="0"/>
        <w:spacing w:after="120" w:line="240" w:lineRule="auto"/>
        <w:ind w:left="360" w:hanging="360"/>
        <w:rPr>
          <w:rFonts w:cs="TimesLTStd-Roman"/>
          <w:sz w:val="20"/>
          <w:szCs w:val="20"/>
          <w:lang w:val="en-IN"/>
        </w:rPr>
      </w:pPr>
      <w:r w:rsidRPr="00CB516C">
        <w:rPr>
          <w:rFonts w:cs="TimesLTStd-Roman"/>
          <w:sz w:val="20"/>
          <w:szCs w:val="20"/>
          <w:lang w:val="en-IN"/>
        </w:rPr>
        <w:t>44.</w:t>
      </w:r>
      <w:r w:rsidR="00622CC6">
        <w:rPr>
          <w:rFonts w:cs="TimesLTStd-Roman"/>
          <w:sz w:val="20"/>
          <w:szCs w:val="20"/>
          <w:lang w:val="en-IN"/>
        </w:rPr>
        <w:tab/>
      </w:r>
      <w:r w:rsidRPr="00CB516C">
        <w:rPr>
          <w:rFonts w:cs="TimesLTStd-Bold"/>
          <w:b/>
          <w:bCs/>
          <w:sz w:val="20"/>
          <w:szCs w:val="20"/>
          <w:lang w:val="en-IN"/>
        </w:rPr>
        <w:t xml:space="preserve">Federal Tax Return Errors. </w:t>
      </w:r>
      <w:r w:rsidRPr="00CB516C">
        <w:rPr>
          <w:rFonts w:cs="TimesLTStd-Roman"/>
          <w:sz w:val="20"/>
          <w:szCs w:val="20"/>
          <w:lang w:val="en-IN"/>
        </w:rPr>
        <w:t>Suppose a sample of 10,001 erroneous Federal income tax</w:t>
      </w:r>
      <w:r w:rsidR="00622CC6">
        <w:rPr>
          <w:rFonts w:cs="TimesLTStd-Roman"/>
          <w:sz w:val="20"/>
          <w:szCs w:val="20"/>
          <w:lang w:val="en-IN"/>
        </w:rPr>
        <w:t xml:space="preserve"> </w:t>
      </w:r>
      <w:r w:rsidRPr="00CB516C">
        <w:rPr>
          <w:rFonts w:cs="TimesLTStd-Roman"/>
          <w:sz w:val="20"/>
          <w:szCs w:val="20"/>
          <w:lang w:val="en-IN"/>
        </w:rPr>
        <w:t xml:space="preserve">returns from last year has been taken and is provided in the file </w:t>
      </w:r>
      <w:r w:rsidRPr="00CB516C">
        <w:rPr>
          <w:rFonts w:cs="TimesLTStd-Italic"/>
          <w:i/>
          <w:iCs/>
          <w:sz w:val="20"/>
          <w:szCs w:val="20"/>
          <w:lang w:val="en-IN"/>
        </w:rPr>
        <w:t>fedtaxerrors</w:t>
      </w:r>
      <w:r w:rsidRPr="00CB516C">
        <w:rPr>
          <w:rFonts w:cs="TimesLTStd-Roman"/>
          <w:sz w:val="20"/>
          <w:szCs w:val="20"/>
          <w:lang w:val="en-IN"/>
        </w:rPr>
        <w:t>. A positive</w:t>
      </w:r>
      <w:r w:rsidR="00622CC6">
        <w:rPr>
          <w:rFonts w:cs="TimesLTStd-Roman"/>
          <w:sz w:val="20"/>
          <w:szCs w:val="20"/>
          <w:lang w:val="en-IN"/>
        </w:rPr>
        <w:t xml:space="preserve"> </w:t>
      </w:r>
      <w:r w:rsidRPr="00CB516C">
        <w:rPr>
          <w:rFonts w:cs="TimesLTStd-Roman"/>
          <w:sz w:val="20"/>
          <w:szCs w:val="20"/>
          <w:lang w:val="en-IN"/>
        </w:rPr>
        <w:t>value indicates the taxpayer underpaid and a negative value indicates that the taxpayer</w:t>
      </w:r>
      <w:r w:rsidR="00622CC6">
        <w:rPr>
          <w:rFonts w:cs="TimesLTStd-Roman"/>
          <w:sz w:val="20"/>
          <w:szCs w:val="20"/>
          <w:lang w:val="en-IN"/>
        </w:rPr>
        <w:t xml:space="preserve"> </w:t>
      </w:r>
      <w:r w:rsidRPr="00CB516C">
        <w:rPr>
          <w:rFonts w:cs="TimesLTStd-Roman"/>
          <w:sz w:val="20"/>
          <w:szCs w:val="20"/>
          <w:lang w:val="en-IN"/>
        </w:rPr>
        <w:t>overpaid. Also suppose the IRS has established that the standard deviation of errors made on</w:t>
      </w:r>
      <w:r w:rsidR="00622CC6">
        <w:rPr>
          <w:rFonts w:cs="TimesLTStd-Roman"/>
          <w:sz w:val="20"/>
          <w:szCs w:val="20"/>
          <w:lang w:val="en-IN"/>
        </w:rPr>
        <w:t xml:space="preserve"> </w:t>
      </w:r>
      <w:r w:rsidRPr="00CB516C">
        <w:rPr>
          <w:rFonts w:cs="TimesLTStd-Roman"/>
          <w:sz w:val="20"/>
          <w:szCs w:val="20"/>
          <w:lang w:val="en-IN"/>
        </w:rPr>
        <w:t xml:space="preserve">Federal income tax returns is </w:t>
      </w:r>
      <w:r w:rsidR="00A60152">
        <w:rPr>
          <w:rFonts w:cs="MathematicalPi-One-Italic"/>
          <w:i/>
          <w:iCs/>
          <w:sz w:val="20"/>
          <w:szCs w:val="20"/>
          <w:lang w:val="en-IN"/>
        </w:rPr>
        <w:sym w:font="Symbol" w:char="F073"/>
      </w:r>
      <w:r w:rsidRPr="00CB516C">
        <w:rPr>
          <w:rFonts w:cs="MathematicalPi-One-Italic"/>
          <w:i/>
          <w:iCs/>
          <w:sz w:val="20"/>
          <w:szCs w:val="20"/>
          <w:lang w:val="en-IN"/>
        </w:rPr>
        <w:t xml:space="preserve"> </w:t>
      </w:r>
      <w:r w:rsidR="00A60152">
        <w:rPr>
          <w:rFonts w:cs="MathematicalPiLTStd-1"/>
          <w:sz w:val="20"/>
          <w:szCs w:val="20"/>
          <w:lang w:val="en-IN"/>
        </w:rPr>
        <w:t>=</w:t>
      </w:r>
      <w:r w:rsidRPr="00CB516C">
        <w:rPr>
          <w:rFonts w:cs="MathematicalPiLTStd-1"/>
          <w:sz w:val="20"/>
          <w:szCs w:val="20"/>
          <w:lang w:val="en-IN"/>
        </w:rPr>
        <w:t xml:space="preserve"> </w:t>
      </w:r>
      <w:r w:rsidRPr="00CB516C">
        <w:rPr>
          <w:rFonts w:cs="TimesLTStd-Roman"/>
          <w:sz w:val="20"/>
          <w:szCs w:val="20"/>
          <w:lang w:val="en-IN"/>
        </w:rPr>
        <w:t xml:space="preserve">12,300. </w:t>
      </w:r>
      <w:r w:rsidRPr="00622CC6">
        <w:rPr>
          <w:rFonts w:eastAsia="Arial"/>
          <w:b/>
          <w:bCs/>
          <w:color w:val="D85629"/>
          <w:spacing w:val="-4"/>
          <w:sz w:val="20"/>
          <w:szCs w:val="20"/>
        </w:rPr>
        <w:t>LO 2, 3</w:t>
      </w:r>
    </w:p>
    <w:p w14:paraId="7ACB93BF" w14:textId="3BA588DA"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What is the point estimate for the mean error made on erroneous Federal income</w:t>
      </w:r>
      <w:r w:rsidR="00622CC6">
        <w:rPr>
          <w:rFonts w:eastAsia="Times New Roman"/>
          <w:color w:val="231F20"/>
          <w:sz w:val="20"/>
          <w:szCs w:val="20"/>
        </w:rPr>
        <w:t xml:space="preserve"> </w:t>
      </w:r>
      <w:r w:rsidRPr="00622CC6">
        <w:rPr>
          <w:rFonts w:eastAsia="Times New Roman"/>
          <w:color w:val="231F20"/>
          <w:sz w:val="20"/>
          <w:szCs w:val="20"/>
        </w:rPr>
        <w:t>tax returns last year?</w:t>
      </w:r>
    </w:p>
    <w:p w14:paraId="6EF00D1B" w14:textId="3D22D60C" w:rsidR="00CB4068" w:rsidRPr="00E217C6" w:rsidRDefault="00CB4068"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Using 95% confidence, what is the margin of error?</w:t>
      </w:r>
    </w:p>
    <w:p w14:paraId="60A25816" w14:textId="6EB19E86"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Using the results from part</w:t>
      </w:r>
      <w:r w:rsidR="00AB1A66">
        <w:rPr>
          <w:rFonts w:eastAsia="Times New Roman"/>
          <w:color w:val="231F20"/>
          <w:sz w:val="20"/>
          <w:szCs w:val="20"/>
        </w:rPr>
        <w:t>s</w:t>
      </w:r>
      <w:r w:rsidRPr="00E217C6">
        <w:rPr>
          <w:rFonts w:eastAsia="Times New Roman"/>
          <w:color w:val="231F20"/>
          <w:sz w:val="20"/>
          <w:szCs w:val="20"/>
        </w:rPr>
        <w:t xml:space="preserve"> (a) and (b), develop the 95% confidence interval</w:t>
      </w:r>
      <w:r w:rsidR="00622CC6">
        <w:rPr>
          <w:rFonts w:eastAsia="Times New Roman"/>
          <w:color w:val="231F20"/>
          <w:sz w:val="20"/>
          <w:szCs w:val="20"/>
        </w:rPr>
        <w:t xml:space="preserve"> </w:t>
      </w:r>
      <w:r w:rsidRPr="00622CC6">
        <w:rPr>
          <w:rFonts w:eastAsia="Times New Roman"/>
          <w:color w:val="231F20"/>
          <w:sz w:val="20"/>
          <w:szCs w:val="20"/>
        </w:rPr>
        <w:t>estimate of the mean error made on erroneous Federal income tax returns last year.</w:t>
      </w:r>
    </w:p>
    <w:p w14:paraId="0FFBECF9" w14:textId="77777777" w:rsidR="00CB4068" w:rsidRPr="00CB516C" w:rsidRDefault="00CB4068" w:rsidP="00CB406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4271806C" w14:textId="5B2DBE80" w:rsidR="00CB4068" w:rsidRPr="00CB516C" w:rsidRDefault="00CB4068" w:rsidP="00622CC6">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sz w:val="20"/>
          <w:szCs w:val="20"/>
        </w:rPr>
        <w:t xml:space="preserve">Using Excel and the </w:t>
      </w:r>
      <w:r w:rsidRPr="00CB516C">
        <w:rPr>
          <w:i/>
          <w:iCs/>
          <w:color w:val="000000"/>
          <w:sz w:val="20"/>
          <w:szCs w:val="20"/>
        </w:rPr>
        <w:t xml:space="preserve">fedtaxerrors </w:t>
      </w:r>
      <w:r w:rsidRPr="00CB516C">
        <w:rPr>
          <w:color w:val="000000"/>
          <w:sz w:val="20"/>
          <w:szCs w:val="20"/>
        </w:rPr>
        <w:t xml:space="preserve">file, the sample mean is </w:t>
      </w:r>
      <w:r w:rsidRPr="00CB516C">
        <w:rPr>
          <w:color w:val="000000"/>
          <w:position w:val="-6"/>
          <w:sz w:val="20"/>
          <w:szCs w:val="20"/>
        </w:rPr>
        <w:object w:dxaOrig="1140" w:dyaOrig="240" w14:anchorId="6EDE3A70">
          <v:shape id="_x0000_i1170" type="#_x0000_t75" style="width:56.35pt;height:12pt" o:ole="">
            <v:imagedata r:id="rId300" o:title=""/>
          </v:shape>
          <o:OLEObject Type="Embed" ProgID="Equation.DSMT4" ShapeID="_x0000_i1170" DrawAspect="Content" ObjectID="_1769432985" r:id="rId301"/>
        </w:object>
      </w:r>
      <w:r w:rsidRPr="00CB516C">
        <w:rPr>
          <w:color w:val="000000"/>
          <w:sz w:val="20"/>
          <w:szCs w:val="20"/>
        </w:rPr>
        <w:t xml:space="preserve">and the sample size is </w:t>
      </w:r>
      <w:r w:rsidRPr="00CB516C">
        <w:rPr>
          <w:i/>
          <w:color w:val="000000"/>
          <w:sz w:val="20"/>
          <w:szCs w:val="20"/>
        </w:rPr>
        <w:t xml:space="preserve">n </w:t>
      </w:r>
      <w:r w:rsidRPr="00CB516C">
        <w:rPr>
          <w:color w:val="000000"/>
          <w:sz w:val="20"/>
          <w:szCs w:val="20"/>
        </w:rPr>
        <w:t>= 10,001</w:t>
      </w:r>
      <w:r w:rsidRPr="00CB516C">
        <w:rPr>
          <w:i/>
          <w:color w:val="000000"/>
          <w:sz w:val="20"/>
          <w:szCs w:val="20"/>
        </w:rPr>
        <w:t>.</w:t>
      </w:r>
      <w:r w:rsidR="008B109F">
        <w:rPr>
          <w:i/>
          <w:color w:val="000000"/>
          <w:sz w:val="20"/>
          <w:szCs w:val="20"/>
        </w:rPr>
        <w:t xml:space="preserve"> </w:t>
      </w:r>
      <w:r w:rsidRPr="00CB516C">
        <w:rPr>
          <w:color w:val="000000"/>
          <w:sz w:val="20"/>
          <w:szCs w:val="20"/>
        </w:rPr>
        <w:t>The population</w:t>
      </w:r>
      <w:r w:rsidR="00DB48F8">
        <w:rPr>
          <w:color w:val="000000"/>
          <w:sz w:val="20"/>
          <w:szCs w:val="20"/>
        </w:rPr>
        <w:t>-</w:t>
      </w:r>
      <w:r w:rsidRPr="00CB516C">
        <w:rPr>
          <w:color w:val="000000"/>
          <w:sz w:val="20"/>
          <w:szCs w:val="20"/>
        </w:rPr>
        <w:t xml:space="preserve">standard deviation </w:t>
      </w:r>
      <w:r w:rsidRPr="00CB516C">
        <w:rPr>
          <w:color w:val="000000"/>
          <w:position w:val="-6"/>
          <w:sz w:val="20"/>
          <w:szCs w:val="20"/>
        </w:rPr>
        <w:object w:dxaOrig="960" w:dyaOrig="260" w14:anchorId="5E74D08C">
          <v:shape id="_x0000_i1171" type="#_x0000_t75" style="width:46.8pt;height:13.2pt" o:ole="">
            <v:imagedata r:id="rId302" o:title=""/>
          </v:shape>
          <o:OLEObject Type="Embed" ProgID="Equation.DSMT4" ShapeID="_x0000_i1171" DrawAspect="Content" ObjectID="_1769432986" r:id="rId303"/>
        </w:object>
      </w:r>
      <w:r w:rsidRPr="00CB516C">
        <w:rPr>
          <w:color w:val="000000"/>
          <w:sz w:val="20"/>
          <w:szCs w:val="20"/>
        </w:rPr>
        <w:t>is known.</w:t>
      </w:r>
    </w:p>
    <w:p w14:paraId="3A86CFF6" w14:textId="13102DB0" w:rsidR="00CB4068" w:rsidRPr="00CB516C" w:rsidRDefault="00CB4068" w:rsidP="00E217C6">
      <w:pPr>
        <w:ind w:left="720" w:hanging="360"/>
        <w:rPr>
          <w:rFonts w:cs="TimesLTStd-Roman"/>
          <w:color w:val="000000"/>
          <w:sz w:val="20"/>
          <w:szCs w:val="20"/>
        </w:rPr>
      </w:pPr>
      <w:r w:rsidRPr="00CB516C">
        <w:rPr>
          <w:color w:val="000000"/>
          <w:sz w:val="20"/>
          <w:szCs w:val="20"/>
        </w:rPr>
        <w:t>a.</w:t>
      </w:r>
      <w:r w:rsidRPr="00CB516C">
        <w:rPr>
          <w:color w:val="000000"/>
          <w:sz w:val="20"/>
          <w:szCs w:val="20"/>
        </w:rPr>
        <w:tab/>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oMath>
      <w:r w:rsidRPr="00CB516C">
        <w:rPr>
          <w:rFonts w:cs="TimesLTStd-Roman"/>
          <w:color w:val="000000"/>
          <w:sz w:val="20"/>
          <w:szCs w:val="20"/>
        </w:rPr>
        <w:t xml:space="preserve"> = 326.6674</w:t>
      </w:r>
    </w:p>
    <w:p w14:paraId="4AC2D05D" w14:textId="6EB56B5D" w:rsidR="00CB4068" w:rsidRPr="00CB516C" w:rsidRDefault="00CB4068" w:rsidP="00E217C6">
      <w:pPr>
        <w:ind w:left="720" w:hanging="360"/>
        <w:rPr>
          <w:color w:val="000000"/>
          <w:sz w:val="20"/>
          <w:szCs w:val="20"/>
        </w:rPr>
      </w:pPr>
      <w:r w:rsidRPr="00CB516C">
        <w:rPr>
          <w:color w:val="000000"/>
          <w:sz w:val="20"/>
          <w:szCs w:val="20"/>
        </w:rPr>
        <w:t>b.</w:t>
      </w:r>
      <w:r w:rsidRPr="00CB516C">
        <w:rPr>
          <w:color w:val="000000"/>
          <w:sz w:val="20"/>
          <w:szCs w:val="20"/>
        </w:rPr>
        <w:tab/>
      </w:r>
      <m:oMath>
        <m:sSub>
          <m:sSubPr>
            <m:ctrlPr>
              <w:rPr>
                <w:rFonts w:ascii="Cambria Math" w:hAnsi="Cambria Math" w:cs="TimesLTStd-Roman"/>
                <w:i/>
                <w:color w:val="000000"/>
                <w:sz w:val="20"/>
                <w:szCs w:val="20"/>
              </w:rPr>
            </m:ctrlPr>
          </m:sSubPr>
          <m:e>
            <m:r>
              <w:rPr>
                <w:rFonts w:ascii="Cambria Math" w:hAnsi="Cambria Math" w:cs="TimesLTStd-Roman"/>
                <w:color w:val="000000"/>
                <w:sz w:val="20"/>
                <w:szCs w:val="20"/>
              </w:rPr>
              <m:t>z</m:t>
            </m:r>
          </m:e>
          <m:sub>
            <m:f>
              <m:fPr>
                <m:type m:val="lin"/>
                <m:ctrlPr>
                  <w:rPr>
                    <w:rFonts w:ascii="Cambria Math" w:hAnsi="Cambria Math" w:cs="TimesLTStd-Roman"/>
                    <w:i/>
                    <w:color w:val="000000"/>
                    <w:sz w:val="20"/>
                    <w:szCs w:val="20"/>
                  </w:rPr>
                </m:ctrlPr>
              </m:fPr>
              <m:num>
                <m:r>
                  <w:rPr>
                    <w:rFonts w:ascii="Cambria Math" w:hAnsi="Cambria Math" w:cs="TimesLTStd-Roman"/>
                    <w:color w:val="000000"/>
                    <w:sz w:val="20"/>
                    <w:szCs w:val="20"/>
                  </w:rPr>
                  <m:t>α</m:t>
                </m:r>
              </m:num>
              <m:den>
                <m:r>
                  <w:rPr>
                    <w:rFonts w:ascii="Cambria Math" w:hAnsi="Cambria Math" w:cs="TimesLTStd-Roman"/>
                    <w:color w:val="000000"/>
                    <w:sz w:val="20"/>
                    <w:szCs w:val="20"/>
                  </w:rPr>
                  <m:t>2</m:t>
                </m:r>
              </m:den>
            </m:f>
          </m:sub>
        </m:sSub>
        <m:sSub>
          <m:sSubPr>
            <m:ctrlPr>
              <w:rPr>
                <w:rFonts w:ascii="Cambria Math" w:hAnsi="Cambria Math" w:cs="TimesLTStd-Roman"/>
                <w:i/>
                <w:color w:val="000000"/>
                <w:sz w:val="20"/>
                <w:szCs w:val="20"/>
              </w:rPr>
            </m:ctrlPr>
          </m:sSubPr>
          <m:e>
            <m:r>
              <w:rPr>
                <w:rFonts w:ascii="Cambria Math" w:hAnsi="Cambria Math" w:cs="TimesLTStd-Roman"/>
                <w:color w:val="000000"/>
                <w:sz w:val="20"/>
                <w:szCs w:val="20"/>
              </w:rPr>
              <m:t>σ</m:t>
            </m:r>
          </m:e>
          <m:sub>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sub>
        </m:sSub>
      </m:oMath>
      <w:r w:rsidRPr="00CB516C">
        <w:rPr>
          <w:rFonts w:cs="TimesLTStd-Roman"/>
          <w:color w:val="000000"/>
          <w:sz w:val="20"/>
          <w:szCs w:val="20"/>
        </w:rPr>
        <w:t xml:space="preserve"> = 1.96(122.9939)</w:t>
      </w:r>
      <w:r w:rsidRPr="00CB516C">
        <w:rPr>
          <w:color w:val="000000"/>
          <w:sz w:val="20"/>
          <w:szCs w:val="20"/>
        </w:rPr>
        <w:t xml:space="preserve"> = 241.0680</w:t>
      </w:r>
    </w:p>
    <w:p w14:paraId="23B406E1" w14:textId="40DFBD3D" w:rsidR="00CB4068" w:rsidRPr="00CB516C" w:rsidRDefault="00CB4068" w:rsidP="00E217C6">
      <w:pPr>
        <w:ind w:left="720" w:hanging="360"/>
        <w:rPr>
          <w:color w:val="000000"/>
          <w:sz w:val="20"/>
          <w:szCs w:val="20"/>
        </w:rPr>
      </w:pPr>
      <w:r w:rsidRPr="00CB516C">
        <w:rPr>
          <w:color w:val="000000"/>
          <w:sz w:val="20"/>
          <w:szCs w:val="20"/>
        </w:rPr>
        <w:tab/>
        <w:t>Using Excel for the margin of error:</w:t>
      </w:r>
      <w:r w:rsidR="005E1657">
        <w:rPr>
          <w:color w:val="000000"/>
          <w:sz w:val="20"/>
          <w:szCs w:val="20"/>
        </w:rPr>
        <w:t> </w:t>
      </w:r>
      <w:r w:rsidRPr="00CB516C">
        <w:rPr>
          <w:color w:val="000000"/>
          <w:sz w:val="20"/>
          <w:szCs w:val="20"/>
        </w:rPr>
        <w:t>CONFIDENCE.NORM(</w:t>
      </w:r>
      <w:r w:rsidR="00622CC6">
        <w:rPr>
          <w:color w:val="000000"/>
          <w:sz w:val="20"/>
          <w:szCs w:val="20"/>
        </w:rPr>
        <w:t>0</w:t>
      </w:r>
      <w:r w:rsidRPr="00CB516C">
        <w:rPr>
          <w:color w:val="000000"/>
          <w:sz w:val="20"/>
          <w:szCs w:val="20"/>
        </w:rPr>
        <w:t>.05,12300,10001) = 241.0635</w:t>
      </w:r>
    </w:p>
    <w:p w14:paraId="49D14232" w14:textId="208D23A2" w:rsidR="00CB4068" w:rsidRPr="00CB516C" w:rsidRDefault="00CB4068" w:rsidP="00E217C6">
      <w:pPr>
        <w:ind w:left="720" w:hanging="360"/>
        <w:rPr>
          <w:color w:val="000000"/>
          <w:sz w:val="20"/>
          <w:szCs w:val="20"/>
        </w:rPr>
      </w:pPr>
      <w:r w:rsidRPr="00CB516C">
        <w:rPr>
          <w:color w:val="000000"/>
          <w:sz w:val="20"/>
          <w:szCs w:val="20"/>
        </w:rPr>
        <w:t>c.</w:t>
      </w:r>
      <w:r w:rsidRPr="00CB516C">
        <w:rPr>
          <w:color w:val="000000"/>
          <w:sz w:val="20"/>
          <w:szCs w:val="20"/>
        </w:rPr>
        <w:tab/>
      </w:r>
      <m:oMath>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r>
          <w:rPr>
            <w:rFonts w:ascii="Cambria Math" w:hAnsi="Cambria Math" w:cs="TimesLTStd-Roman"/>
            <w:color w:val="000000"/>
            <w:sz w:val="20"/>
            <w:szCs w:val="20"/>
          </w:rPr>
          <m:t>±</m:t>
        </m:r>
        <m:sSub>
          <m:sSubPr>
            <m:ctrlPr>
              <w:rPr>
                <w:rFonts w:ascii="Cambria Math" w:hAnsi="Cambria Math" w:cs="TimesLTStd-Roman"/>
                <w:i/>
                <w:color w:val="000000"/>
                <w:sz w:val="20"/>
                <w:szCs w:val="20"/>
              </w:rPr>
            </m:ctrlPr>
          </m:sSubPr>
          <m:e>
            <m:r>
              <w:rPr>
                <w:rFonts w:ascii="Cambria Math" w:hAnsi="Cambria Math" w:cs="TimesLTStd-Roman"/>
                <w:color w:val="000000"/>
                <w:sz w:val="20"/>
                <w:szCs w:val="20"/>
              </w:rPr>
              <m:t>z</m:t>
            </m:r>
          </m:e>
          <m:sub>
            <m:f>
              <m:fPr>
                <m:type m:val="lin"/>
                <m:ctrlPr>
                  <w:rPr>
                    <w:rFonts w:ascii="Cambria Math" w:hAnsi="Cambria Math" w:cs="TimesLTStd-Roman"/>
                    <w:i/>
                    <w:color w:val="000000"/>
                    <w:sz w:val="20"/>
                    <w:szCs w:val="20"/>
                  </w:rPr>
                </m:ctrlPr>
              </m:fPr>
              <m:num>
                <m:r>
                  <w:rPr>
                    <w:rFonts w:ascii="Cambria Math" w:hAnsi="Cambria Math" w:cs="TimesLTStd-Roman"/>
                    <w:color w:val="000000"/>
                    <w:sz w:val="20"/>
                    <w:szCs w:val="20"/>
                  </w:rPr>
                  <m:t>α</m:t>
                </m:r>
              </m:num>
              <m:den>
                <m:r>
                  <w:rPr>
                    <w:rFonts w:ascii="Cambria Math" w:hAnsi="Cambria Math" w:cs="TimesLTStd-Roman"/>
                    <w:color w:val="000000"/>
                    <w:sz w:val="20"/>
                    <w:szCs w:val="20"/>
                  </w:rPr>
                  <m:t>2</m:t>
                </m:r>
              </m:den>
            </m:f>
          </m:sub>
        </m:sSub>
        <m:sSub>
          <m:sSubPr>
            <m:ctrlPr>
              <w:rPr>
                <w:rFonts w:ascii="Cambria Math" w:hAnsi="Cambria Math" w:cs="TimesLTStd-Roman"/>
                <w:i/>
                <w:color w:val="000000"/>
                <w:sz w:val="20"/>
                <w:szCs w:val="20"/>
              </w:rPr>
            </m:ctrlPr>
          </m:sSubPr>
          <m:e>
            <m:r>
              <w:rPr>
                <w:rFonts w:ascii="Cambria Math" w:hAnsi="Cambria Math" w:cs="TimesLTStd-Roman"/>
                <w:color w:val="000000"/>
                <w:sz w:val="20"/>
                <w:szCs w:val="20"/>
              </w:rPr>
              <m:t>σ</m:t>
            </m:r>
          </m:e>
          <m:sub>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sub>
        </m:sSub>
      </m:oMath>
      <w:r w:rsidRPr="00CB516C">
        <w:rPr>
          <w:rFonts w:cs="TimesLTStd-Roman"/>
          <w:color w:val="000000"/>
          <w:sz w:val="20"/>
          <w:szCs w:val="20"/>
        </w:rPr>
        <w:t xml:space="preserve"> = 326.6674 ± </w:t>
      </w:r>
      <w:r w:rsidRPr="00CB516C">
        <w:rPr>
          <w:color w:val="000000"/>
          <w:sz w:val="20"/>
          <w:szCs w:val="20"/>
        </w:rPr>
        <w:t>241.0680 = (85.5994, 567.7354) or 85.6 to 567.7</w:t>
      </w:r>
    </w:p>
    <w:p w14:paraId="22A91EE0" w14:textId="0D512FB4" w:rsidR="00CB4068" w:rsidRPr="00CB516C" w:rsidRDefault="00CB4068" w:rsidP="00622CC6">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45.</w:t>
      </w:r>
      <w:r w:rsidR="00622CC6">
        <w:rPr>
          <w:rFonts w:cs="TimesLTStd-Roman"/>
          <w:sz w:val="20"/>
          <w:szCs w:val="20"/>
          <w:lang w:val="en-IN"/>
        </w:rPr>
        <w:tab/>
      </w:r>
      <w:r w:rsidRPr="00CB516C">
        <w:rPr>
          <w:rFonts w:cs="TimesLTStd-Bold"/>
          <w:b/>
          <w:bCs/>
          <w:sz w:val="20"/>
          <w:szCs w:val="20"/>
          <w:lang w:val="en-IN"/>
        </w:rPr>
        <w:t xml:space="preserve">Federal Government Employee Sick Hours. </w:t>
      </w:r>
      <w:r w:rsidRPr="00CB516C">
        <w:rPr>
          <w:rFonts w:cs="TimesLTStd-Roman"/>
          <w:sz w:val="20"/>
          <w:szCs w:val="20"/>
          <w:lang w:val="en-IN"/>
        </w:rPr>
        <w:t>According to the Census Bureau,</w:t>
      </w:r>
      <w:r w:rsidR="00622CC6">
        <w:rPr>
          <w:rFonts w:cs="TimesLTStd-Roman"/>
          <w:sz w:val="20"/>
          <w:szCs w:val="20"/>
          <w:lang w:val="en-IN"/>
        </w:rPr>
        <w:t xml:space="preserve"> </w:t>
      </w:r>
      <w:r w:rsidRPr="00CB516C">
        <w:rPr>
          <w:rFonts w:cs="TimesLTStd-Roman"/>
          <w:sz w:val="20"/>
          <w:szCs w:val="20"/>
          <w:lang w:val="en-IN"/>
        </w:rPr>
        <w:t>2,475,780 people are employed by the federal government in the United States as of</w:t>
      </w:r>
      <w:r w:rsidR="00622CC6">
        <w:rPr>
          <w:rFonts w:cs="TimesLTStd-Roman"/>
          <w:sz w:val="20"/>
          <w:szCs w:val="20"/>
          <w:lang w:val="en-IN"/>
        </w:rPr>
        <w:t xml:space="preserve"> </w:t>
      </w:r>
      <w:r w:rsidRPr="00CB516C">
        <w:rPr>
          <w:rFonts w:cs="TimesLTStd-Roman"/>
          <w:sz w:val="20"/>
          <w:szCs w:val="20"/>
          <w:lang w:val="en-IN"/>
        </w:rPr>
        <w:t>2018. Suppose that a random sample of 3,500 of these federal employees was selected</w:t>
      </w:r>
      <w:r w:rsidR="00622CC6">
        <w:rPr>
          <w:rFonts w:cs="TimesLTStd-Roman"/>
          <w:sz w:val="20"/>
          <w:szCs w:val="20"/>
          <w:lang w:val="en-IN"/>
        </w:rPr>
        <w:t xml:space="preserve"> </w:t>
      </w:r>
      <w:r w:rsidRPr="00CB516C">
        <w:rPr>
          <w:rFonts w:cs="TimesLTStd-Roman"/>
          <w:sz w:val="20"/>
          <w:szCs w:val="20"/>
          <w:lang w:val="en-IN"/>
        </w:rPr>
        <w:t>and the number of sick hours each of these employees took last year was collected</w:t>
      </w:r>
      <w:r w:rsidR="00622CC6">
        <w:rPr>
          <w:rFonts w:cs="TimesLTStd-Roman"/>
          <w:sz w:val="20"/>
          <w:szCs w:val="20"/>
          <w:lang w:val="en-IN"/>
        </w:rPr>
        <w:t xml:space="preserve"> </w:t>
      </w:r>
      <w:r w:rsidRPr="00CB516C">
        <w:rPr>
          <w:rFonts w:cs="TimesLTStd-Roman"/>
          <w:sz w:val="20"/>
          <w:szCs w:val="20"/>
          <w:lang w:val="en-IN"/>
        </w:rPr>
        <w:t>from an electronic personnel database. The data collected in this survey are provided</w:t>
      </w:r>
      <w:r w:rsidR="00622CC6">
        <w:rPr>
          <w:rFonts w:cs="TimesLTStd-Roman"/>
          <w:sz w:val="20"/>
          <w:szCs w:val="20"/>
          <w:lang w:val="en-IN"/>
        </w:rPr>
        <w:t xml:space="preserve"> </w:t>
      </w:r>
      <w:r w:rsidRPr="00CB516C">
        <w:rPr>
          <w:rFonts w:cs="TimesLTStd-Roman"/>
          <w:sz w:val="20"/>
          <w:szCs w:val="20"/>
          <w:lang w:val="en-IN"/>
        </w:rPr>
        <w:t xml:space="preserve">in the file </w:t>
      </w:r>
      <w:r w:rsidRPr="00CB516C">
        <w:rPr>
          <w:rFonts w:cs="TimesLTStd-Italic"/>
          <w:i/>
          <w:iCs/>
          <w:sz w:val="20"/>
          <w:szCs w:val="20"/>
          <w:lang w:val="en-IN"/>
        </w:rPr>
        <w:t>fedsickhours</w:t>
      </w:r>
      <w:r w:rsidRPr="00CB516C">
        <w:rPr>
          <w:rFonts w:cs="TimesLTStd-Roman"/>
          <w:sz w:val="20"/>
          <w:szCs w:val="20"/>
          <w:lang w:val="en-IN"/>
        </w:rPr>
        <w:t>. Based on historical data, the population standard deviation</w:t>
      </w:r>
      <w:r w:rsidR="00622CC6">
        <w:rPr>
          <w:rFonts w:cs="TimesLTStd-Roman"/>
          <w:sz w:val="20"/>
          <w:szCs w:val="20"/>
          <w:lang w:val="en-IN"/>
        </w:rPr>
        <w:t xml:space="preserve"> </w:t>
      </w:r>
      <w:r w:rsidRPr="00CB516C">
        <w:rPr>
          <w:rFonts w:cs="TimesLTStd-Roman"/>
          <w:sz w:val="20"/>
          <w:szCs w:val="20"/>
          <w:lang w:val="en-IN"/>
        </w:rPr>
        <w:t xml:space="preserve">can be assumed to be known with </w:t>
      </w:r>
      <w:r w:rsidR="00622CC6">
        <w:rPr>
          <w:rFonts w:cs="MathematicalPi-One-Italic"/>
          <w:i/>
          <w:iCs/>
          <w:sz w:val="20"/>
          <w:szCs w:val="20"/>
          <w:lang w:val="en-IN"/>
        </w:rPr>
        <w:sym w:font="Symbol" w:char="F073"/>
      </w:r>
      <w:r w:rsidR="00622CC6">
        <w:rPr>
          <w:rFonts w:cs="MathematicalPi-One-Italic"/>
          <w:i/>
          <w:iCs/>
          <w:sz w:val="20"/>
          <w:szCs w:val="20"/>
          <w:lang w:val="en-IN"/>
        </w:rPr>
        <w:t xml:space="preserve"> =</w:t>
      </w:r>
      <w:r w:rsidRPr="00CB516C">
        <w:rPr>
          <w:rFonts w:cs="MathematicalPiLTStd-1"/>
          <w:sz w:val="20"/>
          <w:szCs w:val="20"/>
          <w:lang w:val="en-IN"/>
        </w:rPr>
        <w:t xml:space="preserve"> </w:t>
      </w:r>
      <w:r w:rsidRPr="00CB516C">
        <w:rPr>
          <w:rFonts w:cs="TimesLTStd-Roman"/>
          <w:sz w:val="20"/>
          <w:szCs w:val="20"/>
          <w:lang w:val="en-IN"/>
        </w:rPr>
        <w:t xml:space="preserve">34.5. </w:t>
      </w:r>
      <w:r w:rsidRPr="00622CC6">
        <w:rPr>
          <w:rFonts w:eastAsia="Arial"/>
          <w:b/>
          <w:bCs/>
          <w:color w:val="D85629"/>
          <w:spacing w:val="-4"/>
          <w:sz w:val="20"/>
          <w:szCs w:val="20"/>
        </w:rPr>
        <w:t>LO 2, 3</w:t>
      </w:r>
    </w:p>
    <w:p w14:paraId="4D7B796F" w14:textId="71A0F459" w:rsidR="00CB4068" w:rsidRPr="00622CC6" w:rsidRDefault="00CB4068" w:rsidP="00622CC6">
      <w:pPr>
        <w:pStyle w:val="ListParagraph"/>
        <w:widowControl w:val="0"/>
        <w:spacing w:before="120"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What is the point estimate for the mean number of sick hours taken by federal</w:t>
      </w:r>
      <w:r w:rsidR="00622CC6">
        <w:rPr>
          <w:rFonts w:eastAsia="Times New Roman"/>
          <w:color w:val="231F20"/>
          <w:sz w:val="20"/>
          <w:szCs w:val="20"/>
        </w:rPr>
        <w:t xml:space="preserve"> </w:t>
      </w:r>
      <w:r w:rsidRPr="00622CC6">
        <w:rPr>
          <w:rFonts w:eastAsia="Times New Roman"/>
          <w:color w:val="231F20"/>
          <w:sz w:val="20"/>
          <w:szCs w:val="20"/>
        </w:rPr>
        <w:t>employees last year?</w:t>
      </w:r>
    </w:p>
    <w:p w14:paraId="14EE8373" w14:textId="73AC8EEE" w:rsidR="00CB4068" w:rsidRPr="00E217C6" w:rsidRDefault="00CB4068"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Using 99% confidence, what is the margin of error?</w:t>
      </w:r>
    </w:p>
    <w:p w14:paraId="2A0A562D" w14:textId="04BD86C5"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Using the results from part</w:t>
      </w:r>
      <w:r w:rsidR="004B7521">
        <w:rPr>
          <w:rFonts w:eastAsia="Times New Roman"/>
          <w:color w:val="231F20"/>
          <w:sz w:val="20"/>
          <w:szCs w:val="20"/>
        </w:rPr>
        <w:t xml:space="preserve">s (a) and </w:t>
      </w:r>
      <w:r w:rsidRPr="00E217C6">
        <w:rPr>
          <w:rFonts w:eastAsia="Times New Roman"/>
          <w:color w:val="231F20"/>
          <w:sz w:val="20"/>
          <w:szCs w:val="20"/>
        </w:rPr>
        <w:t>(b), develop the 99% confidence interval</w:t>
      </w:r>
      <w:r w:rsidR="00622CC6">
        <w:rPr>
          <w:rFonts w:eastAsia="Times New Roman"/>
          <w:color w:val="231F20"/>
          <w:sz w:val="20"/>
          <w:szCs w:val="20"/>
        </w:rPr>
        <w:t xml:space="preserve"> </w:t>
      </w:r>
      <w:r w:rsidRPr="00622CC6">
        <w:rPr>
          <w:rFonts w:eastAsia="Times New Roman"/>
          <w:color w:val="231F20"/>
          <w:sz w:val="20"/>
          <w:szCs w:val="20"/>
        </w:rPr>
        <w:t>estimate of the mean number of sick hours taken by federal employees last year.</w:t>
      </w:r>
    </w:p>
    <w:p w14:paraId="743EF2FF" w14:textId="7B64578D"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d.</w:t>
      </w:r>
      <w:r w:rsidR="00622CC6">
        <w:rPr>
          <w:rFonts w:eastAsia="Times New Roman"/>
          <w:color w:val="231F20"/>
          <w:sz w:val="20"/>
          <w:szCs w:val="20"/>
        </w:rPr>
        <w:tab/>
      </w:r>
      <w:r w:rsidRPr="00E217C6">
        <w:rPr>
          <w:rFonts w:eastAsia="Times New Roman"/>
          <w:color w:val="231F20"/>
          <w:sz w:val="20"/>
          <w:szCs w:val="20"/>
        </w:rPr>
        <w:t>If the mean sick hours federal employees took two years ago was 62.2, what would</w:t>
      </w:r>
      <w:r w:rsidR="00622CC6">
        <w:rPr>
          <w:rFonts w:eastAsia="Times New Roman"/>
          <w:color w:val="231F20"/>
          <w:sz w:val="20"/>
          <w:szCs w:val="20"/>
        </w:rPr>
        <w:t xml:space="preserve"> </w:t>
      </w:r>
      <w:r w:rsidRPr="00622CC6">
        <w:rPr>
          <w:rFonts w:eastAsia="Times New Roman"/>
          <w:color w:val="231F20"/>
          <w:sz w:val="20"/>
          <w:szCs w:val="20"/>
        </w:rPr>
        <w:t>the confidence interval in part (c) lead you to conclude about last year?</w:t>
      </w:r>
    </w:p>
    <w:p w14:paraId="3E0ED0AE" w14:textId="77777777" w:rsidR="00CB4068" w:rsidRPr="00CB516C" w:rsidRDefault="00CB4068" w:rsidP="00CB406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5328D308" w14:textId="77777777" w:rsidR="00CB4068" w:rsidRPr="00CB516C" w:rsidRDefault="00CB4068" w:rsidP="00622CC6">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CB516C">
        <w:rPr>
          <w:color w:val="000000"/>
          <w:sz w:val="20"/>
          <w:szCs w:val="20"/>
        </w:rPr>
        <w:t xml:space="preserve">Using Excel and the </w:t>
      </w:r>
      <w:r w:rsidRPr="00CB516C">
        <w:rPr>
          <w:i/>
          <w:iCs/>
          <w:color w:val="000000"/>
          <w:sz w:val="20"/>
          <w:szCs w:val="20"/>
        </w:rPr>
        <w:t>fedsickhours</w:t>
      </w:r>
      <w:r w:rsidRPr="00CB516C">
        <w:rPr>
          <w:color w:val="000000"/>
          <w:sz w:val="20"/>
          <w:szCs w:val="20"/>
        </w:rPr>
        <w:t xml:space="preserve"> file, the sample mean is </w:t>
      </w:r>
      <w:r w:rsidRPr="00CB516C">
        <w:rPr>
          <w:color w:val="000000"/>
          <w:position w:val="-6"/>
          <w:sz w:val="20"/>
          <w:szCs w:val="20"/>
        </w:rPr>
        <w:object w:dxaOrig="1060" w:dyaOrig="240" w14:anchorId="5758C406">
          <v:shape id="_x0000_i1172" type="#_x0000_t75" style="width:54pt;height:12pt" o:ole="">
            <v:imagedata r:id="rId304" o:title=""/>
          </v:shape>
          <o:OLEObject Type="Embed" ProgID="Equation.DSMT4" ShapeID="_x0000_i1172" DrawAspect="Content" ObjectID="_1769432987" r:id="rId305"/>
        </w:object>
      </w:r>
      <w:r w:rsidRPr="00CB516C">
        <w:rPr>
          <w:color w:val="000000"/>
          <w:sz w:val="20"/>
          <w:szCs w:val="20"/>
        </w:rPr>
        <w:t xml:space="preserve">and the sample size is </w:t>
      </w:r>
      <w:r w:rsidRPr="00CB516C">
        <w:rPr>
          <w:i/>
          <w:color w:val="000000"/>
          <w:sz w:val="20"/>
          <w:szCs w:val="20"/>
        </w:rPr>
        <w:t xml:space="preserve">n </w:t>
      </w:r>
      <w:r w:rsidRPr="00CB516C">
        <w:rPr>
          <w:color w:val="000000"/>
          <w:sz w:val="20"/>
          <w:szCs w:val="20"/>
        </w:rPr>
        <w:t>= 3,500</w:t>
      </w:r>
      <w:r w:rsidRPr="00CB516C">
        <w:rPr>
          <w:i/>
          <w:color w:val="000000"/>
          <w:sz w:val="20"/>
          <w:szCs w:val="20"/>
        </w:rPr>
        <w:t xml:space="preserve">. </w:t>
      </w:r>
      <w:r w:rsidRPr="00CB516C">
        <w:rPr>
          <w:color w:val="000000"/>
          <w:sz w:val="20"/>
          <w:szCs w:val="20"/>
        </w:rPr>
        <w:t>The population</w:t>
      </w:r>
      <w:r w:rsidRPr="00CB516C">
        <w:rPr>
          <w:strike/>
          <w:color w:val="000000"/>
          <w:sz w:val="20"/>
          <w:szCs w:val="20"/>
        </w:rPr>
        <w:t xml:space="preserve"> </w:t>
      </w:r>
      <w:r w:rsidRPr="00CB516C">
        <w:rPr>
          <w:color w:val="000000"/>
          <w:sz w:val="20"/>
          <w:szCs w:val="20"/>
        </w:rPr>
        <w:t xml:space="preserve">standard deviation </w:t>
      </w:r>
      <w:r w:rsidRPr="00CB516C">
        <w:rPr>
          <w:color w:val="000000"/>
          <w:position w:val="-6"/>
          <w:sz w:val="20"/>
          <w:szCs w:val="20"/>
        </w:rPr>
        <w:object w:dxaOrig="760" w:dyaOrig="240" w14:anchorId="0364F572">
          <v:shape id="_x0000_i1173" type="#_x0000_t75" style="width:38.4pt;height:12pt" o:ole="">
            <v:imagedata r:id="rId306" o:title=""/>
          </v:shape>
          <o:OLEObject Type="Embed" ProgID="Equation.DSMT4" ShapeID="_x0000_i1173" DrawAspect="Content" ObjectID="_1769432988" r:id="rId307"/>
        </w:object>
      </w:r>
      <w:r w:rsidRPr="00CB516C">
        <w:rPr>
          <w:color w:val="000000"/>
          <w:sz w:val="20"/>
          <w:szCs w:val="20"/>
        </w:rPr>
        <w:t>is known.</w:t>
      </w:r>
    </w:p>
    <w:p w14:paraId="6092DB8C" w14:textId="2201E1D6" w:rsidR="00CB4068" w:rsidRPr="00CB516C" w:rsidRDefault="00CB4068" w:rsidP="00E217C6">
      <w:pPr>
        <w:ind w:left="720" w:hanging="360"/>
        <w:rPr>
          <w:color w:val="000000"/>
          <w:sz w:val="20"/>
          <w:szCs w:val="20"/>
        </w:rPr>
      </w:pPr>
      <w:r w:rsidRPr="00CB516C">
        <w:rPr>
          <w:color w:val="000000"/>
          <w:sz w:val="20"/>
          <w:szCs w:val="20"/>
        </w:rPr>
        <w:t>a.</w:t>
      </w:r>
      <w:r w:rsidRPr="00CB516C">
        <w:rPr>
          <w:color w:val="000000"/>
          <w:sz w:val="20"/>
          <w:szCs w:val="20"/>
        </w:rPr>
        <w:tab/>
      </w:r>
      <m:oMath>
        <m:acc>
          <m:accPr>
            <m:chr m:val="̅"/>
            <m:ctrlPr>
              <w:rPr>
                <w:rFonts w:ascii="Cambria Math" w:hAnsi="Cambria Math"/>
                <w:color w:val="000000"/>
                <w:sz w:val="20"/>
                <w:szCs w:val="20"/>
              </w:rPr>
            </m:ctrlPr>
          </m:accPr>
          <m:e>
            <m:r>
              <w:rPr>
                <w:rFonts w:ascii="Cambria Math" w:hAnsi="Cambria Math"/>
                <w:color w:val="000000"/>
                <w:sz w:val="20"/>
                <w:szCs w:val="20"/>
              </w:rPr>
              <m:t>x</m:t>
            </m:r>
          </m:e>
        </m:acc>
      </m:oMath>
      <w:r w:rsidRPr="00CB516C">
        <w:rPr>
          <w:color w:val="000000"/>
          <w:sz w:val="20"/>
          <w:szCs w:val="20"/>
        </w:rPr>
        <w:t xml:space="preserve"> = 60.3964</w:t>
      </w:r>
    </w:p>
    <w:p w14:paraId="250280DC" w14:textId="3D41848B" w:rsidR="00CB4068" w:rsidRPr="00CB516C" w:rsidRDefault="00CB4068" w:rsidP="00E217C6">
      <w:pPr>
        <w:ind w:left="720" w:hanging="360"/>
        <w:rPr>
          <w:color w:val="000000"/>
          <w:sz w:val="20"/>
          <w:szCs w:val="20"/>
        </w:rPr>
      </w:pPr>
      <w:r w:rsidRPr="00CB516C">
        <w:rPr>
          <w:color w:val="000000"/>
          <w:sz w:val="20"/>
          <w:szCs w:val="20"/>
        </w:rPr>
        <w:t>b.</w:t>
      </w:r>
      <w:r w:rsidRPr="00CB516C">
        <w:rPr>
          <w:color w:val="000000"/>
          <w:sz w:val="20"/>
          <w:szCs w:val="20"/>
        </w:rPr>
        <w:tab/>
      </w:r>
      <m:oMath>
        <m:sSub>
          <m:sSubPr>
            <m:ctrlPr>
              <w:rPr>
                <w:rFonts w:ascii="Cambria Math" w:hAnsi="Cambria Math" w:cs="TimesLTStd-Roman"/>
                <w:i/>
                <w:color w:val="000000"/>
                <w:sz w:val="20"/>
                <w:szCs w:val="20"/>
              </w:rPr>
            </m:ctrlPr>
          </m:sSubPr>
          <m:e>
            <m:r>
              <w:rPr>
                <w:rFonts w:ascii="Cambria Math" w:hAnsi="Cambria Math" w:cs="TimesLTStd-Roman"/>
                <w:color w:val="000000"/>
                <w:sz w:val="20"/>
                <w:szCs w:val="20"/>
              </w:rPr>
              <m:t>z</m:t>
            </m:r>
          </m:e>
          <m:sub>
            <m:f>
              <m:fPr>
                <m:type m:val="lin"/>
                <m:ctrlPr>
                  <w:rPr>
                    <w:rFonts w:ascii="Cambria Math" w:hAnsi="Cambria Math" w:cs="TimesLTStd-Roman"/>
                    <w:i/>
                    <w:color w:val="000000"/>
                    <w:sz w:val="20"/>
                    <w:szCs w:val="20"/>
                  </w:rPr>
                </m:ctrlPr>
              </m:fPr>
              <m:num>
                <m:r>
                  <w:rPr>
                    <w:rFonts w:ascii="Cambria Math" w:hAnsi="Cambria Math" w:cs="TimesLTStd-Roman"/>
                    <w:color w:val="000000"/>
                    <w:sz w:val="20"/>
                    <w:szCs w:val="20"/>
                  </w:rPr>
                  <m:t>α</m:t>
                </m:r>
              </m:num>
              <m:den>
                <m:r>
                  <w:rPr>
                    <w:rFonts w:ascii="Cambria Math" w:hAnsi="Cambria Math" w:cs="TimesLTStd-Roman"/>
                    <w:color w:val="000000"/>
                    <w:sz w:val="20"/>
                    <w:szCs w:val="20"/>
                  </w:rPr>
                  <m:t>2</m:t>
                </m:r>
              </m:den>
            </m:f>
          </m:sub>
        </m:sSub>
        <m:sSub>
          <m:sSubPr>
            <m:ctrlPr>
              <w:rPr>
                <w:rFonts w:ascii="Cambria Math" w:hAnsi="Cambria Math" w:cs="TimesLTStd-Roman"/>
                <w:i/>
                <w:color w:val="000000"/>
                <w:sz w:val="20"/>
                <w:szCs w:val="20"/>
              </w:rPr>
            </m:ctrlPr>
          </m:sSubPr>
          <m:e>
            <m:r>
              <w:rPr>
                <w:rFonts w:ascii="Cambria Math" w:hAnsi="Cambria Math" w:cs="TimesLTStd-Roman"/>
                <w:color w:val="000000"/>
                <w:sz w:val="20"/>
                <w:szCs w:val="20"/>
              </w:rPr>
              <m:t>σ</m:t>
            </m:r>
          </m:e>
          <m:sub>
            <m:acc>
              <m:accPr>
                <m:chr m:val="̅"/>
                <m:ctrlPr>
                  <w:rPr>
                    <w:rFonts w:ascii="Cambria Math" w:hAnsi="Cambria Math" w:cs="TimesLTStd-Roman"/>
                    <w:i/>
                    <w:color w:val="000000"/>
                    <w:sz w:val="20"/>
                    <w:szCs w:val="20"/>
                  </w:rPr>
                </m:ctrlPr>
              </m:accPr>
              <m:e>
                <m:r>
                  <w:rPr>
                    <w:rFonts w:ascii="Cambria Math" w:hAnsi="Cambria Math" w:cs="TimesLTStd-Roman"/>
                    <w:color w:val="000000"/>
                    <w:sz w:val="20"/>
                    <w:szCs w:val="20"/>
                  </w:rPr>
                  <m:t>x</m:t>
                </m:r>
              </m:e>
            </m:acc>
          </m:sub>
        </m:sSub>
      </m:oMath>
      <w:r w:rsidRPr="00CB516C">
        <w:rPr>
          <w:rFonts w:cs="TimesLTStd-Roman"/>
          <w:color w:val="000000"/>
          <w:sz w:val="20"/>
          <w:szCs w:val="20"/>
        </w:rPr>
        <w:t xml:space="preserve"> = 2.576(0.5832)</w:t>
      </w:r>
      <w:r w:rsidRPr="00CB516C">
        <w:rPr>
          <w:color w:val="000000"/>
          <w:sz w:val="20"/>
          <w:szCs w:val="20"/>
        </w:rPr>
        <w:t xml:space="preserve"> = 1.5023</w:t>
      </w:r>
    </w:p>
    <w:p w14:paraId="6C162FBE" w14:textId="3F29F45E" w:rsidR="00CB4068" w:rsidRPr="00CB516C" w:rsidRDefault="00CB4068" w:rsidP="00E217C6">
      <w:pPr>
        <w:ind w:left="720" w:hanging="360"/>
        <w:rPr>
          <w:color w:val="000000"/>
          <w:sz w:val="20"/>
          <w:szCs w:val="20"/>
        </w:rPr>
      </w:pPr>
      <w:r w:rsidRPr="00CB516C">
        <w:rPr>
          <w:color w:val="000000"/>
          <w:sz w:val="20"/>
          <w:szCs w:val="20"/>
        </w:rPr>
        <w:tab/>
        <w:t>Using Excel for the margin of error:</w:t>
      </w:r>
      <w:r w:rsidR="005E1657">
        <w:rPr>
          <w:color w:val="000000"/>
          <w:sz w:val="20"/>
          <w:szCs w:val="20"/>
        </w:rPr>
        <w:t> </w:t>
      </w:r>
      <w:r w:rsidRPr="00CB516C">
        <w:rPr>
          <w:color w:val="000000"/>
          <w:sz w:val="20"/>
          <w:szCs w:val="20"/>
        </w:rPr>
        <w:t>CONFIDENCE.NORM(</w:t>
      </w:r>
      <w:r w:rsidR="00622CC6">
        <w:rPr>
          <w:color w:val="000000"/>
          <w:sz w:val="20"/>
          <w:szCs w:val="20"/>
        </w:rPr>
        <w:t>0</w:t>
      </w:r>
      <w:r w:rsidRPr="00CB516C">
        <w:rPr>
          <w:color w:val="000000"/>
          <w:sz w:val="20"/>
          <w:szCs w:val="20"/>
        </w:rPr>
        <w:t>.01,34.5,3500) = 1.5021</w:t>
      </w:r>
    </w:p>
    <w:p w14:paraId="6C54EB9E" w14:textId="65B5F573" w:rsidR="00CB4068" w:rsidRPr="00CB516C" w:rsidRDefault="00CB4068" w:rsidP="00E217C6">
      <w:pPr>
        <w:ind w:left="720" w:hanging="360"/>
        <w:rPr>
          <w:color w:val="000000"/>
          <w:sz w:val="20"/>
          <w:szCs w:val="20"/>
        </w:rPr>
      </w:pPr>
      <w:r w:rsidRPr="00CB516C">
        <w:rPr>
          <w:color w:val="000000"/>
          <w:sz w:val="20"/>
          <w:szCs w:val="20"/>
        </w:rPr>
        <w:t>c.</w:t>
      </w:r>
      <w:r w:rsidRPr="00CB516C">
        <w:rPr>
          <w:color w:val="000000"/>
          <w:sz w:val="20"/>
          <w:szCs w:val="20"/>
        </w:rPr>
        <w:tab/>
      </w:r>
      <m:oMath>
        <m:acc>
          <m:accPr>
            <m:chr m:val="̅"/>
            <m:ctrlPr>
              <w:rPr>
                <w:rFonts w:ascii="Cambria Math" w:hAnsi="Cambria Math"/>
                <w:color w:val="000000"/>
                <w:sz w:val="20"/>
                <w:szCs w:val="20"/>
              </w:rPr>
            </m:ctrlPr>
          </m:accPr>
          <m:e>
            <m:r>
              <w:rPr>
                <w:rFonts w:ascii="Cambria Math" w:hAnsi="Cambria Math"/>
                <w:color w:val="000000"/>
                <w:sz w:val="20"/>
                <w:szCs w:val="20"/>
              </w:rPr>
              <m:t>x</m:t>
            </m:r>
          </m:e>
        </m:acc>
        <m:r>
          <m:rPr>
            <m:sty m:val="p"/>
          </m:rPr>
          <w:rPr>
            <w:rFonts w:ascii="Cambria Math" w:hAnsi="Cambria Math"/>
            <w:color w:val="000000"/>
            <w:sz w:val="20"/>
            <w:szCs w:val="20"/>
          </w:rPr>
          <m:t>±</m:t>
        </m:r>
        <m:sSub>
          <m:sSubPr>
            <m:ctrlPr>
              <w:rPr>
                <w:rFonts w:ascii="Cambria Math" w:hAnsi="Cambria Math"/>
                <w:color w:val="000000"/>
                <w:sz w:val="20"/>
                <w:szCs w:val="20"/>
              </w:rPr>
            </m:ctrlPr>
          </m:sSubPr>
          <m:e>
            <m:r>
              <w:rPr>
                <w:rFonts w:ascii="Cambria Math" w:hAnsi="Cambria Math"/>
                <w:color w:val="000000"/>
                <w:sz w:val="20"/>
                <w:szCs w:val="20"/>
              </w:rPr>
              <m:t>z</m:t>
            </m:r>
          </m:e>
          <m:sub>
            <m:f>
              <m:fPr>
                <m:type m:val="lin"/>
                <m:ctrlPr>
                  <w:rPr>
                    <w:rFonts w:ascii="Cambria Math" w:hAnsi="Cambria Math"/>
                    <w:color w:val="000000"/>
                    <w:sz w:val="20"/>
                    <w:szCs w:val="20"/>
                  </w:rPr>
                </m:ctrlPr>
              </m:fPr>
              <m:num>
                <m:r>
                  <w:rPr>
                    <w:rFonts w:ascii="Cambria Math" w:hAnsi="Cambria Math"/>
                    <w:color w:val="000000"/>
                    <w:sz w:val="20"/>
                    <w:szCs w:val="20"/>
                  </w:rPr>
                  <m:t>α</m:t>
                </m:r>
              </m:num>
              <m:den>
                <m:r>
                  <m:rPr>
                    <m:sty m:val="p"/>
                  </m:rPr>
                  <w:rPr>
                    <w:rFonts w:ascii="Cambria Math" w:hAnsi="Cambria Math"/>
                    <w:color w:val="000000"/>
                    <w:sz w:val="20"/>
                    <w:szCs w:val="20"/>
                  </w:rPr>
                  <m:t>2</m:t>
                </m:r>
              </m:den>
            </m:f>
          </m:sub>
        </m:sSub>
        <m:sSub>
          <m:sSubPr>
            <m:ctrlPr>
              <w:rPr>
                <w:rFonts w:ascii="Cambria Math" w:hAnsi="Cambria Math"/>
                <w:color w:val="000000"/>
                <w:sz w:val="20"/>
                <w:szCs w:val="20"/>
              </w:rPr>
            </m:ctrlPr>
          </m:sSubPr>
          <m:e>
            <m:r>
              <w:rPr>
                <w:rFonts w:ascii="Cambria Math" w:hAnsi="Cambria Math"/>
                <w:color w:val="000000"/>
                <w:sz w:val="20"/>
                <w:szCs w:val="20"/>
              </w:rPr>
              <m:t>σ</m:t>
            </m:r>
          </m:e>
          <m:sub>
            <m:acc>
              <m:accPr>
                <m:chr m:val="̅"/>
                <m:ctrlPr>
                  <w:rPr>
                    <w:rFonts w:ascii="Cambria Math" w:hAnsi="Cambria Math"/>
                    <w:color w:val="000000"/>
                    <w:sz w:val="20"/>
                    <w:szCs w:val="20"/>
                  </w:rPr>
                </m:ctrlPr>
              </m:accPr>
              <m:e>
                <m:r>
                  <w:rPr>
                    <w:rFonts w:ascii="Cambria Math" w:hAnsi="Cambria Math"/>
                    <w:color w:val="000000"/>
                    <w:sz w:val="20"/>
                    <w:szCs w:val="20"/>
                  </w:rPr>
                  <m:t>x</m:t>
                </m:r>
              </m:e>
            </m:acc>
          </m:sub>
        </m:sSub>
      </m:oMath>
      <w:r w:rsidRPr="00CB516C">
        <w:rPr>
          <w:color w:val="000000"/>
          <w:sz w:val="20"/>
          <w:szCs w:val="20"/>
        </w:rPr>
        <w:t xml:space="preserve"> = 60.40 ± 1.5023 = (58.8941, 61.8987) or 58.9 to 61.9</w:t>
      </w:r>
    </w:p>
    <w:p w14:paraId="7A149285" w14:textId="10963CFC" w:rsidR="00CB4068" w:rsidRPr="00CB516C" w:rsidRDefault="00CB4068" w:rsidP="00E217C6">
      <w:pPr>
        <w:ind w:left="720" w:hanging="360"/>
        <w:rPr>
          <w:color w:val="000000"/>
          <w:sz w:val="20"/>
          <w:szCs w:val="20"/>
        </w:rPr>
      </w:pPr>
      <w:r w:rsidRPr="00CB516C">
        <w:rPr>
          <w:color w:val="000000"/>
          <w:sz w:val="20"/>
          <w:szCs w:val="20"/>
        </w:rPr>
        <w:t>d.</w:t>
      </w:r>
      <w:r w:rsidRPr="00CB516C">
        <w:rPr>
          <w:color w:val="000000"/>
          <w:sz w:val="20"/>
          <w:szCs w:val="20"/>
        </w:rPr>
        <w:tab/>
        <w:t>The 99% confidence interval for the mean sick hours taken last year does not include the value for the mean sick hours taken two years ago. This suggests that the mean sick hours taken changed from two years ago to last year.</w:t>
      </w:r>
    </w:p>
    <w:p w14:paraId="7FD3B4F1" w14:textId="08A08484" w:rsidR="00CB4068" w:rsidRPr="00622CC6" w:rsidRDefault="00CB4068" w:rsidP="00622CC6">
      <w:pPr>
        <w:autoSpaceDE w:val="0"/>
        <w:autoSpaceDN w:val="0"/>
        <w:adjustRightInd w:val="0"/>
        <w:spacing w:before="120" w:after="0" w:line="240" w:lineRule="auto"/>
        <w:ind w:left="360" w:hanging="360"/>
        <w:rPr>
          <w:rFonts w:cs="TimesLTStd-Roman"/>
          <w:spacing w:val="-4"/>
          <w:sz w:val="20"/>
          <w:szCs w:val="20"/>
          <w:lang w:val="en-IN"/>
        </w:rPr>
      </w:pPr>
      <w:r w:rsidRPr="00CB516C">
        <w:rPr>
          <w:rFonts w:cs="TimesLTStd-Roman"/>
          <w:sz w:val="20"/>
          <w:szCs w:val="20"/>
          <w:lang w:val="en-IN"/>
        </w:rPr>
        <w:t>46.</w:t>
      </w:r>
      <w:r w:rsidR="00622CC6">
        <w:rPr>
          <w:rFonts w:cs="TimesLTStd-Roman"/>
          <w:sz w:val="20"/>
          <w:szCs w:val="20"/>
          <w:lang w:val="en-IN"/>
        </w:rPr>
        <w:tab/>
      </w:r>
      <w:r w:rsidRPr="00622CC6">
        <w:rPr>
          <w:rFonts w:cs="TimesLTStd-Bold"/>
          <w:b/>
          <w:bCs/>
          <w:spacing w:val="-4"/>
          <w:sz w:val="20"/>
          <w:szCs w:val="20"/>
          <w:lang w:val="en-IN"/>
        </w:rPr>
        <w:t xml:space="preserve">Web Browser Satisfaction. </w:t>
      </w:r>
      <w:r w:rsidRPr="00622CC6">
        <w:rPr>
          <w:rFonts w:cs="TimesLTStd-Roman"/>
          <w:spacing w:val="-4"/>
          <w:sz w:val="20"/>
          <w:szCs w:val="20"/>
          <w:lang w:val="en-IN"/>
        </w:rPr>
        <w:t>Internet users were recently asked online to rate their satisfaction</w:t>
      </w:r>
      <w:r w:rsidR="00622CC6" w:rsidRPr="00622CC6">
        <w:rPr>
          <w:rFonts w:cs="TimesLTStd-Roman"/>
          <w:spacing w:val="-4"/>
          <w:sz w:val="20"/>
          <w:szCs w:val="20"/>
          <w:lang w:val="en-IN"/>
        </w:rPr>
        <w:t xml:space="preserve"> </w:t>
      </w:r>
      <w:r w:rsidRPr="00622CC6">
        <w:rPr>
          <w:rFonts w:cs="TimesLTStd-Roman"/>
          <w:spacing w:val="-4"/>
          <w:sz w:val="20"/>
          <w:szCs w:val="20"/>
          <w:lang w:val="en-IN"/>
        </w:rPr>
        <w:t>with the web browser they use most frequently. Of 102,519 respondents, 65,120</w:t>
      </w:r>
      <w:r w:rsidR="00622CC6" w:rsidRPr="00622CC6">
        <w:rPr>
          <w:rFonts w:cs="TimesLTStd-Roman"/>
          <w:spacing w:val="-4"/>
          <w:sz w:val="20"/>
          <w:szCs w:val="20"/>
          <w:lang w:val="en-IN"/>
        </w:rPr>
        <w:t xml:space="preserve"> </w:t>
      </w:r>
      <w:r w:rsidRPr="00622CC6">
        <w:rPr>
          <w:rFonts w:cs="TimesLTStd-Roman"/>
          <w:spacing w:val="-4"/>
          <w:sz w:val="20"/>
          <w:szCs w:val="20"/>
          <w:lang w:val="en-IN"/>
        </w:rPr>
        <w:t xml:space="preserve">indicated they were very satisfied with the web browser they use most frequently. </w:t>
      </w:r>
      <w:r w:rsidRPr="00622CC6">
        <w:rPr>
          <w:rFonts w:eastAsia="Arial"/>
          <w:b/>
          <w:bCs/>
          <w:color w:val="D85629"/>
          <w:spacing w:val="-4"/>
          <w:sz w:val="20"/>
          <w:szCs w:val="20"/>
        </w:rPr>
        <w:t>LO 5</w:t>
      </w:r>
    </w:p>
    <w:p w14:paraId="3B06FF50" w14:textId="6EDCAAAB" w:rsidR="00CB4068" w:rsidRPr="00622CC6" w:rsidRDefault="00CB4068" w:rsidP="00622CC6">
      <w:pPr>
        <w:pStyle w:val="ListParagraph"/>
        <w:widowControl w:val="0"/>
        <w:spacing w:before="120" w:after="120" w:line="240" w:lineRule="auto"/>
        <w:ind w:hanging="360"/>
        <w:contextualSpacing w:val="0"/>
        <w:rPr>
          <w:rFonts w:eastAsia="Times New Roman"/>
          <w:color w:val="231F20"/>
          <w:sz w:val="20"/>
          <w:szCs w:val="20"/>
        </w:rPr>
      </w:pPr>
      <w:r w:rsidRPr="00CB516C">
        <w:rPr>
          <w:rFonts w:cs="TimesLTStd-Roman"/>
          <w:sz w:val="20"/>
          <w:szCs w:val="20"/>
          <w:lang w:val="en-IN"/>
        </w:rPr>
        <w:t>a</w:t>
      </w:r>
      <w:r w:rsidRPr="00E217C6">
        <w:rPr>
          <w:rFonts w:eastAsia="Times New Roman"/>
          <w:color w:val="231F20"/>
          <w:sz w:val="20"/>
          <w:szCs w:val="20"/>
        </w:rPr>
        <w:t>.</w:t>
      </w:r>
      <w:r w:rsidR="00622CC6">
        <w:rPr>
          <w:rFonts w:eastAsia="Times New Roman"/>
          <w:color w:val="231F20"/>
          <w:sz w:val="20"/>
          <w:szCs w:val="20"/>
        </w:rPr>
        <w:tab/>
      </w:r>
      <w:r w:rsidRPr="00E217C6">
        <w:rPr>
          <w:rFonts w:eastAsia="Times New Roman"/>
          <w:color w:val="231F20"/>
          <w:sz w:val="20"/>
          <w:szCs w:val="20"/>
        </w:rPr>
        <w:t>What is the point estimate for the proportion of Internet users who are very satisfied</w:t>
      </w:r>
      <w:r w:rsidR="00622CC6">
        <w:rPr>
          <w:rFonts w:eastAsia="Times New Roman"/>
          <w:color w:val="231F20"/>
          <w:sz w:val="20"/>
          <w:szCs w:val="20"/>
        </w:rPr>
        <w:t xml:space="preserve"> </w:t>
      </w:r>
      <w:r w:rsidRPr="00622CC6">
        <w:rPr>
          <w:rFonts w:eastAsia="Times New Roman"/>
          <w:color w:val="231F20"/>
          <w:sz w:val="20"/>
          <w:szCs w:val="20"/>
        </w:rPr>
        <w:t>with the web browser they use most frequently?</w:t>
      </w:r>
    </w:p>
    <w:p w14:paraId="167D7050" w14:textId="14BE3195" w:rsidR="00CB4068" w:rsidRPr="00E217C6" w:rsidRDefault="00CB4068"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Using 95% confidence, what is the margin of error?</w:t>
      </w:r>
    </w:p>
    <w:p w14:paraId="4D1E3231" w14:textId="74922FCA"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Using the results from part</w:t>
      </w:r>
      <w:r w:rsidR="00212696">
        <w:rPr>
          <w:rFonts w:eastAsia="Times New Roman"/>
          <w:color w:val="231F20"/>
          <w:sz w:val="20"/>
          <w:szCs w:val="20"/>
        </w:rPr>
        <w:t>s (a) and</w:t>
      </w:r>
      <w:r w:rsidRPr="00E217C6">
        <w:rPr>
          <w:rFonts w:eastAsia="Times New Roman"/>
          <w:color w:val="231F20"/>
          <w:sz w:val="20"/>
          <w:szCs w:val="20"/>
        </w:rPr>
        <w:t xml:space="preserve"> (b), develop the 95% confidence interval</w:t>
      </w:r>
      <w:r w:rsidR="00622CC6">
        <w:rPr>
          <w:rFonts w:eastAsia="Times New Roman"/>
          <w:color w:val="231F20"/>
          <w:sz w:val="20"/>
          <w:szCs w:val="20"/>
        </w:rPr>
        <w:t xml:space="preserve"> </w:t>
      </w:r>
      <w:r w:rsidRPr="00622CC6">
        <w:rPr>
          <w:rFonts w:eastAsia="Times New Roman"/>
          <w:color w:val="231F20"/>
          <w:sz w:val="20"/>
          <w:szCs w:val="20"/>
        </w:rPr>
        <w:t>estimate of the proportion of Internet users who are very satisfied with the web</w:t>
      </w:r>
      <w:r w:rsidR="00622CC6">
        <w:rPr>
          <w:rFonts w:eastAsia="Times New Roman"/>
          <w:color w:val="231F20"/>
          <w:sz w:val="20"/>
          <w:szCs w:val="20"/>
        </w:rPr>
        <w:t xml:space="preserve"> </w:t>
      </w:r>
      <w:r w:rsidRPr="00622CC6">
        <w:rPr>
          <w:rFonts w:eastAsia="Times New Roman"/>
          <w:color w:val="231F20"/>
          <w:sz w:val="20"/>
          <w:szCs w:val="20"/>
        </w:rPr>
        <w:t>browser they use most frequently.</w:t>
      </w:r>
    </w:p>
    <w:p w14:paraId="34A267CA" w14:textId="080D9884" w:rsidR="00CB4068" w:rsidRPr="00CB516C" w:rsidRDefault="00CB4068" w:rsidP="00CB406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0586F296" w14:textId="320643B9" w:rsidR="00CB4068" w:rsidRPr="00CB516C" w:rsidRDefault="00CB4068" w:rsidP="00E217C6">
      <w:pPr>
        <w:ind w:left="720" w:hanging="360"/>
        <w:rPr>
          <w:color w:val="000000"/>
          <w:sz w:val="20"/>
          <w:szCs w:val="20"/>
        </w:rPr>
      </w:pPr>
      <w:r w:rsidRPr="00CB516C">
        <w:rPr>
          <w:color w:val="000000"/>
          <w:sz w:val="20"/>
          <w:szCs w:val="20"/>
        </w:rPr>
        <w:t>a.</w:t>
      </w:r>
      <w:r w:rsidRPr="00CB516C">
        <w:rPr>
          <w:color w:val="000000"/>
          <w:sz w:val="20"/>
          <w:szCs w:val="20"/>
        </w:rPr>
        <w:tab/>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Pr="00CB516C">
        <w:rPr>
          <w:color w:val="000000"/>
          <w:sz w:val="20"/>
          <w:szCs w:val="20"/>
        </w:rPr>
        <w:t xml:space="preserve"> = 65,120/102,519 = 0.6352</w:t>
      </w:r>
      <w:r w:rsidR="008B109F">
        <w:rPr>
          <w:color w:val="000000"/>
          <w:sz w:val="20"/>
          <w:szCs w:val="20"/>
        </w:rPr>
        <w:t xml:space="preserve">  </w:t>
      </w:r>
      <w:r w:rsidRPr="00CB516C">
        <w:rPr>
          <w:color w:val="000000"/>
          <w:sz w:val="20"/>
          <w:szCs w:val="20"/>
        </w:rPr>
        <w:t xml:space="preserve"> </w:t>
      </w:r>
      <w:r w:rsidRPr="00CB516C">
        <w:rPr>
          <w:position w:val="-22"/>
          <w:sz w:val="20"/>
          <w:szCs w:val="20"/>
        </w:rPr>
        <w:object w:dxaOrig="3960" w:dyaOrig="639" w14:anchorId="6099C0D1">
          <v:shape id="_x0000_i1174" type="#_x0000_t75" style="width:198pt;height:31.2pt" o:ole="">
            <v:imagedata r:id="rId308" o:title=""/>
          </v:shape>
          <o:OLEObject Type="Embed" ProgID="Equation.DSMT4" ShapeID="_x0000_i1174" DrawAspect="Content" ObjectID="_1769432989" r:id="rId309"/>
        </w:object>
      </w:r>
    </w:p>
    <w:p w14:paraId="371701D1" w14:textId="1D6F18B5" w:rsidR="00CB4068" w:rsidRPr="00CB516C" w:rsidRDefault="00CB4068" w:rsidP="00E217C6">
      <w:pPr>
        <w:ind w:left="720" w:hanging="360"/>
        <w:rPr>
          <w:color w:val="000000"/>
          <w:sz w:val="20"/>
          <w:szCs w:val="20"/>
        </w:rPr>
      </w:pPr>
      <w:r w:rsidRPr="00CB516C">
        <w:rPr>
          <w:color w:val="000000"/>
          <w:sz w:val="20"/>
          <w:szCs w:val="20"/>
        </w:rPr>
        <w:t>b.</w:t>
      </w:r>
      <w:r w:rsidRPr="00CB516C">
        <w:rPr>
          <w:color w:val="000000"/>
          <w:sz w:val="20"/>
          <w:szCs w:val="20"/>
        </w:rPr>
        <w:tab/>
      </w:r>
      <m:oMath>
        <m:sSub>
          <m:sSubPr>
            <m:ctrlPr>
              <w:rPr>
                <w:rFonts w:ascii="Cambria Math" w:hAnsi="Cambria Math"/>
                <w:color w:val="000000"/>
                <w:sz w:val="20"/>
                <w:szCs w:val="20"/>
              </w:rPr>
            </m:ctrlPr>
          </m:sSubPr>
          <m:e>
            <m:r>
              <w:rPr>
                <w:rFonts w:ascii="Cambria Math" w:hAnsi="Cambria Math"/>
                <w:color w:val="000000"/>
                <w:sz w:val="20"/>
                <w:szCs w:val="20"/>
              </w:rPr>
              <m:t>z</m:t>
            </m:r>
          </m:e>
          <m:sub>
            <m:f>
              <m:fPr>
                <m:type m:val="lin"/>
                <m:ctrlPr>
                  <w:rPr>
                    <w:rFonts w:ascii="Cambria Math" w:hAnsi="Cambria Math"/>
                    <w:color w:val="000000"/>
                    <w:sz w:val="20"/>
                    <w:szCs w:val="20"/>
                  </w:rPr>
                </m:ctrlPr>
              </m:fPr>
              <m:num>
                <m:r>
                  <w:rPr>
                    <w:rFonts w:ascii="Cambria Math" w:hAnsi="Cambria Math"/>
                    <w:color w:val="000000"/>
                    <w:sz w:val="20"/>
                    <w:szCs w:val="20"/>
                  </w:rPr>
                  <m:t>α</m:t>
                </m:r>
              </m:num>
              <m:den>
                <m:r>
                  <m:rPr>
                    <m:sty m:val="p"/>
                  </m:rPr>
                  <w:rPr>
                    <w:rFonts w:ascii="Cambria Math" w:hAnsi="Cambria Math"/>
                    <w:color w:val="000000"/>
                    <w:sz w:val="20"/>
                    <w:szCs w:val="20"/>
                  </w:rPr>
                  <m:t>2</m:t>
                </m:r>
              </m:den>
            </m:f>
          </m:sub>
        </m:sSub>
        <m:sSub>
          <m:sSubPr>
            <m:ctrlPr>
              <w:rPr>
                <w:rFonts w:ascii="Cambria Math" w:hAnsi="Cambria Math"/>
                <w:color w:val="000000"/>
                <w:sz w:val="20"/>
                <w:szCs w:val="20"/>
              </w:rPr>
            </m:ctrlPr>
          </m:sSubPr>
          <m:e>
            <m:r>
              <w:rPr>
                <w:rFonts w:ascii="Cambria Math" w:hAnsi="Cambria Math"/>
                <w:color w:val="000000"/>
                <w:sz w:val="20"/>
                <w:szCs w:val="20"/>
              </w:rPr>
              <m:t>σ</m:t>
            </m:r>
          </m:e>
          <m:sub>
            <m:acc>
              <m:accPr>
                <m:chr m:val="̅"/>
                <m:ctrlPr>
                  <w:rPr>
                    <w:rFonts w:ascii="Cambria Math" w:hAnsi="Cambria Math"/>
                    <w:color w:val="000000"/>
                    <w:sz w:val="20"/>
                    <w:szCs w:val="20"/>
                  </w:rPr>
                </m:ctrlPr>
              </m:accPr>
              <m:e>
                <m:r>
                  <w:rPr>
                    <w:rFonts w:ascii="Cambria Math" w:hAnsi="Cambria Math"/>
                    <w:color w:val="000000"/>
                    <w:sz w:val="20"/>
                    <w:szCs w:val="20"/>
                  </w:rPr>
                  <m:t>p</m:t>
                </m:r>
              </m:e>
            </m:acc>
          </m:sub>
        </m:sSub>
      </m:oMath>
      <w:r w:rsidRPr="00CB516C">
        <w:rPr>
          <w:color w:val="000000"/>
          <w:sz w:val="20"/>
          <w:szCs w:val="20"/>
        </w:rPr>
        <w:t xml:space="preserve"> = 1.96(0.0015) = 0.0029</w:t>
      </w:r>
    </w:p>
    <w:p w14:paraId="0203344C" w14:textId="4A13A1A2" w:rsidR="00CB4068" w:rsidRPr="00CB516C" w:rsidRDefault="00CB4068" w:rsidP="00E217C6">
      <w:pPr>
        <w:ind w:left="720" w:hanging="360"/>
        <w:rPr>
          <w:color w:val="000000"/>
          <w:sz w:val="20"/>
          <w:szCs w:val="20"/>
        </w:rPr>
      </w:pPr>
      <w:r w:rsidRPr="00CB516C">
        <w:rPr>
          <w:color w:val="000000"/>
          <w:sz w:val="20"/>
          <w:szCs w:val="20"/>
        </w:rPr>
        <w:t>c.</w:t>
      </w:r>
      <w:r w:rsidRPr="00CB516C">
        <w:rPr>
          <w:color w:val="000000"/>
          <w:sz w:val="20"/>
          <w:szCs w:val="20"/>
        </w:rPr>
        <w:tab/>
      </w:r>
      <m:oMath>
        <m:acc>
          <m:accPr>
            <m:chr m:val="̅"/>
            <m:ctrlPr>
              <w:rPr>
                <w:rFonts w:ascii="Cambria Math" w:hAnsi="Cambria Math"/>
                <w:color w:val="000000"/>
                <w:sz w:val="20"/>
                <w:szCs w:val="20"/>
              </w:rPr>
            </m:ctrlPr>
          </m:accPr>
          <m:e>
            <m:r>
              <w:rPr>
                <w:rFonts w:ascii="Cambria Math" w:hAnsi="Cambria Math"/>
                <w:color w:val="000000"/>
                <w:sz w:val="20"/>
                <w:szCs w:val="20"/>
              </w:rPr>
              <m:t>p</m:t>
            </m:r>
          </m:e>
        </m:acc>
        <m:r>
          <m:rPr>
            <m:sty m:val="p"/>
          </m:rPr>
          <w:rPr>
            <w:rFonts w:ascii="Cambria Math" w:hAnsi="Cambria Math"/>
            <w:color w:val="000000"/>
            <w:sz w:val="20"/>
            <w:szCs w:val="20"/>
          </w:rPr>
          <m:t>±</m:t>
        </m:r>
        <m:sSub>
          <m:sSubPr>
            <m:ctrlPr>
              <w:rPr>
                <w:rFonts w:ascii="Cambria Math" w:hAnsi="Cambria Math"/>
                <w:color w:val="000000"/>
                <w:sz w:val="20"/>
                <w:szCs w:val="20"/>
              </w:rPr>
            </m:ctrlPr>
          </m:sSubPr>
          <m:e>
            <m:r>
              <w:rPr>
                <w:rFonts w:ascii="Cambria Math" w:hAnsi="Cambria Math"/>
                <w:color w:val="000000"/>
                <w:sz w:val="20"/>
                <w:szCs w:val="20"/>
              </w:rPr>
              <m:t>z</m:t>
            </m:r>
          </m:e>
          <m:sub>
            <m:f>
              <m:fPr>
                <m:type m:val="lin"/>
                <m:ctrlPr>
                  <w:rPr>
                    <w:rFonts w:ascii="Cambria Math" w:hAnsi="Cambria Math"/>
                    <w:color w:val="000000"/>
                    <w:sz w:val="20"/>
                    <w:szCs w:val="20"/>
                  </w:rPr>
                </m:ctrlPr>
              </m:fPr>
              <m:num>
                <m:r>
                  <w:rPr>
                    <w:rFonts w:ascii="Cambria Math" w:hAnsi="Cambria Math"/>
                    <w:color w:val="000000"/>
                    <w:sz w:val="20"/>
                    <w:szCs w:val="20"/>
                  </w:rPr>
                  <m:t>α</m:t>
                </m:r>
              </m:num>
              <m:den>
                <m:r>
                  <m:rPr>
                    <m:sty m:val="p"/>
                  </m:rPr>
                  <w:rPr>
                    <w:rFonts w:ascii="Cambria Math" w:hAnsi="Cambria Math"/>
                    <w:color w:val="000000"/>
                    <w:sz w:val="20"/>
                    <w:szCs w:val="20"/>
                  </w:rPr>
                  <m:t>2</m:t>
                </m:r>
              </m:den>
            </m:f>
          </m:sub>
        </m:sSub>
        <m:sSub>
          <m:sSubPr>
            <m:ctrlPr>
              <w:rPr>
                <w:rFonts w:ascii="Cambria Math" w:hAnsi="Cambria Math"/>
                <w:color w:val="000000"/>
                <w:sz w:val="20"/>
                <w:szCs w:val="20"/>
              </w:rPr>
            </m:ctrlPr>
          </m:sSubPr>
          <m:e>
            <m:r>
              <w:rPr>
                <w:rFonts w:ascii="Cambria Math" w:hAnsi="Cambria Math"/>
                <w:color w:val="000000"/>
                <w:sz w:val="20"/>
                <w:szCs w:val="20"/>
              </w:rPr>
              <m:t>σ</m:t>
            </m:r>
          </m:e>
          <m:sub>
            <m:acc>
              <m:accPr>
                <m:chr m:val="̅"/>
                <m:ctrlPr>
                  <w:rPr>
                    <w:rFonts w:ascii="Cambria Math" w:hAnsi="Cambria Math"/>
                    <w:color w:val="000000"/>
                    <w:sz w:val="20"/>
                    <w:szCs w:val="20"/>
                  </w:rPr>
                </m:ctrlPr>
              </m:accPr>
              <m:e>
                <m:r>
                  <w:rPr>
                    <w:rFonts w:ascii="Cambria Math" w:hAnsi="Cambria Math"/>
                    <w:color w:val="000000"/>
                    <w:sz w:val="20"/>
                    <w:szCs w:val="20"/>
                  </w:rPr>
                  <m:t>p</m:t>
                </m:r>
              </m:e>
            </m:acc>
          </m:sub>
        </m:sSub>
      </m:oMath>
      <w:r w:rsidRPr="00CB516C">
        <w:rPr>
          <w:color w:val="000000"/>
          <w:sz w:val="20"/>
          <w:szCs w:val="20"/>
        </w:rPr>
        <w:t xml:space="preserve"> = 0.6352 ± 0.0029 = (0.6323, 0.6381)</w:t>
      </w:r>
    </w:p>
    <w:p w14:paraId="464E728A" w14:textId="1F8BD571" w:rsidR="00CB4068" w:rsidRPr="00CB516C" w:rsidRDefault="00CB4068" w:rsidP="00622CC6">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47.</w:t>
      </w:r>
      <w:r w:rsidR="00622CC6">
        <w:rPr>
          <w:rFonts w:cs="TimesLTStd-Roman"/>
          <w:sz w:val="20"/>
          <w:szCs w:val="20"/>
          <w:lang w:val="en-IN"/>
        </w:rPr>
        <w:tab/>
      </w:r>
      <w:r w:rsidRPr="00CB516C">
        <w:rPr>
          <w:rFonts w:cs="TimesLTStd-Bold"/>
          <w:b/>
          <w:bCs/>
          <w:sz w:val="20"/>
          <w:szCs w:val="20"/>
          <w:lang w:val="en-IN"/>
        </w:rPr>
        <w:t xml:space="preserve">Speeding Drivers. </w:t>
      </w:r>
      <w:r w:rsidRPr="00CB516C">
        <w:rPr>
          <w:rFonts w:cs="TimesLTStd-Roman"/>
          <w:sz w:val="20"/>
          <w:szCs w:val="20"/>
          <w:lang w:val="en-IN"/>
        </w:rPr>
        <w:t>In 2017, ABC News reports that 58% of U.S. drivers admit to</w:t>
      </w:r>
      <w:r w:rsidR="00622CC6">
        <w:rPr>
          <w:rFonts w:cs="TimesLTStd-Roman"/>
          <w:sz w:val="20"/>
          <w:szCs w:val="20"/>
          <w:lang w:val="en-IN"/>
        </w:rPr>
        <w:t xml:space="preserve"> </w:t>
      </w:r>
      <w:r w:rsidRPr="00CB516C">
        <w:rPr>
          <w:rFonts w:cs="TimesLTStd-Roman"/>
          <w:sz w:val="20"/>
          <w:szCs w:val="20"/>
          <w:lang w:val="en-IN"/>
        </w:rPr>
        <w:t>speeding. Suppose that a new satellite technology can instantly measure the speed of</w:t>
      </w:r>
      <w:r w:rsidR="00622CC6">
        <w:rPr>
          <w:rFonts w:cs="TimesLTStd-Roman"/>
          <w:sz w:val="20"/>
          <w:szCs w:val="20"/>
          <w:lang w:val="en-IN"/>
        </w:rPr>
        <w:t xml:space="preserve"> </w:t>
      </w:r>
      <w:r w:rsidRPr="00CB516C">
        <w:rPr>
          <w:rFonts w:cs="TimesLTStd-Roman"/>
          <w:sz w:val="20"/>
          <w:szCs w:val="20"/>
          <w:lang w:val="en-IN"/>
        </w:rPr>
        <w:t>any vehicle on a U.S. road and determine whether the vehicle is speeding, and this</w:t>
      </w:r>
      <w:r w:rsidR="00622CC6">
        <w:rPr>
          <w:rFonts w:cs="TimesLTStd-Roman"/>
          <w:sz w:val="20"/>
          <w:szCs w:val="20"/>
          <w:lang w:val="en-IN"/>
        </w:rPr>
        <w:t xml:space="preserve"> </w:t>
      </w:r>
      <w:r w:rsidRPr="00CB516C">
        <w:rPr>
          <w:rFonts w:cs="TimesLTStd-Roman"/>
          <w:sz w:val="20"/>
          <w:szCs w:val="20"/>
          <w:lang w:val="en-IN"/>
        </w:rPr>
        <w:t xml:space="preserve">satellite technology was used to take a sample of 20,000 vehicles at 6:00 </w:t>
      </w:r>
      <w:r w:rsidRPr="00F54F8B">
        <w:rPr>
          <w:rFonts w:cs="TimesLTStd-Roman"/>
          <w:smallCaps/>
          <w:sz w:val="20"/>
          <w:szCs w:val="20"/>
          <w:lang w:val="en-IN"/>
        </w:rPr>
        <w:t>p.m</w:t>
      </w:r>
      <w:r w:rsidRPr="00CB516C">
        <w:rPr>
          <w:rFonts w:cs="TimesLTStd-Roman"/>
          <w:sz w:val="20"/>
          <w:szCs w:val="20"/>
          <w:lang w:val="en-IN"/>
        </w:rPr>
        <w:t>. EST on a</w:t>
      </w:r>
      <w:r w:rsidR="00622CC6">
        <w:rPr>
          <w:rFonts w:cs="TimesLTStd-Roman"/>
          <w:sz w:val="20"/>
          <w:szCs w:val="20"/>
          <w:lang w:val="en-IN"/>
        </w:rPr>
        <w:t xml:space="preserve"> </w:t>
      </w:r>
      <w:r w:rsidRPr="00CB516C">
        <w:rPr>
          <w:rFonts w:cs="TimesLTStd-Roman"/>
          <w:sz w:val="20"/>
          <w:szCs w:val="20"/>
          <w:lang w:val="en-IN"/>
        </w:rPr>
        <w:t xml:space="preserve">recent Tuesday afternoon. Of these 20,000 vehicles, 9,252 were speeding. </w:t>
      </w:r>
      <w:r w:rsidRPr="00622CC6">
        <w:rPr>
          <w:rFonts w:eastAsia="Arial"/>
          <w:b/>
          <w:bCs/>
          <w:color w:val="D85629"/>
          <w:spacing w:val="-4"/>
          <w:sz w:val="20"/>
          <w:szCs w:val="20"/>
        </w:rPr>
        <w:t>LO 5</w:t>
      </w:r>
    </w:p>
    <w:p w14:paraId="4A8CFC3D" w14:textId="0756442D" w:rsidR="00CB4068" w:rsidRPr="00E217C6" w:rsidRDefault="00CB4068" w:rsidP="00622CC6">
      <w:pPr>
        <w:pStyle w:val="ListParagraph"/>
        <w:widowControl w:val="0"/>
        <w:spacing w:before="120"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What is the point estimate for the proportion of vehicles on U.S. roads that speed?</w:t>
      </w:r>
    </w:p>
    <w:p w14:paraId="1DB57D6A" w14:textId="02C9A324" w:rsidR="00CB4068" w:rsidRPr="00E217C6" w:rsidRDefault="00CB4068"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Using 99% confidence, what is the margin of error?</w:t>
      </w:r>
    </w:p>
    <w:p w14:paraId="480A693E" w14:textId="282819BF"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Using the results from part</w:t>
      </w:r>
      <w:r w:rsidR="00212696">
        <w:rPr>
          <w:rFonts w:eastAsia="Times New Roman"/>
          <w:color w:val="231F20"/>
          <w:sz w:val="20"/>
          <w:szCs w:val="20"/>
        </w:rPr>
        <w:t>s</w:t>
      </w:r>
      <w:r w:rsidRPr="00E217C6">
        <w:rPr>
          <w:rFonts w:eastAsia="Times New Roman"/>
          <w:color w:val="231F20"/>
          <w:sz w:val="20"/>
          <w:szCs w:val="20"/>
        </w:rPr>
        <w:t xml:space="preserve"> (a) and</w:t>
      </w:r>
      <w:r w:rsidR="00212696">
        <w:rPr>
          <w:rFonts w:eastAsia="Times New Roman"/>
          <w:color w:val="231F20"/>
          <w:sz w:val="20"/>
          <w:szCs w:val="20"/>
        </w:rPr>
        <w:t xml:space="preserve"> </w:t>
      </w:r>
      <w:r w:rsidRPr="00E217C6">
        <w:rPr>
          <w:rFonts w:eastAsia="Times New Roman"/>
          <w:color w:val="231F20"/>
          <w:sz w:val="20"/>
          <w:szCs w:val="20"/>
        </w:rPr>
        <w:t>(b), develop the 99% confidence interval</w:t>
      </w:r>
      <w:r w:rsidR="00622CC6">
        <w:rPr>
          <w:rFonts w:eastAsia="Times New Roman"/>
          <w:color w:val="231F20"/>
          <w:sz w:val="20"/>
          <w:szCs w:val="20"/>
        </w:rPr>
        <w:t xml:space="preserve"> </w:t>
      </w:r>
      <w:r w:rsidRPr="00622CC6">
        <w:rPr>
          <w:rFonts w:eastAsia="Times New Roman"/>
          <w:color w:val="231F20"/>
          <w:sz w:val="20"/>
          <w:szCs w:val="20"/>
        </w:rPr>
        <w:t>estimate of the proportion of vehicles on U.S. roads that speed.</w:t>
      </w:r>
    </w:p>
    <w:p w14:paraId="5AB20DFD" w14:textId="19F4D9EC" w:rsidR="00CB4068" w:rsidRPr="00622CC6" w:rsidRDefault="00CB4068" w:rsidP="00622CC6">
      <w:pPr>
        <w:pStyle w:val="ListParagraph"/>
        <w:widowControl w:val="0"/>
        <w:spacing w:after="120" w:line="240" w:lineRule="auto"/>
        <w:ind w:hanging="360"/>
        <w:contextualSpacing w:val="0"/>
        <w:rPr>
          <w:rFonts w:eastAsia="Times New Roman"/>
          <w:color w:val="231F20"/>
          <w:spacing w:val="-4"/>
          <w:sz w:val="20"/>
          <w:szCs w:val="20"/>
        </w:rPr>
      </w:pPr>
      <w:r w:rsidRPr="00E217C6">
        <w:rPr>
          <w:rFonts w:eastAsia="Times New Roman"/>
          <w:color w:val="231F20"/>
          <w:sz w:val="20"/>
          <w:szCs w:val="20"/>
        </w:rPr>
        <w:t>d.</w:t>
      </w:r>
      <w:r w:rsidR="00622CC6">
        <w:rPr>
          <w:rFonts w:eastAsia="Times New Roman"/>
          <w:color w:val="231F20"/>
          <w:sz w:val="20"/>
          <w:szCs w:val="20"/>
        </w:rPr>
        <w:tab/>
      </w:r>
      <w:r w:rsidRPr="00622CC6">
        <w:rPr>
          <w:rFonts w:eastAsia="Times New Roman"/>
          <w:color w:val="231F20"/>
          <w:spacing w:val="-4"/>
          <w:sz w:val="20"/>
          <w:szCs w:val="20"/>
        </w:rPr>
        <w:t>What the confidence interval in part (c) lead you to conclude about the ABC News</w:t>
      </w:r>
      <w:r w:rsidR="00622CC6" w:rsidRPr="00622CC6">
        <w:rPr>
          <w:rFonts w:eastAsia="Times New Roman"/>
          <w:color w:val="231F20"/>
          <w:spacing w:val="-4"/>
          <w:sz w:val="20"/>
          <w:szCs w:val="20"/>
        </w:rPr>
        <w:t xml:space="preserve"> </w:t>
      </w:r>
      <w:r w:rsidRPr="00622CC6">
        <w:rPr>
          <w:rFonts w:eastAsia="Times New Roman"/>
          <w:color w:val="231F20"/>
          <w:spacing w:val="-4"/>
          <w:sz w:val="20"/>
          <w:szCs w:val="20"/>
        </w:rPr>
        <w:t>report?</w:t>
      </w:r>
    </w:p>
    <w:p w14:paraId="4C434C93" w14:textId="77777777" w:rsidR="00CB4068" w:rsidRPr="00CB516C" w:rsidRDefault="00CB4068" w:rsidP="00CB406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0F349511" w14:textId="2B7BAC2B" w:rsidR="00CB4068" w:rsidRPr="00CB516C" w:rsidRDefault="00622CC6" w:rsidP="00E217C6">
      <w:pPr>
        <w:ind w:left="720" w:hanging="360"/>
        <w:rPr>
          <w:color w:val="000000"/>
          <w:sz w:val="20"/>
          <w:szCs w:val="20"/>
        </w:rPr>
      </w:pPr>
      <w:r>
        <w:rPr>
          <w:color w:val="000000"/>
          <w:sz w:val="20"/>
          <w:szCs w:val="20"/>
        </w:rPr>
        <w:t>a.</w:t>
      </w:r>
      <w:r>
        <w:rPr>
          <w:color w:val="000000"/>
          <w:sz w:val="20"/>
          <w:szCs w:val="20"/>
        </w:rPr>
        <w:tab/>
      </w:r>
      <m:oMath>
        <m:acc>
          <m:accPr>
            <m:chr m:val="̅"/>
            <m:ctrlPr>
              <w:rPr>
                <w:rFonts w:ascii="Cambria Math" w:hAnsi="Cambria Math"/>
                <w:color w:val="000000"/>
                <w:sz w:val="20"/>
                <w:szCs w:val="20"/>
              </w:rPr>
            </m:ctrlPr>
          </m:accPr>
          <m:e>
            <m:r>
              <w:rPr>
                <w:rFonts w:ascii="Cambria Math" w:hAnsi="Cambria Math"/>
                <w:color w:val="000000"/>
                <w:sz w:val="20"/>
                <w:szCs w:val="20"/>
              </w:rPr>
              <m:t>p</m:t>
            </m:r>
          </m:e>
        </m:acc>
      </m:oMath>
      <w:r w:rsidR="00CB4068" w:rsidRPr="00CB516C">
        <w:rPr>
          <w:color w:val="000000"/>
          <w:sz w:val="20"/>
          <w:szCs w:val="20"/>
        </w:rPr>
        <w:t xml:space="preserve"> = 9,252/20,000 = 0.4626</w:t>
      </w:r>
      <w:r w:rsidR="008B109F">
        <w:rPr>
          <w:color w:val="000000"/>
          <w:sz w:val="20"/>
          <w:szCs w:val="20"/>
        </w:rPr>
        <w:t xml:space="preserve">   </w:t>
      </w:r>
      <w:r w:rsidR="00CB4068" w:rsidRPr="00CB516C">
        <w:rPr>
          <w:color w:val="000000"/>
          <w:sz w:val="20"/>
          <w:szCs w:val="20"/>
        </w:rPr>
        <w:t xml:space="preserve"> </w:t>
      </w:r>
      <w:r w:rsidRPr="00622CC6">
        <w:rPr>
          <w:position w:val="-26"/>
          <w:sz w:val="20"/>
          <w:szCs w:val="20"/>
        </w:rPr>
        <w:object w:dxaOrig="4060" w:dyaOrig="639" w14:anchorId="0F3213F7">
          <v:shape id="_x0000_i1175" type="#_x0000_t75" style="width:202.8pt;height:31.2pt" o:ole="">
            <v:imagedata r:id="rId310" o:title=""/>
          </v:shape>
          <o:OLEObject Type="Embed" ProgID="Equation.DSMT4" ShapeID="_x0000_i1175" DrawAspect="Content" ObjectID="_1769432990" r:id="rId311"/>
        </w:object>
      </w:r>
    </w:p>
    <w:p w14:paraId="23EE6ED4" w14:textId="3A6339AB" w:rsidR="00CB4068" w:rsidRPr="00CB516C" w:rsidRDefault="00CB4068" w:rsidP="00E217C6">
      <w:pPr>
        <w:ind w:left="720" w:hanging="360"/>
        <w:rPr>
          <w:color w:val="000000"/>
          <w:sz w:val="20"/>
          <w:szCs w:val="20"/>
        </w:rPr>
      </w:pPr>
      <w:r w:rsidRPr="00CB516C">
        <w:rPr>
          <w:color w:val="000000"/>
          <w:sz w:val="20"/>
          <w:szCs w:val="20"/>
        </w:rPr>
        <w:t>b.</w:t>
      </w:r>
      <w:r w:rsidRPr="00CB516C">
        <w:rPr>
          <w:color w:val="000000"/>
          <w:sz w:val="20"/>
          <w:szCs w:val="20"/>
        </w:rPr>
        <w:tab/>
      </w:r>
      <m:oMath>
        <m:sSub>
          <m:sSubPr>
            <m:ctrlPr>
              <w:rPr>
                <w:rFonts w:ascii="Cambria Math" w:hAnsi="Cambria Math"/>
                <w:color w:val="000000"/>
                <w:sz w:val="20"/>
                <w:szCs w:val="20"/>
              </w:rPr>
            </m:ctrlPr>
          </m:sSubPr>
          <m:e>
            <m:r>
              <w:rPr>
                <w:rFonts w:ascii="Cambria Math" w:hAnsi="Cambria Math"/>
                <w:color w:val="000000"/>
                <w:sz w:val="20"/>
                <w:szCs w:val="20"/>
              </w:rPr>
              <m:t>z</m:t>
            </m:r>
          </m:e>
          <m:sub>
            <m:f>
              <m:fPr>
                <m:type m:val="lin"/>
                <m:ctrlPr>
                  <w:rPr>
                    <w:rFonts w:ascii="Cambria Math" w:hAnsi="Cambria Math"/>
                    <w:color w:val="000000"/>
                    <w:sz w:val="20"/>
                    <w:szCs w:val="20"/>
                  </w:rPr>
                </m:ctrlPr>
              </m:fPr>
              <m:num>
                <m:r>
                  <w:rPr>
                    <w:rFonts w:ascii="Cambria Math" w:hAnsi="Cambria Math"/>
                    <w:color w:val="000000"/>
                    <w:sz w:val="20"/>
                    <w:szCs w:val="20"/>
                  </w:rPr>
                  <m:t>α</m:t>
                </m:r>
              </m:num>
              <m:den>
                <m:r>
                  <m:rPr>
                    <m:sty m:val="p"/>
                  </m:rPr>
                  <w:rPr>
                    <w:rFonts w:ascii="Cambria Math" w:hAnsi="Cambria Math"/>
                    <w:color w:val="000000"/>
                    <w:sz w:val="20"/>
                    <w:szCs w:val="20"/>
                  </w:rPr>
                  <m:t>2</m:t>
                </m:r>
              </m:den>
            </m:f>
          </m:sub>
        </m:sSub>
        <m:sSub>
          <m:sSubPr>
            <m:ctrlPr>
              <w:rPr>
                <w:rFonts w:ascii="Cambria Math" w:hAnsi="Cambria Math"/>
                <w:color w:val="000000"/>
                <w:sz w:val="20"/>
                <w:szCs w:val="20"/>
              </w:rPr>
            </m:ctrlPr>
          </m:sSubPr>
          <m:e>
            <m:r>
              <w:rPr>
                <w:rFonts w:ascii="Cambria Math" w:hAnsi="Cambria Math"/>
                <w:color w:val="000000"/>
                <w:sz w:val="20"/>
                <w:szCs w:val="20"/>
              </w:rPr>
              <m:t>σ</m:t>
            </m:r>
          </m:e>
          <m:sub>
            <m:acc>
              <m:accPr>
                <m:chr m:val="̅"/>
                <m:ctrlPr>
                  <w:rPr>
                    <w:rFonts w:ascii="Cambria Math" w:hAnsi="Cambria Math"/>
                    <w:color w:val="000000"/>
                    <w:sz w:val="20"/>
                    <w:szCs w:val="20"/>
                  </w:rPr>
                </m:ctrlPr>
              </m:accPr>
              <m:e>
                <m:r>
                  <w:rPr>
                    <w:rFonts w:ascii="Cambria Math" w:hAnsi="Cambria Math"/>
                    <w:color w:val="000000"/>
                    <w:sz w:val="20"/>
                    <w:szCs w:val="20"/>
                  </w:rPr>
                  <m:t>p</m:t>
                </m:r>
              </m:e>
            </m:acc>
          </m:sub>
        </m:sSub>
      </m:oMath>
      <w:r w:rsidRPr="00CB516C">
        <w:rPr>
          <w:color w:val="000000"/>
          <w:sz w:val="20"/>
          <w:szCs w:val="20"/>
        </w:rPr>
        <w:t xml:space="preserve"> = 2.576</w:t>
      </w:r>
      <w:r w:rsidR="00622CC6">
        <w:rPr>
          <w:color w:val="000000"/>
          <w:sz w:val="20"/>
          <w:szCs w:val="20"/>
        </w:rPr>
        <w:t xml:space="preserve"> </w:t>
      </w:r>
      <w:r w:rsidRPr="00CB516C">
        <w:rPr>
          <w:color w:val="000000"/>
          <w:sz w:val="20"/>
          <w:szCs w:val="20"/>
        </w:rPr>
        <w:t>(0.00353) = 0.0091</w:t>
      </w:r>
    </w:p>
    <w:p w14:paraId="666D07D2" w14:textId="12E8DC19" w:rsidR="00CB4068" w:rsidRPr="00CB516C" w:rsidRDefault="00CB4068" w:rsidP="00E217C6">
      <w:pPr>
        <w:ind w:left="720" w:hanging="360"/>
        <w:rPr>
          <w:color w:val="000000"/>
          <w:sz w:val="20"/>
          <w:szCs w:val="20"/>
        </w:rPr>
      </w:pPr>
      <w:r w:rsidRPr="00CB516C">
        <w:rPr>
          <w:color w:val="000000"/>
          <w:sz w:val="20"/>
          <w:szCs w:val="20"/>
        </w:rPr>
        <w:t>c.</w:t>
      </w:r>
      <w:r w:rsidRPr="00CB516C">
        <w:rPr>
          <w:color w:val="000000"/>
          <w:sz w:val="20"/>
          <w:szCs w:val="20"/>
        </w:rPr>
        <w:tab/>
      </w:r>
      <m:oMath>
        <m:acc>
          <m:accPr>
            <m:chr m:val="̅"/>
            <m:ctrlPr>
              <w:rPr>
                <w:rFonts w:ascii="Cambria Math" w:hAnsi="Cambria Math"/>
                <w:color w:val="000000"/>
                <w:sz w:val="20"/>
                <w:szCs w:val="20"/>
              </w:rPr>
            </m:ctrlPr>
          </m:accPr>
          <m:e>
            <m:r>
              <w:rPr>
                <w:rFonts w:ascii="Cambria Math" w:hAnsi="Cambria Math"/>
                <w:color w:val="000000"/>
                <w:sz w:val="20"/>
                <w:szCs w:val="20"/>
              </w:rPr>
              <m:t>p</m:t>
            </m:r>
          </m:e>
        </m:acc>
        <m:r>
          <m:rPr>
            <m:sty m:val="p"/>
          </m:rPr>
          <w:rPr>
            <w:rFonts w:ascii="Cambria Math" w:hAnsi="Cambria Math"/>
            <w:color w:val="000000"/>
            <w:sz w:val="20"/>
            <w:szCs w:val="20"/>
          </w:rPr>
          <m:t>±</m:t>
        </m:r>
        <m:sSub>
          <m:sSubPr>
            <m:ctrlPr>
              <w:rPr>
                <w:rFonts w:ascii="Cambria Math" w:hAnsi="Cambria Math"/>
                <w:color w:val="000000"/>
                <w:sz w:val="20"/>
                <w:szCs w:val="20"/>
              </w:rPr>
            </m:ctrlPr>
          </m:sSubPr>
          <m:e>
            <m:r>
              <w:rPr>
                <w:rFonts w:ascii="Cambria Math" w:hAnsi="Cambria Math"/>
                <w:color w:val="000000"/>
                <w:sz w:val="20"/>
                <w:szCs w:val="20"/>
              </w:rPr>
              <m:t>z</m:t>
            </m:r>
          </m:e>
          <m:sub>
            <m:f>
              <m:fPr>
                <m:type m:val="lin"/>
                <m:ctrlPr>
                  <w:rPr>
                    <w:rFonts w:ascii="Cambria Math" w:hAnsi="Cambria Math"/>
                    <w:color w:val="000000"/>
                    <w:sz w:val="20"/>
                    <w:szCs w:val="20"/>
                  </w:rPr>
                </m:ctrlPr>
              </m:fPr>
              <m:num>
                <m:r>
                  <w:rPr>
                    <w:rFonts w:ascii="Cambria Math" w:hAnsi="Cambria Math"/>
                    <w:color w:val="000000"/>
                    <w:sz w:val="20"/>
                    <w:szCs w:val="20"/>
                  </w:rPr>
                  <m:t>α</m:t>
                </m:r>
              </m:num>
              <m:den>
                <m:r>
                  <m:rPr>
                    <m:sty m:val="p"/>
                  </m:rPr>
                  <w:rPr>
                    <w:rFonts w:ascii="Cambria Math" w:hAnsi="Cambria Math"/>
                    <w:color w:val="000000"/>
                    <w:sz w:val="20"/>
                    <w:szCs w:val="20"/>
                  </w:rPr>
                  <m:t>2</m:t>
                </m:r>
              </m:den>
            </m:f>
          </m:sub>
        </m:sSub>
        <m:sSub>
          <m:sSubPr>
            <m:ctrlPr>
              <w:rPr>
                <w:rFonts w:ascii="Cambria Math" w:hAnsi="Cambria Math"/>
                <w:color w:val="000000"/>
                <w:sz w:val="20"/>
                <w:szCs w:val="20"/>
              </w:rPr>
            </m:ctrlPr>
          </m:sSubPr>
          <m:e>
            <m:r>
              <w:rPr>
                <w:rFonts w:ascii="Cambria Math" w:hAnsi="Cambria Math"/>
                <w:color w:val="000000"/>
                <w:sz w:val="20"/>
                <w:szCs w:val="20"/>
              </w:rPr>
              <m:t>σ</m:t>
            </m:r>
          </m:e>
          <m:sub>
            <m:acc>
              <m:accPr>
                <m:chr m:val="̅"/>
                <m:ctrlPr>
                  <w:rPr>
                    <w:rFonts w:ascii="Cambria Math" w:hAnsi="Cambria Math"/>
                    <w:color w:val="000000"/>
                    <w:sz w:val="20"/>
                    <w:szCs w:val="20"/>
                  </w:rPr>
                </m:ctrlPr>
              </m:accPr>
              <m:e>
                <m:r>
                  <w:rPr>
                    <w:rFonts w:ascii="Cambria Math" w:hAnsi="Cambria Math"/>
                    <w:color w:val="000000"/>
                    <w:sz w:val="20"/>
                    <w:szCs w:val="20"/>
                  </w:rPr>
                  <m:t>xp</m:t>
                </m:r>
              </m:e>
            </m:acc>
          </m:sub>
        </m:sSub>
      </m:oMath>
      <w:r w:rsidRPr="00CB516C">
        <w:rPr>
          <w:color w:val="000000"/>
          <w:sz w:val="20"/>
          <w:szCs w:val="20"/>
        </w:rPr>
        <w:t xml:space="preserve"> = 0.4626 ± 0.0091 = (0.4535, 0.4717)</w:t>
      </w:r>
    </w:p>
    <w:p w14:paraId="317348C8" w14:textId="0A505485" w:rsidR="00CB4068" w:rsidRPr="00CB516C" w:rsidRDefault="00CB4068" w:rsidP="00E217C6">
      <w:pPr>
        <w:ind w:left="720" w:hanging="360"/>
        <w:rPr>
          <w:color w:val="000000"/>
          <w:sz w:val="20"/>
          <w:szCs w:val="20"/>
        </w:rPr>
      </w:pPr>
      <w:r w:rsidRPr="00CB516C">
        <w:rPr>
          <w:color w:val="000000"/>
          <w:sz w:val="20"/>
          <w:szCs w:val="20"/>
        </w:rPr>
        <w:t>d.</w:t>
      </w:r>
      <w:r w:rsidRPr="00CB516C">
        <w:rPr>
          <w:color w:val="000000"/>
          <w:sz w:val="20"/>
          <w:szCs w:val="20"/>
        </w:rPr>
        <w:tab/>
        <w:t xml:space="preserve">The 99% confidence interval for the proportion of vehicles on U.S. roads does not include the value for the proportion reported by ABC News. This suggests that the proportion of vehicles on U.S. roads that are speeding differs from the proportion reported by ABC News. However, the sample was taken at 6:00 </w:t>
      </w:r>
      <w:r w:rsidRPr="00F54F8B">
        <w:rPr>
          <w:smallCaps/>
          <w:color w:val="000000"/>
          <w:sz w:val="20"/>
          <w:szCs w:val="20"/>
        </w:rPr>
        <w:t>p.m</w:t>
      </w:r>
      <w:r w:rsidRPr="00CB516C">
        <w:rPr>
          <w:color w:val="000000"/>
          <w:sz w:val="20"/>
          <w:szCs w:val="20"/>
        </w:rPr>
        <w:t>. EST on a recent Tuesday afternoon. We must question whether the drivers on U.S. roads at this time are representative of all U.S. drivers.</w:t>
      </w:r>
    </w:p>
    <w:p w14:paraId="30D31F41" w14:textId="4FFF702E" w:rsidR="00622CC6" w:rsidRDefault="00622CC6" w:rsidP="00622CC6">
      <w:pPr>
        <w:pStyle w:val="Heading1"/>
      </w:pPr>
      <w:bookmarkStart w:id="5" w:name="_Toc150934747"/>
      <w:r>
        <w:rPr>
          <w:lang w:val="en-IN"/>
        </w:rPr>
        <w:t>Supplementary Exe</w:t>
      </w:r>
      <w:r w:rsidRPr="00622CC6">
        <w:rPr>
          <w:lang w:val="en-IN"/>
        </w:rPr>
        <w:t>r</w:t>
      </w:r>
      <w:r>
        <w:rPr>
          <w:lang w:val="en-IN"/>
        </w:rPr>
        <w:t>cise</w:t>
      </w:r>
      <w:r w:rsidRPr="00622CC6">
        <w:rPr>
          <w:lang w:val="en-IN"/>
        </w:rPr>
        <w:t>s</w:t>
      </w:r>
      <w:bookmarkEnd w:id="5"/>
    </w:p>
    <w:p w14:paraId="0F9275BB" w14:textId="1A7EBC82" w:rsidR="00CB4068" w:rsidRPr="00CB516C" w:rsidRDefault="00CB4068" w:rsidP="00622CC6">
      <w:pPr>
        <w:autoSpaceDE w:val="0"/>
        <w:autoSpaceDN w:val="0"/>
        <w:adjustRightInd w:val="0"/>
        <w:spacing w:before="120" w:after="0" w:line="240" w:lineRule="auto"/>
        <w:ind w:left="360" w:hanging="360"/>
        <w:rPr>
          <w:rFonts w:cs="TimesLTStd-Roman"/>
          <w:sz w:val="20"/>
          <w:szCs w:val="20"/>
          <w:lang w:val="en-IN"/>
        </w:rPr>
      </w:pPr>
      <w:r w:rsidRPr="00CB516C">
        <w:rPr>
          <w:color w:val="000000"/>
          <w:sz w:val="20"/>
          <w:szCs w:val="20"/>
        </w:rPr>
        <w:t>48.</w:t>
      </w:r>
      <w:r w:rsidR="00622CC6">
        <w:rPr>
          <w:color w:val="000000"/>
          <w:sz w:val="20"/>
          <w:szCs w:val="20"/>
        </w:rPr>
        <w:tab/>
      </w:r>
      <w:r w:rsidRPr="00CB516C">
        <w:rPr>
          <w:rFonts w:cs="TimesLTStd-Bold"/>
          <w:b/>
          <w:bCs/>
          <w:sz w:val="20"/>
          <w:szCs w:val="20"/>
          <w:lang w:val="en-IN"/>
        </w:rPr>
        <w:t xml:space="preserve">Discount Brokerage Trade Fees. </w:t>
      </w:r>
      <w:r w:rsidRPr="00CB516C">
        <w:rPr>
          <w:rFonts w:cs="TimesLTStd-Roman"/>
          <w:sz w:val="20"/>
          <w:szCs w:val="20"/>
          <w:lang w:val="en-IN"/>
        </w:rPr>
        <w:t>A sample survey of 54 discount brokers showed</w:t>
      </w:r>
      <w:r w:rsidR="00622CC6">
        <w:rPr>
          <w:rFonts w:cs="TimesLTStd-Roman"/>
          <w:sz w:val="20"/>
          <w:szCs w:val="20"/>
          <w:lang w:val="en-IN"/>
        </w:rPr>
        <w:t xml:space="preserve"> </w:t>
      </w:r>
      <w:r w:rsidRPr="00CB516C">
        <w:rPr>
          <w:rFonts w:cs="TimesLTStd-Roman"/>
          <w:sz w:val="20"/>
          <w:szCs w:val="20"/>
          <w:lang w:val="en-IN"/>
        </w:rPr>
        <w:t>that the mean price charged for a trade of 100 shares at $50 per share was $33.77. The</w:t>
      </w:r>
      <w:r w:rsidR="00622CC6">
        <w:rPr>
          <w:rFonts w:cs="TimesLTStd-Roman"/>
          <w:sz w:val="20"/>
          <w:szCs w:val="20"/>
          <w:lang w:val="en-IN"/>
        </w:rPr>
        <w:t xml:space="preserve"> </w:t>
      </w:r>
      <w:r w:rsidRPr="00CB516C">
        <w:rPr>
          <w:rFonts w:cs="TimesLTStd-Roman"/>
          <w:sz w:val="20"/>
          <w:szCs w:val="20"/>
          <w:lang w:val="en-IN"/>
        </w:rPr>
        <w:t>survey is conducted annually. With the historical data available, assume a known population</w:t>
      </w:r>
      <w:r w:rsidR="00622CC6">
        <w:rPr>
          <w:rFonts w:cs="TimesLTStd-Roman"/>
          <w:sz w:val="20"/>
          <w:szCs w:val="20"/>
          <w:lang w:val="en-IN"/>
        </w:rPr>
        <w:t xml:space="preserve"> </w:t>
      </w:r>
      <w:r w:rsidRPr="00CB516C">
        <w:rPr>
          <w:rFonts w:cs="TimesLTStd-Roman"/>
          <w:sz w:val="20"/>
          <w:szCs w:val="20"/>
          <w:lang w:val="en-IN"/>
        </w:rPr>
        <w:t xml:space="preserve">standard deviation of $15. </w:t>
      </w:r>
      <w:r w:rsidRPr="00622CC6">
        <w:rPr>
          <w:rFonts w:eastAsia="Arial"/>
          <w:b/>
          <w:bCs/>
          <w:color w:val="D85629"/>
          <w:spacing w:val="-4"/>
          <w:sz w:val="20"/>
          <w:szCs w:val="20"/>
        </w:rPr>
        <w:t>LO 1</w:t>
      </w:r>
    </w:p>
    <w:p w14:paraId="293865C4" w14:textId="0CCF2A77"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Using the sample data, what is the margin of error associated with a 95% confidence</w:t>
      </w:r>
      <w:r w:rsidR="00622CC6">
        <w:rPr>
          <w:rFonts w:eastAsia="Times New Roman"/>
          <w:color w:val="231F20"/>
          <w:sz w:val="20"/>
          <w:szCs w:val="20"/>
        </w:rPr>
        <w:t xml:space="preserve"> </w:t>
      </w:r>
      <w:r w:rsidRPr="00622CC6">
        <w:rPr>
          <w:rFonts w:eastAsia="Times New Roman"/>
          <w:color w:val="231F20"/>
          <w:sz w:val="20"/>
          <w:szCs w:val="20"/>
        </w:rPr>
        <w:t>interval?</w:t>
      </w:r>
    </w:p>
    <w:p w14:paraId="5183219A" w14:textId="6A763870"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Develop a 95% confidence interval for the mean price charged by discount brokers</w:t>
      </w:r>
      <w:r w:rsidR="00622CC6">
        <w:rPr>
          <w:rFonts w:eastAsia="Times New Roman"/>
          <w:color w:val="231F20"/>
          <w:sz w:val="20"/>
          <w:szCs w:val="20"/>
        </w:rPr>
        <w:t xml:space="preserve"> </w:t>
      </w:r>
      <w:r w:rsidRPr="00622CC6">
        <w:rPr>
          <w:rFonts w:eastAsia="Times New Roman"/>
          <w:color w:val="231F20"/>
          <w:sz w:val="20"/>
          <w:szCs w:val="20"/>
        </w:rPr>
        <w:t>for a trade of 100 shares at $50 per share.</w:t>
      </w:r>
    </w:p>
    <w:p w14:paraId="6BC02CE6" w14:textId="098991BC" w:rsidR="00CB4068" w:rsidRPr="00CB516C" w:rsidRDefault="00CB4068" w:rsidP="00CB406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18BA26D9" w14:textId="77777777" w:rsidR="00CB4068" w:rsidRPr="00CB516C" w:rsidRDefault="00CB4068" w:rsidP="00E217C6">
      <w:pPr>
        <w:ind w:left="720" w:hanging="360"/>
        <w:rPr>
          <w:color w:val="000000"/>
          <w:sz w:val="20"/>
          <w:szCs w:val="20"/>
        </w:rPr>
      </w:pPr>
      <w:r w:rsidRPr="00CB516C">
        <w:rPr>
          <w:color w:val="000000"/>
          <w:sz w:val="20"/>
          <w:szCs w:val="20"/>
        </w:rPr>
        <w:t>a.</w:t>
      </w:r>
      <w:r w:rsidRPr="00CB516C">
        <w:rPr>
          <w:color w:val="000000"/>
          <w:sz w:val="20"/>
          <w:szCs w:val="20"/>
        </w:rPr>
        <w:tab/>
        <w:t xml:space="preserve">Margin of error: </w:t>
      </w:r>
      <w:r w:rsidRPr="00CB516C">
        <w:rPr>
          <w:color w:val="000000"/>
          <w:position w:val="-24"/>
          <w:sz w:val="20"/>
          <w:szCs w:val="20"/>
        </w:rPr>
        <w:object w:dxaOrig="2280" w:dyaOrig="580" w14:anchorId="29435FAD">
          <v:shape id="_x0000_i1176" type="#_x0000_t75" style="width:114pt;height:28.8pt" o:ole="" fillcolor="window">
            <v:imagedata r:id="rId312" o:title=""/>
          </v:shape>
          <o:OLEObject Type="Embed" ProgID="Equation.DSMT4" ShapeID="_x0000_i1176" DrawAspect="Content" ObjectID="_1769432991" r:id="rId313"/>
        </w:object>
      </w:r>
    </w:p>
    <w:p w14:paraId="387112BF" w14:textId="64DB798B" w:rsidR="00CB4068" w:rsidRPr="00CB516C" w:rsidRDefault="00CB4068" w:rsidP="00E217C6">
      <w:pPr>
        <w:ind w:left="720" w:hanging="360"/>
        <w:rPr>
          <w:color w:val="000000"/>
          <w:sz w:val="20"/>
          <w:szCs w:val="20"/>
        </w:rPr>
      </w:pPr>
      <w:r w:rsidRPr="00CB516C">
        <w:rPr>
          <w:color w:val="000000"/>
          <w:sz w:val="20"/>
          <w:szCs w:val="20"/>
        </w:rPr>
        <w:tab/>
        <w:t>Using Excel for the margin of error:</w:t>
      </w:r>
      <w:r w:rsidR="005E1657">
        <w:rPr>
          <w:color w:val="000000"/>
          <w:sz w:val="20"/>
          <w:szCs w:val="20"/>
        </w:rPr>
        <w:t> </w:t>
      </w:r>
      <w:r w:rsidRPr="00CB516C">
        <w:rPr>
          <w:color w:val="000000"/>
          <w:sz w:val="20"/>
          <w:szCs w:val="20"/>
        </w:rPr>
        <w:t>CONFIDENCE.NORM(</w:t>
      </w:r>
      <w:r w:rsidR="00622CC6">
        <w:rPr>
          <w:color w:val="000000"/>
          <w:sz w:val="20"/>
          <w:szCs w:val="20"/>
        </w:rPr>
        <w:t>0</w:t>
      </w:r>
      <w:r w:rsidRPr="00CB516C">
        <w:rPr>
          <w:color w:val="000000"/>
          <w:sz w:val="20"/>
          <w:szCs w:val="20"/>
        </w:rPr>
        <w:t>.05,15,54) = 4.0</w:t>
      </w:r>
    </w:p>
    <w:p w14:paraId="59D47DC0" w14:textId="716E0272" w:rsidR="00CB4068" w:rsidRPr="00CB516C" w:rsidRDefault="00CB4068" w:rsidP="00E217C6">
      <w:pPr>
        <w:ind w:left="720" w:hanging="360"/>
        <w:rPr>
          <w:color w:val="000000"/>
          <w:sz w:val="20"/>
          <w:szCs w:val="20"/>
        </w:rPr>
      </w:pPr>
      <w:r w:rsidRPr="00CB516C">
        <w:rPr>
          <w:color w:val="000000"/>
          <w:sz w:val="20"/>
          <w:szCs w:val="20"/>
        </w:rPr>
        <w:t>b.</w:t>
      </w:r>
      <w:r w:rsidRPr="00CB516C">
        <w:rPr>
          <w:color w:val="000000"/>
          <w:sz w:val="20"/>
          <w:szCs w:val="20"/>
        </w:rPr>
        <w:tab/>
        <w:t xml:space="preserve">Confidence interval: </w:t>
      </w:r>
      <w:r w:rsidR="00EA146F" w:rsidRPr="00EA146F">
        <w:rPr>
          <w:noProof/>
          <w:color w:val="000000"/>
          <w:position w:val="-6"/>
          <w:sz w:val="20"/>
          <w:szCs w:val="20"/>
        </w:rPr>
        <w:object w:dxaOrig="200" w:dyaOrig="240" w14:anchorId="4396209D">
          <v:shape id="_x0000_i1177" type="#_x0000_t75" style="width:9.6pt;height:12pt" o:ole="">
            <v:imagedata r:id="rId314" o:title=""/>
          </v:shape>
          <o:OLEObject Type="Embed" ProgID="Equation.DSMT4" ShapeID="_x0000_i1177" DrawAspect="Content" ObjectID="_1769432992" r:id="rId315"/>
        </w:object>
      </w:r>
      <w:r w:rsidR="00EA146F">
        <w:rPr>
          <w:noProof/>
          <w:color w:val="000000"/>
          <w:position w:val="-4"/>
          <w:sz w:val="20"/>
          <w:szCs w:val="20"/>
        </w:rPr>
        <w:t xml:space="preserve"> </w:t>
      </w:r>
      <w:r w:rsidR="00825814" w:rsidRPr="00A40845">
        <w:rPr>
          <w:rFonts w:ascii="Symbol" w:hAnsi="Symbol"/>
          <w:color w:val="000000"/>
        </w:rPr>
        <w:t></w:t>
      </w:r>
      <w:r w:rsidRPr="00CB516C">
        <w:rPr>
          <w:color w:val="000000"/>
          <w:sz w:val="20"/>
          <w:szCs w:val="20"/>
        </w:rPr>
        <w:t xml:space="preserve"> margin of error</w:t>
      </w:r>
    </w:p>
    <w:p w14:paraId="53CFE572" w14:textId="1D98F49F" w:rsidR="00CB4068" w:rsidRPr="00CB516C" w:rsidRDefault="00CB4068" w:rsidP="00E217C6">
      <w:pPr>
        <w:ind w:left="720" w:hanging="360"/>
        <w:rPr>
          <w:color w:val="000000"/>
          <w:sz w:val="20"/>
          <w:szCs w:val="20"/>
        </w:rPr>
      </w:pPr>
      <w:r w:rsidRPr="00CB516C">
        <w:rPr>
          <w:color w:val="000000"/>
          <w:sz w:val="20"/>
          <w:szCs w:val="20"/>
        </w:rPr>
        <w:tab/>
        <w:t xml:space="preserve">33.77 </w:t>
      </w:r>
      <w:r w:rsidR="00825814" w:rsidRPr="00A40845">
        <w:rPr>
          <w:rFonts w:ascii="Symbol" w:hAnsi="Symbol"/>
          <w:color w:val="000000"/>
        </w:rPr>
        <w:t></w:t>
      </w:r>
      <w:r w:rsidRPr="00CB516C">
        <w:rPr>
          <w:color w:val="000000"/>
          <w:sz w:val="20"/>
          <w:szCs w:val="20"/>
        </w:rPr>
        <w:t xml:space="preserve"> 4.00 or $29.77 to $37.77</w:t>
      </w:r>
    </w:p>
    <w:p w14:paraId="7EFF3B0A" w14:textId="3280B2FB" w:rsidR="00CB4068" w:rsidRPr="00CB516C" w:rsidRDefault="00CB4068" w:rsidP="00622CC6">
      <w:pPr>
        <w:autoSpaceDE w:val="0"/>
        <w:autoSpaceDN w:val="0"/>
        <w:adjustRightInd w:val="0"/>
        <w:spacing w:before="120" w:after="120" w:line="240" w:lineRule="auto"/>
        <w:ind w:left="360" w:hanging="360"/>
        <w:rPr>
          <w:rFonts w:cs="TimesLTStd-Roman"/>
          <w:sz w:val="20"/>
          <w:szCs w:val="20"/>
          <w:lang w:val="en-IN"/>
        </w:rPr>
      </w:pPr>
      <w:r w:rsidRPr="00CB516C">
        <w:rPr>
          <w:rFonts w:cs="TimesLTStd-Roman"/>
          <w:sz w:val="20"/>
          <w:szCs w:val="20"/>
          <w:lang w:val="en-IN"/>
        </w:rPr>
        <w:t>49.</w:t>
      </w:r>
      <w:r w:rsidR="00622CC6">
        <w:rPr>
          <w:rFonts w:cs="TimesLTStd-Roman"/>
          <w:sz w:val="20"/>
          <w:szCs w:val="20"/>
          <w:lang w:val="en-IN"/>
        </w:rPr>
        <w:tab/>
      </w:r>
      <w:r w:rsidRPr="00CB516C">
        <w:rPr>
          <w:rFonts w:cs="TimesLTStd-Bold"/>
          <w:b/>
          <w:bCs/>
          <w:sz w:val="20"/>
          <w:szCs w:val="20"/>
          <w:lang w:val="en-IN"/>
        </w:rPr>
        <w:t xml:space="preserve">Family Vacation Expenses. </w:t>
      </w:r>
      <w:r w:rsidRPr="00CB516C">
        <w:rPr>
          <w:rFonts w:cs="TimesLTStd-Roman"/>
          <w:sz w:val="20"/>
          <w:szCs w:val="20"/>
          <w:lang w:val="en-IN"/>
        </w:rPr>
        <w:t>A survey conducted by the American Automobile Association</w:t>
      </w:r>
      <w:r w:rsidR="00622CC6">
        <w:rPr>
          <w:rFonts w:cs="TimesLTStd-Roman"/>
          <w:sz w:val="20"/>
          <w:szCs w:val="20"/>
          <w:lang w:val="en-IN"/>
        </w:rPr>
        <w:t xml:space="preserve"> </w:t>
      </w:r>
      <w:r w:rsidRPr="00CB516C">
        <w:rPr>
          <w:rFonts w:cs="TimesLTStd-Roman"/>
          <w:sz w:val="20"/>
          <w:szCs w:val="20"/>
          <w:lang w:val="en-IN"/>
        </w:rPr>
        <w:t>(AAA) showed that a family of four spends an average of $215.60 per day</w:t>
      </w:r>
      <w:r w:rsidR="00622CC6">
        <w:rPr>
          <w:rFonts w:cs="TimesLTStd-Roman"/>
          <w:sz w:val="20"/>
          <w:szCs w:val="20"/>
          <w:lang w:val="en-IN"/>
        </w:rPr>
        <w:t xml:space="preserve"> </w:t>
      </w:r>
      <w:r w:rsidRPr="00CB516C">
        <w:rPr>
          <w:rFonts w:cs="TimesLTStd-Roman"/>
          <w:sz w:val="20"/>
          <w:szCs w:val="20"/>
          <w:lang w:val="en-IN"/>
        </w:rPr>
        <w:t>while on vacation. Suppose a sample of 64 families of four vacationing at Niagara</w:t>
      </w:r>
      <w:r w:rsidR="00622CC6">
        <w:rPr>
          <w:rFonts w:cs="TimesLTStd-Roman"/>
          <w:sz w:val="20"/>
          <w:szCs w:val="20"/>
          <w:lang w:val="en-IN"/>
        </w:rPr>
        <w:t xml:space="preserve"> </w:t>
      </w:r>
      <w:r w:rsidRPr="00CB516C">
        <w:rPr>
          <w:rFonts w:cs="TimesLTStd-Roman"/>
          <w:sz w:val="20"/>
          <w:szCs w:val="20"/>
          <w:lang w:val="en-IN"/>
        </w:rPr>
        <w:t>Falls resulted in a sample mean of $252.45 per day and a sample standard deviation</w:t>
      </w:r>
      <w:r w:rsidR="00622CC6">
        <w:rPr>
          <w:rFonts w:cs="TimesLTStd-Roman"/>
          <w:sz w:val="20"/>
          <w:szCs w:val="20"/>
          <w:lang w:val="en-IN"/>
        </w:rPr>
        <w:t xml:space="preserve"> </w:t>
      </w:r>
      <w:r w:rsidRPr="00CB516C">
        <w:rPr>
          <w:rFonts w:cs="TimesLTStd-Roman"/>
          <w:sz w:val="20"/>
          <w:szCs w:val="20"/>
          <w:lang w:val="en-IN"/>
        </w:rPr>
        <w:t xml:space="preserve">of $74.50. </w:t>
      </w:r>
      <w:r w:rsidRPr="00622CC6">
        <w:rPr>
          <w:rFonts w:eastAsia="Arial"/>
          <w:b/>
          <w:bCs/>
          <w:color w:val="D85629"/>
          <w:spacing w:val="-4"/>
          <w:sz w:val="20"/>
          <w:szCs w:val="20"/>
        </w:rPr>
        <w:t>LO 2, 3</w:t>
      </w:r>
    </w:p>
    <w:p w14:paraId="3D037EBC" w14:textId="358EB5A1"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CB516C">
        <w:rPr>
          <w:rFonts w:cs="TimesLTStd-Roman"/>
          <w:sz w:val="20"/>
          <w:szCs w:val="20"/>
          <w:lang w:val="en-IN"/>
        </w:rPr>
        <w:t>a</w:t>
      </w:r>
      <w:r w:rsidRPr="00E217C6">
        <w:rPr>
          <w:rFonts w:eastAsia="Times New Roman"/>
          <w:color w:val="231F20"/>
          <w:sz w:val="20"/>
          <w:szCs w:val="20"/>
        </w:rPr>
        <w:t>.</w:t>
      </w:r>
      <w:r w:rsidR="00622CC6">
        <w:rPr>
          <w:rFonts w:eastAsia="Times New Roman"/>
          <w:color w:val="231F20"/>
          <w:sz w:val="20"/>
          <w:szCs w:val="20"/>
        </w:rPr>
        <w:tab/>
      </w:r>
      <w:r w:rsidRPr="00E217C6">
        <w:rPr>
          <w:rFonts w:eastAsia="Times New Roman"/>
          <w:color w:val="231F20"/>
          <w:sz w:val="20"/>
          <w:szCs w:val="20"/>
        </w:rPr>
        <w:t>Develop a 95% confidence interval estimate of the mean amount spent per day by a</w:t>
      </w:r>
      <w:r w:rsidR="00622CC6">
        <w:rPr>
          <w:rFonts w:eastAsia="Times New Roman"/>
          <w:color w:val="231F20"/>
          <w:sz w:val="20"/>
          <w:szCs w:val="20"/>
        </w:rPr>
        <w:t xml:space="preserve"> </w:t>
      </w:r>
      <w:r w:rsidRPr="00622CC6">
        <w:rPr>
          <w:rFonts w:eastAsia="Times New Roman"/>
          <w:color w:val="231F20"/>
          <w:sz w:val="20"/>
          <w:szCs w:val="20"/>
        </w:rPr>
        <w:t>family of four visiting Niagara Falls.</w:t>
      </w:r>
    </w:p>
    <w:p w14:paraId="48B95CDA" w14:textId="6A3FA779"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Based on the confidence interval from part (a), does it appear that the population</w:t>
      </w:r>
      <w:r w:rsidR="00622CC6">
        <w:rPr>
          <w:rFonts w:eastAsia="Times New Roman"/>
          <w:color w:val="231F20"/>
          <w:sz w:val="20"/>
          <w:szCs w:val="20"/>
        </w:rPr>
        <w:t xml:space="preserve"> </w:t>
      </w:r>
      <w:r w:rsidRPr="00622CC6">
        <w:rPr>
          <w:rFonts w:eastAsia="Times New Roman"/>
          <w:color w:val="231F20"/>
          <w:sz w:val="20"/>
          <w:szCs w:val="20"/>
        </w:rPr>
        <w:t>mean amount spent per day by families visiting Niagara Falls differs from the mean</w:t>
      </w:r>
      <w:r w:rsidR="00622CC6">
        <w:rPr>
          <w:rFonts w:eastAsia="Times New Roman"/>
          <w:color w:val="231F20"/>
          <w:sz w:val="20"/>
          <w:szCs w:val="20"/>
        </w:rPr>
        <w:t xml:space="preserve"> </w:t>
      </w:r>
      <w:r w:rsidRPr="00622CC6">
        <w:rPr>
          <w:rFonts w:eastAsia="Times New Roman"/>
          <w:color w:val="231F20"/>
          <w:sz w:val="20"/>
          <w:szCs w:val="20"/>
        </w:rPr>
        <w:t>reported by the American Automobile Association? Explain.</w:t>
      </w:r>
    </w:p>
    <w:p w14:paraId="292CD8FC" w14:textId="77777777" w:rsidR="00CB4068" w:rsidRPr="00CB516C" w:rsidRDefault="00CB4068" w:rsidP="00CB406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43EA8ADB" w14:textId="297B1CEF" w:rsidR="00CB4068" w:rsidRPr="00CB516C" w:rsidRDefault="00CB4068" w:rsidP="005E1657">
      <w:pPr>
        <w:tabs>
          <w:tab w:val="left" w:pos="2880"/>
          <w:tab w:val="left" w:pos="4050"/>
          <w:tab w:val="left" w:pos="5220"/>
        </w:tabs>
        <w:spacing w:after="120"/>
        <w:ind w:left="720" w:hanging="360"/>
        <w:rPr>
          <w:color w:val="000000"/>
          <w:sz w:val="20"/>
          <w:szCs w:val="20"/>
        </w:rPr>
      </w:pPr>
      <w:r w:rsidRPr="00CB516C">
        <w:rPr>
          <w:color w:val="000000"/>
          <w:sz w:val="20"/>
          <w:szCs w:val="20"/>
        </w:rPr>
        <w:t>a.</w:t>
      </w:r>
      <w:r w:rsidRPr="00CB516C">
        <w:rPr>
          <w:color w:val="000000"/>
          <w:sz w:val="20"/>
          <w:szCs w:val="20"/>
        </w:rPr>
        <w:tab/>
      </w:r>
      <w:r w:rsidR="00EA146F" w:rsidRPr="00EA146F">
        <w:rPr>
          <w:noProof/>
          <w:color w:val="000000"/>
          <w:position w:val="-6"/>
          <w:sz w:val="20"/>
          <w:szCs w:val="20"/>
        </w:rPr>
        <w:object w:dxaOrig="200" w:dyaOrig="240" w14:anchorId="493152F7">
          <v:shape id="_x0000_i1178" type="#_x0000_t75" style="width:9.6pt;height:12pt" o:ole="">
            <v:imagedata r:id="rId316" o:title=""/>
          </v:shape>
          <o:OLEObject Type="Embed" ProgID="Equation.DSMT4" ShapeID="_x0000_i1178" DrawAspect="Content" ObjectID="_1769432993" r:id="rId317"/>
        </w:object>
      </w:r>
      <w:r w:rsidR="00EA146F">
        <w:rPr>
          <w:noProof/>
          <w:color w:val="000000"/>
          <w:position w:val="-4"/>
          <w:sz w:val="20"/>
          <w:szCs w:val="20"/>
        </w:rPr>
        <w:t xml:space="preserve"> </w:t>
      </w:r>
      <w:r w:rsidR="00622CC6">
        <w:rPr>
          <w:color w:val="000000"/>
          <w:sz w:val="20"/>
          <w:szCs w:val="20"/>
        </w:rPr>
        <w:sym w:font="Symbol" w:char="F0B1"/>
      </w:r>
      <w:r w:rsidRPr="00CB516C">
        <w:rPr>
          <w:color w:val="000000"/>
          <w:sz w:val="20"/>
          <w:szCs w:val="20"/>
        </w:rPr>
        <w:t xml:space="preserve"> </w:t>
      </w:r>
      <w:r w:rsidRPr="00CB516C">
        <w:rPr>
          <w:i/>
          <w:color w:val="000000"/>
          <w:sz w:val="20"/>
          <w:szCs w:val="20"/>
        </w:rPr>
        <w:t>t</w:t>
      </w:r>
      <w:r w:rsidRPr="00CB516C">
        <w:rPr>
          <w:color w:val="000000"/>
          <w:sz w:val="20"/>
          <w:szCs w:val="20"/>
          <w:vertAlign w:val="subscript"/>
        </w:rPr>
        <w:t>0.025</w:t>
      </w:r>
      <w:r w:rsidR="008B109F">
        <w:rPr>
          <w:color w:val="000000"/>
          <w:sz w:val="20"/>
          <w:szCs w:val="20"/>
        </w:rPr>
        <w:t xml:space="preserve"> </w:t>
      </w:r>
      <w:r w:rsidR="00EA146F" w:rsidRPr="00EA146F">
        <w:rPr>
          <w:color w:val="000000"/>
          <w:position w:val="-16"/>
          <w:sz w:val="20"/>
          <w:szCs w:val="20"/>
        </w:rPr>
        <w:object w:dxaOrig="700" w:dyaOrig="420" w14:anchorId="54748F7F">
          <v:shape id="_x0000_i1179" type="#_x0000_t75" style="width:34.8pt;height:20.4pt" o:ole="">
            <v:imagedata r:id="rId318" o:title=""/>
          </v:shape>
          <o:OLEObject Type="Embed" ProgID="Equation.DSMT4" ShapeID="_x0000_i1179" DrawAspect="Content" ObjectID="_1769432994" r:id="rId319"/>
        </w:object>
      </w:r>
      <w:r w:rsidRPr="00CB516C">
        <w:rPr>
          <w:color w:val="000000"/>
          <w:sz w:val="20"/>
          <w:szCs w:val="20"/>
        </w:rPr>
        <w:tab/>
      </w:r>
      <w:r w:rsidRPr="00CB516C">
        <w:rPr>
          <w:i/>
          <w:color w:val="000000"/>
          <w:sz w:val="20"/>
          <w:szCs w:val="20"/>
        </w:rPr>
        <w:t>n</w:t>
      </w:r>
      <w:r w:rsidRPr="00CB516C">
        <w:rPr>
          <w:color w:val="000000"/>
          <w:sz w:val="20"/>
          <w:szCs w:val="20"/>
        </w:rPr>
        <w:t xml:space="preserve"> = 64</w:t>
      </w:r>
      <w:r w:rsidR="005E1657">
        <w:rPr>
          <w:color w:val="000000"/>
          <w:sz w:val="20"/>
          <w:szCs w:val="20"/>
        </w:rPr>
        <w:tab/>
      </w:r>
      <w:r w:rsidRPr="00CB516C">
        <w:rPr>
          <w:i/>
          <w:color w:val="000000"/>
          <w:sz w:val="20"/>
          <w:szCs w:val="20"/>
        </w:rPr>
        <w:t>df</w:t>
      </w:r>
      <w:r w:rsidRPr="00CB516C">
        <w:rPr>
          <w:color w:val="000000"/>
          <w:sz w:val="20"/>
          <w:szCs w:val="20"/>
        </w:rPr>
        <w:t xml:space="preserve"> = 63</w:t>
      </w:r>
      <w:r w:rsidRPr="00CB516C">
        <w:rPr>
          <w:color w:val="000000"/>
          <w:sz w:val="20"/>
          <w:szCs w:val="20"/>
        </w:rPr>
        <w:tab/>
      </w:r>
      <w:r w:rsidRPr="00CB516C">
        <w:rPr>
          <w:i/>
          <w:color w:val="000000"/>
          <w:sz w:val="20"/>
          <w:szCs w:val="20"/>
        </w:rPr>
        <w:t>t</w:t>
      </w:r>
      <w:r w:rsidRPr="00CB516C">
        <w:rPr>
          <w:color w:val="000000"/>
          <w:sz w:val="20"/>
          <w:szCs w:val="20"/>
          <w:vertAlign w:val="subscript"/>
        </w:rPr>
        <w:t xml:space="preserve">0.025 </w:t>
      </w:r>
      <w:r w:rsidRPr="00CB516C">
        <w:rPr>
          <w:color w:val="000000"/>
          <w:sz w:val="20"/>
          <w:szCs w:val="20"/>
        </w:rPr>
        <w:t>= 1.998</w:t>
      </w:r>
    </w:p>
    <w:p w14:paraId="34B0019F" w14:textId="1C9E0BEB" w:rsidR="00CB4068" w:rsidRPr="00CB516C" w:rsidRDefault="00CB4068" w:rsidP="00D61A5F">
      <w:pPr>
        <w:spacing w:after="120"/>
        <w:ind w:left="720" w:hanging="360"/>
        <w:rPr>
          <w:color w:val="000000"/>
          <w:sz w:val="20"/>
          <w:szCs w:val="20"/>
        </w:rPr>
      </w:pPr>
      <w:r w:rsidRPr="00CB516C">
        <w:rPr>
          <w:color w:val="000000"/>
          <w:sz w:val="20"/>
          <w:szCs w:val="20"/>
        </w:rPr>
        <w:tab/>
        <w:t xml:space="preserve">252.45 </w:t>
      </w:r>
      <w:r w:rsidR="00622CC6">
        <w:rPr>
          <w:color w:val="000000"/>
          <w:sz w:val="20"/>
          <w:szCs w:val="20"/>
        </w:rPr>
        <w:sym w:font="Symbol" w:char="F0B1"/>
      </w:r>
      <w:r w:rsidRPr="00CB516C">
        <w:rPr>
          <w:color w:val="000000"/>
          <w:sz w:val="20"/>
          <w:szCs w:val="20"/>
        </w:rPr>
        <w:t xml:space="preserve"> 1.998</w:t>
      </w:r>
      <w:r w:rsidR="00EA146F">
        <w:rPr>
          <w:color w:val="000000"/>
          <w:sz w:val="20"/>
          <w:szCs w:val="20"/>
        </w:rPr>
        <w:t xml:space="preserve"> </w:t>
      </w:r>
      <w:r w:rsidR="00EA146F" w:rsidRPr="00EA146F">
        <w:rPr>
          <w:color w:val="000000"/>
          <w:position w:val="-16"/>
          <w:sz w:val="20"/>
          <w:szCs w:val="20"/>
        </w:rPr>
        <w:object w:dxaOrig="1160" w:dyaOrig="420" w14:anchorId="3E8C04B9">
          <v:shape id="_x0000_i1180" type="#_x0000_t75" style="width:57.6pt;height:20.4pt" o:ole="">
            <v:imagedata r:id="rId320" o:title=""/>
          </v:shape>
          <o:OLEObject Type="Embed" ProgID="Equation.DSMT4" ShapeID="_x0000_i1180" DrawAspect="Content" ObjectID="_1769432995" r:id="rId321"/>
        </w:object>
      </w:r>
    </w:p>
    <w:p w14:paraId="76C7CAFA" w14:textId="34F8952D" w:rsidR="00CB4068" w:rsidRPr="00CB516C" w:rsidRDefault="00CB4068" w:rsidP="00D61A5F">
      <w:pPr>
        <w:spacing w:after="120"/>
        <w:ind w:left="720" w:hanging="360"/>
        <w:rPr>
          <w:color w:val="000000"/>
          <w:sz w:val="20"/>
          <w:szCs w:val="20"/>
        </w:rPr>
      </w:pPr>
      <w:r w:rsidRPr="00CB516C">
        <w:rPr>
          <w:color w:val="000000"/>
          <w:sz w:val="20"/>
          <w:szCs w:val="20"/>
        </w:rPr>
        <w:tab/>
        <w:t xml:space="preserve">252.45 </w:t>
      </w:r>
      <w:r w:rsidR="00622CC6">
        <w:rPr>
          <w:color w:val="000000"/>
          <w:sz w:val="20"/>
          <w:szCs w:val="20"/>
        </w:rPr>
        <w:sym w:font="Symbol" w:char="F0B1"/>
      </w:r>
      <w:r w:rsidRPr="00CB516C">
        <w:rPr>
          <w:color w:val="000000"/>
          <w:sz w:val="20"/>
          <w:szCs w:val="20"/>
        </w:rPr>
        <w:t xml:space="preserve"> 18.61 or $233.84 to $271.06</w:t>
      </w:r>
    </w:p>
    <w:p w14:paraId="71CA9B69" w14:textId="7B96696E" w:rsidR="00CB4068" w:rsidRPr="00CB516C" w:rsidRDefault="00CB4068" w:rsidP="00D61A5F">
      <w:pPr>
        <w:spacing w:after="120"/>
        <w:ind w:left="720" w:hanging="360"/>
        <w:rPr>
          <w:color w:val="000000"/>
          <w:sz w:val="20"/>
          <w:szCs w:val="20"/>
        </w:rPr>
      </w:pPr>
      <w:r w:rsidRPr="00CB516C">
        <w:rPr>
          <w:color w:val="000000"/>
          <w:sz w:val="20"/>
          <w:szCs w:val="20"/>
        </w:rPr>
        <w:t>b.</w:t>
      </w:r>
      <w:r w:rsidRPr="00CB516C">
        <w:rPr>
          <w:color w:val="000000"/>
          <w:sz w:val="20"/>
          <w:szCs w:val="20"/>
        </w:rPr>
        <w:tab/>
        <w:t>Yes, the lower limit for the population mean at Niagara Falls is $233.84, which is greater than $215.60.</w:t>
      </w:r>
    </w:p>
    <w:p w14:paraId="547BA48D" w14:textId="320EC940" w:rsidR="00CB4068" w:rsidRPr="007E7D89" w:rsidRDefault="00CB4068" w:rsidP="00622CC6">
      <w:pPr>
        <w:autoSpaceDE w:val="0"/>
        <w:autoSpaceDN w:val="0"/>
        <w:adjustRightInd w:val="0"/>
        <w:spacing w:before="120" w:after="120" w:line="240" w:lineRule="auto"/>
        <w:ind w:left="360" w:hanging="360"/>
        <w:rPr>
          <w:rFonts w:cs="TimesLTStd-Roman"/>
          <w:spacing w:val="-4"/>
          <w:sz w:val="20"/>
          <w:szCs w:val="20"/>
          <w:lang w:val="en-IN"/>
        </w:rPr>
      </w:pPr>
      <w:r w:rsidRPr="00CB516C">
        <w:rPr>
          <w:rFonts w:cs="TimesLTStd-Roman"/>
          <w:sz w:val="20"/>
          <w:szCs w:val="20"/>
          <w:lang w:val="en-IN"/>
        </w:rPr>
        <w:t>50.</w:t>
      </w:r>
      <w:r w:rsidR="00622CC6" w:rsidRPr="007E7D89">
        <w:rPr>
          <w:rFonts w:cs="TimesLTStd-Bold"/>
          <w:b/>
          <w:bCs/>
          <w:spacing w:val="-4"/>
          <w:sz w:val="20"/>
          <w:szCs w:val="20"/>
          <w:lang w:val="en-IN"/>
        </w:rPr>
        <w:tab/>
      </w:r>
      <w:r w:rsidRPr="007E7D89">
        <w:rPr>
          <w:rFonts w:cs="TimesLTStd-Bold"/>
          <w:b/>
          <w:bCs/>
          <w:spacing w:val="-4"/>
          <w:sz w:val="20"/>
          <w:szCs w:val="20"/>
          <w:lang w:val="en-IN"/>
        </w:rPr>
        <w:t xml:space="preserve">Annual Restaurant Expenditures. </w:t>
      </w:r>
      <w:r w:rsidRPr="007E7D89">
        <w:rPr>
          <w:rFonts w:cs="TimesLTStd-Roman"/>
          <w:spacing w:val="-4"/>
          <w:sz w:val="20"/>
          <w:szCs w:val="20"/>
          <w:lang w:val="en-IN"/>
        </w:rPr>
        <w:t>The 92 million Americans of age 50 and over control</w:t>
      </w:r>
      <w:r w:rsidR="00622CC6" w:rsidRPr="007E7D89">
        <w:rPr>
          <w:rFonts w:cs="TimesLTStd-Roman"/>
          <w:spacing w:val="-4"/>
          <w:sz w:val="20"/>
          <w:szCs w:val="20"/>
          <w:lang w:val="en-IN"/>
        </w:rPr>
        <w:t xml:space="preserve"> </w:t>
      </w:r>
      <w:r w:rsidRPr="007E7D89">
        <w:rPr>
          <w:rFonts w:cs="TimesLTStd-Roman"/>
          <w:spacing w:val="-4"/>
          <w:sz w:val="20"/>
          <w:szCs w:val="20"/>
          <w:lang w:val="en-IN"/>
        </w:rPr>
        <w:t>50% of all discretionary income. AARP estimated that the average annual</w:t>
      </w:r>
      <w:r w:rsidR="00622CC6" w:rsidRPr="007E7D89">
        <w:rPr>
          <w:rFonts w:cs="TimesLTStd-Roman"/>
          <w:spacing w:val="-4"/>
          <w:sz w:val="20"/>
          <w:szCs w:val="20"/>
          <w:lang w:val="en-IN"/>
        </w:rPr>
        <w:t xml:space="preserve"> </w:t>
      </w:r>
      <w:r w:rsidRPr="007E7D89">
        <w:rPr>
          <w:rFonts w:cs="TimesLTStd-Roman"/>
          <w:spacing w:val="-4"/>
          <w:sz w:val="20"/>
          <w:szCs w:val="20"/>
          <w:lang w:val="en-IN"/>
        </w:rPr>
        <w:t>expenditure on restaurants and carryout food was $1,873 for individuals in this age</w:t>
      </w:r>
      <w:r w:rsidR="00622CC6" w:rsidRPr="007E7D89">
        <w:rPr>
          <w:rFonts w:cs="TimesLTStd-Roman"/>
          <w:spacing w:val="-4"/>
          <w:sz w:val="20"/>
          <w:szCs w:val="20"/>
          <w:lang w:val="en-IN"/>
        </w:rPr>
        <w:t xml:space="preserve"> </w:t>
      </w:r>
      <w:r w:rsidRPr="007E7D89">
        <w:rPr>
          <w:rFonts w:cs="TimesLTStd-Roman"/>
          <w:spacing w:val="-4"/>
          <w:sz w:val="20"/>
          <w:szCs w:val="20"/>
          <w:lang w:val="en-IN"/>
        </w:rPr>
        <w:t>group. Suppose this estimate is based on a sample of 80 persons and that the sample</w:t>
      </w:r>
      <w:r w:rsidR="00622CC6" w:rsidRPr="007E7D89">
        <w:rPr>
          <w:rFonts w:cs="TimesLTStd-Roman"/>
          <w:spacing w:val="-4"/>
          <w:sz w:val="20"/>
          <w:szCs w:val="20"/>
          <w:lang w:val="en-IN"/>
        </w:rPr>
        <w:t xml:space="preserve"> </w:t>
      </w:r>
      <w:r w:rsidRPr="007E7D89">
        <w:rPr>
          <w:rFonts w:cs="TimesLTStd-Roman"/>
          <w:spacing w:val="-4"/>
          <w:sz w:val="20"/>
          <w:szCs w:val="20"/>
          <w:lang w:val="en-IN"/>
        </w:rPr>
        <w:t xml:space="preserve">standard deviation is $550. </w:t>
      </w:r>
      <w:r w:rsidRPr="007E7D89">
        <w:rPr>
          <w:rFonts w:eastAsia="Arial"/>
          <w:b/>
          <w:bCs/>
          <w:color w:val="D85629"/>
          <w:spacing w:val="-4"/>
          <w:sz w:val="20"/>
          <w:szCs w:val="20"/>
        </w:rPr>
        <w:t>LO 2, 3</w:t>
      </w:r>
    </w:p>
    <w:p w14:paraId="26649881" w14:textId="73496131" w:rsidR="00CB4068" w:rsidRPr="00E217C6" w:rsidRDefault="00CB4068"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At 95% confidence, what is the margin of error?</w:t>
      </w:r>
    </w:p>
    <w:p w14:paraId="0BFFCEAA" w14:textId="00E3ED45"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What is the 95% confidence interval for the population mean amount spent on</w:t>
      </w:r>
      <w:r w:rsidR="00622CC6">
        <w:rPr>
          <w:rFonts w:eastAsia="Times New Roman"/>
          <w:color w:val="231F20"/>
          <w:sz w:val="20"/>
          <w:szCs w:val="20"/>
        </w:rPr>
        <w:t xml:space="preserve"> </w:t>
      </w:r>
      <w:r w:rsidRPr="00622CC6">
        <w:rPr>
          <w:rFonts w:eastAsia="Times New Roman"/>
          <w:color w:val="231F20"/>
          <w:sz w:val="20"/>
          <w:szCs w:val="20"/>
        </w:rPr>
        <w:t>restaurants and carryout food?</w:t>
      </w:r>
    </w:p>
    <w:p w14:paraId="1B296B21" w14:textId="62EA50A7" w:rsidR="00CB4068" w:rsidRPr="00622CC6" w:rsidRDefault="00CB4068" w:rsidP="005B5791">
      <w:pPr>
        <w:pStyle w:val="ListParagraph"/>
        <w:keepNext/>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What is your estimate of the total amount spent by Americans of age 50 and over</w:t>
      </w:r>
      <w:r w:rsidR="00622CC6">
        <w:rPr>
          <w:rFonts w:eastAsia="Times New Roman"/>
          <w:color w:val="231F20"/>
          <w:sz w:val="20"/>
          <w:szCs w:val="20"/>
        </w:rPr>
        <w:t xml:space="preserve"> </w:t>
      </w:r>
      <w:r w:rsidRPr="00622CC6">
        <w:rPr>
          <w:rFonts w:eastAsia="Times New Roman"/>
          <w:color w:val="231F20"/>
          <w:sz w:val="20"/>
          <w:szCs w:val="20"/>
        </w:rPr>
        <w:t>on restaurants and carryout food?</w:t>
      </w:r>
    </w:p>
    <w:p w14:paraId="61C16C2E" w14:textId="6FA01278"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d.</w:t>
      </w:r>
      <w:r w:rsidR="00622CC6">
        <w:rPr>
          <w:rFonts w:eastAsia="Times New Roman"/>
          <w:color w:val="231F20"/>
          <w:sz w:val="20"/>
          <w:szCs w:val="20"/>
        </w:rPr>
        <w:tab/>
      </w:r>
      <w:r w:rsidRPr="00E217C6">
        <w:rPr>
          <w:rFonts w:eastAsia="Times New Roman"/>
          <w:color w:val="231F20"/>
          <w:sz w:val="20"/>
          <w:szCs w:val="20"/>
        </w:rPr>
        <w:t>If the amount spent on restaurants and carryout food is skewed to the right, would</w:t>
      </w:r>
      <w:r w:rsidR="00622CC6">
        <w:rPr>
          <w:rFonts w:eastAsia="Times New Roman"/>
          <w:color w:val="231F20"/>
          <w:sz w:val="20"/>
          <w:szCs w:val="20"/>
        </w:rPr>
        <w:t xml:space="preserve"> </w:t>
      </w:r>
      <w:r w:rsidRPr="00622CC6">
        <w:rPr>
          <w:rFonts w:eastAsia="Times New Roman"/>
          <w:color w:val="231F20"/>
          <w:sz w:val="20"/>
          <w:szCs w:val="20"/>
        </w:rPr>
        <w:t>you expect the median amount spent to be greater or less than $1,873?</w:t>
      </w:r>
    </w:p>
    <w:p w14:paraId="615C342F" w14:textId="77777777" w:rsidR="00CB4068" w:rsidRPr="00CB516C" w:rsidRDefault="00CB4068" w:rsidP="00CB406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65228C44" w14:textId="60C28333" w:rsidR="00CB4068" w:rsidRPr="00CB516C" w:rsidRDefault="00EA146F" w:rsidP="00D61A5F">
      <w:pPr>
        <w:tabs>
          <w:tab w:val="left" w:pos="-936"/>
          <w:tab w:val="left" w:pos="-216"/>
          <w:tab w:val="left" w:pos="904"/>
          <w:tab w:val="left" w:pos="1264"/>
          <w:tab w:val="left" w:pos="1764"/>
          <w:tab w:val="left" w:pos="2880"/>
          <w:tab w:val="left" w:pos="3780"/>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ind w:left="360"/>
        <w:rPr>
          <w:color w:val="000000"/>
          <w:sz w:val="20"/>
          <w:szCs w:val="20"/>
        </w:rPr>
      </w:pPr>
      <w:r w:rsidRPr="00EA146F">
        <w:rPr>
          <w:noProof/>
          <w:color w:val="000000"/>
          <w:position w:val="-6"/>
          <w:sz w:val="20"/>
          <w:szCs w:val="20"/>
        </w:rPr>
        <w:object w:dxaOrig="200" w:dyaOrig="240" w14:anchorId="7B5AAD97">
          <v:shape id="_x0000_i1181" type="#_x0000_t75" style="width:9.6pt;height:12pt" o:ole="">
            <v:imagedata r:id="rId322" o:title=""/>
          </v:shape>
          <o:OLEObject Type="Embed" ProgID="Equation.DSMT4" ShapeID="_x0000_i1181" DrawAspect="Content" ObjectID="_1769432996" r:id="rId323"/>
        </w:object>
      </w:r>
      <w:r>
        <w:rPr>
          <w:noProof/>
          <w:color w:val="000000"/>
          <w:position w:val="-4"/>
          <w:sz w:val="20"/>
          <w:szCs w:val="20"/>
        </w:rPr>
        <w:t xml:space="preserve"> </w:t>
      </w:r>
      <w:r w:rsidR="00CB4068" w:rsidRPr="00CB516C">
        <w:rPr>
          <w:color w:val="000000"/>
          <w:sz w:val="20"/>
          <w:szCs w:val="20"/>
        </w:rPr>
        <w:t>=</w:t>
      </w:r>
      <w:r w:rsidR="00622CC6">
        <w:rPr>
          <w:color w:val="000000"/>
          <w:sz w:val="20"/>
          <w:szCs w:val="20"/>
        </w:rPr>
        <w:t xml:space="preserve"> </w:t>
      </w:r>
      <w:r w:rsidR="00CB4068" w:rsidRPr="00CB516C">
        <w:rPr>
          <w:color w:val="000000"/>
          <w:sz w:val="20"/>
          <w:szCs w:val="20"/>
        </w:rPr>
        <w:t>1,873</w:t>
      </w:r>
      <w:r w:rsidR="008B109F">
        <w:rPr>
          <w:color w:val="000000"/>
          <w:sz w:val="20"/>
          <w:szCs w:val="20"/>
        </w:rPr>
        <w:t xml:space="preserve">  </w:t>
      </w:r>
      <w:r w:rsidR="00CB4068" w:rsidRPr="00CB516C">
        <w:rPr>
          <w:color w:val="000000"/>
          <w:sz w:val="20"/>
          <w:szCs w:val="20"/>
        </w:rPr>
        <w:t xml:space="preserve"> </w:t>
      </w:r>
      <w:r w:rsidR="00CB4068" w:rsidRPr="00CB516C">
        <w:rPr>
          <w:i/>
          <w:color w:val="000000"/>
          <w:sz w:val="20"/>
          <w:szCs w:val="20"/>
        </w:rPr>
        <w:t>n</w:t>
      </w:r>
      <w:r w:rsidR="00CB4068" w:rsidRPr="00CB516C">
        <w:rPr>
          <w:color w:val="000000"/>
          <w:sz w:val="20"/>
          <w:szCs w:val="20"/>
        </w:rPr>
        <w:t xml:space="preserve"> = 80</w:t>
      </w:r>
    </w:p>
    <w:p w14:paraId="796BF6E0" w14:textId="2076240B" w:rsidR="00CB4068" w:rsidRPr="00CB516C" w:rsidRDefault="00CB4068" w:rsidP="00D61A5F">
      <w:pPr>
        <w:spacing w:after="120"/>
        <w:ind w:left="720" w:hanging="360"/>
        <w:rPr>
          <w:color w:val="000000"/>
          <w:sz w:val="20"/>
          <w:szCs w:val="20"/>
        </w:rPr>
      </w:pPr>
      <w:r w:rsidRPr="00CB516C">
        <w:rPr>
          <w:color w:val="000000"/>
          <w:sz w:val="20"/>
          <w:szCs w:val="20"/>
        </w:rPr>
        <w:t>a.</w:t>
      </w:r>
      <w:r w:rsidRPr="00CB516C">
        <w:rPr>
          <w:color w:val="000000"/>
          <w:sz w:val="20"/>
          <w:szCs w:val="20"/>
        </w:rPr>
        <w:tab/>
        <w:t xml:space="preserve">Margin of error = </w:t>
      </w:r>
      <w:r w:rsidRPr="00CB516C">
        <w:rPr>
          <w:i/>
          <w:color w:val="000000"/>
          <w:sz w:val="20"/>
          <w:szCs w:val="20"/>
        </w:rPr>
        <w:t>t</w:t>
      </w:r>
      <w:r w:rsidRPr="00CB516C">
        <w:rPr>
          <w:color w:val="000000"/>
          <w:sz w:val="20"/>
          <w:szCs w:val="20"/>
          <w:vertAlign w:val="subscript"/>
        </w:rPr>
        <w:t>0.025</w:t>
      </w:r>
      <w:r w:rsidR="00622CC6" w:rsidRPr="00622CC6">
        <w:rPr>
          <w:color w:val="000000"/>
          <w:position w:val="-10"/>
          <w:sz w:val="20"/>
          <w:szCs w:val="20"/>
        </w:rPr>
        <w:object w:dxaOrig="800" w:dyaOrig="380" w14:anchorId="1705E731">
          <v:shape id="_x0000_i1182" type="#_x0000_t75" style="width:39.6pt;height:19.2pt" o:ole="" fillcolor="window">
            <v:imagedata r:id="rId324" o:title=""/>
          </v:shape>
          <o:OLEObject Type="Embed" ProgID="Equation.DSMT4" ShapeID="_x0000_i1182" DrawAspect="Content" ObjectID="_1769432997" r:id="rId325"/>
        </w:object>
      </w:r>
    </w:p>
    <w:p w14:paraId="756C5B2C" w14:textId="6F518D8A" w:rsidR="00CB4068" w:rsidRPr="00CB516C" w:rsidRDefault="00CB4068" w:rsidP="00D61A5F">
      <w:pPr>
        <w:spacing w:after="120"/>
        <w:ind w:left="720" w:hanging="360"/>
        <w:rPr>
          <w:color w:val="000000"/>
          <w:sz w:val="20"/>
          <w:szCs w:val="20"/>
        </w:rPr>
      </w:pPr>
      <w:r w:rsidRPr="00CB516C">
        <w:rPr>
          <w:color w:val="000000"/>
          <w:sz w:val="20"/>
          <w:szCs w:val="20"/>
        </w:rPr>
        <w:tab/>
      </w:r>
      <w:r w:rsidRPr="00CB516C">
        <w:rPr>
          <w:i/>
          <w:color w:val="000000"/>
          <w:sz w:val="20"/>
          <w:szCs w:val="20"/>
        </w:rPr>
        <w:t>df</w:t>
      </w:r>
      <w:r w:rsidRPr="00CB516C">
        <w:rPr>
          <w:color w:val="000000"/>
          <w:sz w:val="20"/>
          <w:szCs w:val="20"/>
        </w:rPr>
        <w:t xml:space="preserve"> = 79</w:t>
      </w:r>
      <w:r w:rsidR="008B109F">
        <w:rPr>
          <w:color w:val="000000"/>
          <w:sz w:val="20"/>
          <w:szCs w:val="20"/>
        </w:rPr>
        <w:t xml:space="preserve">  </w:t>
      </w:r>
      <w:r w:rsidRPr="00CB516C">
        <w:rPr>
          <w:color w:val="000000"/>
          <w:sz w:val="20"/>
          <w:szCs w:val="20"/>
        </w:rPr>
        <w:t xml:space="preserve"> </w:t>
      </w:r>
      <w:r w:rsidRPr="00CB516C">
        <w:rPr>
          <w:i/>
          <w:color w:val="000000"/>
          <w:sz w:val="20"/>
          <w:szCs w:val="20"/>
        </w:rPr>
        <w:t>t</w:t>
      </w:r>
      <w:r w:rsidRPr="00CB516C">
        <w:rPr>
          <w:color w:val="000000"/>
          <w:sz w:val="20"/>
          <w:szCs w:val="20"/>
          <w:vertAlign w:val="subscript"/>
        </w:rPr>
        <w:t xml:space="preserve">0.025 </w:t>
      </w:r>
      <w:r w:rsidRPr="00CB516C">
        <w:rPr>
          <w:color w:val="000000"/>
          <w:sz w:val="20"/>
          <w:szCs w:val="20"/>
        </w:rPr>
        <w:t>= 1.990</w:t>
      </w:r>
      <w:r w:rsidR="008B109F">
        <w:rPr>
          <w:color w:val="000000"/>
          <w:sz w:val="20"/>
          <w:szCs w:val="20"/>
        </w:rPr>
        <w:t xml:space="preserve">  </w:t>
      </w:r>
      <w:r w:rsidRPr="00CB516C">
        <w:rPr>
          <w:color w:val="000000"/>
          <w:sz w:val="20"/>
          <w:szCs w:val="20"/>
        </w:rPr>
        <w:t xml:space="preserve"> </w:t>
      </w:r>
      <w:r w:rsidRPr="00CB516C">
        <w:rPr>
          <w:i/>
          <w:color w:val="000000"/>
          <w:sz w:val="20"/>
          <w:szCs w:val="20"/>
        </w:rPr>
        <w:t>s</w:t>
      </w:r>
      <w:r w:rsidRPr="00CB516C">
        <w:rPr>
          <w:color w:val="000000"/>
          <w:sz w:val="20"/>
          <w:szCs w:val="20"/>
        </w:rPr>
        <w:t xml:space="preserve"> = 550</w:t>
      </w:r>
    </w:p>
    <w:p w14:paraId="6F04D9C4" w14:textId="26AFD547" w:rsidR="00CB4068" w:rsidRPr="00CB516C" w:rsidRDefault="00CB4068" w:rsidP="00E217C6">
      <w:pPr>
        <w:ind w:left="720" w:hanging="360"/>
        <w:rPr>
          <w:color w:val="000000"/>
          <w:sz w:val="20"/>
          <w:szCs w:val="20"/>
        </w:rPr>
      </w:pPr>
      <w:r w:rsidRPr="00CB516C">
        <w:rPr>
          <w:color w:val="000000"/>
          <w:sz w:val="20"/>
          <w:szCs w:val="20"/>
        </w:rPr>
        <w:tab/>
        <w:t>1.990</w:t>
      </w:r>
      <w:r w:rsidRPr="00CB516C">
        <w:rPr>
          <w:color w:val="000000"/>
          <w:position w:val="-10"/>
          <w:sz w:val="20"/>
          <w:szCs w:val="20"/>
        </w:rPr>
        <w:object w:dxaOrig="980" w:dyaOrig="340" w14:anchorId="5883038A">
          <v:shape id="_x0000_i1183" type="#_x0000_t75" style="width:48pt;height:18pt" o:ole="" fillcolor="window">
            <v:imagedata r:id="rId326" o:title=""/>
          </v:shape>
          <o:OLEObject Type="Embed" ProgID="Equation.DSMT4" ShapeID="_x0000_i1183" DrawAspect="Content" ObjectID="_1769432998" r:id="rId327"/>
        </w:object>
      </w:r>
      <w:r w:rsidRPr="00CB516C">
        <w:rPr>
          <w:color w:val="000000"/>
          <w:sz w:val="20"/>
          <w:szCs w:val="20"/>
        </w:rPr>
        <w:t>= 122</w:t>
      </w:r>
    </w:p>
    <w:p w14:paraId="691CF16C" w14:textId="4295DF15" w:rsidR="00CB4068" w:rsidRPr="00CB516C" w:rsidRDefault="00CB4068" w:rsidP="00FC295D">
      <w:pPr>
        <w:spacing w:after="120"/>
        <w:ind w:left="720" w:hanging="360"/>
        <w:rPr>
          <w:color w:val="000000"/>
          <w:sz w:val="20"/>
          <w:szCs w:val="20"/>
        </w:rPr>
      </w:pPr>
      <w:r w:rsidRPr="00CB516C">
        <w:rPr>
          <w:color w:val="000000"/>
          <w:sz w:val="20"/>
          <w:szCs w:val="20"/>
        </w:rPr>
        <w:t>b.</w:t>
      </w:r>
      <w:r w:rsidRPr="00CB516C">
        <w:rPr>
          <w:color w:val="000000"/>
          <w:sz w:val="20"/>
          <w:szCs w:val="20"/>
        </w:rPr>
        <w:tab/>
      </w:r>
      <w:r w:rsidRPr="00CB516C">
        <w:rPr>
          <w:color w:val="000000"/>
          <w:position w:val="-6"/>
          <w:sz w:val="20"/>
          <w:szCs w:val="20"/>
        </w:rPr>
        <w:object w:dxaOrig="200" w:dyaOrig="240" w14:anchorId="352B9C93">
          <v:shape id="_x0000_i1184" type="#_x0000_t75" style="width:10.8pt;height:12pt" o:ole="" fillcolor="window">
            <v:imagedata r:id="rId328" o:title=""/>
          </v:shape>
          <o:OLEObject Type="Embed" ProgID="Equation.DSMT4" ShapeID="_x0000_i1184" DrawAspect="Content" ObjectID="_1769432999" r:id="rId329"/>
        </w:object>
      </w:r>
      <w:r w:rsidRPr="00CB516C">
        <w:rPr>
          <w:color w:val="000000"/>
          <w:sz w:val="20"/>
          <w:szCs w:val="20"/>
        </w:rPr>
        <w:t>± margin of error</w:t>
      </w:r>
    </w:p>
    <w:p w14:paraId="79A93C49" w14:textId="66954EAB" w:rsidR="00CB4068" w:rsidRPr="00CB516C" w:rsidRDefault="00CB4068" w:rsidP="00FC295D">
      <w:pPr>
        <w:spacing w:after="120"/>
        <w:ind w:left="720" w:hanging="360"/>
        <w:rPr>
          <w:color w:val="000000"/>
          <w:sz w:val="20"/>
          <w:szCs w:val="20"/>
        </w:rPr>
      </w:pPr>
      <w:r w:rsidRPr="00CB516C">
        <w:rPr>
          <w:color w:val="000000"/>
          <w:sz w:val="20"/>
          <w:szCs w:val="20"/>
        </w:rPr>
        <w:tab/>
        <w:t xml:space="preserve">1,873 </w:t>
      </w:r>
      <w:r w:rsidR="00622CC6">
        <w:rPr>
          <w:color w:val="000000"/>
          <w:sz w:val="20"/>
          <w:szCs w:val="20"/>
        </w:rPr>
        <w:sym w:font="Symbol" w:char="F0B1"/>
      </w:r>
      <w:r w:rsidR="00622CC6">
        <w:rPr>
          <w:color w:val="000000"/>
          <w:sz w:val="20"/>
          <w:szCs w:val="20"/>
        </w:rPr>
        <w:t xml:space="preserve"> 122</w:t>
      </w:r>
      <w:r w:rsidRPr="00CB516C">
        <w:rPr>
          <w:color w:val="000000"/>
          <w:sz w:val="20"/>
          <w:szCs w:val="20"/>
        </w:rPr>
        <w:t xml:space="preserve"> or $1,751 to $1,995</w:t>
      </w:r>
    </w:p>
    <w:p w14:paraId="3A67C53C" w14:textId="1D626F6A" w:rsidR="00CB4068" w:rsidRPr="00CB516C" w:rsidRDefault="00CB4068" w:rsidP="00FC295D">
      <w:pPr>
        <w:spacing w:after="120"/>
        <w:ind w:left="720" w:hanging="360"/>
        <w:rPr>
          <w:color w:val="000000"/>
          <w:sz w:val="20"/>
          <w:szCs w:val="20"/>
        </w:rPr>
      </w:pPr>
      <w:r w:rsidRPr="00CB516C">
        <w:rPr>
          <w:color w:val="000000"/>
          <w:sz w:val="20"/>
          <w:szCs w:val="20"/>
        </w:rPr>
        <w:t>c.</w:t>
      </w:r>
      <w:r w:rsidRPr="00CB516C">
        <w:rPr>
          <w:color w:val="000000"/>
          <w:sz w:val="20"/>
          <w:szCs w:val="20"/>
        </w:rPr>
        <w:tab/>
        <w:t>92 million Americans are of age 50 and over</w:t>
      </w:r>
    </w:p>
    <w:p w14:paraId="226A8C94" w14:textId="645905FB" w:rsidR="00CB4068" w:rsidRPr="00CB516C" w:rsidRDefault="00CB4068" w:rsidP="00FC295D">
      <w:pPr>
        <w:spacing w:after="120"/>
        <w:ind w:left="720" w:hanging="360"/>
        <w:rPr>
          <w:color w:val="000000"/>
          <w:sz w:val="20"/>
          <w:szCs w:val="20"/>
        </w:rPr>
      </w:pPr>
      <w:r w:rsidRPr="00CB516C">
        <w:rPr>
          <w:color w:val="000000"/>
          <w:sz w:val="20"/>
          <w:szCs w:val="20"/>
        </w:rPr>
        <w:tab/>
        <w:t>Estimate of total expenditures = 92(1,873) = 172,316</w:t>
      </w:r>
    </w:p>
    <w:p w14:paraId="4B47D5DD" w14:textId="46474B2B" w:rsidR="00CB4068" w:rsidRPr="00E217C6" w:rsidRDefault="00CB4068" w:rsidP="00FC295D">
      <w:pPr>
        <w:spacing w:after="120"/>
        <w:ind w:left="720" w:hanging="360"/>
        <w:rPr>
          <w:rFonts w:cs="Times"/>
          <w:sz w:val="20"/>
          <w:szCs w:val="20"/>
        </w:rPr>
      </w:pPr>
      <w:r w:rsidRPr="00CB516C">
        <w:rPr>
          <w:color w:val="000000"/>
          <w:sz w:val="20"/>
          <w:szCs w:val="20"/>
        </w:rPr>
        <w:tab/>
      </w:r>
      <w:r w:rsidRPr="00E217C6">
        <w:rPr>
          <w:rFonts w:cs="Times"/>
          <w:sz w:val="20"/>
          <w:szCs w:val="20"/>
        </w:rPr>
        <w:t>In dollars, we estimate that $172,316 million are spent annually by Americans of age 50 and over on restaurants and carryout food.</w:t>
      </w:r>
    </w:p>
    <w:p w14:paraId="5A590806" w14:textId="381B9A6C" w:rsidR="00CB4068" w:rsidRPr="00E217C6" w:rsidRDefault="00CB4068" w:rsidP="00FC295D">
      <w:pPr>
        <w:spacing w:after="120"/>
        <w:ind w:left="720" w:hanging="360"/>
        <w:rPr>
          <w:rFonts w:cs="Times"/>
          <w:sz w:val="20"/>
          <w:szCs w:val="20"/>
        </w:rPr>
      </w:pPr>
      <w:r w:rsidRPr="00E217C6">
        <w:rPr>
          <w:rFonts w:cs="Times"/>
          <w:sz w:val="20"/>
          <w:szCs w:val="20"/>
        </w:rPr>
        <w:t>d.</w:t>
      </w:r>
      <w:r w:rsidRPr="00E217C6">
        <w:rPr>
          <w:rFonts w:cs="Times"/>
          <w:sz w:val="20"/>
          <w:szCs w:val="20"/>
        </w:rPr>
        <w:tab/>
        <w:t>We would expect the median to be less than the mean. The few individuals that spend much more than the average cause the mean to be larger than the median. This is typical for data of this type.</w:t>
      </w:r>
    </w:p>
    <w:p w14:paraId="58879CC3" w14:textId="6FECABCE" w:rsidR="00CB4068" w:rsidRPr="00CB516C" w:rsidRDefault="00CB4068" w:rsidP="00946B02">
      <w:pPr>
        <w:autoSpaceDE w:val="0"/>
        <w:autoSpaceDN w:val="0"/>
        <w:adjustRightInd w:val="0"/>
        <w:spacing w:before="120" w:after="120" w:line="240" w:lineRule="auto"/>
        <w:ind w:left="360" w:hanging="360"/>
        <w:rPr>
          <w:rFonts w:cs="TimesLTStd-Roman"/>
          <w:sz w:val="20"/>
          <w:szCs w:val="20"/>
          <w:lang w:val="en-IN"/>
        </w:rPr>
      </w:pPr>
      <w:r w:rsidRPr="00CB516C">
        <w:rPr>
          <w:rFonts w:cs="TimesLTStd-Roman"/>
          <w:sz w:val="20"/>
          <w:szCs w:val="20"/>
          <w:lang w:val="en-IN"/>
        </w:rPr>
        <w:t>51.</w:t>
      </w:r>
      <w:r w:rsidR="00622CC6">
        <w:rPr>
          <w:rFonts w:cs="TimesLTStd-Roman"/>
          <w:sz w:val="20"/>
          <w:szCs w:val="20"/>
          <w:lang w:val="en-IN"/>
        </w:rPr>
        <w:tab/>
      </w:r>
      <w:r w:rsidRPr="00CB516C">
        <w:rPr>
          <w:rFonts w:cs="TimesLTStd-Bold"/>
          <w:b/>
          <w:bCs/>
          <w:sz w:val="20"/>
          <w:szCs w:val="20"/>
          <w:lang w:val="en-IN"/>
        </w:rPr>
        <w:t xml:space="preserve">Healthy Sleep Duration. </w:t>
      </w:r>
      <w:r w:rsidRPr="00CB516C">
        <w:rPr>
          <w:rFonts w:cs="TimesLTStd-Roman"/>
          <w:sz w:val="20"/>
          <w:szCs w:val="20"/>
          <w:lang w:val="en-IN"/>
        </w:rPr>
        <w:t>The Centers for Disease Control and Prevention (CDC) defines</w:t>
      </w:r>
      <w:r w:rsidR="00622CC6">
        <w:rPr>
          <w:rFonts w:cs="TimesLTStd-Roman"/>
          <w:sz w:val="20"/>
          <w:szCs w:val="20"/>
          <w:lang w:val="en-IN"/>
        </w:rPr>
        <w:t xml:space="preserve"> </w:t>
      </w:r>
      <w:r w:rsidRPr="00CB516C">
        <w:rPr>
          <w:rFonts w:cs="TimesLTStd-Roman"/>
          <w:sz w:val="20"/>
          <w:szCs w:val="20"/>
          <w:lang w:val="en-IN"/>
        </w:rPr>
        <w:t>a healthy sleep duration to be at least seven hours per day. The CDC reports that</w:t>
      </w:r>
      <w:r w:rsidR="00622CC6">
        <w:rPr>
          <w:rFonts w:cs="TimesLTStd-Roman"/>
          <w:sz w:val="20"/>
          <w:szCs w:val="20"/>
          <w:lang w:val="en-IN"/>
        </w:rPr>
        <w:t xml:space="preserve"> </w:t>
      </w:r>
      <w:r w:rsidRPr="00CB516C">
        <w:rPr>
          <w:rFonts w:cs="TimesLTStd-Roman"/>
          <w:sz w:val="20"/>
          <w:szCs w:val="20"/>
          <w:lang w:val="en-IN"/>
        </w:rPr>
        <w:t>the percentage of people who report a healthy sleep duration varies by marital status.</w:t>
      </w:r>
      <w:r w:rsidR="00622CC6">
        <w:rPr>
          <w:rFonts w:cs="TimesLTStd-Roman"/>
          <w:sz w:val="20"/>
          <w:szCs w:val="20"/>
          <w:lang w:val="en-IN"/>
        </w:rPr>
        <w:t xml:space="preserve"> </w:t>
      </w:r>
      <w:r w:rsidRPr="00CB516C">
        <w:rPr>
          <w:rFonts w:cs="TimesLTStd-Roman"/>
          <w:sz w:val="20"/>
          <w:szCs w:val="20"/>
          <w:lang w:val="en-IN"/>
        </w:rPr>
        <w:t>The CDC also reports that in 2018, 67% of those who are married report a healthy</w:t>
      </w:r>
      <w:r w:rsidR="00622CC6">
        <w:rPr>
          <w:rFonts w:cs="TimesLTStd-Roman"/>
          <w:sz w:val="20"/>
          <w:szCs w:val="20"/>
          <w:lang w:val="en-IN"/>
        </w:rPr>
        <w:t xml:space="preserve"> </w:t>
      </w:r>
      <w:r w:rsidRPr="00CB516C">
        <w:rPr>
          <w:rFonts w:cs="TimesLTStd-Roman"/>
          <w:sz w:val="20"/>
          <w:szCs w:val="20"/>
          <w:lang w:val="en-IN"/>
        </w:rPr>
        <w:t>sleep duration; 62% of those who have never been married report a healthy sleep duration;</w:t>
      </w:r>
      <w:r w:rsidR="00622CC6">
        <w:rPr>
          <w:rFonts w:cs="TimesLTStd-Roman"/>
          <w:sz w:val="20"/>
          <w:szCs w:val="20"/>
          <w:lang w:val="en-IN"/>
        </w:rPr>
        <w:t xml:space="preserve"> </w:t>
      </w:r>
      <w:r w:rsidRPr="00CB516C">
        <w:rPr>
          <w:rFonts w:cs="TimesLTStd-Roman"/>
          <w:sz w:val="20"/>
          <w:szCs w:val="20"/>
          <w:lang w:val="en-IN"/>
        </w:rPr>
        <w:t>and 56% of those who are divorced, widowed, or separated report a healthy sleep</w:t>
      </w:r>
      <w:r w:rsidR="00622CC6">
        <w:rPr>
          <w:rFonts w:cs="TimesLTStd-Roman"/>
          <w:sz w:val="20"/>
          <w:szCs w:val="20"/>
          <w:lang w:val="en-IN"/>
        </w:rPr>
        <w:t xml:space="preserve"> </w:t>
      </w:r>
      <w:r w:rsidRPr="00CB516C">
        <w:rPr>
          <w:rFonts w:cs="TimesLTStd-Roman"/>
          <w:sz w:val="20"/>
          <w:szCs w:val="20"/>
          <w:lang w:val="en-IN"/>
        </w:rPr>
        <w:t xml:space="preserve">duration. The file </w:t>
      </w:r>
      <w:r w:rsidRPr="00CB516C">
        <w:rPr>
          <w:rFonts w:cs="TimesLTStd-Italic"/>
          <w:i/>
          <w:iCs/>
          <w:sz w:val="20"/>
          <w:szCs w:val="20"/>
          <w:lang w:val="en-IN"/>
        </w:rPr>
        <w:t xml:space="preserve">sleephabits </w:t>
      </w:r>
      <w:r w:rsidRPr="00CB516C">
        <w:rPr>
          <w:rFonts w:cs="TimesLTStd-Roman"/>
          <w:sz w:val="20"/>
          <w:szCs w:val="20"/>
          <w:lang w:val="en-IN"/>
        </w:rPr>
        <w:t>contains sample data on the sleeping habits of people</w:t>
      </w:r>
      <w:r w:rsidR="00622CC6">
        <w:rPr>
          <w:rFonts w:cs="TimesLTStd-Roman"/>
          <w:sz w:val="20"/>
          <w:szCs w:val="20"/>
          <w:lang w:val="en-IN"/>
        </w:rPr>
        <w:t xml:space="preserve"> </w:t>
      </w:r>
      <w:r w:rsidRPr="00CB516C">
        <w:rPr>
          <w:rFonts w:cs="TimesLTStd-Roman"/>
          <w:sz w:val="20"/>
          <w:szCs w:val="20"/>
          <w:lang w:val="en-IN"/>
        </w:rPr>
        <w:t>who have never been married that are consistent with the CDC’s findings. Use these</w:t>
      </w:r>
      <w:r w:rsidR="00622CC6">
        <w:rPr>
          <w:rFonts w:cs="TimesLTStd-Roman"/>
          <w:sz w:val="20"/>
          <w:szCs w:val="20"/>
          <w:lang w:val="en-IN"/>
        </w:rPr>
        <w:t xml:space="preserve"> </w:t>
      </w:r>
      <w:r w:rsidRPr="00CB516C">
        <w:rPr>
          <w:rFonts w:cs="TimesLTStd-Roman"/>
          <w:sz w:val="20"/>
          <w:szCs w:val="20"/>
          <w:lang w:val="en-IN"/>
        </w:rPr>
        <w:t xml:space="preserve">data to answer the following questions. </w:t>
      </w:r>
      <w:r w:rsidRPr="00622CC6">
        <w:rPr>
          <w:rFonts w:eastAsia="Arial"/>
          <w:b/>
          <w:bCs/>
          <w:color w:val="D85629"/>
          <w:spacing w:val="-4"/>
          <w:sz w:val="20"/>
          <w:szCs w:val="20"/>
        </w:rPr>
        <w:t>LO 5</w:t>
      </w:r>
    </w:p>
    <w:p w14:paraId="3E591885" w14:textId="34B172F0"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Develop a point estimate and a 95% confidence interval for the proportion of those</w:t>
      </w:r>
      <w:r w:rsidR="00622CC6">
        <w:rPr>
          <w:rFonts w:eastAsia="Times New Roman"/>
          <w:color w:val="231F20"/>
          <w:sz w:val="20"/>
          <w:szCs w:val="20"/>
        </w:rPr>
        <w:t xml:space="preserve"> </w:t>
      </w:r>
      <w:r w:rsidRPr="00622CC6">
        <w:rPr>
          <w:rFonts w:eastAsia="Times New Roman"/>
          <w:color w:val="231F20"/>
          <w:sz w:val="20"/>
          <w:szCs w:val="20"/>
        </w:rPr>
        <w:t>who have never been married who report a healthy sleep duration.</w:t>
      </w:r>
    </w:p>
    <w:p w14:paraId="74D061CA" w14:textId="17046D1B"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Develop a point estimate and a 95% confidence interval for the mean number of</w:t>
      </w:r>
      <w:r w:rsidR="00622CC6">
        <w:rPr>
          <w:rFonts w:eastAsia="Times New Roman"/>
          <w:color w:val="231F20"/>
          <w:sz w:val="20"/>
          <w:szCs w:val="20"/>
        </w:rPr>
        <w:t xml:space="preserve"> </w:t>
      </w:r>
      <w:r w:rsidRPr="00622CC6">
        <w:rPr>
          <w:rFonts w:eastAsia="Times New Roman"/>
          <w:color w:val="231F20"/>
          <w:sz w:val="20"/>
          <w:szCs w:val="20"/>
        </w:rPr>
        <w:t>hours of sleep for those who have never been married.</w:t>
      </w:r>
    </w:p>
    <w:p w14:paraId="2B537F65" w14:textId="79A4B16C"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For those who have never been married, estimate the number of hours of sleep per</w:t>
      </w:r>
      <w:r w:rsidR="00622CC6">
        <w:rPr>
          <w:rFonts w:eastAsia="Times New Roman"/>
          <w:color w:val="231F20"/>
          <w:sz w:val="20"/>
          <w:szCs w:val="20"/>
        </w:rPr>
        <w:t xml:space="preserve"> </w:t>
      </w:r>
      <w:r w:rsidRPr="00622CC6">
        <w:rPr>
          <w:rFonts w:eastAsia="Times New Roman"/>
          <w:color w:val="231F20"/>
          <w:sz w:val="20"/>
          <w:szCs w:val="20"/>
        </w:rPr>
        <w:t>day for those who report a healthy sleep duration.</w:t>
      </w:r>
    </w:p>
    <w:p w14:paraId="6B3AF832" w14:textId="77777777" w:rsidR="00CB4068" w:rsidRPr="00CB516C" w:rsidRDefault="00CB4068" w:rsidP="00CB406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58DB1A38" w14:textId="0D423353" w:rsidR="00CB4068" w:rsidRPr="00E217C6" w:rsidRDefault="00CB4068" w:rsidP="00E217C6">
      <w:pPr>
        <w:ind w:left="720" w:hanging="360"/>
        <w:rPr>
          <w:rFonts w:cs="Times"/>
          <w:sz w:val="20"/>
          <w:szCs w:val="20"/>
        </w:rPr>
      </w:pPr>
      <w:r w:rsidRPr="00E217C6">
        <w:rPr>
          <w:rFonts w:cs="Times"/>
          <w:sz w:val="20"/>
          <w:szCs w:val="20"/>
        </w:rPr>
        <w:t>a.</w:t>
      </w:r>
      <w:r w:rsidRPr="00E217C6">
        <w:rPr>
          <w:rFonts w:cs="Times"/>
          <w:sz w:val="20"/>
          <w:szCs w:val="20"/>
        </w:rPr>
        <w:tab/>
        <w:t xml:space="preserve">From the sample of 7,044 people who have never been married, the proportion who have a healthy sleep duration is </w:t>
      </w:r>
      <w:r w:rsidR="00622CC6" w:rsidRPr="00622CC6">
        <w:rPr>
          <w:rFonts w:cs="Times"/>
          <w:position w:val="-10"/>
          <w:sz w:val="20"/>
          <w:szCs w:val="20"/>
        </w:rPr>
        <w:object w:dxaOrig="2040" w:dyaOrig="300" w14:anchorId="148A93CC">
          <v:shape id="_x0000_i1185" type="#_x0000_t75" style="width:100.8pt;height:14.4pt" o:ole="">
            <v:imagedata r:id="rId330" o:title=""/>
          </v:shape>
          <o:OLEObject Type="Embed" ProgID="Equation.DSMT4" ShapeID="_x0000_i1185" DrawAspect="Content" ObjectID="_1769433000" r:id="rId331"/>
        </w:object>
      </w:r>
      <w:r w:rsidRPr="00E217C6">
        <w:rPr>
          <w:rFonts w:cs="Times"/>
          <w:sz w:val="20"/>
          <w:szCs w:val="20"/>
        </w:rPr>
        <w:t>.</w:t>
      </w:r>
      <w:r w:rsidR="008B109F" w:rsidRPr="00E217C6">
        <w:rPr>
          <w:rFonts w:cs="Times"/>
          <w:sz w:val="20"/>
          <w:szCs w:val="20"/>
        </w:rPr>
        <w:t xml:space="preserve"> </w:t>
      </w:r>
      <w:r w:rsidRPr="00E217C6">
        <w:rPr>
          <w:rFonts w:cs="Times"/>
          <w:sz w:val="20"/>
          <w:szCs w:val="20"/>
        </w:rPr>
        <w:t>This is our point estimate of the proportion for the population.</w:t>
      </w:r>
    </w:p>
    <w:p w14:paraId="06836957" w14:textId="715A4A1B" w:rsidR="00CB4068" w:rsidRPr="00E217C6" w:rsidRDefault="00CB4068" w:rsidP="00D61A5F">
      <w:pPr>
        <w:spacing w:after="120"/>
        <w:ind w:left="720" w:hanging="360"/>
        <w:rPr>
          <w:rFonts w:cs="Times"/>
          <w:sz w:val="20"/>
          <w:szCs w:val="20"/>
        </w:rPr>
      </w:pPr>
      <w:r w:rsidRPr="00E217C6">
        <w:rPr>
          <w:rFonts w:cs="Times"/>
          <w:sz w:val="20"/>
          <w:szCs w:val="20"/>
        </w:rPr>
        <w:tab/>
        <w:t>The margin of error is</w:t>
      </w:r>
    </w:p>
    <w:p w14:paraId="409CB51C" w14:textId="572513E8" w:rsidR="00CB4068" w:rsidRPr="00E217C6" w:rsidRDefault="00CB4068" w:rsidP="00D61A5F">
      <w:pPr>
        <w:spacing w:after="120"/>
        <w:ind w:left="720" w:hanging="360"/>
        <w:rPr>
          <w:rFonts w:cs="Times"/>
          <w:sz w:val="20"/>
          <w:szCs w:val="20"/>
        </w:rPr>
      </w:pPr>
      <w:r w:rsidRPr="00E217C6">
        <w:rPr>
          <w:rFonts w:cs="Times"/>
          <w:sz w:val="20"/>
          <w:szCs w:val="20"/>
        </w:rPr>
        <w:tab/>
        <w:t xml:space="preserve">Margin of error = </w:t>
      </w:r>
      <w:r w:rsidR="00622CC6" w:rsidRPr="00622CC6">
        <w:rPr>
          <w:rFonts w:cs="Times"/>
          <w:position w:val="-26"/>
          <w:sz w:val="20"/>
          <w:szCs w:val="20"/>
        </w:rPr>
        <w:object w:dxaOrig="3820" w:dyaOrig="639" w14:anchorId="2354C6BD">
          <v:shape id="_x0000_i1186" type="#_x0000_t75" style="width:191.95pt;height:31.2pt" o:ole="">
            <v:imagedata r:id="rId332" o:title=""/>
          </v:shape>
          <o:OLEObject Type="Embed" ProgID="Equation.DSMT4" ShapeID="_x0000_i1186" DrawAspect="Content" ObjectID="_1769433001" r:id="rId333"/>
        </w:object>
      </w:r>
    </w:p>
    <w:p w14:paraId="6D395A36" w14:textId="1A71AFBD" w:rsidR="00CB4068" w:rsidRPr="00E217C6" w:rsidRDefault="00CB4068" w:rsidP="00D61A5F">
      <w:pPr>
        <w:spacing w:after="120"/>
        <w:ind w:left="720" w:hanging="360"/>
        <w:rPr>
          <w:rFonts w:cs="Times"/>
          <w:sz w:val="20"/>
          <w:szCs w:val="20"/>
        </w:rPr>
      </w:pPr>
      <w:r w:rsidRPr="00E217C6">
        <w:rPr>
          <w:rFonts w:cs="Times"/>
          <w:sz w:val="20"/>
          <w:szCs w:val="20"/>
        </w:rPr>
        <w:tab/>
        <w:t>95% Confidence interval: 0.63</w:t>
      </w:r>
      <w:r w:rsidR="008B109F" w:rsidRPr="00E217C6">
        <w:rPr>
          <w:rFonts w:cs="Times"/>
          <w:sz w:val="20"/>
          <w:szCs w:val="20"/>
        </w:rPr>
        <w:t xml:space="preserve"> </w:t>
      </w:r>
      <w:r w:rsidR="007E7D89" w:rsidRPr="00A40845">
        <w:rPr>
          <w:rFonts w:ascii="Symbol" w:hAnsi="Symbol"/>
          <w:color w:val="000000"/>
        </w:rPr>
        <w:t></w:t>
      </w:r>
      <w:r w:rsidR="008B109F" w:rsidRPr="00E217C6">
        <w:rPr>
          <w:rFonts w:cs="Times"/>
          <w:sz w:val="20"/>
          <w:szCs w:val="20"/>
        </w:rPr>
        <w:t xml:space="preserve"> </w:t>
      </w:r>
      <w:r w:rsidRPr="00E217C6">
        <w:rPr>
          <w:rFonts w:cs="Times"/>
          <w:sz w:val="20"/>
          <w:szCs w:val="20"/>
        </w:rPr>
        <w:t>0.0113 or 0.6186 to 0.6413</w:t>
      </w:r>
    </w:p>
    <w:p w14:paraId="508BA820" w14:textId="492F6AB4" w:rsidR="00CB4068" w:rsidRPr="00E217C6" w:rsidRDefault="00CB4068" w:rsidP="00E217C6">
      <w:pPr>
        <w:ind w:left="720" w:hanging="360"/>
        <w:rPr>
          <w:rFonts w:cs="Times"/>
          <w:sz w:val="20"/>
          <w:szCs w:val="20"/>
        </w:rPr>
      </w:pPr>
      <w:r w:rsidRPr="00E217C6">
        <w:rPr>
          <w:rFonts w:cs="Times"/>
          <w:sz w:val="20"/>
          <w:szCs w:val="20"/>
        </w:rPr>
        <w:t>b.</w:t>
      </w:r>
      <w:r w:rsidRPr="00E217C6">
        <w:rPr>
          <w:rFonts w:cs="Times"/>
          <w:sz w:val="20"/>
          <w:szCs w:val="20"/>
        </w:rPr>
        <w:tab/>
        <w:t xml:space="preserve">From the sample of 7,044 people who have never been married, the sample mean number of hours of sleep is </w:t>
      </w:r>
      <w:r w:rsidR="00622CC6" w:rsidRPr="00622CC6">
        <w:rPr>
          <w:rFonts w:cs="Times"/>
          <w:position w:val="-6"/>
          <w:sz w:val="20"/>
          <w:szCs w:val="20"/>
        </w:rPr>
        <w:object w:dxaOrig="960" w:dyaOrig="240" w14:anchorId="0658FB08">
          <v:shape id="_x0000_i1187" type="#_x0000_t75" style="width:49.2pt;height:12pt" o:ole="">
            <v:imagedata r:id="rId334" o:title=""/>
          </v:shape>
          <o:OLEObject Type="Embed" ProgID="Equation.DSMT4" ShapeID="_x0000_i1187" DrawAspect="Content" ObjectID="_1769433002" r:id="rId335"/>
        </w:object>
      </w:r>
      <w:r w:rsidRPr="00E217C6">
        <w:rPr>
          <w:rFonts w:cs="Times"/>
          <w:sz w:val="20"/>
          <w:szCs w:val="20"/>
        </w:rPr>
        <w:t>. Thus, our point estimate of the population mean number of hours of sleep for people who have never been married is 7.226.</w:t>
      </w:r>
    </w:p>
    <w:p w14:paraId="3FC2DF42" w14:textId="70587EB9" w:rsidR="00CB4068" w:rsidRPr="00E217C6" w:rsidRDefault="00CB4068" w:rsidP="00D61A5F">
      <w:pPr>
        <w:spacing w:after="120"/>
        <w:ind w:left="720" w:hanging="360"/>
        <w:rPr>
          <w:rFonts w:cs="Times"/>
          <w:sz w:val="20"/>
          <w:szCs w:val="20"/>
        </w:rPr>
      </w:pPr>
      <w:r w:rsidRPr="00E217C6">
        <w:rPr>
          <w:rFonts w:cs="Times"/>
          <w:sz w:val="20"/>
          <w:szCs w:val="20"/>
        </w:rPr>
        <w:tab/>
        <w:t xml:space="preserve">Using Excel, we find that the sample standard deviation is </w:t>
      </w:r>
      <w:r w:rsidR="00622CC6" w:rsidRPr="00622CC6">
        <w:rPr>
          <w:rFonts w:cs="Times"/>
          <w:position w:val="-6"/>
          <w:sz w:val="20"/>
          <w:szCs w:val="20"/>
        </w:rPr>
        <w:object w:dxaOrig="900" w:dyaOrig="240" w14:anchorId="1EA3287E">
          <v:shape id="_x0000_i1188" type="#_x0000_t75" style="width:45.6pt;height:12pt" o:ole="">
            <v:imagedata r:id="rId336" o:title=""/>
          </v:shape>
          <o:OLEObject Type="Embed" ProgID="Equation.DSMT4" ShapeID="_x0000_i1188" DrawAspect="Content" ObjectID="_1769433003" r:id="rId337"/>
        </w:object>
      </w:r>
      <w:r w:rsidRPr="00E217C6">
        <w:rPr>
          <w:rFonts w:cs="Times"/>
          <w:sz w:val="20"/>
          <w:szCs w:val="20"/>
        </w:rPr>
        <w:t>.</w:t>
      </w:r>
      <w:r w:rsidR="008B109F" w:rsidRPr="00E217C6">
        <w:rPr>
          <w:rFonts w:cs="Times"/>
          <w:sz w:val="20"/>
          <w:szCs w:val="20"/>
        </w:rPr>
        <w:t xml:space="preserve"> </w:t>
      </w:r>
      <w:r w:rsidRPr="00E217C6">
        <w:rPr>
          <w:rFonts w:cs="Times"/>
          <w:sz w:val="20"/>
          <w:szCs w:val="20"/>
        </w:rPr>
        <w:t>Therefore,</w:t>
      </w:r>
    </w:p>
    <w:p w14:paraId="1EF927F1" w14:textId="44BE8935" w:rsidR="00CB4068" w:rsidRPr="00E217C6" w:rsidRDefault="00CB4068" w:rsidP="00D61A5F">
      <w:pPr>
        <w:spacing w:after="120"/>
        <w:ind w:left="720" w:hanging="360"/>
        <w:rPr>
          <w:rFonts w:cs="Times"/>
          <w:sz w:val="20"/>
          <w:szCs w:val="20"/>
        </w:rPr>
      </w:pPr>
      <w:r w:rsidRPr="00E217C6">
        <w:rPr>
          <w:rFonts w:cs="Times"/>
          <w:sz w:val="20"/>
          <w:szCs w:val="20"/>
        </w:rPr>
        <w:tab/>
        <w:t xml:space="preserve">Margin of error = </w:t>
      </w:r>
      <w:r w:rsidR="00622CC6" w:rsidRPr="00622CC6">
        <w:rPr>
          <w:rFonts w:cs="Times"/>
          <w:position w:val="-28"/>
          <w:sz w:val="20"/>
          <w:szCs w:val="20"/>
        </w:rPr>
        <w:object w:dxaOrig="2680" w:dyaOrig="620" w14:anchorId="7455214B">
          <v:shape id="_x0000_i1189" type="#_x0000_t75" style="width:134.4pt;height:31.2pt" o:ole="">
            <v:imagedata r:id="rId338" o:title=""/>
          </v:shape>
          <o:OLEObject Type="Embed" ProgID="Equation.DSMT4" ShapeID="_x0000_i1189" DrawAspect="Content" ObjectID="_1769433004" r:id="rId339"/>
        </w:object>
      </w:r>
    </w:p>
    <w:p w14:paraId="183A3EB5" w14:textId="4A3F67A5" w:rsidR="00CB4068" w:rsidRPr="00E217C6" w:rsidRDefault="00CB4068" w:rsidP="00E217C6">
      <w:pPr>
        <w:ind w:left="720" w:hanging="360"/>
        <w:rPr>
          <w:rFonts w:cs="Times"/>
          <w:sz w:val="20"/>
          <w:szCs w:val="20"/>
        </w:rPr>
      </w:pPr>
      <w:r w:rsidRPr="00E217C6">
        <w:rPr>
          <w:rFonts w:cs="Times"/>
          <w:sz w:val="20"/>
          <w:szCs w:val="20"/>
        </w:rPr>
        <w:tab/>
        <w:t>95% Confidence interval: 7.2257</w:t>
      </w:r>
      <w:r w:rsidR="008B109F" w:rsidRPr="00E217C6">
        <w:rPr>
          <w:rFonts w:cs="Times"/>
          <w:sz w:val="20"/>
          <w:szCs w:val="20"/>
        </w:rPr>
        <w:t xml:space="preserve"> </w:t>
      </w:r>
      <w:r w:rsidR="00622CC6">
        <w:rPr>
          <w:rFonts w:cs="Times"/>
          <w:sz w:val="20"/>
          <w:szCs w:val="20"/>
        </w:rPr>
        <w:sym w:font="Symbol" w:char="F0B1"/>
      </w:r>
      <w:r w:rsidR="008B109F" w:rsidRPr="00E217C6">
        <w:rPr>
          <w:rFonts w:cs="Times"/>
          <w:sz w:val="20"/>
          <w:szCs w:val="20"/>
        </w:rPr>
        <w:t xml:space="preserve"> </w:t>
      </w:r>
      <w:r w:rsidRPr="00E217C6">
        <w:rPr>
          <w:rFonts w:cs="Times"/>
          <w:sz w:val="20"/>
          <w:szCs w:val="20"/>
        </w:rPr>
        <w:t>0.0192 or 7.2065 to 7.2449</w:t>
      </w:r>
    </w:p>
    <w:p w14:paraId="2BD581C9" w14:textId="46B94B76" w:rsidR="00CB4068" w:rsidRPr="00E217C6" w:rsidRDefault="00CB4068" w:rsidP="00FC295D">
      <w:pPr>
        <w:spacing w:after="120"/>
        <w:ind w:left="720" w:hanging="360"/>
        <w:rPr>
          <w:rFonts w:cs="Times"/>
          <w:sz w:val="20"/>
          <w:szCs w:val="20"/>
        </w:rPr>
      </w:pPr>
      <w:r w:rsidRPr="00E217C6">
        <w:rPr>
          <w:rFonts w:cs="Times"/>
          <w:sz w:val="20"/>
          <w:szCs w:val="20"/>
        </w:rPr>
        <w:t>c.</w:t>
      </w:r>
      <w:r w:rsidRPr="00E217C6">
        <w:rPr>
          <w:rFonts w:cs="Times"/>
          <w:sz w:val="20"/>
          <w:szCs w:val="20"/>
        </w:rPr>
        <w:tab/>
        <w:t xml:space="preserve">From the sample we see that 4,437 people had a healthy sleep duration. The mean number of hours of sleep for those who had a healthy sleep duration is given by </w:t>
      </w:r>
      <w:r w:rsidRPr="00E217C6">
        <w:rPr>
          <w:rFonts w:cs="Times"/>
          <w:sz w:val="20"/>
          <w:szCs w:val="20"/>
        </w:rPr>
        <w:object w:dxaOrig="2439" w:dyaOrig="279" w14:anchorId="00EB2AF1">
          <v:shape id="_x0000_i1190" type="#_x0000_t75" style="width:122.45pt;height:14.4pt" o:ole="">
            <v:imagedata r:id="rId340" o:title=""/>
          </v:shape>
          <o:OLEObject Type="Embed" ProgID="Equation.DSMT4" ShapeID="_x0000_i1190" DrawAspect="Content" ObjectID="_1769433005" r:id="rId341"/>
        </w:object>
      </w:r>
    </w:p>
    <w:p w14:paraId="00ACE507" w14:textId="166FA414" w:rsidR="00CB4068" w:rsidRPr="00CB516C" w:rsidRDefault="00CB4068" w:rsidP="00622CC6">
      <w:pPr>
        <w:autoSpaceDE w:val="0"/>
        <w:autoSpaceDN w:val="0"/>
        <w:adjustRightInd w:val="0"/>
        <w:spacing w:after="120" w:line="240" w:lineRule="auto"/>
        <w:ind w:left="360" w:hanging="360"/>
        <w:rPr>
          <w:rFonts w:cs="TimesLTStd-Roman"/>
          <w:sz w:val="20"/>
          <w:szCs w:val="20"/>
          <w:lang w:val="en-IN"/>
        </w:rPr>
      </w:pPr>
      <w:r w:rsidRPr="00CB516C">
        <w:rPr>
          <w:rFonts w:cs="TimesLTStd-Roman"/>
          <w:sz w:val="20"/>
          <w:szCs w:val="20"/>
          <w:lang w:val="en-IN"/>
        </w:rPr>
        <w:t>52.</w:t>
      </w:r>
      <w:r w:rsidR="00622CC6">
        <w:rPr>
          <w:rFonts w:cs="TimesLTStd-Roman"/>
          <w:sz w:val="20"/>
          <w:szCs w:val="20"/>
          <w:lang w:val="en-IN"/>
        </w:rPr>
        <w:tab/>
      </w:r>
      <w:r w:rsidRPr="00CB516C">
        <w:rPr>
          <w:rFonts w:cs="TimesLTStd-Bold"/>
          <w:b/>
          <w:bCs/>
          <w:sz w:val="20"/>
          <w:szCs w:val="20"/>
          <w:lang w:val="en-IN"/>
        </w:rPr>
        <w:t xml:space="preserve">HealthCare Expenditures. </w:t>
      </w:r>
      <w:r w:rsidRPr="00CB516C">
        <w:rPr>
          <w:rFonts w:cs="TimesLTStd-Roman"/>
          <w:sz w:val="20"/>
          <w:szCs w:val="20"/>
          <w:lang w:val="en-IN"/>
        </w:rPr>
        <w:t>The Health Care Cost Institute tracks healthcare expenditures</w:t>
      </w:r>
      <w:r w:rsidR="00622CC6">
        <w:rPr>
          <w:rFonts w:cs="TimesLTStd-Roman"/>
          <w:sz w:val="20"/>
          <w:szCs w:val="20"/>
          <w:lang w:val="en-IN"/>
        </w:rPr>
        <w:t xml:space="preserve"> </w:t>
      </w:r>
      <w:r w:rsidRPr="00CB516C">
        <w:rPr>
          <w:rFonts w:cs="TimesLTStd-Roman"/>
          <w:sz w:val="20"/>
          <w:szCs w:val="20"/>
          <w:lang w:val="en-IN"/>
        </w:rPr>
        <w:t>for beneficiaries under the age of 65 who are covered by employer-sponsored</w:t>
      </w:r>
      <w:r w:rsidR="00622CC6">
        <w:rPr>
          <w:rFonts w:cs="TimesLTStd-Roman"/>
          <w:sz w:val="20"/>
          <w:szCs w:val="20"/>
          <w:lang w:val="en-IN"/>
        </w:rPr>
        <w:t xml:space="preserve"> </w:t>
      </w:r>
      <w:r w:rsidRPr="00CB516C">
        <w:rPr>
          <w:rFonts w:cs="TimesLTStd-Roman"/>
          <w:sz w:val="20"/>
          <w:szCs w:val="20"/>
          <w:lang w:val="en-IN"/>
        </w:rPr>
        <w:t xml:space="preserve">private health insurance. The data contained in the file </w:t>
      </w:r>
      <w:r w:rsidRPr="00CB516C">
        <w:rPr>
          <w:rFonts w:cs="TimesLTStd-Italic"/>
          <w:i/>
          <w:iCs/>
          <w:sz w:val="20"/>
          <w:szCs w:val="20"/>
          <w:lang w:val="en-IN"/>
        </w:rPr>
        <w:t xml:space="preserve">drugcost </w:t>
      </w:r>
      <w:r w:rsidRPr="00CB516C">
        <w:rPr>
          <w:rFonts w:cs="TimesLTStd-Roman"/>
          <w:sz w:val="20"/>
          <w:szCs w:val="20"/>
          <w:lang w:val="en-IN"/>
        </w:rPr>
        <w:t>are consistent with the</w:t>
      </w:r>
      <w:r w:rsidR="00622CC6">
        <w:rPr>
          <w:rFonts w:cs="TimesLTStd-Roman"/>
          <w:sz w:val="20"/>
          <w:szCs w:val="20"/>
          <w:lang w:val="en-IN"/>
        </w:rPr>
        <w:t xml:space="preserve"> </w:t>
      </w:r>
      <w:r w:rsidRPr="00CB516C">
        <w:rPr>
          <w:rFonts w:cs="TimesLTStd-Roman"/>
          <w:sz w:val="20"/>
          <w:szCs w:val="20"/>
          <w:lang w:val="en-IN"/>
        </w:rPr>
        <w:t>institute’s findings concerning annual prescription costs per employee. Analyze the data</w:t>
      </w:r>
      <w:r w:rsidR="00622CC6">
        <w:rPr>
          <w:rFonts w:cs="TimesLTStd-Roman"/>
          <w:sz w:val="20"/>
          <w:szCs w:val="20"/>
          <w:lang w:val="en-IN"/>
        </w:rPr>
        <w:t xml:space="preserve"> </w:t>
      </w:r>
      <w:r w:rsidRPr="00CB516C">
        <w:rPr>
          <w:rFonts w:cs="TimesLTStd-Roman"/>
          <w:sz w:val="20"/>
          <w:szCs w:val="20"/>
          <w:lang w:val="en-IN"/>
        </w:rPr>
        <w:t xml:space="preserve">using Excel and answer the following questions. </w:t>
      </w:r>
      <w:r w:rsidRPr="00622CC6">
        <w:rPr>
          <w:rFonts w:eastAsia="Arial"/>
          <w:b/>
          <w:bCs/>
          <w:color w:val="D85629"/>
          <w:spacing w:val="-4"/>
          <w:sz w:val="20"/>
          <w:szCs w:val="20"/>
        </w:rPr>
        <w:t>LO 2, 3</w:t>
      </w:r>
    </w:p>
    <w:p w14:paraId="03DAE5DC" w14:textId="5A94BBF6" w:rsidR="00CB4068" w:rsidRPr="00E217C6" w:rsidRDefault="00CB4068" w:rsidP="00E217C6">
      <w:pPr>
        <w:pStyle w:val="ListParagraph"/>
        <w:widowControl w:val="0"/>
        <w:spacing w:after="120" w:line="240" w:lineRule="auto"/>
        <w:ind w:hanging="360"/>
        <w:contextualSpacing w:val="0"/>
        <w:rPr>
          <w:rFonts w:eastAsia="Times New Roman"/>
          <w:color w:val="231F20"/>
          <w:sz w:val="20"/>
          <w:szCs w:val="20"/>
        </w:rPr>
      </w:pPr>
      <w:r w:rsidRPr="00CB516C">
        <w:rPr>
          <w:rFonts w:cs="TimesLTStd-Roman"/>
          <w:sz w:val="20"/>
          <w:szCs w:val="20"/>
          <w:lang w:val="en-IN"/>
        </w:rPr>
        <w:t>a</w:t>
      </w:r>
      <w:r w:rsidRPr="00E217C6">
        <w:rPr>
          <w:rFonts w:eastAsia="Times New Roman"/>
          <w:color w:val="231F20"/>
          <w:sz w:val="20"/>
          <w:szCs w:val="20"/>
        </w:rPr>
        <w:t>.</w:t>
      </w:r>
      <w:r w:rsidR="00622CC6">
        <w:rPr>
          <w:rFonts w:eastAsia="Times New Roman"/>
          <w:color w:val="231F20"/>
          <w:sz w:val="20"/>
          <w:szCs w:val="20"/>
        </w:rPr>
        <w:tab/>
      </w:r>
      <w:r w:rsidRPr="00E217C6">
        <w:rPr>
          <w:rFonts w:eastAsia="Times New Roman"/>
          <w:color w:val="231F20"/>
          <w:sz w:val="20"/>
          <w:szCs w:val="20"/>
        </w:rPr>
        <w:t>Develop a 90% confidence interval for the annual cost of prescription drugs.</w:t>
      </w:r>
    </w:p>
    <w:p w14:paraId="5F5A9F55" w14:textId="68D49104"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Develop a 90% confidence interval for the amount of out-of-pocket expense per</w:t>
      </w:r>
      <w:r w:rsidR="00622CC6">
        <w:rPr>
          <w:rFonts w:eastAsia="Times New Roman"/>
          <w:color w:val="231F20"/>
          <w:sz w:val="20"/>
          <w:szCs w:val="20"/>
        </w:rPr>
        <w:t xml:space="preserve"> </w:t>
      </w:r>
      <w:r w:rsidRPr="00622CC6">
        <w:rPr>
          <w:rFonts w:eastAsia="Times New Roman"/>
          <w:color w:val="231F20"/>
          <w:sz w:val="20"/>
          <w:szCs w:val="20"/>
        </w:rPr>
        <w:t>employee.</w:t>
      </w:r>
    </w:p>
    <w:p w14:paraId="5C662B35" w14:textId="5ECF287C"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What is your point estimate of the proportion of employees who incurred no prescription</w:t>
      </w:r>
      <w:r w:rsidR="00622CC6">
        <w:rPr>
          <w:rFonts w:eastAsia="Times New Roman"/>
          <w:color w:val="231F20"/>
          <w:sz w:val="20"/>
          <w:szCs w:val="20"/>
        </w:rPr>
        <w:t xml:space="preserve"> </w:t>
      </w:r>
      <w:r w:rsidRPr="00622CC6">
        <w:rPr>
          <w:rFonts w:eastAsia="Times New Roman"/>
          <w:color w:val="231F20"/>
          <w:sz w:val="20"/>
          <w:szCs w:val="20"/>
        </w:rPr>
        <w:t>drug costs?</w:t>
      </w:r>
    </w:p>
    <w:p w14:paraId="2D974577" w14:textId="3EC6EA0C"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d.</w:t>
      </w:r>
      <w:r w:rsidR="00622CC6">
        <w:rPr>
          <w:rFonts w:eastAsia="Times New Roman"/>
          <w:color w:val="231F20"/>
          <w:sz w:val="20"/>
          <w:szCs w:val="20"/>
        </w:rPr>
        <w:tab/>
      </w:r>
      <w:r w:rsidRPr="00E217C6">
        <w:rPr>
          <w:rFonts w:eastAsia="Times New Roman"/>
          <w:color w:val="231F20"/>
          <w:sz w:val="20"/>
          <w:szCs w:val="20"/>
        </w:rPr>
        <w:t>Which, if either, of the confidence intervals in parts (a) and (b) has a larger margin</w:t>
      </w:r>
      <w:r w:rsidR="00622CC6">
        <w:rPr>
          <w:rFonts w:eastAsia="Times New Roman"/>
          <w:color w:val="231F20"/>
          <w:sz w:val="20"/>
          <w:szCs w:val="20"/>
        </w:rPr>
        <w:t xml:space="preserve"> </w:t>
      </w:r>
      <w:r w:rsidRPr="00622CC6">
        <w:rPr>
          <w:rFonts w:eastAsia="Times New Roman"/>
          <w:color w:val="231F20"/>
          <w:sz w:val="20"/>
          <w:szCs w:val="20"/>
        </w:rPr>
        <w:t>of error. Why?</w:t>
      </w:r>
    </w:p>
    <w:p w14:paraId="4C776AF6" w14:textId="77777777" w:rsidR="00CB4068" w:rsidRPr="00CB516C" w:rsidRDefault="00CB4068" w:rsidP="00CB406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2BA9DA86" w14:textId="416DE012" w:rsidR="00CB4068" w:rsidRPr="00CB516C" w:rsidRDefault="00CB4068" w:rsidP="00622CC6">
      <w:pPr>
        <w:ind w:left="720" w:hanging="360"/>
        <w:rPr>
          <w:sz w:val="20"/>
          <w:szCs w:val="20"/>
        </w:rPr>
      </w:pPr>
      <w:r w:rsidRPr="00CB516C">
        <w:rPr>
          <w:color w:val="000000"/>
          <w:sz w:val="20"/>
          <w:szCs w:val="20"/>
        </w:rPr>
        <w:t>a</w:t>
      </w:r>
      <w:r w:rsidRPr="00E217C6">
        <w:rPr>
          <w:rFonts w:cs="Times"/>
          <w:sz w:val="20"/>
          <w:szCs w:val="20"/>
        </w:rPr>
        <w:t>.</w:t>
      </w:r>
      <w:r w:rsidRPr="00E217C6">
        <w:rPr>
          <w:rFonts w:cs="Times"/>
          <w:sz w:val="20"/>
          <w:szCs w:val="20"/>
        </w:rPr>
        <w:tab/>
        <w:t xml:space="preserve">For the </w:t>
      </w:r>
      <w:r w:rsidRPr="00622CC6">
        <w:rPr>
          <w:rFonts w:cs="Times"/>
          <w:i/>
          <w:sz w:val="20"/>
          <w:szCs w:val="20"/>
        </w:rPr>
        <w:t>drugcost</w:t>
      </w:r>
      <w:r w:rsidRPr="00E217C6">
        <w:rPr>
          <w:rFonts w:cs="Times"/>
          <w:sz w:val="20"/>
          <w:szCs w:val="20"/>
        </w:rPr>
        <w:t xml:space="preserve"> data set, the output obtained using Excel’s Descriptive Statistics </w:t>
      </w:r>
      <w:r w:rsidRPr="00CB516C">
        <w:rPr>
          <w:sz w:val="20"/>
          <w:szCs w:val="20"/>
        </w:rPr>
        <w:t>tool</w:t>
      </w:r>
      <w:r w:rsidR="00622CC6">
        <w:rPr>
          <w:sz w:val="20"/>
          <w:szCs w:val="20"/>
        </w:rPr>
        <w:t xml:space="preserve"> </w:t>
      </w:r>
      <w:r w:rsidRPr="00CB516C">
        <w:rPr>
          <w:sz w:val="20"/>
          <w:szCs w:val="20"/>
        </w:rPr>
        <w:t>for Total Annual Cost follows:</w:t>
      </w:r>
    </w:p>
    <w:tbl>
      <w:tblPr>
        <w:tblW w:w="3487" w:type="dxa"/>
        <w:tblInd w:w="1332" w:type="dxa"/>
        <w:tblLook w:val="04A0" w:firstRow="1" w:lastRow="0" w:firstColumn="1" w:lastColumn="0" w:noHBand="0" w:noVBand="1"/>
      </w:tblPr>
      <w:tblGrid>
        <w:gridCol w:w="2736"/>
        <w:gridCol w:w="1096"/>
      </w:tblGrid>
      <w:tr w:rsidR="00CB4068" w:rsidRPr="00CB516C" w14:paraId="06D4DB4C" w14:textId="77777777" w:rsidTr="007E7D89">
        <w:trPr>
          <w:trHeight w:val="290"/>
        </w:trPr>
        <w:tc>
          <w:tcPr>
            <w:tcW w:w="3487" w:type="dxa"/>
            <w:gridSpan w:val="2"/>
            <w:tcBorders>
              <w:top w:val="single" w:sz="4" w:space="0" w:color="auto"/>
              <w:left w:val="nil"/>
              <w:bottom w:val="single" w:sz="4" w:space="0" w:color="auto"/>
              <w:right w:val="nil"/>
            </w:tcBorders>
            <w:shd w:val="clear" w:color="auto" w:fill="auto"/>
            <w:noWrap/>
            <w:vAlign w:val="bottom"/>
            <w:hideMark/>
          </w:tcPr>
          <w:p w14:paraId="2B9178D2" w14:textId="77777777" w:rsidR="00CB4068" w:rsidRPr="00CB516C" w:rsidRDefault="00CB4068" w:rsidP="00FC295D">
            <w:pPr>
              <w:spacing w:before="30" w:after="30"/>
              <w:jc w:val="center"/>
              <w:rPr>
                <w:rFonts w:cs="Times"/>
                <w:i/>
                <w:iCs/>
                <w:color w:val="000000"/>
                <w:sz w:val="20"/>
                <w:szCs w:val="20"/>
              </w:rPr>
            </w:pPr>
            <w:r w:rsidRPr="00CB516C">
              <w:rPr>
                <w:rFonts w:cs="Times"/>
                <w:i/>
                <w:iCs/>
                <w:color w:val="000000"/>
                <w:sz w:val="20"/>
                <w:szCs w:val="20"/>
              </w:rPr>
              <w:t>Total Annual Cost</w:t>
            </w:r>
          </w:p>
        </w:tc>
      </w:tr>
      <w:tr w:rsidR="00CB4068" w:rsidRPr="00CB516C" w14:paraId="6E7DEAAA" w14:textId="77777777" w:rsidTr="00622CC6">
        <w:trPr>
          <w:trHeight w:val="290"/>
        </w:trPr>
        <w:tc>
          <w:tcPr>
            <w:tcW w:w="2736" w:type="dxa"/>
            <w:tcBorders>
              <w:top w:val="nil"/>
              <w:left w:val="nil"/>
              <w:bottom w:val="nil"/>
              <w:right w:val="nil"/>
            </w:tcBorders>
            <w:shd w:val="clear" w:color="auto" w:fill="auto"/>
            <w:noWrap/>
            <w:vAlign w:val="bottom"/>
            <w:hideMark/>
          </w:tcPr>
          <w:p w14:paraId="2A9427BB" w14:textId="77777777" w:rsidR="00CB4068" w:rsidRPr="00CB516C" w:rsidRDefault="00CB4068" w:rsidP="00FC295D">
            <w:pPr>
              <w:spacing w:before="30" w:after="30"/>
              <w:rPr>
                <w:rFonts w:cs="Times"/>
                <w:color w:val="000000"/>
                <w:sz w:val="20"/>
                <w:szCs w:val="20"/>
              </w:rPr>
            </w:pPr>
            <w:r w:rsidRPr="00CB516C">
              <w:rPr>
                <w:rFonts w:cs="Times"/>
                <w:color w:val="000000"/>
                <w:sz w:val="20"/>
                <w:szCs w:val="20"/>
              </w:rPr>
              <w:t>Mean</w:t>
            </w:r>
          </w:p>
        </w:tc>
        <w:tc>
          <w:tcPr>
            <w:tcW w:w="751" w:type="dxa"/>
            <w:tcBorders>
              <w:top w:val="nil"/>
              <w:left w:val="nil"/>
              <w:bottom w:val="nil"/>
              <w:right w:val="nil"/>
            </w:tcBorders>
            <w:shd w:val="clear" w:color="auto" w:fill="auto"/>
            <w:noWrap/>
            <w:vAlign w:val="bottom"/>
            <w:hideMark/>
          </w:tcPr>
          <w:p w14:paraId="10C4F1D3" w14:textId="77777777" w:rsidR="00CB4068" w:rsidRPr="00CB516C" w:rsidRDefault="00CB4068" w:rsidP="00FC295D">
            <w:pPr>
              <w:spacing w:before="30" w:after="30"/>
              <w:jc w:val="right"/>
              <w:rPr>
                <w:rFonts w:cs="Times"/>
                <w:color w:val="000000"/>
                <w:sz w:val="20"/>
                <w:szCs w:val="20"/>
              </w:rPr>
            </w:pPr>
            <w:r w:rsidRPr="00CB516C">
              <w:rPr>
                <w:rFonts w:cs="Times"/>
                <w:color w:val="000000"/>
                <w:sz w:val="20"/>
                <w:szCs w:val="20"/>
              </w:rPr>
              <w:t>773</w:t>
            </w:r>
          </w:p>
        </w:tc>
      </w:tr>
      <w:tr w:rsidR="00CB4068" w:rsidRPr="00CB516C" w14:paraId="450F9E8C" w14:textId="77777777" w:rsidTr="00622CC6">
        <w:trPr>
          <w:trHeight w:val="290"/>
        </w:trPr>
        <w:tc>
          <w:tcPr>
            <w:tcW w:w="2736" w:type="dxa"/>
            <w:tcBorders>
              <w:top w:val="nil"/>
              <w:left w:val="nil"/>
              <w:bottom w:val="nil"/>
              <w:right w:val="nil"/>
            </w:tcBorders>
            <w:shd w:val="clear" w:color="auto" w:fill="auto"/>
            <w:noWrap/>
            <w:vAlign w:val="bottom"/>
            <w:hideMark/>
          </w:tcPr>
          <w:p w14:paraId="6FA072BE" w14:textId="77777777" w:rsidR="00CB4068" w:rsidRPr="00CB516C" w:rsidRDefault="00CB4068" w:rsidP="00FC295D">
            <w:pPr>
              <w:spacing w:before="30" w:after="30"/>
              <w:rPr>
                <w:rFonts w:cs="Times"/>
                <w:color w:val="000000"/>
                <w:sz w:val="20"/>
                <w:szCs w:val="20"/>
              </w:rPr>
            </w:pPr>
            <w:r w:rsidRPr="00CB516C">
              <w:rPr>
                <w:rFonts w:cs="Times"/>
                <w:color w:val="000000"/>
                <w:sz w:val="20"/>
                <w:szCs w:val="20"/>
              </w:rPr>
              <w:t>Standard Error</w:t>
            </w:r>
          </w:p>
        </w:tc>
        <w:tc>
          <w:tcPr>
            <w:tcW w:w="751" w:type="dxa"/>
            <w:tcBorders>
              <w:top w:val="nil"/>
              <w:left w:val="nil"/>
              <w:bottom w:val="nil"/>
              <w:right w:val="nil"/>
            </w:tcBorders>
            <w:shd w:val="clear" w:color="auto" w:fill="auto"/>
            <w:noWrap/>
            <w:vAlign w:val="bottom"/>
            <w:hideMark/>
          </w:tcPr>
          <w:p w14:paraId="795ECDF1" w14:textId="77777777" w:rsidR="00CB4068" w:rsidRPr="00CB516C" w:rsidRDefault="00CB4068" w:rsidP="00FC295D">
            <w:pPr>
              <w:spacing w:before="30" w:after="30"/>
              <w:jc w:val="right"/>
              <w:rPr>
                <w:rFonts w:cs="Times"/>
                <w:color w:val="000000"/>
                <w:sz w:val="20"/>
                <w:szCs w:val="20"/>
              </w:rPr>
            </w:pPr>
            <w:r w:rsidRPr="00CB516C">
              <w:rPr>
                <w:rFonts w:cs="Times"/>
                <w:color w:val="000000"/>
                <w:sz w:val="20"/>
                <w:szCs w:val="20"/>
              </w:rPr>
              <w:t>36.91917</w:t>
            </w:r>
          </w:p>
        </w:tc>
      </w:tr>
      <w:tr w:rsidR="00CB4068" w:rsidRPr="00CB516C" w14:paraId="6F9BF459" w14:textId="77777777" w:rsidTr="00622CC6">
        <w:trPr>
          <w:trHeight w:val="290"/>
        </w:trPr>
        <w:tc>
          <w:tcPr>
            <w:tcW w:w="2736" w:type="dxa"/>
            <w:tcBorders>
              <w:top w:val="nil"/>
              <w:left w:val="nil"/>
              <w:bottom w:val="nil"/>
              <w:right w:val="nil"/>
            </w:tcBorders>
            <w:shd w:val="clear" w:color="auto" w:fill="auto"/>
            <w:noWrap/>
            <w:vAlign w:val="bottom"/>
            <w:hideMark/>
          </w:tcPr>
          <w:p w14:paraId="03422E6A" w14:textId="77777777" w:rsidR="00CB4068" w:rsidRPr="00CB516C" w:rsidRDefault="00CB4068" w:rsidP="00FC295D">
            <w:pPr>
              <w:spacing w:before="30" w:after="30"/>
              <w:rPr>
                <w:rFonts w:cs="Times"/>
                <w:color w:val="000000"/>
                <w:sz w:val="20"/>
                <w:szCs w:val="20"/>
              </w:rPr>
            </w:pPr>
            <w:r w:rsidRPr="00CB516C">
              <w:rPr>
                <w:rFonts w:cs="Times"/>
                <w:color w:val="000000"/>
                <w:sz w:val="20"/>
                <w:szCs w:val="20"/>
              </w:rPr>
              <w:t>Median</w:t>
            </w:r>
          </w:p>
        </w:tc>
        <w:tc>
          <w:tcPr>
            <w:tcW w:w="751" w:type="dxa"/>
            <w:tcBorders>
              <w:top w:val="nil"/>
              <w:left w:val="nil"/>
              <w:bottom w:val="nil"/>
              <w:right w:val="nil"/>
            </w:tcBorders>
            <w:shd w:val="clear" w:color="auto" w:fill="auto"/>
            <w:noWrap/>
            <w:vAlign w:val="bottom"/>
            <w:hideMark/>
          </w:tcPr>
          <w:p w14:paraId="1CFB4BE9" w14:textId="77777777" w:rsidR="00CB4068" w:rsidRPr="00CB516C" w:rsidRDefault="00CB4068" w:rsidP="00FC295D">
            <w:pPr>
              <w:spacing w:before="30" w:after="30"/>
              <w:jc w:val="right"/>
              <w:rPr>
                <w:rFonts w:cs="Times"/>
                <w:color w:val="000000"/>
                <w:sz w:val="20"/>
                <w:szCs w:val="20"/>
              </w:rPr>
            </w:pPr>
            <w:r w:rsidRPr="00CB516C">
              <w:rPr>
                <w:rFonts w:cs="Times"/>
                <w:color w:val="000000"/>
                <w:sz w:val="20"/>
                <w:szCs w:val="20"/>
              </w:rPr>
              <w:t>647</w:t>
            </w:r>
          </w:p>
        </w:tc>
      </w:tr>
      <w:tr w:rsidR="00CB4068" w:rsidRPr="00CB516C" w14:paraId="3A62C05E" w14:textId="77777777" w:rsidTr="00622CC6">
        <w:trPr>
          <w:trHeight w:val="290"/>
        </w:trPr>
        <w:tc>
          <w:tcPr>
            <w:tcW w:w="2736" w:type="dxa"/>
            <w:tcBorders>
              <w:top w:val="nil"/>
              <w:left w:val="nil"/>
              <w:bottom w:val="nil"/>
              <w:right w:val="nil"/>
            </w:tcBorders>
            <w:shd w:val="clear" w:color="auto" w:fill="auto"/>
            <w:noWrap/>
            <w:vAlign w:val="bottom"/>
            <w:hideMark/>
          </w:tcPr>
          <w:p w14:paraId="4CF9EED8" w14:textId="77777777" w:rsidR="00CB4068" w:rsidRPr="00CB516C" w:rsidRDefault="00CB4068" w:rsidP="00FC295D">
            <w:pPr>
              <w:spacing w:before="30" w:after="30"/>
              <w:rPr>
                <w:rFonts w:cs="Times"/>
                <w:color w:val="000000"/>
                <w:sz w:val="20"/>
                <w:szCs w:val="20"/>
              </w:rPr>
            </w:pPr>
            <w:r w:rsidRPr="00CB516C">
              <w:rPr>
                <w:rFonts w:cs="Times"/>
                <w:color w:val="000000"/>
                <w:sz w:val="20"/>
                <w:szCs w:val="20"/>
              </w:rPr>
              <w:t>Mode</w:t>
            </w:r>
          </w:p>
        </w:tc>
        <w:tc>
          <w:tcPr>
            <w:tcW w:w="751" w:type="dxa"/>
            <w:tcBorders>
              <w:top w:val="nil"/>
              <w:left w:val="nil"/>
              <w:bottom w:val="nil"/>
              <w:right w:val="nil"/>
            </w:tcBorders>
            <w:shd w:val="clear" w:color="auto" w:fill="auto"/>
            <w:noWrap/>
            <w:vAlign w:val="bottom"/>
            <w:hideMark/>
          </w:tcPr>
          <w:p w14:paraId="2B4CBFB1" w14:textId="77777777" w:rsidR="00CB4068" w:rsidRPr="00CB516C" w:rsidRDefault="00CB4068" w:rsidP="00FC295D">
            <w:pPr>
              <w:spacing w:before="30" w:after="30"/>
              <w:jc w:val="right"/>
              <w:rPr>
                <w:rFonts w:cs="Times"/>
                <w:color w:val="000000"/>
                <w:sz w:val="20"/>
                <w:szCs w:val="20"/>
              </w:rPr>
            </w:pPr>
            <w:r w:rsidRPr="00CB516C">
              <w:rPr>
                <w:rFonts w:cs="Times"/>
                <w:color w:val="000000"/>
                <w:sz w:val="20"/>
                <w:szCs w:val="20"/>
              </w:rPr>
              <w:t>0</w:t>
            </w:r>
          </w:p>
        </w:tc>
      </w:tr>
      <w:tr w:rsidR="00CB4068" w:rsidRPr="00CB516C" w14:paraId="2F3393CD" w14:textId="77777777" w:rsidTr="00622CC6">
        <w:trPr>
          <w:trHeight w:val="290"/>
        </w:trPr>
        <w:tc>
          <w:tcPr>
            <w:tcW w:w="2736" w:type="dxa"/>
            <w:tcBorders>
              <w:top w:val="nil"/>
              <w:left w:val="nil"/>
              <w:bottom w:val="nil"/>
              <w:right w:val="nil"/>
            </w:tcBorders>
            <w:shd w:val="clear" w:color="auto" w:fill="auto"/>
            <w:noWrap/>
            <w:vAlign w:val="bottom"/>
            <w:hideMark/>
          </w:tcPr>
          <w:p w14:paraId="797AB288" w14:textId="77777777" w:rsidR="00CB4068" w:rsidRPr="00CB516C" w:rsidRDefault="00CB4068" w:rsidP="00FC295D">
            <w:pPr>
              <w:spacing w:before="30" w:after="30"/>
              <w:rPr>
                <w:rFonts w:cs="Times"/>
                <w:color w:val="000000"/>
                <w:sz w:val="20"/>
                <w:szCs w:val="20"/>
              </w:rPr>
            </w:pPr>
            <w:r w:rsidRPr="00CB516C">
              <w:rPr>
                <w:rFonts w:cs="Times"/>
                <w:color w:val="000000"/>
                <w:sz w:val="20"/>
                <w:szCs w:val="20"/>
              </w:rPr>
              <w:t>Standard Deviation</w:t>
            </w:r>
          </w:p>
        </w:tc>
        <w:tc>
          <w:tcPr>
            <w:tcW w:w="751" w:type="dxa"/>
            <w:tcBorders>
              <w:top w:val="nil"/>
              <w:left w:val="nil"/>
              <w:bottom w:val="nil"/>
              <w:right w:val="nil"/>
            </w:tcBorders>
            <w:shd w:val="clear" w:color="auto" w:fill="auto"/>
            <w:noWrap/>
            <w:vAlign w:val="bottom"/>
            <w:hideMark/>
          </w:tcPr>
          <w:p w14:paraId="73200A2F" w14:textId="77777777" w:rsidR="00CB4068" w:rsidRPr="00CB516C" w:rsidRDefault="00CB4068" w:rsidP="00FC295D">
            <w:pPr>
              <w:spacing w:before="30" w:after="30"/>
              <w:jc w:val="right"/>
              <w:rPr>
                <w:rFonts w:cs="Times"/>
                <w:color w:val="000000"/>
                <w:sz w:val="20"/>
                <w:szCs w:val="20"/>
              </w:rPr>
            </w:pPr>
            <w:r w:rsidRPr="00CB516C">
              <w:rPr>
                <w:rFonts w:cs="Times"/>
                <w:color w:val="000000"/>
                <w:sz w:val="20"/>
                <w:szCs w:val="20"/>
              </w:rPr>
              <w:t>738.3835</w:t>
            </w:r>
          </w:p>
        </w:tc>
      </w:tr>
      <w:tr w:rsidR="00CB4068" w:rsidRPr="00CB516C" w14:paraId="53FFFAF0" w14:textId="77777777" w:rsidTr="00622CC6">
        <w:trPr>
          <w:trHeight w:val="290"/>
        </w:trPr>
        <w:tc>
          <w:tcPr>
            <w:tcW w:w="2736" w:type="dxa"/>
            <w:tcBorders>
              <w:top w:val="nil"/>
              <w:left w:val="nil"/>
              <w:bottom w:val="nil"/>
              <w:right w:val="nil"/>
            </w:tcBorders>
            <w:shd w:val="clear" w:color="auto" w:fill="auto"/>
            <w:noWrap/>
            <w:vAlign w:val="bottom"/>
            <w:hideMark/>
          </w:tcPr>
          <w:p w14:paraId="68B9FA82" w14:textId="77777777" w:rsidR="00CB4068" w:rsidRPr="00CB516C" w:rsidRDefault="00CB4068" w:rsidP="00FC295D">
            <w:pPr>
              <w:spacing w:before="30" w:after="30"/>
              <w:rPr>
                <w:rFonts w:cs="Times"/>
                <w:color w:val="000000"/>
                <w:sz w:val="20"/>
                <w:szCs w:val="20"/>
              </w:rPr>
            </w:pPr>
            <w:r w:rsidRPr="00CB516C">
              <w:rPr>
                <w:rFonts w:cs="Times"/>
                <w:color w:val="000000"/>
                <w:sz w:val="20"/>
                <w:szCs w:val="20"/>
              </w:rPr>
              <w:t>Sample Variance</w:t>
            </w:r>
          </w:p>
        </w:tc>
        <w:tc>
          <w:tcPr>
            <w:tcW w:w="751" w:type="dxa"/>
            <w:tcBorders>
              <w:top w:val="nil"/>
              <w:left w:val="nil"/>
              <w:bottom w:val="nil"/>
              <w:right w:val="nil"/>
            </w:tcBorders>
            <w:shd w:val="clear" w:color="auto" w:fill="auto"/>
            <w:noWrap/>
            <w:vAlign w:val="bottom"/>
            <w:hideMark/>
          </w:tcPr>
          <w:p w14:paraId="41CC41AA" w14:textId="298F0BDD" w:rsidR="00CB4068" w:rsidRPr="00CB516C" w:rsidRDefault="00CB4068" w:rsidP="00FC295D">
            <w:pPr>
              <w:spacing w:before="30" w:after="30"/>
              <w:jc w:val="right"/>
              <w:rPr>
                <w:rFonts w:cs="Times"/>
                <w:color w:val="000000"/>
                <w:sz w:val="20"/>
                <w:szCs w:val="20"/>
              </w:rPr>
            </w:pPr>
            <w:r w:rsidRPr="00CB516C">
              <w:rPr>
                <w:rFonts w:cs="Times"/>
                <w:color w:val="000000"/>
                <w:sz w:val="20"/>
                <w:szCs w:val="20"/>
              </w:rPr>
              <w:t>545</w:t>
            </w:r>
            <w:r w:rsidR="00946B02">
              <w:rPr>
                <w:rFonts w:cs="Times"/>
                <w:color w:val="000000"/>
                <w:sz w:val="20"/>
                <w:szCs w:val="20"/>
              </w:rPr>
              <w:t>,</w:t>
            </w:r>
            <w:r w:rsidRPr="00CB516C">
              <w:rPr>
                <w:rFonts w:cs="Times"/>
                <w:color w:val="000000"/>
                <w:sz w:val="20"/>
                <w:szCs w:val="20"/>
              </w:rPr>
              <w:t>210.1</w:t>
            </w:r>
          </w:p>
        </w:tc>
      </w:tr>
      <w:tr w:rsidR="00CB4068" w:rsidRPr="00CB516C" w14:paraId="2F62B292" w14:textId="77777777" w:rsidTr="00622CC6">
        <w:trPr>
          <w:trHeight w:val="290"/>
        </w:trPr>
        <w:tc>
          <w:tcPr>
            <w:tcW w:w="2736" w:type="dxa"/>
            <w:tcBorders>
              <w:top w:val="nil"/>
              <w:left w:val="nil"/>
              <w:bottom w:val="nil"/>
              <w:right w:val="nil"/>
            </w:tcBorders>
            <w:shd w:val="clear" w:color="auto" w:fill="auto"/>
            <w:noWrap/>
            <w:vAlign w:val="bottom"/>
            <w:hideMark/>
          </w:tcPr>
          <w:p w14:paraId="1E4A9D69" w14:textId="77777777" w:rsidR="00CB4068" w:rsidRPr="00CB516C" w:rsidRDefault="00CB4068" w:rsidP="00FC295D">
            <w:pPr>
              <w:spacing w:before="30" w:after="30"/>
              <w:rPr>
                <w:rFonts w:cs="Times"/>
                <w:color w:val="000000"/>
                <w:sz w:val="20"/>
                <w:szCs w:val="20"/>
              </w:rPr>
            </w:pPr>
            <w:r w:rsidRPr="00CB516C">
              <w:rPr>
                <w:rFonts w:cs="Times"/>
                <w:color w:val="000000"/>
                <w:sz w:val="20"/>
                <w:szCs w:val="20"/>
              </w:rPr>
              <w:t>Kurtosis</w:t>
            </w:r>
          </w:p>
        </w:tc>
        <w:tc>
          <w:tcPr>
            <w:tcW w:w="751" w:type="dxa"/>
            <w:tcBorders>
              <w:top w:val="nil"/>
              <w:left w:val="nil"/>
              <w:bottom w:val="nil"/>
              <w:right w:val="nil"/>
            </w:tcBorders>
            <w:shd w:val="clear" w:color="auto" w:fill="auto"/>
            <w:noWrap/>
            <w:vAlign w:val="bottom"/>
            <w:hideMark/>
          </w:tcPr>
          <w:p w14:paraId="2F857EEA" w14:textId="77777777" w:rsidR="00CB4068" w:rsidRPr="00CB516C" w:rsidRDefault="00CB4068" w:rsidP="00FC295D">
            <w:pPr>
              <w:spacing w:before="30" w:after="30"/>
              <w:jc w:val="right"/>
              <w:rPr>
                <w:rFonts w:cs="Times"/>
                <w:color w:val="000000"/>
                <w:sz w:val="20"/>
                <w:szCs w:val="20"/>
              </w:rPr>
            </w:pPr>
            <w:r w:rsidRPr="00CB516C">
              <w:rPr>
                <w:rFonts w:cs="Times"/>
                <w:color w:val="000000"/>
                <w:sz w:val="20"/>
                <w:szCs w:val="20"/>
              </w:rPr>
              <w:t>–0.65717</w:t>
            </w:r>
          </w:p>
        </w:tc>
      </w:tr>
      <w:tr w:rsidR="00CB4068" w:rsidRPr="00CB516C" w14:paraId="17FA6C81" w14:textId="77777777" w:rsidTr="00622CC6">
        <w:trPr>
          <w:trHeight w:val="290"/>
        </w:trPr>
        <w:tc>
          <w:tcPr>
            <w:tcW w:w="2736" w:type="dxa"/>
            <w:tcBorders>
              <w:top w:val="nil"/>
              <w:left w:val="nil"/>
              <w:bottom w:val="nil"/>
              <w:right w:val="nil"/>
            </w:tcBorders>
            <w:shd w:val="clear" w:color="auto" w:fill="auto"/>
            <w:noWrap/>
            <w:vAlign w:val="bottom"/>
            <w:hideMark/>
          </w:tcPr>
          <w:p w14:paraId="78696387" w14:textId="77777777" w:rsidR="00CB4068" w:rsidRPr="00CB516C" w:rsidRDefault="00CB4068" w:rsidP="00FC295D">
            <w:pPr>
              <w:spacing w:before="30" w:after="30"/>
              <w:rPr>
                <w:rFonts w:cs="Times"/>
                <w:color w:val="000000"/>
                <w:sz w:val="20"/>
                <w:szCs w:val="20"/>
              </w:rPr>
            </w:pPr>
            <w:r w:rsidRPr="00CB516C">
              <w:rPr>
                <w:rFonts w:cs="Times"/>
                <w:color w:val="000000"/>
                <w:sz w:val="20"/>
                <w:szCs w:val="20"/>
              </w:rPr>
              <w:t>Skewness</w:t>
            </w:r>
          </w:p>
        </w:tc>
        <w:tc>
          <w:tcPr>
            <w:tcW w:w="751" w:type="dxa"/>
            <w:tcBorders>
              <w:top w:val="nil"/>
              <w:left w:val="nil"/>
              <w:bottom w:val="nil"/>
              <w:right w:val="nil"/>
            </w:tcBorders>
            <w:shd w:val="clear" w:color="auto" w:fill="auto"/>
            <w:noWrap/>
            <w:vAlign w:val="bottom"/>
            <w:hideMark/>
          </w:tcPr>
          <w:p w14:paraId="7E1C1FBC" w14:textId="77777777" w:rsidR="00CB4068" w:rsidRPr="00CB516C" w:rsidRDefault="00CB4068" w:rsidP="00FC295D">
            <w:pPr>
              <w:spacing w:before="30" w:after="30"/>
              <w:jc w:val="right"/>
              <w:rPr>
                <w:rFonts w:cs="Times"/>
                <w:color w:val="000000"/>
                <w:sz w:val="20"/>
                <w:szCs w:val="20"/>
              </w:rPr>
            </w:pPr>
            <w:r w:rsidRPr="00CB516C">
              <w:rPr>
                <w:rFonts w:cs="Times"/>
                <w:color w:val="000000"/>
                <w:sz w:val="20"/>
                <w:szCs w:val="20"/>
              </w:rPr>
              <w:t>0.577692</w:t>
            </w:r>
          </w:p>
        </w:tc>
      </w:tr>
      <w:tr w:rsidR="00CB4068" w:rsidRPr="00CB516C" w14:paraId="46074B08" w14:textId="77777777" w:rsidTr="00622CC6">
        <w:trPr>
          <w:trHeight w:val="290"/>
        </w:trPr>
        <w:tc>
          <w:tcPr>
            <w:tcW w:w="2736" w:type="dxa"/>
            <w:tcBorders>
              <w:top w:val="nil"/>
              <w:left w:val="nil"/>
              <w:bottom w:val="nil"/>
              <w:right w:val="nil"/>
            </w:tcBorders>
            <w:shd w:val="clear" w:color="auto" w:fill="auto"/>
            <w:noWrap/>
            <w:vAlign w:val="bottom"/>
            <w:hideMark/>
          </w:tcPr>
          <w:p w14:paraId="7D21586B" w14:textId="77777777" w:rsidR="00CB4068" w:rsidRPr="00CB516C" w:rsidRDefault="00CB4068" w:rsidP="00FC295D">
            <w:pPr>
              <w:spacing w:before="30" w:after="30"/>
              <w:rPr>
                <w:rFonts w:cs="Times"/>
                <w:color w:val="000000"/>
                <w:sz w:val="20"/>
                <w:szCs w:val="20"/>
              </w:rPr>
            </w:pPr>
            <w:r w:rsidRPr="00CB516C">
              <w:rPr>
                <w:rFonts w:cs="Times"/>
                <w:color w:val="000000"/>
                <w:sz w:val="20"/>
                <w:szCs w:val="20"/>
              </w:rPr>
              <w:t>Range</w:t>
            </w:r>
          </w:p>
        </w:tc>
        <w:tc>
          <w:tcPr>
            <w:tcW w:w="751" w:type="dxa"/>
            <w:tcBorders>
              <w:top w:val="nil"/>
              <w:left w:val="nil"/>
              <w:bottom w:val="nil"/>
              <w:right w:val="nil"/>
            </w:tcBorders>
            <w:shd w:val="clear" w:color="auto" w:fill="auto"/>
            <w:noWrap/>
            <w:vAlign w:val="bottom"/>
            <w:hideMark/>
          </w:tcPr>
          <w:p w14:paraId="0349EC9F" w14:textId="77777777" w:rsidR="00CB4068" w:rsidRPr="00CB516C" w:rsidRDefault="00CB4068" w:rsidP="00FC295D">
            <w:pPr>
              <w:spacing w:before="30" w:after="30"/>
              <w:jc w:val="right"/>
              <w:rPr>
                <w:rFonts w:cs="Times"/>
                <w:color w:val="000000"/>
                <w:sz w:val="20"/>
                <w:szCs w:val="20"/>
              </w:rPr>
            </w:pPr>
            <w:r w:rsidRPr="00CB516C">
              <w:rPr>
                <w:rFonts w:cs="Times"/>
                <w:color w:val="000000"/>
                <w:sz w:val="20"/>
                <w:szCs w:val="20"/>
              </w:rPr>
              <w:t>3,366</w:t>
            </w:r>
          </w:p>
        </w:tc>
      </w:tr>
      <w:tr w:rsidR="00CB4068" w:rsidRPr="00CB516C" w14:paraId="0293412E" w14:textId="77777777" w:rsidTr="00622CC6">
        <w:trPr>
          <w:trHeight w:val="290"/>
        </w:trPr>
        <w:tc>
          <w:tcPr>
            <w:tcW w:w="2736" w:type="dxa"/>
            <w:tcBorders>
              <w:top w:val="nil"/>
              <w:left w:val="nil"/>
              <w:bottom w:val="nil"/>
              <w:right w:val="nil"/>
            </w:tcBorders>
            <w:shd w:val="clear" w:color="auto" w:fill="auto"/>
            <w:noWrap/>
            <w:vAlign w:val="bottom"/>
            <w:hideMark/>
          </w:tcPr>
          <w:p w14:paraId="20D63F63" w14:textId="77777777" w:rsidR="00CB4068" w:rsidRPr="00CB516C" w:rsidRDefault="00CB4068" w:rsidP="00FC295D">
            <w:pPr>
              <w:spacing w:before="30" w:after="30"/>
              <w:rPr>
                <w:rFonts w:cs="Times"/>
                <w:color w:val="000000"/>
                <w:sz w:val="20"/>
                <w:szCs w:val="20"/>
              </w:rPr>
            </w:pPr>
            <w:r w:rsidRPr="00CB516C">
              <w:rPr>
                <w:rFonts w:cs="Times"/>
                <w:color w:val="000000"/>
                <w:sz w:val="20"/>
                <w:szCs w:val="20"/>
              </w:rPr>
              <w:t>Minimum</w:t>
            </w:r>
          </w:p>
        </w:tc>
        <w:tc>
          <w:tcPr>
            <w:tcW w:w="751" w:type="dxa"/>
            <w:tcBorders>
              <w:top w:val="nil"/>
              <w:left w:val="nil"/>
              <w:bottom w:val="nil"/>
              <w:right w:val="nil"/>
            </w:tcBorders>
            <w:shd w:val="clear" w:color="auto" w:fill="auto"/>
            <w:noWrap/>
            <w:vAlign w:val="bottom"/>
            <w:hideMark/>
          </w:tcPr>
          <w:p w14:paraId="564A7C66" w14:textId="77777777" w:rsidR="00CB4068" w:rsidRPr="00CB516C" w:rsidRDefault="00CB4068" w:rsidP="00FC295D">
            <w:pPr>
              <w:spacing w:before="30" w:after="30"/>
              <w:jc w:val="right"/>
              <w:rPr>
                <w:rFonts w:cs="Times"/>
                <w:color w:val="000000"/>
                <w:sz w:val="20"/>
                <w:szCs w:val="20"/>
              </w:rPr>
            </w:pPr>
            <w:r w:rsidRPr="00CB516C">
              <w:rPr>
                <w:rFonts w:cs="Times"/>
                <w:color w:val="000000"/>
                <w:sz w:val="20"/>
                <w:szCs w:val="20"/>
              </w:rPr>
              <w:t>0</w:t>
            </w:r>
          </w:p>
        </w:tc>
      </w:tr>
      <w:tr w:rsidR="00CB4068" w:rsidRPr="00CB516C" w14:paraId="672B968C" w14:textId="77777777" w:rsidTr="00622CC6">
        <w:trPr>
          <w:trHeight w:val="290"/>
        </w:trPr>
        <w:tc>
          <w:tcPr>
            <w:tcW w:w="2736" w:type="dxa"/>
            <w:tcBorders>
              <w:top w:val="nil"/>
              <w:left w:val="nil"/>
              <w:bottom w:val="nil"/>
              <w:right w:val="nil"/>
            </w:tcBorders>
            <w:shd w:val="clear" w:color="auto" w:fill="auto"/>
            <w:noWrap/>
            <w:vAlign w:val="bottom"/>
            <w:hideMark/>
          </w:tcPr>
          <w:p w14:paraId="6638394E" w14:textId="77777777" w:rsidR="00CB4068" w:rsidRPr="00CB516C" w:rsidRDefault="00CB4068" w:rsidP="00FC295D">
            <w:pPr>
              <w:spacing w:before="30" w:after="30"/>
              <w:rPr>
                <w:rFonts w:cs="Times"/>
                <w:color w:val="000000"/>
                <w:sz w:val="20"/>
                <w:szCs w:val="20"/>
              </w:rPr>
            </w:pPr>
            <w:r w:rsidRPr="00CB516C">
              <w:rPr>
                <w:rFonts w:cs="Times"/>
                <w:color w:val="000000"/>
                <w:sz w:val="20"/>
                <w:szCs w:val="20"/>
              </w:rPr>
              <w:t>Maximum</w:t>
            </w:r>
          </w:p>
        </w:tc>
        <w:tc>
          <w:tcPr>
            <w:tcW w:w="751" w:type="dxa"/>
            <w:tcBorders>
              <w:top w:val="nil"/>
              <w:left w:val="nil"/>
              <w:bottom w:val="nil"/>
              <w:right w:val="nil"/>
            </w:tcBorders>
            <w:shd w:val="clear" w:color="auto" w:fill="auto"/>
            <w:noWrap/>
            <w:vAlign w:val="bottom"/>
            <w:hideMark/>
          </w:tcPr>
          <w:p w14:paraId="15FB5D00" w14:textId="77777777" w:rsidR="00CB4068" w:rsidRPr="00CB516C" w:rsidRDefault="00CB4068" w:rsidP="00FC295D">
            <w:pPr>
              <w:spacing w:before="30" w:after="30"/>
              <w:jc w:val="right"/>
              <w:rPr>
                <w:rFonts w:cs="Times"/>
                <w:color w:val="000000"/>
                <w:sz w:val="20"/>
                <w:szCs w:val="20"/>
              </w:rPr>
            </w:pPr>
            <w:r w:rsidRPr="00CB516C">
              <w:rPr>
                <w:rFonts w:cs="Times"/>
                <w:color w:val="000000"/>
                <w:sz w:val="20"/>
                <w:szCs w:val="20"/>
              </w:rPr>
              <w:t>3,366</w:t>
            </w:r>
          </w:p>
        </w:tc>
      </w:tr>
      <w:tr w:rsidR="00CB4068" w:rsidRPr="00CB516C" w14:paraId="1F91008C" w14:textId="77777777" w:rsidTr="00622CC6">
        <w:trPr>
          <w:trHeight w:val="290"/>
        </w:trPr>
        <w:tc>
          <w:tcPr>
            <w:tcW w:w="2736" w:type="dxa"/>
            <w:tcBorders>
              <w:top w:val="nil"/>
              <w:left w:val="nil"/>
              <w:bottom w:val="nil"/>
              <w:right w:val="nil"/>
            </w:tcBorders>
            <w:shd w:val="clear" w:color="auto" w:fill="auto"/>
            <w:noWrap/>
            <w:vAlign w:val="bottom"/>
            <w:hideMark/>
          </w:tcPr>
          <w:p w14:paraId="0E3B78FD" w14:textId="77777777" w:rsidR="00CB4068" w:rsidRPr="00CB516C" w:rsidRDefault="00CB4068" w:rsidP="00FC295D">
            <w:pPr>
              <w:spacing w:before="30" w:after="30"/>
              <w:rPr>
                <w:rFonts w:cs="Times"/>
                <w:color w:val="000000"/>
                <w:sz w:val="20"/>
                <w:szCs w:val="20"/>
              </w:rPr>
            </w:pPr>
            <w:r w:rsidRPr="00CB516C">
              <w:rPr>
                <w:rFonts w:cs="Times"/>
                <w:color w:val="000000"/>
                <w:sz w:val="20"/>
                <w:szCs w:val="20"/>
              </w:rPr>
              <w:t>Sum</w:t>
            </w:r>
          </w:p>
        </w:tc>
        <w:tc>
          <w:tcPr>
            <w:tcW w:w="751" w:type="dxa"/>
            <w:tcBorders>
              <w:top w:val="nil"/>
              <w:left w:val="nil"/>
              <w:bottom w:val="nil"/>
              <w:right w:val="nil"/>
            </w:tcBorders>
            <w:shd w:val="clear" w:color="auto" w:fill="auto"/>
            <w:noWrap/>
            <w:vAlign w:val="bottom"/>
            <w:hideMark/>
          </w:tcPr>
          <w:p w14:paraId="1A9D4C9E" w14:textId="77777777" w:rsidR="00CB4068" w:rsidRPr="00CB516C" w:rsidRDefault="00CB4068" w:rsidP="00FC295D">
            <w:pPr>
              <w:spacing w:before="30" w:after="30"/>
              <w:jc w:val="right"/>
              <w:rPr>
                <w:rFonts w:cs="Times"/>
                <w:color w:val="000000"/>
                <w:sz w:val="20"/>
                <w:szCs w:val="20"/>
              </w:rPr>
            </w:pPr>
            <w:r w:rsidRPr="00CB516C">
              <w:rPr>
                <w:rFonts w:cs="Times"/>
                <w:color w:val="000000"/>
                <w:sz w:val="20"/>
                <w:szCs w:val="20"/>
              </w:rPr>
              <w:t>309,200</w:t>
            </w:r>
          </w:p>
        </w:tc>
      </w:tr>
      <w:tr w:rsidR="00CB4068" w:rsidRPr="00CB516C" w14:paraId="47CC85E9" w14:textId="77777777" w:rsidTr="007E7D89">
        <w:trPr>
          <w:trHeight w:val="290"/>
        </w:trPr>
        <w:tc>
          <w:tcPr>
            <w:tcW w:w="2736" w:type="dxa"/>
            <w:tcBorders>
              <w:top w:val="nil"/>
              <w:left w:val="nil"/>
              <w:right w:val="nil"/>
            </w:tcBorders>
            <w:shd w:val="clear" w:color="auto" w:fill="auto"/>
            <w:noWrap/>
            <w:vAlign w:val="bottom"/>
            <w:hideMark/>
          </w:tcPr>
          <w:p w14:paraId="18CEC8B6" w14:textId="77777777" w:rsidR="00CB4068" w:rsidRPr="00CB516C" w:rsidRDefault="00CB4068" w:rsidP="00FC295D">
            <w:pPr>
              <w:spacing w:before="30" w:after="30"/>
              <w:rPr>
                <w:rFonts w:cs="Times"/>
                <w:color w:val="000000"/>
                <w:sz w:val="20"/>
                <w:szCs w:val="20"/>
              </w:rPr>
            </w:pPr>
            <w:r w:rsidRPr="00CB516C">
              <w:rPr>
                <w:rFonts w:cs="Times"/>
                <w:color w:val="000000"/>
                <w:sz w:val="20"/>
                <w:szCs w:val="20"/>
              </w:rPr>
              <w:t>Count</w:t>
            </w:r>
          </w:p>
        </w:tc>
        <w:tc>
          <w:tcPr>
            <w:tcW w:w="751" w:type="dxa"/>
            <w:tcBorders>
              <w:top w:val="nil"/>
              <w:left w:val="nil"/>
              <w:right w:val="nil"/>
            </w:tcBorders>
            <w:shd w:val="clear" w:color="auto" w:fill="auto"/>
            <w:noWrap/>
            <w:vAlign w:val="bottom"/>
            <w:hideMark/>
          </w:tcPr>
          <w:p w14:paraId="4FF6BD64" w14:textId="77777777" w:rsidR="00CB4068" w:rsidRPr="00CB516C" w:rsidRDefault="00CB4068" w:rsidP="00FC295D">
            <w:pPr>
              <w:spacing w:before="30" w:after="30"/>
              <w:jc w:val="right"/>
              <w:rPr>
                <w:rFonts w:cs="Times"/>
                <w:color w:val="000000"/>
                <w:sz w:val="20"/>
                <w:szCs w:val="20"/>
              </w:rPr>
            </w:pPr>
            <w:r w:rsidRPr="00CB516C">
              <w:rPr>
                <w:rFonts w:cs="Times"/>
                <w:color w:val="000000"/>
                <w:sz w:val="20"/>
                <w:szCs w:val="20"/>
              </w:rPr>
              <w:t>400</w:t>
            </w:r>
          </w:p>
        </w:tc>
      </w:tr>
      <w:tr w:rsidR="00CB4068" w:rsidRPr="00CB516C" w14:paraId="7DCA81AF" w14:textId="77777777" w:rsidTr="007E7D89">
        <w:trPr>
          <w:trHeight w:val="300"/>
        </w:trPr>
        <w:tc>
          <w:tcPr>
            <w:tcW w:w="2736" w:type="dxa"/>
            <w:tcBorders>
              <w:top w:val="nil"/>
              <w:left w:val="nil"/>
              <w:bottom w:val="single" w:sz="4" w:space="0" w:color="auto"/>
              <w:right w:val="nil"/>
            </w:tcBorders>
            <w:shd w:val="clear" w:color="auto" w:fill="auto"/>
            <w:noWrap/>
            <w:vAlign w:val="bottom"/>
            <w:hideMark/>
          </w:tcPr>
          <w:p w14:paraId="0C3A1AA8" w14:textId="77777777" w:rsidR="00CB4068" w:rsidRPr="00CB516C" w:rsidRDefault="00CB4068" w:rsidP="00FC295D">
            <w:pPr>
              <w:spacing w:before="30" w:after="30"/>
              <w:rPr>
                <w:rFonts w:cs="Times"/>
                <w:color w:val="000000"/>
                <w:sz w:val="20"/>
                <w:szCs w:val="20"/>
              </w:rPr>
            </w:pPr>
            <w:r w:rsidRPr="00CB516C">
              <w:rPr>
                <w:rFonts w:cs="Times"/>
                <w:color w:val="000000"/>
                <w:sz w:val="20"/>
                <w:szCs w:val="20"/>
              </w:rPr>
              <w:t>Confidence Level(95.0%)</w:t>
            </w:r>
          </w:p>
        </w:tc>
        <w:tc>
          <w:tcPr>
            <w:tcW w:w="751" w:type="dxa"/>
            <w:tcBorders>
              <w:top w:val="nil"/>
              <w:left w:val="nil"/>
              <w:bottom w:val="single" w:sz="4" w:space="0" w:color="auto"/>
              <w:right w:val="nil"/>
            </w:tcBorders>
            <w:shd w:val="clear" w:color="auto" w:fill="auto"/>
            <w:noWrap/>
            <w:vAlign w:val="bottom"/>
            <w:hideMark/>
          </w:tcPr>
          <w:p w14:paraId="2C1D5ECC" w14:textId="77777777" w:rsidR="00CB4068" w:rsidRPr="00CB516C" w:rsidRDefault="00CB4068" w:rsidP="00FC295D">
            <w:pPr>
              <w:spacing w:before="30" w:after="30"/>
              <w:jc w:val="right"/>
              <w:rPr>
                <w:rFonts w:cs="Times"/>
                <w:color w:val="000000"/>
                <w:sz w:val="20"/>
                <w:szCs w:val="20"/>
              </w:rPr>
            </w:pPr>
            <w:r w:rsidRPr="00CB516C">
              <w:rPr>
                <w:rFonts w:cs="Times"/>
                <w:color w:val="000000"/>
                <w:sz w:val="20"/>
                <w:szCs w:val="20"/>
              </w:rPr>
              <w:t>72.58041</w:t>
            </w:r>
          </w:p>
        </w:tc>
      </w:tr>
    </w:tbl>
    <w:p w14:paraId="70C3D137" w14:textId="7311BDC9" w:rsidR="00CB4068" w:rsidRPr="00CB516C" w:rsidRDefault="00CB4068" w:rsidP="00622CC6">
      <w:pPr>
        <w:spacing w:before="120"/>
        <w:ind w:left="720" w:hanging="360"/>
        <w:rPr>
          <w:color w:val="000000"/>
          <w:sz w:val="20"/>
          <w:szCs w:val="20"/>
        </w:rPr>
      </w:pPr>
      <w:r w:rsidRPr="00CB516C">
        <w:rPr>
          <w:color w:val="000000"/>
          <w:sz w:val="20"/>
          <w:szCs w:val="20"/>
        </w:rPr>
        <w:tab/>
      </w:r>
      <w:r w:rsidRPr="00CB516C">
        <w:rPr>
          <w:color w:val="000000"/>
          <w:position w:val="-6"/>
          <w:sz w:val="20"/>
          <w:szCs w:val="20"/>
        </w:rPr>
        <w:object w:dxaOrig="700" w:dyaOrig="240" w14:anchorId="6837FF4F">
          <v:shape id="_x0000_i1191" type="#_x0000_t75" style="width:34.8pt;height:12pt" o:ole="">
            <v:imagedata r:id="rId342" o:title=""/>
          </v:shape>
          <o:OLEObject Type="Embed" ProgID="Equation.DSMT4" ShapeID="_x0000_i1191" DrawAspect="Content" ObjectID="_1769433006" r:id="rId343"/>
        </w:object>
      </w:r>
      <w:r w:rsidRPr="00CB516C">
        <w:rPr>
          <w:color w:val="000000"/>
          <w:sz w:val="20"/>
          <w:szCs w:val="20"/>
        </w:rPr>
        <w:t xml:space="preserve">and </w:t>
      </w:r>
      <w:r w:rsidR="005E1657">
        <w:rPr>
          <w:color w:val="000000"/>
          <w:sz w:val="20"/>
          <w:szCs w:val="20"/>
        </w:rPr>
        <w:t xml:space="preserve"> </w:t>
      </w:r>
      <w:r w:rsidRPr="00CB516C">
        <w:rPr>
          <w:color w:val="000000"/>
          <w:position w:val="-6"/>
          <w:sz w:val="20"/>
          <w:szCs w:val="20"/>
        </w:rPr>
        <w:object w:dxaOrig="1120" w:dyaOrig="240" w14:anchorId="474A5975">
          <v:shape id="_x0000_i1192" type="#_x0000_t75" style="width:55.2pt;height:12pt" o:ole="">
            <v:imagedata r:id="rId344" o:title=""/>
          </v:shape>
          <o:OLEObject Type="Embed" ProgID="Equation.DSMT4" ShapeID="_x0000_i1192" DrawAspect="Content" ObjectID="_1769433007" r:id="rId345"/>
        </w:object>
      </w:r>
      <w:r w:rsidR="008B109F">
        <w:rPr>
          <w:color w:val="000000"/>
          <w:sz w:val="20"/>
          <w:szCs w:val="20"/>
        </w:rPr>
        <w:t xml:space="preserve"> </w:t>
      </w:r>
      <w:r w:rsidRPr="00CB516C">
        <w:rPr>
          <w:color w:val="000000"/>
          <w:sz w:val="20"/>
          <w:szCs w:val="20"/>
        </w:rPr>
        <w:t xml:space="preserve"> </w:t>
      </w:r>
      <w:r w:rsidRPr="00CB516C">
        <w:rPr>
          <w:i/>
          <w:color w:val="000000"/>
          <w:sz w:val="20"/>
          <w:szCs w:val="20"/>
        </w:rPr>
        <w:t>n</w:t>
      </w:r>
      <w:r w:rsidRPr="00CB516C">
        <w:rPr>
          <w:color w:val="000000"/>
          <w:sz w:val="20"/>
          <w:szCs w:val="20"/>
        </w:rPr>
        <w:t xml:space="preserve"> = 400</w:t>
      </w:r>
      <w:r w:rsidR="008B109F">
        <w:rPr>
          <w:color w:val="000000"/>
          <w:sz w:val="20"/>
          <w:szCs w:val="20"/>
        </w:rPr>
        <w:t xml:space="preserve"> </w:t>
      </w:r>
      <w:r w:rsidRPr="00CB516C">
        <w:rPr>
          <w:color w:val="000000"/>
          <w:sz w:val="20"/>
          <w:szCs w:val="20"/>
        </w:rPr>
        <w:t xml:space="preserve"> </w:t>
      </w:r>
      <w:r w:rsidRPr="00CB516C">
        <w:rPr>
          <w:i/>
          <w:color w:val="000000"/>
          <w:sz w:val="20"/>
          <w:szCs w:val="20"/>
        </w:rPr>
        <w:t>df</w:t>
      </w:r>
      <w:r w:rsidRPr="00CB516C">
        <w:rPr>
          <w:color w:val="000000"/>
          <w:sz w:val="20"/>
          <w:szCs w:val="20"/>
        </w:rPr>
        <w:t xml:space="preserve"> = 399</w:t>
      </w:r>
    </w:p>
    <w:p w14:paraId="1FDB208D" w14:textId="0AAAB45F" w:rsidR="00CB4068" w:rsidRPr="00E217C6" w:rsidRDefault="00CB4068" w:rsidP="00E217C6">
      <w:pPr>
        <w:ind w:left="720" w:hanging="360"/>
        <w:rPr>
          <w:rFonts w:cs="Times"/>
          <w:sz w:val="20"/>
          <w:szCs w:val="20"/>
        </w:rPr>
      </w:pPr>
      <w:r w:rsidRPr="00E217C6">
        <w:rPr>
          <w:rFonts w:cs="Times"/>
          <w:sz w:val="20"/>
          <w:szCs w:val="20"/>
        </w:rPr>
        <w:tab/>
      </w:r>
      <w:r w:rsidRPr="00622CC6">
        <w:rPr>
          <w:rFonts w:cs="Times"/>
          <w:i/>
          <w:sz w:val="20"/>
          <w:szCs w:val="20"/>
        </w:rPr>
        <w:t xml:space="preserve">t </w:t>
      </w:r>
      <w:r w:rsidRPr="00E217C6">
        <w:rPr>
          <w:rFonts w:cs="Times"/>
          <w:sz w:val="20"/>
          <w:szCs w:val="20"/>
        </w:rPr>
        <w:t>= 1.6487</w:t>
      </w:r>
      <w:r w:rsidR="008B109F" w:rsidRPr="00E217C6">
        <w:rPr>
          <w:rFonts w:cs="Times"/>
          <w:sz w:val="20"/>
          <w:szCs w:val="20"/>
        </w:rPr>
        <w:t xml:space="preserve"> </w:t>
      </w:r>
      <w:r w:rsidRPr="00E217C6">
        <w:rPr>
          <w:rFonts w:cs="Times"/>
          <w:sz w:val="20"/>
          <w:szCs w:val="20"/>
        </w:rPr>
        <w:t xml:space="preserve"> This can be obtained from Excel using:</w:t>
      </w:r>
      <w:r w:rsidR="008B109F" w:rsidRPr="00E217C6">
        <w:rPr>
          <w:rFonts w:cs="Times"/>
          <w:sz w:val="20"/>
          <w:szCs w:val="20"/>
        </w:rPr>
        <w:t xml:space="preserve"> </w:t>
      </w:r>
      <w:r w:rsidRPr="00E217C6">
        <w:rPr>
          <w:rFonts w:cs="Times"/>
          <w:sz w:val="20"/>
          <w:szCs w:val="20"/>
        </w:rPr>
        <w:t>T.INV</w:t>
      </w:r>
      <w:r w:rsidR="00622CC6">
        <w:rPr>
          <w:rFonts w:cs="Times"/>
          <w:sz w:val="20"/>
          <w:szCs w:val="20"/>
        </w:rPr>
        <w:t xml:space="preserve"> </w:t>
      </w:r>
      <w:r w:rsidRPr="00E217C6">
        <w:rPr>
          <w:rFonts w:cs="Times"/>
          <w:sz w:val="20"/>
          <w:szCs w:val="20"/>
        </w:rPr>
        <w:t>(</w:t>
      </w:r>
      <w:r w:rsidR="00622CC6">
        <w:rPr>
          <w:rFonts w:cs="Times"/>
          <w:sz w:val="20"/>
          <w:szCs w:val="20"/>
        </w:rPr>
        <w:t>0</w:t>
      </w:r>
      <w:r w:rsidRPr="00E217C6">
        <w:rPr>
          <w:rFonts w:cs="Times"/>
          <w:sz w:val="20"/>
          <w:szCs w:val="20"/>
        </w:rPr>
        <w:t>.05,</w:t>
      </w:r>
      <w:r w:rsidR="005E1657">
        <w:rPr>
          <w:rFonts w:cs="Times"/>
          <w:sz w:val="20"/>
          <w:szCs w:val="20"/>
        </w:rPr>
        <w:t xml:space="preserve"> </w:t>
      </w:r>
      <w:r w:rsidRPr="00E217C6">
        <w:rPr>
          <w:rFonts w:cs="Times"/>
          <w:sz w:val="20"/>
          <w:szCs w:val="20"/>
        </w:rPr>
        <w:t>399)</w:t>
      </w:r>
      <w:r w:rsidR="00622CC6">
        <w:rPr>
          <w:rFonts w:cs="Times"/>
          <w:sz w:val="20"/>
          <w:szCs w:val="20"/>
        </w:rPr>
        <w:t xml:space="preserve"> </w:t>
      </w:r>
      <w:r w:rsidRPr="00E217C6">
        <w:rPr>
          <w:rFonts w:cs="Times"/>
          <w:sz w:val="20"/>
          <w:szCs w:val="20"/>
        </w:rPr>
        <w:t>=</w:t>
      </w:r>
      <w:r w:rsidR="00622CC6">
        <w:rPr>
          <w:rFonts w:cs="Times"/>
          <w:sz w:val="20"/>
          <w:szCs w:val="20"/>
        </w:rPr>
        <w:t xml:space="preserve"> </w:t>
      </w:r>
      <w:r w:rsidRPr="00E217C6">
        <w:rPr>
          <w:rFonts w:cs="Times"/>
          <w:sz w:val="20"/>
          <w:szCs w:val="20"/>
        </w:rPr>
        <w:t>1.6487</w:t>
      </w:r>
    </w:p>
    <w:p w14:paraId="297B3BD3" w14:textId="47F0CDB0" w:rsidR="00CB4068" w:rsidRPr="00E217C6" w:rsidRDefault="00CB4068" w:rsidP="00E217C6">
      <w:pPr>
        <w:ind w:left="720" w:hanging="360"/>
        <w:rPr>
          <w:rFonts w:cs="Times"/>
          <w:sz w:val="20"/>
          <w:szCs w:val="20"/>
        </w:rPr>
      </w:pPr>
      <w:r w:rsidRPr="00E217C6">
        <w:rPr>
          <w:rFonts w:cs="Times"/>
          <w:sz w:val="20"/>
          <w:szCs w:val="20"/>
        </w:rPr>
        <w:tab/>
        <w:t>Margin of error =</w:t>
      </w:r>
      <w:r w:rsidR="00622CC6" w:rsidRPr="00622CC6">
        <w:rPr>
          <w:rFonts w:cs="Times"/>
          <w:position w:val="-26"/>
          <w:sz w:val="20"/>
          <w:szCs w:val="20"/>
        </w:rPr>
        <w:object w:dxaOrig="3280" w:dyaOrig="620" w14:anchorId="0A56BC97">
          <v:shape id="_x0000_i1193" type="#_x0000_t75" style="width:164.35pt;height:31.2pt" o:ole="" fillcolor="window">
            <v:imagedata r:id="rId346" o:title=""/>
          </v:shape>
          <o:OLEObject Type="Embed" ProgID="Equation.DSMT4" ShapeID="_x0000_i1193" DrawAspect="Content" ObjectID="_1769433008" r:id="rId347"/>
        </w:object>
      </w:r>
    </w:p>
    <w:p w14:paraId="23C11175" w14:textId="4B4542C7" w:rsidR="00CB4068" w:rsidRPr="00E217C6" w:rsidRDefault="00CB4068" w:rsidP="00E217C6">
      <w:pPr>
        <w:ind w:left="720" w:hanging="360"/>
        <w:rPr>
          <w:rFonts w:cs="Times"/>
          <w:sz w:val="20"/>
          <w:szCs w:val="20"/>
        </w:rPr>
      </w:pPr>
      <w:r w:rsidRPr="00E217C6">
        <w:rPr>
          <w:rFonts w:cs="Times"/>
          <w:sz w:val="20"/>
          <w:szCs w:val="20"/>
        </w:rPr>
        <w:tab/>
        <w:t>90% Confidence interval: 773</w:t>
      </w:r>
      <w:r w:rsidR="008B109F" w:rsidRPr="00E217C6">
        <w:rPr>
          <w:rFonts w:cs="Times"/>
          <w:sz w:val="20"/>
          <w:szCs w:val="20"/>
        </w:rPr>
        <w:t xml:space="preserve"> </w:t>
      </w:r>
      <w:r w:rsidR="00622CC6">
        <w:rPr>
          <w:rFonts w:cs="Times"/>
          <w:sz w:val="20"/>
          <w:szCs w:val="20"/>
        </w:rPr>
        <w:sym w:font="Symbol" w:char="F0B1"/>
      </w:r>
      <w:r w:rsidR="008B109F" w:rsidRPr="00E217C6">
        <w:rPr>
          <w:rFonts w:cs="Times"/>
          <w:sz w:val="20"/>
          <w:szCs w:val="20"/>
        </w:rPr>
        <w:t xml:space="preserve"> </w:t>
      </w:r>
      <w:r w:rsidRPr="00E217C6">
        <w:rPr>
          <w:rFonts w:cs="Times"/>
          <w:sz w:val="20"/>
          <w:szCs w:val="20"/>
        </w:rPr>
        <w:t>60.87 or $712.13 to $833.87</w:t>
      </w:r>
    </w:p>
    <w:p w14:paraId="7331BD36" w14:textId="50E14DF9" w:rsidR="00CB4068" w:rsidRPr="00622CC6" w:rsidRDefault="00CB4068" w:rsidP="00622CC6">
      <w:pPr>
        <w:ind w:left="720" w:hanging="360"/>
        <w:rPr>
          <w:rFonts w:cs="Times"/>
          <w:sz w:val="20"/>
          <w:szCs w:val="20"/>
        </w:rPr>
      </w:pPr>
      <w:r w:rsidRPr="00E217C6">
        <w:rPr>
          <w:rFonts w:cs="Times"/>
          <w:sz w:val="20"/>
          <w:szCs w:val="20"/>
        </w:rPr>
        <w:t>b.</w:t>
      </w:r>
      <w:r w:rsidRPr="00E217C6">
        <w:rPr>
          <w:rFonts w:cs="Times"/>
          <w:sz w:val="20"/>
          <w:szCs w:val="20"/>
        </w:rPr>
        <w:tab/>
        <w:t xml:space="preserve">For the </w:t>
      </w:r>
      <w:r w:rsidRPr="00622CC6">
        <w:rPr>
          <w:rFonts w:cs="Times"/>
          <w:i/>
          <w:sz w:val="20"/>
          <w:szCs w:val="20"/>
        </w:rPr>
        <w:t>drugcost</w:t>
      </w:r>
      <w:r w:rsidRPr="00E217C6">
        <w:rPr>
          <w:rFonts w:cs="Times"/>
          <w:sz w:val="20"/>
          <w:szCs w:val="20"/>
        </w:rPr>
        <w:t xml:space="preserve"> data set, the output obtained using Excel’s Descriptive Statistics tool</w:t>
      </w:r>
      <w:r w:rsidR="00622CC6">
        <w:rPr>
          <w:rFonts w:cs="Times"/>
          <w:sz w:val="20"/>
          <w:szCs w:val="20"/>
        </w:rPr>
        <w:t xml:space="preserve"> </w:t>
      </w:r>
      <w:r w:rsidRPr="00E217C6">
        <w:rPr>
          <w:rFonts w:cs="Times"/>
          <w:sz w:val="20"/>
          <w:szCs w:val="20"/>
        </w:rPr>
        <w:t>for Employee Out-of-Pocket Cost follows</w:t>
      </w:r>
      <w:r w:rsidRPr="00CB516C">
        <w:rPr>
          <w:sz w:val="20"/>
          <w:szCs w:val="20"/>
        </w:rPr>
        <w:t>:</w:t>
      </w:r>
    </w:p>
    <w:tbl>
      <w:tblPr>
        <w:tblW w:w="4086" w:type="dxa"/>
        <w:tblInd w:w="2052" w:type="dxa"/>
        <w:tblLook w:val="04A0" w:firstRow="1" w:lastRow="0" w:firstColumn="1" w:lastColumn="0" w:noHBand="0" w:noVBand="1"/>
      </w:tblPr>
      <w:tblGrid>
        <w:gridCol w:w="2826"/>
        <w:gridCol w:w="1260"/>
      </w:tblGrid>
      <w:tr w:rsidR="00CB4068" w:rsidRPr="00CB516C" w14:paraId="7C7303F3" w14:textId="77777777" w:rsidTr="007E7D89">
        <w:trPr>
          <w:trHeight w:val="290"/>
        </w:trPr>
        <w:tc>
          <w:tcPr>
            <w:tcW w:w="4086" w:type="dxa"/>
            <w:gridSpan w:val="2"/>
            <w:tcBorders>
              <w:top w:val="single" w:sz="4" w:space="0" w:color="auto"/>
              <w:left w:val="nil"/>
              <w:bottom w:val="single" w:sz="4" w:space="0" w:color="auto"/>
              <w:right w:val="nil"/>
            </w:tcBorders>
            <w:shd w:val="clear" w:color="auto" w:fill="auto"/>
            <w:noWrap/>
            <w:vAlign w:val="bottom"/>
            <w:hideMark/>
          </w:tcPr>
          <w:p w14:paraId="3E8E8437" w14:textId="77777777" w:rsidR="00CB4068" w:rsidRPr="00CB516C" w:rsidRDefault="00CB4068" w:rsidP="007E7D89">
            <w:pPr>
              <w:spacing w:before="40" w:after="40"/>
              <w:jc w:val="center"/>
              <w:rPr>
                <w:rFonts w:cs="Times"/>
                <w:i/>
                <w:iCs/>
                <w:color w:val="000000"/>
                <w:sz w:val="20"/>
                <w:szCs w:val="20"/>
              </w:rPr>
            </w:pPr>
            <w:r w:rsidRPr="00CB516C">
              <w:rPr>
                <w:rFonts w:cs="Times"/>
                <w:i/>
                <w:iCs/>
                <w:color w:val="000000"/>
                <w:sz w:val="20"/>
                <w:szCs w:val="20"/>
              </w:rPr>
              <w:t>Employee Out-of-Pocket Cost</w:t>
            </w:r>
          </w:p>
        </w:tc>
      </w:tr>
      <w:tr w:rsidR="00CB4068" w:rsidRPr="00CB516C" w14:paraId="53E1D6E7" w14:textId="77777777" w:rsidTr="00622CC6">
        <w:trPr>
          <w:trHeight w:val="290"/>
        </w:trPr>
        <w:tc>
          <w:tcPr>
            <w:tcW w:w="2826" w:type="dxa"/>
            <w:tcBorders>
              <w:top w:val="nil"/>
              <w:left w:val="nil"/>
              <w:bottom w:val="nil"/>
              <w:right w:val="nil"/>
            </w:tcBorders>
            <w:shd w:val="clear" w:color="auto" w:fill="auto"/>
            <w:noWrap/>
            <w:vAlign w:val="bottom"/>
            <w:hideMark/>
          </w:tcPr>
          <w:p w14:paraId="4D90874A" w14:textId="77777777" w:rsidR="00CB4068" w:rsidRPr="00CB516C" w:rsidRDefault="00CB4068" w:rsidP="007E7D89">
            <w:pPr>
              <w:spacing w:before="40" w:after="40"/>
              <w:rPr>
                <w:rFonts w:cs="Times"/>
                <w:color w:val="000000"/>
                <w:sz w:val="20"/>
                <w:szCs w:val="20"/>
              </w:rPr>
            </w:pPr>
            <w:r w:rsidRPr="00CB516C">
              <w:rPr>
                <w:rFonts w:cs="Times"/>
                <w:color w:val="000000"/>
                <w:sz w:val="20"/>
                <w:szCs w:val="20"/>
              </w:rPr>
              <w:t>Mean</w:t>
            </w:r>
          </w:p>
        </w:tc>
        <w:tc>
          <w:tcPr>
            <w:tcW w:w="1260" w:type="dxa"/>
            <w:tcBorders>
              <w:top w:val="nil"/>
              <w:left w:val="nil"/>
              <w:bottom w:val="nil"/>
              <w:right w:val="nil"/>
            </w:tcBorders>
            <w:shd w:val="clear" w:color="auto" w:fill="auto"/>
            <w:noWrap/>
            <w:vAlign w:val="bottom"/>
            <w:hideMark/>
          </w:tcPr>
          <w:p w14:paraId="3CA2FD72" w14:textId="77777777" w:rsidR="00CB4068" w:rsidRPr="00CB516C" w:rsidRDefault="00CB4068" w:rsidP="007E7D89">
            <w:pPr>
              <w:spacing w:before="40" w:after="40"/>
              <w:jc w:val="right"/>
              <w:rPr>
                <w:rFonts w:cs="Times"/>
                <w:color w:val="000000"/>
                <w:sz w:val="20"/>
                <w:szCs w:val="20"/>
              </w:rPr>
            </w:pPr>
            <w:r w:rsidRPr="00CB516C">
              <w:rPr>
                <w:rFonts w:cs="Times"/>
                <w:color w:val="000000"/>
                <w:sz w:val="20"/>
                <w:szCs w:val="20"/>
              </w:rPr>
              <w:t>187</w:t>
            </w:r>
          </w:p>
        </w:tc>
      </w:tr>
      <w:tr w:rsidR="00CB4068" w:rsidRPr="00CB516C" w14:paraId="78BE9937" w14:textId="77777777" w:rsidTr="00622CC6">
        <w:trPr>
          <w:trHeight w:val="290"/>
        </w:trPr>
        <w:tc>
          <w:tcPr>
            <w:tcW w:w="2826" w:type="dxa"/>
            <w:tcBorders>
              <w:top w:val="nil"/>
              <w:left w:val="nil"/>
              <w:bottom w:val="nil"/>
              <w:right w:val="nil"/>
            </w:tcBorders>
            <w:shd w:val="clear" w:color="auto" w:fill="auto"/>
            <w:noWrap/>
            <w:vAlign w:val="bottom"/>
            <w:hideMark/>
          </w:tcPr>
          <w:p w14:paraId="19FE499E" w14:textId="77777777" w:rsidR="00CB4068" w:rsidRPr="00CB516C" w:rsidRDefault="00CB4068" w:rsidP="007E7D89">
            <w:pPr>
              <w:spacing w:before="40" w:after="40"/>
              <w:rPr>
                <w:rFonts w:cs="Times"/>
                <w:color w:val="000000"/>
                <w:sz w:val="20"/>
                <w:szCs w:val="20"/>
              </w:rPr>
            </w:pPr>
            <w:r w:rsidRPr="00CB516C">
              <w:rPr>
                <w:rFonts w:cs="Times"/>
                <w:color w:val="000000"/>
                <w:sz w:val="20"/>
                <w:szCs w:val="20"/>
              </w:rPr>
              <w:t>Standard Error</w:t>
            </w:r>
          </w:p>
        </w:tc>
        <w:tc>
          <w:tcPr>
            <w:tcW w:w="1260" w:type="dxa"/>
            <w:tcBorders>
              <w:top w:val="nil"/>
              <w:left w:val="nil"/>
              <w:bottom w:val="nil"/>
              <w:right w:val="nil"/>
            </w:tcBorders>
            <w:shd w:val="clear" w:color="auto" w:fill="auto"/>
            <w:noWrap/>
            <w:vAlign w:val="bottom"/>
            <w:hideMark/>
          </w:tcPr>
          <w:p w14:paraId="4B5AE2E0" w14:textId="77777777" w:rsidR="00CB4068" w:rsidRPr="00CB516C" w:rsidRDefault="00CB4068" w:rsidP="007E7D89">
            <w:pPr>
              <w:spacing w:before="40" w:after="40"/>
              <w:jc w:val="right"/>
              <w:rPr>
                <w:rFonts w:cs="Times"/>
                <w:color w:val="000000"/>
                <w:sz w:val="20"/>
                <w:szCs w:val="20"/>
              </w:rPr>
            </w:pPr>
            <w:r w:rsidRPr="00CB516C">
              <w:rPr>
                <w:rFonts w:cs="Times"/>
                <w:color w:val="000000"/>
                <w:sz w:val="20"/>
                <w:szCs w:val="20"/>
              </w:rPr>
              <w:t>8.931036</w:t>
            </w:r>
          </w:p>
        </w:tc>
      </w:tr>
      <w:tr w:rsidR="00CB4068" w:rsidRPr="00CB516C" w14:paraId="5AE853AF" w14:textId="77777777" w:rsidTr="00622CC6">
        <w:trPr>
          <w:trHeight w:val="290"/>
        </w:trPr>
        <w:tc>
          <w:tcPr>
            <w:tcW w:w="2826" w:type="dxa"/>
            <w:tcBorders>
              <w:top w:val="nil"/>
              <w:left w:val="nil"/>
              <w:bottom w:val="nil"/>
              <w:right w:val="nil"/>
            </w:tcBorders>
            <w:shd w:val="clear" w:color="auto" w:fill="auto"/>
            <w:noWrap/>
            <w:vAlign w:val="bottom"/>
            <w:hideMark/>
          </w:tcPr>
          <w:p w14:paraId="4308DE1F" w14:textId="77777777" w:rsidR="00CB4068" w:rsidRPr="00CB516C" w:rsidRDefault="00CB4068" w:rsidP="007E7D89">
            <w:pPr>
              <w:spacing w:before="40" w:after="40"/>
              <w:rPr>
                <w:rFonts w:cs="Times"/>
                <w:color w:val="000000"/>
                <w:sz w:val="20"/>
                <w:szCs w:val="20"/>
              </w:rPr>
            </w:pPr>
            <w:r w:rsidRPr="00CB516C">
              <w:rPr>
                <w:rFonts w:cs="Times"/>
                <w:color w:val="000000"/>
                <w:sz w:val="20"/>
                <w:szCs w:val="20"/>
              </w:rPr>
              <w:t>Median</w:t>
            </w:r>
          </w:p>
        </w:tc>
        <w:tc>
          <w:tcPr>
            <w:tcW w:w="1260" w:type="dxa"/>
            <w:tcBorders>
              <w:top w:val="nil"/>
              <w:left w:val="nil"/>
              <w:bottom w:val="nil"/>
              <w:right w:val="nil"/>
            </w:tcBorders>
            <w:shd w:val="clear" w:color="auto" w:fill="auto"/>
            <w:noWrap/>
            <w:vAlign w:val="bottom"/>
            <w:hideMark/>
          </w:tcPr>
          <w:p w14:paraId="463E30F0" w14:textId="77777777" w:rsidR="00CB4068" w:rsidRPr="00CB516C" w:rsidRDefault="00CB4068" w:rsidP="007E7D89">
            <w:pPr>
              <w:spacing w:before="40" w:after="40"/>
              <w:jc w:val="right"/>
              <w:rPr>
                <w:rFonts w:cs="Times"/>
                <w:color w:val="000000"/>
                <w:sz w:val="20"/>
                <w:szCs w:val="20"/>
              </w:rPr>
            </w:pPr>
            <w:r w:rsidRPr="00CB516C">
              <w:rPr>
                <w:rFonts w:cs="Times"/>
                <w:color w:val="000000"/>
                <w:sz w:val="20"/>
                <w:szCs w:val="20"/>
              </w:rPr>
              <w:t>156.5</w:t>
            </w:r>
          </w:p>
        </w:tc>
      </w:tr>
      <w:tr w:rsidR="00CB4068" w:rsidRPr="00CB516C" w14:paraId="3182FB3A" w14:textId="77777777" w:rsidTr="00622CC6">
        <w:trPr>
          <w:trHeight w:val="290"/>
        </w:trPr>
        <w:tc>
          <w:tcPr>
            <w:tcW w:w="2826" w:type="dxa"/>
            <w:tcBorders>
              <w:top w:val="nil"/>
              <w:left w:val="nil"/>
              <w:bottom w:val="nil"/>
              <w:right w:val="nil"/>
            </w:tcBorders>
            <w:shd w:val="clear" w:color="auto" w:fill="auto"/>
            <w:noWrap/>
            <w:vAlign w:val="bottom"/>
            <w:hideMark/>
          </w:tcPr>
          <w:p w14:paraId="1DDF3B04" w14:textId="77777777" w:rsidR="00CB4068" w:rsidRPr="00CB516C" w:rsidRDefault="00CB4068" w:rsidP="007E7D89">
            <w:pPr>
              <w:spacing w:before="40" w:after="40"/>
              <w:rPr>
                <w:rFonts w:cs="Times"/>
                <w:color w:val="000000"/>
                <w:sz w:val="20"/>
                <w:szCs w:val="20"/>
              </w:rPr>
            </w:pPr>
            <w:r w:rsidRPr="00CB516C">
              <w:rPr>
                <w:rFonts w:cs="Times"/>
                <w:color w:val="000000"/>
                <w:sz w:val="20"/>
                <w:szCs w:val="20"/>
              </w:rPr>
              <w:t>Mode</w:t>
            </w:r>
          </w:p>
        </w:tc>
        <w:tc>
          <w:tcPr>
            <w:tcW w:w="1260" w:type="dxa"/>
            <w:tcBorders>
              <w:top w:val="nil"/>
              <w:left w:val="nil"/>
              <w:bottom w:val="nil"/>
              <w:right w:val="nil"/>
            </w:tcBorders>
            <w:shd w:val="clear" w:color="auto" w:fill="auto"/>
            <w:noWrap/>
            <w:vAlign w:val="bottom"/>
            <w:hideMark/>
          </w:tcPr>
          <w:p w14:paraId="17E7C526" w14:textId="77777777" w:rsidR="00CB4068" w:rsidRPr="00CB516C" w:rsidRDefault="00CB4068" w:rsidP="007E7D89">
            <w:pPr>
              <w:spacing w:before="40" w:after="40"/>
              <w:jc w:val="right"/>
              <w:rPr>
                <w:rFonts w:cs="Times"/>
                <w:color w:val="000000"/>
                <w:sz w:val="20"/>
                <w:szCs w:val="20"/>
              </w:rPr>
            </w:pPr>
            <w:r w:rsidRPr="00CB516C">
              <w:rPr>
                <w:rFonts w:cs="Times"/>
                <w:color w:val="000000"/>
                <w:sz w:val="20"/>
                <w:szCs w:val="20"/>
              </w:rPr>
              <w:t>0</w:t>
            </w:r>
          </w:p>
        </w:tc>
      </w:tr>
      <w:tr w:rsidR="00CB4068" w:rsidRPr="00CB516C" w14:paraId="5528F863" w14:textId="77777777" w:rsidTr="00622CC6">
        <w:trPr>
          <w:trHeight w:val="290"/>
        </w:trPr>
        <w:tc>
          <w:tcPr>
            <w:tcW w:w="2826" w:type="dxa"/>
            <w:tcBorders>
              <w:top w:val="nil"/>
              <w:left w:val="nil"/>
              <w:bottom w:val="nil"/>
              <w:right w:val="nil"/>
            </w:tcBorders>
            <w:shd w:val="clear" w:color="auto" w:fill="auto"/>
            <w:noWrap/>
            <w:vAlign w:val="bottom"/>
            <w:hideMark/>
          </w:tcPr>
          <w:p w14:paraId="08ECB14C" w14:textId="77777777" w:rsidR="00CB4068" w:rsidRPr="00CB516C" w:rsidRDefault="00CB4068" w:rsidP="007E7D89">
            <w:pPr>
              <w:spacing w:before="40" w:after="40"/>
              <w:rPr>
                <w:rFonts w:cs="Times"/>
                <w:color w:val="000000"/>
                <w:sz w:val="20"/>
                <w:szCs w:val="20"/>
              </w:rPr>
            </w:pPr>
            <w:r w:rsidRPr="00CB516C">
              <w:rPr>
                <w:rFonts w:cs="Times"/>
                <w:color w:val="000000"/>
                <w:sz w:val="20"/>
                <w:szCs w:val="20"/>
              </w:rPr>
              <w:t>Standard Deviation</w:t>
            </w:r>
          </w:p>
        </w:tc>
        <w:tc>
          <w:tcPr>
            <w:tcW w:w="1260" w:type="dxa"/>
            <w:tcBorders>
              <w:top w:val="nil"/>
              <w:left w:val="nil"/>
              <w:bottom w:val="nil"/>
              <w:right w:val="nil"/>
            </w:tcBorders>
            <w:shd w:val="clear" w:color="auto" w:fill="auto"/>
            <w:noWrap/>
            <w:vAlign w:val="bottom"/>
            <w:hideMark/>
          </w:tcPr>
          <w:p w14:paraId="7B5A6030" w14:textId="77777777" w:rsidR="00CB4068" w:rsidRPr="00CB516C" w:rsidRDefault="00CB4068" w:rsidP="007E7D89">
            <w:pPr>
              <w:spacing w:before="40" w:after="40"/>
              <w:jc w:val="right"/>
              <w:rPr>
                <w:rFonts w:cs="Times"/>
                <w:color w:val="000000"/>
                <w:sz w:val="20"/>
                <w:szCs w:val="20"/>
              </w:rPr>
            </w:pPr>
            <w:r w:rsidRPr="00CB516C">
              <w:rPr>
                <w:rFonts w:cs="Times"/>
                <w:color w:val="000000"/>
                <w:sz w:val="20"/>
                <w:szCs w:val="20"/>
              </w:rPr>
              <w:t>178.6207</w:t>
            </w:r>
          </w:p>
        </w:tc>
      </w:tr>
      <w:tr w:rsidR="00CB4068" w:rsidRPr="00CB516C" w14:paraId="5505F340" w14:textId="77777777" w:rsidTr="00622CC6">
        <w:trPr>
          <w:trHeight w:val="290"/>
        </w:trPr>
        <w:tc>
          <w:tcPr>
            <w:tcW w:w="2826" w:type="dxa"/>
            <w:tcBorders>
              <w:top w:val="nil"/>
              <w:left w:val="nil"/>
              <w:bottom w:val="nil"/>
              <w:right w:val="nil"/>
            </w:tcBorders>
            <w:shd w:val="clear" w:color="auto" w:fill="auto"/>
            <w:noWrap/>
            <w:vAlign w:val="bottom"/>
            <w:hideMark/>
          </w:tcPr>
          <w:p w14:paraId="1FCDDDFC" w14:textId="77777777" w:rsidR="00CB4068" w:rsidRPr="00CB516C" w:rsidRDefault="00CB4068" w:rsidP="007E7D89">
            <w:pPr>
              <w:spacing w:before="40" w:after="40"/>
              <w:rPr>
                <w:rFonts w:cs="Times"/>
                <w:color w:val="000000"/>
                <w:sz w:val="20"/>
                <w:szCs w:val="20"/>
              </w:rPr>
            </w:pPr>
            <w:r w:rsidRPr="00CB516C">
              <w:rPr>
                <w:rFonts w:cs="Times"/>
                <w:color w:val="000000"/>
                <w:sz w:val="20"/>
                <w:szCs w:val="20"/>
              </w:rPr>
              <w:t>Sample Variance</w:t>
            </w:r>
          </w:p>
        </w:tc>
        <w:tc>
          <w:tcPr>
            <w:tcW w:w="1260" w:type="dxa"/>
            <w:tcBorders>
              <w:top w:val="nil"/>
              <w:left w:val="nil"/>
              <w:bottom w:val="nil"/>
              <w:right w:val="nil"/>
            </w:tcBorders>
            <w:shd w:val="clear" w:color="auto" w:fill="auto"/>
            <w:noWrap/>
            <w:vAlign w:val="bottom"/>
            <w:hideMark/>
          </w:tcPr>
          <w:p w14:paraId="37C9D53A" w14:textId="6E79349A" w:rsidR="00CB4068" w:rsidRPr="00CB516C" w:rsidRDefault="00CB4068" w:rsidP="007E7D89">
            <w:pPr>
              <w:spacing w:before="40" w:after="40"/>
              <w:jc w:val="right"/>
              <w:rPr>
                <w:rFonts w:cs="Times"/>
                <w:color w:val="000000"/>
                <w:sz w:val="20"/>
                <w:szCs w:val="20"/>
              </w:rPr>
            </w:pPr>
            <w:r w:rsidRPr="00CB516C">
              <w:rPr>
                <w:rFonts w:cs="Times"/>
                <w:color w:val="000000"/>
                <w:sz w:val="20"/>
                <w:szCs w:val="20"/>
              </w:rPr>
              <w:t>31</w:t>
            </w:r>
            <w:r w:rsidR="00622CC6">
              <w:rPr>
                <w:rFonts w:cs="Times"/>
                <w:color w:val="000000"/>
                <w:sz w:val="20"/>
                <w:szCs w:val="20"/>
              </w:rPr>
              <w:t>,</w:t>
            </w:r>
            <w:r w:rsidRPr="00CB516C">
              <w:rPr>
                <w:rFonts w:cs="Times"/>
                <w:color w:val="000000"/>
                <w:sz w:val="20"/>
                <w:szCs w:val="20"/>
              </w:rPr>
              <w:t>905.36</w:t>
            </w:r>
          </w:p>
        </w:tc>
      </w:tr>
      <w:tr w:rsidR="00CB4068" w:rsidRPr="00CB516C" w14:paraId="3FDA9306" w14:textId="77777777" w:rsidTr="00622CC6">
        <w:trPr>
          <w:trHeight w:val="290"/>
        </w:trPr>
        <w:tc>
          <w:tcPr>
            <w:tcW w:w="2826" w:type="dxa"/>
            <w:tcBorders>
              <w:top w:val="nil"/>
              <w:left w:val="nil"/>
              <w:bottom w:val="nil"/>
              <w:right w:val="nil"/>
            </w:tcBorders>
            <w:shd w:val="clear" w:color="auto" w:fill="auto"/>
            <w:noWrap/>
            <w:vAlign w:val="bottom"/>
            <w:hideMark/>
          </w:tcPr>
          <w:p w14:paraId="6051CEA4" w14:textId="77777777" w:rsidR="00CB4068" w:rsidRPr="00CB516C" w:rsidRDefault="00CB4068" w:rsidP="007E7D89">
            <w:pPr>
              <w:spacing w:before="40" w:after="40"/>
              <w:rPr>
                <w:rFonts w:cs="Times"/>
                <w:color w:val="000000"/>
                <w:sz w:val="20"/>
                <w:szCs w:val="20"/>
              </w:rPr>
            </w:pPr>
            <w:r w:rsidRPr="00CB516C">
              <w:rPr>
                <w:rFonts w:cs="Times"/>
                <w:color w:val="000000"/>
                <w:sz w:val="20"/>
                <w:szCs w:val="20"/>
              </w:rPr>
              <w:t>Kurtosis</w:t>
            </w:r>
          </w:p>
        </w:tc>
        <w:tc>
          <w:tcPr>
            <w:tcW w:w="1260" w:type="dxa"/>
            <w:tcBorders>
              <w:top w:val="nil"/>
              <w:left w:val="nil"/>
              <w:bottom w:val="nil"/>
              <w:right w:val="nil"/>
            </w:tcBorders>
            <w:shd w:val="clear" w:color="auto" w:fill="auto"/>
            <w:noWrap/>
            <w:vAlign w:val="bottom"/>
            <w:hideMark/>
          </w:tcPr>
          <w:p w14:paraId="3D71551A" w14:textId="77777777" w:rsidR="00CB4068" w:rsidRPr="00CB516C" w:rsidRDefault="00CB4068" w:rsidP="007E7D89">
            <w:pPr>
              <w:spacing w:before="40" w:after="40"/>
              <w:jc w:val="right"/>
              <w:rPr>
                <w:rFonts w:cs="Times"/>
                <w:color w:val="000000"/>
                <w:sz w:val="20"/>
                <w:szCs w:val="20"/>
              </w:rPr>
            </w:pPr>
            <w:r w:rsidRPr="00CB516C">
              <w:rPr>
                <w:rFonts w:cs="Times"/>
                <w:color w:val="000000"/>
                <w:sz w:val="20"/>
                <w:szCs w:val="20"/>
              </w:rPr>
              <w:t>–0.65777</w:t>
            </w:r>
          </w:p>
        </w:tc>
      </w:tr>
      <w:tr w:rsidR="00CB4068" w:rsidRPr="00CB516C" w14:paraId="2312F123" w14:textId="77777777" w:rsidTr="00622CC6">
        <w:trPr>
          <w:trHeight w:val="290"/>
        </w:trPr>
        <w:tc>
          <w:tcPr>
            <w:tcW w:w="2826" w:type="dxa"/>
            <w:tcBorders>
              <w:top w:val="nil"/>
              <w:left w:val="nil"/>
              <w:bottom w:val="nil"/>
              <w:right w:val="nil"/>
            </w:tcBorders>
            <w:shd w:val="clear" w:color="auto" w:fill="auto"/>
            <w:noWrap/>
            <w:vAlign w:val="bottom"/>
            <w:hideMark/>
          </w:tcPr>
          <w:p w14:paraId="3F471915" w14:textId="77777777" w:rsidR="00CB4068" w:rsidRPr="00CB516C" w:rsidRDefault="00CB4068" w:rsidP="007E7D89">
            <w:pPr>
              <w:spacing w:before="40" w:after="40"/>
              <w:rPr>
                <w:rFonts w:cs="Times"/>
                <w:color w:val="000000"/>
                <w:sz w:val="20"/>
                <w:szCs w:val="20"/>
              </w:rPr>
            </w:pPr>
            <w:r w:rsidRPr="00CB516C">
              <w:rPr>
                <w:rFonts w:cs="Times"/>
                <w:color w:val="000000"/>
                <w:sz w:val="20"/>
                <w:szCs w:val="20"/>
              </w:rPr>
              <w:t>Skewness</w:t>
            </w:r>
          </w:p>
        </w:tc>
        <w:tc>
          <w:tcPr>
            <w:tcW w:w="1260" w:type="dxa"/>
            <w:tcBorders>
              <w:top w:val="nil"/>
              <w:left w:val="nil"/>
              <w:bottom w:val="nil"/>
              <w:right w:val="nil"/>
            </w:tcBorders>
            <w:shd w:val="clear" w:color="auto" w:fill="auto"/>
            <w:noWrap/>
            <w:vAlign w:val="bottom"/>
            <w:hideMark/>
          </w:tcPr>
          <w:p w14:paraId="259A148B" w14:textId="77777777" w:rsidR="00CB4068" w:rsidRPr="00CB516C" w:rsidRDefault="00CB4068" w:rsidP="007E7D89">
            <w:pPr>
              <w:spacing w:before="40" w:after="40"/>
              <w:jc w:val="right"/>
              <w:rPr>
                <w:rFonts w:cs="Times"/>
                <w:color w:val="000000"/>
                <w:sz w:val="20"/>
                <w:szCs w:val="20"/>
              </w:rPr>
            </w:pPr>
            <w:r w:rsidRPr="00CB516C">
              <w:rPr>
                <w:rFonts w:cs="Times"/>
                <w:color w:val="000000"/>
                <w:sz w:val="20"/>
                <w:szCs w:val="20"/>
              </w:rPr>
              <w:t>0.57748</w:t>
            </w:r>
          </w:p>
        </w:tc>
      </w:tr>
      <w:tr w:rsidR="00CB4068" w:rsidRPr="00CB516C" w14:paraId="62FC2409" w14:textId="77777777" w:rsidTr="00622CC6">
        <w:trPr>
          <w:trHeight w:val="290"/>
        </w:trPr>
        <w:tc>
          <w:tcPr>
            <w:tcW w:w="2826" w:type="dxa"/>
            <w:tcBorders>
              <w:top w:val="nil"/>
              <w:left w:val="nil"/>
              <w:bottom w:val="nil"/>
              <w:right w:val="nil"/>
            </w:tcBorders>
            <w:shd w:val="clear" w:color="auto" w:fill="auto"/>
            <w:noWrap/>
            <w:vAlign w:val="bottom"/>
            <w:hideMark/>
          </w:tcPr>
          <w:p w14:paraId="28B9A0FC" w14:textId="77777777" w:rsidR="00CB4068" w:rsidRPr="00CB516C" w:rsidRDefault="00CB4068" w:rsidP="007E7D89">
            <w:pPr>
              <w:spacing w:before="40" w:after="40"/>
              <w:rPr>
                <w:rFonts w:cs="Times"/>
                <w:color w:val="000000"/>
                <w:sz w:val="20"/>
                <w:szCs w:val="20"/>
              </w:rPr>
            </w:pPr>
            <w:r w:rsidRPr="00CB516C">
              <w:rPr>
                <w:rFonts w:cs="Times"/>
                <w:color w:val="000000"/>
                <w:sz w:val="20"/>
                <w:szCs w:val="20"/>
              </w:rPr>
              <w:t>Range</w:t>
            </w:r>
          </w:p>
        </w:tc>
        <w:tc>
          <w:tcPr>
            <w:tcW w:w="1260" w:type="dxa"/>
            <w:tcBorders>
              <w:top w:val="nil"/>
              <w:left w:val="nil"/>
              <w:bottom w:val="nil"/>
              <w:right w:val="nil"/>
            </w:tcBorders>
            <w:shd w:val="clear" w:color="auto" w:fill="auto"/>
            <w:noWrap/>
            <w:vAlign w:val="bottom"/>
            <w:hideMark/>
          </w:tcPr>
          <w:p w14:paraId="7461B225" w14:textId="77777777" w:rsidR="00CB4068" w:rsidRPr="00CB516C" w:rsidRDefault="00CB4068" w:rsidP="007E7D89">
            <w:pPr>
              <w:spacing w:before="40" w:after="40"/>
              <w:jc w:val="right"/>
              <w:rPr>
                <w:rFonts w:cs="Times"/>
                <w:color w:val="000000"/>
                <w:sz w:val="20"/>
                <w:szCs w:val="20"/>
              </w:rPr>
            </w:pPr>
            <w:r w:rsidRPr="00CB516C">
              <w:rPr>
                <w:rFonts w:cs="Times"/>
                <w:color w:val="000000"/>
                <w:sz w:val="20"/>
                <w:szCs w:val="20"/>
              </w:rPr>
              <w:t>814</w:t>
            </w:r>
          </w:p>
        </w:tc>
      </w:tr>
      <w:tr w:rsidR="00CB4068" w:rsidRPr="00CB516C" w14:paraId="3AF49053" w14:textId="77777777" w:rsidTr="00622CC6">
        <w:trPr>
          <w:trHeight w:val="290"/>
        </w:trPr>
        <w:tc>
          <w:tcPr>
            <w:tcW w:w="2826" w:type="dxa"/>
            <w:tcBorders>
              <w:top w:val="nil"/>
              <w:left w:val="nil"/>
              <w:bottom w:val="nil"/>
              <w:right w:val="nil"/>
            </w:tcBorders>
            <w:shd w:val="clear" w:color="auto" w:fill="auto"/>
            <w:noWrap/>
            <w:vAlign w:val="bottom"/>
            <w:hideMark/>
          </w:tcPr>
          <w:p w14:paraId="7DFF4B00" w14:textId="77777777" w:rsidR="00CB4068" w:rsidRPr="00CB516C" w:rsidRDefault="00CB4068" w:rsidP="007E7D89">
            <w:pPr>
              <w:spacing w:before="40" w:after="40"/>
              <w:rPr>
                <w:rFonts w:cs="Times"/>
                <w:color w:val="000000"/>
                <w:sz w:val="20"/>
                <w:szCs w:val="20"/>
              </w:rPr>
            </w:pPr>
            <w:r w:rsidRPr="00CB516C">
              <w:rPr>
                <w:rFonts w:cs="Times"/>
                <w:color w:val="000000"/>
                <w:sz w:val="20"/>
                <w:szCs w:val="20"/>
              </w:rPr>
              <w:t>Minimum</w:t>
            </w:r>
          </w:p>
        </w:tc>
        <w:tc>
          <w:tcPr>
            <w:tcW w:w="1260" w:type="dxa"/>
            <w:tcBorders>
              <w:top w:val="nil"/>
              <w:left w:val="nil"/>
              <w:bottom w:val="nil"/>
              <w:right w:val="nil"/>
            </w:tcBorders>
            <w:shd w:val="clear" w:color="auto" w:fill="auto"/>
            <w:noWrap/>
            <w:vAlign w:val="bottom"/>
            <w:hideMark/>
          </w:tcPr>
          <w:p w14:paraId="45ED481E" w14:textId="77777777" w:rsidR="00CB4068" w:rsidRPr="00CB516C" w:rsidRDefault="00CB4068" w:rsidP="007E7D89">
            <w:pPr>
              <w:spacing w:before="40" w:after="40"/>
              <w:jc w:val="right"/>
              <w:rPr>
                <w:rFonts w:cs="Times"/>
                <w:color w:val="000000"/>
                <w:sz w:val="20"/>
                <w:szCs w:val="20"/>
              </w:rPr>
            </w:pPr>
            <w:r w:rsidRPr="00CB516C">
              <w:rPr>
                <w:rFonts w:cs="Times"/>
                <w:color w:val="000000"/>
                <w:sz w:val="20"/>
                <w:szCs w:val="20"/>
              </w:rPr>
              <w:t>0</w:t>
            </w:r>
          </w:p>
        </w:tc>
      </w:tr>
      <w:tr w:rsidR="00CB4068" w:rsidRPr="00CB516C" w14:paraId="274F9178" w14:textId="77777777" w:rsidTr="00622CC6">
        <w:trPr>
          <w:trHeight w:val="290"/>
        </w:trPr>
        <w:tc>
          <w:tcPr>
            <w:tcW w:w="2826" w:type="dxa"/>
            <w:tcBorders>
              <w:top w:val="nil"/>
              <w:left w:val="nil"/>
              <w:bottom w:val="nil"/>
              <w:right w:val="nil"/>
            </w:tcBorders>
            <w:shd w:val="clear" w:color="auto" w:fill="auto"/>
            <w:noWrap/>
            <w:vAlign w:val="bottom"/>
            <w:hideMark/>
          </w:tcPr>
          <w:p w14:paraId="5351896E" w14:textId="77777777" w:rsidR="00CB4068" w:rsidRPr="00CB516C" w:rsidRDefault="00CB4068" w:rsidP="007E7D89">
            <w:pPr>
              <w:spacing w:before="40" w:after="40"/>
              <w:rPr>
                <w:rFonts w:cs="Times"/>
                <w:color w:val="000000"/>
                <w:sz w:val="20"/>
                <w:szCs w:val="20"/>
              </w:rPr>
            </w:pPr>
            <w:r w:rsidRPr="00CB516C">
              <w:rPr>
                <w:rFonts w:cs="Times"/>
                <w:color w:val="000000"/>
                <w:sz w:val="20"/>
                <w:szCs w:val="20"/>
              </w:rPr>
              <w:t>Maximum</w:t>
            </w:r>
          </w:p>
        </w:tc>
        <w:tc>
          <w:tcPr>
            <w:tcW w:w="1260" w:type="dxa"/>
            <w:tcBorders>
              <w:top w:val="nil"/>
              <w:left w:val="nil"/>
              <w:bottom w:val="nil"/>
              <w:right w:val="nil"/>
            </w:tcBorders>
            <w:shd w:val="clear" w:color="auto" w:fill="auto"/>
            <w:noWrap/>
            <w:vAlign w:val="bottom"/>
            <w:hideMark/>
          </w:tcPr>
          <w:p w14:paraId="7A123386" w14:textId="77777777" w:rsidR="00CB4068" w:rsidRPr="00CB516C" w:rsidRDefault="00CB4068" w:rsidP="007E7D89">
            <w:pPr>
              <w:spacing w:before="40" w:after="40"/>
              <w:jc w:val="right"/>
              <w:rPr>
                <w:rFonts w:cs="Times"/>
                <w:color w:val="000000"/>
                <w:sz w:val="20"/>
                <w:szCs w:val="20"/>
              </w:rPr>
            </w:pPr>
            <w:r w:rsidRPr="00CB516C">
              <w:rPr>
                <w:rFonts w:cs="Times"/>
                <w:color w:val="000000"/>
                <w:sz w:val="20"/>
                <w:szCs w:val="20"/>
              </w:rPr>
              <w:t>814</w:t>
            </w:r>
          </w:p>
        </w:tc>
      </w:tr>
      <w:tr w:rsidR="00CB4068" w:rsidRPr="00CB516C" w14:paraId="155A4AD5" w14:textId="77777777" w:rsidTr="00622CC6">
        <w:trPr>
          <w:trHeight w:val="290"/>
        </w:trPr>
        <w:tc>
          <w:tcPr>
            <w:tcW w:w="2826" w:type="dxa"/>
            <w:tcBorders>
              <w:top w:val="nil"/>
              <w:left w:val="nil"/>
              <w:bottom w:val="nil"/>
              <w:right w:val="nil"/>
            </w:tcBorders>
            <w:shd w:val="clear" w:color="auto" w:fill="auto"/>
            <w:noWrap/>
            <w:vAlign w:val="bottom"/>
            <w:hideMark/>
          </w:tcPr>
          <w:p w14:paraId="328C70C0" w14:textId="77777777" w:rsidR="00CB4068" w:rsidRPr="00CB516C" w:rsidRDefault="00CB4068" w:rsidP="007E7D89">
            <w:pPr>
              <w:spacing w:before="40" w:after="40"/>
              <w:rPr>
                <w:rFonts w:cs="Times"/>
                <w:color w:val="000000"/>
                <w:sz w:val="20"/>
                <w:szCs w:val="20"/>
              </w:rPr>
            </w:pPr>
            <w:r w:rsidRPr="00CB516C">
              <w:rPr>
                <w:rFonts w:cs="Times"/>
                <w:color w:val="000000"/>
                <w:sz w:val="20"/>
                <w:szCs w:val="20"/>
              </w:rPr>
              <w:t>Sum</w:t>
            </w:r>
          </w:p>
        </w:tc>
        <w:tc>
          <w:tcPr>
            <w:tcW w:w="1260" w:type="dxa"/>
            <w:tcBorders>
              <w:top w:val="nil"/>
              <w:left w:val="nil"/>
              <w:bottom w:val="nil"/>
              <w:right w:val="nil"/>
            </w:tcBorders>
            <w:shd w:val="clear" w:color="auto" w:fill="auto"/>
            <w:noWrap/>
            <w:vAlign w:val="bottom"/>
            <w:hideMark/>
          </w:tcPr>
          <w:p w14:paraId="50CE4C84" w14:textId="77777777" w:rsidR="00CB4068" w:rsidRPr="00CB516C" w:rsidRDefault="00CB4068" w:rsidP="007E7D89">
            <w:pPr>
              <w:spacing w:before="40" w:after="40"/>
              <w:jc w:val="right"/>
              <w:rPr>
                <w:rFonts w:cs="Times"/>
                <w:color w:val="000000"/>
                <w:sz w:val="20"/>
                <w:szCs w:val="20"/>
              </w:rPr>
            </w:pPr>
            <w:r w:rsidRPr="00CB516C">
              <w:rPr>
                <w:rFonts w:cs="Times"/>
                <w:color w:val="000000"/>
                <w:sz w:val="20"/>
                <w:szCs w:val="20"/>
              </w:rPr>
              <w:t>74,800</w:t>
            </w:r>
          </w:p>
        </w:tc>
      </w:tr>
      <w:tr w:rsidR="00CB4068" w:rsidRPr="00CB516C" w14:paraId="71668BD8" w14:textId="77777777" w:rsidTr="007E7D89">
        <w:trPr>
          <w:trHeight w:val="290"/>
        </w:trPr>
        <w:tc>
          <w:tcPr>
            <w:tcW w:w="2826" w:type="dxa"/>
            <w:tcBorders>
              <w:top w:val="nil"/>
              <w:left w:val="nil"/>
              <w:right w:val="nil"/>
            </w:tcBorders>
            <w:shd w:val="clear" w:color="auto" w:fill="auto"/>
            <w:noWrap/>
            <w:vAlign w:val="bottom"/>
            <w:hideMark/>
          </w:tcPr>
          <w:p w14:paraId="43F58FEA" w14:textId="77777777" w:rsidR="00CB4068" w:rsidRPr="00CB516C" w:rsidRDefault="00CB4068" w:rsidP="007E7D89">
            <w:pPr>
              <w:spacing w:before="40" w:after="40"/>
              <w:rPr>
                <w:rFonts w:cs="Times"/>
                <w:color w:val="000000"/>
                <w:sz w:val="20"/>
                <w:szCs w:val="20"/>
              </w:rPr>
            </w:pPr>
            <w:r w:rsidRPr="00CB516C">
              <w:rPr>
                <w:rFonts w:cs="Times"/>
                <w:color w:val="000000"/>
                <w:sz w:val="20"/>
                <w:szCs w:val="20"/>
              </w:rPr>
              <w:t>Count</w:t>
            </w:r>
          </w:p>
        </w:tc>
        <w:tc>
          <w:tcPr>
            <w:tcW w:w="1260" w:type="dxa"/>
            <w:tcBorders>
              <w:top w:val="nil"/>
              <w:left w:val="nil"/>
              <w:right w:val="nil"/>
            </w:tcBorders>
            <w:shd w:val="clear" w:color="auto" w:fill="auto"/>
            <w:noWrap/>
            <w:vAlign w:val="bottom"/>
            <w:hideMark/>
          </w:tcPr>
          <w:p w14:paraId="3E9EE93D" w14:textId="77777777" w:rsidR="00CB4068" w:rsidRPr="00CB516C" w:rsidRDefault="00CB4068" w:rsidP="007E7D89">
            <w:pPr>
              <w:spacing w:before="40" w:after="40"/>
              <w:jc w:val="right"/>
              <w:rPr>
                <w:rFonts w:cs="Times"/>
                <w:color w:val="000000"/>
                <w:sz w:val="20"/>
                <w:szCs w:val="20"/>
              </w:rPr>
            </w:pPr>
            <w:r w:rsidRPr="00CB516C">
              <w:rPr>
                <w:rFonts w:cs="Times"/>
                <w:color w:val="000000"/>
                <w:sz w:val="20"/>
                <w:szCs w:val="20"/>
              </w:rPr>
              <w:t>400</w:t>
            </w:r>
          </w:p>
        </w:tc>
      </w:tr>
      <w:tr w:rsidR="00CB4068" w:rsidRPr="00CB516C" w14:paraId="1A6C7BD2" w14:textId="77777777" w:rsidTr="007E7D89">
        <w:trPr>
          <w:trHeight w:val="300"/>
        </w:trPr>
        <w:tc>
          <w:tcPr>
            <w:tcW w:w="2826" w:type="dxa"/>
            <w:tcBorders>
              <w:top w:val="nil"/>
              <w:left w:val="nil"/>
              <w:bottom w:val="single" w:sz="4" w:space="0" w:color="auto"/>
              <w:right w:val="nil"/>
            </w:tcBorders>
            <w:shd w:val="clear" w:color="auto" w:fill="auto"/>
            <w:noWrap/>
            <w:vAlign w:val="bottom"/>
            <w:hideMark/>
          </w:tcPr>
          <w:p w14:paraId="060FD0A3" w14:textId="77777777" w:rsidR="00CB4068" w:rsidRPr="00CB516C" w:rsidRDefault="00CB4068" w:rsidP="007E7D89">
            <w:pPr>
              <w:spacing w:before="40" w:after="40"/>
              <w:rPr>
                <w:rFonts w:cs="Times"/>
                <w:color w:val="000000"/>
                <w:sz w:val="20"/>
                <w:szCs w:val="20"/>
              </w:rPr>
            </w:pPr>
            <w:r w:rsidRPr="00CB516C">
              <w:rPr>
                <w:rFonts w:cs="Times"/>
                <w:color w:val="000000"/>
                <w:sz w:val="20"/>
                <w:szCs w:val="20"/>
              </w:rPr>
              <w:t>Confidence Level (95.0%)</w:t>
            </w:r>
          </w:p>
        </w:tc>
        <w:tc>
          <w:tcPr>
            <w:tcW w:w="1260" w:type="dxa"/>
            <w:tcBorders>
              <w:top w:val="nil"/>
              <w:left w:val="nil"/>
              <w:bottom w:val="single" w:sz="4" w:space="0" w:color="auto"/>
              <w:right w:val="nil"/>
            </w:tcBorders>
            <w:shd w:val="clear" w:color="auto" w:fill="auto"/>
            <w:noWrap/>
            <w:vAlign w:val="bottom"/>
            <w:hideMark/>
          </w:tcPr>
          <w:p w14:paraId="27C3B7BC" w14:textId="77777777" w:rsidR="00CB4068" w:rsidRPr="00CB516C" w:rsidRDefault="00CB4068" w:rsidP="007E7D89">
            <w:pPr>
              <w:spacing w:before="40" w:after="40"/>
              <w:jc w:val="right"/>
              <w:rPr>
                <w:rFonts w:cs="Times"/>
                <w:color w:val="000000"/>
                <w:sz w:val="20"/>
                <w:szCs w:val="20"/>
              </w:rPr>
            </w:pPr>
            <w:r w:rsidRPr="00CB516C">
              <w:rPr>
                <w:rFonts w:cs="Times"/>
                <w:color w:val="000000"/>
                <w:sz w:val="20"/>
                <w:szCs w:val="20"/>
              </w:rPr>
              <w:t>17.55777</w:t>
            </w:r>
          </w:p>
        </w:tc>
      </w:tr>
    </w:tbl>
    <w:p w14:paraId="22F26A1F" w14:textId="40EBA6FB" w:rsidR="00CB4068" w:rsidRPr="00CB516C" w:rsidRDefault="00CB4068" w:rsidP="00622CC6">
      <w:pPr>
        <w:tabs>
          <w:tab w:val="left" w:pos="-936"/>
          <w:tab w:val="left" w:pos="-216"/>
          <w:tab w:val="left" w:pos="504"/>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ind w:left="504"/>
        <w:rPr>
          <w:color w:val="000000"/>
          <w:sz w:val="20"/>
          <w:szCs w:val="20"/>
        </w:rPr>
      </w:pPr>
      <w:r w:rsidRPr="00E217C6">
        <w:rPr>
          <w:rFonts w:cs="Times"/>
          <w:sz w:val="20"/>
          <w:szCs w:val="20"/>
        </w:rPr>
        <w:tab/>
      </w:r>
      <w:r w:rsidR="00622CC6" w:rsidRPr="00622CC6">
        <w:rPr>
          <w:rFonts w:cs="Times"/>
          <w:position w:val="-6"/>
          <w:sz w:val="20"/>
          <w:szCs w:val="20"/>
        </w:rPr>
        <w:object w:dxaOrig="680" w:dyaOrig="240" w14:anchorId="3C8DB397">
          <v:shape id="_x0000_i1194" type="#_x0000_t75" style="width:34.8pt;height:12pt" o:ole="">
            <v:imagedata r:id="rId348" o:title=""/>
          </v:shape>
          <o:OLEObject Type="Embed" ProgID="Equation.DSMT4" ShapeID="_x0000_i1194" DrawAspect="Content" ObjectID="_1769433009" r:id="rId349"/>
        </w:object>
      </w:r>
      <w:r w:rsidRPr="00E217C6">
        <w:rPr>
          <w:rFonts w:cs="Times"/>
          <w:sz w:val="20"/>
          <w:szCs w:val="20"/>
        </w:rPr>
        <w:t xml:space="preserve">and </w:t>
      </w:r>
      <w:r w:rsidR="005E1657">
        <w:rPr>
          <w:rFonts w:cs="Times"/>
          <w:sz w:val="20"/>
          <w:szCs w:val="20"/>
        </w:rPr>
        <w:t xml:space="preserve"> </w:t>
      </w:r>
      <w:r w:rsidR="00622CC6" w:rsidRPr="00622CC6">
        <w:rPr>
          <w:rFonts w:cs="Times"/>
          <w:position w:val="-6"/>
          <w:sz w:val="20"/>
          <w:szCs w:val="20"/>
        </w:rPr>
        <w:object w:dxaOrig="1100" w:dyaOrig="240" w14:anchorId="232F6D51">
          <v:shape id="_x0000_i1195" type="#_x0000_t75" style="width:54pt;height:12pt" o:ole="">
            <v:imagedata r:id="rId350" o:title=""/>
          </v:shape>
          <o:OLEObject Type="Embed" ProgID="Equation.DSMT4" ShapeID="_x0000_i1195" DrawAspect="Content" ObjectID="_1769433010" r:id="rId351"/>
        </w:object>
      </w:r>
      <w:r w:rsidR="008B109F" w:rsidRPr="00E217C6">
        <w:rPr>
          <w:rFonts w:cs="Times"/>
          <w:sz w:val="20"/>
          <w:szCs w:val="20"/>
        </w:rPr>
        <w:t xml:space="preserve"> </w:t>
      </w:r>
      <w:r w:rsidRPr="00E217C6">
        <w:rPr>
          <w:rFonts w:cs="Times"/>
          <w:sz w:val="20"/>
          <w:szCs w:val="20"/>
        </w:rPr>
        <w:t xml:space="preserve"> </w:t>
      </w:r>
      <w:r w:rsidRPr="00622CC6">
        <w:rPr>
          <w:rFonts w:cs="Times"/>
          <w:i/>
          <w:sz w:val="20"/>
          <w:szCs w:val="20"/>
        </w:rPr>
        <w:t>n</w:t>
      </w:r>
      <w:r w:rsidRPr="00E217C6">
        <w:rPr>
          <w:rFonts w:cs="Times"/>
          <w:sz w:val="20"/>
          <w:szCs w:val="20"/>
        </w:rPr>
        <w:t xml:space="preserve"> = 400</w:t>
      </w:r>
      <w:r w:rsidR="008B109F" w:rsidRPr="00E217C6">
        <w:rPr>
          <w:rFonts w:cs="Times"/>
          <w:sz w:val="20"/>
          <w:szCs w:val="20"/>
        </w:rPr>
        <w:t xml:space="preserve">  </w:t>
      </w:r>
      <w:r w:rsidRPr="00622CC6">
        <w:rPr>
          <w:rFonts w:cs="Times"/>
          <w:i/>
          <w:sz w:val="20"/>
          <w:szCs w:val="20"/>
        </w:rPr>
        <w:t>df</w:t>
      </w:r>
      <w:r w:rsidRPr="00E217C6">
        <w:rPr>
          <w:rFonts w:cs="Times"/>
          <w:sz w:val="20"/>
          <w:szCs w:val="20"/>
        </w:rPr>
        <w:t xml:space="preserve"> = 399</w:t>
      </w:r>
      <w:r w:rsidR="008B109F" w:rsidRPr="00E217C6">
        <w:rPr>
          <w:rFonts w:cs="Times"/>
          <w:sz w:val="20"/>
          <w:szCs w:val="20"/>
        </w:rPr>
        <w:t xml:space="preserve">  </w:t>
      </w:r>
      <w:r w:rsidRPr="00622CC6">
        <w:rPr>
          <w:rFonts w:cs="Times"/>
          <w:i/>
          <w:sz w:val="20"/>
          <w:szCs w:val="20"/>
        </w:rPr>
        <w:t>t</w:t>
      </w:r>
      <w:r w:rsidRPr="00E217C6">
        <w:rPr>
          <w:rFonts w:cs="Times"/>
          <w:sz w:val="20"/>
          <w:szCs w:val="20"/>
        </w:rPr>
        <w:t xml:space="preserve"> = 1.6487 obtained from T.INV</w:t>
      </w:r>
      <w:r w:rsidR="00622CC6">
        <w:rPr>
          <w:rFonts w:cs="Times"/>
          <w:sz w:val="20"/>
          <w:szCs w:val="20"/>
        </w:rPr>
        <w:t xml:space="preserve"> </w:t>
      </w:r>
      <w:r w:rsidRPr="00CB516C">
        <w:rPr>
          <w:color w:val="000000"/>
          <w:sz w:val="20"/>
          <w:szCs w:val="20"/>
        </w:rPr>
        <w:t>(</w:t>
      </w:r>
      <w:r w:rsidR="00622CC6">
        <w:rPr>
          <w:color w:val="000000"/>
          <w:sz w:val="20"/>
          <w:szCs w:val="20"/>
        </w:rPr>
        <w:t>0</w:t>
      </w:r>
      <w:r w:rsidRPr="00CB516C">
        <w:rPr>
          <w:color w:val="000000"/>
          <w:sz w:val="20"/>
          <w:szCs w:val="20"/>
        </w:rPr>
        <w:t>.05,</w:t>
      </w:r>
      <w:r w:rsidR="005E1657">
        <w:rPr>
          <w:color w:val="000000"/>
          <w:sz w:val="20"/>
          <w:szCs w:val="20"/>
        </w:rPr>
        <w:t xml:space="preserve"> </w:t>
      </w:r>
      <w:r w:rsidRPr="00CB516C">
        <w:rPr>
          <w:color w:val="000000"/>
          <w:sz w:val="20"/>
          <w:szCs w:val="20"/>
        </w:rPr>
        <w:t>399)</w:t>
      </w:r>
    </w:p>
    <w:p w14:paraId="02231614" w14:textId="5F2B75B7" w:rsidR="00CB4068" w:rsidRPr="00E217C6" w:rsidRDefault="00CB4068" w:rsidP="00E217C6">
      <w:pPr>
        <w:ind w:left="720" w:hanging="360"/>
        <w:rPr>
          <w:rFonts w:cs="Times"/>
          <w:sz w:val="20"/>
          <w:szCs w:val="20"/>
        </w:rPr>
      </w:pPr>
      <w:r w:rsidRPr="00CB516C">
        <w:rPr>
          <w:color w:val="000000"/>
          <w:sz w:val="20"/>
          <w:szCs w:val="20"/>
        </w:rPr>
        <w:tab/>
      </w:r>
      <w:r w:rsidRPr="00E217C6">
        <w:rPr>
          <w:rFonts w:cs="Times"/>
          <w:sz w:val="20"/>
          <w:szCs w:val="20"/>
        </w:rPr>
        <w:t>Margin of error =</w:t>
      </w:r>
      <w:r w:rsidR="00622CC6" w:rsidRPr="00622CC6">
        <w:rPr>
          <w:rFonts w:cs="Times"/>
          <w:position w:val="-26"/>
          <w:sz w:val="20"/>
          <w:szCs w:val="20"/>
        </w:rPr>
        <w:object w:dxaOrig="3240" w:dyaOrig="620" w14:anchorId="6D817E83">
          <v:shape id="_x0000_i1196" type="#_x0000_t75" style="width:162pt;height:31.2pt" o:ole="" fillcolor="window">
            <v:imagedata r:id="rId352" o:title=""/>
          </v:shape>
          <o:OLEObject Type="Embed" ProgID="Equation.DSMT4" ShapeID="_x0000_i1196" DrawAspect="Content" ObjectID="_1769433011" r:id="rId353"/>
        </w:object>
      </w:r>
    </w:p>
    <w:p w14:paraId="41C5C9B3" w14:textId="5CE5659F" w:rsidR="00CB4068" w:rsidRPr="00E217C6" w:rsidRDefault="00CB4068" w:rsidP="00E217C6">
      <w:pPr>
        <w:ind w:left="720" w:hanging="360"/>
        <w:rPr>
          <w:rFonts w:cs="Times"/>
          <w:sz w:val="20"/>
          <w:szCs w:val="20"/>
        </w:rPr>
      </w:pPr>
      <w:r w:rsidRPr="00E217C6">
        <w:rPr>
          <w:rFonts w:cs="Times"/>
          <w:sz w:val="20"/>
          <w:szCs w:val="20"/>
        </w:rPr>
        <w:tab/>
        <w:t>90% Confidence interval: 187</w:t>
      </w:r>
      <w:r w:rsidR="008B109F" w:rsidRPr="00E217C6">
        <w:rPr>
          <w:rFonts w:cs="Times"/>
          <w:sz w:val="20"/>
          <w:szCs w:val="20"/>
        </w:rPr>
        <w:t xml:space="preserve"> </w:t>
      </w:r>
      <w:r w:rsidR="007E7D89" w:rsidRPr="00A40845">
        <w:rPr>
          <w:rFonts w:ascii="Symbol" w:hAnsi="Symbol"/>
          <w:color w:val="000000"/>
        </w:rPr>
        <w:t></w:t>
      </w:r>
      <w:r w:rsidR="008B109F" w:rsidRPr="00E217C6">
        <w:rPr>
          <w:rFonts w:cs="Times"/>
          <w:sz w:val="20"/>
          <w:szCs w:val="20"/>
        </w:rPr>
        <w:t xml:space="preserve"> </w:t>
      </w:r>
      <w:r w:rsidRPr="00E217C6">
        <w:rPr>
          <w:rFonts w:cs="Times"/>
          <w:sz w:val="20"/>
          <w:szCs w:val="20"/>
        </w:rPr>
        <w:t>14.72 or $172.28 to $201.72</w:t>
      </w:r>
    </w:p>
    <w:p w14:paraId="7D174015" w14:textId="0E5632AD" w:rsidR="00CB4068" w:rsidRPr="00E217C6" w:rsidRDefault="00CB4068" w:rsidP="00E217C6">
      <w:pPr>
        <w:ind w:left="720" w:hanging="360"/>
        <w:rPr>
          <w:rFonts w:cs="Times"/>
          <w:sz w:val="20"/>
          <w:szCs w:val="20"/>
        </w:rPr>
      </w:pPr>
      <w:r w:rsidRPr="00E217C6">
        <w:rPr>
          <w:rFonts w:cs="Times"/>
          <w:sz w:val="20"/>
          <w:szCs w:val="20"/>
        </w:rPr>
        <w:t>c.</w:t>
      </w:r>
      <w:r w:rsidRPr="00E217C6">
        <w:rPr>
          <w:rFonts w:cs="Times"/>
          <w:sz w:val="20"/>
          <w:szCs w:val="20"/>
        </w:rPr>
        <w:tab/>
        <w:t>There were 136 employees who had no prescription medication cost for the year.</w:t>
      </w:r>
    </w:p>
    <w:p w14:paraId="78C6FA27" w14:textId="69A61F39" w:rsidR="00CB4068" w:rsidRPr="00E217C6" w:rsidRDefault="00CB4068" w:rsidP="00E217C6">
      <w:pPr>
        <w:ind w:left="720" w:hanging="360"/>
        <w:rPr>
          <w:rFonts w:cs="Times"/>
          <w:sz w:val="20"/>
          <w:szCs w:val="20"/>
        </w:rPr>
      </w:pPr>
      <w:r w:rsidRPr="00E217C6">
        <w:rPr>
          <w:rFonts w:cs="Times"/>
          <w:sz w:val="20"/>
          <w:szCs w:val="20"/>
        </w:rPr>
        <w:tab/>
      </w:r>
      <w:r w:rsidRPr="00E217C6">
        <w:rPr>
          <w:rFonts w:cs="Times"/>
          <w:sz w:val="20"/>
          <w:szCs w:val="20"/>
        </w:rPr>
        <w:object w:dxaOrig="1660" w:dyaOrig="300" w14:anchorId="1BDF4960">
          <v:shape id="_x0000_i1197" type="#_x0000_t75" style="width:82.85pt;height:15.6pt" o:ole="">
            <v:imagedata r:id="rId354" o:title=""/>
          </v:shape>
          <o:OLEObject Type="Embed" ProgID="Equation.DSMT4" ShapeID="_x0000_i1197" DrawAspect="Content" ObjectID="_1769433012" r:id="rId355"/>
        </w:object>
      </w:r>
    </w:p>
    <w:p w14:paraId="7C1811E7" w14:textId="2508BE1A" w:rsidR="00CB4068" w:rsidRPr="00CB516C" w:rsidRDefault="00CB4068" w:rsidP="00622CC6">
      <w:pPr>
        <w:tabs>
          <w:tab w:val="left" w:pos="-936"/>
          <w:tab w:val="left" w:pos="-216"/>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720" w:hanging="360"/>
        <w:rPr>
          <w:color w:val="000000"/>
          <w:sz w:val="20"/>
          <w:szCs w:val="20"/>
        </w:rPr>
      </w:pPr>
      <w:r w:rsidRPr="00CB516C">
        <w:rPr>
          <w:color w:val="000000"/>
          <w:sz w:val="20"/>
          <w:szCs w:val="20"/>
        </w:rPr>
        <w:t>d.</w:t>
      </w:r>
      <w:r w:rsidRPr="00CB516C">
        <w:rPr>
          <w:color w:val="000000"/>
          <w:sz w:val="20"/>
          <w:szCs w:val="20"/>
        </w:rPr>
        <w:tab/>
      </w:r>
      <w:r w:rsidRPr="00E217C6">
        <w:rPr>
          <w:rFonts w:cs="Times"/>
          <w:sz w:val="20"/>
          <w:szCs w:val="20"/>
        </w:rPr>
        <w:t>The margin of error in part (a) is 60.87; the margin of error in part (c) is 14.72. The margin of error in part (a) is larger because the sample standard deviation in part (a) is larger. The sample size and confidence level are the same in</w:t>
      </w:r>
      <w:r w:rsidRPr="00CB516C">
        <w:rPr>
          <w:color w:val="000000"/>
          <w:sz w:val="20"/>
          <w:szCs w:val="20"/>
        </w:rPr>
        <w:t xml:space="preserve"> both parts.</w:t>
      </w:r>
    </w:p>
    <w:p w14:paraId="2CF27A61" w14:textId="51A65B8A" w:rsidR="00CB4068" w:rsidRPr="00CB516C" w:rsidRDefault="00CB4068" w:rsidP="00622CC6">
      <w:pPr>
        <w:autoSpaceDE w:val="0"/>
        <w:autoSpaceDN w:val="0"/>
        <w:adjustRightInd w:val="0"/>
        <w:spacing w:after="120" w:line="240" w:lineRule="auto"/>
        <w:ind w:left="360" w:hanging="360"/>
        <w:rPr>
          <w:rFonts w:cs="TimesLTStd-Roman"/>
          <w:sz w:val="20"/>
          <w:szCs w:val="20"/>
          <w:lang w:val="en-IN"/>
        </w:rPr>
      </w:pPr>
      <w:r w:rsidRPr="00CB516C">
        <w:rPr>
          <w:color w:val="000000"/>
          <w:sz w:val="20"/>
          <w:szCs w:val="20"/>
        </w:rPr>
        <w:t>53.</w:t>
      </w:r>
      <w:r w:rsidR="00622CC6">
        <w:rPr>
          <w:color w:val="000000"/>
          <w:sz w:val="20"/>
          <w:szCs w:val="20"/>
        </w:rPr>
        <w:tab/>
      </w:r>
      <w:r w:rsidRPr="00CB516C">
        <w:rPr>
          <w:rFonts w:cs="TimesLTStd-Bold"/>
          <w:b/>
          <w:bCs/>
          <w:sz w:val="20"/>
          <w:szCs w:val="20"/>
          <w:lang w:val="en-IN"/>
        </w:rPr>
        <w:t xml:space="preserve">Obesity. </w:t>
      </w:r>
      <w:r w:rsidRPr="00CB516C">
        <w:rPr>
          <w:rFonts w:cs="TimesLTStd-Roman"/>
          <w:sz w:val="20"/>
          <w:szCs w:val="20"/>
          <w:lang w:val="en-IN"/>
        </w:rPr>
        <w:t xml:space="preserve">Obesity is a risk factor for many health problems such as type </w:t>
      </w:r>
      <w:r w:rsidR="00DB48F8">
        <w:rPr>
          <w:rFonts w:cs="TimesLTStd-Roman"/>
          <w:sz w:val="20"/>
          <w:szCs w:val="20"/>
          <w:lang w:val="en-IN"/>
        </w:rPr>
        <w:t>two</w:t>
      </w:r>
      <w:r w:rsidRPr="00CB516C">
        <w:rPr>
          <w:rFonts w:cs="TimesLTStd-Roman"/>
          <w:sz w:val="20"/>
          <w:szCs w:val="20"/>
          <w:lang w:val="en-IN"/>
        </w:rPr>
        <w:t xml:space="preserve"> diabetes, high</w:t>
      </w:r>
      <w:r w:rsidR="00622CC6">
        <w:rPr>
          <w:rFonts w:cs="TimesLTStd-Roman"/>
          <w:sz w:val="20"/>
          <w:szCs w:val="20"/>
          <w:lang w:val="en-IN"/>
        </w:rPr>
        <w:t xml:space="preserve"> </w:t>
      </w:r>
      <w:r w:rsidRPr="00CB516C">
        <w:rPr>
          <w:rFonts w:cs="TimesLTStd-Roman"/>
          <w:sz w:val="20"/>
          <w:szCs w:val="20"/>
          <w:lang w:val="en-IN"/>
        </w:rPr>
        <w:t>blood pressure, joint problems, and gallstones. Using data collected in 2018 through the</w:t>
      </w:r>
      <w:r w:rsidR="00622CC6">
        <w:rPr>
          <w:rFonts w:cs="TimesLTStd-Roman"/>
          <w:sz w:val="20"/>
          <w:szCs w:val="20"/>
          <w:lang w:val="en-IN"/>
        </w:rPr>
        <w:t xml:space="preserve"> </w:t>
      </w:r>
      <w:r w:rsidRPr="00CB516C">
        <w:rPr>
          <w:rFonts w:cs="TimesLTStd-Roman"/>
          <w:sz w:val="20"/>
          <w:szCs w:val="20"/>
          <w:lang w:val="en-IN"/>
        </w:rPr>
        <w:t>National Health and Nutrition Examination Survey, the National Institute of Diabetes</w:t>
      </w:r>
      <w:r w:rsidR="00622CC6">
        <w:rPr>
          <w:rFonts w:cs="TimesLTStd-Roman"/>
          <w:sz w:val="20"/>
          <w:szCs w:val="20"/>
          <w:lang w:val="en-IN"/>
        </w:rPr>
        <w:t xml:space="preserve"> </w:t>
      </w:r>
      <w:r w:rsidRPr="00CB516C">
        <w:rPr>
          <w:rFonts w:cs="TimesLTStd-Roman"/>
          <w:sz w:val="20"/>
          <w:szCs w:val="20"/>
          <w:lang w:val="en-IN"/>
        </w:rPr>
        <w:t>and Digestive and Kidney Diseases estimates that 37.7% of all adults in the United</w:t>
      </w:r>
      <w:r w:rsidR="00622CC6">
        <w:rPr>
          <w:rFonts w:cs="TimesLTStd-Roman"/>
          <w:sz w:val="20"/>
          <w:szCs w:val="20"/>
          <w:lang w:val="en-IN"/>
        </w:rPr>
        <w:t xml:space="preserve"> </w:t>
      </w:r>
      <w:r w:rsidRPr="00CB516C">
        <w:rPr>
          <w:rFonts w:cs="TimesLTStd-Roman"/>
          <w:sz w:val="20"/>
          <w:szCs w:val="20"/>
          <w:lang w:val="en-IN"/>
        </w:rPr>
        <w:t>States have a body mass index (BMI) in excess of 30 and so are categorized as obese.</w:t>
      </w:r>
      <w:r w:rsidR="00622CC6">
        <w:rPr>
          <w:rFonts w:cs="TimesLTStd-Roman"/>
          <w:sz w:val="20"/>
          <w:szCs w:val="20"/>
          <w:lang w:val="en-IN"/>
        </w:rPr>
        <w:t xml:space="preserve"> </w:t>
      </w:r>
      <w:r w:rsidRPr="00CB516C">
        <w:rPr>
          <w:rFonts w:cs="TimesLTStd-Roman"/>
          <w:sz w:val="20"/>
          <w:szCs w:val="20"/>
          <w:lang w:val="en-IN"/>
        </w:rPr>
        <w:t xml:space="preserve">The data in the file </w:t>
      </w:r>
      <w:r w:rsidR="00EA3F7E" w:rsidRPr="00CB516C">
        <w:rPr>
          <w:rFonts w:cs="TimesLTStd-Italic"/>
          <w:i/>
          <w:iCs/>
          <w:sz w:val="20"/>
          <w:szCs w:val="20"/>
          <w:lang w:val="en-IN"/>
        </w:rPr>
        <w:t>o</w:t>
      </w:r>
      <w:r w:rsidRPr="00CB516C">
        <w:rPr>
          <w:rFonts w:cs="TimesLTStd-Italic"/>
          <w:i/>
          <w:iCs/>
          <w:sz w:val="20"/>
          <w:szCs w:val="20"/>
          <w:lang w:val="en-IN"/>
        </w:rPr>
        <w:t xml:space="preserve">besity </w:t>
      </w:r>
      <w:r w:rsidRPr="00CB516C">
        <w:rPr>
          <w:rFonts w:cs="TimesLTStd-Roman"/>
          <w:sz w:val="20"/>
          <w:szCs w:val="20"/>
          <w:lang w:val="en-IN"/>
        </w:rPr>
        <w:t xml:space="preserve">are consistent with these findings. </w:t>
      </w:r>
      <w:r w:rsidRPr="00622CC6">
        <w:rPr>
          <w:rFonts w:eastAsia="Arial"/>
          <w:b/>
          <w:bCs/>
          <w:color w:val="D85629"/>
          <w:spacing w:val="-4"/>
          <w:sz w:val="20"/>
          <w:szCs w:val="20"/>
        </w:rPr>
        <w:t>LO 2, 3</w:t>
      </w:r>
    </w:p>
    <w:p w14:paraId="55CFF87A" w14:textId="62C798E0" w:rsidR="00CB4068" w:rsidRPr="00622CC6" w:rsidRDefault="00CB4068" w:rsidP="00622CC6">
      <w:pPr>
        <w:pStyle w:val="ListParagraph"/>
        <w:widowControl w:val="0"/>
        <w:spacing w:after="120" w:line="240" w:lineRule="auto"/>
        <w:ind w:hanging="360"/>
        <w:contextualSpacing w:val="0"/>
        <w:rPr>
          <w:rFonts w:eastAsia="Times New Roman"/>
          <w:color w:val="231F20"/>
          <w:sz w:val="20"/>
          <w:szCs w:val="20"/>
        </w:rPr>
      </w:pPr>
      <w:r w:rsidRPr="00CB516C">
        <w:rPr>
          <w:rFonts w:cs="TimesLTStd-Roman"/>
          <w:sz w:val="20"/>
          <w:szCs w:val="20"/>
          <w:lang w:val="en-IN"/>
        </w:rPr>
        <w:t>a</w:t>
      </w:r>
      <w:r w:rsidRPr="00E217C6">
        <w:rPr>
          <w:rFonts w:eastAsia="Times New Roman"/>
          <w:color w:val="231F20"/>
          <w:sz w:val="20"/>
          <w:szCs w:val="20"/>
        </w:rPr>
        <w:t>.</w:t>
      </w:r>
      <w:r w:rsidR="00622CC6">
        <w:rPr>
          <w:rFonts w:eastAsia="Times New Roman"/>
          <w:color w:val="231F20"/>
          <w:sz w:val="20"/>
          <w:szCs w:val="20"/>
        </w:rPr>
        <w:tab/>
      </w:r>
      <w:r w:rsidRPr="00E217C6">
        <w:rPr>
          <w:rFonts w:eastAsia="Times New Roman"/>
          <w:color w:val="231F20"/>
          <w:sz w:val="20"/>
          <w:szCs w:val="20"/>
        </w:rPr>
        <w:t xml:space="preserve">Use the </w:t>
      </w:r>
      <w:r w:rsidR="00EA3F7E" w:rsidRPr="00622CC6">
        <w:rPr>
          <w:rFonts w:eastAsia="Times New Roman"/>
          <w:i/>
          <w:color w:val="231F20"/>
          <w:sz w:val="20"/>
          <w:szCs w:val="20"/>
        </w:rPr>
        <w:t>o</w:t>
      </w:r>
      <w:r w:rsidRPr="00622CC6">
        <w:rPr>
          <w:rFonts w:eastAsia="Times New Roman"/>
          <w:i/>
          <w:color w:val="231F20"/>
          <w:sz w:val="20"/>
          <w:szCs w:val="20"/>
        </w:rPr>
        <w:t>besity</w:t>
      </w:r>
      <w:r w:rsidRPr="00E217C6">
        <w:rPr>
          <w:rFonts w:eastAsia="Times New Roman"/>
          <w:color w:val="231F20"/>
          <w:sz w:val="20"/>
          <w:szCs w:val="20"/>
        </w:rPr>
        <w:t xml:space="preserve"> data set to develop a point estimate of the BMI for adults in the</w:t>
      </w:r>
      <w:r w:rsidR="00622CC6">
        <w:rPr>
          <w:rFonts w:eastAsia="Times New Roman"/>
          <w:color w:val="231F20"/>
          <w:sz w:val="20"/>
          <w:szCs w:val="20"/>
        </w:rPr>
        <w:t xml:space="preserve"> </w:t>
      </w:r>
      <w:r w:rsidRPr="00622CC6">
        <w:rPr>
          <w:rFonts w:eastAsia="Times New Roman"/>
          <w:color w:val="231F20"/>
          <w:sz w:val="20"/>
          <w:szCs w:val="20"/>
        </w:rPr>
        <w:t>United States. Are adults in the United States obese on average?</w:t>
      </w:r>
    </w:p>
    <w:p w14:paraId="267C3A29" w14:textId="798BC35B" w:rsidR="00CB4068" w:rsidRPr="00E217C6" w:rsidRDefault="00CB4068"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What is the sample standard deviation?</w:t>
      </w:r>
    </w:p>
    <w:p w14:paraId="62C29A96" w14:textId="00EE8202" w:rsidR="00CB4068" w:rsidRPr="00E217C6" w:rsidRDefault="00CB4068"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Develop a 95% confidence interval for the BMI of adults in the United States.</w:t>
      </w:r>
    </w:p>
    <w:p w14:paraId="5FA6F78D" w14:textId="67786EEF" w:rsidR="00EA3F7E" w:rsidRPr="00CB516C" w:rsidRDefault="00EA3F7E" w:rsidP="00EA3F7E">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2C9F56B1" w14:textId="77777777" w:rsidR="00EA3F7E" w:rsidRPr="00E217C6" w:rsidRDefault="00EA3F7E" w:rsidP="00E217C6">
      <w:pPr>
        <w:ind w:left="720" w:hanging="360"/>
        <w:rPr>
          <w:rFonts w:cs="Times"/>
          <w:sz w:val="20"/>
          <w:szCs w:val="20"/>
        </w:rPr>
      </w:pPr>
      <w:r w:rsidRPr="00CB516C">
        <w:rPr>
          <w:color w:val="000000"/>
          <w:sz w:val="20"/>
          <w:szCs w:val="20"/>
        </w:rPr>
        <w:t>a</w:t>
      </w:r>
      <w:r w:rsidRPr="00E217C6">
        <w:rPr>
          <w:rFonts w:cs="Times"/>
          <w:sz w:val="20"/>
          <w:szCs w:val="20"/>
        </w:rPr>
        <w:t>.</w:t>
      </w:r>
      <w:r w:rsidRPr="00E217C6">
        <w:rPr>
          <w:rFonts w:cs="Times"/>
          <w:sz w:val="20"/>
          <w:szCs w:val="20"/>
        </w:rPr>
        <w:tab/>
        <w:t xml:space="preserve">Using Excel: </w:t>
      </w:r>
      <w:r w:rsidR="00622CC6" w:rsidRPr="00622CC6">
        <w:rPr>
          <w:rFonts w:cs="Times"/>
          <w:position w:val="-6"/>
          <w:sz w:val="20"/>
          <w:szCs w:val="20"/>
        </w:rPr>
        <w:object w:dxaOrig="840" w:dyaOrig="240" w14:anchorId="35D8B169">
          <v:shape id="_x0000_i1198" type="#_x0000_t75" style="width:40.8pt;height:12pt" o:ole="">
            <v:imagedata r:id="rId356" o:title=""/>
          </v:shape>
          <o:OLEObject Type="Embed" ProgID="Equation.DSMT4" ShapeID="_x0000_i1198" DrawAspect="Content" ObjectID="_1769433013" r:id="rId357"/>
        </w:object>
      </w:r>
    </w:p>
    <w:p w14:paraId="2130D6B1" w14:textId="1E40AE28" w:rsidR="00EA3F7E" w:rsidRPr="00E217C6" w:rsidRDefault="00EA3F7E" w:rsidP="00E217C6">
      <w:pPr>
        <w:ind w:left="720" w:hanging="360"/>
        <w:rPr>
          <w:rFonts w:cs="Times"/>
          <w:sz w:val="20"/>
          <w:szCs w:val="20"/>
        </w:rPr>
      </w:pPr>
      <w:r w:rsidRPr="00E217C6">
        <w:rPr>
          <w:rFonts w:cs="Times"/>
          <w:sz w:val="20"/>
          <w:szCs w:val="20"/>
        </w:rPr>
        <w:tab/>
        <w:t>The estimated mean BMI for adults in the United States is 27.63. This is less than the standard established by the National Institute of Diabetes and Digestive and Kidney Diseases.</w:t>
      </w:r>
    </w:p>
    <w:p w14:paraId="12E2D735" w14:textId="3265F3C6" w:rsidR="00EA3F7E" w:rsidRPr="00E217C6" w:rsidRDefault="00EA3F7E" w:rsidP="00E217C6">
      <w:pPr>
        <w:ind w:left="720" w:hanging="360"/>
        <w:rPr>
          <w:rFonts w:cs="Times"/>
          <w:sz w:val="20"/>
          <w:szCs w:val="20"/>
        </w:rPr>
      </w:pPr>
      <w:r w:rsidRPr="00E217C6">
        <w:rPr>
          <w:rFonts w:cs="Times"/>
          <w:sz w:val="20"/>
          <w:szCs w:val="20"/>
        </w:rPr>
        <w:t>b.</w:t>
      </w:r>
      <w:r w:rsidRPr="00E217C6">
        <w:rPr>
          <w:rFonts w:cs="Times"/>
          <w:sz w:val="20"/>
          <w:szCs w:val="20"/>
        </w:rPr>
        <w:tab/>
        <w:t xml:space="preserve">Using Excel: </w:t>
      </w:r>
      <w:r w:rsidRPr="007E7D89">
        <w:rPr>
          <w:rFonts w:cs="Times"/>
          <w:i/>
          <w:sz w:val="20"/>
          <w:szCs w:val="20"/>
        </w:rPr>
        <w:t>s</w:t>
      </w:r>
      <w:r w:rsidRPr="00E217C6">
        <w:rPr>
          <w:rFonts w:cs="Times"/>
          <w:sz w:val="20"/>
          <w:szCs w:val="20"/>
        </w:rPr>
        <w:t xml:space="preserve"> = 10.8484 minutes</w:t>
      </w:r>
    </w:p>
    <w:p w14:paraId="3AF556A7" w14:textId="0C45B219" w:rsidR="00EA3F7E" w:rsidRPr="00E217C6" w:rsidRDefault="00EA3F7E" w:rsidP="00E217C6">
      <w:pPr>
        <w:ind w:left="720" w:hanging="360"/>
        <w:rPr>
          <w:rFonts w:cs="Times"/>
          <w:sz w:val="20"/>
          <w:szCs w:val="20"/>
        </w:rPr>
      </w:pPr>
      <w:r w:rsidRPr="00E217C6">
        <w:rPr>
          <w:rFonts w:cs="Times"/>
          <w:sz w:val="20"/>
          <w:szCs w:val="20"/>
        </w:rPr>
        <w:t>c.</w:t>
      </w:r>
      <w:r w:rsidRPr="00E217C6">
        <w:rPr>
          <w:rFonts w:cs="Times"/>
          <w:sz w:val="20"/>
          <w:szCs w:val="20"/>
        </w:rPr>
        <w:tab/>
      </w:r>
      <w:r w:rsidR="00622CC6" w:rsidRPr="00622CC6">
        <w:rPr>
          <w:rFonts w:cs="Times"/>
          <w:position w:val="-10"/>
          <w:sz w:val="20"/>
          <w:szCs w:val="20"/>
        </w:rPr>
        <w:object w:dxaOrig="1180" w:dyaOrig="340" w14:anchorId="551AE77A">
          <v:shape id="_x0000_i1199" type="#_x0000_t75" style="width:60pt;height:16.8pt" o:ole="">
            <v:imagedata r:id="rId358" o:title=""/>
          </v:shape>
          <o:OLEObject Type="Embed" ProgID="Equation.DSMT4" ShapeID="_x0000_i1199" DrawAspect="Content" ObjectID="_1769433014" r:id="rId359"/>
        </w:object>
      </w:r>
      <w:r w:rsidRPr="00E217C6">
        <w:rPr>
          <w:rFonts w:cs="Times"/>
          <w:sz w:val="20"/>
          <w:szCs w:val="20"/>
        </w:rPr>
        <w:tab/>
      </w:r>
      <w:r w:rsidRPr="00622CC6">
        <w:rPr>
          <w:rFonts w:cs="Times"/>
          <w:i/>
          <w:sz w:val="20"/>
          <w:szCs w:val="20"/>
        </w:rPr>
        <w:t>df</w:t>
      </w:r>
      <w:r w:rsidRPr="00E217C6">
        <w:rPr>
          <w:rFonts w:cs="Times"/>
          <w:sz w:val="20"/>
          <w:szCs w:val="20"/>
        </w:rPr>
        <w:t xml:space="preserve"> = 1,009</w:t>
      </w:r>
      <w:r w:rsidRPr="00E217C6">
        <w:rPr>
          <w:rFonts w:cs="Times"/>
          <w:sz w:val="20"/>
          <w:szCs w:val="20"/>
        </w:rPr>
        <w:tab/>
      </w:r>
      <w:r w:rsidR="00622CC6" w:rsidRPr="00622CC6">
        <w:rPr>
          <w:rFonts w:cs="Times"/>
          <w:position w:val="-12"/>
          <w:sz w:val="20"/>
          <w:szCs w:val="20"/>
        </w:rPr>
        <w:object w:dxaOrig="460" w:dyaOrig="360" w14:anchorId="042F2777">
          <v:shape id="_x0000_i1200" type="#_x0000_t75" style="width:22.8pt;height:19.2pt" o:ole="">
            <v:imagedata r:id="rId360" o:title=""/>
          </v:shape>
          <o:OLEObject Type="Embed" ProgID="Equation.DSMT4" ShapeID="_x0000_i1200" DrawAspect="Content" ObjectID="_1769433015" r:id="rId361"/>
        </w:object>
      </w:r>
      <w:r w:rsidR="008B109F" w:rsidRPr="00E217C6">
        <w:rPr>
          <w:rFonts w:cs="Times"/>
          <w:sz w:val="20"/>
          <w:szCs w:val="20"/>
        </w:rPr>
        <w:t xml:space="preserve"> </w:t>
      </w:r>
      <w:r w:rsidRPr="00E217C6">
        <w:rPr>
          <w:rFonts w:cs="Times"/>
          <w:sz w:val="20"/>
          <w:szCs w:val="20"/>
        </w:rPr>
        <w:t>= 1.984</w:t>
      </w:r>
    </w:p>
    <w:p w14:paraId="2CF92AA0" w14:textId="738E4BF1" w:rsidR="00EA3F7E" w:rsidRPr="00E217C6" w:rsidRDefault="00EA3F7E" w:rsidP="00E217C6">
      <w:pPr>
        <w:ind w:left="720" w:hanging="360"/>
        <w:rPr>
          <w:rFonts w:cs="Times"/>
          <w:sz w:val="20"/>
          <w:szCs w:val="20"/>
        </w:rPr>
      </w:pPr>
      <w:r w:rsidRPr="00E217C6">
        <w:rPr>
          <w:rFonts w:cs="Times"/>
          <w:sz w:val="20"/>
          <w:szCs w:val="20"/>
        </w:rPr>
        <w:tab/>
      </w:r>
      <w:r w:rsidRPr="007E7D89">
        <w:rPr>
          <w:rFonts w:cs="Times"/>
          <w:position w:val="4"/>
          <w:sz w:val="20"/>
          <w:szCs w:val="20"/>
        </w:rPr>
        <w:t>27.63</w:t>
      </w:r>
      <w:r w:rsidR="008B109F" w:rsidRPr="007E7D89">
        <w:rPr>
          <w:rFonts w:cs="Times"/>
          <w:position w:val="4"/>
          <w:sz w:val="20"/>
          <w:szCs w:val="20"/>
        </w:rPr>
        <w:t xml:space="preserve"> </w:t>
      </w:r>
      <w:r w:rsidR="00622CC6" w:rsidRPr="007E7D89">
        <w:rPr>
          <w:rFonts w:cs="Times"/>
          <w:position w:val="4"/>
          <w:sz w:val="20"/>
          <w:szCs w:val="20"/>
        </w:rPr>
        <w:sym w:font="Symbol" w:char="F0B1"/>
      </w:r>
      <w:r w:rsidR="008B109F" w:rsidRPr="007E7D89">
        <w:rPr>
          <w:rFonts w:cs="Times"/>
          <w:position w:val="4"/>
          <w:sz w:val="20"/>
          <w:szCs w:val="20"/>
        </w:rPr>
        <w:t xml:space="preserve"> </w:t>
      </w:r>
      <w:r w:rsidRPr="007E7D89">
        <w:rPr>
          <w:rFonts w:cs="Times"/>
          <w:position w:val="4"/>
          <w:sz w:val="20"/>
          <w:szCs w:val="20"/>
        </w:rPr>
        <w:t>1.984 (10.8484/</w:t>
      </w:r>
      <w:r w:rsidRPr="00E217C6">
        <w:rPr>
          <w:rFonts w:cs="Times"/>
          <w:sz w:val="20"/>
          <w:szCs w:val="20"/>
        </w:rPr>
        <w:object w:dxaOrig="499" w:dyaOrig="300" w14:anchorId="2009A22D">
          <v:shape id="_x0000_i1201" type="#_x0000_t75" style="width:25.2pt;height:14.4pt" o:ole="">
            <v:imagedata r:id="rId362" o:title=""/>
          </v:shape>
          <o:OLEObject Type="Embed" ProgID="Equation.DSMT4" ShapeID="_x0000_i1201" DrawAspect="Content" ObjectID="_1769433016" r:id="rId363"/>
        </w:object>
      </w:r>
      <w:r w:rsidRPr="007E7D89">
        <w:rPr>
          <w:rFonts w:cs="Times"/>
          <w:position w:val="4"/>
          <w:sz w:val="20"/>
          <w:szCs w:val="20"/>
        </w:rPr>
        <w:t>)</w:t>
      </w:r>
    </w:p>
    <w:p w14:paraId="037530DD" w14:textId="7F0EBBD5" w:rsidR="00EA3F7E" w:rsidRPr="00E217C6" w:rsidRDefault="00EA3F7E" w:rsidP="00E217C6">
      <w:pPr>
        <w:ind w:left="720" w:hanging="360"/>
        <w:rPr>
          <w:rFonts w:cs="Times"/>
          <w:sz w:val="20"/>
          <w:szCs w:val="20"/>
        </w:rPr>
      </w:pPr>
      <w:r w:rsidRPr="00E217C6">
        <w:rPr>
          <w:rFonts w:cs="Times"/>
          <w:sz w:val="20"/>
          <w:szCs w:val="20"/>
        </w:rPr>
        <w:tab/>
        <w:t>27.63</w:t>
      </w:r>
      <w:r w:rsidR="008B109F" w:rsidRPr="00E217C6">
        <w:rPr>
          <w:rFonts w:cs="Times"/>
          <w:sz w:val="20"/>
          <w:szCs w:val="20"/>
        </w:rPr>
        <w:t xml:space="preserve"> </w:t>
      </w:r>
      <w:r w:rsidR="00622CC6">
        <w:rPr>
          <w:rFonts w:cs="Times"/>
          <w:sz w:val="20"/>
          <w:szCs w:val="20"/>
        </w:rPr>
        <w:sym w:font="Symbol" w:char="F0B1"/>
      </w:r>
      <w:r w:rsidR="008B109F" w:rsidRPr="00E217C6">
        <w:rPr>
          <w:rFonts w:cs="Times"/>
          <w:sz w:val="20"/>
          <w:szCs w:val="20"/>
        </w:rPr>
        <w:t xml:space="preserve"> </w:t>
      </w:r>
      <w:r w:rsidRPr="00E217C6">
        <w:rPr>
          <w:rFonts w:cs="Times"/>
          <w:sz w:val="20"/>
          <w:szCs w:val="20"/>
        </w:rPr>
        <w:t>2.14 or 25.49 to 29.77</w:t>
      </w:r>
    </w:p>
    <w:p w14:paraId="4FBD4DED" w14:textId="1E2EAD36" w:rsidR="00EA3F7E" w:rsidRPr="00622CC6" w:rsidRDefault="00EA3F7E" w:rsidP="00622CC6">
      <w:pPr>
        <w:autoSpaceDE w:val="0"/>
        <w:autoSpaceDN w:val="0"/>
        <w:adjustRightInd w:val="0"/>
        <w:spacing w:after="0" w:line="240" w:lineRule="auto"/>
        <w:ind w:left="360" w:hanging="360"/>
        <w:rPr>
          <w:rFonts w:cs="TimesLTStd-Roman"/>
          <w:sz w:val="20"/>
          <w:szCs w:val="20"/>
          <w:lang w:val="en-IN"/>
        </w:rPr>
      </w:pPr>
      <w:r w:rsidRPr="00CB516C">
        <w:rPr>
          <w:color w:val="000000"/>
          <w:sz w:val="20"/>
          <w:szCs w:val="20"/>
        </w:rPr>
        <w:t>54.</w:t>
      </w:r>
      <w:r w:rsidR="00622CC6">
        <w:rPr>
          <w:color w:val="000000"/>
          <w:sz w:val="20"/>
          <w:szCs w:val="20"/>
        </w:rPr>
        <w:tab/>
      </w:r>
      <w:r w:rsidRPr="00CB516C">
        <w:rPr>
          <w:rFonts w:cs="TimesLTStd-Bold"/>
          <w:b/>
          <w:bCs/>
          <w:sz w:val="20"/>
          <w:szCs w:val="20"/>
          <w:lang w:val="en-IN"/>
        </w:rPr>
        <w:t xml:space="preserve">Automobile Mileage Tests. </w:t>
      </w:r>
      <w:r w:rsidRPr="00CB516C">
        <w:rPr>
          <w:rFonts w:cs="TimesLTStd-Roman"/>
          <w:sz w:val="20"/>
          <w:szCs w:val="20"/>
          <w:lang w:val="en-IN"/>
        </w:rPr>
        <w:t>Mileage tests are conducted for a particular model of</w:t>
      </w:r>
      <w:r w:rsidR="00622CC6">
        <w:rPr>
          <w:rFonts w:cs="TimesLTStd-Roman"/>
          <w:sz w:val="20"/>
          <w:szCs w:val="20"/>
          <w:lang w:val="en-IN"/>
        </w:rPr>
        <w:t xml:space="preserve"> </w:t>
      </w:r>
      <w:r w:rsidRPr="00CB516C">
        <w:rPr>
          <w:rFonts w:cs="TimesLTStd-Roman"/>
          <w:sz w:val="20"/>
          <w:szCs w:val="20"/>
          <w:lang w:val="en-IN"/>
        </w:rPr>
        <w:t>automobile. If a 98% confidence interval</w:t>
      </w:r>
      <w:r w:rsidR="00622CC6">
        <w:rPr>
          <w:rFonts w:cs="TimesLTStd-Roman"/>
          <w:sz w:val="20"/>
          <w:szCs w:val="20"/>
          <w:lang w:val="en-IN"/>
        </w:rPr>
        <w:t xml:space="preserve"> </w:t>
      </w:r>
      <w:r w:rsidRPr="00CB516C">
        <w:rPr>
          <w:rFonts w:cs="TimesLTStd-Roman"/>
          <w:sz w:val="20"/>
          <w:szCs w:val="20"/>
          <w:lang w:val="en-IN"/>
        </w:rPr>
        <w:t>with a margin of error of</w:t>
      </w:r>
      <w:r w:rsidR="00E5653C">
        <w:rPr>
          <w:rFonts w:cs="TimesLTStd-Roman"/>
          <w:sz w:val="20"/>
          <w:szCs w:val="20"/>
          <w:lang w:val="en-IN"/>
        </w:rPr>
        <w:t xml:space="preserve"> one </w:t>
      </w:r>
      <w:r w:rsidRPr="00CB516C">
        <w:rPr>
          <w:rFonts w:cs="TimesLTStd-Roman"/>
          <w:sz w:val="20"/>
          <w:szCs w:val="20"/>
          <w:lang w:val="en-IN"/>
        </w:rPr>
        <w:t>mile per gallon is</w:t>
      </w:r>
      <w:r w:rsidR="00622CC6">
        <w:rPr>
          <w:rFonts w:cs="TimesLTStd-Roman"/>
          <w:sz w:val="20"/>
          <w:szCs w:val="20"/>
          <w:lang w:val="en-IN"/>
        </w:rPr>
        <w:t xml:space="preserve"> </w:t>
      </w:r>
      <w:r w:rsidRPr="00CB516C">
        <w:rPr>
          <w:rFonts w:cs="TimesLTStd-Roman"/>
          <w:sz w:val="20"/>
          <w:szCs w:val="20"/>
          <w:lang w:val="en-IN"/>
        </w:rPr>
        <w:t>desired, how many automobiles should be used in the test? Assume that preliminary</w:t>
      </w:r>
      <w:r w:rsidR="00622CC6">
        <w:rPr>
          <w:rFonts w:cs="TimesLTStd-Roman"/>
          <w:sz w:val="20"/>
          <w:szCs w:val="20"/>
          <w:lang w:val="en-IN"/>
        </w:rPr>
        <w:t xml:space="preserve"> </w:t>
      </w:r>
      <w:r w:rsidRPr="00CB516C">
        <w:rPr>
          <w:rFonts w:cs="TimesLTStd-Roman"/>
          <w:sz w:val="20"/>
          <w:szCs w:val="20"/>
          <w:lang w:val="en-IN"/>
        </w:rPr>
        <w:t>mileage tests indicate the standard deviation</w:t>
      </w:r>
      <w:r w:rsidR="00622CC6">
        <w:rPr>
          <w:rFonts w:cs="TimesLTStd-Roman"/>
          <w:sz w:val="20"/>
          <w:szCs w:val="20"/>
          <w:lang w:val="en-IN"/>
        </w:rPr>
        <w:t xml:space="preserve"> </w:t>
      </w:r>
      <w:r w:rsidRPr="00CB516C">
        <w:rPr>
          <w:rFonts w:cs="TimesLTStd-Roman"/>
          <w:sz w:val="20"/>
          <w:szCs w:val="20"/>
          <w:lang w:val="en-IN"/>
        </w:rPr>
        <w:t xml:space="preserve">is 2.6 miles per gallon. </w:t>
      </w:r>
      <w:r w:rsidRPr="00622CC6">
        <w:rPr>
          <w:rFonts w:eastAsia="Arial"/>
          <w:b/>
          <w:bCs/>
          <w:color w:val="D85629"/>
          <w:spacing w:val="-4"/>
          <w:sz w:val="20"/>
          <w:szCs w:val="20"/>
        </w:rPr>
        <w:t>LO 4</w:t>
      </w:r>
    </w:p>
    <w:p w14:paraId="7B0A2A26" w14:textId="77777777" w:rsidR="00EA3F7E" w:rsidRPr="00CB516C" w:rsidRDefault="00EA3F7E" w:rsidP="00622CC6">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ind w:left="360"/>
        <w:rPr>
          <w:b/>
          <w:sz w:val="20"/>
          <w:szCs w:val="20"/>
        </w:rPr>
      </w:pPr>
      <w:r w:rsidRPr="00CB516C">
        <w:rPr>
          <w:b/>
          <w:sz w:val="20"/>
          <w:szCs w:val="20"/>
        </w:rPr>
        <w:t>Solutions:</w:t>
      </w:r>
    </w:p>
    <w:p w14:paraId="4FD69AFC" w14:textId="7C9BFA68" w:rsidR="00EA3F7E" w:rsidRPr="00CB516C" w:rsidRDefault="00EA146F" w:rsidP="00622CC6">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EA146F">
        <w:rPr>
          <w:color w:val="000000"/>
          <w:position w:val="-20"/>
          <w:sz w:val="20"/>
          <w:szCs w:val="20"/>
        </w:rPr>
        <w:object w:dxaOrig="3120" w:dyaOrig="560" w14:anchorId="7011F975">
          <v:shape id="_x0000_i1202" type="#_x0000_t75" style="width:156pt;height:27.6pt" o:ole="">
            <v:imagedata r:id="rId364" o:title=""/>
          </v:shape>
          <o:OLEObject Type="Embed" ProgID="Equation.DSMT4" ShapeID="_x0000_i1202" DrawAspect="Content" ObjectID="_1769433017" r:id="rId365"/>
        </w:object>
      </w:r>
    </w:p>
    <w:p w14:paraId="1B28F0F9" w14:textId="59FE4345" w:rsidR="00EA3F7E" w:rsidRPr="00622CC6" w:rsidRDefault="00EA3F7E" w:rsidP="00622CC6">
      <w:pPr>
        <w:autoSpaceDE w:val="0"/>
        <w:autoSpaceDN w:val="0"/>
        <w:adjustRightInd w:val="0"/>
        <w:spacing w:after="0" w:line="240" w:lineRule="auto"/>
        <w:ind w:left="360" w:hanging="360"/>
        <w:rPr>
          <w:rFonts w:cs="TimesLTStd-Roman"/>
          <w:sz w:val="20"/>
          <w:szCs w:val="20"/>
          <w:lang w:val="en-IN"/>
        </w:rPr>
      </w:pPr>
      <w:r w:rsidRPr="00CB516C">
        <w:rPr>
          <w:color w:val="000000"/>
          <w:sz w:val="20"/>
          <w:szCs w:val="20"/>
        </w:rPr>
        <w:t>55.</w:t>
      </w:r>
      <w:r w:rsidR="00622CC6">
        <w:rPr>
          <w:color w:val="000000"/>
          <w:sz w:val="20"/>
          <w:szCs w:val="20"/>
        </w:rPr>
        <w:tab/>
      </w:r>
      <w:r w:rsidRPr="00CB516C">
        <w:rPr>
          <w:rFonts w:cs="TimesLTStd-Bold"/>
          <w:b/>
          <w:bCs/>
          <w:sz w:val="20"/>
          <w:szCs w:val="20"/>
          <w:lang w:val="en-IN"/>
        </w:rPr>
        <w:t xml:space="preserve">Patient Treatment Times. </w:t>
      </w:r>
      <w:r w:rsidRPr="00CB516C">
        <w:rPr>
          <w:rFonts w:cs="TimesLTStd-Roman"/>
          <w:sz w:val="20"/>
          <w:szCs w:val="20"/>
          <w:lang w:val="en-IN"/>
        </w:rPr>
        <w:t>In developing patient appointment schedules, a medical</w:t>
      </w:r>
      <w:r w:rsidR="00622CC6">
        <w:rPr>
          <w:rFonts w:cs="TimesLTStd-Roman"/>
          <w:sz w:val="20"/>
          <w:szCs w:val="20"/>
          <w:lang w:val="en-IN"/>
        </w:rPr>
        <w:t xml:space="preserve"> </w:t>
      </w:r>
      <w:r w:rsidRPr="00CB516C">
        <w:rPr>
          <w:rFonts w:cs="TimesLTStd-Roman"/>
          <w:sz w:val="20"/>
          <w:szCs w:val="20"/>
          <w:lang w:val="en-IN"/>
        </w:rPr>
        <w:t>center wants to estimate the mean time that a staff member spends with each patient.</w:t>
      </w:r>
      <w:r w:rsidR="00622CC6">
        <w:rPr>
          <w:rFonts w:cs="TimesLTStd-Roman"/>
          <w:sz w:val="20"/>
          <w:szCs w:val="20"/>
          <w:lang w:val="en-IN"/>
        </w:rPr>
        <w:t xml:space="preserve"> </w:t>
      </w:r>
      <w:r w:rsidRPr="00CB516C">
        <w:rPr>
          <w:rFonts w:cs="TimesLTStd-Roman"/>
          <w:sz w:val="20"/>
          <w:szCs w:val="20"/>
          <w:lang w:val="en-IN"/>
        </w:rPr>
        <w:t>How large a sample should be taken if the desired margin of error is two minutes at a</w:t>
      </w:r>
      <w:r w:rsidR="00622CC6">
        <w:rPr>
          <w:rFonts w:cs="TimesLTStd-Roman"/>
          <w:sz w:val="20"/>
          <w:szCs w:val="20"/>
          <w:lang w:val="en-IN"/>
        </w:rPr>
        <w:t xml:space="preserve"> </w:t>
      </w:r>
      <w:r w:rsidRPr="00CB516C">
        <w:rPr>
          <w:rFonts w:cs="TimesLTStd-Roman"/>
          <w:sz w:val="20"/>
          <w:szCs w:val="20"/>
          <w:lang w:val="en-IN"/>
        </w:rPr>
        <w:t>95% level of confidence? How large a sample</w:t>
      </w:r>
      <w:r w:rsidR="00622CC6">
        <w:rPr>
          <w:rFonts w:cs="TimesLTStd-Roman"/>
          <w:sz w:val="20"/>
          <w:szCs w:val="20"/>
          <w:lang w:val="en-IN"/>
        </w:rPr>
        <w:t xml:space="preserve"> </w:t>
      </w:r>
      <w:r w:rsidRPr="00CB516C">
        <w:rPr>
          <w:rFonts w:cs="TimesLTStd-Roman"/>
          <w:sz w:val="20"/>
          <w:szCs w:val="20"/>
          <w:lang w:val="en-IN"/>
        </w:rPr>
        <w:t>should be taken for a 99% level of confidence?</w:t>
      </w:r>
      <w:r w:rsidR="00622CC6">
        <w:rPr>
          <w:rFonts w:cs="TimesLTStd-Roman"/>
          <w:sz w:val="20"/>
          <w:szCs w:val="20"/>
          <w:lang w:val="en-IN"/>
        </w:rPr>
        <w:t xml:space="preserve"> </w:t>
      </w:r>
      <w:r w:rsidRPr="00CB516C">
        <w:rPr>
          <w:rFonts w:cs="TimesLTStd-Roman"/>
          <w:sz w:val="20"/>
          <w:szCs w:val="20"/>
          <w:lang w:val="en-IN"/>
        </w:rPr>
        <w:t>Use a planning value for the population</w:t>
      </w:r>
      <w:r w:rsidR="00622CC6">
        <w:rPr>
          <w:rFonts w:cs="TimesLTStd-Roman"/>
          <w:sz w:val="20"/>
          <w:szCs w:val="20"/>
          <w:lang w:val="en-IN"/>
        </w:rPr>
        <w:t xml:space="preserve"> </w:t>
      </w:r>
      <w:r w:rsidRPr="00CB516C">
        <w:rPr>
          <w:rFonts w:cs="TimesLTStd-Roman"/>
          <w:sz w:val="20"/>
          <w:szCs w:val="20"/>
          <w:lang w:val="en-IN"/>
        </w:rPr>
        <w:t xml:space="preserve">standard deviation of eight minutes. </w:t>
      </w:r>
      <w:r w:rsidRPr="00622CC6">
        <w:rPr>
          <w:rFonts w:eastAsia="Arial"/>
          <w:b/>
          <w:bCs/>
          <w:color w:val="D85629"/>
          <w:spacing w:val="-4"/>
          <w:sz w:val="20"/>
          <w:szCs w:val="20"/>
        </w:rPr>
        <w:t>LO 4</w:t>
      </w:r>
    </w:p>
    <w:p w14:paraId="40B1EFC2" w14:textId="77777777" w:rsidR="00EA3F7E" w:rsidRPr="00CB516C" w:rsidRDefault="00EA3F7E" w:rsidP="00622CC6">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ind w:left="360"/>
        <w:rPr>
          <w:b/>
          <w:sz w:val="20"/>
          <w:szCs w:val="20"/>
        </w:rPr>
      </w:pPr>
      <w:r w:rsidRPr="00CB516C">
        <w:rPr>
          <w:b/>
          <w:sz w:val="20"/>
          <w:szCs w:val="20"/>
        </w:rPr>
        <w:t>Solutions:</w:t>
      </w:r>
    </w:p>
    <w:p w14:paraId="494F193E" w14:textId="1F4FF93B" w:rsidR="00EA3F7E" w:rsidRPr="00CB516C" w:rsidRDefault="00EA146F" w:rsidP="00EA3F7E">
      <w:pPr>
        <w:tabs>
          <w:tab w:val="left" w:pos="-936"/>
          <w:tab w:val="left" w:pos="-216"/>
          <w:tab w:val="left" w:pos="504"/>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504"/>
        <w:rPr>
          <w:color w:val="000000"/>
          <w:sz w:val="20"/>
          <w:szCs w:val="20"/>
        </w:rPr>
      </w:pPr>
      <w:r w:rsidRPr="00EA146F">
        <w:rPr>
          <w:color w:val="000000"/>
          <w:position w:val="-20"/>
          <w:sz w:val="20"/>
          <w:szCs w:val="20"/>
        </w:rPr>
        <w:object w:dxaOrig="3040" w:dyaOrig="560" w14:anchorId="47B0F267">
          <v:shape id="_x0000_i1203" type="#_x0000_t75" style="width:152.45pt;height:27.6pt" o:ole="">
            <v:imagedata r:id="rId366" o:title=""/>
          </v:shape>
          <o:OLEObject Type="Embed" ProgID="Equation.DSMT4" ShapeID="_x0000_i1203" DrawAspect="Content" ObjectID="_1769433018" r:id="rId367"/>
        </w:object>
      </w:r>
    </w:p>
    <w:p w14:paraId="572D1509" w14:textId="56AD317D" w:rsidR="00EA3F7E" w:rsidRPr="00CB516C" w:rsidRDefault="00EA146F" w:rsidP="00EA3F7E">
      <w:pPr>
        <w:tabs>
          <w:tab w:val="left" w:pos="-936"/>
          <w:tab w:val="left" w:pos="-216"/>
          <w:tab w:val="left" w:pos="504"/>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504"/>
        <w:rPr>
          <w:color w:val="000000"/>
          <w:sz w:val="20"/>
          <w:szCs w:val="20"/>
        </w:rPr>
      </w:pPr>
      <w:r w:rsidRPr="00EA146F">
        <w:rPr>
          <w:color w:val="000000"/>
          <w:position w:val="-20"/>
          <w:sz w:val="20"/>
          <w:szCs w:val="20"/>
        </w:rPr>
        <w:object w:dxaOrig="3340" w:dyaOrig="560" w14:anchorId="38CD77D1">
          <v:shape id="_x0000_i1204" type="#_x0000_t75" style="width:166.85pt;height:27.6pt" o:ole="">
            <v:imagedata r:id="rId368" o:title=""/>
          </v:shape>
          <o:OLEObject Type="Embed" ProgID="Equation.DSMT4" ShapeID="_x0000_i1204" DrawAspect="Content" ObjectID="_1769433019" r:id="rId369"/>
        </w:object>
      </w:r>
    </w:p>
    <w:p w14:paraId="5AC2EC3B" w14:textId="05F2D093" w:rsidR="00EA3F7E" w:rsidRPr="00622CC6" w:rsidRDefault="00EA3F7E" w:rsidP="00622CC6">
      <w:pPr>
        <w:autoSpaceDE w:val="0"/>
        <w:autoSpaceDN w:val="0"/>
        <w:adjustRightInd w:val="0"/>
        <w:spacing w:after="0" w:line="240" w:lineRule="auto"/>
        <w:ind w:left="360" w:hanging="360"/>
        <w:rPr>
          <w:rFonts w:cs="TimesLTStd-Roman"/>
          <w:sz w:val="20"/>
          <w:szCs w:val="20"/>
          <w:lang w:val="en-IN"/>
        </w:rPr>
      </w:pPr>
      <w:r w:rsidRPr="00CB516C">
        <w:rPr>
          <w:color w:val="000000"/>
          <w:sz w:val="20"/>
          <w:szCs w:val="20"/>
        </w:rPr>
        <w:t>56.</w:t>
      </w:r>
      <w:r w:rsidR="00622CC6">
        <w:rPr>
          <w:color w:val="000000"/>
          <w:sz w:val="20"/>
          <w:szCs w:val="20"/>
        </w:rPr>
        <w:tab/>
      </w:r>
      <w:r w:rsidRPr="00CB516C">
        <w:rPr>
          <w:rFonts w:cs="TimesLTStd-Bold"/>
          <w:b/>
          <w:bCs/>
          <w:sz w:val="20"/>
          <w:szCs w:val="20"/>
          <w:lang w:val="en-IN"/>
        </w:rPr>
        <w:t xml:space="preserve">CEO Compensation. </w:t>
      </w:r>
      <w:r w:rsidRPr="00CB516C">
        <w:rPr>
          <w:rFonts w:cs="TimesLTStd-Roman"/>
          <w:sz w:val="20"/>
          <w:szCs w:val="20"/>
          <w:lang w:val="en-IN"/>
        </w:rPr>
        <w:t>Annual salary plus bonus data for chief executive officers are</w:t>
      </w:r>
      <w:r w:rsidR="00622CC6">
        <w:rPr>
          <w:rFonts w:cs="TimesLTStd-Roman"/>
          <w:sz w:val="20"/>
          <w:szCs w:val="20"/>
          <w:lang w:val="en-IN"/>
        </w:rPr>
        <w:t xml:space="preserve"> </w:t>
      </w:r>
      <w:r w:rsidRPr="00CB516C">
        <w:rPr>
          <w:rFonts w:cs="TimesLTStd-Roman"/>
          <w:sz w:val="20"/>
          <w:szCs w:val="20"/>
          <w:lang w:val="en-IN"/>
        </w:rPr>
        <w:t>presented in an annual pay survey. A preliminary sample showed that the standard</w:t>
      </w:r>
      <w:r w:rsidR="00622CC6">
        <w:rPr>
          <w:rFonts w:cs="TimesLTStd-Roman"/>
          <w:sz w:val="20"/>
          <w:szCs w:val="20"/>
          <w:lang w:val="en-IN"/>
        </w:rPr>
        <w:t xml:space="preserve"> </w:t>
      </w:r>
      <w:r w:rsidRPr="00CB516C">
        <w:rPr>
          <w:rFonts w:cs="TimesLTStd-Roman"/>
          <w:sz w:val="20"/>
          <w:szCs w:val="20"/>
          <w:lang w:val="en-IN"/>
        </w:rPr>
        <w:t>deviation is $675 with data provided in thousands of dollars. How many chief executive</w:t>
      </w:r>
      <w:r w:rsidR="00622CC6">
        <w:rPr>
          <w:rFonts w:cs="TimesLTStd-Roman"/>
          <w:sz w:val="20"/>
          <w:szCs w:val="20"/>
          <w:lang w:val="en-IN"/>
        </w:rPr>
        <w:t xml:space="preserve"> </w:t>
      </w:r>
      <w:r w:rsidRPr="00CB516C">
        <w:rPr>
          <w:rFonts w:cs="TimesLTStd-Roman"/>
          <w:sz w:val="20"/>
          <w:szCs w:val="20"/>
          <w:lang w:val="en-IN"/>
        </w:rPr>
        <w:t>officers should be in a sample if we want to estimate the population mean annual</w:t>
      </w:r>
      <w:r w:rsidR="00622CC6">
        <w:rPr>
          <w:rFonts w:cs="TimesLTStd-Roman"/>
          <w:sz w:val="20"/>
          <w:szCs w:val="20"/>
          <w:lang w:val="en-IN"/>
        </w:rPr>
        <w:t xml:space="preserve"> </w:t>
      </w:r>
      <w:r w:rsidRPr="00CB516C">
        <w:rPr>
          <w:rFonts w:cs="TimesLTStd-Roman"/>
          <w:sz w:val="20"/>
          <w:szCs w:val="20"/>
          <w:lang w:val="en-IN"/>
        </w:rPr>
        <w:t>salary plus bonus with a margin of error of $100,000? (</w:t>
      </w:r>
      <w:r w:rsidRPr="00CB516C">
        <w:rPr>
          <w:rFonts w:cs="TimesLTStd-Italic"/>
          <w:i/>
          <w:iCs/>
          <w:sz w:val="20"/>
          <w:szCs w:val="20"/>
          <w:lang w:val="en-IN"/>
        </w:rPr>
        <w:t xml:space="preserve">Note: </w:t>
      </w:r>
      <w:r w:rsidRPr="00CB516C">
        <w:rPr>
          <w:rFonts w:cs="TimesLTStd-Roman"/>
          <w:sz w:val="20"/>
          <w:szCs w:val="20"/>
          <w:lang w:val="en-IN"/>
        </w:rPr>
        <w:t>The desired margin of</w:t>
      </w:r>
      <w:r w:rsidR="00622CC6">
        <w:rPr>
          <w:rFonts w:cs="TimesLTStd-Roman"/>
          <w:sz w:val="20"/>
          <w:szCs w:val="20"/>
          <w:lang w:val="en-IN"/>
        </w:rPr>
        <w:t xml:space="preserve"> </w:t>
      </w:r>
      <w:r w:rsidRPr="00CB516C">
        <w:rPr>
          <w:rFonts w:cs="TimesLTStd-Roman"/>
          <w:sz w:val="20"/>
          <w:szCs w:val="20"/>
          <w:lang w:val="en-IN"/>
        </w:rPr>
        <w:t xml:space="preserve">error would be </w:t>
      </w:r>
      <w:r w:rsidRPr="00CB516C">
        <w:rPr>
          <w:rFonts w:cs="TimesLTStd-Italic"/>
          <w:i/>
          <w:iCs/>
          <w:sz w:val="20"/>
          <w:szCs w:val="20"/>
          <w:lang w:val="en-IN"/>
        </w:rPr>
        <w:t xml:space="preserve">E </w:t>
      </w:r>
      <w:r w:rsidR="00F54F8B">
        <w:rPr>
          <w:rFonts w:cs="MathematicalPiLTStd-1"/>
          <w:sz w:val="20"/>
          <w:szCs w:val="20"/>
          <w:lang w:val="en-IN"/>
        </w:rPr>
        <w:t>=</w:t>
      </w:r>
      <w:r w:rsidRPr="00CB516C">
        <w:rPr>
          <w:rFonts w:cs="MathematicalPiLTStd-1"/>
          <w:sz w:val="20"/>
          <w:szCs w:val="20"/>
          <w:lang w:val="en-IN"/>
        </w:rPr>
        <w:t xml:space="preserve"> </w:t>
      </w:r>
      <w:r w:rsidRPr="00CB516C">
        <w:rPr>
          <w:rFonts w:cs="TimesLTStd-Roman"/>
          <w:sz w:val="20"/>
          <w:szCs w:val="20"/>
          <w:lang w:val="en-IN"/>
        </w:rPr>
        <w:t xml:space="preserve">100 if the data are in thousands of dollars.) Use 95% confidence. </w:t>
      </w:r>
      <w:r w:rsidRPr="00622CC6">
        <w:rPr>
          <w:rFonts w:eastAsia="Arial"/>
          <w:b/>
          <w:bCs/>
          <w:color w:val="D85629"/>
          <w:spacing w:val="-4"/>
          <w:sz w:val="20"/>
          <w:szCs w:val="20"/>
        </w:rPr>
        <w:t>LO 4</w:t>
      </w:r>
    </w:p>
    <w:p w14:paraId="33D3A81F" w14:textId="77777777" w:rsidR="00EA3F7E" w:rsidRPr="00CB516C" w:rsidRDefault="00EA3F7E" w:rsidP="00622CC6">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ind w:left="360"/>
        <w:rPr>
          <w:b/>
          <w:sz w:val="20"/>
          <w:szCs w:val="20"/>
        </w:rPr>
      </w:pPr>
      <w:r w:rsidRPr="00CB516C">
        <w:rPr>
          <w:b/>
          <w:sz w:val="20"/>
          <w:szCs w:val="20"/>
        </w:rPr>
        <w:t>Solutions:</w:t>
      </w:r>
    </w:p>
    <w:p w14:paraId="5A1F2F55" w14:textId="4B47F769" w:rsidR="00EA3F7E" w:rsidRPr="00CB516C" w:rsidRDefault="00EA146F" w:rsidP="00622CC6">
      <w:pPr>
        <w:tabs>
          <w:tab w:val="left" w:pos="-936"/>
          <w:tab w:val="left" w:pos="-216"/>
          <w:tab w:val="left" w:pos="904"/>
          <w:tab w:val="left" w:pos="1264"/>
          <w:tab w:val="left" w:pos="17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360"/>
        <w:rPr>
          <w:color w:val="000000"/>
          <w:sz w:val="20"/>
          <w:szCs w:val="20"/>
        </w:rPr>
      </w:pPr>
      <w:r w:rsidRPr="00EA146F">
        <w:rPr>
          <w:color w:val="000000"/>
          <w:position w:val="-22"/>
          <w:sz w:val="20"/>
          <w:szCs w:val="20"/>
        </w:rPr>
        <w:object w:dxaOrig="3400" w:dyaOrig="580" w14:anchorId="240E61A9">
          <v:shape id="_x0000_i1205" type="#_x0000_t75" style="width:170.35pt;height:28.8pt" o:ole="">
            <v:imagedata r:id="rId370" o:title=""/>
          </v:shape>
          <o:OLEObject Type="Embed" ProgID="Equation.DSMT4" ShapeID="_x0000_i1205" DrawAspect="Content" ObjectID="_1769433020" r:id="rId371"/>
        </w:object>
      </w:r>
    </w:p>
    <w:p w14:paraId="358818C7" w14:textId="082DD6B2" w:rsidR="00EA3F7E" w:rsidRPr="00CB516C" w:rsidRDefault="00EA3F7E" w:rsidP="00622CC6">
      <w:pPr>
        <w:autoSpaceDE w:val="0"/>
        <w:autoSpaceDN w:val="0"/>
        <w:adjustRightInd w:val="0"/>
        <w:spacing w:after="120" w:line="240" w:lineRule="auto"/>
        <w:ind w:left="360" w:hanging="360"/>
        <w:rPr>
          <w:rFonts w:cs="TimesLTStd-Roman"/>
          <w:sz w:val="20"/>
          <w:szCs w:val="20"/>
          <w:lang w:val="en-IN"/>
        </w:rPr>
      </w:pPr>
      <w:r w:rsidRPr="00CB516C">
        <w:rPr>
          <w:rFonts w:cs="TimesLTStd-Roman"/>
          <w:sz w:val="20"/>
          <w:szCs w:val="20"/>
          <w:lang w:val="en-IN"/>
        </w:rPr>
        <w:t>57.</w:t>
      </w:r>
      <w:r w:rsidR="00622CC6">
        <w:rPr>
          <w:rFonts w:cs="TimesLTStd-Roman"/>
          <w:sz w:val="20"/>
          <w:szCs w:val="20"/>
          <w:lang w:val="en-IN"/>
        </w:rPr>
        <w:tab/>
      </w:r>
      <w:r w:rsidRPr="00CB516C">
        <w:rPr>
          <w:rFonts w:cs="TimesLTStd-Bold"/>
          <w:b/>
          <w:bCs/>
          <w:sz w:val="20"/>
          <w:szCs w:val="20"/>
          <w:lang w:val="en-IN"/>
        </w:rPr>
        <w:t xml:space="preserve">Paying for College Tuition. </w:t>
      </w:r>
      <w:r w:rsidRPr="00CB516C">
        <w:rPr>
          <w:rFonts w:cs="TimesLTStd-Roman"/>
          <w:sz w:val="20"/>
          <w:szCs w:val="20"/>
          <w:lang w:val="en-IN"/>
        </w:rPr>
        <w:t>The National Center for Education Statistics reported that</w:t>
      </w:r>
      <w:r w:rsidR="00622CC6">
        <w:rPr>
          <w:rFonts w:cs="TimesLTStd-Roman"/>
          <w:sz w:val="20"/>
          <w:szCs w:val="20"/>
          <w:lang w:val="en-IN"/>
        </w:rPr>
        <w:t xml:space="preserve"> </w:t>
      </w:r>
      <w:r w:rsidRPr="00CB516C">
        <w:rPr>
          <w:rFonts w:cs="TimesLTStd-Roman"/>
          <w:sz w:val="20"/>
          <w:szCs w:val="20"/>
          <w:lang w:val="en-IN"/>
        </w:rPr>
        <w:t>47% of college students work to pay for tuition and living expenses. Assume that a</w:t>
      </w:r>
      <w:r w:rsidR="00622CC6">
        <w:rPr>
          <w:rFonts w:cs="TimesLTStd-Roman"/>
          <w:sz w:val="20"/>
          <w:szCs w:val="20"/>
          <w:lang w:val="en-IN"/>
        </w:rPr>
        <w:t xml:space="preserve"> </w:t>
      </w:r>
      <w:r w:rsidRPr="00CB516C">
        <w:rPr>
          <w:rFonts w:cs="TimesLTStd-Roman"/>
          <w:sz w:val="20"/>
          <w:szCs w:val="20"/>
          <w:lang w:val="en-IN"/>
        </w:rPr>
        <w:t xml:space="preserve">sample of 450 college students was used in the study. </w:t>
      </w:r>
      <w:r w:rsidRPr="00622CC6">
        <w:rPr>
          <w:rFonts w:eastAsia="Arial"/>
          <w:b/>
          <w:bCs/>
          <w:color w:val="D85629"/>
          <w:spacing w:val="-4"/>
          <w:sz w:val="20"/>
          <w:szCs w:val="20"/>
        </w:rPr>
        <w:t>LO 5</w:t>
      </w:r>
    </w:p>
    <w:p w14:paraId="349F8CB6" w14:textId="40DAF591"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Provide a 95% confidence interval for the population proportion of college students</w:t>
      </w:r>
      <w:r w:rsidR="00622CC6">
        <w:rPr>
          <w:rFonts w:eastAsia="Times New Roman"/>
          <w:color w:val="231F20"/>
          <w:sz w:val="20"/>
          <w:szCs w:val="20"/>
        </w:rPr>
        <w:t xml:space="preserve"> </w:t>
      </w:r>
      <w:r w:rsidRPr="00622CC6">
        <w:rPr>
          <w:rFonts w:eastAsia="Times New Roman"/>
          <w:color w:val="231F20"/>
          <w:sz w:val="20"/>
          <w:szCs w:val="20"/>
        </w:rPr>
        <w:t>who work to pay for tuition and living expenses.</w:t>
      </w:r>
    </w:p>
    <w:p w14:paraId="7BA9A710" w14:textId="1B7A496D"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Provide a 99% confidence interval for the population proportion of college students</w:t>
      </w:r>
      <w:r w:rsidR="00622CC6">
        <w:rPr>
          <w:rFonts w:eastAsia="Times New Roman"/>
          <w:color w:val="231F20"/>
          <w:sz w:val="20"/>
          <w:szCs w:val="20"/>
        </w:rPr>
        <w:t xml:space="preserve"> </w:t>
      </w:r>
      <w:r w:rsidRPr="00622CC6">
        <w:rPr>
          <w:rFonts w:eastAsia="Times New Roman"/>
          <w:color w:val="231F20"/>
          <w:sz w:val="20"/>
          <w:szCs w:val="20"/>
        </w:rPr>
        <w:t>who work to pay for tuition and living expenses.</w:t>
      </w:r>
    </w:p>
    <w:p w14:paraId="21C1EF7D" w14:textId="2FF8B417" w:rsidR="00CB4068"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What happens to the margin of error as the confidence is increased from 95%</w:t>
      </w:r>
      <w:r w:rsidR="00622CC6">
        <w:rPr>
          <w:rFonts w:eastAsia="Times New Roman"/>
          <w:color w:val="231F20"/>
          <w:sz w:val="20"/>
          <w:szCs w:val="20"/>
        </w:rPr>
        <w:t xml:space="preserve"> </w:t>
      </w:r>
      <w:r w:rsidRPr="00622CC6">
        <w:rPr>
          <w:rFonts w:eastAsia="Times New Roman"/>
          <w:color w:val="231F20"/>
          <w:sz w:val="20"/>
          <w:szCs w:val="20"/>
        </w:rPr>
        <w:t>to 99%?</w:t>
      </w:r>
    </w:p>
    <w:p w14:paraId="6D8DC4A6" w14:textId="77777777" w:rsidR="00EA3F7E" w:rsidRPr="00CB516C" w:rsidRDefault="00EA3F7E" w:rsidP="00EA3F7E">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50AC5492" w14:textId="6A550EF9" w:rsidR="00EA3F7E" w:rsidRPr="00EA146F" w:rsidRDefault="00EA3F7E" w:rsidP="00E217C6">
      <w:pPr>
        <w:ind w:left="720" w:hanging="360"/>
        <w:rPr>
          <w:rFonts w:cs="Times"/>
          <w:sz w:val="20"/>
          <w:szCs w:val="20"/>
        </w:rPr>
      </w:pPr>
      <w:r w:rsidRPr="00EA146F">
        <w:rPr>
          <w:rFonts w:cs="Times"/>
          <w:sz w:val="20"/>
          <w:szCs w:val="20"/>
        </w:rPr>
        <w:t>a.</w:t>
      </w:r>
      <w:r w:rsidRPr="00EA146F">
        <w:rPr>
          <w:rFonts w:cs="Times"/>
          <w:sz w:val="20"/>
          <w:szCs w:val="20"/>
        </w:rPr>
        <w:tab/>
      </w:r>
      <w:r w:rsidR="00EA146F" w:rsidRPr="00EA146F">
        <w:rPr>
          <w:rFonts w:cs="Times"/>
          <w:position w:val="-20"/>
          <w:sz w:val="20"/>
          <w:szCs w:val="20"/>
        </w:rPr>
        <w:object w:dxaOrig="1560" w:dyaOrig="600" w14:anchorId="2DDBF50F">
          <v:shape id="_x0000_i1206" type="#_x0000_t75" style="width:78pt;height:30pt" o:ole="">
            <v:imagedata r:id="rId372" o:title=""/>
          </v:shape>
          <o:OLEObject Type="Embed" ProgID="Equation.DSMT4" ShapeID="_x0000_i1206" DrawAspect="Content" ObjectID="_1769433021" r:id="rId373"/>
        </w:object>
      </w:r>
    </w:p>
    <w:p w14:paraId="5F1B487B" w14:textId="4C4A4AD7" w:rsidR="00EA3F7E" w:rsidRPr="00E217C6" w:rsidRDefault="00EA3F7E" w:rsidP="00E217C6">
      <w:pPr>
        <w:ind w:left="720" w:hanging="360"/>
        <w:rPr>
          <w:rFonts w:cs="Times"/>
          <w:sz w:val="20"/>
          <w:szCs w:val="20"/>
        </w:rPr>
      </w:pPr>
      <w:r w:rsidRPr="00E217C6">
        <w:rPr>
          <w:rFonts w:cs="Times"/>
          <w:sz w:val="20"/>
          <w:szCs w:val="20"/>
        </w:rPr>
        <w:tab/>
        <w:t xml:space="preserve">0.47 </w:t>
      </w:r>
      <w:r w:rsidR="00622CC6">
        <w:rPr>
          <w:rFonts w:cs="Times"/>
          <w:sz w:val="20"/>
          <w:szCs w:val="20"/>
        </w:rPr>
        <w:sym w:font="Symbol" w:char="F0B1"/>
      </w:r>
      <w:r w:rsidRPr="00E217C6">
        <w:rPr>
          <w:rFonts w:cs="Times"/>
          <w:sz w:val="20"/>
          <w:szCs w:val="20"/>
        </w:rPr>
        <w:t xml:space="preserve"> 1.96 </w:t>
      </w:r>
      <w:r w:rsidR="00622CC6" w:rsidRPr="00622CC6">
        <w:rPr>
          <w:rFonts w:cs="Times"/>
          <w:position w:val="-24"/>
          <w:sz w:val="20"/>
          <w:szCs w:val="20"/>
        </w:rPr>
        <w:object w:dxaOrig="1240" w:dyaOrig="620" w14:anchorId="705384CE">
          <v:shape id="_x0000_i1207" type="#_x0000_t75" style="width:61.2pt;height:31.2pt" o:ole="" fillcolor="window">
            <v:imagedata r:id="rId374" o:title=""/>
          </v:shape>
          <o:OLEObject Type="Embed" ProgID="Equation.DSMT4" ShapeID="_x0000_i1207" DrawAspect="Content" ObjectID="_1769433022" r:id="rId375"/>
        </w:object>
      </w:r>
    </w:p>
    <w:p w14:paraId="26876AE6" w14:textId="201EBE5F" w:rsidR="00EA3F7E" w:rsidRPr="00E217C6" w:rsidRDefault="00EA3F7E" w:rsidP="00E217C6">
      <w:pPr>
        <w:ind w:left="720" w:hanging="360"/>
        <w:rPr>
          <w:rFonts w:cs="Times"/>
          <w:sz w:val="20"/>
          <w:szCs w:val="20"/>
        </w:rPr>
      </w:pPr>
      <w:r w:rsidRPr="00E217C6">
        <w:rPr>
          <w:rFonts w:cs="Times"/>
          <w:sz w:val="20"/>
          <w:szCs w:val="20"/>
        </w:rPr>
        <w:tab/>
        <w:t xml:space="preserve">0.47 </w:t>
      </w:r>
      <w:r w:rsidR="00622CC6">
        <w:rPr>
          <w:rFonts w:cs="Times"/>
          <w:sz w:val="20"/>
          <w:szCs w:val="20"/>
        </w:rPr>
        <w:sym w:font="Symbol" w:char="F0B1"/>
      </w:r>
      <w:r w:rsidRPr="00E217C6">
        <w:rPr>
          <w:rFonts w:cs="Times"/>
          <w:sz w:val="20"/>
          <w:szCs w:val="20"/>
        </w:rPr>
        <w:t xml:space="preserve"> 0.0461 or 0.42 to 0.52</w:t>
      </w:r>
    </w:p>
    <w:p w14:paraId="504B6259" w14:textId="21CD2657" w:rsidR="00EA3F7E" w:rsidRPr="00E217C6" w:rsidRDefault="00EA3F7E" w:rsidP="00E217C6">
      <w:pPr>
        <w:ind w:left="720" w:hanging="360"/>
        <w:rPr>
          <w:rFonts w:cs="Times"/>
          <w:sz w:val="20"/>
          <w:szCs w:val="20"/>
        </w:rPr>
      </w:pPr>
      <w:r w:rsidRPr="00E217C6">
        <w:rPr>
          <w:rFonts w:cs="Times"/>
          <w:sz w:val="20"/>
          <w:szCs w:val="20"/>
        </w:rPr>
        <w:t>b.</w:t>
      </w:r>
      <w:r w:rsidRPr="00E217C6">
        <w:rPr>
          <w:rFonts w:cs="Times"/>
          <w:sz w:val="20"/>
          <w:szCs w:val="20"/>
        </w:rPr>
        <w:tab/>
        <w:t xml:space="preserve">0.47 </w:t>
      </w:r>
      <w:r w:rsidR="00622CC6">
        <w:rPr>
          <w:rFonts w:cs="Times"/>
          <w:sz w:val="20"/>
          <w:szCs w:val="20"/>
        </w:rPr>
        <w:sym w:font="Symbol" w:char="F0B1"/>
      </w:r>
      <w:r w:rsidRPr="00E217C6">
        <w:rPr>
          <w:rFonts w:cs="Times"/>
          <w:sz w:val="20"/>
          <w:szCs w:val="20"/>
        </w:rPr>
        <w:t xml:space="preserve"> 2.576</w:t>
      </w:r>
      <w:r w:rsidR="00622CC6" w:rsidRPr="00622CC6">
        <w:rPr>
          <w:rFonts w:cs="Times"/>
          <w:position w:val="-24"/>
          <w:sz w:val="20"/>
          <w:szCs w:val="20"/>
        </w:rPr>
        <w:object w:dxaOrig="1240" w:dyaOrig="620" w14:anchorId="4F1AC2B4">
          <v:shape id="_x0000_i1208" type="#_x0000_t75" style="width:61.2pt;height:31.2pt" o:ole="" fillcolor="window">
            <v:imagedata r:id="rId376" o:title=""/>
          </v:shape>
          <o:OLEObject Type="Embed" ProgID="Equation.DSMT4" ShapeID="_x0000_i1208" DrawAspect="Content" ObjectID="_1769433023" r:id="rId377"/>
        </w:object>
      </w:r>
    </w:p>
    <w:p w14:paraId="260A59A0" w14:textId="360FA0B7" w:rsidR="00EA3F7E" w:rsidRPr="00E217C6" w:rsidRDefault="00EA3F7E" w:rsidP="00E217C6">
      <w:pPr>
        <w:ind w:left="720" w:hanging="360"/>
        <w:rPr>
          <w:rFonts w:cs="Times"/>
          <w:sz w:val="20"/>
          <w:szCs w:val="20"/>
        </w:rPr>
      </w:pPr>
      <w:r w:rsidRPr="00E217C6">
        <w:rPr>
          <w:rFonts w:cs="Times"/>
          <w:sz w:val="20"/>
          <w:szCs w:val="20"/>
        </w:rPr>
        <w:tab/>
        <w:t xml:space="preserve">0.47 </w:t>
      </w:r>
      <w:r w:rsidR="00622CC6">
        <w:rPr>
          <w:rFonts w:cs="Times"/>
          <w:sz w:val="20"/>
          <w:szCs w:val="20"/>
        </w:rPr>
        <w:sym w:font="Symbol" w:char="F0B1"/>
      </w:r>
      <w:r w:rsidRPr="00E217C6">
        <w:rPr>
          <w:rFonts w:cs="Times"/>
          <w:sz w:val="20"/>
          <w:szCs w:val="20"/>
        </w:rPr>
        <w:t xml:space="preserve"> 0.0606 or 0.41 to 0.53</w:t>
      </w:r>
    </w:p>
    <w:p w14:paraId="5563784D" w14:textId="3EB55A7B" w:rsidR="00EA3F7E" w:rsidRPr="00E217C6" w:rsidRDefault="00EA3F7E" w:rsidP="00E217C6">
      <w:pPr>
        <w:ind w:left="720" w:hanging="360"/>
        <w:rPr>
          <w:rFonts w:cs="Times"/>
          <w:sz w:val="20"/>
          <w:szCs w:val="20"/>
        </w:rPr>
      </w:pPr>
      <w:r w:rsidRPr="00E217C6">
        <w:rPr>
          <w:rFonts w:cs="Times"/>
          <w:sz w:val="20"/>
          <w:szCs w:val="20"/>
        </w:rPr>
        <w:t>c.</w:t>
      </w:r>
      <w:r w:rsidRPr="00E217C6">
        <w:rPr>
          <w:rFonts w:cs="Times"/>
          <w:sz w:val="20"/>
          <w:szCs w:val="20"/>
        </w:rPr>
        <w:tab/>
        <w:t>The margin of error becomes larger.</w:t>
      </w:r>
    </w:p>
    <w:p w14:paraId="39D16454" w14:textId="535A1107" w:rsidR="00EA3F7E" w:rsidRPr="00CB516C" w:rsidRDefault="00EA3F7E" w:rsidP="00622CC6">
      <w:pPr>
        <w:autoSpaceDE w:val="0"/>
        <w:autoSpaceDN w:val="0"/>
        <w:adjustRightInd w:val="0"/>
        <w:spacing w:after="120" w:line="240" w:lineRule="auto"/>
        <w:ind w:left="360" w:hanging="360"/>
        <w:rPr>
          <w:rFonts w:cs="TimesLTStd-Roman"/>
          <w:sz w:val="20"/>
          <w:szCs w:val="20"/>
          <w:lang w:val="en-IN"/>
        </w:rPr>
      </w:pPr>
      <w:r w:rsidRPr="00CB516C">
        <w:rPr>
          <w:rFonts w:cs="TimesLTStd-Roman"/>
          <w:sz w:val="20"/>
          <w:szCs w:val="20"/>
          <w:lang w:val="en-IN"/>
        </w:rPr>
        <w:t>58.</w:t>
      </w:r>
      <w:r w:rsidR="00622CC6">
        <w:rPr>
          <w:rFonts w:cs="TimesLTStd-Roman"/>
          <w:sz w:val="20"/>
          <w:szCs w:val="20"/>
          <w:lang w:val="en-IN"/>
        </w:rPr>
        <w:tab/>
      </w:r>
      <w:r w:rsidRPr="00CB516C">
        <w:rPr>
          <w:rFonts w:cs="TimesLTStd-Bold"/>
          <w:b/>
          <w:bCs/>
          <w:sz w:val="20"/>
          <w:szCs w:val="20"/>
          <w:lang w:val="en-IN"/>
        </w:rPr>
        <w:t xml:space="preserve">Parenting Time. </w:t>
      </w:r>
      <w:r w:rsidRPr="00CB516C">
        <w:rPr>
          <w:rFonts w:cs="TimesLTStd-Roman"/>
          <w:sz w:val="20"/>
          <w:szCs w:val="20"/>
          <w:lang w:val="en-IN"/>
        </w:rPr>
        <w:t xml:space="preserve">A </w:t>
      </w:r>
      <w:r w:rsidRPr="00CB516C">
        <w:rPr>
          <w:rFonts w:cs="TimesLTStd-Italic"/>
          <w:i/>
          <w:iCs/>
          <w:sz w:val="20"/>
          <w:szCs w:val="20"/>
          <w:lang w:val="en-IN"/>
        </w:rPr>
        <w:t>USA Today</w:t>
      </w:r>
      <w:r w:rsidRPr="00CB516C">
        <w:rPr>
          <w:rFonts w:cs="TimesLTStd-Roman"/>
          <w:sz w:val="20"/>
          <w:szCs w:val="20"/>
          <w:lang w:val="en-IN"/>
        </w:rPr>
        <w:t>/CNN/Gallup survey of 369 working parents found 200</w:t>
      </w:r>
      <w:r w:rsidR="00622CC6">
        <w:rPr>
          <w:rFonts w:cs="TimesLTStd-Roman"/>
          <w:sz w:val="20"/>
          <w:szCs w:val="20"/>
          <w:lang w:val="en-IN"/>
        </w:rPr>
        <w:t xml:space="preserve"> </w:t>
      </w:r>
      <w:r w:rsidRPr="00CB516C">
        <w:rPr>
          <w:rFonts w:cs="TimesLTStd-Roman"/>
          <w:sz w:val="20"/>
          <w:szCs w:val="20"/>
          <w:lang w:val="en-IN"/>
        </w:rPr>
        <w:t xml:space="preserve">who said they spend too little time with their children because of work commitments. </w:t>
      </w:r>
      <w:r w:rsidRPr="00622CC6">
        <w:rPr>
          <w:rFonts w:eastAsia="Arial"/>
          <w:b/>
          <w:bCs/>
          <w:color w:val="D85629"/>
          <w:spacing w:val="-4"/>
          <w:sz w:val="20"/>
          <w:szCs w:val="20"/>
        </w:rPr>
        <w:t>LO 5</w:t>
      </w:r>
    </w:p>
    <w:p w14:paraId="4FFA8256" w14:textId="177473AF"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What is the point estimate of the proportion of the population of working parents who</w:t>
      </w:r>
      <w:r w:rsidR="00622CC6">
        <w:rPr>
          <w:rFonts w:eastAsia="Times New Roman"/>
          <w:color w:val="231F20"/>
          <w:sz w:val="20"/>
          <w:szCs w:val="20"/>
        </w:rPr>
        <w:t xml:space="preserve"> </w:t>
      </w:r>
      <w:r w:rsidRPr="00622CC6">
        <w:rPr>
          <w:rFonts w:eastAsia="Times New Roman"/>
          <w:color w:val="231F20"/>
          <w:sz w:val="20"/>
          <w:szCs w:val="20"/>
        </w:rPr>
        <w:t>feel they spend too little time with their children because of work commitments?</w:t>
      </w:r>
    </w:p>
    <w:p w14:paraId="586700F8" w14:textId="727CDFFC" w:rsidR="00EA3F7E" w:rsidRPr="00E217C6" w:rsidRDefault="00EA3F7E"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At 95% confidence, what is the margin of error?</w:t>
      </w:r>
    </w:p>
    <w:p w14:paraId="78A45B81" w14:textId="0BC3A220"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What is the 95% confidence interval estimate of the population proportion of working</w:t>
      </w:r>
      <w:r w:rsidR="00622CC6">
        <w:rPr>
          <w:rFonts w:eastAsia="Times New Roman"/>
          <w:color w:val="231F20"/>
          <w:sz w:val="20"/>
          <w:szCs w:val="20"/>
        </w:rPr>
        <w:t xml:space="preserve"> </w:t>
      </w:r>
      <w:r w:rsidRPr="00622CC6">
        <w:rPr>
          <w:rFonts w:eastAsia="Times New Roman"/>
          <w:color w:val="231F20"/>
          <w:sz w:val="20"/>
          <w:szCs w:val="20"/>
        </w:rPr>
        <w:t>parents who feel they spend too little time with their children because of work</w:t>
      </w:r>
      <w:r w:rsidR="00622CC6">
        <w:rPr>
          <w:rFonts w:eastAsia="Times New Roman"/>
          <w:color w:val="231F20"/>
          <w:sz w:val="20"/>
          <w:szCs w:val="20"/>
        </w:rPr>
        <w:t xml:space="preserve"> </w:t>
      </w:r>
      <w:r w:rsidRPr="00622CC6">
        <w:rPr>
          <w:rFonts w:eastAsia="Times New Roman"/>
          <w:color w:val="231F20"/>
          <w:sz w:val="20"/>
          <w:szCs w:val="20"/>
        </w:rPr>
        <w:t>commitments?</w:t>
      </w:r>
    </w:p>
    <w:p w14:paraId="2C8C6E3B" w14:textId="2EE2A751" w:rsidR="00EA3F7E" w:rsidRPr="00CB516C" w:rsidRDefault="00EA3F7E" w:rsidP="005B5791">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5DC7F13D" w14:textId="3AB36226" w:rsidR="00EA3F7E" w:rsidRPr="00E217C6" w:rsidRDefault="00EA3F7E" w:rsidP="005B5791">
      <w:pPr>
        <w:keepNext/>
        <w:ind w:left="720" w:hanging="360"/>
        <w:rPr>
          <w:rFonts w:cs="Times"/>
          <w:sz w:val="20"/>
          <w:szCs w:val="20"/>
        </w:rPr>
      </w:pPr>
      <w:r w:rsidRPr="00CB516C">
        <w:rPr>
          <w:color w:val="000000"/>
          <w:sz w:val="20"/>
          <w:szCs w:val="20"/>
        </w:rPr>
        <w:t>a</w:t>
      </w:r>
      <w:r w:rsidRPr="00E217C6">
        <w:rPr>
          <w:rFonts w:cs="Times"/>
          <w:sz w:val="20"/>
          <w:szCs w:val="20"/>
        </w:rPr>
        <w:t>.</w:t>
      </w:r>
      <w:r w:rsidRPr="00E217C6">
        <w:rPr>
          <w:rFonts w:cs="Times"/>
          <w:sz w:val="20"/>
          <w:szCs w:val="20"/>
        </w:rPr>
        <w:tab/>
      </w:r>
      <w:r w:rsidR="00EA146F" w:rsidRPr="00EA146F">
        <w:rPr>
          <w:rFonts w:cs="Times"/>
          <w:noProof/>
          <w:position w:val="-10"/>
          <w:sz w:val="20"/>
          <w:szCs w:val="20"/>
        </w:rPr>
        <w:object w:dxaOrig="220" w:dyaOrig="279" w14:anchorId="0EC92C17">
          <v:shape id="_x0000_i1209" type="#_x0000_t75" style="width:10.8pt;height:14.4pt" o:ole="">
            <v:imagedata r:id="rId378" o:title=""/>
          </v:shape>
          <o:OLEObject Type="Embed" ProgID="Equation.DSMT4" ShapeID="_x0000_i1209" DrawAspect="Content" ObjectID="_1769433024" r:id="rId379"/>
        </w:object>
      </w:r>
      <w:r w:rsidRPr="00E217C6">
        <w:rPr>
          <w:rFonts w:cs="Times"/>
          <w:sz w:val="20"/>
          <w:szCs w:val="20"/>
        </w:rPr>
        <w:t xml:space="preserve"> = 200/369 = 0.5420</w:t>
      </w:r>
    </w:p>
    <w:p w14:paraId="4744E707" w14:textId="6B2F6B62" w:rsidR="00EA3F7E" w:rsidRPr="00E217C6" w:rsidRDefault="00EA3F7E" w:rsidP="00E217C6">
      <w:pPr>
        <w:ind w:left="720" w:hanging="360"/>
        <w:rPr>
          <w:rFonts w:cs="Times"/>
          <w:sz w:val="20"/>
          <w:szCs w:val="20"/>
        </w:rPr>
      </w:pPr>
      <w:r w:rsidRPr="00E217C6">
        <w:rPr>
          <w:rFonts w:cs="Times"/>
          <w:sz w:val="20"/>
          <w:szCs w:val="20"/>
        </w:rPr>
        <w:t>b.</w:t>
      </w:r>
      <w:r w:rsidRPr="00E217C6">
        <w:rPr>
          <w:rFonts w:cs="Times"/>
          <w:sz w:val="20"/>
          <w:szCs w:val="20"/>
        </w:rPr>
        <w:tab/>
      </w:r>
      <w:r w:rsidR="00622CC6" w:rsidRPr="00622CC6">
        <w:rPr>
          <w:rFonts w:cs="Times"/>
          <w:position w:val="-24"/>
          <w:sz w:val="20"/>
          <w:szCs w:val="20"/>
        </w:rPr>
        <w:object w:dxaOrig="4099" w:dyaOrig="620" w14:anchorId="368314F6">
          <v:shape id="_x0000_i1210" type="#_x0000_t75" style="width:203.95pt;height:31.2pt" o:ole="" fillcolor="window">
            <v:imagedata r:id="rId380" o:title=""/>
          </v:shape>
          <o:OLEObject Type="Embed" ProgID="Equation.DSMT4" ShapeID="_x0000_i1210" DrawAspect="Content" ObjectID="_1769433025" r:id="rId381"/>
        </w:object>
      </w:r>
    </w:p>
    <w:p w14:paraId="2E3AD3E4" w14:textId="4FFBB885" w:rsidR="00EA3F7E" w:rsidRPr="00E217C6" w:rsidRDefault="00EA3F7E" w:rsidP="00E217C6">
      <w:pPr>
        <w:ind w:left="720" w:hanging="360"/>
        <w:rPr>
          <w:rFonts w:cs="Times"/>
          <w:sz w:val="20"/>
          <w:szCs w:val="20"/>
        </w:rPr>
      </w:pPr>
      <w:r w:rsidRPr="00E217C6">
        <w:rPr>
          <w:rFonts w:cs="Times"/>
          <w:sz w:val="20"/>
          <w:szCs w:val="20"/>
        </w:rPr>
        <w:t>c.</w:t>
      </w:r>
      <w:r w:rsidRPr="00E217C6">
        <w:rPr>
          <w:rFonts w:cs="Times"/>
          <w:sz w:val="20"/>
          <w:szCs w:val="20"/>
        </w:rPr>
        <w:tab/>
        <w:t>0.5420</w:t>
      </w:r>
      <w:r w:rsidR="008B109F" w:rsidRPr="00E217C6">
        <w:rPr>
          <w:rFonts w:cs="Times"/>
          <w:sz w:val="20"/>
          <w:szCs w:val="20"/>
        </w:rPr>
        <w:t xml:space="preserve"> </w:t>
      </w:r>
      <w:r w:rsidR="00622CC6">
        <w:rPr>
          <w:rFonts w:cs="Times"/>
          <w:sz w:val="20"/>
          <w:szCs w:val="20"/>
        </w:rPr>
        <w:sym w:font="Symbol" w:char="F0B1"/>
      </w:r>
      <w:r w:rsidR="008B109F" w:rsidRPr="00E217C6">
        <w:rPr>
          <w:rFonts w:cs="Times"/>
          <w:sz w:val="20"/>
          <w:szCs w:val="20"/>
        </w:rPr>
        <w:t xml:space="preserve"> </w:t>
      </w:r>
      <w:r w:rsidRPr="00E217C6">
        <w:rPr>
          <w:rFonts w:cs="Times"/>
          <w:sz w:val="20"/>
          <w:szCs w:val="20"/>
        </w:rPr>
        <w:t>0.0508 or 0.4912 to 0.5928</w:t>
      </w:r>
    </w:p>
    <w:p w14:paraId="08B87AEE" w14:textId="1B059B2E" w:rsidR="00EA3F7E" w:rsidRPr="00CB516C" w:rsidRDefault="00EA3F7E" w:rsidP="00622CC6">
      <w:pPr>
        <w:autoSpaceDE w:val="0"/>
        <w:autoSpaceDN w:val="0"/>
        <w:adjustRightInd w:val="0"/>
        <w:spacing w:after="120" w:line="240" w:lineRule="auto"/>
        <w:ind w:left="360" w:hanging="360"/>
        <w:rPr>
          <w:rFonts w:cs="TimesLTStd-Roman"/>
          <w:sz w:val="20"/>
          <w:szCs w:val="20"/>
          <w:lang w:val="en-IN"/>
        </w:rPr>
      </w:pPr>
      <w:r w:rsidRPr="00CB516C">
        <w:rPr>
          <w:rFonts w:cs="TimesLTStd-Roman"/>
          <w:sz w:val="20"/>
          <w:szCs w:val="20"/>
          <w:lang w:val="en-IN"/>
        </w:rPr>
        <w:t>59.</w:t>
      </w:r>
      <w:r w:rsidR="00622CC6">
        <w:rPr>
          <w:rFonts w:cs="TimesLTStd-Roman"/>
          <w:sz w:val="20"/>
          <w:szCs w:val="20"/>
          <w:lang w:val="en-IN"/>
        </w:rPr>
        <w:tab/>
      </w:r>
      <w:r w:rsidRPr="00CB516C">
        <w:rPr>
          <w:rFonts w:cs="TimesLTStd-Bold"/>
          <w:b/>
          <w:bCs/>
          <w:sz w:val="20"/>
          <w:szCs w:val="20"/>
          <w:lang w:val="en-IN"/>
        </w:rPr>
        <w:t xml:space="preserve">Social Media Usage. </w:t>
      </w:r>
      <w:r w:rsidRPr="00CB516C">
        <w:rPr>
          <w:rFonts w:cs="TimesLTStd-Roman"/>
          <w:sz w:val="20"/>
          <w:szCs w:val="20"/>
          <w:lang w:val="en-IN"/>
        </w:rPr>
        <w:t>The Pew Research Center has conducted extensive research</w:t>
      </w:r>
      <w:r w:rsidR="00622CC6">
        <w:rPr>
          <w:rFonts w:cs="TimesLTStd-Roman"/>
          <w:sz w:val="20"/>
          <w:szCs w:val="20"/>
          <w:lang w:val="en-IN"/>
        </w:rPr>
        <w:t xml:space="preserve"> </w:t>
      </w:r>
      <w:r w:rsidRPr="00CB516C">
        <w:rPr>
          <w:rFonts w:cs="TimesLTStd-Roman"/>
          <w:sz w:val="20"/>
          <w:szCs w:val="20"/>
          <w:lang w:val="en-IN"/>
        </w:rPr>
        <w:t>on social media usage. One finding, reported in June 2018, was that 78% of adults</w:t>
      </w:r>
      <w:r w:rsidR="00622CC6">
        <w:rPr>
          <w:rFonts w:cs="TimesLTStd-Roman"/>
          <w:sz w:val="20"/>
          <w:szCs w:val="20"/>
          <w:lang w:val="en-IN"/>
        </w:rPr>
        <w:t xml:space="preserve"> </w:t>
      </w:r>
      <w:r w:rsidRPr="00CB516C">
        <w:rPr>
          <w:rFonts w:cs="TimesLTStd-Roman"/>
          <w:sz w:val="20"/>
          <w:szCs w:val="20"/>
          <w:lang w:val="en-IN"/>
        </w:rPr>
        <w:t>aged 18 to 24 use Snapchat. Another finding was that 45% of those aged 18 to</w:t>
      </w:r>
      <w:r w:rsidR="00622CC6">
        <w:rPr>
          <w:rFonts w:cs="TimesLTStd-Roman"/>
          <w:sz w:val="20"/>
          <w:szCs w:val="20"/>
          <w:lang w:val="en-IN"/>
        </w:rPr>
        <w:t xml:space="preserve"> </w:t>
      </w:r>
      <w:r w:rsidRPr="00CB516C">
        <w:rPr>
          <w:rFonts w:cs="TimesLTStd-Roman"/>
          <w:sz w:val="20"/>
          <w:szCs w:val="20"/>
          <w:lang w:val="en-IN"/>
        </w:rPr>
        <w:t xml:space="preserve">24 use Twitter. Assume the sample size associated with both findings is 500. </w:t>
      </w:r>
      <w:r w:rsidRPr="00622CC6">
        <w:rPr>
          <w:rFonts w:eastAsia="Arial"/>
          <w:b/>
          <w:bCs/>
          <w:color w:val="D85629"/>
          <w:spacing w:val="-4"/>
          <w:sz w:val="20"/>
          <w:szCs w:val="20"/>
        </w:rPr>
        <w:t>LO 5</w:t>
      </w:r>
    </w:p>
    <w:p w14:paraId="3BA82E48" w14:textId="73816EB7"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Develop a 95% confidence interval for the proportion of adults aged 18 to 24 who</w:t>
      </w:r>
      <w:r w:rsidR="00622CC6">
        <w:rPr>
          <w:rFonts w:eastAsia="Times New Roman"/>
          <w:color w:val="231F20"/>
          <w:sz w:val="20"/>
          <w:szCs w:val="20"/>
        </w:rPr>
        <w:t xml:space="preserve"> </w:t>
      </w:r>
      <w:r w:rsidRPr="00622CC6">
        <w:rPr>
          <w:rFonts w:eastAsia="Times New Roman"/>
          <w:color w:val="231F20"/>
          <w:sz w:val="20"/>
          <w:szCs w:val="20"/>
        </w:rPr>
        <w:t>use Snapchat.</w:t>
      </w:r>
    </w:p>
    <w:p w14:paraId="46511094" w14:textId="2C2847C1"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Develop a 99% confidence interval for the proportion of adults aged 18 to 24 who</w:t>
      </w:r>
      <w:r w:rsidR="00622CC6">
        <w:rPr>
          <w:rFonts w:eastAsia="Times New Roman"/>
          <w:color w:val="231F20"/>
          <w:sz w:val="20"/>
          <w:szCs w:val="20"/>
        </w:rPr>
        <w:t xml:space="preserve"> </w:t>
      </w:r>
      <w:r w:rsidRPr="00622CC6">
        <w:rPr>
          <w:rFonts w:eastAsia="Times New Roman"/>
          <w:color w:val="231F20"/>
          <w:sz w:val="20"/>
          <w:szCs w:val="20"/>
        </w:rPr>
        <w:t>use Twitter.</w:t>
      </w:r>
    </w:p>
    <w:p w14:paraId="2EF5D762" w14:textId="0E366BD9" w:rsidR="00EA3F7E" w:rsidRPr="00E217C6" w:rsidRDefault="00EA3F7E"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In which case, part (a) or part (b), is the margin of error larger? Explain why.</w:t>
      </w:r>
    </w:p>
    <w:p w14:paraId="13F9AB87" w14:textId="77777777" w:rsidR="00EA3F7E" w:rsidRPr="00CB516C" w:rsidRDefault="00EA3F7E" w:rsidP="00EA3F7E">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2D2AB362" w14:textId="6AB8C231" w:rsidR="00EA3F7E" w:rsidRPr="00E217C6" w:rsidRDefault="00EA3F7E" w:rsidP="005B5791">
      <w:pPr>
        <w:spacing w:after="120" w:line="240" w:lineRule="auto"/>
        <w:ind w:left="720" w:hanging="360"/>
        <w:rPr>
          <w:rFonts w:cs="Times"/>
          <w:sz w:val="20"/>
          <w:szCs w:val="20"/>
        </w:rPr>
      </w:pPr>
      <w:r w:rsidRPr="00E217C6">
        <w:rPr>
          <w:rFonts w:cs="Times"/>
          <w:sz w:val="20"/>
          <w:szCs w:val="20"/>
        </w:rPr>
        <w:t>a.</w:t>
      </w:r>
      <w:r w:rsidRPr="00E217C6">
        <w:rPr>
          <w:rFonts w:cs="Times"/>
          <w:sz w:val="20"/>
          <w:szCs w:val="20"/>
        </w:rPr>
        <w:tab/>
      </w:r>
      <w:r w:rsidR="00622CC6" w:rsidRPr="00622CC6">
        <w:rPr>
          <w:rFonts w:cs="Times"/>
          <w:position w:val="-10"/>
          <w:sz w:val="20"/>
          <w:szCs w:val="20"/>
        </w:rPr>
        <w:object w:dxaOrig="220" w:dyaOrig="279" w14:anchorId="38AD483B">
          <v:shape id="_x0000_i1211" type="#_x0000_t75" style="width:10.8pt;height:14.4pt" o:ole="">
            <v:imagedata r:id="rId382" o:title=""/>
          </v:shape>
          <o:OLEObject Type="Embed" ProgID="Equation.DSMT4" ShapeID="_x0000_i1211" DrawAspect="Content" ObjectID="_1769433026" r:id="rId383"/>
        </w:object>
      </w:r>
      <w:r w:rsidRPr="00E217C6">
        <w:rPr>
          <w:rFonts w:cs="Times"/>
          <w:sz w:val="20"/>
          <w:szCs w:val="20"/>
        </w:rPr>
        <w:t xml:space="preserve"> = 0.78</w:t>
      </w:r>
    </w:p>
    <w:p w14:paraId="5A3076D0" w14:textId="5F1B5A81" w:rsidR="00EA3F7E" w:rsidRPr="00E217C6" w:rsidRDefault="00EA3F7E" w:rsidP="005B5791">
      <w:pPr>
        <w:spacing w:after="120" w:line="240" w:lineRule="auto"/>
        <w:ind w:left="720" w:hanging="360"/>
        <w:rPr>
          <w:rFonts w:cs="Times"/>
          <w:sz w:val="20"/>
          <w:szCs w:val="20"/>
        </w:rPr>
      </w:pPr>
      <w:r w:rsidRPr="00E217C6">
        <w:rPr>
          <w:rFonts w:cs="Times"/>
          <w:sz w:val="20"/>
          <w:szCs w:val="20"/>
        </w:rPr>
        <w:tab/>
        <w:t>Margin of error =</w:t>
      </w:r>
      <w:r w:rsidR="00D61A5F" w:rsidRPr="00622CC6">
        <w:rPr>
          <w:rFonts w:cs="Times"/>
          <w:position w:val="-24"/>
          <w:sz w:val="20"/>
          <w:szCs w:val="20"/>
        </w:rPr>
        <w:object w:dxaOrig="3739" w:dyaOrig="620" w14:anchorId="5C5DC86D">
          <v:shape id="_x0000_i1212" type="#_x0000_t75" style="width:188.45pt;height:32.4pt" o:ole="" fillcolor="window">
            <v:imagedata r:id="rId384" o:title=""/>
          </v:shape>
          <o:OLEObject Type="Embed" ProgID="Equation.DSMT4" ShapeID="_x0000_i1212" DrawAspect="Content" ObjectID="_1769433027" r:id="rId385"/>
        </w:object>
      </w:r>
    </w:p>
    <w:p w14:paraId="27D6EBFE" w14:textId="3EAB55C4" w:rsidR="00EA3F7E" w:rsidRPr="00E217C6" w:rsidRDefault="00EA3F7E" w:rsidP="005B5791">
      <w:pPr>
        <w:spacing w:after="120" w:line="240" w:lineRule="auto"/>
        <w:ind w:left="720" w:hanging="360"/>
        <w:rPr>
          <w:rFonts w:cs="Times"/>
          <w:sz w:val="20"/>
          <w:szCs w:val="20"/>
        </w:rPr>
      </w:pPr>
      <w:r w:rsidRPr="00E217C6">
        <w:rPr>
          <w:rFonts w:cs="Times"/>
          <w:sz w:val="20"/>
          <w:szCs w:val="20"/>
        </w:rPr>
        <w:tab/>
        <w:t>95% Confidence interval: 0.78</w:t>
      </w:r>
      <w:r w:rsidR="008B109F" w:rsidRPr="00E217C6">
        <w:rPr>
          <w:rFonts w:cs="Times"/>
          <w:sz w:val="20"/>
          <w:szCs w:val="20"/>
        </w:rPr>
        <w:t xml:space="preserve"> </w:t>
      </w:r>
      <w:r w:rsidR="00622CC6">
        <w:rPr>
          <w:rFonts w:cs="Times"/>
          <w:sz w:val="20"/>
          <w:szCs w:val="20"/>
        </w:rPr>
        <w:sym w:font="Symbol" w:char="F0B1"/>
      </w:r>
      <w:r w:rsidR="008B109F" w:rsidRPr="00E217C6">
        <w:rPr>
          <w:rFonts w:cs="Times"/>
          <w:sz w:val="20"/>
          <w:szCs w:val="20"/>
        </w:rPr>
        <w:t xml:space="preserve"> </w:t>
      </w:r>
      <w:r w:rsidRPr="00E217C6">
        <w:rPr>
          <w:rFonts w:cs="Times"/>
          <w:sz w:val="20"/>
          <w:szCs w:val="20"/>
        </w:rPr>
        <w:t>0.0363 or 0.7437 to 0.8163</w:t>
      </w:r>
    </w:p>
    <w:p w14:paraId="4FD7F9C1" w14:textId="67BCFFFA" w:rsidR="00EA3F7E" w:rsidRPr="00E217C6" w:rsidRDefault="00EA3F7E" w:rsidP="005B5791">
      <w:pPr>
        <w:spacing w:after="120" w:line="240" w:lineRule="auto"/>
        <w:ind w:left="720" w:hanging="360"/>
        <w:rPr>
          <w:rFonts w:cs="Times"/>
          <w:sz w:val="20"/>
          <w:szCs w:val="20"/>
        </w:rPr>
      </w:pPr>
      <w:r w:rsidRPr="00E217C6">
        <w:rPr>
          <w:rFonts w:cs="Times"/>
          <w:sz w:val="20"/>
          <w:szCs w:val="20"/>
        </w:rPr>
        <w:t>b.</w:t>
      </w:r>
      <w:r w:rsidRPr="00E217C6">
        <w:rPr>
          <w:rFonts w:cs="Times"/>
          <w:sz w:val="20"/>
          <w:szCs w:val="20"/>
        </w:rPr>
        <w:tab/>
      </w:r>
      <w:r w:rsidR="00622CC6" w:rsidRPr="00622CC6">
        <w:rPr>
          <w:rFonts w:cs="Times"/>
          <w:position w:val="-10"/>
          <w:sz w:val="20"/>
          <w:szCs w:val="20"/>
        </w:rPr>
        <w:object w:dxaOrig="220" w:dyaOrig="279" w14:anchorId="3A519CFF">
          <v:shape id="_x0000_i1213" type="#_x0000_t75" style="width:10.8pt;height:14.4pt" o:ole="">
            <v:imagedata r:id="rId382" o:title=""/>
          </v:shape>
          <o:OLEObject Type="Embed" ProgID="Equation.DSMT4" ShapeID="_x0000_i1213" DrawAspect="Content" ObjectID="_1769433028" r:id="rId386"/>
        </w:object>
      </w:r>
      <w:r w:rsidRPr="00E217C6">
        <w:rPr>
          <w:rFonts w:cs="Times"/>
          <w:sz w:val="20"/>
          <w:szCs w:val="20"/>
        </w:rPr>
        <w:t>= 0.45</w:t>
      </w:r>
    </w:p>
    <w:p w14:paraId="18EC1E54" w14:textId="1FC02394" w:rsidR="00EA3F7E" w:rsidRPr="00E217C6" w:rsidRDefault="00EA3F7E" w:rsidP="005B5791">
      <w:pPr>
        <w:spacing w:after="120" w:line="240" w:lineRule="auto"/>
        <w:ind w:left="720" w:hanging="360"/>
        <w:rPr>
          <w:rFonts w:cs="Times"/>
          <w:sz w:val="20"/>
          <w:szCs w:val="20"/>
        </w:rPr>
      </w:pPr>
      <w:r w:rsidRPr="00E217C6">
        <w:rPr>
          <w:rFonts w:cs="Times"/>
          <w:sz w:val="20"/>
          <w:szCs w:val="20"/>
        </w:rPr>
        <w:tab/>
        <w:t>Margin of error =</w:t>
      </w:r>
      <w:r w:rsidR="00622CC6" w:rsidRPr="00622CC6">
        <w:rPr>
          <w:rFonts w:cs="Times"/>
          <w:position w:val="-24"/>
          <w:sz w:val="20"/>
          <w:szCs w:val="20"/>
        </w:rPr>
        <w:object w:dxaOrig="3860" w:dyaOrig="620" w14:anchorId="44B96CD3">
          <v:shape id="_x0000_i1214" type="#_x0000_t75" style="width:193.2pt;height:32.4pt" o:ole="" fillcolor="window">
            <v:imagedata r:id="rId387" o:title=""/>
          </v:shape>
          <o:OLEObject Type="Embed" ProgID="Equation.DSMT4" ShapeID="_x0000_i1214" DrawAspect="Content" ObjectID="_1769433029" r:id="rId388"/>
        </w:object>
      </w:r>
    </w:p>
    <w:p w14:paraId="7DEF44D5" w14:textId="3413881D" w:rsidR="00EA3F7E" w:rsidRPr="00E217C6" w:rsidRDefault="00EA3F7E" w:rsidP="005B5791">
      <w:pPr>
        <w:spacing w:after="120" w:line="240" w:lineRule="auto"/>
        <w:ind w:left="720" w:hanging="360"/>
        <w:rPr>
          <w:rFonts w:cs="Times"/>
          <w:sz w:val="20"/>
          <w:szCs w:val="20"/>
        </w:rPr>
      </w:pPr>
      <w:r w:rsidRPr="00E217C6">
        <w:rPr>
          <w:rFonts w:cs="Times"/>
          <w:sz w:val="20"/>
          <w:szCs w:val="20"/>
        </w:rPr>
        <w:tab/>
        <w:t>99% Confidence interval: 0.45</w:t>
      </w:r>
      <w:r w:rsidR="008B109F" w:rsidRPr="00E217C6">
        <w:rPr>
          <w:rFonts w:cs="Times"/>
          <w:sz w:val="20"/>
          <w:szCs w:val="20"/>
        </w:rPr>
        <w:t xml:space="preserve"> </w:t>
      </w:r>
      <w:r w:rsidR="00622CC6">
        <w:rPr>
          <w:rFonts w:cs="Times"/>
          <w:sz w:val="20"/>
          <w:szCs w:val="20"/>
        </w:rPr>
        <w:sym w:font="Symbol" w:char="F0B1"/>
      </w:r>
      <w:r w:rsidR="008B109F" w:rsidRPr="00E217C6">
        <w:rPr>
          <w:rFonts w:cs="Times"/>
          <w:sz w:val="20"/>
          <w:szCs w:val="20"/>
        </w:rPr>
        <w:t xml:space="preserve"> </w:t>
      </w:r>
      <w:r w:rsidRPr="00E217C6">
        <w:rPr>
          <w:rFonts w:cs="Times"/>
          <w:sz w:val="20"/>
          <w:szCs w:val="20"/>
        </w:rPr>
        <w:t>0.0573 or 0.3927 to 0.5073</w:t>
      </w:r>
    </w:p>
    <w:p w14:paraId="678F2710" w14:textId="39ACC6CA" w:rsidR="00EA3F7E" w:rsidRPr="00E217C6" w:rsidRDefault="00EA3F7E" w:rsidP="005B5791">
      <w:pPr>
        <w:spacing w:after="120" w:line="240" w:lineRule="auto"/>
        <w:ind w:left="720" w:hanging="360"/>
        <w:rPr>
          <w:rFonts w:cs="Times"/>
          <w:sz w:val="20"/>
          <w:szCs w:val="20"/>
        </w:rPr>
      </w:pPr>
      <w:r w:rsidRPr="00E217C6">
        <w:rPr>
          <w:rFonts w:cs="Times"/>
          <w:sz w:val="20"/>
          <w:szCs w:val="20"/>
        </w:rPr>
        <w:t>c.</w:t>
      </w:r>
      <w:r w:rsidRPr="00E217C6">
        <w:rPr>
          <w:rFonts w:cs="Times"/>
          <w:sz w:val="20"/>
          <w:szCs w:val="20"/>
        </w:rPr>
        <w:tab/>
        <w:t xml:space="preserve">The margin of error is larger in part (b) for two reasons: (1) with </w:t>
      </w:r>
      <w:r w:rsidR="00622CC6" w:rsidRPr="00622CC6">
        <w:rPr>
          <w:rFonts w:cs="Times"/>
          <w:position w:val="-10"/>
          <w:sz w:val="20"/>
          <w:szCs w:val="20"/>
        </w:rPr>
        <w:object w:dxaOrig="220" w:dyaOrig="279" w14:anchorId="50DA2816">
          <v:shape id="_x0000_i1215" type="#_x0000_t75" style="width:10.8pt;height:14.4pt" o:ole="">
            <v:imagedata r:id="rId389" o:title=""/>
          </v:shape>
          <o:OLEObject Type="Embed" ProgID="Equation.DSMT4" ShapeID="_x0000_i1215" DrawAspect="Content" ObjectID="_1769433030" r:id="rId390"/>
        </w:object>
      </w:r>
      <w:r w:rsidRPr="00E217C6">
        <w:rPr>
          <w:rFonts w:cs="Times"/>
          <w:sz w:val="20"/>
          <w:szCs w:val="20"/>
        </w:rPr>
        <w:t xml:space="preserve">= 0.45, the estimate of the standard error is larger than with </w:t>
      </w:r>
      <w:r w:rsidR="00622CC6" w:rsidRPr="00622CC6">
        <w:rPr>
          <w:rFonts w:cs="Times"/>
          <w:position w:val="-10"/>
          <w:sz w:val="20"/>
          <w:szCs w:val="20"/>
        </w:rPr>
        <w:object w:dxaOrig="220" w:dyaOrig="279" w14:anchorId="5CCFF082">
          <v:shape id="_x0000_i1216" type="#_x0000_t75" style="width:10.8pt;height:14.4pt" o:ole="">
            <v:imagedata r:id="rId391" o:title=""/>
          </v:shape>
          <o:OLEObject Type="Embed" ProgID="Equation.DSMT4" ShapeID="_x0000_i1216" DrawAspect="Content" ObjectID="_1769433031" r:id="rId392"/>
        </w:object>
      </w:r>
      <w:r w:rsidRPr="00E217C6">
        <w:rPr>
          <w:rFonts w:cs="Times"/>
          <w:sz w:val="20"/>
          <w:szCs w:val="20"/>
        </w:rPr>
        <w:t>= 0.78, (2) and</w:t>
      </w:r>
      <w:r w:rsidR="00622CC6" w:rsidRPr="00622CC6">
        <w:rPr>
          <w:rFonts w:cs="Times"/>
          <w:position w:val="-10"/>
          <w:sz w:val="20"/>
          <w:szCs w:val="20"/>
        </w:rPr>
        <w:object w:dxaOrig="420" w:dyaOrig="300" w14:anchorId="2E67C77E">
          <v:shape id="_x0000_i1217" type="#_x0000_t75" style="width:21.6pt;height:14.4pt" o:ole="" fillcolor="window">
            <v:imagedata r:id="rId393" o:title=""/>
          </v:shape>
          <o:OLEObject Type="Embed" ProgID="Equation.DSMT4" ShapeID="_x0000_i1217" DrawAspect="Content" ObjectID="_1769433032" r:id="rId394"/>
        </w:object>
      </w:r>
      <w:r w:rsidRPr="00E217C6">
        <w:rPr>
          <w:rFonts w:cs="Times"/>
          <w:sz w:val="20"/>
          <w:szCs w:val="20"/>
        </w:rPr>
        <w:t xml:space="preserve">= 2.576 for 99% confidence is larger than </w:t>
      </w:r>
      <w:r w:rsidR="00622CC6" w:rsidRPr="00622CC6">
        <w:rPr>
          <w:rFonts w:cs="Times"/>
          <w:position w:val="-10"/>
          <w:sz w:val="20"/>
          <w:szCs w:val="20"/>
        </w:rPr>
        <w:object w:dxaOrig="420" w:dyaOrig="300" w14:anchorId="5E5CE785">
          <v:shape id="_x0000_i1218" type="#_x0000_t75" style="width:21.6pt;height:14.4pt" o:ole="" fillcolor="window">
            <v:imagedata r:id="rId395" o:title=""/>
          </v:shape>
          <o:OLEObject Type="Embed" ProgID="Equation.DSMT4" ShapeID="_x0000_i1218" DrawAspect="Content" ObjectID="_1769433033" r:id="rId396"/>
        </w:object>
      </w:r>
      <w:r w:rsidRPr="00E217C6">
        <w:rPr>
          <w:rFonts w:cs="Times"/>
          <w:sz w:val="20"/>
          <w:szCs w:val="20"/>
        </w:rPr>
        <w:t>= 1.96 for 95% confidence.</w:t>
      </w:r>
    </w:p>
    <w:p w14:paraId="3400394B" w14:textId="7B5C3152" w:rsidR="00EA3F7E" w:rsidRPr="00CB516C" w:rsidRDefault="00EA3F7E" w:rsidP="00622CC6">
      <w:pPr>
        <w:autoSpaceDE w:val="0"/>
        <w:autoSpaceDN w:val="0"/>
        <w:adjustRightInd w:val="0"/>
        <w:spacing w:after="120" w:line="240" w:lineRule="auto"/>
        <w:ind w:left="360" w:hanging="360"/>
        <w:rPr>
          <w:rFonts w:cs="TimesLTStd-Roman"/>
          <w:sz w:val="20"/>
          <w:szCs w:val="20"/>
          <w:lang w:val="en-IN"/>
        </w:rPr>
      </w:pPr>
      <w:r w:rsidRPr="00CB516C">
        <w:rPr>
          <w:rFonts w:cs="TimesLTStd-Roman"/>
          <w:sz w:val="20"/>
          <w:szCs w:val="20"/>
          <w:lang w:val="en-IN"/>
        </w:rPr>
        <w:t>60.</w:t>
      </w:r>
      <w:r w:rsidR="00622CC6">
        <w:rPr>
          <w:rFonts w:cs="TimesLTStd-Roman"/>
          <w:sz w:val="20"/>
          <w:szCs w:val="20"/>
          <w:lang w:val="en-IN"/>
        </w:rPr>
        <w:tab/>
      </w:r>
      <w:r w:rsidRPr="00CB516C">
        <w:rPr>
          <w:rFonts w:cs="TimesLTStd-Bold"/>
          <w:b/>
          <w:bCs/>
          <w:sz w:val="20"/>
          <w:szCs w:val="20"/>
          <w:lang w:val="en-IN"/>
        </w:rPr>
        <w:t xml:space="preserve">Importance of Economy to Voters. </w:t>
      </w:r>
      <w:r w:rsidRPr="00CB516C">
        <w:rPr>
          <w:rFonts w:cs="TimesLTStd-Roman"/>
          <w:sz w:val="20"/>
          <w:szCs w:val="20"/>
          <w:lang w:val="en-IN"/>
        </w:rPr>
        <w:t>A survey of 750 likely voters in Ohio was conducted</w:t>
      </w:r>
      <w:r w:rsidR="00622CC6">
        <w:rPr>
          <w:rFonts w:cs="TimesLTStd-Roman"/>
          <w:sz w:val="20"/>
          <w:szCs w:val="20"/>
          <w:lang w:val="en-IN"/>
        </w:rPr>
        <w:t xml:space="preserve"> </w:t>
      </w:r>
      <w:r w:rsidRPr="00CB516C">
        <w:rPr>
          <w:rFonts w:cs="TimesLTStd-Roman"/>
          <w:sz w:val="20"/>
          <w:szCs w:val="20"/>
          <w:lang w:val="en-IN"/>
        </w:rPr>
        <w:t>by the Rasmussen Poll just prior to the general election. The state of the economy</w:t>
      </w:r>
      <w:r w:rsidR="00622CC6">
        <w:rPr>
          <w:rFonts w:cs="TimesLTStd-Roman"/>
          <w:sz w:val="20"/>
          <w:szCs w:val="20"/>
          <w:lang w:val="en-IN"/>
        </w:rPr>
        <w:t xml:space="preserve"> </w:t>
      </w:r>
      <w:r w:rsidRPr="00CB516C">
        <w:rPr>
          <w:rFonts w:cs="TimesLTStd-Roman"/>
          <w:sz w:val="20"/>
          <w:szCs w:val="20"/>
          <w:lang w:val="en-IN"/>
        </w:rPr>
        <w:t>was thought to be an important determinant of how people would vote. Among</w:t>
      </w:r>
      <w:r w:rsidR="00622CC6">
        <w:rPr>
          <w:rFonts w:cs="TimesLTStd-Roman"/>
          <w:sz w:val="20"/>
          <w:szCs w:val="20"/>
          <w:lang w:val="en-IN"/>
        </w:rPr>
        <w:t xml:space="preserve"> </w:t>
      </w:r>
      <w:r w:rsidRPr="00CB516C">
        <w:rPr>
          <w:rFonts w:cs="TimesLTStd-Roman"/>
          <w:sz w:val="20"/>
          <w:szCs w:val="20"/>
          <w:lang w:val="en-IN"/>
        </w:rPr>
        <w:t>other things, the survey found that 165 of the respondents rated the economy as good</w:t>
      </w:r>
      <w:r w:rsidR="00622CC6">
        <w:rPr>
          <w:rFonts w:cs="TimesLTStd-Roman"/>
          <w:sz w:val="20"/>
          <w:szCs w:val="20"/>
          <w:lang w:val="en-IN"/>
        </w:rPr>
        <w:t xml:space="preserve"> </w:t>
      </w:r>
      <w:r w:rsidRPr="00CB516C">
        <w:rPr>
          <w:rFonts w:cs="TimesLTStd-Roman"/>
          <w:sz w:val="20"/>
          <w:szCs w:val="20"/>
          <w:lang w:val="en-IN"/>
        </w:rPr>
        <w:t xml:space="preserve">or excellent and 315 rated the economy as poor. </w:t>
      </w:r>
      <w:r w:rsidRPr="00622CC6">
        <w:rPr>
          <w:rFonts w:eastAsia="Arial"/>
          <w:b/>
          <w:bCs/>
          <w:color w:val="D85629"/>
          <w:spacing w:val="-4"/>
          <w:sz w:val="20"/>
          <w:szCs w:val="20"/>
        </w:rPr>
        <w:t>LO 5</w:t>
      </w:r>
    </w:p>
    <w:p w14:paraId="0B8D78E4" w14:textId="61ACC3B1"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Develop a point estimate of the proportion of likely voters in Ohio who rated the</w:t>
      </w:r>
      <w:r w:rsidR="00622CC6">
        <w:rPr>
          <w:rFonts w:eastAsia="Times New Roman"/>
          <w:color w:val="231F20"/>
          <w:sz w:val="20"/>
          <w:szCs w:val="20"/>
        </w:rPr>
        <w:t xml:space="preserve"> </w:t>
      </w:r>
      <w:r w:rsidRPr="00622CC6">
        <w:rPr>
          <w:rFonts w:eastAsia="Times New Roman"/>
          <w:color w:val="231F20"/>
          <w:sz w:val="20"/>
          <w:szCs w:val="20"/>
        </w:rPr>
        <w:t>economy as good or excellent.</w:t>
      </w:r>
    </w:p>
    <w:p w14:paraId="7DB8493E" w14:textId="78FDCD5B"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Construct a 95% confidence interval for the proportion of likely voters in Ohio who</w:t>
      </w:r>
      <w:r w:rsidR="00622CC6">
        <w:rPr>
          <w:rFonts w:eastAsia="Times New Roman"/>
          <w:color w:val="231F20"/>
          <w:sz w:val="20"/>
          <w:szCs w:val="20"/>
        </w:rPr>
        <w:t xml:space="preserve"> </w:t>
      </w:r>
      <w:r w:rsidRPr="00622CC6">
        <w:rPr>
          <w:rFonts w:eastAsia="Times New Roman"/>
          <w:color w:val="231F20"/>
          <w:sz w:val="20"/>
          <w:szCs w:val="20"/>
        </w:rPr>
        <w:t>rated the economy as good or excellent.</w:t>
      </w:r>
    </w:p>
    <w:p w14:paraId="7C4C9EE2" w14:textId="58144AEF"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Construct a 95% confidence interval for the proportion of likely voters in Ohio who</w:t>
      </w:r>
      <w:r w:rsidR="00622CC6">
        <w:rPr>
          <w:rFonts w:eastAsia="Times New Roman"/>
          <w:color w:val="231F20"/>
          <w:sz w:val="20"/>
          <w:szCs w:val="20"/>
        </w:rPr>
        <w:t xml:space="preserve"> </w:t>
      </w:r>
      <w:r w:rsidRPr="00622CC6">
        <w:rPr>
          <w:rFonts w:eastAsia="Times New Roman"/>
          <w:color w:val="231F20"/>
          <w:sz w:val="20"/>
          <w:szCs w:val="20"/>
        </w:rPr>
        <w:t>rated the economy as poor.</w:t>
      </w:r>
    </w:p>
    <w:p w14:paraId="792EE6D2" w14:textId="1D9758A3" w:rsidR="00EA3F7E" w:rsidRPr="00E217C6" w:rsidRDefault="00EA3F7E"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d.</w:t>
      </w:r>
      <w:r w:rsidR="00622CC6">
        <w:rPr>
          <w:rFonts w:eastAsia="Times New Roman"/>
          <w:color w:val="231F20"/>
          <w:sz w:val="20"/>
          <w:szCs w:val="20"/>
        </w:rPr>
        <w:tab/>
      </w:r>
      <w:r w:rsidRPr="00E217C6">
        <w:rPr>
          <w:rFonts w:eastAsia="Times New Roman"/>
          <w:color w:val="231F20"/>
          <w:sz w:val="20"/>
          <w:szCs w:val="20"/>
        </w:rPr>
        <w:t>Which of the confidence intervals in parts (b) and (c) is wider? Why?</w:t>
      </w:r>
    </w:p>
    <w:p w14:paraId="164CB163" w14:textId="5935E334" w:rsidR="00EA3F7E" w:rsidRPr="00CB516C" w:rsidRDefault="00EA3F7E" w:rsidP="00EA3F7E">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CB516C">
        <w:rPr>
          <w:b/>
          <w:sz w:val="20"/>
          <w:szCs w:val="20"/>
        </w:rPr>
        <w:t>Solutions:</w:t>
      </w:r>
    </w:p>
    <w:p w14:paraId="779517C1" w14:textId="77777777" w:rsidR="00EA3F7E" w:rsidRPr="00E217C6" w:rsidRDefault="00EA3F7E" w:rsidP="00E217C6">
      <w:pPr>
        <w:ind w:left="720" w:hanging="360"/>
        <w:rPr>
          <w:rFonts w:cs="Times"/>
          <w:sz w:val="20"/>
          <w:szCs w:val="20"/>
        </w:rPr>
      </w:pPr>
      <w:r w:rsidRPr="00E217C6">
        <w:rPr>
          <w:rFonts w:cs="Times"/>
          <w:sz w:val="20"/>
          <w:szCs w:val="20"/>
        </w:rPr>
        <w:t>a.</w:t>
      </w:r>
      <w:r w:rsidRPr="00E217C6">
        <w:rPr>
          <w:rFonts w:cs="Times"/>
          <w:sz w:val="20"/>
          <w:szCs w:val="20"/>
        </w:rPr>
        <w:tab/>
        <w:t>With 165 out of 750 respondents rating the economy as good or excellent,</w:t>
      </w:r>
    </w:p>
    <w:p w14:paraId="515D207C" w14:textId="44437C0F" w:rsidR="00EA3F7E" w:rsidRPr="00E217C6" w:rsidRDefault="00EA3F7E" w:rsidP="00E217C6">
      <w:pPr>
        <w:ind w:left="720" w:hanging="360"/>
        <w:rPr>
          <w:rFonts w:cs="Times"/>
          <w:sz w:val="20"/>
          <w:szCs w:val="20"/>
        </w:rPr>
      </w:pPr>
      <w:r w:rsidRPr="00E217C6">
        <w:rPr>
          <w:rFonts w:cs="Times"/>
          <w:sz w:val="20"/>
          <w:szCs w:val="20"/>
        </w:rPr>
        <w:tab/>
      </w:r>
      <w:r w:rsidR="00622CC6" w:rsidRPr="00622CC6">
        <w:rPr>
          <w:rFonts w:cs="Times"/>
          <w:position w:val="-10"/>
          <w:sz w:val="20"/>
          <w:szCs w:val="20"/>
        </w:rPr>
        <w:object w:dxaOrig="220" w:dyaOrig="279" w14:anchorId="408D68BB">
          <v:shape id="_x0000_i1219" type="#_x0000_t75" style="width:9.6pt;height:14.4pt" o:ole="">
            <v:imagedata r:id="rId397" o:title=""/>
          </v:shape>
          <o:OLEObject Type="Embed" ProgID="Equation.DSMT4" ShapeID="_x0000_i1219" DrawAspect="Content" ObjectID="_1769433034" r:id="rId398"/>
        </w:object>
      </w:r>
      <w:r w:rsidRPr="00E217C6">
        <w:rPr>
          <w:rFonts w:cs="Times"/>
          <w:sz w:val="20"/>
          <w:szCs w:val="20"/>
        </w:rPr>
        <w:t>= 165/750 = 0.22</w:t>
      </w:r>
    </w:p>
    <w:p w14:paraId="2474F793" w14:textId="6BFB163A" w:rsidR="00EA3F7E" w:rsidRPr="00E217C6" w:rsidRDefault="00EA3F7E" w:rsidP="00E217C6">
      <w:pPr>
        <w:ind w:left="720" w:hanging="360"/>
        <w:rPr>
          <w:rFonts w:cs="Times"/>
          <w:sz w:val="20"/>
          <w:szCs w:val="20"/>
        </w:rPr>
      </w:pPr>
      <w:r w:rsidRPr="00E217C6">
        <w:rPr>
          <w:rFonts w:cs="Times"/>
          <w:sz w:val="20"/>
          <w:szCs w:val="20"/>
        </w:rPr>
        <w:t>b.</w:t>
      </w:r>
      <w:r w:rsidRPr="00E217C6">
        <w:rPr>
          <w:rFonts w:cs="Times"/>
          <w:sz w:val="20"/>
          <w:szCs w:val="20"/>
        </w:rPr>
        <w:tab/>
        <w:t>Margin of error</w:t>
      </w:r>
      <w:r w:rsidR="00622CC6" w:rsidRPr="00622CC6">
        <w:rPr>
          <w:rFonts w:cs="Times"/>
          <w:position w:val="-24"/>
          <w:sz w:val="20"/>
          <w:szCs w:val="20"/>
        </w:rPr>
        <w:object w:dxaOrig="3980" w:dyaOrig="620" w14:anchorId="0BF7AFA5">
          <v:shape id="_x0000_i1220" type="#_x0000_t75" style="width:199.2pt;height:31.2pt" o:ole="" fillcolor="window">
            <v:imagedata r:id="rId399" o:title=""/>
          </v:shape>
          <o:OLEObject Type="Embed" ProgID="Equation.DSMT4" ShapeID="_x0000_i1220" DrawAspect="Content" ObjectID="_1769433035" r:id="rId400"/>
        </w:object>
      </w:r>
    </w:p>
    <w:p w14:paraId="66D48E24" w14:textId="453C1E45" w:rsidR="00EA3F7E" w:rsidRPr="00E217C6" w:rsidRDefault="00EA3F7E" w:rsidP="00E217C6">
      <w:pPr>
        <w:ind w:left="720" w:hanging="360"/>
        <w:rPr>
          <w:rFonts w:cs="Times"/>
          <w:sz w:val="20"/>
          <w:szCs w:val="20"/>
        </w:rPr>
      </w:pPr>
      <w:r w:rsidRPr="00E217C6">
        <w:rPr>
          <w:rFonts w:cs="Times"/>
          <w:sz w:val="20"/>
          <w:szCs w:val="20"/>
        </w:rPr>
        <w:tab/>
        <w:t>95% Confidence interval:</w:t>
      </w:r>
      <w:r w:rsidR="008B109F" w:rsidRPr="00E217C6">
        <w:rPr>
          <w:rFonts w:cs="Times"/>
          <w:sz w:val="20"/>
          <w:szCs w:val="20"/>
        </w:rPr>
        <w:t xml:space="preserve"> </w:t>
      </w:r>
      <w:r w:rsidRPr="00E217C6">
        <w:rPr>
          <w:rFonts w:cs="Times"/>
          <w:sz w:val="20"/>
          <w:szCs w:val="20"/>
        </w:rPr>
        <w:t>0.22</w:t>
      </w:r>
      <w:r w:rsidR="008B109F" w:rsidRPr="00E217C6">
        <w:rPr>
          <w:rFonts w:cs="Times"/>
          <w:sz w:val="20"/>
          <w:szCs w:val="20"/>
        </w:rPr>
        <w:t xml:space="preserve"> </w:t>
      </w:r>
      <w:r w:rsidR="00622CC6">
        <w:rPr>
          <w:rFonts w:cs="Times"/>
          <w:sz w:val="20"/>
          <w:szCs w:val="20"/>
        </w:rPr>
        <w:sym w:font="Symbol" w:char="F0B1"/>
      </w:r>
      <w:r w:rsidR="008B109F" w:rsidRPr="00E217C6">
        <w:rPr>
          <w:rFonts w:cs="Times"/>
          <w:sz w:val="20"/>
          <w:szCs w:val="20"/>
        </w:rPr>
        <w:t xml:space="preserve"> </w:t>
      </w:r>
      <w:r w:rsidRPr="00E217C6">
        <w:rPr>
          <w:rFonts w:cs="Times"/>
          <w:sz w:val="20"/>
          <w:szCs w:val="20"/>
        </w:rPr>
        <w:t>0.0296 or 0.1904 to 0.2496</w:t>
      </w:r>
    </w:p>
    <w:p w14:paraId="47164F7C" w14:textId="37795207" w:rsidR="00EA3F7E" w:rsidRPr="00E217C6" w:rsidRDefault="00EA3F7E" w:rsidP="00E217C6">
      <w:pPr>
        <w:ind w:left="720" w:hanging="360"/>
        <w:rPr>
          <w:rFonts w:cs="Times"/>
          <w:sz w:val="20"/>
          <w:szCs w:val="20"/>
        </w:rPr>
      </w:pPr>
      <w:r w:rsidRPr="00E217C6">
        <w:rPr>
          <w:rFonts w:cs="Times"/>
          <w:sz w:val="20"/>
          <w:szCs w:val="20"/>
        </w:rPr>
        <w:t>c.</w:t>
      </w:r>
      <w:r w:rsidRPr="00E217C6">
        <w:rPr>
          <w:rFonts w:cs="Times"/>
          <w:sz w:val="20"/>
          <w:szCs w:val="20"/>
        </w:rPr>
        <w:tab/>
        <w:t>With 315 out of 750 respondents rating the economy as poor,</w:t>
      </w:r>
    </w:p>
    <w:p w14:paraId="58F01CB5" w14:textId="444CAD29" w:rsidR="00EA3F7E" w:rsidRPr="00E217C6" w:rsidRDefault="00EA3F7E" w:rsidP="00E217C6">
      <w:pPr>
        <w:ind w:left="720" w:hanging="360"/>
        <w:rPr>
          <w:rFonts w:cs="Times"/>
          <w:sz w:val="20"/>
          <w:szCs w:val="20"/>
        </w:rPr>
      </w:pPr>
      <w:r w:rsidRPr="00E217C6">
        <w:rPr>
          <w:rFonts w:cs="Times"/>
          <w:sz w:val="20"/>
          <w:szCs w:val="20"/>
        </w:rPr>
        <w:tab/>
      </w:r>
      <w:r w:rsidR="00622CC6" w:rsidRPr="00622CC6">
        <w:rPr>
          <w:rFonts w:cs="Times"/>
          <w:position w:val="-10"/>
          <w:sz w:val="20"/>
          <w:szCs w:val="20"/>
        </w:rPr>
        <w:object w:dxaOrig="220" w:dyaOrig="279" w14:anchorId="3819FB06">
          <v:shape id="_x0000_i1221" type="#_x0000_t75" style="width:9.6pt;height:14.4pt" o:ole="">
            <v:imagedata r:id="rId401" o:title=""/>
          </v:shape>
          <o:OLEObject Type="Embed" ProgID="Equation.DSMT4" ShapeID="_x0000_i1221" DrawAspect="Content" ObjectID="_1769433036" r:id="rId402"/>
        </w:object>
      </w:r>
      <w:r w:rsidRPr="00E217C6">
        <w:rPr>
          <w:rFonts w:cs="Times"/>
          <w:sz w:val="20"/>
          <w:szCs w:val="20"/>
        </w:rPr>
        <w:t>= 315/750 = 0.42</w:t>
      </w:r>
    </w:p>
    <w:p w14:paraId="64750E07" w14:textId="118D9A86" w:rsidR="00EA3F7E" w:rsidRPr="00E217C6" w:rsidRDefault="00EA3F7E" w:rsidP="00E217C6">
      <w:pPr>
        <w:ind w:left="720" w:hanging="360"/>
        <w:rPr>
          <w:rFonts w:cs="Times"/>
          <w:sz w:val="20"/>
          <w:szCs w:val="20"/>
        </w:rPr>
      </w:pPr>
      <w:r w:rsidRPr="00E217C6">
        <w:rPr>
          <w:rFonts w:cs="Times"/>
          <w:sz w:val="20"/>
          <w:szCs w:val="20"/>
        </w:rPr>
        <w:tab/>
        <w:t>Margin of error</w:t>
      </w:r>
      <w:r w:rsidR="00622CC6" w:rsidRPr="00622CC6">
        <w:rPr>
          <w:rFonts w:cs="Times"/>
          <w:position w:val="-24"/>
          <w:sz w:val="20"/>
          <w:szCs w:val="20"/>
        </w:rPr>
        <w:object w:dxaOrig="3960" w:dyaOrig="620" w14:anchorId="57BFE3DA">
          <v:shape id="_x0000_i1222" type="#_x0000_t75" style="width:196.8pt;height:31.2pt" o:ole="" fillcolor="window">
            <v:imagedata r:id="rId403" o:title=""/>
          </v:shape>
          <o:OLEObject Type="Embed" ProgID="Equation.DSMT4" ShapeID="_x0000_i1222" DrawAspect="Content" ObjectID="_1769433037" r:id="rId404"/>
        </w:object>
      </w:r>
    </w:p>
    <w:p w14:paraId="3EFCB115" w14:textId="04BC4C75" w:rsidR="00EA3F7E" w:rsidRPr="00E217C6" w:rsidRDefault="00EA3F7E" w:rsidP="00E217C6">
      <w:pPr>
        <w:ind w:left="720" w:hanging="360"/>
        <w:rPr>
          <w:rFonts w:cs="Times"/>
          <w:sz w:val="20"/>
          <w:szCs w:val="20"/>
        </w:rPr>
      </w:pPr>
      <w:r w:rsidRPr="00E217C6">
        <w:rPr>
          <w:rFonts w:cs="Times"/>
          <w:sz w:val="20"/>
          <w:szCs w:val="20"/>
        </w:rPr>
        <w:tab/>
        <w:t>95% Confidence interval:</w:t>
      </w:r>
      <w:r w:rsidR="008B109F" w:rsidRPr="00E217C6">
        <w:rPr>
          <w:rFonts w:cs="Times"/>
          <w:sz w:val="20"/>
          <w:szCs w:val="20"/>
        </w:rPr>
        <w:t xml:space="preserve"> </w:t>
      </w:r>
      <w:r w:rsidRPr="00E217C6">
        <w:rPr>
          <w:rFonts w:cs="Times"/>
          <w:sz w:val="20"/>
          <w:szCs w:val="20"/>
        </w:rPr>
        <w:t>0.42</w:t>
      </w:r>
      <w:r w:rsidR="008B109F" w:rsidRPr="00E217C6">
        <w:rPr>
          <w:rFonts w:cs="Times"/>
          <w:sz w:val="20"/>
          <w:szCs w:val="20"/>
        </w:rPr>
        <w:t xml:space="preserve"> </w:t>
      </w:r>
      <w:r w:rsidR="00622CC6">
        <w:rPr>
          <w:rFonts w:cs="Times"/>
          <w:sz w:val="20"/>
          <w:szCs w:val="20"/>
        </w:rPr>
        <w:sym w:font="Symbol" w:char="F0B1"/>
      </w:r>
      <w:r w:rsidR="008B109F" w:rsidRPr="00E217C6">
        <w:rPr>
          <w:rFonts w:cs="Times"/>
          <w:sz w:val="20"/>
          <w:szCs w:val="20"/>
        </w:rPr>
        <w:t xml:space="preserve"> </w:t>
      </w:r>
      <w:r w:rsidRPr="00E217C6">
        <w:rPr>
          <w:rFonts w:cs="Times"/>
          <w:sz w:val="20"/>
          <w:szCs w:val="20"/>
        </w:rPr>
        <w:t>0.0353 or 0.3847 to 0.4553</w:t>
      </w:r>
    </w:p>
    <w:p w14:paraId="5F6405B7" w14:textId="7C0261F4" w:rsidR="00EA3F7E" w:rsidRPr="00E217C6" w:rsidRDefault="00EA3F7E" w:rsidP="00E217C6">
      <w:pPr>
        <w:ind w:left="720" w:hanging="360"/>
        <w:rPr>
          <w:rFonts w:cs="Times"/>
          <w:sz w:val="20"/>
          <w:szCs w:val="20"/>
        </w:rPr>
      </w:pPr>
      <w:r w:rsidRPr="00E217C6">
        <w:rPr>
          <w:rFonts w:cs="Times"/>
          <w:sz w:val="20"/>
          <w:szCs w:val="20"/>
        </w:rPr>
        <w:t>d.</w:t>
      </w:r>
      <w:r w:rsidRPr="00E217C6">
        <w:rPr>
          <w:rFonts w:cs="Times"/>
          <w:sz w:val="20"/>
          <w:szCs w:val="20"/>
        </w:rPr>
        <w:tab/>
        <w:t>The confidence interval in part (c) is wider. This is because the sample proportion is closer to 0.5 in part (c).</w:t>
      </w:r>
    </w:p>
    <w:p w14:paraId="72EF2D6E" w14:textId="196814D0" w:rsidR="00EA3F7E" w:rsidRPr="00CB516C" w:rsidRDefault="00EA3F7E" w:rsidP="00622CC6">
      <w:pPr>
        <w:autoSpaceDE w:val="0"/>
        <w:autoSpaceDN w:val="0"/>
        <w:adjustRightInd w:val="0"/>
        <w:spacing w:after="120" w:line="240" w:lineRule="auto"/>
        <w:ind w:left="360" w:hanging="360"/>
        <w:rPr>
          <w:rFonts w:cs="TimesLTStd-Roman"/>
          <w:sz w:val="20"/>
          <w:szCs w:val="20"/>
          <w:lang w:val="en-IN"/>
        </w:rPr>
      </w:pPr>
      <w:r w:rsidRPr="00CB516C">
        <w:rPr>
          <w:rFonts w:cs="TimesLTStd-Roman"/>
          <w:sz w:val="20"/>
          <w:szCs w:val="20"/>
          <w:lang w:val="en-IN"/>
        </w:rPr>
        <w:t>61.</w:t>
      </w:r>
      <w:r w:rsidR="00622CC6">
        <w:rPr>
          <w:rFonts w:cs="TimesLTStd-Roman"/>
          <w:sz w:val="20"/>
          <w:szCs w:val="20"/>
          <w:lang w:val="en-IN"/>
        </w:rPr>
        <w:tab/>
      </w:r>
      <w:r w:rsidRPr="00CB516C">
        <w:rPr>
          <w:rFonts w:cs="TimesLTStd-Bold"/>
          <w:b/>
          <w:bCs/>
          <w:sz w:val="20"/>
          <w:szCs w:val="20"/>
          <w:lang w:val="en-IN"/>
        </w:rPr>
        <w:t xml:space="preserve">Smoking. </w:t>
      </w:r>
      <w:r w:rsidRPr="00CB516C">
        <w:rPr>
          <w:rFonts w:cs="TimesLTStd-Roman"/>
          <w:sz w:val="20"/>
          <w:szCs w:val="20"/>
          <w:lang w:val="en-IN"/>
        </w:rPr>
        <w:t xml:space="preserve">In 2023, the </w:t>
      </w:r>
      <w:r w:rsidRPr="00CB516C">
        <w:rPr>
          <w:rFonts w:cs="TimesLTStd-Italic"/>
          <w:i/>
          <w:iCs/>
          <w:sz w:val="20"/>
          <w:szCs w:val="20"/>
          <w:lang w:val="en-IN"/>
        </w:rPr>
        <w:t xml:space="preserve">Centers for Disease Control and Prevention </w:t>
      </w:r>
      <w:r w:rsidRPr="00CB516C">
        <w:rPr>
          <w:rFonts w:cs="TimesLTStd-Roman"/>
          <w:sz w:val="20"/>
          <w:szCs w:val="20"/>
          <w:lang w:val="en-IN"/>
        </w:rPr>
        <w:t>reported the percentage</w:t>
      </w:r>
      <w:r w:rsidR="00622CC6">
        <w:rPr>
          <w:rFonts w:cs="TimesLTStd-Roman"/>
          <w:sz w:val="20"/>
          <w:szCs w:val="20"/>
          <w:lang w:val="en-IN"/>
        </w:rPr>
        <w:t xml:space="preserve"> </w:t>
      </w:r>
      <w:r w:rsidRPr="00CB516C">
        <w:rPr>
          <w:rFonts w:cs="TimesLTStd-Roman"/>
          <w:sz w:val="20"/>
          <w:szCs w:val="20"/>
          <w:lang w:val="en-IN"/>
        </w:rPr>
        <w:t>of people 18 years of age and older who smoke. Suppose that a study designed</w:t>
      </w:r>
      <w:r w:rsidR="00622CC6">
        <w:rPr>
          <w:rFonts w:cs="TimesLTStd-Roman"/>
          <w:sz w:val="20"/>
          <w:szCs w:val="20"/>
          <w:lang w:val="en-IN"/>
        </w:rPr>
        <w:t xml:space="preserve"> </w:t>
      </w:r>
      <w:r w:rsidRPr="00CB516C">
        <w:rPr>
          <w:rFonts w:cs="TimesLTStd-Roman"/>
          <w:sz w:val="20"/>
          <w:szCs w:val="20"/>
          <w:lang w:val="en-IN"/>
        </w:rPr>
        <w:t>to collect new data on smokers and nonsmokers uses a preliminary estimate of the</w:t>
      </w:r>
      <w:r w:rsidR="00622CC6">
        <w:rPr>
          <w:rFonts w:cs="TimesLTStd-Roman"/>
          <w:sz w:val="20"/>
          <w:szCs w:val="20"/>
          <w:lang w:val="en-IN"/>
        </w:rPr>
        <w:t xml:space="preserve"> </w:t>
      </w:r>
      <w:r w:rsidRPr="00CB516C">
        <w:rPr>
          <w:rFonts w:cs="TimesLTStd-Roman"/>
          <w:sz w:val="20"/>
          <w:szCs w:val="20"/>
          <w:lang w:val="en-IN"/>
        </w:rPr>
        <w:t xml:space="preserve">proportion who smoke of 0.30. </w:t>
      </w:r>
      <w:r w:rsidRPr="00622CC6">
        <w:rPr>
          <w:rFonts w:eastAsia="Arial"/>
          <w:b/>
          <w:bCs/>
          <w:color w:val="D85629"/>
          <w:spacing w:val="-4"/>
          <w:sz w:val="20"/>
          <w:szCs w:val="20"/>
        </w:rPr>
        <w:t>LO 5, 6</w:t>
      </w:r>
    </w:p>
    <w:p w14:paraId="1ED09E38" w14:textId="1DA160A0"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How large a sample should be taken to estimate the proportion of smokers in the</w:t>
      </w:r>
      <w:r w:rsidR="00622CC6">
        <w:rPr>
          <w:rFonts w:eastAsia="Times New Roman"/>
          <w:color w:val="231F20"/>
          <w:sz w:val="20"/>
          <w:szCs w:val="20"/>
        </w:rPr>
        <w:t xml:space="preserve"> </w:t>
      </w:r>
      <w:r w:rsidRPr="00622CC6">
        <w:rPr>
          <w:rFonts w:eastAsia="Times New Roman"/>
          <w:color w:val="231F20"/>
          <w:sz w:val="20"/>
          <w:szCs w:val="20"/>
        </w:rPr>
        <w:t>population</w:t>
      </w:r>
      <w:r w:rsidR="00622CC6">
        <w:rPr>
          <w:rFonts w:eastAsia="Times New Roman"/>
          <w:color w:val="231F20"/>
          <w:sz w:val="20"/>
          <w:szCs w:val="20"/>
        </w:rPr>
        <w:t xml:space="preserve"> </w:t>
      </w:r>
      <w:r w:rsidRPr="00622CC6">
        <w:rPr>
          <w:rFonts w:eastAsia="Times New Roman"/>
          <w:color w:val="231F20"/>
          <w:sz w:val="20"/>
          <w:szCs w:val="20"/>
        </w:rPr>
        <w:t>with a margin of error of 0.02? Use 95% confidence?</w:t>
      </w:r>
    </w:p>
    <w:p w14:paraId="63052B39" w14:textId="0A9B39A9"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946B02">
        <w:rPr>
          <w:rFonts w:eastAsia="Times New Roman"/>
          <w:color w:val="231F20"/>
          <w:spacing w:val="-4"/>
          <w:sz w:val="20"/>
          <w:szCs w:val="20"/>
        </w:rPr>
        <w:t>Assume that the study uses your sample size recommendation in part (a) and</w:t>
      </w:r>
      <w:r w:rsidR="00622CC6" w:rsidRPr="00946B02">
        <w:rPr>
          <w:rFonts w:eastAsia="Times New Roman"/>
          <w:color w:val="231F20"/>
          <w:spacing w:val="-4"/>
          <w:sz w:val="20"/>
          <w:szCs w:val="20"/>
        </w:rPr>
        <w:t xml:space="preserve"> </w:t>
      </w:r>
      <w:r w:rsidRPr="00946B02">
        <w:rPr>
          <w:rFonts w:eastAsia="Times New Roman"/>
          <w:color w:val="231F20"/>
          <w:spacing w:val="-4"/>
          <w:sz w:val="20"/>
          <w:szCs w:val="20"/>
        </w:rPr>
        <w:t>finds 520 smokers. What is the point estimate of the proportion of smokers in the</w:t>
      </w:r>
      <w:r w:rsidR="00622CC6" w:rsidRPr="00946B02">
        <w:rPr>
          <w:rFonts w:eastAsia="Times New Roman"/>
          <w:color w:val="231F20"/>
          <w:spacing w:val="-4"/>
          <w:sz w:val="20"/>
          <w:szCs w:val="20"/>
        </w:rPr>
        <w:t xml:space="preserve"> </w:t>
      </w:r>
      <w:r w:rsidRPr="00946B02">
        <w:rPr>
          <w:rFonts w:eastAsia="Times New Roman"/>
          <w:color w:val="231F20"/>
          <w:spacing w:val="-4"/>
          <w:sz w:val="20"/>
          <w:szCs w:val="20"/>
        </w:rPr>
        <w:t>population?</w:t>
      </w:r>
    </w:p>
    <w:p w14:paraId="05FBB61B" w14:textId="13A2EB7C" w:rsidR="00EA3F7E" w:rsidRPr="00E217C6" w:rsidRDefault="00EA3F7E" w:rsidP="00E217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c.</w:t>
      </w:r>
      <w:r w:rsidR="00622CC6">
        <w:rPr>
          <w:rFonts w:eastAsia="Times New Roman"/>
          <w:color w:val="231F20"/>
          <w:sz w:val="20"/>
          <w:szCs w:val="20"/>
        </w:rPr>
        <w:tab/>
      </w:r>
      <w:r w:rsidRPr="00E217C6">
        <w:rPr>
          <w:rFonts w:eastAsia="Times New Roman"/>
          <w:color w:val="231F20"/>
          <w:sz w:val="20"/>
          <w:szCs w:val="20"/>
        </w:rPr>
        <w:t>What is the 95% confidence interval for the proportion of smokers in the population?</w:t>
      </w:r>
    </w:p>
    <w:p w14:paraId="6291DD4E" w14:textId="6A8F7CA0" w:rsidR="00EA3F7E" w:rsidRPr="00CB516C" w:rsidRDefault="00EA3F7E" w:rsidP="00946B02">
      <w:pPr>
        <w:autoSpaceDE w:val="0"/>
        <w:autoSpaceDN w:val="0"/>
        <w:adjustRightInd w:val="0"/>
        <w:spacing w:after="0" w:line="240" w:lineRule="auto"/>
        <w:ind w:left="360"/>
        <w:rPr>
          <w:b/>
          <w:sz w:val="20"/>
          <w:szCs w:val="20"/>
        </w:rPr>
      </w:pPr>
      <w:r w:rsidRPr="00CB516C">
        <w:rPr>
          <w:b/>
          <w:sz w:val="20"/>
          <w:szCs w:val="20"/>
        </w:rPr>
        <w:t>Solutions:</w:t>
      </w:r>
    </w:p>
    <w:p w14:paraId="54FB7ECC" w14:textId="77777777" w:rsidR="00EA3F7E" w:rsidRPr="00E217C6" w:rsidRDefault="00EA3F7E" w:rsidP="00E217C6">
      <w:pPr>
        <w:ind w:left="720" w:hanging="360"/>
        <w:rPr>
          <w:rFonts w:cs="Times"/>
          <w:sz w:val="20"/>
          <w:szCs w:val="20"/>
        </w:rPr>
      </w:pPr>
      <w:r w:rsidRPr="00E217C6">
        <w:rPr>
          <w:rFonts w:cs="Times"/>
          <w:sz w:val="20"/>
          <w:szCs w:val="20"/>
        </w:rPr>
        <w:t>a.</w:t>
      </w:r>
      <w:r w:rsidRPr="00E217C6">
        <w:rPr>
          <w:rFonts w:cs="Times"/>
          <w:sz w:val="20"/>
          <w:szCs w:val="20"/>
        </w:rPr>
        <w:tab/>
      </w:r>
      <w:r w:rsidR="00622CC6" w:rsidRPr="00622CC6">
        <w:rPr>
          <w:rFonts w:cs="Times"/>
          <w:position w:val="-26"/>
          <w:sz w:val="20"/>
          <w:szCs w:val="20"/>
        </w:rPr>
        <w:object w:dxaOrig="4120" w:dyaOrig="620" w14:anchorId="5B95A0BB">
          <v:shape id="_x0000_i1223" type="#_x0000_t75" style="width:206.4pt;height:31.2pt" o:ole="" fillcolor="window">
            <v:imagedata r:id="rId405" o:title=""/>
          </v:shape>
          <o:OLEObject Type="Embed" ProgID="Equation.DSMT4" ShapeID="_x0000_i1223" DrawAspect="Content" ObjectID="_1769433038" r:id="rId406"/>
        </w:object>
      </w:r>
    </w:p>
    <w:p w14:paraId="57573AC7" w14:textId="37D8B25C" w:rsidR="00EA3F7E" w:rsidRPr="00E217C6" w:rsidRDefault="00EA3F7E" w:rsidP="00E217C6">
      <w:pPr>
        <w:ind w:left="720" w:hanging="360"/>
        <w:rPr>
          <w:rFonts w:cs="Times"/>
          <w:sz w:val="20"/>
          <w:szCs w:val="20"/>
        </w:rPr>
      </w:pPr>
      <w:r w:rsidRPr="00E217C6">
        <w:rPr>
          <w:rFonts w:cs="Times"/>
          <w:sz w:val="20"/>
          <w:szCs w:val="20"/>
        </w:rPr>
        <w:t>b.</w:t>
      </w:r>
      <w:r w:rsidRPr="00E217C6">
        <w:rPr>
          <w:rFonts w:cs="Times"/>
          <w:sz w:val="20"/>
          <w:szCs w:val="20"/>
        </w:rPr>
        <w:tab/>
      </w:r>
      <w:r w:rsidR="00622CC6" w:rsidRPr="00622CC6">
        <w:rPr>
          <w:rFonts w:cs="Times"/>
          <w:position w:val="-10"/>
          <w:sz w:val="20"/>
          <w:szCs w:val="20"/>
        </w:rPr>
        <w:object w:dxaOrig="220" w:dyaOrig="279" w14:anchorId="46CDCEB0">
          <v:shape id="_x0000_i1224" type="#_x0000_t75" style="width:10.8pt;height:14.4pt" o:ole="">
            <v:imagedata r:id="rId382" o:title=""/>
          </v:shape>
          <o:OLEObject Type="Embed" ProgID="Equation.DSMT4" ShapeID="_x0000_i1224" DrawAspect="Content" ObjectID="_1769433039" r:id="rId407"/>
        </w:object>
      </w:r>
      <w:r w:rsidRPr="00E217C6">
        <w:rPr>
          <w:rFonts w:cs="Times"/>
          <w:sz w:val="20"/>
          <w:szCs w:val="20"/>
        </w:rPr>
        <w:t>= 520/2,017 = 0.2578</w:t>
      </w:r>
    </w:p>
    <w:p w14:paraId="1214E5BD" w14:textId="38CB4D87" w:rsidR="00EA3F7E" w:rsidRPr="00E217C6" w:rsidRDefault="00EA3F7E" w:rsidP="00E217C6">
      <w:pPr>
        <w:ind w:left="720" w:hanging="360"/>
        <w:rPr>
          <w:rFonts w:cs="Times"/>
          <w:sz w:val="20"/>
          <w:szCs w:val="20"/>
        </w:rPr>
      </w:pPr>
      <w:r w:rsidRPr="00622CC6">
        <w:rPr>
          <w:rFonts w:cs="Times"/>
          <w:position w:val="20"/>
          <w:sz w:val="20"/>
          <w:szCs w:val="20"/>
        </w:rPr>
        <w:t>c.</w:t>
      </w:r>
      <w:r w:rsidRPr="00622CC6">
        <w:rPr>
          <w:rFonts w:cs="Times"/>
          <w:position w:val="20"/>
          <w:sz w:val="20"/>
          <w:szCs w:val="20"/>
        </w:rPr>
        <w:tab/>
      </w:r>
      <w:r w:rsidRPr="00E217C6">
        <w:rPr>
          <w:rFonts w:cs="Times"/>
          <w:sz w:val="20"/>
          <w:szCs w:val="20"/>
        </w:rPr>
        <w:object w:dxaOrig="1560" w:dyaOrig="600" w14:anchorId="4D80D505">
          <v:shape id="_x0000_i1225" type="#_x0000_t75" style="width:78pt;height:30pt" o:ole="" fillcolor="window">
            <v:imagedata r:id="rId408" o:title=""/>
          </v:shape>
          <o:OLEObject Type="Embed" ProgID="Equation" ShapeID="_x0000_i1225" DrawAspect="Content" ObjectID="_1769433040" r:id="rId409"/>
        </w:object>
      </w:r>
    </w:p>
    <w:p w14:paraId="0989F493" w14:textId="0A9AD3FB" w:rsidR="00EA3F7E" w:rsidRPr="00E217C6" w:rsidRDefault="00EA3F7E" w:rsidP="00E217C6">
      <w:pPr>
        <w:ind w:left="720" w:hanging="360"/>
        <w:rPr>
          <w:rFonts w:cs="Times"/>
          <w:sz w:val="20"/>
          <w:szCs w:val="20"/>
        </w:rPr>
      </w:pPr>
      <w:r w:rsidRPr="00E217C6">
        <w:rPr>
          <w:rFonts w:cs="Times"/>
          <w:sz w:val="20"/>
          <w:szCs w:val="20"/>
        </w:rPr>
        <w:tab/>
        <w:t>0.2578</w:t>
      </w:r>
      <w:r w:rsidR="008B109F" w:rsidRPr="00E217C6">
        <w:rPr>
          <w:rFonts w:cs="Times"/>
          <w:sz w:val="20"/>
          <w:szCs w:val="20"/>
        </w:rPr>
        <w:t xml:space="preserve"> </w:t>
      </w:r>
      <w:r w:rsidR="00622CC6">
        <w:rPr>
          <w:rFonts w:cs="Times"/>
          <w:sz w:val="20"/>
          <w:szCs w:val="20"/>
        </w:rPr>
        <w:sym w:font="Symbol" w:char="F0B1"/>
      </w:r>
      <w:r w:rsidR="008B109F" w:rsidRPr="00E217C6">
        <w:rPr>
          <w:rFonts w:cs="Times"/>
          <w:sz w:val="20"/>
          <w:szCs w:val="20"/>
        </w:rPr>
        <w:t xml:space="preserve"> </w:t>
      </w:r>
      <w:r w:rsidRPr="00E217C6">
        <w:rPr>
          <w:rFonts w:cs="Times"/>
          <w:sz w:val="20"/>
          <w:szCs w:val="20"/>
        </w:rPr>
        <w:t xml:space="preserve">1.96 </w:t>
      </w:r>
      <w:r w:rsidR="00622CC6" w:rsidRPr="00622CC6">
        <w:rPr>
          <w:rFonts w:cs="Times"/>
          <w:position w:val="-26"/>
          <w:sz w:val="20"/>
          <w:szCs w:val="20"/>
        </w:rPr>
        <w:object w:dxaOrig="1640" w:dyaOrig="639" w14:anchorId="6278F27D">
          <v:shape id="_x0000_i1226" type="#_x0000_t75" style="width:82.8pt;height:31.2pt" o:ole="" fillcolor="window">
            <v:imagedata r:id="rId410" o:title=""/>
          </v:shape>
          <o:OLEObject Type="Embed" ProgID="Equation.DSMT4" ShapeID="_x0000_i1226" DrawAspect="Content" ObjectID="_1769433041" r:id="rId411"/>
        </w:object>
      </w:r>
    </w:p>
    <w:p w14:paraId="7EA668E2" w14:textId="03619789" w:rsidR="00EA3F7E" w:rsidRPr="00E217C6" w:rsidRDefault="00EA3F7E" w:rsidP="00E217C6">
      <w:pPr>
        <w:ind w:left="720" w:hanging="360"/>
        <w:rPr>
          <w:rFonts w:cs="Times"/>
          <w:sz w:val="20"/>
          <w:szCs w:val="20"/>
        </w:rPr>
      </w:pPr>
      <w:r w:rsidRPr="00E217C6">
        <w:rPr>
          <w:rFonts w:cs="Times"/>
          <w:sz w:val="20"/>
          <w:szCs w:val="20"/>
        </w:rPr>
        <w:tab/>
        <w:t>0.2578</w:t>
      </w:r>
      <w:r w:rsidR="008B109F" w:rsidRPr="00E217C6">
        <w:rPr>
          <w:rFonts w:cs="Times"/>
          <w:sz w:val="20"/>
          <w:szCs w:val="20"/>
        </w:rPr>
        <w:t xml:space="preserve"> </w:t>
      </w:r>
      <w:r w:rsidR="00622CC6">
        <w:rPr>
          <w:rFonts w:cs="Times"/>
          <w:sz w:val="20"/>
          <w:szCs w:val="20"/>
        </w:rPr>
        <w:sym w:font="Symbol" w:char="F0B1"/>
      </w:r>
      <w:r w:rsidR="008B109F" w:rsidRPr="00E217C6">
        <w:rPr>
          <w:rFonts w:cs="Times"/>
          <w:sz w:val="20"/>
          <w:szCs w:val="20"/>
        </w:rPr>
        <w:t xml:space="preserve"> </w:t>
      </w:r>
      <w:r w:rsidRPr="00E217C6">
        <w:rPr>
          <w:rFonts w:cs="Times"/>
          <w:sz w:val="20"/>
          <w:szCs w:val="20"/>
        </w:rPr>
        <w:t>0.0191 or 0.2387 to 0.2769</w:t>
      </w:r>
    </w:p>
    <w:p w14:paraId="14BE0CC7" w14:textId="77777777" w:rsidR="007E7D89" w:rsidRDefault="007E7D89">
      <w:pPr>
        <w:rPr>
          <w:rFonts w:cs="TimesLTStd-Roman"/>
          <w:sz w:val="20"/>
          <w:szCs w:val="20"/>
          <w:lang w:val="en-IN"/>
        </w:rPr>
      </w:pPr>
      <w:r>
        <w:rPr>
          <w:rFonts w:cs="TimesLTStd-Roman"/>
          <w:sz w:val="20"/>
          <w:szCs w:val="20"/>
          <w:lang w:val="en-IN"/>
        </w:rPr>
        <w:br w:type="page"/>
      </w:r>
    </w:p>
    <w:p w14:paraId="780AB719" w14:textId="31F81157" w:rsidR="00EA3F7E" w:rsidRPr="00946B02" w:rsidRDefault="00EA3F7E" w:rsidP="00622CC6">
      <w:pPr>
        <w:autoSpaceDE w:val="0"/>
        <w:autoSpaceDN w:val="0"/>
        <w:adjustRightInd w:val="0"/>
        <w:spacing w:after="120" w:line="240" w:lineRule="auto"/>
        <w:ind w:left="360" w:hanging="360"/>
        <w:rPr>
          <w:rFonts w:cs="TimesLTStd-Roman"/>
          <w:spacing w:val="-4"/>
          <w:sz w:val="20"/>
          <w:szCs w:val="20"/>
          <w:lang w:val="en-IN"/>
        </w:rPr>
      </w:pPr>
      <w:r w:rsidRPr="00946B02">
        <w:rPr>
          <w:rFonts w:cs="TimesLTStd-Roman"/>
          <w:spacing w:val="-4"/>
          <w:sz w:val="20"/>
          <w:szCs w:val="20"/>
          <w:lang w:val="en-IN"/>
        </w:rPr>
        <w:t>62.</w:t>
      </w:r>
      <w:r w:rsidR="00622CC6" w:rsidRPr="00946B02">
        <w:rPr>
          <w:rFonts w:cs="TimesLTStd-Roman"/>
          <w:spacing w:val="-4"/>
          <w:sz w:val="20"/>
          <w:szCs w:val="20"/>
          <w:lang w:val="en-IN"/>
        </w:rPr>
        <w:tab/>
      </w:r>
      <w:r w:rsidRPr="00946B02">
        <w:rPr>
          <w:rFonts w:cs="TimesLTStd-Bold"/>
          <w:b/>
          <w:bCs/>
          <w:spacing w:val="-4"/>
          <w:sz w:val="20"/>
          <w:szCs w:val="20"/>
          <w:lang w:val="en-IN"/>
        </w:rPr>
        <w:t xml:space="preserve">Credit Card Balances. </w:t>
      </w:r>
      <w:r w:rsidRPr="00946B02">
        <w:rPr>
          <w:rFonts w:cs="TimesLTStd-Roman"/>
          <w:spacing w:val="-4"/>
          <w:sz w:val="20"/>
          <w:szCs w:val="20"/>
          <w:lang w:val="en-IN"/>
        </w:rPr>
        <w:t>A well-known bank credit card firm wishes to estimate the</w:t>
      </w:r>
      <w:r w:rsidR="00622CC6" w:rsidRPr="00946B02">
        <w:rPr>
          <w:rFonts w:cs="TimesLTStd-Roman"/>
          <w:spacing w:val="-4"/>
          <w:sz w:val="20"/>
          <w:szCs w:val="20"/>
          <w:lang w:val="en-IN"/>
        </w:rPr>
        <w:t xml:space="preserve"> </w:t>
      </w:r>
      <w:r w:rsidRPr="00946B02">
        <w:rPr>
          <w:rFonts w:cs="TimesLTStd-Roman"/>
          <w:spacing w:val="-4"/>
          <w:sz w:val="20"/>
          <w:szCs w:val="20"/>
          <w:lang w:val="en-IN"/>
        </w:rPr>
        <w:t>proportion of credit card holders who carry a nonzero balance at the end of the month and</w:t>
      </w:r>
      <w:r w:rsidR="00622CC6" w:rsidRPr="00946B02">
        <w:rPr>
          <w:rFonts w:cs="TimesLTStd-Roman"/>
          <w:spacing w:val="-4"/>
          <w:sz w:val="20"/>
          <w:szCs w:val="20"/>
          <w:lang w:val="en-IN"/>
        </w:rPr>
        <w:t xml:space="preserve"> </w:t>
      </w:r>
      <w:r w:rsidRPr="00946B02">
        <w:rPr>
          <w:rFonts w:cs="TimesLTStd-Roman"/>
          <w:spacing w:val="-4"/>
          <w:sz w:val="20"/>
          <w:szCs w:val="20"/>
          <w:lang w:val="en-IN"/>
        </w:rPr>
        <w:t>incur an interest charge. Assume</w:t>
      </w:r>
      <w:r w:rsidR="00622CC6" w:rsidRPr="00946B02">
        <w:rPr>
          <w:rFonts w:cs="TimesLTStd-Roman"/>
          <w:spacing w:val="-4"/>
          <w:sz w:val="20"/>
          <w:szCs w:val="20"/>
          <w:lang w:val="en-IN"/>
        </w:rPr>
        <w:t xml:space="preserve"> </w:t>
      </w:r>
      <w:r w:rsidRPr="00946B02">
        <w:rPr>
          <w:rFonts w:cs="TimesLTStd-Roman"/>
          <w:spacing w:val="-4"/>
          <w:sz w:val="20"/>
          <w:szCs w:val="20"/>
          <w:lang w:val="en-IN"/>
        </w:rPr>
        <w:t xml:space="preserve">that the desired margin of error is 0.03 at 98% confidence. </w:t>
      </w:r>
      <w:r w:rsidRPr="00946B02">
        <w:rPr>
          <w:rFonts w:eastAsia="Arial"/>
          <w:b/>
          <w:bCs/>
          <w:color w:val="D85629"/>
          <w:spacing w:val="-4"/>
          <w:sz w:val="20"/>
          <w:szCs w:val="20"/>
        </w:rPr>
        <w:t>LO 6</w:t>
      </w:r>
    </w:p>
    <w:p w14:paraId="1E371DD7" w14:textId="02091E5E"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How large a sample should be selected if it is anticipated that roughly 70% of the</w:t>
      </w:r>
      <w:r w:rsidR="00622CC6">
        <w:rPr>
          <w:rFonts w:eastAsia="Times New Roman"/>
          <w:color w:val="231F20"/>
          <w:sz w:val="20"/>
          <w:szCs w:val="20"/>
        </w:rPr>
        <w:t xml:space="preserve"> </w:t>
      </w:r>
      <w:r w:rsidRPr="00622CC6">
        <w:rPr>
          <w:rFonts w:eastAsia="Times New Roman"/>
          <w:color w:val="231F20"/>
          <w:sz w:val="20"/>
          <w:szCs w:val="20"/>
        </w:rPr>
        <w:t>firm’s card holders carry a nonzero balance at the end of the month?</w:t>
      </w:r>
    </w:p>
    <w:p w14:paraId="1DAD05E1" w14:textId="593C49B9"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How large a sample should be selected if no planning value for the proportion could</w:t>
      </w:r>
      <w:r w:rsidR="00622CC6">
        <w:rPr>
          <w:rFonts w:eastAsia="Times New Roman"/>
          <w:color w:val="231F20"/>
          <w:sz w:val="20"/>
          <w:szCs w:val="20"/>
        </w:rPr>
        <w:t xml:space="preserve"> </w:t>
      </w:r>
      <w:r w:rsidRPr="00622CC6">
        <w:rPr>
          <w:rFonts w:eastAsia="Times New Roman"/>
          <w:color w:val="231F20"/>
          <w:sz w:val="20"/>
          <w:szCs w:val="20"/>
        </w:rPr>
        <w:t>be specified?</w:t>
      </w:r>
    </w:p>
    <w:p w14:paraId="4EE577AA" w14:textId="77777777" w:rsidR="00EA3F7E" w:rsidRPr="00CB516C" w:rsidRDefault="00EA3F7E" w:rsidP="00946B02">
      <w:pPr>
        <w:autoSpaceDE w:val="0"/>
        <w:autoSpaceDN w:val="0"/>
        <w:adjustRightInd w:val="0"/>
        <w:spacing w:after="0" w:line="240" w:lineRule="auto"/>
        <w:ind w:left="360"/>
        <w:rPr>
          <w:b/>
          <w:sz w:val="20"/>
          <w:szCs w:val="20"/>
        </w:rPr>
      </w:pPr>
      <w:r w:rsidRPr="00CB516C">
        <w:rPr>
          <w:b/>
          <w:sz w:val="20"/>
          <w:szCs w:val="20"/>
        </w:rPr>
        <w:t>Solutions:</w:t>
      </w:r>
    </w:p>
    <w:p w14:paraId="4CDE25C4" w14:textId="77777777" w:rsidR="00EA3F7E" w:rsidRPr="00E217C6" w:rsidRDefault="00EA3F7E" w:rsidP="00E217C6">
      <w:pPr>
        <w:ind w:left="720" w:hanging="360"/>
        <w:rPr>
          <w:rFonts w:cs="Times"/>
          <w:sz w:val="20"/>
          <w:szCs w:val="20"/>
        </w:rPr>
      </w:pPr>
      <w:r w:rsidRPr="00E217C6">
        <w:rPr>
          <w:rFonts w:cs="Times"/>
          <w:sz w:val="20"/>
          <w:szCs w:val="20"/>
        </w:rPr>
        <w:t>a.</w:t>
      </w:r>
      <w:r w:rsidRPr="00E217C6">
        <w:rPr>
          <w:rFonts w:cs="Times"/>
          <w:sz w:val="20"/>
          <w:szCs w:val="20"/>
        </w:rPr>
        <w:tab/>
      </w:r>
      <w:r w:rsidR="00622CC6" w:rsidRPr="00622CC6">
        <w:rPr>
          <w:rFonts w:cs="Times"/>
          <w:position w:val="-26"/>
          <w:sz w:val="20"/>
          <w:szCs w:val="20"/>
        </w:rPr>
        <w:object w:dxaOrig="4280" w:dyaOrig="620" w14:anchorId="1114F97D">
          <v:shape id="_x0000_i1227" type="#_x0000_t75" style="width:214.85pt;height:31.2pt" o:ole="" fillcolor="window">
            <v:imagedata r:id="rId412" o:title=""/>
          </v:shape>
          <o:OLEObject Type="Embed" ProgID="Equation.DSMT4" ShapeID="_x0000_i1227" DrawAspect="Content" ObjectID="_1769433042" r:id="rId413"/>
        </w:object>
      </w:r>
    </w:p>
    <w:p w14:paraId="33D3C277" w14:textId="0C1CA4E4" w:rsidR="00EA3F7E" w:rsidRPr="00E217C6" w:rsidRDefault="00EA3F7E" w:rsidP="00E217C6">
      <w:pPr>
        <w:ind w:left="720" w:hanging="360"/>
        <w:rPr>
          <w:rFonts w:cs="Times"/>
          <w:sz w:val="20"/>
          <w:szCs w:val="20"/>
        </w:rPr>
      </w:pPr>
      <w:r w:rsidRPr="00E217C6">
        <w:rPr>
          <w:rFonts w:cs="Times"/>
          <w:sz w:val="20"/>
          <w:szCs w:val="20"/>
        </w:rPr>
        <w:t>b.</w:t>
      </w:r>
      <w:r w:rsidRPr="00E217C6">
        <w:rPr>
          <w:rFonts w:cs="Times"/>
          <w:sz w:val="20"/>
          <w:szCs w:val="20"/>
        </w:rPr>
        <w:tab/>
      </w:r>
      <w:r w:rsidR="00622CC6" w:rsidRPr="00622CC6">
        <w:rPr>
          <w:rFonts w:cs="Times"/>
          <w:position w:val="-26"/>
          <w:sz w:val="20"/>
          <w:szCs w:val="20"/>
        </w:rPr>
        <w:object w:dxaOrig="4260" w:dyaOrig="620" w14:anchorId="6CB3E828">
          <v:shape id="_x0000_i1228" type="#_x0000_t75" style="width:211.3pt;height:31.2pt" o:ole="" fillcolor="window">
            <v:imagedata r:id="rId414" o:title=""/>
          </v:shape>
          <o:OLEObject Type="Embed" ProgID="Equation.DSMT4" ShapeID="_x0000_i1228" DrawAspect="Content" ObjectID="_1769433043" r:id="rId415"/>
        </w:object>
      </w:r>
    </w:p>
    <w:p w14:paraId="7195DC1A" w14:textId="4E885451" w:rsidR="00EA3F7E" w:rsidRPr="00622CC6" w:rsidRDefault="00EA3F7E" w:rsidP="00622CC6">
      <w:pPr>
        <w:autoSpaceDE w:val="0"/>
        <w:autoSpaceDN w:val="0"/>
        <w:adjustRightInd w:val="0"/>
        <w:spacing w:after="120" w:line="240" w:lineRule="auto"/>
        <w:ind w:left="360" w:hanging="360"/>
        <w:rPr>
          <w:rFonts w:cs="TimesLTStd-Roman"/>
          <w:sz w:val="20"/>
          <w:szCs w:val="20"/>
          <w:lang w:val="en-IN"/>
        </w:rPr>
      </w:pPr>
      <w:r w:rsidRPr="00CB516C">
        <w:rPr>
          <w:rFonts w:cs="TimesLTStd-Roman"/>
          <w:sz w:val="20"/>
          <w:szCs w:val="20"/>
          <w:lang w:val="en-IN"/>
        </w:rPr>
        <w:t>63.</w:t>
      </w:r>
      <w:r w:rsidR="00622CC6">
        <w:rPr>
          <w:rFonts w:cs="TimesLTStd-Roman"/>
          <w:sz w:val="20"/>
          <w:szCs w:val="20"/>
          <w:lang w:val="en-IN"/>
        </w:rPr>
        <w:tab/>
      </w:r>
      <w:r w:rsidRPr="00CB516C">
        <w:rPr>
          <w:rFonts w:cs="TimesLTStd-Bold"/>
          <w:b/>
          <w:bCs/>
          <w:sz w:val="20"/>
          <w:szCs w:val="20"/>
          <w:lang w:val="en-IN"/>
        </w:rPr>
        <w:t xml:space="preserve">Credit Card Ownership. </w:t>
      </w:r>
      <w:r w:rsidRPr="00CB516C">
        <w:rPr>
          <w:rFonts w:cs="TimesLTStd-Roman"/>
          <w:sz w:val="20"/>
          <w:szCs w:val="20"/>
          <w:lang w:val="en-IN"/>
        </w:rPr>
        <w:t>Credit card ownership varies across age groups. In 2018,</w:t>
      </w:r>
      <w:r w:rsidR="00622CC6">
        <w:rPr>
          <w:rFonts w:cs="TimesLTStd-Roman"/>
          <w:sz w:val="20"/>
          <w:szCs w:val="20"/>
          <w:lang w:val="en-IN"/>
        </w:rPr>
        <w:t xml:space="preserve"> </w:t>
      </w:r>
      <w:r w:rsidRPr="00FC4DE4">
        <w:rPr>
          <w:rFonts w:cs="TimesLTStd-Roman"/>
          <w:i/>
          <w:sz w:val="20"/>
          <w:szCs w:val="20"/>
          <w:lang w:val="en-IN"/>
        </w:rPr>
        <w:t>CreditCards.com</w:t>
      </w:r>
      <w:r w:rsidRPr="00CB516C">
        <w:rPr>
          <w:rFonts w:cs="TimesLTStd-Roman"/>
          <w:sz w:val="20"/>
          <w:szCs w:val="20"/>
          <w:lang w:val="en-IN"/>
        </w:rPr>
        <w:t xml:space="preserve"> estimated that the percentage of people who own at least one</w:t>
      </w:r>
      <w:r w:rsidR="00622CC6">
        <w:rPr>
          <w:rFonts w:cs="TimesLTStd-Roman"/>
          <w:sz w:val="20"/>
          <w:szCs w:val="20"/>
          <w:lang w:val="en-IN"/>
        </w:rPr>
        <w:t xml:space="preserve"> </w:t>
      </w:r>
      <w:r w:rsidRPr="00CB516C">
        <w:rPr>
          <w:rFonts w:cs="TimesLTStd-Roman"/>
          <w:sz w:val="20"/>
          <w:szCs w:val="20"/>
          <w:lang w:val="en-IN"/>
        </w:rPr>
        <w:t>credit card is 67% in the 18–24 age group, 83% in the 25–34 age group, 76% in the</w:t>
      </w:r>
      <w:r w:rsidR="00622CC6">
        <w:rPr>
          <w:rFonts w:cs="TimesLTStd-Roman"/>
          <w:sz w:val="20"/>
          <w:szCs w:val="20"/>
          <w:lang w:val="en-IN"/>
        </w:rPr>
        <w:t xml:space="preserve"> </w:t>
      </w:r>
      <w:r w:rsidRPr="00CB516C">
        <w:rPr>
          <w:rFonts w:cs="TimesLTStd-Roman"/>
          <w:sz w:val="20"/>
          <w:szCs w:val="20"/>
          <w:lang w:val="en-IN"/>
        </w:rPr>
        <w:t>35–49 age group, and 78% in the 50+ age group. Suppose these estimates are based</w:t>
      </w:r>
      <w:r w:rsidR="00622CC6">
        <w:rPr>
          <w:rFonts w:cs="TimesLTStd-Roman"/>
          <w:sz w:val="20"/>
          <w:szCs w:val="20"/>
          <w:lang w:val="en-IN"/>
        </w:rPr>
        <w:t xml:space="preserve"> </w:t>
      </w:r>
      <w:r w:rsidRPr="00CB516C">
        <w:rPr>
          <w:rFonts w:cs="TimesLTStd-Roman"/>
          <w:sz w:val="20"/>
          <w:szCs w:val="20"/>
          <w:lang w:val="en-IN"/>
        </w:rPr>
        <w:t xml:space="preserve">on 455 randomly selected people from each age group. </w:t>
      </w:r>
      <w:r w:rsidRPr="00622CC6">
        <w:rPr>
          <w:rFonts w:eastAsia="Arial"/>
          <w:b/>
          <w:bCs/>
          <w:color w:val="D85629"/>
          <w:spacing w:val="-4"/>
          <w:sz w:val="20"/>
          <w:szCs w:val="20"/>
        </w:rPr>
        <w:t>LO 5, 6</w:t>
      </w:r>
    </w:p>
    <w:p w14:paraId="658B1F6F" w14:textId="661C6F43"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a.</w:t>
      </w:r>
      <w:r w:rsidR="00622CC6">
        <w:rPr>
          <w:rFonts w:eastAsia="Times New Roman"/>
          <w:color w:val="231F20"/>
          <w:sz w:val="20"/>
          <w:szCs w:val="20"/>
        </w:rPr>
        <w:tab/>
      </w:r>
      <w:r w:rsidRPr="00E217C6">
        <w:rPr>
          <w:rFonts w:eastAsia="Times New Roman"/>
          <w:color w:val="231F20"/>
          <w:sz w:val="20"/>
          <w:szCs w:val="20"/>
        </w:rPr>
        <w:t>Construct a 95% confidence interval for the proportion of people in each of these</w:t>
      </w:r>
      <w:r w:rsidR="00622CC6">
        <w:rPr>
          <w:rFonts w:eastAsia="Times New Roman"/>
          <w:color w:val="231F20"/>
          <w:sz w:val="20"/>
          <w:szCs w:val="20"/>
        </w:rPr>
        <w:t xml:space="preserve"> </w:t>
      </w:r>
      <w:r w:rsidRPr="00622CC6">
        <w:rPr>
          <w:rFonts w:eastAsia="Times New Roman"/>
          <w:color w:val="231F20"/>
          <w:sz w:val="20"/>
          <w:szCs w:val="20"/>
        </w:rPr>
        <w:t>age groups who owns at least one credit card.</w:t>
      </w:r>
    </w:p>
    <w:p w14:paraId="76EBCE39" w14:textId="346EE537" w:rsidR="00EA3F7E" w:rsidRPr="00622CC6" w:rsidRDefault="00EA3F7E" w:rsidP="00622CC6">
      <w:pPr>
        <w:pStyle w:val="ListParagraph"/>
        <w:widowControl w:val="0"/>
        <w:spacing w:after="120" w:line="240" w:lineRule="auto"/>
        <w:ind w:hanging="360"/>
        <w:contextualSpacing w:val="0"/>
        <w:rPr>
          <w:rFonts w:eastAsia="Times New Roman"/>
          <w:color w:val="231F20"/>
          <w:sz w:val="20"/>
          <w:szCs w:val="20"/>
        </w:rPr>
      </w:pPr>
      <w:r w:rsidRPr="00E217C6">
        <w:rPr>
          <w:rFonts w:eastAsia="Times New Roman"/>
          <w:color w:val="231F20"/>
          <w:sz w:val="20"/>
          <w:szCs w:val="20"/>
        </w:rPr>
        <w:t>b.</w:t>
      </w:r>
      <w:r w:rsidR="00622CC6">
        <w:rPr>
          <w:rFonts w:eastAsia="Times New Roman"/>
          <w:color w:val="231F20"/>
          <w:sz w:val="20"/>
          <w:szCs w:val="20"/>
        </w:rPr>
        <w:tab/>
      </w:r>
      <w:r w:rsidRPr="00E217C6">
        <w:rPr>
          <w:rFonts w:eastAsia="Times New Roman"/>
          <w:color w:val="231F20"/>
          <w:sz w:val="20"/>
          <w:szCs w:val="20"/>
        </w:rPr>
        <w:t>Assuming the same sample size will be used in each age group, how large would</w:t>
      </w:r>
      <w:r w:rsidR="00622CC6">
        <w:rPr>
          <w:rFonts w:eastAsia="Times New Roman"/>
          <w:color w:val="231F20"/>
          <w:sz w:val="20"/>
          <w:szCs w:val="20"/>
        </w:rPr>
        <w:t xml:space="preserve"> </w:t>
      </w:r>
      <w:r w:rsidRPr="00622CC6">
        <w:rPr>
          <w:rFonts w:eastAsia="Times New Roman"/>
          <w:color w:val="231F20"/>
          <w:sz w:val="20"/>
          <w:szCs w:val="20"/>
        </w:rPr>
        <w:t>the sample need to be to ensure that the margin of error is 0.03 or less for each of the</w:t>
      </w:r>
      <w:r w:rsidR="00622CC6">
        <w:rPr>
          <w:rFonts w:eastAsia="Times New Roman"/>
          <w:color w:val="231F20"/>
          <w:sz w:val="20"/>
          <w:szCs w:val="20"/>
        </w:rPr>
        <w:t xml:space="preserve"> </w:t>
      </w:r>
      <w:r w:rsidRPr="00622CC6">
        <w:rPr>
          <w:rFonts w:eastAsia="Times New Roman"/>
          <w:color w:val="231F20"/>
          <w:sz w:val="20"/>
          <w:szCs w:val="20"/>
        </w:rPr>
        <w:t>four confidence intervals?</w:t>
      </w:r>
    </w:p>
    <w:p w14:paraId="50ADBA82" w14:textId="77777777" w:rsidR="00EA3F7E" w:rsidRPr="00CB516C" w:rsidRDefault="00EA3F7E" w:rsidP="00946B02">
      <w:pPr>
        <w:autoSpaceDE w:val="0"/>
        <w:autoSpaceDN w:val="0"/>
        <w:adjustRightInd w:val="0"/>
        <w:spacing w:after="0" w:line="240" w:lineRule="auto"/>
        <w:ind w:left="360"/>
        <w:rPr>
          <w:b/>
          <w:sz w:val="20"/>
          <w:szCs w:val="20"/>
        </w:rPr>
      </w:pPr>
      <w:r w:rsidRPr="00CB516C">
        <w:rPr>
          <w:b/>
          <w:sz w:val="20"/>
          <w:szCs w:val="20"/>
        </w:rPr>
        <w:t>Solutions:</w:t>
      </w:r>
    </w:p>
    <w:p w14:paraId="720A93DC" w14:textId="77777777" w:rsidR="00EA3F7E" w:rsidRPr="00E217C6" w:rsidRDefault="00EA3F7E" w:rsidP="00E217C6">
      <w:pPr>
        <w:ind w:left="720" w:hanging="360"/>
        <w:rPr>
          <w:rFonts w:cs="Times"/>
          <w:sz w:val="20"/>
          <w:szCs w:val="20"/>
        </w:rPr>
      </w:pPr>
      <w:r w:rsidRPr="00E217C6">
        <w:rPr>
          <w:rFonts w:cs="Times"/>
          <w:sz w:val="20"/>
          <w:szCs w:val="20"/>
        </w:rPr>
        <w:t>a.</w:t>
      </w:r>
      <w:r w:rsidRPr="00E217C6">
        <w:rPr>
          <w:rFonts w:cs="Times"/>
          <w:sz w:val="20"/>
          <w:szCs w:val="20"/>
        </w:rPr>
        <w:tab/>
        <w:t>For the 18–24 age group</w:t>
      </w:r>
    </w:p>
    <w:p w14:paraId="1AD74E0B" w14:textId="1D5C4381" w:rsidR="00EA3F7E" w:rsidRPr="00E217C6" w:rsidRDefault="00EA3F7E" w:rsidP="00E217C6">
      <w:pPr>
        <w:ind w:left="720" w:hanging="360"/>
        <w:rPr>
          <w:rFonts w:cs="Times"/>
          <w:sz w:val="20"/>
          <w:szCs w:val="20"/>
        </w:rPr>
      </w:pPr>
      <w:r w:rsidRPr="00E217C6">
        <w:rPr>
          <w:rFonts w:cs="Times"/>
          <w:sz w:val="20"/>
          <w:szCs w:val="20"/>
        </w:rPr>
        <w:tab/>
        <w:t>95% margin of error:</w:t>
      </w:r>
      <w:r w:rsidR="008B109F" w:rsidRPr="00E217C6">
        <w:rPr>
          <w:rFonts w:cs="Times"/>
          <w:sz w:val="20"/>
          <w:szCs w:val="20"/>
        </w:rPr>
        <w:t xml:space="preserve"> </w:t>
      </w:r>
      <w:r w:rsidR="00622CC6" w:rsidRPr="00622CC6">
        <w:rPr>
          <w:rFonts w:cs="Times"/>
          <w:position w:val="-22"/>
          <w:sz w:val="20"/>
          <w:szCs w:val="20"/>
        </w:rPr>
        <w:object w:dxaOrig="2420" w:dyaOrig="600" w14:anchorId="0D7D40A1">
          <v:shape id="_x0000_i1229" type="#_x0000_t75" style="width:120.05pt;height:30pt" o:ole="">
            <v:imagedata r:id="rId416" o:title=""/>
          </v:shape>
          <o:OLEObject Type="Embed" ProgID="Equation.DSMT4" ShapeID="_x0000_i1229" DrawAspect="Content" ObjectID="_1769433044" r:id="rId417"/>
        </w:object>
      </w:r>
    </w:p>
    <w:p w14:paraId="50D9BDDB" w14:textId="76A1FF17" w:rsidR="00EA3F7E" w:rsidRPr="00E217C6" w:rsidRDefault="00EA3F7E" w:rsidP="00E217C6">
      <w:pPr>
        <w:ind w:left="720" w:hanging="360"/>
        <w:rPr>
          <w:rFonts w:cs="Times"/>
          <w:sz w:val="20"/>
          <w:szCs w:val="20"/>
        </w:rPr>
      </w:pPr>
      <w:r w:rsidRPr="00E217C6">
        <w:rPr>
          <w:rFonts w:cs="Times"/>
          <w:sz w:val="20"/>
          <w:szCs w:val="20"/>
        </w:rPr>
        <w:tab/>
        <w:t>95% Confidence interval:</w:t>
      </w:r>
      <w:r w:rsidR="008B109F" w:rsidRPr="00E217C6">
        <w:rPr>
          <w:rFonts w:cs="Times"/>
          <w:sz w:val="20"/>
          <w:szCs w:val="20"/>
        </w:rPr>
        <w:t xml:space="preserve"> </w:t>
      </w:r>
      <w:r w:rsidRPr="00E217C6">
        <w:rPr>
          <w:rFonts w:cs="Times"/>
          <w:sz w:val="20"/>
          <w:szCs w:val="20"/>
        </w:rPr>
        <w:t>0.67</w:t>
      </w:r>
      <w:r w:rsidR="00622CC6" w:rsidRPr="00622CC6">
        <w:rPr>
          <w:rFonts w:cs="Times"/>
          <w:position w:val="-4"/>
          <w:sz w:val="20"/>
          <w:szCs w:val="20"/>
        </w:rPr>
        <w:object w:dxaOrig="220" w:dyaOrig="240" w14:anchorId="192528DF">
          <v:shape id="_x0000_i1230" type="#_x0000_t75" style="width:12pt;height:12pt" o:ole="">
            <v:imagedata r:id="rId418" o:title=""/>
          </v:shape>
          <o:OLEObject Type="Embed" ProgID="Equation.DSMT4" ShapeID="_x0000_i1230" DrawAspect="Content" ObjectID="_1769433045" r:id="rId419"/>
        </w:object>
      </w:r>
      <w:r w:rsidRPr="00E217C6">
        <w:rPr>
          <w:rFonts w:cs="Times"/>
          <w:sz w:val="20"/>
          <w:szCs w:val="20"/>
        </w:rPr>
        <w:t>0.0432 or 0.6268 to 0.7132</w:t>
      </w:r>
    </w:p>
    <w:p w14:paraId="046212E4" w14:textId="3FC404D9" w:rsidR="00EA3F7E" w:rsidRPr="00E217C6" w:rsidRDefault="00EA3F7E" w:rsidP="00E217C6">
      <w:pPr>
        <w:ind w:left="720" w:hanging="360"/>
        <w:rPr>
          <w:rFonts w:cs="Times"/>
          <w:sz w:val="20"/>
          <w:szCs w:val="20"/>
        </w:rPr>
      </w:pPr>
      <w:r w:rsidRPr="00E217C6">
        <w:rPr>
          <w:rFonts w:cs="Times"/>
          <w:sz w:val="20"/>
          <w:szCs w:val="20"/>
        </w:rPr>
        <w:tab/>
        <w:t>For the 25–34 age group</w:t>
      </w:r>
    </w:p>
    <w:p w14:paraId="417B57E5" w14:textId="5DFADD76" w:rsidR="00EA3F7E" w:rsidRPr="00E217C6" w:rsidRDefault="00EA3F7E" w:rsidP="00E217C6">
      <w:pPr>
        <w:ind w:left="720" w:hanging="360"/>
        <w:rPr>
          <w:rFonts w:cs="Times"/>
          <w:sz w:val="20"/>
          <w:szCs w:val="20"/>
        </w:rPr>
      </w:pPr>
      <w:r w:rsidRPr="00E217C6">
        <w:rPr>
          <w:rFonts w:cs="Times"/>
          <w:sz w:val="20"/>
          <w:szCs w:val="20"/>
        </w:rPr>
        <w:tab/>
        <w:t>95% margin of error:</w:t>
      </w:r>
      <w:r w:rsidR="008B109F" w:rsidRPr="00E217C6">
        <w:rPr>
          <w:rFonts w:cs="Times"/>
          <w:sz w:val="20"/>
          <w:szCs w:val="20"/>
        </w:rPr>
        <w:t xml:space="preserve"> </w:t>
      </w:r>
      <w:r w:rsidR="00622CC6" w:rsidRPr="00622CC6">
        <w:rPr>
          <w:rFonts w:cs="Times"/>
          <w:position w:val="-22"/>
          <w:sz w:val="20"/>
          <w:szCs w:val="20"/>
        </w:rPr>
        <w:object w:dxaOrig="2400" w:dyaOrig="600" w14:anchorId="419DB852">
          <v:shape id="_x0000_i1231" type="#_x0000_t75" style="width:120pt;height:30pt" o:ole="">
            <v:imagedata r:id="rId420" o:title=""/>
          </v:shape>
          <o:OLEObject Type="Embed" ProgID="Equation.DSMT4" ShapeID="_x0000_i1231" DrawAspect="Content" ObjectID="_1769433046" r:id="rId421"/>
        </w:object>
      </w:r>
    </w:p>
    <w:p w14:paraId="33E7C655" w14:textId="2F5AD63C" w:rsidR="00EA3F7E" w:rsidRPr="00E217C6" w:rsidRDefault="00EA3F7E" w:rsidP="00E217C6">
      <w:pPr>
        <w:ind w:left="720" w:hanging="360"/>
        <w:rPr>
          <w:rFonts w:cs="Times"/>
          <w:sz w:val="20"/>
          <w:szCs w:val="20"/>
        </w:rPr>
      </w:pPr>
      <w:r w:rsidRPr="00E217C6">
        <w:rPr>
          <w:rFonts w:cs="Times"/>
          <w:sz w:val="20"/>
          <w:szCs w:val="20"/>
        </w:rPr>
        <w:tab/>
        <w:t>95% Confidence interval:</w:t>
      </w:r>
      <w:r w:rsidR="008B109F" w:rsidRPr="00E217C6">
        <w:rPr>
          <w:rFonts w:cs="Times"/>
          <w:sz w:val="20"/>
          <w:szCs w:val="20"/>
        </w:rPr>
        <w:t xml:space="preserve"> </w:t>
      </w:r>
      <w:r w:rsidRPr="00E217C6">
        <w:rPr>
          <w:rFonts w:cs="Times"/>
          <w:sz w:val="20"/>
          <w:szCs w:val="20"/>
        </w:rPr>
        <w:t>0.83</w:t>
      </w:r>
      <w:r w:rsidR="00622CC6" w:rsidRPr="00622CC6">
        <w:rPr>
          <w:rFonts w:cs="Times"/>
          <w:position w:val="-4"/>
          <w:sz w:val="20"/>
          <w:szCs w:val="20"/>
        </w:rPr>
        <w:object w:dxaOrig="220" w:dyaOrig="240" w14:anchorId="5AB4FC4D">
          <v:shape id="_x0000_i1232" type="#_x0000_t75" style="width:12pt;height:12pt" o:ole="">
            <v:imagedata r:id="rId422" o:title=""/>
          </v:shape>
          <o:OLEObject Type="Embed" ProgID="Equation.DSMT4" ShapeID="_x0000_i1232" DrawAspect="Content" ObjectID="_1769433047" r:id="rId423"/>
        </w:object>
      </w:r>
      <w:r w:rsidRPr="00E217C6">
        <w:rPr>
          <w:rFonts w:cs="Times"/>
          <w:sz w:val="20"/>
          <w:szCs w:val="20"/>
        </w:rPr>
        <w:t>0.0345 or 0.7955 to 0.8645</w:t>
      </w:r>
    </w:p>
    <w:p w14:paraId="551498B7" w14:textId="4AD98620" w:rsidR="00EA3F7E" w:rsidRPr="00E217C6" w:rsidRDefault="00EA3F7E" w:rsidP="00E217C6">
      <w:pPr>
        <w:ind w:left="720" w:hanging="360"/>
        <w:rPr>
          <w:rFonts w:cs="Times"/>
          <w:sz w:val="20"/>
          <w:szCs w:val="20"/>
        </w:rPr>
      </w:pPr>
      <w:r w:rsidRPr="00E217C6">
        <w:rPr>
          <w:rFonts w:cs="Times"/>
          <w:sz w:val="20"/>
          <w:szCs w:val="20"/>
        </w:rPr>
        <w:tab/>
        <w:t>For the 35–49 age group</w:t>
      </w:r>
    </w:p>
    <w:p w14:paraId="12339A92" w14:textId="15FB5AA9" w:rsidR="00EA3F7E" w:rsidRPr="00E217C6" w:rsidRDefault="00EA3F7E" w:rsidP="00E217C6">
      <w:pPr>
        <w:ind w:left="720" w:hanging="360"/>
        <w:rPr>
          <w:rFonts w:cs="Times"/>
          <w:sz w:val="20"/>
          <w:szCs w:val="20"/>
        </w:rPr>
      </w:pPr>
      <w:r w:rsidRPr="00E217C6">
        <w:rPr>
          <w:rFonts w:cs="Times"/>
          <w:sz w:val="20"/>
          <w:szCs w:val="20"/>
        </w:rPr>
        <w:tab/>
        <w:t>95% margin of error:</w:t>
      </w:r>
      <w:r w:rsidR="008B109F" w:rsidRPr="00E217C6">
        <w:rPr>
          <w:rFonts w:cs="Times"/>
          <w:sz w:val="20"/>
          <w:szCs w:val="20"/>
        </w:rPr>
        <w:t xml:space="preserve"> </w:t>
      </w:r>
      <w:r w:rsidR="00622CC6" w:rsidRPr="00622CC6">
        <w:rPr>
          <w:rFonts w:cs="Times"/>
          <w:position w:val="-22"/>
          <w:sz w:val="20"/>
          <w:szCs w:val="20"/>
        </w:rPr>
        <w:object w:dxaOrig="2420" w:dyaOrig="600" w14:anchorId="6C3FFFFE">
          <v:shape id="_x0000_i1233" type="#_x0000_t75" style="width:120.05pt;height:30pt" o:ole="">
            <v:imagedata r:id="rId424" o:title=""/>
          </v:shape>
          <o:OLEObject Type="Embed" ProgID="Equation.DSMT4" ShapeID="_x0000_i1233" DrawAspect="Content" ObjectID="_1769433048" r:id="rId425"/>
        </w:object>
      </w:r>
    </w:p>
    <w:p w14:paraId="60BD90B4" w14:textId="382E231E" w:rsidR="00EA3F7E" w:rsidRPr="00E217C6" w:rsidRDefault="00EA3F7E" w:rsidP="00E217C6">
      <w:pPr>
        <w:ind w:left="720" w:hanging="360"/>
        <w:rPr>
          <w:rFonts w:cs="Times"/>
          <w:sz w:val="20"/>
          <w:szCs w:val="20"/>
        </w:rPr>
      </w:pPr>
      <w:r w:rsidRPr="00E217C6">
        <w:rPr>
          <w:rFonts w:cs="Times"/>
          <w:sz w:val="20"/>
          <w:szCs w:val="20"/>
        </w:rPr>
        <w:tab/>
        <w:t>95% Confidence interval:</w:t>
      </w:r>
      <w:r w:rsidR="008B109F" w:rsidRPr="00E217C6">
        <w:rPr>
          <w:rFonts w:cs="Times"/>
          <w:sz w:val="20"/>
          <w:szCs w:val="20"/>
        </w:rPr>
        <w:t xml:space="preserve"> </w:t>
      </w:r>
      <w:r w:rsidRPr="00E217C6">
        <w:rPr>
          <w:rFonts w:cs="Times"/>
          <w:sz w:val="20"/>
          <w:szCs w:val="20"/>
        </w:rPr>
        <w:t>0.76</w:t>
      </w:r>
      <w:r w:rsidR="00622CC6" w:rsidRPr="00622CC6">
        <w:rPr>
          <w:rFonts w:cs="Times"/>
          <w:position w:val="-4"/>
          <w:sz w:val="20"/>
          <w:szCs w:val="20"/>
        </w:rPr>
        <w:object w:dxaOrig="220" w:dyaOrig="240" w14:anchorId="6E4CB44C">
          <v:shape id="_x0000_i1234" type="#_x0000_t75" style="width:10.8pt;height:12pt" o:ole="">
            <v:imagedata r:id="rId426" o:title=""/>
          </v:shape>
          <o:OLEObject Type="Embed" ProgID="Equation.DSMT4" ShapeID="_x0000_i1234" DrawAspect="Content" ObjectID="_1769433049" r:id="rId427"/>
        </w:object>
      </w:r>
      <w:r w:rsidRPr="00E217C6">
        <w:rPr>
          <w:rFonts w:cs="Times"/>
          <w:sz w:val="20"/>
          <w:szCs w:val="20"/>
        </w:rPr>
        <w:t>0</w:t>
      </w:r>
      <w:r w:rsidR="00622CC6">
        <w:rPr>
          <w:rFonts w:cs="Times"/>
          <w:sz w:val="20"/>
          <w:szCs w:val="20"/>
        </w:rPr>
        <w:t xml:space="preserve">.0392 </w:t>
      </w:r>
      <w:r w:rsidRPr="00E217C6">
        <w:rPr>
          <w:rFonts w:cs="Times"/>
          <w:sz w:val="20"/>
          <w:szCs w:val="20"/>
        </w:rPr>
        <w:t>or 0.7208 to 0.7992</w:t>
      </w:r>
    </w:p>
    <w:p w14:paraId="3CD6DFA5" w14:textId="38FDE864" w:rsidR="00EA3F7E" w:rsidRPr="00E217C6" w:rsidRDefault="00EA3F7E" w:rsidP="00E217C6">
      <w:pPr>
        <w:ind w:left="720" w:hanging="360"/>
        <w:rPr>
          <w:rFonts w:cs="Times"/>
          <w:sz w:val="20"/>
          <w:szCs w:val="20"/>
        </w:rPr>
      </w:pPr>
      <w:r w:rsidRPr="00E217C6">
        <w:rPr>
          <w:rFonts w:cs="Times"/>
          <w:sz w:val="20"/>
          <w:szCs w:val="20"/>
        </w:rPr>
        <w:tab/>
        <w:t>For the 50+ age group</w:t>
      </w:r>
    </w:p>
    <w:p w14:paraId="1A4E97C2" w14:textId="7FC91745" w:rsidR="00EA3F7E" w:rsidRPr="00E217C6" w:rsidRDefault="00EA3F7E" w:rsidP="00E217C6">
      <w:pPr>
        <w:ind w:left="720" w:hanging="360"/>
        <w:rPr>
          <w:rFonts w:cs="Times"/>
          <w:sz w:val="20"/>
          <w:szCs w:val="20"/>
        </w:rPr>
      </w:pPr>
      <w:r w:rsidRPr="00E217C6">
        <w:rPr>
          <w:rFonts w:cs="Times"/>
          <w:sz w:val="20"/>
          <w:szCs w:val="20"/>
        </w:rPr>
        <w:tab/>
        <w:t>95% margin of error:</w:t>
      </w:r>
      <w:r w:rsidR="008B109F" w:rsidRPr="00E217C6">
        <w:rPr>
          <w:rFonts w:cs="Times"/>
          <w:sz w:val="20"/>
          <w:szCs w:val="20"/>
        </w:rPr>
        <w:t xml:space="preserve"> </w:t>
      </w:r>
      <w:r w:rsidR="00622CC6" w:rsidRPr="00622CC6">
        <w:rPr>
          <w:rFonts w:cs="Times"/>
          <w:position w:val="-22"/>
          <w:sz w:val="20"/>
          <w:szCs w:val="20"/>
        </w:rPr>
        <w:object w:dxaOrig="2420" w:dyaOrig="600" w14:anchorId="0FADBFB9">
          <v:shape id="_x0000_i1235" type="#_x0000_t75" style="width:120.05pt;height:30pt" o:ole="">
            <v:imagedata r:id="rId428" o:title=""/>
          </v:shape>
          <o:OLEObject Type="Embed" ProgID="Equation.DSMT4" ShapeID="_x0000_i1235" DrawAspect="Content" ObjectID="_1769433050" r:id="rId429"/>
        </w:object>
      </w:r>
    </w:p>
    <w:p w14:paraId="5420A6A5" w14:textId="713AF64F" w:rsidR="00EA3F7E" w:rsidRPr="00E217C6" w:rsidRDefault="00EA3F7E" w:rsidP="00E217C6">
      <w:pPr>
        <w:ind w:left="720" w:hanging="360"/>
        <w:rPr>
          <w:rFonts w:cs="Times"/>
          <w:sz w:val="20"/>
          <w:szCs w:val="20"/>
        </w:rPr>
      </w:pPr>
      <w:r w:rsidRPr="00E217C6">
        <w:rPr>
          <w:rFonts w:cs="Times"/>
          <w:sz w:val="20"/>
          <w:szCs w:val="20"/>
        </w:rPr>
        <w:tab/>
        <w:t>95% Confidence interval:</w:t>
      </w:r>
      <w:r w:rsidR="008B109F" w:rsidRPr="00E217C6">
        <w:rPr>
          <w:rFonts w:cs="Times"/>
          <w:sz w:val="20"/>
          <w:szCs w:val="20"/>
        </w:rPr>
        <w:t xml:space="preserve"> </w:t>
      </w:r>
      <w:r w:rsidRPr="00E217C6">
        <w:rPr>
          <w:rFonts w:cs="Times"/>
          <w:sz w:val="20"/>
          <w:szCs w:val="20"/>
        </w:rPr>
        <w:t>0.78</w:t>
      </w:r>
      <w:r w:rsidR="00622CC6" w:rsidRPr="00622CC6">
        <w:rPr>
          <w:rFonts w:cs="Times"/>
          <w:position w:val="-4"/>
          <w:sz w:val="20"/>
          <w:szCs w:val="20"/>
        </w:rPr>
        <w:object w:dxaOrig="220" w:dyaOrig="240" w14:anchorId="17A0D647">
          <v:shape id="_x0000_i1236" type="#_x0000_t75" style="width:10.8pt;height:12pt" o:ole="">
            <v:imagedata r:id="rId430" o:title=""/>
          </v:shape>
          <o:OLEObject Type="Embed" ProgID="Equation.DSMT4" ShapeID="_x0000_i1236" DrawAspect="Content" ObjectID="_1769433051" r:id="rId431"/>
        </w:object>
      </w:r>
      <w:r w:rsidRPr="00E217C6">
        <w:rPr>
          <w:rFonts w:cs="Times"/>
          <w:sz w:val="20"/>
          <w:szCs w:val="20"/>
        </w:rPr>
        <w:t>0</w:t>
      </w:r>
      <w:r w:rsidR="00622CC6">
        <w:rPr>
          <w:rFonts w:cs="Times"/>
          <w:sz w:val="20"/>
          <w:szCs w:val="20"/>
        </w:rPr>
        <w:t xml:space="preserve">.0381 </w:t>
      </w:r>
      <w:r w:rsidRPr="00E217C6">
        <w:rPr>
          <w:rFonts w:cs="Times"/>
          <w:sz w:val="20"/>
          <w:szCs w:val="20"/>
        </w:rPr>
        <w:t>or 0.7420 to 0.8180</w:t>
      </w:r>
    </w:p>
    <w:p w14:paraId="113A8025" w14:textId="75A0DD48" w:rsidR="00EA3F7E" w:rsidRPr="00E217C6" w:rsidRDefault="00EA3F7E" w:rsidP="00E217C6">
      <w:pPr>
        <w:ind w:left="720" w:hanging="360"/>
        <w:rPr>
          <w:rFonts w:cs="Times"/>
          <w:sz w:val="20"/>
          <w:szCs w:val="20"/>
        </w:rPr>
      </w:pPr>
      <w:r w:rsidRPr="00E217C6">
        <w:rPr>
          <w:rFonts w:cs="Times"/>
          <w:sz w:val="20"/>
          <w:szCs w:val="20"/>
        </w:rPr>
        <w:t>b.</w:t>
      </w:r>
      <w:r w:rsidRPr="00E217C6">
        <w:rPr>
          <w:rFonts w:cs="Times"/>
          <w:sz w:val="20"/>
          <w:szCs w:val="20"/>
        </w:rPr>
        <w:tab/>
        <w:t>The 18–24 age group has the largest margin of error, so the sample size must be large enough to reduce the margin of error for the 18–24 age group to 0.05 or less. Using the proportions found in the study reported by CreditCards + Com as a planning value</w:t>
      </w:r>
      <w:r w:rsidR="00622CC6" w:rsidRPr="00622CC6">
        <w:rPr>
          <w:rFonts w:cs="Times"/>
          <w:position w:val="-10"/>
          <w:sz w:val="20"/>
          <w:szCs w:val="20"/>
        </w:rPr>
        <w:object w:dxaOrig="880" w:dyaOrig="320" w14:anchorId="104932DE">
          <v:shape id="_x0000_i1237" type="#_x0000_t75" style="width:43.2pt;height:16.8pt" o:ole="">
            <v:imagedata r:id="rId432" o:title=""/>
          </v:shape>
          <o:OLEObject Type="Embed" ProgID="Equation.DSMT4" ShapeID="_x0000_i1237" DrawAspect="Content" ObjectID="_1769433052" r:id="rId433"/>
        </w:object>
      </w:r>
    </w:p>
    <w:p w14:paraId="5FF9D1F1" w14:textId="5FBBD6DB" w:rsidR="00EA3F7E" w:rsidRPr="00E217C6" w:rsidRDefault="00EA3F7E" w:rsidP="007E7D89">
      <w:pPr>
        <w:spacing w:after="120"/>
        <w:ind w:left="720" w:hanging="360"/>
        <w:rPr>
          <w:rFonts w:cs="Times"/>
          <w:sz w:val="20"/>
          <w:szCs w:val="20"/>
        </w:rPr>
      </w:pPr>
      <w:r w:rsidRPr="00E217C6">
        <w:rPr>
          <w:rFonts w:cs="Times"/>
          <w:sz w:val="20"/>
          <w:szCs w:val="20"/>
        </w:rPr>
        <w:tab/>
      </w:r>
      <w:r w:rsidR="00622CC6" w:rsidRPr="00622CC6">
        <w:rPr>
          <w:rFonts w:cs="Times"/>
          <w:position w:val="-28"/>
          <w:sz w:val="20"/>
          <w:szCs w:val="20"/>
        </w:rPr>
        <w:object w:dxaOrig="4040" w:dyaOrig="700" w14:anchorId="633136A7">
          <v:shape id="_x0000_i1238" type="#_x0000_t75" style="width:199.15pt;height:34.8pt" o:ole="" fillcolor="window">
            <v:imagedata r:id="rId434" o:title=""/>
          </v:shape>
          <o:OLEObject Type="Embed" ProgID="Equation.DSMT4" ShapeID="_x0000_i1238" DrawAspect="Content" ObjectID="_1769433053" r:id="rId435"/>
        </w:object>
      </w:r>
    </w:p>
    <w:p w14:paraId="7EB60BCF" w14:textId="43DBDC3C" w:rsidR="00EA3F7E" w:rsidRPr="00E217C6" w:rsidRDefault="00EA3F7E" w:rsidP="00E217C6">
      <w:pPr>
        <w:ind w:left="720" w:hanging="360"/>
        <w:rPr>
          <w:rFonts w:cs="Times"/>
          <w:sz w:val="20"/>
          <w:szCs w:val="20"/>
        </w:rPr>
      </w:pPr>
      <w:r w:rsidRPr="00E217C6">
        <w:rPr>
          <w:rFonts w:cs="Times"/>
          <w:sz w:val="20"/>
          <w:szCs w:val="20"/>
        </w:rPr>
        <w:tab/>
        <w:t>This is an increase of 489 people surveyed in each age group. The added cost of the larger sample size would have to be taken into account before deciding whether the smaller margin of error is worth the added cost of obtaining the data.</w:t>
      </w:r>
    </w:p>
    <w:p w14:paraId="3DDABED7" w14:textId="7D016E4C" w:rsidR="00EA3F7E" w:rsidRPr="00CB516C" w:rsidRDefault="00EA3F7E" w:rsidP="00622CC6">
      <w:pPr>
        <w:autoSpaceDE w:val="0"/>
        <w:autoSpaceDN w:val="0"/>
        <w:adjustRightInd w:val="0"/>
        <w:spacing w:after="120" w:line="240" w:lineRule="auto"/>
        <w:ind w:left="360" w:hanging="360"/>
        <w:rPr>
          <w:rFonts w:cs="TimesLTStd-Roman"/>
          <w:sz w:val="20"/>
          <w:szCs w:val="20"/>
          <w:lang w:val="en-IN"/>
        </w:rPr>
      </w:pPr>
      <w:r w:rsidRPr="00CB516C">
        <w:rPr>
          <w:rFonts w:cs="TimesLTStd-Roman"/>
          <w:sz w:val="20"/>
          <w:szCs w:val="20"/>
          <w:lang w:val="en-IN"/>
        </w:rPr>
        <w:t>64.</w:t>
      </w:r>
      <w:r w:rsidR="00622CC6">
        <w:rPr>
          <w:rFonts w:cs="TimesLTStd-Roman"/>
          <w:sz w:val="20"/>
          <w:szCs w:val="20"/>
          <w:lang w:val="en-IN"/>
        </w:rPr>
        <w:tab/>
      </w:r>
      <w:r w:rsidRPr="00CB516C">
        <w:rPr>
          <w:rFonts w:cs="TimesLTStd-Bold"/>
          <w:b/>
          <w:bCs/>
          <w:sz w:val="20"/>
          <w:szCs w:val="20"/>
          <w:lang w:val="en-IN"/>
        </w:rPr>
        <w:t xml:space="preserve">Factors in Choosing an Airline. </w:t>
      </w:r>
      <w:r w:rsidRPr="00CB516C">
        <w:rPr>
          <w:rFonts w:cs="TimesLTStd-Roman"/>
          <w:sz w:val="20"/>
          <w:szCs w:val="20"/>
          <w:lang w:val="en-IN"/>
        </w:rPr>
        <w:t>Although airline schedules and cost are important</w:t>
      </w:r>
      <w:r w:rsidR="00622CC6">
        <w:rPr>
          <w:rFonts w:cs="TimesLTStd-Roman"/>
          <w:sz w:val="20"/>
          <w:szCs w:val="20"/>
          <w:lang w:val="en-IN"/>
        </w:rPr>
        <w:t xml:space="preserve"> </w:t>
      </w:r>
      <w:r w:rsidRPr="00CB516C">
        <w:rPr>
          <w:rFonts w:cs="TimesLTStd-Roman"/>
          <w:sz w:val="20"/>
          <w:szCs w:val="20"/>
          <w:lang w:val="en-IN"/>
        </w:rPr>
        <w:t xml:space="preserve">factors for business travelers when choosing an airline carrier, a </w:t>
      </w:r>
      <w:r w:rsidRPr="00CB516C">
        <w:rPr>
          <w:rFonts w:cs="TimesLTStd-Italic"/>
          <w:i/>
          <w:iCs/>
          <w:sz w:val="20"/>
          <w:szCs w:val="20"/>
          <w:lang w:val="en-IN"/>
        </w:rPr>
        <w:t xml:space="preserve">USA Today </w:t>
      </w:r>
      <w:r w:rsidRPr="00CB516C">
        <w:rPr>
          <w:rFonts w:cs="TimesLTStd-Roman"/>
          <w:sz w:val="20"/>
          <w:szCs w:val="20"/>
          <w:lang w:val="en-IN"/>
        </w:rPr>
        <w:t>survey</w:t>
      </w:r>
      <w:r w:rsidR="00622CC6">
        <w:rPr>
          <w:rFonts w:cs="TimesLTStd-Roman"/>
          <w:sz w:val="20"/>
          <w:szCs w:val="20"/>
          <w:lang w:val="en-IN"/>
        </w:rPr>
        <w:t xml:space="preserve"> </w:t>
      </w:r>
      <w:r w:rsidRPr="00CB516C">
        <w:rPr>
          <w:rFonts w:cs="TimesLTStd-Roman"/>
          <w:sz w:val="20"/>
          <w:szCs w:val="20"/>
          <w:lang w:val="en-IN"/>
        </w:rPr>
        <w:t>found that business travelers list an airline’s frequent flyer program as the most important</w:t>
      </w:r>
      <w:r w:rsidR="00622CC6">
        <w:rPr>
          <w:rFonts w:cs="TimesLTStd-Roman"/>
          <w:sz w:val="20"/>
          <w:szCs w:val="20"/>
          <w:lang w:val="en-IN"/>
        </w:rPr>
        <w:t xml:space="preserve"> </w:t>
      </w:r>
      <w:r w:rsidRPr="00CB516C">
        <w:rPr>
          <w:rFonts w:cs="TimesLTStd-Roman"/>
          <w:sz w:val="20"/>
          <w:szCs w:val="20"/>
          <w:lang w:val="en-IN"/>
        </w:rPr>
        <w:t xml:space="preserve">factor. From a sample of </w:t>
      </w:r>
      <w:r w:rsidRPr="00CB516C">
        <w:rPr>
          <w:rFonts w:cs="TimesLTStd-Italic"/>
          <w:i/>
          <w:iCs/>
          <w:sz w:val="20"/>
          <w:szCs w:val="20"/>
          <w:lang w:val="en-IN"/>
        </w:rPr>
        <w:t xml:space="preserve">n </w:t>
      </w:r>
      <w:r w:rsidR="00622CC6">
        <w:rPr>
          <w:rFonts w:cs="MathematicalPiLTStd-1"/>
          <w:sz w:val="20"/>
          <w:szCs w:val="20"/>
          <w:lang w:val="en-IN"/>
        </w:rPr>
        <w:t>=</w:t>
      </w:r>
      <w:r w:rsidRPr="00CB516C">
        <w:rPr>
          <w:rFonts w:cs="MathematicalPiLTStd-1"/>
          <w:sz w:val="20"/>
          <w:szCs w:val="20"/>
          <w:lang w:val="en-IN"/>
        </w:rPr>
        <w:t xml:space="preserve"> </w:t>
      </w:r>
      <w:r w:rsidRPr="00CB516C">
        <w:rPr>
          <w:rFonts w:cs="TimesLTStd-Roman"/>
          <w:sz w:val="20"/>
          <w:szCs w:val="20"/>
          <w:lang w:val="en-IN"/>
        </w:rPr>
        <w:t>1,993 business travelers who responded to the survey,</w:t>
      </w:r>
      <w:r w:rsidR="00622CC6">
        <w:rPr>
          <w:rFonts w:cs="TimesLTStd-Roman"/>
          <w:sz w:val="20"/>
          <w:szCs w:val="20"/>
          <w:lang w:val="en-IN"/>
        </w:rPr>
        <w:t xml:space="preserve"> </w:t>
      </w:r>
      <w:r w:rsidRPr="00CB516C">
        <w:rPr>
          <w:rFonts w:cs="TimesLTStd-Roman"/>
          <w:sz w:val="20"/>
          <w:szCs w:val="20"/>
          <w:lang w:val="en-IN"/>
        </w:rPr>
        <w:t xml:space="preserve">618 listed a frequent flyer program as the most important factor. </w:t>
      </w:r>
      <w:r w:rsidRPr="00622CC6">
        <w:rPr>
          <w:rFonts w:eastAsia="Arial"/>
          <w:b/>
          <w:bCs/>
          <w:color w:val="D85629"/>
          <w:spacing w:val="-4"/>
          <w:sz w:val="20"/>
          <w:szCs w:val="20"/>
        </w:rPr>
        <w:t>LO 5, 6</w:t>
      </w:r>
    </w:p>
    <w:p w14:paraId="1E8010B5" w14:textId="1D249ADD" w:rsidR="00EA3F7E" w:rsidRPr="00DB48F8" w:rsidRDefault="00EA3F7E" w:rsidP="00622C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a.</w:t>
      </w:r>
      <w:r w:rsidR="00622CC6" w:rsidRPr="00DB48F8">
        <w:rPr>
          <w:rFonts w:eastAsia="Times New Roman"/>
          <w:sz w:val="20"/>
          <w:szCs w:val="20"/>
        </w:rPr>
        <w:tab/>
      </w:r>
      <w:r w:rsidRPr="00DB48F8">
        <w:rPr>
          <w:rFonts w:eastAsia="Times New Roman"/>
          <w:sz w:val="20"/>
          <w:szCs w:val="20"/>
        </w:rPr>
        <w:t>What is the point estimate of the proportion of the population of business travelers</w:t>
      </w:r>
      <w:r w:rsidR="00622CC6" w:rsidRPr="00DB48F8">
        <w:rPr>
          <w:rFonts w:eastAsia="Times New Roman"/>
          <w:sz w:val="20"/>
          <w:szCs w:val="20"/>
        </w:rPr>
        <w:t xml:space="preserve"> </w:t>
      </w:r>
      <w:r w:rsidRPr="00DB48F8">
        <w:rPr>
          <w:rFonts w:eastAsia="Times New Roman"/>
          <w:sz w:val="20"/>
          <w:szCs w:val="20"/>
        </w:rPr>
        <w:t>who believe a frequent flyer program is the most important factor when choosing</w:t>
      </w:r>
      <w:r w:rsidR="00622CC6" w:rsidRPr="00DB48F8">
        <w:rPr>
          <w:rFonts w:eastAsia="Times New Roman"/>
          <w:sz w:val="20"/>
          <w:szCs w:val="20"/>
        </w:rPr>
        <w:t xml:space="preserve"> </w:t>
      </w:r>
      <w:r w:rsidRPr="00DB48F8">
        <w:rPr>
          <w:rFonts w:eastAsia="Times New Roman"/>
          <w:sz w:val="20"/>
          <w:szCs w:val="20"/>
        </w:rPr>
        <w:t>an airline carrier?</w:t>
      </w:r>
    </w:p>
    <w:p w14:paraId="320DBF67" w14:textId="154101A5" w:rsidR="00EA3F7E" w:rsidRPr="00DB48F8" w:rsidRDefault="00EA3F7E" w:rsidP="00E217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b.</w:t>
      </w:r>
      <w:r w:rsidR="00622CC6" w:rsidRPr="00DB48F8">
        <w:rPr>
          <w:rFonts w:eastAsia="Times New Roman"/>
          <w:sz w:val="20"/>
          <w:szCs w:val="20"/>
        </w:rPr>
        <w:tab/>
      </w:r>
      <w:r w:rsidRPr="00DB48F8">
        <w:rPr>
          <w:rFonts w:eastAsia="Times New Roman"/>
          <w:sz w:val="20"/>
          <w:szCs w:val="20"/>
        </w:rPr>
        <w:t>Develop a 95% confidence interval estimate of the population proportion.</w:t>
      </w:r>
    </w:p>
    <w:p w14:paraId="50334BBC" w14:textId="1B0DD168" w:rsidR="00EA3F7E" w:rsidRPr="00DB48F8" w:rsidRDefault="00EA3F7E" w:rsidP="00622C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c.</w:t>
      </w:r>
      <w:r w:rsidR="00622CC6" w:rsidRPr="00DB48F8">
        <w:rPr>
          <w:rFonts w:eastAsia="Times New Roman"/>
          <w:sz w:val="20"/>
          <w:szCs w:val="20"/>
        </w:rPr>
        <w:tab/>
      </w:r>
      <w:r w:rsidRPr="00DB48F8">
        <w:rPr>
          <w:rFonts w:eastAsia="Times New Roman"/>
          <w:sz w:val="20"/>
          <w:szCs w:val="20"/>
        </w:rPr>
        <w:t>How large a sample would be required to report the margin of error of 0.01 at 95%</w:t>
      </w:r>
      <w:r w:rsidR="00622CC6" w:rsidRPr="00DB48F8">
        <w:rPr>
          <w:rFonts w:eastAsia="Times New Roman"/>
          <w:sz w:val="20"/>
          <w:szCs w:val="20"/>
        </w:rPr>
        <w:t xml:space="preserve"> </w:t>
      </w:r>
      <w:r w:rsidRPr="00DB48F8">
        <w:rPr>
          <w:rFonts w:eastAsia="Times New Roman"/>
          <w:sz w:val="20"/>
          <w:szCs w:val="20"/>
        </w:rPr>
        <w:t>confidence?</w:t>
      </w:r>
      <w:r w:rsidR="00622CC6" w:rsidRPr="00DB48F8">
        <w:rPr>
          <w:rFonts w:eastAsia="Times New Roman"/>
          <w:sz w:val="20"/>
          <w:szCs w:val="20"/>
        </w:rPr>
        <w:t xml:space="preserve"> </w:t>
      </w:r>
      <w:r w:rsidRPr="00DB48F8">
        <w:rPr>
          <w:rFonts w:eastAsia="Times New Roman"/>
          <w:sz w:val="20"/>
          <w:szCs w:val="20"/>
        </w:rPr>
        <w:t xml:space="preserve">Would you recommend that </w:t>
      </w:r>
      <w:r w:rsidRPr="00DB48F8">
        <w:rPr>
          <w:rFonts w:eastAsia="Times New Roman"/>
          <w:i/>
          <w:sz w:val="20"/>
          <w:szCs w:val="20"/>
        </w:rPr>
        <w:t>USA Today</w:t>
      </w:r>
      <w:r w:rsidRPr="00DB48F8">
        <w:rPr>
          <w:rFonts w:eastAsia="Times New Roman"/>
          <w:sz w:val="20"/>
          <w:szCs w:val="20"/>
        </w:rPr>
        <w:t xml:space="preserve"> attempt to provide this degree</w:t>
      </w:r>
      <w:r w:rsidR="00622CC6" w:rsidRPr="00DB48F8">
        <w:rPr>
          <w:rFonts w:eastAsia="Times New Roman"/>
          <w:sz w:val="20"/>
          <w:szCs w:val="20"/>
        </w:rPr>
        <w:t xml:space="preserve"> </w:t>
      </w:r>
      <w:r w:rsidRPr="00DB48F8">
        <w:rPr>
          <w:rFonts w:eastAsia="Times New Roman"/>
          <w:sz w:val="20"/>
          <w:szCs w:val="20"/>
        </w:rPr>
        <w:t>of precision? Why or why not?</w:t>
      </w:r>
    </w:p>
    <w:p w14:paraId="55BB2943" w14:textId="77777777" w:rsidR="00EA3F7E" w:rsidRPr="00CB516C" w:rsidRDefault="00EA3F7E" w:rsidP="00946B02">
      <w:pPr>
        <w:autoSpaceDE w:val="0"/>
        <w:autoSpaceDN w:val="0"/>
        <w:adjustRightInd w:val="0"/>
        <w:spacing w:after="0" w:line="240" w:lineRule="auto"/>
        <w:ind w:left="360"/>
        <w:rPr>
          <w:b/>
          <w:sz w:val="20"/>
          <w:szCs w:val="20"/>
        </w:rPr>
      </w:pPr>
      <w:r w:rsidRPr="00CB516C">
        <w:rPr>
          <w:b/>
          <w:sz w:val="20"/>
          <w:szCs w:val="20"/>
        </w:rPr>
        <w:t>Solutions:</w:t>
      </w:r>
    </w:p>
    <w:p w14:paraId="342EE050" w14:textId="00064629" w:rsidR="00EA3F7E" w:rsidRPr="00E217C6" w:rsidRDefault="00EA3F7E" w:rsidP="00E217C6">
      <w:pPr>
        <w:ind w:left="720" w:hanging="360"/>
        <w:rPr>
          <w:rFonts w:cs="Times"/>
          <w:sz w:val="20"/>
          <w:szCs w:val="20"/>
        </w:rPr>
      </w:pPr>
      <w:r w:rsidRPr="00E217C6">
        <w:rPr>
          <w:rFonts w:cs="Times"/>
          <w:sz w:val="20"/>
          <w:szCs w:val="20"/>
        </w:rPr>
        <w:t>a.</w:t>
      </w:r>
      <w:r w:rsidRPr="00E217C6">
        <w:rPr>
          <w:rFonts w:cs="Times"/>
          <w:sz w:val="20"/>
          <w:szCs w:val="20"/>
        </w:rPr>
        <w:tab/>
      </w:r>
      <w:r w:rsidRPr="00622CC6">
        <w:rPr>
          <w:rFonts w:cs="Times"/>
          <w:i/>
          <w:sz w:val="20"/>
          <w:szCs w:val="20"/>
        </w:rPr>
        <w:t>n</w:t>
      </w:r>
      <w:r w:rsidRPr="00E217C6">
        <w:rPr>
          <w:rFonts w:cs="Times"/>
          <w:sz w:val="20"/>
          <w:szCs w:val="20"/>
        </w:rPr>
        <w:t xml:space="preserve"> = 1,993</w:t>
      </w:r>
      <w:r w:rsidR="008B109F" w:rsidRPr="00E217C6">
        <w:rPr>
          <w:rFonts w:cs="Times"/>
          <w:sz w:val="20"/>
          <w:szCs w:val="20"/>
        </w:rPr>
        <w:t xml:space="preserve">  </w:t>
      </w:r>
      <w:r w:rsidRPr="00E217C6">
        <w:rPr>
          <w:rFonts w:cs="Times"/>
          <w:sz w:val="20"/>
          <w:szCs w:val="20"/>
        </w:rPr>
        <w:t xml:space="preserve"> </w:t>
      </w:r>
      <w:r w:rsidR="00622CC6" w:rsidRPr="00622CC6">
        <w:rPr>
          <w:rFonts w:cs="Times"/>
          <w:position w:val="-10"/>
          <w:sz w:val="20"/>
          <w:szCs w:val="20"/>
        </w:rPr>
        <w:object w:dxaOrig="220" w:dyaOrig="279" w14:anchorId="35C9C47A">
          <v:shape id="_x0000_i1239" type="#_x0000_t75" style="width:10.8pt;height:14.4pt" o:ole="">
            <v:imagedata r:id="rId436" o:title=""/>
          </v:shape>
          <o:OLEObject Type="Embed" ProgID="Equation.DSMT4" ShapeID="_x0000_i1239" DrawAspect="Content" ObjectID="_1769433054" r:id="rId437"/>
        </w:object>
      </w:r>
      <w:r w:rsidRPr="00E217C6">
        <w:rPr>
          <w:rFonts w:cs="Times"/>
          <w:sz w:val="20"/>
          <w:szCs w:val="20"/>
        </w:rPr>
        <w:t>= 618/1,993 = 0.3101</w:t>
      </w:r>
    </w:p>
    <w:p w14:paraId="55AE7E88" w14:textId="7C274E88" w:rsidR="00EA3F7E" w:rsidRPr="00E217C6" w:rsidRDefault="00EA3F7E" w:rsidP="00E217C6">
      <w:pPr>
        <w:ind w:left="720" w:hanging="360"/>
        <w:rPr>
          <w:rFonts w:cs="Times"/>
          <w:sz w:val="20"/>
          <w:szCs w:val="20"/>
        </w:rPr>
      </w:pPr>
      <w:r w:rsidRPr="00E217C6">
        <w:rPr>
          <w:rFonts w:cs="Times"/>
          <w:sz w:val="20"/>
          <w:szCs w:val="20"/>
        </w:rPr>
        <w:t>b.</w:t>
      </w:r>
      <w:r w:rsidRPr="00E217C6">
        <w:rPr>
          <w:rFonts w:cs="Times"/>
          <w:sz w:val="20"/>
          <w:szCs w:val="20"/>
        </w:rPr>
        <w:tab/>
      </w:r>
      <w:r w:rsidR="00622CC6" w:rsidRPr="00622CC6">
        <w:rPr>
          <w:rFonts w:cs="Times"/>
          <w:position w:val="-26"/>
          <w:sz w:val="20"/>
          <w:szCs w:val="20"/>
        </w:rPr>
        <w:object w:dxaOrig="1560" w:dyaOrig="639" w14:anchorId="29DAE59D">
          <v:shape id="_x0000_i1240" type="#_x0000_t75" style="width:78pt;height:31.2pt" o:ole="" fillcolor="window">
            <v:imagedata r:id="rId438" o:title=""/>
          </v:shape>
          <o:OLEObject Type="Embed" ProgID="Equation.DSMT4" ShapeID="_x0000_i1240" DrawAspect="Content" ObjectID="_1769433055" r:id="rId439"/>
        </w:object>
      </w:r>
    </w:p>
    <w:p w14:paraId="004ABB8E" w14:textId="06CF2A23" w:rsidR="00EA3F7E" w:rsidRPr="00E217C6" w:rsidRDefault="00EA3F7E" w:rsidP="00E217C6">
      <w:pPr>
        <w:ind w:left="720" w:hanging="360"/>
        <w:rPr>
          <w:rFonts w:cs="Times"/>
          <w:sz w:val="20"/>
          <w:szCs w:val="20"/>
        </w:rPr>
      </w:pPr>
      <w:r w:rsidRPr="00E217C6">
        <w:rPr>
          <w:rFonts w:cs="Times"/>
          <w:sz w:val="20"/>
          <w:szCs w:val="20"/>
        </w:rPr>
        <w:tab/>
        <w:t xml:space="preserve">0.3101 </w:t>
      </w:r>
      <w:r w:rsidR="00622CC6">
        <w:rPr>
          <w:rFonts w:cs="Times"/>
          <w:sz w:val="20"/>
          <w:szCs w:val="20"/>
        </w:rPr>
        <w:sym w:font="Symbol" w:char="F0B1"/>
      </w:r>
      <w:r w:rsidRPr="00E217C6">
        <w:rPr>
          <w:rFonts w:cs="Times"/>
          <w:sz w:val="20"/>
          <w:szCs w:val="20"/>
        </w:rPr>
        <w:t xml:space="preserve"> 1.96 </w:t>
      </w:r>
      <w:r w:rsidR="00622CC6" w:rsidRPr="00622CC6">
        <w:rPr>
          <w:rFonts w:cs="Times"/>
          <w:position w:val="-26"/>
          <w:sz w:val="20"/>
          <w:szCs w:val="20"/>
        </w:rPr>
        <w:object w:dxaOrig="1620" w:dyaOrig="639" w14:anchorId="4DA79026">
          <v:shape id="_x0000_i1241" type="#_x0000_t75" style="width:81.55pt;height:31.2pt" o:ole="" fillcolor="window">
            <v:imagedata r:id="rId440" o:title=""/>
          </v:shape>
          <o:OLEObject Type="Embed" ProgID="Equation.DSMT4" ShapeID="_x0000_i1241" DrawAspect="Content" ObjectID="_1769433056" r:id="rId441"/>
        </w:object>
      </w:r>
    </w:p>
    <w:p w14:paraId="6B6E301E" w14:textId="3C11DECB" w:rsidR="00EA3F7E" w:rsidRPr="00E217C6" w:rsidRDefault="00EA3F7E" w:rsidP="00E217C6">
      <w:pPr>
        <w:ind w:left="720" w:hanging="360"/>
        <w:rPr>
          <w:rFonts w:cs="Times"/>
          <w:sz w:val="20"/>
          <w:szCs w:val="20"/>
        </w:rPr>
      </w:pPr>
      <w:r w:rsidRPr="00E217C6">
        <w:rPr>
          <w:rFonts w:cs="Times"/>
          <w:sz w:val="20"/>
          <w:szCs w:val="20"/>
        </w:rPr>
        <w:tab/>
        <w:t xml:space="preserve">0.3101 </w:t>
      </w:r>
      <w:r w:rsidR="00622CC6">
        <w:rPr>
          <w:rFonts w:cs="Times"/>
          <w:sz w:val="20"/>
          <w:szCs w:val="20"/>
        </w:rPr>
        <w:sym w:font="Symbol" w:char="F0B1"/>
      </w:r>
      <w:r w:rsidRPr="00E217C6">
        <w:rPr>
          <w:rFonts w:cs="Times"/>
          <w:sz w:val="20"/>
          <w:szCs w:val="20"/>
        </w:rPr>
        <w:t xml:space="preserve"> 0.0203 or 0.2898 to 0.3304</w:t>
      </w:r>
    </w:p>
    <w:p w14:paraId="076861C0" w14:textId="62505C95" w:rsidR="00EA3F7E" w:rsidRPr="00E217C6" w:rsidRDefault="00EA3F7E" w:rsidP="00E217C6">
      <w:pPr>
        <w:ind w:left="720" w:hanging="360"/>
        <w:rPr>
          <w:rFonts w:cs="Times"/>
          <w:sz w:val="20"/>
          <w:szCs w:val="20"/>
        </w:rPr>
      </w:pPr>
      <w:r w:rsidRPr="00E217C6">
        <w:rPr>
          <w:rFonts w:cs="Times"/>
          <w:sz w:val="20"/>
          <w:szCs w:val="20"/>
        </w:rPr>
        <w:t>c.</w:t>
      </w:r>
      <w:r w:rsidRPr="00E217C6">
        <w:rPr>
          <w:rFonts w:cs="Times"/>
          <w:sz w:val="20"/>
          <w:szCs w:val="20"/>
        </w:rPr>
        <w:tab/>
      </w:r>
      <w:r w:rsidR="00622CC6" w:rsidRPr="00622CC6">
        <w:rPr>
          <w:rFonts w:cs="Times"/>
          <w:position w:val="-20"/>
          <w:sz w:val="20"/>
          <w:szCs w:val="20"/>
        </w:rPr>
        <w:object w:dxaOrig="1460" w:dyaOrig="560" w14:anchorId="3051F306">
          <v:shape id="_x0000_i1242" type="#_x0000_t75" style="width:73.2pt;height:28.8pt" o:ole="" fillcolor="window">
            <v:imagedata r:id="rId442" o:title=""/>
          </v:shape>
          <o:OLEObject Type="Embed" ProgID="Equation.DSMT4" ShapeID="_x0000_i1242" DrawAspect="Content" ObjectID="_1769433057" r:id="rId443"/>
        </w:object>
      </w:r>
    </w:p>
    <w:p w14:paraId="633183C5" w14:textId="5DCA55CB" w:rsidR="00EA3F7E" w:rsidRPr="00E217C6" w:rsidRDefault="00EA3F7E" w:rsidP="007E7D89">
      <w:pPr>
        <w:spacing w:after="120"/>
        <w:ind w:left="720" w:hanging="360"/>
        <w:rPr>
          <w:rFonts w:cs="Times"/>
          <w:sz w:val="20"/>
          <w:szCs w:val="20"/>
        </w:rPr>
      </w:pPr>
      <w:r w:rsidRPr="00E217C6">
        <w:rPr>
          <w:rFonts w:cs="Times"/>
          <w:sz w:val="20"/>
          <w:szCs w:val="20"/>
        </w:rPr>
        <w:tab/>
      </w:r>
      <w:r w:rsidR="00622CC6" w:rsidRPr="00622CC6">
        <w:rPr>
          <w:rFonts w:cs="Times"/>
          <w:position w:val="-26"/>
          <w:sz w:val="20"/>
          <w:szCs w:val="20"/>
        </w:rPr>
        <w:object w:dxaOrig="4580" w:dyaOrig="620" w14:anchorId="52E4F243">
          <v:shape id="_x0000_i1243" type="#_x0000_t75" style="width:229.25pt;height:31.2pt" o:ole="" fillcolor="window">
            <v:imagedata r:id="rId444" o:title=""/>
          </v:shape>
          <o:OLEObject Type="Embed" ProgID="Equation.DSMT4" ShapeID="_x0000_i1243" DrawAspect="Content" ObjectID="_1769433058" r:id="rId445"/>
        </w:object>
      </w:r>
    </w:p>
    <w:p w14:paraId="75844826" w14:textId="55BCD9E8" w:rsidR="00EA3F7E" w:rsidRPr="00E217C6" w:rsidRDefault="00EA3F7E" w:rsidP="00E217C6">
      <w:pPr>
        <w:ind w:left="720" w:hanging="360"/>
        <w:rPr>
          <w:rFonts w:cs="Times"/>
          <w:sz w:val="20"/>
          <w:szCs w:val="20"/>
        </w:rPr>
      </w:pPr>
      <w:r w:rsidRPr="00E217C6">
        <w:rPr>
          <w:rFonts w:cs="Times"/>
          <w:sz w:val="20"/>
          <w:szCs w:val="20"/>
        </w:rPr>
        <w:tab/>
        <w:t>No; the sample appears unnecessarily large. The 0.02 margin of error reported in part (b) should provide adequate precision.</w:t>
      </w:r>
    </w:p>
    <w:p w14:paraId="0AFBA70A" w14:textId="170CFBA2" w:rsidR="00EA3F7E" w:rsidRPr="00CB516C" w:rsidRDefault="00EA3F7E" w:rsidP="00622CC6">
      <w:pPr>
        <w:autoSpaceDE w:val="0"/>
        <w:autoSpaceDN w:val="0"/>
        <w:adjustRightInd w:val="0"/>
        <w:spacing w:after="120" w:line="240" w:lineRule="auto"/>
        <w:ind w:left="360" w:hanging="360"/>
        <w:rPr>
          <w:rFonts w:cs="TimesLTStd-Roman"/>
          <w:sz w:val="20"/>
          <w:szCs w:val="20"/>
          <w:lang w:val="en-IN"/>
        </w:rPr>
      </w:pPr>
      <w:r w:rsidRPr="00CB516C">
        <w:rPr>
          <w:rFonts w:cs="TimesLTStd-Roman"/>
          <w:sz w:val="20"/>
          <w:szCs w:val="20"/>
          <w:lang w:val="en-IN"/>
        </w:rPr>
        <w:t xml:space="preserve">65. </w:t>
      </w:r>
      <w:r w:rsidRPr="00CB516C">
        <w:rPr>
          <w:rFonts w:cs="TimesLTStd-Bold"/>
          <w:b/>
          <w:bCs/>
          <w:sz w:val="20"/>
          <w:szCs w:val="20"/>
          <w:lang w:val="en-IN"/>
        </w:rPr>
        <w:t xml:space="preserve">Driving Speeds. </w:t>
      </w:r>
      <w:r w:rsidRPr="00CB516C">
        <w:rPr>
          <w:rFonts w:cs="TimesLTStd-Roman"/>
          <w:sz w:val="20"/>
          <w:szCs w:val="20"/>
          <w:lang w:val="en-IN"/>
        </w:rPr>
        <w:t>Huston Systems Private Limited reports that smart traffic signals and</w:t>
      </w:r>
      <w:r w:rsidR="00622CC6">
        <w:rPr>
          <w:rFonts w:cs="TimesLTStd-Roman"/>
          <w:sz w:val="20"/>
          <w:szCs w:val="20"/>
          <w:lang w:val="en-IN"/>
        </w:rPr>
        <w:t xml:space="preserve"> </w:t>
      </w:r>
      <w:r w:rsidRPr="00CB516C">
        <w:rPr>
          <w:rFonts w:cs="TimesLTStd-Roman"/>
          <w:sz w:val="20"/>
          <w:szCs w:val="20"/>
          <w:lang w:val="en-IN"/>
        </w:rPr>
        <w:t>signs can measure a passing vehicle’s speed. Consider the speeds of 15,717 vehicles</w:t>
      </w:r>
      <w:r w:rsidR="00622CC6">
        <w:rPr>
          <w:rFonts w:cs="TimesLTStd-Roman"/>
          <w:sz w:val="20"/>
          <w:szCs w:val="20"/>
          <w:lang w:val="en-IN"/>
        </w:rPr>
        <w:t xml:space="preserve"> </w:t>
      </w:r>
      <w:r w:rsidRPr="00CB516C">
        <w:rPr>
          <w:rFonts w:cs="TimesLTStd-Roman"/>
          <w:sz w:val="20"/>
          <w:szCs w:val="20"/>
          <w:lang w:val="en-IN"/>
        </w:rPr>
        <w:t>collected as they passed 35 MPH speed limit signs throughout the United States in 2018</w:t>
      </w:r>
      <w:r w:rsidR="00622CC6">
        <w:rPr>
          <w:rFonts w:cs="TimesLTStd-Roman"/>
          <w:sz w:val="20"/>
          <w:szCs w:val="20"/>
          <w:lang w:val="en-IN"/>
        </w:rPr>
        <w:t xml:space="preserve"> </w:t>
      </w:r>
      <w:r w:rsidRPr="00CB516C">
        <w:rPr>
          <w:rFonts w:cs="TimesLTStd-Roman"/>
          <w:sz w:val="20"/>
          <w:szCs w:val="20"/>
          <w:lang w:val="en-IN"/>
        </w:rPr>
        <w:t xml:space="preserve">that are provided in the file </w:t>
      </w:r>
      <w:r w:rsidRPr="00CB516C">
        <w:rPr>
          <w:rFonts w:cs="TimesLTStd-Italic"/>
          <w:i/>
          <w:iCs/>
          <w:sz w:val="20"/>
          <w:szCs w:val="20"/>
          <w:lang w:val="en-IN"/>
        </w:rPr>
        <w:t>35mph</w:t>
      </w:r>
      <w:r w:rsidRPr="00CB516C">
        <w:rPr>
          <w:rFonts w:cs="TimesLTStd-Roman"/>
          <w:sz w:val="20"/>
          <w:szCs w:val="20"/>
          <w:lang w:val="en-IN"/>
        </w:rPr>
        <w:t xml:space="preserve">. </w:t>
      </w:r>
      <w:r w:rsidRPr="00622CC6">
        <w:rPr>
          <w:rFonts w:eastAsia="Arial"/>
          <w:b/>
          <w:bCs/>
          <w:color w:val="D85629"/>
          <w:spacing w:val="-4"/>
          <w:sz w:val="20"/>
          <w:szCs w:val="20"/>
        </w:rPr>
        <w:t>LO 2, 3</w:t>
      </w:r>
    </w:p>
    <w:p w14:paraId="32900365" w14:textId="6C2C3EC2" w:rsidR="00EA3F7E" w:rsidRPr="00DB48F8" w:rsidRDefault="00EA3F7E" w:rsidP="00E217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a.</w:t>
      </w:r>
      <w:r w:rsidR="00622CC6" w:rsidRPr="00DB48F8">
        <w:rPr>
          <w:rFonts w:eastAsia="Times New Roman"/>
          <w:sz w:val="20"/>
          <w:szCs w:val="20"/>
        </w:rPr>
        <w:tab/>
      </w:r>
      <w:r w:rsidRPr="00DB48F8">
        <w:rPr>
          <w:rFonts w:eastAsia="Times New Roman"/>
          <w:sz w:val="20"/>
          <w:szCs w:val="20"/>
        </w:rPr>
        <w:t>What is the sample mean speed of U.S. drivers in a 35-mph zone?</w:t>
      </w:r>
    </w:p>
    <w:p w14:paraId="59DEF509" w14:textId="0F4E230A" w:rsidR="00EA3F7E" w:rsidRPr="00DB48F8" w:rsidRDefault="00EA3F7E" w:rsidP="00E217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b.</w:t>
      </w:r>
      <w:r w:rsidR="00622CC6" w:rsidRPr="00DB48F8">
        <w:rPr>
          <w:rFonts w:eastAsia="Times New Roman"/>
          <w:sz w:val="20"/>
          <w:szCs w:val="20"/>
        </w:rPr>
        <w:tab/>
      </w:r>
      <w:r w:rsidRPr="00DB48F8">
        <w:rPr>
          <w:rFonts w:eastAsia="Times New Roman"/>
          <w:sz w:val="20"/>
          <w:szCs w:val="20"/>
        </w:rPr>
        <w:t>Using 95% confidence, what is the margin of error?</w:t>
      </w:r>
    </w:p>
    <w:p w14:paraId="242D3431" w14:textId="6CE32241" w:rsidR="00EA3F7E" w:rsidRPr="00DB48F8" w:rsidRDefault="00EA3F7E" w:rsidP="00622C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c.</w:t>
      </w:r>
      <w:r w:rsidR="00622CC6" w:rsidRPr="00DB48F8">
        <w:rPr>
          <w:rFonts w:eastAsia="Times New Roman"/>
          <w:sz w:val="20"/>
          <w:szCs w:val="20"/>
        </w:rPr>
        <w:tab/>
      </w:r>
      <w:r w:rsidRPr="00DB48F8">
        <w:rPr>
          <w:rFonts w:eastAsia="Times New Roman"/>
          <w:sz w:val="20"/>
          <w:szCs w:val="20"/>
        </w:rPr>
        <w:t>Using the results from parts (a) and (b), develop the 95% confidence interval estimate</w:t>
      </w:r>
      <w:r w:rsidR="00622CC6" w:rsidRPr="00DB48F8">
        <w:rPr>
          <w:rFonts w:eastAsia="Times New Roman"/>
          <w:sz w:val="20"/>
          <w:szCs w:val="20"/>
        </w:rPr>
        <w:t xml:space="preserve"> </w:t>
      </w:r>
      <w:r w:rsidRPr="00DB48F8">
        <w:rPr>
          <w:rFonts w:eastAsia="Times New Roman"/>
          <w:sz w:val="20"/>
          <w:szCs w:val="20"/>
        </w:rPr>
        <w:t>of the mean s</w:t>
      </w:r>
      <w:r w:rsidR="009934D5">
        <w:rPr>
          <w:rFonts w:eastAsia="Times New Roman"/>
          <w:sz w:val="20"/>
          <w:szCs w:val="20"/>
        </w:rPr>
        <w:t>peed of U.S. drivers in a 35-MPH</w:t>
      </w:r>
      <w:r w:rsidRPr="00DB48F8">
        <w:rPr>
          <w:rFonts w:eastAsia="Times New Roman"/>
          <w:sz w:val="20"/>
          <w:szCs w:val="20"/>
        </w:rPr>
        <w:t xml:space="preserve"> zone.</w:t>
      </w:r>
    </w:p>
    <w:p w14:paraId="6238943A" w14:textId="77777777" w:rsidR="00EA3F7E" w:rsidRPr="00CB516C" w:rsidRDefault="00EA3F7E" w:rsidP="00946B02">
      <w:pPr>
        <w:autoSpaceDE w:val="0"/>
        <w:autoSpaceDN w:val="0"/>
        <w:adjustRightInd w:val="0"/>
        <w:spacing w:after="0" w:line="240" w:lineRule="auto"/>
        <w:ind w:left="360"/>
        <w:rPr>
          <w:b/>
          <w:sz w:val="20"/>
          <w:szCs w:val="20"/>
        </w:rPr>
      </w:pPr>
      <w:r w:rsidRPr="00CB516C">
        <w:rPr>
          <w:b/>
          <w:sz w:val="20"/>
          <w:szCs w:val="20"/>
        </w:rPr>
        <w:t>Solutions:</w:t>
      </w:r>
    </w:p>
    <w:p w14:paraId="51C3638A" w14:textId="260AF2FD" w:rsidR="00EA3F7E" w:rsidRPr="00E217C6" w:rsidRDefault="00EA3F7E" w:rsidP="007E7D89">
      <w:pPr>
        <w:spacing w:after="120"/>
        <w:ind w:left="720" w:hanging="360"/>
        <w:rPr>
          <w:rFonts w:cs="Times"/>
          <w:sz w:val="20"/>
          <w:szCs w:val="20"/>
        </w:rPr>
      </w:pPr>
      <w:r w:rsidRPr="00E217C6">
        <w:rPr>
          <w:rFonts w:cs="Times"/>
          <w:sz w:val="20"/>
          <w:szCs w:val="20"/>
        </w:rPr>
        <w:t>a.</w:t>
      </w:r>
      <w:r w:rsidRPr="00E217C6">
        <w:rPr>
          <w:rFonts w:cs="Times"/>
          <w:sz w:val="20"/>
          <w:szCs w:val="20"/>
        </w:rPr>
        <w:tab/>
      </w:r>
      <m:oMath>
        <m:acc>
          <m:accPr>
            <m:chr m:val="̅"/>
            <m:ctrlPr>
              <w:rPr>
                <w:rFonts w:ascii="Cambria Math" w:hAnsi="Cambria Math" w:cs="Times"/>
                <w:i/>
                <w:sz w:val="20"/>
                <w:szCs w:val="20"/>
              </w:rPr>
            </m:ctrlPr>
          </m:accPr>
          <m:e>
            <m:r>
              <w:rPr>
                <w:rFonts w:ascii="Cambria Math" w:hAnsi="Cambria Math" w:cs="Times"/>
                <w:sz w:val="20"/>
                <w:szCs w:val="20"/>
              </w:rPr>
              <m:t>x</m:t>
            </m:r>
          </m:e>
        </m:acc>
      </m:oMath>
      <w:r w:rsidRPr="00E217C6">
        <w:rPr>
          <w:rFonts w:cs="Times"/>
          <w:sz w:val="20"/>
          <w:szCs w:val="20"/>
        </w:rPr>
        <w:t xml:space="preserve"> = 42.5926</w:t>
      </w:r>
    </w:p>
    <w:p w14:paraId="418D953F" w14:textId="6B5C1AF2" w:rsidR="00EA3F7E" w:rsidRPr="00E217C6" w:rsidRDefault="00EA3F7E" w:rsidP="007E7D89">
      <w:pPr>
        <w:spacing w:after="120"/>
        <w:ind w:left="720" w:hanging="360"/>
        <w:rPr>
          <w:rFonts w:cs="Times"/>
          <w:sz w:val="20"/>
          <w:szCs w:val="20"/>
        </w:rPr>
      </w:pPr>
      <w:r w:rsidRPr="00E217C6">
        <w:rPr>
          <w:rFonts w:cs="Times"/>
          <w:sz w:val="20"/>
          <w:szCs w:val="20"/>
        </w:rPr>
        <w:t>b.</w:t>
      </w:r>
      <w:r w:rsidRPr="00E217C6">
        <w:rPr>
          <w:rFonts w:cs="Times"/>
          <w:sz w:val="20"/>
          <w:szCs w:val="20"/>
        </w:rPr>
        <w:tab/>
      </w:r>
      <w:r w:rsidRPr="00622CC6">
        <w:rPr>
          <w:rFonts w:cs="Times"/>
          <w:i/>
          <w:sz w:val="20"/>
          <w:szCs w:val="20"/>
        </w:rPr>
        <w:t>degrees of freedom</w:t>
      </w:r>
      <w:r w:rsidRPr="00E217C6">
        <w:rPr>
          <w:rFonts w:cs="Times"/>
          <w:sz w:val="20"/>
          <w:szCs w:val="20"/>
        </w:rPr>
        <w:t xml:space="preserve"> = 15,716 and </w:t>
      </w:r>
      <w:r w:rsidRPr="00622CC6">
        <w:rPr>
          <w:rFonts w:cs="Times"/>
          <w:i/>
          <w:sz w:val="20"/>
          <w:szCs w:val="20"/>
        </w:rPr>
        <w:t>s</w:t>
      </w:r>
      <w:r w:rsidRPr="00E217C6">
        <w:rPr>
          <w:rFonts w:cs="Times"/>
          <w:sz w:val="20"/>
          <w:szCs w:val="20"/>
        </w:rPr>
        <w:t xml:space="preserve"> = 7.7835, so </w:t>
      </w:r>
      <m:oMath>
        <m:sSub>
          <m:sSubPr>
            <m:ctrlPr>
              <w:rPr>
                <w:rFonts w:ascii="Cambria Math" w:hAnsi="Cambria Math" w:cs="Times"/>
                <w:i/>
                <w:sz w:val="20"/>
                <w:szCs w:val="20"/>
              </w:rPr>
            </m:ctrlPr>
          </m:sSubPr>
          <m:e>
            <m:r>
              <w:rPr>
                <w:rFonts w:ascii="Cambria Math" w:hAnsi="Cambria Math" w:cs="Times"/>
                <w:sz w:val="20"/>
                <w:szCs w:val="20"/>
              </w:rPr>
              <m:t>t</m:t>
            </m:r>
          </m:e>
          <m:sub>
            <m:f>
              <m:fPr>
                <m:type m:val="lin"/>
                <m:ctrlPr>
                  <w:rPr>
                    <w:rFonts w:ascii="Cambria Math" w:hAnsi="Cambria Math" w:cs="Times"/>
                    <w:i/>
                    <w:sz w:val="20"/>
                    <w:szCs w:val="20"/>
                  </w:rPr>
                </m:ctrlPr>
              </m:fPr>
              <m:num>
                <m:r>
                  <w:rPr>
                    <w:rFonts w:ascii="Cambria Math" w:hAnsi="Cambria Math" w:cs="Times"/>
                    <w:sz w:val="20"/>
                    <w:szCs w:val="20"/>
                  </w:rPr>
                  <m:t>α</m:t>
                </m:r>
              </m:num>
              <m:den>
                <m:r>
                  <w:rPr>
                    <w:rFonts w:ascii="Cambria Math" w:hAnsi="Cambria Math" w:cs="Times"/>
                    <w:sz w:val="20"/>
                    <w:szCs w:val="20"/>
                  </w:rPr>
                  <m:t>2</m:t>
                </m:r>
              </m:den>
            </m:f>
          </m:sub>
        </m:sSub>
        <m:sSub>
          <m:sSubPr>
            <m:ctrlPr>
              <w:rPr>
                <w:rFonts w:ascii="Cambria Math" w:hAnsi="Cambria Math" w:cs="Times"/>
                <w:i/>
                <w:sz w:val="20"/>
                <w:szCs w:val="20"/>
              </w:rPr>
            </m:ctrlPr>
          </m:sSubPr>
          <m:e>
            <m:r>
              <w:rPr>
                <w:rFonts w:ascii="Cambria Math" w:hAnsi="Cambria Math" w:cs="Times"/>
                <w:sz w:val="20"/>
                <w:szCs w:val="20"/>
              </w:rPr>
              <m:t>s</m:t>
            </m:r>
          </m:e>
          <m:sub>
            <m:acc>
              <m:accPr>
                <m:chr m:val="̅"/>
                <m:ctrlPr>
                  <w:rPr>
                    <w:rFonts w:ascii="Cambria Math" w:hAnsi="Cambria Math" w:cs="Times"/>
                    <w:i/>
                    <w:sz w:val="20"/>
                    <w:szCs w:val="20"/>
                  </w:rPr>
                </m:ctrlPr>
              </m:accPr>
              <m:e>
                <m:r>
                  <w:rPr>
                    <w:rFonts w:ascii="Cambria Math" w:hAnsi="Cambria Math" w:cs="Times"/>
                    <w:sz w:val="20"/>
                    <w:szCs w:val="20"/>
                  </w:rPr>
                  <m:t>x</m:t>
                </m:r>
              </m:e>
            </m:acc>
          </m:sub>
        </m:sSub>
      </m:oMath>
      <w:r w:rsidRPr="00E217C6">
        <w:rPr>
          <w:rFonts w:cs="Times"/>
          <w:sz w:val="20"/>
          <w:szCs w:val="20"/>
        </w:rPr>
        <w:t xml:space="preserve"> = 1.9600(7.7835/</w:t>
      </w:r>
      <m:oMath>
        <m:r>
          <m:rPr>
            <m:sty m:val="p"/>
          </m:rPr>
          <w:rPr>
            <w:rFonts w:ascii="Cambria Math" w:hAnsi="Cambria Math" w:cs="Times"/>
            <w:sz w:val="20"/>
            <w:szCs w:val="20"/>
          </w:rPr>
          <m:t>√15,717</m:t>
        </m:r>
      </m:oMath>
      <w:r w:rsidRPr="00E217C6">
        <w:rPr>
          <w:rFonts w:cs="Times"/>
          <w:sz w:val="20"/>
          <w:szCs w:val="20"/>
        </w:rPr>
        <w:t>) = 0.1217</w:t>
      </w:r>
    </w:p>
    <w:p w14:paraId="6D28FC11" w14:textId="22E798E9" w:rsidR="00EA3F7E" w:rsidRPr="00E217C6" w:rsidRDefault="00EA3F7E" w:rsidP="007E7D89">
      <w:pPr>
        <w:spacing w:after="120"/>
        <w:ind w:left="720" w:hanging="360"/>
        <w:rPr>
          <w:rFonts w:cs="Times"/>
          <w:sz w:val="20"/>
          <w:szCs w:val="20"/>
        </w:rPr>
      </w:pPr>
      <w:r w:rsidRPr="00E217C6">
        <w:rPr>
          <w:rFonts w:cs="Times"/>
          <w:sz w:val="20"/>
          <w:szCs w:val="20"/>
        </w:rPr>
        <w:t>c.</w:t>
      </w:r>
      <w:r w:rsidRPr="00E217C6">
        <w:rPr>
          <w:rFonts w:cs="Times"/>
          <w:sz w:val="20"/>
          <w:szCs w:val="20"/>
        </w:rPr>
        <w:tab/>
      </w:r>
      <m:oMath>
        <m:acc>
          <m:accPr>
            <m:chr m:val="̅"/>
            <m:ctrlPr>
              <w:rPr>
                <w:rFonts w:ascii="Cambria Math" w:hAnsi="Cambria Math" w:cs="Times"/>
                <w:i/>
                <w:sz w:val="20"/>
                <w:szCs w:val="20"/>
              </w:rPr>
            </m:ctrlPr>
          </m:accPr>
          <m:e>
            <m:r>
              <w:rPr>
                <w:rFonts w:ascii="Cambria Math" w:hAnsi="Cambria Math" w:cs="Times"/>
                <w:sz w:val="20"/>
                <w:szCs w:val="20"/>
              </w:rPr>
              <m:t>x</m:t>
            </m:r>
          </m:e>
        </m:acc>
        <m:r>
          <w:rPr>
            <w:rFonts w:ascii="Cambria Math" w:hAnsi="Cambria Math" w:cs="Times"/>
            <w:sz w:val="20"/>
            <w:szCs w:val="20"/>
          </w:rPr>
          <m:t>±</m:t>
        </m:r>
        <m:sSub>
          <m:sSubPr>
            <m:ctrlPr>
              <w:rPr>
                <w:rFonts w:ascii="Cambria Math" w:hAnsi="Cambria Math" w:cs="Times"/>
                <w:i/>
                <w:sz w:val="20"/>
                <w:szCs w:val="20"/>
              </w:rPr>
            </m:ctrlPr>
          </m:sSubPr>
          <m:e>
            <m:r>
              <w:rPr>
                <w:rFonts w:ascii="Cambria Math" w:hAnsi="Cambria Math" w:cs="Times"/>
                <w:sz w:val="20"/>
                <w:szCs w:val="20"/>
              </w:rPr>
              <m:t>t</m:t>
            </m:r>
          </m:e>
          <m:sub>
            <m:f>
              <m:fPr>
                <m:type m:val="lin"/>
                <m:ctrlPr>
                  <w:rPr>
                    <w:rFonts w:ascii="Cambria Math" w:hAnsi="Cambria Math" w:cs="Times"/>
                    <w:i/>
                    <w:sz w:val="20"/>
                    <w:szCs w:val="20"/>
                  </w:rPr>
                </m:ctrlPr>
              </m:fPr>
              <m:num>
                <m:r>
                  <w:rPr>
                    <w:rFonts w:ascii="Cambria Math" w:hAnsi="Cambria Math" w:cs="Times"/>
                    <w:sz w:val="20"/>
                    <w:szCs w:val="20"/>
                  </w:rPr>
                  <m:t>α</m:t>
                </m:r>
              </m:num>
              <m:den>
                <m:r>
                  <w:rPr>
                    <w:rFonts w:ascii="Cambria Math" w:hAnsi="Cambria Math" w:cs="Times"/>
                    <w:sz w:val="20"/>
                    <w:szCs w:val="20"/>
                  </w:rPr>
                  <m:t>2</m:t>
                </m:r>
              </m:den>
            </m:f>
          </m:sub>
        </m:sSub>
        <m:sSub>
          <m:sSubPr>
            <m:ctrlPr>
              <w:rPr>
                <w:rFonts w:ascii="Cambria Math" w:hAnsi="Cambria Math" w:cs="Times"/>
                <w:i/>
                <w:sz w:val="20"/>
                <w:szCs w:val="20"/>
              </w:rPr>
            </m:ctrlPr>
          </m:sSubPr>
          <m:e>
            <m:r>
              <w:rPr>
                <w:rFonts w:ascii="Cambria Math" w:hAnsi="Cambria Math" w:cs="Times"/>
                <w:sz w:val="20"/>
                <w:szCs w:val="20"/>
              </w:rPr>
              <m:t>s</m:t>
            </m:r>
          </m:e>
          <m:sub>
            <m:acc>
              <m:accPr>
                <m:chr m:val="̅"/>
                <m:ctrlPr>
                  <w:rPr>
                    <w:rFonts w:ascii="Cambria Math" w:hAnsi="Cambria Math" w:cs="Times"/>
                    <w:i/>
                    <w:sz w:val="20"/>
                    <w:szCs w:val="20"/>
                  </w:rPr>
                </m:ctrlPr>
              </m:accPr>
              <m:e>
                <m:r>
                  <w:rPr>
                    <w:rFonts w:ascii="Cambria Math" w:hAnsi="Cambria Math" w:cs="Times"/>
                    <w:sz w:val="20"/>
                    <w:szCs w:val="20"/>
                  </w:rPr>
                  <m:t>x</m:t>
                </m:r>
              </m:e>
            </m:acc>
          </m:sub>
        </m:sSub>
      </m:oMath>
      <w:r w:rsidRPr="00E217C6">
        <w:rPr>
          <w:rFonts w:cs="Times"/>
          <w:sz w:val="20"/>
          <w:szCs w:val="20"/>
        </w:rPr>
        <w:t xml:space="preserve"> = 42.5926</w:t>
      </w:r>
      <w:r w:rsidR="008B109F" w:rsidRPr="00E217C6">
        <w:rPr>
          <w:rFonts w:cs="Times"/>
          <w:sz w:val="20"/>
          <w:szCs w:val="20"/>
        </w:rPr>
        <w:t xml:space="preserve"> </w:t>
      </w:r>
      <w:r w:rsidRPr="00E217C6">
        <w:rPr>
          <w:rFonts w:cs="Times"/>
          <w:sz w:val="20"/>
          <w:szCs w:val="20"/>
        </w:rPr>
        <w:t>±</w:t>
      </w:r>
      <w:r w:rsidR="008B109F" w:rsidRPr="00E217C6">
        <w:rPr>
          <w:rFonts w:cs="Times"/>
          <w:sz w:val="20"/>
          <w:szCs w:val="20"/>
        </w:rPr>
        <w:t xml:space="preserve"> </w:t>
      </w:r>
      <w:r w:rsidRPr="00E217C6">
        <w:rPr>
          <w:rFonts w:cs="Times"/>
          <w:sz w:val="20"/>
          <w:szCs w:val="20"/>
        </w:rPr>
        <w:t>0.1217 = (42.4710, 42.7143)</w:t>
      </w:r>
    </w:p>
    <w:p w14:paraId="14FBA3DA" w14:textId="2AAA856F" w:rsidR="00EA3F7E" w:rsidRPr="00622CC6" w:rsidRDefault="00EA3F7E" w:rsidP="00622CC6">
      <w:pPr>
        <w:autoSpaceDE w:val="0"/>
        <w:autoSpaceDN w:val="0"/>
        <w:adjustRightInd w:val="0"/>
        <w:spacing w:after="120" w:line="240" w:lineRule="auto"/>
        <w:ind w:left="360" w:hanging="360"/>
        <w:rPr>
          <w:rFonts w:cs="TimesLTStd-Roman"/>
          <w:sz w:val="20"/>
          <w:szCs w:val="20"/>
          <w:lang w:val="en-IN"/>
        </w:rPr>
      </w:pPr>
      <w:r w:rsidRPr="00CB516C">
        <w:rPr>
          <w:rFonts w:cs="TimesLTStd-Roman"/>
          <w:sz w:val="20"/>
          <w:szCs w:val="20"/>
          <w:lang w:val="en-IN"/>
        </w:rPr>
        <w:t>66.</w:t>
      </w:r>
      <w:r w:rsidR="00622CC6">
        <w:rPr>
          <w:rFonts w:cs="TimesLTStd-Roman"/>
          <w:sz w:val="20"/>
          <w:szCs w:val="20"/>
          <w:lang w:val="en-IN"/>
        </w:rPr>
        <w:tab/>
      </w:r>
      <w:r w:rsidRPr="00CB516C">
        <w:rPr>
          <w:rFonts w:cs="TimesLTStd-Bold"/>
          <w:b/>
          <w:bCs/>
          <w:sz w:val="20"/>
          <w:szCs w:val="20"/>
          <w:lang w:val="en-IN"/>
        </w:rPr>
        <w:t xml:space="preserve">Underemployment. </w:t>
      </w:r>
      <w:r w:rsidRPr="00CB516C">
        <w:rPr>
          <w:rFonts w:cs="TimesLTStd-Roman"/>
          <w:sz w:val="20"/>
          <w:szCs w:val="20"/>
          <w:lang w:val="en-IN"/>
        </w:rPr>
        <w:t>A recent survey by PayScale found that 46% of U.S. workers—roughly 22 million—are underemployed, either working part-time or at jobs that don’t</w:t>
      </w:r>
      <w:r w:rsidR="00622CC6">
        <w:rPr>
          <w:rFonts w:cs="TimesLTStd-Roman"/>
          <w:sz w:val="20"/>
          <w:szCs w:val="20"/>
          <w:lang w:val="en-IN"/>
        </w:rPr>
        <w:t xml:space="preserve"> </w:t>
      </w:r>
      <w:r w:rsidRPr="00CB516C">
        <w:rPr>
          <w:rFonts w:cs="TimesLTStd-Roman"/>
          <w:sz w:val="20"/>
          <w:szCs w:val="20"/>
          <w:lang w:val="en-IN"/>
        </w:rPr>
        <w:t>allow them to use their education or skills. Suppose that the numbers of hours worked in</w:t>
      </w:r>
      <w:r w:rsidR="00622CC6">
        <w:rPr>
          <w:rFonts w:cs="TimesLTStd-Roman"/>
          <w:sz w:val="20"/>
          <w:szCs w:val="20"/>
          <w:lang w:val="en-IN"/>
        </w:rPr>
        <w:t xml:space="preserve"> </w:t>
      </w:r>
      <w:r w:rsidRPr="00CB516C">
        <w:rPr>
          <w:rFonts w:cs="TimesLTStd-Roman"/>
          <w:sz w:val="20"/>
          <w:szCs w:val="20"/>
          <w:lang w:val="en-IN"/>
        </w:rPr>
        <w:t>the past week were collected from a random sample of 28,585 of these workers. The data</w:t>
      </w:r>
      <w:r w:rsidR="00622CC6">
        <w:rPr>
          <w:rFonts w:cs="TimesLTStd-Roman"/>
          <w:sz w:val="20"/>
          <w:szCs w:val="20"/>
          <w:lang w:val="en-IN"/>
        </w:rPr>
        <w:t xml:space="preserve"> </w:t>
      </w:r>
      <w:r w:rsidRPr="00CB516C">
        <w:rPr>
          <w:rFonts w:cs="TimesLTStd-Roman"/>
          <w:sz w:val="20"/>
          <w:szCs w:val="20"/>
          <w:lang w:val="en-IN"/>
        </w:rPr>
        <w:t xml:space="preserve">collected in this survey are provided in the file </w:t>
      </w:r>
      <w:r w:rsidRPr="00CB516C">
        <w:rPr>
          <w:rFonts w:cs="TimesLTStd-Italic"/>
          <w:i/>
          <w:iCs/>
          <w:sz w:val="20"/>
          <w:szCs w:val="20"/>
          <w:lang w:val="en-IN"/>
        </w:rPr>
        <w:t xml:space="preserve">underemployed. </w:t>
      </w:r>
      <w:r w:rsidRPr="00622CC6">
        <w:rPr>
          <w:rFonts w:eastAsia="Arial"/>
          <w:b/>
          <w:bCs/>
          <w:color w:val="D85629"/>
          <w:spacing w:val="-4"/>
          <w:sz w:val="20"/>
          <w:szCs w:val="20"/>
        </w:rPr>
        <w:t>LO 2, 3</w:t>
      </w:r>
    </w:p>
    <w:p w14:paraId="14C99CDE" w14:textId="728709F9" w:rsidR="00EA3F7E" w:rsidRPr="00DB48F8" w:rsidRDefault="00EA3F7E" w:rsidP="00E217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a.</w:t>
      </w:r>
      <w:r w:rsidR="00622CC6" w:rsidRPr="00DB48F8">
        <w:rPr>
          <w:rFonts w:eastAsia="Times New Roman"/>
          <w:sz w:val="20"/>
          <w:szCs w:val="20"/>
        </w:rPr>
        <w:tab/>
      </w:r>
      <w:r w:rsidRPr="00DB48F8">
        <w:rPr>
          <w:rFonts w:eastAsia="Times New Roman"/>
          <w:sz w:val="20"/>
          <w:szCs w:val="20"/>
        </w:rPr>
        <w:t>What is the sample mean number of hours worked by underemployed U.S. workers?</w:t>
      </w:r>
    </w:p>
    <w:p w14:paraId="1593ACBE" w14:textId="46E75DF0" w:rsidR="00EA3F7E" w:rsidRPr="00DB48F8" w:rsidRDefault="00EA3F7E" w:rsidP="00E217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b.</w:t>
      </w:r>
      <w:r w:rsidR="00622CC6" w:rsidRPr="00DB48F8">
        <w:rPr>
          <w:rFonts w:eastAsia="Times New Roman"/>
          <w:sz w:val="20"/>
          <w:szCs w:val="20"/>
        </w:rPr>
        <w:tab/>
      </w:r>
      <w:r w:rsidRPr="00DB48F8">
        <w:rPr>
          <w:rFonts w:eastAsia="Times New Roman"/>
          <w:sz w:val="20"/>
          <w:szCs w:val="20"/>
        </w:rPr>
        <w:t>Using 99% confidence, what is the margin of error?</w:t>
      </w:r>
    </w:p>
    <w:p w14:paraId="646D9B6C" w14:textId="55C1EB80" w:rsidR="00EA3F7E" w:rsidRPr="00DB48F8" w:rsidRDefault="00EA3F7E" w:rsidP="00622C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c.</w:t>
      </w:r>
      <w:r w:rsidR="00622CC6" w:rsidRPr="00DB48F8">
        <w:rPr>
          <w:rFonts w:eastAsia="Times New Roman"/>
          <w:sz w:val="20"/>
          <w:szCs w:val="20"/>
        </w:rPr>
        <w:tab/>
      </w:r>
      <w:r w:rsidRPr="00DB48F8">
        <w:rPr>
          <w:rFonts w:eastAsia="Times New Roman"/>
          <w:sz w:val="20"/>
          <w:szCs w:val="20"/>
        </w:rPr>
        <w:t>Using the results from parts (a) and (b), develop the 99% confidence interval estimate</w:t>
      </w:r>
      <w:r w:rsidR="00622CC6" w:rsidRPr="00DB48F8">
        <w:rPr>
          <w:rFonts w:eastAsia="Times New Roman"/>
          <w:sz w:val="20"/>
          <w:szCs w:val="20"/>
        </w:rPr>
        <w:t xml:space="preserve"> </w:t>
      </w:r>
      <w:r w:rsidRPr="00DB48F8">
        <w:rPr>
          <w:rFonts w:eastAsia="Times New Roman"/>
          <w:sz w:val="20"/>
          <w:szCs w:val="20"/>
        </w:rPr>
        <w:t>of the mean number of hours worked by underemployed U.S. workers.</w:t>
      </w:r>
    </w:p>
    <w:p w14:paraId="13900326" w14:textId="3F1D3672" w:rsidR="00EA3F7E" w:rsidRPr="00DB48F8" w:rsidRDefault="00EA3F7E" w:rsidP="00622C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d.</w:t>
      </w:r>
      <w:r w:rsidR="00622CC6" w:rsidRPr="00DB48F8">
        <w:rPr>
          <w:rFonts w:eastAsia="Times New Roman"/>
          <w:sz w:val="20"/>
          <w:szCs w:val="20"/>
        </w:rPr>
        <w:tab/>
      </w:r>
      <w:r w:rsidRPr="00DB48F8">
        <w:rPr>
          <w:rFonts w:eastAsia="Times New Roman"/>
          <w:sz w:val="20"/>
          <w:szCs w:val="20"/>
        </w:rPr>
        <w:t>If the mean hours worked by underemployed U.S. workers during the same week</w:t>
      </w:r>
      <w:r w:rsidR="00622CC6" w:rsidRPr="00DB48F8">
        <w:rPr>
          <w:rFonts w:eastAsia="Times New Roman"/>
          <w:sz w:val="20"/>
          <w:szCs w:val="20"/>
        </w:rPr>
        <w:t xml:space="preserve"> </w:t>
      </w:r>
      <w:r w:rsidRPr="00DB48F8">
        <w:rPr>
          <w:rFonts w:eastAsia="Times New Roman"/>
          <w:sz w:val="20"/>
          <w:szCs w:val="20"/>
        </w:rPr>
        <w:t>one year ago was 35.6, what would the confidence interval in part (c) lead you to</w:t>
      </w:r>
      <w:r w:rsidR="00622CC6" w:rsidRPr="00DB48F8">
        <w:rPr>
          <w:rFonts w:eastAsia="Times New Roman"/>
          <w:sz w:val="20"/>
          <w:szCs w:val="20"/>
        </w:rPr>
        <w:t xml:space="preserve"> </w:t>
      </w:r>
      <w:r w:rsidRPr="00DB48F8">
        <w:rPr>
          <w:rFonts w:eastAsia="Times New Roman"/>
          <w:sz w:val="20"/>
          <w:szCs w:val="20"/>
        </w:rPr>
        <w:t>conclude about last week?</w:t>
      </w:r>
    </w:p>
    <w:p w14:paraId="247D3BB2" w14:textId="77777777" w:rsidR="00EA3F7E" w:rsidRPr="00CB516C" w:rsidRDefault="00EA3F7E" w:rsidP="00946B02">
      <w:pPr>
        <w:autoSpaceDE w:val="0"/>
        <w:autoSpaceDN w:val="0"/>
        <w:adjustRightInd w:val="0"/>
        <w:spacing w:after="0" w:line="240" w:lineRule="auto"/>
        <w:ind w:left="360"/>
        <w:rPr>
          <w:b/>
          <w:sz w:val="20"/>
          <w:szCs w:val="20"/>
        </w:rPr>
      </w:pPr>
      <w:r w:rsidRPr="00CB516C">
        <w:rPr>
          <w:b/>
          <w:sz w:val="20"/>
          <w:szCs w:val="20"/>
        </w:rPr>
        <w:t>Solutions:</w:t>
      </w:r>
    </w:p>
    <w:p w14:paraId="182C9B3F" w14:textId="62923C2D" w:rsidR="00EA3F7E" w:rsidRPr="00E217C6" w:rsidRDefault="00EA3F7E" w:rsidP="007E7D89">
      <w:pPr>
        <w:spacing w:after="120"/>
        <w:ind w:left="720" w:hanging="360"/>
        <w:rPr>
          <w:rFonts w:cs="Times"/>
          <w:sz w:val="20"/>
          <w:szCs w:val="20"/>
        </w:rPr>
      </w:pPr>
      <w:r w:rsidRPr="00CB516C">
        <w:rPr>
          <w:rFonts w:cs="Times"/>
          <w:color w:val="000000"/>
          <w:sz w:val="20"/>
          <w:szCs w:val="20"/>
        </w:rPr>
        <w:t>a</w:t>
      </w:r>
      <w:r w:rsidRPr="00E217C6">
        <w:rPr>
          <w:rFonts w:cs="Times"/>
          <w:sz w:val="20"/>
          <w:szCs w:val="20"/>
        </w:rPr>
        <w:t>.</w:t>
      </w:r>
      <w:r w:rsidRPr="00E217C6">
        <w:rPr>
          <w:rFonts w:cs="Times"/>
          <w:sz w:val="20"/>
          <w:szCs w:val="20"/>
        </w:rPr>
        <w:tab/>
      </w:r>
      <m:oMath>
        <m:acc>
          <m:accPr>
            <m:chr m:val="̅"/>
            <m:ctrlPr>
              <w:rPr>
                <w:rFonts w:ascii="Cambria Math" w:hAnsi="Cambria Math" w:cs="Times"/>
                <w:i/>
                <w:sz w:val="20"/>
                <w:szCs w:val="20"/>
              </w:rPr>
            </m:ctrlPr>
          </m:accPr>
          <m:e>
            <m:r>
              <w:rPr>
                <w:rFonts w:ascii="Cambria Math" w:hAnsi="Cambria Math" w:cs="Times"/>
                <w:sz w:val="20"/>
                <w:szCs w:val="20"/>
              </w:rPr>
              <m:t>x</m:t>
            </m:r>
          </m:e>
        </m:acc>
      </m:oMath>
      <w:r w:rsidRPr="00E217C6">
        <w:rPr>
          <w:rFonts w:cs="Times"/>
          <w:sz w:val="20"/>
          <w:szCs w:val="20"/>
        </w:rPr>
        <w:t xml:space="preserve"> = 34.9872</w:t>
      </w:r>
    </w:p>
    <w:p w14:paraId="4DACDD85" w14:textId="5EBE9831" w:rsidR="00EA3F7E" w:rsidRPr="00E217C6" w:rsidRDefault="00EA3F7E" w:rsidP="007E7D89">
      <w:pPr>
        <w:spacing w:after="120"/>
        <w:ind w:left="720" w:hanging="360"/>
        <w:rPr>
          <w:rFonts w:cs="Times"/>
          <w:sz w:val="20"/>
          <w:szCs w:val="20"/>
        </w:rPr>
      </w:pPr>
      <w:r w:rsidRPr="00E217C6">
        <w:rPr>
          <w:rFonts w:cs="Times"/>
          <w:sz w:val="20"/>
          <w:szCs w:val="20"/>
        </w:rPr>
        <w:t>b.</w:t>
      </w:r>
      <w:r w:rsidRPr="00E217C6">
        <w:rPr>
          <w:rFonts w:cs="Times"/>
          <w:sz w:val="20"/>
          <w:szCs w:val="20"/>
        </w:rPr>
        <w:tab/>
      </w:r>
      <w:r w:rsidRPr="00622CC6">
        <w:rPr>
          <w:rFonts w:cs="Times"/>
          <w:i/>
          <w:sz w:val="20"/>
          <w:szCs w:val="20"/>
        </w:rPr>
        <w:t>degrees of freedom</w:t>
      </w:r>
      <w:r w:rsidRPr="00E217C6">
        <w:rPr>
          <w:rFonts w:cs="Times"/>
          <w:sz w:val="20"/>
          <w:szCs w:val="20"/>
        </w:rPr>
        <w:t xml:space="preserve"> = 28,584 and </w:t>
      </w:r>
      <w:r w:rsidRPr="00622CC6">
        <w:rPr>
          <w:rFonts w:cs="Times"/>
          <w:i/>
          <w:sz w:val="20"/>
          <w:szCs w:val="20"/>
        </w:rPr>
        <w:t>s</w:t>
      </w:r>
      <w:r w:rsidRPr="00E217C6">
        <w:rPr>
          <w:rFonts w:cs="Times"/>
          <w:sz w:val="20"/>
          <w:szCs w:val="20"/>
        </w:rPr>
        <w:t xml:space="preserve"> = 2.9246, so </w:t>
      </w:r>
      <m:oMath>
        <m:sSub>
          <m:sSubPr>
            <m:ctrlPr>
              <w:rPr>
                <w:rFonts w:ascii="Cambria Math" w:hAnsi="Cambria Math" w:cs="Times"/>
                <w:sz w:val="20"/>
                <w:szCs w:val="20"/>
              </w:rPr>
            </m:ctrlPr>
          </m:sSubPr>
          <m:e>
            <m:r>
              <m:rPr>
                <m:sty m:val="p"/>
              </m:rPr>
              <w:rPr>
                <w:rFonts w:ascii="Cambria Math" w:hAnsi="Cambria Math" w:cs="Times"/>
                <w:sz w:val="20"/>
                <w:szCs w:val="20"/>
              </w:rPr>
              <m:t>t</m:t>
            </m:r>
          </m:e>
          <m:sub>
            <m:f>
              <m:fPr>
                <m:type m:val="lin"/>
                <m:ctrlPr>
                  <w:rPr>
                    <w:rFonts w:ascii="Cambria Math" w:hAnsi="Cambria Math" w:cs="Times"/>
                    <w:sz w:val="20"/>
                    <w:szCs w:val="20"/>
                  </w:rPr>
                </m:ctrlPr>
              </m:fPr>
              <m:num>
                <m:r>
                  <m:rPr>
                    <m:sty m:val="p"/>
                  </m:rPr>
                  <w:rPr>
                    <w:rFonts w:ascii="Cambria Math" w:hAnsi="Cambria Math" w:cs="Times"/>
                    <w:sz w:val="20"/>
                    <w:szCs w:val="20"/>
                  </w:rPr>
                  <m:t>α</m:t>
                </m:r>
              </m:num>
              <m:den>
                <m:r>
                  <m:rPr>
                    <m:sty m:val="p"/>
                  </m:rPr>
                  <w:rPr>
                    <w:rFonts w:ascii="Cambria Math" w:hAnsi="Cambria Math" w:cs="Times"/>
                    <w:sz w:val="20"/>
                    <w:szCs w:val="20"/>
                  </w:rPr>
                  <m:t>2</m:t>
                </m:r>
              </m:den>
            </m:f>
          </m:sub>
        </m:sSub>
        <m:sSub>
          <m:sSubPr>
            <m:ctrlPr>
              <w:rPr>
                <w:rFonts w:ascii="Cambria Math" w:hAnsi="Cambria Math" w:cs="Times"/>
                <w:sz w:val="20"/>
                <w:szCs w:val="20"/>
              </w:rPr>
            </m:ctrlPr>
          </m:sSubPr>
          <m:e>
            <m:r>
              <m:rPr>
                <m:sty m:val="p"/>
              </m:rPr>
              <w:rPr>
                <w:rFonts w:ascii="Cambria Math" w:hAnsi="Cambria Math" w:cs="Times"/>
                <w:sz w:val="20"/>
                <w:szCs w:val="20"/>
              </w:rPr>
              <m:t>s</m:t>
            </m:r>
          </m:e>
          <m:sub>
            <m:acc>
              <m:accPr>
                <m:chr m:val="̅"/>
                <m:ctrlPr>
                  <w:rPr>
                    <w:rFonts w:ascii="Cambria Math" w:hAnsi="Cambria Math" w:cs="Times"/>
                    <w:sz w:val="20"/>
                    <w:szCs w:val="20"/>
                  </w:rPr>
                </m:ctrlPr>
              </m:accPr>
              <m:e>
                <m:r>
                  <m:rPr>
                    <m:sty m:val="p"/>
                  </m:rPr>
                  <w:rPr>
                    <w:rFonts w:ascii="Cambria Math" w:hAnsi="Cambria Math" w:cs="Times"/>
                    <w:sz w:val="20"/>
                    <w:szCs w:val="20"/>
                  </w:rPr>
                  <m:t>x</m:t>
                </m:r>
              </m:e>
            </m:acc>
          </m:sub>
        </m:sSub>
      </m:oMath>
      <w:r w:rsidRPr="00E217C6">
        <w:rPr>
          <w:rFonts w:cs="Times"/>
          <w:sz w:val="20"/>
          <w:szCs w:val="20"/>
        </w:rPr>
        <w:t xml:space="preserve"> = 2.58(2.9246/</w:t>
      </w:r>
      <m:oMath>
        <m:r>
          <m:rPr>
            <m:sty m:val="p"/>
          </m:rPr>
          <w:rPr>
            <w:rFonts w:ascii="Cambria Math" w:hAnsi="Cambria Math" w:cs="Times"/>
            <w:sz w:val="20"/>
            <w:szCs w:val="20"/>
          </w:rPr>
          <m:t>√28,584</m:t>
        </m:r>
      </m:oMath>
      <w:r w:rsidRPr="00E217C6">
        <w:rPr>
          <w:rFonts w:cs="Times"/>
          <w:sz w:val="20"/>
          <w:szCs w:val="20"/>
        </w:rPr>
        <w:t>) = 0.0446</w:t>
      </w:r>
    </w:p>
    <w:p w14:paraId="546B3EBD" w14:textId="1C10DE97" w:rsidR="00EA3F7E" w:rsidRPr="00E217C6" w:rsidRDefault="00EA3F7E" w:rsidP="007E7D89">
      <w:pPr>
        <w:spacing w:after="120"/>
        <w:ind w:left="720" w:hanging="360"/>
        <w:rPr>
          <w:rFonts w:cs="Times"/>
          <w:sz w:val="20"/>
          <w:szCs w:val="20"/>
        </w:rPr>
      </w:pPr>
      <w:r w:rsidRPr="00E217C6">
        <w:rPr>
          <w:rFonts w:cs="Times"/>
          <w:sz w:val="20"/>
          <w:szCs w:val="20"/>
        </w:rPr>
        <w:t>c.</w:t>
      </w:r>
      <w:r w:rsidRPr="00E217C6">
        <w:rPr>
          <w:rFonts w:cs="Times"/>
          <w:sz w:val="20"/>
          <w:szCs w:val="20"/>
        </w:rPr>
        <w:tab/>
      </w:r>
      <m:oMath>
        <m:acc>
          <m:accPr>
            <m:chr m:val="̅"/>
            <m:ctrlPr>
              <w:rPr>
                <w:rFonts w:ascii="Cambria Math" w:hAnsi="Cambria Math" w:cs="Times"/>
                <w:sz w:val="20"/>
                <w:szCs w:val="20"/>
              </w:rPr>
            </m:ctrlPr>
          </m:accPr>
          <m:e>
            <m:r>
              <w:rPr>
                <w:rFonts w:ascii="Cambria Math" w:hAnsi="Cambria Math" w:cs="Times"/>
                <w:sz w:val="20"/>
                <w:szCs w:val="20"/>
              </w:rPr>
              <m:t>x</m:t>
            </m:r>
          </m:e>
        </m:acc>
        <m:r>
          <m:rPr>
            <m:sty m:val="p"/>
          </m:rPr>
          <w:rPr>
            <w:rFonts w:ascii="Cambria Math" w:hAnsi="Cambria Math" w:cs="Times"/>
            <w:sz w:val="20"/>
            <w:szCs w:val="20"/>
          </w:rPr>
          <m:t>±</m:t>
        </m:r>
        <m:sSub>
          <m:sSubPr>
            <m:ctrlPr>
              <w:rPr>
                <w:rFonts w:ascii="Cambria Math" w:hAnsi="Cambria Math" w:cs="Times"/>
                <w:i/>
                <w:sz w:val="20"/>
                <w:szCs w:val="20"/>
              </w:rPr>
            </m:ctrlPr>
          </m:sSubPr>
          <m:e>
            <m:r>
              <w:rPr>
                <w:rFonts w:ascii="Cambria Math" w:hAnsi="Cambria Math" w:cs="Times"/>
                <w:sz w:val="20"/>
                <w:szCs w:val="20"/>
              </w:rPr>
              <m:t>t</m:t>
            </m:r>
          </m:e>
          <m:sub>
            <m:f>
              <m:fPr>
                <m:type m:val="lin"/>
                <m:ctrlPr>
                  <w:rPr>
                    <w:rFonts w:ascii="Cambria Math" w:hAnsi="Cambria Math" w:cs="Times"/>
                    <w:i/>
                    <w:sz w:val="20"/>
                    <w:szCs w:val="20"/>
                  </w:rPr>
                </m:ctrlPr>
              </m:fPr>
              <m:num>
                <m:r>
                  <w:rPr>
                    <w:rFonts w:ascii="Cambria Math" w:hAnsi="Cambria Math" w:cs="Times"/>
                    <w:sz w:val="20"/>
                    <w:szCs w:val="20"/>
                  </w:rPr>
                  <m:t>α</m:t>
                </m:r>
              </m:num>
              <m:den>
                <m:r>
                  <w:rPr>
                    <w:rFonts w:ascii="Cambria Math" w:hAnsi="Cambria Math" w:cs="Times"/>
                    <w:sz w:val="20"/>
                    <w:szCs w:val="20"/>
                  </w:rPr>
                  <m:t>2</m:t>
                </m:r>
              </m:den>
            </m:f>
          </m:sub>
        </m:sSub>
        <m:sSub>
          <m:sSubPr>
            <m:ctrlPr>
              <w:rPr>
                <w:rFonts w:ascii="Cambria Math" w:hAnsi="Cambria Math" w:cs="Times"/>
                <w:i/>
                <w:sz w:val="20"/>
                <w:szCs w:val="20"/>
              </w:rPr>
            </m:ctrlPr>
          </m:sSubPr>
          <m:e>
            <m:r>
              <w:rPr>
                <w:rFonts w:ascii="Cambria Math" w:hAnsi="Cambria Math" w:cs="Times"/>
                <w:sz w:val="20"/>
                <w:szCs w:val="20"/>
              </w:rPr>
              <m:t>s</m:t>
            </m:r>
          </m:e>
          <m:sub>
            <m:acc>
              <m:accPr>
                <m:chr m:val="̅"/>
                <m:ctrlPr>
                  <w:rPr>
                    <w:rFonts w:ascii="Cambria Math" w:hAnsi="Cambria Math" w:cs="Times"/>
                    <w:i/>
                    <w:sz w:val="20"/>
                    <w:szCs w:val="20"/>
                  </w:rPr>
                </m:ctrlPr>
              </m:accPr>
              <m:e>
                <m:r>
                  <w:rPr>
                    <w:rFonts w:ascii="Cambria Math" w:hAnsi="Cambria Math" w:cs="Times"/>
                    <w:sz w:val="20"/>
                    <w:szCs w:val="20"/>
                  </w:rPr>
                  <m:t>x</m:t>
                </m:r>
              </m:e>
            </m:acc>
          </m:sub>
        </m:sSub>
      </m:oMath>
      <w:r w:rsidRPr="00E217C6">
        <w:rPr>
          <w:rFonts w:cs="Times"/>
          <w:sz w:val="20"/>
          <w:szCs w:val="20"/>
        </w:rPr>
        <w:t xml:space="preserve"> = 34.9872</w:t>
      </w:r>
      <w:r w:rsidR="008B109F" w:rsidRPr="00E217C6">
        <w:rPr>
          <w:rFonts w:cs="Times"/>
          <w:sz w:val="20"/>
          <w:szCs w:val="20"/>
        </w:rPr>
        <w:t xml:space="preserve"> </w:t>
      </w:r>
      <w:r w:rsidRPr="00E217C6">
        <w:rPr>
          <w:rFonts w:cs="Times"/>
          <w:sz w:val="20"/>
          <w:szCs w:val="20"/>
        </w:rPr>
        <w:t>±</w:t>
      </w:r>
      <w:r w:rsidR="008B109F" w:rsidRPr="00E217C6">
        <w:rPr>
          <w:rFonts w:cs="Times"/>
          <w:sz w:val="20"/>
          <w:szCs w:val="20"/>
        </w:rPr>
        <w:t xml:space="preserve"> </w:t>
      </w:r>
      <w:r w:rsidRPr="00E217C6">
        <w:rPr>
          <w:rFonts w:cs="Times"/>
          <w:sz w:val="20"/>
          <w:szCs w:val="20"/>
        </w:rPr>
        <w:t>0.0446 = (34.9426, 35.0318)</w:t>
      </w:r>
    </w:p>
    <w:p w14:paraId="4C23AF58" w14:textId="7461D5F1" w:rsidR="00EA3F7E" w:rsidRPr="00CB516C" w:rsidRDefault="00EA3F7E" w:rsidP="00E217C6">
      <w:pPr>
        <w:ind w:left="720" w:hanging="360"/>
        <w:rPr>
          <w:rFonts w:cs="Times"/>
          <w:color w:val="000000"/>
          <w:sz w:val="20"/>
          <w:szCs w:val="20"/>
        </w:rPr>
      </w:pPr>
      <w:r w:rsidRPr="00E217C6">
        <w:rPr>
          <w:rFonts w:cs="Times"/>
          <w:sz w:val="20"/>
          <w:szCs w:val="20"/>
        </w:rPr>
        <w:t>d.</w:t>
      </w:r>
      <w:r w:rsidRPr="00E217C6">
        <w:rPr>
          <w:rFonts w:cs="Times"/>
          <w:sz w:val="20"/>
          <w:szCs w:val="20"/>
        </w:rPr>
        <w:tab/>
        <w:t>The 99% confidence interval for the mean hours worked during the past week does not include the value for the mean hours worked during the same week one</w:t>
      </w:r>
      <w:r w:rsidRPr="00CB516C">
        <w:rPr>
          <w:rFonts w:cs="Times"/>
          <w:color w:val="000000"/>
          <w:sz w:val="20"/>
          <w:szCs w:val="20"/>
        </w:rPr>
        <w:t xml:space="preserve"> year ago. This suggests that the mean hours worked taken changed from last year to this year.</w:t>
      </w:r>
    </w:p>
    <w:p w14:paraId="500E8897" w14:textId="49C0B065" w:rsidR="00737420" w:rsidRPr="00622CC6" w:rsidRDefault="00EA3F7E" w:rsidP="00622CC6">
      <w:pPr>
        <w:autoSpaceDE w:val="0"/>
        <w:autoSpaceDN w:val="0"/>
        <w:adjustRightInd w:val="0"/>
        <w:spacing w:after="120" w:line="240" w:lineRule="auto"/>
        <w:ind w:left="360" w:hanging="360"/>
        <w:rPr>
          <w:rFonts w:cs="TimesLTStd-Roman"/>
          <w:sz w:val="20"/>
          <w:szCs w:val="20"/>
          <w:lang w:val="en-IN"/>
        </w:rPr>
      </w:pPr>
      <w:r w:rsidRPr="00CB516C">
        <w:rPr>
          <w:rFonts w:cs="TimesLTStd-Roman"/>
          <w:sz w:val="20"/>
          <w:szCs w:val="20"/>
          <w:lang w:val="en-IN"/>
        </w:rPr>
        <w:t>67.</w:t>
      </w:r>
      <w:r w:rsidR="00622CC6">
        <w:rPr>
          <w:rFonts w:cs="TimesLTStd-Roman"/>
          <w:sz w:val="20"/>
          <w:szCs w:val="20"/>
          <w:lang w:val="en-IN"/>
        </w:rPr>
        <w:tab/>
      </w:r>
      <w:r w:rsidR="00737420" w:rsidRPr="00CB516C">
        <w:rPr>
          <w:rFonts w:cs="TimesLTStd-Bold"/>
          <w:b/>
          <w:bCs/>
          <w:sz w:val="20"/>
          <w:szCs w:val="20"/>
          <w:lang w:val="en-IN"/>
        </w:rPr>
        <w:t xml:space="preserve">FTC Fraud Reports. </w:t>
      </w:r>
      <w:r w:rsidR="00737420" w:rsidRPr="00CB516C">
        <w:rPr>
          <w:rFonts w:cs="TimesLTStd-Roman"/>
          <w:sz w:val="20"/>
          <w:szCs w:val="20"/>
          <w:lang w:val="en-IN"/>
        </w:rPr>
        <w:t>In 2017, 42.54% of the nearly 2.7 million reports taken nationwide</w:t>
      </w:r>
      <w:r w:rsidR="00622CC6">
        <w:rPr>
          <w:rFonts w:cs="TimesLTStd-Roman"/>
          <w:sz w:val="20"/>
          <w:szCs w:val="20"/>
          <w:lang w:val="en-IN"/>
        </w:rPr>
        <w:t xml:space="preserve"> </w:t>
      </w:r>
      <w:r w:rsidR="00737420" w:rsidRPr="00CB516C">
        <w:rPr>
          <w:rFonts w:cs="TimesLTStd-Roman"/>
          <w:sz w:val="20"/>
          <w:szCs w:val="20"/>
          <w:lang w:val="en-IN"/>
        </w:rPr>
        <w:t>by the Federal Trade Commission’s Consumer Sentinel Network dealt with instances of</w:t>
      </w:r>
      <w:r w:rsidR="00622CC6">
        <w:rPr>
          <w:rFonts w:cs="TimesLTStd-Roman"/>
          <w:sz w:val="20"/>
          <w:szCs w:val="20"/>
          <w:lang w:val="en-IN"/>
        </w:rPr>
        <w:t xml:space="preserve"> </w:t>
      </w:r>
      <w:r w:rsidR="00737420" w:rsidRPr="00CB516C">
        <w:rPr>
          <w:rFonts w:cs="TimesLTStd-Roman"/>
          <w:sz w:val="20"/>
          <w:szCs w:val="20"/>
          <w:lang w:val="en-IN"/>
        </w:rPr>
        <w:t>fraud. Consider results of a random sample of 42,296 of the reports taken by the Consumer</w:t>
      </w:r>
      <w:r w:rsidR="00622CC6">
        <w:rPr>
          <w:rFonts w:cs="TimesLTStd-Roman"/>
          <w:sz w:val="20"/>
          <w:szCs w:val="20"/>
          <w:lang w:val="en-IN"/>
        </w:rPr>
        <w:t xml:space="preserve"> </w:t>
      </w:r>
      <w:r w:rsidR="00737420" w:rsidRPr="00CB516C">
        <w:rPr>
          <w:rFonts w:cs="TimesLTStd-Roman"/>
          <w:sz w:val="20"/>
          <w:szCs w:val="20"/>
          <w:lang w:val="en-IN"/>
        </w:rPr>
        <w:t xml:space="preserve">Sentinel Network from Florida that are provided the file </w:t>
      </w:r>
      <w:r w:rsidR="00737420" w:rsidRPr="00CB516C">
        <w:rPr>
          <w:rFonts w:cs="TimesLTStd-Italic"/>
          <w:i/>
          <w:iCs/>
          <w:sz w:val="20"/>
          <w:szCs w:val="20"/>
          <w:lang w:val="en-IN"/>
        </w:rPr>
        <w:t xml:space="preserve">floridafraud. </w:t>
      </w:r>
      <w:r w:rsidR="00737420" w:rsidRPr="00622CC6">
        <w:rPr>
          <w:rFonts w:eastAsia="Arial"/>
          <w:b/>
          <w:bCs/>
          <w:color w:val="D85629"/>
          <w:spacing w:val="-4"/>
          <w:sz w:val="20"/>
          <w:szCs w:val="20"/>
        </w:rPr>
        <w:t>LO 5</w:t>
      </w:r>
    </w:p>
    <w:p w14:paraId="498D119C" w14:textId="0CD9DBD2" w:rsidR="00737420" w:rsidRPr="00DB48F8" w:rsidRDefault="00737420" w:rsidP="00622C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a.</w:t>
      </w:r>
      <w:r w:rsidR="00622CC6" w:rsidRPr="00DB48F8">
        <w:rPr>
          <w:rFonts w:eastAsia="Times New Roman"/>
          <w:sz w:val="20"/>
          <w:szCs w:val="20"/>
        </w:rPr>
        <w:tab/>
      </w:r>
      <w:r w:rsidRPr="00DB48F8">
        <w:rPr>
          <w:rFonts w:eastAsia="Times New Roman"/>
          <w:sz w:val="20"/>
          <w:szCs w:val="20"/>
        </w:rPr>
        <w:t>What is the sample proportion of reports filed from Florida that dealt with instances</w:t>
      </w:r>
      <w:r w:rsidR="00622CC6" w:rsidRPr="00DB48F8">
        <w:rPr>
          <w:rFonts w:eastAsia="Times New Roman"/>
          <w:sz w:val="20"/>
          <w:szCs w:val="20"/>
        </w:rPr>
        <w:t xml:space="preserve"> </w:t>
      </w:r>
      <w:r w:rsidRPr="00DB48F8">
        <w:rPr>
          <w:rFonts w:eastAsia="Times New Roman"/>
          <w:sz w:val="20"/>
          <w:szCs w:val="20"/>
        </w:rPr>
        <w:t>of fraud?</w:t>
      </w:r>
    </w:p>
    <w:p w14:paraId="05C693F3" w14:textId="77777777" w:rsidR="00622CC6" w:rsidRPr="00DB48F8" w:rsidRDefault="00737420" w:rsidP="00622C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b.</w:t>
      </w:r>
      <w:r w:rsidR="00622CC6" w:rsidRPr="00DB48F8">
        <w:rPr>
          <w:rFonts w:eastAsia="Times New Roman"/>
          <w:sz w:val="20"/>
          <w:szCs w:val="20"/>
        </w:rPr>
        <w:tab/>
      </w:r>
      <w:r w:rsidRPr="00DB48F8">
        <w:rPr>
          <w:rFonts w:eastAsia="Times New Roman"/>
          <w:sz w:val="20"/>
          <w:szCs w:val="20"/>
        </w:rPr>
        <w:t>Using 95% confidence, what is the margin of error?</w:t>
      </w:r>
    </w:p>
    <w:p w14:paraId="14C4F3AC" w14:textId="523403A2" w:rsidR="00EA3F7E" w:rsidRPr="00DB48F8" w:rsidRDefault="00737420" w:rsidP="00622C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c.</w:t>
      </w:r>
      <w:r w:rsidR="00622CC6" w:rsidRPr="00DB48F8">
        <w:rPr>
          <w:rFonts w:eastAsia="Times New Roman"/>
          <w:sz w:val="20"/>
          <w:szCs w:val="20"/>
        </w:rPr>
        <w:tab/>
      </w:r>
      <w:r w:rsidRPr="00DB48F8">
        <w:rPr>
          <w:rFonts w:eastAsia="Times New Roman"/>
          <w:sz w:val="20"/>
          <w:szCs w:val="20"/>
        </w:rPr>
        <w:t>Using the results from parts (a) and (b), develop the 95% confidence interval estimate</w:t>
      </w:r>
      <w:r w:rsidR="00622CC6" w:rsidRPr="00DB48F8">
        <w:rPr>
          <w:rFonts w:eastAsia="Times New Roman"/>
          <w:sz w:val="20"/>
          <w:szCs w:val="20"/>
        </w:rPr>
        <w:t xml:space="preserve"> </w:t>
      </w:r>
      <w:r w:rsidRPr="00DB48F8">
        <w:rPr>
          <w:rFonts w:eastAsia="Times New Roman"/>
          <w:sz w:val="20"/>
          <w:szCs w:val="20"/>
        </w:rPr>
        <w:t>of the proportion reports filed from Florida that dealt with instances of fraud.</w:t>
      </w:r>
      <w:r w:rsidR="00622CC6" w:rsidRPr="00DB48F8">
        <w:rPr>
          <w:rFonts w:eastAsia="Times New Roman"/>
          <w:sz w:val="20"/>
          <w:szCs w:val="20"/>
        </w:rPr>
        <w:t xml:space="preserve"> </w:t>
      </w:r>
      <w:r w:rsidRPr="00DB48F8">
        <w:rPr>
          <w:rFonts w:eastAsia="Times New Roman"/>
          <w:sz w:val="20"/>
          <w:szCs w:val="20"/>
        </w:rPr>
        <w:t>What do you conclude about Florida from these results?</w:t>
      </w:r>
    </w:p>
    <w:p w14:paraId="0D5BC2C5" w14:textId="77777777" w:rsidR="00737420" w:rsidRPr="00CB516C" w:rsidRDefault="00737420" w:rsidP="00946B02">
      <w:pPr>
        <w:autoSpaceDE w:val="0"/>
        <w:autoSpaceDN w:val="0"/>
        <w:adjustRightInd w:val="0"/>
        <w:spacing w:after="0" w:line="240" w:lineRule="auto"/>
        <w:ind w:left="360"/>
        <w:rPr>
          <w:b/>
          <w:sz w:val="20"/>
          <w:szCs w:val="20"/>
        </w:rPr>
      </w:pPr>
      <w:r w:rsidRPr="00CB516C">
        <w:rPr>
          <w:b/>
          <w:sz w:val="20"/>
          <w:szCs w:val="20"/>
        </w:rPr>
        <w:t>Solutions:</w:t>
      </w:r>
    </w:p>
    <w:p w14:paraId="26D19CB0" w14:textId="4BB524B3" w:rsidR="00737420" w:rsidRPr="00E217C6" w:rsidRDefault="00737420" w:rsidP="00E217C6">
      <w:pPr>
        <w:ind w:left="720" w:hanging="360"/>
        <w:rPr>
          <w:rFonts w:cs="Times"/>
          <w:sz w:val="20"/>
          <w:szCs w:val="20"/>
        </w:rPr>
      </w:pPr>
      <w:r w:rsidRPr="00E217C6">
        <w:rPr>
          <w:rFonts w:cs="Times"/>
          <w:sz w:val="20"/>
          <w:szCs w:val="20"/>
        </w:rPr>
        <w:t>a.</w:t>
      </w:r>
      <w:r w:rsidRPr="00E217C6">
        <w:rPr>
          <w:rFonts w:cs="Times"/>
          <w:sz w:val="20"/>
          <w:szCs w:val="20"/>
        </w:rPr>
        <w:tab/>
      </w:r>
      <m:oMath>
        <m:acc>
          <m:accPr>
            <m:chr m:val="̅"/>
            <m:ctrlPr>
              <w:rPr>
                <w:rFonts w:ascii="Cambria Math" w:hAnsi="Cambria Math" w:cs="Times"/>
                <w:sz w:val="20"/>
                <w:szCs w:val="20"/>
              </w:rPr>
            </m:ctrlPr>
          </m:accPr>
          <m:e>
            <m:r>
              <w:rPr>
                <w:rFonts w:ascii="Cambria Math" w:hAnsi="Cambria Math" w:cs="Times"/>
                <w:sz w:val="20"/>
                <w:szCs w:val="20"/>
              </w:rPr>
              <m:t>p</m:t>
            </m:r>
          </m:e>
        </m:acc>
      </m:oMath>
      <w:r w:rsidRPr="00E217C6">
        <w:rPr>
          <w:rFonts w:cs="Times"/>
          <w:sz w:val="20"/>
          <w:szCs w:val="20"/>
        </w:rPr>
        <w:t xml:space="preserve"> = 18,233/42,296 = 0.4311</w:t>
      </w:r>
    </w:p>
    <w:p w14:paraId="66FF333A" w14:textId="3B9CFF5B" w:rsidR="00737420" w:rsidRPr="00E217C6" w:rsidRDefault="00737420" w:rsidP="00E217C6">
      <w:pPr>
        <w:ind w:left="720" w:hanging="360"/>
        <w:rPr>
          <w:rFonts w:cs="Times"/>
          <w:sz w:val="20"/>
          <w:szCs w:val="20"/>
        </w:rPr>
      </w:pPr>
      <w:r w:rsidRPr="00E217C6">
        <w:rPr>
          <w:rFonts w:cs="Times"/>
          <w:sz w:val="20"/>
          <w:szCs w:val="20"/>
        </w:rPr>
        <w:t>b.</w:t>
      </w:r>
      <w:r w:rsidRPr="00E217C6">
        <w:rPr>
          <w:rFonts w:cs="Times"/>
          <w:sz w:val="20"/>
          <w:szCs w:val="20"/>
        </w:rPr>
        <w:tab/>
      </w:r>
      <m:oMath>
        <m:sSub>
          <m:sSubPr>
            <m:ctrlPr>
              <w:rPr>
                <w:rFonts w:ascii="Cambria Math" w:hAnsi="Cambria Math" w:cs="Times"/>
                <w:sz w:val="20"/>
                <w:szCs w:val="20"/>
              </w:rPr>
            </m:ctrlPr>
          </m:sSubPr>
          <m:e>
            <m:r>
              <w:rPr>
                <w:rFonts w:ascii="Cambria Math" w:hAnsi="Cambria Math" w:cs="Times"/>
                <w:sz w:val="20"/>
                <w:szCs w:val="20"/>
              </w:rPr>
              <m:t>z</m:t>
            </m:r>
          </m:e>
          <m:sub>
            <m:f>
              <m:fPr>
                <m:type m:val="lin"/>
                <m:ctrlPr>
                  <w:rPr>
                    <w:rFonts w:ascii="Cambria Math" w:hAnsi="Cambria Math" w:cs="Times"/>
                    <w:sz w:val="20"/>
                    <w:szCs w:val="20"/>
                  </w:rPr>
                </m:ctrlPr>
              </m:fPr>
              <m:num>
                <m:r>
                  <m:rPr>
                    <m:sty m:val="p"/>
                  </m:rPr>
                  <w:rPr>
                    <w:rFonts w:ascii="Cambria Math" w:hAnsi="Cambria Math" w:cs="Times"/>
                    <w:sz w:val="20"/>
                    <w:szCs w:val="20"/>
                  </w:rPr>
                  <m:t>α</m:t>
                </m:r>
              </m:num>
              <m:den>
                <m:r>
                  <m:rPr>
                    <m:sty m:val="p"/>
                  </m:rPr>
                  <w:rPr>
                    <w:rFonts w:ascii="Cambria Math" w:hAnsi="Cambria Math" w:cs="Times"/>
                    <w:sz w:val="20"/>
                    <w:szCs w:val="20"/>
                  </w:rPr>
                  <m:t>2</m:t>
                </m:r>
              </m:den>
            </m:f>
          </m:sub>
        </m:sSub>
        <m:sSub>
          <m:sSubPr>
            <m:ctrlPr>
              <w:rPr>
                <w:rFonts w:ascii="Cambria Math" w:hAnsi="Cambria Math" w:cs="Times"/>
                <w:sz w:val="20"/>
                <w:szCs w:val="20"/>
              </w:rPr>
            </m:ctrlPr>
          </m:sSubPr>
          <m:e>
            <m:r>
              <m:rPr>
                <m:sty m:val="p"/>
              </m:rPr>
              <w:rPr>
                <w:rFonts w:ascii="Cambria Math" w:hAnsi="Cambria Math" w:cs="Times"/>
                <w:sz w:val="20"/>
                <w:szCs w:val="20"/>
              </w:rPr>
              <m:t>σ</m:t>
            </m:r>
          </m:e>
          <m:sub>
            <m:acc>
              <m:accPr>
                <m:chr m:val="̅"/>
                <m:ctrlPr>
                  <w:rPr>
                    <w:rFonts w:ascii="Cambria Math" w:hAnsi="Cambria Math" w:cs="Times"/>
                    <w:sz w:val="20"/>
                    <w:szCs w:val="20"/>
                  </w:rPr>
                </m:ctrlPr>
              </m:accPr>
              <m:e>
                <m:r>
                  <m:rPr>
                    <m:sty m:val="p"/>
                  </m:rPr>
                  <w:rPr>
                    <w:rFonts w:ascii="Cambria Math" w:hAnsi="Cambria Math" w:cs="Times"/>
                    <w:sz w:val="20"/>
                    <w:szCs w:val="20"/>
                  </w:rPr>
                  <m:t>p</m:t>
                </m:r>
              </m:e>
            </m:acc>
          </m:sub>
        </m:sSub>
      </m:oMath>
      <w:r w:rsidRPr="00E217C6">
        <w:rPr>
          <w:rFonts w:cs="Times"/>
          <w:sz w:val="20"/>
          <w:szCs w:val="20"/>
        </w:rPr>
        <w:t xml:space="preserve"> = 1.96(0.0024) = 0.0047</w:t>
      </w:r>
    </w:p>
    <w:p w14:paraId="793CE109" w14:textId="448240DC" w:rsidR="00737420" w:rsidRPr="00E217C6" w:rsidRDefault="00737420" w:rsidP="00E217C6">
      <w:pPr>
        <w:ind w:left="720" w:hanging="360"/>
        <w:rPr>
          <w:rFonts w:cs="Times"/>
          <w:sz w:val="20"/>
          <w:szCs w:val="20"/>
        </w:rPr>
      </w:pPr>
      <w:r w:rsidRPr="00E217C6">
        <w:rPr>
          <w:rFonts w:cs="Times"/>
          <w:sz w:val="20"/>
          <w:szCs w:val="20"/>
        </w:rPr>
        <w:t>c.</w:t>
      </w:r>
      <w:r w:rsidRPr="00E217C6">
        <w:rPr>
          <w:rFonts w:cs="Times"/>
          <w:sz w:val="20"/>
          <w:szCs w:val="20"/>
        </w:rPr>
        <w:tab/>
      </w:r>
      <m:oMath>
        <m:acc>
          <m:accPr>
            <m:chr m:val="̅"/>
            <m:ctrlPr>
              <w:rPr>
                <w:rFonts w:ascii="Cambria Math" w:hAnsi="Cambria Math" w:cs="Times"/>
                <w:sz w:val="20"/>
                <w:szCs w:val="20"/>
              </w:rPr>
            </m:ctrlPr>
          </m:accPr>
          <m:e>
            <m:r>
              <w:rPr>
                <w:rFonts w:ascii="Cambria Math" w:hAnsi="Cambria Math" w:cs="Times"/>
                <w:sz w:val="20"/>
                <w:szCs w:val="20"/>
              </w:rPr>
              <m:t>x</m:t>
            </m:r>
          </m:e>
        </m:acc>
        <m:r>
          <m:rPr>
            <m:sty m:val="p"/>
          </m:rPr>
          <w:rPr>
            <w:rFonts w:ascii="Cambria Math" w:hAnsi="Cambria Math" w:cs="Times"/>
            <w:sz w:val="20"/>
            <w:szCs w:val="20"/>
          </w:rPr>
          <m:t>±</m:t>
        </m:r>
        <m:sSub>
          <m:sSubPr>
            <m:ctrlPr>
              <w:rPr>
                <w:rFonts w:ascii="Cambria Math" w:hAnsi="Cambria Math" w:cs="Times"/>
                <w:sz w:val="20"/>
                <w:szCs w:val="20"/>
              </w:rPr>
            </m:ctrlPr>
          </m:sSubPr>
          <m:e>
            <m:r>
              <w:rPr>
                <w:rFonts w:ascii="Cambria Math" w:hAnsi="Cambria Math" w:cs="Times"/>
                <w:sz w:val="20"/>
                <w:szCs w:val="20"/>
              </w:rPr>
              <m:t>z</m:t>
            </m:r>
          </m:e>
          <m:sub>
            <m:f>
              <m:fPr>
                <m:type m:val="lin"/>
                <m:ctrlPr>
                  <w:rPr>
                    <w:rFonts w:ascii="Cambria Math" w:hAnsi="Cambria Math" w:cs="Times"/>
                    <w:sz w:val="20"/>
                    <w:szCs w:val="20"/>
                  </w:rPr>
                </m:ctrlPr>
              </m:fPr>
              <m:num>
                <m:r>
                  <m:rPr>
                    <m:sty m:val="p"/>
                  </m:rPr>
                  <w:rPr>
                    <w:rFonts w:ascii="Cambria Math" w:hAnsi="Cambria Math" w:cs="Times"/>
                    <w:sz w:val="20"/>
                    <w:szCs w:val="20"/>
                  </w:rPr>
                  <m:t>α</m:t>
                </m:r>
              </m:num>
              <m:den>
                <m:r>
                  <m:rPr>
                    <m:sty m:val="p"/>
                  </m:rPr>
                  <w:rPr>
                    <w:rFonts w:ascii="Cambria Math" w:hAnsi="Cambria Math" w:cs="Times"/>
                    <w:sz w:val="20"/>
                    <w:szCs w:val="20"/>
                  </w:rPr>
                  <m:t>2</m:t>
                </m:r>
              </m:den>
            </m:f>
          </m:sub>
        </m:sSub>
        <m:sSub>
          <m:sSubPr>
            <m:ctrlPr>
              <w:rPr>
                <w:rFonts w:ascii="Cambria Math" w:hAnsi="Cambria Math" w:cs="Times"/>
                <w:sz w:val="20"/>
                <w:szCs w:val="20"/>
              </w:rPr>
            </m:ctrlPr>
          </m:sSubPr>
          <m:e>
            <m:r>
              <m:rPr>
                <m:sty m:val="p"/>
              </m:rPr>
              <w:rPr>
                <w:rFonts w:ascii="Cambria Math" w:hAnsi="Cambria Math" w:cs="Times"/>
                <w:sz w:val="20"/>
                <w:szCs w:val="20"/>
              </w:rPr>
              <m:t>σ</m:t>
            </m:r>
          </m:e>
          <m:sub>
            <m:acc>
              <m:accPr>
                <m:chr m:val="̅"/>
                <m:ctrlPr>
                  <w:rPr>
                    <w:rFonts w:ascii="Cambria Math" w:hAnsi="Cambria Math" w:cs="Times"/>
                    <w:sz w:val="20"/>
                    <w:szCs w:val="20"/>
                  </w:rPr>
                </m:ctrlPr>
              </m:accPr>
              <m:e>
                <m:r>
                  <w:rPr>
                    <w:rFonts w:ascii="Cambria Math" w:hAnsi="Cambria Math" w:cs="Times"/>
                    <w:sz w:val="20"/>
                    <w:szCs w:val="20"/>
                  </w:rPr>
                  <m:t>p</m:t>
                </m:r>
              </m:e>
            </m:acc>
          </m:sub>
        </m:sSub>
      </m:oMath>
      <w:r w:rsidRPr="00E217C6">
        <w:rPr>
          <w:rFonts w:cs="Times"/>
          <w:sz w:val="20"/>
          <w:szCs w:val="20"/>
        </w:rPr>
        <w:t xml:space="preserve"> = 0.4311</w:t>
      </w:r>
      <w:r w:rsidR="008B109F" w:rsidRPr="00E217C6">
        <w:rPr>
          <w:rFonts w:cs="Times"/>
          <w:sz w:val="20"/>
          <w:szCs w:val="20"/>
        </w:rPr>
        <w:t xml:space="preserve"> </w:t>
      </w:r>
      <w:r w:rsidRPr="00E217C6">
        <w:rPr>
          <w:rFonts w:cs="Times"/>
          <w:sz w:val="20"/>
          <w:szCs w:val="20"/>
        </w:rPr>
        <w:t>±</w:t>
      </w:r>
      <w:r w:rsidR="008B109F" w:rsidRPr="00E217C6">
        <w:rPr>
          <w:rFonts w:cs="Times"/>
          <w:sz w:val="20"/>
          <w:szCs w:val="20"/>
        </w:rPr>
        <w:t xml:space="preserve"> </w:t>
      </w:r>
      <w:r w:rsidRPr="00E217C6">
        <w:rPr>
          <w:rFonts w:cs="Times"/>
          <w:sz w:val="20"/>
          <w:szCs w:val="20"/>
        </w:rPr>
        <w:t>0.0047 = (0.4264, 0.4358)</w:t>
      </w:r>
    </w:p>
    <w:p w14:paraId="131BAA35" w14:textId="77777777" w:rsidR="00737420" w:rsidRPr="00E217C6" w:rsidRDefault="00737420" w:rsidP="00E217C6">
      <w:pPr>
        <w:ind w:left="720" w:hanging="360"/>
        <w:rPr>
          <w:rFonts w:cs="Times"/>
          <w:sz w:val="20"/>
          <w:szCs w:val="20"/>
        </w:rPr>
      </w:pPr>
      <w:r w:rsidRPr="00E217C6">
        <w:rPr>
          <w:rFonts w:cs="Times"/>
          <w:sz w:val="20"/>
          <w:szCs w:val="20"/>
        </w:rPr>
        <w:tab/>
        <w:t xml:space="preserve">The 95% confidence interval for the </w:t>
      </w:r>
      <w:r w:rsidRPr="00CB516C">
        <w:rPr>
          <w:rFonts w:cs="Times"/>
          <w:sz w:val="20"/>
          <w:szCs w:val="20"/>
        </w:rPr>
        <w:t xml:space="preserve">proportion of reports filed from Florida that dealt with instances of fraud </w:t>
      </w:r>
      <w:r w:rsidRPr="00E217C6">
        <w:rPr>
          <w:rFonts w:cs="Times"/>
          <w:sz w:val="20"/>
          <w:szCs w:val="20"/>
        </w:rPr>
        <w:t>does not include the value for the proportion filed by the entire country. This suggests that the proportion of instances of fraud in Florida differs from the proportion for the United States.</w:t>
      </w:r>
    </w:p>
    <w:p w14:paraId="45F92710" w14:textId="346D88A9" w:rsidR="00737420" w:rsidRPr="00CB516C" w:rsidRDefault="00737420" w:rsidP="00622CC6">
      <w:pPr>
        <w:autoSpaceDE w:val="0"/>
        <w:autoSpaceDN w:val="0"/>
        <w:adjustRightInd w:val="0"/>
        <w:spacing w:after="120" w:line="240" w:lineRule="auto"/>
        <w:ind w:left="360" w:hanging="360"/>
        <w:rPr>
          <w:rFonts w:cs="TimesLTStd-Roman"/>
          <w:sz w:val="20"/>
          <w:szCs w:val="20"/>
          <w:lang w:val="en-IN"/>
        </w:rPr>
      </w:pPr>
      <w:r w:rsidRPr="00CB516C">
        <w:rPr>
          <w:rFonts w:cs="TimesLTStd-Roman"/>
          <w:sz w:val="20"/>
          <w:szCs w:val="20"/>
          <w:lang w:val="en-IN"/>
        </w:rPr>
        <w:t>68.</w:t>
      </w:r>
      <w:r w:rsidR="00622CC6">
        <w:rPr>
          <w:rFonts w:cs="TimesLTStd-Roman"/>
          <w:sz w:val="20"/>
          <w:szCs w:val="20"/>
          <w:lang w:val="en-IN"/>
        </w:rPr>
        <w:tab/>
      </w:r>
      <w:r w:rsidRPr="00CB516C">
        <w:rPr>
          <w:rFonts w:cs="TimesLTStd-Bold"/>
          <w:b/>
          <w:bCs/>
          <w:sz w:val="20"/>
          <w:szCs w:val="20"/>
          <w:lang w:val="en-IN"/>
        </w:rPr>
        <w:t xml:space="preserve">Structurally Deficient Bridges. </w:t>
      </w:r>
      <w:r w:rsidRPr="00CB516C">
        <w:rPr>
          <w:rFonts w:cs="TimesLTStd-Roman"/>
          <w:sz w:val="20"/>
          <w:szCs w:val="20"/>
          <w:lang w:val="en-IN"/>
        </w:rPr>
        <w:t>The Infrastructure Report Card (IRC) reports that</w:t>
      </w:r>
      <w:r w:rsidR="00622CC6">
        <w:rPr>
          <w:rFonts w:cs="TimesLTStd-Roman"/>
          <w:sz w:val="20"/>
          <w:szCs w:val="20"/>
          <w:lang w:val="en-IN"/>
        </w:rPr>
        <w:t xml:space="preserve"> </w:t>
      </w:r>
      <w:r w:rsidRPr="00CB516C">
        <w:rPr>
          <w:rFonts w:cs="TimesLTStd-Roman"/>
          <w:sz w:val="20"/>
          <w:szCs w:val="20"/>
          <w:lang w:val="en-IN"/>
        </w:rPr>
        <w:t>of 614,387 U.S. bridges, 9.1% were structurally deficient as of last year. The IRC</w:t>
      </w:r>
      <w:r w:rsidR="00622CC6">
        <w:rPr>
          <w:rFonts w:cs="TimesLTStd-Roman"/>
          <w:sz w:val="20"/>
          <w:szCs w:val="20"/>
          <w:lang w:val="en-IN"/>
        </w:rPr>
        <w:t xml:space="preserve"> </w:t>
      </w:r>
      <w:r w:rsidRPr="00CB516C">
        <w:rPr>
          <w:rFonts w:cs="TimesLTStd-Roman"/>
          <w:sz w:val="20"/>
          <w:szCs w:val="20"/>
          <w:lang w:val="en-IN"/>
        </w:rPr>
        <w:t>also reports that more than 1,300 California bridges fall under this category. How</w:t>
      </w:r>
      <w:r w:rsidR="00622CC6">
        <w:rPr>
          <w:rFonts w:cs="TimesLTStd-Roman"/>
          <w:sz w:val="20"/>
          <w:szCs w:val="20"/>
          <w:lang w:val="en-IN"/>
        </w:rPr>
        <w:t xml:space="preserve"> </w:t>
      </w:r>
      <w:r w:rsidRPr="00CB516C">
        <w:rPr>
          <w:rFonts w:cs="TimesLTStd-Roman"/>
          <w:sz w:val="20"/>
          <w:szCs w:val="20"/>
          <w:lang w:val="en-IN"/>
        </w:rPr>
        <w:t>does California compare to the nation? Consider a random sample of 8,749 bridges in</w:t>
      </w:r>
      <w:r w:rsidR="00622CC6">
        <w:rPr>
          <w:rFonts w:cs="TimesLTStd-Roman"/>
          <w:sz w:val="20"/>
          <w:szCs w:val="20"/>
          <w:lang w:val="en-IN"/>
        </w:rPr>
        <w:t xml:space="preserve"> </w:t>
      </w:r>
      <w:r w:rsidRPr="00CB516C">
        <w:rPr>
          <w:rFonts w:cs="TimesLTStd-Roman"/>
          <w:sz w:val="20"/>
          <w:szCs w:val="20"/>
          <w:lang w:val="en-IN"/>
        </w:rPr>
        <w:t xml:space="preserve">California that includes 490 structurally deficient bridges. </w:t>
      </w:r>
      <w:r w:rsidRPr="00622CC6">
        <w:rPr>
          <w:rFonts w:eastAsia="Arial"/>
          <w:b/>
          <w:bCs/>
          <w:color w:val="D85629"/>
          <w:spacing w:val="-4"/>
          <w:sz w:val="20"/>
          <w:szCs w:val="20"/>
        </w:rPr>
        <w:t>LO 5</w:t>
      </w:r>
    </w:p>
    <w:p w14:paraId="025C7B5D" w14:textId="1DCB615B" w:rsidR="00737420" w:rsidRPr="00DB48F8" w:rsidRDefault="00737420" w:rsidP="00E217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a.</w:t>
      </w:r>
      <w:r w:rsidR="00622CC6" w:rsidRPr="00DB48F8">
        <w:rPr>
          <w:rFonts w:eastAsia="Times New Roman"/>
          <w:sz w:val="20"/>
          <w:szCs w:val="20"/>
        </w:rPr>
        <w:tab/>
      </w:r>
      <w:r w:rsidRPr="00DB48F8">
        <w:rPr>
          <w:rFonts w:eastAsia="Times New Roman"/>
          <w:sz w:val="20"/>
          <w:szCs w:val="20"/>
        </w:rPr>
        <w:t>What is the sample proportion of structurally deficient bridges in California?</w:t>
      </w:r>
    </w:p>
    <w:p w14:paraId="30F55D80" w14:textId="4A2C9920" w:rsidR="00737420" w:rsidRPr="00DB48F8" w:rsidRDefault="00737420" w:rsidP="00E217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b.</w:t>
      </w:r>
      <w:r w:rsidR="00622CC6" w:rsidRPr="00DB48F8">
        <w:rPr>
          <w:rFonts w:eastAsia="Times New Roman"/>
          <w:sz w:val="20"/>
          <w:szCs w:val="20"/>
        </w:rPr>
        <w:tab/>
      </w:r>
      <w:r w:rsidRPr="00DB48F8">
        <w:rPr>
          <w:rFonts w:eastAsia="Times New Roman"/>
          <w:sz w:val="20"/>
          <w:szCs w:val="20"/>
        </w:rPr>
        <w:t>Using 90% confidence, what is the margin of error?</w:t>
      </w:r>
    </w:p>
    <w:p w14:paraId="306CBD15" w14:textId="7DBADB18" w:rsidR="00737420" w:rsidRPr="00DB48F8" w:rsidRDefault="00737420" w:rsidP="00622C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c.</w:t>
      </w:r>
      <w:r w:rsidR="00622CC6" w:rsidRPr="00DB48F8">
        <w:rPr>
          <w:rFonts w:eastAsia="Times New Roman"/>
          <w:sz w:val="20"/>
          <w:szCs w:val="20"/>
        </w:rPr>
        <w:tab/>
      </w:r>
      <w:r w:rsidRPr="00DB48F8">
        <w:rPr>
          <w:rFonts w:eastAsia="Times New Roman"/>
          <w:sz w:val="20"/>
          <w:szCs w:val="20"/>
        </w:rPr>
        <w:t>Using the results from parts (a) and (b), develop the 90% confidence interval estimate</w:t>
      </w:r>
      <w:r w:rsidR="00622CC6" w:rsidRPr="00DB48F8">
        <w:rPr>
          <w:rFonts w:eastAsia="Times New Roman"/>
          <w:sz w:val="20"/>
          <w:szCs w:val="20"/>
        </w:rPr>
        <w:t xml:space="preserve"> </w:t>
      </w:r>
      <w:r w:rsidRPr="00DB48F8">
        <w:rPr>
          <w:rFonts w:eastAsia="Times New Roman"/>
          <w:sz w:val="20"/>
          <w:szCs w:val="20"/>
        </w:rPr>
        <w:t>of the proportion of structurally deficient bridges in California.</w:t>
      </w:r>
    </w:p>
    <w:p w14:paraId="7C9059CD" w14:textId="403DA7D4" w:rsidR="00737420" w:rsidRPr="00DB48F8" w:rsidRDefault="00737420" w:rsidP="00622CC6">
      <w:pPr>
        <w:pStyle w:val="ListParagraph"/>
        <w:widowControl w:val="0"/>
        <w:spacing w:after="120" w:line="240" w:lineRule="auto"/>
        <w:ind w:hanging="360"/>
        <w:contextualSpacing w:val="0"/>
        <w:rPr>
          <w:rFonts w:eastAsia="Times New Roman"/>
          <w:sz w:val="20"/>
          <w:szCs w:val="20"/>
        </w:rPr>
      </w:pPr>
      <w:r w:rsidRPr="00DB48F8">
        <w:rPr>
          <w:rFonts w:eastAsia="Times New Roman"/>
          <w:sz w:val="20"/>
          <w:szCs w:val="20"/>
        </w:rPr>
        <w:t>d.</w:t>
      </w:r>
      <w:r w:rsidR="00622CC6" w:rsidRPr="00DB48F8">
        <w:rPr>
          <w:rFonts w:eastAsia="Times New Roman"/>
          <w:sz w:val="20"/>
          <w:szCs w:val="20"/>
        </w:rPr>
        <w:tab/>
      </w:r>
      <w:r w:rsidRPr="00DB48F8">
        <w:rPr>
          <w:rFonts w:eastAsia="Times New Roman"/>
          <w:sz w:val="20"/>
          <w:szCs w:val="20"/>
        </w:rPr>
        <w:t>What does the confidence interval in part (c) lead you to conclude about California</w:t>
      </w:r>
      <w:r w:rsidR="00622CC6" w:rsidRPr="00DB48F8">
        <w:rPr>
          <w:rFonts w:eastAsia="Times New Roman"/>
          <w:sz w:val="20"/>
          <w:szCs w:val="20"/>
        </w:rPr>
        <w:t xml:space="preserve"> </w:t>
      </w:r>
      <w:r w:rsidRPr="00DB48F8">
        <w:rPr>
          <w:rFonts w:eastAsia="Times New Roman"/>
          <w:sz w:val="20"/>
          <w:szCs w:val="20"/>
        </w:rPr>
        <w:t>bridges?</w:t>
      </w:r>
    </w:p>
    <w:p w14:paraId="37444243" w14:textId="77777777" w:rsidR="00E941FF" w:rsidRPr="00CB516C" w:rsidRDefault="00E941FF" w:rsidP="00946B02">
      <w:pPr>
        <w:autoSpaceDE w:val="0"/>
        <w:autoSpaceDN w:val="0"/>
        <w:adjustRightInd w:val="0"/>
        <w:spacing w:after="0" w:line="240" w:lineRule="auto"/>
        <w:ind w:left="360"/>
        <w:rPr>
          <w:b/>
          <w:sz w:val="20"/>
          <w:szCs w:val="20"/>
        </w:rPr>
      </w:pPr>
      <w:r w:rsidRPr="00CB516C">
        <w:rPr>
          <w:b/>
          <w:sz w:val="20"/>
          <w:szCs w:val="20"/>
        </w:rPr>
        <w:t>Solutions:</w:t>
      </w:r>
    </w:p>
    <w:p w14:paraId="0F164C72" w14:textId="24C5F0BE" w:rsidR="00E941FF" w:rsidRPr="00E217C6" w:rsidRDefault="00E941FF" w:rsidP="00E217C6">
      <w:pPr>
        <w:ind w:left="720" w:hanging="360"/>
        <w:rPr>
          <w:rFonts w:cs="Times"/>
          <w:sz w:val="20"/>
          <w:szCs w:val="20"/>
        </w:rPr>
      </w:pPr>
      <w:r w:rsidRPr="00E217C6">
        <w:rPr>
          <w:rFonts w:cs="Times"/>
          <w:sz w:val="20"/>
          <w:szCs w:val="20"/>
        </w:rPr>
        <w:t>a.</w:t>
      </w:r>
      <w:r w:rsidRPr="00E217C6">
        <w:rPr>
          <w:rFonts w:cs="Times"/>
          <w:sz w:val="20"/>
          <w:szCs w:val="20"/>
        </w:rPr>
        <w:tab/>
      </w:r>
      <m:oMath>
        <m:acc>
          <m:accPr>
            <m:chr m:val="̅"/>
            <m:ctrlPr>
              <w:rPr>
                <w:rFonts w:ascii="Cambria Math" w:hAnsi="Cambria Math" w:cs="Times"/>
                <w:i/>
                <w:sz w:val="20"/>
                <w:szCs w:val="20"/>
              </w:rPr>
            </m:ctrlPr>
          </m:accPr>
          <m:e>
            <m:r>
              <w:rPr>
                <w:rFonts w:ascii="Cambria Math" w:hAnsi="Cambria Math" w:cs="Times"/>
                <w:sz w:val="20"/>
                <w:szCs w:val="20"/>
              </w:rPr>
              <m:t>p</m:t>
            </m:r>
          </m:e>
        </m:acc>
      </m:oMath>
      <w:r w:rsidRPr="00E217C6">
        <w:rPr>
          <w:rFonts w:cs="Times"/>
          <w:sz w:val="20"/>
          <w:szCs w:val="20"/>
        </w:rPr>
        <w:t xml:space="preserve"> = 490/8,749 = 0.0560</w:t>
      </w:r>
    </w:p>
    <w:p w14:paraId="65C3D42D" w14:textId="2C13142D" w:rsidR="00E941FF" w:rsidRPr="00E217C6" w:rsidRDefault="00E941FF" w:rsidP="00E217C6">
      <w:pPr>
        <w:ind w:left="720" w:hanging="360"/>
        <w:rPr>
          <w:rFonts w:cs="Times"/>
          <w:sz w:val="20"/>
          <w:szCs w:val="20"/>
        </w:rPr>
      </w:pPr>
      <w:r w:rsidRPr="00E217C6">
        <w:rPr>
          <w:rFonts w:cs="Times"/>
          <w:sz w:val="20"/>
          <w:szCs w:val="20"/>
        </w:rPr>
        <w:t>b.</w:t>
      </w:r>
      <w:r w:rsidRPr="00E217C6">
        <w:rPr>
          <w:rFonts w:cs="Times"/>
          <w:sz w:val="20"/>
          <w:szCs w:val="20"/>
        </w:rPr>
        <w:tab/>
      </w:r>
      <m:oMath>
        <m:sSub>
          <m:sSubPr>
            <m:ctrlPr>
              <w:rPr>
                <w:rFonts w:ascii="Cambria Math" w:hAnsi="Cambria Math" w:cs="Times"/>
                <w:sz w:val="20"/>
                <w:szCs w:val="20"/>
              </w:rPr>
            </m:ctrlPr>
          </m:sSubPr>
          <m:e>
            <m:r>
              <m:rPr>
                <m:sty m:val="p"/>
              </m:rPr>
              <w:rPr>
                <w:rFonts w:ascii="Cambria Math" w:hAnsi="Cambria Math" w:cs="Times"/>
                <w:sz w:val="20"/>
                <w:szCs w:val="20"/>
              </w:rPr>
              <m:t>z</m:t>
            </m:r>
          </m:e>
          <m:sub>
            <m:f>
              <m:fPr>
                <m:type m:val="lin"/>
                <m:ctrlPr>
                  <w:rPr>
                    <w:rFonts w:ascii="Cambria Math" w:hAnsi="Cambria Math" w:cs="Times"/>
                    <w:sz w:val="20"/>
                    <w:szCs w:val="20"/>
                  </w:rPr>
                </m:ctrlPr>
              </m:fPr>
              <m:num>
                <m:r>
                  <m:rPr>
                    <m:sty m:val="p"/>
                  </m:rPr>
                  <w:rPr>
                    <w:rFonts w:ascii="Cambria Math" w:hAnsi="Cambria Math" w:cs="Times"/>
                    <w:sz w:val="20"/>
                    <w:szCs w:val="20"/>
                  </w:rPr>
                  <m:t>α</m:t>
                </m:r>
              </m:num>
              <m:den>
                <m:r>
                  <m:rPr>
                    <m:sty m:val="p"/>
                  </m:rPr>
                  <w:rPr>
                    <w:rFonts w:ascii="Cambria Math" w:hAnsi="Cambria Math" w:cs="Times"/>
                    <w:sz w:val="20"/>
                    <w:szCs w:val="20"/>
                  </w:rPr>
                  <m:t>2</m:t>
                </m:r>
              </m:den>
            </m:f>
          </m:sub>
        </m:sSub>
        <m:sSub>
          <m:sSubPr>
            <m:ctrlPr>
              <w:rPr>
                <w:rFonts w:ascii="Cambria Math" w:hAnsi="Cambria Math" w:cs="Times"/>
                <w:sz w:val="20"/>
                <w:szCs w:val="20"/>
              </w:rPr>
            </m:ctrlPr>
          </m:sSubPr>
          <m:e>
            <m:r>
              <m:rPr>
                <m:sty m:val="p"/>
              </m:rPr>
              <w:rPr>
                <w:rFonts w:ascii="Cambria Math" w:hAnsi="Cambria Math" w:cs="Times"/>
                <w:sz w:val="20"/>
                <w:szCs w:val="20"/>
              </w:rPr>
              <m:t>σ</m:t>
            </m:r>
          </m:e>
          <m:sub>
            <m:acc>
              <m:accPr>
                <m:chr m:val="̅"/>
                <m:ctrlPr>
                  <w:rPr>
                    <w:rFonts w:ascii="Cambria Math" w:hAnsi="Cambria Math" w:cs="Times"/>
                    <w:sz w:val="20"/>
                    <w:szCs w:val="20"/>
                  </w:rPr>
                </m:ctrlPr>
              </m:accPr>
              <m:e>
                <m:r>
                  <w:rPr>
                    <w:rFonts w:ascii="Cambria Math" w:hAnsi="Cambria Math" w:cs="Times"/>
                    <w:sz w:val="20"/>
                    <w:szCs w:val="20"/>
                  </w:rPr>
                  <m:t>p</m:t>
                </m:r>
              </m:e>
            </m:acc>
          </m:sub>
        </m:sSub>
      </m:oMath>
      <w:r w:rsidRPr="00E217C6">
        <w:rPr>
          <w:rFonts w:cs="Times"/>
          <w:sz w:val="20"/>
          <w:szCs w:val="20"/>
        </w:rPr>
        <w:t xml:space="preserve"> = 1.64(0.0025) = 0.0040</w:t>
      </w:r>
    </w:p>
    <w:p w14:paraId="02B0F077" w14:textId="5F10FF73" w:rsidR="00E941FF" w:rsidRPr="00E217C6" w:rsidRDefault="00E941FF" w:rsidP="00E217C6">
      <w:pPr>
        <w:ind w:left="720" w:hanging="360"/>
        <w:rPr>
          <w:rFonts w:cs="Times"/>
          <w:sz w:val="20"/>
          <w:szCs w:val="20"/>
        </w:rPr>
      </w:pPr>
      <w:r w:rsidRPr="00E217C6">
        <w:rPr>
          <w:rFonts w:cs="Times"/>
          <w:sz w:val="20"/>
          <w:szCs w:val="20"/>
        </w:rPr>
        <w:t>c.</w:t>
      </w:r>
      <w:r w:rsidRPr="00E217C6">
        <w:rPr>
          <w:rFonts w:cs="Times"/>
          <w:sz w:val="20"/>
          <w:szCs w:val="20"/>
        </w:rPr>
        <w:tab/>
      </w:r>
      <m:oMath>
        <m:acc>
          <m:accPr>
            <m:chr m:val="̅"/>
            <m:ctrlPr>
              <w:rPr>
                <w:rFonts w:ascii="Cambria Math" w:hAnsi="Cambria Math" w:cs="Times"/>
                <w:sz w:val="20"/>
                <w:szCs w:val="20"/>
              </w:rPr>
            </m:ctrlPr>
          </m:accPr>
          <m:e>
            <m:r>
              <w:rPr>
                <w:rFonts w:ascii="Cambria Math" w:hAnsi="Cambria Math" w:cs="Times"/>
                <w:sz w:val="20"/>
                <w:szCs w:val="20"/>
              </w:rPr>
              <m:t>x</m:t>
            </m:r>
          </m:e>
        </m:acc>
        <m:r>
          <m:rPr>
            <m:sty m:val="p"/>
          </m:rPr>
          <w:rPr>
            <w:rFonts w:ascii="Cambria Math" w:hAnsi="Cambria Math" w:cs="Times"/>
            <w:sz w:val="20"/>
            <w:szCs w:val="20"/>
          </w:rPr>
          <m:t>±</m:t>
        </m:r>
        <m:sSub>
          <m:sSubPr>
            <m:ctrlPr>
              <w:rPr>
                <w:rFonts w:ascii="Cambria Math" w:hAnsi="Cambria Math" w:cs="Times"/>
                <w:sz w:val="20"/>
                <w:szCs w:val="20"/>
              </w:rPr>
            </m:ctrlPr>
          </m:sSubPr>
          <m:e>
            <m:r>
              <w:rPr>
                <w:rFonts w:ascii="Cambria Math" w:hAnsi="Cambria Math" w:cs="Times"/>
                <w:sz w:val="20"/>
                <w:szCs w:val="20"/>
              </w:rPr>
              <m:t>z</m:t>
            </m:r>
          </m:e>
          <m:sub>
            <m:f>
              <m:fPr>
                <m:type m:val="lin"/>
                <m:ctrlPr>
                  <w:rPr>
                    <w:rFonts w:ascii="Cambria Math" w:hAnsi="Cambria Math" w:cs="Times"/>
                    <w:sz w:val="20"/>
                    <w:szCs w:val="20"/>
                  </w:rPr>
                </m:ctrlPr>
              </m:fPr>
              <m:num>
                <m:r>
                  <m:rPr>
                    <m:sty m:val="p"/>
                  </m:rPr>
                  <w:rPr>
                    <w:rFonts w:ascii="Cambria Math" w:hAnsi="Cambria Math" w:cs="Times"/>
                    <w:sz w:val="20"/>
                    <w:szCs w:val="20"/>
                  </w:rPr>
                  <m:t>α</m:t>
                </m:r>
              </m:num>
              <m:den>
                <m:r>
                  <m:rPr>
                    <m:sty m:val="p"/>
                  </m:rPr>
                  <w:rPr>
                    <w:rFonts w:ascii="Cambria Math" w:hAnsi="Cambria Math" w:cs="Times"/>
                    <w:sz w:val="20"/>
                    <w:szCs w:val="20"/>
                  </w:rPr>
                  <m:t>2</m:t>
                </m:r>
              </m:den>
            </m:f>
          </m:sub>
        </m:sSub>
        <m:sSub>
          <m:sSubPr>
            <m:ctrlPr>
              <w:rPr>
                <w:rFonts w:ascii="Cambria Math" w:hAnsi="Cambria Math" w:cs="Times"/>
                <w:i/>
                <w:sz w:val="20"/>
                <w:szCs w:val="20"/>
              </w:rPr>
            </m:ctrlPr>
          </m:sSubPr>
          <m:e>
            <m:r>
              <w:rPr>
                <w:rFonts w:ascii="Cambria Math" w:hAnsi="Cambria Math" w:cs="Times"/>
                <w:sz w:val="20"/>
                <w:szCs w:val="20"/>
              </w:rPr>
              <m:t>σ</m:t>
            </m:r>
          </m:e>
          <m:sub>
            <m:acc>
              <m:accPr>
                <m:chr m:val="̅"/>
                <m:ctrlPr>
                  <w:rPr>
                    <w:rFonts w:ascii="Cambria Math" w:hAnsi="Cambria Math" w:cs="Times"/>
                    <w:i/>
                    <w:sz w:val="20"/>
                    <w:szCs w:val="20"/>
                  </w:rPr>
                </m:ctrlPr>
              </m:accPr>
              <m:e>
                <m:r>
                  <w:rPr>
                    <w:rFonts w:ascii="Cambria Math" w:hAnsi="Cambria Math" w:cs="Times"/>
                    <w:sz w:val="20"/>
                    <w:szCs w:val="20"/>
                  </w:rPr>
                  <m:t>p</m:t>
                </m:r>
              </m:e>
            </m:acc>
          </m:sub>
        </m:sSub>
      </m:oMath>
      <w:r w:rsidRPr="00E217C6">
        <w:rPr>
          <w:rFonts w:cs="Times"/>
          <w:sz w:val="20"/>
          <w:szCs w:val="20"/>
        </w:rPr>
        <w:t xml:space="preserve"> = 0.0560</w:t>
      </w:r>
      <w:r w:rsidR="008B109F" w:rsidRPr="00E217C6">
        <w:rPr>
          <w:rFonts w:cs="Times"/>
          <w:sz w:val="20"/>
          <w:szCs w:val="20"/>
        </w:rPr>
        <w:t xml:space="preserve"> </w:t>
      </w:r>
      <w:r w:rsidRPr="00E217C6">
        <w:rPr>
          <w:rFonts w:cs="Times"/>
          <w:sz w:val="20"/>
          <w:szCs w:val="20"/>
        </w:rPr>
        <w:t>±</w:t>
      </w:r>
      <w:r w:rsidR="008B109F" w:rsidRPr="00E217C6">
        <w:rPr>
          <w:rFonts w:cs="Times"/>
          <w:sz w:val="20"/>
          <w:szCs w:val="20"/>
        </w:rPr>
        <w:t xml:space="preserve"> </w:t>
      </w:r>
      <w:r w:rsidRPr="00E217C6">
        <w:rPr>
          <w:rFonts w:cs="Times"/>
          <w:sz w:val="20"/>
          <w:szCs w:val="20"/>
        </w:rPr>
        <w:t>0.0040 = (0.0520, 0.0600)</w:t>
      </w:r>
    </w:p>
    <w:p w14:paraId="48D70898" w14:textId="4E8BEAD0" w:rsidR="00E941FF" w:rsidRPr="00E217C6" w:rsidRDefault="00E941FF" w:rsidP="00E217C6">
      <w:pPr>
        <w:ind w:left="720" w:hanging="360"/>
        <w:rPr>
          <w:rFonts w:cs="Times"/>
          <w:sz w:val="20"/>
          <w:szCs w:val="20"/>
        </w:rPr>
      </w:pPr>
      <w:r w:rsidRPr="00E217C6">
        <w:rPr>
          <w:rFonts w:cs="Times"/>
          <w:sz w:val="20"/>
          <w:szCs w:val="20"/>
        </w:rPr>
        <w:t>d.</w:t>
      </w:r>
      <w:r w:rsidRPr="00E217C6">
        <w:rPr>
          <w:rFonts w:cs="Times"/>
          <w:sz w:val="20"/>
          <w:szCs w:val="20"/>
        </w:rPr>
        <w:tab/>
        <w:t xml:space="preserve">The 90% confidence interval for the </w:t>
      </w:r>
      <w:r w:rsidRPr="00CB516C">
        <w:rPr>
          <w:rFonts w:cs="Times"/>
          <w:sz w:val="20"/>
          <w:szCs w:val="20"/>
        </w:rPr>
        <w:t xml:space="preserve">proportion of California bridges that are deficient </w:t>
      </w:r>
      <w:r w:rsidRPr="00E217C6">
        <w:rPr>
          <w:rFonts w:cs="Times"/>
          <w:sz w:val="20"/>
          <w:szCs w:val="20"/>
        </w:rPr>
        <w:t>does not include the value for the proportion of deficient bridges in the entire country. This suggests that the proportion of California bridges that is deficient differs from the proportion for the United States.</w:t>
      </w:r>
    </w:p>
    <w:p w14:paraId="2D613691" w14:textId="68BC19FB" w:rsidR="00E941FF" w:rsidRPr="00CB516C" w:rsidRDefault="00E941FF" w:rsidP="00E217C6">
      <w:pPr>
        <w:ind w:left="720" w:hanging="360"/>
        <w:rPr>
          <w:rFonts w:cs="Times"/>
          <w:sz w:val="20"/>
          <w:szCs w:val="20"/>
        </w:rPr>
      </w:pPr>
      <w:r w:rsidRPr="00E217C6">
        <w:rPr>
          <w:rFonts w:cs="Times"/>
          <w:sz w:val="20"/>
          <w:szCs w:val="20"/>
        </w:rPr>
        <w:tab/>
        <w:t>Even though the IRC report indicates that California has a large proportion of the nation’s deficient bridges, California has a large total number of bridges, so the proportion of bridges in California that are deficient is smaller than the proportion of deficient bridges nationwide.</w:t>
      </w:r>
    </w:p>
    <w:p w14:paraId="070B1BC7" w14:textId="57D7A6BC" w:rsidR="00E941FF" w:rsidRPr="00CB516C" w:rsidRDefault="00622CC6" w:rsidP="00622CC6">
      <w:pPr>
        <w:pStyle w:val="Heading1"/>
        <w:rPr>
          <w:lang w:val="en-IN"/>
        </w:rPr>
      </w:pPr>
      <w:bookmarkStart w:id="6" w:name="_Toc150934748"/>
      <w:r>
        <w:rPr>
          <w:lang w:val="en-IN"/>
        </w:rPr>
        <w:t>Case Problem 1: Young Professiona</w:t>
      </w:r>
      <w:r w:rsidR="00E941FF" w:rsidRPr="00CB516C">
        <w:rPr>
          <w:lang w:val="en-IN"/>
        </w:rPr>
        <w:t>l</w:t>
      </w:r>
      <w:r>
        <w:rPr>
          <w:lang w:val="en-IN"/>
        </w:rPr>
        <w:t xml:space="preserve"> Magazin</w:t>
      </w:r>
      <w:r w:rsidR="00E941FF" w:rsidRPr="00CB516C">
        <w:rPr>
          <w:lang w:val="en-IN"/>
        </w:rPr>
        <w:t>e</w:t>
      </w:r>
      <w:bookmarkEnd w:id="6"/>
    </w:p>
    <w:p w14:paraId="7D653CA6" w14:textId="77777777" w:rsidR="00622CC6" w:rsidRDefault="00E941FF" w:rsidP="00E941FF">
      <w:pPr>
        <w:autoSpaceDE w:val="0"/>
        <w:autoSpaceDN w:val="0"/>
        <w:adjustRightInd w:val="0"/>
        <w:spacing w:after="0" w:line="240" w:lineRule="auto"/>
        <w:rPr>
          <w:rFonts w:cs="TimesLTStd-Roman"/>
          <w:color w:val="000000"/>
          <w:sz w:val="20"/>
          <w:szCs w:val="20"/>
          <w:lang w:val="en-IN"/>
        </w:rPr>
      </w:pPr>
      <w:r w:rsidRPr="00CB516C">
        <w:rPr>
          <w:rFonts w:cs="TimesLTStd-Italic"/>
          <w:i/>
          <w:iCs/>
          <w:color w:val="000000"/>
          <w:sz w:val="20"/>
          <w:szCs w:val="20"/>
          <w:lang w:val="en-IN"/>
        </w:rPr>
        <w:t xml:space="preserve">Young Professional </w:t>
      </w:r>
      <w:r w:rsidRPr="00CB516C">
        <w:rPr>
          <w:rFonts w:cs="TimesLTStd-Roman"/>
          <w:color w:val="000000"/>
          <w:sz w:val="20"/>
          <w:szCs w:val="20"/>
          <w:lang w:val="en-IN"/>
        </w:rPr>
        <w:t>magazine was developed for a target audience of recent college graduates</w:t>
      </w:r>
      <w:r w:rsidR="00622CC6">
        <w:rPr>
          <w:rFonts w:cs="TimesLTStd-Roman"/>
          <w:color w:val="000000"/>
          <w:sz w:val="20"/>
          <w:szCs w:val="20"/>
          <w:lang w:val="en-IN"/>
        </w:rPr>
        <w:t xml:space="preserve"> </w:t>
      </w:r>
      <w:r w:rsidRPr="00CB516C">
        <w:rPr>
          <w:rFonts w:cs="TimesLTStd-Roman"/>
          <w:color w:val="000000"/>
          <w:sz w:val="20"/>
          <w:szCs w:val="20"/>
          <w:lang w:val="en-IN"/>
        </w:rPr>
        <w:t>who are in their first 10 years in a business/professional career. In its two years of</w:t>
      </w:r>
      <w:r w:rsidR="00622CC6">
        <w:rPr>
          <w:rFonts w:cs="TimesLTStd-Roman"/>
          <w:color w:val="000000"/>
          <w:sz w:val="20"/>
          <w:szCs w:val="20"/>
          <w:lang w:val="en-IN"/>
        </w:rPr>
        <w:t xml:space="preserve"> </w:t>
      </w:r>
      <w:r w:rsidRPr="00CB516C">
        <w:rPr>
          <w:rFonts w:cs="TimesLTStd-Roman"/>
          <w:color w:val="000000"/>
          <w:sz w:val="20"/>
          <w:szCs w:val="20"/>
          <w:lang w:val="en-IN"/>
        </w:rPr>
        <w:t>publication, the magazine has been fairly successful. Now the publisher is interested in expanding</w:t>
      </w:r>
      <w:r w:rsidR="00622CC6">
        <w:rPr>
          <w:rFonts w:cs="TimesLTStd-Roman"/>
          <w:color w:val="000000"/>
          <w:sz w:val="20"/>
          <w:szCs w:val="20"/>
          <w:lang w:val="en-IN"/>
        </w:rPr>
        <w:t xml:space="preserve"> </w:t>
      </w:r>
      <w:r w:rsidRPr="00CB516C">
        <w:rPr>
          <w:rFonts w:cs="TimesLTStd-Roman"/>
          <w:color w:val="000000"/>
          <w:sz w:val="20"/>
          <w:szCs w:val="20"/>
          <w:lang w:val="en-IN"/>
        </w:rPr>
        <w:t>the magazine’s advertising base. Potential advertisers continually ask about the demographics</w:t>
      </w:r>
      <w:r w:rsidR="00622CC6">
        <w:rPr>
          <w:rFonts w:cs="TimesLTStd-Roman"/>
          <w:color w:val="000000"/>
          <w:sz w:val="20"/>
          <w:szCs w:val="20"/>
          <w:lang w:val="en-IN"/>
        </w:rPr>
        <w:t xml:space="preserve"> </w:t>
      </w:r>
      <w:r w:rsidRPr="00CB516C">
        <w:rPr>
          <w:rFonts w:cs="TimesLTStd-Roman"/>
          <w:color w:val="000000"/>
          <w:sz w:val="20"/>
          <w:szCs w:val="20"/>
          <w:lang w:val="en-IN"/>
        </w:rPr>
        <w:t xml:space="preserve">and interests of subscribers to </w:t>
      </w:r>
      <w:r w:rsidRPr="00CB516C">
        <w:rPr>
          <w:rFonts w:cs="TimesLTStd-Italic"/>
          <w:i/>
          <w:iCs/>
          <w:color w:val="000000"/>
          <w:sz w:val="20"/>
          <w:szCs w:val="20"/>
          <w:lang w:val="en-IN"/>
        </w:rPr>
        <w:t>Young Professional</w:t>
      </w:r>
      <w:r w:rsidRPr="00CB516C">
        <w:rPr>
          <w:rFonts w:cs="TimesLTStd-Roman"/>
          <w:color w:val="000000"/>
          <w:sz w:val="20"/>
          <w:szCs w:val="20"/>
          <w:lang w:val="en-IN"/>
        </w:rPr>
        <w:t>. To collect this information,</w:t>
      </w:r>
      <w:r w:rsidR="00622CC6">
        <w:rPr>
          <w:rFonts w:cs="TimesLTStd-Roman"/>
          <w:color w:val="000000"/>
          <w:sz w:val="20"/>
          <w:szCs w:val="20"/>
          <w:lang w:val="en-IN"/>
        </w:rPr>
        <w:t xml:space="preserve"> </w:t>
      </w:r>
      <w:r w:rsidRPr="00CB516C">
        <w:rPr>
          <w:rFonts w:cs="TimesLTStd-Roman"/>
          <w:color w:val="000000"/>
          <w:sz w:val="20"/>
          <w:szCs w:val="20"/>
          <w:lang w:val="en-IN"/>
        </w:rPr>
        <w:t>the magazine commissioned a survey to develop a profile of its subscribers. The survey</w:t>
      </w:r>
      <w:r w:rsidR="00622CC6">
        <w:rPr>
          <w:rFonts w:cs="TimesLTStd-Roman"/>
          <w:color w:val="000000"/>
          <w:sz w:val="20"/>
          <w:szCs w:val="20"/>
          <w:lang w:val="en-IN"/>
        </w:rPr>
        <w:t xml:space="preserve"> </w:t>
      </w:r>
      <w:r w:rsidRPr="00CB516C">
        <w:rPr>
          <w:rFonts w:cs="TimesLTStd-Roman"/>
          <w:color w:val="000000"/>
          <w:sz w:val="20"/>
          <w:szCs w:val="20"/>
          <w:lang w:val="en-IN"/>
        </w:rPr>
        <w:t>results</w:t>
      </w:r>
      <w:r w:rsidR="00622CC6">
        <w:rPr>
          <w:rFonts w:cs="TimesLTStd-Roman"/>
          <w:color w:val="000000"/>
          <w:sz w:val="20"/>
          <w:szCs w:val="20"/>
          <w:lang w:val="en-IN"/>
        </w:rPr>
        <w:t xml:space="preserve"> </w:t>
      </w:r>
      <w:r w:rsidRPr="00CB516C">
        <w:rPr>
          <w:rFonts w:cs="TimesLTStd-Roman"/>
          <w:color w:val="000000"/>
          <w:sz w:val="20"/>
          <w:szCs w:val="20"/>
          <w:lang w:val="en-IN"/>
        </w:rPr>
        <w:t>will be used to help the magazine choose articles of interest and provide advertisers</w:t>
      </w:r>
      <w:r w:rsidR="00622CC6">
        <w:rPr>
          <w:rFonts w:cs="TimesLTStd-Roman"/>
          <w:color w:val="000000"/>
          <w:sz w:val="20"/>
          <w:szCs w:val="20"/>
          <w:lang w:val="en-IN"/>
        </w:rPr>
        <w:t xml:space="preserve"> </w:t>
      </w:r>
      <w:r w:rsidRPr="00CB516C">
        <w:rPr>
          <w:rFonts w:cs="TimesLTStd-Roman"/>
          <w:color w:val="000000"/>
          <w:sz w:val="20"/>
          <w:szCs w:val="20"/>
          <w:lang w:val="en-IN"/>
        </w:rPr>
        <w:t>with a profile of subscribers. As a new employee of the magazine, you have been asked to</w:t>
      </w:r>
      <w:r w:rsidR="00622CC6">
        <w:rPr>
          <w:rFonts w:cs="TimesLTStd-Roman"/>
          <w:color w:val="000000"/>
          <w:sz w:val="20"/>
          <w:szCs w:val="20"/>
          <w:lang w:val="en-IN"/>
        </w:rPr>
        <w:t xml:space="preserve"> </w:t>
      </w:r>
      <w:r w:rsidRPr="00CB516C">
        <w:rPr>
          <w:rFonts w:cs="TimesLTStd-Roman"/>
          <w:color w:val="000000"/>
          <w:sz w:val="20"/>
          <w:szCs w:val="20"/>
          <w:lang w:val="en-IN"/>
        </w:rPr>
        <w:t>help analyze the survey results.</w:t>
      </w:r>
      <w:r w:rsidR="00622CC6">
        <w:rPr>
          <w:rFonts w:cs="TimesLTStd-Roman"/>
          <w:color w:val="000000"/>
          <w:sz w:val="20"/>
          <w:szCs w:val="20"/>
          <w:lang w:val="en-IN"/>
        </w:rPr>
        <w:t xml:space="preserve"> </w:t>
      </w:r>
    </w:p>
    <w:p w14:paraId="2AA5CFD1" w14:textId="2FD4B1E7" w:rsidR="00E941FF" w:rsidRPr="00CB516C" w:rsidRDefault="00E941FF" w:rsidP="00622CC6">
      <w:pPr>
        <w:autoSpaceDE w:val="0"/>
        <w:autoSpaceDN w:val="0"/>
        <w:adjustRightInd w:val="0"/>
        <w:spacing w:after="120" w:line="240" w:lineRule="auto"/>
        <w:ind w:firstLine="360"/>
        <w:rPr>
          <w:rFonts w:cs="TimesLTStd-Roman"/>
          <w:color w:val="000000"/>
          <w:sz w:val="20"/>
          <w:szCs w:val="20"/>
          <w:lang w:val="en-IN"/>
        </w:rPr>
      </w:pPr>
      <w:r w:rsidRPr="00CB516C">
        <w:rPr>
          <w:rFonts w:cs="TimesLTStd-Roman"/>
          <w:color w:val="000000"/>
          <w:sz w:val="20"/>
          <w:szCs w:val="20"/>
          <w:lang w:val="en-IN"/>
        </w:rPr>
        <w:t>Some of the survey questions follow:</w:t>
      </w:r>
    </w:p>
    <w:p w14:paraId="362260F0" w14:textId="29FAA0F2" w:rsidR="00E941FF" w:rsidRPr="00CB516C" w:rsidRDefault="00E941FF" w:rsidP="005B5791">
      <w:pPr>
        <w:autoSpaceDE w:val="0"/>
        <w:autoSpaceDN w:val="0"/>
        <w:adjustRightInd w:val="0"/>
        <w:spacing w:after="120" w:line="240" w:lineRule="auto"/>
        <w:ind w:left="360" w:hanging="360"/>
        <w:rPr>
          <w:rFonts w:cs="TimesLTStd-Roman"/>
          <w:color w:val="000000"/>
          <w:sz w:val="20"/>
          <w:szCs w:val="20"/>
          <w:lang w:val="en-IN"/>
        </w:rPr>
      </w:pPr>
      <w:r w:rsidRPr="00CB516C">
        <w:rPr>
          <w:rFonts w:cs="TimesLTStd-Roman"/>
          <w:color w:val="000000"/>
          <w:sz w:val="20"/>
          <w:szCs w:val="20"/>
          <w:lang w:val="en-IN"/>
        </w:rPr>
        <w:t>1.</w:t>
      </w:r>
      <w:r w:rsidR="00622CC6">
        <w:rPr>
          <w:rFonts w:cs="TimesLTStd-Roman"/>
          <w:color w:val="000000"/>
          <w:sz w:val="20"/>
          <w:szCs w:val="20"/>
          <w:lang w:val="en-IN"/>
        </w:rPr>
        <w:tab/>
      </w:r>
      <w:r w:rsidRPr="00CB516C">
        <w:rPr>
          <w:rFonts w:cs="TimesLTStd-Roman"/>
          <w:color w:val="000000"/>
          <w:sz w:val="20"/>
          <w:szCs w:val="20"/>
          <w:lang w:val="en-IN"/>
        </w:rPr>
        <w:t>What is your age?</w:t>
      </w:r>
    </w:p>
    <w:p w14:paraId="5FEDB31F" w14:textId="5CD74DD5" w:rsidR="00E941FF" w:rsidRPr="00CB516C" w:rsidRDefault="00E941FF" w:rsidP="00622CC6">
      <w:pPr>
        <w:autoSpaceDE w:val="0"/>
        <w:autoSpaceDN w:val="0"/>
        <w:adjustRightInd w:val="0"/>
        <w:spacing w:after="120" w:line="240" w:lineRule="auto"/>
        <w:ind w:left="360" w:hanging="360"/>
        <w:rPr>
          <w:rFonts w:cs="TimesLTStd-Roman"/>
          <w:color w:val="000000"/>
          <w:sz w:val="20"/>
          <w:szCs w:val="20"/>
          <w:lang w:val="en-IN"/>
        </w:rPr>
      </w:pPr>
      <w:r w:rsidRPr="00CB516C">
        <w:rPr>
          <w:rFonts w:cs="TimesLTStd-Roman"/>
          <w:color w:val="000000"/>
          <w:sz w:val="20"/>
          <w:szCs w:val="20"/>
          <w:lang w:val="en-IN"/>
        </w:rPr>
        <w:t>2.</w:t>
      </w:r>
      <w:r w:rsidR="00622CC6">
        <w:rPr>
          <w:rFonts w:cs="TimesLTStd-Roman"/>
          <w:color w:val="000000"/>
          <w:sz w:val="20"/>
          <w:szCs w:val="20"/>
          <w:lang w:val="en-IN"/>
        </w:rPr>
        <w:tab/>
      </w:r>
      <w:r w:rsidRPr="00CB516C">
        <w:rPr>
          <w:rFonts w:cs="TimesLTStd-Roman"/>
          <w:color w:val="000000"/>
          <w:sz w:val="20"/>
          <w:szCs w:val="20"/>
          <w:lang w:val="en-IN"/>
        </w:rPr>
        <w:t>Are you: Male</w:t>
      </w:r>
      <w:r w:rsidR="007E7D89">
        <w:rPr>
          <w:rFonts w:cs="TimesLTStd-Roman"/>
          <w:color w:val="000000"/>
          <w:sz w:val="20"/>
          <w:szCs w:val="20"/>
          <w:lang w:val="en-IN"/>
        </w:rPr>
        <w:t xml:space="preserve"> </w:t>
      </w:r>
      <w:r w:rsidRPr="00CB516C">
        <w:rPr>
          <w:rFonts w:cs="TimesLTStd-Roman"/>
          <w:color w:val="000000"/>
          <w:sz w:val="20"/>
          <w:szCs w:val="20"/>
          <w:lang w:val="en-IN"/>
        </w:rPr>
        <w:t>_________ Female</w:t>
      </w:r>
      <w:r w:rsidR="007E7D89">
        <w:rPr>
          <w:rFonts w:cs="TimesLTStd-Roman"/>
          <w:color w:val="000000"/>
          <w:sz w:val="20"/>
          <w:szCs w:val="20"/>
          <w:lang w:val="en-IN"/>
        </w:rPr>
        <w:t xml:space="preserve"> </w:t>
      </w:r>
      <w:r w:rsidRPr="00CB516C">
        <w:rPr>
          <w:rFonts w:cs="TimesLTStd-Roman"/>
          <w:color w:val="000000"/>
          <w:sz w:val="20"/>
          <w:szCs w:val="20"/>
          <w:lang w:val="en-IN"/>
        </w:rPr>
        <w:t>___________</w:t>
      </w:r>
    </w:p>
    <w:p w14:paraId="26B08665" w14:textId="4888BD19" w:rsidR="00622CC6" w:rsidRDefault="00622CC6" w:rsidP="00E941FF">
      <w:pPr>
        <w:rPr>
          <w:rFonts w:cs="HelveticaNeueLTStd-Bd"/>
          <w:color w:val="000000"/>
          <w:sz w:val="20"/>
          <w:szCs w:val="20"/>
          <w:lang w:val="en-IN"/>
        </w:rPr>
      </w:pPr>
      <w:r w:rsidRPr="00622CC6">
        <w:rPr>
          <w:rFonts w:cs="HelveticaNeueLTStd-Bd"/>
          <w:b/>
          <w:color w:val="000000"/>
          <w:sz w:val="20"/>
          <w:szCs w:val="20"/>
          <w:lang w:val="en-IN"/>
        </w:rPr>
        <w:t xml:space="preserve">TABLE 8.8 </w:t>
      </w:r>
      <w:r w:rsidRPr="00622CC6">
        <w:rPr>
          <w:rFonts w:cs="HelveticaNeueLTStd-Bd"/>
          <w:color w:val="000000"/>
          <w:sz w:val="20"/>
          <w:szCs w:val="20"/>
          <w:lang w:val="en-IN"/>
        </w:rPr>
        <w:t xml:space="preserve">Partial Survey Results for </w:t>
      </w:r>
      <w:r w:rsidRPr="00622CC6">
        <w:rPr>
          <w:rFonts w:cs="HelveticaNeueLTStd-Bd"/>
          <w:i/>
          <w:iCs/>
          <w:color w:val="000000"/>
          <w:sz w:val="20"/>
          <w:szCs w:val="20"/>
          <w:lang w:val="en-IN"/>
        </w:rPr>
        <w:t xml:space="preserve">Young Professional </w:t>
      </w:r>
      <w:r w:rsidRPr="00622CC6">
        <w:rPr>
          <w:rFonts w:cs="HelveticaNeueLTStd-Bd"/>
          <w:color w:val="000000"/>
          <w:sz w:val="20"/>
          <w:szCs w:val="20"/>
          <w:lang w:val="en-IN"/>
        </w:rPr>
        <w:t>Magazine</w:t>
      </w:r>
    </w:p>
    <w:tbl>
      <w:tblPr>
        <w:tblW w:w="0" w:type="auto"/>
        <w:jc w:val="right"/>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582"/>
        <w:gridCol w:w="920"/>
        <w:gridCol w:w="1237"/>
        <w:gridCol w:w="1667"/>
        <w:gridCol w:w="1410"/>
        <w:gridCol w:w="1045"/>
        <w:gridCol w:w="1281"/>
        <w:gridCol w:w="920"/>
      </w:tblGrid>
      <w:tr w:rsidR="00897009" w:rsidRPr="00897009" w14:paraId="4A95747C" w14:textId="77777777" w:rsidTr="00897009">
        <w:trPr>
          <w:trHeight w:val="20"/>
          <w:jc w:val="right"/>
        </w:trPr>
        <w:tc>
          <w:tcPr>
            <w:tcW w:w="582" w:type="dxa"/>
            <w:tcBorders>
              <w:top w:val="single" w:sz="4" w:space="0" w:color="auto"/>
              <w:bottom w:val="single" w:sz="4" w:space="0" w:color="auto"/>
            </w:tcBorders>
            <w:vAlign w:val="bottom"/>
          </w:tcPr>
          <w:p w14:paraId="460EC4D4" w14:textId="4630660E" w:rsidR="00897009" w:rsidRPr="00897009" w:rsidRDefault="00897009" w:rsidP="00897009">
            <w:pPr>
              <w:autoSpaceDE w:val="0"/>
              <w:autoSpaceDN w:val="0"/>
              <w:adjustRightInd w:val="0"/>
              <w:spacing w:before="40" w:after="40"/>
              <w:ind w:right="-20"/>
              <w:jc w:val="center"/>
              <w:rPr>
                <w:rFonts w:cs="Times New Roman"/>
                <w:b/>
                <w:sz w:val="20"/>
                <w:szCs w:val="20"/>
                <w:lang w:val="en-IN"/>
              </w:rPr>
            </w:pPr>
            <w:r w:rsidRPr="00897009">
              <w:rPr>
                <w:rFonts w:cs="Arial"/>
                <w:b/>
                <w:color w:val="231F20"/>
                <w:w w:val="108"/>
                <w:sz w:val="20"/>
                <w:szCs w:val="20"/>
                <w:lang w:val="en-IN"/>
              </w:rPr>
              <w:t>Age</w:t>
            </w:r>
          </w:p>
        </w:tc>
        <w:tc>
          <w:tcPr>
            <w:tcW w:w="920" w:type="dxa"/>
            <w:tcBorders>
              <w:top w:val="single" w:sz="4" w:space="0" w:color="auto"/>
              <w:bottom w:val="single" w:sz="4" w:space="0" w:color="auto"/>
            </w:tcBorders>
            <w:vAlign w:val="bottom"/>
          </w:tcPr>
          <w:p w14:paraId="3B90AAD9" w14:textId="77777777" w:rsidR="00897009" w:rsidRPr="00897009" w:rsidRDefault="00897009" w:rsidP="00897009">
            <w:pPr>
              <w:autoSpaceDE w:val="0"/>
              <w:autoSpaceDN w:val="0"/>
              <w:adjustRightInd w:val="0"/>
              <w:spacing w:before="40" w:after="40"/>
              <w:ind w:left="64" w:right="-20"/>
              <w:rPr>
                <w:rFonts w:cs="Times New Roman"/>
                <w:b/>
                <w:sz w:val="20"/>
                <w:szCs w:val="20"/>
                <w:lang w:val="en-IN"/>
              </w:rPr>
            </w:pPr>
            <w:r w:rsidRPr="00897009">
              <w:rPr>
                <w:rFonts w:cs="Arial"/>
                <w:b/>
                <w:color w:val="231F20"/>
                <w:w w:val="105"/>
                <w:sz w:val="20"/>
                <w:szCs w:val="20"/>
                <w:lang w:val="en-IN"/>
              </w:rPr>
              <w:t>Gender</w:t>
            </w:r>
          </w:p>
        </w:tc>
        <w:tc>
          <w:tcPr>
            <w:tcW w:w="1237" w:type="dxa"/>
            <w:tcBorders>
              <w:top w:val="single" w:sz="4" w:space="0" w:color="auto"/>
              <w:bottom w:val="single" w:sz="4" w:space="0" w:color="auto"/>
            </w:tcBorders>
            <w:vAlign w:val="bottom"/>
          </w:tcPr>
          <w:p w14:paraId="1C4EB372" w14:textId="4D31A38A" w:rsidR="00897009" w:rsidRPr="00897009" w:rsidRDefault="00897009" w:rsidP="00897009">
            <w:pPr>
              <w:autoSpaceDE w:val="0"/>
              <w:autoSpaceDN w:val="0"/>
              <w:adjustRightInd w:val="0"/>
              <w:spacing w:before="40" w:after="40"/>
              <w:ind w:right="-20"/>
              <w:rPr>
                <w:rFonts w:cs="Times New Roman"/>
                <w:b/>
                <w:sz w:val="20"/>
                <w:szCs w:val="20"/>
                <w:lang w:val="en-IN"/>
              </w:rPr>
            </w:pPr>
            <w:r w:rsidRPr="00897009">
              <w:rPr>
                <w:rFonts w:cs="Arial"/>
                <w:b/>
                <w:color w:val="231F20"/>
                <w:sz w:val="20"/>
                <w:szCs w:val="20"/>
                <w:lang w:val="en-IN"/>
              </w:rPr>
              <w:t>Real</w:t>
            </w:r>
            <w:r w:rsidRPr="00897009">
              <w:rPr>
                <w:rFonts w:cs="Arial"/>
                <w:b/>
                <w:color w:val="231F20"/>
                <w:spacing w:val="-11"/>
                <w:sz w:val="20"/>
                <w:szCs w:val="20"/>
                <w:lang w:val="en-IN"/>
              </w:rPr>
              <w:t xml:space="preserve"> </w:t>
            </w:r>
            <w:r w:rsidRPr="00897009">
              <w:rPr>
                <w:rFonts w:cs="Arial"/>
                <w:b/>
                <w:color w:val="231F20"/>
                <w:w w:val="103"/>
                <w:sz w:val="20"/>
                <w:szCs w:val="20"/>
                <w:lang w:val="en-IN"/>
              </w:rPr>
              <w:t>Estate</w:t>
            </w:r>
            <w:r w:rsidRPr="00897009">
              <w:rPr>
                <w:rFonts w:cs="Arial"/>
                <w:b/>
                <w:color w:val="000000"/>
                <w:sz w:val="20"/>
                <w:szCs w:val="20"/>
                <w:lang w:val="en-IN"/>
              </w:rPr>
              <w:br/>
            </w:r>
            <w:r w:rsidRPr="00897009">
              <w:rPr>
                <w:rFonts w:cs="Arial"/>
                <w:b/>
                <w:color w:val="231F20"/>
                <w:sz w:val="20"/>
                <w:szCs w:val="20"/>
                <w:lang w:val="en-IN"/>
              </w:rPr>
              <w:t>Pu</w:t>
            </w:r>
            <w:r w:rsidRPr="00897009">
              <w:rPr>
                <w:rFonts w:cs="Arial"/>
                <w:b/>
                <w:color w:val="231F20"/>
                <w:spacing w:val="-3"/>
                <w:sz w:val="20"/>
                <w:szCs w:val="20"/>
                <w:lang w:val="en-IN"/>
              </w:rPr>
              <w:t>r</w:t>
            </w:r>
            <w:r w:rsidRPr="00897009">
              <w:rPr>
                <w:rFonts w:cs="Arial"/>
                <w:b/>
                <w:color w:val="231F20"/>
                <w:sz w:val="20"/>
                <w:szCs w:val="20"/>
                <w:lang w:val="en-IN"/>
              </w:rPr>
              <w:t>chases</w:t>
            </w:r>
          </w:p>
        </w:tc>
        <w:tc>
          <w:tcPr>
            <w:tcW w:w="1667" w:type="dxa"/>
            <w:tcBorders>
              <w:top w:val="single" w:sz="4" w:space="0" w:color="auto"/>
              <w:bottom w:val="single" w:sz="4" w:space="0" w:color="auto"/>
            </w:tcBorders>
            <w:vAlign w:val="bottom"/>
          </w:tcPr>
          <w:p w14:paraId="4565242D" w14:textId="4C20B6CE" w:rsidR="00897009" w:rsidRPr="00897009" w:rsidRDefault="00897009" w:rsidP="00897009">
            <w:pPr>
              <w:autoSpaceDE w:val="0"/>
              <w:autoSpaceDN w:val="0"/>
              <w:adjustRightInd w:val="0"/>
              <w:spacing w:before="40" w:after="40"/>
              <w:ind w:right="-20"/>
              <w:rPr>
                <w:rFonts w:cs="Times New Roman"/>
                <w:b/>
                <w:sz w:val="20"/>
                <w:szCs w:val="20"/>
                <w:lang w:val="en-IN"/>
              </w:rPr>
            </w:pPr>
            <w:r w:rsidRPr="00897009">
              <w:rPr>
                <w:rFonts w:cs="Arial"/>
                <w:b/>
                <w:color w:val="231F20"/>
                <w:spacing w:val="-10"/>
                <w:sz w:val="20"/>
                <w:szCs w:val="20"/>
                <w:lang w:val="en-IN"/>
              </w:rPr>
              <w:t>V</w:t>
            </w:r>
            <w:r w:rsidRPr="00897009">
              <w:rPr>
                <w:rFonts w:cs="Arial"/>
                <w:b/>
                <w:color w:val="231F20"/>
                <w:sz w:val="20"/>
                <w:szCs w:val="20"/>
                <w:lang w:val="en-IN"/>
              </w:rPr>
              <w:t>alue</w:t>
            </w:r>
            <w:r w:rsidRPr="00897009">
              <w:rPr>
                <w:rFonts w:cs="Arial"/>
                <w:b/>
                <w:color w:val="231F20"/>
                <w:spacing w:val="10"/>
                <w:sz w:val="20"/>
                <w:szCs w:val="20"/>
                <w:lang w:val="en-IN"/>
              </w:rPr>
              <w:t xml:space="preserve"> </w:t>
            </w:r>
            <w:r w:rsidRPr="00897009">
              <w:rPr>
                <w:rFonts w:cs="Arial"/>
                <w:b/>
                <w:color w:val="231F20"/>
                <w:w w:val="115"/>
                <w:sz w:val="20"/>
                <w:szCs w:val="20"/>
                <w:lang w:val="en-IN"/>
              </w:rPr>
              <w:t>of</w:t>
            </w:r>
            <w:r w:rsidRPr="00897009">
              <w:rPr>
                <w:rFonts w:cs="Arial"/>
                <w:b/>
                <w:color w:val="000000"/>
                <w:sz w:val="20"/>
                <w:szCs w:val="20"/>
                <w:lang w:val="en-IN"/>
              </w:rPr>
              <w:br/>
            </w:r>
            <w:r w:rsidRPr="00897009">
              <w:rPr>
                <w:rFonts w:cs="Arial"/>
                <w:b/>
                <w:color w:val="231F20"/>
                <w:sz w:val="20"/>
                <w:szCs w:val="20"/>
                <w:lang w:val="en-IN"/>
              </w:rPr>
              <w:t>Investments</w:t>
            </w:r>
            <w:r w:rsidRPr="00897009">
              <w:rPr>
                <w:rFonts w:cs="Arial"/>
                <w:b/>
                <w:color w:val="231F20"/>
                <w:spacing w:val="44"/>
                <w:sz w:val="20"/>
                <w:szCs w:val="20"/>
                <w:lang w:val="en-IN"/>
              </w:rPr>
              <w:t xml:space="preserve"> </w:t>
            </w:r>
            <w:r w:rsidRPr="00897009">
              <w:rPr>
                <w:rFonts w:cs="Arial"/>
                <w:b/>
                <w:color w:val="231F20"/>
                <w:sz w:val="20"/>
                <w:szCs w:val="20"/>
                <w:lang w:val="en-IN"/>
              </w:rPr>
              <w:t>($)</w:t>
            </w:r>
          </w:p>
        </w:tc>
        <w:tc>
          <w:tcPr>
            <w:tcW w:w="1410" w:type="dxa"/>
            <w:tcBorders>
              <w:top w:val="single" w:sz="4" w:space="0" w:color="auto"/>
              <w:bottom w:val="single" w:sz="4" w:space="0" w:color="auto"/>
            </w:tcBorders>
            <w:vAlign w:val="bottom"/>
          </w:tcPr>
          <w:p w14:paraId="5DC25EFB" w14:textId="2C6E47A5" w:rsidR="00897009" w:rsidRPr="00897009" w:rsidRDefault="00897009" w:rsidP="00897009">
            <w:pPr>
              <w:autoSpaceDE w:val="0"/>
              <w:autoSpaceDN w:val="0"/>
              <w:adjustRightInd w:val="0"/>
              <w:spacing w:before="40" w:after="40"/>
              <w:ind w:right="-20"/>
              <w:rPr>
                <w:rFonts w:cs="Times New Roman"/>
                <w:b/>
                <w:sz w:val="20"/>
                <w:szCs w:val="20"/>
                <w:lang w:val="en-IN"/>
              </w:rPr>
            </w:pPr>
            <w:r w:rsidRPr="00897009">
              <w:rPr>
                <w:rFonts w:cs="Arial"/>
                <w:b/>
                <w:color w:val="231F20"/>
                <w:sz w:val="20"/>
                <w:szCs w:val="20"/>
                <w:lang w:val="en-IN"/>
              </w:rPr>
              <w:t>Number</w:t>
            </w:r>
            <w:r w:rsidRPr="00897009">
              <w:rPr>
                <w:rFonts w:cs="Arial"/>
                <w:b/>
                <w:color w:val="231F20"/>
                <w:spacing w:val="50"/>
                <w:sz w:val="20"/>
                <w:szCs w:val="20"/>
                <w:lang w:val="en-IN"/>
              </w:rPr>
              <w:t xml:space="preserve"> </w:t>
            </w:r>
            <w:r w:rsidRPr="00897009">
              <w:rPr>
                <w:rFonts w:cs="Arial"/>
                <w:b/>
                <w:color w:val="231F20"/>
                <w:w w:val="115"/>
                <w:sz w:val="20"/>
                <w:szCs w:val="20"/>
                <w:lang w:val="en-IN"/>
              </w:rPr>
              <w:t>of</w:t>
            </w:r>
            <w:r w:rsidRPr="00897009">
              <w:rPr>
                <w:rFonts w:cs="Arial"/>
                <w:b/>
                <w:color w:val="000000"/>
                <w:sz w:val="20"/>
                <w:szCs w:val="20"/>
                <w:lang w:val="en-IN"/>
              </w:rPr>
              <w:br/>
            </w:r>
            <w:r w:rsidRPr="00897009">
              <w:rPr>
                <w:rFonts w:cs="Arial"/>
                <w:b/>
                <w:color w:val="231F20"/>
                <w:spacing w:val="-17"/>
                <w:w w:val="93"/>
                <w:sz w:val="20"/>
                <w:szCs w:val="20"/>
                <w:lang w:val="en-IN"/>
              </w:rPr>
              <w:t>T</w:t>
            </w:r>
            <w:r w:rsidRPr="00897009">
              <w:rPr>
                <w:rFonts w:cs="Arial"/>
                <w:b/>
                <w:color w:val="231F20"/>
                <w:w w:val="102"/>
                <w:sz w:val="20"/>
                <w:szCs w:val="20"/>
                <w:lang w:val="en-IN"/>
              </w:rPr>
              <w:t>ransactions</w:t>
            </w:r>
          </w:p>
        </w:tc>
        <w:tc>
          <w:tcPr>
            <w:tcW w:w="1045" w:type="dxa"/>
            <w:tcBorders>
              <w:top w:val="single" w:sz="4" w:space="0" w:color="auto"/>
              <w:bottom w:val="single" w:sz="4" w:space="0" w:color="auto"/>
            </w:tcBorders>
            <w:vAlign w:val="bottom"/>
          </w:tcPr>
          <w:p w14:paraId="385F68BE" w14:textId="6B931AB5" w:rsidR="00897009" w:rsidRPr="00897009" w:rsidRDefault="00897009" w:rsidP="00897009">
            <w:pPr>
              <w:autoSpaceDE w:val="0"/>
              <w:autoSpaceDN w:val="0"/>
              <w:adjustRightInd w:val="0"/>
              <w:spacing w:before="40" w:after="40"/>
              <w:ind w:right="-20"/>
              <w:rPr>
                <w:rFonts w:cs="Times New Roman"/>
                <w:b/>
                <w:sz w:val="20"/>
                <w:szCs w:val="20"/>
                <w:lang w:val="en-IN"/>
              </w:rPr>
            </w:pPr>
            <w:r w:rsidRPr="00897009">
              <w:rPr>
                <w:rFonts w:cs="Arial"/>
                <w:b/>
                <w:color w:val="231F20"/>
                <w:w w:val="110"/>
                <w:sz w:val="20"/>
                <w:szCs w:val="20"/>
                <w:lang w:val="en-IN"/>
              </w:rPr>
              <w:t>Inte</w:t>
            </w:r>
            <w:r w:rsidRPr="00897009">
              <w:rPr>
                <w:rFonts w:cs="Arial"/>
                <w:b/>
                <w:color w:val="231F20"/>
                <w:spacing w:val="3"/>
                <w:w w:val="110"/>
                <w:sz w:val="20"/>
                <w:szCs w:val="20"/>
                <w:lang w:val="en-IN"/>
              </w:rPr>
              <w:t>r</w:t>
            </w:r>
            <w:r w:rsidRPr="00897009">
              <w:rPr>
                <w:rFonts w:cs="Arial"/>
                <w:b/>
                <w:color w:val="231F20"/>
                <w:w w:val="110"/>
                <w:sz w:val="20"/>
                <w:szCs w:val="20"/>
                <w:lang w:val="en-IN"/>
              </w:rPr>
              <w:t>net</w:t>
            </w:r>
            <w:r w:rsidRPr="00897009">
              <w:rPr>
                <w:rFonts w:cs="Arial"/>
                <w:b/>
                <w:color w:val="000000"/>
                <w:sz w:val="20"/>
                <w:szCs w:val="20"/>
                <w:lang w:val="en-IN"/>
              </w:rPr>
              <w:br/>
            </w:r>
            <w:r w:rsidRPr="00897009">
              <w:rPr>
                <w:rFonts w:cs="Arial"/>
                <w:b/>
                <w:color w:val="231F20"/>
                <w:sz w:val="20"/>
                <w:szCs w:val="20"/>
                <w:lang w:val="en-IN"/>
              </w:rPr>
              <w:t>Access</w:t>
            </w:r>
          </w:p>
        </w:tc>
        <w:tc>
          <w:tcPr>
            <w:tcW w:w="1281" w:type="dxa"/>
            <w:tcBorders>
              <w:top w:val="single" w:sz="4" w:space="0" w:color="auto"/>
              <w:bottom w:val="single" w:sz="4" w:space="0" w:color="auto"/>
            </w:tcBorders>
            <w:vAlign w:val="bottom"/>
          </w:tcPr>
          <w:p w14:paraId="6369E059" w14:textId="5F44CCE5" w:rsidR="00897009" w:rsidRPr="00897009" w:rsidRDefault="00897009" w:rsidP="00897009">
            <w:pPr>
              <w:autoSpaceDE w:val="0"/>
              <w:autoSpaceDN w:val="0"/>
              <w:adjustRightInd w:val="0"/>
              <w:spacing w:before="40" w:after="40"/>
              <w:ind w:right="-20"/>
              <w:rPr>
                <w:rFonts w:cs="Times New Roman"/>
                <w:b/>
                <w:sz w:val="20"/>
                <w:szCs w:val="20"/>
                <w:lang w:val="en-IN"/>
              </w:rPr>
            </w:pPr>
            <w:r w:rsidRPr="00897009">
              <w:rPr>
                <w:rFonts w:cs="Arial"/>
                <w:b/>
                <w:color w:val="231F20"/>
                <w:w w:val="104"/>
                <w:sz w:val="20"/>
                <w:szCs w:val="20"/>
                <w:lang w:val="en-IN"/>
              </w:rPr>
              <w:t>Household</w:t>
            </w:r>
            <w:r w:rsidRPr="00897009">
              <w:rPr>
                <w:rFonts w:cs="Arial"/>
                <w:b/>
                <w:color w:val="000000"/>
                <w:sz w:val="20"/>
                <w:szCs w:val="20"/>
                <w:lang w:val="en-IN"/>
              </w:rPr>
              <w:br/>
            </w:r>
            <w:r w:rsidRPr="00897009">
              <w:rPr>
                <w:rFonts w:cs="Arial"/>
                <w:b/>
                <w:color w:val="231F20"/>
                <w:sz w:val="20"/>
                <w:szCs w:val="20"/>
                <w:lang w:val="en-IN"/>
              </w:rPr>
              <w:t>Income</w:t>
            </w:r>
            <w:r w:rsidRPr="00897009">
              <w:rPr>
                <w:rFonts w:cs="Arial"/>
                <w:b/>
                <w:color w:val="231F20"/>
                <w:spacing w:val="22"/>
                <w:sz w:val="20"/>
                <w:szCs w:val="20"/>
                <w:lang w:val="en-IN"/>
              </w:rPr>
              <w:t xml:space="preserve"> </w:t>
            </w:r>
            <w:r w:rsidRPr="00897009">
              <w:rPr>
                <w:rFonts w:cs="Arial"/>
                <w:b/>
                <w:color w:val="231F20"/>
                <w:sz w:val="20"/>
                <w:szCs w:val="20"/>
                <w:lang w:val="en-IN"/>
              </w:rPr>
              <w:t>($)</w:t>
            </w:r>
          </w:p>
        </w:tc>
        <w:tc>
          <w:tcPr>
            <w:tcW w:w="920" w:type="dxa"/>
            <w:tcBorders>
              <w:top w:val="single" w:sz="4" w:space="0" w:color="auto"/>
              <w:bottom w:val="single" w:sz="4" w:space="0" w:color="auto"/>
            </w:tcBorders>
            <w:vAlign w:val="bottom"/>
          </w:tcPr>
          <w:p w14:paraId="308DCA45" w14:textId="77777777" w:rsidR="00897009" w:rsidRPr="00897009" w:rsidRDefault="00897009" w:rsidP="00897009">
            <w:pPr>
              <w:autoSpaceDE w:val="0"/>
              <w:autoSpaceDN w:val="0"/>
              <w:adjustRightInd w:val="0"/>
              <w:spacing w:before="40" w:after="40"/>
              <w:ind w:right="-20"/>
              <w:jc w:val="center"/>
              <w:rPr>
                <w:rFonts w:cs="Times New Roman"/>
                <w:b/>
                <w:sz w:val="20"/>
                <w:szCs w:val="20"/>
                <w:lang w:val="en-IN"/>
              </w:rPr>
            </w:pPr>
            <w:r w:rsidRPr="00897009">
              <w:rPr>
                <w:rFonts w:cs="Arial"/>
                <w:b/>
                <w:color w:val="231F20"/>
                <w:w w:val="107"/>
                <w:sz w:val="20"/>
                <w:szCs w:val="20"/>
                <w:lang w:val="en-IN"/>
              </w:rPr>
              <w:t>Child</w:t>
            </w:r>
            <w:r w:rsidRPr="00897009">
              <w:rPr>
                <w:rFonts w:cs="Arial"/>
                <w:b/>
                <w:color w:val="231F20"/>
                <w:spacing w:val="-3"/>
                <w:w w:val="107"/>
                <w:sz w:val="20"/>
                <w:szCs w:val="20"/>
                <w:lang w:val="en-IN"/>
              </w:rPr>
              <w:t>r</w:t>
            </w:r>
            <w:r w:rsidRPr="00897009">
              <w:rPr>
                <w:rFonts w:cs="Arial"/>
                <w:b/>
                <w:color w:val="231F20"/>
                <w:w w:val="103"/>
                <w:sz w:val="20"/>
                <w:szCs w:val="20"/>
                <w:lang w:val="en-IN"/>
              </w:rPr>
              <w:t>en</w:t>
            </w:r>
          </w:p>
        </w:tc>
      </w:tr>
      <w:tr w:rsidR="00897009" w:rsidRPr="00897009" w14:paraId="2FC286F1" w14:textId="77777777" w:rsidTr="00897009">
        <w:trPr>
          <w:trHeight w:val="20"/>
          <w:jc w:val="right"/>
        </w:trPr>
        <w:tc>
          <w:tcPr>
            <w:tcW w:w="582" w:type="dxa"/>
            <w:tcBorders>
              <w:top w:val="single" w:sz="4" w:space="0" w:color="auto"/>
            </w:tcBorders>
            <w:vAlign w:val="bottom"/>
          </w:tcPr>
          <w:p w14:paraId="62A29475"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sz w:val="20"/>
                <w:szCs w:val="20"/>
                <w:lang w:val="en-IN"/>
              </w:rPr>
              <w:t>38</w:t>
            </w:r>
          </w:p>
        </w:tc>
        <w:tc>
          <w:tcPr>
            <w:tcW w:w="920" w:type="dxa"/>
            <w:tcBorders>
              <w:top w:val="single" w:sz="4" w:space="0" w:color="auto"/>
            </w:tcBorders>
          </w:tcPr>
          <w:p w14:paraId="12263D6D" w14:textId="77777777" w:rsidR="00897009" w:rsidRPr="00897009" w:rsidRDefault="00897009" w:rsidP="00897009">
            <w:pPr>
              <w:autoSpaceDE w:val="0"/>
              <w:autoSpaceDN w:val="0"/>
              <w:adjustRightInd w:val="0"/>
              <w:spacing w:before="40" w:after="40"/>
              <w:ind w:left="64" w:right="-20"/>
              <w:rPr>
                <w:rFonts w:cs="Times New Roman"/>
                <w:sz w:val="20"/>
                <w:szCs w:val="20"/>
                <w:lang w:val="en-IN"/>
              </w:rPr>
            </w:pPr>
            <w:r w:rsidRPr="00897009">
              <w:rPr>
                <w:rFonts w:cs="Arial"/>
                <w:color w:val="231F20"/>
                <w:sz w:val="20"/>
                <w:szCs w:val="20"/>
                <w:lang w:val="en-IN"/>
              </w:rPr>
              <w:t>Female</w:t>
            </w:r>
          </w:p>
        </w:tc>
        <w:tc>
          <w:tcPr>
            <w:tcW w:w="1237" w:type="dxa"/>
            <w:tcBorders>
              <w:top w:val="single" w:sz="4" w:space="0" w:color="auto"/>
            </w:tcBorders>
            <w:vAlign w:val="bottom"/>
          </w:tcPr>
          <w:p w14:paraId="600F27CE" w14:textId="77777777" w:rsidR="00897009" w:rsidRPr="00897009" w:rsidRDefault="00897009" w:rsidP="00897009">
            <w:pPr>
              <w:autoSpaceDE w:val="0"/>
              <w:autoSpaceDN w:val="0"/>
              <w:adjustRightInd w:val="0"/>
              <w:spacing w:before="40" w:after="40"/>
              <w:ind w:right="67"/>
              <w:jc w:val="center"/>
              <w:rPr>
                <w:rFonts w:cs="Times New Roman"/>
                <w:sz w:val="20"/>
                <w:szCs w:val="20"/>
                <w:lang w:val="en-IN"/>
              </w:rPr>
            </w:pPr>
            <w:r w:rsidRPr="00897009">
              <w:rPr>
                <w:rFonts w:cs="Arial"/>
                <w:color w:val="231F20"/>
                <w:w w:val="107"/>
                <w:sz w:val="20"/>
                <w:szCs w:val="20"/>
                <w:lang w:val="en-IN"/>
              </w:rPr>
              <w:t>No</w:t>
            </w:r>
          </w:p>
        </w:tc>
        <w:tc>
          <w:tcPr>
            <w:tcW w:w="1667" w:type="dxa"/>
            <w:tcBorders>
              <w:top w:val="single" w:sz="4" w:space="0" w:color="auto"/>
            </w:tcBorders>
            <w:vAlign w:val="bottom"/>
          </w:tcPr>
          <w:p w14:paraId="4077064B" w14:textId="77777777" w:rsidR="00897009" w:rsidRPr="00897009" w:rsidRDefault="00897009" w:rsidP="00A60152">
            <w:pPr>
              <w:autoSpaceDE w:val="0"/>
              <w:autoSpaceDN w:val="0"/>
              <w:adjustRightInd w:val="0"/>
              <w:spacing w:before="40" w:after="40"/>
              <w:ind w:left="383" w:right="-20"/>
              <w:rPr>
                <w:rFonts w:cs="Times New Roman"/>
                <w:sz w:val="20"/>
                <w:szCs w:val="20"/>
                <w:lang w:val="en-IN"/>
              </w:rPr>
            </w:pPr>
            <w:r w:rsidRPr="00897009">
              <w:rPr>
                <w:rFonts w:cs="Arial"/>
                <w:color w:val="231F20"/>
                <w:sz w:val="20"/>
                <w:szCs w:val="20"/>
                <w:lang w:val="en-IN"/>
              </w:rPr>
              <w:t>12,200</w:t>
            </w:r>
          </w:p>
        </w:tc>
        <w:tc>
          <w:tcPr>
            <w:tcW w:w="1410" w:type="dxa"/>
            <w:tcBorders>
              <w:top w:val="single" w:sz="4" w:space="0" w:color="auto"/>
            </w:tcBorders>
          </w:tcPr>
          <w:p w14:paraId="313939C6" w14:textId="77777777" w:rsidR="00897009" w:rsidRPr="00897009" w:rsidRDefault="00897009" w:rsidP="00897009">
            <w:pPr>
              <w:autoSpaceDE w:val="0"/>
              <w:autoSpaceDN w:val="0"/>
              <w:adjustRightInd w:val="0"/>
              <w:spacing w:before="40" w:after="40"/>
              <w:jc w:val="center"/>
              <w:rPr>
                <w:rFonts w:cs="Times New Roman"/>
                <w:sz w:val="20"/>
                <w:szCs w:val="20"/>
                <w:lang w:val="en-IN"/>
              </w:rPr>
            </w:pPr>
            <w:r w:rsidRPr="00897009">
              <w:rPr>
                <w:rFonts w:cs="Arial"/>
                <w:color w:val="231F20"/>
                <w:sz w:val="20"/>
                <w:szCs w:val="20"/>
                <w:lang w:val="en-IN"/>
              </w:rPr>
              <w:t>4</w:t>
            </w:r>
          </w:p>
        </w:tc>
        <w:tc>
          <w:tcPr>
            <w:tcW w:w="1045" w:type="dxa"/>
            <w:tcBorders>
              <w:top w:val="single" w:sz="4" w:space="0" w:color="auto"/>
            </w:tcBorders>
          </w:tcPr>
          <w:p w14:paraId="7B6A2230" w14:textId="77777777" w:rsidR="00897009" w:rsidRPr="00897009" w:rsidRDefault="00897009" w:rsidP="00897009">
            <w:pPr>
              <w:autoSpaceDE w:val="0"/>
              <w:autoSpaceDN w:val="0"/>
              <w:adjustRightInd w:val="0"/>
              <w:spacing w:before="40" w:after="40"/>
              <w:ind w:right="139"/>
              <w:jc w:val="center"/>
              <w:rPr>
                <w:rFonts w:cs="Times New Roman"/>
                <w:sz w:val="20"/>
                <w:szCs w:val="20"/>
                <w:lang w:val="en-IN"/>
              </w:rPr>
            </w:pPr>
            <w:r w:rsidRPr="00897009">
              <w:rPr>
                <w:rFonts w:cs="Arial"/>
                <w:color w:val="231F20"/>
                <w:spacing w:val="-16"/>
                <w:w w:val="92"/>
                <w:sz w:val="20"/>
                <w:szCs w:val="20"/>
                <w:lang w:val="en-IN"/>
              </w:rPr>
              <w:t>Y</w:t>
            </w:r>
            <w:r w:rsidRPr="00897009">
              <w:rPr>
                <w:rFonts w:cs="Arial"/>
                <w:color w:val="231F20"/>
                <w:w w:val="92"/>
                <w:sz w:val="20"/>
                <w:szCs w:val="20"/>
                <w:lang w:val="en-IN"/>
              </w:rPr>
              <w:t>e</w:t>
            </w:r>
            <w:r w:rsidRPr="00897009">
              <w:rPr>
                <w:rFonts w:cs="Arial"/>
                <w:color w:val="231F20"/>
                <w:w w:val="85"/>
                <w:sz w:val="20"/>
                <w:szCs w:val="20"/>
                <w:lang w:val="en-IN"/>
              </w:rPr>
              <w:t>s</w:t>
            </w:r>
          </w:p>
        </w:tc>
        <w:tc>
          <w:tcPr>
            <w:tcW w:w="1281" w:type="dxa"/>
            <w:tcBorders>
              <w:top w:val="single" w:sz="4" w:space="0" w:color="auto"/>
            </w:tcBorders>
            <w:vAlign w:val="bottom"/>
          </w:tcPr>
          <w:p w14:paraId="31AE93A9"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sz w:val="20"/>
                <w:szCs w:val="20"/>
                <w:lang w:val="en-IN"/>
              </w:rPr>
              <w:t>75,200</w:t>
            </w:r>
          </w:p>
        </w:tc>
        <w:tc>
          <w:tcPr>
            <w:tcW w:w="920" w:type="dxa"/>
            <w:tcBorders>
              <w:top w:val="single" w:sz="4" w:space="0" w:color="auto"/>
            </w:tcBorders>
            <w:vAlign w:val="bottom"/>
          </w:tcPr>
          <w:p w14:paraId="1163766A"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spacing w:val="-16"/>
                <w:sz w:val="20"/>
                <w:szCs w:val="20"/>
                <w:lang w:val="en-IN"/>
              </w:rPr>
              <w:t>Y</w:t>
            </w:r>
            <w:r w:rsidRPr="00897009">
              <w:rPr>
                <w:rFonts w:cs="Arial"/>
                <w:color w:val="231F20"/>
                <w:sz w:val="20"/>
                <w:szCs w:val="20"/>
                <w:lang w:val="en-IN"/>
              </w:rPr>
              <w:t>es</w:t>
            </w:r>
          </w:p>
        </w:tc>
      </w:tr>
      <w:tr w:rsidR="00897009" w:rsidRPr="00897009" w14:paraId="79FBAB00" w14:textId="77777777" w:rsidTr="00897009">
        <w:trPr>
          <w:trHeight w:val="20"/>
          <w:jc w:val="right"/>
        </w:trPr>
        <w:tc>
          <w:tcPr>
            <w:tcW w:w="582" w:type="dxa"/>
            <w:vAlign w:val="bottom"/>
          </w:tcPr>
          <w:p w14:paraId="54BF9B80"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sz w:val="20"/>
                <w:szCs w:val="20"/>
                <w:lang w:val="en-IN"/>
              </w:rPr>
              <w:t>30</w:t>
            </w:r>
          </w:p>
        </w:tc>
        <w:tc>
          <w:tcPr>
            <w:tcW w:w="920" w:type="dxa"/>
          </w:tcPr>
          <w:p w14:paraId="55BD5012" w14:textId="77777777" w:rsidR="00897009" w:rsidRPr="00897009" w:rsidRDefault="00897009" w:rsidP="00897009">
            <w:pPr>
              <w:autoSpaceDE w:val="0"/>
              <w:autoSpaceDN w:val="0"/>
              <w:adjustRightInd w:val="0"/>
              <w:spacing w:before="40" w:after="40"/>
              <w:ind w:left="64" w:right="-20"/>
              <w:rPr>
                <w:rFonts w:cs="Times New Roman"/>
                <w:sz w:val="20"/>
                <w:szCs w:val="20"/>
                <w:lang w:val="en-IN"/>
              </w:rPr>
            </w:pPr>
            <w:r w:rsidRPr="00897009">
              <w:rPr>
                <w:rFonts w:cs="Arial"/>
                <w:color w:val="231F20"/>
                <w:w w:val="101"/>
                <w:sz w:val="20"/>
                <w:szCs w:val="20"/>
                <w:lang w:val="en-IN"/>
              </w:rPr>
              <w:t>Male</w:t>
            </w:r>
          </w:p>
        </w:tc>
        <w:tc>
          <w:tcPr>
            <w:tcW w:w="1237" w:type="dxa"/>
            <w:vAlign w:val="bottom"/>
          </w:tcPr>
          <w:p w14:paraId="5AB5A2D2" w14:textId="77777777" w:rsidR="00897009" w:rsidRPr="00897009" w:rsidRDefault="00897009" w:rsidP="00897009">
            <w:pPr>
              <w:autoSpaceDE w:val="0"/>
              <w:autoSpaceDN w:val="0"/>
              <w:adjustRightInd w:val="0"/>
              <w:spacing w:before="40" w:after="40"/>
              <w:ind w:right="67"/>
              <w:jc w:val="center"/>
              <w:rPr>
                <w:rFonts w:cs="Times New Roman"/>
                <w:sz w:val="20"/>
                <w:szCs w:val="20"/>
                <w:lang w:val="en-IN"/>
              </w:rPr>
            </w:pPr>
            <w:r w:rsidRPr="00897009">
              <w:rPr>
                <w:rFonts w:cs="Arial"/>
                <w:color w:val="231F20"/>
                <w:w w:val="107"/>
                <w:sz w:val="20"/>
                <w:szCs w:val="20"/>
                <w:lang w:val="en-IN"/>
              </w:rPr>
              <w:t>No</w:t>
            </w:r>
          </w:p>
        </w:tc>
        <w:tc>
          <w:tcPr>
            <w:tcW w:w="1667" w:type="dxa"/>
            <w:vAlign w:val="bottom"/>
          </w:tcPr>
          <w:p w14:paraId="05343BCB" w14:textId="77777777" w:rsidR="00897009" w:rsidRPr="00897009" w:rsidRDefault="00897009" w:rsidP="00A60152">
            <w:pPr>
              <w:autoSpaceDE w:val="0"/>
              <w:autoSpaceDN w:val="0"/>
              <w:adjustRightInd w:val="0"/>
              <w:spacing w:before="40" w:after="40"/>
              <w:ind w:left="383" w:right="-20"/>
              <w:rPr>
                <w:rFonts w:cs="Times New Roman"/>
                <w:sz w:val="20"/>
                <w:szCs w:val="20"/>
                <w:lang w:val="en-IN"/>
              </w:rPr>
            </w:pPr>
            <w:r w:rsidRPr="00897009">
              <w:rPr>
                <w:rFonts w:cs="Arial"/>
                <w:color w:val="231F20"/>
                <w:sz w:val="20"/>
                <w:szCs w:val="20"/>
                <w:lang w:val="en-IN"/>
              </w:rPr>
              <w:t>12,400</w:t>
            </w:r>
          </w:p>
        </w:tc>
        <w:tc>
          <w:tcPr>
            <w:tcW w:w="1410" w:type="dxa"/>
          </w:tcPr>
          <w:p w14:paraId="3FE684A2" w14:textId="77777777" w:rsidR="00897009" w:rsidRPr="00897009" w:rsidRDefault="00897009" w:rsidP="00897009">
            <w:pPr>
              <w:autoSpaceDE w:val="0"/>
              <w:autoSpaceDN w:val="0"/>
              <w:adjustRightInd w:val="0"/>
              <w:spacing w:before="40" w:after="40"/>
              <w:jc w:val="center"/>
              <w:rPr>
                <w:rFonts w:cs="Times New Roman"/>
                <w:sz w:val="20"/>
                <w:szCs w:val="20"/>
                <w:lang w:val="en-IN"/>
              </w:rPr>
            </w:pPr>
            <w:r w:rsidRPr="00897009">
              <w:rPr>
                <w:rFonts w:cs="Arial"/>
                <w:color w:val="231F20"/>
                <w:sz w:val="20"/>
                <w:szCs w:val="20"/>
                <w:lang w:val="en-IN"/>
              </w:rPr>
              <w:t>4</w:t>
            </w:r>
          </w:p>
        </w:tc>
        <w:tc>
          <w:tcPr>
            <w:tcW w:w="1045" w:type="dxa"/>
          </w:tcPr>
          <w:p w14:paraId="097B02F0" w14:textId="77777777" w:rsidR="00897009" w:rsidRPr="00897009" w:rsidRDefault="00897009" w:rsidP="00897009">
            <w:pPr>
              <w:autoSpaceDE w:val="0"/>
              <w:autoSpaceDN w:val="0"/>
              <w:adjustRightInd w:val="0"/>
              <w:spacing w:before="40" w:after="40"/>
              <w:ind w:right="139"/>
              <w:jc w:val="center"/>
              <w:rPr>
                <w:rFonts w:cs="Times New Roman"/>
                <w:sz w:val="20"/>
                <w:szCs w:val="20"/>
                <w:lang w:val="en-IN"/>
              </w:rPr>
            </w:pPr>
            <w:r w:rsidRPr="00897009">
              <w:rPr>
                <w:rFonts w:cs="Arial"/>
                <w:color w:val="231F20"/>
                <w:spacing w:val="-16"/>
                <w:w w:val="92"/>
                <w:sz w:val="20"/>
                <w:szCs w:val="20"/>
                <w:lang w:val="en-IN"/>
              </w:rPr>
              <w:t>Y</w:t>
            </w:r>
            <w:r w:rsidRPr="00897009">
              <w:rPr>
                <w:rFonts w:cs="Arial"/>
                <w:color w:val="231F20"/>
                <w:w w:val="92"/>
                <w:sz w:val="20"/>
                <w:szCs w:val="20"/>
                <w:lang w:val="en-IN"/>
              </w:rPr>
              <w:t>e</w:t>
            </w:r>
            <w:r w:rsidRPr="00897009">
              <w:rPr>
                <w:rFonts w:cs="Arial"/>
                <w:color w:val="231F20"/>
                <w:w w:val="85"/>
                <w:sz w:val="20"/>
                <w:szCs w:val="20"/>
                <w:lang w:val="en-IN"/>
              </w:rPr>
              <w:t>s</w:t>
            </w:r>
          </w:p>
        </w:tc>
        <w:tc>
          <w:tcPr>
            <w:tcW w:w="1281" w:type="dxa"/>
            <w:vAlign w:val="bottom"/>
          </w:tcPr>
          <w:p w14:paraId="4F2C5A9F"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sz w:val="20"/>
                <w:szCs w:val="20"/>
                <w:lang w:val="en-IN"/>
              </w:rPr>
              <w:t>70,300</w:t>
            </w:r>
          </w:p>
        </w:tc>
        <w:tc>
          <w:tcPr>
            <w:tcW w:w="920" w:type="dxa"/>
            <w:vAlign w:val="bottom"/>
          </w:tcPr>
          <w:p w14:paraId="739D70C2"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spacing w:val="-16"/>
                <w:sz w:val="20"/>
                <w:szCs w:val="20"/>
                <w:lang w:val="en-IN"/>
              </w:rPr>
              <w:t>Y</w:t>
            </w:r>
            <w:r w:rsidRPr="00897009">
              <w:rPr>
                <w:rFonts w:cs="Arial"/>
                <w:color w:val="231F20"/>
                <w:sz w:val="20"/>
                <w:szCs w:val="20"/>
                <w:lang w:val="en-IN"/>
              </w:rPr>
              <w:t>es</w:t>
            </w:r>
          </w:p>
        </w:tc>
      </w:tr>
      <w:tr w:rsidR="00897009" w:rsidRPr="00897009" w14:paraId="6A9C2668" w14:textId="77777777" w:rsidTr="00897009">
        <w:trPr>
          <w:trHeight w:val="20"/>
          <w:jc w:val="right"/>
        </w:trPr>
        <w:tc>
          <w:tcPr>
            <w:tcW w:w="582" w:type="dxa"/>
            <w:vAlign w:val="bottom"/>
          </w:tcPr>
          <w:p w14:paraId="46DC07D3"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sz w:val="20"/>
                <w:szCs w:val="20"/>
                <w:lang w:val="en-IN"/>
              </w:rPr>
              <w:t>41</w:t>
            </w:r>
          </w:p>
        </w:tc>
        <w:tc>
          <w:tcPr>
            <w:tcW w:w="920" w:type="dxa"/>
          </w:tcPr>
          <w:p w14:paraId="022507FE" w14:textId="77777777" w:rsidR="00897009" w:rsidRPr="00897009" w:rsidRDefault="00897009" w:rsidP="00897009">
            <w:pPr>
              <w:autoSpaceDE w:val="0"/>
              <w:autoSpaceDN w:val="0"/>
              <w:adjustRightInd w:val="0"/>
              <w:spacing w:before="40" w:after="40"/>
              <w:ind w:left="64" w:right="-20"/>
              <w:rPr>
                <w:rFonts w:cs="Times New Roman"/>
                <w:sz w:val="20"/>
                <w:szCs w:val="20"/>
                <w:lang w:val="en-IN"/>
              </w:rPr>
            </w:pPr>
            <w:r w:rsidRPr="00897009">
              <w:rPr>
                <w:rFonts w:cs="Arial"/>
                <w:color w:val="231F20"/>
                <w:sz w:val="20"/>
                <w:szCs w:val="20"/>
                <w:lang w:val="en-IN"/>
              </w:rPr>
              <w:t>Female</w:t>
            </w:r>
          </w:p>
        </w:tc>
        <w:tc>
          <w:tcPr>
            <w:tcW w:w="1237" w:type="dxa"/>
            <w:vAlign w:val="bottom"/>
          </w:tcPr>
          <w:p w14:paraId="61B042AF" w14:textId="77777777" w:rsidR="00897009" w:rsidRPr="00897009" w:rsidRDefault="00897009" w:rsidP="00897009">
            <w:pPr>
              <w:autoSpaceDE w:val="0"/>
              <w:autoSpaceDN w:val="0"/>
              <w:adjustRightInd w:val="0"/>
              <w:spacing w:before="40" w:after="40"/>
              <w:ind w:right="67"/>
              <w:jc w:val="center"/>
              <w:rPr>
                <w:rFonts w:cs="Times New Roman"/>
                <w:sz w:val="20"/>
                <w:szCs w:val="20"/>
                <w:lang w:val="en-IN"/>
              </w:rPr>
            </w:pPr>
            <w:r w:rsidRPr="00897009">
              <w:rPr>
                <w:rFonts w:cs="Arial"/>
                <w:color w:val="231F20"/>
                <w:w w:val="107"/>
                <w:sz w:val="20"/>
                <w:szCs w:val="20"/>
                <w:lang w:val="en-IN"/>
              </w:rPr>
              <w:t>No</w:t>
            </w:r>
          </w:p>
        </w:tc>
        <w:tc>
          <w:tcPr>
            <w:tcW w:w="1667" w:type="dxa"/>
            <w:vAlign w:val="bottom"/>
          </w:tcPr>
          <w:p w14:paraId="41FB223F" w14:textId="77777777" w:rsidR="00897009" w:rsidRPr="00897009" w:rsidRDefault="00897009" w:rsidP="00A60152">
            <w:pPr>
              <w:autoSpaceDE w:val="0"/>
              <w:autoSpaceDN w:val="0"/>
              <w:adjustRightInd w:val="0"/>
              <w:spacing w:before="40" w:after="40"/>
              <w:ind w:left="383" w:right="-20"/>
              <w:rPr>
                <w:rFonts w:cs="Times New Roman"/>
                <w:sz w:val="20"/>
                <w:szCs w:val="20"/>
                <w:lang w:val="en-IN"/>
              </w:rPr>
            </w:pPr>
            <w:r w:rsidRPr="00897009">
              <w:rPr>
                <w:rFonts w:cs="Arial"/>
                <w:color w:val="231F20"/>
                <w:sz w:val="20"/>
                <w:szCs w:val="20"/>
                <w:lang w:val="en-IN"/>
              </w:rPr>
              <w:t>26,800</w:t>
            </w:r>
          </w:p>
        </w:tc>
        <w:tc>
          <w:tcPr>
            <w:tcW w:w="1410" w:type="dxa"/>
          </w:tcPr>
          <w:p w14:paraId="5A5DA03B" w14:textId="77777777" w:rsidR="00897009" w:rsidRPr="00897009" w:rsidRDefault="00897009" w:rsidP="00897009">
            <w:pPr>
              <w:autoSpaceDE w:val="0"/>
              <w:autoSpaceDN w:val="0"/>
              <w:adjustRightInd w:val="0"/>
              <w:spacing w:before="40" w:after="40"/>
              <w:jc w:val="center"/>
              <w:rPr>
                <w:rFonts w:cs="Times New Roman"/>
                <w:sz w:val="20"/>
                <w:szCs w:val="20"/>
                <w:lang w:val="en-IN"/>
              </w:rPr>
            </w:pPr>
            <w:r w:rsidRPr="00897009">
              <w:rPr>
                <w:rFonts w:cs="Arial"/>
                <w:color w:val="231F20"/>
                <w:sz w:val="20"/>
                <w:szCs w:val="20"/>
                <w:lang w:val="en-IN"/>
              </w:rPr>
              <w:t>5</w:t>
            </w:r>
          </w:p>
        </w:tc>
        <w:tc>
          <w:tcPr>
            <w:tcW w:w="1045" w:type="dxa"/>
          </w:tcPr>
          <w:p w14:paraId="54D8CD00" w14:textId="77777777" w:rsidR="00897009" w:rsidRPr="00897009" w:rsidRDefault="00897009" w:rsidP="00897009">
            <w:pPr>
              <w:autoSpaceDE w:val="0"/>
              <w:autoSpaceDN w:val="0"/>
              <w:adjustRightInd w:val="0"/>
              <w:spacing w:before="40" w:after="40"/>
              <w:ind w:right="139"/>
              <w:jc w:val="center"/>
              <w:rPr>
                <w:rFonts w:cs="Times New Roman"/>
                <w:sz w:val="20"/>
                <w:szCs w:val="20"/>
                <w:lang w:val="en-IN"/>
              </w:rPr>
            </w:pPr>
            <w:r w:rsidRPr="00897009">
              <w:rPr>
                <w:rFonts w:cs="Arial"/>
                <w:color w:val="231F20"/>
                <w:spacing w:val="-16"/>
                <w:w w:val="92"/>
                <w:sz w:val="20"/>
                <w:szCs w:val="20"/>
                <w:lang w:val="en-IN"/>
              </w:rPr>
              <w:t>Y</w:t>
            </w:r>
            <w:r w:rsidRPr="00897009">
              <w:rPr>
                <w:rFonts w:cs="Arial"/>
                <w:color w:val="231F20"/>
                <w:w w:val="92"/>
                <w:sz w:val="20"/>
                <w:szCs w:val="20"/>
                <w:lang w:val="en-IN"/>
              </w:rPr>
              <w:t>e</w:t>
            </w:r>
            <w:r w:rsidRPr="00897009">
              <w:rPr>
                <w:rFonts w:cs="Arial"/>
                <w:color w:val="231F20"/>
                <w:w w:val="85"/>
                <w:sz w:val="20"/>
                <w:szCs w:val="20"/>
                <w:lang w:val="en-IN"/>
              </w:rPr>
              <w:t>s</w:t>
            </w:r>
          </w:p>
        </w:tc>
        <w:tc>
          <w:tcPr>
            <w:tcW w:w="1281" w:type="dxa"/>
            <w:vAlign w:val="bottom"/>
          </w:tcPr>
          <w:p w14:paraId="1C3D637A"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sz w:val="20"/>
                <w:szCs w:val="20"/>
                <w:lang w:val="en-IN"/>
              </w:rPr>
              <w:t>48,200</w:t>
            </w:r>
          </w:p>
        </w:tc>
        <w:tc>
          <w:tcPr>
            <w:tcW w:w="920" w:type="dxa"/>
            <w:vAlign w:val="bottom"/>
          </w:tcPr>
          <w:p w14:paraId="7A1DF710"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w w:val="107"/>
                <w:sz w:val="20"/>
                <w:szCs w:val="20"/>
                <w:lang w:val="en-IN"/>
              </w:rPr>
              <w:t>No</w:t>
            </w:r>
          </w:p>
        </w:tc>
      </w:tr>
      <w:tr w:rsidR="00897009" w:rsidRPr="00897009" w14:paraId="304F3BA8" w14:textId="77777777" w:rsidTr="00897009">
        <w:trPr>
          <w:trHeight w:val="20"/>
          <w:jc w:val="right"/>
        </w:trPr>
        <w:tc>
          <w:tcPr>
            <w:tcW w:w="582" w:type="dxa"/>
            <w:vAlign w:val="bottom"/>
          </w:tcPr>
          <w:p w14:paraId="037A5EE4"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sz w:val="20"/>
                <w:szCs w:val="20"/>
                <w:lang w:val="en-IN"/>
              </w:rPr>
              <w:t>28</w:t>
            </w:r>
          </w:p>
        </w:tc>
        <w:tc>
          <w:tcPr>
            <w:tcW w:w="920" w:type="dxa"/>
          </w:tcPr>
          <w:p w14:paraId="08971504" w14:textId="77777777" w:rsidR="00897009" w:rsidRPr="00897009" w:rsidRDefault="00897009" w:rsidP="00897009">
            <w:pPr>
              <w:autoSpaceDE w:val="0"/>
              <w:autoSpaceDN w:val="0"/>
              <w:adjustRightInd w:val="0"/>
              <w:spacing w:before="40" w:after="40"/>
              <w:ind w:left="64" w:right="-20"/>
              <w:rPr>
                <w:rFonts w:cs="Times New Roman"/>
                <w:sz w:val="20"/>
                <w:szCs w:val="20"/>
                <w:lang w:val="en-IN"/>
              </w:rPr>
            </w:pPr>
            <w:r w:rsidRPr="00897009">
              <w:rPr>
                <w:rFonts w:cs="Arial"/>
                <w:color w:val="231F20"/>
                <w:sz w:val="20"/>
                <w:szCs w:val="20"/>
                <w:lang w:val="en-IN"/>
              </w:rPr>
              <w:t>Female</w:t>
            </w:r>
          </w:p>
        </w:tc>
        <w:tc>
          <w:tcPr>
            <w:tcW w:w="1237" w:type="dxa"/>
            <w:vAlign w:val="bottom"/>
          </w:tcPr>
          <w:p w14:paraId="270DF92C" w14:textId="77777777" w:rsidR="00897009" w:rsidRPr="00897009" w:rsidRDefault="00897009" w:rsidP="00897009">
            <w:pPr>
              <w:autoSpaceDE w:val="0"/>
              <w:autoSpaceDN w:val="0"/>
              <w:adjustRightInd w:val="0"/>
              <w:spacing w:before="40" w:after="40"/>
              <w:ind w:right="67"/>
              <w:jc w:val="center"/>
              <w:rPr>
                <w:rFonts w:cs="Times New Roman"/>
                <w:sz w:val="20"/>
                <w:szCs w:val="20"/>
                <w:lang w:val="en-IN"/>
              </w:rPr>
            </w:pPr>
            <w:r w:rsidRPr="00897009">
              <w:rPr>
                <w:rFonts w:cs="Arial"/>
                <w:color w:val="231F20"/>
                <w:spacing w:val="-16"/>
                <w:w w:val="92"/>
                <w:sz w:val="20"/>
                <w:szCs w:val="20"/>
                <w:lang w:val="en-IN"/>
              </w:rPr>
              <w:t>Y</w:t>
            </w:r>
            <w:r w:rsidRPr="00897009">
              <w:rPr>
                <w:rFonts w:cs="Arial"/>
                <w:color w:val="231F20"/>
                <w:w w:val="92"/>
                <w:sz w:val="20"/>
                <w:szCs w:val="20"/>
                <w:lang w:val="en-IN"/>
              </w:rPr>
              <w:t>e</w:t>
            </w:r>
            <w:r w:rsidRPr="00897009">
              <w:rPr>
                <w:rFonts w:cs="Arial"/>
                <w:color w:val="231F20"/>
                <w:w w:val="85"/>
                <w:sz w:val="20"/>
                <w:szCs w:val="20"/>
                <w:lang w:val="en-IN"/>
              </w:rPr>
              <w:t>s</w:t>
            </w:r>
          </w:p>
        </w:tc>
        <w:tc>
          <w:tcPr>
            <w:tcW w:w="1667" w:type="dxa"/>
            <w:vAlign w:val="bottom"/>
          </w:tcPr>
          <w:p w14:paraId="5E1CC1BB" w14:textId="77777777" w:rsidR="00897009" w:rsidRPr="00897009" w:rsidRDefault="00897009" w:rsidP="00A60152">
            <w:pPr>
              <w:autoSpaceDE w:val="0"/>
              <w:autoSpaceDN w:val="0"/>
              <w:adjustRightInd w:val="0"/>
              <w:spacing w:before="40" w:after="40"/>
              <w:ind w:left="383" w:right="-20"/>
              <w:rPr>
                <w:rFonts w:cs="Times New Roman"/>
                <w:sz w:val="20"/>
                <w:szCs w:val="20"/>
                <w:lang w:val="en-IN"/>
              </w:rPr>
            </w:pPr>
            <w:r w:rsidRPr="00897009">
              <w:rPr>
                <w:rFonts w:cs="Arial"/>
                <w:color w:val="231F20"/>
                <w:sz w:val="20"/>
                <w:szCs w:val="20"/>
                <w:lang w:val="en-IN"/>
              </w:rPr>
              <w:t>19,600</w:t>
            </w:r>
          </w:p>
        </w:tc>
        <w:tc>
          <w:tcPr>
            <w:tcW w:w="1410" w:type="dxa"/>
          </w:tcPr>
          <w:p w14:paraId="10411E58" w14:textId="77777777" w:rsidR="00897009" w:rsidRPr="00897009" w:rsidRDefault="00897009" w:rsidP="00897009">
            <w:pPr>
              <w:autoSpaceDE w:val="0"/>
              <w:autoSpaceDN w:val="0"/>
              <w:adjustRightInd w:val="0"/>
              <w:spacing w:before="40" w:after="40"/>
              <w:jc w:val="center"/>
              <w:rPr>
                <w:rFonts w:cs="Times New Roman"/>
                <w:sz w:val="20"/>
                <w:szCs w:val="20"/>
                <w:lang w:val="en-IN"/>
              </w:rPr>
            </w:pPr>
            <w:r w:rsidRPr="00897009">
              <w:rPr>
                <w:rFonts w:cs="Arial"/>
                <w:color w:val="231F20"/>
                <w:sz w:val="20"/>
                <w:szCs w:val="20"/>
                <w:lang w:val="en-IN"/>
              </w:rPr>
              <w:t>6</w:t>
            </w:r>
          </w:p>
        </w:tc>
        <w:tc>
          <w:tcPr>
            <w:tcW w:w="1045" w:type="dxa"/>
          </w:tcPr>
          <w:p w14:paraId="2D35CFAA" w14:textId="77777777" w:rsidR="00897009" w:rsidRPr="00897009" w:rsidRDefault="00897009" w:rsidP="00897009">
            <w:pPr>
              <w:autoSpaceDE w:val="0"/>
              <w:autoSpaceDN w:val="0"/>
              <w:adjustRightInd w:val="0"/>
              <w:spacing w:before="40" w:after="40"/>
              <w:ind w:right="139"/>
              <w:jc w:val="center"/>
              <w:rPr>
                <w:rFonts w:cs="Times New Roman"/>
                <w:sz w:val="20"/>
                <w:szCs w:val="20"/>
                <w:lang w:val="en-IN"/>
              </w:rPr>
            </w:pPr>
            <w:r w:rsidRPr="00897009">
              <w:rPr>
                <w:rFonts w:cs="Arial"/>
                <w:color w:val="231F20"/>
                <w:w w:val="107"/>
                <w:sz w:val="20"/>
                <w:szCs w:val="20"/>
                <w:lang w:val="en-IN"/>
              </w:rPr>
              <w:t>No</w:t>
            </w:r>
          </w:p>
        </w:tc>
        <w:tc>
          <w:tcPr>
            <w:tcW w:w="1281" w:type="dxa"/>
            <w:vAlign w:val="bottom"/>
          </w:tcPr>
          <w:p w14:paraId="046C815B"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sz w:val="20"/>
                <w:szCs w:val="20"/>
                <w:lang w:val="en-IN"/>
              </w:rPr>
              <w:t>95,300</w:t>
            </w:r>
          </w:p>
        </w:tc>
        <w:tc>
          <w:tcPr>
            <w:tcW w:w="920" w:type="dxa"/>
            <w:vAlign w:val="bottom"/>
          </w:tcPr>
          <w:p w14:paraId="51AB364E"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w w:val="107"/>
                <w:sz w:val="20"/>
                <w:szCs w:val="20"/>
                <w:lang w:val="en-IN"/>
              </w:rPr>
              <w:t>No</w:t>
            </w:r>
          </w:p>
        </w:tc>
      </w:tr>
      <w:tr w:rsidR="00897009" w:rsidRPr="00897009" w14:paraId="7ED3A003" w14:textId="77777777" w:rsidTr="00897009">
        <w:trPr>
          <w:trHeight w:val="20"/>
          <w:jc w:val="right"/>
        </w:trPr>
        <w:tc>
          <w:tcPr>
            <w:tcW w:w="582" w:type="dxa"/>
            <w:vAlign w:val="bottom"/>
          </w:tcPr>
          <w:p w14:paraId="6AB07664"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sz w:val="20"/>
                <w:szCs w:val="20"/>
                <w:lang w:val="en-IN"/>
              </w:rPr>
              <w:t>31</w:t>
            </w:r>
          </w:p>
        </w:tc>
        <w:tc>
          <w:tcPr>
            <w:tcW w:w="920" w:type="dxa"/>
          </w:tcPr>
          <w:p w14:paraId="0EBADCC8" w14:textId="77777777" w:rsidR="00897009" w:rsidRPr="00897009" w:rsidRDefault="00897009" w:rsidP="00897009">
            <w:pPr>
              <w:autoSpaceDE w:val="0"/>
              <w:autoSpaceDN w:val="0"/>
              <w:adjustRightInd w:val="0"/>
              <w:spacing w:before="40" w:after="40"/>
              <w:ind w:left="64" w:right="-20"/>
              <w:rPr>
                <w:rFonts w:cs="Times New Roman"/>
                <w:sz w:val="20"/>
                <w:szCs w:val="20"/>
                <w:lang w:val="en-IN"/>
              </w:rPr>
            </w:pPr>
            <w:r w:rsidRPr="00897009">
              <w:rPr>
                <w:rFonts w:cs="Arial"/>
                <w:color w:val="231F20"/>
                <w:sz w:val="20"/>
                <w:szCs w:val="20"/>
                <w:lang w:val="en-IN"/>
              </w:rPr>
              <w:t>Female</w:t>
            </w:r>
          </w:p>
        </w:tc>
        <w:tc>
          <w:tcPr>
            <w:tcW w:w="1237" w:type="dxa"/>
            <w:vAlign w:val="bottom"/>
          </w:tcPr>
          <w:p w14:paraId="31B4A133" w14:textId="77777777" w:rsidR="00897009" w:rsidRPr="00897009" w:rsidRDefault="00897009" w:rsidP="00897009">
            <w:pPr>
              <w:autoSpaceDE w:val="0"/>
              <w:autoSpaceDN w:val="0"/>
              <w:adjustRightInd w:val="0"/>
              <w:spacing w:before="40" w:after="40"/>
              <w:ind w:right="67"/>
              <w:jc w:val="center"/>
              <w:rPr>
                <w:rFonts w:cs="Times New Roman"/>
                <w:sz w:val="20"/>
                <w:szCs w:val="20"/>
                <w:lang w:val="en-IN"/>
              </w:rPr>
            </w:pPr>
            <w:r w:rsidRPr="00897009">
              <w:rPr>
                <w:rFonts w:cs="Arial"/>
                <w:color w:val="231F20"/>
                <w:spacing w:val="-16"/>
                <w:w w:val="92"/>
                <w:sz w:val="20"/>
                <w:szCs w:val="20"/>
                <w:lang w:val="en-IN"/>
              </w:rPr>
              <w:t>Y</w:t>
            </w:r>
            <w:r w:rsidRPr="00897009">
              <w:rPr>
                <w:rFonts w:cs="Arial"/>
                <w:color w:val="231F20"/>
                <w:w w:val="92"/>
                <w:sz w:val="20"/>
                <w:szCs w:val="20"/>
                <w:lang w:val="en-IN"/>
              </w:rPr>
              <w:t>e</w:t>
            </w:r>
            <w:r w:rsidRPr="00897009">
              <w:rPr>
                <w:rFonts w:cs="Arial"/>
                <w:color w:val="231F20"/>
                <w:w w:val="85"/>
                <w:sz w:val="20"/>
                <w:szCs w:val="20"/>
                <w:lang w:val="en-IN"/>
              </w:rPr>
              <w:t>s</w:t>
            </w:r>
          </w:p>
        </w:tc>
        <w:tc>
          <w:tcPr>
            <w:tcW w:w="1667" w:type="dxa"/>
            <w:vAlign w:val="bottom"/>
          </w:tcPr>
          <w:p w14:paraId="7998F25F" w14:textId="77777777" w:rsidR="00897009" w:rsidRPr="00897009" w:rsidRDefault="00897009" w:rsidP="00A60152">
            <w:pPr>
              <w:autoSpaceDE w:val="0"/>
              <w:autoSpaceDN w:val="0"/>
              <w:adjustRightInd w:val="0"/>
              <w:spacing w:before="40" w:after="40"/>
              <w:ind w:left="383" w:right="-20"/>
              <w:rPr>
                <w:rFonts w:cs="Times New Roman"/>
                <w:sz w:val="20"/>
                <w:szCs w:val="20"/>
                <w:lang w:val="en-IN"/>
              </w:rPr>
            </w:pPr>
            <w:r w:rsidRPr="00897009">
              <w:rPr>
                <w:rFonts w:cs="Arial"/>
                <w:color w:val="231F20"/>
                <w:sz w:val="20"/>
                <w:szCs w:val="20"/>
                <w:lang w:val="en-IN"/>
              </w:rPr>
              <w:t>15,100</w:t>
            </w:r>
          </w:p>
        </w:tc>
        <w:tc>
          <w:tcPr>
            <w:tcW w:w="1410" w:type="dxa"/>
          </w:tcPr>
          <w:p w14:paraId="7B972656" w14:textId="77777777" w:rsidR="00897009" w:rsidRPr="00897009" w:rsidRDefault="00897009" w:rsidP="00897009">
            <w:pPr>
              <w:autoSpaceDE w:val="0"/>
              <w:autoSpaceDN w:val="0"/>
              <w:adjustRightInd w:val="0"/>
              <w:spacing w:before="40" w:after="40"/>
              <w:jc w:val="center"/>
              <w:rPr>
                <w:rFonts w:cs="Times New Roman"/>
                <w:sz w:val="20"/>
                <w:szCs w:val="20"/>
                <w:lang w:val="en-IN"/>
              </w:rPr>
            </w:pPr>
            <w:r w:rsidRPr="00897009">
              <w:rPr>
                <w:rFonts w:cs="Arial"/>
                <w:color w:val="231F20"/>
                <w:sz w:val="20"/>
                <w:szCs w:val="20"/>
                <w:lang w:val="en-IN"/>
              </w:rPr>
              <w:t>5</w:t>
            </w:r>
          </w:p>
        </w:tc>
        <w:tc>
          <w:tcPr>
            <w:tcW w:w="1045" w:type="dxa"/>
          </w:tcPr>
          <w:p w14:paraId="70A6ACCC" w14:textId="77777777" w:rsidR="00897009" w:rsidRPr="00897009" w:rsidRDefault="00897009" w:rsidP="00897009">
            <w:pPr>
              <w:autoSpaceDE w:val="0"/>
              <w:autoSpaceDN w:val="0"/>
              <w:adjustRightInd w:val="0"/>
              <w:spacing w:before="40" w:after="40"/>
              <w:ind w:right="139"/>
              <w:jc w:val="center"/>
              <w:rPr>
                <w:rFonts w:cs="Times New Roman"/>
                <w:sz w:val="20"/>
                <w:szCs w:val="20"/>
                <w:lang w:val="en-IN"/>
              </w:rPr>
            </w:pPr>
            <w:r w:rsidRPr="00897009">
              <w:rPr>
                <w:rFonts w:cs="Arial"/>
                <w:color w:val="231F20"/>
                <w:w w:val="107"/>
                <w:sz w:val="20"/>
                <w:szCs w:val="20"/>
                <w:lang w:val="en-IN"/>
              </w:rPr>
              <w:t>No</w:t>
            </w:r>
          </w:p>
        </w:tc>
        <w:tc>
          <w:tcPr>
            <w:tcW w:w="1281" w:type="dxa"/>
            <w:vAlign w:val="bottom"/>
          </w:tcPr>
          <w:p w14:paraId="453FFC2E"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sz w:val="20"/>
                <w:szCs w:val="20"/>
                <w:lang w:val="en-IN"/>
              </w:rPr>
              <w:t>73,300</w:t>
            </w:r>
          </w:p>
        </w:tc>
        <w:tc>
          <w:tcPr>
            <w:tcW w:w="920" w:type="dxa"/>
            <w:vAlign w:val="bottom"/>
          </w:tcPr>
          <w:p w14:paraId="42BA441B" w14:textId="77777777" w:rsidR="00897009" w:rsidRPr="00897009" w:rsidRDefault="00897009" w:rsidP="00897009">
            <w:pPr>
              <w:autoSpaceDE w:val="0"/>
              <w:autoSpaceDN w:val="0"/>
              <w:adjustRightInd w:val="0"/>
              <w:spacing w:before="40" w:after="40"/>
              <w:ind w:right="-20"/>
              <w:jc w:val="center"/>
              <w:rPr>
                <w:rFonts w:cs="Times New Roman"/>
                <w:sz w:val="20"/>
                <w:szCs w:val="20"/>
                <w:lang w:val="en-IN"/>
              </w:rPr>
            </w:pPr>
            <w:r w:rsidRPr="00897009">
              <w:rPr>
                <w:rFonts w:cs="Arial"/>
                <w:color w:val="231F20"/>
                <w:spacing w:val="-16"/>
                <w:sz w:val="20"/>
                <w:szCs w:val="20"/>
                <w:lang w:val="en-IN"/>
              </w:rPr>
              <w:t>Y</w:t>
            </w:r>
            <w:r w:rsidRPr="00897009">
              <w:rPr>
                <w:rFonts w:cs="Arial"/>
                <w:color w:val="231F20"/>
                <w:sz w:val="20"/>
                <w:szCs w:val="20"/>
                <w:lang w:val="en-IN"/>
              </w:rPr>
              <w:t>es</w:t>
            </w:r>
          </w:p>
        </w:tc>
      </w:tr>
      <w:tr w:rsidR="00761527" w:rsidRPr="00897009" w14:paraId="615E7BFF" w14:textId="77777777" w:rsidTr="00897009">
        <w:trPr>
          <w:trHeight w:val="20"/>
          <w:jc w:val="right"/>
        </w:trPr>
        <w:tc>
          <w:tcPr>
            <w:tcW w:w="582" w:type="dxa"/>
            <w:vAlign w:val="bottom"/>
          </w:tcPr>
          <w:p w14:paraId="0E684EA3" w14:textId="00C7D37C" w:rsidR="00761527" w:rsidRPr="00761527" w:rsidRDefault="00761527" w:rsidP="00761527">
            <w:pPr>
              <w:autoSpaceDE w:val="0"/>
              <w:autoSpaceDN w:val="0"/>
              <w:adjustRightInd w:val="0"/>
              <w:spacing w:before="40" w:after="40"/>
              <w:ind w:right="-20"/>
              <w:jc w:val="center"/>
              <w:rPr>
                <w:rFonts w:cs="Arial"/>
                <w:color w:val="231F20"/>
                <w:sz w:val="20"/>
                <w:szCs w:val="20"/>
                <w:lang w:val="en-IN"/>
              </w:rPr>
            </w:pPr>
            <w:r w:rsidRPr="00761527">
              <w:rPr>
                <w:rFonts w:ascii="Cambria Math" w:hAnsi="Cambria Math" w:cs="Cambria Math"/>
                <w:color w:val="231F20"/>
                <w:sz w:val="20"/>
                <w:szCs w:val="20"/>
                <w:lang w:val="en-IN"/>
              </w:rPr>
              <w:t>⋮</w:t>
            </w:r>
          </w:p>
        </w:tc>
        <w:tc>
          <w:tcPr>
            <w:tcW w:w="920" w:type="dxa"/>
          </w:tcPr>
          <w:p w14:paraId="529D6AED" w14:textId="292B92F9" w:rsidR="00761527" w:rsidRPr="00897009" w:rsidRDefault="00761527" w:rsidP="00761527">
            <w:pPr>
              <w:autoSpaceDE w:val="0"/>
              <w:autoSpaceDN w:val="0"/>
              <w:adjustRightInd w:val="0"/>
              <w:spacing w:before="40" w:after="40"/>
              <w:ind w:left="64" w:right="-20"/>
              <w:jc w:val="center"/>
              <w:rPr>
                <w:rFonts w:cs="Arial"/>
                <w:color w:val="231F20"/>
                <w:sz w:val="20"/>
                <w:szCs w:val="20"/>
                <w:lang w:val="en-IN"/>
              </w:rPr>
            </w:pPr>
            <w:r w:rsidRPr="00761527">
              <w:rPr>
                <w:rFonts w:ascii="Cambria Math" w:hAnsi="Cambria Math" w:cs="Cambria Math"/>
                <w:color w:val="231F20"/>
                <w:sz w:val="20"/>
                <w:szCs w:val="20"/>
                <w:lang w:val="en-IN"/>
              </w:rPr>
              <w:t>⋮</w:t>
            </w:r>
          </w:p>
        </w:tc>
        <w:tc>
          <w:tcPr>
            <w:tcW w:w="1237" w:type="dxa"/>
            <w:vAlign w:val="bottom"/>
          </w:tcPr>
          <w:p w14:paraId="7C1BEA46" w14:textId="07B2173A" w:rsidR="00761527" w:rsidRPr="00897009" w:rsidRDefault="00761527" w:rsidP="00761527">
            <w:pPr>
              <w:autoSpaceDE w:val="0"/>
              <w:autoSpaceDN w:val="0"/>
              <w:adjustRightInd w:val="0"/>
              <w:spacing w:before="40" w:after="40"/>
              <w:ind w:right="67"/>
              <w:jc w:val="center"/>
              <w:rPr>
                <w:rFonts w:cs="Arial"/>
                <w:color w:val="231F20"/>
                <w:spacing w:val="-16"/>
                <w:w w:val="92"/>
                <w:sz w:val="20"/>
                <w:szCs w:val="20"/>
                <w:lang w:val="en-IN"/>
              </w:rPr>
            </w:pPr>
            <w:r w:rsidRPr="00761527">
              <w:rPr>
                <w:rFonts w:ascii="Cambria Math" w:hAnsi="Cambria Math" w:cs="Cambria Math"/>
                <w:color w:val="231F20"/>
                <w:sz w:val="20"/>
                <w:szCs w:val="20"/>
                <w:lang w:val="en-IN"/>
              </w:rPr>
              <w:t>⋮</w:t>
            </w:r>
          </w:p>
        </w:tc>
        <w:tc>
          <w:tcPr>
            <w:tcW w:w="1667" w:type="dxa"/>
            <w:vAlign w:val="bottom"/>
          </w:tcPr>
          <w:p w14:paraId="55F77A03" w14:textId="66C0A7BC" w:rsidR="00761527" w:rsidRPr="00897009" w:rsidRDefault="00761527" w:rsidP="00761527">
            <w:pPr>
              <w:autoSpaceDE w:val="0"/>
              <w:autoSpaceDN w:val="0"/>
              <w:adjustRightInd w:val="0"/>
              <w:spacing w:before="40" w:after="40"/>
              <w:ind w:left="383" w:right="-20"/>
              <w:jc w:val="center"/>
              <w:rPr>
                <w:rFonts w:cs="Arial"/>
                <w:color w:val="231F20"/>
                <w:sz w:val="20"/>
                <w:szCs w:val="20"/>
                <w:lang w:val="en-IN"/>
              </w:rPr>
            </w:pPr>
            <w:r w:rsidRPr="00761527">
              <w:rPr>
                <w:rFonts w:ascii="Cambria Math" w:hAnsi="Cambria Math" w:cs="Cambria Math"/>
                <w:color w:val="231F20"/>
                <w:sz w:val="20"/>
                <w:szCs w:val="20"/>
                <w:lang w:val="en-IN"/>
              </w:rPr>
              <w:t>⋮</w:t>
            </w:r>
          </w:p>
        </w:tc>
        <w:tc>
          <w:tcPr>
            <w:tcW w:w="1410" w:type="dxa"/>
          </w:tcPr>
          <w:p w14:paraId="1210A53A" w14:textId="07EFD58E" w:rsidR="00761527" w:rsidRPr="00897009" w:rsidRDefault="00761527" w:rsidP="00761527">
            <w:pPr>
              <w:autoSpaceDE w:val="0"/>
              <w:autoSpaceDN w:val="0"/>
              <w:adjustRightInd w:val="0"/>
              <w:spacing w:before="40" w:after="40"/>
              <w:jc w:val="center"/>
              <w:rPr>
                <w:rFonts w:cs="Arial"/>
                <w:color w:val="231F20"/>
                <w:sz w:val="20"/>
                <w:szCs w:val="20"/>
                <w:lang w:val="en-IN"/>
              </w:rPr>
            </w:pPr>
            <w:r w:rsidRPr="00761527">
              <w:rPr>
                <w:rFonts w:ascii="Cambria Math" w:hAnsi="Cambria Math" w:cs="Cambria Math"/>
                <w:color w:val="231F20"/>
                <w:sz w:val="20"/>
                <w:szCs w:val="20"/>
                <w:lang w:val="en-IN"/>
              </w:rPr>
              <w:t>⋮</w:t>
            </w:r>
          </w:p>
        </w:tc>
        <w:tc>
          <w:tcPr>
            <w:tcW w:w="1045" w:type="dxa"/>
          </w:tcPr>
          <w:p w14:paraId="239F5745" w14:textId="16E05E8A" w:rsidR="00761527" w:rsidRPr="00897009" w:rsidRDefault="00761527" w:rsidP="00761527">
            <w:pPr>
              <w:autoSpaceDE w:val="0"/>
              <w:autoSpaceDN w:val="0"/>
              <w:adjustRightInd w:val="0"/>
              <w:spacing w:before="40" w:after="40"/>
              <w:ind w:right="139"/>
              <w:jc w:val="center"/>
              <w:rPr>
                <w:rFonts w:cs="Arial"/>
                <w:color w:val="231F20"/>
                <w:w w:val="107"/>
                <w:sz w:val="20"/>
                <w:szCs w:val="20"/>
                <w:lang w:val="en-IN"/>
              </w:rPr>
            </w:pPr>
            <w:r w:rsidRPr="00761527">
              <w:rPr>
                <w:rFonts w:ascii="Cambria Math" w:hAnsi="Cambria Math" w:cs="Cambria Math"/>
                <w:color w:val="231F20"/>
                <w:sz w:val="20"/>
                <w:szCs w:val="20"/>
                <w:lang w:val="en-IN"/>
              </w:rPr>
              <w:t>⋮</w:t>
            </w:r>
          </w:p>
        </w:tc>
        <w:tc>
          <w:tcPr>
            <w:tcW w:w="1281" w:type="dxa"/>
            <w:vAlign w:val="bottom"/>
          </w:tcPr>
          <w:p w14:paraId="32E3CA8F" w14:textId="38977F38" w:rsidR="00761527" w:rsidRPr="00897009" w:rsidRDefault="00761527" w:rsidP="00761527">
            <w:pPr>
              <w:autoSpaceDE w:val="0"/>
              <w:autoSpaceDN w:val="0"/>
              <w:adjustRightInd w:val="0"/>
              <w:spacing w:before="40" w:after="40"/>
              <w:ind w:right="-20"/>
              <w:jc w:val="center"/>
              <w:rPr>
                <w:rFonts w:cs="Arial"/>
                <w:color w:val="231F20"/>
                <w:sz w:val="20"/>
                <w:szCs w:val="20"/>
                <w:lang w:val="en-IN"/>
              </w:rPr>
            </w:pPr>
            <w:r w:rsidRPr="00761527">
              <w:rPr>
                <w:rFonts w:ascii="Cambria Math" w:hAnsi="Cambria Math" w:cs="Cambria Math"/>
                <w:color w:val="231F20"/>
                <w:sz w:val="20"/>
                <w:szCs w:val="20"/>
                <w:lang w:val="en-IN"/>
              </w:rPr>
              <w:t>⋮</w:t>
            </w:r>
          </w:p>
        </w:tc>
        <w:tc>
          <w:tcPr>
            <w:tcW w:w="920" w:type="dxa"/>
            <w:vAlign w:val="bottom"/>
          </w:tcPr>
          <w:p w14:paraId="67DE9747" w14:textId="26F84BD4" w:rsidR="00761527" w:rsidRPr="00897009" w:rsidRDefault="00761527" w:rsidP="00761527">
            <w:pPr>
              <w:autoSpaceDE w:val="0"/>
              <w:autoSpaceDN w:val="0"/>
              <w:adjustRightInd w:val="0"/>
              <w:spacing w:before="40" w:after="40"/>
              <w:ind w:right="-20"/>
              <w:jc w:val="center"/>
              <w:rPr>
                <w:rFonts w:cs="Arial"/>
                <w:color w:val="231F20"/>
                <w:spacing w:val="-16"/>
                <w:sz w:val="20"/>
                <w:szCs w:val="20"/>
                <w:lang w:val="en-IN"/>
              </w:rPr>
            </w:pPr>
            <w:r w:rsidRPr="00761527">
              <w:rPr>
                <w:rFonts w:ascii="Cambria Math" w:hAnsi="Cambria Math" w:cs="Cambria Math"/>
                <w:color w:val="231F20"/>
                <w:sz w:val="20"/>
                <w:szCs w:val="20"/>
                <w:lang w:val="en-IN"/>
              </w:rPr>
              <w:t>⋮</w:t>
            </w:r>
          </w:p>
        </w:tc>
      </w:tr>
    </w:tbl>
    <w:p w14:paraId="778AD99F" w14:textId="61774C7B" w:rsidR="00897009"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3.</w:t>
      </w:r>
      <w:r w:rsidR="00897009">
        <w:rPr>
          <w:rFonts w:cs="TimesLTStd-Roman"/>
          <w:sz w:val="20"/>
          <w:szCs w:val="20"/>
          <w:lang w:val="en-IN"/>
        </w:rPr>
        <w:tab/>
      </w:r>
      <w:r w:rsidRPr="00CB516C">
        <w:rPr>
          <w:rFonts w:cs="TimesLTStd-Roman"/>
          <w:sz w:val="20"/>
          <w:szCs w:val="20"/>
          <w:lang w:val="en-IN"/>
        </w:rPr>
        <w:t>Do you plan to make any real estate purchases in the next two years?</w:t>
      </w:r>
    </w:p>
    <w:p w14:paraId="4BC54DD0" w14:textId="3B5B80A2" w:rsidR="00E941FF" w:rsidRPr="00CB516C" w:rsidRDefault="00E941FF" w:rsidP="00897009">
      <w:pPr>
        <w:autoSpaceDE w:val="0"/>
        <w:autoSpaceDN w:val="0"/>
        <w:adjustRightInd w:val="0"/>
        <w:spacing w:before="120" w:after="0" w:line="240" w:lineRule="auto"/>
        <w:ind w:left="360"/>
        <w:rPr>
          <w:rFonts w:cs="TimesLTStd-Roman"/>
          <w:sz w:val="20"/>
          <w:szCs w:val="20"/>
          <w:lang w:val="en-IN"/>
        </w:rPr>
      </w:pPr>
      <w:r w:rsidRPr="00CB516C">
        <w:rPr>
          <w:rFonts w:cs="TimesLTStd-Roman"/>
          <w:sz w:val="20"/>
          <w:szCs w:val="20"/>
          <w:lang w:val="en-IN"/>
        </w:rPr>
        <w:t>Yes______ No</w:t>
      </w:r>
      <w:r w:rsidR="007E7D89">
        <w:rPr>
          <w:rFonts w:cs="TimesLTStd-Roman"/>
          <w:sz w:val="20"/>
          <w:szCs w:val="20"/>
          <w:lang w:val="en-IN"/>
        </w:rPr>
        <w:t xml:space="preserve"> </w:t>
      </w:r>
      <w:r w:rsidRPr="00CB516C">
        <w:rPr>
          <w:rFonts w:cs="TimesLTStd-Roman"/>
          <w:sz w:val="20"/>
          <w:szCs w:val="20"/>
          <w:lang w:val="en-IN"/>
        </w:rPr>
        <w:t>______</w:t>
      </w:r>
    </w:p>
    <w:p w14:paraId="1CC5D0AA" w14:textId="6FC760C7"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4.</w:t>
      </w:r>
      <w:r w:rsidR="00897009">
        <w:rPr>
          <w:rFonts w:cs="TimesLTStd-Roman"/>
          <w:sz w:val="20"/>
          <w:szCs w:val="20"/>
          <w:lang w:val="en-IN"/>
        </w:rPr>
        <w:tab/>
      </w:r>
      <w:r w:rsidRPr="00CB516C">
        <w:rPr>
          <w:rFonts w:cs="TimesLTStd-Roman"/>
          <w:sz w:val="20"/>
          <w:szCs w:val="20"/>
          <w:lang w:val="en-IN"/>
        </w:rPr>
        <w:t>What is the approximate total value of financial investments, exclusive of your home,</w:t>
      </w:r>
      <w:r w:rsidR="00897009">
        <w:rPr>
          <w:rFonts w:cs="TimesLTStd-Roman"/>
          <w:sz w:val="20"/>
          <w:szCs w:val="20"/>
          <w:lang w:val="en-IN"/>
        </w:rPr>
        <w:t xml:space="preserve"> </w:t>
      </w:r>
      <w:r w:rsidRPr="00CB516C">
        <w:rPr>
          <w:rFonts w:cs="TimesLTStd-Roman"/>
          <w:sz w:val="20"/>
          <w:szCs w:val="20"/>
          <w:lang w:val="en-IN"/>
        </w:rPr>
        <w:t>owned by you or members of your household?</w:t>
      </w:r>
    </w:p>
    <w:p w14:paraId="6BE2BAD5" w14:textId="6A7E014B"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5.</w:t>
      </w:r>
      <w:r w:rsidR="00897009">
        <w:rPr>
          <w:rFonts w:cs="TimesLTStd-Roman"/>
          <w:sz w:val="20"/>
          <w:szCs w:val="20"/>
          <w:lang w:val="en-IN"/>
        </w:rPr>
        <w:tab/>
      </w:r>
      <w:r w:rsidRPr="00CB516C">
        <w:rPr>
          <w:rFonts w:cs="TimesLTStd-Roman"/>
          <w:sz w:val="20"/>
          <w:szCs w:val="20"/>
          <w:lang w:val="en-IN"/>
        </w:rPr>
        <w:t>How many stock/bond/mutual fund transactions have you made in the past year?</w:t>
      </w:r>
    </w:p>
    <w:p w14:paraId="74267C9B" w14:textId="0D9229D5"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6.</w:t>
      </w:r>
      <w:r w:rsidR="00897009">
        <w:rPr>
          <w:rFonts w:cs="TimesLTStd-Roman"/>
          <w:sz w:val="20"/>
          <w:szCs w:val="20"/>
          <w:lang w:val="en-IN"/>
        </w:rPr>
        <w:tab/>
      </w:r>
      <w:r w:rsidRPr="00CB516C">
        <w:rPr>
          <w:rFonts w:cs="TimesLTStd-Roman"/>
          <w:sz w:val="20"/>
          <w:szCs w:val="20"/>
          <w:lang w:val="en-IN"/>
        </w:rPr>
        <w:t>Do you have broadband access to the Internet at home? Yes</w:t>
      </w:r>
      <w:r w:rsidR="007E7D89">
        <w:rPr>
          <w:rFonts w:cs="TimesLTStd-Roman"/>
          <w:sz w:val="20"/>
          <w:szCs w:val="20"/>
          <w:lang w:val="en-IN"/>
        </w:rPr>
        <w:t xml:space="preserve"> </w:t>
      </w:r>
      <w:r w:rsidRPr="00CB516C">
        <w:rPr>
          <w:rFonts w:cs="TimesLTStd-Roman"/>
          <w:sz w:val="20"/>
          <w:szCs w:val="20"/>
          <w:lang w:val="en-IN"/>
        </w:rPr>
        <w:t>______ No</w:t>
      </w:r>
      <w:r w:rsidR="007E7D89">
        <w:rPr>
          <w:rFonts w:cs="TimesLTStd-Roman"/>
          <w:sz w:val="20"/>
          <w:szCs w:val="20"/>
          <w:lang w:val="en-IN"/>
        </w:rPr>
        <w:t xml:space="preserve"> </w:t>
      </w:r>
      <w:r w:rsidRPr="00CB516C">
        <w:rPr>
          <w:rFonts w:cs="TimesLTStd-Roman"/>
          <w:sz w:val="20"/>
          <w:szCs w:val="20"/>
          <w:lang w:val="en-IN"/>
        </w:rPr>
        <w:t>______</w:t>
      </w:r>
    </w:p>
    <w:p w14:paraId="038730A3" w14:textId="3F016A06"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7.</w:t>
      </w:r>
      <w:r w:rsidR="00897009">
        <w:rPr>
          <w:rFonts w:cs="TimesLTStd-Roman"/>
          <w:sz w:val="20"/>
          <w:szCs w:val="20"/>
          <w:lang w:val="en-IN"/>
        </w:rPr>
        <w:tab/>
      </w:r>
      <w:r w:rsidRPr="00CB516C">
        <w:rPr>
          <w:rFonts w:cs="TimesLTStd-Roman"/>
          <w:sz w:val="20"/>
          <w:szCs w:val="20"/>
          <w:lang w:val="en-IN"/>
        </w:rPr>
        <w:t>Please indicate your total household income last year.</w:t>
      </w:r>
    </w:p>
    <w:p w14:paraId="74618719" w14:textId="6DA6030E"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8.</w:t>
      </w:r>
      <w:r w:rsidR="00897009">
        <w:rPr>
          <w:rFonts w:cs="TimesLTStd-Roman"/>
          <w:sz w:val="20"/>
          <w:szCs w:val="20"/>
          <w:lang w:val="en-IN"/>
        </w:rPr>
        <w:tab/>
      </w:r>
      <w:r w:rsidRPr="00CB516C">
        <w:rPr>
          <w:rFonts w:cs="TimesLTStd-Roman"/>
          <w:sz w:val="20"/>
          <w:szCs w:val="20"/>
          <w:lang w:val="en-IN"/>
        </w:rPr>
        <w:t>Do you have children? Yes</w:t>
      </w:r>
      <w:r w:rsidR="007E7D89">
        <w:rPr>
          <w:rFonts w:cs="TimesLTStd-Roman"/>
          <w:sz w:val="20"/>
          <w:szCs w:val="20"/>
          <w:lang w:val="en-IN"/>
        </w:rPr>
        <w:t xml:space="preserve"> </w:t>
      </w:r>
      <w:r w:rsidRPr="00CB516C">
        <w:rPr>
          <w:rFonts w:cs="TimesLTStd-Roman"/>
          <w:sz w:val="20"/>
          <w:szCs w:val="20"/>
          <w:lang w:val="en-IN"/>
        </w:rPr>
        <w:t>______ No</w:t>
      </w:r>
      <w:r w:rsidR="007E7D89">
        <w:rPr>
          <w:rFonts w:cs="TimesLTStd-Roman"/>
          <w:sz w:val="20"/>
          <w:szCs w:val="20"/>
          <w:lang w:val="en-IN"/>
        </w:rPr>
        <w:t xml:space="preserve"> </w:t>
      </w:r>
      <w:r w:rsidRPr="00CB516C">
        <w:rPr>
          <w:rFonts w:cs="TimesLTStd-Roman"/>
          <w:sz w:val="20"/>
          <w:szCs w:val="20"/>
          <w:lang w:val="en-IN"/>
        </w:rPr>
        <w:t>______</w:t>
      </w:r>
    </w:p>
    <w:p w14:paraId="4202B977" w14:textId="53D93D22" w:rsidR="00E941FF" w:rsidRPr="00CB516C" w:rsidRDefault="00E941FF" w:rsidP="00897009">
      <w:pPr>
        <w:autoSpaceDE w:val="0"/>
        <w:autoSpaceDN w:val="0"/>
        <w:adjustRightInd w:val="0"/>
        <w:spacing w:before="120" w:after="120" w:line="240" w:lineRule="auto"/>
        <w:ind w:firstLine="360"/>
        <w:rPr>
          <w:rFonts w:cs="TimesLTStd-Roman"/>
          <w:sz w:val="20"/>
          <w:szCs w:val="20"/>
          <w:lang w:val="en-IN"/>
        </w:rPr>
      </w:pPr>
      <w:r w:rsidRPr="00CB516C">
        <w:rPr>
          <w:rFonts w:cs="TimesLTStd-Roman"/>
          <w:sz w:val="20"/>
          <w:szCs w:val="20"/>
          <w:lang w:val="en-IN"/>
        </w:rPr>
        <w:t xml:space="preserve">The file </w:t>
      </w:r>
      <w:r w:rsidRPr="00CB516C">
        <w:rPr>
          <w:rFonts w:cs="TimesLTStd-Italic"/>
          <w:i/>
          <w:iCs/>
          <w:sz w:val="20"/>
          <w:szCs w:val="20"/>
          <w:lang w:val="en-IN"/>
        </w:rPr>
        <w:t xml:space="preserve">professional </w:t>
      </w:r>
      <w:r w:rsidRPr="00CB516C">
        <w:rPr>
          <w:rFonts w:cs="TimesLTStd-Roman"/>
          <w:sz w:val="20"/>
          <w:szCs w:val="20"/>
          <w:lang w:val="en-IN"/>
        </w:rPr>
        <w:t>contains the responses to these questions. Table 8.8 shows the</w:t>
      </w:r>
      <w:r w:rsidR="00897009">
        <w:rPr>
          <w:rFonts w:cs="TimesLTStd-Roman"/>
          <w:sz w:val="20"/>
          <w:szCs w:val="20"/>
          <w:lang w:val="en-IN"/>
        </w:rPr>
        <w:t xml:space="preserve"> </w:t>
      </w:r>
      <w:r w:rsidRPr="00CB516C">
        <w:rPr>
          <w:rFonts w:cs="TimesLTStd-Roman"/>
          <w:sz w:val="20"/>
          <w:szCs w:val="20"/>
          <w:lang w:val="en-IN"/>
        </w:rPr>
        <w:t xml:space="preserve">portion of the file pertaining to the first five survey respondents. </w:t>
      </w:r>
      <w:r w:rsidRPr="00897009">
        <w:rPr>
          <w:rFonts w:eastAsia="Arial"/>
          <w:b/>
          <w:bCs/>
          <w:color w:val="D85629"/>
          <w:spacing w:val="-4"/>
          <w:sz w:val="20"/>
          <w:szCs w:val="20"/>
        </w:rPr>
        <w:t>LO 5</w:t>
      </w:r>
    </w:p>
    <w:p w14:paraId="23BDA205" w14:textId="77777777" w:rsidR="00E941FF" w:rsidRPr="00897009" w:rsidRDefault="00E941FF" w:rsidP="007E7D89">
      <w:pPr>
        <w:autoSpaceDE w:val="0"/>
        <w:autoSpaceDN w:val="0"/>
        <w:adjustRightInd w:val="0"/>
        <w:spacing w:after="120" w:line="240" w:lineRule="auto"/>
        <w:rPr>
          <w:rFonts w:cs="AvenirLTStd-Black"/>
          <w:b/>
          <w:sz w:val="20"/>
          <w:szCs w:val="20"/>
          <w:lang w:val="en-IN"/>
        </w:rPr>
      </w:pPr>
      <w:r w:rsidRPr="00897009">
        <w:rPr>
          <w:rFonts w:cs="AvenirLTStd-Black"/>
          <w:b/>
          <w:sz w:val="20"/>
          <w:szCs w:val="20"/>
          <w:lang w:val="en-IN"/>
        </w:rPr>
        <w:t>Managerial Report</w:t>
      </w:r>
    </w:p>
    <w:p w14:paraId="54029729" w14:textId="1A0FEF42" w:rsidR="00E941FF" w:rsidRPr="00CB516C" w:rsidRDefault="00E941FF" w:rsidP="00897009">
      <w:pPr>
        <w:autoSpaceDE w:val="0"/>
        <w:autoSpaceDN w:val="0"/>
        <w:adjustRightInd w:val="0"/>
        <w:spacing w:after="120" w:line="240" w:lineRule="auto"/>
        <w:rPr>
          <w:rFonts w:cs="TimesLTStd-Roman"/>
          <w:sz w:val="20"/>
          <w:szCs w:val="20"/>
          <w:lang w:val="en-IN"/>
        </w:rPr>
      </w:pPr>
      <w:r w:rsidRPr="00CB516C">
        <w:rPr>
          <w:rFonts w:cs="TimesLTStd-Roman"/>
          <w:sz w:val="20"/>
          <w:szCs w:val="20"/>
          <w:lang w:val="en-IN"/>
        </w:rPr>
        <w:t>Prepare a managerial report summarizing the results of the survey. In addition to statistical</w:t>
      </w:r>
      <w:r w:rsidR="00897009">
        <w:rPr>
          <w:rFonts w:cs="TimesLTStd-Roman"/>
          <w:sz w:val="20"/>
          <w:szCs w:val="20"/>
          <w:lang w:val="en-IN"/>
        </w:rPr>
        <w:t xml:space="preserve"> </w:t>
      </w:r>
      <w:r w:rsidRPr="00CB516C">
        <w:rPr>
          <w:rFonts w:cs="TimesLTStd-Roman"/>
          <w:sz w:val="20"/>
          <w:szCs w:val="20"/>
          <w:lang w:val="en-IN"/>
        </w:rPr>
        <w:t>summaries, discuss how the magazine might use these results to attract advertisers. You</w:t>
      </w:r>
      <w:r w:rsidR="00897009">
        <w:rPr>
          <w:rFonts w:cs="TimesLTStd-Roman"/>
          <w:sz w:val="20"/>
          <w:szCs w:val="20"/>
          <w:lang w:val="en-IN"/>
        </w:rPr>
        <w:t xml:space="preserve"> </w:t>
      </w:r>
      <w:r w:rsidRPr="00CB516C">
        <w:rPr>
          <w:rFonts w:cs="TimesLTStd-Roman"/>
          <w:sz w:val="20"/>
          <w:szCs w:val="20"/>
          <w:lang w:val="en-IN"/>
        </w:rPr>
        <w:t>might also comment on how the survey results could be used by the magazine’s editors to</w:t>
      </w:r>
      <w:r w:rsidR="00897009">
        <w:rPr>
          <w:rFonts w:cs="TimesLTStd-Roman"/>
          <w:sz w:val="20"/>
          <w:szCs w:val="20"/>
          <w:lang w:val="en-IN"/>
        </w:rPr>
        <w:t xml:space="preserve"> </w:t>
      </w:r>
      <w:r w:rsidRPr="00CB516C">
        <w:rPr>
          <w:rFonts w:cs="TimesLTStd-Roman"/>
          <w:sz w:val="20"/>
          <w:szCs w:val="20"/>
          <w:lang w:val="en-IN"/>
        </w:rPr>
        <w:t>identify topics that would be of interest to readers. Your report should address the following</w:t>
      </w:r>
      <w:r w:rsidR="00897009">
        <w:rPr>
          <w:rFonts w:cs="TimesLTStd-Roman"/>
          <w:sz w:val="20"/>
          <w:szCs w:val="20"/>
          <w:lang w:val="en-IN"/>
        </w:rPr>
        <w:t xml:space="preserve"> </w:t>
      </w:r>
      <w:r w:rsidRPr="00CB516C">
        <w:rPr>
          <w:rFonts w:cs="TimesLTStd-Roman"/>
          <w:sz w:val="20"/>
          <w:szCs w:val="20"/>
          <w:lang w:val="en-IN"/>
        </w:rPr>
        <w:t>issues, but do not limit your analysis to just these areas.</w:t>
      </w:r>
    </w:p>
    <w:p w14:paraId="026DEAF9" w14:textId="2D4666B6"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1.</w:t>
      </w:r>
      <w:r w:rsidR="00897009">
        <w:rPr>
          <w:rFonts w:cs="TimesLTStd-Roman"/>
          <w:sz w:val="20"/>
          <w:szCs w:val="20"/>
          <w:lang w:val="en-IN"/>
        </w:rPr>
        <w:tab/>
      </w:r>
      <w:r w:rsidRPr="00CB516C">
        <w:rPr>
          <w:rFonts w:cs="TimesLTStd-Roman"/>
          <w:sz w:val="20"/>
          <w:szCs w:val="20"/>
          <w:lang w:val="en-IN"/>
        </w:rPr>
        <w:t>Develop appropriate descriptive statistics to summarize the data.</w:t>
      </w:r>
    </w:p>
    <w:p w14:paraId="0A5B7057" w14:textId="2731193D"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2.</w:t>
      </w:r>
      <w:r w:rsidR="00897009">
        <w:rPr>
          <w:rFonts w:cs="TimesLTStd-Roman"/>
          <w:sz w:val="20"/>
          <w:szCs w:val="20"/>
          <w:lang w:val="en-IN"/>
        </w:rPr>
        <w:tab/>
      </w:r>
      <w:r w:rsidRPr="00CB516C">
        <w:rPr>
          <w:rFonts w:cs="TimesLTStd-Roman"/>
          <w:sz w:val="20"/>
          <w:szCs w:val="20"/>
          <w:lang w:val="en-IN"/>
        </w:rPr>
        <w:t>Develop 95% confidence intervals for the mean age and household income of</w:t>
      </w:r>
      <w:r w:rsidR="00897009">
        <w:rPr>
          <w:rFonts w:cs="TimesLTStd-Roman"/>
          <w:sz w:val="20"/>
          <w:szCs w:val="20"/>
          <w:lang w:val="en-IN"/>
        </w:rPr>
        <w:t xml:space="preserve"> </w:t>
      </w:r>
      <w:r w:rsidRPr="00CB516C">
        <w:rPr>
          <w:rFonts w:cs="TimesLTStd-Roman"/>
          <w:sz w:val="20"/>
          <w:szCs w:val="20"/>
          <w:lang w:val="en-IN"/>
        </w:rPr>
        <w:t>subscribers.</w:t>
      </w:r>
    </w:p>
    <w:p w14:paraId="7C11AC58" w14:textId="497BEACD"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3.</w:t>
      </w:r>
      <w:r w:rsidR="00897009">
        <w:rPr>
          <w:rFonts w:cs="TimesLTStd-Roman"/>
          <w:sz w:val="20"/>
          <w:szCs w:val="20"/>
          <w:lang w:val="en-IN"/>
        </w:rPr>
        <w:tab/>
      </w:r>
      <w:r w:rsidRPr="00CB516C">
        <w:rPr>
          <w:rFonts w:cs="TimesLTStd-Roman"/>
          <w:sz w:val="20"/>
          <w:szCs w:val="20"/>
          <w:lang w:val="en-IN"/>
        </w:rPr>
        <w:t>Develop 95% confidence intervals for the proportion of subscribers who have Internet</w:t>
      </w:r>
      <w:r w:rsidR="00897009">
        <w:rPr>
          <w:rFonts w:cs="TimesLTStd-Roman"/>
          <w:sz w:val="20"/>
          <w:szCs w:val="20"/>
          <w:lang w:val="en-IN"/>
        </w:rPr>
        <w:t xml:space="preserve"> </w:t>
      </w:r>
      <w:r w:rsidRPr="00CB516C">
        <w:rPr>
          <w:rFonts w:cs="TimesLTStd-Roman"/>
          <w:sz w:val="20"/>
          <w:szCs w:val="20"/>
          <w:lang w:val="en-IN"/>
        </w:rPr>
        <w:t>access at home and the proportion of subscribers who have children.</w:t>
      </w:r>
    </w:p>
    <w:p w14:paraId="214ADD75" w14:textId="533DB299"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4.</w:t>
      </w:r>
      <w:r w:rsidR="00897009">
        <w:rPr>
          <w:rFonts w:cs="TimesLTStd-Roman"/>
          <w:sz w:val="20"/>
          <w:szCs w:val="20"/>
          <w:lang w:val="en-IN"/>
        </w:rPr>
        <w:tab/>
      </w:r>
      <w:r w:rsidRPr="00CB516C">
        <w:rPr>
          <w:rFonts w:cs="TimesLTStd-Roman"/>
          <w:sz w:val="20"/>
          <w:szCs w:val="20"/>
          <w:lang w:val="en-IN"/>
        </w:rPr>
        <w:t xml:space="preserve">Would </w:t>
      </w:r>
      <w:r w:rsidRPr="00897009">
        <w:rPr>
          <w:rFonts w:cs="TimesLTStd-Roman"/>
          <w:i/>
          <w:sz w:val="20"/>
          <w:szCs w:val="20"/>
          <w:lang w:val="en-IN"/>
        </w:rPr>
        <w:t>Young Professional</w:t>
      </w:r>
      <w:r w:rsidRPr="00897009">
        <w:rPr>
          <w:rFonts w:cs="TimesLTStd-Roman"/>
          <w:sz w:val="20"/>
          <w:szCs w:val="20"/>
          <w:lang w:val="en-IN"/>
        </w:rPr>
        <w:t xml:space="preserve"> </w:t>
      </w:r>
      <w:r w:rsidRPr="00CB516C">
        <w:rPr>
          <w:rFonts w:cs="TimesLTStd-Roman"/>
          <w:sz w:val="20"/>
          <w:szCs w:val="20"/>
          <w:lang w:val="en-IN"/>
        </w:rPr>
        <w:t>be a good advertising outlet for online brokers? Justify your</w:t>
      </w:r>
      <w:r w:rsidR="00897009">
        <w:rPr>
          <w:rFonts w:cs="TimesLTStd-Roman"/>
          <w:sz w:val="20"/>
          <w:szCs w:val="20"/>
          <w:lang w:val="en-IN"/>
        </w:rPr>
        <w:t xml:space="preserve"> </w:t>
      </w:r>
      <w:r w:rsidRPr="00CB516C">
        <w:rPr>
          <w:rFonts w:cs="TimesLTStd-Roman"/>
          <w:sz w:val="20"/>
          <w:szCs w:val="20"/>
          <w:lang w:val="en-IN"/>
        </w:rPr>
        <w:t>conclusion with statistical data.</w:t>
      </w:r>
    </w:p>
    <w:p w14:paraId="3F926F54" w14:textId="646506CC"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5.</w:t>
      </w:r>
      <w:r w:rsidR="00897009">
        <w:rPr>
          <w:rFonts w:cs="TimesLTStd-Roman"/>
          <w:sz w:val="20"/>
          <w:szCs w:val="20"/>
          <w:lang w:val="en-IN"/>
        </w:rPr>
        <w:tab/>
      </w:r>
      <w:r w:rsidRPr="00CB516C">
        <w:rPr>
          <w:rFonts w:cs="TimesLTStd-Roman"/>
          <w:sz w:val="20"/>
          <w:szCs w:val="20"/>
          <w:lang w:val="en-IN"/>
        </w:rPr>
        <w:t>Would this magazine be a good place to advertise for companies selling educational</w:t>
      </w:r>
      <w:r w:rsidR="00897009">
        <w:rPr>
          <w:rFonts w:cs="TimesLTStd-Roman"/>
          <w:sz w:val="20"/>
          <w:szCs w:val="20"/>
          <w:lang w:val="en-IN"/>
        </w:rPr>
        <w:t xml:space="preserve"> </w:t>
      </w:r>
      <w:r w:rsidRPr="00CB516C">
        <w:rPr>
          <w:rFonts w:cs="TimesLTStd-Roman"/>
          <w:sz w:val="20"/>
          <w:szCs w:val="20"/>
          <w:lang w:val="en-IN"/>
        </w:rPr>
        <w:t>software and computer games for young children?</w:t>
      </w:r>
    </w:p>
    <w:p w14:paraId="4B1FB45C" w14:textId="1E62CB93" w:rsidR="00E941FF" w:rsidRPr="00CB516C" w:rsidRDefault="00E941FF" w:rsidP="00897009">
      <w:pPr>
        <w:autoSpaceDE w:val="0"/>
        <w:autoSpaceDN w:val="0"/>
        <w:adjustRightInd w:val="0"/>
        <w:spacing w:before="120" w:after="120" w:line="240" w:lineRule="auto"/>
        <w:ind w:left="360" w:hanging="360"/>
        <w:rPr>
          <w:rFonts w:cs="TimesLTStd-Roman"/>
          <w:sz w:val="20"/>
          <w:szCs w:val="20"/>
          <w:lang w:val="en-IN"/>
        </w:rPr>
      </w:pPr>
      <w:r w:rsidRPr="00CB516C">
        <w:rPr>
          <w:rFonts w:cs="TimesLTStd-Roman"/>
          <w:sz w:val="20"/>
          <w:szCs w:val="20"/>
          <w:lang w:val="en-IN"/>
        </w:rPr>
        <w:t>6.</w:t>
      </w:r>
      <w:r w:rsidR="00897009">
        <w:rPr>
          <w:rFonts w:cs="TimesLTStd-Roman"/>
          <w:sz w:val="20"/>
          <w:szCs w:val="20"/>
          <w:lang w:val="en-IN"/>
        </w:rPr>
        <w:tab/>
      </w:r>
      <w:r w:rsidRPr="00CB516C">
        <w:rPr>
          <w:rFonts w:cs="TimesLTStd-Roman"/>
          <w:sz w:val="20"/>
          <w:szCs w:val="20"/>
          <w:lang w:val="en-IN"/>
        </w:rPr>
        <w:t xml:space="preserve">Comment on the types of articles you believe would be of interest to readers of </w:t>
      </w:r>
      <w:r w:rsidRPr="00897009">
        <w:rPr>
          <w:rFonts w:cs="TimesLTStd-Roman"/>
          <w:i/>
          <w:sz w:val="20"/>
          <w:szCs w:val="20"/>
          <w:lang w:val="en-IN"/>
        </w:rPr>
        <w:t>Young</w:t>
      </w:r>
      <w:r w:rsidR="00897009">
        <w:rPr>
          <w:rFonts w:cs="TimesLTStd-Roman"/>
          <w:sz w:val="20"/>
          <w:szCs w:val="20"/>
          <w:lang w:val="en-IN"/>
        </w:rPr>
        <w:t xml:space="preserve"> </w:t>
      </w:r>
      <w:r w:rsidRPr="00897009">
        <w:rPr>
          <w:rFonts w:cs="TimesLTStd-Roman"/>
          <w:i/>
          <w:sz w:val="20"/>
          <w:szCs w:val="20"/>
          <w:lang w:val="en-IN"/>
        </w:rPr>
        <w:t>Professional.</w:t>
      </w:r>
    </w:p>
    <w:p w14:paraId="57F5BE8A" w14:textId="77777777" w:rsidR="00E941FF" w:rsidRPr="00CB516C" w:rsidRDefault="00E941FF" w:rsidP="00897009">
      <w:pPr>
        <w:spacing w:after="0"/>
        <w:rPr>
          <w:b/>
          <w:sz w:val="20"/>
          <w:szCs w:val="20"/>
        </w:rPr>
      </w:pPr>
      <w:r w:rsidRPr="00CB516C">
        <w:rPr>
          <w:b/>
          <w:sz w:val="20"/>
          <w:szCs w:val="20"/>
        </w:rPr>
        <w:t>Solutions:</w:t>
      </w:r>
    </w:p>
    <w:p w14:paraId="2B852683" w14:textId="77777777" w:rsidR="00E941FF" w:rsidRPr="00CB516C" w:rsidRDefault="00E941FF" w:rsidP="00897009">
      <w:pPr>
        <w:pStyle w:val="ListParagraph"/>
        <w:numPr>
          <w:ilvl w:val="0"/>
          <w:numId w:val="7"/>
        </w:numPr>
        <w:autoSpaceDE w:val="0"/>
        <w:autoSpaceDN w:val="0"/>
        <w:adjustRightInd w:val="0"/>
        <w:spacing w:after="120" w:line="240" w:lineRule="auto"/>
        <w:ind w:left="360" w:hanging="360"/>
        <w:contextualSpacing w:val="0"/>
        <w:rPr>
          <w:color w:val="000000"/>
          <w:sz w:val="20"/>
          <w:szCs w:val="20"/>
        </w:rPr>
      </w:pPr>
      <w:r w:rsidRPr="00CB516C">
        <w:rPr>
          <w:color w:val="000000"/>
          <w:sz w:val="20"/>
          <w:szCs w:val="20"/>
        </w:rPr>
        <w:t>Descriptive statistics for the quantitative variables follow:</w:t>
      </w:r>
    </w:p>
    <w:tbl>
      <w:tblPr>
        <w:tblW w:w="0" w:type="auto"/>
        <w:tblInd w:w="468" w:type="dxa"/>
        <w:tblBorders>
          <w:bottom w:val="single" w:sz="12" w:space="0" w:color="auto"/>
        </w:tblBorders>
        <w:tblLook w:val="01E0" w:firstRow="1" w:lastRow="1" w:firstColumn="1" w:lastColumn="1" w:noHBand="0" w:noVBand="0"/>
      </w:tblPr>
      <w:tblGrid>
        <w:gridCol w:w="2016"/>
        <w:gridCol w:w="929"/>
        <w:gridCol w:w="2052"/>
        <w:gridCol w:w="1505"/>
        <w:gridCol w:w="2160"/>
      </w:tblGrid>
      <w:tr w:rsidR="00E941FF" w:rsidRPr="00CB516C" w14:paraId="0CA8907E" w14:textId="77777777" w:rsidTr="00897009">
        <w:tc>
          <w:tcPr>
            <w:tcW w:w="2016" w:type="dxa"/>
            <w:tcBorders>
              <w:top w:val="single" w:sz="4" w:space="0" w:color="auto"/>
              <w:bottom w:val="single" w:sz="4" w:space="0" w:color="auto"/>
            </w:tcBorders>
            <w:shd w:val="clear" w:color="auto" w:fill="auto"/>
            <w:vAlign w:val="bottom"/>
          </w:tcPr>
          <w:p w14:paraId="15DCAB27" w14:textId="77777777" w:rsidR="00E941FF" w:rsidRPr="00CB516C" w:rsidRDefault="00E941FF" w:rsidP="00897009">
            <w:pPr>
              <w:spacing w:before="40" w:after="40"/>
              <w:jc w:val="center"/>
              <w:rPr>
                <w:sz w:val="20"/>
                <w:szCs w:val="20"/>
              </w:rPr>
            </w:pPr>
          </w:p>
        </w:tc>
        <w:tc>
          <w:tcPr>
            <w:tcW w:w="929" w:type="dxa"/>
            <w:tcBorders>
              <w:top w:val="single" w:sz="4" w:space="0" w:color="auto"/>
              <w:bottom w:val="single" w:sz="4" w:space="0" w:color="auto"/>
            </w:tcBorders>
            <w:shd w:val="clear" w:color="auto" w:fill="auto"/>
            <w:vAlign w:val="bottom"/>
          </w:tcPr>
          <w:p w14:paraId="4D9EA805" w14:textId="77777777" w:rsidR="00E941FF" w:rsidRPr="00CB516C" w:rsidRDefault="00E941FF" w:rsidP="00897009">
            <w:pPr>
              <w:spacing w:before="40" w:after="40"/>
              <w:jc w:val="center"/>
              <w:rPr>
                <w:b/>
                <w:sz w:val="20"/>
                <w:szCs w:val="20"/>
              </w:rPr>
            </w:pPr>
            <w:r w:rsidRPr="00CB516C">
              <w:rPr>
                <w:b/>
                <w:sz w:val="20"/>
                <w:szCs w:val="20"/>
              </w:rPr>
              <w:t>Age</w:t>
            </w:r>
          </w:p>
        </w:tc>
        <w:tc>
          <w:tcPr>
            <w:tcW w:w="1945" w:type="dxa"/>
            <w:tcBorders>
              <w:top w:val="single" w:sz="4" w:space="0" w:color="auto"/>
              <w:bottom w:val="single" w:sz="4" w:space="0" w:color="auto"/>
            </w:tcBorders>
            <w:shd w:val="clear" w:color="auto" w:fill="auto"/>
            <w:vAlign w:val="bottom"/>
          </w:tcPr>
          <w:p w14:paraId="5AA0B223" w14:textId="77777777" w:rsidR="00E941FF" w:rsidRPr="00CB516C" w:rsidRDefault="00E941FF" w:rsidP="00897009">
            <w:pPr>
              <w:spacing w:before="40" w:after="40"/>
              <w:jc w:val="center"/>
              <w:rPr>
                <w:b/>
                <w:sz w:val="20"/>
                <w:szCs w:val="20"/>
              </w:rPr>
            </w:pPr>
            <w:r w:rsidRPr="00CB516C">
              <w:rPr>
                <w:b/>
                <w:sz w:val="20"/>
                <w:szCs w:val="20"/>
              </w:rPr>
              <w:t>Investments</w:t>
            </w:r>
          </w:p>
        </w:tc>
        <w:tc>
          <w:tcPr>
            <w:tcW w:w="1505" w:type="dxa"/>
            <w:tcBorders>
              <w:top w:val="single" w:sz="4" w:space="0" w:color="auto"/>
              <w:bottom w:val="single" w:sz="4" w:space="0" w:color="auto"/>
            </w:tcBorders>
            <w:shd w:val="clear" w:color="auto" w:fill="auto"/>
            <w:vAlign w:val="bottom"/>
          </w:tcPr>
          <w:p w14:paraId="61DEDF40" w14:textId="77777777" w:rsidR="00E941FF" w:rsidRPr="00CB516C" w:rsidRDefault="00E941FF" w:rsidP="00897009">
            <w:pPr>
              <w:spacing w:before="40" w:after="40"/>
              <w:jc w:val="center"/>
              <w:rPr>
                <w:b/>
                <w:sz w:val="20"/>
                <w:szCs w:val="20"/>
              </w:rPr>
            </w:pPr>
            <w:r w:rsidRPr="00CB516C">
              <w:rPr>
                <w:b/>
                <w:sz w:val="20"/>
                <w:szCs w:val="20"/>
              </w:rPr>
              <w:t>Transactions</w:t>
            </w:r>
          </w:p>
        </w:tc>
        <w:tc>
          <w:tcPr>
            <w:tcW w:w="2160" w:type="dxa"/>
            <w:tcBorders>
              <w:top w:val="single" w:sz="4" w:space="0" w:color="auto"/>
              <w:bottom w:val="single" w:sz="4" w:space="0" w:color="auto"/>
            </w:tcBorders>
            <w:shd w:val="clear" w:color="auto" w:fill="auto"/>
            <w:vAlign w:val="bottom"/>
          </w:tcPr>
          <w:p w14:paraId="3E2781BA" w14:textId="77777777" w:rsidR="00E941FF" w:rsidRPr="00CB516C" w:rsidRDefault="00E941FF" w:rsidP="00897009">
            <w:pPr>
              <w:spacing w:before="40" w:after="40"/>
              <w:jc w:val="center"/>
              <w:rPr>
                <w:b/>
                <w:sz w:val="20"/>
                <w:szCs w:val="20"/>
              </w:rPr>
            </w:pPr>
            <w:r w:rsidRPr="00CB516C">
              <w:rPr>
                <w:b/>
                <w:sz w:val="20"/>
                <w:szCs w:val="20"/>
              </w:rPr>
              <w:t>Household Income</w:t>
            </w:r>
          </w:p>
        </w:tc>
      </w:tr>
      <w:tr w:rsidR="00E941FF" w:rsidRPr="00CB516C" w14:paraId="25EB2631" w14:textId="77777777" w:rsidTr="00897009">
        <w:tc>
          <w:tcPr>
            <w:tcW w:w="2016" w:type="dxa"/>
            <w:tcBorders>
              <w:top w:val="single" w:sz="4" w:space="0" w:color="auto"/>
            </w:tcBorders>
            <w:shd w:val="clear" w:color="auto" w:fill="auto"/>
          </w:tcPr>
          <w:p w14:paraId="39BBF609" w14:textId="77777777" w:rsidR="00E941FF" w:rsidRPr="00CB516C" w:rsidRDefault="00E941FF" w:rsidP="00897009">
            <w:pPr>
              <w:spacing w:before="40" w:after="40"/>
              <w:rPr>
                <w:sz w:val="20"/>
                <w:szCs w:val="20"/>
              </w:rPr>
            </w:pPr>
            <w:r w:rsidRPr="00CB516C">
              <w:rPr>
                <w:sz w:val="20"/>
                <w:szCs w:val="20"/>
              </w:rPr>
              <w:t>Mean</w:t>
            </w:r>
          </w:p>
        </w:tc>
        <w:tc>
          <w:tcPr>
            <w:tcW w:w="929" w:type="dxa"/>
            <w:tcBorders>
              <w:top w:val="single" w:sz="4" w:space="0" w:color="auto"/>
            </w:tcBorders>
            <w:shd w:val="clear" w:color="auto" w:fill="auto"/>
          </w:tcPr>
          <w:p w14:paraId="7ADA7CF3" w14:textId="77777777" w:rsidR="00E941FF" w:rsidRPr="00CB516C" w:rsidRDefault="00E941FF" w:rsidP="00897009">
            <w:pPr>
              <w:spacing w:before="40" w:after="40"/>
              <w:jc w:val="right"/>
              <w:rPr>
                <w:sz w:val="20"/>
                <w:szCs w:val="20"/>
              </w:rPr>
            </w:pPr>
            <w:r w:rsidRPr="00CB516C">
              <w:rPr>
                <w:sz w:val="20"/>
                <w:szCs w:val="20"/>
              </w:rPr>
              <w:t>30.11</w:t>
            </w:r>
          </w:p>
        </w:tc>
        <w:tc>
          <w:tcPr>
            <w:tcW w:w="1945" w:type="dxa"/>
            <w:tcBorders>
              <w:top w:val="single" w:sz="4" w:space="0" w:color="auto"/>
            </w:tcBorders>
            <w:shd w:val="clear" w:color="auto" w:fill="auto"/>
          </w:tcPr>
          <w:p w14:paraId="2AF873A2" w14:textId="16969DC7" w:rsidR="00E941FF" w:rsidRPr="00CB516C" w:rsidRDefault="00E941FF" w:rsidP="00897009">
            <w:pPr>
              <w:spacing w:before="40" w:after="40"/>
              <w:ind w:right="360"/>
              <w:jc w:val="right"/>
              <w:rPr>
                <w:sz w:val="20"/>
                <w:szCs w:val="20"/>
              </w:rPr>
            </w:pPr>
            <w:r w:rsidRPr="00CB516C">
              <w:rPr>
                <w:sz w:val="20"/>
                <w:szCs w:val="20"/>
              </w:rPr>
              <w:t>28</w:t>
            </w:r>
            <w:r w:rsidR="007E7D89">
              <w:rPr>
                <w:sz w:val="20"/>
                <w:szCs w:val="20"/>
              </w:rPr>
              <w:t>,</w:t>
            </w:r>
            <w:r w:rsidRPr="00CB516C">
              <w:rPr>
                <w:sz w:val="20"/>
                <w:szCs w:val="20"/>
              </w:rPr>
              <w:t>538.29</w:t>
            </w:r>
          </w:p>
        </w:tc>
        <w:tc>
          <w:tcPr>
            <w:tcW w:w="1505" w:type="dxa"/>
            <w:tcBorders>
              <w:top w:val="single" w:sz="4" w:space="0" w:color="auto"/>
            </w:tcBorders>
            <w:shd w:val="clear" w:color="auto" w:fill="auto"/>
          </w:tcPr>
          <w:p w14:paraId="1878E359" w14:textId="77777777" w:rsidR="00E941FF" w:rsidRPr="00CB516C" w:rsidRDefault="00E941FF" w:rsidP="00897009">
            <w:pPr>
              <w:spacing w:before="40" w:after="40"/>
              <w:ind w:right="196"/>
              <w:jc w:val="right"/>
              <w:rPr>
                <w:sz w:val="20"/>
                <w:szCs w:val="20"/>
              </w:rPr>
            </w:pPr>
            <w:r w:rsidRPr="00CB516C">
              <w:rPr>
                <w:sz w:val="20"/>
                <w:szCs w:val="20"/>
              </w:rPr>
              <w:t>5.97</w:t>
            </w:r>
          </w:p>
        </w:tc>
        <w:tc>
          <w:tcPr>
            <w:tcW w:w="2160" w:type="dxa"/>
            <w:tcBorders>
              <w:top w:val="single" w:sz="4" w:space="0" w:color="auto"/>
            </w:tcBorders>
            <w:shd w:val="clear" w:color="auto" w:fill="auto"/>
          </w:tcPr>
          <w:p w14:paraId="70B68A79" w14:textId="4C815FA0" w:rsidR="00E941FF" w:rsidRPr="00CB516C" w:rsidRDefault="00E941FF" w:rsidP="00897009">
            <w:pPr>
              <w:spacing w:before="40" w:after="40"/>
              <w:ind w:right="390"/>
              <w:jc w:val="right"/>
              <w:rPr>
                <w:sz w:val="20"/>
                <w:szCs w:val="20"/>
              </w:rPr>
            </w:pPr>
            <w:r w:rsidRPr="00CB516C">
              <w:rPr>
                <w:sz w:val="20"/>
                <w:szCs w:val="20"/>
              </w:rPr>
              <w:t>74</w:t>
            </w:r>
            <w:r w:rsidR="007E7D89">
              <w:rPr>
                <w:sz w:val="20"/>
                <w:szCs w:val="20"/>
              </w:rPr>
              <w:t>,</w:t>
            </w:r>
            <w:r w:rsidRPr="00CB516C">
              <w:rPr>
                <w:sz w:val="20"/>
                <w:szCs w:val="20"/>
              </w:rPr>
              <w:t>459.51</w:t>
            </w:r>
          </w:p>
        </w:tc>
      </w:tr>
      <w:tr w:rsidR="00E941FF" w:rsidRPr="00CB516C" w14:paraId="14750560" w14:textId="77777777" w:rsidTr="00897009">
        <w:tc>
          <w:tcPr>
            <w:tcW w:w="2016" w:type="dxa"/>
            <w:shd w:val="clear" w:color="auto" w:fill="auto"/>
          </w:tcPr>
          <w:p w14:paraId="4924DE5F" w14:textId="77777777" w:rsidR="00E941FF" w:rsidRPr="00CB516C" w:rsidRDefault="00E941FF" w:rsidP="00897009">
            <w:pPr>
              <w:spacing w:before="40" w:after="40"/>
              <w:rPr>
                <w:sz w:val="20"/>
                <w:szCs w:val="20"/>
              </w:rPr>
            </w:pPr>
            <w:r w:rsidRPr="00CB516C">
              <w:rPr>
                <w:sz w:val="20"/>
                <w:szCs w:val="20"/>
              </w:rPr>
              <w:t>Standard Error</w:t>
            </w:r>
          </w:p>
        </w:tc>
        <w:tc>
          <w:tcPr>
            <w:tcW w:w="929" w:type="dxa"/>
            <w:shd w:val="clear" w:color="auto" w:fill="auto"/>
          </w:tcPr>
          <w:p w14:paraId="2673C1AC" w14:textId="77777777" w:rsidR="00E941FF" w:rsidRPr="00CB516C" w:rsidRDefault="00E941FF" w:rsidP="00897009">
            <w:pPr>
              <w:spacing w:before="40" w:after="40"/>
              <w:jc w:val="right"/>
              <w:rPr>
                <w:sz w:val="20"/>
                <w:szCs w:val="20"/>
              </w:rPr>
            </w:pPr>
            <w:r w:rsidRPr="00CB516C">
              <w:rPr>
                <w:sz w:val="20"/>
                <w:szCs w:val="20"/>
              </w:rPr>
              <w:t>0.20</w:t>
            </w:r>
          </w:p>
        </w:tc>
        <w:tc>
          <w:tcPr>
            <w:tcW w:w="1945" w:type="dxa"/>
            <w:shd w:val="clear" w:color="auto" w:fill="auto"/>
          </w:tcPr>
          <w:p w14:paraId="41D9B12F" w14:textId="77777777" w:rsidR="00E941FF" w:rsidRPr="00CB516C" w:rsidRDefault="00E941FF" w:rsidP="00897009">
            <w:pPr>
              <w:spacing w:before="40" w:after="40"/>
              <w:ind w:right="360"/>
              <w:jc w:val="right"/>
              <w:rPr>
                <w:sz w:val="20"/>
                <w:szCs w:val="20"/>
              </w:rPr>
            </w:pPr>
            <w:r w:rsidRPr="00CB516C">
              <w:rPr>
                <w:sz w:val="20"/>
                <w:szCs w:val="20"/>
              </w:rPr>
              <w:t>780.84</w:t>
            </w:r>
          </w:p>
        </w:tc>
        <w:tc>
          <w:tcPr>
            <w:tcW w:w="1505" w:type="dxa"/>
            <w:shd w:val="clear" w:color="auto" w:fill="auto"/>
          </w:tcPr>
          <w:p w14:paraId="576F3FC6" w14:textId="77777777" w:rsidR="00E941FF" w:rsidRPr="00CB516C" w:rsidRDefault="00E941FF" w:rsidP="00897009">
            <w:pPr>
              <w:spacing w:before="40" w:after="40"/>
              <w:ind w:right="196"/>
              <w:jc w:val="right"/>
              <w:rPr>
                <w:sz w:val="20"/>
                <w:szCs w:val="20"/>
              </w:rPr>
            </w:pPr>
            <w:r w:rsidRPr="00CB516C">
              <w:rPr>
                <w:sz w:val="20"/>
                <w:szCs w:val="20"/>
              </w:rPr>
              <w:t>0.15</w:t>
            </w:r>
          </w:p>
        </w:tc>
        <w:tc>
          <w:tcPr>
            <w:tcW w:w="2160" w:type="dxa"/>
            <w:shd w:val="clear" w:color="auto" w:fill="auto"/>
          </w:tcPr>
          <w:p w14:paraId="61EE77C1" w14:textId="1A3E5B50" w:rsidR="00E941FF" w:rsidRPr="00CB516C" w:rsidRDefault="00E941FF" w:rsidP="00897009">
            <w:pPr>
              <w:spacing w:before="40" w:after="40"/>
              <w:ind w:right="390"/>
              <w:jc w:val="right"/>
              <w:rPr>
                <w:sz w:val="20"/>
                <w:szCs w:val="20"/>
              </w:rPr>
            </w:pPr>
            <w:r w:rsidRPr="00CB516C">
              <w:rPr>
                <w:sz w:val="20"/>
                <w:szCs w:val="20"/>
              </w:rPr>
              <w:t>1</w:t>
            </w:r>
            <w:r w:rsidR="007E7D89">
              <w:rPr>
                <w:sz w:val="20"/>
                <w:szCs w:val="20"/>
              </w:rPr>
              <w:t>,</w:t>
            </w:r>
            <w:r w:rsidRPr="00CB516C">
              <w:rPr>
                <w:sz w:val="20"/>
                <w:szCs w:val="20"/>
              </w:rPr>
              <w:t>719.55</w:t>
            </w:r>
          </w:p>
        </w:tc>
      </w:tr>
      <w:tr w:rsidR="00E941FF" w:rsidRPr="00CB516C" w14:paraId="0892A931" w14:textId="77777777" w:rsidTr="00897009">
        <w:tc>
          <w:tcPr>
            <w:tcW w:w="2016" w:type="dxa"/>
            <w:shd w:val="clear" w:color="auto" w:fill="auto"/>
          </w:tcPr>
          <w:p w14:paraId="685BFAAE" w14:textId="77777777" w:rsidR="00E941FF" w:rsidRPr="00CB516C" w:rsidRDefault="00E941FF" w:rsidP="00897009">
            <w:pPr>
              <w:spacing w:before="40" w:after="40"/>
              <w:rPr>
                <w:sz w:val="20"/>
                <w:szCs w:val="20"/>
              </w:rPr>
            </w:pPr>
            <w:r w:rsidRPr="00CB516C">
              <w:rPr>
                <w:sz w:val="20"/>
                <w:szCs w:val="20"/>
              </w:rPr>
              <w:t>Median</w:t>
            </w:r>
          </w:p>
        </w:tc>
        <w:tc>
          <w:tcPr>
            <w:tcW w:w="929" w:type="dxa"/>
            <w:shd w:val="clear" w:color="auto" w:fill="auto"/>
          </w:tcPr>
          <w:p w14:paraId="2BACD801" w14:textId="77777777" w:rsidR="00E941FF" w:rsidRPr="00CB516C" w:rsidRDefault="00E941FF" w:rsidP="00897009">
            <w:pPr>
              <w:spacing w:before="40" w:after="40"/>
              <w:jc w:val="right"/>
              <w:rPr>
                <w:sz w:val="20"/>
                <w:szCs w:val="20"/>
              </w:rPr>
            </w:pPr>
            <w:r w:rsidRPr="00CB516C">
              <w:rPr>
                <w:sz w:val="20"/>
                <w:szCs w:val="20"/>
              </w:rPr>
              <w:t>30</w:t>
            </w:r>
          </w:p>
        </w:tc>
        <w:tc>
          <w:tcPr>
            <w:tcW w:w="1945" w:type="dxa"/>
            <w:shd w:val="clear" w:color="auto" w:fill="auto"/>
          </w:tcPr>
          <w:p w14:paraId="20E75C55" w14:textId="2B2F91FE" w:rsidR="00E941FF" w:rsidRPr="00CB516C" w:rsidRDefault="00E941FF" w:rsidP="00897009">
            <w:pPr>
              <w:spacing w:before="40" w:after="40"/>
              <w:ind w:right="360"/>
              <w:jc w:val="right"/>
              <w:rPr>
                <w:sz w:val="20"/>
                <w:szCs w:val="20"/>
              </w:rPr>
            </w:pPr>
            <w:r w:rsidRPr="00CB516C">
              <w:rPr>
                <w:sz w:val="20"/>
                <w:szCs w:val="20"/>
              </w:rPr>
              <w:t>24</w:t>
            </w:r>
            <w:r w:rsidR="007E7D89">
              <w:rPr>
                <w:sz w:val="20"/>
                <w:szCs w:val="20"/>
              </w:rPr>
              <w:t>,</w:t>
            </w:r>
            <w:r w:rsidRPr="00CB516C">
              <w:rPr>
                <w:sz w:val="20"/>
                <w:szCs w:val="20"/>
              </w:rPr>
              <w:t>800</w:t>
            </w:r>
          </w:p>
        </w:tc>
        <w:tc>
          <w:tcPr>
            <w:tcW w:w="1505" w:type="dxa"/>
            <w:shd w:val="clear" w:color="auto" w:fill="auto"/>
          </w:tcPr>
          <w:p w14:paraId="66CDE4AB" w14:textId="77777777" w:rsidR="00E941FF" w:rsidRPr="00CB516C" w:rsidRDefault="00E941FF" w:rsidP="00897009">
            <w:pPr>
              <w:spacing w:before="40" w:after="40"/>
              <w:ind w:right="196"/>
              <w:jc w:val="right"/>
              <w:rPr>
                <w:sz w:val="20"/>
                <w:szCs w:val="20"/>
              </w:rPr>
            </w:pPr>
            <w:r w:rsidRPr="00CB516C">
              <w:rPr>
                <w:sz w:val="20"/>
                <w:szCs w:val="20"/>
              </w:rPr>
              <w:t>6</w:t>
            </w:r>
          </w:p>
        </w:tc>
        <w:tc>
          <w:tcPr>
            <w:tcW w:w="2160" w:type="dxa"/>
            <w:shd w:val="clear" w:color="auto" w:fill="auto"/>
          </w:tcPr>
          <w:p w14:paraId="03CA7261" w14:textId="6541CBE6" w:rsidR="00E941FF" w:rsidRPr="00CB516C" w:rsidRDefault="00E941FF" w:rsidP="00897009">
            <w:pPr>
              <w:spacing w:before="40" w:after="40"/>
              <w:ind w:right="390"/>
              <w:jc w:val="right"/>
              <w:rPr>
                <w:sz w:val="20"/>
                <w:szCs w:val="20"/>
              </w:rPr>
            </w:pPr>
            <w:r w:rsidRPr="00CB516C">
              <w:rPr>
                <w:sz w:val="20"/>
                <w:szCs w:val="20"/>
              </w:rPr>
              <w:t>6</w:t>
            </w:r>
            <w:r w:rsidR="007E7D89">
              <w:rPr>
                <w:sz w:val="20"/>
                <w:szCs w:val="20"/>
              </w:rPr>
              <w:t>,</w:t>
            </w:r>
            <w:r w:rsidRPr="00CB516C">
              <w:rPr>
                <w:sz w:val="20"/>
                <w:szCs w:val="20"/>
              </w:rPr>
              <w:t>6050</w:t>
            </w:r>
          </w:p>
        </w:tc>
      </w:tr>
      <w:tr w:rsidR="00E941FF" w:rsidRPr="00CB516C" w14:paraId="0267BDCA" w14:textId="77777777" w:rsidTr="00897009">
        <w:tc>
          <w:tcPr>
            <w:tcW w:w="2016" w:type="dxa"/>
            <w:shd w:val="clear" w:color="auto" w:fill="auto"/>
          </w:tcPr>
          <w:p w14:paraId="7D7167E2" w14:textId="77777777" w:rsidR="00E941FF" w:rsidRPr="00CB516C" w:rsidRDefault="00E941FF" w:rsidP="00897009">
            <w:pPr>
              <w:spacing w:before="40" w:after="40"/>
              <w:rPr>
                <w:sz w:val="20"/>
                <w:szCs w:val="20"/>
              </w:rPr>
            </w:pPr>
            <w:r w:rsidRPr="00CB516C">
              <w:rPr>
                <w:sz w:val="20"/>
                <w:szCs w:val="20"/>
              </w:rPr>
              <w:t>Mode</w:t>
            </w:r>
          </w:p>
        </w:tc>
        <w:tc>
          <w:tcPr>
            <w:tcW w:w="929" w:type="dxa"/>
            <w:shd w:val="clear" w:color="auto" w:fill="auto"/>
          </w:tcPr>
          <w:p w14:paraId="02AB33F4" w14:textId="77777777" w:rsidR="00E941FF" w:rsidRPr="00CB516C" w:rsidRDefault="00E941FF" w:rsidP="00897009">
            <w:pPr>
              <w:spacing w:before="40" w:after="40"/>
              <w:jc w:val="right"/>
              <w:rPr>
                <w:sz w:val="20"/>
                <w:szCs w:val="20"/>
              </w:rPr>
            </w:pPr>
            <w:r w:rsidRPr="00CB516C">
              <w:rPr>
                <w:sz w:val="20"/>
                <w:szCs w:val="20"/>
              </w:rPr>
              <w:t>32</w:t>
            </w:r>
          </w:p>
        </w:tc>
        <w:tc>
          <w:tcPr>
            <w:tcW w:w="1945" w:type="dxa"/>
            <w:shd w:val="clear" w:color="auto" w:fill="auto"/>
          </w:tcPr>
          <w:p w14:paraId="7CF4CC03" w14:textId="77777777" w:rsidR="00E941FF" w:rsidRPr="00CB516C" w:rsidRDefault="00E941FF" w:rsidP="00897009">
            <w:pPr>
              <w:spacing w:before="40" w:after="40"/>
              <w:ind w:right="360"/>
              <w:jc w:val="right"/>
              <w:rPr>
                <w:sz w:val="20"/>
                <w:szCs w:val="20"/>
              </w:rPr>
            </w:pPr>
            <w:r w:rsidRPr="00CB516C">
              <w:rPr>
                <w:sz w:val="20"/>
                <w:szCs w:val="20"/>
              </w:rPr>
              <w:t>0</w:t>
            </w:r>
          </w:p>
        </w:tc>
        <w:tc>
          <w:tcPr>
            <w:tcW w:w="1505" w:type="dxa"/>
            <w:shd w:val="clear" w:color="auto" w:fill="auto"/>
          </w:tcPr>
          <w:p w14:paraId="56438E05" w14:textId="77777777" w:rsidR="00E941FF" w:rsidRPr="00CB516C" w:rsidRDefault="00E941FF" w:rsidP="00897009">
            <w:pPr>
              <w:spacing w:before="40" w:after="40"/>
              <w:ind w:right="196"/>
              <w:jc w:val="right"/>
              <w:rPr>
                <w:sz w:val="20"/>
                <w:szCs w:val="20"/>
              </w:rPr>
            </w:pPr>
            <w:r w:rsidRPr="00CB516C">
              <w:rPr>
                <w:sz w:val="20"/>
                <w:szCs w:val="20"/>
              </w:rPr>
              <w:t>5</w:t>
            </w:r>
          </w:p>
        </w:tc>
        <w:tc>
          <w:tcPr>
            <w:tcW w:w="2160" w:type="dxa"/>
            <w:shd w:val="clear" w:color="auto" w:fill="auto"/>
          </w:tcPr>
          <w:p w14:paraId="78AC3B31" w14:textId="28382D78" w:rsidR="00E941FF" w:rsidRPr="00CB516C" w:rsidRDefault="00E941FF" w:rsidP="00897009">
            <w:pPr>
              <w:spacing w:before="40" w:after="40"/>
              <w:ind w:right="390"/>
              <w:jc w:val="right"/>
              <w:rPr>
                <w:sz w:val="20"/>
                <w:szCs w:val="20"/>
              </w:rPr>
            </w:pPr>
            <w:r w:rsidRPr="00CB516C">
              <w:rPr>
                <w:sz w:val="20"/>
                <w:szCs w:val="20"/>
              </w:rPr>
              <w:t>60</w:t>
            </w:r>
            <w:r w:rsidR="007E7D89">
              <w:rPr>
                <w:sz w:val="20"/>
                <w:szCs w:val="20"/>
              </w:rPr>
              <w:t>,</w:t>
            </w:r>
            <w:r w:rsidRPr="00CB516C">
              <w:rPr>
                <w:sz w:val="20"/>
                <w:szCs w:val="20"/>
              </w:rPr>
              <w:t>300</w:t>
            </w:r>
          </w:p>
        </w:tc>
      </w:tr>
      <w:tr w:rsidR="00E941FF" w:rsidRPr="00CB516C" w14:paraId="3ABA0277" w14:textId="77777777" w:rsidTr="00897009">
        <w:tc>
          <w:tcPr>
            <w:tcW w:w="2016" w:type="dxa"/>
            <w:shd w:val="clear" w:color="auto" w:fill="auto"/>
          </w:tcPr>
          <w:p w14:paraId="60E8B2F1" w14:textId="77777777" w:rsidR="00E941FF" w:rsidRPr="00CB516C" w:rsidRDefault="00E941FF" w:rsidP="00897009">
            <w:pPr>
              <w:spacing w:before="40" w:after="40"/>
              <w:rPr>
                <w:sz w:val="20"/>
                <w:szCs w:val="20"/>
              </w:rPr>
            </w:pPr>
            <w:r w:rsidRPr="00CB516C">
              <w:rPr>
                <w:sz w:val="20"/>
                <w:szCs w:val="20"/>
              </w:rPr>
              <w:t>Standard Deviator</w:t>
            </w:r>
          </w:p>
        </w:tc>
        <w:tc>
          <w:tcPr>
            <w:tcW w:w="929" w:type="dxa"/>
            <w:shd w:val="clear" w:color="auto" w:fill="auto"/>
          </w:tcPr>
          <w:p w14:paraId="5A25A91C" w14:textId="77777777" w:rsidR="00E941FF" w:rsidRPr="00CB516C" w:rsidRDefault="00E941FF" w:rsidP="00897009">
            <w:pPr>
              <w:spacing w:before="40" w:after="40"/>
              <w:jc w:val="right"/>
              <w:rPr>
                <w:sz w:val="20"/>
                <w:szCs w:val="20"/>
              </w:rPr>
            </w:pPr>
            <w:r w:rsidRPr="00CB516C">
              <w:rPr>
                <w:sz w:val="20"/>
                <w:szCs w:val="20"/>
              </w:rPr>
              <w:t>4.02</w:t>
            </w:r>
          </w:p>
        </w:tc>
        <w:tc>
          <w:tcPr>
            <w:tcW w:w="1945" w:type="dxa"/>
            <w:shd w:val="clear" w:color="auto" w:fill="auto"/>
          </w:tcPr>
          <w:p w14:paraId="71D574AE" w14:textId="5B0087AD" w:rsidR="00E941FF" w:rsidRPr="00CB516C" w:rsidRDefault="00E941FF" w:rsidP="00897009">
            <w:pPr>
              <w:spacing w:before="40" w:after="40"/>
              <w:ind w:right="360"/>
              <w:jc w:val="right"/>
              <w:rPr>
                <w:sz w:val="20"/>
                <w:szCs w:val="20"/>
              </w:rPr>
            </w:pPr>
            <w:r w:rsidRPr="00CB516C">
              <w:rPr>
                <w:sz w:val="20"/>
                <w:szCs w:val="20"/>
              </w:rPr>
              <w:t>15</w:t>
            </w:r>
            <w:r w:rsidR="007E7D89">
              <w:rPr>
                <w:sz w:val="20"/>
                <w:szCs w:val="20"/>
              </w:rPr>
              <w:t>,</w:t>
            </w:r>
            <w:r w:rsidRPr="00CB516C">
              <w:rPr>
                <w:sz w:val="20"/>
                <w:szCs w:val="20"/>
              </w:rPr>
              <w:t>810.83</w:t>
            </w:r>
          </w:p>
        </w:tc>
        <w:tc>
          <w:tcPr>
            <w:tcW w:w="1505" w:type="dxa"/>
            <w:shd w:val="clear" w:color="auto" w:fill="auto"/>
          </w:tcPr>
          <w:p w14:paraId="24EA2B6D" w14:textId="77777777" w:rsidR="00E941FF" w:rsidRPr="00CB516C" w:rsidRDefault="00E941FF" w:rsidP="00897009">
            <w:pPr>
              <w:spacing w:before="40" w:after="40"/>
              <w:ind w:right="196"/>
              <w:jc w:val="right"/>
              <w:rPr>
                <w:sz w:val="20"/>
                <w:szCs w:val="20"/>
              </w:rPr>
            </w:pPr>
            <w:r w:rsidRPr="00CB516C">
              <w:rPr>
                <w:sz w:val="20"/>
                <w:szCs w:val="20"/>
              </w:rPr>
              <w:t>3.10</w:t>
            </w:r>
          </w:p>
        </w:tc>
        <w:tc>
          <w:tcPr>
            <w:tcW w:w="2160" w:type="dxa"/>
            <w:shd w:val="clear" w:color="auto" w:fill="auto"/>
          </w:tcPr>
          <w:p w14:paraId="4690C3F2" w14:textId="0E351230" w:rsidR="00E941FF" w:rsidRPr="00CB516C" w:rsidRDefault="00E941FF" w:rsidP="00897009">
            <w:pPr>
              <w:spacing w:before="40" w:after="40"/>
              <w:ind w:right="390"/>
              <w:jc w:val="right"/>
              <w:rPr>
                <w:sz w:val="20"/>
                <w:szCs w:val="20"/>
              </w:rPr>
            </w:pPr>
            <w:r w:rsidRPr="00CB516C">
              <w:rPr>
                <w:sz w:val="20"/>
                <w:szCs w:val="20"/>
              </w:rPr>
              <w:t>34</w:t>
            </w:r>
            <w:r w:rsidR="007E7D89">
              <w:rPr>
                <w:sz w:val="20"/>
                <w:szCs w:val="20"/>
              </w:rPr>
              <w:t>,</w:t>
            </w:r>
            <w:r w:rsidRPr="00CB516C">
              <w:rPr>
                <w:sz w:val="20"/>
                <w:szCs w:val="20"/>
              </w:rPr>
              <w:t>818.21</w:t>
            </w:r>
          </w:p>
        </w:tc>
      </w:tr>
      <w:tr w:rsidR="00E941FF" w:rsidRPr="00CB516C" w14:paraId="5D398540" w14:textId="77777777" w:rsidTr="00897009">
        <w:tc>
          <w:tcPr>
            <w:tcW w:w="2016" w:type="dxa"/>
            <w:shd w:val="clear" w:color="auto" w:fill="auto"/>
          </w:tcPr>
          <w:p w14:paraId="0CFD6A1F" w14:textId="77777777" w:rsidR="00E941FF" w:rsidRPr="00CB516C" w:rsidRDefault="00E941FF" w:rsidP="00897009">
            <w:pPr>
              <w:spacing w:before="40" w:after="40"/>
              <w:rPr>
                <w:sz w:val="20"/>
                <w:szCs w:val="20"/>
              </w:rPr>
            </w:pPr>
            <w:r w:rsidRPr="00CB516C">
              <w:rPr>
                <w:sz w:val="20"/>
                <w:szCs w:val="20"/>
              </w:rPr>
              <w:t>Sample Variance</w:t>
            </w:r>
          </w:p>
        </w:tc>
        <w:tc>
          <w:tcPr>
            <w:tcW w:w="929" w:type="dxa"/>
            <w:shd w:val="clear" w:color="auto" w:fill="auto"/>
          </w:tcPr>
          <w:p w14:paraId="70DCE766" w14:textId="77777777" w:rsidR="00E941FF" w:rsidRPr="00CB516C" w:rsidRDefault="00E941FF" w:rsidP="00897009">
            <w:pPr>
              <w:spacing w:before="40" w:after="40"/>
              <w:jc w:val="right"/>
              <w:rPr>
                <w:sz w:val="20"/>
                <w:szCs w:val="20"/>
              </w:rPr>
            </w:pPr>
            <w:r w:rsidRPr="00CB516C">
              <w:rPr>
                <w:sz w:val="20"/>
                <w:szCs w:val="20"/>
              </w:rPr>
              <w:t>16.19</w:t>
            </w:r>
          </w:p>
        </w:tc>
        <w:tc>
          <w:tcPr>
            <w:tcW w:w="1945" w:type="dxa"/>
            <w:shd w:val="clear" w:color="auto" w:fill="auto"/>
          </w:tcPr>
          <w:p w14:paraId="65A62079" w14:textId="4BD5662B" w:rsidR="00E941FF" w:rsidRPr="00CB516C" w:rsidRDefault="00E941FF" w:rsidP="00897009">
            <w:pPr>
              <w:spacing w:before="40" w:after="40"/>
              <w:ind w:right="360"/>
              <w:jc w:val="right"/>
              <w:rPr>
                <w:sz w:val="20"/>
                <w:szCs w:val="20"/>
              </w:rPr>
            </w:pPr>
            <w:r w:rsidRPr="00CB516C">
              <w:rPr>
                <w:sz w:val="20"/>
                <w:szCs w:val="20"/>
              </w:rPr>
              <w:t>249</w:t>
            </w:r>
            <w:r w:rsidR="007E7D89">
              <w:rPr>
                <w:sz w:val="20"/>
                <w:szCs w:val="20"/>
              </w:rPr>
              <w:t>,</w:t>
            </w:r>
            <w:r w:rsidRPr="00CB516C">
              <w:rPr>
                <w:sz w:val="20"/>
                <w:szCs w:val="20"/>
              </w:rPr>
              <w:t>982</w:t>
            </w:r>
            <w:r w:rsidR="007E7D89">
              <w:rPr>
                <w:sz w:val="20"/>
                <w:szCs w:val="20"/>
              </w:rPr>
              <w:t>,</w:t>
            </w:r>
            <w:r w:rsidRPr="00CB516C">
              <w:rPr>
                <w:sz w:val="20"/>
                <w:szCs w:val="20"/>
              </w:rPr>
              <w:t>368.72</w:t>
            </w:r>
          </w:p>
        </w:tc>
        <w:tc>
          <w:tcPr>
            <w:tcW w:w="1505" w:type="dxa"/>
            <w:shd w:val="clear" w:color="auto" w:fill="auto"/>
          </w:tcPr>
          <w:p w14:paraId="3138BBDE" w14:textId="77777777" w:rsidR="00E941FF" w:rsidRPr="00CB516C" w:rsidRDefault="00E941FF" w:rsidP="00897009">
            <w:pPr>
              <w:spacing w:before="40" w:after="40"/>
              <w:ind w:right="196"/>
              <w:jc w:val="right"/>
              <w:rPr>
                <w:sz w:val="20"/>
                <w:szCs w:val="20"/>
              </w:rPr>
            </w:pPr>
            <w:r w:rsidRPr="00CB516C">
              <w:rPr>
                <w:sz w:val="20"/>
                <w:szCs w:val="20"/>
              </w:rPr>
              <w:t>9.62</w:t>
            </w:r>
          </w:p>
        </w:tc>
        <w:tc>
          <w:tcPr>
            <w:tcW w:w="2160" w:type="dxa"/>
            <w:shd w:val="clear" w:color="auto" w:fill="auto"/>
          </w:tcPr>
          <w:p w14:paraId="688BFB6D" w14:textId="4798BF53" w:rsidR="00E941FF" w:rsidRPr="00CB516C" w:rsidRDefault="00E941FF" w:rsidP="00897009">
            <w:pPr>
              <w:spacing w:before="40" w:after="40"/>
              <w:ind w:right="390"/>
              <w:jc w:val="right"/>
              <w:rPr>
                <w:sz w:val="20"/>
                <w:szCs w:val="20"/>
              </w:rPr>
            </w:pPr>
            <w:r w:rsidRPr="00CB516C">
              <w:rPr>
                <w:sz w:val="20"/>
                <w:szCs w:val="20"/>
              </w:rPr>
              <w:t>1</w:t>
            </w:r>
            <w:r w:rsidR="007E7D89">
              <w:rPr>
                <w:sz w:val="20"/>
                <w:szCs w:val="20"/>
              </w:rPr>
              <w:t>,</w:t>
            </w:r>
            <w:r w:rsidRPr="00CB516C">
              <w:rPr>
                <w:sz w:val="20"/>
                <w:szCs w:val="20"/>
              </w:rPr>
              <w:t>212</w:t>
            </w:r>
            <w:r w:rsidR="007E7D89">
              <w:rPr>
                <w:sz w:val="20"/>
                <w:szCs w:val="20"/>
              </w:rPr>
              <w:t>,</w:t>
            </w:r>
            <w:r w:rsidRPr="00CB516C">
              <w:rPr>
                <w:sz w:val="20"/>
                <w:szCs w:val="20"/>
              </w:rPr>
              <w:t>307</w:t>
            </w:r>
            <w:r w:rsidR="007E7D89">
              <w:rPr>
                <w:sz w:val="20"/>
                <w:szCs w:val="20"/>
              </w:rPr>
              <w:t>,</w:t>
            </w:r>
            <w:r w:rsidRPr="00CB516C">
              <w:rPr>
                <w:sz w:val="20"/>
                <w:szCs w:val="20"/>
              </w:rPr>
              <w:t>794.38</w:t>
            </w:r>
          </w:p>
        </w:tc>
      </w:tr>
      <w:tr w:rsidR="00E941FF" w:rsidRPr="00CB516C" w14:paraId="7DC60D9F" w14:textId="77777777" w:rsidTr="00897009">
        <w:tc>
          <w:tcPr>
            <w:tcW w:w="2016" w:type="dxa"/>
            <w:shd w:val="clear" w:color="auto" w:fill="auto"/>
          </w:tcPr>
          <w:p w14:paraId="02B9BD5F" w14:textId="77777777" w:rsidR="00E941FF" w:rsidRPr="00CB516C" w:rsidRDefault="00E941FF" w:rsidP="00897009">
            <w:pPr>
              <w:spacing w:before="40" w:after="40"/>
              <w:rPr>
                <w:sz w:val="20"/>
                <w:szCs w:val="20"/>
              </w:rPr>
            </w:pPr>
            <w:r w:rsidRPr="00CB516C">
              <w:rPr>
                <w:sz w:val="20"/>
                <w:szCs w:val="20"/>
              </w:rPr>
              <w:t>Kurtosis</w:t>
            </w:r>
          </w:p>
        </w:tc>
        <w:tc>
          <w:tcPr>
            <w:tcW w:w="929" w:type="dxa"/>
            <w:shd w:val="clear" w:color="auto" w:fill="auto"/>
          </w:tcPr>
          <w:p w14:paraId="2AA2A62D" w14:textId="77777777" w:rsidR="00E941FF" w:rsidRPr="00CB516C" w:rsidRDefault="00E941FF" w:rsidP="00897009">
            <w:pPr>
              <w:spacing w:before="40" w:after="40"/>
              <w:jc w:val="right"/>
              <w:rPr>
                <w:sz w:val="20"/>
                <w:szCs w:val="20"/>
              </w:rPr>
            </w:pPr>
            <w:r w:rsidRPr="00CB516C">
              <w:rPr>
                <w:sz w:val="20"/>
                <w:szCs w:val="20"/>
              </w:rPr>
              <w:t>0.02</w:t>
            </w:r>
          </w:p>
        </w:tc>
        <w:tc>
          <w:tcPr>
            <w:tcW w:w="1945" w:type="dxa"/>
            <w:shd w:val="clear" w:color="auto" w:fill="auto"/>
          </w:tcPr>
          <w:p w14:paraId="3CCDDCD3" w14:textId="77777777" w:rsidR="00E941FF" w:rsidRPr="00CB516C" w:rsidRDefault="00E941FF" w:rsidP="00897009">
            <w:pPr>
              <w:spacing w:before="40" w:after="40"/>
              <w:ind w:right="360"/>
              <w:jc w:val="right"/>
              <w:rPr>
                <w:sz w:val="20"/>
                <w:szCs w:val="20"/>
              </w:rPr>
            </w:pPr>
            <w:r w:rsidRPr="00CB516C">
              <w:rPr>
                <w:sz w:val="20"/>
                <w:szCs w:val="20"/>
              </w:rPr>
              <w:t>5.65</w:t>
            </w:r>
          </w:p>
        </w:tc>
        <w:tc>
          <w:tcPr>
            <w:tcW w:w="1505" w:type="dxa"/>
            <w:shd w:val="clear" w:color="auto" w:fill="auto"/>
          </w:tcPr>
          <w:p w14:paraId="409D5847" w14:textId="77777777" w:rsidR="00E941FF" w:rsidRPr="00CB516C" w:rsidRDefault="00E941FF" w:rsidP="00897009">
            <w:pPr>
              <w:spacing w:before="40" w:after="40"/>
              <w:ind w:right="196"/>
              <w:jc w:val="right"/>
              <w:rPr>
                <w:sz w:val="20"/>
                <w:szCs w:val="20"/>
              </w:rPr>
            </w:pPr>
            <w:r w:rsidRPr="00CB516C">
              <w:rPr>
                <w:sz w:val="20"/>
                <w:szCs w:val="20"/>
              </w:rPr>
              <w:t>2.46</w:t>
            </w:r>
          </w:p>
        </w:tc>
        <w:tc>
          <w:tcPr>
            <w:tcW w:w="2160" w:type="dxa"/>
            <w:shd w:val="clear" w:color="auto" w:fill="auto"/>
          </w:tcPr>
          <w:p w14:paraId="6F507C86" w14:textId="77777777" w:rsidR="00E941FF" w:rsidRPr="00CB516C" w:rsidRDefault="00E941FF" w:rsidP="00897009">
            <w:pPr>
              <w:spacing w:before="40" w:after="40"/>
              <w:ind w:right="390"/>
              <w:jc w:val="right"/>
              <w:rPr>
                <w:sz w:val="20"/>
                <w:szCs w:val="20"/>
              </w:rPr>
            </w:pPr>
            <w:r w:rsidRPr="00CB516C">
              <w:rPr>
                <w:sz w:val="20"/>
                <w:szCs w:val="20"/>
              </w:rPr>
              <w:t>7.50</w:t>
            </w:r>
          </w:p>
        </w:tc>
      </w:tr>
      <w:tr w:rsidR="00E941FF" w:rsidRPr="00CB516C" w14:paraId="23E653CE" w14:textId="77777777" w:rsidTr="00897009">
        <w:tc>
          <w:tcPr>
            <w:tcW w:w="2016" w:type="dxa"/>
            <w:shd w:val="clear" w:color="auto" w:fill="auto"/>
          </w:tcPr>
          <w:p w14:paraId="32059129" w14:textId="77777777" w:rsidR="00E941FF" w:rsidRPr="00CB516C" w:rsidRDefault="00E941FF" w:rsidP="00897009">
            <w:pPr>
              <w:spacing w:before="40" w:after="40"/>
              <w:rPr>
                <w:sz w:val="20"/>
                <w:szCs w:val="20"/>
              </w:rPr>
            </w:pPr>
            <w:r w:rsidRPr="00CB516C">
              <w:rPr>
                <w:sz w:val="20"/>
                <w:szCs w:val="20"/>
              </w:rPr>
              <w:t>Skewness</w:t>
            </w:r>
          </w:p>
        </w:tc>
        <w:tc>
          <w:tcPr>
            <w:tcW w:w="929" w:type="dxa"/>
            <w:shd w:val="clear" w:color="auto" w:fill="auto"/>
          </w:tcPr>
          <w:p w14:paraId="1A9EAA3D" w14:textId="77777777" w:rsidR="00E941FF" w:rsidRPr="00CB516C" w:rsidRDefault="00E941FF" w:rsidP="00897009">
            <w:pPr>
              <w:spacing w:before="40" w:after="40"/>
              <w:jc w:val="right"/>
              <w:rPr>
                <w:sz w:val="20"/>
                <w:szCs w:val="20"/>
              </w:rPr>
            </w:pPr>
            <w:r w:rsidRPr="00CB516C">
              <w:rPr>
                <w:sz w:val="20"/>
                <w:szCs w:val="20"/>
              </w:rPr>
              <w:t>–0.03</w:t>
            </w:r>
          </w:p>
        </w:tc>
        <w:tc>
          <w:tcPr>
            <w:tcW w:w="1945" w:type="dxa"/>
            <w:shd w:val="clear" w:color="auto" w:fill="auto"/>
          </w:tcPr>
          <w:p w14:paraId="53F59F8E" w14:textId="77777777" w:rsidR="00E941FF" w:rsidRPr="00CB516C" w:rsidRDefault="00E941FF" w:rsidP="00897009">
            <w:pPr>
              <w:spacing w:before="40" w:after="40"/>
              <w:ind w:right="360"/>
              <w:jc w:val="right"/>
              <w:rPr>
                <w:sz w:val="20"/>
                <w:szCs w:val="20"/>
              </w:rPr>
            </w:pPr>
            <w:r w:rsidRPr="00CB516C">
              <w:rPr>
                <w:sz w:val="20"/>
                <w:szCs w:val="20"/>
              </w:rPr>
              <w:t>1.71</w:t>
            </w:r>
          </w:p>
        </w:tc>
        <w:tc>
          <w:tcPr>
            <w:tcW w:w="1505" w:type="dxa"/>
            <w:shd w:val="clear" w:color="auto" w:fill="auto"/>
          </w:tcPr>
          <w:p w14:paraId="10F6E9AC" w14:textId="77777777" w:rsidR="00E941FF" w:rsidRPr="00CB516C" w:rsidRDefault="00E941FF" w:rsidP="00897009">
            <w:pPr>
              <w:spacing w:before="40" w:after="40"/>
              <w:ind w:right="196"/>
              <w:jc w:val="right"/>
              <w:rPr>
                <w:sz w:val="20"/>
                <w:szCs w:val="20"/>
              </w:rPr>
            </w:pPr>
            <w:r w:rsidRPr="00CB516C">
              <w:rPr>
                <w:sz w:val="20"/>
                <w:szCs w:val="20"/>
              </w:rPr>
              <w:t>1.21</w:t>
            </w:r>
          </w:p>
        </w:tc>
        <w:tc>
          <w:tcPr>
            <w:tcW w:w="2160" w:type="dxa"/>
            <w:shd w:val="clear" w:color="auto" w:fill="auto"/>
          </w:tcPr>
          <w:p w14:paraId="6B6F3237" w14:textId="77777777" w:rsidR="00E941FF" w:rsidRPr="00CB516C" w:rsidRDefault="00E941FF" w:rsidP="00897009">
            <w:pPr>
              <w:spacing w:before="40" w:after="40"/>
              <w:ind w:right="390"/>
              <w:jc w:val="right"/>
              <w:rPr>
                <w:sz w:val="20"/>
                <w:szCs w:val="20"/>
              </w:rPr>
            </w:pPr>
            <w:r w:rsidRPr="00CB516C">
              <w:rPr>
                <w:sz w:val="20"/>
                <w:szCs w:val="20"/>
              </w:rPr>
              <w:t>2.01</w:t>
            </w:r>
          </w:p>
        </w:tc>
      </w:tr>
      <w:tr w:rsidR="00E941FF" w:rsidRPr="00CB516C" w14:paraId="78BE7DBA" w14:textId="77777777" w:rsidTr="00897009">
        <w:tc>
          <w:tcPr>
            <w:tcW w:w="2016" w:type="dxa"/>
            <w:shd w:val="clear" w:color="auto" w:fill="auto"/>
          </w:tcPr>
          <w:p w14:paraId="5629C7FF" w14:textId="77777777" w:rsidR="00E941FF" w:rsidRPr="00CB516C" w:rsidRDefault="00E941FF" w:rsidP="00897009">
            <w:pPr>
              <w:spacing w:before="40" w:after="40"/>
              <w:rPr>
                <w:sz w:val="20"/>
                <w:szCs w:val="20"/>
              </w:rPr>
            </w:pPr>
            <w:r w:rsidRPr="00CB516C">
              <w:rPr>
                <w:sz w:val="20"/>
                <w:szCs w:val="20"/>
              </w:rPr>
              <w:t>Range</w:t>
            </w:r>
          </w:p>
        </w:tc>
        <w:tc>
          <w:tcPr>
            <w:tcW w:w="929" w:type="dxa"/>
            <w:shd w:val="clear" w:color="auto" w:fill="auto"/>
          </w:tcPr>
          <w:p w14:paraId="1BEA6A64" w14:textId="77777777" w:rsidR="00E941FF" w:rsidRPr="00CB516C" w:rsidRDefault="00E941FF" w:rsidP="00897009">
            <w:pPr>
              <w:spacing w:before="40" w:after="40"/>
              <w:jc w:val="right"/>
              <w:rPr>
                <w:sz w:val="20"/>
                <w:szCs w:val="20"/>
              </w:rPr>
            </w:pPr>
            <w:r w:rsidRPr="00CB516C">
              <w:rPr>
                <w:sz w:val="20"/>
                <w:szCs w:val="20"/>
              </w:rPr>
              <w:t>23</w:t>
            </w:r>
          </w:p>
        </w:tc>
        <w:tc>
          <w:tcPr>
            <w:tcW w:w="1945" w:type="dxa"/>
            <w:shd w:val="clear" w:color="auto" w:fill="auto"/>
          </w:tcPr>
          <w:p w14:paraId="0B002F43" w14:textId="54BD4D65" w:rsidR="00E941FF" w:rsidRPr="00CB516C" w:rsidRDefault="00E941FF" w:rsidP="00897009">
            <w:pPr>
              <w:spacing w:before="40" w:after="40"/>
              <w:ind w:right="360"/>
              <w:jc w:val="right"/>
              <w:rPr>
                <w:sz w:val="20"/>
                <w:szCs w:val="20"/>
              </w:rPr>
            </w:pPr>
            <w:r w:rsidRPr="00CB516C">
              <w:rPr>
                <w:sz w:val="20"/>
                <w:szCs w:val="20"/>
              </w:rPr>
              <w:t>133</w:t>
            </w:r>
            <w:r w:rsidR="007E7D89">
              <w:rPr>
                <w:sz w:val="20"/>
                <w:szCs w:val="20"/>
              </w:rPr>
              <w:t>,</w:t>
            </w:r>
            <w:r w:rsidRPr="00CB516C">
              <w:rPr>
                <w:sz w:val="20"/>
                <w:szCs w:val="20"/>
              </w:rPr>
              <w:t>400</w:t>
            </w:r>
          </w:p>
        </w:tc>
        <w:tc>
          <w:tcPr>
            <w:tcW w:w="1505" w:type="dxa"/>
            <w:shd w:val="clear" w:color="auto" w:fill="auto"/>
          </w:tcPr>
          <w:p w14:paraId="2121C1E8" w14:textId="77777777" w:rsidR="00E941FF" w:rsidRPr="00CB516C" w:rsidRDefault="00E941FF" w:rsidP="00897009">
            <w:pPr>
              <w:spacing w:before="40" w:after="40"/>
              <w:ind w:right="196"/>
              <w:jc w:val="right"/>
              <w:rPr>
                <w:sz w:val="20"/>
                <w:szCs w:val="20"/>
              </w:rPr>
            </w:pPr>
            <w:r w:rsidRPr="00CB516C">
              <w:rPr>
                <w:sz w:val="20"/>
                <w:szCs w:val="20"/>
              </w:rPr>
              <w:t>21</w:t>
            </w:r>
          </w:p>
        </w:tc>
        <w:tc>
          <w:tcPr>
            <w:tcW w:w="2160" w:type="dxa"/>
            <w:shd w:val="clear" w:color="auto" w:fill="auto"/>
          </w:tcPr>
          <w:p w14:paraId="2718AD56" w14:textId="49F0B635" w:rsidR="00E941FF" w:rsidRPr="00CB516C" w:rsidRDefault="00E941FF" w:rsidP="00897009">
            <w:pPr>
              <w:spacing w:before="40" w:after="40"/>
              <w:ind w:right="390"/>
              <w:jc w:val="right"/>
              <w:rPr>
                <w:sz w:val="20"/>
                <w:szCs w:val="20"/>
              </w:rPr>
            </w:pPr>
            <w:r w:rsidRPr="00CB516C">
              <w:rPr>
                <w:sz w:val="20"/>
                <w:szCs w:val="20"/>
              </w:rPr>
              <w:t>306</w:t>
            </w:r>
            <w:r w:rsidR="007E7D89">
              <w:rPr>
                <w:sz w:val="20"/>
                <w:szCs w:val="20"/>
              </w:rPr>
              <w:t>,</w:t>
            </w:r>
            <w:r w:rsidRPr="00CB516C">
              <w:rPr>
                <w:sz w:val="20"/>
                <w:szCs w:val="20"/>
              </w:rPr>
              <w:t>300</w:t>
            </w:r>
          </w:p>
        </w:tc>
      </w:tr>
      <w:tr w:rsidR="00E941FF" w:rsidRPr="00CB516C" w14:paraId="4A92A577" w14:textId="77777777" w:rsidTr="00897009">
        <w:tc>
          <w:tcPr>
            <w:tcW w:w="2016" w:type="dxa"/>
            <w:shd w:val="clear" w:color="auto" w:fill="auto"/>
          </w:tcPr>
          <w:p w14:paraId="3EEA3F55" w14:textId="77777777" w:rsidR="00E941FF" w:rsidRPr="00CB516C" w:rsidRDefault="00E941FF" w:rsidP="00897009">
            <w:pPr>
              <w:spacing w:before="40" w:after="40"/>
              <w:rPr>
                <w:sz w:val="20"/>
                <w:szCs w:val="20"/>
              </w:rPr>
            </w:pPr>
            <w:r w:rsidRPr="00CB516C">
              <w:rPr>
                <w:sz w:val="20"/>
                <w:szCs w:val="20"/>
              </w:rPr>
              <w:t>Minimum</w:t>
            </w:r>
          </w:p>
        </w:tc>
        <w:tc>
          <w:tcPr>
            <w:tcW w:w="929" w:type="dxa"/>
            <w:shd w:val="clear" w:color="auto" w:fill="auto"/>
          </w:tcPr>
          <w:p w14:paraId="3B8C75F9" w14:textId="77777777" w:rsidR="00E941FF" w:rsidRPr="00CB516C" w:rsidRDefault="00E941FF" w:rsidP="00897009">
            <w:pPr>
              <w:spacing w:before="40" w:after="40"/>
              <w:jc w:val="right"/>
              <w:rPr>
                <w:sz w:val="20"/>
                <w:szCs w:val="20"/>
              </w:rPr>
            </w:pPr>
            <w:r w:rsidRPr="00CB516C">
              <w:rPr>
                <w:sz w:val="20"/>
                <w:szCs w:val="20"/>
              </w:rPr>
              <w:t>19</w:t>
            </w:r>
          </w:p>
        </w:tc>
        <w:tc>
          <w:tcPr>
            <w:tcW w:w="1945" w:type="dxa"/>
            <w:shd w:val="clear" w:color="auto" w:fill="auto"/>
          </w:tcPr>
          <w:p w14:paraId="16969FFC" w14:textId="77777777" w:rsidR="00E941FF" w:rsidRPr="00CB516C" w:rsidRDefault="00E941FF" w:rsidP="00897009">
            <w:pPr>
              <w:spacing w:before="40" w:after="40"/>
              <w:ind w:right="360"/>
              <w:jc w:val="right"/>
              <w:rPr>
                <w:sz w:val="20"/>
                <w:szCs w:val="20"/>
              </w:rPr>
            </w:pPr>
            <w:r w:rsidRPr="00CB516C">
              <w:rPr>
                <w:sz w:val="20"/>
                <w:szCs w:val="20"/>
              </w:rPr>
              <w:t>0</w:t>
            </w:r>
          </w:p>
        </w:tc>
        <w:tc>
          <w:tcPr>
            <w:tcW w:w="1505" w:type="dxa"/>
            <w:shd w:val="clear" w:color="auto" w:fill="auto"/>
          </w:tcPr>
          <w:p w14:paraId="2B8447D0" w14:textId="77777777" w:rsidR="00E941FF" w:rsidRPr="00CB516C" w:rsidRDefault="00E941FF" w:rsidP="00897009">
            <w:pPr>
              <w:spacing w:before="40" w:after="40"/>
              <w:ind w:right="196"/>
              <w:jc w:val="right"/>
              <w:rPr>
                <w:sz w:val="20"/>
                <w:szCs w:val="20"/>
              </w:rPr>
            </w:pPr>
            <w:r w:rsidRPr="00CB516C">
              <w:rPr>
                <w:sz w:val="20"/>
                <w:szCs w:val="20"/>
              </w:rPr>
              <w:t>0</w:t>
            </w:r>
          </w:p>
        </w:tc>
        <w:tc>
          <w:tcPr>
            <w:tcW w:w="2160" w:type="dxa"/>
            <w:shd w:val="clear" w:color="auto" w:fill="auto"/>
          </w:tcPr>
          <w:p w14:paraId="0CC3B20F" w14:textId="328AEE0A" w:rsidR="00E941FF" w:rsidRPr="00CB516C" w:rsidRDefault="00E941FF" w:rsidP="00897009">
            <w:pPr>
              <w:spacing w:before="40" w:after="40"/>
              <w:ind w:right="390"/>
              <w:jc w:val="right"/>
              <w:rPr>
                <w:sz w:val="20"/>
                <w:szCs w:val="20"/>
              </w:rPr>
            </w:pPr>
            <w:r w:rsidRPr="00CB516C">
              <w:rPr>
                <w:sz w:val="20"/>
                <w:szCs w:val="20"/>
              </w:rPr>
              <w:t>16</w:t>
            </w:r>
            <w:r w:rsidR="007E7D89">
              <w:rPr>
                <w:sz w:val="20"/>
                <w:szCs w:val="20"/>
              </w:rPr>
              <w:t>,</w:t>
            </w:r>
            <w:r w:rsidRPr="00CB516C">
              <w:rPr>
                <w:sz w:val="20"/>
                <w:szCs w:val="20"/>
              </w:rPr>
              <w:t>200</w:t>
            </w:r>
          </w:p>
        </w:tc>
      </w:tr>
      <w:tr w:rsidR="00E941FF" w:rsidRPr="00CB516C" w14:paraId="37963718" w14:textId="77777777" w:rsidTr="00897009">
        <w:tc>
          <w:tcPr>
            <w:tcW w:w="2016" w:type="dxa"/>
            <w:shd w:val="clear" w:color="auto" w:fill="auto"/>
          </w:tcPr>
          <w:p w14:paraId="76E2B306" w14:textId="77777777" w:rsidR="00E941FF" w:rsidRPr="00CB516C" w:rsidRDefault="00E941FF" w:rsidP="00897009">
            <w:pPr>
              <w:spacing w:before="40" w:after="40"/>
              <w:rPr>
                <w:sz w:val="20"/>
                <w:szCs w:val="20"/>
              </w:rPr>
            </w:pPr>
            <w:r w:rsidRPr="00CB516C">
              <w:rPr>
                <w:sz w:val="20"/>
                <w:szCs w:val="20"/>
              </w:rPr>
              <w:t>Maximum</w:t>
            </w:r>
          </w:p>
        </w:tc>
        <w:tc>
          <w:tcPr>
            <w:tcW w:w="929" w:type="dxa"/>
            <w:shd w:val="clear" w:color="auto" w:fill="auto"/>
          </w:tcPr>
          <w:p w14:paraId="71FAE37D" w14:textId="77777777" w:rsidR="00E941FF" w:rsidRPr="00CB516C" w:rsidRDefault="00E941FF" w:rsidP="00897009">
            <w:pPr>
              <w:spacing w:before="40" w:after="40"/>
              <w:jc w:val="right"/>
              <w:rPr>
                <w:sz w:val="20"/>
                <w:szCs w:val="20"/>
              </w:rPr>
            </w:pPr>
            <w:r w:rsidRPr="00CB516C">
              <w:rPr>
                <w:sz w:val="20"/>
                <w:szCs w:val="20"/>
              </w:rPr>
              <w:t>42</w:t>
            </w:r>
          </w:p>
        </w:tc>
        <w:tc>
          <w:tcPr>
            <w:tcW w:w="1945" w:type="dxa"/>
            <w:shd w:val="clear" w:color="auto" w:fill="auto"/>
          </w:tcPr>
          <w:p w14:paraId="40F62B6B" w14:textId="7D4F0A5B" w:rsidR="00E941FF" w:rsidRPr="00CB516C" w:rsidRDefault="00E941FF" w:rsidP="00897009">
            <w:pPr>
              <w:spacing w:before="40" w:after="40"/>
              <w:ind w:right="360"/>
              <w:jc w:val="right"/>
              <w:rPr>
                <w:sz w:val="20"/>
                <w:szCs w:val="20"/>
              </w:rPr>
            </w:pPr>
            <w:r w:rsidRPr="00CB516C">
              <w:rPr>
                <w:sz w:val="20"/>
                <w:szCs w:val="20"/>
              </w:rPr>
              <w:t>133</w:t>
            </w:r>
            <w:r w:rsidR="007E7D89">
              <w:rPr>
                <w:sz w:val="20"/>
                <w:szCs w:val="20"/>
              </w:rPr>
              <w:t>,</w:t>
            </w:r>
            <w:r w:rsidRPr="00CB516C">
              <w:rPr>
                <w:sz w:val="20"/>
                <w:szCs w:val="20"/>
              </w:rPr>
              <w:t>400</w:t>
            </w:r>
          </w:p>
        </w:tc>
        <w:tc>
          <w:tcPr>
            <w:tcW w:w="1505" w:type="dxa"/>
            <w:shd w:val="clear" w:color="auto" w:fill="auto"/>
          </w:tcPr>
          <w:p w14:paraId="3EEC8F33" w14:textId="77777777" w:rsidR="00E941FF" w:rsidRPr="00CB516C" w:rsidRDefault="00E941FF" w:rsidP="00897009">
            <w:pPr>
              <w:spacing w:before="40" w:after="40"/>
              <w:ind w:right="196"/>
              <w:jc w:val="right"/>
              <w:rPr>
                <w:sz w:val="20"/>
                <w:szCs w:val="20"/>
              </w:rPr>
            </w:pPr>
            <w:r w:rsidRPr="00CB516C">
              <w:rPr>
                <w:sz w:val="20"/>
                <w:szCs w:val="20"/>
              </w:rPr>
              <w:t>21</w:t>
            </w:r>
          </w:p>
        </w:tc>
        <w:tc>
          <w:tcPr>
            <w:tcW w:w="2160" w:type="dxa"/>
            <w:shd w:val="clear" w:color="auto" w:fill="auto"/>
          </w:tcPr>
          <w:p w14:paraId="143E5D83" w14:textId="16DAC6DC" w:rsidR="00E941FF" w:rsidRPr="00CB516C" w:rsidRDefault="00E941FF" w:rsidP="00897009">
            <w:pPr>
              <w:spacing w:before="40" w:after="40"/>
              <w:ind w:right="390"/>
              <w:jc w:val="right"/>
              <w:rPr>
                <w:sz w:val="20"/>
                <w:szCs w:val="20"/>
              </w:rPr>
            </w:pPr>
            <w:r w:rsidRPr="00CB516C">
              <w:rPr>
                <w:sz w:val="20"/>
                <w:szCs w:val="20"/>
              </w:rPr>
              <w:t>322</w:t>
            </w:r>
            <w:r w:rsidR="007E7D89">
              <w:rPr>
                <w:sz w:val="20"/>
                <w:szCs w:val="20"/>
              </w:rPr>
              <w:t>,</w:t>
            </w:r>
            <w:r w:rsidRPr="00CB516C">
              <w:rPr>
                <w:sz w:val="20"/>
                <w:szCs w:val="20"/>
              </w:rPr>
              <w:t>500</w:t>
            </w:r>
          </w:p>
        </w:tc>
      </w:tr>
      <w:tr w:rsidR="00E941FF" w:rsidRPr="00CB516C" w14:paraId="2E5E4F6D" w14:textId="77777777" w:rsidTr="00897009">
        <w:tc>
          <w:tcPr>
            <w:tcW w:w="2016" w:type="dxa"/>
            <w:tcBorders>
              <w:bottom w:val="nil"/>
            </w:tcBorders>
            <w:shd w:val="clear" w:color="auto" w:fill="auto"/>
          </w:tcPr>
          <w:p w14:paraId="18CC58A8" w14:textId="77777777" w:rsidR="00E941FF" w:rsidRPr="00CB516C" w:rsidRDefault="00E941FF" w:rsidP="00897009">
            <w:pPr>
              <w:spacing w:before="40" w:after="40"/>
              <w:rPr>
                <w:sz w:val="20"/>
                <w:szCs w:val="20"/>
              </w:rPr>
            </w:pPr>
            <w:r w:rsidRPr="00CB516C">
              <w:rPr>
                <w:sz w:val="20"/>
                <w:szCs w:val="20"/>
              </w:rPr>
              <w:t>Sum</w:t>
            </w:r>
          </w:p>
        </w:tc>
        <w:tc>
          <w:tcPr>
            <w:tcW w:w="929" w:type="dxa"/>
            <w:tcBorders>
              <w:bottom w:val="nil"/>
            </w:tcBorders>
            <w:shd w:val="clear" w:color="auto" w:fill="auto"/>
          </w:tcPr>
          <w:p w14:paraId="7271DCB3" w14:textId="6BFCC9A5" w:rsidR="00E941FF" w:rsidRPr="00CB516C" w:rsidRDefault="00E941FF" w:rsidP="00897009">
            <w:pPr>
              <w:spacing w:before="40" w:after="40"/>
              <w:jc w:val="right"/>
              <w:rPr>
                <w:sz w:val="20"/>
                <w:szCs w:val="20"/>
              </w:rPr>
            </w:pPr>
            <w:r w:rsidRPr="00CB516C">
              <w:rPr>
                <w:sz w:val="20"/>
                <w:szCs w:val="20"/>
              </w:rPr>
              <w:t>12</w:t>
            </w:r>
            <w:r w:rsidR="007E7D89">
              <w:rPr>
                <w:sz w:val="20"/>
                <w:szCs w:val="20"/>
              </w:rPr>
              <w:t>,</w:t>
            </w:r>
            <w:r w:rsidRPr="00CB516C">
              <w:rPr>
                <w:sz w:val="20"/>
                <w:szCs w:val="20"/>
              </w:rPr>
              <w:t>346</w:t>
            </w:r>
          </w:p>
        </w:tc>
        <w:tc>
          <w:tcPr>
            <w:tcW w:w="1945" w:type="dxa"/>
            <w:tcBorders>
              <w:bottom w:val="nil"/>
            </w:tcBorders>
            <w:shd w:val="clear" w:color="auto" w:fill="auto"/>
          </w:tcPr>
          <w:p w14:paraId="152CBDA9" w14:textId="1D07BA43" w:rsidR="00E941FF" w:rsidRPr="00CB516C" w:rsidRDefault="00E941FF" w:rsidP="00897009">
            <w:pPr>
              <w:spacing w:before="40" w:after="40"/>
              <w:ind w:right="360"/>
              <w:jc w:val="right"/>
              <w:rPr>
                <w:sz w:val="20"/>
                <w:szCs w:val="20"/>
              </w:rPr>
            </w:pPr>
            <w:r w:rsidRPr="00CB516C">
              <w:rPr>
                <w:sz w:val="20"/>
                <w:szCs w:val="20"/>
              </w:rPr>
              <w:t>11</w:t>
            </w:r>
            <w:r w:rsidR="007E7D89">
              <w:rPr>
                <w:sz w:val="20"/>
                <w:szCs w:val="20"/>
              </w:rPr>
              <w:t>,</w:t>
            </w:r>
            <w:r w:rsidRPr="00CB516C">
              <w:rPr>
                <w:sz w:val="20"/>
                <w:szCs w:val="20"/>
              </w:rPr>
              <w:t>700</w:t>
            </w:r>
            <w:r w:rsidR="007E7D89">
              <w:rPr>
                <w:sz w:val="20"/>
                <w:szCs w:val="20"/>
              </w:rPr>
              <w:t>,</w:t>
            </w:r>
            <w:r w:rsidRPr="00CB516C">
              <w:rPr>
                <w:sz w:val="20"/>
                <w:szCs w:val="20"/>
              </w:rPr>
              <w:t>700</w:t>
            </w:r>
          </w:p>
        </w:tc>
        <w:tc>
          <w:tcPr>
            <w:tcW w:w="1505" w:type="dxa"/>
            <w:tcBorders>
              <w:bottom w:val="nil"/>
            </w:tcBorders>
            <w:shd w:val="clear" w:color="auto" w:fill="auto"/>
          </w:tcPr>
          <w:p w14:paraId="7074AEF8" w14:textId="5BD0A01F" w:rsidR="00E941FF" w:rsidRPr="00CB516C" w:rsidRDefault="00E941FF" w:rsidP="00897009">
            <w:pPr>
              <w:spacing w:before="40" w:after="40"/>
              <w:ind w:right="196"/>
              <w:jc w:val="right"/>
              <w:rPr>
                <w:sz w:val="20"/>
                <w:szCs w:val="20"/>
              </w:rPr>
            </w:pPr>
            <w:r w:rsidRPr="00CB516C">
              <w:rPr>
                <w:sz w:val="20"/>
                <w:szCs w:val="20"/>
              </w:rPr>
              <w:t>2</w:t>
            </w:r>
            <w:r w:rsidR="007E7D89">
              <w:rPr>
                <w:sz w:val="20"/>
                <w:szCs w:val="20"/>
              </w:rPr>
              <w:t>,</w:t>
            </w:r>
            <w:r w:rsidRPr="00CB516C">
              <w:rPr>
                <w:sz w:val="20"/>
                <w:szCs w:val="20"/>
              </w:rPr>
              <w:t>449</w:t>
            </w:r>
          </w:p>
        </w:tc>
        <w:tc>
          <w:tcPr>
            <w:tcW w:w="2160" w:type="dxa"/>
            <w:tcBorders>
              <w:bottom w:val="nil"/>
            </w:tcBorders>
            <w:shd w:val="clear" w:color="auto" w:fill="auto"/>
          </w:tcPr>
          <w:p w14:paraId="4769513C" w14:textId="71733673" w:rsidR="00E941FF" w:rsidRPr="00CB516C" w:rsidRDefault="00E941FF" w:rsidP="00897009">
            <w:pPr>
              <w:spacing w:before="40" w:after="40"/>
              <w:ind w:right="390"/>
              <w:jc w:val="right"/>
              <w:rPr>
                <w:sz w:val="20"/>
                <w:szCs w:val="20"/>
              </w:rPr>
            </w:pPr>
            <w:r w:rsidRPr="00CB516C">
              <w:rPr>
                <w:sz w:val="20"/>
                <w:szCs w:val="20"/>
              </w:rPr>
              <w:t>30</w:t>
            </w:r>
            <w:r w:rsidR="007E7D89">
              <w:rPr>
                <w:sz w:val="20"/>
                <w:szCs w:val="20"/>
              </w:rPr>
              <w:t>,</w:t>
            </w:r>
            <w:r w:rsidRPr="00CB516C">
              <w:rPr>
                <w:sz w:val="20"/>
                <w:szCs w:val="20"/>
              </w:rPr>
              <w:t>528</w:t>
            </w:r>
            <w:r w:rsidR="007E7D89">
              <w:rPr>
                <w:sz w:val="20"/>
                <w:szCs w:val="20"/>
              </w:rPr>
              <w:t>,</w:t>
            </w:r>
            <w:r w:rsidRPr="00CB516C">
              <w:rPr>
                <w:sz w:val="20"/>
                <w:szCs w:val="20"/>
              </w:rPr>
              <w:t>400</w:t>
            </w:r>
          </w:p>
        </w:tc>
      </w:tr>
      <w:tr w:rsidR="00E941FF" w:rsidRPr="00CB516C" w14:paraId="1673929C" w14:textId="77777777" w:rsidTr="00897009">
        <w:tc>
          <w:tcPr>
            <w:tcW w:w="2016" w:type="dxa"/>
            <w:tcBorders>
              <w:bottom w:val="single" w:sz="4" w:space="0" w:color="auto"/>
            </w:tcBorders>
            <w:shd w:val="clear" w:color="auto" w:fill="auto"/>
          </w:tcPr>
          <w:p w14:paraId="7319E043" w14:textId="77777777" w:rsidR="00E941FF" w:rsidRPr="00CB516C" w:rsidRDefault="00E941FF" w:rsidP="00897009">
            <w:pPr>
              <w:spacing w:before="40" w:after="40"/>
              <w:rPr>
                <w:sz w:val="20"/>
                <w:szCs w:val="20"/>
              </w:rPr>
            </w:pPr>
            <w:r w:rsidRPr="00CB516C">
              <w:rPr>
                <w:sz w:val="20"/>
                <w:szCs w:val="20"/>
              </w:rPr>
              <w:t>Count</w:t>
            </w:r>
          </w:p>
        </w:tc>
        <w:tc>
          <w:tcPr>
            <w:tcW w:w="929" w:type="dxa"/>
            <w:tcBorders>
              <w:bottom w:val="single" w:sz="4" w:space="0" w:color="auto"/>
            </w:tcBorders>
            <w:shd w:val="clear" w:color="auto" w:fill="auto"/>
          </w:tcPr>
          <w:p w14:paraId="42BD581C" w14:textId="77777777" w:rsidR="00E941FF" w:rsidRPr="00CB516C" w:rsidRDefault="00E941FF" w:rsidP="00897009">
            <w:pPr>
              <w:spacing w:before="40" w:after="40"/>
              <w:jc w:val="right"/>
              <w:rPr>
                <w:sz w:val="20"/>
                <w:szCs w:val="20"/>
              </w:rPr>
            </w:pPr>
            <w:r w:rsidRPr="00CB516C">
              <w:rPr>
                <w:sz w:val="20"/>
                <w:szCs w:val="20"/>
              </w:rPr>
              <w:t>410</w:t>
            </w:r>
          </w:p>
        </w:tc>
        <w:tc>
          <w:tcPr>
            <w:tcW w:w="1945" w:type="dxa"/>
            <w:tcBorders>
              <w:bottom w:val="single" w:sz="4" w:space="0" w:color="auto"/>
            </w:tcBorders>
            <w:shd w:val="clear" w:color="auto" w:fill="auto"/>
          </w:tcPr>
          <w:p w14:paraId="74EA080E" w14:textId="77777777" w:rsidR="00E941FF" w:rsidRPr="00CB516C" w:rsidRDefault="00E941FF" w:rsidP="00897009">
            <w:pPr>
              <w:spacing w:before="40" w:after="40"/>
              <w:ind w:right="360"/>
              <w:jc w:val="right"/>
              <w:rPr>
                <w:sz w:val="20"/>
                <w:szCs w:val="20"/>
              </w:rPr>
            </w:pPr>
            <w:r w:rsidRPr="00CB516C">
              <w:rPr>
                <w:sz w:val="20"/>
                <w:szCs w:val="20"/>
              </w:rPr>
              <w:t>410</w:t>
            </w:r>
          </w:p>
        </w:tc>
        <w:tc>
          <w:tcPr>
            <w:tcW w:w="1505" w:type="dxa"/>
            <w:tcBorders>
              <w:bottom w:val="single" w:sz="4" w:space="0" w:color="auto"/>
            </w:tcBorders>
            <w:shd w:val="clear" w:color="auto" w:fill="auto"/>
          </w:tcPr>
          <w:p w14:paraId="5143F1C7" w14:textId="77777777" w:rsidR="00E941FF" w:rsidRPr="00CB516C" w:rsidRDefault="00E941FF" w:rsidP="00897009">
            <w:pPr>
              <w:spacing w:before="40" w:after="40"/>
              <w:ind w:right="196"/>
              <w:jc w:val="right"/>
              <w:rPr>
                <w:sz w:val="20"/>
                <w:szCs w:val="20"/>
              </w:rPr>
            </w:pPr>
            <w:r w:rsidRPr="00CB516C">
              <w:rPr>
                <w:sz w:val="20"/>
                <w:szCs w:val="20"/>
              </w:rPr>
              <w:t>410</w:t>
            </w:r>
          </w:p>
        </w:tc>
        <w:tc>
          <w:tcPr>
            <w:tcW w:w="2160" w:type="dxa"/>
            <w:tcBorders>
              <w:bottom w:val="single" w:sz="4" w:space="0" w:color="auto"/>
            </w:tcBorders>
            <w:shd w:val="clear" w:color="auto" w:fill="auto"/>
          </w:tcPr>
          <w:p w14:paraId="369F4053" w14:textId="77777777" w:rsidR="00E941FF" w:rsidRPr="00CB516C" w:rsidRDefault="00E941FF" w:rsidP="00897009">
            <w:pPr>
              <w:spacing w:before="40" w:after="40"/>
              <w:ind w:right="390"/>
              <w:jc w:val="right"/>
              <w:rPr>
                <w:sz w:val="20"/>
                <w:szCs w:val="20"/>
              </w:rPr>
            </w:pPr>
            <w:r w:rsidRPr="00CB516C">
              <w:rPr>
                <w:sz w:val="20"/>
                <w:szCs w:val="20"/>
              </w:rPr>
              <w:t>410</w:t>
            </w:r>
          </w:p>
        </w:tc>
      </w:tr>
    </w:tbl>
    <w:p w14:paraId="378FFCBB" w14:textId="77777777" w:rsidR="00E941FF" w:rsidRPr="00CB516C" w:rsidRDefault="00E941FF" w:rsidP="00897009">
      <w:pPr>
        <w:autoSpaceDE w:val="0"/>
        <w:autoSpaceDN w:val="0"/>
        <w:adjustRightInd w:val="0"/>
        <w:spacing w:before="120"/>
        <w:ind w:firstLine="360"/>
        <w:rPr>
          <w:sz w:val="20"/>
          <w:szCs w:val="20"/>
        </w:rPr>
      </w:pPr>
      <w:r w:rsidRPr="00CB516C">
        <w:rPr>
          <w:sz w:val="20"/>
          <w:szCs w:val="20"/>
        </w:rPr>
        <w:t>Descriptive statistics for the qualitative variables follow:</w:t>
      </w:r>
    </w:p>
    <w:p w14:paraId="7A2DE87F" w14:textId="2492372B" w:rsidR="00E941FF" w:rsidRPr="00CB516C" w:rsidRDefault="00E941FF" w:rsidP="00897009">
      <w:pPr>
        <w:autoSpaceDE w:val="0"/>
        <w:autoSpaceDN w:val="0"/>
        <w:adjustRightInd w:val="0"/>
        <w:ind w:firstLine="720"/>
        <w:rPr>
          <w:sz w:val="20"/>
          <w:szCs w:val="20"/>
        </w:rPr>
      </w:pPr>
      <w:r w:rsidRPr="00CB516C">
        <w:rPr>
          <w:sz w:val="20"/>
          <w:szCs w:val="20"/>
        </w:rPr>
        <w:t>Gender</w:t>
      </w:r>
      <w:r w:rsidRPr="00CB516C">
        <w:rPr>
          <w:sz w:val="20"/>
          <w:szCs w:val="20"/>
        </w:rPr>
        <w:tab/>
      </w:r>
      <w:r w:rsidRPr="00CB516C">
        <w:rPr>
          <w:sz w:val="20"/>
          <w:szCs w:val="20"/>
        </w:rPr>
        <w:tab/>
      </w:r>
      <w:r w:rsidRPr="00CB516C">
        <w:rPr>
          <w:sz w:val="20"/>
          <w:szCs w:val="20"/>
        </w:rPr>
        <w:tab/>
        <w:t>Male:</w:t>
      </w:r>
      <w:r w:rsidR="00897009">
        <w:rPr>
          <w:sz w:val="20"/>
          <w:szCs w:val="20"/>
        </w:rPr>
        <w:tab/>
      </w:r>
      <w:r w:rsidRPr="00CB516C">
        <w:rPr>
          <w:sz w:val="20"/>
          <w:szCs w:val="20"/>
        </w:rPr>
        <w:t>229</w:t>
      </w:r>
      <w:r w:rsidRPr="00CB516C">
        <w:rPr>
          <w:sz w:val="20"/>
          <w:szCs w:val="20"/>
        </w:rPr>
        <w:tab/>
        <w:t>Proportion male:</w:t>
      </w:r>
      <w:r w:rsidRPr="00CB516C">
        <w:rPr>
          <w:sz w:val="20"/>
          <w:szCs w:val="20"/>
        </w:rPr>
        <w:tab/>
        <w:t>0.5585</w:t>
      </w:r>
    </w:p>
    <w:p w14:paraId="208233E4" w14:textId="141F60EF" w:rsidR="00E941FF" w:rsidRPr="00CB516C" w:rsidRDefault="00E941FF" w:rsidP="00897009">
      <w:pPr>
        <w:autoSpaceDE w:val="0"/>
        <w:autoSpaceDN w:val="0"/>
        <w:adjustRightInd w:val="0"/>
        <w:ind w:firstLine="360"/>
        <w:rPr>
          <w:sz w:val="20"/>
          <w:szCs w:val="20"/>
        </w:rPr>
      </w:pPr>
      <w:r w:rsidRPr="00CB516C">
        <w:rPr>
          <w:sz w:val="20"/>
          <w:szCs w:val="20"/>
        </w:rPr>
        <w:tab/>
        <w:t>Plan R.E. purchase</w:t>
      </w:r>
      <w:r w:rsidRPr="00CB516C">
        <w:rPr>
          <w:sz w:val="20"/>
          <w:szCs w:val="20"/>
        </w:rPr>
        <w:tab/>
        <w:t>Yes:</w:t>
      </w:r>
      <w:r w:rsidRPr="00CB516C">
        <w:rPr>
          <w:sz w:val="20"/>
          <w:szCs w:val="20"/>
        </w:rPr>
        <w:tab/>
      </w:r>
      <w:r w:rsidR="00946B02">
        <w:rPr>
          <w:sz w:val="20"/>
          <w:szCs w:val="20"/>
        </w:rPr>
        <w:t xml:space="preserve"> </w:t>
      </w:r>
      <w:r w:rsidRPr="00CB516C">
        <w:rPr>
          <w:sz w:val="20"/>
          <w:szCs w:val="20"/>
        </w:rPr>
        <w:t>181</w:t>
      </w:r>
      <w:r w:rsidRPr="00CB516C">
        <w:rPr>
          <w:sz w:val="20"/>
          <w:szCs w:val="20"/>
        </w:rPr>
        <w:tab/>
        <w:t>Proportion yes:</w:t>
      </w:r>
      <w:r w:rsidRPr="00CB516C">
        <w:rPr>
          <w:sz w:val="20"/>
          <w:szCs w:val="20"/>
        </w:rPr>
        <w:tab/>
      </w:r>
      <w:r w:rsidR="00946B02">
        <w:rPr>
          <w:sz w:val="20"/>
          <w:szCs w:val="20"/>
        </w:rPr>
        <w:t xml:space="preserve"> </w:t>
      </w:r>
      <w:r w:rsidRPr="00CB516C">
        <w:rPr>
          <w:sz w:val="20"/>
          <w:szCs w:val="20"/>
        </w:rPr>
        <w:t>0.4415</w:t>
      </w:r>
    </w:p>
    <w:p w14:paraId="247281CF" w14:textId="41CEC99C" w:rsidR="00E941FF" w:rsidRPr="00CB516C" w:rsidRDefault="00897009" w:rsidP="00897009">
      <w:pPr>
        <w:autoSpaceDE w:val="0"/>
        <w:autoSpaceDN w:val="0"/>
        <w:adjustRightInd w:val="0"/>
        <w:ind w:firstLine="360"/>
        <w:rPr>
          <w:sz w:val="20"/>
          <w:szCs w:val="20"/>
        </w:rPr>
      </w:pPr>
      <w:r>
        <w:rPr>
          <w:sz w:val="20"/>
          <w:szCs w:val="20"/>
        </w:rPr>
        <w:tab/>
        <w:t>Broadband access</w:t>
      </w:r>
      <w:r>
        <w:rPr>
          <w:sz w:val="20"/>
          <w:szCs w:val="20"/>
        </w:rPr>
        <w:tab/>
      </w:r>
      <w:r w:rsidR="00E941FF" w:rsidRPr="00CB516C">
        <w:rPr>
          <w:sz w:val="20"/>
          <w:szCs w:val="20"/>
        </w:rPr>
        <w:t>Yes:</w:t>
      </w:r>
      <w:r w:rsidR="00E941FF" w:rsidRPr="00CB516C">
        <w:rPr>
          <w:sz w:val="20"/>
          <w:szCs w:val="20"/>
        </w:rPr>
        <w:tab/>
        <w:t>256</w:t>
      </w:r>
      <w:r w:rsidR="00E941FF" w:rsidRPr="00CB516C">
        <w:rPr>
          <w:sz w:val="20"/>
          <w:szCs w:val="20"/>
        </w:rPr>
        <w:tab/>
        <w:t>Proportion yes:</w:t>
      </w:r>
      <w:r w:rsidR="00E941FF" w:rsidRPr="00CB516C">
        <w:rPr>
          <w:sz w:val="20"/>
          <w:szCs w:val="20"/>
        </w:rPr>
        <w:tab/>
        <w:t>0.6244</w:t>
      </w:r>
    </w:p>
    <w:p w14:paraId="6184D117" w14:textId="12D66D98" w:rsidR="00E941FF" w:rsidRPr="00CB516C" w:rsidRDefault="00E941FF" w:rsidP="00897009">
      <w:pPr>
        <w:autoSpaceDE w:val="0"/>
        <w:autoSpaceDN w:val="0"/>
        <w:adjustRightInd w:val="0"/>
        <w:ind w:firstLine="360"/>
        <w:rPr>
          <w:sz w:val="20"/>
          <w:szCs w:val="20"/>
        </w:rPr>
      </w:pPr>
      <w:r w:rsidRPr="00CB516C">
        <w:rPr>
          <w:sz w:val="20"/>
          <w:szCs w:val="20"/>
        </w:rPr>
        <w:tab/>
        <w:t>Have children</w:t>
      </w:r>
      <w:r w:rsidRPr="00CB516C">
        <w:rPr>
          <w:sz w:val="20"/>
          <w:szCs w:val="20"/>
        </w:rPr>
        <w:tab/>
      </w:r>
      <w:r w:rsidRPr="00CB516C">
        <w:rPr>
          <w:sz w:val="20"/>
          <w:szCs w:val="20"/>
        </w:rPr>
        <w:tab/>
        <w:t>Yes:</w:t>
      </w:r>
      <w:r w:rsidRPr="00CB516C">
        <w:rPr>
          <w:sz w:val="20"/>
          <w:szCs w:val="20"/>
        </w:rPr>
        <w:tab/>
      </w:r>
      <w:r w:rsidR="00946B02">
        <w:rPr>
          <w:sz w:val="20"/>
          <w:szCs w:val="20"/>
        </w:rPr>
        <w:t xml:space="preserve"> </w:t>
      </w:r>
      <w:r w:rsidRPr="00CB516C">
        <w:rPr>
          <w:sz w:val="20"/>
          <w:szCs w:val="20"/>
        </w:rPr>
        <w:t>219</w:t>
      </w:r>
      <w:r w:rsidRPr="00CB516C">
        <w:rPr>
          <w:sz w:val="20"/>
          <w:szCs w:val="20"/>
        </w:rPr>
        <w:tab/>
        <w:t>Proportion yes:</w:t>
      </w:r>
      <w:r w:rsidRPr="00CB516C">
        <w:rPr>
          <w:sz w:val="20"/>
          <w:szCs w:val="20"/>
        </w:rPr>
        <w:tab/>
        <w:t>0.5341</w:t>
      </w:r>
    </w:p>
    <w:p w14:paraId="6C4CC8C5" w14:textId="77777777" w:rsidR="00E941FF" w:rsidRPr="00CB516C" w:rsidRDefault="00E941FF" w:rsidP="00897009">
      <w:pPr>
        <w:tabs>
          <w:tab w:val="left" w:pos="540"/>
        </w:tabs>
        <w:autoSpaceDE w:val="0"/>
        <w:autoSpaceDN w:val="0"/>
        <w:adjustRightInd w:val="0"/>
        <w:ind w:left="360" w:hanging="360"/>
        <w:rPr>
          <w:color w:val="000000"/>
          <w:sz w:val="20"/>
          <w:szCs w:val="20"/>
        </w:rPr>
      </w:pPr>
      <w:r w:rsidRPr="00CB516C">
        <w:rPr>
          <w:sz w:val="20"/>
          <w:szCs w:val="20"/>
        </w:rPr>
        <w:t>2.</w:t>
      </w:r>
      <w:r w:rsidRPr="00CB516C">
        <w:rPr>
          <w:sz w:val="20"/>
          <w:szCs w:val="20"/>
        </w:rPr>
        <w:tab/>
      </w:r>
      <w:r w:rsidRPr="00CB516C">
        <w:rPr>
          <w:color w:val="000000"/>
          <w:sz w:val="20"/>
          <w:szCs w:val="20"/>
        </w:rPr>
        <w:t>95% Confidence intervals</w:t>
      </w:r>
    </w:p>
    <w:p w14:paraId="377165BA" w14:textId="26B8F201" w:rsidR="00E941FF" w:rsidRPr="00CB516C" w:rsidRDefault="00E941FF" w:rsidP="00897009">
      <w:pPr>
        <w:tabs>
          <w:tab w:val="left" w:pos="540"/>
          <w:tab w:val="left" w:pos="2880"/>
          <w:tab w:val="left" w:pos="3870"/>
        </w:tabs>
        <w:autoSpaceDE w:val="0"/>
        <w:autoSpaceDN w:val="0"/>
        <w:adjustRightInd w:val="0"/>
        <w:ind w:left="360" w:hanging="360"/>
        <w:rPr>
          <w:color w:val="000000"/>
          <w:sz w:val="20"/>
          <w:szCs w:val="20"/>
        </w:rPr>
      </w:pPr>
      <w:r w:rsidRPr="00CB516C">
        <w:rPr>
          <w:color w:val="000000"/>
          <w:sz w:val="20"/>
          <w:szCs w:val="20"/>
        </w:rPr>
        <w:tab/>
        <w:t>Age:</w:t>
      </w:r>
      <w:r w:rsidRPr="00CB516C">
        <w:rPr>
          <w:color w:val="000000"/>
          <w:sz w:val="20"/>
          <w:szCs w:val="20"/>
        </w:rPr>
        <w:tab/>
        <w:t>29.7215</w:t>
      </w:r>
      <w:r w:rsidR="00897009">
        <w:rPr>
          <w:color w:val="000000"/>
          <w:sz w:val="20"/>
          <w:szCs w:val="20"/>
        </w:rPr>
        <w:t xml:space="preserve"> </w:t>
      </w:r>
      <w:r w:rsidRPr="00CB516C">
        <w:rPr>
          <w:color w:val="000000"/>
          <w:sz w:val="20"/>
          <w:szCs w:val="20"/>
        </w:rPr>
        <w:t>to</w:t>
      </w:r>
      <w:r w:rsidR="00897009">
        <w:rPr>
          <w:color w:val="000000"/>
          <w:sz w:val="20"/>
          <w:szCs w:val="20"/>
        </w:rPr>
        <w:t xml:space="preserve"> </w:t>
      </w:r>
      <w:r w:rsidRPr="00CB516C">
        <w:rPr>
          <w:color w:val="000000"/>
          <w:sz w:val="20"/>
          <w:szCs w:val="20"/>
        </w:rPr>
        <w:t>30.5029</w:t>
      </w:r>
    </w:p>
    <w:p w14:paraId="1F672AC6" w14:textId="5BFF7F84" w:rsidR="00E941FF" w:rsidRPr="00CB516C" w:rsidRDefault="00897009" w:rsidP="00897009">
      <w:pPr>
        <w:tabs>
          <w:tab w:val="left" w:pos="540"/>
        </w:tabs>
        <w:autoSpaceDE w:val="0"/>
        <w:autoSpaceDN w:val="0"/>
        <w:adjustRightInd w:val="0"/>
        <w:ind w:left="360" w:hanging="360"/>
        <w:rPr>
          <w:color w:val="000000"/>
          <w:sz w:val="20"/>
          <w:szCs w:val="20"/>
        </w:rPr>
      </w:pPr>
      <w:r>
        <w:rPr>
          <w:color w:val="000000"/>
          <w:sz w:val="20"/>
          <w:szCs w:val="20"/>
        </w:rPr>
        <w:tab/>
        <w:t>Household Income:</w:t>
      </w:r>
      <w:r>
        <w:rPr>
          <w:color w:val="000000"/>
          <w:sz w:val="20"/>
          <w:szCs w:val="20"/>
        </w:rPr>
        <w:tab/>
        <w:t xml:space="preserve">$71,079 </w:t>
      </w:r>
      <w:r w:rsidR="00E941FF" w:rsidRPr="00CB516C">
        <w:rPr>
          <w:color w:val="000000"/>
          <w:sz w:val="20"/>
          <w:szCs w:val="20"/>
        </w:rPr>
        <w:t>to</w:t>
      </w:r>
      <w:r>
        <w:rPr>
          <w:color w:val="000000"/>
          <w:sz w:val="20"/>
          <w:szCs w:val="20"/>
        </w:rPr>
        <w:t xml:space="preserve"> </w:t>
      </w:r>
      <w:r w:rsidR="00E941FF" w:rsidRPr="00CB516C">
        <w:rPr>
          <w:color w:val="000000"/>
          <w:sz w:val="20"/>
          <w:szCs w:val="20"/>
        </w:rPr>
        <w:t>$77,840</w:t>
      </w:r>
    </w:p>
    <w:p w14:paraId="70348F8E" w14:textId="77777777" w:rsidR="00E941FF" w:rsidRPr="00897009" w:rsidRDefault="00E941FF" w:rsidP="00897009">
      <w:pPr>
        <w:tabs>
          <w:tab w:val="left" w:pos="540"/>
        </w:tabs>
        <w:autoSpaceDE w:val="0"/>
        <w:autoSpaceDN w:val="0"/>
        <w:adjustRightInd w:val="0"/>
        <w:ind w:left="360" w:hanging="360"/>
        <w:rPr>
          <w:spacing w:val="-2"/>
          <w:sz w:val="20"/>
          <w:szCs w:val="20"/>
        </w:rPr>
      </w:pPr>
      <w:r w:rsidRPr="00CB516C">
        <w:rPr>
          <w:sz w:val="20"/>
          <w:szCs w:val="20"/>
        </w:rPr>
        <w:tab/>
      </w:r>
      <w:r w:rsidRPr="00897009">
        <w:rPr>
          <w:spacing w:val="-2"/>
          <w:sz w:val="20"/>
          <w:szCs w:val="20"/>
        </w:rPr>
        <w:t xml:space="preserve">We can conclude with 95% confidence that the mean age of subscribers to </w:t>
      </w:r>
      <w:r w:rsidRPr="00897009">
        <w:rPr>
          <w:i/>
          <w:spacing w:val="-2"/>
          <w:sz w:val="20"/>
          <w:szCs w:val="20"/>
        </w:rPr>
        <w:t xml:space="preserve">Young Professional </w:t>
      </w:r>
      <w:r w:rsidRPr="00897009">
        <w:rPr>
          <w:spacing w:val="-2"/>
          <w:sz w:val="20"/>
          <w:szCs w:val="20"/>
        </w:rPr>
        <w:t>is between 29.72 and 30.50 years of age. And, we can conclude with 95% confidence that the mean household income of subscribers is between $71,079 and $77,840.</w:t>
      </w:r>
    </w:p>
    <w:p w14:paraId="254DC5B7" w14:textId="5C6D7633" w:rsidR="00E941FF" w:rsidRPr="00CB516C" w:rsidRDefault="00E941FF" w:rsidP="00897009">
      <w:pPr>
        <w:tabs>
          <w:tab w:val="left" w:pos="540"/>
        </w:tabs>
        <w:autoSpaceDE w:val="0"/>
        <w:autoSpaceDN w:val="0"/>
        <w:adjustRightInd w:val="0"/>
        <w:ind w:left="360" w:hanging="360"/>
        <w:rPr>
          <w:color w:val="000000"/>
          <w:sz w:val="20"/>
          <w:szCs w:val="20"/>
        </w:rPr>
      </w:pPr>
      <w:r w:rsidRPr="00CB516C">
        <w:rPr>
          <w:color w:val="000000"/>
          <w:sz w:val="20"/>
          <w:szCs w:val="20"/>
        </w:rPr>
        <w:t>3.</w:t>
      </w:r>
      <w:r w:rsidRPr="00CB516C">
        <w:rPr>
          <w:color w:val="000000"/>
          <w:sz w:val="20"/>
          <w:szCs w:val="20"/>
        </w:rPr>
        <w:tab/>
        <w:t>95% Confidence intervals</w:t>
      </w:r>
    </w:p>
    <w:p w14:paraId="1F777ACE" w14:textId="07DC82AF" w:rsidR="00E941FF" w:rsidRPr="00CB516C" w:rsidRDefault="00E941FF" w:rsidP="00897009">
      <w:pPr>
        <w:tabs>
          <w:tab w:val="left" w:pos="540"/>
        </w:tabs>
        <w:autoSpaceDE w:val="0"/>
        <w:autoSpaceDN w:val="0"/>
        <w:adjustRightInd w:val="0"/>
        <w:ind w:left="360" w:hanging="360"/>
        <w:rPr>
          <w:color w:val="000000"/>
          <w:sz w:val="20"/>
          <w:szCs w:val="20"/>
        </w:rPr>
      </w:pPr>
      <w:r w:rsidRPr="00CB516C">
        <w:rPr>
          <w:color w:val="000000"/>
          <w:sz w:val="20"/>
          <w:szCs w:val="20"/>
        </w:rPr>
        <w:tab/>
        <w:t>Broadband Access:</w:t>
      </w:r>
      <w:r w:rsidRPr="00CB516C">
        <w:rPr>
          <w:color w:val="000000"/>
          <w:sz w:val="20"/>
          <w:szCs w:val="20"/>
        </w:rPr>
        <w:tab/>
        <w:t>0.5775</w:t>
      </w:r>
      <w:r w:rsidR="00897009">
        <w:rPr>
          <w:color w:val="000000"/>
          <w:sz w:val="20"/>
          <w:szCs w:val="20"/>
        </w:rPr>
        <w:t xml:space="preserve"> </w:t>
      </w:r>
      <w:r w:rsidRPr="00CB516C">
        <w:rPr>
          <w:color w:val="000000"/>
          <w:sz w:val="20"/>
          <w:szCs w:val="20"/>
        </w:rPr>
        <w:t>to</w:t>
      </w:r>
      <w:r w:rsidR="00897009">
        <w:rPr>
          <w:color w:val="000000"/>
          <w:sz w:val="20"/>
          <w:szCs w:val="20"/>
        </w:rPr>
        <w:t xml:space="preserve"> </w:t>
      </w:r>
      <w:r w:rsidRPr="00CB516C">
        <w:rPr>
          <w:color w:val="000000"/>
          <w:sz w:val="20"/>
          <w:szCs w:val="20"/>
        </w:rPr>
        <w:t>0.6713</w:t>
      </w:r>
    </w:p>
    <w:p w14:paraId="62797739" w14:textId="5D672957" w:rsidR="00E941FF" w:rsidRPr="00CB516C" w:rsidRDefault="00E941FF" w:rsidP="00897009">
      <w:pPr>
        <w:tabs>
          <w:tab w:val="left" w:pos="540"/>
          <w:tab w:val="left" w:pos="2880"/>
        </w:tabs>
        <w:autoSpaceDE w:val="0"/>
        <w:autoSpaceDN w:val="0"/>
        <w:adjustRightInd w:val="0"/>
        <w:ind w:left="360" w:hanging="360"/>
        <w:rPr>
          <w:color w:val="000000"/>
          <w:sz w:val="20"/>
          <w:szCs w:val="20"/>
        </w:rPr>
      </w:pPr>
      <w:r w:rsidRPr="00CB516C">
        <w:rPr>
          <w:color w:val="000000"/>
          <w:sz w:val="20"/>
          <w:szCs w:val="20"/>
        </w:rPr>
        <w:tab/>
        <w:t>Have Children:</w:t>
      </w:r>
      <w:r w:rsidRPr="00CB516C">
        <w:rPr>
          <w:color w:val="000000"/>
          <w:sz w:val="20"/>
          <w:szCs w:val="20"/>
        </w:rPr>
        <w:tab/>
        <w:t>0.4859</w:t>
      </w:r>
      <w:r w:rsidR="00897009">
        <w:rPr>
          <w:color w:val="000000"/>
          <w:sz w:val="20"/>
          <w:szCs w:val="20"/>
        </w:rPr>
        <w:t xml:space="preserve"> </w:t>
      </w:r>
      <w:r w:rsidRPr="00CB516C">
        <w:rPr>
          <w:color w:val="000000"/>
          <w:sz w:val="20"/>
          <w:szCs w:val="20"/>
        </w:rPr>
        <w:t>to</w:t>
      </w:r>
      <w:r w:rsidR="00897009">
        <w:rPr>
          <w:color w:val="000000"/>
          <w:sz w:val="20"/>
          <w:szCs w:val="20"/>
        </w:rPr>
        <w:t xml:space="preserve"> </w:t>
      </w:r>
      <w:r w:rsidRPr="00CB516C">
        <w:rPr>
          <w:color w:val="000000"/>
          <w:sz w:val="20"/>
          <w:szCs w:val="20"/>
        </w:rPr>
        <w:t>0.5824</w:t>
      </w:r>
    </w:p>
    <w:p w14:paraId="686E1335" w14:textId="77777777" w:rsidR="00E941FF" w:rsidRPr="00CB516C" w:rsidRDefault="00E941FF" w:rsidP="00897009">
      <w:pPr>
        <w:tabs>
          <w:tab w:val="left" w:pos="540"/>
        </w:tabs>
        <w:autoSpaceDE w:val="0"/>
        <w:autoSpaceDN w:val="0"/>
        <w:adjustRightInd w:val="0"/>
        <w:ind w:left="360" w:hanging="360"/>
        <w:rPr>
          <w:sz w:val="20"/>
          <w:szCs w:val="20"/>
        </w:rPr>
      </w:pPr>
      <w:r w:rsidRPr="00CB516C">
        <w:rPr>
          <w:rFonts w:cs="Courier New"/>
          <w:sz w:val="20"/>
          <w:szCs w:val="20"/>
        </w:rPr>
        <w:tab/>
      </w:r>
      <w:r w:rsidRPr="00CB516C">
        <w:rPr>
          <w:sz w:val="20"/>
          <w:szCs w:val="20"/>
        </w:rPr>
        <w:t>We can conclude with 95% confidence that the proportion of subscribers with broadband access is between 57.75% and 67.13% and that the proportion of subscribers with children is between 48.59% and 58.24%.</w:t>
      </w:r>
    </w:p>
    <w:p w14:paraId="79DD55BD" w14:textId="03D795C7" w:rsidR="00E941FF" w:rsidRPr="00CB516C" w:rsidRDefault="00E941FF" w:rsidP="00897009">
      <w:pPr>
        <w:tabs>
          <w:tab w:val="left" w:pos="540"/>
        </w:tabs>
        <w:autoSpaceDE w:val="0"/>
        <w:autoSpaceDN w:val="0"/>
        <w:adjustRightInd w:val="0"/>
        <w:ind w:left="360" w:hanging="360"/>
        <w:rPr>
          <w:color w:val="000000"/>
          <w:sz w:val="20"/>
          <w:szCs w:val="20"/>
        </w:rPr>
      </w:pPr>
      <w:r w:rsidRPr="00CB516C">
        <w:rPr>
          <w:color w:val="000000"/>
          <w:sz w:val="20"/>
          <w:szCs w:val="20"/>
        </w:rPr>
        <w:t>4.</w:t>
      </w:r>
      <w:r w:rsidRPr="00CB516C">
        <w:rPr>
          <w:color w:val="000000"/>
          <w:sz w:val="20"/>
          <w:szCs w:val="20"/>
        </w:rPr>
        <w:tab/>
      </w:r>
      <w:r w:rsidRPr="00CB516C">
        <w:rPr>
          <w:i/>
          <w:color w:val="000000"/>
          <w:sz w:val="20"/>
          <w:szCs w:val="20"/>
        </w:rPr>
        <w:t xml:space="preserve">Young Professional </w:t>
      </w:r>
      <w:r w:rsidRPr="00CB516C">
        <w:rPr>
          <w:color w:val="000000"/>
          <w:sz w:val="20"/>
          <w:szCs w:val="20"/>
        </w:rPr>
        <w:t>should be a good advertising outlet for online brokers. We see that most of the subscribers have financial investments exclusive of their home (the mean amount is $28,538) and some of them have a substantial amount of investments. (Several have over $100,000 of investments.) Another factor to consider is the number of stock, bond, and mutual fund transactions. The mean number is approximately</w:t>
      </w:r>
      <w:r w:rsidR="00E5653C">
        <w:rPr>
          <w:color w:val="000000"/>
          <w:sz w:val="20"/>
          <w:szCs w:val="20"/>
        </w:rPr>
        <w:t xml:space="preserve"> six </w:t>
      </w:r>
      <w:r w:rsidRPr="00CB516C">
        <w:rPr>
          <w:color w:val="000000"/>
          <w:sz w:val="20"/>
          <w:szCs w:val="20"/>
        </w:rPr>
        <w:t>per year and several subscribers make significantly more transactions than that. Finally a large proportion of subscribers have broadband access (the sample proportion is 0.6244) and this makes them more likely to do business with an online broker.</w:t>
      </w:r>
    </w:p>
    <w:p w14:paraId="1A30B647" w14:textId="77777777" w:rsidR="00E941FF" w:rsidRPr="00CB516C" w:rsidRDefault="00E941FF" w:rsidP="00897009">
      <w:pPr>
        <w:tabs>
          <w:tab w:val="left" w:pos="540"/>
        </w:tabs>
        <w:autoSpaceDE w:val="0"/>
        <w:autoSpaceDN w:val="0"/>
        <w:adjustRightInd w:val="0"/>
        <w:ind w:left="360" w:hanging="360"/>
        <w:rPr>
          <w:sz w:val="20"/>
          <w:szCs w:val="20"/>
        </w:rPr>
      </w:pPr>
      <w:r w:rsidRPr="00CB516C">
        <w:rPr>
          <w:sz w:val="20"/>
          <w:szCs w:val="20"/>
        </w:rPr>
        <w:t>5.</w:t>
      </w:r>
      <w:r w:rsidRPr="00CB516C">
        <w:rPr>
          <w:sz w:val="20"/>
          <w:szCs w:val="20"/>
        </w:rPr>
        <w:tab/>
        <w:t xml:space="preserve">The survey results allow us to estimate that the mean age of subscribers is 30.12 years and that 53.41% of subscribers have children. Given the age of subscribers, it is reasonable to assume that their children are young. Thus, we conclude that subscribers to </w:t>
      </w:r>
      <w:r w:rsidRPr="00CB516C">
        <w:rPr>
          <w:i/>
          <w:sz w:val="20"/>
          <w:szCs w:val="20"/>
        </w:rPr>
        <w:t>Young Professional</w:t>
      </w:r>
      <w:r w:rsidRPr="00CB516C">
        <w:rPr>
          <w:sz w:val="20"/>
          <w:szCs w:val="20"/>
        </w:rPr>
        <w:t xml:space="preserve"> would be a good target market for companies selling educational software and computer games for young children.</w:t>
      </w:r>
    </w:p>
    <w:p w14:paraId="3B7A39D5" w14:textId="77777777" w:rsidR="00E941FF" w:rsidRPr="00CB516C" w:rsidRDefault="00E941FF" w:rsidP="00897009">
      <w:pPr>
        <w:tabs>
          <w:tab w:val="left" w:pos="540"/>
        </w:tabs>
        <w:autoSpaceDE w:val="0"/>
        <w:autoSpaceDN w:val="0"/>
        <w:adjustRightInd w:val="0"/>
        <w:ind w:left="360" w:hanging="360"/>
        <w:rPr>
          <w:sz w:val="20"/>
          <w:szCs w:val="20"/>
        </w:rPr>
      </w:pPr>
      <w:r w:rsidRPr="00CB516C">
        <w:rPr>
          <w:sz w:val="20"/>
          <w:szCs w:val="20"/>
        </w:rPr>
        <w:t>6.</w:t>
      </w:r>
      <w:r w:rsidRPr="00CB516C">
        <w:rPr>
          <w:sz w:val="20"/>
          <w:szCs w:val="20"/>
        </w:rPr>
        <w:tab/>
        <w:t>A variety of answers are possible here. But, from the survey results, it seems clear that articles about investing would have appeal to many readers. Articles about real estate and architecture would probably appeal to those subscribers planning to make a real estate purchase. Technology-related articles would probably appeal to readers as well as an occasional article on parenting and child care.</w:t>
      </w:r>
    </w:p>
    <w:p w14:paraId="2A8ED442" w14:textId="7FA0D350" w:rsidR="00E941FF" w:rsidRPr="00CB516C" w:rsidRDefault="00E941FF" w:rsidP="00897009">
      <w:pPr>
        <w:pStyle w:val="Heading1"/>
        <w:rPr>
          <w:lang w:val="en-IN"/>
        </w:rPr>
      </w:pPr>
      <w:bookmarkStart w:id="7" w:name="_Toc150934749"/>
      <w:r w:rsidRPr="00CB516C">
        <w:rPr>
          <w:lang w:val="en-IN"/>
        </w:rPr>
        <w:t xml:space="preserve">Case Problem 2: </w:t>
      </w:r>
      <w:r w:rsidR="00897009" w:rsidRPr="00CB516C">
        <w:rPr>
          <w:lang w:val="en-IN"/>
        </w:rPr>
        <w:t>Gulf</w:t>
      </w:r>
      <w:r w:rsidRPr="00CB516C">
        <w:rPr>
          <w:lang w:val="en-IN"/>
        </w:rPr>
        <w:t xml:space="preserve"> Real Estate</w:t>
      </w:r>
      <w:r w:rsidR="00897009">
        <w:rPr>
          <w:lang w:val="en-IN"/>
        </w:rPr>
        <w:t xml:space="preserve"> </w:t>
      </w:r>
      <w:r w:rsidRPr="00CB516C">
        <w:rPr>
          <w:lang w:val="en-IN"/>
        </w:rPr>
        <w:t>Properties</w:t>
      </w:r>
      <w:bookmarkEnd w:id="7"/>
    </w:p>
    <w:p w14:paraId="535B335E" w14:textId="7A012984" w:rsidR="00E941FF" w:rsidRDefault="00E941FF" w:rsidP="00897009">
      <w:pPr>
        <w:autoSpaceDE w:val="0"/>
        <w:autoSpaceDN w:val="0"/>
        <w:adjustRightInd w:val="0"/>
        <w:spacing w:after="120" w:line="240" w:lineRule="auto"/>
        <w:rPr>
          <w:rFonts w:eastAsia="Arial"/>
          <w:b/>
          <w:bCs/>
          <w:color w:val="D85629"/>
          <w:spacing w:val="-4"/>
          <w:sz w:val="20"/>
          <w:szCs w:val="20"/>
        </w:rPr>
      </w:pPr>
      <w:r w:rsidRPr="00B8643C">
        <w:rPr>
          <w:rFonts w:cs="TimesLTStd-Roman"/>
          <w:color w:val="000000"/>
          <w:spacing w:val="-4"/>
          <w:sz w:val="20"/>
          <w:szCs w:val="20"/>
          <w:lang w:val="en-IN"/>
        </w:rPr>
        <w:t>Gulf Real Estate Properties, Inc. is a real estate firm located in southwest Florida. The</w:t>
      </w:r>
      <w:r w:rsidR="00897009" w:rsidRPr="00B8643C">
        <w:rPr>
          <w:rFonts w:cs="TimesLTStd-Roman"/>
          <w:color w:val="000000"/>
          <w:spacing w:val="-4"/>
          <w:sz w:val="20"/>
          <w:szCs w:val="20"/>
          <w:lang w:val="en-IN"/>
        </w:rPr>
        <w:t xml:space="preserve"> </w:t>
      </w:r>
      <w:r w:rsidRPr="00B8643C">
        <w:rPr>
          <w:rFonts w:cs="TimesLTStd-Roman"/>
          <w:color w:val="000000"/>
          <w:spacing w:val="-4"/>
          <w:sz w:val="20"/>
          <w:szCs w:val="20"/>
          <w:lang w:val="en-IN"/>
        </w:rPr>
        <w:t>company, which advertises itself as “expert in the real estate market,” monitors condominium</w:t>
      </w:r>
      <w:r w:rsidR="00897009" w:rsidRPr="00B8643C">
        <w:rPr>
          <w:rFonts w:cs="TimesLTStd-Roman"/>
          <w:color w:val="000000"/>
          <w:spacing w:val="-4"/>
          <w:sz w:val="20"/>
          <w:szCs w:val="20"/>
          <w:lang w:val="en-IN"/>
        </w:rPr>
        <w:t xml:space="preserve"> </w:t>
      </w:r>
      <w:r w:rsidRPr="00B8643C">
        <w:rPr>
          <w:rFonts w:cs="TimesLTStd-Roman"/>
          <w:color w:val="000000"/>
          <w:spacing w:val="-4"/>
          <w:sz w:val="20"/>
          <w:szCs w:val="20"/>
          <w:lang w:val="en-IN"/>
        </w:rPr>
        <w:t>sales by collecting data on location, list price, sale price, and number of days it takes</w:t>
      </w:r>
      <w:r w:rsidR="00897009" w:rsidRPr="00B8643C">
        <w:rPr>
          <w:rFonts w:cs="TimesLTStd-Roman"/>
          <w:color w:val="000000"/>
          <w:spacing w:val="-4"/>
          <w:sz w:val="20"/>
          <w:szCs w:val="20"/>
          <w:lang w:val="en-IN"/>
        </w:rPr>
        <w:t xml:space="preserve"> </w:t>
      </w:r>
      <w:r w:rsidRPr="00B8643C">
        <w:rPr>
          <w:rFonts w:cs="TimesLTStd-Roman"/>
          <w:color w:val="000000"/>
          <w:spacing w:val="-4"/>
          <w:sz w:val="20"/>
          <w:szCs w:val="20"/>
          <w:lang w:val="en-IN"/>
        </w:rPr>
        <w:t xml:space="preserve">to sell each unit. Each condominium is classified as </w:t>
      </w:r>
      <w:r w:rsidRPr="00B8643C">
        <w:rPr>
          <w:rFonts w:cs="TimesLTStd-Italic"/>
          <w:i/>
          <w:iCs/>
          <w:color w:val="000000"/>
          <w:spacing w:val="-4"/>
          <w:sz w:val="20"/>
          <w:szCs w:val="20"/>
          <w:lang w:val="en-IN"/>
        </w:rPr>
        <w:t xml:space="preserve">Gulf View </w:t>
      </w:r>
      <w:r w:rsidRPr="00B8643C">
        <w:rPr>
          <w:rFonts w:cs="TimesLTStd-Roman"/>
          <w:color w:val="000000"/>
          <w:spacing w:val="-4"/>
          <w:sz w:val="20"/>
          <w:szCs w:val="20"/>
          <w:lang w:val="en-IN"/>
        </w:rPr>
        <w:t>if it is located directly on the</w:t>
      </w:r>
      <w:r w:rsidR="00897009" w:rsidRPr="00B8643C">
        <w:rPr>
          <w:rFonts w:cs="TimesLTStd-Roman"/>
          <w:color w:val="000000"/>
          <w:spacing w:val="-4"/>
          <w:sz w:val="20"/>
          <w:szCs w:val="20"/>
          <w:lang w:val="en-IN"/>
        </w:rPr>
        <w:t xml:space="preserve"> </w:t>
      </w:r>
      <w:r w:rsidRPr="00B8643C">
        <w:rPr>
          <w:rFonts w:cs="TimesLTStd-Roman"/>
          <w:color w:val="000000"/>
          <w:spacing w:val="-4"/>
          <w:sz w:val="20"/>
          <w:szCs w:val="20"/>
          <w:lang w:val="en-IN"/>
        </w:rPr>
        <w:t xml:space="preserve">Gulf of Mexico or </w:t>
      </w:r>
      <w:r w:rsidRPr="00B8643C">
        <w:rPr>
          <w:rFonts w:cs="TimesLTStd-Italic"/>
          <w:i/>
          <w:iCs/>
          <w:color w:val="000000"/>
          <w:spacing w:val="-4"/>
          <w:sz w:val="20"/>
          <w:szCs w:val="20"/>
          <w:lang w:val="en-IN"/>
        </w:rPr>
        <w:t xml:space="preserve">No Gulf View </w:t>
      </w:r>
      <w:r w:rsidRPr="00B8643C">
        <w:rPr>
          <w:rFonts w:cs="TimesLTStd-Roman"/>
          <w:color w:val="000000"/>
          <w:spacing w:val="-4"/>
          <w:sz w:val="20"/>
          <w:szCs w:val="20"/>
          <w:lang w:val="en-IN"/>
        </w:rPr>
        <w:t>if it is located on the bay or a golf course, near but not on</w:t>
      </w:r>
      <w:r w:rsidR="00897009" w:rsidRPr="00B8643C">
        <w:rPr>
          <w:rFonts w:cs="TimesLTStd-Roman"/>
          <w:color w:val="000000"/>
          <w:spacing w:val="-4"/>
          <w:sz w:val="20"/>
          <w:szCs w:val="20"/>
          <w:lang w:val="en-IN"/>
        </w:rPr>
        <w:t xml:space="preserve"> </w:t>
      </w:r>
      <w:r w:rsidRPr="00B8643C">
        <w:rPr>
          <w:rFonts w:cs="TimesLTStd-Roman"/>
          <w:color w:val="000000"/>
          <w:spacing w:val="-4"/>
          <w:sz w:val="20"/>
          <w:szCs w:val="20"/>
          <w:lang w:val="en-IN"/>
        </w:rPr>
        <w:t>the Gulf. Sample data from the Multiple Listing Service in Naples, Florida, provided sales</w:t>
      </w:r>
      <w:r w:rsidR="00897009" w:rsidRPr="00B8643C">
        <w:rPr>
          <w:rFonts w:cs="TimesLTStd-Roman"/>
          <w:color w:val="000000"/>
          <w:spacing w:val="-4"/>
          <w:sz w:val="20"/>
          <w:szCs w:val="20"/>
          <w:lang w:val="en-IN"/>
        </w:rPr>
        <w:t xml:space="preserve"> </w:t>
      </w:r>
      <w:r w:rsidRPr="00B8643C">
        <w:rPr>
          <w:rFonts w:cs="TimesLTStd-Roman"/>
          <w:spacing w:val="-4"/>
          <w:sz w:val="20"/>
          <w:szCs w:val="20"/>
          <w:lang w:val="en-IN"/>
        </w:rPr>
        <w:t>data for 40 Gulf View condominiums an</w:t>
      </w:r>
      <w:r w:rsidR="00A60152">
        <w:rPr>
          <w:rFonts w:cs="TimesLTStd-Roman"/>
          <w:spacing w:val="-4"/>
          <w:sz w:val="20"/>
          <w:szCs w:val="20"/>
          <w:lang w:val="en-IN"/>
        </w:rPr>
        <w:t>d 18 No Gulf View condominiums.</w:t>
      </w:r>
      <w:r w:rsidR="00A60152">
        <w:rPr>
          <w:rStyle w:val="FootnoteReference"/>
          <w:rFonts w:cs="TimesLTStd-Roman"/>
          <w:spacing w:val="-4"/>
          <w:sz w:val="20"/>
          <w:szCs w:val="20"/>
          <w:lang w:val="en-IN"/>
        </w:rPr>
        <w:footnoteReference w:id="2"/>
      </w:r>
      <w:r w:rsidRPr="00B8643C">
        <w:rPr>
          <w:rFonts w:cs="TimesLTStd-Roman"/>
          <w:spacing w:val="-4"/>
          <w:sz w:val="20"/>
          <w:szCs w:val="20"/>
          <w:lang w:val="en-IN"/>
        </w:rPr>
        <w:t xml:space="preserve"> Prices are in</w:t>
      </w:r>
      <w:r w:rsidR="00897009" w:rsidRPr="00B8643C">
        <w:rPr>
          <w:rFonts w:cs="TimesLTStd-Roman"/>
          <w:color w:val="000000"/>
          <w:spacing w:val="-4"/>
          <w:sz w:val="20"/>
          <w:szCs w:val="20"/>
          <w:lang w:val="en-IN"/>
        </w:rPr>
        <w:t xml:space="preserve"> </w:t>
      </w:r>
      <w:r w:rsidRPr="00B8643C">
        <w:rPr>
          <w:rFonts w:cs="TimesLTStd-Roman"/>
          <w:spacing w:val="-4"/>
          <w:sz w:val="20"/>
          <w:szCs w:val="20"/>
          <w:lang w:val="en-IN"/>
        </w:rPr>
        <w:t xml:space="preserve">thousands of dollars. The data are shown in Table 8.9. </w:t>
      </w:r>
      <w:r w:rsidRPr="00B8643C">
        <w:rPr>
          <w:rFonts w:eastAsia="Arial"/>
          <w:b/>
          <w:bCs/>
          <w:color w:val="D85629"/>
          <w:spacing w:val="-4"/>
          <w:sz w:val="20"/>
          <w:szCs w:val="20"/>
        </w:rPr>
        <w:t>LO 2, 3</w:t>
      </w:r>
    </w:p>
    <w:p w14:paraId="372494BC" w14:textId="6AF6B54C" w:rsidR="00897009" w:rsidRDefault="00897009" w:rsidP="00897009">
      <w:pPr>
        <w:autoSpaceDE w:val="0"/>
        <w:autoSpaceDN w:val="0"/>
        <w:adjustRightInd w:val="0"/>
        <w:spacing w:after="120" w:line="240" w:lineRule="auto"/>
        <w:rPr>
          <w:rFonts w:cs="AvenirLTStd-Black"/>
          <w:sz w:val="20"/>
          <w:szCs w:val="20"/>
          <w:lang w:val="en-IN"/>
        </w:rPr>
      </w:pPr>
      <w:r w:rsidRPr="00897009">
        <w:rPr>
          <w:rFonts w:cs="AvenirLTStd-Black"/>
          <w:b/>
          <w:sz w:val="20"/>
          <w:szCs w:val="20"/>
          <w:lang w:val="en-IN"/>
        </w:rPr>
        <w:t>TABLE 8.9</w:t>
      </w:r>
      <w:r w:rsidRPr="00897009">
        <w:rPr>
          <w:rFonts w:cs="AvenirLTStd-Black"/>
          <w:sz w:val="20"/>
          <w:szCs w:val="20"/>
          <w:lang w:val="en-IN"/>
        </w:rPr>
        <w:t xml:space="preserve"> Sales Data for Gulf Real Estate Properties</w:t>
      </w:r>
    </w:p>
    <w:tbl>
      <w:tblPr>
        <w:tblW w:w="5049" w:type="pct"/>
        <w:tblCellMar>
          <w:left w:w="0" w:type="dxa"/>
          <w:right w:w="0" w:type="dxa"/>
        </w:tblCellMar>
        <w:tblLook w:val="0000" w:firstRow="0" w:lastRow="0" w:firstColumn="0" w:lastColumn="0" w:noHBand="0" w:noVBand="0"/>
      </w:tblPr>
      <w:tblGrid>
        <w:gridCol w:w="1440"/>
        <w:gridCol w:w="1427"/>
        <w:gridCol w:w="1743"/>
        <w:gridCol w:w="1730"/>
        <w:gridCol w:w="1499"/>
        <w:gridCol w:w="1520"/>
        <w:gridCol w:w="93"/>
      </w:tblGrid>
      <w:tr w:rsidR="00897009" w:rsidRPr="00897009" w14:paraId="0F7A48F0" w14:textId="77777777" w:rsidTr="005A7BF9">
        <w:trPr>
          <w:gridAfter w:val="1"/>
          <w:wAfter w:w="49" w:type="pct"/>
          <w:trHeight w:val="20"/>
        </w:trPr>
        <w:tc>
          <w:tcPr>
            <w:tcW w:w="2439" w:type="pct"/>
            <w:gridSpan w:val="3"/>
            <w:tcBorders>
              <w:top w:val="single" w:sz="4" w:space="0" w:color="auto"/>
              <w:left w:val="nil"/>
              <w:bottom w:val="single" w:sz="4" w:space="0" w:color="auto"/>
              <w:right w:val="nil"/>
            </w:tcBorders>
            <w:vAlign w:val="bottom"/>
          </w:tcPr>
          <w:p w14:paraId="2F70D6F4" w14:textId="28113678" w:rsidR="00897009" w:rsidRPr="00897009" w:rsidRDefault="00897009" w:rsidP="00897009">
            <w:pPr>
              <w:autoSpaceDE w:val="0"/>
              <w:autoSpaceDN w:val="0"/>
              <w:adjustRightInd w:val="0"/>
              <w:spacing w:before="40" w:after="40"/>
              <w:jc w:val="center"/>
              <w:rPr>
                <w:rFonts w:cs="AvenirLTStd-Black"/>
                <w:b/>
                <w:sz w:val="20"/>
                <w:szCs w:val="20"/>
                <w:lang w:val="en-IN"/>
              </w:rPr>
            </w:pPr>
            <w:r w:rsidRPr="00897009">
              <w:rPr>
                <w:rFonts w:cs="AvenirLTStd-Black"/>
                <w:b/>
                <w:sz w:val="20"/>
                <w:szCs w:val="20"/>
                <w:lang w:val="en-IN"/>
              </w:rPr>
              <w:t>Gulf View Condominiums</w:t>
            </w:r>
          </w:p>
        </w:tc>
        <w:tc>
          <w:tcPr>
            <w:tcW w:w="2512" w:type="pct"/>
            <w:gridSpan w:val="3"/>
            <w:tcBorders>
              <w:top w:val="single" w:sz="4" w:space="0" w:color="auto"/>
              <w:left w:val="nil"/>
              <w:bottom w:val="single" w:sz="4" w:space="0" w:color="auto"/>
              <w:right w:val="nil"/>
            </w:tcBorders>
            <w:vAlign w:val="bottom"/>
          </w:tcPr>
          <w:p w14:paraId="3586CD2F" w14:textId="130247BA" w:rsidR="00897009" w:rsidRPr="00897009" w:rsidRDefault="00897009" w:rsidP="00897009">
            <w:pPr>
              <w:autoSpaceDE w:val="0"/>
              <w:autoSpaceDN w:val="0"/>
              <w:adjustRightInd w:val="0"/>
              <w:spacing w:before="40" w:after="40"/>
              <w:jc w:val="center"/>
              <w:rPr>
                <w:rFonts w:cs="AvenirLTStd-Black"/>
                <w:b/>
                <w:sz w:val="20"/>
                <w:szCs w:val="20"/>
                <w:lang w:val="en-IN"/>
              </w:rPr>
            </w:pPr>
            <w:r w:rsidRPr="00897009">
              <w:rPr>
                <w:rFonts w:cs="AvenirLTStd-Black"/>
                <w:b/>
                <w:sz w:val="20"/>
                <w:szCs w:val="20"/>
                <w:lang w:val="en-IN"/>
              </w:rPr>
              <w:t>No Gulf View Condominiums</w:t>
            </w:r>
          </w:p>
        </w:tc>
      </w:tr>
      <w:tr w:rsidR="00897009" w:rsidRPr="00897009" w14:paraId="661DAD26" w14:textId="77777777" w:rsidTr="005A7BF9">
        <w:trPr>
          <w:trHeight w:val="20"/>
        </w:trPr>
        <w:tc>
          <w:tcPr>
            <w:tcW w:w="762" w:type="pct"/>
            <w:tcBorders>
              <w:top w:val="nil"/>
              <w:left w:val="nil"/>
              <w:bottom w:val="single" w:sz="4" w:space="0" w:color="auto"/>
              <w:right w:val="nil"/>
            </w:tcBorders>
            <w:vAlign w:val="bottom"/>
          </w:tcPr>
          <w:p w14:paraId="4D54DCEE" w14:textId="14C2DD39" w:rsidR="00897009" w:rsidRPr="00897009" w:rsidRDefault="00897009" w:rsidP="00897009">
            <w:pPr>
              <w:autoSpaceDE w:val="0"/>
              <w:autoSpaceDN w:val="0"/>
              <w:adjustRightInd w:val="0"/>
              <w:spacing w:before="40" w:after="40"/>
              <w:jc w:val="center"/>
              <w:rPr>
                <w:rFonts w:cs="AvenirLTStd-Black"/>
                <w:b/>
                <w:bCs/>
                <w:sz w:val="20"/>
                <w:szCs w:val="20"/>
                <w:lang w:val="en-IN"/>
              </w:rPr>
            </w:pPr>
            <w:r w:rsidRPr="00897009">
              <w:rPr>
                <w:rFonts w:cs="AvenirLTStd-Black"/>
                <w:b/>
                <w:sz w:val="20"/>
                <w:szCs w:val="20"/>
                <w:lang w:val="en-IN"/>
              </w:rPr>
              <w:t xml:space="preserve">List Price </w:t>
            </w:r>
            <w:r>
              <w:rPr>
                <w:rFonts w:cs="AvenirLTStd-Black"/>
                <w:b/>
                <w:sz w:val="20"/>
                <w:szCs w:val="20"/>
                <w:lang w:val="en-IN"/>
              </w:rPr>
              <w:br/>
            </w:r>
            <w:r w:rsidRPr="00897009">
              <w:rPr>
                <w:rFonts w:cs="AvenirLTStd-Black"/>
                <w:b/>
                <w:bCs/>
                <w:sz w:val="20"/>
                <w:szCs w:val="20"/>
                <w:lang w:val="en-IN"/>
              </w:rPr>
              <w:t>($ thousands)</w:t>
            </w:r>
          </w:p>
        </w:tc>
        <w:tc>
          <w:tcPr>
            <w:tcW w:w="755" w:type="pct"/>
            <w:tcBorders>
              <w:top w:val="nil"/>
              <w:left w:val="nil"/>
              <w:bottom w:val="single" w:sz="4" w:space="0" w:color="auto"/>
              <w:right w:val="nil"/>
            </w:tcBorders>
            <w:vAlign w:val="bottom"/>
          </w:tcPr>
          <w:p w14:paraId="573139D7" w14:textId="42356079" w:rsidR="00897009" w:rsidRPr="00897009" w:rsidRDefault="00897009" w:rsidP="00897009">
            <w:pPr>
              <w:autoSpaceDE w:val="0"/>
              <w:autoSpaceDN w:val="0"/>
              <w:adjustRightInd w:val="0"/>
              <w:spacing w:before="40" w:after="40"/>
              <w:jc w:val="center"/>
              <w:rPr>
                <w:rFonts w:cs="AvenirLTStd-Black"/>
                <w:b/>
                <w:sz w:val="20"/>
                <w:szCs w:val="20"/>
                <w:lang w:val="en-IN"/>
              </w:rPr>
            </w:pPr>
            <w:r w:rsidRPr="00897009">
              <w:rPr>
                <w:rFonts w:cs="AvenirLTStd-Black"/>
                <w:b/>
                <w:sz w:val="20"/>
                <w:szCs w:val="20"/>
                <w:lang w:val="en-IN"/>
              </w:rPr>
              <w:t xml:space="preserve">Sale Price </w:t>
            </w:r>
            <w:r>
              <w:rPr>
                <w:rFonts w:cs="AvenirLTStd-Black"/>
                <w:b/>
                <w:sz w:val="20"/>
                <w:szCs w:val="20"/>
                <w:lang w:val="en-IN"/>
              </w:rPr>
              <w:br/>
            </w:r>
            <w:r w:rsidRPr="00897009">
              <w:rPr>
                <w:rFonts w:cs="AvenirLTStd-Black"/>
                <w:b/>
                <w:bCs/>
                <w:sz w:val="20"/>
                <w:szCs w:val="20"/>
                <w:lang w:val="en-IN"/>
              </w:rPr>
              <w:t>($ thousands)</w:t>
            </w:r>
          </w:p>
        </w:tc>
        <w:tc>
          <w:tcPr>
            <w:tcW w:w="922" w:type="pct"/>
            <w:tcBorders>
              <w:top w:val="nil"/>
              <w:left w:val="nil"/>
              <w:bottom w:val="single" w:sz="4" w:space="0" w:color="auto"/>
              <w:right w:val="nil"/>
            </w:tcBorders>
            <w:vAlign w:val="bottom"/>
          </w:tcPr>
          <w:p w14:paraId="49490355" w14:textId="28EC85ED" w:rsidR="00897009" w:rsidRPr="00897009" w:rsidRDefault="00897009" w:rsidP="00897009">
            <w:pPr>
              <w:autoSpaceDE w:val="0"/>
              <w:autoSpaceDN w:val="0"/>
              <w:adjustRightInd w:val="0"/>
              <w:spacing w:before="40" w:after="40"/>
              <w:jc w:val="center"/>
              <w:rPr>
                <w:rFonts w:cs="AvenirLTStd-Black"/>
                <w:b/>
                <w:sz w:val="20"/>
                <w:szCs w:val="20"/>
                <w:lang w:val="en-IN"/>
              </w:rPr>
            </w:pPr>
            <w:r w:rsidRPr="00897009">
              <w:rPr>
                <w:rFonts w:cs="AvenirLTStd-Black"/>
                <w:b/>
                <w:sz w:val="20"/>
                <w:szCs w:val="20"/>
                <w:lang w:val="en-IN"/>
              </w:rPr>
              <w:t>Days to Sell</w:t>
            </w:r>
          </w:p>
        </w:tc>
        <w:tc>
          <w:tcPr>
            <w:tcW w:w="915" w:type="pct"/>
            <w:tcBorders>
              <w:top w:val="nil"/>
              <w:left w:val="nil"/>
              <w:bottom w:val="single" w:sz="4" w:space="0" w:color="auto"/>
              <w:right w:val="nil"/>
            </w:tcBorders>
            <w:vAlign w:val="bottom"/>
          </w:tcPr>
          <w:p w14:paraId="334C6F91" w14:textId="12AD9054" w:rsidR="00897009" w:rsidRPr="00897009" w:rsidRDefault="00897009" w:rsidP="00897009">
            <w:pPr>
              <w:autoSpaceDE w:val="0"/>
              <w:autoSpaceDN w:val="0"/>
              <w:adjustRightInd w:val="0"/>
              <w:spacing w:before="40" w:after="40"/>
              <w:jc w:val="center"/>
              <w:rPr>
                <w:rFonts w:cs="AvenirLTStd-Black"/>
                <w:b/>
                <w:sz w:val="20"/>
                <w:szCs w:val="20"/>
                <w:lang w:val="en-IN"/>
              </w:rPr>
            </w:pPr>
            <w:r w:rsidRPr="00897009">
              <w:rPr>
                <w:rFonts w:cs="AvenirLTStd-Black"/>
                <w:b/>
                <w:sz w:val="20"/>
                <w:szCs w:val="20"/>
                <w:lang w:val="en-IN"/>
              </w:rPr>
              <w:t xml:space="preserve">List Price </w:t>
            </w:r>
            <w:r>
              <w:rPr>
                <w:rFonts w:cs="AvenirLTStd-Black"/>
                <w:b/>
                <w:sz w:val="20"/>
                <w:szCs w:val="20"/>
                <w:lang w:val="en-IN"/>
              </w:rPr>
              <w:br/>
            </w:r>
            <w:r w:rsidRPr="00897009">
              <w:rPr>
                <w:rFonts w:cs="AvenirLTStd-Black"/>
                <w:b/>
                <w:bCs/>
                <w:sz w:val="20"/>
                <w:szCs w:val="20"/>
                <w:lang w:val="en-IN"/>
              </w:rPr>
              <w:t>($ thousands)</w:t>
            </w:r>
          </w:p>
        </w:tc>
        <w:tc>
          <w:tcPr>
            <w:tcW w:w="793" w:type="pct"/>
            <w:tcBorders>
              <w:top w:val="nil"/>
              <w:left w:val="nil"/>
              <w:bottom w:val="single" w:sz="4" w:space="0" w:color="auto"/>
              <w:right w:val="nil"/>
            </w:tcBorders>
            <w:vAlign w:val="bottom"/>
          </w:tcPr>
          <w:p w14:paraId="68678670" w14:textId="278697F8" w:rsidR="00897009" w:rsidRPr="00897009" w:rsidRDefault="00897009" w:rsidP="00897009">
            <w:pPr>
              <w:autoSpaceDE w:val="0"/>
              <w:autoSpaceDN w:val="0"/>
              <w:adjustRightInd w:val="0"/>
              <w:spacing w:before="40" w:after="40"/>
              <w:jc w:val="center"/>
              <w:rPr>
                <w:rFonts w:cs="AvenirLTStd-Black"/>
                <w:b/>
                <w:sz w:val="20"/>
                <w:szCs w:val="20"/>
                <w:lang w:val="en-IN"/>
              </w:rPr>
            </w:pPr>
            <w:r w:rsidRPr="00897009">
              <w:rPr>
                <w:rFonts w:cs="AvenirLTStd-Black"/>
                <w:b/>
                <w:sz w:val="20"/>
                <w:szCs w:val="20"/>
                <w:lang w:val="en-IN"/>
              </w:rPr>
              <w:t xml:space="preserve">Sale Price </w:t>
            </w:r>
            <w:r>
              <w:rPr>
                <w:rFonts w:cs="AvenirLTStd-Black"/>
                <w:b/>
                <w:sz w:val="20"/>
                <w:szCs w:val="20"/>
                <w:lang w:val="en-IN"/>
              </w:rPr>
              <w:br/>
            </w:r>
            <w:r w:rsidRPr="00897009">
              <w:rPr>
                <w:rFonts w:cs="AvenirLTStd-Black"/>
                <w:b/>
                <w:bCs/>
                <w:sz w:val="20"/>
                <w:szCs w:val="20"/>
                <w:lang w:val="en-IN"/>
              </w:rPr>
              <w:t>($ thousands)</w:t>
            </w:r>
          </w:p>
        </w:tc>
        <w:tc>
          <w:tcPr>
            <w:tcW w:w="853" w:type="pct"/>
            <w:gridSpan w:val="2"/>
            <w:tcBorders>
              <w:top w:val="nil"/>
              <w:left w:val="nil"/>
              <w:bottom w:val="single" w:sz="4" w:space="0" w:color="auto"/>
              <w:right w:val="nil"/>
            </w:tcBorders>
            <w:vAlign w:val="bottom"/>
          </w:tcPr>
          <w:p w14:paraId="709A2F83" w14:textId="655D2A87" w:rsidR="00897009" w:rsidRPr="00897009" w:rsidRDefault="00897009" w:rsidP="00897009">
            <w:pPr>
              <w:autoSpaceDE w:val="0"/>
              <w:autoSpaceDN w:val="0"/>
              <w:adjustRightInd w:val="0"/>
              <w:spacing w:before="40" w:after="40"/>
              <w:jc w:val="center"/>
              <w:rPr>
                <w:rFonts w:cs="AvenirLTStd-Black"/>
                <w:b/>
                <w:sz w:val="20"/>
                <w:szCs w:val="20"/>
                <w:lang w:val="en-IN"/>
              </w:rPr>
            </w:pPr>
            <w:r w:rsidRPr="00897009">
              <w:rPr>
                <w:rFonts w:cs="AvenirLTStd-Black"/>
                <w:b/>
                <w:sz w:val="20"/>
                <w:szCs w:val="20"/>
                <w:lang w:val="en-IN"/>
              </w:rPr>
              <w:t>Days to Sell</w:t>
            </w:r>
          </w:p>
        </w:tc>
      </w:tr>
      <w:tr w:rsidR="00897009" w:rsidRPr="00897009" w14:paraId="45863641" w14:textId="77777777" w:rsidTr="005A7BF9">
        <w:trPr>
          <w:trHeight w:val="20"/>
        </w:trPr>
        <w:tc>
          <w:tcPr>
            <w:tcW w:w="762" w:type="pct"/>
            <w:tcBorders>
              <w:top w:val="single" w:sz="4" w:space="0" w:color="auto"/>
              <w:left w:val="nil"/>
              <w:bottom w:val="nil"/>
              <w:right w:val="nil"/>
            </w:tcBorders>
            <w:vAlign w:val="bottom"/>
          </w:tcPr>
          <w:p w14:paraId="5899959A" w14:textId="328245A2"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495.0</w:t>
            </w:r>
          </w:p>
        </w:tc>
        <w:tc>
          <w:tcPr>
            <w:tcW w:w="755" w:type="pct"/>
            <w:tcBorders>
              <w:top w:val="single" w:sz="4" w:space="0" w:color="auto"/>
              <w:left w:val="nil"/>
              <w:bottom w:val="nil"/>
              <w:right w:val="nil"/>
            </w:tcBorders>
            <w:vAlign w:val="bottom"/>
          </w:tcPr>
          <w:p w14:paraId="170D18FA" w14:textId="2A4AF176"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475.0</w:t>
            </w:r>
          </w:p>
        </w:tc>
        <w:tc>
          <w:tcPr>
            <w:tcW w:w="922" w:type="pct"/>
            <w:tcBorders>
              <w:top w:val="single" w:sz="4" w:space="0" w:color="auto"/>
              <w:left w:val="nil"/>
              <w:bottom w:val="nil"/>
              <w:right w:val="nil"/>
            </w:tcBorders>
            <w:vAlign w:val="bottom"/>
          </w:tcPr>
          <w:p w14:paraId="6C83F51A" w14:textId="2905A926"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130</w:t>
            </w:r>
          </w:p>
        </w:tc>
        <w:tc>
          <w:tcPr>
            <w:tcW w:w="915" w:type="pct"/>
            <w:tcBorders>
              <w:top w:val="single" w:sz="4" w:space="0" w:color="auto"/>
              <w:left w:val="nil"/>
              <w:bottom w:val="nil"/>
              <w:right w:val="nil"/>
            </w:tcBorders>
            <w:vAlign w:val="bottom"/>
          </w:tcPr>
          <w:p w14:paraId="1D5ECED3" w14:textId="2B56083E"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217.0</w:t>
            </w:r>
          </w:p>
        </w:tc>
        <w:tc>
          <w:tcPr>
            <w:tcW w:w="793" w:type="pct"/>
            <w:tcBorders>
              <w:top w:val="single" w:sz="4" w:space="0" w:color="auto"/>
              <w:left w:val="nil"/>
              <w:bottom w:val="nil"/>
              <w:right w:val="nil"/>
            </w:tcBorders>
            <w:vAlign w:val="bottom"/>
          </w:tcPr>
          <w:p w14:paraId="5931292D" w14:textId="6CA29066"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217.0</w:t>
            </w:r>
          </w:p>
        </w:tc>
        <w:tc>
          <w:tcPr>
            <w:tcW w:w="853" w:type="pct"/>
            <w:gridSpan w:val="2"/>
            <w:tcBorders>
              <w:top w:val="single" w:sz="4" w:space="0" w:color="auto"/>
              <w:left w:val="nil"/>
              <w:bottom w:val="nil"/>
              <w:right w:val="nil"/>
            </w:tcBorders>
            <w:vAlign w:val="bottom"/>
          </w:tcPr>
          <w:p w14:paraId="4E0589D9" w14:textId="2406836C"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182</w:t>
            </w:r>
          </w:p>
        </w:tc>
      </w:tr>
      <w:tr w:rsidR="00897009" w:rsidRPr="00897009" w14:paraId="6080810E" w14:textId="77777777" w:rsidTr="005A7BF9">
        <w:trPr>
          <w:trHeight w:val="20"/>
        </w:trPr>
        <w:tc>
          <w:tcPr>
            <w:tcW w:w="762" w:type="pct"/>
            <w:tcBorders>
              <w:top w:val="nil"/>
              <w:left w:val="nil"/>
              <w:bottom w:val="nil"/>
              <w:right w:val="nil"/>
            </w:tcBorders>
            <w:vAlign w:val="bottom"/>
          </w:tcPr>
          <w:p w14:paraId="1B886EB0"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379.0</w:t>
            </w:r>
          </w:p>
        </w:tc>
        <w:tc>
          <w:tcPr>
            <w:tcW w:w="755" w:type="pct"/>
            <w:tcBorders>
              <w:top w:val="nil"/>
              <w:left w:val="nil"/>
              <w:bottom w:val="nil"/>
              <w:right w:val="nil"/>
            </w:tcBorders>
            <w:vAlign w:val="bottom"/>
          </w:tcPr>
          <w:p w14:paraId="5C0B0E48"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350.0</w:t>
            </w:r>
          </w:p>
        </w:tc>
        <w:tc>
          <w:tcPr>
            <w:tcW w:w="922" w:type="pct"/>
            <w:tcBorders>
              <w:top w:val="nil"/>
              <w:left w:val="nil"/>
              <w:bottom w:val="nil"/>
              <w:right w:val="nil"/>
            </w:tcBorders>
            <w:vAlign w:val="bottom"/>
          </w:tcPr>
          <w:p w14:paraId="2F2FD0C6"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71</w:t>
            </w:r>
          </w:p>
        </w:tc>
        <w:tc>
          <w:tcPr>
            <w:tcW w:w="915" w:type="pct"/>
            <w:tcBorders>
              <w:top w:val="nil"/>
              <w:left w:val="nil"/>
              <w:bottom w:val="nil"/>
              <w:right w:val="nil"/>
            </w:tcBorders>
            <w:vAlign w:val="bottom"/>
          </w:tcPr>
          <w:p w14:paraId="586915FE"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148.0</w:t>
            </w:r>
          </w:p>
        </w:tc>
        <w:tc>
          <w:tcPr>
            <w:tcW w:w="793" w:type="pct"/>
            <w:tcBorders>
              <w:top w:val="nil"/>
              <w:left w:val="nil"/>
              <w:bottom w:val="nil"/>
              <w:right w:val="nil"/>
            </w:tcBorders>
            <w:vAlign w:val="bottom"/>
          </w:tcPr>
          <w:p w14:paraId="527D97D9"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135.5</w:t>
            </w:r>
          </w:p>
        </w:tc>
        <w:tc>
          <w:tcPr>
            <w:tcW w:w="853" w:type="pct"/>
            <w:gridSpan w:val="2"/>
            <w:tcBorders>
              <w:top w:val="nil"/>
              <w:left w:val="nil"/>
              <w:bottom w:val="nil"/>
              <w:right w:val="nil"/>
            </w:tcBorders>
            <w:vAlign w:val="bottom"/>
          </w:tcPr>
          <w:p w14:paraId="37375339"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338</w:t>
            </w:r>
          </w:p>
        </w:tc>
      </w:tr>
      <w:tr w:rsidR="00897009" w:rsidRPr="00897009" w14:paraId="033FAC8D" w14:textId="77777777" w:rsidTr="005A7BF9">
        <w:trPr>
          <w:trHeight w:val="20"/>
        </w:trPr>
        <w:tc>
          <w:tcPr>
            <w:tcW w:w="762" w:type="pct"/>
            <w:tcBorders>
              <w:top w:val="nil"/>
              <w:left w:val="nil"/>
              <w:bottom w:val="nil"/>
              <w:right w:val="nil"/>
            </w:tcBorders>
            <w:vAlign w:val="bottom"/>
          </w:tcPr>
          <w:p w14:paraId="3CE3DDA3"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529.0</w:t>
            </w:r>
          </w:p>
        </w:tc>
        <w:tc>
          <w:tcPr>
            <w:tcW w:w="755" w:type="pct"/>
            <w:tcBorders>
              <w:top w:val="nil"/>
              <w:left w:val="nil"/>
              <w:bottom w:val="nil"/>
              <w:right w:val="nil"/>
            </w:tcBorders>
            <w:vAlign w:val="bottom"/>
          </w:tcPr>
          <w:p w14:paraId="0CBA911B"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519.0</w:t>
            </w:r>
          </w:p>
        </w:tc>
        <w:tc>
          <w:tcPr>
            <w:tcW w:w="922" w:type="pct"/>
            <w:tcBorders>
              <w:top w:val="nil"/>
              <w:left w:val="nil"/>
              <w:bottom w:val="nil"/>
              <w:right w:val="nil"/>
            </w:tcBorders>
            <w:vAlign w:val="bottom"/>
          </w:tcPr>
          <w:p w14:paraId="6C5D78F2"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85</w:t>
            </w:r>
          </w:p>
        </w:tc>
        <w:tc>
          <w:tcPr>
            <w:tcW w:w="915" w:type="pct"/>
            <w:tcBorders>
              <w:top w:val="nil"/>
              <w:left w:val="nil"/>
              <w:bottom w:val="nil"/>
              <w:right w:val="nil"/>
            </w:tcBorders>
            <w:vAlign w:val="bottom"/>
          </w:tcPr>
          <w:p w14:paraId="58F5C856"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186.5</w:t>
            </w:r>
          </w:p>
        </w:tc>
        <w:tc>
          <w:tcPr>
            <w:tcW w:w="793" w:type="pct"/>
            <w:tcBorders>
              <w:top w:val="nil"/>
              <w:left w:val="nil"/>
              <w:bottom w:val="nil"/>
              <w:right w:val="nil"/>
            </w:tcBorders>
            <w:vAlign w:val="bottom"/>
          </w:tcPr>
          <w:p w14:paraId="68135EC9"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179.0</w:t>
            </w:r>
          </w:p>
        </w:tc>
        <w:tc>
          <w:tcPr>
            <w:tcW w:w="853" w:type="pct"/>
            <w:gridSpan w:val="2"/>
            <w:tcBorders>
              <w:top w:val="nil"/>
              <w:left w:val="nil"/>
              <w:bottom w:val="nil"/>
              <w:right w:val="nil"/>
            </w:tcBorders>
            <w:vAlign w:val="bottom"/>
          </w:tcPr>
          <w:p w14:paraId="4A28332A"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122</w:t>
            </w:r>
          </w:p>
        </w:tc>
      </w:tr>
      <w:tr w:rsidR="00897009" w:rsidRPr="00897009" w14:paraId="07083627" w14:textId="77777777" w:rsidTr="005A7BF9">
        <w:trPr>
          <w:trHeight w:val="20"/>
        </w:trPr>
        <w:tc>
          <w:tcPr>
            <w:tcW w:w="762" w:type="pct"/>
            <w:tcBorders>
              <w:top w:val="nil"/>
              <w:left w:val="nil"/>
              <w:bottom w:val="nil"/>
              <w:right w:val="nil"/>
            </w:tcBorders>
            <w:vAlign w:val="bottom"/>
          </w:tcPr>
          <w:p w14:paraId="3CCB4BFA"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552.5</w:t>
            </w:r>
          </w:p>
        </w:tc>
        <w:tc>
          <w:tcPr>
            <w:tcW w:w="755" w:type="pct"/>
            <w:tcBorders>
              <w:top w:val="nil"/>
              <w:left w:val="nil"/>
              <w:bottom w:val="nil"/>
              <w:right w:val="nil"/>
            </w:tcBorders>
            <w:vAlign w:val="bottom"/>
          </w:tcPr>
          <w:p w14:paraId="5E2E9CD9"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534.5</w:t>
            </w:r>
          </w:p>
        </w:tc>
        <w:tc>
          <w:tcPr>
            <w:tcW w:w="922" w:type="pct"/>
            <w:tcBorders>
              <w:top w:val="nil"/>
              <w:left w:val="nil"/>
              <w:bottom w:val="nil"/>
              <w:right w:val="nil"/>
            </w:tcBorders>
            <w:vAlign w:val="bottom"/>
          </w:tcPr>
          <w:p w14:paraId="3D44184F"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95</w:t>
            </w:r>
          </w:p>
        </w:tc>
        <w:tc>
          <w:tcPr>
            <w:tcW w:w="915" w:type="pct"/>
            <w:tcBorders>
              <w:top w:val="nil"/>
              <w:left w:val="nil"/>
              <w:bottom w:val="nil"/>
              <w:right w:val="nil"/>
            </w:tcBorders>
            <w:vAlign w:val="bottom"/>
          </w:tcPr>
          <w:p w14:paraId="7865629E"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239.0</w:t>
            </w:r>
          </w:p>
        </w:tc>
        <w:tc>
          <w:tcPr>
            <w:tcW w:w="793" w:type="pct"/>
            <w:tcBorders>
              <w:top w:val="nil"/>
              <w:left w:val="nil"/>
              <w:bottom w:val="nil"/>
              <w:right w:val="nil"/>
            </w:tcBorders>
            <w:vAlign w:val="bottom"/>
          </w:tcPr>
          <w:p w14:paraId="64853205"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230.0</w:t>
            </w:r>
          </w:p>
        </w:tc>
        <w:tc>
          <w:tcPr>
            <w:tcW w:w="853" w:type="pct"/>
            <w:gridSpan w:val="2"/>
            <w:tcBorders>
              <w:top w:val="nil"/>
              <w:left w:val="nil"/>
              <w:bottom w:val="nil"/>
              <w:right w:val="nil"/>
            </w:tcBorders>
            <w:vAlign w:val="bottom"/>
          </w:tcPr>
          <w:p w14:paraId="64DCD5F0"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150</w:t>
            </w:r>
          </w:p>
        </w:tc>
      </w:tr>
      <w:tr w:rsidR="00897009" w:rsidRPr="00897009" w14:paraId="37EAAEC1" w14:textId="77777777" w:rsidTr="005A7BF9">
        <w:trPr>
          <w:trHeight w:val="20"/>
        </w:trPr>
        <w:tc>
          <w:tcPr>
            <w:tcW w:w="762" w:type="pct"/>
            <w:tcBorders>
              <w:top w:val="nil"/>
              <w:left w:val="nil"/>
              <w:bottom w:val="nil"/>
              <w:right w:val="nil"/>
            </w:tcBorders>
            <w:vAlign w:val="bottom"/>
          </w:tcPr>
          <w:p w14:paraId="6112211A"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334.9</w:t>
            </w:r>
          </w:p>
        </w:tc>
        <w:tc>
          <w:tcPr>
            <w:tcW w:w="755" w:type="pct"/>
            <w:tcBorders>
              <w:top w:val="nil"/>
              <w:left w:val="nil"/>
              <w:bottom w:val="nil"/>
              <w:right w:val="nil"/>
            </w:tcBorders>
            <w:vAlign w:val="bottom"/>
          </w:tcPr>
          <w:p w14:paraId="0F8CBF5C"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334.9</w:t>
            </w:r>
          </w:p>
        </w:tc>
        <w:tc>
          <w:tcPr>
            <w:tcW w:w="922" w:type="pct"/>
            <w:tcBorders>
              <w:top w:val="nil"/>
              <w:left w:val="nil"/>
              <w:bottom w:val="nil"/>
              <w:right w:val="nil"/>
            </w:tcBorders>
            <w:vAlign w:val="bottom"/>
          </w:tcPr>
          <w:p w14:paraId="2595E8E4"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119</w:t>
            </w:r>
          </w:p>
        </w:tc>
        <w:tc>
          <w:tcPr>
            <w:tcW w:w="915" w:type="pct"/>
            <w:tcBorders>
              <w:top w:val="nil"/>
              <w:left w:val="nil"/>
              <w:bottom w:val="nil"/>
              <w:right w:val="nil"/>
            </w:tcBorders>
            <w:vAlign w:val="bottom"/>
          </w:tcPr>
          <w:p w14:paraId="03143CB6"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279.0</w:t>
            </w:r>
          </w:p>
        </w:tc>
        <w:tc>
          <w:tcPr>
            <w:tcW w:w="793" w:type="pct"/>
            <w:tcBorders>
              <w:top w:val="nil"/>
              <w:left w:val="nil"/>
              <w:bottom w:val="nil"/>
              <w:right w:val="nil"/>
            </w:tcBorders>
            <w:vAlign w:val="bottom"/>
          </w:tcPr>
          <w:p w14:paraId="3A69C957"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267.5</w:t>
            </w:r>
          </w:p>
        </w:tc>
        <w:tc>
          <w:tcPr>
            <w:tcW w:w="853" w:type="pct"/>
            <w:gridSpan w:val="2"/>
            <w:tcBorders>
              <w:top w:val="nil"/>
              <w:left w:val="nil"/>
              <w:bottom w:val="nil"/>
              <w:right w:val="nil"/>
            </w:tcBorders>
            <w:vAlign w:val="bottom"/>
          </w:tcPr>
          <w:p w14:paraId="075DE36E"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169</w:t>
            </w:r>
          </w:p>
        </w:tc>
      </w:tr>
      <w:tr w:rsidR="00897009" w:rsidRPr="00897009" w14:paraId="0D585F10" w14:textId="77777777" w:rsidTr="005A7BF9">
        <w:trPr>
          <w:trHeight w:val="20"/>
        </w:trPr>
        <w:tc>
          <w:tcPr>
            <w:tcW w:w="762" w:type="pct"/>
            <w:tcBorders>
              <w:top w:val="nil"/>
              <w:left w:val="nil"/>
              <w:bottom w:val="nil"/>
              <w:right w:val="nil"/>
            </w:tcBorders>
            <w:vAlign w:val="bottom"/>
          </w:tcPr>
          <w:p w14:paraId="413EFA01"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550.0</w:t>
            </w:r>
          </w:p>
        </w:tc>
        <w:tc>
          <w:tcPr>
            <w:tcW w:w="755" w:type="pct"/>
            <w:tcBorders>
              <w:top w:val="nil"/>
              <w:left w:val="nil"/>
              <w:bottom w:val="nil"/>
              <w:right w:val="nil"/>
            </w:tcBorders>
            <w:vAlign w:val="bottom"/>
          </w:tcPr>
          <w:p w14:paraId="2809D4AD"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505.0</w:t>
            </w:r>
          </w:p>
        </w:tc>
        <w:tc>
          <w:tcPr>
            <w:tcW w:w="922" w:type="pct"/>
            <w:tcBorders>
              <w:top w:val="nil"/>
              <w:left w:val="nil"/>
              <w:bottom w:val="nil"/>
              <w:right w:val="nil"/>
            </w:tcBorders>
            <w:vAlign w:val="bottom"/>
          </w:tcPr>
          <w:p w14:paraId="1C30C24C"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92</w:t>
            </w:r>
          </w:p>
        </w:tc>
        <w:tc>
          <w:tcPr>
            <w:tcW w:w="915" w:type="pct"/>
            <w:tcBorders>
              <w:top w:val="nil"/>
              <w:left w:val="nil"/>
              <w:bottom w:val="nil"/>
              <w:right w:val="nil"/>
            </w:tcBorders>
            <w:vAlign w:val="bottom"/>
          </w:tcPr>
          <w:p w14:paraId="159AA219"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215.0</w:t>
            </w:r>
          </w:p>
        </w:tc>
        <w:tc>
          <w:tcPr>
            <w:tcW w:w="793" w:type="pct"/>
            <w:tcBorders>
              <w:top w:val="nil"/>
              <w:left w:val="nil"/>
              <w:bottom w:val="nil"/>
              <w:right w:val="nil"/>
            </w:tcBorders>
            <w:vAlign w:val="bottom"/>
          </w:tcPr>
          <w:p w14:paraId="68494D4E"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214.0</w:t>
            </w:r>
          </w:p>
        </w:tc>
        <w:tc>
          <w:tcPr>
            <w:tcW w:w="853" w:type="pct"/>
            <w:gridSpan w:val="2"/>
            <w:tcBorders>
              <w:top w:val="nil"/>
              <w:left w:val="nil"/>
              <w:bottom w:val="nil"/>
              <w:right w:val="nil"/>
            </w:tcBorders>
            <w:vAlign w:val="bottom"/>
          </w:tcPr>
          <w:p w14:paraId="5F279A54"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58</w:t>
            </w:r>
          </w:p>
        </w:tc>
      </w:tr>
      <w:tr w:rsidR="00897009" w:rsidRPr="00897009" w14:paraId="12589B42" w14:textId="77777777" w:rsidTr="005A7BF9">
        <w:trPr>
          <w:trHeight w:val="20"/>
        </w:trPr>
        <w:tc>
          <w:tcPr>
            <w:tcW w:w="762" w:type="pct"/>
            <w:tcBorders>
              <w:top w:val="nil"/>
              <w:left w:val="nil"/>
              <w:bottom w:val="nil"/>
              <w:right w:val="nil"/>
            </w:tcBorders>
            <w:vAlign w:val="bottom"/>
          </w:tcPr>
          <w:p w14:paraId="1243946D"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169.9</w:t>
            </w:r>
          </w:p>
        </w:tc>
        <w:tc>
          <w:tcPr>
            <w:tcW w:w="755" w:type="pct"/>
            <w:tcBorders>
              <w:top w:val="nil"/>
              <w:left w:val="nil"/>
              <w:bottom w:val="nil"/>
              <w:right w:val="nil"/>
            </w:tcBorders>
            <w:vAlign w:val="bottom"/>
          </w:tcPr>
          <w:p w14:paraId="45A1C222"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165.0</w:t>
            </w:r>
          </w:p>
        </w:tc>
        <w:tc>
          <w:tcPr>
            <w:tcW w:w="922" w:type="pct"/>
            <w:tcBorders>
              <w:top w:val="nil"/>
              <w:left w:val="nil"/>
              <w:bottom w:val="nil"/>
              <w:right w:val="nil"/>
            </w:tcBorders>
            <w:vAlign w:val="bottom"/>
          </w:tcPr>
          <w:p w14:paraId="69A17674"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197</w:t>
            </w:r>
          </w:p>
        </w:tc>
        <w:tc>
          <w:tcPr>
            <w:tcW w:w="915" w:type="pct"/>
            <w:tcBorders>
              <w:top w:val="nil"/>
              <w:left w:val="nil"/>
              <w:bottom w:val="nil"/>
              <w:right w:val="nil"/>
            </w:tcBorders>
            <w:vAlign w:val="bottom"/>
          </w:tcPr>
          <w:p w14:paraId="724A33C1"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279.0</w:t>
            </w:r>
          </w:p>
        </w:tc>
        <w:tc>
          <w:tcPr>
            <w:tcW w:w="793" w:type="pct"/>
            <w:tcBorders>
              <w:top w:val="nil"/>
              <w:left w:val="nil"/>
              <w:bottom w:val="nil"/>
              <w:right w:val="nil"/>
            </w:tcBorders>
            <w:vAlign w:val="bottom"/>
          </w:tcPr>
          <w:p w14:paraId="23B0575F"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259.0</w:t>
            </w:r>
          </w:p>
        </w:tc>
        <w:tc>
          <w:tcPr>
            <w:tcW w:w="853" w:type="pct"/>
            <w:gridSpan w:val="2"/>
            <w:tcBorders>
              <w:top w:val="nil"/>
              <w:left w:val="nil"/>
              <w:bottom w:val="nil"/>
              <w:right w:val="nil"/>
            </w:tcBorders>
            <w:vAlign w:val="bottom"/>
          </w:tcPr>
          <w:p w14:paraId="3F148C56"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110</w:t>
            </w:r>
          </w:p>
        </w:tc>
      </w:tr>
      <w:tr w:rsidR="00897009" w:rsidRPr="00897009" w14:paraId="1AB8CDE7" w14:textId="77777777" w:rsidTr="005A7BF9">
        <w:trPr>
          <w:trHeight w:val="20"/>
        </w:trPr>
        <w:tc>
          <w:tcPr>
            <w:tcW w:w="762" w:type="pct"/>
            <w:tcBorders>
              <w:top w:val="nil"/>
              <w:left w:val="nil"/>
              <w:bottom w:val="nil"/>
              <w:right w:val="nil"/>
            </w:tcBorders>
            <w:vAlign w:val="bottom"/>
          </w:tcPr>
          <w:p w14:paraId="6C48E88C"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210.0</w:t>
            </w:r>
          </w:p>
        </w:tc>
        <w:tc>
          <w:tcPr>
            <w:tcW w:w="755" w:type="pct"/>
            <w:tcBorders>
              <w:top w:val="nil"/>
              <w:left w:val="nil"/>
              <w:bottom w:val="nil"/>
              <w:right w:val="nil"/>
            </w:tcBorders>
            <w:vAlign w:val="bottom"/>
          </w:tcPr>
          <w:p w14:paraId="440E3E31"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210.0</w:t>
            </w:r>
          </w:p>
        </w:tc>
        <w:tc>
          <w:tcPr>
            <w:tcW w:w="922" w:type="pct"/>
            <w:tcBorders>
              <w:top w:val="nil"/>
              <w:left w:val="nil"/>
              <w:bottom w:val="nil"/>
              <w:right w:val="nil"/>
            </w:tcBorders>
            <w:vAlign w:val="bottom"/>
          </w:tcPr>
          <w:p w14:paraId="7174B6E3"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56</w:t>
            </w:r>
          </w:p>
        </w:tc>
        <w:tc>
          <w:tcPr>
            <w:tcW w:w="915" w:type="pct"/>
            <w:tcBorders>
              <w:top w:val="nil"/>
              <w:left w:val="nil"/>
              <w:bottom w:val="nil"/>
              <w:right w:val="nil"/>
            </w:tcBorders>
            <w:vAlign w:val="bottom"/>
          </w:tcPr>
          <w:p w14:paraId="2599218C"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179.9</w:t>
            </w:r>
          </w:p>
        </w:tc>
        <w:tc>
          <w:tcPr>
            <w:tcW w:w="793" w:type="pct"/>
            <w:tcBorders>
              <w:top w:val="nil"/>
              <w:left w:val="nil"/>
              <w:bottom w:val="nil"/>
              <w:right w:val="nil"/>
            </w:tcBorders>
            <w:vAlign w:val="bottom"/>
          </w:tcPr>
          <w:p w14:paraId="7EA8ADBB"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176.5</w:t>
            </w:r>
          </w:p>
        </w:tc>
        <w:tc>
          <w:tcPr>
            <w:tcW w:w="853" w:type="pct"/>
            <w:gridSpan w:val="2"/>
            <w:tcBorders>
              <w:top w:val="nil"/>
              <w:left w:val="nil"/>
              <w:bottom w:val="nil"/>
              <w:right w:val="nil"/>
            </w:tcBorders>
            <w:vAlign w:val="bottom"/>
          </w:tcPr>
          <w:p w14:paraId="281DCFC7"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130</w:t>
            </w:r>
          </w:p>
        </w:tc>
      </w:tr>
      <w:tr w:rsidR="00897009" w:rsidRPr="00897009" w14:paraId="2AE09CE2" w14:textId="77777777" w:rsidTr="005A7BF9">
        <w:trPr>
          <w:trHeight w:val="20"/>
        </w:trPr>
        <w:tc>
          <w:tcPr>
            <w:tcW w:w="762" w:type="pct"/>
            <w:tcBorders>
              <w:top w:val="nil"/>
              <w:left w:val="nil"/>
              <w:bottom w:val="nil"/>
              <w:right w:val="nil"/>
            </w:tcBorders>
            <w:vAlign w:val="bottom"/>
          </w:tcPr>
          <w:p w14:paraId="3EBFCAC5"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975.0</w:t>
            </w:r>
          </w:p>
        </w:tc>
        <w:tc>
          <w:tcPr>
            <w:tcW w:w="755" w:type="pct"/>
            <w:tcBorders>
              <w:top w:val="nil"/>
              <w:left w:val="nil"/>
              <w:bottom w:val="nil"/>
              <w:right w:val="nil"/>
            </w:tcBorders>
            <w:vAlign w:val="bottom"/>
          </w:tcPr>
          <w:p w14:paraId="5ED2B5B7"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945.0</w:t>
            </w:r>
          </w:p>
        </w:tc>
        <w:tc>
          <w:tcPr>
            <w:tcW w:w="922" w:type="pct"/>
            <w:tcBorders>
              <w:top w:val="nil"/>
              <w:left w:val="nil"/>
              <w:bottom w:val="nil"/>
              <w:right w:val="nil"/>
            </w:tcBorders>
            <w:vAlign w:val="bottom"/>
          </w:tcPr>
          <w:p w14:paraId="549218A1"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73</w:t>
            </w:r>
          </w:p>
        </w:tc>
        <w:tc>
          <w:tcPr>
            <w:tcW w:w="915" w:type="pct"/>
            <w:tcBorders>
              <w:top w:val="nil"/>
              <w:left w:val="nil"/>
              <w:bottom w:val="nil"/>
              <w:right w:val="nil"/>
            </w:tcBorders>
            <w:vAlign w:val="bottom"/>
          </w:tcPr>
          <w:p w14:paraId="03C7A897"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149.9</w:t>
            </w:r>
          </w:p>
        </w:tc>
        <w:tc>
          <w:tcPr>
            <w:tcW w:w="793" w:type="pct"/>
            <w:tcBorders>
              <w:top w:val="nil"/>
              <w:left w:val="nil"/>
              <w:bottom w:val="nil"/>
              <w:right w:val="nil"/>
            </w:tcBorders>
            <w:vAlign w:val="bottom"/>
          </w:tcPr>
          <w:p w14:paraId="1D9B6301"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144.9</w:t>
            </w:r>
          </w:p>
        </w:tc>
        <w:tc>
          <w:tcPr>
            <w:tcW w:w="853" w:type="pct"/>
            <w:gridSpan w:val="2"/>
            <w:tcBorders>
              <w:top w:val="nil"/>
              <w:left w:val="nil"/>
              <w:bottom w:val="nil"/>
              <w:right w:val="nil"/>
            </w:tcBorders>
            <w:vAlign w:val="bottom"/>
          </w:tcPr>
          <w:p w14:paraId="6D31CF0A"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149</w:t>
            </w:r>
          </w:p>
        </w:tc>
      </w:tr>
      <w:tr w:rsidR="00897009" w:rsidRPr="00897009" w14:paraId="7D9DF87D" w14:textId="77777777" w:rsidTr="005A7BF9">
        <w:trPr>
          <w:trHeight w:val="20"/>
        </w:trPr>
        <w:tc>
          <w:tcPr>
            <w:tcW w:w="762" w:type="pct"/>
            <w:tcBorders>
              <w:top w:val="nil"/>
              <w:left w:val="nil"/>
              <w:bottom w:val="nil"/>
              <w:right w:val="nil"/>
            </w:tcBorders>
            <w:vAlign w:val="bottom"/>
          </w:tcPr>
          <w:p w14:paraId="05EF534F"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314.0</w:t>
            </w:r>
          </w:p>
        </w:tc>
        <w:tc>
          <w:tcPr>
            <w:tcW w:w="755" w:type="pct"/>
            <w:tcBorders>
              <w:top w:val="nil"/>
              <w:left w:val="nil"/>
              <w:bottom w:val="nil"/>
              <w:right w:val="nil"/>
            </w:tcBorders>
            <w:vAlign w:val="bottom"/>
          </w:tcPr>
          <w:p w14:paraId="495BC2EF"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314.0</w:t>
            </w:r>
          </w:p>
        </w:tc>
        <w:tc>
          <w:tcPr>
            <w:tcW w:w="922" w:type="pct"/>
            <w:tcBorders>
              <w:top w:val="nil"/>
              <w:left w:val="nil"/>
              <w:bottom w:val="nil"/>
              <w:right w:val="nil"/>
            </w:tcBorders>
            <w:vAlign w:val="bottom"/>
          </w:tcPr>
          <w:p w14:paraId="60521E5E"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126</w:t>
            </w:r>
          </w:p>
        </w:tc>
        <w:tc>
          <w:tcPr>
            <w:tcW w:w="915" w:type="pct"/>
            <w:tcBorders>
              <w:top w:val="nil"/>
              <w:left w:val="nil"/>
              <w:bottom w:val="nil"/>
              <w:right w:val="nil"/>
            </w:tcBorders>
            <w:vAlign w:val="bottom"/>
          </w:tcPr>
          <w:p w14:paraId="4963EA4B"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235.0</w:t>
            </w:r>
          </w:p>
        </w:tc>
        <w:tc>
          <w:tcPr>
            <w:tcW w:w="793" w:type="pct"/>
            <w:tcBorders>
              <w:top w:val="nil"/>
              <w:left w:val="nil"/>
              <w:bottom w:val="nil"/>
              <w:right w:val="nil"/>
            </w:tcBorders>
            <w:vAlign w:val="bottom"/>
          </w:tcPr>
          <w:p w14:paraId="1920198A"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230.0</w:t>
            </w:r>
          </w:p>
        </w:tc>
        <w:tc>
          <w:tcPr>
            <w:tcW w:w="853" w:type="pct"/>
            <w:gridSpan w:val="2"/>
            <w:tcBorders>
              <w:top w:val="nil"/>
              <w:left w:val="nil"/>
              <w:bottom w:val="nil"/>
              <w:right w:val="nil"/>
            </w:tcBorders>
            <w:vAlign w:val="bottom"/>
          </w:tcPr>
          <w:p w14:paraId="7F8071E2"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114</w:t>
            </w:r>
          </w:p>
        </w:tc>
      </w:tr>
      <w:tr w:rsidR="00897009" w:rsidRPr="00897009" w14:paraId="5509DC39" w14:textId="77777777" w:rsidTr="005A7BF9">
        <w:trPr>
          <w:trHeight w:val="20"/>
        </w:trPr>
        <w:tc>
          <w:tcPr>
            <w:tcW w:w="762" w:type="pct"/>
            <w:tcBorders>
              <w:top w:val="nil"/>
              <w:left w:val="nil"/>
              <w:bottom w:val="nil"/>
              <w:right w:val="nil"/>
            </w:tcBorders>
            <w:vAlign w:val="bottom"/>
          </w:tcPr>
          <w:p w14:paraId="3052CA53"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315.0</w:t>
            </w:r>
          </w:p>
        </w:tc>
        <w:tc>
          <w:tcPr>
            <w:tcW w:w="755" w:type="pct"/>
            <w:tcBorders>
              <w:top w:val="nil"/>
              <w:left w:val="nil"/>
              <w:bottom w:val="nil"/>
              <w:right w:val="nil"/>
            </w:tcBorders>
            <w:vAlign w:val="bottom"/>
          </w:tcPr>
          <w:p w14:paraId="73288FD1"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305.0</w:t>
            </w:r>
          </w:p>
        </w:tc>
        <w:tc>
          <w:tcPr>
            <w:tcW w:w="922" w:type="pct"/>
            <w:tcBorders>
              <w:top w:val="nil"/>
              <w:left w:val="nil"/>
              <w:bottom w:val="nil"/>
              <w:right w:val="nil"/>
            </w:tcBorders>
            <w:vAlign w:val="bottom"/>
          </w:tcPr>
          <w:p w14:paraId="76223192"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88</w:t>
            </w:r>
          </w:p>
        </w:tc>
        <w:tc>
          <w:tcPr>
            <w:tcW w:w="915" w:type="pct"/>
            <w:tcBorders>
              <w:top w:val="nil"/>
              <w:left w:val="nil"/>
              <w:bottom w:val="nil"/>
              <w:right w:val="nil"/>
            </w:tcBorders>
            <w:vAlign w:val="bottom"/>
          </w:tcPr>
          <w:p w14:paraId="18D4966B"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199.8</w:t>
            </w:r>
          </w:p>
        </w:tc>
        <w:tc>
          <w:tcPr>
            <w:tcW w:w="793" w:type="pct"/>
            <w:tcBorders>
              <w:top w:val="nil"/>
              <w:left w:val="nil"/>
              <w:bottom w:val="nil"/>
              <w:right w:val="nil"/>
            </w:tcBorders>
            <w:vAlign w:val="bottom"/>
          </w:tcPr>
          <w:p w14:paraId="2E9B3B66"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192.0</w:t>
            </w:r>
          </w:p>
        </w:tc>
        <w:tc>
          <w:tcPr>
            <w:tcW w:w="853" w:type="pct"/>
            <w:gridSpan w:val="2"/>
            <w:tcBorders>
              <w:top w:val="nil"/>
              <w:left w:val="nil"/>
              <w:bottom w:val="nil"/>
              <w:right w:val="nil"/>
            </w:tcBorders>
            <w:vAlign w:val="bottom"/>
          </w:tcPr>
          <w:p w14:paraId="14427832"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120</w:t>
            </w:r>
          </w:p>
        </w:tc>
      </w:tr>
      <w:tr w:rsidR="00897009" w:rsidRPr="00897009" w14:paraId="2CC7B029" w14:textId="77777777" w:rsidTr="005A7BF9">
        <w:trPr>
          <w:trHeight w:val="20"/>
        </w:trPr>
        <w:tc>
          <w:tcPr>
            <w:tcW w:w="762" w:type="pct"/>
            <w:tcBorders>
              <w:top w:val="nil"/>
              <w:left w:val="nil"/>
              <w:bottom w:val="nil"/>
              <w:right w:val="nil"/>
            </w:tcBorders>
            <w:vAlign w:val="bottom"/>
          </w:tcPr>
          <w:p w14:paraId="76524A2D"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885.0</w:t>
            </w:r>
          </w:p>
        </w:tc>
        <w:tc>
          <w:tcPr>
            <w:tcW w:w="755" w:type="pct"/>
            <w:tcBorders>
              <w:top w:val="nil"/>
              <w:left w:val="nil"/>
              <w:bottom w:val="nil"/>
              <w:right w:val="nil"/>
            </w:tcBorders>
            <w:vAlign w:val="bottom"/>
          </w:tcPr>
          <w:p w14:paraId="4DF48786"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800.0</w:t>
            </w:r>
          </w:p>
        </w:tc>
        <w:tc>
          <w:tcPr>
            <w:tcW w:w="922" w:type="pct"/>
            <w:tcBorders>
              <w:top w:val="nil"/>
              <w:left w:val="nil"/>
              <w:bottom w:val="nil"/>
              <w:right w:val="nil"/>
            </w:tcBorders>
            <w:vAlign w:val="bottom"/>
          </w:tcPr>
          <w:p w14:paraId="38FFFE2A"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282</w:t>
            </w:r>
          </w:p>
        </w:tc>
        <w:tc>
          <w:tcPr>
            <w:tcW w:w="915" w:type="pct"/>
            <w:tcBorders>
              <w:top w:val="nil"/>
              <w:left w:val="nil"/>
              <w:bottom w:val="nil"/>
              <w:right w:val="nil"/>
            </w:tcBorders>
            <w:vAlign w:val="bottom"/>
          </w:tcPr>
          <w:p w14:paraId="4FC66CF8"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210.0</w:t>
            </w:r>
          </w:p>
        </w:tc>
        <w:tc>
          <w:tcPr>
            <w:tcW w:w="793" w:type="pct"/>
            <w:tcBorders>
              <w:top w:val="nil"/>
              <w:left w:val="nil"/>
              <w:bottom w:val="nil"/>
              <w:right w:val="nil"/>
            </w:tcBorders>
            <w:vAlign w:val="bottom"/>
          </w:tcPr>
          <w:p w14:paraId="0A4F4C86"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195.0</w:t>
            </w:r>
          </w:p>
        </w:tc>
        <w:tc>
          <w:tcPr>
            <w:tcW w:w="853" w:type="pct"/>
            <w:gridSpan w:val="2"/>
            <w:tcBorders>
              <w:top w:val="nil"/>
              <w:left w:val="nil"/>
              <w:bottom w:val="nil"/>
              <w:right w:val="nil"/>
            </w:tcBorders>
            <w:vAlign w:val="bottom"/>
          </w:tcPr>
          <w:p w14:paraId="1F376FC6"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61</w:t>
            </w:r>
          </w:p>
        </w:tc>
      </w:tr>
      <w:tr w:rsidR="00897009" w:rsidRPr="00897009" w14:paraId="3689BB3F" w14:textId="77777777" w:rsidTr="005A7BF9">
        <w:trPr>
          <w:trHeight w:val="20"/>
        </w:trPr>
        <w:tc>
          <w:tcPr>
            <w:tcW w:w="762" w:type="pct"/>
            <w:tcBorders>
              <w:top w:val="nil"/>
              <w:left w:val="nil"/>
              <w:bottom w:val="nil"/>
              <w:right w:val="nil"/>
            </w:tcBorders>
            <w:vAlign w:val="bottom"/>
          </w:tcPr>
          <w:p w14:paraId="03BDD556"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975.0</w:t>
            </w:r>
          </w:p>
        </w:tc>
        <w:tc>
          <w:tcPr>
            <w:tcW w:w="755" w:type="pct"/>
            <w:tcBorders>
              <w:top w:val="nil"/>
              <w:left w:val="nil"/>
              <w:bottom w:val="nil"/>
              <w:right w:val="nil"/>
            </w:tcBorders>
            <w:vAlign w:val="bottom"/>
          </w:tcPr>
          <w:p w14:paraId="24ADFFD0"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975.0</w:t>
            </w:r>
          </w:p>
        </w:tc>
        <w:tc>
          <w:tcPr>
            <w:tcW w:w="922" w:type="pct"/>
            <w:tcBorders>
              <w:top w:val="nil"/>
              <w:left w:val="nil"/>
              <w:bottom w:val="nil"/>
              <w:right w:val="nil"/>
            </w:tcBorders>
            <w:vAlign w:val="bottom"/>
          </w:tcPr>
          <w:p w14:paraId="423B918C"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100</w:t>
            </w:r>
          </w:p>
        </w:tc>
        <w:tc>
          <w:tcPr>
            <w:tcW w:w="915" w:type="pct"/>
            <w:tcBorders>
              <w:top w:val="nil"/>
              <w:left w:val="nil"/>
              <w:bottom w:val="nil"/>
              <w:right w:val="nil"/>
            </w:tcBorders>
            <w:vAlign w:val="bottom"/>
          </w:tcPr>
          <w:p w14:paraId="024B908A"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226.0</w:t>
            </w:r>
          </w:p>
        </w:tc>
        <w:tc>
          <w:tcPr>
            <w:tcW w:w="793" w:type="pct"/>
            <w:tcBorders>
              <w:top w:val="nil"/>
              <w:left w:val="nil"/>
              <w:bottom w:val="nil"/>
              <w:right w:val="nil"/>
            </w:tcBorders>
            <w:vAlign w:val="bottom"/>
          </w:tcPr>
          <w:p w14:paraId="27F4A818"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212.0</w:t>
            </w:r>
          </w:p>
        </w:tc>
        <w:tc>
          <w:tcPr>
            <w:tcW w:w="853" w:type="pct"/>
            <w:gridSpan w:val="2"/>
            <w:tcBorders>
              <w:top w:val="nil"/>
              <w:left w:val="nil"/>
              <w:bottom w:val="nil"/>
              <w:right w:val="nil"/>
            </w:tcBorders>
            <w:vAlign w:val="bottom"/>
          </w:tcPr>
          <w:p w14:paraId="6FE16FC5"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146</w:t>
            </w:r>
          </w:p>
        </w:tc>
      </w:tr>
      <w:tr w:rsidR="00897009" w:rsidRPr="00897009" w14:paraId="41985D05" w14:textId="77777777" w:rsidTr="005A7BF9">
        <w:trPr>
          <w:trHeight w:val="20"/>
        </w:trPr>
        <w:tc>
          <w:tcPr>
            <w:tcW w:w="762" w:type="pct"/>
            <w:tcBorders>
              <w:top w:val="nil"/>
              <w:left w:val="nil"/>
              <w:bottom w:val="nil"/>
              <w:right w:val="nil"/>
            </w:tcBorders>
            <w:vAlign w:val="bottom"/>
          </w:tcPr>
          <w:p w14:paraId="5CE14244"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469.0</w:t>
            </w:r>
          </w:p>
        </w:tc>
        <w:tc>
          <w:tcPr>
            <w:tcW w:w="755" w:type="pct"/>
            <w:tcBorders>
              <w:top w:val="nil"/>
              <w:left w:val="nil"/>
              <w:bottom w:val="nil"/>
              <w:right w:val="nil"/>
            </w:tcBorders>
            <w:vAlign w:val="bottom"/>
          </w:tcPr>
          <w:p w14:paraId="48B81780"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445.0</w:t>
            </w:r>
          </w:p>
        </w:tc>
        <w:tc>
          <w:tcPr>
            <w:tcW w:w="922" w:type="pct"/>
            <w:tcBorders>
              <w:top w:val="nil"/>
              <w:left w:val="nil"/>
              <w:bottom w:val="nil"/>
              <w:right w:val="nil"/>
            </w:tcBorders>
            <w:vAlign w:val="bottom"/>
          </w:tcPr>
          <w:p w14:paraId="596A5972"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56</w:t>
            </w:r>
          </w:p>
        </w:tc>
        <w:tc>
          <w:tcPr>
            <w:tcW w:w="915" w:type="pct"/>
            <w:tcBorders>
              <w:top w:val="nil"/>
              <w:left w:val="nil"/>
              <w:bottom w:val="nil"/>
              <w:right w:val="nil"/>
            </w:tcBorders>
            <w:vAlign w:val="bottom"/>
          </w:tcPr>
          <w:p w14:paraId="5FF66359"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149.9</w:t>
            </w:r>
          </w:p>
        </w:tc>
        <w:tc>
          <w:tcPr>
            <w:tcW w:w="793" w:type="pct"/>
            <w:tcBorders>
              <w:top w:val="nil"/>
              <w:left w:val="nil"/>
              <w:bottom w:val="nil"/>
              <w:right w:val="nil"/>
            </w:tcBorders>
            <w:vAlign w:val="bottom"/>
          </w:tcPr>
          <w:p w14:paraId="0A4E2D9E"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146.5</w:t>
            </w:r>
          </w:p>
        </w:tc>
        <w:tc>
          <w:tcPr>
            <w:tcW w:w="853" w:type="pct"/>
            <w:gridSpan w:val="2"/>
            <w:tcBorders>
              <w:top w:val="nil"/>
              <w:left w:val="nil"/>
              <w:bottom w:val="nil"/>
              <w:right w:val="nil"/>
            </w:tcBorders>
            <w:vAlign w:val="bottom"/>
          </w:tcPr>
          <w:p w14:paraId="7438C988"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137</w:t>
            </w:r>
          </w:p>
        </w:tc>
      </w:tr>
      <w:tr w:rsidR="00897009" w:rsidRPr="00897009" w14:paraId="005BE613" w14:textId="77777777" w:rsidTr="005A7BF9">
        <w:trPr>
          <w:trHeight w:val="20"/>
        </w:trPr>
        <w:tc>
          <w:tcPr>
            <w:tcW w:w="762" w:type="pct"/>
            <w:tcBorders>
              <w:top w:val="nil"/>
              <w:left w:val="nil"/>
              <w:bottom w:val="nil"/>
              <w:right w:val="nil"/>
            </w:tcBorders>
            <w:vAlign w:val="bottom"/>
          </w:tcPr>
          <w:p w14:paraId="0D3550FA"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329.0</w:t>
            </w:r>
          </w:p>
        </w:tc>
        <w:tc>
          <w:tcPr>
            <w:tcW w:w="755" w:type="pct"/>
            <w:tcBorders>
              <w:top w:val="nil"/>
              <w:left w:val="nil"/>
              <w:bottom w:val="nil"/>
              <w:right w:val="nil"/>
            </w:tcBorders>
            <w:vAlign w:val="bottom"/>
          </w:tcPr>
          <w:p w14:paraId="51703739"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305.0</w:t>
            </w:r>
          </w:p>
        </w:tc>
        <w:tc>
          <w:tcPr>
            <w:tcW w:w="922" w:type="pct"/>
            <w:tcBorders>
              <w:top w:val="nil"/>
              <w:left w:val="nil"/>
              <w:bottom w:val="nil"/>
              <w:right w:val="nil"/>
            </w:tcBorders>
            <w:vAlign w:val="bottom"/>
          </w:tcPr>
          <w:p w14:paraId="59036C95"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49</w:t>
            </w:r>
          </w:p>
        </w:tc>
        <w:tc>
          <w:tcPr>
            <w:tcW w:w="915" w:type="pct"/>
            <w:tcBorders>
              <w:top w:val="nil"/>
              <w:left w:val="nil"/>
              <w:bottom w:val="nil"/>
              <w:right w:val="nil"/>
            </w:tcBorders>
            <w:vAlign w:val="bottom"/>
          </w:tcPr>
          <w:p w14:paraId="73697907"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160.0</w:t>
            </w:r>
          </w:p>
        </w:tc>
        <w:tc>
          <w:tcPr>
            <w:tcW w:w="793" w:type="pct"/>
            <w:tcBorders>
              <w:top w:val="nil"/>
              <w:left w:val="nil"/>
              <w:bottom w:val="nil"/>
              <w:right w:val="nil"/>
            </w:tcBorders>
            <w:vAlign w:val="bottom"/>
          </w:tcPr>
          <w:p w14:paraId="3054E6C6"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160.0</w:t>
            </w:r>
          </w:p>
        </w:tc>
        <w:tc>
          <w:tcPr>
            <w:tcW w:w="853" w:type="pct"/>
            <w:gridSpan w:val="2"/>
            <w:tcBorders>
              <w:top w:val="nil"/>
              <w:left w:val="nil"/>
              <w:bottom w:val="nil"/>
              <w:right w:val="nil"/>
            </w:tcBorders>
            <w:vAlign w:val="bottom"/>
          </w:tcPr>
          <w:p w14:paraId="4425FCB1"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281</w:t>
            </w:r>
          </w:p>
        </w:tc>
      </w:tr>
      <w:tr w:rsidR="00897009" w:rsidRPr="00897009" w14:paraId="3F983287" w14:textId="77777777" w:rsidTr="005A7BF9">
        <w:trPr>
          <w:trHeight w:val="20"/>
        </w:trPr>
        <w:tc>
          <w:tcPr>
            <w:tcW w:w="762" w:type="pct"/>
            <w:tcBorders>
              <w:top w:val="nil"/>
              <w:left w:val="nil"/>
              <w:bottom w:val="nil"/>
              <w:right w:val="nil"/>
            </w:tcBorders>
            <w:vAlign w:val="bottom"/>
          </w:tcPr>
          <w:p w14:paraId="60961D39"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365.0</w:t>
            </w:r>
          </w:p>
        </w:tc>
        <w:tc>
          <w:tcPr>
            <w:tcW w:w="755" w:type="pct"/>
            <w:tcBorders>
              <w:top w:val="nil"/>
              <w:left w:val="nil"/>
              <w:bottom w:val="nil"/>
              <w:right w:val="nil"/>
            </w:tcBorders>
            <w:vAlign w:val="bottom"/>
          </w:tcPr>
          <w:p w14:paraId="79EC07FE"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330.0</w:t>
            </w:r>
          </w:p>
        </w:tc>
        <w:tc>
          <w:tcPr>
            <w:tcW w:w="922" w:type="pct"/>
            <w:tcBorders>
              <w:top w:val="nil"/>
              <w:left w:val="nil"/>
              <w:bottom w:val="nil"/>
              <w:right w:val="nil"/>
            </w:tcBorders>
            <w:vAlign w:val="bottom"/>
          </w:tcPr>
          <w:p w14:paraId="6EFBA643"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48</w:t>
            </w:r>
          </w:p>
        </w:tc>
        <w:tc>
          <w:tcPr>
            <w:tcW w:w="915" w:type="pct"/>
            <w:tcBorders>
              <w:top w:val="nil"/>
              <w:left w:val="nil"/>
              <w:bottom w:val="nil"/>
              <w:right w:val="nil"/>
            </w:tcBorders>
            <w:vAlign w:val="bottom"/>
          </w:tcPr>
          <w:p w14:paraId="47265672"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322.0</w:t>
            </w:r>
          </w:p>
        </w:tc>
        <w:tc>
          <w:tcPr>
            <w:tcW w:w="793" w:type="pct"/>
            <w:tcBorders>
              <w:top w:val="nil"/>
              <w:left w:val="nil"/>
              <w:bottom w:val="nil"/>
              <w:right w:val="nil"/>
            </w:tcBorders>
            <w:vAlign w:val="bottom"/>
          </w:tcPr>
          <w:p w14:paraId="24CF21DE"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292.5</w:t>
            </w:r>
          </w:p>
        </w:tc>
        <w:tc>
          <w:tcPr>
            <w:tcW w:w="853" w:type="pct"/>
            <w:gridSpan w:val="2"/>
            <w:tcBorders>
              <w:top w:val="nil"/>
              <w:left w:val="nil"/>
              <w:bottom w:val="nil"/>
              <w:right w:val="nil"/>
            </w:tcBorders>
            <w:vAlign w:val="bottom"/>
          </w:tcPr>
          <w:p w14:paraId="3952FBF2"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63</w:t>
            </w:r>
          </w:p>
        </w:tc>
      </w:tr>
      <w:tr w:rsidR="00897009" w:rsidRPr="00897009" w14:paraId="3B2F9D27" w14:textId="77777777" w:rsidTr="005A7BF9">
        <w:trPr>
          <w:trHeight w:val="20"/>
        </w:trPr>
        <w:tc>
          <w:tcPr>
            <w:tcW w:w="762" w:type="pct"/>
            <w:tcBorders>
              <w:top w:val="nil"/>
              <w:left w:val="nil"/>
              <w:bottom w:val="nil"/>
              <w:right w:val="nil"/>
            </w:tcBorders>
            <w:vAlign w:val="bottom"/>
          </w:tcPr>
          <w:p w14:paraId="4CD7470C"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332.0</w:t>
            </w:r>
          </w:p>
        </w:tc>
        <w:tc>
          <w:tcPr>
            <w:tcW w:w="755" w:type="pct"/>
            <w:tcBorders>
              <w:top w:val="nil"/>
              <w:left w:val="nil"/>
              <w:bottom w:val="nil"/>
              <w:right w:val="nil"/>
            </w:tcBorders>
            <w:vAlign w:val="bottom"/>
          </w:tcPr>
          <w:p w14:paraId="79CD87AC"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312.0</w:t>
            </w:r>
          </w:p>
        </w:tc>
        <w:tc>
          <w:tcPr>
            <w:tcW w:w="922" w:type="pct"/>
            <w:tcBorders>
              <w:top w:val="nil"/>
              <w:left w:val="nil"/>
              <w:bottom w:val="nil"/>
              <w:right w:val="nil"/>
            </w:tcBorders>
            <w:vAlign w:val="bottom"/>
          </w:tcPr>
          <w:p w14:paraId="5CDADC66"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88</w:t>
            </w:r>
          </w:p>
        </w:tc>
        <w:tc>
          <w:tcPr>
            <w:tcW w:w="915" w:type="pct"/>
            <w:tcBorders>
              <w:top w:val="nil"/>
              <w:left w:val="nil"/>
              <w:bottom w:val="nil"/>
              <w:right w:val="nil"/>
            </w:tcBorders>
            <w:vAlign w:val="bottom"/>
          </w:tcPr>
          <w:p w14:paraId="53462C1D"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187.5</w:t>
            </w:r>
          </w:p>
        </w:tc>
        <w:tc>
          <w:tcPr>
            <w:tcW w:w="793" w:type="pct"/>
            <w:tcBorders>
              <w:top w:val="nil"/>
              <w:left w:val="nil"/>
              <w:bottom w:val="nil"/>
              <w:right w:val="nil"/>
            </w:tcBorders>
            <w:vAlign w:val="bottom"/>
          </w:tcPr>
          <w:p w14:paraId="4617466D"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179.0</w:t>
            </w:r>
          </w:p>
        </w:tc>
        <w:tc>
          <w:tcPr>
            <w:tcW w:w="853" w:type="pct"/>
            <w:gridSpan w:val="2"/>
            <w:tcBorders>
              <w:top w:val="nil"/>
              <w:left w:val="nil"/>
              <w:bottom w:val="nil"/>
              <w:right w:val="nil"/>
            </w:tcBorders>
            <w:vAlign w:val="bottom"/>
          </w:tcPr>
          <w:p w14:paraId="05F5A109"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48</w:t>
            </w:r>
          </w:p>
        </w:tc>
      </w:tr>
      <w:tr w:rsidR="00897009" w:rsidRPr="00897009" w14:paraId="39471840" w14:textId="77777777" w:rsidTr="005A7BF9">
        <w:trPr>
          <w:trHeight w:val="20"/>
        </w:trPr>
        <w:tc>
          <w:tcPr>
            <w:tcW w:w="762" w:type="pct"/>
            <w:tcBorders>
              <w:top w:val="nil"/>
              <w:left w:val="nil"/>
              <w:bottom w:val="nil"/>
              <w:right w:val="nil"/>
            </w:tcBorders>
            <w:vAlign w:val="bottom"/>
          </w:tcPr>
          <w:p w14:paraId="2CACB491"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520.0</w:t>
            </w:r>
          </w:p>
        </w:tc>
        <w:tc>
          <w:tcPr>
            <w:tcW w:w="755" w:type="pct"/>
            <w:tcBorders>
              <w:top w:val="nil"/>
              <w:left w:val="nil"/>
              <w:bottom w:val="nil"/>
              <w:right w:val="nil"/>
            </w:tcBorders>
            <w:vAlign w:val="bottom"/>
          </w:tcPr>
          <w:p w14:paraId="7897D884"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495.0</w:t>
            </w:r>
          </w:p>
        </w:tc>
        <w:tc>
          <w:tcPr>
            <w:tcW w:w="922" w:type="pct"/>
            <w:tcBorders>
              <w:top w:val="nil"/>
              <w:left w:val="nil"/>
              <w:bottom w:val="nil"/>
              <w:right w:val="nil"/>
            </w:tcBorders>
            <w:vAlign w:val="bottom"/>
          </w:tcPr>
          <w:p w14:paraId="745A48D8"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161</w:t>
            </w:r>
          </w:p>
        </w:tc>
        <w:tc>
          <w:tcPr>
            <w:tcW w:w="915" w:type="pct"/>
            <w:tcBorders>
              <w:top w:val="nil"/>
              <w:left w:val="nil"/>
              <w:bottom w:val="nil"/>
              <w:right w:val="nil"/>
            </w:tcBorders>
            <w:vAlign w:val="bottom"/>
          </w:tcPr>
          <w:p w14:paraId="46A98147"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247.0</w:t>
            </w:r>
          </w:p>
        </w:tc>
        <w:tc>
          <w:tcPr>
            <w:tcW w:w="793" w:type="pct"/>
            <w:tcBorders>
              <w:top w:val="nil"/>
              <w:left w:val="nil"/>
              <w:bottom w:val="nil"/>
              <w:right w:val="nil"/>
            </w:tcBorders>
            <w:vAlign w:val="bottom"/>
          </w:tcPr>
          <w:p w14:paraId="6FD14F8A"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227.0</w:t>
            </w:r>
          </w:p>
        </w:tc>
        <w:tc>
          <w:tcPr>
            <w:tcW w:w="853" w:type="pct"/>
            <w:gridSpan w:val="2"/>
            <w:tcBorders>
              <w:top w:val="nil"/>
              <w:left w:val="nil"/>
              <w:bottom w:val="nil"/>
              <w:right w:val="nil"/>
            </w:tcBorders>
            <w:vAlign w:val="bottom"/>
          </w:tcPr>
          <w:p w14:paraId="4BE55DAA" w14:textId="77777777" w:rsidR="00897009" w:rsidRPr="00897009" w:rsidRDefault="00897009" w:rsidP="00A60152">
            <w:pPr>
              <w:autoSpaceDE w:val="0"/>
              <w:autoSpaceDN w:val="0"/>
              <w:adjustRightInd w:val="0"/>
              <w:spacing w:before="40" w:after="40"/>
              <w:ind w:right="722"/>
              <w:jc w:val="right"/>
              <w:rPr>
                <w:rFonts w:cs="AvenirLTStd-Black"/>
                <w:sz w:val="20"/>
                <w:szCs w:val="20"/>
                <w:lang w:val="en-IN"/>
              </w:rPr>
            </w:pPr>
            <w:r w:rsidRPr="00897009">
              <w:rPr>
                <w:rFonts w:cs="AvenirLTStd-Black"/>
                <w:sz w:val="20"/>
                <w:szCs w:val="20"/>
                <w:lang w:val="en-IN"/>
              </w:rPr>
              <w:t>52</w:t>
            </w:r>
          </w:p>
        </w:tc>
      </w:tr>
      <w:tr w:rsidR="00897009" w:rsidRPr="00897009" w14:paraId="6D4B0BF7" w14:textId="77777777" w:rsidTr="005A7BF9">
        <w:trPr>
          <w:trHeight w:val="20"/>
        </w:trPr>
        <w:tc>
          <w:tcPr>
            <w:tcW w:w="762" w:type="pct"/>
            <w:tcBorders>
              <w:top w:val="nil"/>
              <w:left w:val="nil"/>
              <w:bottom w:val="nil"/>
              <w:right w:val="nil"/>
            </w:tcBorders>
            <w:vAlign w:val="bottom"/>
          </w:tcPr>
          <w:p w14:paraId="777A32C0"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425.0</w:t>
            </w:r>
          </w:p>
        </w:tc>
        <w:tc>
          <w:tcPr>
            <w:tcW w:w="755" w:type="pct"/>
            <w:tcBorders>
              <w:top w:val="nil"/>
              <w:left w:val="nil"/>
              <w:bottom w:val="nil"/>
              <w:right w:val="nil"/>
            </w:tcBorders>
            <w:vAlign w:val="bottom"/>
          </w:tcPr>
          <w:p w14:paraId="25F9F859"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405.0</w:t>
            </w:r>
          </w:p>
        </w:tc>
        <w:tc>
          <w:tcPr>
            <w:tcW w:w="922" w:type="pct"/>
            <w:tcBorders>
              <w:top w:val="nil"/>
              <w:left w:val="nil"/>
              <w:bottom w:val="nil"/>
              <w:right w:val="nil"/>
            </w:tcBorders>
            <w:vAlign w:val="bottom"/>
          </w:tcPr>
          <w:p w14:paraId="01B926E8"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149</w:t>
            </w:r>
          </w:p>
        </w:tc>
        <w:tc>
          <w:tcPr>
            <w:tcW w:w="2561" w:type="pct"/>
            <w:gridSpan w:val="4"/>
            <w:vMerge w:val="restart"/>
            <w:tcBorders>
              <w:top w:val="nil"/>
              <w:left w:val="nil"/>
              <w:bottom w:val="nil"/>
              <w:right w:val="nil"/>
            </w:tcBorders>
            <w:vAlign w:val="bottom"/>
          </w:tcPr>
          <w:p w14:paraId="37164B14"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02ADC389" w14:textId="77777777" w:rsidTr="005A7BF9">
        <w:trPr>
          <w:trHeight w:val="20"/>
        </w:trPr>
        <w:tc>
          <w:tcPr>
            <w:tcW w:w="762" w:type="pct"/>
            <w:tcBorders>
              <w:top w:val="nil"/>
              <w:left w:val="nil"/>
              <w:bottom w:val="nil"/>
              <w:right w:val="nil"/>
            </w:tcBorders>
            <w:vAlign w:val="bottom"/>
          </w:tcPr>
          <w:p w14:paraId="7317016E"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675.0</w:t>
            </w:r>
          </w:p>
        </w:tc>
        <w:tc>
          <w:tcPr>
            <w:tcW w:w="755" w:type="pct"/>
            <w:tcBorders>
              <w:top w:val="nil"/>
              <w:left w:val="nil"/>
              <w:bottom w:val="nil"/>
              <w:right w:val="nil"/>
            </w:tcBorders>
            <w:vAlign w:val="bottom"/>
          </w:tcPr>
          <w:p w14:paraId="549EDF28"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669.0</w:t>
            </w:r>
          </w:p>
        </w:tc>
        <w:tc>
          <w:tcPr>
            <w:tcW w:w="922" w:type="pct"/>
            <w:tcBorders>
              <w:top w:val="nil"/>
              <w:left w:val="nil"/>
              <w:bottom w:val="nil"/>
              <w:right w:val="nil"/>
            </w:tcBorders>
            <w:vAlign w:val="bottom"/>
          </w:tcPr>
          <w:p w14:paraId="6DE3E7A8"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142</w:t>
            </w:r>
          </w:p>
        </w:tc>
        <w:tc>
          <w:tcPr>
            <w:tcW w:w="2561" w:type="pct"/>
            <w:gridSpan w:val="4"/>
            <w:vMerge/>
            <w:tcBorders>
              <w:top w:val="nil"/>
              <w:left w:val="nil"/>
              <w:bottom w:val="nil"/>
              <w:right w:val="nil"/>
            </w:tcBorders>
            <w:vAlign w:val="bottom"/>
          </w:tcPr>
          <w:p w14:paraId="5B3B07F9"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694F4105" w14:textId="77777777" w:rsidTr="005A7BF9">
        <w:trPr>
          <w:trHeight w:val="20"/>
        </w:trPr>
        <w:tc>
          <w:tcPr>
            <w:tcW w:w="762" w:type="pct"/>
            <w:tcBorders>
              <w:top w:val="nil"/>
              <w:left w:val="nil"/>
              <w:bottom w:val="nil"/>
              <w:right w:val="nil"/>
            </w:tcBorders>
            <w:vAlign w:val="bottom"/>
          </w:tcPr>
          <w:p w14:paraId="5F331DB5"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409.0</w:t>
            </w:r>
          </w:p>
        </w:tc>
        <w:tc>
          <w:tcPr>
            <w:tcW w:w="755" w:type="pct"/>
            <w:tcBorders>
              <w:top w:val="nil"/>
              <w:left w:val="nil"/>
              <w:bottom w:val="nil"/>
              <w:right w:val="nil"/>
            </w:tcBorders>
            <w:vAlign w:val="bottom"/>
          </w:tcPr>
          <w:p w14:paraId="470798C6"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400.0</w:t>
            </w:r>
          </w:p>
        </w:tc>
        <w:tc>
          <w:tcPr>
            <w:tcW w:w="922" w:type="pct"/>
            <w:tcBorders>
              <w:top w:val="nil"/>
              <w:left w:val="nil"/>
              <w:bottom w:val="nil"/>
              <w:right w:val="nil"/>
            </w:tcBorders>
            <w:vAlign w:val="bottom"/>
          </w:tcPr>
          <w:p w14:paraId="097CC39E"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28</w:t>
            </w:r>
          </w:p>
        </w:tc>
        <w:tc>
          <w:tcPr>
            <w:tcW w:w="2561" w:type="pct"/>
            <w:gridSpan w:val="4"/>
            <w:vMerge/>
            <w:tcBorders>
              <w:top w:val="nil"/>
              <w:left w:val="nil"/>
              <w:bottom w:val="nil"/>
              <w:right w:val="nil"/>
            </w:tcBorders>
            <w:vAlign w:val="bottom"/>
          </w:tcPr>
          <w:p w14:paraId="12693627"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6E023991" w14:textId="77777777" w:rsidTr="005A7BF9">
        <w:trPr>
          <w:trHeight w:val="20"/>
        </w:trPr>
        <w:tc>
          <w:tcPr>
            <w:tcW w:w="762" w:type="pct"/>
            <w:tcBorders>
              <w:top w:val="nil"/>
              <w:left w:val="nil"/>
              <w:bottom w:val="nil"/>
              <w:right w:val="nil"/>
            </w:tcBorders>
            <w:vAlign w:val="bottom"/>
          </w:tcPr>
          <w:p w14:paraId="207E4844"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649.0</w:t>
            </w:r>
          </w:p>
        </w:tc>
        <w:tc>
          <w:tcPr>
            <w:tcW w:w="755" w:type="pct"/>
            <w:tcBorders>
              <w:top w:val="nil"/>
              <w:left w:val="nil"/>
              <w:bottom w:val="nil"/>
              <w:right w:val="nil"/>
            </w:tcBorders>
            <w:vAlign w:val="bottom"/>
          </w:tcPr>
          <w:p w14:paraId="27A71E50"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649.0</w:t>
            </w:r>
          </w:p>
        </w:tc>
        <w:tc>
          <w:tcPr>
            <w:tcW w:w="922" w:type="pct"/>
            <w:tcBorders>
              <w:top w:val="nil"/>
              <w:left w:val="nil"/>
              <w:bottom w:val="nil"/>
              <w:right w:val="nil"/>
            </w:tcBorders>
            <w:vAlign w:val="bottom"/>
          </w:tcPr>
          <w:p w14:paraId="5142B316"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29</w:t>
            </w:r>
          </w:p>
        </w:tc>
        <w:tc>
          <w:tcPr>
            <w:tcW w:w="2561" w:type="pct"/>
            <w:gridSpan w:val="4"/>
            <w:vMerge/>
            <w:tcBorders>
              <w:top w:val="nil"/>
              <w:left w:val="nil"/>
              <w:bottom w:val="nil"/>
              <w:right w:val="nil"/>
            </w:tcBorders>
            <w:vAlign w:val="bottom"/>
          </w:tcPr>
          <w:p w14:paraId="06DD2C89"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297BC8A2" w14:textId="77777777" w:rsidTr="005A7BF9">
        <w:trPr>
          <w:trHeight w:val="20"/>
        </w:trPr>
        <w:tc>
          <w:tcPr>
            <w:tcW w:w="762" w:type="pct"/>
            <w:tcBorders>
              <w:top w:val="nil"/>
              <w:left w:val="nil"/>
              <w:bottom w:val="nil"/>
              <w:right w:val="nil"/>
            </w:tcBorders>
            <w:vAlign w:val="bottom"/>
          </w:tcPr>
          <w:p w14:paraId="6667598C"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319.0</w:t>
            </w:r>
          </w:p>
        </w:tc>
        <w:tc>
          <w:tcPr>
            <w:tcW w:w="755" w:type="pct"/>
            <w:tcBorders>
              <w:top w:val="nil"/>
              <w:left w:val="nil"/>
              <w:bottom w:val="nil"/>
              <w:right w:val="nil"/>
            </w:tcBorders>
            <w:vAlign w:val="bottom"/>
          </w:tcPr>
          <w:p w14:paraId="25E34307"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305.0</w:t>
            </w:r>
          </w:p>
        </w:tc>
        <w:tc>
          <w:tcPr>
            <w:tcW w:w="922" w:type="pct"/>
            <w:tcBorders>
              <w:top w:val="nil"/>
              <w:left w:val="nil"/>
              <w:bottom w:val="nil"/>
              <w:right w:val="nil"/>
            </w:tcBorders>
            <w:vAlign w:val="bottom"/>
          </w:tcPr>
          <w:p w14:paraId="1A8F1DFD"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140</w:t>
            </w:r>
          </w:p>
        </w:tc>
        <w:tc>
          <w:tcPr>
            <w:tcW w:w="2561" w:type="pct"/>
            <w:gridSpan w:val="4"/>
            <w:vMerge/>
            <w:tcBorders>
              <w:top w:val="nil"/>
              <w:left w:val="nil"/>
              <w:bottom w:val="nil"/>
              <w:right w:val="nil"/>
            </w:tcBorders>
            <w:vAlign w:val="bottom"/>
          </w:tcPr>
          <w:p w14:paraId="7F7E4075"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43F96DAA" w14:textId="77777777" w:rsidTr="005A7BF9">
        <w:trPr>
          <w:trHeight w:val="20"/>
        </w:trPr>
        <w:tc>
          <w:tcPr>
            <w:tcW w:w="762" w:type="pct"/>
            <w:tcBorders>
              <w:top w:val="nil"/>
              <w:left w:val="nil"/>
              <w:bottom w:val="nil"/>
              <w:right w:val="nil"/>
            </w:tcBorders>
            <w:vAlign w:val="bottom"/>
          </w:tcPr>
          <w:p w14:paraId="0CCCB98F"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425.0</w:t>
            </w:r>
          </w:p>
        </w:tc>
        <w:tc>
          <w:tcPr>
            <w:tcW w:w="755" w:type="pct"/>
            <w:tcBorders>
              <w:top w:val="nil"/>
              <w:left w:val="nil"/>
              <w:bottom w:val="nil"/>
              <w:right w:val="nil"/>
            </w:tcBorders>
            <w:vAlign w:val="bottom"/>
          </w:tcPr>
          <w:p w14:paraId="24F75A19"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410.0</w:t>
            </w:r>
          </w:p>
        </w:tc>
        <w:tc>
          <w:tcPr>
            <w:tcW w:w="922" w:type="pct"/>
            <w:tcBorders>
              <w:top w:val="nil"/>
              <w:left w:val="nil"/>
              <w:bottom w:val="nil"/>
              <w:right w:val="nil"/>
            </w:tcBorders>
            <w:vAlign w:val="bottom"/>
          </w:tcPr>
          <w:p w14:paraId="40483EEF"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85</w:t>
            </w:r>
          </w:p>
        </w:tc>
        <w:tc>
          <w:tcPr>
            <w:tcW w:w="2561" w:type="pct"/>
            <w:gridSpan w:val="4"/>
            <w:vMerge/>
            <w:tcBorders>
              <w:top w:val="nil"/>
              <w:left w:val="nil"/>
              <w:bottom w:val="nil"/>
              <w:right w:val="nil"/>
            </w:tcBorders>
            <w:vAlign w:val="bottom"/>
          </w:tcPr>
          <w:p w14:paraId="2EA3261A"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47311E92" w14:textId="77777777" w:rsidTr="005A7BF9">
        <w:trPr>
          <w:trHeight w:val="20"/>
        </w:trPr>
        <w:tc>
          <w:tcPr>
            <w:tcW w:w="762" w:type="pct"/>
            <w:tcBorders>
              <w:top w:val="nil"/>
              <w:left w:val="nil"/>
              <w:bottom w:val="nil"/>
              <w:right w:val="nil"/>
            </w:tcBorders>
            <w:vAlign w:val="bottom"/>
          </w:tcPr>
          <w:p w14:paraId="52F0F1C4"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359.0</w:t>
            </w:r>
          </w:p>
        </w:tc>
        <w:tc>
          <w:tcPr>
            <w:tcW w:w="755" w:type="pct"/>
            <w:tcBorders>
              <w:top w:val="nil"/>
              <w:left w:val="nil"/>
              <w:bottom w:val="nil"/>
              <w:right w:val="nil"/>
            </w:tcBorders>
            <w:vAlign w:val="bottom"/>
          </w:tcPr>
          <w:p w14:paraId="0077D256"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340.0</w:t>
            </w:r>
          </w:p>
        </w:tc>
        <w:tc>
          <w:tcPr>
            <w:tcW w:w="922" w:type="pct"/>
            <w:tcBorders>
              <w:top w:val="nil"/>
              <w:left w:val="nil"/>
              <w:bottom w:val="nil"/>
              <w:right w:val="nil"/>
            </w:tcBorders>
            <w:vAlign w:val="bottom"/>
          </w:tcPr>
          <w:p w14:paraId="0FCCD076"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107</w:t>
            </w:r>
          </w:p>
        </w:tc>
        <w:tc>
          <w:tcPr>
            <w:tcW w:w="2561" w:type="pct"/>
            <w:gridSpan w:val="4"/>
            <w:vMerge/>
            <w:tcBorders>
              <w:top w:val="nil"/>
              <w:left w:val="nil"/>
              <w:bottom w:val="nil"/>
              <w:right w:val="nil"/>
            </w:tcBorders>
            <w:vAlign w:val="bottom"/>
          </w:tcPr>
          <w:p w14:paraId="3F660095"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7F6F5A01" w14:textId="77777777" w:rsidTr="005A7BF9">
        <w:trPr>
          <w:trHeight w:val="20"/>
        </w:trPr>
        <w:tc>
          <w:tcPr>
            <w:tcW w:w="762" w:type="pct"/>
            <w:tcBorders>
              <w:top w:val="nil"/>
              <w:left w:val="nil"/>
              <w:bottom w:val="nil"/>
              <w:right w:val="nil"/>
            </w:tcBorders>
            <w:vAlign w:val="bottom"/>
          </w:tcPr>
          <w:p w14:paraId="426E9F61"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469.0</w:t>
            </w:r>
          </w:p>
        </w:tc>
        <w:tc>
          <w:tcPr>
            <w:tcW w:w="755" w:type="pct"/>
            <w:tcBorders>
              <w:top w:val="nil"/>
              <w:left w:val="nil"/>
              <w:bottom w:val="nil"/>
              <w:right w:val="nil"/>
            </w:tcBorders>
            <w:vAlign w:val="bottom"/>
          </w:tcPr>
          <w:p w14:paraId="28E52C00"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449.0</w:t>
            </w:r>
          </w:p>
        </w:tc>
        <w:tc>
          <w:tcPr>
            <w:tcW w:w="922" w:type="pct"/>
            <w:tcBorders>
              <w:top w:val="nil"/>
              <w:left w:val="nil"/>
              <w:bottom w:val="nil"/>
              <w:right w:val="nil"/>
            </w:tcBorders>
            <w:vAlign w:val="bottom"/>
          </w:tcPr>
          <w:p w14:paraId="7AD5B4B8"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72</w:t>
            </w:r>
          </w:p>
        </w:tc>
        <w:tc>
          <w:tcPr>
            <w:tcW w:w="2561" w:type="pct"/>
            <w:gridSpan w:val="4"/>
            <w:vMerge/>
            <w:tcBorders>
              <w:top w:val="nil"/>
              <w:left w:val="nil"/>
              <w:bottom w:val="nil"/>
              <w:right w:val="nil"/>
            </w:tcBorders>
            <w:vAlign w:val="bottom"/>
          </w:tcPr>
          <w:p w14:paraId="7382E3F0"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241B127F" w14:textId="77777777" w:rsidTr="005A7BF9">
        <w:trPr>
          <w:trHeight w:val="20"/>
        </w:trPr>
        <w:tc>
          <w:tcPr>
            <w:tcW w:w="762" w:type="pct"/>
            <w:tcBorders>
              <w:top w:val="nil"/>
              <w:left w:val="nil"/>
              <w:bottom w:val="nil"/>
              <w:right w:val="nil"/>
            </w:tcBorders>
            <w:vAlign w:val="bottom"/>
          </w:tcPr>
          <w:p w14:paraId="6DDCE740"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895.0</w:t>
            </w:r>
          </w:p>
        </w:tc>
        <w:tc>
          <w:tcPr>
            <w:tcW w:w="755" w:type="pct"/>
            <w:tcBorders>
              <w:top w:val="nil"/>
              <w:left w:val="nil"/>
              <w:bottom w:val="nil"/>
              <w:right w:val="nil"/>
            </w:tcBorders>
            <w:vAlign w:val="bottom"/>
          </w:tcPr>
          <w:p w14:paraId="4EA06B13"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875.0</w:t>
            </w:r>
          </w:p>
        </w:tc>
        <w:tc>
          <w:tcPr>
            <w:tcW w:w="922" w:type="pct"/>
            <w:tcBorders>
              <w:top w:val="nil"/>
              <w:left w:val="nil"/>
              <w:bottom w:val="nil"/>
              <w:right w:val="nil"/>
            </w:tcBorders>
            <w:vAlign w:val="bottom"/>
          </w:tcPr>
          <w:p w14:paraId="7B38963C"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129</w:t>
            </w:r>
          </w:p>
        </w:tc>
        <w:tc>
          <w:tcPr>
            <w:tcW w:w="2561" w:type="pct"/>
            <w:gridSpan w:val="4"/>
            <w:vMerge/>
            <w:tcBorders>
              <w:top w:val="nil"/>
              <w:left w:val="nil"/>
              <w:bottom w:val="nil"/>
              <w:right w:val="nil"/>
            </w:tcBorders>
            <w:vAlign w:val="bottom"/>
          </w:tcPr>
          <w:p w14:paraId="44E86FF0"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4F3A4B61" w14:textId="77777777" w:rsidTr="005A7BF9">
        <w:trPr>
          <w:trHeight w:val="20"/>
        </w:trPr>
        <w:tc>
          <w:tcPr>
            <w:tcW w:w="762" w:type="pct"/>
            <w:tcBorders>
              <w:top w:val="nil"/>
              <w:left w:val="nil"/>
              <w:bottom w:val="nil"/>
              <w:right w:val="nil"/>
            </w:tcBorders>
            <w:vAlign w:val="bottom"/>
          </w:tcPr>
          <w:p w14:paraId="3DA1507A"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439.0</w:t>
            </w:r>
          </w:p>
        </w:tc>
        <w:tc>
          <w:tcPr>
            <w:tcW w:w="755" w:type="pct"/>
            <w:tcBorders>
              <w:top w:val="nil"/>
              <w:left w:val="nil"/>
              <w:bottom w:val="nil"/>
              <w:right w:val="nil"/>
            </w:tcBorders>
            <w:vAlign w:val="bottom"/>
          </w:tcPr>
          <w:p w14:paraId="709936F4"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430.0</w:t>
            </w:r>
          </w:p>
        </w:tc>
        <w:tc>
          <w:tcPr>
            <w:tcW w:w="922" w:type="pct"/>
            <w:tcBorders>
              <w:top w:val="nil"/>
              <w:left w:val="nil"/>
              <w:bottom w:val="nil"/>
              <w:right w:val="nil"/>
            </w:tcBorders>
            <w:vAlign w:val="bottom"/>
          </w:tcPr>
          <w:p w14:paraId="40DE184A"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160</w:t>
            </w:r>
          </w:p>
        </w:tc>
        <w:tc>
          <w:tcPr>
            <w:tcW w:w="2561" w:type="pct"/>
            <w:gridSpan w:val="4"/>
            <w:vMerge/>
            <w:tcBorders>
              <w:top w:val="nil"/>
              <w:left w:val="nil"/>
              <w:bottom w:val="nil"/>
              <w:right w:val="nil"/>
            </w:tcBorders>
            <w:vAlign w:val="bottom"/>
          </w:tcPr>
          <w:p w14:paraId="2356AD12"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7F305B44" w14:textId="77777777" w:rsidTr="005A7BF9">
        <w:trPr>
          <w:trHeight w:val="20"/>
        </w:trPr>
        <w:tc>
          <w:tcPr>
            <w:tcW w:w="762" w:type="pct"/>
            <w:tcBorders>
              <w:top w:val="nil"/>
              <w:left w:val="nil"/>
              <w:bottom w:val="nil"/>
              <w:right w:val="nil"/>
            </w:tcBorders>
            <w:vAlign w:val="bottom"/>
          </w:tcPr>
          <w:p w14:paraId="0A6A98CA"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435.0</w:t>
            </w:r>
          </w:p>
        </w:tc>
        <w:tc>
          <w:tcPr>
            <w:tcW w:w="755" w:type="pct"/>
            <w:tcBorders>
              <w:top w:val="nil"/>
              <w:left w:val="nil"/>
              <w:bottom w:val="nil"/>
              <w:right w:val="nil"/>
            </w:tcBorders>
            <w:vAlign w:val="bottom"/>
          </w:tcPr>
          <w:p w14:paraId="36743AFA"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400.0</w:t>
            </w:r>
          </w:p>
        </w:tc>
        <w:tc>
          <w:tcPr>
            <w:tcW w:w="922" w:type="pct"/>
            <w:tcBorders>
              <w:top w:val="nil"/>
              <w:left w:val="nil"/>
              <w:bottom w:val="nil"/>
              <w:right w:val="nil"/>
            </w:tcBorders>
            <w:vAlign w:val="bottom"/>
          </w:tcPr>
          <w:p w14:paraId="24074823"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206</w:t>
            </w:r>
          </w:p>
        </w:tc>
        <w:tc>
          <w:tcPr>
            <w:tcW w:w="2561" w:type="pct"/>
            <w:gridSpan w:val="4"/>
            <w:vMerge/>
            <w:tcBorders>
              <w:top w:val="nil"/>
              <w:left w:val="nil"/>
              <w:bottom w:val="nil"/>
              <w:right w:val="nil"/>
            </w:tcBorders>
            <w:vAlign w:val="bottom"/>
          </w:tcPr>
          <w:p w14:paraId="46672CD9"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1E16B762" w14:textId="77777777" w:rsidTr="005A7BF9">
        <w:trPr>
          <w:trHeight w:val="20"/>
        </w:trPr>
        <w:tc>
          <w:tcPr>
            <w:tcW w:w="762" w:type="pct"/>
            <w:tcBorders>
              <w:top w:val="nil"/>
              <w:left w:val="nil"/>
              <w:bottom w:val="nil"/>
              <w:right w:val="nil"/>
            </w:tcBorders>
            <w:vAlign w:val="bottom"/>
          </w:tcPr>
          <w:p w14:paraId="7D2A491E"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235.0</w:t>
            </w:r>
          </w:p>
        </w:tc>
        <w:tc>
          <w:tcPr>
            <w:tcW w:w="755" w:type="pct"/>
            <w:tcBorders>
              <w:top w:val="nil"/>
              <w:left w:val="nil"/>
              <w:bottom w:val="nil"/>
              <w:right w:val="nil"/>
            </w:tcBorders>
            <w:vAlign w:val="bottom"/>
          </w:tcPr>
          <w:p w14:paraId="5A44090B"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227.0</w:t>
            </w:r>
          </w:p>
        </w:tc>
        <w:tc>
          <w:tcPr>
            <w:tcW w:w="922" w:type="pct"/>
            <w:tcBorders>
              <w:top w:val="nil"/>
              <w:left w:val="nil"/>
              <w:bottom w:val="nil"/>
              <w:right w:val="nil"/>
            </w:tcBorders>
            <w:vAlign w:val="bottom"/>
          </w:tcPr>
          <w:p w14:paraId="7F1BE2A7"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91</w:t>
            </w:r>
          </w:p>
        </w:tc>
        <w:tc>
          <w:tcPr>
            <w:tcW w:w="2561" w:type="pct"/>
            <w:gridSpan w:val="4"/>
            <w:vMerge/>
            <w:tcBorders>
              <w:top w:val="nil"/>
              <w:left w:val="nil"/>
              <w:bottom w:val="nil"/>
              <w:right w:val="nil"/>
            </w:tcBorders>
            <w:vAlign w:val="bottom"/>
          </w:tcPr>
          <w:p w14:paraId="6BD323F1"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42F7EB98" w14:textId="77777777" w:rsidTr="005A7BF9">
        <w:trPr>
          <w:trHeight w:val="20"/>
        </w:trPr>
        <w:tc>
          <w:tcPr>
            <w:tcW w:w="762" w:type="pct"/>
            <w:tcBorders>
              <w:top w:val="nil"/>
              <w:left w:val="nil"/>
              <w:bottom w:val="nil"/>
              <w:right w:val="nil"/>
            </w:tcBorders>
            <w:vAlign w:val="bottom"/>
          </w:tcPr>
          <w:p w14:paraId="6885F48E"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638.0</w:t>
            </w:r>
          </w:p>
        </w:tc>
        <w:tc>
          <w:tcPr>
            <w:tcW w:w="755" w:type="pct"/>
            <w:tcBorders>
              <w:top w:val="nil"/>
              <w:left w:val="nil"/>
              <w:bottom w:val="nil"/>
              <w:right w:val="nil"/>
            </w:tcBorders>
            <w:vAlign w:val="bottom"/>
          </w:tcPr>
          <w:p w14:paraId="7603D023"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618.0</w:t>
            </w:r>
          </w:p>
        </w:tc>
        <w:tc>
          <w:tcPr>
            <w:tcW w:w="922" w:type="pct"/>
            <w:tcBorders>
              <w:top w:val="nil"/>
              <w:left w:val="nil"/>
              <w:bottom w:val="nil"/>
              <w:right w:val="nil"/>
            </w:tcBorders>
            <w:vAlign w:val="bottom"/>
          </w:tcPr>
          <w:p w14:paraId="0B54C5C8"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100</w:t>
            </w:r>
          </w:p>
        </w:tc>
        <w:tc>
          <w:tcPr>
            <w:tcW w:w="2561" w:type="pct"/>
            <w:gridSpan w:val="4"/>
            <w:vMerge/>
            <w:tcBorders>
              <w:top w:val="nil"/>
              <w:left w:val="nil"/>
              <w:bottom w:val="nil"/>
              <w:right w:val="nil"/>
            </w:tcBorders>
            <w:vAlign w:val="bottom"/>
          </w:tcPr>
          <w:p w14:paraId="4E342EE5"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41DC0338" w14:textId="77777777" w:rsidTr="005A7BF9">
        <w:trPr>
          <w:trHeight w:val="20"/>
        </w:trPr>
        <w:tc>
          <w:tcPr>
            <w:tcW w:w="762" w:type="pct"/>
            <w:tcBorders>
              <w:top w:val="nil"/>
              <w:left w:val="nil"/>
              <w:bottom w:val="nil"/>
              <w:right w:val="nil"/>
            </w:tcBorders>
            <w:vAlign w:val="bottom"/>
          </w:tcPr>
          <w:p w14:paraId="3C160F58"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629.0</w:t>
            </w:r>
          </w:p>
        </w:tc>
        <w:tc>
          <w:tcPr>
            <w:tcW w:w="755" w:type="pct"/>
            <w:tcBorders>
              <w:top w:val="nil"/>
              <w:left w:val="nil"/>
              <w:bottom w:val="nil"/>
              <w:right w:val="nil"/>
            </w:tcBorders>
            <w:vAlign w:val="bottom"/>
          </w:tcPr>
          <w:p w14:paraId="355776BD"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600.0</w:t>
            </w:r>
          </w:p>
        </w:tc>
        <w:tc>
          <w:tcPr>
            <w:tcW w:w="922" w:type="pct"/>
            <w:tcBorders>
              <w:top w:val="nil"/>
              <w:left w:val="nil"/>
              <w:bottom w:val="nil"/>
              <w:right w:val="nil"/>
            </w:tcBorders>
            <w:vAlign w:val="bottom"/>
          </w:tcPr>
          <w:p w14:paraId="77730D58"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97</w:t>
            </w:r>
          </w:p>
        </w:tc>
        <w:tc>
          <w:tcPr>
            <w:tcW w:w="2561" w:type="pct"/>
            <w:gridSpan w:val="4"/>
            <w:vMerge/>
            <w:tcBorders>
              <w:top w:val="nil"/>
              <w:left w:val="nil"/>
              <w:bottom w:val="nil"/>
              <w:right w:val="nil"/>
            </w:tcBorders>
            <w:vAlign w:val="bottom"/>
          </w:tcPr>
          <w:p w14:paraId="13D3DD43"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0AF134FD" w14:textId="77777777" w:rsidTr="005A7BF9">
        <w:trPr>
          <w:trHeight w:val="20"/>
        </w:trPr>
        <w:tc>
          <w:tcPr>
            <w:tcW w:w="762" w:type="pct"/>
            <w:tcBorders>
              <w:top w:val="nil"/>
              <w:left w:val="nil"/>
              <w:bottom w:val="nil"/>
              <w:right w:val="nil"/>
            </w:tcBorders>
            <w:vAlign w:val="bottom"/>
          </w:tcPr>
          <w:p w14:paraId="307457CE"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329.0</w:t>
            </w:r>
          </w:p>
        </w:tc>
        <w:tc>
          <w:tcPr>
            <w:tcW w:w="755" w:type="pct"/>
            <w:tcBorders>
              <w:top w:val="nil"/>
              <w:left w:val="nil"/>
              <w:bottom w:val="nil"/>
              <w:right w:val="nil"/>
            </w:tcBorders>
            <w:vAlign w:val="bottom"/>
          </w:tcPr>
          <w:p w14:paraId="7A595937"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309.0</w:t>
            </w:r>
          </w:p>
        </w:tc>
        <w:tc>
          <w:tcPr>
            <w:tcW w:w="922" w:type="pct"/>
            <w:tcBorders>
              <w:top w:val="nil"/>
              <w:left w:val="nil"/>
              <w:bottom w:val="nil"/>
              <w:right w:val="nil"/>
            </w:tcBorders>
            <w:vAlign w:val="bottom"/>
          </w:tcPr>
          <w:p w14:paraId="50C09BF3"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114</w:t>
            </w:r>
          </w:p>
        </w:tc>
        <w:tc>
          <w:tcPr>
            <w:tcW w:w="2561" w:type="pct"/>
            <w:gridSpan w:val="4"/>
            <w:vMerge/>
            <w:tcBorders>
              <w:top w:val="nil"/>
              <w:left w:val="nil"/>
              <w:bottom w:val="nil"/>
              <w:right w:val="nil"/>
            </w:tcBorders>
            <w:vAlign w:val="bottom"/>
          </w:tcPr>
          <w:p w14:paraId="082B949E"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53D4A922" w14:textId="77777777" w:rsidTr="005A7BF9">
        <w:trPr>
          <w:trHeight w:val="20"/>
        </w:trPr>
        <w:tc>
          <w:tcPr>
            <w:tcW w:w="762" w:type="pct"/>
            <w:tcBorders>
              <w:top w:val="nil"/>
              <w:left w:val="nil"/>
              <w:bottom w:val="nil"/>
              <w:right w:val="nil"/>
            </w:tcBorders>
            <w:vAlign w:val="bottom"/>
          </w:tcPr>
          <w:p w14:paraId="628A7B3D"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595.0</w:t>
            </w:r>
          </w:p>
        </w:tc>
        <w:tc>
          <w:tcPr>
            <w:tcW w:w="755" w:type="pct"/>
            <w:tcBorders>
              <w:top w:val="nil"/>
              <w:left w:val="nil"/>
              <w:bottom w:val="nil"/>
              <w:right w:val="nil"/>
            </w:tcBorders>
            <w:vAlign w:val="bottom"/>
          </w:tcPr>
          <w:p w14:paraId="75A6CF3D"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555.0</w:t>
            </w:r>
          </w:p>
        </w:tc>
        <w:tc>
          <w:tcPr>
            <w:tcW w:w="922" w:type="pct"/>
            <w:tcBorders>
              <w:top w:val="nil"/>
              <w:left w:val="nil"/>
              <w:bottom w:val="nil"/>
              <w:right w:val="nil"/>
            </w:tcBorders>
            <w:vAlign w:val="bottom"/>
          </w:tcPr>
          <w:p w14:paraId="1B694F93"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45</w:t>
            </w:r>
          </w:p>
        </w:tc>
        <w:tc>
          <w:tcPr>
            <w:tcW w:w="2561" w:type="pct"/>
            <w:gridSpan w:val="4"/>
            <w:vMerge/>
            <w:tcBorders>
              <w:top w:val="nil"/>
              <w:left w:val="nil"/>
              <w:bottom w:val="nil"/>
              <w:right w:val="nil"/>
            </w:tcBorders>
            <w:vAlign w:val="bottom"/>
          </w:tcPr>
          <w:p w14:paraId="321E69FC"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2BC08B30" w14:textId="77777777" w:rsidTr="005A7BF9">
        <w:trPr>
          <w:trHeight w:val="20"/>
        </w:trPr>
        <w:tc>
          <w:tcPr>
            <w:tcW w:w="762" w:type="pct"/>
            <w:tcBorders>
              <w:top w:val="nil"/>
              <w:left w:val="nil"/>
              <w:bottom w:val="nil"/>
              <w:right w:val="nil"/>
            </w:tcBorders>
            <w:vAlign w:val="bottom"/>
          </w:tcPr>
          <w:p w14:paraId="20696D39"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339.0</w:t>
            </w:r>
          </w:p>
        </w:tc>
        <w:tc>
          <w:tcPr>
            <w:tcW w:w="755" w:type="pct"/>
            <w:tcBorders>
              <w:top w:val="nil"/>
              <w:left w:val="nil"/>
              <w:bottom w:val="nil"/>
              <w:right w:val="nil"/>
            </w:tcBorders>
            <w:vAlign w:val="bottom"/>
          </w:tcPr>
          <w:p w14:paraId="078FDE74"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315.0</w:t>
            </w:r>
          </w:p>
        </w:tc>
        <w:tc>
          <w:tcPr>
            <w:tcW w:w="922" w:type="pct"/>
            <w:tcBorders>
              <w:top w:val="nil"/>
              <w:left w:val="nil"/>
              <w:bottom w:val="nil"/>
              <w:right w:val="nil"/>
            </w:tcBorders>
            <w:vAlign w:val="bottom"/>
          </w:tcPr>
          <w:p w14:paraId="3555CB34"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150</w:t>
            </w:r>
          </w:p>
        </w:tc>
        <w:tc>
          <w:tcPr>
            <w:tcW w:w="2561" w:type="pct"/>
            <w:gridSpan w:val="4"/>
            <w:vMerge/>
            <w:tcBorders>
              <w:top w:val="nil"/>
              <w:left w:val="nil"/>
              <w:bottom w:val="nil"/>
              <w:right w:val="nil"/>
            </w:tcBorders>
            <w:vAlign w:val="bottom"/>
          </w:tcPr>
          <w:p w14:paraId="3761532C"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489AD35F" w14:textId="77777777" w:rsidTr="005A7BF9">
        <w:trPr>
          <w:trHeight w:val="20"/>
        </w:trPr>
        <w:tc>
          <w:tcPr>
            <w:tcW w:w="762" w:type="pct"/>
            <w:tcBorders>
              <w:top w:val="nil"/>
              <w:left w:val="nil"/>
              <w:bottom w:val="nil"/>
              <w:right w:val="nil"/>
            </w:tcBorders>
            <w:vAlign w:val="bottom"/>
          </w:tcPr>
          <w:p w14:paraId="14A87FDD"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215.0</w:t>
            </w:r>
          </w:p>
        </w:tc>
        <w:tc>
          <w:tcPr>
            <w:tcW w:w="755" w:type="pct"/>
            <w:tcBorders>
              <w:top w:val="nil"/>
              <w:left w:val="nil"/>
              <w:bottom w:val="nil"/>
              <w:right w:val="nil"/>
            </w:tcBorders>
            <w:vAlign w:val="bottom"/>
          </w:tcPr>
          <w:p w14:paraId="1F3E0972"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200.0</w:t>
            </w:r>
          </w:p>
        </w:tc>
        <w:tc>
          <w:tcPr>
            <w:tcW w:w="922" w:type="pct"/>
            <w:tcBorders>
              <w:top w:val="nil"/>
              <w:left w:val="nil"/>
              <w:bottom w:val="nil"/>
              <w:right w:val="nil"/>
            </w:tcBorders>
            <w:vAlign w:val="bottom"/>
          </w:tcPr>
          <w:p w14:paraId="29FD0AD2"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48</w:t>
            </w:r>
          </w:p>
        </w:tc>
        <w:tc>
          <w:tcPr>
            <w:tcW w:w="2561" w:type="pct"/>
            <w:gridSpan w:val="4"/>
            <w:vMerge/>
            <w:tcBorders>
              <w:top w:val="nil"/>
              <w:left w:val="nil"/>
              <w:bottom w:val="nil"/>
              <w:right w:val="nil"/>
            </w:tcBorders>
            <w:vAlign w:val="bottom"/>
          </w:tcPr>
          <w:p w14:paraId="6B94DACD"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5378FB43" w14:textId="77777777" w:rsidTr="005A7BF9">
        <w:trPr>
          <w:trHeight w:val="20"/>
        </w:trPr>
        <w:tc>
          <w:tcPr>
            <w:tcW w:w="762" w:type="pct"/>
            <w:tcBorders>
              <w:top w:val="nil"/>
              <w:left w:val="nil"/>
              <w:bottom w:val="nil"/>
              <w:right w:val="nil"/>
            </w:tcBorders>
            <w:vAlign w:val="bottom"/>
          </w:tcPr>
          <w:p w14:paraId="76ABC8BD"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395.0</w:t>
            </w:r>
          </w:p>
        </w:tc>
        <w:tc>
          <w:tcPr>
            <w:tcW w:w="755" w:type="pct"/>
            <w:tcBorders>
              <w:top w:val="nil"/>
              <w:left w:val="nil"/>
              <w:bottom w:val="nil"/>
              <w:right w:val="nil"/>
            </w:tcBorders>
            <w:vAlign w:val="bottom"/>
          </w:tcPr>
          <w:p w14:paraId="3740E3B6"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375.0</w:t>
            </w:r>
          </w:p>
        </w:tc>
        <w:tc>
          <w:tcPr>
            <w:tcW w:w="922" w:type="pct"/>
            <w:tcBorders>
              <w:top w:val="nil"/>
              <w:left w:val="nil"/>
              <w:bottom w:val="nil"/>
              <w:right w:val="nil"/>
            </w:tcBorders>
            <w:vAlign w:val="bottom"/>
          </w:tcPr>
          <w:p w14:paraId="4F6C89EB"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135</w:t>
            </w:r>
          </w:p>
        </w:tc>
        <w:tc>
          <w:tcPr>
            <w:tcW w:w="2561" w:type="pct"/>
            <w:gridSpan w:val="4"/>
            <w:vMerge/>
            <w:tcBorders>
              <w:top w:val="nil"/>
              <w:left w:val="nil"/>
              <w:bottom w:val="nil"/>
              <w:right w:val="nil"/>
            </w:tcBorders>
            <w:vAlign w:val="bottom"/>
          </w:tcPr>
          <w:p w14:paraId="11F3DD2E"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1346A1E3" w14:textId="77777777" w:rsidTr="005A7BF9">
        <w:trPr>
          <w:trHeight w:val="20"/>
        </w:trPr>
        <w:tc>
          <w:tcPr>
            <w:tcW w:w="762" w:type="pct"/>
            <w:tcBorders>
              <w:top w:val="nil"/>
              <w:left w:val="nil"/>
              <w:bottom w:val="nil"/>
              <w:right w:val="nil"/>
            </w:tcBorders>
            <w:vAlign w:val="bottom"/>
          </w:tcPr>
          <w:p w14:paraId="634C131A"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449.0</w:t>
            </w:r>
          </w:p>
        </w:tc>
        <w:tc>
          <w:tcPr>
            <w:tcW w:w="755" w:type="pct"/>
            <w:tcBorders>
              <w:top w:val="nil"/>
              <w:left w:val="nil"/>
              <w:bottom w:val="nil"/>
              <w:right w:val="nil"/>
            </w:tcBorders>
            <w:vAlign w:val="bottom"/>
          </w:tcPr>
          <w:p w14:paraId="7885BD82"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425.0</w:t>
            </w:r>
          </w:p>
        </w:tc>
        <w:tc>
          <w:tcPr>
            <w:tcW w:w="922" w:type="pct"/>
            <w:tcBorders>
              <w:top w:val="nil"/>
              <w:left w:val="nil"/>
              <w:bottom w:val="nil"/>
              <w:right w:val="nil"/>
            </w:tcBorders>
            <w:vAlign w:val="bottom"/>
          </w:tcPr>
          <w:p w14:paraId="3DC4281A"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53</w:t>
            </w:r>
          </w:p>
        </w:tc>
        <w:tc>
          <w:tcPr>
            <w:tcW w:w="2561" w:type="pct"/>
            <w:gridSpan w:val="4"/>
            <w:vMerge/>
            <w:tcBorders>
              <w:top w:val="nil"/>
              <w:left w:val="nil"/>
              <w:bottom w:val="nil"/>
              <w:right w:val="nil"/>
            </w:tcBorders>
            <w:vAlign w:val="bottom"/>
          </w:tcPr>
          <w:p w14:paraId="29433B4C"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254535AA" w14:textId="77777777" w:rsidTr="005A7BF9">
        <w:trPr>
          <w:trHeight w:val="20"/>
        </w:trPr>
        <w:tc>
          <w:tcPr>
            <w:tcW w:w="762" w:type="pct"/>
            <w:tcBorders>
              <w:top w:val="nil"/>
              <w:left w:val="nil"/>
              <w:bottom w:val="nil"/>
              <w:right w:val="nil"/>
            </w:tcBorders>
            <w:vAlign w:val="bottom"/>
          </w:tcPr>
          <w:p w14:paraId="17BD3BB0"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499.0</w:t>
            </w:r>
          </w:p>
        </w:tc>
        <w:tc>
          <w:tcPr>
            <w:tcW w:w="755" w:type="pct"/>
            <w:tcBorders>
              <w:top w:val="nil"/>
              <w:left w:val="nil"/>
              <w:bottom w:val="nil"/>
              <w:right w:val="nil"/>
            </w:tcBorders>
            <w:vAlign w:val="bottom"/>
          </w:tcPr>
          <w:p w14:paraId="51A78795"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465.0</w:t>
            </w:r>
          </w:p>
        </w:tc>
        <w:tc>
          <w:tcPr>
            <w:tcW w:w="922" w:type="pct"/>
            <w:tcBorders>
              <w:top w:val="nil"/>
              <w:left w:val="nil"/>
              <w:bottom w:val="nil"/>
              <w:right w:val="nil"/>
            </w:tcBorders>
            <w:vAlign w:val="bottom"/>
          </w:tcPr>
          <w:p w14:paraId="23094542"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86</w:t>
            </w:r>
          </w:p>
        </w:tc>
        <w:tc>
          <w:tcPr>
            <w:tcW w:w="2561" w:type="pct"/>
            <w:gridSpan w:val="4"/>
            <w:vMerge/>
            <w:tcBorders>
              <w:top w:val="nil"/>
              <w:left w:val="nil"/>
              <w:bottom w:val="nil"/>
              <w:right w:val="nil"/>
            </w:tcBorders>
            <w:vAlign w:val="bottom"/>
          </w:tcPr>
          <w:p w14:paraId="35B2BE8F"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r w:rsidR="00897009" w:rsidRPr="00897009" w14:paraId="4A979307" w14:textId="77777777" w:rsidTr="005A7BF9">
        <w:trPr>
          <w:trHeight w:val="20"/>
        </w:trPr>
        <w:tc>
          <w:tcPr>
            <w:tcW w:w="762" w:type="pct"/>
            <w:tcBorders>
              <w:top w:val="nil"/>
              <w:left w:val="nil"/>
              <w:bottom w:val="single" w:sz="4" w:space="0" w:color="auto"/>
              <w:right w:val="nil"/>
            </w:tcBorders>
            <w:vAlign w:val="bottom"/>
          </w:tcPr>
          <w:p w14:paraId="6B2879B2"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439.0</w:t>
            </w:r>
          </w:p>
        </w:tc>
        <w:tc>
          <w:tcPr>
            <w:tcW w:w="755" w:type="pct"/>
            <w:tcBorders>
              <w:top w:val="nil"/>
              <w:left w:val="nil"/>
              <w:bottom w:val="single" w:sz="4" w:space="0" w:color="auto"/>
              <w:right w:val="nil"/>
            </w:tcBorders>
            <w:vAlign w:val="bottom"/>
          </w:tcPr>
          <w:p w14:paraId="0AD191AF" w14:textId="77777777" w:rsidR="00897009" w:rsidRPr="00897009" w:rsidRDefault="00897009" w:rsidP="00897009">
            <w:pPr>
              <w:autoSpaceDE w:val="0"/>
              <w:autoSpaceDN w:val="0"/>
              <w:adjustRightInd w:val="0"/>
              <w:spacing w:before="40" w:after="40"/>
              <w:jc w:val="center"/>
              <w:rPr>
                <w:rFonts w:cs="AvenirLTStd-Black"/>
                <w:sz w:val="20"/>
                <w:szCs w:val="20"/>
                <w:lang w:val="en-IN"/>
              </w:rPr>
            </w:pPr>
            <w:r w:rsidRPr="00897009">
              <w:rPr>
                <w:rFonts w:cs="AvenirLTStd-Black"/>
                <w:sz w:val="20"/>
                <w:szCs w:val="20"/>
                <w:lang w:val="en-IN"/>
              </w:rPr>
              <w:t>428.5</w:t>
            </w:r>
          </w:p>
        </w:tc>
        <w:tc>
          <w:tcPr>
            <w:tcW w:w="922" w:type="pct"/>
            <w:tcBorders>
              <w:top w:val="nil"/>
              <w:left w:val="nil"/>
              <w:bottom w:val="single" w:sz="4" w:space="0" w:color="auto"/>
              <w:right w:val="nil"/>
            </w:tcBorders>
            <w:vAlign w:val="bottom"/>
          </w:tcPr>
          <w:p w14:paraId="24CEAF55" w14:textId="77777777" w:rsidR="00897009" w:rsidRPr="00897009" w:rsidRDefault="00897009" w:rsidP="00A60152">
            <w:pPr>
              <w:autoSpaceDE w:val="0"/>
              <w:autoSpaceDN w:val="0"/>
              <w:adjustRightInd w:val="0"/>
              <w:spacing w:before="40" w:after="40"/>
              <w:ind w:right="833"/>
              <w:jc w:val="right"/>
              <w:rPr>
                <w:rFonts w:cs="AvenirLTStd-Black"/>
                <w:sz w:val="20"/>
                <w:szCs w:val="20"/>
                <w:lang w:val="en-IN"/>
              </w:rPr>
            </w:pPr>
            <w:r w:rsidRPr="00897009">
              <w:rPr>
                <w:rFonts w:cs="AvenirLTStd-Black"/>
                <w:sz w:val="20"/>
                <w:szCs w:val="20"/>
                <w:lang w:val="en-IN"/>
              </w:rPr>
              <w:t>158</w:t>
            </w:r>
          </w:p>
        </w:tc>
        <w:tc>
          <w:tcPr>
            <w:tcW w:w="2561" w:type="pct"/>
            <w:gridSpan w:val="4"/>
            <w:vMerge/>
            <w:tcBorders>
              <w:top w:val="nil"/>
              <w:left w:val="nil"/>
              <w:bottom w:val="single" w:sz="4" w:space="0" w:color="auto"/>
              <w:right w:val="nil"/>
            </w:tcBorders>
            <w:vAlign w:val="bottom"/>
          </w:tcPr>
          <w:p w14:paraId="282911AB" w14:textId="77777777" w:rsidR="00897009" w:rsidRPr="00897009" w:rsidRDefault="00897009" w:rsidP="00897009">
            <w:pPr>
              <w:autoSpaceDE w:val="0"/>
              <w:autoSpaceDN w:val="0"/>
              <w:adjustRightInd w:val="0"/>
              <w:spacing w:before="40" w:after="40"/>
              <w:jc w:val="center"/>
              <w:rPr>
                <w:rFonts w:cs="AvenirLTStd-Black"/>
                <w:sz w:val="20"/>
                <w:szCs w:val="20"/>
                <w:lang w:val="en-IN"/>
              </w:rPr>
            </w:pPr>
          </w:p>
        </w:tc>
      </w:tr>
    </w:tbl>
    <w:p w14:paraId="2703575F" w14:textId="77777777" w:rsidR="00946B02" w:rsidRDefault="00946B02">
      <w:pPr>
        <w:rPr>
          <w:rFonts w:cs="AvenirLTStd-Black"/>
          <w:b/>
          <w:sz w:val="20"/>
          <w:szCs w:val="20"/>
          <w:lang w:val="en-IN"/>
        </w:rPr>
      </w:pPr>
      <w:r>
        <w:rPr>
          <w:rFonts w:cs="AvenirLTStd-Black"/>
          <w:b/>
          <w:sz w:val="20"/>
          <w:szCs w:val="20"/>
          <w:lang w:val="en-IN"/>
        </w:rPr>
        <w:br w:type="page"/>
      </w:r>
    </w:p>
    <w:p w14:paraId="6CCE7B7B" w14:textId="2B6D9BEB" w:rsidR="00E941FF" w:rsidRPr="00897009" w:rsidRDefault="00E941FF" w:rsidP="00897009">
      <w:pPr>
        <w:autoSpaceDE w:val="0"/>
        <w:autoSpaceDN w:val="0"/>
        <w:adjustRightInd w:val="0"/>
        <w:spacing w:before="120" w:after="0" w:line="240" w:lineRule="auto"/>
        <w:rPr>
          <w:rFonts w:cs="AvenirLTStd-Black"/>
          <w:b/>
          <w:sz w:val="20"/>
          <w:szCs w:val="20"/>
          <w:lang w:val="en-IN"/>
        </w:rPr>
      </w:pPr>
      <w:r w:rsidRPr="00897009">
        <w:rPr>
          <w:rFonts w:cs="AvenirLTStd-Black"/>
          <w:b/>
          <w:sz w:val="20"/>
          <w:szCs w:val="20"/>
          <w:lang w:val="en-IN"/>
        </w:rPr>
        <w:t>Managerial Report</w:t>
      </w:r>
    </w:p>
    <w:p w14:paraId="67F94BA4" w14:textId="3E48408E"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1.</w:t>
      </w:r>
      <w:r w:rsidR="00897009">
        <w:rPr>
          <w:rFonts w:cs="TimesLTStd-Roman"/>
          <w:sz w:val="20"/>
          <w:szCs w:val="20"/>
          <w:lang w:val="en-IN"/>
        </w:rPr>
        <w:tab/>
      </w:r>
      <w:r w:rsidRPr="00CB516C">
        <w:rPr>
          <w:rFonts w:cs="TimesLTStd-Roman"/>
          <w:sz w:val="20"/>
          <w:szCs w:val="20"/>
          <w:lang w:val="en-IN"/>
        </w:rPr>
        <w:t>Use appropriate descriptive statistics to summarize each of the three variables for the</w:t>
      </w:r>
      <w:r w:rsidR="00897009">
        <w:rPr>
          <w:rFonts w:cs="TimesLTStd-Roman"/>
          <w:sz w:val="20"/>
          <w:szCs w:val="20"/>
          <w:lang w:val="en-IN"/>
        </w:rPr>
        <w:t xml:space="preserve"> </w:t>
      </w:r>
      <w:r w:rsidRPr="00CB516C">
        <w:rPr>
          <w:rFonts w:cs="TimesLTStd-Roman"/>
          <w:sz w:val="20"/>
          <w:szCs w:val="20"/>
          <w:lang w:val="en-IN"/>
        </w:rPr>
        <w:t>40 Gulf View condominiums.</w:t>
      </w:r>
    </w:p>
    <w:p w14:paraId="07C9C00C" w14:textId="411B46DF"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2.</w:t>
      </w:r>
      <w:r w:rsidR="00897009">
        <w:rPr>
          <w:rFonts w:cs="TimesLTStd-Roman"/>
          <w:sz w:val="20"/>
          <w:szCs w:val="20"/>
          <w:lang w:val="en-IN"/>
        </w:rPr>
        <w:tab/>
      </w:r>
      <w:r w:rsidRPr="00CB516C">
        <w:rPr>
          <w:rFonts w:cs="TimesLTStd-Roman"/>
          <w:sz w:val="20"/>
          <w:szCs w:val="20"/>
          <w:lang w:val="en-IN"/>
        </w:rPr>
        <w:t>Use appropriate descriptive statistics to summarize each of the three variables for the</w:t>
      </w:r>
      <w:r w:rsidR="00897009">
        <w:rPr>
          <w:rFonts w:cs="TimesLTStd-Roman"/>
          <w:sz w:val="20"/>
          <w:szCs w:val="20"/>
          <w:lang w:val="en-IN"/>
        </w:rPr>
        <w:t xml:space="preserve"> </w:t>
      </w:r>
      <w:r w:rsidRPr="00CB516C">
        <w:rPr>
          <w:rFonts w:cs="TimesLTStd-Roman"/>
          <w:sz w:val="20"/>
          <w:szCs w:val="20"/>
          <w:lang w:val="en-IN"/>
        </w:rPr>
        <w:t>18 No Gulf View condominiums.</w:t>
      </w:r>
    </w:p>
    <w:p w14:paraId="6869CFC8" w14:textId="59EF2978"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3.</w:t>
      </w:r>
      <w:r w:rsidR="00897009">
        <w:rPr>
          <w:rFonts w:cs="TimesLTStd-Roman"/>
          <w:sz w:val="20"/>
          <w:szCs w:val="20"/>
          <w:lang w:val="en-IN"/>
        </w:rPr>
        <w:tab/>
      </w:r>
      <w:r w:rsidRPr="00CB516C">
        <w:rPr>
          <w:rFonts w:cs="TimesLTStd-Roman"/>
          <w:sz w:val="20"/>
          <w:szCs w:val="20"/>
          <w:lang w:val="en-IN"/>
        </w:rPr>
        <w:t>Compare your summary results. Discuss any specific statistical results that would help a</w:t>
      </w:r>
      <w:r w:rsidR="00897009">
        <w:rPr>
          <w:rFonts w:cs="TimesLTStd-Roman"/>
          <w:sz w:val="20"/>
          <w:szCs w:val="20"/>
          <w:lang w:val="en-IN"/>
        </w:rPr>
        <w:t xml:space="preserve"> </w:t>
      </w:r>
      <w:r w:rsidRPr="00CB516C">
        <w:rPr>
          <w:rFonts w:cs="TimesLTStd-Roman"/>
          <w:sz w:val="20"/>
          <w:szCs w:val="20"/>
          <w:lang w:val="en-IN"/>
        </w:rPr>
        <w:t>real estate agent understand the condominium market.</w:t>
      </w:r>
    </w:p>
    <w:p w14:paraId="6913BFFB" w14:textId="003399BB"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4.</w:t>
      </w:r>
      <w:r w:rsidR="00897009">
        <w:rPr>
          <w:rFonts w:cs="TimesLTStd-Roman"/>
          <w:sz w:val="20"/>
          <w:szCs w:val="20"/>
          <w:lang w:val="en-IN"/>
        </w:rPr>
        <w:tab/>
      </w:r>
      <w:r w:rsidRPr="00B8643C">
        <w:rPr>
          <w:rFonts w:cs="TimesLTStd-Roman"/>
          <w:spacing w:val="-4"/>
          <w:sz w:val="20"/>
          <w:szCs w:val="20"/>
          <w:lang w:val="en-IN"/>
        </w:rPr>
        <w:t>Develop a 95% confidence interval estimate of the population mean sales price and</w:t>
      </w:r>
      <w:r w:rsidR="00897009" w:rsidRPr="00B8643C">
        <w:rPr>
          <w:rFonts w:cs="TimesLTStd-Roman"/>
          <w:spacing w:val="-4"/>
          <w:sz w:val="20"/>
          <w:szCs w:val="20"/>
          <w:lang w:val="en-IN"/>
        </w:rPr>
        <w:t xml:space="preserve"> </w:t>
      </w:r>
      <w:r w:rsidRPr="00B8643C">
        <w:rPr>
          <w:rFonts w:cs="TimesLTStd-Roman"/>
          <w:spacing w:val="-4"/>
          <w:sz w:val="20"/>
          <w:szCs w:val="20"/>
          <w:lang w:val="en-IN"/>
        </w:rPr>
        <w:t>population mean number of days to sell for Gulf View condominiums. Interpret</w:t>
      </w:r>
      <w:r w:rsidR="00897009" w:rsidRPr="00B8643C">
        <w:rPr>
          <w:rFonts w:cs="TimesLTStd-Roman"/>
          <w:spacing w:val="-4"/>
          <w:sz w:val="20"/>
          <w:szCs w:val="20"/>
          <w:lang w:val="en-IN"/>
        </w:rPr>
        <w:t xml:space="preserve"> </w:t>
      </w:r>
      <w:r w:rsidRPr="00B8643C">
        <w:rPr>
          <w:rFonts w:cs="TimesLTStd-Roman"/>
          <w:spacing w:val="-4"/>
          <w:sz w:val="20"/>
          <w:szCs w:val="20"/>
          <w:lang w:val="en-IN"/>
        </w:rPr>
        <w:t>your results.</w:t>
      </w:r>
    </w:p>
    <w:p w14:paraId="6C2CA980" w14:textId="347E4604" w:rsidR="00E941FF" w:rsidRPr="00B8643C" w:rsidRDefault="00E941FF" w:rsidP="00897009">
      <w:pPr>
        <w:autoSpaceDE w:val="0"/>
        <w:autoSpaceDN w:val="0"/>
        <w:adjustRightInd w:val="0"/>
        <w:spacing w:before="120" w:after="0" w:line="240" w:lineRule="auto"/>
        <w:ind w:left="360" w:hanging="360"/>
        <w:rPr>
          <w:rFonts w:cs="TimesLTStd-Roman"/>
          <w:spacing w:val="4"/>
          <w:sz w:val="20"/>
          <w:szCs w:val="20"/>
          <w:lang w:val="en-IN"/>
        </w:rPr>
      </w:pPr>
      <w:r w:rsidRPr="00CB516C">
        <w:rPr>
          <w:rFonts w:cs="TimesLTStd-Roman"/>
          <w:sz w:val="20"/>
          <w:szCs w:val="20"/>
          <w:lang w:val="en-IN"/>
        </w:rPr>
        <w:t>5.</w:t>
      </w:r>
      <w:r w:rsidR="00897009">
        <w:rPr>
          <w:rFonts w:cs="TimesLTStd-Roman"/>
          <w:sz w:val="20"/>
          <w:szCs w:val="20"/>
          <w:lang w:val="en-IN"/>
        </w:rPr>
        <w:tab/>
      </w:r>
      <w:r w:rsidRPr="00B8643C">
        <w:rPr>
          <w:rFonts w:cs="TimesLTStd-Roman"/>
          <w:spacing w:val="4"/>
          <w:sz w:val="20"/>
          <w:szCs w:val="20"/>
          <w:lang w:val="en-IN"/>
        </w:rPr>
        <w:t>Develop a 95% confidence interval estimate of the population mean sales price and</w:t>
      </w:r>
      <w:r w:rsidR="00897009" w:rsidRPr="00B8643C">
        <w:rPr>
          <w:rFonts w:cs="TimesLTStd-Roman"/>
          <w:spacing w:val="4"/>
          <w:sz w:val="20"/>
          <w:szCs w:val="20"/>
          <w:lang w:val="en-IN"/>
        </w:rPr>
        <w:t xml:space="preserve"> </w:t>
      </w:r>
      <w:r w:rsidRPr="00B8643C">
        <w:rPr>
          <w:rFonts w:cs="TimesLTStd-Roman"/>
          <w:spacing w:val="4"/>
          <w:sz w:val="20"/>
          <w:szCs w:val="20"/>
          <w:lang w:val="en-IN"/>
        </w:rPr>
        <w:t>population mean number of days to sell for No Gulf View condominiums. Interpret</w:t>
      </w:r>
      <w:r w:rsidR="00897009" w:rsidRPr="00B8643C">
        <w:rPr>
          <w:rFonts w:cs="TimesLTStd-Roman"/>
          <w:spacing w:val="4"/>
          <w:sz w:val="20"/>
          <w:szCs w:val="20"/>
          <w:lang w:val="en-IN"/>
        </w:rPr>
        <w:t xml:space="preserve"> </w:t>
      </w:r>
      <w:r w:rsidRPr="00B8643C">
        <w:rPr>
          <w:rFonts w:cs="TimesLTStd-Roman"/>
          <w:spacing w:val="4"/>
          <w:sz w:val="20"/>
          <w:szCs w:val="20"/>
          <w:lang w:val="en-IN"/>
        </w:rPr>
        <w:t>your results.</w:t>
      </w:r>
    </w:p>
    <w:p w14:paraId="2E6FB996" w14:textId="4ADA6C28" w:rsidR="00E941FF" w:rsidRPr="00CB516C"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6.</w:t>
      </w:r>
      <w:r w:rsidR="00897009">
        <w:rPr>
          <w:rFonts w:cs="TimesLTStd-Roman"/>
          <w:sz w:val="20"/>
          <w:szCs w:val="20"/>
          <w:lang w:val="en-IN"/>
        </w:rPr>
        <w:tab/>
      </w:r>
      <w:r w:rsidRPr="00CB516C">
        <w:rPr>
          <w:rFonts w:cs="TimesLTStd-Roman"/>
          <w:sz w:val="20"/>
          <w:szCs w:val="20"/>
          <w:lang w:val="en-IN"/>
        </w:rPr>
        <w:t>Assume the branch manager requested estimates of the mean selling price of Gulf View</w:t>
      </w:r>
      <w:r w:rsidR="00897009">
        <w:rPr>
          <w:rFonts w:cs="TimesLTStd-Roman"/>
          <w:sz w:val="20"/>
          <w:szCs w:val="20"/>
          <w:lang w:val="en-IN"/>
        </w:rPr>
        <w:t xml:space="preserve"> </w:t>
      </w:r>
      <w:r w:rsidRPr="00CB516C">
        <w:rPr>
          <w:rFonts w:cs="TimesLTStd-Roman"/>
          <w:sz w:val="20"/>
          <w:szCs w:val="20"/>
          <w:lang w:val="en-IN"/>
        </w:rPr>
        <w:t>condominiums with a margin of error of $40,000 and the mean selling price of No Gulf</w:t>
      </w:r>
      <w:r w:rsidR="00897009">
        <w:rPr>
          <w:rFonts w:cs="TimesLTStd-Roman"/>
          <w:sz w:val="20"/>
          <w:szCs w:val="20"/>
          <w:lang w:val="en-IN"/>
        </w:rPr>
        <w:t xml:space="preserve"> </w:t>
      </w:r>
      <w:r w:rsidRPr="00CB516C">
        <w:rPr>
          <w:rFonts w:cs="TimesLTStd-Roman"/>
          <w:sz w:val="20"/>
          <w:szCs w:val="20"/>
          <w:lang w:val="en-IN"/>
        </w:rPr>
        <w:t>View condominiums with a margin of error of $15,000. Using 95% confidence, how</w:t>
      </w:r>
      <w:r w:rsidR="00897009">
        <w:rPr>
          <w:rFonts w:cs="TimesLTStd-Roman"/>
          <w:sz w:val="20"/>
          <w:szCs w:val="20"/>
          <w:lang w:val="en-IN"/>
        </w:rPr>
        <w:t xml:space="preserve"> </w:t>
      </w:r>
      <w:r w:rsidRPr="00CB516C">
        <w:rPr>
          <w:rFonts w:cs="TimesLTStd-Roman"/>
          <w:sz w:val="20"/>
          <w:szCs w:val="20"/>
          <w:lang w:val="en-IN"/>
        </w:rPr>
        <w:t>large should the sample sizes be?</w:t>
      </w:r>
    </w:p>
    <w:p w14:paraId="01CEA387" w14:textId="3EBE618B" w:rsidR="00E941FF" w:rsidRPr="00897009" w:rsidRDefault="00E941FF" w:rsidP="00897009">
      <w:pPr>
        <w:autoSpaceDE w:val="0"/>
        <w:autoSpaceDN w:val="0"/>
        <w:adjustRightInd w:val="0"/>
        <w:spacing w:before="120" w:after="0" w:line="240" w:lineRule="auto"/>
        <w:ind w:left="360" w:hanging="360"/>
        <w:rPr>
          <w:rFonts w:cs="TimesLTStd-Roman"/>
          <w:sz w:val="20"/>
          <w:szCs w:val="20"/>
          <w:lang w:val="en-IN"/>
        </w:rPr>
      </w:pPr>
      <w:r w:rsidRPr="00CB516C">
        <w:rPr>
          <w:rFonts w:cs="TimesLTStd-Roman"/>
          <w:sz w:val="20"/>
          <w:szCs w:val="20"/>
          <w:lang w:val="en-IN"/>
        </w:rPr>
        <w:t>7.</w:t>
      </w:r>
      <w:r w:rsidR="00897009">
        <w:rPr>
          <w:rFonts w:cs="TimesLTStd-Roman"/>
          <w:sz w:val="20"/>
          <w:szCs w:val="20"/>
          <w:lang w:val="en-IN"/>
        </w:rPr>
        <w:tab/>
      </w:r>
      <w:r w:rsidRPr="00CB516C">
        <w:rPr>
          <w:rFonts w:cs="TimesLTStd-Roman"/>
          <w:sz w:val="20"/>
          <w:szCs w:val="20"/>
          <w:lang w:val="en-IN"/>
        </w:rPr>
        <w:t>Gulf Real Estate Properties just signed contracts for two new listings: a Gulf View</w:t>
      </w:r>
      <w:r w:rsidR="00897009">
        <w:rPr>
          <w:rFonts w:cs="TimesLTStd-Roman"/>
          <w:sz w:val="20"/>
          <w:szCs w:val="20"/>
          <w:lang w:val="en-IN"/>
        </w:rPr>
        <w:t xml:space="preserve"> </w:t>
      </w:r>
      <w:r w:rsidRPr="00CB516C">
        <w:rPr>
          <w:rFonts w:cs="TimesLTStd-Roman"/>
          <w:sz w:val="20"/>
          <w:szCs w:val="20"/>
          <w:lang w:val="en-IN"/>
        </w:rPr>
        <w:t>condominium with a list price of $589,000 and a No Gulf View condominium with a list</w:t>
      </w:r>
      <w:r w:rsidR="00897009">
        <w:rPr>
          <w:rFonts w:cs="TimesLTStd-Roman"/>
          <w:sz w:val="20"/>
          <w:szCs w:val="20"/>
          <w:lang w:val="en-IN"/>
        </w:rPr>
        <w:t xml:space="preserve"> </w:t>
      </w:r>
      <w:r w:rsidRPr="00CB516C">
        <w:rPr>
          <w:rFonts w:cs="TimesLTStd-Roman"/>
          <w:sz w:val="20"/>
          <w:szCs w:val="20"/>
          <w:lang w:val="en-IN"/>
        </w:rPr>
        <w:t>price of $285,000. What is your estimate of the final selling price and number of days</w:t>
      </w:r>
      <w:r w:rsidR="00897009">
        <w:rPr>
          <w:rFonts w:cs="TimesLTStd-Roman"/>
          <w:sz w:val="20"/>
          <w:szCs w:val="20"/>
          <w:lang w:val="en-IN"/>
        </w:rPr>
        <w:t xml:space="preserve"> </w:t>
      </w:r>
      <w:r w:rsidRPr="00CB516C">
        <w:rPr>
          <w:rFonts w:cs="TimesLTStd-Roman"/>
          <w:sz w:val="20"/>
          <w:szCs w:val="20"/>
          <w:lang w:val="en-IN"/>
        </w:rPr>
        <w:t>required to sell each of these units?</w:t>
      </w:r>
    </w:p>
    <w:p w14:paraId="393C77F1" w14:textId="77777777" w:rsidR="00E941FF" w:rsidRPr="00CB516C" w:rsidRDefault="00E941FF" w:rsidP="00897009">
      <w:pPr>
        <w:spacing w:before="120" w:after="0"/>
        <w:rPr>
          <w:b/>
          <w:sz w:val="20"/>
          <w:szCs w:val="20"/>
        </w:rPr>
      </w:pPr>
      <w:r w:rsidRPr="00CB516C">
        <w:rPr>
          <w:b/>
          <w:sz w:val="20"/>
          <w:szCs w:val="20"/>
        </w:rPr>
        <w:t>Solutions:</w:t>
      </w:r>
    </w:p>
    <w:p w14:paraId="4ECC17BD" w14:textId="77777777" w:rsidR="00E941FF" w:rsidRPr="00CB516C" w:rsidRDefault="00E941FF" w:rsidP="00E941FF">
      <w:pPr>
        <w:tabs>
          <w:tab w:val="left" w:pos="270"/>
          <w:tab w:val="left" w:pos="540"/>
        </w:tabs>
        <w:rPr>
          <w:snapToGrid w:val="0"/>
          <w:sz w:val="20"/>
          <w:szCs w:val="20"/>
        </w:rPr>
      </w:pPr>
      <w:r w:rsidRPr="00CB516C">
        <w:rPr>
          <w:snapToGrid w:val="0"/>
          <w:sz w:val="20"/>
          <w:szCs w:val="20"/>
        </w:rPr>
        <w:t>1.</w:t>
      </w:r>
      <w:r w:rsidRPr="00CB516C">
        <w:rPr>
          <w:snapToGrid w:val="0"/>
          <w:sz w:val="20"/>
          <w:szCs w:val="20"/>
        </w:rPr>
        <w:tab/>
        <w:t>A variety of descriptive statistics for Gulf View Condominiums are shown below.</w:t>
      </w:r>
    </w:p>
    <w:tbl>
      <w:tblPr>
        <w:tblW w:w="7084" w:type="dxa"/>
        <w:tblInd w:w="1339" w:type="dxa"/>
        <w:tblBorders>
          <w:top w:val="single" w:sz="4" w:space="0" w:color="auto"/>
          <w:bottom w:val="single" w:sz="4" w:space="0" w:color="auto"/>
        </w:tblBorders>
        <w:tblLook w:val="04A0" w:firstRow="1" w:lastRow="0" w:firstColumn="1" w:lastColumn="0" w:noHBand="0" w:noVBand="1"/>
      </w:tblPr>
      <w:tblGrid>
        <w:gridCol w:w="2716"/>
        <w:gridCol w:w="1508"/>
        <w:gridCol w:w="1518"/>
        <w:gridCol w:w="1448"/>
      </w:tblGrid>
      <w:tr w:rsidR="00E941FF" w:rsidRPr="00CB516C" w14:paraId="7DCE399D" w14:textId="77777777" w:rsidTr="005E1657">
        <w:trPr>
          <w:trHeight w:val="310"/>
        </w:trPr>
        <w:tc>
          <w:tcPr>
            <w:tcW w:w="7084" w:type="dxa"/>
            <w:gridSpan w:val="4"/>
            <w:tcBorders>
              <w:top w:val="single" w:sz="4" w:space="0" w:color="auto"/>
              <w:bottom w:val="single" w:sz="4" w:space="0" w:color="auto"/>
            </w:tcBorders>
            <w:shd w:val="clear" w:color="auto" w:fill="auto"/>
            <w:noWrap/>
            <w:vAlign w:val="bottom"/>
            <w:hideMark/>
          </w:tcPr>
          <w:p w14:paraId="4CCA0929" w14:textId="77777777" w:rsidR="00E941FF" w:rsidRPr="00CB516C" w:rsidRDefault="00E941FF" w:rsidP="00D61A5F">
            <w:pPr>
              <w:spacing w:before="40" w:after="40"/>
              <w:jc w:val="center"/>
              <w:rPr>
                <w:b/>
                <w:bCs/>
                <w:sz w:val="20"/>
                <w:szCs w:val="20"/>
              </w:rPr>
            </w:pPr>
            <w:r w:rsidRPr="00CB516C">
              <w:rPr>
                <w:b/>
                <w:bCs/>
                <w:sz w:val="20"/>
                <w:szCs w:val="20"/>
              </w:rPr>
              <w:t>Gulf View Condominiums</w:t>
            </w:r>
          </w:p>
        </w:tc>
      </w:tr>
      <w:tr w:rsidR="00E941FF" w:rsidRPr="00CB516C" w14:paraId="587F0BA5" w14:textId="77777777" w:rsidTr="005E1657">
        <w:trPr>
          <w:trHeight w:val="310"/>
        </w:trPr>
        <w:tc>
          <w:tcPr>
            <w:tcW w:w="2716" w:type="dxa"/>
            <w:tcBorders>
              <w:top w:val="single" w:sz="4" w:space="0" w:color="auto"/>
              <w:bottom w:val="single" w:sz="4" w:space="0" w:color="auto"/>
            </w:tcBorders>
            <w:shd w:val="clear" w:color="auto" w:fill="auto"/>
            <w:noWrap/>
            <w:vAlign w:val="bottom"/>
            <w:hideMark/>
          </w:tcPr>
          <w:p w14:paraId="6B85466D" w14:textId="77777777" w:rsidR="00E941FF" w:rsidRPr="00CB516C" w:rsidRDefault="00E941FF" w:rsidP="00D61A5F">
            <w:pPr>
              <w:spacing w:before="40" w:after="40"/>
              <w:jc w:val="center"/>
              <w:rPr>
                <w:b/>
                <w:bCs/>
                <w:sz w:val="20"/>
                <w:szCs w:val="20"/>
              </w:rPr>
            </w:pPr>
          </w:p>
        </w:tc>
        <w:tc>
          <w:tcPr>
            <w:tcW w:w="1455" w:type="dxa"/>
            <w:tcBorders>
              <w:top w:val="single" w:sz="4" w:space="0" w:color="auto"/>
              <w:bottom w:val="single" w:sz="4" w:space="0" w:color="auto"/>
            </w:tcBorders>
            <w:shd w:val="clear" w:color="auto" w:fill="auto"/>
            <w:noWrap/>
            <w:vAlign w:val="bottom"/>
            <w:hideMark/>
          </w:tcPr>
          <w:p w14:paraId="72EBB051" w14:textId="77777777" w:rsidR="00E941FF" w:rsidRPr="00CB516C" w:rsidRDefault="00E941FF" w:rsidP="00D61A5F">
            <w:pPr>
              <w:spacing w:before="40" w:after="40"/>
              <w:jc w:val="right"/>
              <w:rPr>
                <w:b/>
                <w:bCs/>
                <w:sz w:val="20"/>
                <w:szCs w:val="20"/>
              </w:rPr>
            </w:pPr>
            <w:r w:rsidRPr="00CB516C">
              <w:rPr>
                <w:b/>
                <w:bCs/>
                <w:sz w:val="20"/>
                <w:szCs w:val="20"/>
              </w:rPr>
              <w:t>List Price</w:t>
            </w:r>
          </w:p>
        </w:tc>
        <w:tc>
          <w:tcPr>
            <w:tcW w:w="1465" w:type="dxa"/>
            <w:tcBorders>
              <w:top w:val="single" w:sz="4" w:space="0" w:color="auto"/>
              <w:bottom w:val="single" w:sz="4" w:space="0" w:color="auto"/>
            </w:tcBorders>
            <w:shd w:val="clear" w:color="auto" w:fill="auto"/>
            <w:noWrap/>
            <w:vAlign w:val="bottom"/>
            <w:hideMark/>
          </w:tcPr>
          <w:p w14:paraId="56D802D8" w14:textId="77777777" w:rsidR="00E941FF" w:rsidRPr="00CB516C" w:rsidRDefault="00E941FF" w:rsidP="00D61A5F">
            <w:pPr>
              <w:spacing w:before="40" w:after="40"/>
              <w:jc w:val="right"/>
              <w:rPr>
                <w:b/>
                <w:bCs/>
                <w:sz w:val="20"/>
                <w:szCs w:val="20"/>
              </w:rPr>
            </w:pPr>
            <w:r w:rsidRPr="00CB516C">
              <w:rPr>
                <w:b/>
                <w:bCs/>
                <w:sz w:val="20"/>
                <w:szCs w:val="20"/>
              </w:rPr>
              <w:t>Sale Price</w:t>
            </w:r>
          </w:p>
        </w:tc>
        <w:tc>
          <w:tcPr>
            <w:tcW w:w="1448" w:type="dxa"/>
            <w:tcBorders>
              <w:top w:val="single" w:sz="4" w:space="0" w:color="auto"/>
              <w:bottom w:val="single" w:sz="4" w:space="0" w:color="auto"/>
            </w:tcBorders>
            <w:shd w:val="clear" w:color="auto" w:fill="auto"/>
            <w:noWrap/>
            <w:vAlign w:val="bottom"/>
            <w:hideMark/>
          </w:tcPr>
          <w:p w14:paraId="37F1F634" w14:textId="77777777" w:rsidR="00E941FF" w:rsidRPr="00CB516C" w:rsidRDefault="00E941FF" w:rsidP="00D61A5F">
            <w:pPr>
              <w:spacing w:before="40" w:after="40"/>
              <w:jc w:val="right"/>
              <w:rPr>
                <w:b/>
                <w:bCs/>
                <w:sz w:val="20"/>
                <w:szCs w:val="20"/>
              </w:rPr>
            </w:pPr>
            <w:r w:rsidRPr="00CB516C">
              <w:rPr>
                <w:b/>
                <w:bCs/>
                <w:sz w:val="20"/>
                <w:szCs w:val="20"/>
              </w:rPr>
              <w:t>Days to Sell</w:t>
            </w:r>
          </w:p>
        </w:tc>
      </w:tr>
      <w:tr w:rsidR="00E941FF" w:rsidRPr="00CB516C" w14:paraId="0E95E9FF" w14:textId="77777777" w:rsidTr="00B8643C">
        <w:trPr>
          <w:trHeight w:val="310"/>
        </w:trPr>
        <w:tc>
          <w:tcPr>
            <w:tcW w:w="2716" w:type="dxa"/>
            <w:tcBorders>
              <w:top w:val="single" w:sz="4" w:space="0" w:color="auto"/>
            </w:tcBorders>
            <w:shd w:val="clear" w:color="auto" w:fill="auto"/>
            <w:noWrap/>
            <w:vAlign w:val="bottom"/>
            <w:hideMark/>
          </w:tcPr>
          <w:p w14:paraId="1CEEA238" w14:textId="77777777" w:rsidR="00E941FF" w:rsidRPr="00CB516C" w:rsidRDefault="00E941FF" w:rsidP="00D61A5F">
            <w:pPr>
              <w:spacing w:before="40" w:after="40"/>
              <w:rPr>
                <w:sz w:val="20"/>
                <w:szCs w:val="20"/>
              </w:rPr>
            </w:pPr>
            <w:r w:rsidRPr="00CB516C">
              <w:rPr>
                <w:sz w:val="20"/>
                <w:szCs w:val="20"/>
              </w:rPr>
              <w:t>Mean</w:t>
            </w:r>
          </w:p>
        </w:tc>
        <w:tc>
          <w:tcPr>
            <w:tcW w:w="1455" w:type="dxa"/>
            <w:tcBorders>
              <w:top w:val="single" w:sz="4" w:space="0" w:color="auto"/>
            </w:tcBorders>
            <w:shd w:val="clear" w:color="auto" w:fill="auto"/>
            <w:noWrap/>
            <w:vAlign w:val="bottom"/>
            <w:hideMark/>
          </w:tcPr>
          <w:p w14:paraId="09D1F9B1" w14:textId="77777777" w:rsidR="00E941FF" w:rsidRPr="00CB516C" w:rsidRDefault="00E941FF" w:rsidP="00D61A5F">
            <w:pPr>
              <w:spacing w:before="40" w:after="40"/>
              <w:jc w:val="right"/>
              <w:rPr>
                <w:sz w:val="20"/>
                <w:szCs w:val="20"/>
              </w:rPr>
            </w:pPr>
            <w:r w:rsidRPr="00CB516C">
              <w:rPr>
                <w:sz w:val="20"/>
                <w:szCs w:val="20"/>
              </w:rPr>
              <w:t>474.0075</w:t>
            </w:r>
          </w:p>
        </w:tc>
        <w:tc>
          <w:tcPr>
            <w:tcW w:w="1465" w:type="dxa"/>
            <w:tcBorders>
              <w:top w:val="single" w:sz="4" w:space="0" w:color="auto"/>
            </w:tcBorders>
            <w:shd w:val="clear" w:color="auto" w:fill="auto"/>
            <w:noWrap/>
            <w:vAlign w:val="bottom"/>
            <w:hideMark/>
          </w:tcPr>
          <w:p w14:paraId="5764A961" w14:textId="77777777" w:rsidR="00E941FF" w:rsidRPr="00CB516C" w:rsidRDefault="00E941FF" w:rsidP="00D61A5F">
            <w:pPr>
              <w:spacing w:before="40" w:after="40"/>
              <w:jc w:val="right"/>
              <w:rPr>
                <w:sz w:val="20"/>
                <w:szCs w:val="20"/>
              </w:rPr>
            </w:pPr>
            <w:r w:rsidRPr="00CB516C">
              <w:rPr>
                <w:sz w:val="20"/>
                <w:szCs w:val="20"/>
              </w:rPr>
              <w:t>454.2225</w:t>
            </w:r>
          </w:p>
        </w:tc>
        <w:tc>
          <w:tcPr>
            <w:tcW w:w="1448" w:type="dxa"/>
            <w:tcBorders>
              <w:top w:val="single" w:sz="4" w:space="0" w:color="auto"/>
            </w:tcBorders>
            <w:shd w:val="clear" w:color="auto" w:fill="auto"/>
            <w:noWrap/>
            <w:vAlign w:val="bottom"/>
            <w:hideMark/>
          </w:tcPr>
          <w:p w14:paraId="4BC2E347" w14:textId="77777777" w:rsidR="00E941FF" w:rsidRPr="00CB516C" w:rsidRDefault="00E941FF" w:rsidP="00D61A5F">
            <w:pPr>
              <w:spacing w:before="40" w:after="40"/>
              <w:jc w:val="right"/>
              <w:rPr>
                <w:sz w:val="20"/>
                <w:szCs w:val="20"/>
              </w:rPr>
            </w:pPr>
            <w:r w:rsidRPr="00CB516C">
              <w:rPr>
                <w:sz w:val="20"/>
                <w:szCs w:val="20"/>
              </w:rPr>
              <w:t>106</w:t>
            </w:r>
          </w:p>
        </w:tc>
      </w:tr>
      <w:tr w:rsidR="00E941FF" w:rsidRPr="00CB516C" w14:paraId="3D396145" w14:textId="77777777" w:rsidTr="00B8643C">
        <w:trPr>
          <w:trHeight w:val="310"/>
        </w:trPr>
        <w:tc>
          <w:tcPr>
            <w:tcW w:w="2716" w:type="dxa"/>
            <w:shd w:val="clear" w:color="auto" w:fill="auto"/>
            <w:noWrap/>
            <w:vAlign w:val="bottom"/>
            <w:hideMark/>
          </w:tcPr>
          <w:p w14:paraId="283E8EE4" w14:textId="77777777" w:rsidR="00E941FF" w:rsidRPr="00CB516C" w:rsidRDefault="00E941FF" w:rsidP="00D61A5F">
            <w:pPr>
              <w:spacing w:before="40" w:after="40"/>
              <w:rPr>
                <w:sz w:val="20"/>
                <w:szCs w:val="20"/>
              </w:rPr>
            </w:pPr>
            <w:r w:rsidRPr="00CB516C">
              <w:rPr>
                <w:sz w:val="20"/>
                <w:szCs w:val="20"/>
              </w:rPr>
              <w:t>Standard Error</w:t>
            </w:r>
          </w:p>
        </w:tc>
        <w:tc>
          <w:tcPr>
            <w:tcW w:w="1455" w:type="dxa"/>
            <w:shd w:val="clear" w:color="auto" w:fill="auto"/>
            <w:noWrap/>
            <w:vAlign w:val="bottom"/>
            <w:hideMark/>
          </w:tcPr>
          <w:p w14:paraId="02FC7D99" w14:textId="77777777" w:rsidR="00E941FF" w:rsidRPr="00CB516C" w:rsidRDefault="00E941FF" w:rsidP="00D61A5F">
            <w:pPr>
              <w:spacing w:before="40" w:after="40"/>
              <w:jc w:val="right"/>
              <w:rPr>
                <w:sz w:val="20"/>
                <w:szCs w:val="20"/>
              </w:rPr>
            </w:pPr>
            <w:r w:rsidRPr="00CB516C">
              <w:rPr>
                <w:sz w:val="20"/>
                <w:szCs w:val="20"/>
              </w:rPr>
              <w:t>31.19429258</w:t>
            </w:r>
          </w:p>
        </w:tc>
        <w:tc>
          <w:tcPr>
            <w:tcW w:w="1465" w:type="dxa"/>
            <w:shd w:val="clear" w:color="auto" w:fill="auto"/>
            <w:noWrap/>
            <w:vAlign w:val="bottom"/>
            <w:hideMark/>
          </w:tcPr>
          <w:p w14:paraId="2B6B15F9" w14:textId="77777777" w:rsidR="00E941FF" w:rsidRPr="00CB516C" w:rsidRDefault="00E941FF" w:rsidP="00D61A5F">
            <w:pPr>
              <w:spacing w:before="40" w:after="40"/>
              <w:jc w:val="right"/>
              <w:rPr>
                <w:sz w:val="20"/>
                <w:szCs w:val="20"/>
              </w:rPr>
            </w:pPr>
            <w:r w:rsidRPr="00CB516C">
              <w:rPr>
                <w:sz w:val="20"/>
                <w:szCs w:val="20"/>
              </w:rPr>
              <w:t>30.43972954</w:t>
            </w:r>
          </w:p>
        </w:tc>
        <w:tc>
          <w:tcPr>
            <w:tcW w:w="1448" w:type="dxa"/>
            <w:shd w:val="clear" w:color="auto" w:fill="auto"/>
            <w:noWrap/>
            <w:vAlign w:val="bottom"/>
            <w:hideMark/>
          </w:tcPr>
          <w:p w14:paraId="4636BE8F" w14:textId="77777777" w:rsidR="00E941FF" w:rsidRPr="00CB516C" w:rsidRDefault="00E941FF" w:rsidP="00D61A5F">
            <w:pPr>
              <w:spacing w:before="40" w:after="40"/>
              <w:jc w:val="right"/>
              <w:rPr>
                <w:sz w:val="20"/>
                <w:szCs w:val="20"/>
              </w:rPr>
            </w:pPr>
            <w:r w:rsidRPr="00CB516C">
              <w:rPr>
                <w:sz w:val="20"/>
                <w:szCs w:val="20"/>
              </w:rPr>
              <w:t>8.256077792</w:t>
            </w:r>
          </w:p>
        </w:tc>
      </w:tr>
      <w:tr w:rsidR="00E941FF" w:rsidRPr="00CB516C" w14:paraId="51B144B0" w14:textId="77777777" w:rsidTr="00B8643C">
        <w:trPr>
          <w:trHeight w:val="310"/>
        </w:trPr>
        <w:tc>
          <w:tcPr>
            <w:tcW w:w="2716" w:type="dxa"/>
            <w:shd w:val="clear" w:color="auto" w:fill="auto"/>
            <w:noWrap/>
            <w:vAlign w:val="bottom"/>
            <w:hideMark/>
          </w:tcPr>
          <w:p w14:paraId="5D556E6E" w14:textId="77777777" w:rsidR="00E941FF" w:rsidRPr="00CB516C" w:rsidRDefault="00E941FF" w:rsidP="00D61A5F">
            <w:pPr>
              <w:spacing w:before="40" w:after="40"/>
              <w:rPr>
                <w:sz w:val="20"/>
                <w:szCs w:val="20"/>
              </w:rPr>
            </w:pPr>
            <w:r w:rsidRPr="00CB516C">
              <w:rPr>
                <w:sz w:val="20"/>
                <w:szCs w:val="20"/>
              </w:rPr>
              <w:t>Median</w:t>
            </w:r>
          </w:p>
        </w:tc>
        <w:tc>
          <w:tcPr>
            <w:tcW w:w="1455" w:type="dxa"/>
            <w:shd w:val="clear" w:color="auto" w:fill="auto"/>
            <w:noWrap/>
            <w:vAlign w:val="bottom"/>
            <w:hideMark/>
          </w:tcPr>
          <w:p w14:paraId="317A4E0D" w14:textId="77777777" w:rsidR="00E941FF" w:rsidRPr="00CB516C" w:rsidRDefault="00E941FF" w:rsidP="00D61A5F">
            <w:pPr>
              <w:spacing w:before="40" w:after="40"/>
              <w:jc w:val="right"/>
              <w:rPr>
                <w:sz w:val="20"/>
                <w:szCs w:val="20"/>
              </w:rPr>
            </w:pPr>
            <w:r w:rsidRPr="00CB516C">
              <w:rPr>
                <w:sz w:val="20"/>
                <w:szCs w:val="20"/>
              </w:rPr>
              <w:t>437</w:t>
            </w:r>
          </w:p>
        </w:tc>
        <w:tc>
          <w:tcPr>
            <w:tcW w:w="1465" w:type="dxa"/>
            <w:shd w:val="clear" w:color="auto" w:fill="auto"/>
            <w:noWrap/>
            <w:vAlign w:val="bottom"/>
            <w:hideMark/>
          </w:tcPr>
          <w:p w14:paraId="3C110544" w14:textId="77777777" w:rsidR="00E941FF" w:rsidRPr="00CB516C" w:rsidRDefault="00E941FF" w:rsidP="00D61A5F">
            <w:pPr>
              <w:spacing w:before="40" w:after="40"/>
              <w:jc w:val="right"/>
              <w:rPr>
                <w:sz w:val="20"/>
                <w:szCs w:val="20"/>
              </w:rPr>
            </w:pPr>
            <w:r w:rsidRPr="00CB516C">
              <w:rPr>
                <w:sz w:val="20"/>
                <w:szCs w:val="20"/>
              </w:rPr>
              <w:t>417.5</w:t>
            </w:r>
          </w:p>
        </w:tc>
        <w:tc>
          <w:tcPr>
            <w:tcW w:w="1448" w:type="dxa"/>
            <w:shd w:val="clear" w:color="auto" w:fill="auto"/>
            <w:noWrap/>
            <w:vAlign w:val="bottom"/>
            <w:hideMark/>
          </w:tcPr>
          <w:p w14:paraId="7403D28C" w14:textId="77777777" w:rsidR="00E941FF" w:rsidRPr="00CB516C" w:rsidRDefault="00E941FF" w:rsidP="00D61A5F">
            <w:pPr>
              <w:spacing w:before="40" w:after="40"/>
              <w:jc w:val="right"/>
              <w:rPr>
                <w:sz w:val="20"/>
                <w:szCs w:val="20"/>
              </w:rPr>
            </w:pPr>
            <w:r w:rsidRPr="00CB516C">
              <w:rPr>
                <w:sz w:val="20"/>
                <w:szCs w:val="20"/>
              </w:rPr>
              <w:t>96</w:t>
            </w:r>
          </w:p>
        </w:tc>
      </w:tr>
      <w:tr w:rsidR="00E941FF" w:rsidRPr="00CB516C" w14:paraId="51530506" w14:textId="77777777" w:rsidTr="00B8643C">
        <w:trPr>
          <w:trHeight w:val="310"/>
        </w:trPr>
        <w:tc>
          <w:tcPr>
            <w:tcW w:w="2716" w:type="dxa"/>
            <w:shd w:val="clear" w:color="auto" w:fill="auto"/>
            <w:noWrap/>
            <w:vAlign w:val="bottom"/>
            <w:hideMark/>
          </w:tcPr>
          <w:p w14:paraId="18A4E949" w14:textId="77777777" w:rsidR="00E941FF" w:rsidRPr="00CB516C" w:rsidRDefault="00E941FF" w:rsidP="00D61A5F">
            <w:pPr>
              <w:spacing w:before="40" w:after="40"/>
              <w:rPr>
                <w:sz w:val="20"/>
                <w:szCs w:val="20"/>
              </w:rPr>
            </w:pPr>
            <w:r w:rsidRPr="00CB516C">
              <w:rPr>
                <w:sz w:val="20"/>
                <w:szCs w:val="20"/>
              </w:rPr>
              <w:t>Mode</w:t>
            </w:r>
          </w:p>
        </w:tc>
        <w:tc>
          <w:tcPr>
            <w:tcW w:w="1455" w:type="dxa"/>
            <w:shd w:val="clear" w:color="auto" w:fill="auto"/>
            <w:noWrap/>
            <w:vAlign w:val="bottom"/>
            <w:hideMark/>
          </w:tcPr>
          <w:p w14:paraId="099644BA" w14:textId="77777777" w:rsidR="00E941FF" w:rsidRPr="00CB516C" w:rsidRDefault="00E941FF" w:rsidP="00D61A5F">
            <w:pPr>
              <w:spacing w:before="40" w:after="40"/>
              <w:jc w:val="right"/>
              <w:rPr>
                <w:sz w:val="20"/>
                <w:szCs w:val="20"/>
              </w:rPr>
            </w:pPr>
            <w:r w:rsidRPr="00CB516C">
              <w:rPr>
                <w:sz w:val="20"/>
                <w:szCs w:val="20"/>
              </w:rPr>
              <w:t>975</w:t>
            </w:r>
          </w:p>
        </w:tc>
        <w:tc>
          <w:tcPr>
            <w:tcW w:w="1465" w:type="dxa"/>
            <w:shd w:val="clear" w:color="auto" w:fill="auto"/>
            <w:noWrap/>
            <w:vAlign w:val="bottom"/>
            <w:hideMark/>
          </w:tcPr>
          <w:p w14:paraId="64D757AE" w14:textId="77777777" w:rsidR="00E941FF" w:rsidRPr="00CB516C" w:rsidRDefault="00E941FF" w:rsidP="00D61A5F">
            <w:pPr>
              <w:spacing w:before="40" w:after="40"/>
              <w:jc w:val="right"/>
              <w:rPr>
                <w:sz w:val="20"/>
                <w:szCs w:val="20"/>
              </w:rPr>
            </w:pPr>
            <w:r w:rsidRPr="00CB516C">
              <w:rPr>
                <w:sz w:val="20"/>
                <w:szCs w:val="20"/>
              </w:rPr>
              <w:t>305</w:t>
            </w:r>
          </w:p>
        </w:tc>
        <w:tc>
          <w:tcPr>
            <w:tcW w:w="1448" w:type="dxa"/>
            <w:shd w:val="clear" w:color="auto" w:fill="auto"/>
            <w:noWrap/>
            <w:vAlign w:val="bottom"/>
            <w:hideMark/>
          </w:tcPr>
          <w:p w14:paraId="344B8C52" w14:textId="77777777" w:rsidR="00E941FF" w:rsidRPr="00CB516C" w:rsidRDefault="00E941FF" w:rsidP="00D61A5F">
            <w:pPr>
              <w:spacing w:before="40" w:after="40"/>
              <w:jc w:val="right"/>
              <w:rPr>
                <w:sz w:val="20"/>
                <w:szCs w:val="20"/>
              </w:rPr>
            </w:pPr>
            <w:r w:rsidRPr="00CB516C">
              <w:rPr>
                <w:sz w:val="20"/>
                <w:szCs w:val="20"/>
              </w:rPr>
              <w:t>85</w:t>
            </w:r>
          </w:p>
        </w:tc>
      </w:tr>
      <w:tr w:rsidR="00E941FF" w:rsidRPr="00CB516C" w14:paraId="06641437" w14:textId="77777777" w:rsidTr="00B8643C">
        <w:trPr>
          <w:trHeight w:val="310"/>
        </w:trPr>
        <w:tc>
          <w:tcPr>
            <w:tcW w:w="2716" w:type="dxa"/>
            <w:shd w:val="clear" w:color="auto" w:fill="auto"/>
            <w:noWrap/>
            <w:vAlign w:val="bottom"/>
            <w:hideMark/>
          </w:tcPr>
          <w:p w14:paraId="78F48BD8" w14:textId="77777777" w:rsidR="00E941FF" w:rsidRPr="00CB516C" w:rsidRDefault="00E941FF" w:rsidP="00D61A5F">
            <w:pPr>
              <w:spacing w:before="40" w:after="40"/>
              <w:rPr>
                <w:sz w:val="20"/>
                <w:szCs w:val="20"/>
              </w:rPr>
            </w:pPr>
            <w:r w:rsidRPr="00CB516C">
              <w:rPr>
                <w:sz w:val="20"/>
                <w:szCs w:val="20"/>
              </w:rPr>
              <w:t>Standard Deviation</w:t>
            </w:r>
          </w:p>
        </w:tc>
        <w:tc>
          <w:tcPr>
            <w:tcW w:w="1455" w:type="dxa"/>
            <w:shd w:val="clear" w:color="auto" w:fill="auto"/>
            <w:noWrap/>
            <w:vAlign w:val="bottom"/>
            <w:hideMark/>
          </w:tcPr>
          <w:p w14:paraId="58A5E769" w14:textId="77777777" w:rsidR="00E941FF" w:rsidRPr="00CB516C" w:rsidRDefault="00E941FF" w:rsidP="00D61A5F">
            <w:pPr>
              <w:spacing w:before="40" w:after="40"/>
              <w:jc w:val="right"/>
              <w:rPr>
                <w:sz w:val="20"/>
                <w:szCs w:val="20"/>
              </w:rPr>
            </w:pPr>
            <w:r w:rsidRPr="00CB516C">
              <w:rPr>
                <w:sz w:val="20"/>
                <w:szCs w:val="20"/>
              </w:rPr>
              <w:t>197.2900291</w:t>
            </w:r>
          </w:p>
        </w:tc>
        <w:tc>
          <w:tcPr>
            <w:tcW w:w="1465" w:type="dxa"/>
            <w:shd w:val="clear" w:color="auto" w:fill="auto"/>
            <w:noWrap/>
            <w:vAlign w:val="bottom"/>
            <w:hideMark/>
          </w:tcPr>
          <w:p w14:paraId="6FAB906B" w14:textId="77777777" w:rsidR="00E941FF" w:rsidRPr="00CB516C" w:rsidRDefault="00E941FF" w:rsidP="00D61A5F">
            <w:pPr>
              <w:spacing w:before="40" w:after="40"/>
              <w:jc w:val="right"/>
              <w:rPr>
                <w:sz w:val="20"/>
                <w:szCs w:val="20"/>
              </w:rPr>
            </w:pPr>
            <w:r w:rsidRPr="00CB516C">
              <w:rPr>
                <w:sz w:val="20"/>
                <w:szCs w:val="20"/>
              </w:rPr>
              <w:t>192.5177534</w:t>
            </w:r>
          </w:p>
        </w:tc>
        <w:tc>
          <w:tcPr>
            <w:tcW w:w="1448" w:type="dxa"/>
            <w:shd w:val="clear" w:color="auto" w:fill="auto"/>
            <w:noWrap/>
            <w:vAlign w:val="bottom"/>
            <w:hideMark/>
          </w:tcPr>
          <w:p w14:paraId="23D03A94" w14:textId="77777777" w:rsidR="00E941FF" w:rsidRPr="00CB516C" w:rsidRDefault="00E941FF" w:rsidP="00D61A5F">
            <w:pPr>
              <w:spacing w:before="40" w:after="40"/>
              <w:jc w:val="right"/>
              <w:rPr>
                <w:sz w:val="20"/>
                <w:szCs w:val="20"/>
              </w:rPr>
            </w:pPr>
            <w:r w:rsidRPr="00CB516C">
              <w:rPr>
                <w:sz w:val="20"/>
                <w:szCs w:val="20"/>
              </w:rPr>
              <w:t>52.21602073</w:t>
            </w:r>
          </w:p>
        </w:tc>
      </w:tr>
      <w:tr w:rsidR="00E941FF" w:rsidRPr="00CB516C" w14:paraId="306CAC3D" w14:textId="77777777" w:rsidTr="00B8643C">
        <w:trPr>
          <w:trHeight w:val="310"/>
        </w:trPr>
        <w:tc>
          <w:tcPr>
            <w:tcW w:w="2716" w:type="dxa"/>
            <w:shd w:val="clear" w:color="auto" w:fill="auto"/>
            <w:noWrap/>
            <w:vAlign w:val="bottom"/>
            <w:hideMark/>
          </w:tcPr>
          <w:p w14:paraId="48682A4B" w14:textId="77777777" w:rsidR="00E941FF" w:rsidRPr="00CB516C" w:rsidRDefault="00E941FF" w:rsidP="00D61A5F">
            <w:pPr>
              <w:spacing w:before="40" w:after="40"/>
              <w:rPr>
                <w:sz w:val="20"/>
                <w:szCs w:val="20"/>
              </w:rPr>
            </w:pPr>
            <w:r w:rsidRPr="00CB516C">
              <w:rPr>
                <w:sz w:val="20"/>
                <w:szCs w:val="20"/>
              </w:rPr>
              <w:t>Sample Variance</w:t>
            </w:r>
          </w:p>
        </w:tc>
        <w:tc>
          <w:tcPr>
            <w:tcW w:w="1455" w:type="dxa"/>
            <w:shd w:val="clear" w:color="auto" w:fill="auto"/>
            <w:noWrap/>
            <w:vAlign w:val="bottom"/>
            <w:hideMark/>
          </w:tcPr>
          <w:p w14:paraId="5F2B4E72" w14:textId="7758262C" w:rsidR="00E941FF" w:rsidRPr="00CB516C" w:rsidRDefault="00E941FF" w:rsidP="00D61A5F">
            <w:pPr>
              <w:spacing w:before="40" w:after="40"/>
              <w:jc w:val="right"/>
              <w:rPr>
                <w:sz w:val="20"/>
                <w:szCs w:val="20"/>
              </w:rPr>
            </w:pPr>
            <w:r w:rsidRPr="00CB516C">
              <w:rPr>
                <w:sz w:val="20"/>
                <w:szCs w:val="20"/>
              </w:rPr>
              <w:t>38</w:t>
            </w:r>
            <w:r w:rsidR="00946B02">
              <w:rPr>
                <w:sz w:val="20"/>
                <w:szCs w:val="20"/>
              </w:rPr>
              <w:t>,</w:t>
            </w:r>
            <w:r w:rsidRPr="00CB516C">
              <w:rPr>
                <w:sz w:val="20"/>
                <w:szCs w:val="20"/>
              </w:rPr>
              <w:t>923.35558</w:t>
            </w:r>
          </w:p>
        </w:tc>
        <w:tc>
          <w:tcPr>
            <w:tcW w:w="1465" w:type="dxa"/>
            <w:shd w:val="clear" w:color="auto" w:fill="auto"/>
            <w:noWrap/>
            <w:vAlign w:val="bottom"/>
            <w:hideMark/>
          </w:tcPr>
          <w:p w14:paraId="1B6D4508" w14:textId="463B988D" w:rsidR="00E941FF" w:rsidRPr="00CB516C" w:rsidRDefault="00E941FF" w:rsidP="00D61A5F">
            <w:pPr>
              <w:spacing w:before="40" w:after="40"/>
              <w:jc w:val="right"/>
              <w:rPr>
                <w:sz w:val="20"/>
                <w:szCs w:val="20"/>
              </w:rPr>
            </w:pPr>
            <w:r w:rsidRPr="00CB516C">
              <w:rPr>
                <w:sz w:val="20"/>
                <w:szCs w:val="20"/>
              </w:rPr>
              <w:t>37</w:t>
            </w:r>
            <w:r w:rsidR="00946B02">
              <w:rPr>
                <w:sz w:val="20"/>
                <w:szCs w:val="20"/>
              </w:rPr>
              <w:t>,</w:t>
            </w:r>
            <w:r w:rsidRPr="00CB516C">
              <w:rPr>
                <w:sz w:val="20"/>
                <w:szCs w:val="20"/>
              </w:rPr>
              <w:t>063.08538</w:t>
            </w:r>
          </w:p>
        </w:tc>
        <w:tc>
          <w:tcPr>
            <w:tcW w:w="1448" w:type="dxa"/>
            <w:shd w:val="clear" w:color="auto" w:fill="auto"/>
            <w:noWrap/>
            <w:vAlign w:val="bottom"/>
            <w:hideMark/>
          </w:tcPr>
          <w:p w14:paraId="49FE00AC" w14:textId="01D0BB4C" w:rsidR="00E941FF" w:rsidRPr="00CB516C" w:rsidRDefault="00E941FF" w:rsidP="00D61A5F">
            <w:pPr>
              <w:spacing w:before="40" w:after="40"/>
              <w:jc w:val="right"/>
              <w:rPr>
                <w:sz w:val="20"/>
                <w:szCs w:val="20"/>
              </w:rPr>
            </w:pPr>
            <w:r w:rsidRPr="00CB516C">
              <w:rPr>
                <w:sz w:val="20"/>
                <w:szCs w:val="20"/>
              </w:rPr>
              <w:t>2</w:t>
            </w:r>
            <w:r w:rsidR="00946B02">
              <w:rPr>
                <w:sz w:val="20"/>
                <w:szCs w:val="20"/>
              </w:rPr>
              <w:t>,</w:t>
            </w:r>
            <w:r w:rsidRPr="00CB516C">
              <w:rPr>
                <w:sz w:val="20"/>
                <w:szCs w:val="20"/>
              </w:rPr>
              <w:t>726.512821</w:t>
            </w:r>
          </w:p>
        </w:tc>
      </w:tr>
      <w:tr w:rsidR="00E941FF" w:rsidRPr="00CB516C" w14:paraId="7A96E3F7" w14:textId="77777777" w:rsidTr="00B8643C">
        <w:trPr>
          <w:trHeight w:val="310"/>
        </w:trPr>
        <w:tc>
          <w:tcPr>
            <w:tcW w:w="2716" w:type="dxa"/>
            <w:shd w:val="clear" w:color="auto" w:fill="auto"/>
            <w:noWrap/>
            <w:vAlign w:val="bottom"/>
            <w:hideMark/>
          </w:tcPr>
          <w:p w14:paraId="54186D43" w14:textId="77777777" w:rsidR="00E941FF" w:rsidRPr="00CB516C" w:rsidRDefault="00E941FF" w:rsidP="00D61A5F">
            <w:pPr>
              <w:spacing w:before="40" w:after="40"/>
              <w:rPr>
                <w:sz w:val="20"/>
                <w:szCs w:val="20"/>
              </w:rPr>
            </w:pPr>
            <w:r w:rsidRPr="00CB516C">
              <w:rPr>
                <w:sz w:val="20"/>
                <w:szCs w:val="20"/>
              </w:rPr>
              <w:t>Kurtosis</w:t>
            </w:r>
          </w:p>
        </w:tc>
        <w:tc>
          <w:tcPr>
            <w:tcW w:w="1455" w:type="dxa"/>
            <w:shd w:val="clear" w:color="auto" w:fill="auto"/>
            <w:noWrap/>
            <w:vAlign w:val="bottom"/>
            <w:hideMark/>
          </w:tcPr>
          <w:p w14:paraId="482479A8" w14:textId="77777777" w:rsidR="00E941FF" w:rsidRPr="00CB516C" w:rsidRDefault="00E941FF" w:rsidP="00D61A5F">
            <w:pPr>
              <w:spacing w:before="40" w:after="40"/>
              <w:jc w:val="right"/>
              <w:rPr>
                <w:sz w:val="20"/>
                <w:szCs w:val="20"/>
              </w:rPr>
            </w:pPr>
            <w:r w:rsidRPr="00CB516C">
              <w:rPr>
                <w:sz w:val="20"/>
                <w:szCs w:val="20"/>
              </w:rPr>
              <w:t>1.011328907</w:t>
            </w:r>
          </w:p>
        </w:tc>
        <w:tc>
          <w:tcPr>
            <w:tcW w:w="1465" w:type="dxa"/>
            <w:shd w:val="clear" w:color="auto" w:fill="auto"/>
            <w:noWrap/>
            <w:vAlign w:val="bottom"/>
            <w:hideMark/>
          </w:tcPr>
          <w:p w14:paraId="3A5C0576" w14:textId="77777777" w:rsidR="00E941FF" w:rsidRPr="00CB516C" w:rsidRDefault="00E941FF" w:rsidP="00D61A5F">
            <w:pPr>
              <w:spacing w:before="40" w:after="40"/>
              <w:jc w:val="right"/>
              <w:rPr>
                <w:sz w:val="20"/>
                <w:szCs w:val="20"/>
              </w:rPr>
            </w:pPr>
            <w:r w:rsidRPr="00CB516C">
              <w:rPr>
                <w:sz w:val="20"/>
                <w:szCs w:val="20"/>
              </w:rPr>
              <w:t>1.183621479</w:t>
            </w:r>
          </w:p>
        </w:tc>
        <w:tc>
          <w:tcPr>
            <w:tcW w:w="1448" w:type="dxa"/>
            <w:shd w:val="clear" w:color="auto" w:fill="auto"/>
            <w:noWrap/>
            <w:vAlign w:val="bottom"/>
            <w:hideMark/>
          </w:tcPr>
          <w:p w14:paraId="774A5B20" w14:textId="77777777" w:rsidR="00E941FF" w:rsidRPr="00CB516C" w:rsidRDefault="00E941FF" w:rsidP="00D61A5F">
            <w:pPr>
              <w:spacing w:before="40" w:after="40"/>
              <w:jc w:val="right"/>
              <w:rPr>
                <w:sz w:val="20"/>
                <w:szCs w:val="20"/>
              </w:rPr>
            </w:pPr>
            <w:r w:rsidRPr="00CB516C">
              <w:rPr>
                <w:sz w:val="20"/>
                <w:szCs w:val="20"/>
              </w:rPr>
              <w:t>2.02202587</w:t>
            </w:r>
          </w:p>
        </w:tc>
      </w:tr>
      <w:tr w:rsidR="00E941FF" w:rsidRPr="00CB516C" w14:paraId="3E79456E" w14:textId="77777777" w:rsidTr="00B8643C">
        <w:trPr>
          <w:trHeight w:val="310"/>
        </w:trPr>
        <w:tc>
          <w:tcPr>
            <w:tcW w:w="2716" w:type="dxa"/>
            <w:shd w:val="clear" w:color="auto" w:fill="auto"/>
            <w:noWrap/>
            <w:vAlign w:val="bottom"/>
            <w:hideMark/>
          </w:tcPr>
          <w:p w14:paraId="09B478FD" w14:textId="77777777" w:rsidR="00E941FF" w:rsidRPr="00CB516C" w:rsidRDefault="00E941FF" w:rsidP="00D61A5F">
            <w:pPr>
              <w:spacing w:before="40" w:after="40"/>
              <w:rPr>
                <w:sz w:val="20"/>
                <w:szCs w:val="20"/>
              </w:rPr>
            </w:pPr>
            <w:r w:rsidRPr="00CB516C">
              <w:rPr>
                <w:sz w:val="20"/>
                <w:szCs w:val="20"/>
              </w:rPr>
              <w:t>Skewness</w:t>
            </w:r>
          </w:p>
        </w:tc>
        <w:tc>
          <w:tcPr>
            <w:tcW w:w="1455" w:type="dxa"/>
            <w:shd w:val="clear" w:color="auto" w:fill="auto"/>
            <w:noWrap/>
            <w:vAlign w:val="bottom"/>
            <w:hideMark/>
          </w:tcPr>
          <w:p w14:paraId="6B9237EE" w14:textId="77777777" w:rsidR="00E941FF" w:rsidRPr="00CB516C" w:rsidRDefault="00E941FF" w:rsidP="00D61A5F">
            <w:pPr>
              <w:spacing w:before="40" w:after="40"/>
              <w:jc w:val="right"/>
              <w:rPr>
                <w:sz w:val="20"/>
                <w:szCs w:val="20"/>
              </w:rPr>
            </w:pPr>
            <w:r w:rsidRPr="00CB516C">
              <w:rPr>
                <w:sz w:val="20"/>
                <w:szCs w:val="20"/>
              </w:rPr>
              <w:t>1.095814639</w:t>
            </w:r>
          </w:p>
        </w:tc>
        <w:tc>
          <w:tcPr>
            <w:tcW w:w="1465" w:type="dxa"/>
            <w:shd w:val="clear" w:color="auto" w:fill="auto"/>
            <w:noWrap/>
            <w:vAlign w:val="bottom"/>
            <w:hideMark/>
          </w:tcPr>
          <w:p w14:paraId="6378A43D" w14:textId="77777777" w:rsidR="00E941FF" w:rsidRPr="00CB516C" w:rsidRDefault="00E941FF" w:rsidP="00D61A5F">
            <w:pPr>
              <w:spacing w:before="40" w:after="40"/>
              <w:jc w:val="right"/>
              <w:rPr>
                <w:sz w:val="20"/>
                <w:szCs w:val="20"/>
              </w:rPr>
            </w:pPr>
            <w:r w:rsidRPr="00CB516C">
              <w:rPr>
                <w:sz w:val="20"/>
                <w:szCs w:val="20"/>
              </w:rPr>
              <w:t>1.159387914</w:t>
            </w:r>
          </w:p>
        </w:tc>
        <w:tc>
          <w:tcPr>
            <w:tcW w:w="1448" w:type="dxa"/>
            <w:shd w:val="clear" w:color="auto" w:fill="auto"/>
            <w:noWrap/>
            <w:vAlign w:val="bottom"/>
            <w:hideMark/>
          </w:tcPr>
          <w:p w14:paraId="26419EE4" w14:textId="77777777" w:rsidR="00E941FF" w:rsidRPr="00CB516C" w:rsidRDefault="00E941FF" w:rsidP="00D61A5F">
            <w:pPr>
              <w:spacing w:before="40" w:after="40"/>
              <w:jc w:val="right"/>
              <w:rPr>
                <w:sz w:val="20"/>
                <w:szCs w:val="20"/>
              </w:rPr>
            </w:pPr>
            <w:r w:rsidRPr="00CB516C">
              <w:rPr>
                <w:sz w:val="20"/>
                <w:szCs w:val="20"/>
              </w:rPr>
              <w:t>1.077642123</w:t>
            </w:r>
          </w:p>
        </w:tc>
      </w:tr>
      <w:tr w:rsidR="00E941FF" w:rsidRPr="00CB516C" w14:paraId="3ACB64F6" w14:textId="77777777" w:rsidTr="00B8643C">
        <w:trPr>
          <w:trHeight w:val="310"/>
        </w:trPr>
        <w:tc>
          <w:tcPr>
            <w:tcW w:w="2716" w:type="dxa"/>
            <w:shd w:val="clear" w:color="auto" w:fill="auto"/>
            <w:noWrap/>
            <w:vAlign w:val="bottom"/>
            <w:hideMark/>
          </w:tcPr>
          <w:p w14:paraId="4D695411" w14:textId="77777777" w:rsidR="00E941FF" w:rsidRPr="00CB516C" w:rsidRDefault="00E941FF" w:rsidP="00D61A5F">
            <w:pPr>
              <w:spacing w:before="40" w:after="40"/>
              <w:rPr>
                <w:sz w:val="20"/>
                <w:szCs w:val="20"/>
              </w:rPr>
            </w:pPr>
            <w:r w:rsidRPr="00CB516C">
              <w:rPr>
                <w:sz w:val="20"/>
                <w:szCs w:val="20"/>
              </w:rPr>
              <w:t>Range</w:t>
            </w:r>
          </w:p>
        </w:tc>
        <w:tc>
          <w:tcPr>
            <w:tcW w:w="1455" w:type="dxa"/>
            <w:shd w:val="clear" w:color="auto" w:fill="auto"/>
            <w:noWrap/>
            <w:vAlign w:val="bottom"/>
            <w:hideMark/>
          </w:tcPr>
          <w:p w14:paraId="5CCAF879" w14:textId="77777777" w:rsidR="00E941FF" w:rsidRPr="00CB516C" w:rsidRDefault="00E941FF" w:rsidP="00D61A5F">
            <w:pPr>
              <w:spacing w:before="40" w:after="40"/>
              <w:jc w:val="right"/>
              <w:rPr>
                <w:sz w:val="20"/>
                <w:szCs w:val="20"/>
              </w:rPr>
            </w:pPr>
            <w:r w:rsidRPr="00CB516C">
              <w:rPr>
                <w:sz w:val="20"/>
                <w:szCs w:val="20"/>
              </w:rPr>
              <w:t>805.1</w:t>
            </w:r>
          </w:p>
        </w:tc>
        <w:tc>
          <w:tcPr>
            <w:tcW w:w="1465" w:type="dxa"/>
            <w:shd w:val="clear" w:color="auto" w:fill="auto"/>
            <w:noWrap/>
            <w:vAlign w:val="bottom"/>
            <w:hideMark/>
          </w:tcPr>
          <w:p w14:paraId="71AB342A" w14:textId="77777777" w:rsidR="00E941FF" w:rsidRPr="00CB516C" w:rsidRDefault="00E941FF" w:rsidP="00D61A5F">
            <w:pPr>
              <w:spacing w:before="40" w:after="40"/>
              <w:jc w:val="right"/>
              <w:rPr>
                <w:sz w:val="20"/>
                <w:szCs w:val="20"/>
              </w:rPr>
            </w:pPr>
            <w:r w:rsidRPr="00CB516C">
              <w:rPr>
                <w:sz w:val="20"/>
                <w:szCs w:val="20"/>
              </w:rPr>
              <w:t>810</w:t>
            </w:r>
          </w:p>
        </w:tc>
        <w:tc>
          <w:tcPr>
            <w:tcW w:w="1448" w:type="dxa"/>
            <w:shd w:val="clear" w:color="auto" w:fill="auto"/>
            <w:noWrap/>
            <w:vAlign w:val="bottom"/>
            <w:hideMark/>
          </w:tcPr>
          <w:p w14:paraId="4FFD12E9" w14:textId="77777777" w:rsidR="00E941FF" w:rsidRPr="00CB516C" w:rsidRDefault="00E941FF" w:rsidP="00D61A5F">
            <w:pPr>
              <w:spacing w:before="40" w:after="40"/>
              <w:jc w:val="right"/>
              <w:rPr>
                <w:sz w:val="20"/>
                <w:szCs w:val="20"/>
              </w:rPr>
            </w:pPr>
            <w:r w:rsidRPr="00CB516C">
              <w:rPr>
                <w:sz w:val="20"/>
                <w:szCs w:val="20"/>
              </w:rPr>
              <w:t>254</w:t>
            </w:r>
          </w:p>
        </w:tc>
      </w:tr>
      <w:tr w:rsidR="00E941FF" w:rsidRPr="00CB516C" w14:paraId="455515BC" w14:textId="77777777" w:rsidTr="00B8643C">
        <w:trPr>
          <w:trHeight w:val="310"/>
        </w:trPr>
        <w:tc>
          <w:tcPr>
            <w:tcW w:w="2716" w:type="dxa"/>
            <w:shd w:val="clear" w:color="auto" w:fill="auto"/>
            <w:noWrap/>
            <w:vAlign w:val="bottom"/>
            <w:hideMark/>
          </w:tcPr>
          <w:p w14:paraId="27ED15EC" w14:textId="77777777" w:rsidR="00E941FF" w:rsidRPr="00CB516C" w:rsidRDefault="00E941FF" w:rsidP="00D61A5F">
            <w:pPr>
              <w:spacing w:before="40" w:after="40"/>
              <w:rPr>
                <w:sz w:val="20"/>
                <w:szCs w:val="20"/>
              </w:rPr>
            </w:pPr>
            <w:r w:rsidRPr="00CB516C">
              <w:rPr>
                <w:sz w:val="20"/>
                <w:szCs w:val="20"/>
              </w:rPr>
              <w:t>Minimum</w:t>
            </w:r>
          </w:p>
        </w:tc>
        <w:tc>
          <w:tcPr>
            <w:tcW w:w="1455" w:type="dxa"/>
            <w:shd w:val="clear" w:color="auto" w:fill="auto"/>
            <w:noWrap/>
            <w:vAlign w:val="bottom"/>
            <w:hideMark/>
          </w:tcPr>
          <w:p w14:paraId="4D6ECF6F" w14:textId="77777777" w:rsidR="00E941FF" w:rsidRPr="00CB516C" w:rsidRDefault="00E941FF" w:rsidP="00D61A5F">
            <w:pPr>
              <w:spacing w:before="40" w:after="40"/>
              <w:jc w:val="right"/>
              <w:rPr>
                <w:sz w:val="20"/>
                <w:szCs w:val="20"/>
              </w:rPr>
            </w:pPr>
            <w:r w:rsidRPr="00CB516C">
              <w:rPr>
                <w:sz w:val="20"/>
                <w:szCs w:val="20"/>
              </w:rPr>
              <w:t>169.9</w:t>
            </w:r>
          </w:p>
        </w:tc>
        <w:tc>
          <w:tcPr>
            <w:tcW w:w="1465" w:type="dxa"/>
            <w:shd w:val="clear" w:color="auto" w:fill="auto"/>
            <w:noWrap/>
            <w:vAlign w:val="bottom"/>
            <w:hideMark/>
          </w:tcPr>
          <w:p w14:paraId="2F18A0DA" w14:textId="77777777" w:rsidR="00E941FF" w:rsidRPr="00CB516C" w:rsidRDefault="00E941FF" w:rsidP="00D61A5F">
            <w:pPr>
              <w:spacing w:before="40" w:after="40"/>
              <w:jc w:val="right"/>
              <w:rPr>
                <w:sz w:val="20"/>
                <w:szCs w:val="20"/>
              </w:rPr>
            </w:pPr>
            <w:r w:rsidRPr="00CB516C">
              <w:rPr>
                <w:sz w:val="20"/>
                <w:szCs w:val="20"/>
              </w:rPr>
              <w:t>165</w:t>
            </w:r>
          </w:p>
        </w:tc>
        <w:tc>
          <w:tcPr>
            <w:tcW w:w="1448" w:type="dxa"/>
            <w:shd w:val="clear" w:color="auto" w:fill="auto"/>
            <w:noWrap/>
            <w:vAlign w:val="bottom"/>
            <w:hideMark/>
          </w:tcPr>
          <w:p w14:paraId="5EDFA8A1" w14:textId="77777777" w:rsidR="00E941FF" w:rsidRPr="00CB516C" w:rsidRDefault="00E941FF" w:rsidP="00D61A5F">
            <w:pPr>
              <w:spacing w:before="40" w:after="40"/>
              <w:jc w:val="right"/>
              <w:rPr>
                <w:sz w:val="20"/>
                <w:szCs w:val="20"/>
              </w:rPr>
            </w:pPr>
            <w:r w:rsidRPr="00CB516C">
              <w:rPr>
                <w:sz w:val="20"/>
                <w:szCs w:val="20"/>
              </w:rPr>
              <w:t>28</w:t>
            </w:r>
          </w:p>
        </w:tc>
      </w:tr>
      <w:tr w:rsidR="00E941FF" w:rsidRPr="00CB516C" w14:paraId="23555D69" w14:textId="77777777" w:rsidTr="00B8643C">
        <w:trPr>
          <w:trHeight w:val="310"/>
        </w:trPr>
        <w:tc>
          <w:tcPr>
            <w:tcW w:w="2716" w:type="dxa"/>
            <w:shd w:val="clear" w:color="auto" w:fill="auto"/>
            <w:noWrap/>
            <w:vAlign w:val="bottom"/>
            <w:hideMark/>
          </w:tcPr>
          <w:p w14:paraId="6C2FA0B1" w14:textId="77777777" w:rsidR="00E941FF" w:rsidRPr="00CB516C" w:rsidRDefault="00E941FF" w:rsidP="00D61A5F">
            <w:pPr>
              <w:spacing w:before="40" w:after="40"/>
              <w:rPr>
                <w:sz w:val="20"/>
                <w:szCs w:val="20"/>
              </w:rPr>
            </w:pPr>
            <w:r w:rsidRPr="00CB516C">
              <w:rPr>
                <w:sz w:val="20"/>
                <w:szCs w:val="20"/>
              </w:rPr>
              <w:t>Maximum</w:t>
            </w:r>
          </w:p>
        </w:tc>
        <w:tc>
          <w:tcPr>
            <w:tcW w:w="1455" w:type="dxa"/>
            <w:shd w:val="clear" w:color="auto" w:fill="auto"/>
            <w:noWrap/>
            <w:vAlign w:val="bottom"/>
            <w:hideMark/>
          </w:tcPr>
          <w:p w14:paraId="7A348681" w14:textId="77777777" w:rsidR="00E941FF" w:rsidRPr="00CB516C" w:rsidRDefault="00E941FF" w:rsidP="00D61A5F">
            <w:pPr>
              <w:spacing w:before="40" w:after="40"/>
              <w:jc w:val="right"/>
              <w:rPr>
                <w:sz w:val="20"/>
                <w:szCs w:val="20"/>
              </w:rPr>
            </w:pPr>
            <w:r w:rsidRPr="00CB516C">
              <w:rPr>
                <w:sz w:val="20"/>
                <w:szCs w:val="20"/>
              </w:rPr>
              <w:t>975</w:t>
            </w:r>
          </w:p>
        </w:tc>
        <w:tc>
          <w:tcPr>
            <w:tcW w:w="1465" w:type="dxa"/>
            <w:shd w:val="clear" w:color="auto" w:fill="auto"/>
            <w:noWrap/>
            <w:vAlign w:val="bottom"/>
            <w:hideMark/>
          </w:tcPr>
          <w:p w14:paraId="4C190BC2" w14:textId="77777777" w:rsidR="00E941FF" w:rsidRPr="00CB516C" w:rsidRDefault="00E941FF" w:rsidP="00D61A5F">
            <w:pPr>
              <w:spacing w:before="40" w:after="40"/>
              <w:jc w:val="right"/>
              <w:rPr>
                <w:sz w:val="20"/>
                <w:szCs w:val="20"/>
              </w:rPr>
            </w:pPr>
            <w:r w:rsidRPr="00CB516C">
              <w:rPr>
                <w:sz w:val="20"/>
                <w:szCs w:val="20"/>
              </w:rPr>
              <w:t>975</w:t>
            </w:r>
          </w:p>
        </w:tc>
        <w:tc>
          <w:tcPr>
            <w:tcW w:w="1448" w:type="dxa"/>
            <w:shd w:val="clear" w:color="auto" w:fill="auto"/>
            <w:noWrap/>
            <w:vAlign w:val="bottom"/>
            <w:hideMark/>
          </w:tcPr>
          <w:p w14:paraId="77E4E5EB" w14:textId="77777777" w:rsidR="00E941FF" w:rsidRPr="00CB516C" w:rsidRDefault="00E941FF" w:rsidP="00D61A5F">
            <w:pPr>
              <w:spacing w:before="40" w:after="40"/>
              <w:jc w:val="right"/>
              <w:rPr>
                <w:sz w:val="20"/>
                <w:szCs w:val="20"/>
              </w:rPr>
            </w:pPr>
            <w:r w:rsidRPr="00CB516C">
              <w:rPr>
                <w:sz w:val="20"/>
                <w:szCs w:val="20"/>
              </w:rPr>
              <w:t>282</w:t>
            </w:r>
          </w:p>
        </w:tc>
      </w:tr>
      <w:tr w:rsidR="00E941FF" w:rsidRPr="00CB516C" w14:paraId="1CE076C6" w14:textId="77777777" w:rsidTr="00B8643C">
        <w:trPr>
          <w:trHeight w:val="310"/>
        </w:trPr>
        <w:tc>
          <w:tcPr>
            <w:tcW w:w="2716" w:type="dxa"/>
            <w:shd w:val="clear" w:color="auto" w:fill="auto"/>
            <w:noWrap/>
            <w:vAlign w:val="bottom"/>
            <w:hideMark/>
          </w:tcPr>
          <w:p w14:paraId="1CED547F" w14:textId="77777777" w:rsidR="00E941FF" w:rsidRPr="00CB516C" w:rsidRDefault="00E941FF" w:rsidP="00D61A5F">
            <w:pPr>
              <w:spacing w:before="40" w:after="40"/>
              <w:rPr>
                <w:sz w:val="20"/>
                <w:szCs w:val="20"/>
              </w:rPr>
            </w:pPr>
            <w:r w:rsidRPr="00CB516C">
              <w:rPr>
                <w:sz w:val="20"/>
                <w:szCs w:val="20"/>
              </w:rPr>
              <w:t>Sum</w:t>
            </w:r>
          </w:p>
        </w:tc>
        <w:tc>
          <w:tcPr>
            <w:tcW w:w="1455" w:type="dxa"/>
            <w:shd w:val="clear" w:color="auto" w:fill="auto"/>
            <w:noWrap/>
            <w:vAlign w:val="bottom"/>
            <w:hideMark/>
          </w:tcPr>
          <w:p w14:paraId="57CF4D53" w14:textId="0BBD54BB" w:rsidR="00E941FF" w:rsidRPr="00CB516C" w:rsidRDefault="00E941FF" w:rsidP="00D61A5F">
            <w:pPr>
              <w:spacing w:before="40" w:after="40"/>
              <w:jc w:val="right"/>
              <w:rPr>
                <w:sz w:val="20"/>
                <w:szCs w:val="20"/>
              </w:rPr>
            </w:pPr>
            <w:r w:rsidRPr="00CB516C">
              <w:rPr>
                <w:sz w:val="20"/>
                <w:szCs w:val="20"/>
              </w:rPr>
              <w:t>18</w:t>
            </w:r>
            <w:r w:rsidR="00946B02">
              <w:rPr>
                <w:sz w:val="20"/>
                <w:szCs w:val="20"/>
              </w:rPr>
              <w:t>,</w:t>
            </w:r>
            <w:r w:rsidRPr="00CB516C">
              <w:rPr>
                <w:sz w:val="20"/>
                <w:szCs w:val="20"/>
              </w:rPr>
              <w:t>960.3</w:t>
            </w:r>
          </w:p>
        </w:tc>
        <w:tc>
          <w:tcPr>
            <w:tcW w:w="1465" w:type="dxa"/>
            <w:shd w:val="clear" w:color="auto" w:fill="auto"/>
            <w:noWrap/>
            <w:vAlign w:val="bottom"/>
            <w:hideMark/>
          </w:tcPr>
          <w:p w14:paraId="46D6440A" w14:textId="79684F3D" w:rsidR="00E941FF" w:rsidRPr="00CB516C" w:rsidRDefault="00E941FF" w:rsidP="00D61A5F">
            <w:pPr>
              <w:spacing w:before="40" w:after="40"/>
              <w:jc w:val="right"/>
              <w:rPr>
                <w:sz w:val="20"/>
                <w:szCs w:val="20"/>
              </w:rPr>
            </w:pPr>
            <w:r w:rsidRPr="00CB516C">
              <w:rPr>
                <w:sz w:val="20"/>
                <w:szCs w:val="20"/>
              </w:rPr>
              <w:t>18</w:t>
            </w:r>
            <w:r w:rsidR="00946B02">
              <w:rPr>
                <w:sz w:val="20"/>
                <w:szCs w:val="20"/>
              </w:rPr>
              <w:t>,</w:t>
            </w:r>
            <w:r w:rsidRPr="00CB516C">
              <w:rPr>
                <w:sz w:val="20"/>
                <w:szCs w:val="20"/>
              </w:rPr>
              <w:t>168.9</w:t>
            </w:r>
          </w:p>
        </w:tc>
        <w:tc>
          <w:tcPr>
            <w:tcW w:w="1448" w:type="dxa"/>
            <w:shd w:val="clear" w:color="auto" w:fill="auto"/>
            <w:noWrap/>
            <w:vAlign w:val="bottom"/>
            <w:hideMark/>
          </w:tcPr>
          <w:p w14:paraId="24FD1A23" w14:textId="31B4D80A" w:rsidR="00E941FF" w:rsidRPr="00CB516C" w:rsidRDefault="00E941FF" w:rsidP="00D61A5F">
            <w:pPr>
              <w:spacing w:before="40" w:after="40"/>
              <w:jc w:val="right"/>
              <w:rPr>
                <w:sz w:val="20"/>
                <w:szCs w:val="20"/>
              </w:rPr>
            </w:pPr>
            <w:r w:rsidRPr="00CB516C">
              <w:rPr>
                <w:sz w:val="20"/>
                <w:szCs w:val="20"/>
              </w:rPr>
              <w:t>4</w:t>
            </w:r>
            <w:r w:rsidR="00946B02">
              <w:rPr>
                <w:sz w:val="20"/>
                <w:szCs w:val="20"/>
              </w:rPr>
              <w:t>,</w:t>
            </w:r>
            <w:r w:rsidRPr="00CB516C">
              <w:rPr>
                <w:sz w:val="20"/>
                <w:szCs w:val="20"/>
              </w:rPr>
              <w:t>240</w:t>
            </w:r>
          </w:p>
        </w:tc>
      </w:tr>
      <w:tr w:rsidR="00E941FF" w:rsidRPr="00CB516C" w14:paraId="100B832B" w14:textId="77777777" w:rsidTr="00B8643C">
        <w:trPr>
          <w:trHeight w:val="310"/>
        </w:trPr>
        <w:tc>
          <w:tcPr>
            <w:tcW w:w="2716" w:type="dxa"/>
            <w:shd w:val="clear" w:color="auto" w:fill="auto"/>
            <w:noWrap/>
            <w:vAlign w:val="bottom"/>
            <w:hideMark/>
          </w:tcPr>
          <w:p w14:paraId="6A395D66" w14:textId="77777777" w:rsidR="00E941FF" w:rsidRPr="00CB516C" w:rsidRDefault="00E941FF" w:rsidP="00D61A5F">
            <w:pPr>
              <w:spacing w:before="40" w:after="40"/>
              <w:rPr>
                <w:sz w:val="20"/>
                <w:szCs w:val="20"/>
              </w:rPr>
            </w:pPr>
            <w:r w:rsidRPr="00CB516C">
              <w:rPr>
                <w:sz w:val="20"/>
                <w:szCs w:val="20"/>
              </w:rPr>
              <w:t>Count</w:t>
            </w:r>
          </w:p>
        </w:tc>
        <w:tc>
          <w:tcPr>
            <w:tcW w:w="1455" w:type="dxa"/>
            <w:shd w:val="clear" w:color="auto" w:fill="auto"/>
            <w:noWrap/>
            <w:vAlign w:val="bottom"/>
            <w:hideMark/>
          </w:tcPr>
          <w:p w14:paraId="35C0F93B" w14:textId="77777777" w:rsidR="00E941FF" w:rsidRPr="00CB516C" w:rsidRDefault="00E941FF" w:rsidP="00D61A5F">
            <w:pPr>
              <w:spacing w:before="40" w:after="40"/>
              <w:jc w:val="right"/>
              <w:rPr>
                <w:sz w:val="20"/>
                <w:szCs w:val="20"/>
              </w:rPr>
            </w:pPr>
            <w:r w:rsidRPr="00CB516C">
              <w:rPr>
                <w:sz w:val="20"/>
                <w:szCs w:val="20"/>
              </w:rPr>
              <w:t>40</w:t>
            </w:r>
          </w:p>
        </w:tc>
        <w:tc>
          <w:tcPr>
            <w:tcW w:w="1465" w:type="dxa"/>
            <w:shd w:val="clear" w:color="auto" w:fill="auto"/>
            <w:noWrap/>
            <w:vAlign w:val="bottom"/>
            <w:hideMark/>
          </w:tcPr>
          <w:p w14:paraId="47262AD8" w14:textId="77777777" w:rsidR="00E941FF" w:rsidRPr="00CB516C" w:rsidRDefault="00E941FF" w:rsidP="00D61A5F">
            <w:pPr>
              <w:spacing w:before="40" w:after="40"/>
              <w:jc w:val="right"/>
              <w:rPr>
                <w:sz w:val="20"/>
                <w:szCs w:val="20"/>
              </w:rPr>
            </w:pPr>
            <w:r w:rsidRPr="00CB516C">
              <w:rPr>
                <w:sz w:val="20"/>
                <w:szCs w:val="20"/>
              </w:rPr>
              <w:t>40</w:t>
            </w:r>
          </w:p>
        </w:tc>
        <w:tc>
          <w:tcPr>
            <w:tcW w:w="1448" w:type="dxa"/>
            <w:shd w:val="clear" w:color="auto" w:fill="auto"/>
            <w:noWrap/>
            <w:vAlign w:val="bottom"/>
            <w:hideMark/>
          </w:tcPr>
          <w:p w14:paraId="1E467537" w14:textId="77777777" w:rsidR="00E941FF" w:rsidRPr="00CB516C" w:rsidRDefault="00E941FF" w:rsidP="00D61A5F">
            <w:pPr>
              <w:spacing w:before="40" w:after="40"/>
              <w:jc w:val="right"/>
              <w:rPr>
                <w:sz w:val="20"/>
                <w:szCs w:val="20"/>
              </w:rPr>
            </w:pPr>
            <w:r w:rsidRPr="00CB516C">
              <w:rPr>
                <w:sz w:val="20"/>
                <w:szCs w:val="20"/>
              </w:rPr>
              <w:t>40</w:t>
            </w:r>
          </w:p>
        </w:tc>
      </w:tr>
      <w:tr w:rsidR="00E941FF" w:rsidRPr="00CB516C" w14:paraId="319D1F75" w14:textId="77777777" w:rsidTr="00B8643C">
        <w:trPr>
          <w:trHeight w:val="320"/>
        </w:trPr>
        <w:tc>
          <w:tcPr>
            <w:tcW w:w="2716" w:type="dxa"/>
            <w:shd w:val="clear" w:color="auto" w:fill="auto"/>
            <w:noWrap/>
            <w:vAlign w:val="bottom"/>
            <w:hideMark/>
          </w:tcPr>
          <w:p w14:paraId="24B3C757" w14:textId="77777777" w:rsidR="00E941FF" w:rsidRPr="00CB516C" w:rsidRDefault="00E941FF" w:rsidP="00D61A5F">
            <w:pPr>
              <w:spacing w:before="40" w:after="40"/>
              <w:rPr>
                <w:sz w:val="20"/>
                <w:szCs w:val="20"/>
              </w:rPr>
            </w:pPr>
            <w:r w:rsidRPr="00CB516C">
              <w:rPr>
                <w:sz w:val="20"/>
                <w:szCs w:val="20"/>
              </w:rPr>
              <w:t>Confidence Level (95.0%)</w:t>
            </w:r>
          </w:p>
        </w:tc>
        <w:tc>
          <w:tcPr>
            <w:tcW w:w="1455" w:type="dxa"/>
            <w:shd w:val="clear" w:color="auto" w:fill="auto"/>
            <w:noWrap/>
            <w:vAlign w:val="bottom"/>
            <w:hideMark/>
          </w:tcPr>
          <w:p w14:paraId="1FF3095B" w14:textId="77777777" w:rsidR="00E941FF" w:rsidRPr="00CB516C" w:rsidRDefault="00E941FF" w:rsidP="00D61A5F">
            <w:pPr>
              <w:spacing w:before="40" w:after="40"/>
              <w:jc w:val="right"/>
              <w:rPr>
                <w:sz w:val="20"/>
                <w:szCs w:val="20"/>
              </w:rPr>
            </w:pPr>
            <w:r w:rsidRPr="00CB516C">
              <w:rPr>
                <w:sz w:val="20"/>
                <w:szCs w:val="20"/>
              </w:rPr>
              <w:t>63.09641236</w:t>
            </w:r>
          </w:p>
        </w:tc>
        <w:tc>
          <w:tcPr>
            <w:tcW w:w="1465" w:type="dxa"/>
            <w:shd w:val="clear" w:color="auto" w:fill="auto"/>
            <w:noWrap/>
            <w:vAlign w:val="bottom"/>
            <w:hideMark/>
          </w:tcPr>
          <w:p w14:paraId="49BABD1A" w14:textId="77777777" w:rsidR="00E941FF" w:rsidRPr="00CB516C" w:rsidRDefault="00E941FF" w:rsidP="00D61A5F">
            <w:pPr>
              <w:spacing w:before="40" w:after="40"/>
              <w:jc w:val="right"/>
              <w:rPr>
                <w:sz w:val="20"/>
                <w:szCs w:val="20"/>
              </w:rPr>
            </w:pPr>
            <w:r w:rsidRPr="00CB516C">
              <w:rPr>
                <w:sz w:val="20"/>
                <w:szCs w:val="20"/>
              </w:rPr>
              <w:t>61.57016455</w:t>
            </w:r>
          </w:p>
        </w:tc>
        <w:tc>
          <w:tcPr>
            <w:tcW w:w="1448" w:type="dxa"/>
            <w:shd w:val="clear" w:color="auto" w:fill="auto"/>
            <w:noWrap/>
            <w:vAlign w:val="bottom"/>
            <w:hideMark/>
          </w:tcPr>
          <w:p w14:paraId="1BF56E82" w14:textId="77777777" w:rsidR="00E941FF" w:rsidRPr="00CB516C" w:rsidRDefault="00E941FF" w:rsidP="00D61A5F">
            <w:pPr>
              <w:spacing w:before="40" w:after="40"/>
              <w:jc w:val="right"/>
              <w:rPr>
                <w:sz w:val="20"/>
                <w:szCs w:val="20"/>
              </w:rPr>
            </w:pPr>
            <w:r w:rsidRPr="00CB516C">
              <w:rPr>
                <w:sz w:val="20"/>
                <w:szCs w:val="20"/>
              </w:rPr>
              <w:t>16.69949359</w:t>
            </w:r>
          </w:p>
        </w:tc>
      </w:tr>
    </w:tbl>
    <w:p w14:paraId="3D30748F" w14:textId="77777777" w:rsidR="00946B02" w:rsidRDefault="00946B02">
      <w:pPr>
        <w:rPr>
          <w:snapToGrid w:val="0"/>
          <w:sz w:val="20"/>
          <w:szCs w:val="20"/>
        </w:rPr>
      </w:pPr>
      <w:r>
        <w:rPr>
          <w:snapToGrid w:val="0"/>
          <w:sz w:val="20"/>
          <w:szCs w:val="20"/>
        </w:rPr>
        <w:br w:type="page"/>
      </w:r>
    </w:p>
    <w:p w14:paraId="0D5A4DDC" w14:textId="056635F4" w:rsidR="00E941FF" w:rsidRPr="00CB516C" w:rsidRDefault="00E941FF" w:rsidP="00B8643C">
      <w:pPr>
        <w:spacing w:before="120"/>
        <w:ind w:left="360" w:hanging="360"/>
        <w:rPr>
          <w:snapToGrid w:val="0"/>
          <w:sz w:val="20"/>
          <w:szCs w:val="20"/>
        </w:rPr>
      </w:pPr>
      <w:r w:rsidRPr="00CB516C">
        <w:rPr>
          <w:snapToGrid w:val="0"/>
          <w:sz w:val="20"/>
          <w:szCs w:val="20"/>
        </w:rPr>
        <w:t>2.</w:t>
      </w:r>
      <w:r w:rsidRPr="00CB516C">
        <w:rPr>
          <w:snapToGrid w:val="0"/>
          <w:sz w:val="20"/>
          <w:szCs w:val="20"/>
        </w:rPr>
        <w:tab/>
        <w:t>A variety of descriptive statistics for No Gulf View Condominiums are shown below.</w:t>
      </w:r>
    </w:p>
    <w:tbl>
      <w:tblPr>
        <w:tblW w:w="7186" w:type="dxa"/>
        <w:tblInd w:w="1339" w:type="dxa"/>
        <w:tblLook w:val="04A0" w:firstRow="1" w:lastRow="0" w:firstColumn="1" w:lastColumn="0" w:noHBand="0" w:noVBand="1"/>
      </w:tblPr>
      <w:tblGrid>
        <w:gridCol w:w="2713"/>
        <w:gridCol w:w="1553"/>
        <w:gridCol w:w="1620"/>
        <w:gridCol w:w="1477"/>
      </w:tblGrid>
      <w:tr w:rsidR="00E941FF" w:rsidRPr="00CB516C" w14:paraId="7B733E15" w14:textId="77777777" w:rsidTr="005E1657">
        <w:trPr>
          <w:trHeight w:val="144"/>
        </w:trPr>
        <w:tc>
          <w:tcPr>
            <w:tcW w:w="7186" w:type="dxa"/>
            <w:gridSpan w:val="4"/>
            <w:tcBorders>
              <w:top w:val="single" w:sz="4" w:space="0" w:color="auto"/>
              <w:left w:val="nil"/>
              <w:bottom w:val="single" w:sz="4" w:space="0" w:color="auto"/>
              <w:right w:val="nil"/>
            </w:tcBorders>
            <w:shd w:val="clear" w:color="auto" w:fill="auto"/>
            <w:noWrap/>
            <w:vAlign w:val="bottom"/>
            <w:hideMark/>
          </w:tcPr>
          <w:p w14:paraId="5BEBADB1" w14:textId="77777777" w:rsidR="00E941FF" w:rsidRPr="00CB516C" w:rsidRDefault="00E941FF" w:rsidP="00D61A5F">
            <w:pPr>
              <w:spacing w:before="40" w:after="40"/>
              <w:jc w:val="center"/>
              <w:rPr>
                <w:b/>
                <w:bCs/>
                <w:sz w:val="20"/>
                <w:szCs w:val="20"/>
              </w:rPr>
            </w:pPr>
            <w:r w:rsidRPr="00CB516C">
              <w:rPr>
                <w:b/>
                <w:bCs/>
                <w:sz w:val="20"/>
                <w:szCs w:val="20"/>
              </w:rPr>
              <w:t>No Gulf View Condominiums</w:t>
            </w:r>
          </w:p>
        </w:tc>
      </w:tr>
      <w:tr w:rsidR="00E941FF" w:rsidRPr="00CB516C" w14:paraId="69D38B28" w14:textId="77777777" w:rsidTr="005E1657">
        <w:trPr>
          <w:trHeight w:val="144"/>
        </w:trPr>
        <w:tc>
          <w:tcPr>
            <w:tcW w:w="2713" w:type="dxa"/>
            <w:tcBorders>
              <w:top w:val="single" w:sz="4" w:space="0" w:color="auto"/>
              <w:left w:val="nil"/>
              <w:bottom w:val="single" w:sz="4" w:space="0" w:color="auto"/>
              <w:right w:val="nil"/>
            </w:tcBorders>
            <w:shd w:val="clear" w:color="auto" w:fill="auto"/>
            <w:noWrap/>
            <w:vAlign w:val="bottom"/>
            <w:hideMark/>
          </w:tcPr>
          <w:p w14:paraId="0F21A338" w14:textId="77777777" w:rsidR="00E941FF" w:rsidRPr="00CB516C" w:rsidRDefault="00E941FF" w:rsidP="00D61A5F">
            <w:pPr>
              <w:spacing w:before="40" w:after="40"/>
              <w:jc w:val="center"/>
              <w:rPr>
                <w:b/>
                <w:bCs/>
                <w:sz w:val="20"/>
                <w:szCs w:val="20"/>
              </w:rPr>
            </w:pPr>
          </w:p>
        </w:tc>
        <w:tc>
          <w:tcPr>
            <w:tcW w:w="1553" w:type="dxa"/>
            <w:tcBorders>
              <w:top w:val="single" w:sz="4" w:space="0" w:color="auto"/>
              <w:left w:val="nil"/>
              <w:bottom w:val="single" w:sz="4" w:space="0" w:color="auto"/>
              <w:right w:val="nil"/>
            </w:tcBorders>
            <w:shd w:val="clear" w:color="auto" w:fill="auto"/>
            <w:noWrap/>
            <w:vAlign w:val="bottom"/>
            <w:hideMark/>
          </w:tcPr>
          <w:p w14:paraId="187F4AED" w14:textId="77777777" w:rsidR="00E941FF" w:rsidRPr="00CB516C" w:rsidRDefault="00E941FF" w:rsidP="00D61A5F">
            <w:pPr>
              <w:spacing w:before="40" w:after="40"/>
              <w:jc w:val="right"/>
              <w:rPr>
                <w:b/>
                <w:bCs/>
                <w:sz w:val="20"/>
                <w:szCs w:val="20"/>
              </w:rPr>
            </w:pPr>
            <w:r w:rsidRPr="00CB516C">
              <w:rPr>
                <w:b/>
                <w:bCs/>
                <w:sz w:val="20"/>
                <w:szCs w:val="20"/>
              </w:rPr>
              <w:t>List Price</w:t>
            </w:r>
          </w:p>
        </w:tc>
        <w:tc>
          <w:tcPr>
            <w:tcW w:w="1620" w:type="dxa"/>
            <w:tcBorders>
              <w:top w:val="single" w:sz="4" w:space="0" w:color="auto"/>
              <w:left w:val="nil"/>
              <w:bottom w:val="single" w:sz="4" w:space="0" w:color="auto"/>
              <w:right w:val="nil"/>
            </w:tcBorders>
            <w:shd w:val="clear" w:color="auto" w:fill="auto"/>
            <w:noWrap/>
            <w:vAlign w:val="bottom"/>
            <w:hideMark/>
          </w:tcPr>
          <w:p w14:paraId="666A26AF" w14:textId="77777777" w:rsidR="00E941FF" w:rsidRPr="00CB516C" w:rsidRDefault="00E941FF" w:rsidP="00D61A5F">
            <w:pPr>
              <w:spacing w:before="40" w:after="40"/>
              <w:jc w:val="right"/>
              <w:rPr>
                <w:b/>
                <w:bCs/>
                <w:sz w:val="20"/>
                <w:szCs w:val="20"/>
              </w:rPr>
            </w:pPr>
            <w:r w:rsidRPr="00CB516C">
              <w:rPr>
                <w:b/>
                <w:bCs/>
                <w:sz w:val="20"/>
                <w:szCs w:val="20"/>
              </w:rPr>
              <w:t>Sale Price</w:t>
            </w:r>
          </w:p>
        </w:tc>
        <w:tc>
          <w:tcPr>
            <w:tcW w:w="1300" w:type="dxa"/>
            <w:tcBorders>
              <w:top w:val="single" w:sz="4" w:space="0" w:color="auto"/>
              <w:left w:val="nil"/>
              <w:bottom w:val="single" w:sz="4" w:space="0" w:color="auto"/>
              <w:right w:val="nil"/>
            </w:tcBorders>
            <w:shd w:val="clear" w:color="auto" w:fill="auto"/>
            <w:noWrap/>
            <w:vAlign w:val="bottom"/>
            <w:hideMark/>
          </w:tcPr>
          <w:p w14:paraId="115AF772" w14:textId="77777777" w:rsidR="00E941FF" w:rsidRPr="00CB516C" w:rsidRDefault="00E941FF" w:rsidP="00D61A5F">
            <w:pPr>
              <w:spacing w:before="40" w:after="40"/>
              <w:jc w:val="right"/>
              <w:rPr>
                <w:b/>
                <w:bCs/>
                <w:sz w:val="20"/>
                <w:szCs w:val="20"/>
              </w:rPr>
            </w:pPr>
            <w:r w:rsidRPr="00CB516C">
              <w:rPr>
                <w:b/>
                <w:bCs/>
                <w:sz w:val="20"/>
                <w:szCs w:val="20"/>
              </w:rPr>
              <w:t>Days to Sell</w:t>
            </w:r>
          </w:p>
        </w:tc>
      </w:tr>
      <w:tr w:rsidR="00E941FF" w:rsidRPr="00CB516C" w14:paraId="7F4CACC9" w14:textId="77777777" w:rsidTr="00B8643C">
        <w:trPr>
          <w:trHeight w:val="144"/>
        </w:trPr>
        <w:tc>
          <w:tcPr>
            <w:tcW w:w="2713" w:type="dxa"/>
            <w:tcBorders>
              <w:top w:val="single" w:sz="4" w:space="0" w:color="auto"/>
              <w:left w:val="nil"/>
              <w:bottom w:val="nil"/>
              <w:right w:val="nil"/>
            </w:tcBorders>
            <w:shd w:val="clear" w:color="auto" w:fill="auto"/>
            <w:noWrap/>
            <w:vAlign w:val="bottom"/>
            <w:hideMark/>
          </w:tcPr>
          <w:p w14:paraId="738E66F4" w14:textId="77777777" w:rsidR="00E941FF" w:rsidRPr="00CB516C" w:rsidRDefault="00E941FF" w:rsidP="00D61A5F">
            <w:pPr>
              <w:spacing w:before="40" w:after="40"/>
              <w:rPr>
                <w:sz w:val="20"/>
                <w:szCs w:val="20"/>
              </w:rPr>
            </w:pPr>
            <w:r w:rsidRPr="00CB516C">
              <w:rPr>
                <w:sz w:val="20"/>
                <w:szCs w:val="20"/>
              </w:rPr>
              <w:t>Mean</w:t>
            </w:r>
          </w:p>
        </w:tc>
        <w:tc>
          <w:tcPr>
            <w:tcW w:w="1553" w:type="dxa"/>
            <w:tcBorders>
              <w:top w:val="single" w:sz="4" w:space="0" w:color="auto"/>
              <w:left w:val="nil"/>
              <w:bottom w:val="nil"/>
              <w:right w:val="nil"/>
            </w:tcBorders>
            <w:shd w:val="clear" w:color="auto" w:fill="auto"/>
            <w:noWrap/>
            <w:vAlign w:val="bottom"/>
            <w:hideMark/>
          </w:tcPr>
          <w:p w14:paraId="39108E49" w14:textId="77777777" w:rsidR="00E941FF" w:rsidRPr="00CB516C" w:rsidRDefault="00E941FF" w:rsidP="00D61A5F">
            <w:pPr>
              <w:spacing w:before="40" w:after="40"/>
              <w:jc w:val="right"/>
              <w:rPr>
                <w:sz w:val="20"/>
                <w:szCs w:val="20"/>
              </w:rPr>
            </w:pPr>
            <w:r w:rsidRPr="00CB516C">
              <w:rPr>
                <w:sz w:val="20"/>
                <w:szCs w:val="20"/>
              </w:rPr>
              <w:t>212.8055556</w:t>
            </w:r>
          </w:p>
        </w:tc>
        <w:tc>
          <w:tcPr>
            <w:tcW w:w="1620" w:type="dxa"/>
            <w:tcBorders>
              <w:top w:val="single" w:sz="4" w:space="0" w:color="auto"/>
              <w:left w:val="nil"/>
              <w:bottom w:val="nil"/>
              <w:right w:val="nil"/>
            </w:tcBorders>
            <w:shd w:val="clear" w:color="auto" w:fill="auto"/>
            <w:noWrap/>
            <w:vAlign w:val="bottom"/>
            <w:hideMark/>
          </w:tcPr>
          <w:p w14:paraId="4B2F52DF" w14:textId="77777777" w:rsidR="00E941FF" w:rsidRPr="00CB516C" w:rsidRDefault="00E941FF" w:rsidP="00D61A5F">
            <w:pPr>
              <w:spacing w:before="40" w:after="40"/>
              <w:jc w:val="right"/>
              <w:rPr>
                <w:sz w:val="20"/>
                <w:szCs w:val="20"/>
              </w:rPr>
            </w:pPr>
            <w:r w:rsidRPr="00CB516C">
              <w:rPr>
                <w:sz w:val="20"/>
                <w:szCs w:val="20"/>
              </w:rPr>
              <w:t>203.1888889</w:t>
            </w:r>
          </w:p>
        </w:tc>
        <w:tc>
          <w:tcPr>
            <w:tcW w:w="1300" w:type="dxa"/>
            <w:tcBorders>
              <w:top w:val="single" w:sz="4" w:space="0" w:color="auto"/>
              <w:left w:val="nil"/>
              <w:bottom w:val="nil"/>
              <w:right w:val="nil"/>
            </w:tcBorders>
            <w:shd w:val="clear" w:color="auto" w:fill="auto"/>
            <w:noWrap/>
            <w:vAlign w:val="bottom"/>
            <w:hideMark/>
          </w:tcPr>
          <w:p w14:paraId="718B125F" w14:textId="77777777" w:rsidR="00E941FF" w:rsidRPr="00CB516C" w:rsidRDefault="00E941FF" w:rsidP="00D61A5F">
            <w:pPr>
              <w:spacing w:before="40" w:after="40"/>
              <w:jc w:val="right"/>
              <w:rPr>
                <w:sz w:val="20"/>
                <w:szCs w:val="20"/>
              </w:rPr>
            </w:pPr>
            <w:r w:rsidRPr="00CB516C">
              <w:rPr>
                <w:sz w:val="20"/>
                <w:szCs w:val="20"/>
              </w:rPr>
              <w:t>135</w:t>
            </w:r>
          </w:p>
        </w:tc>
      </w:tr>
      <w:tr w:rsidR="00E941FF" w:rsidRPr="00CB516C" w14:paraId="50770A5D" w14:textId="77777777" w:rsidTr="00B8643C">
        <w:trPr>
          <w:trHeight w:val="144"/>
        </w:trPr>
        <w:tc>
          <w:tcPr>
            <w:tcW w:w="2713" w:type="dxa"/>
            <w:tcBorders>
              <w:top w:val="nil"/>
              <w:left w:val="nil"/>
              <w:bottom w:val="nil"/>
              <w:right w:val="nil"/>
            </w:tcBorders>
            <w:shd w:val="clear" w:color="auto" w:fill="auto"/>
            <w:noWrap/>
            <w:vAlign w:val="bottom"/>
            <w:hideMark/>
          </w:tcPr>
          <w:p w14:paraId="3B8D98F9" w14:textId="77777777" w:rsidR="00E941FF" w:rsidRPr="00CB516C" w:rsidRDefault="00E941FF" w:rsidP="00D61A5F">
            <w:pPr>
              <w:spacing w:before="40" w:after="40"/>
              <w:rPr>
                <w:sz w:val="20"/>
                <w:szCs w:val="20"/>
              </w:rPr>
            </w:pPr>
            <w:r w:rsidRPr="00CB516C">
              <w:rPr>
                <w:sz w:val="20"/>
                <w:szCs w:val="20"/>
              </w:rPr>
              <w:t>Standard Error</w:t>
            </w:r>
          </w:p>
        </w:tc>
        <w:tc>
          <w:tcPr>
            <w:tcW w:w="1553" w:type="dxa"/>
            <w:tcBorders>
              <w:top w:val="nil"/>
              <w:left w:val="nil"/>
              <w:bottom w:val="nil"/>
              <w:right w:val="nil"/>
            </w:tcBorders>
            <w:shd w:val="clear" w:color="auto" w:fill="auto"/>
            <w:noWrap/>
            <w:vAlign w:val="bottom"/>
            <w:hideMark/>
          </w:tcPr>
          <w:p w14:paraId="42326F55" w14:textId="77777777" w:rsidR="00E941FF" w:rsidRPr="00CB516C" w:rsidRDefault="00E941FF" w:rsidP="00D61A5F">
            <w:pPr>
              <w:spacing w:before="40" w:after="40"/>
              <w:jc w:val="right"/>
              <w:rPr>
                <w:sz w:val="20"/>
                <w:szCs w:val="20"/>
              </w:rPr>
            </w:pPr>
            <w:r w:rsidRPr="00CB516C">
              <w:rPr>
                <w:sz w:val="20"/>
                <w:szCs w:val="20"/>
              </w:rPr>
              <w:t>11.53651342</w:t>
            </w:r>
          </w:p>
        </w:tc>
        <w:tc>
          <w:tcPr>
            <w:tcW w:w="1620" w:type="dxa"/>
            <w:tcBorders>
              <w:top w:val="nil"/>
              <w:left w:val="nil"/>
              <w:bottom w:val="nil"/>
              <w:right w:val="nil"/>
            </w:tcBorders>
            <w:shd w:val="clear" w:color="auto" w:fill="auto"/>
            <w:noWrap/>
            <w:vAlign w:val="bottom"/>
            <w:hideMark/>
          </w:tcPr>
          <w:p w14:paraId="23E5F8C8" w14:textId="77777777" w:rsidR="00E941FF" w:rsidRPr="00CB516C" w:rsidRDefault="00E941FF" w:rsidP="00D61A5F">
            <w:pPr>
              <w:spacing w:before="40" w:after="40"/>
              <w:jc w:val="right"/>
              <w:rPr>
                <w:sz w:val="20"/>
                <w:szCs w:val="20"/>
              </w:rPr>
            </w:pPr>
            <w:r w:rsidRPr="00CB516C">
              <w:rPr>
                <w:sz w:val="20"/>
                <w:szCs w:val="20"/>
              </w:rPr>
              <w:t>10.34537846</w:t>
            </w:r>
          </w:p>
        </w:tc>
        <w:tc>
          <w:tcPr>
            <w:tcW w:w="1300" w:type="dxa"/>
            <w:tcBorders>
              <w:top w:val="nil"/>
              <w:left w:val="nil"/>
              <w:bottom w:val="nil"/>
              <w:right w:val="nil"/>
            </w:tcBorders>
            <w:shd w:val="clear" w:color="auto" w:fill="auto"/>
            <w:noWrap/>
            <w:vAlign w:val="bottom"/>
            <w:hideMark/>
          </w:tcPr>
          <w:p w14:paraId="4885CF85" w14:textId="77777777" w:rsidR="00E941FF" w:rsidRPr="00CB516C" w:rsidRDefault="00E941FF" w:rsidP="00D61A5F">
            <w:pPr>
              <w:spacing w:before="40" w:after="40"/>
              <w:jc w:val="right"/>
              <w:rPr>
                <w:sz w:val="20"/>
                <w:szCs w:val="20"/>
              </w:rPr>
            </w:pPr>
            <w:r w:rsidRPr="00CB516C">
              <w:rPr>
                <w:sz w:val="20"/>
                <w:szCs w:val="20"/>
              </w:rPr>
              <w:t>17.98401614</w:t>
            </w:r>
          </w:p>
        </w:tc>
      </w:tr>
      <w:tr w:rsidR="00E941FF" w:rsidRPr="00CB516C" w14:paraId="05AD5F58" w14:textId="77777777" w:rsidTr="00B8643C">
        <w:trPr>
          <w:trHeight w:val="144"/>
        </w:trPr>
        <w:tc>
          <w:tcPr>
            <w:tcW w:w="2713" w:type="dxa"/>
            <w:tcBorders>
              <w:top w:val="nil"/>
              <w:left w:val="nil"/>
              <w:bottom w:val="nil"/>
              <w:right w:val="nil"/>
            </w:tcBorders>
            <w:shd w:val="clear" w:color="auto" w:fill="auto"/>
            <w:noWrap/>
            <w:vAlign w:val="bottom"/>
            <w:hideMark/>
          </w:tcPr>
          <w:p w14:paraId="01D584F4" w14:textId="77777777" w:rsidR="00E941FF" w:rsidRPr="00CB516C" w:rsidRDefault="00E941FF" w:rsidP="00D61A5F">
            <w:pPr>
              <w:spacing w:before="40" w:after="40"/>
              <w:rPr>
                <w:sz w:val="20"/>
                <w:szCs w:val="20"/>
              </w:rPr>
            </w:pPr>
            <w:r w:rsidRPr="00CB516C">
              <w:rPr>
                <w:sz w:val="20"/>
                <w:szCs w:val="20"/>
              </w:rPr>
              <w:t>Median</w:t>
            </w:r>
          </w:p>
        </w:tc>
        <w:tc>
          <w:tcPr>
            <w:tcW w:w="1553" w:type="dxa"/>
            <w:tcBorders>
              <w:top w:val="nil"/>
              <w:left w:val="nil"/>
              <w:bottom w:val="nil"/>
              <w:right w:val="nil"/>
            </w:tcBorders>
            <w:shd w:val="clear" w:color="auto" w:fill="auto"/>
            <w:noWrap/>
            <w:vAlign w:val="bottom"/>
            <w:hideMark/>
          </w:tcPr>
          <w:p w14:paraId="775A3F15" w14:textId="77777777" w:rsidR="00E941FF" w:rsidRPr="00CB516C" w:rsidRDefault="00E941FF" w:rsidP="00D61A5F">
            <w:pPr>
              <w:spacing w:before="40" w:after="40"/>
              <w:jc w:val="right"/>
              <w:rPr>
                <w:sz w:val="20"/>
                <w:szCs w:val="20"/>
              </w:rPr>
            </w:pPr>
            <w:r w:rsidRPr="00CB516C">
              <w:rPr>
                <w:sz w:val="20"/>
                <w:szCs w:val="20"/>
              </w:rPr>
              <w:t>212.5</w:t>
            </w:r>
          </w:p>
        </w:tc>
        <w:tc>
          <w:tcPr>
            <w:tcW w:w="1620" w:type="dxa"/>
            <w:tcBorders>
              <w:top w:val="nil"/>
              <w:left w:val="nil"/>
              <w:bottom w:val="nil"/>
              <w:right w:val="nil"/>
            </w:tcBorders>
            <w:shd w:val="clear" w:color="auto" w:fill="auto"/>
            <w:noWrap/>
            <w:vAlign w:val="bottom"/>
            <w:hideMark/>
          </w:tcPr>
          <w:p w14:paraId="5C32FC8B" w14:textId="77777777" w:rsidR="00E941FF" w:rsidRPr="00CB516C" w:rsidRDefault="00E941FF" w:rsidP="00D61A5F">
            <w:pPr>
              <w:spacing w:before="40" w:after="40"/>
              <w:jc w:val="right"/>
              <w:rPr>
                <w:sz w:val="20"/>
                <w:szCs w:val="20"/>
              </w:rPr>
            </w:pPr>
            <w:r w:rsidRPr="00CB516C">
              <w:rPr>
                <w:sz w:val="20"/>
                <w:szCs w:val="20"/>
              </w:rPr>
              <w:t>203.5</w:t>
            </w:r>
          </w:p>
        </w:tc>
        <w:tc>
          <w:tcPr>
            <w:tcW w:w="1300" w:type="dxa"/>
            <w:tcBorders>
              <w:top w:val="nil"/>
              <w:left w:val="nil"/>
              <w:bottom w:val="nil"/>
              <w:right w:val="nil"/>
            </w:tcBorders>
            <w:shd w:val="clear" w:color="auto" w:fill="auto"/>
            <w:noWrap/>
            <w:vAlign w:val="bottom"/>
            <w:hideMark/>
          </w:tcPr>
          <w:p w14:paraId="2B0F5144" w14:textId="77777777" w:rsidR="00E941FF" w:rsidRPr="00CB516C" w:rsidRDefault="00E941FF" w:rsidP="00D61A5F">
            <w:pPr>
              <w:spacing w:before="40" w:after="40"/>
              <w:jc w:val="right"/>
              <w:rPr>
                <w:sz w:val="20"/>
                <w:szCs w:val="20"/>
              </w:rPr>
            </w:pPr>
            <w:r w:rsidRPr="00CB516C">
              <w:rPr>
                <w:sz w:val="20"/>
                <w:szCs w:val="20"/>
              </w:rPr>
              <w:t>126</w:t>
            </w:r>
          </w:p>
        </w:tc>
      </w:tr>
      <w:tr w:rsidR="00E941FF" w:rsidRPr="00CB516C" w14:paraId="353149E9" w14:textId="77777777" w:rsidTr="00B8643C">
        <w:trPr>
          <w:trHeight w:val="144"/>
        </w:trPr>
        <w:tc>
          <w:tcPr>
            <w:tcW w:w="2713" w:type="dxa"/>
            <w:tcBorders>
              <w:top w:val="nil"/>
              <w:left w:val="nil"/>
              <w:bottom w:val="nil"/>
              <w:right w:val="nil"/>
            </w:tcBorders>
            <w:shd w:val="clear" w:color="auto" w:fill="auto"/>
            <w:noWrap/>
            <w:vAlign w:val="bottom"/>
            <w:hideMark/>
          </w:tcPr>
          <w:p w14:paraId="672F6AF0" w14:textId="77777777" w:rsidR="00E941FF" w:rsidRPr="00CB516C" w:rsidRDefault="00E941FF" w:rsidP="00D61A5F">
            <w:pPr>
              <w:spacing w:before="40" w:after="40"/>
              <w:rPr>
                <w:sz w:val="20"/>
                <w:szCs w:val="20"/>
              </w:rPr>
            </w:pPr>
            <w:r w:rsidRPr="00CB516C">
              <w:rPr>
                <w:sz w:val="20"/>
                <w:szCs w:val="20"/>
              </w:rPr>
              <w:t>Mode</w:t>
            </w:r>
          </w:p>
        </w:tc>
        <w:tc>
          <w:tcPr>
            <w:tcW w:w="1553" w:type="dxa"/>
            <w:tcBorders>
              <w:top w:val="nil"/>
              <w:left w:val="nil"/>
              <w:bottom w:val="nil"/>
              <w:right w:val="nil"/>
            </w:tcBorders>
            <w:shd w:val="clear" w:color="auto" w:fill="auto"/>
            <w:noWrap/>
            <w:vAlign w:val="bottom"/>
            <w:hideMark/>
          </w:tcPr>
          <w:p w14:paraId="21266D54" w14:textId="77777777" w:rsidR="00E941FF" w:rsidRPr="00CB516C" w:rsidRDefault="00E941FF" w:rsidP="00D61A5F">
            <w:pPr>
              <w:spacing w:before="40" w:after="40"/>
              <w:jc w:val="right"/>
              <w:rPr>
                <w:sz w:val="20"/>
                <w:szCs w:val="20"/>
              </w:rPr>
            </w:pPr>
            <w:r w:rsidRPr="00CB516C">
              <w:rPr>
                <w:sz w:val="20"/>
                <w:szCs w:val="20"/>
              </w:rPr>
              <w:t>279</w:t>
            </w:r>
          </w:p>
        </w:tc>
        <w:tc>
          <w:tcPr>
            <w:tcW w:w="1620" w:type="dxa"/>
            <w:tcBorders>
              <w:top w:val="nil"/>
              <w:left w:val="nil"/>
              <w:bottom w:val="nil"/>
              <w:right w:val="nil"/>
            </w:tcBorders>
            <w:shd w:val="clear" w:color="auto" w:fill="auto"/>
            <w:noWrap/>
            <w:vAlign w:val="bottom"/>
            <w:hideMark/>
          </w:tcPr>
          <w:p w14:paraId="5A3CF7D2" w14:textId="77777777" w:rsidR="00E941FF" w:rsidRPr="00CB516C" w:rsidRDefault="00E941FF" w:rsidP="00D61A5F">
            <w:pPr>
              <w:spacing w:before="40" w:after="40"/>
              <w:jc w:val="right"/>
              <w:rPr>
                <w:sz w:val="20"/>
                <w:szCs w:val="20"/>
              </w:rPr>
            </w:pPr>
            <w:r w:rsidRPr="00CB516C">
              <w:rPr>
                <w:sz w:val="20"/>
                <w:szCs w:val="20"/>
              </w:rPr>
              <w:t>179</w:t>
            </w:r>
          </w:p>
        </w:tc>
        <w:tc>
          <w:tcPr>
            <w:tcW w:w="1300" w:type="dxa"/>
            <w:tcBorders>
              <w:top w:val="nil"/>
              <w:left w:val="nil"/>
              <w:bottom w:val="nil"/>
              <w:right w:val="nil"/>
            </w:tcBorders>
            <w:shd w:val="clear" w:color="auto" w:fill="auto"/>
            <w:noWrap/>
            <w:vAlign w:val="bottom"/>
            <w:hideMark/>
          </w:tcPr>
          <w:p w14:paraId="6FFC17FD" w14:textId="77777777" w:rsidR="00E941FF" w:rsidRPr="00CB516C" w:rsidRDefault="00E941FF" w:rsidP="00D61A5F">
            <w:pPr>
              <w:spacing w:before="40" w:after="40"/>
              <w:jc w:val="center"/>
              <w:rPr>
                <w:sz w:val="20"/>
                <w:szCs w:val="20"/>
              </w:rPr>
            </w:pPr>
            <w:r w:rsidRPr="00CB516C">
              <w:rPr>
                <w:sz w:val="20"/>
                <w:szCs w:val="20"/>
              </w:rPr>
              <w:t>#N/A</w:t>
            </w:r>
          </w:p>
        </w:tc>
      </w:tr>
      <w:tr w:rsidR="00E941FF" w:rsidRPr="00CB516C" w14:paraId="41A1CE3C" w14:textId="77777777" w:rsidTr="00B8643C">
        <w:trPr>
          <w:trHeight w:val="144"/>
        </w:trPr>
        <w:tc>
          <w:tcPr>
            <w:tcW w:w="2713" w:type="dxa"/>
            <w:tcBorders>
              <w:top w:val="nil"/>
              <w:left w:val="nil"/>
              <w:bottom w:val="nil"/>
              <w:right w:val="nil"/>
            </w:tcBorders>
            <w:shd w:val="clear" w:color="auto" w:fill="auto"/>
            <w:noWrap/>
            <w:vAlign w:val="bottom"/>
            <w:hideMark/>
          </w:tcPr>
          <w:p w14:paraId="3EED3301" w14:textId="77777777" w:rsidR="00E941FF" w:rsidRPr="00CB516C" w:rsidRDefault="00E941FF" w:rsidP="00D61A5F">
            <w:pPr>
              <w:spacing w:before="40" w:after="40"/>
              <w:rPr>
                <w:sz w:val="20"/>
                <w:szCs w:val="20"/>
              </w:rPr>
            </w:pPr>
            <w:r w:rsidRPr="00CB516C">
              <w:rPr>
                <w:sz w:val="20"/>
                <w:szCs w:val="20"/>
              </w:rPr>
              <w:t>Standard Deviation</w:t>
            </w:r>
          </w:p>
        </w:tc>
        <w:tc>
          <w:tcPr>
            <w:tcW w:w="1553" w:type="dxa"/>
            <w:tcBorders>
              <w:top w:val="nil"/>
              <w:left w:val="nil"/>
              <w:bottom w:val="nil"/>
              <w:right w:val="nil"/>
            </w:tcBorders>
            <w:shd w:val="clear" w:color="auto" w:fill="auto"/>
            <w:noWrap/>
            <w:vAlign w:val="bottom"/>
            <w:hideMark/>
          </w:tcPr>
          <w:p w14:paraId="2CCA9285" w14:textId="77777777" w:rsidR="00E941FF" w:rsidRPr="00CB516C" w:rsidRDefault="00E941FF" w:rsidP="00D61A5F">
            <w:pPr>
              <w:spacing w:before="40" w:after="40"/>
              <w:jc w:val="right"/>
              <w:rPr>
                <w:sz w:val="20"/>
                <w:szCs w:val="20"/>
              </w:rPr>
            </w:pPr>
            <w:r w:rsidRPr="00CB516C">
              <w:rPr>
                <w:sz w:val="20"/>
                <w:szCs w:val="20"/>
              </w:rPr>
              <w:t>48.94528124</w:t>
            </w:r>
          </w:p>
        </w:tc>
        <w:tc>
          <w:tcPr>
            <w:tcW w:w="1620" w:type="dxa"/>
            <w:tcBorders>
              <w:top w:val="nil"/>
              <w:left w:val="nil"/>
              <w:bottom w:val="nil"/>
              <w:right w:val="nil"/>
            </w:tcBorders>
            <w:shd w:val="clear" w:color="auto" w:fill="auto"/>
            <w:noWrap/>
            <w:vAlign w:val="bottom"/>
            <w:hideMark/>
          </w:tcPr>
          <w:p w14:paraId="7263B408" w14:textId="77777777" w:rsidR="00E941FF" w:rsidRPr="00CB516C" w:rsidRDefault="00E941FF" w:rsidP="00D61A5F">
            <w:pPr>
              <w:spacing w:before="40" w:after="40"/>
              <w:jc w:val="right"/>
              <w:rPr>
                <w:sz w:val="20"/>
                <w:szCs w:val="20"/>
              </w:rPr>
            </w:pPr>
            <w:r w:rsidRPr="00CB516C">
              <w:rPr>
                <w:sz w:val="20"/>
                <w:szCs w:val="20"/>
              </w:rPr>
              <w:t>43.89172358</w:t>
            </w:r>
          </w:p>
        </w:tc>
        <w:tc>
          <w:tcPr>
            <w:tcW w:w="1300" w:type="dxa"/>
            <w:tcBorders>
              <w:top w:val="nil"/>
              <w:left w:val="nil"/>
              <w:bottom w:val="nil"/>
              <w:right w:val="nil"/>
            </w:tcBorders>
            <w:shd w:val="clear" w:color="auto" w:fill="auto"/>
            <w:noWrap/>
            <w:vAlign w:val="bottom"/>
            <w:hideMark/>
          </w:tcPr>
          <w:p w14:paraId="75FE8E30" w14:textId="77777777" w:rsidR="00E941FF" w:rsidRPr="00CB516C" w:rsidRDefault="00E941FF" w:rsidP="00D61A5F">
            <w:pPr>
              <w:spacing w:before="40" w:after="40"/>
              <w:jc w:val="right"/>
              <w:rPr>
                <w:sz w:val="20"/>
                <w:szCs w:val="20"/>
              </w:rPr>
            </w:pPr>
            <w:r w:rsidRPr="00CB516C">
              <w:rPr>
                <w:sz w:val="20"/>
                <w:szCs w:val="20"/>
              </w:rPr>
              <w:t>76.2997186</w:t>
            </w:r>
          </w:p>
        </w:tc>
      </w:tr>
      <w:tr w:rsidR="00E941FF" w:rsidRPr="00CB516C" w14:paraId="0A8AE2C1" w14:textId="77777777" w:rsidTr="00B8643C">
        <w:trPr>
          <w:trHeight w:val="144"/>
        </w:trPr>
        <w:tc>
          <w:tcPr>
            <w:tcW w:w="2713" w:type="dxa"/>
            <w:tcBorders>
              <w:top w:val="nil"/>
              <w:left w:val="nil"/>
              <w:bottom w:val="nil"/>
              <w:right w:val="nil"/>
            </w:tcBorders>
            <w:shd w:val="clear" w:color="auto" w:fill="auto"/>
            <w:noWrap/>
            <w:vAlign w:val="bottom"/>
            <w:hideMark/>
          </w:tcPr>
          <w:p w14:paraId="7771A4F1" w14:textId="77777777" w:rsidR="00E941FF" w:rsidRPr="00CB516C" w:rsidRDefault="00E941FF" w:rsidP="00D61A5F">
            <w:pPr>
              <w:spacing w:before="40" w:after="40"/>
              <w:rPr>
                <w:sz w:val="20"/>
                <w:szCs w:val="20"/>
              </w:rPr>
            </w:pPr>
            <w:r w:rsidRPr="00CB516C">
              <w:rPr>
                <w:sz w:val="20"/>
                <w:szCs w:val="20"/>
              </w:rPr>
              <w:t>Sample Variance</w:t>
            </w:r>
          </w:p>
        </w:tc>
        <w:tc>
          <w:tcPr>
            <w:tcW w:w="1553" w:type="dxa"/>
            <w:tcBorders>
              <w:top w:val="nil"/>
              <w:left w:val="nil"/>
              <w:bottom w:val="nil"/>
              <w:right w:val="nil"/>
            </w:tcBorders>
            <w:shd w:val="clear" w:color="auto" w:fill="auto"/>
            <w:noWrap/>
            <w:vAlign w:val="bottom"/>
            <w:hideMark/>
          </w:tcPr>
          <w:p w14:paraId="5DD1A6E3" w14:textId="36F80860" w:rsidR="00E941FF" w:rsidRPr="00CB516C" w:rsidRDefault="00E941FF" w:rsidP="00D61A5F">
            <w:pPr>
              <w:spacing w:before="40" w:after="40"/>
              <w:jc w:val="right"/>
              <w:rPr>
                <w:sz w:val="20"/>
                <w:szCs w:val="20"/>
              </w:rPr>
            </w:pPr>
            <w:r w:rsidRPr="00CB516C">
              <w:rPr>
                <w:sz w:val="20"/>
                <w:szCs w:val="20"/>
              </w:rPr>
              <w:t>2</w:t>
            </w:r>
            <w:r w:rsidR="00946B02">
              <w:rPr>
                <w:sz w:val="20"/>
                <w:szCs w:val="20"/>
              </w:rPr>
              <w:t>,</w:t>
            </w:r>
            <w:r w:rsidRPr="00CB516C">
              <w:rPr>
                <w:sz w:val="20"/>
                <w:szCs w:val="20"/>
              </w:rPr>
              <w:t>395.640556</w:t>
            </w:r>
          </w:p>
        </w:tc>
        <w:tc>
          <w:tcPr>
            <w:tcW w:w="1620" w:type="dxa"/>
            <w:tcBorders>
              <w:top w:val="nil"/>
              <w:left w:val="nil"/>
              <w:bottom w:val="nil"/>
              <w:right w:val="nil"/>
            </w:tcBorders>
            <w:shd w:val="clear" w:color="auto" w:fill="auto"/>
            <w:noWrap/>
            <w:vAlign w:val="bottom"/>
            <w:hideMark/>
          </w:tcPr>
          <w:p w14:paraId="4EFC3DB0" w14:textId="67CCCD97" w:rsidR="00E941FF" w:rsidRPr="00CB516C" w:rsidRDefault="00E941FF" w:rsidP="00D61A5F">
            <w:pPr>
              <w:spacing w:before="40" w:after="40"/>
              <w:jc w:val="right"/>
              <w:rPr>
                <w:sz w:val="20"/>
                <w:szCs w:val="20"/>
              </w:rPr>
            </w:pPr>
            <w:r w:rsidRPr="00CB516C">
              <w:rPr>
                <w:sz w:val="20"/>
                <w:szCs w:val="20"/>
              </w:rPr>
              <w:t>1</w:t>
            </w:r>
            <w:r w:rsidR="00946B02">
              <w:rPr>
                <w:sz w:val="20"/>
                <w:szCs w:val="20"/>
              </w:rPr>
              <w:t>,</w:t>
            </w:r>
            <w:r w:rsidRPr="00CB516C">
              <w:rPr>
                <w:sz w:val="20"/>
                <w:szCs w:val="20"/>
              </w:rPr>
              <w:t>926.483399</w:t>
            </w:r>
          </w:p>
        </w:tc>
        <w:tc>
          <w:tcPr>
            <w:tcW w:w="1300" w:type="dxa"/>
            <w:tcBorders>
              <w:top w:val="nil"/>
              <w:left w:val="nil"/>
              <w:bottom w:val="nil"/>
              <w:right w:val="nil"/>
            </w:tcBorders>
            <w:shd w:val="clear" w:color="auto" w:fill="auto"/>
            <w:noWrap/>
            <w:vAlign w:val="bottom"/>
            <w:hideMark/>
          </w:tcPr>
          <w:p w14:paraId="3DD76001" w14:textId="06F45E28" w:rsidR="00E941FF" w:rsidRPr="00CB516C" w:rsidRDefault="00E941FF" w:rsidP="00D61A5F">
            <w:pPr>
              <w:spacing w:before="40" w:after="40"/>
              <w:jc w:val="right"/>
              <w:rPr>
                <w:sz w:val="20"/>
                <w:szCs w:val="20"/>
              </w:rPr>
            </w:pPr>
            <w:r w:rsidRPr="00CB516C">
              <w:rPr>
                <w:sz w:val="20"/>
                <w:szCs w:val="20"/>
              </w:rPr>
              <w:t>5</w:t>
            </w:r>
            <w:r w:rsidR="00946B02">
              <w:rPr>
                <w:sz w:val="20"/>
                <w:szCs w:val="20"/>
              </w:rPr>
              <w:t>,</w:t>
            </w:r>
            <w:r w:rsidRPr="00CB516C">
              <w:rPr>
                <w:sz w:val="20"/>
                <w:szCs w:val="20"/>
              </w:rPr>
              <w:t>821.647059</w:t>
            </w:r>
          </w:p>
        </w:tc>
      </w:tr>
      <w:tr w:rsidR="00E941FF" w:rsidRPr="00CB516C" w14:paraId="518097F7" w14:textId="77777777" w:rsidTr="00B8643C">
        <w:trPr>
          <w:trHeight w:val="144"/>
        </w:trPr>
        <w:tc>
          <w:tcPr>
            <w:tcW w:w="2713" w:type="dxa"/>
            <w:tcBorders>
              <w:top w:val="nil"/>
              <w:left w:val="nil"/>
              <w:bottom w:val="nil"/>
              <w:right w:val="nil"/>
            </w:tcBorders>
            <w:shd w:val="clear" w:color="auto" w:fill="auto"/>
            <w:noWrap/>
            <w:vAlign w:val="bottom"/>
            <w:hideMark/>
          </w:tcPr>
          <w:p w14:paraId="0D29B82B" w14:textId="77777777" w:rsidR="00E941FF" w:rsidRPr="00CB516C" w:rsidRDefault="00E941FF" w:rsidP="00D61A5F">
            <w:pPr>
              <w:spacing w:before="40" w:after="40"/>
              <w:rPr>
                <w:sz w:val="20"/>
                <w:szCs w:val="20"/>
              </w:rPr>
            </w:pPr>
            <w:r w:rsidRPr="00CB516C">
              <w:rPr>
                <w:sz w:val="20"/>
                <w:szCs w:val="20"/>
              </w:rPr>
              <w:t>Kurtosis</w:t>
            </w:r>
          </w:p>
        </w:tc>
        <w:tc>
          <w:tcPr>
            <w:tcW w:w="1553" w:type="dxa"/>
            <w:tcBorders>
              <w:top w:val="nil"/>
              <w:left w:val="nil"/>
              <w:bottom w:val="nil"/>
              <w:right w:val="nil"/>
            </w:tcBorders>
            <w:shd w:val="clear" w:color="auto" w:fill="auto"/>
            <w:noWrap/>
            <w:vAlign w:val="bottom"/>
            <w:hideMark/>
          </w:tcPr>
          <w:p w14:paraId="148B09FD" w14:textId="77777777" w:rsidR="00E941FF" w:rsidRPr="00CB516C" w:rsidRDefault="00E941FF" w:rsidP="00D61A5F">
            <w:pPr>
              <w:spacing w:before="40" w:after="40"/>
              <w:jc w:val="right"/>
              <w:rPr>
                <w:sz w:val="20"/>
                <w:szCs w:val="20"/>
              </w:rPr>
            </w:pPr>
            <w:r w:rsidRPr="00CB516C">
              <w:rPr>
                <w:sz w:val="20"/>
                <w:szCs w:val="20"/>
              </w:rPr>
              <w:t>–0.08523964</w:t>
            </w:r>
          </w:p>
        </w:tc>
        <w:tc>
          <w:tcPr>
            <w:tcW w:w="1620" w:type="dxa"/>
            <w:tcBorders>
              <w:top w:val="nil"/>
              <w:left w:val="nil"/>
              <w:bottom w:val="nil"/>
              <w:right w:val="nil"/>
            </w:tcBorders>
            <w:shd w:val="clear" w:color="auto" w:fill="auto"/>
            <w:noWrap/>
            <w:vAlign w:val="bottom"/>
            <w:hideMark/>
          </w:tcPr>
          <w:p w14:paraId="350AE383" w14:textId="77777777" w:rsidR="00E941FF" w:rsidRPr="00CB516C" w:rsidRDefault="00E941FF" w:rsidP="00D61A5F">
            <w:pPr>
              <w:spacing w:before="40" w:after="40"/>
              <w:jc w:val="right"/>
              <w:rPr>
                <w:sz w:val="20"/>
                <w:szCs w:val="20"/>
              </w:rPr>
            </w:pPr>
            <w:r w:rsidRPr="00CB516C">
              <w:rPr>
                <w:sz w:val="20"/>
                <w:szCs w:val="20"/>
              </w:rPr>
              <w:t>–0.464068271</w:t>
            </w:r>
          </w:p>
        </w:tc>
        <w:tc>
          <w:tcPr>
            <w:tcW w:w="1300" w:type="dxa"/>
            <w:tcBorders>
              <w:top w:val="nil"/>
              <w:left w:val="nil"/>
              <w:bottom w:val="nil"/>
              <w:right w:val="nil"/>
            </w:tcBorders>
            <w:shd w:val="clear" w:color="auto" w:fill="auto"/>
            <w:noWrap/>
            <w:vAlign w:val="bottom"/>
            <w:hideMark/>
          </w:tcPr>
          <w:p w14:paraId="7DC6DFB1" w14:textId="77777777" w:rsidR="00E941FF" w:rsidRPr="00CB516C" w:rsidRDefault="00E941FF" w:rsidP="00D61A5F">
            <w:pPr>
              <w:spacing w:before="40" w:after="40"/>
              <w:jc w:val="right"/>
              <w:rPr>
                <w:sz w:val="20"/>
                <w:szCs w:val="20"/>
              </w:rPr>
            </w:pPr>
            <w:r w:rsidRPr="00CB516C">
              <w:rPr>
                <w:sz w:val="20"/>
                <w:szCs w:val="20"/>
              </w:rPr>
              <w:t>2.215301224</w:t>
            </w:r>
          </w:p>
        </w:tc>
      </w:tr>
      <w:tr w:rsidR="00E941FF" w:rsidRPr="00CB516C" w14:paraId="021F4E40" w14:textId="77777777" w:rsidTr="00B8643C">
        <w:trPr>
          <w:trHeight w:val="144"/>
        </w:trPr>
        <w:tc>
          <w:tcPr>
            <w:tcW w:w="2713" w:type="dxa"/>
            <w:tcBorders>
              <w:top w:val="nil"/>
              <w:left w:val="nil"/>
              <w:bottom w:val="nil"/>
              <w:right w:val="nil"/>
            </w:tcBorders>
            <w:shd w:val="clear" w:color="auto" w:fill="auto"/>
            <w:noWrap/>
            <w:vAlign w:val="bottom"/>
            <w:hideMark/>
          </w:tcPr>
          <w:p w14:paraId="4D52B293" w14:textId="77777777" w:rsidR="00E941FF" w:rsidRPr="00CB516C" w:rsidRDefault="00E941FF" w:rsidP="00D61A5F">
            <w:pPr>
              <w:spacing w:before="40" w:after="40"/>
              <w:rPr>
                <w:sz w:val="20"/>
                <w:szCs w:val="20"/>
              </w:rPr>
            </w:pPr>
            <w:r w:rsidRPr="00CB516C">
              <w:rPr>
                <w:sz w:val="20"/>
                <w:szCs w:val="20"/>
              </w:rPr>
              <w:t>Skewness</w:t>
            </w:r>
          </w:p>
        </w:tc>
        <w:tc>
          <w:tcPr>
            <w:tcW w:w="1553" w:type="dxa"/>
            <w:tcBorders>
              <w:top w:val="nil"/>
              <w:left w:val="nil"/>
              <w:bottom w:val="nil"/>
              <w:right w:val="nil"/>
            </w:tcBorders>
            <w:shd w:val="clear" w:color="auto" w:fill="auto"/>
            <w:noWrap/>
            <w:vAlign w:val="bottom"/>
            <w:hideMark/>
          </w:tcPr>
          <w:p w14:paraId="7899950E" w14:textId="77777777" w:rsidR="00E941FF" w:rsidRPr="00CB516C" w:rsidRDefault="00E941FF" w:rsidP="00D61A5F">
            <w:pPr>
              <w:spacing w:before="40" w:after="40"/>
              <w:jc w:val="right"/>
              <w:rPr>
                <w:sz w:val="20"/>
                <w:szCs w:val="20"/>
              </w:rPr>
            </w:pPr>
            <w:r w:rsidRPr="00CB516C">
              <w:rPr>
                <w:sz w:val="20"/>
                <w:szCs w:val="20"/>
              </w:rPr>
              <w:t>0.543955061</w:t>
            </w:r>
          </w:p>
        </w:tc>
        <w:tc>
          <w:tcPr>
            <w:tcW w:w="1620" w:type="dxa"/>
            <w:tcBorders>
              <w:top w:val="nil"/>
              <w:left w:val="nil"/>
              <w:bottom w:val="nil"/>
              <w:right w:val="nil"/>
            </w:tcBorders>
            <w:shd w:val="clear" w:color="auto" w:fill="auto"/>
            <w:noWrap/>
            <w:vAlign w:val="bottom"/>
            <w:hideMark/>
          </w:tcPr>
          <w:p w14:paraId="36F82A41" w14:textId="77777777" w:rsidR="00E941FF" w:rsidRPr="00CB516C" w:rsidRDefault="00E941FF" w:rsidP="00D61A5F">
            <w:pPr>
              <w:spacing w:before="40" w:after="40"/>
              <w:jc w:val="right"/>
              <w:rPr>
                <w:sz w:val="20"/>
                <w:szCs w:val="20"/>
              </w:rPr>
            </w:pPr>
            <w:r w:rsidRPr="00CB516C">
              <w:rPr>
                <w:sz w:val="20"/>
                <w:szCs w:val="20"/>
              </w:rPr>
              <w:t>0.30418061</w:t>
            </w:r>
          </w:p>
        </w:tc>
        <w:tc>
          <w:tcPr>
            <w:tcW w:w="1300" w:type="dxa"/>
            <w:tcBorders>
              <w:top w:val="nil"/>
              <w:left w:val="nil"/>
              <w:bottom w:val="nil"/>
              <w:right w:val="nil"/>
            </w:tcBorders>
            <w:shd w:val="clear" w:color="auto" w:fill="auto"/>
            <w:noWrap/>
            <w:vAlign w:val="bottom"/>
            <w:hideMark/>
          </w:tcPr>
          <w:p w14:paraId="6979D64E" w14:textId="77777777" w:rsidR="00E941FF" w:rsidRPr="00CB516C" w:rsidRDefault="00E941FF" w:rsidP="00D61A5F">
            <w:pPr>
              <w:spacing w:before="40" w:after="40"/>
              <w:jc w:val="right"/>
              <w:rPr>
                <w:sz w:val="20"/>
                <w:szCs w:val="20"/>
              </w:rPr>
            </w:pPr>
            <w:r w:rsidRPr="00CB516C">
              <w:rPr>
                <w:sz w:val="20"/>
                <w:szCs w:val="20"/>
              </w:rPr>
              <w:t>1.360546957</w:t>
            </w:r>
          </w:p>
        </w:tc>
      </w:tr>
      <w:tr w:rsidR="00E941FF" w:rsidRPr="00CB516C" w14:paraId="61EB1968" w14:textId="77777777" w:rsidTr="00B8643C">
        <w:trPr>
          <w:trHeight w:val="144"/>
        </w:trPr>
        <w:tc>
          <w:tcPr>
            <w:tcW w:w="2713" w:type="dxa"/>
            <w:tcBorders>
              <w:top w:val="nil"/>
              <w:left w:val="nil"/>
              <w:bottom w:val="nil"/>
              <w:right w:val="nil"/>
            </w:tcBorders>
            <w:shd w:val="clear" w:color="auto" w:fill="auto"/>
            <w:noWrap/>
            <w:vAlign w:val="bottom"/>
            <w:hideMark/>
          </w:tcPr>
          <w:p w14:paraId="06098D8C" w14:textId="77777777" w:rsidR="00E941FF" w:rsidRPr="00CB516C" w:rsidRDefault="00E941FF" w:rsidP="00D61A5F">
            <w:pPr>
              <w:spacing w:before="40" w:after="40"/>
              <w:rPr>
                <w:sz w:val="20"/>
                <w:szCs w:val="20"/>
              </w:rPr>
            </w:pPr>
            <w:r w:rsidRPr="00CB516C">
              <w:rPr>
                <w:sz w:val="20"/>
                <w:szCs w:val="20"/>
              </w:rPr>
              <w:t>Range</w:t>
            </w:r>
          </w:p>
        </w:tc>
        <w:tc>
          <w:tcPr>
            <w:tcW w:w="1553" w:type="dxa"/>
            <w:tcBorders>
              <w:top w:val="nil"/>
              <w:left w:val="nil"/>
              <w:bottom w:val="nil"/>
              <w:right w:val="nil"/>
            </w:tcBorders>
            <w:shd w:val="clear" w:color="auto" w:fill="auto"/>
            <w:noWrap/>
            <w:vAlign w:val="bottom"/>
            <w:hideMark/>
          </w:tcPr>
          <w:p w14:paraId="3787F25A" w14:textId="77777777" w:rsidR="00E941FF" w:rsidRPr="00CB516C" w:rsidRDefault="00E941FF" w:rsidP="00D61A5F">
            <w:pPr>
              <w:spacing w:before="40" w:after="40"/>
              <w:jc w:val="right"/>
              <w:rPr>
                <w:sz w:val="20"/>
                <w:szCs w:val="20"/>
              </w:rPr>
            </w:pPr>
            <w:r w:rsidRPr="00CB516C">
              <w:rPr>
                <w:sz w:val="20"/>
                <w:szCs w:val="20"/>
              </w:rPr>
              <w:t>174</w:t>
            </w:r>
          </w:p>
        </w:tc>
        <w:tc>
          <w:tcPr>
            <w:tcW w:w="1620" w:type="dxa"/>
            <w:tcBorders>
              <w:top w:val="nil"/>
              <w:left w:val="nil"/>
              <w:bottom w:val="nil"/>
              <w:right w:val="nil"/>
            </w:tcBorders>
            <w:shd w:val="clear" w:color="auto" w:fill="auto"/>
            <w:noWrap/>
            <w:vAlign w:val="bottom"/>
            <w:hideMark/>
          </w:tcPr>
          <w:p w14:paraId="756943E5" w14:textId="77777777" w:rsidR="00E941FF" w:rsidRPr="00CB516C" w:rsidRDefault="00E941FF" w:rsidP="00D61A5F">
            <w:pPr>
              <w:spacing w:before="40" w:after="40"/>
              <w:jc w:val="right"/>
              <w:rPr>
                <w:sz w:val="20"/>
                <w:szCs w:val="20"/>
              </w:rPr>
            </w:pPr>
            <w:r w:rsidRPr="00CB516C">
              <w:rPr>
                <w:sz w:val="20"/>
                <w:szCs w:val="20"/>
              </w:rPr>
              <w:t>157</w:t>
            </w:r>
          </w:p>
        </w:tc>
        <w:tc>
          <w:tcPr>
            <w:tcW w:w="1300" w:type="dxa"/>
            <w:tcBorders>
              <w:top w:val="nil"/>
              <w:left w:val="nil"/>
              <w:bottom w:val="nil"/>
              <w:right w:val="nil"/>
            </w:tcBorders>
            <w:shd w:val="clear" w:color="auto" w:fill="auto"/>
            <w:noWrap/>
            <w:vAlign w:val="bottom"/>
            <w:hideMark/>
          </w:tcPr>
          <w:p w14:paraId="625E979C" w14:textId="77777777" w:rsidR="00E941FF" w:rsidRPr="00CB516C" w:rsidRDefault="00E941FF" w:rsidP="00D61A5F">
            <w:pPr>
              <w:spacing w:before="40" w:after="40"/>
              <w:jc w:val="right"/>
              <w:rPr>
                <w:sz w:val="20"/>
                <w:szCs w:val="20"/>
              </w:rPr>
            </w:pPr>
            <w:r w:rsidRPr="00CB516C">
              <w:rPr>
                <w:sz w:val="20"/>
                <w:szCs w:val="20"/>
              </w:rPr>
              <w:t>290</w:t>
            </w:r>
          </w:p>
        </w:tc>
      </w:tr>
      <w:tr w:rsidR="00E941FF" w:rsidRPr="00CB516C" w14:paraId="3E9AAA7E" w14:textId="77777777" w:rsidTr="00B8643C">
        <w:trPr>
          <w:trHeight w:val="144"/>
        </w:trPr>
        <w:tc>
          <w:tcPr>
            <w:tcW w:w="2713" w:type="dxa"/>
            <w:tcBorders>
              <w:top w:val="nil"/>
              <w:left w:val="nil"/>
              <w:bottom w:val="nil"/>
              <w:right w:val="nil"/>
            </w:tcBorders>
            <w:shd w:val="clear" w:color="auto" w:fill="auto"/>
            <w:noWrap/>
            <w:vAlign w:val="bottom"/>
            <w:hideMark/>
          </w:tcPr>
          <w:p w14:paraId="133A8D8A" w14:textId="77777777" w:rsidR="00E941FF" w:rsidRPr="00CB516C" w:rsidRDefault="00E941FF" w:rsidP="00D61A5F">
            <w:pPr>
              <w:spacing w:before="40" w:after="40"/>
              <w:rPr>
                <w:sz w:val="20"/>
                <w:szCs w:val="20"/>
              </w:rPr>
            </w:pPr>
            <w:r w:rsidRPr="00CB516C">
              <w:rPr>
                <w:sz w:val="20"/>
                <w:szCs w:val="20"/>
              </w:rPr>
              <w:t>Minimum</w:t>
            </w:r>
          </w:p>
        </w:tc>
        <w:tc>
          <w:tcPr>
            <w:tcW w:w="1553" w:type="dxa"/>
            <w:tcBorders>
              <w:top w:val="nil"/>
              <w:left w:val="nil"/>
              <w:bottom w:val="nil"/>
              <w:right w:val="nil"/>
            </w:tcBorders>
            <w:shd w:val="clear" w:color="auto" w:fill="auto"/>
            <w:noWrap/>
            <w:vAlign w:val="bottom"/>
            <w:hideMark/>
          </w:tcPr>
          <w:p w14:paraId="4854AA0B" w14:textId="77777777" w:rsidR="00E941FF" w:rsidRPr="00CB516C" w:rsidRDefault="00E941FF" w:rsidP="00D61A5F">
            <w:pPr>
              <w:spacing w:before="40" w:after="40"/>
              <w:jc w:val="right"/>
              <w:rPr>
                <w:sz w:val="20"/>
                <w:szCs w:val="20"/>
              </w:rPr>
            </w:pPr>
            <w:r w:rsidRPr="00CB516C">
              <w:rPr>
                <w:sz w:val="20"/>
                <w:szCs w:val="20"/>
              </w:rPr>
              <w:t>148</w:t>
            </w:r>
          </w:p>
        </w:tc>
        <w:tc>
          <w:tcPr>
            <w:tcW w:w="1620" w:type="dxa"/>
            <w:tcBorders>
              <w:top w:val="nil"/>
              <w:left w:val="nil"/>
              <w:bottom w:val="nil"/>
              <w:right w:val="nil"/>
            </w:tcBorders>
            <w:shd w:val="clear" w:color="auto" w:fill="auto"/>
            <w:noWrap/>
            <w:vAlign w:val="bottom"/>
            <w:hideMark/>
          </w:tcPr>
          <w:p w14:paraId="730C49B3" w14:textId="77777777" w:rsidR="00E941FF" w:rsidRPr="00CB516C" w:rsidRDefault="00E941FF" w:rsidP="00D61A5F">
            <w:pPr>
              <w:spacing w:before="40" w:after="40"/>
              <w:jc w:val="right"/>
              <w:rPr>
                <w:sz w:val="20"/>
                <w:szCs w:val="20"/>
              </w:rPr>
            </w:pPr>
            <w:r w:rsidRPr="00CB516C">
              <w:rPr>
                <w:sz w:val="20"/>
                <w:szCs w:val="20"/>
              </w:rPr>
              <w:t>135.5</w:t>
            </w:r>
          </w:p>
        </w:tc>
        <w:tc>
          <w:tcPr>
            <w:tcW w:w="1300" w:type="dxa"/>
            <w:tcBorders>
              <w:top w:val="nil"/>
              <w:left w:val="nil"/>
              <w:bottom w:val="nil"/>
              <w:right w:val="nil"/>
            </w:tcBorders>
            <w:shd w:val="clear" w:color="auto" w:fill="auto"/>
            <w:noWrap/>
            <w:vAlign w:val="bottom"/>
            <w:hideMark/>
          </w:tcPr>
          <w:p w14:paraId="397452D6" w14:textId="77777777" w:rsidR="00E941FF" w:rsidRPr="00CB516C" w:rsidRDefault="00E941FF" w:rsidP="00D61A5F">
            <w:pPr>
              <w:spacing w:before="40" w:after="40"/>
              <w:jc w:val="right"/>
              <w:rPr>
                <w:sz w:val="20"/>
                <w:szCs w:val="20"/>
              </w:rPr>
            </w:pPr>
            <w:r w:rsidRPr="00CB516C">
              <w:rPr>
                <w:sz w:val="20"/>
                <w:szCs w:val="20"/>
              </w:rPr>
              <w:t>48</w:t>
            </w:r>
          </w:p>
        </w:tc>
      </w:tr>
      <w:tr w:rsidR="00E941FF" w:rsidRPr="00CB516C" w14:paraId="5516CDCB" w14:textId="77777777" w:rsidTr="00B8643C">
        <w:trPr>
          <w:trHeight w:val="144"/>
        </w:trPr>
        <w:tc>
          <w:tcPr>
            <w:tcW w:w="2713" w:type="dxa"/>
            <w:tcBorders>
              <w:top w:val="nil"/>
              <w:left w:val="nil"/>
              <w:bottom w:val="nil"/>
              <w:right w:val="nil"/>
            </w:tcBorders>
            <w:shd w:val="clear" w:color="auto" w:fill="auto"/>
            <w:noWrap/>
            <w:vAlign w:val="bottom"/>
            <w:hideMark/>
          </w:tcPr>
          <w:p w14:paraId="4E8B79F1" w14:textId="77777777" w:rsidR="00E941FF" w:rsidRPr="00CB516C" w:rsidRDefault="00E941FF" w:rsidP="00D61A5F">
            <w:pPr>
              <w:spacing w:before="40" w:after="40"/>
              <w:rPr>
                <w:sz w:val="20"/>
                <w:szCs w:val="20"/>
              </w:rPr>
            </w:pPr>
            <w:r w:rsidRPr="00CB516C">
              <w:rPr>
                <w:sz w:val="20"/>
                <w:szCs w:val="20"/>
              </w:rPr>
              <w:t>Maximum</w:t>
            </w:r>
          </w:p>
        </w:tc>
        <w:tc>
          <w:tcPr>
            <w:tcW w:w="1553" w:type="dxa"/>
            <w:tcBorders>
              <w:top w:val="nil"/>
              <w:left w:val="nil"/>
              <w:bottom w:val="nil"/>
              <w:right w:val="nil"/>
            </w:tcBorders>
            <w:shd w:val="clear" w:color="auto" w:fill="auto"/>
            <w:noWrap/>
            <w:vAlign w:val="bottom"/>
            <w:hideMark/>
          </w:tcPr>
          <w:p w14:paraId="57D1E80B" w14:textId="77777777" w:rsidR="00E941FF" w:rsidRPr="00CB516C" w:rsidRDefault="00E941FF" w:rsidP="00D61A5F">
            <w:pPr>
              <w:spacing w:before="40" w:after="40"/>
              <w:jc w:val="right"/>
              <w:rPr>
                <w:sz w:val="20"/>
                <w:szCs w:val="20"/>
              </w:rPr>
            </w:pPr>
            <w:r w:rsidRPr="00CB516C">
              <w:rPr>
                <w:sz w:val="20"/>
                <w:szCs w:val="20"/>
              </w:rPr>
              <w:t>322</w:t>
            </w:r>
          </w:p>
        </w:tc>
        <w:tc>
          <w:tcPr>
            <w:tcW w:w="1620" w:type="dxa"/>
            <w:tcBorders>
              <w:top w:val="nil"/>
              <w:left w:val="nil"/>
              <w:bottom w:val="nil"/>
              <w:right w:val="nil"/>
            </w:tcBorders>
            <w:shd w:val="clear" w:color="auto" w:fill="auto"/>
            <w:noWrap/>
            <w:vAlign w:val="bottom"/>
            <w:hideMark/>
          </w:tcPr>
          <w:p w14:paraId="2ABFD181" w14:textId="77777777" w:rsidR="00E941FF" w:rsidRPr="00CB516C" w:rsidRDefault="00E941FF" w:rsidP="00D61A5F">
            <w:pPr>
              <w:spacing w:before="40" w:after="40"/>
              <w:jc w:val="right"/>
              <w:rPr>
                <w:sz w:val="20"/>
                <w:szCs w:val="20"/>
              </w:rPr>
            </w:pPr>
            <w:r w:rsidRPr="00CB516C">
              <w:rPr>
                <w:sz w:val="20"/>
                <w:szCs w:val="20"/>
              </w:rPr>
              <w:t>292.5</w:t>
            </w:r>
          </w:p>
        </w:tc>
        <w:tc>
          <w:tcPr>
            <w:tcW w:w="1300" w:type="dxa"/>
            <w:tcBorders>
              <w:top w:val="nil"/>
              <w:left w:val="nil"/>
              <w:bottom w:val="nil"/>
              <w:right w:val="nil"/>
            </w:tcBorders>
            <w:shd w:val="clear" w:color="auto" w:fill="auto"/>
            <w:noWrap/>
            <w:vAlign w:val="bottom"/>
            <w:hideMark/>
          </w:tcPr>
          <w:p w14:paraId="1BD4FDBC" w14:textId="77777777" w:rsidR="00E941FF" w:rsidRPr="00CB516C" w:rsidRDefault="00E941FF" w:rsidP="00D61A5F">
            <w:pPr>
              <w:spacing w:before="40" w:after="40"/>
              <w:jc w:val="right"/>
              <w:rPr>
                <w:sz w:val="20"/>
                <w:szCs w:val="20"/>
              </w:rPr>
            </w:pPr>
            <w:r w:rsidRPr="00CB516C">
              <w:rPr>
                <w:sz w:val="20"/>
                <w:szCs w:val="20"/>
              </w:rPr>
              <w:t>338</w:t>
            </w:r>
          </w:p>
        </w:tc>
      </w:tr>
      <w:tr w:rsidR="00E941FF" w:rsidRPr="00CB516C" w14:paraId="0E3F9EFD" w14:textId="77777777" w:rsidTr="00B8643C">
        <w:trPr>
          <w:trHeight w:val="144"/>
        </w:trPr>
        <w:tc>
          <w:tcPr>
            <w:tcW w:w="2713" w:type="dxa"/>
            <w:tcBorders>
              <w:top w:val="nil"/>
              <w:left w:val="nil"/>
              <w:bottom w:val="nil"/>
              <w:right w:val="nil"/>
            </w:tcBorders>
            <w:shd w:val="clear" w:color="auto" w:fill="auto"/>
            <w:noWrap/>
            <w:vAlign w:val="bottom"/>
            <w:hideMark/>
          </w:tcPr>
          <w:p w14:paraId="66E1BCEF" w14:textId="77777777" w:rsidR="00E941FF" w:rsidRPr="00CB516C" w:rsidRDefault="00E941FF" w:rsidP="00D61A5F">
            <w:pPr>
              <w:spacing w:before="40" w:after="40"/>
              <w:rPr>
                <w:sz w:val="20"/>
                <w:szCs w:val="20"/>
              </w:rPr>
            </w:pPr>
            <w:r w:rsidRPr="00CB516C">
              <w:rPr>
                <w:sz w:val="20"/>
                <w:szCs w:val="20"/>
              </w:rPr>
              <w:t>Sum</w:t>
            </w:r>
          </w:p>
        </w:tc>
        <w:tc>
          <w:tcPr>
            <w:tcW w:w="1553" w:type="dxa"/>
            <w:tcBorders>
              <w:top w:val="nil"/>
              <w:left w:val="nil"/>
              <w:bottom w:val="nil"/>
              <w:right w:val="nil"/>
            </w:tcBorders>
            <w:shd w:val="clear" w:color="auto" w:fill="auto"/>
            <w:noWrap/>
            <w:vAlign w:val="bottom"/>
            <w:hideMark/>
          </w:tcPr>
          <w:p w14:paraId="7D1A1501" w14:textId="646621A4" w:rsidR="00E941FF" w:rsidRPr="00CB516C" w:rsidRDefault="00E941FF" w:rsidP="00D61A5F">
            <w:pPr>
              <w:spacing w:before="40" w:after="40"/>
              <w:jc w:val="right"/>
              <w:rPr>
                <w:sz w:val="20"/>
                <w:szCs w:val="20"/>
              </w:rPr>
            </w:pPr>
            <w:r w:rsidRPr="00CB516C">
              <w:rPr>
                <w:sz w:val="20"/>
                <w:szCs w:val="20"/>
              </w:rPr>
              <w:t>3</w:t>
            </w:r>
            <w:r w:rsidR="00946B02">
              <w:rPr>
                <w:sz w:val="20"/>
                <w:szCs w:val="20"/>
              </w:rPr>
              <w:t>,</w:t>
            </w:r>
            <w:r w:rsidRPr="00CB516C">
              <w:rPr>
                <w:sz w:val="20"/>
                <w:szCs w:val="20"/>
              </w:rPr>
              <w:t>830.5</w:t>
            </w:r>
          </w:p>
        </w:tc>
        <w:tc>
          <w:tcPr>
            <w:tcW w:w="1620" w:type="dxa"/>
            <w:tcBorders>
              <w:top w:val="nil"/>
              <w:left w:val="nil"/>
              <w:bottom w:val="nil"/>
              <w:right w:val="nil"/>
            </w:tcBorders>
            <w:shd w:val="clear" w:color="auto" w:fill="auto"/>
            <w:noWrap/>
            <w:vAlign w:val="bottom"/>
            <w:hideMark/>
          </w:tcPr>
          <w:p w14:paraId="6CA4D50D" w14:textId="3D257775" w:rsidR="00E941FF" w:rsidRPr="00CB516C" w:rsidRDefault="00E941FF" w:rsidP="00D61A5F">
            <w:pPr>
              <w:spacing w:before="40" w:after="40"/>
              <w:jc w:val="right"/>
              <w:rPr>
                <w:sz w:val="20"/>
                <w:szCs w:val="20"/>
              </w:rPr>
            </w:pPr>
            <w:r w:rsidRPr="00CB516C">
              <w:rPr>
                <w:sz w:val="20"/>
                <w:szCs w:val="20"/>
              </w:rPr>
              <w:t>3</w:t>
            </w:r>
            <w:r w:rsidR="00946B02">
              <w:rPr>
                <w:sz w:val="20"/>
                <w:szCs w:val="20"/>
              </w:rPr>
              <w:t>,</w:t>
            </w:r>
            <w:r w:rsidRPr="00CB516C">
              <w:rPr>
                <w:sz w:val="20"/>
                <w:szCs w:val="20"/>
              </w:rPr>
              <w:t>657.4</w:t>
            </w:r>
          </w:p>
        </w:tc>
        <w:tc>
          <w:tcPr>
            <w:tcW w:w="1300" w:type="dxa"/>
            <w:tcBorders>
              <w:top w:val="nil"/>
              <w:left w:val="nil"/>
              <w:bottom w:val="nil"/>
              <w:right w:val="nil"/>
            </w:tcBorders>
            <w:shd w:val="clear" w:color="auto" w:fill="auto"/>
            <w:noWrap/>
            <w:vAlign w:val="bottom"/>
            <w:hideMark/>
          </w:tcPr>
          <w:p w14:paraId="0A8E4026" w14:textId="6164860A" w:rsidR="00E941FF" w:rsidRPr="00CB516C" w:rsidRDefault="00E941FF" w:rsidP="00D61A5F">
            <w:pPr>
              <w:spacing w:before="40" w:after="40"/>
              <w:jc w:val="right"/>
              <w:rPr>
                <w:sz w:val="20"/>
                <w:szCs w:val="20"/>
              </w:rPr>
            </w:pPr>
            <w:r w:rsidRPr="00CB516C">
              <w:rPr>
                <w:sz w:val="20"/>
                <w:szCs w:val="20"/>
              </w:rPr>
              <w:t>2</w:t>
            </w:r>
            <w:r w:rsidR="00946B02">
              <w:rPr>
                <w:sz w:val="20"/>
                <w:szCs w:val="20"/>
              </w:rPr>
              <w:t>,</w:t>
            </w:r>
            <w:r w:rsidRPr="00CB516C">
              <w:rPr>
                <w:sz w:val="20"/>
                <w:szCs w:val="20"/>
              </w:rPr>
              <w:t>430</w:t>
            </w:r>
          </w:p>
        </w:tc>
      </w:tr>
      <w:tr w:rsidR="00E941FF" w:rsidRPr="00CB516C" w14:paraId="290AE486" w14:textId="77777777" w:rsidTr="00B8643C">
        <w:trPr>
          <w:trHeight w:val="144"/>
        </w:trPr>
        <w:tc>
          <w:tcPr>
            <w:tcW w:w="2713" w:type="dxa"/>
            <w:tcBorders>
              <w:top w:val="nil"/>
              <w:left w:val="nil"/>
              <w:bottom w:val="nil"/>
              <w:right w:val="nil"/>
            </w:tcBorders>
            <w:shd w:val="clear" w:color="auto" w:fill="auto"/>
            <w:noWrap/>
            <w:vAlign w:val="bottom"/>
            <w:hideMark/>
          </w:tcPr>
          <w:p w14:paraId="39C317B1" w14:textId="77777777" w:rsidR="00E941FF" w:rsidRPr="00CB516C" w:rsidRDefault="00E941FF" w:rsidP="00D61A5F">
            <w:pPr>
              <w:spacing w:before="40" w:after="40"/>
              <w:rPr>
                <w:sz w:val="20"/>
                <w:szCs w:val="20"/>
              </w:rPr>
            </w:pPr>
            <w:r w:rsidRPr="00CB516C">
              <w:rPr>
                <w:sz w:val="20"/>
                <w:szCs w:val="20"/>
              </w:rPr>
              <w:t>Count</w:t>
            </w:r>
          </w:p>
        </w:tc>
        <w:tc>
          <w:tcPr>
            <w:tcW w:w="1553" w:type="dxa"/>
            <w:tcBorders>
              <w:top w:val="nil"/>
              <w:left w:val="nil"/>
              <w:bottom w:val="nil"/>
              <w:right w:val="nil"/>
            </w:tcBorders>
            <w:shd w:val="clear" w:color="auto" w:fill="auto"/>
            <w:noWrap/>
            <w:vAlign w:val="bottom"/>
            <w:hideMark/>
          </w:tcPr>
          <w:p w14:paraId="0C70BB98" w14:textId="77777777" w:rsidR="00E941FF" w:rsidRPr="00CB516C" w:rsidRDefault="00E941FF" w:rsidP="00D61A5F">
            <w:pPr>
              <w:spacing w:before="40" w:after="40"/>
              <w:jc w:val="right"/>
              <w:rPr>
                <w:sz w:val="20"/>
                <w:szCs w:val="20"/>
              </w:rPr>
            </w:pPr>
            <w:r w:rsidRPr="00CB516C">
              <w:rPr>
                <w:sz w:val="20"/>
                <w:szCs w:val="20"/>
              </w:rPr>
              <w:t>18</w:t>
            </w:r>
          </w:p>
        </w:tc>
        <w:tc>
          <w:tcPr>
            <w:tcW w:w="1620" w:type="dxa"/>
            <w:tcBorders>
              <w:top w:val="nil"/>
              <w:left w:val="nil"/>
              <w:bottom w:val="nil"/>
              <w:right w:val="nil"/>
            </w:tcBorders>
            <w:shd w:val="clear" w:color="auto" w:fill="auto"/>
            <w:noWrap/>
            <w:vAlign w:val="bottom"/>
            <w:hideMark/>
          </w:tcPr>
          <w:p w14:paraId="5BD964F9" w14:textId="77777777" w:rsidR="00E941FF" w:rsidRPr="00CB516C" w:rsidRDefault="00E941FF" w:rsidP="00D61A5F">
            <w:pPr>
              <w:spacing w:before="40" w:after="40"/>
              <w:jc w:val="right"/>
              <w:rPr>
                <w:sz w:val="20"/>
                <w:szCs w:val="20"/>
              </w:rPr>
            </w:pPr>
            <w:r w:rsidRPr="00CB516C">
              <w:rPr>
                <w:sz w:val="20"/>
                <w:szCs w:val="20"/>
              </w:rPr>
              <w:t>18</w:t>
            </w:r>
          </w:p>
        </w:tc>
        <w:tc>
          <w:tcPr>
            <w:tcW w:w="1300" w:type="dxa"/>
            <w:tcBorders>
              <w:top w:val="nil"/>
              <w:left w:val="nil"/>
              <w:bottom w:val="nil"/>
              <w:right w:val="nil"/>
            </w:tcBorders>
            <w:shd w:val="clear" w:color="auto" w:fill="auto"/>
            <w:noWrap/>
            <w:vAlign w:val="bottom"/>
            <w:hideMark/>
          </w:tcPr>
          <w:p w14:paraId="3E038B7C" w14:textId="77777777" w:rsidR="00E941FF" w:rsidRPr="00CB516C" w:rsidRDefault="00E941FF" w:rsidP="00D61A5F">
            <w:pPr>
              <w:spacing w:before="40" w:after="40"/>
              <w:jc w:val="right"/>
              <w:rPr>
                <w:sz w:val="20"/>
                <w:szCs w:val="20"/>
              </w:rPr>
            </w:pPr>
            <w:r w:rsidRPr="00CB516C">
              <w:rPr>
                <w:sz w:val="20"/>
                <w:szCs w:val="20"/>
              </w:rPr>
              <w:t>18</w:t>
            </w:r>
          </w:p>
        </w:tc>
      </w:tr>
      <w:tr w:rsidR="00E941FF" w:rsidRPr="00CB516C" w14:paraId="5C8838DA" w14:textId="77777777" w:rsidTr="00B8643C">
        <w:trPr>
          <w:trHeight w:val="144"/>
        </w:trPr>
        <w:tc>
          <w:tcPr>
            <w:tcW w:w="2713" w:type="dxa"/>
            <w:tcBorders>
              <w:top w:val="nil"/>
              <w:left w:val="nil"/>
              <w:bottom w:val="single" w:sz="8" w:space="0" w:color="auto"/>
              <w:right w:val="nil"/>
            </w:tcBorders>
            <w:shd w:val="clear" w:color="auto" w:fill="auto"/>
            <w:noWrap/>
            <w:vAlign w:val="bottom"/>
            <w:hideMark/>
          </w:tcPr>
          <w:p w14:paraId="21ED9F4E" w14:textId="77777777" w:rsidR="00E941FF" w:rsidRPr="00CB516C" w:rsidRDefault="00E941FF" w:rsidP="00D61A5F">
            <w:pPr>
              <w:spacing w:before="40" w:after="40"/>
              <w:rPr>
                <w:sz w:val="20"/>
                <w:szCs w:val="20"/>
              </w:rPr>
            </w:pPr>
            <w:r w:rsidRPr="00CB516C">
              <w:rPr>
                <w:sz w:val="20"/>
                <w:szCs w:val="20"/>
              </w:rPr>
              <w:t>Confidence Level (95.0%)</w:t>
            </w:r>
          </w:p>
        </w:tc>
        <w:tc>
          <w:tcPr>
            <w:tcW w:w="1553" w:type="dxa"/>
            <w:tcBorders>
              <w:top w:val="nil"/>
              <w:left w:val="nil"/>
              <w:bottom w:val="single" w:sz="8" w:space="0" w:color="auto"/>
              <w:right w:val="nil"/>
            </w:tcBorders>
            <w:shd w:val="clear" w:color="auto" w:fill="auto"/>
            <w:noWrap/>
            <w:vAlign w:val="bottom"/>
            <w:hideMark/>
          </w:tcPr>
          <w:p w14:paraId="340536C6" w14:textId="77777777" w:rsidR="00E941FF" w:rsidRPr="00CB516C" w:rsidRDefault="00E941FF" w:rsidP="00D61A5F">
            <w:pPr>
              <w:spacing w:before="40" w:after="40"/>
              <w:jc w:val="right"/>
              <w:rPr>
                <w:sz w:val="20"/>
                <w:szCs w:val="20"/>
              </w:rPr>
            </w:pPr>
            <w:r w:rsidRPr="00CB516C">
              <w:rPr>
                <w:sz w:val="20"/>
                <w:szCs w:val="20"/>
              </w:rPr>
              <w:t>24.33991574</w:t>
            </w:r>
          </w:p>
        </w:tc>
        <w:tc>
          <w:tcPr>
            <w:tcW w:w="1620" w:type="dxa"/>
            <w:tcBorders>
              <w:top w:val="nil"/>
              <w:left w:val="nil"/>
              <w:bottom w:val="single" w:sz="8" w:space="0" w:color="auto"/>
              <w:right w:val="nil"/>
            </w:tcBorders>
            <w:shd w:val="clear" w:color="auto" w:fill="auto"/>
            <w:noWrap/>
            <w:vAlign w:val="bottom"/>
            <w:hideMark/>
          </w:tcPr>
          <w:p w14:paraId="47130FB0" w14:textId="77777777" w:rsidR="00E941FF" w:rsidRPr="00CB516C" w:rsidRDefault="00E941FF" w:rsidP="00D61A5F">
            <w:pPr>
              <w:spacing w:before="40" w:after="40"/>
              <w:jc w:val="right"/>
              <w:rPr>
                <w:sz w:val="20"/>
                <w:szCs w:val="20"/>
              </w:rPr>
            </w:pPr>
            <w:r w:rsidRPr="00CB516C">
              <w:rPr>
                <w:sz w:val="20"/>
                <w:szCs w:val="20"/>
              </w:rPr>
              <w:t>21.82684063</w:t>
            </w:r>
          </w:p>
        </w:tc>
        <w:tc>
          <w:tcPr>
            <w:tcW w:w="1300" w:type="dxa"/>
            <w:tcBorders>
              <w:top w:val="nil"/>
              <w:left w:val="nil"/>
              <w:bottom w:val="single" w:sz="8" w:space="0" w:color="auto"/>
              <w:right w:val="nil"/>
            </w:tcBorders>
            <w:shd w:val="clear" w:color="auto" w:fill="auto"/>
            <w:noWrap/>
            <w:vAlign w:val="bottom"/>
            <w:hideMark/>
          </w:tcPr>
          <w:p w14:paraId="414DB0E6" w14:textId="77777777" w:rsidR="00E941FF" w:rsidRPr="00CB516C" w:rsidRDefault="00E941FF" w:rsidP="00D61A5F">
            <w:pPr>
              <w:spacing w:before="40" w:after="40"/>
              <w:jc w:val="right"/>
              <w:rPr>
                <w:sz w:val="20"/>
                <w:szCs w:val="20"/>
              </w:rPr>
            </w:pPr>
            <w:r w:rsidRPr="00CB516C">
              <w:rPr>
                <w:sz w:val="20"/>
                <w:szCs w:val="20"/>
              </w:rPr>
              <w:t>37.94295741</w:t>
            </w:r>
          </w:p>
        </w:tc>
      </w:tr>
    </w:tbl>
    <w:p w14:paraId="3D174EA4" w14:textId="706EDF0D" w:rsidR="00E941FF" w:rsidRPr="00946B02" w:rsidRDefault="00B8643C" w:rsidP="00B8643C">
      <w:pPr>
        <w:tabs>
          <w:tab w:val="left" w:pos="-630"/>
        </w:tabs>
        <w:spacing w:before="120" w:after="120" w:line="240" w:lineRule="auto"/>
        <w:ind w:left="360" w:hanging="360"/>
        <w:rPr>
          <w:snapToGrid w:val="0"/>
          <w:spacing w:val="-2"/>
          <w:sz w:val="20"/>
          <w:szCs w:val="20"/>
        </w:rPr>
      </w:pPr>
      <w:r>
        <w:rPr>
          <w:snapToGrid w:val="0"/>
          <w:sz w:val="20"/>
          <w:szCs w:val="20"/>
        </w:rPr>
        <w:t>3.</w:t>
      </w:r>
      <w:r w:rsidR="00E941FF" w:rsidRPr="00CB516C">
        <w:rPr>
          <w:snapToGrid w:val="0"/>
          <w:sz w:val="20"/>
          <w:szCs w:val="20"/>
        </w:rPr>
        <w:tab/>
      </w:r>
      <w:r w:rsidR="00E941FF" w:rsidRPr="00946B02">
        <w:rPr>
          <w:snapToGrid w:val="0"/>
          <w:spacing w:val="-2"/>
          <w:sz w:val="20"/>
          <w:szCs w:val="20"/>
        </w:rPr>
        <w:t>Gulf View condominiums are the more expensive as usually anticipated. A Gulf View condominium lists for a mean price of $474,000 and a median price of $437,000. A No Gulf View condominium lists for a mean price of $212,800 and a median price of $212,500. The Gulf View condominiums are over twice as expensive as the No Gulf View condominiums.</w:t>
      </w:r>
    </w:p>
    <w:p w14:paraId="61644CF5" w14:textId="77777777"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ab/>
        <w:t>The standard deviation of the list price for Gulf View condominiums is $197,300 and the standard deviation of the list price for No Gulf View condominiums is $48,900. Thus, the Gulf View condominiums have a greater variation in list price.</w:t>
      </w:r>
    </w:p>
    <w:p w14:paraId="13CB39B5" w14:textId="77777777"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ab/>
        <w:t>The most expensive list-price is for a Gulf View condominium at $975,000 while the least expensive list-price is a No Gulf View condominium at $148,000.</w:t>
      </w:r>
    </w:p>
    <w:p w14:paraId="7D0E0AE5" w14:textId="77777777"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ab/>
        <w:t>A boxplot shows that the No Gulf View condominiums do not have any outliers. A similar box plot shows the highest four Gulf View list prices are outliers: $885,000, $895,000, and two at $975,000. These show 4/40 or 10% of the Gulf View condominiums have an unusually high list price.</w:t>
      </w:r>
    </w:p>
    <w:p w14:paraId="03C8C64E" w14:textId="77777777"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ab/>
        <w:t>The mean number of days to sell a condominium is slightly better for Gulf View condominiums than for No Gulf View condominiums (106 days vs. 135 days). On average, it appears to take a little over three months to sell a Gulf View condominium and a little over four months to sell a No Gulf View condominium. The quickest sale was a Gulf View condominium that sold in less than a month (28 days). The slowest sale was for a No Gulf View condominium that took almost a year to sell (338 days).</w:t>
      </w:r>
    </w:p>
    <w:p w14:paraId="7FA7FD6D" w14:textId="77777777" w:rsidR="00E941FF" w:rsidRPr="00B8643C" w:rsidRDefault="00E941FF" w:rsidP="00B8643C">
      <w:pPr>
        <w:tabs>
          <w:tab w:val="left" w:pos="-630"/>
        </w:tabs>
        <w:spacing w:after="120" w:line="240" w:lineRule="auto"/>
        <w:ind w:left="360" w:hanging="360"/>
        <w:rPr>
          <w:snapToGrid w:val="0"/>
          <w:spacing w:val="-2"/>
          <w:sz w:val="20"/>
          <w:szCs w:val="20"/>
        </w:rPr>
      </w:pPr>
      <w:r w:rsidRPr="00CB516C">
        <w:rPr>
          <w:snapToGrid w:val="0"/>
          <w:sz w:val="20"/>
          <w:szCs w:val="20"/>
        </w:rPr>
        <w:tab/>
      </w:r>
      <w:r w:rsidRPr="00B8643C">
        <w:rPr>
          <w:snapToGrid w:val="0"/>
          <w:spacing w:val="-2"/>
          <w:sz w:val="20"/>
          <w:szCs w:val="20"/>
        </w:rPr>
        <w:t>Gulf View condominiums with a mean list price of $474,000 and a mean sale price of $454,200 sell on average $474,000 – $454,200 = $19,800 (4.2%) below list price. No Gulf View condominiums with a mean list price of $212,800 and a mean sale price of $203,200 appears to sell on average $212,800 – $203,200 = $9,600 (4.5%) below list price. There is only a small percentage difference in list and sale price for the two types of condominiums.</w:t>
      </w:r>
    </w:p>
    <w:p w14:paraId="552858BC" w14:textId="77777777"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ab/>
        <w:t>In summary, Gulf View condos are substantially more expensive and tend to sell slightly faster. The discount off the list price is roughly 4.0% to 4.5% for both Gulf View and No Gulf View condos.</w:t>
      </w:r>
    </w:p>
    <w:p w14:paraId="60A4524E" w14:textId="2A77F2C3" w:rsidR="00E941FF" w:rsidRPr="00CB516C" w:rsidRDefault="00B8643C" w:rsidP="00B8643C">
      <w:pPr>
        <w:tabs>
          <w:tab w:val="left" w:pos="-630"/>
        </w:tabs>
        <w:spacing w:after="120" w:line="240" w:lineRule="auto"/>
        <w:ind w:left="360" w:hanging="360"/>
        <w:rPr>
          <w:snapToGrid w:val="0"/>
          <w:sz w:val="20"/>
          <w:szCs w:val="20"/>
        </w:rPr>
      </w:pPr>
      <w:r>
        <w:rPr>
          <w:snapToGrid w:val="0"/>
          <w:sz w:val="20"/>
          <w:szCs w:val="20"/>
        </w:rPr>
        <w:t>4.</w:t>
      </w:r>
      <w:r>
        <w:rPr>
          <w:snapToGrid w:val="0"/>
          <w:sz w:val="20"/>
          <w:szCs w:val="20"/>
        </w:rPr>
        <w:tab/>
      </w:r>
      <w:r w:rsidR="00E941FF" w:rsidRPr="00CB516C">
        <w:rPr>
          <w:snapToGrid w:val="0"/>
          <w:sz w:val="20"/>
          <w:szCs w:val="20"/>
        </w:rPr>
        <w:t>Using the results from (1):</w:t>
      </w:r>
    </w:p>
    <w:p w14:paraId="7721F2DA" w14:textId="56A8DC62"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ab/>
        <w:t>Gulf View Sale Price 95% confidence interval is 454.22 ± 61.57 = (392.65, 515.79)</w:t>
      </w:r>
    </w:p>
    <w:p w14:paraId="6985DA74" w14:textId="271B88A0"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ab/>
        <w:t>Gulf View Days to Sell 95% confidence interval is 106 ± 16.70 = (89.30, 122.70)</w:t>
      </w:r>
    </w:p>
    <w:p w14:paraId="44F6FC7A" w14:textId="6655209D"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ab/>
        <w:t>95% Confidence intervals:</w:t>
      </w:r>
    </w:p>
    <w:p w14:paraId="13BA0B59" w14:textId="71EA02B6"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ab/>
        <w:t>Gulf View Mean Sales Price</w:t>
      </w:r>
      <w:r w:rsidRPr="00CB516C">
        <w:rPr>
          <w:snapToGrid w:val="0"/>
          <w:sz w:val="20"/>
          <w:szCs w:val="20"/>
        </w:rPr>
        <w:tab/>
        <w:t>$392,650 to $515,790</w:t>
      </w:r>
    </w:p>
    <w:p w14:paraId="60591A24" w14:textId="716557B1"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ab/>
        <w:t>Gulf View Mean Days to Sell</w:t>
      </w:r>
      <w:r w:rsidRPr="00CB516C">
        <w:rPr>
          <w:snapToGrid w:val="0"/>
          <w:sz w:val="20"/>
          <w:szCs w:val="20"/>
        </w:rPr>
        <w:tab/>
      </w:r>
      <w:r w:rsidR="008B109F">
        <w:rPr>
          <w:snapToGrid w:val="0"/>
          <w:sz w:val="20"/>
          <w:szCs w:val="20"/>
        </w:rPr>
        <w:t xml:space="preserve">  </w:t>
      </w:r>
      <w:r w:rsidR="00B8643C">
        <w:rPr>
          <w:snapToGrid w:val="0"/>
          <w:sz w:val="20"/>
          <w:szCs w:val="20"/>
        </w:rPr>
        <w:t xml:space="preserve"> </w:t>
      </w:r>
      <w:r w:rsidRPr="00CB516C">
        <w:rPr>
          <w:snapToGrid w:val="0"/>
          <w:sz w:val="20"/>
          <w:szCs w:val="20"/>
        </w:rPr>
        <w:t>89.30 to 122.70</w:t>
      </w:r>
    </w:p>
    <w:p w14:paraId="7CEF193A" w14:textId="77777777"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5.</w:t>
      </w:r>
      <w:r w:rsidRPr="00CB516C">
        <w:rPr>
          <w:snapToGrid w:val="0"/>
          <w:sz w:val="20"/>
          <w:szCs w:val="20"/>
        </w:rPr>
        <w:tab/>
        <w:t>Using the results from (2):</w:t>
      </w:r>
    </w:p>
    <w:p w14:paraId="6BEA5A25" w14:textId="57E204E1"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ab/>
        <w:t>Non Gulf View Sale Price 95% confidence interval is 203.19 ± 21.83 = (181.36, 225.02)</w:t>
      </w:r>
    </w:p>
    <w:p w14:paraId="128FE763" w14:textId="14E21504"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ab/>
        <w:t>Non Gulf View Days to Sell 95% confidence interval is 135 ± 37.94 = (97.06, 172.94)</w:t>
      </w:r>
    </w:p>
    <w:p w14:paraId="7AD78CF5" w14:textId="404CF5CC"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ab/>
        <w:t>95% Confidence intervals:</w:t>
      </w:r>
    </w:p>
    <w:p w14:paraId="677123CA" w14:textId="03578144" w:rsidR="00E941FF" w:rsidRPr="00CB516C" w:rsidRDefault="00E941FF" w:rsidP="00B8643C">
      <w:pPr>
        <w:tabs>
          <w:tab w:val="left" w:pos="-630"/>
          <w:tab w:val="left" w:pos="3600"/>
        </w:tabs>
        <w:spacing w:after="120" w:line="240" w:lineRule="auto"/>
        <w:ind w:left="360" w:hanging="360"/>
        <w:rPr>
          <w:snapToGrid w:val="0"/>
          <w:sz w:val="20"/>
          <w:szCs w:val="20"/>
        </w:rPr>
      </w:pPr>
      <w:r w:rsidRPr="00CB516C">
        <w:rPr>
          <w:snapToGrid w:val="0"/>
          <w:sz w:val="20"/>
          <w:szCs w:val="20"/>
        </w:rPr>
        <w:tab/>
        <w:t>No Gulf View Mean Sales Price</w:t>
      </w:r>
      <w:r w:rsidRPr="00CB516C">
        <w:rPr>
          <w:snapToGrid w:val="0"/>
          <w:sz w:val="20"/>
          <w:szCs w:val="20"/>
        </w:rPr>
        <w:tab/>
        <w:t>$181,400 to $225,020</w:t>
      </w:r>
    </w:p>
    <w:p w14:paraId="41D8F742" w14:textId="4F95A5BF" w:rsidR="00E941FF" w:rsidRPr="00CB516C" w:rsidRDefault="00E941FF" w:rsidP="00B8643C">
      <w:pPr>
        <w:tabs>
          <w:tab w:val="left" w:pos="-630"/>
        </w:tabs>
        <w:spacing w:after="120" w:line="240" w:lineRule="auto"/>
        <w:ind w:left="360" w:hanging="360"/>
        <w:rPr>
          <w:snapToGrid w:val="0"/>
          <w:sz w:val="20"/>
          <w:szCs w:val="20"/>
        </w:rPr>
      </w:pPr>
      <w:r w:rsidRPr="00CB516C">
        <w:rPr>
          <w:snapToGrid w:val="0"/>
          <w:sz w:val="20"/>
          <w:szCs w:val="20"/>
        </w:rPr>
        <w:tab/>
        <w:t>No Gulf View Mean Days to Sell</w:t>
      </w:r>
      <w:r w:rsidRPr="00CB516C">
        <w:rPr>
          <w:snapToGrid w:val="0"/>
          <w:sz w:val="20"/>
          <w:szCs w:val="20"/>
        </w:rPr>
        <w:tab/>
      </w:r>
      <w:r w:rsidR="008B109F">
        <w:rPr>
          <w:snapToGrid w:val="0"/>
          <w:sz w:val="20"/>
          <w:szCs w:val="20"/>
        </w:rPr>
        <w:t xml:space="preserve">  </w:t>
      </w:r>
      <w:r w:rsidRPr="00CB516C">
        <w:rPr>
          <w:snapToGrid w:val="0"/>
          <w:sz w:val="20"/>
          <w:szCs w:val="20"/>
        </w:rPr>
        <w:t>97.06 to 172.94</w:t>
      </w:r>
    </w:p>
    <w:p w14:paraId="7E906BD1" w14:textId="1FD4AFCF" w:rsidR="00E941FF" w:rsidRPr="00B8643C" w:rsidRDefault="00E941FF" w:rsidP="00B8643C">
      <w:pPr>
        <w:tabs>
          <w:tab w:val="left" w:pos="-630"/>
        </w:tabs>
        <w:spacing w:after="120" w:line="240" w:lineRule="auto"/>
        <w:ind w:left="360" w:hanging="360"/>
        <w:rPr>
          <w:snapToGrid w:val="0"/>
          <w:sz w:val="20"/>
          <w:szCs w:val="20"/>
        </w:rPr>
      </w:pPr>
      <w:r w:rsidRPr="00B8643C">
        <w:rPr>
          <w:snapToGrid w:val="0"/>
          <w:sz w:val="20"/>
          <w:szCs w:val="20"/>
        </w:rPr>
        <w:t>6.</w:t>
      </w:r>
      <w:r w:rsidRPr="00B8643C">
        <w:rPr>
          <w:snapToGrid w:val="0"/>
          <w:sz w:val="20"/>
          <w:szCs w:val="20"/>
        </w:rPr>
        <w:tab/>
        <w:t>Gulf View condominiums</w:t>
      </w:r>
    </w:p>
    <w:p w14:paraId="610E187E" w14:textId="77777777" w:rsidR="00E941FF" w:rsidRPr="00B8643C" w:rsidRDefault="00E941FF" w:rsidP="00B8643C">
      <w:pPr>
        <w:tabs>
          <w:tab w:val="left" w:pos="-630"/>
        </w:tabs>
        <w:spacing w:after="120" w:line="240" w:lineRule="auto"/>
        <w:ind w:left="360"/>
        <w:rPr>
          <w:snapToGrid w:val="0"/>
          <w:sz w:val="20"/>
          <w:szCs w:val="20"/>
        </w:rPr>
      </w:pPr>
      <w:r w:rsidRPr="00B8643C">
        <w:rPr>
          <w:snapToGrid w:val="0"/>
          <w:sz w:val="20"/>
          <w:szCs w:val="20"/>
        </w:rPr>
        <w:t xml:space="preserve">With </w:t>
      </w:r>
      <w:r w:rsidRPr="00B8643C">
        <w:rPr>
          <w:i/>
          <w:snapToGrid w:val="0"/>
          <w:sz w:val="20"/>
          <w:szCs w:val="20"/>
        </w:rPr>
        <w:t>n</w:t>
      </w:r>
      <w:r w:rsidRPr="00B8643C">
        <w:rPr>
          <w:snapToGrid w:val="0"/>
          <w:sz w:val="20"/>
          <w:szCs w:val="20"/>
        </w:rPr>
        <w:t xml:space="preserve"> = 40, the margin of error is $59,600. To reduce the margin of error to $40,000 the recommended sample size</w:t>
      </w:r>
    </w:p>
    <w:p w14:paraId="32BF96F8" w14:textId="77777777" w:rsidR="00E941FF" w:rsidRPr="00B8643C" w:rsidRDefault="00B8643C" w:rsidP="00B8643C">
      <w:pPr>
        <w:tabs>
          <w:tab w:val="left" w:pos="-630"/>
        </w:tabs>
        <w:spacing w:after="120" w:line="240" w:lineRule="auto"/>
        <w:ind w:left="360"/>
        <w:jc w:val="center"/>
        <w:rPr>
          <w:snapToGrid w:val="0"/>
          <w:sz w:val="20"/>
          <w:szCs w:val="20"/>
        </w:rPr>
      </w:pPr>
      <w:r w:rsidRPr="00B8643C">
        <w:rPr>
          <w:snapToGrid w:val="0"/>
          <w:position w:val="-22"/>
          <w:sz w:val="20"/>
          <w:szCs w:val="20"/>
        </w:rPr>
        <w:object w:dxaOrig="2940" w:dyaOrig="580" w14:anchorId="19035984">
          <v:shape id="_x0000_i1244" type="#_x0000_t75" style="width:147.6pt;height:28.8pt" o:ole="" fillcolor="window">
            <v:imagedata r:id="rId446" o:title=""/>
          </v:shape>
          <o:OLEObject Type="Embed" ProgID="Equation.DSMT4" ShapeID="_x0000_i1244" DrawAspect="Content" ObjectID="_1769433059" r:id="rId447"/>
        </w:object>
      </w:r>
    </w:p>
    <w:p w14:paraId="1DD8B569" w14:textId="3D694D19" w:rsidR="00E941FF" w:rsidRPr="00B8643C" w:rsidRDefault="00E941FF" w:rsidP="00B8643C">
      <w:pPr>
        <w:tabs>
          <w:tab w:val="left" w:pos="-630"/>
        </w:tabs>
        <w:spacing w:after="120" w:line="240" w:lineRule="auto"/>
        <w:ind w:left="360" w:hanging="360"/>
        <w:rPr>
          <w:snapToGrid w:val="0"/>
          <w:sz w:val="20"/>
          <w:szCs w:val="20"/>
        </w:rPr>
      </w:pPr>
      <w:r w:rsidRPr="00B8643C">
        <w:rPr>
          <w:snapToGrid w:val="0"/>
          <w:sz w:val="20"/>
          <w:szCs w:val="20"/>
        </w:rPr>
        <w:tab/>
        <w:t>No Gulf View condominiums</w:t>
      </w:r>
    </w:p>
    <w:p w14:paraId="283AED16" w14:textId="77777777" w:rsidR="00E941FF" w:rsidRPr="00B8643C" w:rsidRDefault="00E941FF" w:rsidP="00B8643C">
      <w:pPr>
        <w:tabs>
          <w:tab w:val="left" w:pos="-630"/>
        </w:tabs>
        <w:spacing w:after="120" w:line="240" w:lineRule="auto"/>
        <w:ind w:left="360"/>
        <w:rPr>
          <w:snapToGrid w:val="0"/>
          <w:sz w:val="20"/>
          <w:szCs w:val="20"/>
        </w:rPr>
      </w:pPr>
      <w:r w:rsidRPr="00B8643C">
        <w:rPr>
          <w:snapToGrid w:val="0"/>
          <w:sz w:val="20"/>
          <w:szCs w:val="20"/>
        </w:rPr>
        <w:t xml:space="preserve">With </w:t>
      </w:r>
      <w:r w:rsidRPr="00B8643C">
        <w:rPr>
          <w:i/>
          <w:snapToGrid w:val="0"/>
          <w:sz w:val="20"/>
          <w:szCs w:val="20"/>
        </w:rPr>
        <w:t>n</w:t>
      </w:r>
      <w:r w:rsidRPr="00B8643C">
        <w:rPr>
          <w:snapToGrid w:val="0"/>
          <w:sz w:val="20"/>
          <w:szCs w:val="20"/>
        </w:rPr>
        <w:t xml:space="preserve"> = 18, the margin of error is $21,800. To reduce the margin of error to $15,000 the recommended sample size</w:t>
      </w:r>
    </w:p>
    <w:p w14:paraId="3CBD25F8" w14:textId="77777777" w:rsidR="00E941FF" w:rsidRPr="00B8643C" w:rsidRDefault="00B8643C" w:rsidP="00B8643C">
      <w:pPr>
        <w:tabs>
          <w:tab w:val="left" w:pos="-630"/>
        </w:tabs>
        <w:spacing w:after="120" w:line="240" w:lineRule="auto"/>
        <w:ind w:left="360"/>
        <w:jc w:val="center"/>
        <w:rPr>
          <w:snapToGrid w:val="0"/>
          <w:sz w:val="20"/>
          <w:szCs w:val="20"/>
        </w:rPr>
      </w:pPr>
      <w:r w:rsidRPr="00B8643C">
        <w:rPr>
          <w:snapToGrid w:val="0"/>
          <w:position w:val="-22"/>
          <w:sz w:val="20"/>
          <w:szCs w:val="20"/>
        </w:rPr>
        <w:object w:dxaOrig="2659" w:dyaOrig="580" w14:anchorId="308DE662">
          <v:shape id="_x0000_i1245" type="#_x0000_t75" style="width:132pt;height:28.8pt" o:ole="" fillcolor="window">
            <v:imagedata r:id="rId448" o:title=""/>
          </v:shape>
          <o:OLEObject Type="Embed" ProgID="Equation.DSMT4" ShapeID="_x0000_i1245" DrawAspect="Content" ObjectID="_1769433060" r:id="rId449"/>
        </w:object>
      </w:r>
    </w:p>
    <w:p w14:paraId="58954703" w14:textId="0BBF9B11" w:rsidR="00E941FF" w:rsidRPr="00B8643C" w:rsidRDefault="00E941FF" w:rsidP="00B8643C">
      <w:pPr>
        <w:tabs>
          <w:tab w:val="left" w:pos="-630"/>
        </w:tabs>
        <w:spacing w:after="120" w:line="240" w:lineRule="auto"/>
        <w:ind w:left="360" w:hanging="360"/>
        <w:rPr>
          <w:snapToGrid w:val="0"/>
          <w:sz w:val="20"/>
          <w:szCs w:val="20"/>
        </w:rPr>
      </w:pPr>
      <w:r w:rsidRPr="00B8643C">
        <w:rPr>
          <w:snapToGrid w:val="0"/>
          <w:sz w:val="20"/>
          <w:szCs w:val="20"/>
        </w:rPr>
        <w:t>7.</w:t>
      </w:r>
      <w:r w:rsidRPr="00B8643C">
        <w:rPr>
          <w:snapToGrid w:val="0"/>
          <w:sz w:val="20"/>
          <w:szCs w:val="20"/>
        </w:rPr>
        <w:tab/>
        <w:t>From part (3), a Gulf View condominium sells on average 4.2% below its list price.</w:t>
      </w:r>
    </w:p>
    <w:p w14:paraId="2653FB75" w14:textId="77777777" w:rsidR="00E941FF" w:rsidRPr="00B8643C" w:rsidRDefault="00E941FF" w:rsidP="00B8643C">
      <w:pPr>
        <w:tabs>
          <w:tab w:val="left" w:pos="-630"/>
        </w:tabs>
        <w:spacing w:after="120" w:line="240" w:lineRule="auto"/>
        <w:ind w:left="360"/>
        <w:rPr>
          <w:snapToGrid w:val="0"/>
          <w:sz w:val="20"/>
          <w:szCs w:val="20"/>
        </w:rPr>
      </w:pPr>
      <w:r w:rsidRPr="00B8643C">
        <w:rPr>
          <w:snapToGrid w:val="0"/>
          <w:sz w:val="20"/>
          <w:szCs w:val="20"/>
        </w:rPr>
        <w:t>The estimated selling price is $589,000 × 0.958 = $564,262. Using the mean days, it is estimated to sell in about 106 days.</w:t>
      </w:r>
    </w:p>
    <w:p w14:paraId="54EEAEA4" w14:textId="69E42F1C" w:rsidR="00E941FF" w:rsidRPr="00B8643C" w:rsidRDefault="00E941FF" w:rsidP="00B8643C">
      <w:pPr>
        <w:tabs>
          <w:tab w:val="left" w:pos="-630"/>
        </w:tabs>
        <w:spacing w:after="120" w:line="240" w:lineRule="auto"/>
        <w:ind w:left="360"/>
        <w:rPr>
          <w:snapToGrid w:val="0"/>
          <w:sz w:val="20"/>
          <w:szCs w:val="20"/>
        </w:rPr>
      </w:pPr>
      <w:r w:rsidRPr="00B8643C">
        <w:rPr>
          <w:snapToGrid w:val="0"/>
          <w:sz w:val="20"/>
          <w:szCs w:val="20"/>
        </w:rPr>
        <w:t>From part (3), a No Gulf View condominium sells on average 4.5% below its list price.</w:t>
      </w:r>
    </w:p>
    <w:p w14:paraId="3DB49210" w14:textId="77777777" w:rsidR="00E941FF" w:rsidRPr="00B8643C" w:rsidRDefault="00E941FF" w:rsidP="00B8643C">
      <w:pPr>
        <w:tabs>
          <w:tab w:val="left" w:pos="-630"/>
        </w:tabs>
        <w:spacing w:after="120" w:line="240" w:lineRule="auto"/>
        <w:ind w:left="360"/>
        <w:rPr>
          <w:snapToGrid w:val="0"/>
          <w:sz w:val="20"/>
          <w:szCs w:val="20"/>
        </w:rPr>
      </w:pPr>
      <w:r w:rsidRPr="00B8643C">
        <w:rPr>
          <w:snapToGrid w:val="0"/>
          <w:sz w:val="20"/>
          <w:szCs w:val="20"/>
        </w:rPr>
        <w:t>The estimated selling price is $285,000 × 0.955 = $272,175. Using the mean days, it is estimated to sell in about 135 days.</w:t>
      </w:r>
    </w:p>
    <w:p w14:paraId="7DB17950" w14:textId="77777777" w:rsidR="00AC1129" w:rsidRPr="005B5791" w:rsidRDefault="00AC1129">
      <w:pPr>
        <w:rPr>
          <w:rFonts w:asciiTheme="majorHAnsi" w:eastAsiaTheme="majorEastAsia" w:hAnsiTheme="majorHAnsi" w:cstheme="majorBidi"/>
          <w:bCs/>
          <w:smallCaps/>
          <w:sz w:val="20"/>
          <w:szCs w:val="20"/>
          <w:lang w:val="en-IN"/>
        </w:rPr>
      </w:pPr>
      <w:r>
        <w:rPr>
          <w:lang w:val="en-IN"/>
        </w:rPr>
        <w:br w:type="page"/>
      </w:r>
    </w:p>
    <w:p w14:paraId="447A9033" w14:textId="4D35198C" w:rsidR="00E941FF" w:rsidRPr="00CB516C" w:rsidRDefault="00B8643C" w:rsidP="00B8643C">
      <w:pPr>
        <w:pStyle w:val="Heading1"/>
        <w:rPr>
          <w:lang w:val="en-IN"/>
        </w:rPr>
      </w:pPr>
      <w:bookmarkStart w:id="8" w:name="_Toc150934750"/>
      <w:r>
        <w:rPr>
          <w:lang w:val="en-IN"/>
        </w:rPr>
        <w:t>Case Probl</w:t>
      </w:r>
      <w:r w:rsidR="00497FC7">
        <w:rPr>
          <w:lang w:val="en-IN"/>
        </w:rPr>
        <w:t>em 3</w:t>
      </w:r>
      <w:r w:rsidR="00E941FF" w:rsidRPr="00CB516C">
        <w:rPr>
          <w:lang w:val="en-IN"/>
        </w:rPr>
        <w:t>: Garza</w:t>
      </w:r>
      <w:r>
        <w:rPr>
          <w:lang w:val="en-IN"/>
        </w:rPr>
        <w:t xml:space="preserve"> Researc</w:t>
      </w:r>
      <w:r w:rsidR="005A7BF9">
        <w:rPr>
          <w:lang w:val="en-IN"/>
        </w:rPr>
        <w:t>h , Inc</w:t>
      </w:r>
      <w:r w:rsidR="00E941FF" w:rsidRPr="00CB516C">
        <w:rPr>
          <w:lang w:val="en-IN"/>
        </w:rPr>
        <w:t>.</w:t>
      </w:r>
      <w:bookmarkEnd w:id="8"/>
    </w:p>
    <w:p w14:paraId="3C5F08A1" w14:textId="11082BD0" w:rsidR="00E941FF" w:rsidRPr="00CB516C" w:rsidRDefault="00E941FF" w:rsidP="00B8643C">
      <w:pPr>
        <w:autoSpaceDE w:val="0"/>
        <w:autoSpaceDN w:val="0"/>
        <w:adjustRightInd w:val="0"/>
        <w:spacing w:after="120" w:line="240" w:lineRule="auto"/>
        <w:rPr>
          <w:rFonts w:cs="TimesLTStd-Roman"/>
          <w:color w:val="000000"/>
          <w:sz w:val="20"/>
          <w:szCs w:val="20"/>
          <w:lang w:val="en-IN"/>
        </w:rPr>
      </w:pPr>
      <w:r w:rsidRPr="00CB516C">
        <w:rPr>
          <w:rFonts w:cs="TimesLTStd-Roman"/>
          <w:color w:val="000000"/>
          <w:sz w:val="20"/>
          <w:szCs w:val="20"/>
          <w:lang w:val="en-IN"/>
        </w:rPr>
        <w:t>Garza Research, Inc., a consumer research organization, conducts surveys designed</w:t>
      </w:r>
      <w:r w:rsidR="00B8643C">
        <w:rPr>
          <w:rFonts w:cs="TimesLTStd-Roman"/>
          <w:color w:val="000000"/>
          <w:sz w:val="20"/>
          <w:szCs w:val="20"/>
          <w:lang w:val="en-IN"/>
        </w:rPr>
        <w:t xml:space="preserve"> </w:t>
      </w:r>
      <w:r w:rsidRPr="00CB516C">
        <w:rPr>
          <w:rFonts w:cs="TimesLTStd-Roman"/>
          <w:color w:val="000000"/>
          <w:sz w:val="20"/>
          <w:szCs w:val="20"/>
          <w:lang w:val="en-IN"/>
        </w:rPr>
        <w:t>to evaluate a wide variety of products and services available to consumers. In one</w:t>
      </w:r>
      <w:r w:rsidR="00B8643C">
        <w:rPr>
          <w:rFonts w:cs="TimesLTStd-Roman"/>
          <w:color w:val="000000"/>
          <w:sz w:val="20"/>
          <w:szCs w:val="20"/>
          <w:lang w:val="en-IN"/>
        </w:rPr>
        <w:t xml:space="preserve"> </w:t>
      </w:r>
      <w:r w:rsidRPr="00CB516C">
        <w:rPr>
          <w:rFonts w:cs="TimesLTStd-Roman"/>
          <w:color w:val="000000"/>
          <w:sz w:val="20"/>
          <w:szCs w:val="20"/>
          <w:lang w:val="en-IN"/>
        </w:rPr>
        <w:t>particular study, Garza looked at consumer satisfaction with the performance of</w:t>
      </w:r>
      <w:r w:rsidR="00B8643C">
        <w:rPr>
          <w:rFonts w:cs="TimesLTStd-Roman"/>
          <w:color w:val="000000"/>
          <w:sz w:val="20"/>
          <w:szCs w:val="20"/>
          <w:lang w:val="en-IN"/>
        </w:rPr>
        <w:t xml:space="preserve"> </w:t>
      </w:r>
      <w:r w:rsidRPr="00CB516C">
        <w:rPr>
          <w:rFonts w:cs="TimesLTStd-Roman"/>
          <w:color w:val="000000"/>
          <w:sz w:val="20"/>
          <w:szCs w:val="20"/>
          <w:lang w:val="en-IN"/>
        </w:rPr>
        <w:t>automobiles produced by a major Detroit manufacturer. A questionnaire sent to owners of</w:t>
      </w:r>
      <w:r w:rsidR="00B8643C">
        <w:rPr>
          <w:rFonts w:cs="TimesLTStd-Roman"/>
          <w:color w:val="000000"/>
          <w:sz w:val="20"/>
          <w:szCs w:val="20"/>
          <w:lang w:val="en-IN"/>
        </w:rPr>
        <w:t xml:space="preserve"> </w:t>
      </w:r>
      <w:r w:rsidRPr="00CB516C">
        <w:rPr>
          <w:rFonts w:cs="TimesLTStd-Roman"/>
          <w:color w:val="000000"/>
          <w:sz w:val="20"/>
          <w:szCs w:val="20"/>
          <w:lang w:val="en-IN"/>
        </w:rPr>
        <w:t>one of the manufacturer’s full-sized cars revealed several complaints about early transmission</w:t>
      </w:r>
      <w:r w:rsidR="00B8643C">
        <w:rPr>
          <w:rFonts w:cs="TimesLTStd-Roman"/>
          <w:color w:val="000000"/>
          <w:sz w:val="20"/>
          <w:szCs w:val="20"/>
          <w:lang w:val="en-IN"/>
        </w:rPr>
        <w:t xml:space="preserve"> </w:t>
      </w:r>
      <w:r w:rsidRPr="00CB516C">
        <w:rPr>
          <w:rFonts w:cs="TimesLTStd-Roman"/>
          <w:color w:val="000000"/>
          <w:sz w:val="20"/>
          <w:szCs w:val="20"/>
          <w:lang w:val="en-IN"/>
        </w:rPr>
        <w:t>problems. To learn more about the transmission failures, Garza used a sample</w:t>
      </w:r>
      <w:r w:rsidR="00B8643C">
        <w:rPr>
          <w:rFonts w:cs="TimesLTStd-Roman"/>
          <w:color w:val="000000"/>
          <w:sz w:val="20"/>
          <w:szCs w:val="20"/>
          <w:lang w:val="en-IN"/>
        </w:rPr>
        <w:t xml:space="preserve"> </w:t>
      </w:r>
      <w:r w:rsidRPr="00CB516C">
        <w:rPr>
          <w:rFonts w:cs="TimesLTStd-Roman"/>
          <w:color w:val="000000"/>
          <w:sz w:val="20"/>
          <w:szCs w:val="20"/>
          <w:lang w:val="en-IN"/>
        </w:rPr>
        <w:t>of actual</w:t>
      </w:r>
      <w:r w:rsidR="00B8643C">
        <w:rPr>
          <w:rFonts w:cs="TimesLTStd-Roman"/>
          <w:color w:val="000000"/>
          <w:sz w:val="20"/>
          <w:szCs w:val="20"/>
          <w:lang w:val="en-IN"/>
        </w:rPr>
        <w:t xml:space="preserve"> </w:t>
      </w:r>
      <w:r w:rsidRPr="00CB516C">
        <w:rPr>
          <w:rFonts w:cs="TimesLTStd-Roman"/>
          <w:color w:val="000000"/>
          <w:sz w:val="20"/>
          <w:szCs w:val="20"/>
          <w:lang w:val="en-IN"/>
        </w:rPr>
        <w:t>transmission repairs provided by a transmission repair firm in the Detroit area.</w:t>
      </w:r>
      <w:r w:rsidR="00B8643C" w:rsidRPr="00CB516C">
        <w:rPr>
          <w:rFonts w:cs="TimesLTStd-Roman"/>
          <w:color w:val="000000"/>
          <w:sz w:val="20"/>
          <w:szCs w:val="20"/>
          <w:lang w:val="en-IN"/>
        </w:rPr>
        <w:t xml:space="preserve"> </w:t>
      </w:r>
      <w:r w:rsidRPr="00CB516C">
        <w:rPr>
          <w:rFonts w:cs="TimesLTStd-Roman"/>
          <w:color w:val="000000"/>
          <w:sz w:val="20"/>
          <w:szCs w:val="20"/>
          <w:lang w:val="en-IN"/>
        </w:rPr>
        <w:t>The following data show the actual number of miles driven for 50 vehicles at the time of</w:t>
      </w:r>
      <w:r w:rsidR="00B8643C">
        <w:rPr>
          <w:rFonts w:cs="TimesLTStd-Roman"/>
          <w:color w:val="000000"/>
          <w:sz w:val="20"/>
          <w:szCs w:val="20"/>
          <w:lang w:val="en-IN"/>
        </w:rPr>
        <w:t xml:space="preserve"> </w:t>
      </w:r>
      <w:r w:rsidRPr="00CB516C">
        <w:rPr>
          <w:rFonts w:cs="TimesLTStd-Roman"/>
          <w:color w:val="000000"/>
          <w:sz w:val="20"/>
          <w:szCs w:val="20"/>
          <w:lang w:val="en-IN"/>
        </w:rPr>
        <w:t xml:space="preserve">transmission failure. </w:t>
      </w:r>
      <w:r w:rsidRPr="00B8643C">
        <w:rPr>
          <w:rFonts w:eastAsia="Arial"/>
          <w:b/>
          <w:bCs/>
          <w:color w:val="D85629"/>
          <w:spacing w:val="-4"/>
          <w:sz w:val="20"/>
          <w:szCs w:val="20"/>
        </w:rPr>
        <w:t>LO 3, 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3"/>
        <w:gridCol w:w="934"/>
        <w:gridCol w:w="934"/>
        <w:gridCol w:w="934"/>
        <w:gridCol w:w="933"/>
        <w:gridCol w:w="934"/>
        <w:gridCol w:w="934"/>
        <w:gridCol w:w="934"/>
      </w:tblGrid>
      <w:tr w:rsidR="00A60152" w:rsidRPr="00B8643C" w14:paraId="52D112AC" w14:textId="77777777" w:rsidTr="002D5AE6">
        <w:trPr>
          <w:trHeight w:val="333"/>
          <w:jc w:val="center"/>
        </w:trPr>
        <w:tc>
          <w:tcPr>
            <w:tcW w:w="933" w:type="dxa"/>
          </w:tcPr>
          <w:p w14:paraId="0C4EC780"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85,092</w:t>
            </w:r>
          </w:p>
        </w:tc>
        <w:tc>
          <w:tcPr>
            <w:tcW w:w="934" w:type="dxa"/>
          </w:tcPr>
          <w:p w14:paraId="45483751"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32,609</w:t>
            </w:r>
          </w:p>
        </w:tc>
        <w:tc>
          <w:tcPr>
            <w:tcW w:w="934" w:type="dxa"/>
          </w:tcPr>
          <w:p w14:paraId="7E7EF2A4"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59,465</w:t>
            </w:r>
          </w:p>
        </w:tc>
        <w:tc>
          <w:tcPr>
            <w:tcW w:w="934" w:type="dxa"/>
          </w:tcPr>
          <w:p w14:paraId="672F8413"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77,437</w:t>
            </w:r>
          </w:p>
        </w:tc>
        <w:tc>
          <w:tcPr>
            <w:tcW w:w="933" w:type="dxa"/>
          </w:tcPr>
          <w:p w14:paraId="24EAA88B"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32,534</w:t>
            </w:r>
          </w:p>
        </w:tc>
        <w:tc>
          <w:tcPr>
            <w:tcW w:w="934" w:type="dxa"/>
          </w:tcPr>
          <w:p w14:paraId="59509597"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64,090</w:t>
            </w:r>
          </w:p>
        </w:tc>
        <w:tc>
          <w:tcPr>
            <w:tcW w:w="934" w:type="dxa"/>
          </w:tcPr>
          <w:p w14:paraId="0387AB6F"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32,464</w:t>
            </w:r>
          </w:p>
        </w:tc>
        <w:tc>
          <w:tcPr>
            <w:tcW w:w="934" w:type="dxa"/>
          </w:tcPr>
          <w:p w14:paraId="06C8722E"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59,902</w:t>
            </w:r>
          </w:p>
        </w:tc>
      </w:tr>
      <w:tr w:rsidR="00A60152" w:rsidRPr="00B8643C" w14:paraId="1DCA53D7" w14:textId="77777777" w:rsidTr="002D5AE6">
        <w:trPr>
          <w:trHeight w:val="333"/>
          <w:jc w:val="center"/>
        </w:trPr>
        <w:tc>
          <w:tcPr>
            <w:tcW w:w="933" w:type="dxa"/>
          </w:tcPr>
          <w:p w14:paraId="39C620A9"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39,323</w:t>
            </w:r>
          </w:p>
        </w:tc>
        <w:tc>
          <w:tcPr>
            <w:tcW w:w="934" w:type="dxa"/>
          </w:tcPr>
          <w:p w14:paraId="00DFB483" w14:textId="46AA5431"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89,641</w:t>
            </w:r>
          </w:p>
        </w:tc>
        <w:tc>
          <w:tcPr>
            <w:tcW w:w="934" w:type="dxa"/>
          </w:tcPr>
          <w:p w14:paraId="211CB326"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94,219</w:t>
            </w:r>
          </w:p>
        </w:tc>
        <w:tc>
          <w:tcPr>
            <w:tcW w:w="934" w:type="dxa"/>
          </w:tcPr>
          <w:p w14:paraId="65117D10"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116,803</w:t>
            </w:r>
          </w:p>
        </w:tc>
        <w:tc>
          <w:tcPr>
            <w:tcW w:w="933" w:type="dxa"/>
          </w:tcPr>
          <w:p w14:paraId="6AF7C65C"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92,857</w:t>
            </w:r>
          </w:p>
        </w:tc>
        <w:tc>
          <w:tcPr>
            <w:tcW w:w="934" w:type="dxa"/>
          </w:tcPr>
          <w:p w14:paraId="3E819D1A"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63,436</w:t>
            </w:r>
          </w:p>
        </w:tc>
        <w:tc>
          <w:tcPr>
            <w:tcW w:w="934" w:type="dxa"/>
          </w:tcPr>
          <w:p w14:paraId="0D74B4A8"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65,605</w:t>
            </w:r>
          </w:p>
        </w:tc>
        <w:tc>
          <w:tcPr>
            <w:tcW w:w="934" w:type="dxa"/>
          </w:tcPr>
          <w:p w14:paraId="51434C13"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85,861</w:t>
            </w:r>
          </w:p>
        </w:tc>
      </w:tr>
      <w:tr w:rsidR="00A60152" w:rsidRPr="00B8643C" w14:paraId="18CB87E1" w14:textId="77777777" w:rsidTr="002D5AE6">
        <w:trPr>
          <w:trHeight w:val="333"/>
          <w:jc w:val="center"/>
        </w:trPr>
        <w:tc>
          <w:tcPr>
            <w:tcW w:w="933" w:type="dxa"/>
          </w:tcPr>
          <w:p w14:paraId="75FF17E6"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64,342</w:t>
            </w:r>
          </w:p>
        </w:tc>
        <w:tc>
          <w:tcPr>
            <w:tcW w:w="934" w:type="dxa"/>
          </w:tcPr>
          <w:p w14:paraId="5644C69E"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61,978</w:t>
            </w:r>
          </w:p>
        </w:tc>
        <w:tc>
          <w:tcPr>
            <w:tcW w:w="934" w:type="dxa"/>
          </w:tcPr>
          <w:p w14:paraId="2784832D"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67,998</w:t>
            </w:r>
          </w:p>
        </w:tc>
        <w:tc>
          <w:tcPr>
            <w:tcW w:w="934" w:type="dxa"/>
          </w:tcPr>
          <w:p w14:paraId="21A91EC8"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59,817</w:t>
            </w:r>
          </w:p>
        </w:tc>
        <w:tc>
          <w:tcPr>
            <w:tcW w:w="933" w:type="dxa"/>
          </w:tcPr>
          <w:p w14:paraId="700E926E"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101,769</w:t>
            </w:r>
          </w:p>
        </w:tc>
        <w:tc>
          <w:tcPr>
            <w:tcW w:w="934" w:type="dxa"/>
          </w:tcPr>
          <w:p w14:paraId="7A147381"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95,774</w:t>
            </w:r>
          </w:p>
        </w:tc>
        <w:tc>
          <w:tcPr>
            <w:tcW w:w="934" w:type="dxa"/>
          </w:tcPr>
          <w:p w14:paraId="7DA00B21"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121,352</w:t>
            </w:r>
          </w:p>
        </w:tc>
        <w:tc>
          <w:tcPr>
            <w:tcW w:w="934" w:type="dxa"/>
          </w:tcPr>
          <w:p w14:paraId="7FD7E726"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69,568</w:t>
            </w:r>
          </w:p>
        </w:tc>
      </w:tr>
      <w:tr w:rsidR="00A60152" w:rsidRPr="00B8643C" w14:paraId="3996D663" w14:textId="77777777" w:rsidTr="002D5AE6">
        <w:trPr>
          <w:trHeight w:val="333"/>
          <w:jc w:val="center"/>
        </w:trPr>
        <w:tc>
          <w:tcPr>
            <w:tcW w:w="933" w:type="dxa"/>
          </w:tcPr>
          <w:p w14:paraId="53288BF1"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74,276</w:t>
            </w:r>
          </w:p>
        </w:tc>
        <w:tc>
          <w:tcPr>
            <w:tcW w:w="934" w:type="dxa"/>
          </w:tcPr>
          <w:p w14:paraId="558D8826"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66,998</w:t>
            </w:r>
          </w:p>
        </w:tc>
        <w:tc>
          <w:tcPr>
            <w:tcW w:w="934" w:type="dxa"/>
          </w:tcPr>
          <w:p w14:paraId="31ACED5A"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40,001</w:t>
            </w:r>
          </w:p>
        </w:tc>
        <w:tc>
          <w:tcPr>
            <w:tcW w:w="934" w:type="dxa"/>
          </w:tcPr>
          <w:p w14:paraId="521A5D7A"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72,069</w:t>
            </w:r>
          </w:p>
        </w:tc>
        <w:tc>
          <w:tcPr>
            <w:tcW w:w="933" w:type="dxa"/>
          </w:tcPr>
          <w:p w14:paraId="5880EB9C"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25,066</w:t>
            </w:r>
          </w:p>
        </w:tc>
        <w:tc>
          <w:tcPr>
            <w:tcW w:w="934" w:type="dxa"/>
          </w:tcPr>
          <w:p w14:paraId="64DB94CA"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77,098</w:t>
            </w:r>
          </w:p>
        </w:tc>
        <w:tc>
          <w:tcPr>
            <w:tcW w:w="934" w:type="dxa"/>
          </w:tcPr>
          <w:p w14:paraId="56E7F068"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69,922</w:t>
            </w:r>
          </w:p>
        </w:tc>
        <w:tc>
          <w:tcPr>
            <w:tcW w:w="934" w:type="dxa"/>
          </w:tcPr>
          <w:p w14:paraId="1AFEBC9F"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35,662</w:t>
            </w:r>
          </w:p>
        </w:tc>
      </w:tr>
      <w:tr w:rsidR="00A60152" w:rsidRPr="00B8643C" w14:paraId="529E3D6D" w14:textId="77777777" w:rsidTr="002D5AE6">
        <w:trPr>
          <w:trHeight w:val="333"/>
          <w:jc w:val="center"/>
        </w:trPr>
        <w:tc>
          <w:tcPr>
            <w:tcW w:w="933" w:type="dxa"/>
          </w:tcPr>
          <w:p w14:paraId="6AAB5766"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74,425</w:t>
            </w:r>
          </w:p>
        </w:tc>
        <w:tc>
          <w:tcPr>
            <w:tcW w:w="934" w:type="dxa"/>
          </w:tcPr>
          <w:p w14:paraId="4A44D02D"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67,202</w:t>
            </w:r>
          </w:p>
        </w:tc>
        <w:tc>
          <w:tcPr>
            <w:tcW w:w="934" w:type="dxa"/>
          </w:tcPr>
          <w:p w14:paraId="4CF32C4F"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118,444</w:t>
            </w:r>
          </w:p>
        </w:tc>
        <w:tc>
          <w:tcPr>
            <w:tcW w:w="934" w:type="dxa"/>
          </w:tcPr>
          <w:p w14:paraId="27F7A400"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53,500</w:t>
            </w:r>
          </w:p>
        </w:tc>
        <w:tc>
          <w:tcPr>
            <w:tcW w:w="933" w:type="dxa"/>
          </w:tcPr>
          <w:p w14:paraId="625B4A8C"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79,294</w:t>
            </w:r>
          </w:p>
        </w:tc>
        <w:tc>
          <w:tcPr>
            <w:tcW w:w="934" w:type="dxa"/>
          </w:tcPr>
          <w:p w14:paraId="6347BFB0"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64,544</w:t>
            </w:r>
          </w:p>
        </w:tc>
        <w:tc>
          <w:tcPr>
            <w:tcW w:w="934" w:type="dxa"/>
          </w:tcPr>
          <w:p w14:paraId="5291B32E"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86,813</w:t>
            </w:r>
          </w:p>
        </w:tc>
        <w:tc>
          <w:tcPr>
            <w:tcW w:w="934" w:type="dxa"/>
          </w:tcPr>
          <w:p w14:paraId="3A93C94C"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116,269</w:t>
            </w:r>
          </w:p>
        </w:tc>
      </w:tr>
      <w:tr w:rsidR="00A60152" w:rsidRPr="00B8643C" w14:paraId="4AEAAC53" w14:textId="77777777" w:rsidTr="002D5AE6">
        <w:trPr>
          <w:trHeight w:val="333"/>
          <w:jc w:val="center"/>
        </w:trPr>
        <w:tc>
          <w:tcPr>
            <w:tcW w:w="933" w:type="dxa"/>
          </w:tcPr>
          <w:p w14:paraId="1BA7701E"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37,831</w:t>
            </w:r>
          </w:p>
        </w:tc>
        <w:tc>
          <w:tcPr>
            <w:tcW w:w="934" w:type="dxa"/>
          </w:tcPr>
          <w:p w14:paraId="0184E97F"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89,341</w:t>
            </w:r>
          </w:p>
        </w:tc>
        <w:tc>
          <w:tcPr>
            <w:tcW w:w="934" w:type="dxa"/>
          </w:tcPr>
          <w:p w14:paraId="62FE6242"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73,341</w:t>
            </w:r>
          </w:p>
        </w:tc>
        <w:tc>
          <w:tcPr>
            <w:tcW w:w="934" w:type="dxa"/>
          </w:tcPr>
          <w:p w14:paraId="540C75DD"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85,288</w:t>
            </w:r>
          </w:p>
        </w:tc>
        <w:tc>
          <w:tcPr>
            <w:tcW w:w="933" w:type="dxa"/>
          </w:tcPr>
          <w:p w14:paraId="7D127633"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138,114</w:t>
            </w:r>
          </w:p>
        </w:tc>
        <w:tc>
          <w:tcPr>
            <w:tcW w:w="934" w:type="dxa"/>
          </w:tcPr>
          <w:p w14:paraId="484D7757"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53,402</w:t>
            </w:r>
          </w:p>
        </w:tc>
        <w:tc>
          <w:tcPr>
            <w:tcW w:w="934" w:type="dxa"/>
          </w:tcPr>
          <w:p w14:paraId="5EE82556"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85,586</w:t>
            </w:r>
          </w:p>
        </w:tc>
        <w:tc>
          <w:tcPr>
            <w:tcW w:w="934" w:type="dxa"/>
          </w:tcPr>
          <w:p w14:paraId="0AED4131"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B8643C">
              <w:rPr>
                <w:rFonts w:cs="TimesLTStd-Roman"/>
                <w:color w:val="000000"/>
                <w:sz w:val="20"/>
                <w:szCs w:val="20"/>
                <w:lang w:val="en-IN"/>
              </w:rPr>
              <w:t>82,256</w:t>
            </w:r>
          </w:p>
        </w:tc>
      </w:tr>
      <w:tr w:rsidR="00A60152" w:rsidRPr="00B8643C" w14:paraId="0F4F0CDB" w14:textId="77777777" w:rsidTr="002D5AE6">
        <w:trPr>
          <w:trHeight w:val="334"/>
          <w:jc w:val="center"/>
        </w:trPr>
        <w:tc>
          <w:tcPr>
            <w:tcW w:w="933" w:type="dxa"/>
          </w:tcPr>
          <w:p w14:paraId="6646C904" w14:textId="44E54EBF"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EB5D10">
              <w:rPr>
                <w:rFonts w:cs="TimesLTStd-Roman"/>
                <w:color w:val="000000"/>
                <w:sz w:val="20"/>
                <w:szCs w:val="20"/>
                <w:lang w:val="en-IN"/>
              </w:rPr>
              <w:t>77,539</w:t>
            </w:r>
          </w:p>
        </w:tc>
        <w:tc>
          <w:tcPr>
            <w:tcW w:w="934" w:type="dxa"/>
          </w:tcPr>
          <w:p w14:paraId="449A7B4A" w14:textId="36C529D8"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r w:rsidRPr="00EB5D10">
              <w:rPr>
                <w:rFonts w:cs="TimesLTStd-Roman"/>
                <w:color w:val="000000"/>
                <w:sz w:val="20"/>
                <w:szCs w:val="20"/>
                <w:lang w:val="en-IN"/>
              </w:rPr>
              <w:t>88,798</w:t>
            </w:r>
          </w:p>
        </w:tc>
        <w:tc>
          <w:tcPr>
            <w:tcW w:w="934" w:type="dxa"/>
          </w:tcPr>
          <w:p w14:paraId="7578A1BE"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p>
        </w:tc>
        <w:tc>
          <w:tcPr>
            <w:tcW w:w="934" w:type="dxa"/>
          </w:tcPr>
          <w:p w14:paraId="2FE1EA63"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p>
        </w:tc>
        <w:tc>
          <w:tcPr>
            <w:tcW w:w="933" w:type="dxa"/>
          </w:tcPr>
          <w:p w14:paraId="08E9B541"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p>
        </w:tc>
        <w:tc>
          <w:tcPr>
            <w:tcW w:w="934" w:type="dxa"/>
          </w:tcPr>
          <w:p w14:paraId="08DB3790"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p>
        </w:tc>
        <w:tc>
          <w:tcPr>
            <w:tcW w:w="934" w:type="dxa"/>
          </w:tcPr>
          <w:p w14:paraId="5CEF4496"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p>
        </w:tc>
        <w:tc>
          <w:tcPr>
            <w:tcW w:w="934" w:type="dxa"/>
          </w:tcPr>
          <w:p w14:paraId="62270DF3" w14:textId="77777777" w:rsidR="00B8643C" w:rsidRPr="00B8643C" w:rsidRDefault="00B8643C" w:rsidP="00A60152">
            <w:pPr>
              <w:autoSpaceDE w:val="0"/>
              <w:autoSpaceDN w:val="0"/>
              <w:adjustRightInd w:val="0"/>
              <w:spacing w:before="40" w:after="40" w:line="259" w:lineRule="auto"/>
              <w:jc w:val="right"/>
              <w:rPr>
                <w:rFonts w:cs="TimesLTStd-Roman"/>
                <w:color w:val="000000"/>
                <w:sz w:val="20"/>
                <w:szCs w:val="20"/>
                <w:lang w:val="en-IN"/>
              </w:rPr>
            </w:pPr>
          </w:p>
        </w:tc>
      </w:tr>
    </w:tbl>
    <w:p w14:paraId="19A0C51C" w14:textId="77777777" w:rsidR="00E941FF" w:rsidRPr="00B8643C" w:rsidRDefault="00E941FF" w:rsidP="00D61A5F">
      <w:pPr>
        <w:autoSpaceDE w:val="0"/>
        <w:autoSpaceDN w:val="0"/>
        <w:adjustRightInd w:val="0"/>
        <w:spacing w:before="120" w:after="120" w:line="240" w:lineRule="auto"/>
        <w:rPr>
          <w:rFonts w:cs="AvenirLTStd-Black"/>
          <w:b/>
          <w:sz w:val="20"/>
          <w:szCs w:val="20"/>
          <w:lang w:val="en-IN"/>
        </w:rPr>
      </w:pPr>
      <w:r w:rsidRPr="00B8643C">
        <w:rPr>
          <w:rFonts w:cs="AvenirLTStd-Black"/>
          <w:b/>
          <w:sz w:val="20"/>
          <w:szCs w:val="20"/>
          <w:lang w:val="en-IN"/>
        </w:rPr>
        <w:t>Managerial Report</w:t>
      </w:r>
    </w:p>
    <w:p w14:paraId="47B683FC" w14:textId="61A920C9" w:rsidR="00E941FF" w:rsidRPr="00CB516C" w:rsidRDefault="00E941FF" w:rsidP="00B8643C">
      <w:pPr>
        <w:autoSpaceDE w:val="0"/>
        <w:autoSpaceDN w:val="0"/>
        <w:adjustRightInd w:val="0"/>
        <w:spacing w:after="0" w:line="240" w:lineRule="auto"/>
        <w:ind w:left="360" w:hanging="360"/>
        <w:rPr>
          <w:rFonts w:cs="TimesLTStd-Roman"/>
          <w:sz w:val="20"/>
          <w:szCs w:val="20"/>
          <w:lang w:val="en-IN"/>
        </w:rPr>
      </w:pPr>
      <w:r w:rsidRPr="00CB516C">
        <w:rPr>
          <w:rFonts w:cs="TimesLTStd-Roman"/>
          <w:sz w:val="20"/>
          <w:szCs w:val="20"/>
          <w:lang w:val="en-IN"/>
        </w:rPr>
        <w:t>1.</w:t>
      </w:r>
      <w:r w:rsidR="00B8643C">
        <w:rPr>
          <w:rFonts w:cs="TimesLTStd-Roman"/>
          <w:sz w:val="20"/>
          <w:szCs w:val="20"/>
          <w:lang w:val="en-IN"/>
        </w:rPr>
        <w:tab/>
      </w:r>
      <w:r w:rsidRPr="00CB516C">
        <w:rPr>
          <w:rFonts w:cs="TimesLTStd-Roman"/>
          <w:sz w:val="20"/>
          <w:szCs w:val="20"/>
          <w:lang w:val="en-IN"/>
        </w:rPr>
        <w:t>Use appropriate descriptive statistics to summarize the transmission failure data.</w:t>
      </w:r>
    </w:p>
    <w:p w14:paraId="275100F0" w14:textId="4DD6FF6F" w:rsidR="00E941FF" w:rsidRPr="00CB516C" w:rsidRDefault="00E941FF" w:rsidP="00B8643C">
      <w:pPr>
        <w:autoSpaceDE w:val="0"/>
        <w:autoSpaceDN w:val="0"/>
        <w:adjustRightInd w:val="0"/>
        <w:spacing w:after="0" w:line="240" w:lineRule="auto"/>
        <w:ind w:left="360" w:hanging="360"/>
        <w:rPr>
          <w:rFonts w:cs="TimesLTStd-Roman"/>
          <w:sz w:val="20"/>
          <w:szCs w:val="20"/>
          <w:lang w:val="en-IN"/>
        </w:rPr>
      </w:pPr>
      <w:r w:rsidRPr="00CB516C">
        <w:rPr>
          <w:rFonts w:cs="TimesLTStd-Roman"/>
          <w:sz w:val="20"/>
          <w:szCs w:val="20"/>
          <w:lang w:val="en-IN"/>
        </w:rPr>
        <w:t>2.</w:t>
      </w:r>
      <w:r w:rsidR="00B8643C">
        <w:rPr>
          <w:rFonts w:cs="TimesLTStd-Roman"/>
          <w:sz w:val="20"/>
          <w:szCs w:val="20"/>
          <w:lang w:val="en-IN"/>
        </w:rPr>
        <w:tab/>
      </w:r>
      <w:r w:rsidRPr="00CB516C">
        <w:rPr>
          <w:rFonts w:cs="TimesLTStd-Roman"/>
          <w:sz w:val="20"/>
          <w:szCs w:val="20"/>
          <w:lang w:val="en-IN"/>
        </w:rPr>
        <w:t>Develop a 95% confidence interval for the mean number of miles driven until transmission</w:t>
      </w:r>
      <w:r w:rsidR="00B8643C">
        <w:rPr>
          <w:rFonts w:cs="TimesLTStd-Roman"/>
          <w:sz w:val="20"/>
          <w:szCs w:val="20"/>
          <w:lang w:val="en-IN"/>
        </w:rPr>
        <w:t xml:space="preserve"> </w:t>
      </w:r>
      <w:r w:rsidRPr="00CB516C">
        <w:rPr>
          <w:rFonts w:cs="TimesLTStd-Roman"/>
          <w:sz w:val="20"/>
          <w:szCs w:val="20"/>
          <w:lang w:val="en-IN"/>
        </w:rPr>
        <w:t>failure for the population of automobiles with transmission failure. Provide a</w:t>
      </w:r>
      <w:r w:rsidR="00B8643C">
        <w:rPr>
          <w:rFonts w:cs="TimesLTStd-Roman"/>
          <w:sz w:val="20"/>
          <w:szCs w:val="20"/>
          <w:lang w:val="en-IN"/>
        </w:rPr>
        <w:t xml:space="preserve"> </w:t>
      </w:r>
      <w:r w:rsidRPr="00CB516C">
        <w:rPr>
          <w:rFonts w:cs="TimesLTStd-Roman"/>
          <w:sz w:val="20"/>
          <w:szCs w:val="20"/>
          <w:lang w:val="en-IN"/>
        </w:rPr>
        <w:t>managerial interpretation of the interval estimate.</w:t>
      </w:r>
    </w:p>
    <w:p w14:paraId="62583A07" w14:textId="307B58CE" w:rsidR="00E941FF" w:rsidRPr="00CB516C" w:rsidRDefault="00E941FF" w:rsidP="00B8643C">
      <w:pPr>
        <w:autoSpaceDE w:val="0"/>
        <w:autoSpaceDN w:val="0"/>
        <w:adjustRightInd w:val="0"/>
        <w:spacing w:after="0" w:line="240" w:lineRule="auto"/>
        <w:ind w:left="360" w:hanging="360"/>
        <w:rPr>
          <w:rFonts w:cs="TimesLTStd-Roman"/>
          <w:sz w:val="20"/>
          <w:szCs w:val="20"/>
          <w:lang w:val="en-IN"/>
        </w:rPr>
      </w:pPr>
      <w:r w:rsidRPr="00CB516C">
        <w:rPr>
          <w:rFonts w:cs="TimesLTStd-Roman"/>
          <w:sz w:val="20"/>
          <w:szCs w:val="20"/>
          <w:lang w:val="en-IN"/>
        </w:rPr>
        <w:t>3.</w:t>
      </w:r>
      <w:r w:rsidR="00B8643C">
        <w:rPr>
          <w:rFonts w:cs="TimesLTStd-Roman"/>
          <w:sz w:val="20"/>
          <w:szCs w:val="20"/>
          <w:lang w:val="en-IN"/>
        </w:rPr>
        <w:tab/>
      </w:r>
      <w:r w:rsidRPr="00CB516C">
        <w:rPr>
          <w:rFonts w:cs="TimesLTStd-Roman"/>
          <w:sz w:val="20"/>
          <w:szCs w:val="20"/>
          <w:lang w:val="en-IN"/>
        </w:rPr>
        <w:t>Discuss the implication of your statistical findings in terms of the belief that some owners</w:t>
      </w:r>
      <w:r w:rsidR="00B8643C">
        <w:rPr>
          <w:rFonts w:cs="TimesLTStd-Roman"/>
          <w:sz w:val="20"/>
          <w:szCs w:val="20"/>
          <w:lang w:val="en-IN"/>
        </w:rPr>
        <w:t xml:space="preserve"> </w:t>
      </w:r>
      <w:r w:rsidRPr="00CB516C">
        <w:rPr>
          <w:rFonts w:cs="TimesLTStd-Roman"/>
          <w:sz w:val="20"/>
          <w:szCs w:val="20"/>
          <w:lang w:val="en-IN"/>
        </w:rPr>
        <w:t>of the automobiles experienced early transmission failures.</w:t>
      </w:r>
    </w:p>
    <w:p w14:paraId="46353AFC" w14:textId="4787234E" w:rsidR="00E941FF" w:rsidRPr="00CB516C" w:rsidRDefault="00E941FF" w:rsidP="00B8643C">
      <w:pPr>
        <w:autoSpaceDE w:val="0"/>
        <w:autoSpaceDN w:val="0"/>
        <w:adjustRightInd w:val="0"/>
        <w:spacing w:after="0" w:line="240" w:lineRule="auto"/>
        <w:ind w:left="360" w:hanging="360"/>
        <w:rPr>
          <w:rFonts w:cs="TimesLTStd-Roman"/>
          <w:sz w:val="20"/>
          <w:szCs w:val="20"/>
          <w:lang w:val="en-IN"/>
        </w:rPr>
      </w:pPr>
      <w:r w:rsidRPr="00CB516C">
        <w:rPr>
          <w:rFonts w:cs="TimesLTStd-Roman"/>
          <w:sz w:val="20"/>
          <w:szCs w:val="20"/>
          <w:lang w:val="en-IN"/>
        </w:rPr>
        <w:t>4.</w:t>
      </w:r>
      <w:r w:rsidR="00B8643C">
        <w:rPr>
          <w:rFonts w:cs="TimesLTStd-Roman"/>
          <w:sz w:val="20"/>
          <w:szCs w:val="20"/>
          <w:lang w:val="en-IN"/>
        </w:rPr>
        <w:tab/>
      </w:r>
      <w:r w:rsidRPr="00CB516C">
        <w:rPr>
          <w:rFonts w:cs="TimesLTStd-Roman"/>
          <w:sz w:val="20"/>
          <w:szCs w:val="20"/>
          <w:lang w:val="en-IN"/>
        </w:rPr>
        <w:t>How many repair records should be sampled if the research firm wants the population</w:t>
      </w:r>
      <w:r w:rsidR="00B8643C">
        <w:rPr>
          <w:rFonts w:cs="TimesLTStd-Roman"/>
          <w:sz w:val="20"/>
          <w:szCs w:val="20"/>
          <w:lang w:val="en-IN"/>
        </w:rPr>
        <w:t xml:space="preserve"> </w:t>
      </w:r>
      <w:r w:rsidRPr="00CB516C">
        <w:rPr>
          <w:rFonts w:cs="TimesLTStd-Roman"/>
          <w:sz w:val="20"/>
          <w:szCs w:val="20"/>
          <w:lang w:val="en-IN"/>
        </w:rPr>
        <w:t>mean number of miles driven until transmission failure to be estimated with a margin of</w:t>
      </w:r>
      <w:r w:rsidR="00B8643C">
        <w:rPr>
          <w:rFonts w:cs="TimesLTStd-Roman"/>
          <w:sz w:val="20"/>
          <w:szCs w:val="20"/>
          <w:lang w:val="en-IN"/>
        </w:rPr>
        <w:t xml:space="preserve"> </w:t>
      </w:r>
      <w:r w:rsidRPr="00CB516C">
        <w:rPr>
          <w:rFonts w:cs="TimesLTStd-Roman"/>
          <w:sz w:val="20"/>
          <w:szCs w:val="20"/>
          <w:lang w:val="en-IN"/>
        </w:rPr>
        <w:t>error of 5,000 miles? Use 95% confidence.</w:t>
      </w:r>
    </w:p>
    <w:p w14:paraId="61AC16BF" w14:textId="71E83E7D" w:rsidR="00E941FF" w:rsidRPr="00CB516C" w:rsidRDefault="00E941FF" w:rsidP="00B8643C">
      <w:pPr>
        <w:autoSpaceDE w:val="0"/>
        <w:autoSpaceDN w:val="0"/>
        <w:adjustRightInd w:val="0"/>
        <w:spacing w:after="0" w:line="240" w:lineRule="auto"/>
        <w:ind w:left="360" w:hanging="360"/>
        <w:rPr>
          <w:rFonts w:cs="TimesLTStd-Roman"/>
          <w:sz w:val="20"/>
          <w:szCs w:val="20"/>
          <w:lang w:val="en-IN"/>
        </w:rPr>
      </w:pPr>
      <w:r w:rsidRPr="00CB516C">
        <w:rPr>
          <w:rFonts w:cs="TimesLTStd-Roman"/>
          <w:sz w:val="20"/>
          <w:szCs w:val="20"/>
          <w:lang w:val="en-IN"/>
        </w:rPr>
        <w:t>5.</w:t>
      </w:r>
      <w:r w:rsidR="00B8643C">
        <w:rPr>
          <w:rFonts w:cs="TimesLTStd-Roman"/>
          <w:sz w:val="20"/>
          <w:szCs w:val="20"/>
          <w:lang w:val="en-IN"/>
        </w:rPr>
        <w:tab/>
      </w:r>
      <w:r w:rsidRPr="00CB516C">
        <w:rPr>
          <w:rFonts w:cs="TimesLTStd-Roman"/>
          <w:sz w:val="20"/>
          <w:szCs w:val="20"/>
          <w:lang w:val="en-IN"/>
        </w:rPr>
        <w:t>What other information would you like to gather to evaluate the transmission failure</w:t>
      </w:r>
      <w:r w:rsidR="00B8643C">
        <w:rPr>
          <w:rFonts w:cs="TimesLTStd-Roman"/>
          <w:sz w:val="20"/>
          <w:szCs w:val="20"/>
          <w:lang w:val="en-IN"/>
        </w:rPr>
        <w:t xml:space="preserve"> </w:t>
      </w:r>
      <w:r w:rsidRPr="00CB516C">
        <w:rPr>
          <w:rFonts w:cs="TimesLTStd-Roman"/>
          <w:sz w:val="20"/>
          <w:szCs w:val="20"/>
          <w:lang w:val="en-IN"/>
        </w:rPr>
        <w:t>problem more fully?</w:t>
      </w:r>
    </w:p>
    <w:p w14:paraId="0179E0E8" w14:textId="77777777" w:rsidR="00E941FF" w:rsidRPr="00CB516C" w:rsidRDefault="00E941FF" w:rsidP="00B8643C">
      <w:pPr>
        <w:spacing w:before="120" w:after="0" w:line="240" w:lineRule="auto"/>
        <w:rPr>
          <w:b/>
          <w:sz w:val="20"/>
          <w:szCs w:val="20"/>
        </w:rPr>
      </w:pPr>
      <w:r w:rsidRPr="00CB516C">
        <w:rPr>
          <w:b/>
          <w:sz w:val="20"/>
          <w:szCs w:val="20"/>
        </w:rPr>
        <w:t>Solutions:</w:t>
      </w:r>
    </w:p>
    <w:p w14:paraId="6D37D4A2" w14:textId="404A97A3" w:rsidR="00E941FF" w:rsidRPr="00CB516C" w:rsidRDefault="00B8643C" w:rsidP="00B8643C">
      <w:pPr>
        <w:pStyle w:val="ListParagraph"/>
        <w:tabs>
          <w:tab w:val="left" w:pos="-940"/>
          <w:tab w:val="left" w:pos="-22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ind w:left="360" w:hanging="360"/>
        <w:contextualSpacing w:val="0"/>
        <w:rPr>
          <w:color w:val="000000"/>
          <w:sz w:val="20"/>
          <w:szCs w:val="20"/>
        </w:rPr>
      </w:pPr>
      <w:r>
        <w:rPr>
          <w:color w:val="000000"/>
          <w:sz w:val="20"/>
          <w:szCs w:val="20"/>
        </w:rPr>
        <w:t>1.</w:t>
      </w:r>
      <w:r>
        <w:rPr>
          <w:color w:val="000000"/>
          <w:sz w:val="20"/>
          <w:szCs w:val="20"/>
        </w:rPr>
        <w:tab/>
      </w:r>
      <w:r w:rsidR="00E941FF" w:rsidRPr="00CB516C">
        <w:rPr>
          <w:color w:val="000000"/>
          <w:sz w:val="20"/>
          <w:szCs w:val="20"/>
        </w:rPr>
        <w:t>Descriptive statistics are shown below.</w:t>
      </w:r>
    </w:p>
    <w:tbl>
      <w:tblPr>
        <w:tblStyle w:val="TableGrid"/>
        <w:tblW w:w="822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7"/>
        <w:gridCol w:w="870"/>
        <w:gridCol w:w="866"/>
        <w:gridCol w:w="918"/>
        <w:gridCol w:w="1704"/>
        <w:gridCol w:w="1440"/>
      </w:tblGrid>
      <w:tr w:rsidR="00946B02" w:rsidRPr="00946B02" w14:paraId="72489AE0" w14:textId="77777777" w:rsidTr="00946B02">
        <w:tc>
          <w:tcPr>
            <w:tcW w:w="2427" w:type="dxa"/>
          </w:tcPr>
          <w:p w14:paraId="2AA98645" w14:textId="4730CE59" w:rsidR="00946B02" w:rsidRPr="00946B02" w:rsidRDefault="00946B02" w:rsidP="00D84C0C">
            <w:pPr>
              <w:spacing w:after="120"/>
              <w:rPr>
                <w:i/>
                <w:color w:val="000000"/>
                <w:sz w:val="20"/>
                <w:szCs w:val="20"/>
              </w:rPr>
            </w:pPr>
            <w:r>
              <w:rPr>
                <w:i/>
                <w:color w:val="000000"/>
                <w:sz w:val="20"/>
                <w:szCs w:val="20"/>
              </w:rPr>
              <w:tab/>
            </w:r>
          </w:p>
        </w:tc>
        <w:tc>
          <w:tcPr>
            <w:tcW w:w="870" w:type="dxa"/>
          </w:tcPr>
          <w:p w14:paraId="4490BFE3" w14:textId="29210CD3" w:rsidR="00946B02" w:rsidRPr="00946B02" w:rsidRDefault="00946B02" w:rsidP="00D84C0C">
            <w:pPr>
              <w:spacing w:after="120"/>
              <w:rPr>
                <w:color w:val="000000"/>
                <w:sz w:val="20"/>
                <w:szCs w:val="20"/>
              </w:rPr>
            </w:pPr>
            <w:r w:rsidRPr="00946B02">
              <w:rPr>
                <w:i/>
                <w:color w:val="000000"/>
                <w:sz w:val="20"/>
                <w:szCs w:val="20"/>
              </w:rPr>
              <w:t>N</w:t>
            </w:r>
          </w:p>
        </w:tc>
        <w:tc>
          <w:tcPr>
            <w:tcW w:w="866" w:type="dxa"/>
          </w:tcPr>
          <w:p w14:paraId="001E3180" w14:textId="73F5B94A" w:rsidR="00946B02" w:rsidRPr="00946B02" w:rsidRDefault="00946B02" w:rsidP="00D84C0C">
            <w:pPr>
              <w:spacing w:after="120"/>
              <w:rPr>
                <w:color w:val="000000"/>
                <w:sz w:val="20"/>
                <w:szCs w:val="20"/>
              </w:rPr>
            </w:pPr>
            <w:r w:rsidRPr="00946B02">
              <w:rPr>
                <w:color w:val="000000"/>
                <w:sz w:val="20"/>
                <w:szCs w:val="20"/>
              </w:rPr>
              <w:t>Mean</w:t>
            </w:r>
          </w:p>
        </w:tc>
        <w:tc>
          <w:tcPr>
            <w:tcW w:w="918" w:type="dxa"/>
          </w:tcPr>
          <w:p w14:paraId="215D9A4C" w14:textId="34D24664" w:rsidR="00946B02" w:rsidRPr="00946B02" w:rsidRDefault="00946B02" w:rsidP="00D84C0C">
            <w:pPr>
              <w:spacing w:after="120"/>
              <w:rPr>
                <w:color w:val="000000"/>
                <w:sz w:val="20"/>
                <w:szCs w:val="20"/>
              </w:rPr>
            </w:pPr>
            <w:r w:rsidRPr="00946B02">
              <w:rPr>
                <w:color w:val="000000"/>
                <w:sz w:val="20"/>
                <w:szCs w:val="20"/>
              </w:rPr>
              <w:t>Median</w:t>
            </w:r>
          </w:p>
        </w:tc>
        <w:tc>
          <w:tcPr>
            <w:tcW w:w="1704" w:type="dxa"/>
          </w:tcPr>
          <w:p w14:paraId="1EF52231" w14:textId="01E34392" w:rsidR="00946B02" w:rsidRPr="00946B02" w:rsidRDefault="00946B02" w:rsidP="00D84C0C">
            <w:pPr>
              <w:spacing w:after="120"/>
              <w:rPr>
                <w:i/>
                <w:color w:val="000000"/>
                <w:sz w:val="20"/>
                <w:szCs w:val="20"/>
              </w:rPr>
            </w:pPr>
            <w:r w:rsidRPr="00946B02">
              <w:rPr>
                <w:color w:val="000000"/>
                <w:sz w:val="20"/>
                <w:szCs w:val="20"/>
              </w:rPr>
              <w:t>Std. Deviation</w:t>
            </w:r>
          </w:p>
        </w:tc>
        <w:tc>
          <w:tcPr>
            <w:tcW w:w="1440" w:type="dxa"/>
          </w:tcPr>
          <w:p w14:paraId="3D2D65BA" w14:textId="06A3F855" w:rsidR="00946B02" w:rsidRPr="00946B02" w:rsidRDefault="00946B02" w:rsidP="00D84C0C">
            <w:pPr>
              <w:spacing w:after="120"/>
              <w:rPr>
                <w:i/>
                <w:color w:val="000000"/>
                <w:sz w:val="20"/>
                <w:szCs w:val="20"/>
              </w:rPr>
            </w:pPr>
            <w:r w:rsidRPr="00946B02">
              <w:rPr>
                <w:color w:val="000000"/>
                <w:sz w:val="20"/>
                <w:szCs w:val="20"/>
              </w:rPr>
              <w:t>Std. Error</w:t>
            </w:r>
          </w:p>
        </w:tc>
      </w:tr>
      <w:tr w:rsidR="00946B02" w:rsidRPr="00946B02" w14:paraId="5A30F212" w14:textId="77777777" w:rsidTr="00946B02">
        <w:tc>
          <w:tcPr>
            <w:tcW w:w="2427" w:type="dxa"/>
          </w:tcPr>
          <w:p w14:paraId="666A6D2C" w14:textId="77777777" w:rsidR="00946B02" w:rsidRPr="00946B02" w:rsidRDefault="00946B02" w:rsidP="00D84C0C">
            <w:pPr>
              <w:spacing w:after="120"/>
              <w:rPr>
                <w:color w:val="000000"/>
                <w:sz w:val="20"/>
                <w:szCs w:val="20"/>
              </w:rPr>
            </w:pPr>
            <w:r w:rsidRPr="00946B02">
              <w:rPr>
                <w:color w:val="000000"/>
                <w:sz w:val="20"/>
                <w:szCs w:val="20"/>
              </w:rPr>
              <w:t>Miles Driven</w:t>
            </w:r>
          </w:p>
        </w:tc>
        <w:tc>
          <w:tcPr>
            <w:tcW w:w="870" w:type="dxa"/>
          </w:tcPr>
          <w:p w14:paraId="1BEB1D1C" w14:textId="77777777" w:rsidR="00946B02" w:rsidRPr="00946B02" w:rsidRDefault="00946B02" w:rsidP="00D84C0C">
            <w:pPr>
              <w:spacing w:after="120"/>
              <w:rPr>
                <w:color w:val="000000"/>
                <w:sz w:val="20"/>
                <w:szCs w:val="20"/>
              </w:rPr>
            </w:pPr>
            <w:r w:rsidRPr="00946B02">
              <w:rPr>
                <w:color w:val="000000"/>
                <w:sz w:val="20"/>
                <w:szCs w:val="20"/>
              </w:rPr>
              <w:t>50</w:t>
            </w:r>
          </w:p>
        </w:tc>
        <w:tc>
          <w:tcPr>
            <w:tcW w:w="866" w:type="dxa"/>
          </w:tcPr>
          <w:p w14:paraId="25C872C5" w14:textId="77777777" w:rsidR="00946B02" w:rsidRPr="00946B02" w:rsidRDefault="00946B02" w:rsidP="00D84C0C">
            <w:pPr>
              <w:spacing w:after="120"/>
              <w:rPr>
                <w:color w:val="000000"/>
                <w:sz w:val="20"/>
                <w:szCs w:val="20"/>
              </w:rPr>
            </w:pPr>
            <w:r w:rsidRPr="00946B02">
              <w:rPr>
                <w:color w:val="000000"/>
                <w:sz w:val="20"/>
                <w:szCs w:val="20"/>
              </w:rPr>
              <w:t>73,340</w:t>
            </w:r>
          </w:p>
        </w:tc>
        <w:tc>
          <w:tcPr>
            <w:tcW w:w="918" w:type="dxa"/>
          </w:tcPr>
          <w:p w14:paraId="15E7C0DE" w14:textId="0233EB7F" w:rsidR="00946B02" w:rsidRPr="00946B02" w:rsidRDefault="00946B02" w:rsidP="00D84C0C">
            <w:pPr>
              <w:spacing w:after="120"/>
              <w:rPr>
                <w:color w:val="000000"/>
                <w:sz w:val="20"/>
                <w:szCs w:val="20"/>
              </w:rPr>
            </w:pPr>
            <w:r w:rsidRPr="00946B02">
              <w:rPr>
                <w:color w:val="000000"/>
                <w:sz w:val="20"/>
                <w:szCs w:val="20"/>
              </w:rPr>
              <w:t>72,705</w:t>
            </w:r>
          </w:p>
        </w:tc>
        <w:tc>
          <w:tcPr>
            <w:tcW w:w="1704" w:type="dxa"/>
          </w:tcPr>
          <w:p w14:paraId="76DEBB31" w14:textId="29282C5B" w:rsidR="00946B02" w:rsidRPr="00946B02" w:rsidRDefault="00946B02" w:rsidP="00D84C0C">
            <w:pPr>
              <w:spacing w:after="120"/>
              <w:rPr>
                <w:color w:val="000000"/>
                <w:sz w:val="20"/>
                <w:szCs w:val="20"/>
              </w:rPr>
            </w:pPr>
            <w:r w:rsidRPr="00946B02">
              <w:rPr>
                <w:color w:val="000000"/>
                <w:sz w:val="20"/>
                <w:szCs w:val="20"/>
              </w:rPr>
              <w:t>24,899</w:t>
            </w:r>
          </w:p>
        </w:tc>
        <w:tc>
          <w:tcPr>
            <w:tcW w:w="1440" w:type="dxa"/>
          </w:tcPr>
          <w:p w14:paraId="59C04FFE" w14:textId="053A559C" w:rsidR="00946B02" w:rsidRPr="00946B02" w:rsidRDefault="00946B02" w:rsidP="00D84C0C">
            <w:pPr>
              <w:spacing w:after="120"/>
              <w:rPr>
                <w:color w:val="000000"/>
                <w:sz w:val="20"/>
                <w:szCs w:val="20"/>
              </w:rPr>
            </w:pPr>
            <w:r w:rsidRPr="00946B02">
              <w:rPr>
                <w:color w:val="000000"/>
                <w:sz w:val="20"/>
                <w:szCs w:val="20"/>
              </w:rPr>
              <w:t>3,521</w:t>
            </w:r>
          </w:p>
        </w:tc>
      </w:tr>
      <w:tr w:rsidR="00946B02" w:rsidRPr="00946B02" w14:paraId="6DD638F1" w14:textId="77777777" w:rsidTr="00946B02">
        <w:tc>
          <w:tcPr>
            <w:tcW w:w="2427" w:type="dxa"/>
          </w:tcPr>
          <w:p w14:paraId="22C380F2" w14:textId="77777777" w:rsidR="00946B02" w:rsidRPr="00946B02" w:rsidRDefault="00946B02" w:rsidP="00D84C0C">
            <w:pPr>
              <w:spacing w:after="120"/>
              <w:rPr>
                <w:color w:val="000000"/>
                <w:sz w:val="20"/>
                <w:szCs w:val="20"/>
              </w:rPr>
            </w:pPr>
          </w:p>
        </w:tc>
        <w:tc>
          <w:tcPr>
            <w:tcW w:w="870" w:type="dxa"/>
          </w:tcPr>
          <w:p w14:paraId="413686AD" w14:textId="42C3FE29" w:rsidR="00946B02" w:rsidRPr="00946B02" w:rsidRDefault="00946B02" w:rsidP="00D84C0C">
            <w:pPr>
              <w:spacing w:after="120"/>
              <w:rPr>
                <w:color w:val="000000"/>
                <w:sz w:val="20"/>
                <w:szCs w:val="20"/>
              </w:rPr>
            </w:pPr>
            <w:r w:rsidRPr="00946B02">
              <w:rPr>
                <w:color w:val="000000"/>
                <w:sz w:val="20"/>
                <w:szCs w:val="20"/>
              </w:rPr>
              <w:t>Min</w:t>
            </w:r>
          </w:p>
        </w:tc>
        <w:tc>
          <w:tcPr>
            <w:tcW w:w="866" w:type="dxa"/>
          </w:tcPr>
          <w:p w14:paraId="63D96E9E" w14:textId="36690FFD" w:rsidR="00946B02" w:rsidRPr="00946B02" w:rsidRDefault="00946B02" w:rsidP="00D84C0C">
            <w:pPr>
              <w:spacing w:after="120"/>
              <w:rPr>
                <w:color w:val="000000"/>
                <w:sz w:val="20"/>
                <w:szCs w:val="20"/>
              </w:rPr>
            </w:pPr>
            <w:r w:rsidRPr="00946B02">
              <w:rPr>
                <w:color w:val="000000"/>
                <w:sz w:val="20"/>
                <w:szCs w:val="20"/>
              </w:rPr>
              <w:t>Max</w:t>
            </w:r>
          </w:p>
        </w:tc>
        <w:tc>
          <w:tcPr>
            <w:tcW w:w="918" w:type="dxa"/>
          </w:tcPr>
          <w:p w14:paraId="27758016" w14:textId="63E0DB7E" w:rsidR="00946B02" w:rsidRPr="00946B02" w:rsidRDefault="00946B02" w:rsidP="00D84C0C">
            <w:pPr>
              <w:spacing w:after="120"/>
              <w:rPr>
                <w:color w:val="000000"/>
                <w:sz w:val="20"/>
                <w:szCs w:val="20"/>
              </w:rPr>
            </w:pPr>
            <w:r w:rsidRPr="00946B02">
              <w:rPr>
                <w:color w:val="000000"/>
                <w:sz w:val="20"/>
                <w:szCs w:val="20"/>
              </w:rPr>
              <w:t>Q1</w:t>
            </w:r>
          </w:p>
        </w:tc>
        <w:tc>
          <w:tcPr>
            <w:tcW w:w="1704" w:type="dxa"/>
          </w:tcPr>
          <w:p w14:paraId="61BF99EA" w14:textId="4FBAD497" w:rsidR="00946B02" w:rsidRPr="00946B02" w:rsidRDefault="00946B02" w:rsidP="00D84C0C">
            <w:pPr>
              <w:spacing w:after="120"/>
              <w:rPr>
                <w:color w:val="000000"/>
                <w:sz w:val="20"/>
                <w:szCs w:val="20"/>
              </w:rPr>
            </w:pPr>
          </w:p>
        </w:tc>
        <w:tc>
          <w:tcPr>
            <w:tcW w:w="1440" w:type="dxa"/>
          </w:tcPr>
          <w:p w14:paraId="0E80A29E" w14:textId="2F173A66" w:rsidR="00946B02" w:rsidRPr="00946B02" w:rsidRDefault="00946B02" w:rsidP="00D84C0C">
            <w:pPr>
              <w:spacing w:after="120"/>
              <w:rPr>
                <w:color w:val="000000"/>
                <w:sz w:val="20"/>
                <w:szCs w:val="20"/>
              </w:rPr>
            </w:pPr>
            <w:r>
              <w:rPr>
                <w:color w:val="000000"/>
                <w:sz w:val="20"/>
                <w:szCs w:val="20"/>
              </w:rPr>
              <w:t>Q3</w:t>
            </w:r>
          </w:p>
        </w:tc>
      </w:tr>
      <w:tr w:rsidR="00946B02" w:rsidRPr="00946B02" w14:paraId="665E6D46" w14:textId="77777777" w:rsidTr="00946B02">
        <w:tc>
          <w:tcPr>
            <w:tcW w:w="2427" w:type="dxa"/>
          </w:tcPr>
          <w:p w14:paraId="4E535B61" w14:textId="77777777" w:rsidR="00946B02" w:rsidRPr="00946B02" w:rsidRDefault="00946B02" w:rsidP="00D84C0C">
            <w:pPr>
              <w:spacing w:after="120"/>
              <w:rPr>
                <w:color w:val="000000"/>
                <w:sz w:val="20"/>
                <w:szCs w:val="20"/>
              </w:rPr>
            </w:pPr>
            <w:r w:rsidRPr="00946B02">
              <w:rPr>
                <w:color w:val="000000"/>
                <w:sz w:val="20"/>
                <w:szCs w:val="20"/>
              </w:rPr>
              <w:t>Miles Driven</w:t>
            </w:r>
          </w:p>
        </w:tc>
        <w:tc>
          <w:tcPr>
            <w:tcW w:w="870" w:type="dxa"/>
          </w:tcPr>
          <w:p w14:paraId="6EE56C61" w14:textId="77777777" w:rsidR="00946B02" w:rsidRPr="00946B02" w:rsidRDefault="00946B02" w:rsidP="00D84C0C">
            <w:pPr>
              <w:spacing w:after="120"/>
              <w:rPr>
                <w:color w:val="000000"/>
                <w:sz w:val="20"/>
                <w:szCs w:val="20"/>
              </w:rPr>
            </w:pPr>
            <w:r w:rsidRPr="00946B02">
              <w:rPr>
                <w:color w:val="000000"/>
                <w:sz w:val="20"/>
                <w:szCs w:val="20"/>
              </w:rPr>
              <w:t>25,066</w:t>
            </w:r>
          </w:p>
        </w:tc>
        <w:tc>
          <w:tcPr>
            <w:tcW w:w="866" w:type="dxa"/>
          </w:tcPr>
          <w:p w14:paraId="727BC4C3" w14:textId="45EEDD03" w:rsidR="00946B02" w:rsidRPr="00946B02" w:rsidRDefault="00946B02" w:rsidP="00946B02">
            <w:pPr>
              <w:spacing w:after="120"/>
              <w:rPr>
                <w:color w:val="000000"/>
                <w:sz w:val="20"/>
                <w:szCs w:val="20"/>
              </w:rPr>
            </w:pPr>
            <w:r w:rsidRPr="00946B02">
              <w:rPr>
                <w:color w:val="000000"/>
                <w:sz w:val="20"/>
                <w:szCs w:val="20"/>
              </w:rPr>
              <w:t xml:space="preserve">138,114      </w:t>
            </w:r>
          </w:p>
        </w:tc>
        <w:tc>
          <w:tcPr>
            <w:tcW w:w="918" w:type="dxa"/>
          </w:tcPr>
          <w:p w14:paraId="113872E4" w14:textId="3B945E35" w:rsidR="00946B02" w:rsidRPr="00946B02" w:rsidRDefault="00946B02" w:rsidP="00946B02">
            <w:pPr>
              <w:spacing w:after="120"/>
              <w:rPr>
                <w:color w:val="000000"/>
                <w:sz w:val="20"/>
                <w:szCs w:val="20"/>
              </w:rPr>
            </w:pPr>
            <w:r w:rsidRPr="00946B02">
              <w:rPr>
                <w:color w:val="000000"/>
                <w:sz w:val="20"/>
                <w:szCs w:val="20"/>
              </w:rPr>
              <w:t>59,881</w:t>
            </w:r>
          </w:p>
        </w:tc>
        <w:tc>
          <w:tcPr>
            <w:tcW w:w="1704" w:type="dxa"/>
          </w:tcPr>
          <w:p w14:paraId="3D9C46A8" w14:textId="4316BACD" w:rsidR="00946B02" w:rsidRPr="00946B02" w:rsidRDefault="00946B02" w:rsidP="00D84C0C">
            <w:pPr>
              <w:spacing w:after="120"/>
              <w:rPr>
                <w:color w:val="000000"/>
                <w:sz w:val="20"/>
                <w:szCs w:val="20"/>
              </w:rPr>
            </w:pPr>
          </w:p>
        </w:tc>
        <w:tc>
          <w:tcPr>
            <w:tcW w:w="1440" w:type="dxa"/>
          </w:tcPr>
          <w:p w14:paraId="2F4F6CDB" w14:textId="5A093445" w:rsidR="00946B02" w:rsidRPr="00946B02" w:rsidRDefault="00946B02" w:rsidP="00D84C0C">
            <w:pPr>
              <w:spacing w:after="120"/>
              <w:rPr>
                <w:color w:val="000000"/>
                <w:sz w:val="20"/>
                <w:szCs w:val="20"/>
              </w:rPr>
            </w:pPr>
            <w:r w:rsidRPr="00946B02">
              <w:rPr>
                <w:color w:val="000000"/>
                <w:sz w:val="20"/>
                <w:szCs w:val="20"/>
              </w:rPr>
              <w:t>87,309</w:t>
            </w:r>
          </w:p>
        </w:tc>
      </w:tr>
    </w:tbl>
    <w:p w14:paraId="5E424650" w14:textId="08A825F5" w:rsidR="00E941FF" w:rsidRPr="00CB516C" w:rsidRDefault="00B8643C" w:rsidP="00946B02">
      <w:pPr>
        <w:pStyle w:val="ListParagraph"/>
        <w:tabs>
          <w:tab w:val="left" w:pos="-940"/>
          <w:tab w:val="left" w:pos="-22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120" w:after="120" w:line="240" w:lineRule="auto"/>
        <w:ind w:left="360" w:hanging="360"/>
        <w:contextualSpacing w:val="0"/>
        <w:rPr>
          <w:color w:val="000000"/>
          <w:sz w:val="20"/>
          <w:szCs w:val="20"/>
        </w:rPr>
      </w:pPr>
      <w:r>
        <w:rPr>
          <w:color w:val="000000"/>
          <w:sz w:val="20"/>
          <w:szCs w:val="20"/>
        </w:rPr>
        <w:t>2.</w:t>
      </w:r>
      <w:r>
        <w:rPr>
          <w:color w:val="000000"/>
          <w:sz w:val="20"/>
          <w:szCs w:val="20"/>
        </w:rPr>
        <w:tab/>
      </w:r>
      <w:r w:rsidR="00E941FF" w:rsidRPr="00CB516C">
        <w:rPr>
          <w:color w:val="000000"/>
          <w:sz w:val="20"/>
          <w:szCs w:val="20"/>
        </w:rPr>
        <w:t>The 95% confidence interval for the population mean is 66,264 to 80,416 miles driven indicating that there is a 95% confidence that this interval contains the population mean.</w:t>
      </w:r>
    </w:p>
    <w:p w14:paraId="4FEEDE37" w14:textId="35C4D509" w:rsidR="00E941FF" w:rsidRPr="00CB516C" w:rsidRDefault="00B8643C" w:rsidP="00B8643C">
      <w:pPr>
        <w:pStyle w:val="ListParagraph"/>
        <w:tabs>
          <w:tab w:val="left" w:pos="-940"/>
          <w:tab w:val="left" w:pos="-22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ind w:left="360" w:hanging="360"/>
        <w:contextualSpacing w:val="0"/>
        <w:rPr>
          <w:color w:val="000000"/>
          <w:sz w:val="20"/>
          <w:szCs w:val="20"/>
        </w:rPr>
      </w:pPr>
      <w:r>
        <w:rPr>
          <w:color w:val="000000"/>
          <w:sz w:val="20"/>
          <w:szCs w:val="20"/>
        </w:rPr>
        <w:t>3.</w:t>
      </w:r>
      <w:r>
        <w:rPr>
          <w:color w:val="000000"/>
          <w:sz w:val="20"/>
          <w:szCs w:val="20"/>
        </w:rPr>
        <w:tab/>
      </w:r>
      <w:r w:rsidR="00E941FF" w:rsidRPr="00CB516C">
        <w:rPr>
          <w:color w:val="000000"/>
          <w:sz w:val="20"/>
          <w:szCs w:val="20"/>
        </w:rPr>
        <w:t>The mean is 73,340 and median is 72,705. The first quartile of 59,881 shows 25% of the repairs occurred with less than 60,000 miles on the vehicle. These data tend to support the conclusion of early transmission failures for this automobile manufacturer.</w:t>
      </w:r>
    </w:p>
    <w:p w14:paraId="34C8A1EE" w14:textId="5B2D9A7A" w:rsidR="00E941FF" w:rsidRPr="00CB516C" w:rsidRDefault="00B8643C" w:rsidP="00B8643C">
      <w:pPr>
        <w:pStyle w:val="ListParagraph"/>
        <w:tabs>
          <w:tab w:val="left" w:pos="-940"/>
          <w:tab w:val="left" w:pos="-22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ind w:left="360" w:hanging="360"/>
        <w:contextualSpacing w:val="0"/>
        <w:rPr>
          <w:color w:val="000000"/>
          <w:sz w:val="20"/>
          <w:szCs w:val="20"/>
        </w:rPr>
      </w:pPr>
      <w:r>
        <w:rPr>
          <w:color w:val="000000"/>
          <w:sz w:val="20"/>
          <w:szCs w:val="20"/>
        </w:rPr>
        <w:t>4.</w:t>
      </w:r>
      <w:r>
        <w:rPr>
          <w:color w:val="000000"/>
          <w:sz w:val="20"/>
          <w:szCs w:val="20"/>
        </w:rPr>
        <w:tab/>
      </w:r>
      <w:r w:rsidR="00E941FF" w:rsidRPr="00CB516C">
        <w:rPr>
          <w:color w:val="000000"/>
          <w:sz w:val="20"/>
          <w:szCs w:val="20"/>
        </w:rPr>
        <w:t xml:space="preserve">In order to bring the precision for the population mean to within </w:t>
      </w:r>
      <w:r>
        <w:rPr>
          <w:color w:val="000000"/>
          <w:sz w:val="20"/>
          <w:szCs w:val="20"/>
        </w:rPr>
        <w:sym w:font="Symbol" w:char="F0B1"/>
      </w:r>
      <w:r w:rsidR="00E941FF" w:rsidRPr="00CB516C">
        <w:rPr>
          <w:color w:val="000000"/>
          <w:sz w:val="20"/>
          <w:szCs w:val="20"/>
        </w:rPr>
        <w:t>5,000 miles a sample size of 96 automobile transmission repair records would be needed as follows.</w:t>
      </w:r>
    </w:p>
    <w:p w14:paraId="5B555F71" w14:textId="77777777" w:rsidR="00E941FF" w:rsidRPr="00CB516C" w:rsidRDefault="005E1657" w:rsidP="00B8643C">
      <w:pPr>
        <w:tabs>
          <w:tab w:val="left" w:pos="-940"/>
          <w:tab w:val="left" w:pos="-220"/>
          <w:tab w:val="left" w:pos="50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ind w:left="500"/>
        <w:jc w:val="center"/>
        <w:rPr>
          <w:color w:val="000000"/>
          <w:sz w:val="20"/>
          <w:szCs w:val="20"/>
        </w:rPr>
      </w:pPr>
      <w:r w:rsidRPr="005E1657">
        <w:rPr>
          <w:color w:val="000000"/>
          <w:position w:val="-26"/>
          <w:sz w:val="20"/>
          <w:szCs w:val="20"/>
        </w:rPr>
        <w:object w:dxaOrig="3820" w:dyaOrig="620" w14:anchorId="41336F0B">
          <v:shape id="_x0000_i1246" type="#_x0000_t75" style="width:191.95pt;height:31.2pt" o:ole="" fillcolor="window">
            <v:imagedata r:id="rId450" o:title=""/>
          </v:shape>
          <o:OLEObject Type="Embed" ProgID="Equation.DSMT4" ShapeID="_x0000_i1246" DrawAspect="Content" ObjectID="_1769433061" r:id="rId451"/>
        </w:object>
      </w:r>
    </w:p>
    <w:p w14:paraId="00176D47" w14:textId="3AC44545" w:rsidR="00E941FF" w:rsidRPr="00CB516C" w:rsidRDefault="00B8643C" w:rsidP="00B8643C">
      <w:pPr>
        <w:pStyle w:val="ListParagraph"/>
        <w:tabs>
          <w:tab w:val="left" w:pos="-940"/>
          <w:tab w:val="left" w:pos="-22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ind w:left="360" w:hanging="360"/>
        <w:contextualSpacing w:val="0"/>
        <w:rPr>
          <w:color w:val="000000"/>
          <w:sz w:val="20"/>
          <w:szCs w:val="20"/>
        </w:rPr>
      </w:pPr>
      <w:r>
        <w:rPr>
          <w:color w:val="000000"/>
          <w:sz w:val="20"/>
          <w:szCs w:val="20"/>
        </w:rPr>
        <w:t>5.</w:t>
      </w:r>
      <w:r>
        <w:rPr>
          <w:color w:val="000000"/>
          <w:sz w:val="20"/>
          <w:szCs w:val="20"/>
        </w:rPr>
        <w:tab/>
      </w:r>
      <w:r w:rsidR="00E941FF" w:rsidRPr="00CB516C">
        <w:rPr>
          <w:color w:val="000000"/>
          <w:sz w:val="20"/>
          <w:szCs w:val="20"/>
        </w:rPr>
        <w:t>Additional information that would be helpful in more fully evaluating the transmission problem include</w:t>
      </w:r>
    </w:p>
    <w:p w14:paraId="1B564D5D" w14:textId="44C0D30A" w:rsidR="00E941FF" w:rsidRPr="00CB516C" w:rsidRDefault="00B8643C" w:rsidP="00B8643C">
      <w:pPr>
        <w:pStyle w:val="ListParagraph"/>
        <w:tabs>
          <w:tab w:val="left" w:pos="-940"/>
          <w:tab w:val="left" w:pos="-220"/>
          <w:tab w:val="left" w:pos="1260"/>
          <w:tab w:val="left" w:pos="1680"/>
          <w:tab w:val="left" w:pos="202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ind w:hanging="360"/>
        <w:contextualSpacing w:val="0"/>
        <w:rPr>
          <w:color w:val="000000"/>
          <w:sz w:val="20"/>
          <w:szCs w:val="20"/>
        </w:rPr>
      </w:pPr>
      <w:r>
        <w:rPr>
          <w:color w:val="000000"/>
          <w:sz w:val="20"/>
          <w:szCs w:val="20"/>
        </w:rPr>
        <w:t>1.</w:t>
      </w:r>
      <w:r>
        <w:rPr>
          <w:color w:val="000000"/>
          <w:sz w:val="20"/>
          <w:szCs w:val="20"/>
        </w:rPr>
        <w:tab/>
      </w:r>
      <w:r w:rsidR="00E941FF" w:rsidRPr="00CB516C">
        <w:rPr>
          <w:color w:val="000000"/>
          <w:sz w:val="20"/>
          <w:szCs w:val="20"/>
        </w:rPr>
        <w:t>transmission failure data for other automobile manufacturers</w:t>
      </w:r>
    </w:p>
    <w:p w14:paraId="07F08F42" w14:textId="346D01F9" w:rsidR="00E941FF" w:rsidRPr="00CB516C" w:rsidRDefault="00B8643C" w:rsidP="00B8643C">
      <w:pPr>
        <w:pStyle w:val="ListParagraph"/>
        <w:tabs>
          <w:tab w:val="left" w:pos="-940"/>
          <w:tab w:val="left" w:pos="-220"/>
          <w:tab w:val="left" w:pos="1260"/>
          <w:tab w:val="left" w:pos="1680"/>
          <w:tab w:val="left" w:pos="202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ind w:hanging="360"/>
        <w:contextualSpacing w:val="0"/>
        <w:rPr>
          <w:color w:val="000000"/>
          <w:sz w:val="20"/>
          <w:szCs w:val="20"/>
        </w:rPr>
      </w:pPr>
      <w:r>
        <w:rPr>
          <w:color w:val="000000"/>
          <w:sz w:val="20"/>
          <w:szCs w:val="20"/>
        </w:rPr>
        <w:t>2.</w:t>
      </w:r>
      <w:r>
        <w:rPr>
          <w:color w:val="000000"/>
          <w:sz w:val="20"/>
          <w:szCs w:val="20"/>
        </w:rPr>
        <w:tab/>
      </w:r>
      <w:r w:rsidR="00E941FF" w:rsidRPr="00CB516C">
        <w:rPr>
          <w:color w:val="000000"/>
          <w:sz w:val="20"/>
          <w:szCs w:val="20"/>
        </w:rPr>
        <w:t>the proportion of all automobiles that experience the transmission failures</w:t>
      </w:r>
    </w:p>
    <w:p w14:paraId="5336158E" w14:textId="54F1710B" w:rsidR="00E941FF" w:rsidRPr="00CB516C" w:rsidRDefault="00B8643C" w:rsidP="00B8643C">
      <w:pPr>
        <w:pStyle w:val="ListParagraph"/>
        <w:tabs>
          <w:tab w:val="left" w:pos="-940"/>
          <w:tab w:val="left" w:pos="-220"/>
          <w:tab w:val="left" w:pos="1260"/>
          <w:tab w:val="left" w:pos="1680"/>
          <w:tab w:val="left" w:pos="202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ind w:hanging="360"/>
        <w:contextualSpacing w:val="0"/>
        <w:rPr>
          <w:color w:val="000000"/>
          <w:sz w:val="20"/>
          <w:szCs w:val="20"/>
        </w:rPr>
      </w:pPr>
      <w:r>
        <w:rPr>
          <w:color w:val="000000"/>
          <w:sz w:val="20"/>
          <w:szCs w:val="20"/>
        </w:rPr>
        <w:t>3.</w:t>
      </w:r>
      <w:r>
        <w:rPr>
          <w:color w:val="000000"/>
          <w:sz w:val="20"/>
          <w:szCs w:val="20"/>
        </w:rPr>
        <w:tab/>
      </w:r>
      <w:r w:rsidR="00E941FF" w:rsidRPr="00CB516C">
        <w:rPr>
          <w:color w:val="000000"/>
          <w:sz w:val="20"/>
          <w:szCs w:val="20"/>
        </w:rPr>
        <w:t>industry standards for transmission failures</w:t>
      </w:r>
    </w:p>
    <w:p w14:paraId="74133045" w14:textId="77777777" w:rsidR="00E941FF" w:rsidRPr="00CB516C" w:rsidRDefault="00E941FF" w:rsidP="00B8643C">
      <w:pPr>
        <w:tabs>
          <w:tab w:val="left" w:pos="-936"/>
          <w:tab w:val="left" w:pos="-216"/>
          <w:tab w:val="left" w:pos="904"/>
          <w:tab w:val="left" w:pos="1264"/>
          <w:tab w:val="left" w:pos="1680"/>
          <w:tab w:val="left" w:pos="2020"/>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rFonts w:cs="Times"/>
          <w:color w:val="000000"/>
          <w:sz w:val="20"/>
          <w:szCs w:val="20"/>
        </w:rPr>
      </w:pPr>
      <w:r w:rsidRPr="00CB516C">
        <w:rPr>
          <w:color w:val="000000"/>
          <w:sz w:val="20"/>
          <w:szCs w:val="20"/>
        </w:rPr>
        <w:t xml:space="preserve">With this information we could make comparative statements about how the manufacturer in question </w:t>
      </w:r>
      <w:r w:rsidRPr="00CB516C">
        <w:rPr>
          <w:rFonts w:cs="Times"/>
          <w:color w:val="000000"/>
          <w:sz w:val="20"/>
          <w:szCs w:val="20"/>
        </w:rPr>
        <w:t>compares to other manufacturers as well as to industry standards. However, with the data available, the manufacturer in question appears to have problems with early transmission failures.</w:t>
      </w:r>
    </w:p>
    <w:p w14:paraId="0218EA5A" w14:textId="77777777" w:rsidR="00B8643C" w:rsidRPr="00B8643C" w:rsidRDefault="00B8643C" w:rsidP="00B8643C">
      <w:pPr>
        <w:pStyle w:val="Heading1"/>
        <w:rPr>
          <w:lang w:val="en-IN"/>
        </w:rPr>
      </w:pPr>
      <w:bookmarkStart w:id="9" w:name="_Toc150934751"/>
      <w:r w:rsidRPr="00B8643C">
        <w:rPr>
          <w:lang w:val="en-IN"/>
        </w:rPr>
        <w:t>Case Problem 4: Go-Fer Meal Delivery Service</w:t>
      </w:r>
      <w:bookmarkEnd w:id="9"/>
    </w:p>
    <w:p w14:paraId="2FD17F2A" w14:textId="54E9EBCE" w:rsidR="00B8643C" w:rsidRPr="00B8643C" w:rsidRDefault="00B8643C" w:rsidP="00B8643C">
      <w:pPr>
        <w:rPr>
          <w:rFonts w:cs="Tahoma"/>
          <w:color w:val="000000"/>
          <w:sz w:val="20"/>
          <w:szCs w:val="20"/>
          <w:lang w:val="en-IN"/>
        </w:rPr>
      </w:pPr>
      <w:r w:rsidRPr="00B8643C">
        <w:rPr>
          <w:rFonts w:cs="Tahoma"/>
          <w:color w:val="000000"/>
          <w:sz w:val="20"/>
          <w:szCs w:val="20"/>
          <w:lang w:val="en-IN"/>
        </w:rPr>
        <w:t>Go-Fer is a company that maintains, markets, and operates a mobile app that is used to by</w:t>
      </w:r>
      <w:r>
        <w:rPr>
          <w:rFonts w:cs="Tahoma"/>
          <w:color w:val="000000"/>
          <w:sz w:val="20"/>
          <w:szCs w:val="20"/>
          <w:lang w:val="en-IN"/>
        </w:rPr>
        <w:t xml:space="preserve"> </w:t>
      </w:r>
      <w:r w:rsidRPr="00B8643C">
        <w:rPr>
          <w:rFonts w:cs="Tahoma"/>
          <w:color w:val="000000"/>
          <w:sz w:val="20"/>
          <w:szCs w:val="20"/>
          <w:lang w:val="en-IN"/>
        </w:rPr>
        <w:t>its customers arrange for food delivery from restaurants and supermarkets to their homes.</w:t>
      </w:r>
      <w:r>
        <w:rPr>
          <w:rFonts w:cs="Tahoma"/>
          <w:color w:val="000000"/>
          <w:sz w:val="20"/>
          <w:szCs w:val="20"/>
          <w:lang w:val="en-IN"/>
        </w:rPr>
        <w:t xml:space="preserve"> </w:t>
      </w:r>
      <w:r w:rsidRPr="00B8643C">
        <w:rPr>
          <w:rFonts w:cs="Tahoma"/>
          <w:color w:val="000000"/>
          <w:sz w:val="20"/>
          <w:szCs w:val="20"/>
          <w:lang w:val="en-IN"/>
        </w:rPr>
        <w:t>Go-Fer management wants to understand the income and dwelling status (owner or renter)</w:t>
      </w:r>
      <w:r>
        <w:rPr>
          <w:rFonts w:cs="Tahoma"/>
          <w:color w:val="000000"/>
          <w:sz w:val="20"/>
          <w:szCs w:val="20"/>
          <w:lang w:val="en-IN"/>
        </w:rPr>
        <w:t xml:space="preserve"> </w:t>
      </w:r>
      <w:r w:rsidRPr="00B8643C">
        <w:rPr>
          <w:rFonts w:cs="Tahoma"/>
          <w:color w:val="000000"/>
          <w:sz w:val="20"/>
          <w:szCs w:val="20"/>
          <w:lang w:val="en-IN"/>
        </w:rPr>
        <w:t>of the users of its app better, so it collects data from 854,528 orders Go-Fer has filled</w:t>
      </w:r>
      <w:r>
        <w:rPr>
          <w:rFonts w:cs="Tahoma"/>
          <w:color w:val="000000"/>
          <w:sz w:val="20"/>
          <w:szCs w:val="20"/>
          <w:lang w:val="en-IN"/>
        </w:rPr>
        <w:t xml:space="preserve"> </w:t>
      </w:r>
      <w:r w:rsidRPr="00B8643C">
        <w:rPr>
          <w:rFonts w:cs="Tahoma"/>
          <w:color w:val="000000"/>
          <w:sz w:val="20"/>
          <w:szCs w:val="20"/>
          <w:lang w:val="en-IN"/>
        </w:rPr>
        <w:t>through its app over the past six months. The company then purchases access to a large demographic</w:t>
      </w:r>
      <w:r>
        <w:rPr>
          <w:rFonts w:cs="Tahoma"/>
          <w:color w:val="000000"/>
          <w:sz w:val="20"/>
          <w:szCs w:val="20"/>
          <w:lang w:val="en-IN"/>
        </w:rPr>
        <w:t xml:space="preserve"> </w:t>
      </w:r>
      <w:r w:rsidRPr="00B8643C">
        <w:rPr>
          <w:rFonts w:cs="Tahoma"/>
          <w:color w:val="000000"/>
          <w:sz w:val="20"/>
          <w:szCs w:val="20"/>
          <w:lang w:val="en-IN"/>
        </w:rPr>
        <w:t>database service and uses the address to which the food was delivered for each</w:t>
      </w:r>
      <w:r>
        <w:rPr>
          <w:rFonts w:cs="Tahoma"/>
          <w:color w:val="000000"/>
          <w:sz w:val="20"/>
          <w:szCs w:val="20"/>
          <w:lang w:val="en-IN"/>
        </w:rPr>
        <w:t xml:space="preserve"> </w:t>
      </w:r>
      <w:r w:rsidRPr="00B8643C">
        <w:rPr>
          <w:rFonts w:cs="Tahoma"/>
          <w:color w:val="000000"/>
          <w:sz w:val="20"/>
          <w:szCs w:val="20"/>
          <w:lang w:val="en-IN"/>
        </w:rPr>
        <w:t>of these 854,528 orders to link its data to the demographic data. As a result, Go-Fer has the</w:t>
      </w:r>
      <w:r>
        <w:rPr>
          <w:rFonts w:cs="Tahoma"/>
          <w:color w:val="000000"/>
          <w:sz w:val="20"/>
          <w:szCs w:val="20"/>
          <w:lang w:val="en-IN"/>
        </w:rPr>
        <w:t xml:space="preserve"> </w:t>
      </w:r>
      <w:r w:rsidRPr="00B8643C">
        <w:rPr>
          <w:rFonts w:cs="Tahoma"/>
          <w:color w:val="000000"/>
          <w:sz w:val="20"/>
          <w:szCs w:val="20"/>
          <w:lang w:val="en-IN"/>
        </w:rPr>
        <w:t xml:space="preserve">household income and dwelling status for each of these 854,528 deliveries. The file </w:t>
      </w:r>
      <w:r w:rsidRPr="00B8643C">
        <w:rPr>
          <w:rFonts w:cs="Tahoma"/>
          <w:i/>
          <w:iCs/>
          <w:color w:val="000000"/>
          <w:sz w:val="20"/>
          <w:szCs w:val="20"/>
          <w:lang w:val="en-IN"/>
        </w:rPr>
        <w:t>Go-Fer</w:t>
      </w:r>
      <w:r>
        <w:rPr>
          <w:rFonts w:cs="Tahoma"/>
          <w:color w:val="000000"/>
          <w:sz w:val="20"/>
          <w:szCs w:val="20"/>
          <w:lang w:val="en-IN"/>
        </w:rPr>
        <w:t xml:space="preserve"> </w:t>
      </w:r>
      <w:r w:rsidRPr="00B8643C">
        <w:rPr>
          <w:rFonts w:cs="Tahoma"/>
          <w:color w:val="000000"/>
          <w:sz w:val="20"/>
          <w:szCs w:val="20"/>
          <w:lang w:val="en-IN"/>
        </w:rPr>
        <w:t xml:space="preserve">contains these data. </w:t>
      </w:r>
      <w:r w:rsidRPr="00B8643C">
        <w:rPr>
          <w:rFonts w:eastAsia="Arial"/>
          <w:b/>
          <w:bCs/>
          <w:color w:val="D85629"/>
          <w:spacing w:val="-4"/>
          <w:sz w:val="20"/>
          <w:szCs w:val="20"/>
        </w:rPr>
        <w:t>LO 2, 3, 5</w:t>
      </w:r>
    </w:p>
    <w:p w14:paraId="13082A0E" w14:textId="77777777" w:rsidR="00B8643C" w:rsidRPr="00B8643C" w:rsidRDefault="00B8643C" w:rsidP="00B8643C">
      <w:pPr>
        <w:spacing w:after="0"/>
        <w:rPr>
          <w:rFonts w:cs="Tahoma"/>
          <w:b/>
          <w:color w:val="000000"/>
          <w:sz w:val="20"/>
          <w:szCs w:val="20"/>
          <w:lang w:val="en-IN"/>
        </w:rPr>
      </w:pPr>
      <w:r w:rsidRPr="00B8643C">
        <w:rPr>
          <w:rFonts w:cs="Tahoma"/>
          <w:b/>
          <w:color w:val="000000"/>
          <w:sz w:val="20"/>
          <w:szCs w:val="20"/>
          <w:lang w:val="en-IN"/>
        </w:rPr>
        <w:t>Managerial Report</w:t>
      </w:r>
    </w:p>
    <w:p w14:paraId="6FEABF58" w14:textId="3B277FBA" w:rsidR="00B8643C" w:rsidRPr="00B8643C" w:rsidRDefault="00B8643C" w:rsidP="00B8643C">
      <w:pPr>
        <w:spacing w:after="120"/>
        <w:ind w:left="360" w:hanging="360"/>
        <w:rPr>
          <w:rFonts w:cs="Tahoma"/>
          <w:color w:val="000000"/>
          <w:sz w:val="20"/>
          <w:szCs w:val="20"/>
          <w:lang w:val="en-IN"/>
        </w:rPr>
      </w:pPr>
      <w:r w:rsidRPr="00B8643C">
        <w:rPr>
          <w:rFonts w:cs="Tahoma"/>
          <w:color w:val="000000"/>
          <w:sz w:val="20"/>
          <w:szCs w:val="20"/>
          <w:lang w:val="en-IN"/>
        </w:rPr>
        <w:t>1.</w:t>
      </w:r>
      <w:r>
        <w:rPr>
          <w:rFonts w:cs="Tahoma"/>
          <w:color w:val="000000"/>
          <w:sz w:val="20"/>
          <w:szCs w:val="20"/>
          <w:lang w:val="en-IN"/>
        </w:rPr>
        <w:tab/>
      </w:r>
      <w:r w:rsidRPr="00B8643C">
        <w:rPr>
          <w:rFonts w:cs="Tahoma"/>
          <w:color w:val="000000"/>
          <w:sz w:val="20"/>
          <w:szCs w:val="20"/>
          <w:lang w:val="en-IN"/>
        </w:rPr>
        <w:t>Calculate the sample mean and sample standard deviation for annual household income</w:t>
      </w:r>
      <w:r>
        <w:rPr>
          <w:rFonts w:cs="Tahoma"/>
          <w:color w:val="000000"/>
          <w:sz w:val="20"/>
          <w:szCs w:val="20"/>
          <w:lang w:val="en-IN"/>
        </w:rPr>
        <w:t xml:space="preserve"> </w:t>
      </w:r>
      <w:r w:rsidRPr="00B8643C">
        <w:rPr>
          <w:rFonts w:cs="Tahoma"/>
          <w:color w:val="000000"/>
          <w:sz w:val="20"/>
          <w:szCs w:val="20"/>
          <w:lang w:val="en-IN"/>
        </w:rPr>
        <w:t>for Go-Fer management.</w:t>
      </w:r>
    </w:p>
    <w:p w14:paraId="04C7DF38" w14:textId="01B0DA06" w:rsidR="00B8643C" w:rsidRPr="00B8643C" w:rsidRDefault="00B8643C" w:rsidP="00B8643C">
      <w:pPr>
        <w:spacing w:after="120"/>
        <w:ind w:left="360" w:hanging="360"/>
        <w:rPr>
          <w:rFonts w:cs="Tahoma"/>
          <w:color w:val="000000"/>
          <w:sz w:val="20"/>
          <w:szCs w:val="20"/>
          <w:lang w:val="en-IN"/>
        </w:rPr>
      </w:pPr>
      <w:r w:rsidRPr="00B8643C">
        <w:rPr>
          <w:rFonts w:cs="Tahoma"/>
          <w:color w:val="000000"/>
          <w:sz w:val="20"/>
          <w:szCs w:val="20"/>
          <w:lang w:val="en-IN"/>
        </w:rPr>
        <w:t>2.</w:t>
      </w:r>
      <w:r>
        <w:rPr>
          <w:rFonts w:cs="Tahoma"/>
          <w:color w:val="000000"/>
          <w:sz w:val="20"/>
          <w:szCs w:val="20"/>
          <w:lang w:val="en-IN"/>
        </w:rPr>
        <w:tab/>
      </w:r>
      <w:r w:rsidRPr="00B8643C">
        <w:rPr>
          <w:rFonts w:cs="Tahoma"/>
          <w:color w:val="000000"/>
          <w:sz w:val="20"/>
          <w:szCs w:val="20"/>
          <w:lang w:val="en-IN"/>
        </w:rPr>
        <w:t>Calculate the sample proportion of respondents who own their homes for Go-Fer</w:t>
      </w:r>
      <w:r>
        <w:rPr>
          <w:rFonts w:cs="Tahoma"/>
          <w:color w:val="000000"/>
          <w:sz w:val="20"/>
          <w:szCs w:val="20"/>
          <w:lang w:val="en-IN"/>
        </w:rPr>
        <w:t xml:space="preserve"> </w:t>
      </w:r>
      <w:r w:rsidRPr="00B8643C">
        <w:rPr>
          <w:rFonts w:cs="Tahoma"/>
          <w:color w:val="000000"/>
          <w:sz w:val="20"/>
          <w:szCs w:val="20"/>
          <w:lang w:val="en-IN"/>
        </w:rPr>
        <w:t>management.</w:t>
      </w:r>
    </w:p>
    <w:p w14:paraId="45F8CEA4" w14:textId="4B8F8646" w:rsidR="00B8643C" w:rsidRPr="00B8643C" w:rsidRDefault="00B8643C" w:rsidP="00B8643C">
      <w:pPr>
        <w:spacing w:after="120"/>
        <w:ind w:left="360" w:hanging="360"/>
        <w:rPr>
          <w:rFonts w:cs="Tahoma"/>
          <w:color w:val="000000"/>
          <w:sz w:val="20"/>
          <w:szCs w:val="20"/>
          <w:lang w:val="en-IN"/>
        </w:rPr>
      </w:pPr>
      <w:r w:rsidRPr="00B8643C">
        <w:rPr>
          <w:rFonts w:cs="Tahoma"/>
          <w:color w:val="000000"/>
          <w:sz w:val="20"/>
          <w:szCs w:val="20"/>
          <w:lang w:val="en-IN"/>
        </w:rPr>
        <w:t>3.</w:t>
      </w:r>
      <w:r>
        <w:rPr>
          <w:rFonts w:cs="Tahoma"/>
          <w:color w:val="000000"/>
          <w:sz w:val="20"/>
          <w:szCs w:val="20"/>
          <w:lang w:val="en-IN"/>
        </w:rPr>
        <w:tab/>
      </w:r>
      <w:r w:rsidRPr="00B8643C">
        <w:rPr>
          <w:rFonts w:cs="Tahoma"/>
          <w:color w:val="000000"/>
          <w:sz w:val="20"/>
          <w:szCs w:val="20"/>
          <w:lang w:val="en-IN"/>
        </w:rPr>
        <w:t>Develop a 99% confidence interval estimate of the population mean annual household</w:t>
      </w:r>
      <w:r>
        <w:rPr>
          <w:rFonts w:cs="Tahoma"/>
          <w:color w:val="000000"/>
          <w:sz w:val="20"/>
          <w:szCs w:val="20"/>
          <w:lang w:val="en-IN"/>
        </w:rPr>
        <w:t xml:space="preserve"> </w:t>
      </w:r>
      <w:r w:rsidRPr="00B8643C">
        <w:rPr>
          <w:rFonts w:cs="Tahoma"/>
          <w:color w:val="000000"/>
          <w:sz w:val="20"/>
          <w:szCs w:val="20"/>
          <w:lang w:val="en-IN"/>
        </w:rPr>
        <w:t>income for Go-Fer customers.</w:t>
      </w:r>
    </w:p>
    <w:p w14:paraId="0767E938" w14:textId="6AD8256A" w:rsidR="00B8643C" w:rsidRPr="00B8643C" w:rsidRDefault="00B8643C" w:rsidP="00B8643C">
      <w:pPr>
        <w:spacing w:after="120"/>
        <w:ind w:left="360" w:hanging="360"/>
        <w:rPr>
          <w:rFonts w:cs="Tahoma"/>
          <w:color w:val="000000"/>
          <w:sz w:val="20"/>
          <w:szCs w:val="20"/>
          <w:lang w:val="en-IN"/>
        </w:rPr>
      </w:pPr>
      <w:r w:rsidRPr="00B8643C">
        <w:rPr>
          <w:rFonts w:cs="Tahoma"/>
          <w:color w:val="000000"/>
          <w:sz w:val="20"/>
          <w:szCs w:val="20"/>
          <w:lang w:val="en-IN"/>
        </w:rPr>
        <w:t>4.</w:t>
      </w:r>
      <w:r>
        <w:rPr>
          <w:rFonts w:cs="Tahoma"/>
          <w:color w:val="000000"/>
          <w:sz w:val="20"/>
          <w:szCs w:val="20"/>
          <w:lang w:val="en-IN"/>
        </w:rPr>
        <w:tab/>
      </w:r>
      <w:r w:rsidRPr="00B8643C">
        <w:rPr>
          <w:rFonts w:cs="Tahoma"/>
          <w:color w:val="000000"/>
          <w:sz w:val="20"/>
          <w:szCs w:val="20"/>
          <w:lang w:val="en-IN"/>
        </w:rPr>
        <w:t>Go-Fer management believes the population mean annual household income for its</w:t>
      </w:r>
      <w:r>
        <w:rPr>
          <w:rFonts w:cs="Tahoma"/>
          <w:color w:val="000000"/>
          <w:sz w:val="20"/>
          <w:szCs w:val="20"/>
          <w:lang w:val="en-IN"/>
        </w:rPr>
        <w:t xml:space="preserve"> </w:t>
      </w:r>
      <w:r w:rsidRPr="00B8643C">
        <w:rPr>
          <w:rFonts w:cs="Tahoma"/>
          <w:color w:val="000000"/>
          <w:sz w:val="20"/>
          <w:szCs w:val="20"/>
          <w:lang w:val="en-IN"/>
        </w:rPr>
        <w:t>customers is at least $93,000. Based on the interval estimate of the population mean</w:t>
      </w:r>
      <w:r>
        <w:rPr>
          <w:rFonts w:cs="Tahoma"/>
          <w:color w:val="000000"/>
          <w:sz w:val="20"/>
          <w:szCs w:val="20"/>
          <w:lang w:val="en-IN"/>
        </w:rPr>
        <w:t xml:space="preserve"> </w:t>
      </w:r>
      <w:r w:rsidRPr="00B8643C">
        <w:rPr>
          <w:rFonts w:cs="Tahoma"/>
          <w:color w:val="000000"/>
          <w:sz w:val="20"/>
          <w:szCs w:val="20"/>
          <w:lang w:val="en-IN"/>
        </w:rPr>
        <w:t>annual household income for Go-Fer customers you calculated in part (3), explain to</w:t>
      </w:r>
      <w:r>
        <w:rPr>
          <w:rFonts w:cs="Tahoma"/>
          <w:color w:val="000000"/>
          <w:sz w:val="20"/>
          <w:szCs w:val="20"/>
          <w:lang w:val="en-IN"/>
        </w:rPr>
        <w:t xml:space="preserve"> </w:t>
      </w:r>
      <w:r w:rsidRPr="00B8643C">
        <w:rPr>
          <w:rFonts w:cs="Tahoma"/>
          <w:color w:val="000000"/>
          <w:sz w:val="20"/>
          <w:szCs w:val="20"/>
          <w:lang w:val="en-IN"/>
        </w:rPr>
        <w:t>Go-Fer management whether these data support their belief.</w:t>
      </w:r>
    </w:p>
    <w:p w14:paraId="731107FE" w14:textId="17D5B41A" w:rsidR="00B8643C" w:rsidRPr="00B8643C" w:rsidRDefault="00B8643C" w:rsidP="00B8643C">
      <w:pPr>
        <w:spacing w:after="120"/>
        <w:ind w:left="360" w:hanging="360"/>
        <w:rPr>
          <w:rFonts w:cs="Tahoma"/>
          <w:color w:val="000000"/>
          <w:sz w:val="20"/>
          <w:szCs w:val="20"/>
          <w:lang w:val="en-IN"/>
        </w:rPr>
      </w:pPr>
      <w:r w:rsidRPr="00B8643C">
        <w:rPr>
          <w:rFonts w:cs="Tahoma"/>
          <w:color w:val="000000"/>
          <w:sz w:val="20"/>
          <w:szCs w:val="20"/>
          <w:lang w:val="en-IN"/>
        </w:rPr>
        <w:t>5.</w:t>
      </w:r>
      <w:r>
        <w:rPr>
          <w:rFonts w:cs="Tahoma"/>
          <w:color w:val="000000"/>
          <w:sz w:val="20"/>
          <w:szCs w:val="20"/>
          <w:lang w:val="en-IN"/>
        </w:rPr>
        <w:tab/>
      </w:r>
      <w:r w:rsidRPr="00B8643C">
        <w:rPr>
          <w:rFonts w:cs="Tahoma"/>
          <w:color w:val="000000"/>
          <w:sz w:val="20"/>
          <w:szCs w:val="20"/>
          <w:lang w:val="en-IN"/>
        </w:rPr>
        <w:t>Develop a 99% confidence interval estimate of the population proportion of Go-Fer</w:t>
      </w:r>
      <w:r>
        <w:rPr>
          <w:rFonts w:cs="Tahoma"/>
          <w:color w:val="000000"/>
          <w:sz w:val="20"/>
          <w:szCs w:val="20"/>
          <w:lang w:val="en-IN"/>
        </w:rPr>
        <w:t xml:space="preserve"> </w:t>
      </w:r>
      <w:r w:rsidRPr="00B8643C">
        <w:rPr>
          <w:rFonts w:cs="Tahoma"/>
          <w:color w:val="000000"/>
          <w:sz w:val="20"/>
          <w:szCs w:val="20"/>
          <w:lang w:val="en-IN"/>
        </w:rPr>
        <w:t>customers who are homeowners. Interpret your results.</w:t>
      </w:r>
    </w:p>
    <w:p w14:paraId="183B1150" w14:textId="679F9A9D" w:rsidR="00E941FF" w:rsidRPr="00CB516C" w:rsidRDefault="00B8643C" w:rsidP="00B8643C">
      <w:pPr>
        <w:spacing w:after="120"/>
        <w:ind w:left="360" w:hanging="360"/>
        <w:rPr>
          <w:rFonts w:cs="Tahoma"/>
          <w:color w:val="000000"/>
          <w:sz w:val="20"/>
          <w:szCs w:val="20"/>
          <w:lang w:val="en-IN"/>
        </w:rPr>
      </w:pPr>
      <w:r w:rsidRPr="00B8643C">
        <w:rPr>
          <w:rFonts w:cs="Tahoma"/>
          <w:color w:val="000000"/>
          <w:sz w:val="20"/>
          <w:szCs w:val="20"/>
          <w:lang w:val="en-IN"/>
        </w:rPr>
        <w:t>6.</w:t>
      </w:r>
      <w:r>
        <w:rPr>
          <w:rFonts w:cs="Tahoma"/>
          <w:color w:val="000000"/>
          <w:sz w:val="20"/>
          <w:szCs w:val="20"/>
          <w:lang w:val="en-IN"/>
        </w:rPr>
        <w:tab/>
      </w:r>
      <w:r w:rsidRPr="00B8643C">
        <w:rPr>
          <w:rFonts w:cs="Tahoma"/>
          <w:color w:val="000000"/>
          <w:sz w:val="20"/>
          <w:szCs w:val="20"/>
          <w:lang w:val="en-IN"/>
        </w:rPr>
        <w:t>Go-Fer management believes the population proportion of Go-Fer customers who are</w:t>
      </w:r>
      <w:r>
        <w:rPr>
          <w:rFonts w:cs="Tahoma"/>
          <w:color w:val="000000"/>
          <w:sz w:val="20"/>
          <w:szCs w:val="20"/>
          <w:lang w:val="en-IN"/>
        </w:rPr>
        <w:t xml:space="preserve"> </w:t>
      </w:r>
      <w:r w:rsidRPr="00B8643C">
        <w:rPr>
          <w:rFonts w:cs="Tahoma"/>
          <w:color w:val="000000"/>
          <w:sz w:val="20"/>
          <w:szCs w:val="20"/>
          <w:lang w:val="en-IN"/>
        </w:rPr>
        <w:t>homeowners is at least 0.64. Based on the interval estimate of the population proportion</w:t>
      </w:r>
      <w:r>
        <w:rPr>
          <w:rFonts w:cs="Tahoma"/>
          <w:color w:val="000000"/>
          <w:sz w:val="20"/>
          <w:szCs w:val="20"/>
          <w:lang w:val="en-IN"/>
        </w:rPr>
        <w:t xml:space="preserve"> </w:t>
      </w:r>
      <w:r w:rsidRPr="00B8643C">
        <w:rPr>
          <w:rFonts w:cs="Tahoma"/>
          <w:color w:val="000000"/>
          <w:sz w:val="20"/>
          <w:szCs w:val="20"/>
          <w:lang w:val="en-IN"/>
        </w:rPr>
        <w:t>of Go-Fer customers who are homeowners you calculated in part (5), explain to</w:t>
      </w:r>
      <w:r>
        <w:rPr>
          <w:rFonts w:cs="Tahoma"/>
          <w:color w:val="000000"/>
          <w:sz w:val="20"/>
          <w:szCs w:val="20"/>
          <w:lang w:val="en-IN"/>
        </w:rPr>
        <w:t xml:space="preserve"> </w:t>
      </w:r>
      <w:r w:rsidRPr="00B8643C">
        <w:rPr>
          <w:rFonts w:cs="Tahoma"/>
          <w:color w:val="000000"/>
          <w:sz w:val="20"/>
          <w:szCs w:val="20"/>
          <w:lang w:val="en-IN"/>
        </w:rPr>
        <w:t>Go-Fer management whether these data support their belief.</w:t>
      </w:r>
    </w:p>
    <w:p w14:paraId="254A2CA0" w14:textId="77777777" w:rsidR="00AC1129" w:rsidRDefault="00AC1129">
      <w:pPr>
        <w:rPr>
          <w:b/>
          <w:sz w:val="20"/>
          <w:szCs w:val="20"/>
        </w:rPr>
      </w:pPr>
      <w:r>
        <w:rPr>
          <w:b/>
          <w:sz w:val="20"/>
          <w:szCs w:val="20"/>
        </w:rPr>
        <w:br w:type="page"/>
      </w:r>
    </w:p>
    <w:p w14:paraId="386810AD" w14:textId="26910A70" w:rsidR="00E941FF" w:rsidRPr="00CB516C" w:rsidRDefault="00E941FF" w:rsidP="00B8643C">
      <w:pPr>
        <w:spacing w:after="0" w:line="240" w:lineRule="auto"/>
        <w:rPr>
          <w:b/>
          <w:sz w:val="20"/>
          <w:szCs w:val="20"/>
        </w:rPr>
      </w:pPr>
      <w:r w:rsidRPr="00CB516C">
        <w:rPr>
          <w:b/>
          <w:sz w:val="20"/>
          <w:szCs w:val="20"/>
        </w:rPr>
        <w:t>Solutions:</w:t>
      </w:r>
    </w:p>
    <w:p w14:paraId="6354E125" w14:textId="77777777" w:rsidR="00E941FF" w:rsidRPr="00CB516C" w:rsidRDefault="00E941FF" w:rsidP="00B8643C">
      <w:pPr>
        <w:pStyle w:val="ListParagraph"/>
        <w:numPr>
          <w:ilvl w:val="0"/>
          <w:numId w:val="9"/>
        </w:numPr>
        <w:spacing w:after="120" w:line="240" w:lineRule="auto"/>
        <w:contextualSpacing w:val="0"/>
        <w:rPr>
          <w:rFonts w:cs="Times"/>
          <w:sz w:val="20"/>
          <w:szCs w:val="20"/>
        </w:rPr>
      </w:pPr>
      <w:r w:rsidRPr="00CB516C">
        <w:rPr>
          <w:rFonts w:cs="Times"/>
          <w:sz w:val="20"/>
          <w:szCs w:val="20"/>
        </w:rPr>
        <w:t>The sample mean and sample standard deviation for household income are:</w:t>
      </w:r>
    </w:p>
    <w:p w14:paraId="4A4E3AA2" w14:textId="4ED9FB9A" w:rsidR="00E941FF" w:rsidRPr="00CB516C" w:rsidRDefault="00E941FF" w:rsidP="00B8643C">
      <w:pPr>
        <w:spacing w:after="120" w:line="240" w:lineRule="auto"/>
        <w:ind w:left="3600" w:hanging="2880"/>
        <w:rPr>
          <w:rFonts w:cs="Times"/>
          <w:sz w:val="20"/>
          <w:szCs w:val="20"/>
        </w:rPr>
      </w:pPr>
      <w:r w:rsidRPr="00CB516C">
        <w:rPr>
          <w:rFonts w:cs="Times"/>
          <w:sz w:val="20"/>
          <w:szCs w:val="20"/>
        </w:rPr>
        <w:t xml:space="preserve">Sample Mean </w:t>
      </w:r>
      <m:oMath>
        <m:acc>
          <m:accPr>
            <m:chr m:val="̅"/>
            <m:ctrlPr>
              <w:rPr>
                <w:rFonts w:ascii="Cambria Math" w:hAnsi="Cambria Math" w:cs="Times"/>
                <w:i/>
                <w:sz w:val="20"/>
                <w:szCs w:val="20"/>
              </w:rPr>
            </m:ctrlPr>
          </m:accPr>
          <m:e>
            <m:r>
              <w:rPr>
                <w:rFonts w:ascii="Cambria Math" w:hAnsi="Cambria Math" w:cs="Times"/>
                <w:sz w:val="20"/>
                <w:szCs w:val="20"/>
              </w:rPr>
              <m:t>x</m:t>
            </m:r>
          </m:e>
        </m:acc>
      </m:oMath>
      <w:r w:rsidR="005E1657">
        <w:rPr>
          <w:rFonts w:cs="Times"/>
          <w:sz w:val="20"/>
          <w:szCs w:val="20"/>
        </w:rPr>
        <w:t xml:space="preserve"> </w:t>
      </w:r>
      <w:r w:rsidRPr="00CB516C">
        <w:rPr>
          <w:rFonts w:cs="Times"/>
          <w:sz w:val="20"/>
          <w:szCs w:val="20"/>
        </w:rPr>
        <w:t>= $93,631.38</w:t>
      </w:r>
    </w:p>
    <w:p w14:paraId="362C2BCC" w14:textId="77777777" w:rsidR="00E941FF" w:rsidRPr="00CB516C" w:rsidRDefault="00E941FF" w:rsidP="00B8643C">
      <w:pPr>
        <w:spacing w:after="120" w:line="240" w:lineRule="auto"/>
        <w:ind w:left="3600" w:hanging="2880"/>
        <w:rPr>
          <w:rFonts w:cs="Times"/>
          <w:sz w:val="20"/>
          <w:szCs w:val="20"/>
        </w:rPr>
      </w:pPr>
      <w:r w:rsidRPr="00CB516C">
        <w:rPr>
          <w:rFonts w:cs="Times"/>
          <w:sz w:val="20"/>
          <w:szCs w:val="20"/>
        </w:rPr>
        <w:t xml:space="preserve">Sample Standard Deviation </w:t>
      </w:r>
      <w:r w:rsidRPr="00CB516C">
        <w:rPr>
          <w:rFonts w:cs="Times"/>
          <w:i/>
          <w:sz w:val="20"/>
          <w:szCs w:val="20"/>
        </w:rPr>
        <w:t>s</w:t>
      </w:r>
      <w:r w:rsidRPr="00CB516C">
        <w:rPr>
          <w:rFonts w:cs="Times"/>
          <w:sz w:val="20"/>
          <w:szCs w:val="20"/>
        </w:rPr>
        <w:t xml:space="preserve"> = $48,301.80</w:t>
      </w:r>
    </w:p>
    <w:p w14:paraId="25B5F8E8" w14:textId="77777777" w:rsidR="00E941FF" w:rsidRPr="00CB516C" w:rsidRDefault="00E941FF" w:rsidP="00B8643C">
      <w:pPr>
        <w:pStyle w:val="ListParagraph"/>
        <w:numPr>
          <w:ilvl w:val="0"/>
          <w:numId w:val="9"/>
        </w:numPr>
        <w:spacing w:after="120" w:line="240" w:lineRule="auto"/>
        <w:contextualSpacing w:val="0"/>
        <w:rPr>
          <w:rFonts w:cs="Times"/>
          <w:sz w:val="20"/>
          <w:szCs w:val="20"/>
        </w:rPr>
      </w:pPr>
      <w:r w:rsidRPr="00CB516C">
        <w:rPr>
          <w:rFonts w:cs="Times"/>
          <w:sz w:val="20"/>
          <w:szCs w:val="20"/>
        </w:rPr>
        <w:t>The sample proportion of respondents who own their homes is:.</w:t>
      </w:r>
    </w:p>
    <w:p w14:paraId="511AAE67" w14:textId="77777777" w:rsidR="00E941FF" w:rsidRPr="00CB516C" w:rsidRDefault="00E941FF" w:rsidP="00B8643C">
      <w:pPr>
        <w:spacing w:after="120" w:line="240" w:lineRule="auto"/>
        <w:ind w:left="720"/>
        <w:rPr>
          <w:rFonts w:cs="Times"/>
          <w:sz w:val="20"/>
          <w:szCs w:val="20"/>
        </w:rPr>
      </w:pPr>
      <w:r w:rsidRPr="00CB516C">
        <w:rPr>
          <w:rFonts w:cs="Times"/>
          <w:sz w:val="20"/>
          <w:szCs w:val="20"/>
        </w:rPr>
        <w:t>Number Respondents who are of Owners = 547,092</w:t>
      </w:r>
    </w:p>
    <w:p w14:paraId="07A18242" w14:textId="77777777" w:rsidR="00E941FF" w:rsidRPr="00CB516C" w:rsidRDefault="00E941FF" w:rsidP="00B8643C">
      <w:pPr>
        <w:spacing w:after="120" w:line="240" w:lineRule="auto"/>
        <w:ind w:left="720"/>
        <w:rPr>
          <w:rFonts w:cs="Times"/>
          <w:sz w:val="20"/>
          <w:szCs w:val="20"/>
        </w:rPr>
      </w:pPr>
      <w:r w:rsidRPr="00CB516C">
        <w:rPr>
          <w:rFonts w:cs="Times"/>
          <w:sz w:val="20"/>
          <w:szCs w:val="20"/>
        </w:rPr>
        <w:t xml:space="preserve">Proportion of Respondents who are Owners = </w:t>
      </w:r>
      <m:oMath>
        <m:acc>
          <m:accPr>
            <m:chr m:val="̅"/>
            <m:ctrlPr>
              <w:rPr>
                <w:rFonts w:ascii="Cambria Math" w:hAnsi="Cambria Math" w:cs="Times"/>
                <w:sz w:val="20"/>
                <w:szCs w:val="20"/>
              </w:rPr>
            </m:ctrlPr>
          </m:accPr>
          <m:e>
            <m:r>
              <w:rPr>
                <w:rFonts w:ascii="Cambria Math" w:hAnsi="Cambria Math" w:cs="Times"/>
                <w:sz w:val="20"/>
                <w:szCs w:val="20"/>
              </w:rPr>
              <m:t>p</m:t>
            </m:r>
          </m:e>
        </m:acc>
      </m:oMath>
      <w:r w:rsidRPr="00CB516C">
        <w:rPr>
          <w:rFonts w:cs="Times"/>
          <w:sz w:val="20"/>
          <w:szCs w:val="20"/>
        </w:rPr>
        <w:t xml:space="preserve"> = 547,092 / 854,528 = 0.6402</w:t>
      </w:r>
    </w:p>
    <w:p w14:paraId="05D3BD53" w14:textId="77777777" w:rsidR="00E941FF" w:rsidRPr="00CB516C" w:rsidRDefault="00E941FF" w:rsidP="00B8643C">
      <w:pPr>
        <w:pStyle w:val="ListParagraph"/>
        <w:numPr>
          <w:ilvl w:val="0"/>
          <w:numId w:val="9"/>
        </w:numPr>
        <w:spacing w:after="120" w:line="240" w:lineRule="auto"/>
        <w:contextualSpacing w:val="0"/>
        <w:rPr>
          <w:rFonts w:cs="Times"/>
          <w:sz w:val="20"/>
          <w:szCs w:val="20"/>
        </w:rPr>
      </w:pPr>
      <w:r w:rsidRPr="00CB516C">
        <w:rPr>
          <w:rFonts w:cs="Times"/>
          <w:sz w:val="20"/>
          <w:szCs w:val="20"/>
        </w:rPr>
        <w:t>The 99% confidence interval estimate of the population mean household income is:</w:t>
      </w:r>
    </w:p>
    <w:p w14:paraId="2712D000" w14:textId="77777777" w:rsidR="00E941FF" w:rsidRPr="00CB516C" w:rsidRDefault="00E941FF" w:rsidP="00B8643C">
      <w:pPr>
        <w:spacing w:after="120" w:line="240" w:lineRule="auto"/>
        <w:ind w:left="720"/>
        <w:rPr>
          <w:rFonts w:cs="Times"/>
          <w:sz w:val="20"/>
          <w:szCs w:val="20"/>
        </w:rPr>
      </w:pPr>
      <w:r w:rsidRPr="00CB516C">
        <w:rPr>
          <w:rFonts w:cs="Times"/>
          <w:sz w:val="20"/>
          <w:szCs w:val="20"/>
        </w:rPr>
        <w:t xml:space="preserve">Degrees of freedom = 854,527 and </w:t>
      </w:r>
      <w:r w:rsidRPr="00CB516C">
        <w:rPr>
          <w:rFonts w:cs="Times"/>
          <w:i/>
          <w:sz w:val="20"/>
          <w:szCs w:val="20"/>
        </w:rPr>
        <w:t>s</w:t>
      </w:r>
      <w:r w:rsidRPr="00CB516C">
        <w:rPr>
          <w:rFonts w:cs="Times"/>
          <w:sz w:val="20"/>
          <w:szCs w:val="20"/>
        </w:rPr>
        <w:t xml:space="preserve"> = 48,301.8,</w:t>
      </w:r>
    </w:p>
    <w:p w14:paraId="17C26858" w14:textId="5D6A69AE" w:rsidR="00E941FF" w:rsidRPr="00CB516C" w:rsidRDefault="00DF13C4" w:rsidP="00B8643C">
      <w:pPr>
        <w:spacing w:after="120" w:line="240" w:lineRule="auto"/>
        <w:ind w:left="720"/>
        <w:rPr>
          <w:rFonts w:cs="Times"/>
          <w:sz w:val="20"/>
          <w:szCs w:val="20"/>
        </w:rPr>
      </w:pPr>
      <m:oMath>
        <m:sSub>
          <m:sSubPr>
            <m:ctrlPr>
              <w:rPr>
                <w:rFonts w:ascii="Cambria Math" w:hAnsi="Cambria Math" w:cs="Times"/>
                <w:i/>
                <w:sz w:val="20"/>
                <w:szCs w:val="20"/>
              </w:rPr>
            </m:ctrlPr>
          </m:sSubPr>
          <m:e>
            <m:r>
              <w:rPr>
                <w:rFonts w:ascii="Cambria Math" w:hAnsi="Cambria Math" w:cs="Times"/>
                <w:sz w:val="20"/>
                <w:szCs w:val="20"/>
              </w:rPr>
              <m:t>t</m:t>
            </m:r>
          </m:e>
          <m:sub>
            <m:f>
              <m:fPr>
                <m:type m:val="lin"/>
                <m:ctrlPr>
                  <w:rPr>
                    <w:rFonts w:ascii="Cambria Math" w:hAnsi="Cambria Math" w:cs="Times"/>
                    <w:i/>
                    <w:sz w:val="20"/>
                    <w:szCs w:val="20"/>
                  </w:rPr>
                </m:ctrlPr>
              </m:fPr>
              <m:num>
                <m:r>
                  <w:rPr>
                    <w:rFonts w:ascii="Cambria Math" w:hAnsi="Cambria Math" w:cs="Times"/>
                    <w:sz w:val="20"/>
                    <w:szCs w:val="20"/>
                  </w:rPr>
                  <m:t>α</m:t>
                </m:r>
              </m:num>
              <m:den>
                <m:r>
                  <w:rPr>
                    <w:rFonts w:ascii="Cambria Math" w:hAnsi="Cambria Math" w:cs="Times"/>
                    <w:sz w:val="20"/>
                    <w:szCs w:val="20"/>
                  </w:rPr>
                  <m:t>2</m:t>
                </m:r>
              </m:den>
            </m:f>
          </m:sub>
        </m:sSub>
        <m:sSub>
          <m:sSubPr>
            <m:ctrlPr>
              <w:rPr>
                <w:rFonts w:ascii="Cambria Math" w:hAnsi="Cambria Math" w:cs="Times"/>
                <w:i/>
                <w:sz w:val="20"/>
                <w:szCs w:val="20"/>
              </w:rPr>
            </m:ctrlPr>
          </m:sSubPr>
          <m:e>
            <m:r>
              <w:rPr>
                <w:rFonts w:ascii="Cambria Math" w:hAnsi="Cambria Math" w:cs="Times"/>
                <w:sz w:val="20"/>
                <w:szCs w:val="20"/>
              </w:rPr>
              <m:t>s</m:t>
            </m:r>
          </m:e>
          <m:sub>
            <m:acc>
              <m:accPr>
                <m:chr m:val="̅"/>
                <m:ctrlPr>
                  <w:rPr>
                    <w:rFonts w:ascii="Cambria Math" w:hAnsi="Cambria Math" w:cs="Times"/>
                    <w:i/>
                    <w:sz w:val="20"/>
                    <w:szCs w:val="20"/>
                  </w:rPr>
                </m:ctrlPr>
              </m:accPr>
              <m:e>
                <m:r>
                  <w:rPr>
                    <w:rFonts w:ascii="Cambria Math" w:hAnsi="Cambria Math" w:cs="Times"/>
                    <w:sz w:val="20"/>
                    <w:szCs w:val="20"/>
                  </w:rPr>
                  <m:t>x</m:t>
                </m:r>
              </m:e>
            </m:acc>
          </m:sub>
        </m:sSub>
      </m:oMath>
      <w:r w:rsidR="00E941FF" w:rsidRPr="00CB516C">
        <w:rPr>
          <w:rFonts w:cs="Times"/>
          <w:sz w:val="20"/>
          <w:szCs w:val="20"/>
        </w:rPr>
        <w:t xml:space="preserve"> = 2.58(48,301.8/</w:t>
      </w:r>
      <m:oMath>
        <m:rad>
          <m:radPr>
            <m:degHide m:val="1"/>
            <m:ctrlPr>
              <w:rPr>
                <w:rFonts w:ascii="Cambria Math" w:hAnsi="Cambria Math" w:cs="Times"/>
                <w:i/>
                <w:sz w:val="20"/>
                <w:szCs w:val="20"/>
              </w:rPr>
            </m:ctrlPr>
          </m:radPr>
          <m:deg/>
          <m:e>
            <m:r>
              <w:rPr>
                <w:rFonts w:ascii="Cambria Math" w:hAnsi="Cambria Math" w:cs="Times"/>
                <w:sz w:val="20"/>
                <w:szCs w:val="20"/>
              </w:rPr>
              <m:t>854,528</m:t>
            </m:r>
          </m:e>
        </m:rad>
        <m:r>
          <w:rPr>
            <w:rFonts w:ascii="Cambria Math" w:hAnsi="Cambria Math" w:cs="Times"/>
            <w:sz w:val="20"/>
            <w:szCs w:val="20"/>
          </w:rPr>
          <m:t xml:space="preserve"> </m:t>
        </m:r>
      </m:oMath>
      <w:r w:rsidR="00A06638">
        <w:rPr>
          <w:rFonts w:cs="Times"/>
          <w:sz w:val="20"/>
          <w:szCs w:val="20"/>
        </w:rPr>
        <w:t>)</w:t>
      </w:r>
      <w:r w:rsidR="00DB4922">
        <w:rPr>
          <w:rFonts w:cs="Times"/>
          <w:sz w:val="20"/>
          <w:szCs w:val="20"/>
        </w:rPr>
        <w:t xml:space="preserve"> </w:t>
      </w:r>
      <w:r w:rsidR="00E941FF" w:rsidRPr="00CB516C">
        <w:rPr>
          <w:rFonts w:cs="Times"/>
          <w:sz w:val="20"/>
          <w:szCs w:val="20"/>
        </w:rPr>
        <w:t>= 134.59</w:t>
      </w:r>
    </w:p>
    <w:p w14:paraId="1829B15E" w14:textId="77777777" w:rsidR="00E941FF" w:rsidRPr="00CB516C" w:rsidRDefault="00DF13C4" w:rsidP="00B8643C">
      <w:pPr>
        <w:spacing w:after="120" w:line="240" w:lineRule="auto"/>
        <w:ind w:left="720"/>
        <w:rPr>
          <w:rFonts w:cs="Times"/>
          <w:sz w:val="20"/>
          <w:szCs w:val="20"/>
        </w:rPr>
      </w:pPr>
      <m:oMath>
        <m:acc>
          <m:accPr>
            <m:chr m:val="̅"/>
            <m:ctrlPr>
              <w:rPr>
                <w:rFonts w:ascii="Cambria Math" w:hAnsi="Cambria Math" w:cs="Times"/>
                <w:i/>
                <w:sz w:val="20"/>
                <w:szCs w:val="20"/>
              </w:rPr>
            </m:ctrlPr>
          </m:accPr>
          <m:e>
            <m:r>
              <w:rPr>
                <w:rFonts w:ascii="Cambria Math" w:hAnsi="Cambria Math" w:cs="Times"/>
                <w:sz w:val="20"/>
                <w:szCs w:val="20"/>
              </w:rPr>
              <m:t>x</m:t>
            </m:r>
          </m:e>
        </m:acc>
        <m:r>
          <w:rPr>
            <w:rFonts w:ascii="Cambria Math" w:hAnsi="Cambria Math" w:cs="Times"/>
            <w:sz w:val="20"/>
            <w:szCs w:val="20"/>
          </w:rPr>
          <m:t>±</m:t>
        </m:r>
        <m:sSub>
          <m:sSubPr>
            <m:ctrlPr>
              <w:rPr>
                <w:rFonts w:ascii="Cambria Math" w:hAnsi="Cambria Math" w:cs="Times"/>
                <w:i/>
                <w:sz w:val="20"/>
                <w:szCs w:val="20"/>
              </w:rPr>
            </m:ctrlPr>
          </m:sSubPr>
          <m:e>
            <m:r>
              <w:rPr>
                <w:rFonts w:ascii="Cambria Math" w:hAnsi="Cambria Math" w:cs="Times"/>
                <w:sz w:val="20"/>
                <w:szCs w:val="20"/>
              </w:rPr>
              <m:t>t</m:t>
            </m:r>
          </m:e>
          <m:sub>
            <m:f>
              <m:fPr>
                <m:type m:val="lin"/>
                <m:ctrlPr>
                  <w:rPr>
                    <w:rFonts w:ascii="Cambria Math" w:hAnsi="Cambria Math" w:cs="Times"/>
                    <w:i/>
                    <w:sz w:val="20"/>
                    <w:szCs w:val="20"/>
                  </w:rPr>
                </m:ctrlPr>
              </m:fPr>
              <m:num>
                <m:r>
                  <w:rPr>
                    <w:rFonts w:ascii="Cambria Math" w:hAnsi="Cambria Math" w:cs="Times"/>
                    <w:sz w:val="20"/>
                    <w:szCs w:val="20"/>
                  </w:rPr>
                  <m:t>α</m:t>
                </m:r>
              </m:num>
              <m:den>
                <m:r>
                  <w:rPr>
                    <w:rFonts w:ascii="Cambria Math" w:hAnsi="Cambria Math" w:cs="Times"/>
                    <w:sz w:val="20"/>
                    <w:szCs w:val="20"/>
                  </w:rPr>
                  <m:t>2</m:t>
                </m:r>
              </m:den>
            </m:f>
          </m:sub>
        </m:sSub>
        <m:sSub>
          <m:sSubPr>
            <m:ctrlPr>
              <w:rPr>
                <w:rFonts w:ascii="Cambria Math" w:hAnsi="Cambria Math" w:cs="Times"/>
                <w:i/>
                <w:sz w:val="20"/>
                <w:szCs w:val="20"/>
              </w:rPr>
            </m:ctrlPr>
          </m:sSubPr>
          <m:e>
            <m:r>
              <w:rPr>
                <w:rFonts w:ascii="Cambria Math" w:hAnsi="Cambria Math" w:cs="Times"/>
                <w:sz w:val="20"/>
                <w:szCs w:val="20"/>
              </w:rPr>
              <m:t>s</m:t>
            </m:r>
          </m:e>
          <m:sub>
            <m:acc>
              <m:accPr>
                <m:chr m:val="̅"/>
                <m:ctrlPr>
                  <w:rPr>
                    <w:rFonts w:ascii="Cambria Math" w:hAnsi="Cambria Math" w:cs="Times"/>
                    <w:i/>
                    <w:sz w:val="20"/>
                    <w:szCs w:val="20"/>
                  </w:rPr>
                </m:ctrlPr>
              </m:accPr>
              <m:e>
                <m:r>
                  <w:rPr>
                    <w:rFonts w:ascii="Cambria Math" w:hAnsi="Cambria Math" w:cs="Times"/>
                    <w:sz w:val="20"/>
                    <w:szCs w:val="20"/>
                  </w:rPr>
                  <m:t>x</m:t>
                </m:r>
              </m:e>
            </m:acc>
          </m:sub>
        </m:sSub>
      </m:oMath>
      <w:r w:rsidR="00E941FF" w:rsidRPr="00CB516C">
        <w:rPr>
          <w:rFonts w:cs="Times"/>
          <w:sz w:val="20"/>
          <w:szCs w:val="20"/>
        </w:rPr>
        <w:t xml:space="preserve"> = 93,631.38 ± 134.59 = (93,496.78 to 93,765.97)</w:t>
      </w:r>
    </w:p>
    <w:p w14:paraId="3DE800BF" w14:textId="77777777" w:rsidR="00E941FF" w:rsidRPr="00CB516C" w:rsidRDefault="00E941FF" w:rsidP="00B8643C">
      <w:pPr>
        <w:pStyle w:val="ListParagraph"/>
        <w:numPr>
          <w:ilvl w:val="0"/>
          <w:numId w:val="9"/>
        </w:numPr>
        <w:spacing w:after="120" w:line="240" w:lineRule="auto"/>
        <w:contextualSpacing w:val="0"/>
        <w:rPr>
          <w:rFonts w:cs="Times"/>
          <w:sz w:val="20"/>
          <w:szCs w:val="20"/>
        </w:rPr>
      </w:pPr>
      <w:r w:rsidRPr="00CB516C">
        <w:rPr>
          <w:rFonts w:cs="Times"/>
          <w:sz w:val="20"/>
          <w:szCs w:val="20"/>
        </w:rPr>
        <w:t>Although the point estimate of the population mean household income for Go-Fer customers ($93,631.38) exceeds $93,000, we must recognize that a point estimator such as this cannot be expected to provide the exact value of the population mean. Therefore, we calculate a confident interval to provide a more accurate estimate of the population mean household income for Go-Fer customers.</w:t>
      </w:r>
    </w:p>
    <w:p w14:paraId="01369AEC" w14:textId="77777777" w:rsidR="00E941FF" w:rsidRPr="00CB516C" w:rsidRDefault="00E941FF" w:rsidP="00B8643C">
      <w:pPr>
        <w:spacing w:after="120" w:line="240" w:lineRule="auto"/>
        <w:ind w:left="360"/>
        <w:rPr>
          <w:rFonts w:cs="Times"/>
          <w:sz w:val="20"/>
          <w:szCs w:val="20"/>
        </w:rPr>
      </w:pPr>
      <w:r w:rsidRPr="00CB516C">
        <w:rPr>
          <w:rFonts w:cs="Times"/>
          <w:sz w:val="20"/>
          <w:szCs w:val="20"/>
        </w:rPr>
        <w:t>The 99% confidence interval estimate of the population mean household income for Go-Fer customers is (93,496.78 to 93,765.97). This entire interval is above $93,000, so the data provide evidence that the population mean household income for Go-Fer customers is at least $93,000. These data do support Go-Fer management’s belief.</w:t>
      </w:r>
    </w:p>
    <w:p w14:paraId="48D2B295" w14:textId="77777777" w:rsidR="00E941FF" w:rsidRPr="00CB516C" w:rsidRDefault="00E941FF" w:rsidP="00B8643C">
      <w:pPr>
        <w:pStyle w:val="ListParagraph"/>
        <w:numPr>
          <w:ilvl w:val="0"/>
          <w:numId w:val="9"/>
        </w:numPr>
        <w:spacing w:after="120" w:line="240" w:lineRule="auto"/>
        <w:contextualSpacing w:val="0"/>
        <w:rPr>
          <w:rFonts w:cs="Times"/>
          <w:sz w:val="20"/>
          <w:szCs w:val="20"/>
        </w:rPr>
      </w:pPr>
      <w:r w:rsidRPr="00CB516C">
        <w:rPr>
          <w:rFonts w:cs="Times"/>
          <w:sz w:val="20"/>
          <w:szCs w:val="20"/>
        </w:rPr>
        <w:t>The 99% confidence interval estimate of the population proportion of Go-Fer customers who are homeowners is:</w:t>
      </w:r>
    </w:p>
    <w:p w14:paraId="5619D42F" w14:textId="77777777" w:rsidR="00E941FF" w:rsidRPr="00CB516C" w:rsidRDefault="00E941FF" w:rsidP="00B8643C">
      <w:pPr>
        <w:pStyle w:val="SOLNL"/>
        <w:tabs>
          <w:tab w:val="left" w:pos="1080"/>
          <w:tab w:val="left" w:pos="1980"/>
        </w:tabs>
        <w:spacing w:after="120" w:line="240" w:lineRule="auto"/>
        <w:rPr>
          <w:rFonts w:asciiTheme="minorHAnsi" w:eastAsiaTheme="minorEastAsia" w:hAnsiTheme="minorHAnsi" w:cs="Times"/>
          <w:sz w:val="20"/>
        </w:rPr>
      </w:pPr>
      <w:r w:rsidRPr="00CB516C">
        <w:rPr>
          <w:rFonts w:asciiTheme="minorHAnsi" w:eastAsiaTheme="minorEastAsia" w:hAnsiTheme="minorHAnsi" w:cs="Times"/>
          <w:sz w:val="20"/>
        </w:rPr>
        <w:tab/>
      </w:r>
      <m:oMath>
        <m:acc>
          <m:accPr>
            <m:chr m:val="̅"/>
            <m:ctrlPr>
              <w:rPr>
                <w:rFonts w:ascii="Cambria Math" w:eastAsiaTheme="minorEastAsia" w:hAnsi="Cambria Math" w:cs="Times"/>
                <w:sz w:val="20"/>
              </w:rPr>
            </m:ctrlPr>
          </m:accPr>
          <m:e>
            <m:r>
              <w:rPr>
                <w:rFonts w:ascii="Cambria Math" w:eastAsiaTheme="minorEastAsia" w:hAnsi="Cambria Math" w:cs="Times"/>
                <w:sz w:val="20"/>
              </w:rPr>
              <m:t>p</m:t>
            </m:r>
          </m:e>
        </m:acc>
      </m:oMath>
      <w:r w:rsidRPr="00CB516C">
        <w:rPr>
          <w:rFonts w:asciiTheme="minorHAnsi" w:eastAsiaTheme="minorEastAsia" w:hAnsiTheme="minorHAnsi" w:cs="Times"/>
          <w:sz w:val="20"/>
        </w:rPr>
        <w:t xml:space="preserve"> = 547,092 / 854,528 = 0.6402, so </w:t>
      </w:r>
      <m:oMath>
        <m:sSub>
          <m:sSubPr>
            <m:ctrlPr>
              <w:rPr>
                <w:rFonts w:ascii="Cambria Math" w:eastAsiaTheme="minorEastAsia" w:hAnsi="Cambria Math" w:cs="Times"/>
                <w:sz w:val="20"/>
              </w:rPr>
            </m:ctrlPr>
          </m:sSubPr>
          <m:e>
            <m:r>
              <w:rPr>
                <w:rFonts w:ascii="Cambria Math" w:eastAsiaTheme="minorEastAsia" w:hAnsi="Cambria Math" w:cs="Times"/>
                <w:sz w:val="20"/>
              </w:rPr>
              <m:t>σ</m:t>
            </m:r>
          </m:e>
          <m:sub>
            <m:acc>
              <m:accPr>
                <m:chr m:val="̅"/>
                <m:ctrlPr>
                  <w:rPr>
                    <w:rFonts w:ascii="Cambria Math" w:eastAsiaTheme="minorEastAsia" w:hAnsi="Cambria Math" w:cs="Times"/>
                    <w:sz w:val="20"/>
                  </w:rPr>
                </m:ctrlPr>
              </m:accPr>
              <m:e>
                <m:r>
                  <w:rPr>
                    <w:rFonts w:ascii="Cambria Math" w:eastAsiaTheme="minorEastAsia" w:hAnsi="Cambria Math" w:cs="Times"/>
                    <w:sz w:val="20"/>
                  </w:rPr>
                  <m:t>p</m:t>
                </m:r>
              </m:e>
            </m:acc>
          </m:sub>
        </m:sSub>
      </m:oMath>
      <w:r w:rsidRPr="00CB516C">
        <w:rPr>
          <w:rFonts w:asciiTheme="minorHAnsi" w:eastAsiaTheme="minorEastAsia" w:hAnsiTheme="minorHAnsi" w:cs="Times"/>
          <w:sz w:val="20"/>
        </w:rPr>
        <w:t xml:space="preserve"> = </w:t>
      </w:r>
      <m:oMath>
        <m:rad>
          <m:radPr>
            <m:degHide m:val="1"/>
            <m:ctrlPr>
              <w:rPr>
                <w:rFonts w:ascii="Cambria Math" w:eastAsiaTheme="minorEastAsia" w:hAnsi="Cambria Math" w:cs="Times"/>
                <w:i/>
                <w:sz w:val="20"/>
              </w:rPr>
            </m:ctrlPr>
          </m:radPr>
          <m:deg/>
          <m:e>
            <m:f>
              <m:fPr>
                <m:ctrlPr>
                  <w:rPr>
                    <w:rFonts w:ascii="Cambria Math" w:eastAsiaTheme="minorEastAsia" w:hAnsi="Cambria Math" w:cs="Times"/>
                    <w:i/>
                    <w:sz w:val="20"/>
                  </w:rPr>
                </m:ctrlPr>
              </m:fPr>
              <m:num>
                <m:r>
                  <w:rPr>
                    <w:rFonts w:ascii="Cambria Math" w:eastAsiaTheme="minorEastAsia" w:hAnsi="Cambria Math" w:cs="Times"/>
                    <w:sz w:val="20"/>
                  </w:rPr>
                  <m:t>0.6402</m:t>
                </m:r>
                <m:d>
                  <m:dPr>
                    <m:ctrlPr>
                      <w:rPr>
                        <w:rFonts w:ascii="Cambria Math" w:eastAsiaTheme="minorEastAsia" w:hAnsi="Cambria Math" w:cs="Times"/>
                        <w:i/>
                        <w:sz w:val="20"/>
                      </w:rPr>
                    </m:ctrlPr>
                  </m:dPr>
                  <m:e>
                    <m:r>
                      <w:rPr>
                        <w:rFonts w:ascii="Cambria Math" w:eastAsiaTheme="minorEastAsia" w:hAnsi="Cambria Math" w:cs="Times"/>
                        <w:sz w:val="20"/>
                      </w:rPr>
                      <m:t>1-0.6402</m:t>
                    </m:r>
                  </m:e>
                </m:d>
              </m:num>
              <m:den>
                <m:r>
                  <w:rPr>
                    <w:rFonts w:ascii="Cambria Math" w:eastAsiaTheme="minorEastAsia" w:hAnsi="Cambria Math" w:cs="Times"/>
                    <w:sz w:val="20"/>
                  </w:rPr>
                  <m:t>854,528</m:t>
                </m:r>
              </m:den>
            </m:f>
          </m:e>
        </m:rad>
      </m:oMath>
      <w:r w:rsidRPr="00CB516C">
        <w:rPr>
          <w:rFonts w:asciiTheme="minorHAnsi" w:eastAsiaTheme="minorEastAsia" w:hAnsiTheme="minorHAnsi" w:cs="Times"/>
          <w:sz w:val="20"/>
        </w:rPr>
        <w:t xml:space="preserve"> = 0.0005</w:t>
      </w:r>
    </w:p>
    <w:p w14:paraId="37EDED56" w14:textId="77777777" w:rsidR="00E941FF" w:rsidRPr="00CB516C" w:rsidRDefault="00DF13C4" w:rsidP="00B8643C">
      <w:pPr>
        <w:pStyle w:val="SOLNLLL"/>
        <w:tabs>
          <w:tab w:val="left" w:pos="2430"/>
        </w:tabs>
        <w:spacing w:after="120" w:line="240" w:lineRule="auto"/>
        <w:rPr>
          <w:rFonts w:asciiTheme="minorHAnsi" w:eastAsiaTheme="minorEastAsia" w:hAnsiTheme="minorHAnsi" w:cs="Times"/>
          <w:sz w:val="20"/>
        </w:rPr>
      </w:pPr>
      <m:oMath>
        <m:sSub>
          <m:sSubPr>
            <m:ctrlPr>
              <w:rPr>
                <w:rFonts w:ascii="Cambria Math" w:eastAsiaTheme="minorEastAsia" w:hAnsi="Cambria Math" w:cs="Times"/>
                <w:sz w:val="20"/>
              </w:rPr>
            </m:ctrlPr>
          </m:sSubPr>
          <m:e>
            <m:r>
              <w:rPr>
                <w:rFonts w:ascii="Cambria Math" w:eastAsiaTheme="minorEastAsia" w:hAnsi="Cambria Math" w:cs="Times"/>
                <w:sz w:val="20"/>
              </w:rPr>
              <m:t>z</m:t>
            </m:r>
          </m:e>
          <m:sub>
            <m:f>
              <m:fPr>
                <m:type m:val="lin"/>
                <m:ctrlPr>
                  <w:rPr>
                    <w:rFonts w:ascii="Cambria Math" w:eastAsiaTheme="minorEastAsia" w:hAnsi="Cambria Math" w:cs="Times"/>
                    <w:sz w:val="20"/>
                  </w:rPr>
                </m:ctrlPr>
              </m:fPr>
              <m:num>
                <m:r>
                  <w:rPr>
                    <w:rFonts w:ascii="Cambria Math" w:eastAsiaTheme="minorEastAsia" w:hAnsi="Cambria Math" w:cs="Times"/>
                    <w:sz w:val="20"/>
                  </w:rPr>
                  <m:t>α</m:t>
                </m:r>
              </m:num>
              <m:den>
                <m:r>
                  <m:rPr>
                    <m:sty m:val="p"/>
                  </m:rPr>
                  <w:rPr>
                    <w:rFonts w:ascii="Cambria Math" w:eastAsiaTheme="minorEastAsia" w:hAnsi="Cambria Math" w:cs="Times"/>
                    <w:sz w:val="20"/>
                  </w:rPr>
                  <m:t>2</m:t>
                </m:r>
              </m:den>
            </m:f>
          </m:sub>
        </m:sSub>
        <m:sSub>
          <m:sSubPr>
            <m:ctrlPr>
              <w:rPr>
                <w:rFonts w:ascii="Cambria Math" w:eastAsiaTheme="minorEastAsia" w:hAnsi="Cambria Math" w:cs="Times"/>
                <w:sz w:val="20"/>
              </w:rPr>
            </m:ctrlPr>
          </m:sSubPr>
          <m:e>
            <m:r>
              <w:rPr>
                <w:rFonts w:ascii="Cambria Math" w:eastAsiaTheme="minorEastAsia" w:hAnsi="Cambria Math" w:cs="Times"/>
                <w:sz w:val="20"/>
              </w:rPr>
              <m:t>σ</m:t>
            </m:r>
          </m:e>
          <m:sub>
            <m:acc>
              <m:accPr>
                <m:chr m:val="̅"/>
                <m:ctrlPr>
                  <w:rPr>
                    <w:rFonts w:ascii="Cambria Math" w:eastAsiaTheme="minorEastAsia" w:hAnsi="Cambria Math" w:cs="Times"/>
                    <w:sz w:val="20"/>
                  </w:rPr>
                </m:ctrlPr>
              </m:accPr>
              <m:e>
                <m:r>
                  <w:rPr>
                    <w:rFonts w:ascii="Cambria Math" w:eastAsiaTheme="minorEastAsia" w:hAnsi="Cambria Math" w:cs="Times"/>
                    <w:sz w:val="20"/>
                  </w:rPr>
                  <m:t>p</m:t>
                </m:r>
              </m:e>
            </m:acc>
          </m:sub>
        </m:sSub>
      </m:oMath>
      <w:r w:rsidR="00E941FF" w:rsidRPr="00CB516C">
        <w:rPr>
          <w:rFonts w:asciiTheme="minorHAnsi" w:eastAsiaTheme="minorEastAsia" w:hAnsiTheme="minorHAnsi" w:cs="Times"/>
          <w:sz w:val="20"/>
        </w:rPr>
        <w:t xml:space="preserve"> = 2.58(0.0005) = 0.0013</w:t>
      </w:r>
    </w:p>
    <w:p w14:paraId="3DB6C30D" w14:textId="77777777" w:rsidR="00E941FF" w:rsidRPr="00CB516C" w:rsidRDefault="00DF13C4" w:rsidP="00B8643C">
      <w:pPr>
        <w:pStyle w:val="SOLNLLL"/>
        <w:spacing w:after="120" w:line="240" w:lineRule="auto"/>
        <w:rPr>
          <w:rFonts w:asciiTheme="minorHAnsi" w:eastAsiaTheme="minorEastAsia" w:hAnsiTheme="minorHAnsi" w:cs="Times"/>
          <w:sz w:val="20"/>
        </w:rPr>
      </w:pPr>
      <m:oMath>
        <m:acc>
          <m:accPr>
            <m:chr m:val="̅"/>
            <m:ctrlPr>
              <w:rPr>
                <w:rFonts w:ascii="Cambria Math" w:eastAsiaTheme="minorEastAsia" w:hAnsi="Cambria Math" w:cs="Times"/>
                <w:sz w:val="20"/>
              </w:rPr>
            </m:ctrlPr>
          </m:accPr>
          <m:e>
            <m:r>
              <w:rPr>
                <w:rFonts w:ascii="Cambria Math" w:eastAsiaTheme="minorEastAsia" w:hAnsi="Cambria Math" w:cs="Times"/>
                <w:sz w:val="20"/>
              </w:rPr>
              <m:t>x</m:t>
            </m:r>
          </m:e>
        </m:acc>
        <m:r>
          <m:rPr>
            <m:sty m:val="p"/>
          </m:rPr>
          <w:rPr>
            <w:rFonts w:ascii="Cambria Math" w:eastAsiaTheme="minorEastAsia" w:hAnsi="Cambria Math" w:cs="Times"/>
            <w:sz w:val="20"/>
          </w:rPr>
          <m:t>±</m:t>
        </m:r>
        <m:sSub>
          <m:sSubPr>
            <m:ctrlPr>
              <w:rPr>
                <w:rFonts w:ascii="Cambria Math" w:eastAsiaTheme="minorEastAsia" w:hAnsi="Cambria Math" w:cs="Times"/>
                <w:sz w:val="20"/>
              </w:rPr>
            </m:ctrlPr>
          </m:sSubPr>
          <m:e>
            <m:r>
              <w:rPr>
                <w:rFonts w:ascii="Cambria Math" w:eastAsiaTheme="minorEastAsia" w:hAnsi="Cambria Math" w:cs="Times"/>
                <w:sz w:val="20"/>
              </w:rPr>
              <m:t>z</m:t>
            </m:r>
          </m:e>
          <m:sub>
            <m:f>
              <m:fPr>
                <m:type m:val="lin"/>
                <m:ctrlPr>
                  <w:rPr>
                    <w:rFonts w:ascii="Cambria Math" w:eastAsiaTheme="minorEastAsia" w:hAnsi="Cambria Math" w:cs="Times"/>
                    <w:sz w:val="20"/>
                  </w:rPr>
                </m:ctrlPr>
              </m:fPr>
              <m:num>
                <m:r>
                  <w:rPr>
                    <w:rFonts w:ascii="Cambria Math" w:eastAsiaTheme="minorEastAsia" w:hAnsi="Cambria Math" w:cs="Times"/>
                    <w:sz w:val="20"/>
                  </w:rPr>
                  <m:t>α</m:t>
                </m:r>
              </m:num>
              <m:den>
                <m:r>
                  <m:rPr>
                    <m:sty m:val="p"/>
                  </m:rPr>
                  <w:rPr>
                    <w:rFonts w:ascii="Cambria Math" w:eastAsiaTheme="minorEastAsia" w:hAnsi="Cambria Math" w:cs="Times"/>
                    <w:sz w:val="20"/>
                  </w:rPr>
                  <m:t>2</m:t>
                </m:r>
              </m:den>
            </m:f>
          </m:sub>
        </m:sSub>
        <m:sSub>
          <m:sSubPr>
            <m:ctrlPr>
              <w:rPr>
                <w:rFonts w:ascii="Cambria Math" w:eastAsiaTheme="minorEastAsia" w:hAnsi="Cambria Math" w:cs="Times"/>
                <w:sz w:val="20"/>
              </w:rPr>
            </m:ctrlPr>
          </m:sSubPr>
          <m:e>
            <m:r>
              <w:rPr>
                <w:rFonts w:ascii="Cambria Math" w:eastAsiaTheme="minorEastAsia" w:hAnsi="Cambria Math" w:cs="Times"/>
                <w:sz w:val="20"/>
              </w:rPr>
              <m:t>σ</m:t>
            </m:r>
          </m:e>
          <m:sub>
            <m:acc>
              <m:accPr>
                <m:chr m:val="̅"/>
                <m:ctrlPr>
                  <w:rPr>
                    <w:rFonts w:ascii="Cambria Math" w:eastAsiaTheme="minorEastAsia" w:hAnsi="Cambria Math" w:cs="Times"/>
                    <w:sz w:val="20"/>
                  </w:rPr>
                </m:ctrlPr>
              </m:accPr>
              <m:e>
                <m:r>
                  <w:rPr>
                    <w:rFonts w:ascii="Cambria Math" w:eastAsiaTheme="minorEastAsia" w:hAnsi="Cambria Math" w:cs="Times"/>
                    <w:sz w:val="20"/>
                  </w:rPr>
                  <m:t>p</m:t>
                </m:r>
              </m:e>
            </m:acc>
          </m:sub>
        </m:sSub>
      </m:oMath>
      <w:r w:rsidR="00E941FF" w:rsidRPr="00CB516C">
        <w:rPr>
          <w:rFonts w:asciiTheme="minorHAnsi" w:eastAsiaTheme="minorEastAsia" w:hAnsiTheme="minorHAnsi" w:cs="Times"/>
          <w:sz w:val="20"/>
        </w:rPr>
        <w:t xml:space="preserve"> = 0.6402 ± 0.0013 = (0.6389, 0.6415)</w:t>
      </w:r>
    </w:p>
    <w:p w14:paraId="27659627" w14:textId="77777777" w:rsidR="00E941FF" w:rsidRPr="00CB516C" w:rsidRDefault="00E941FF" w:rsidP="00B8643C">
      <w:pPr>
        <w:pStyle w:val="ListParagraph"/>
        <w:numPr>
          <w:ilvl w:val="0"/>
          <w:numId w:val="9"/>
        </w:numPr>
        <w:spacing w:after="120" w:line="240" w:lineRule="auto"/>
        <w:contextualSpacing w:val="0"/>
        <w:rPr>
          <w:rFonts w:cs="Times"/>
          <w:sz w:val="20"/>
          <w:szCs w:val="20"/>
        </w:rPr>
      </w:pPr>
      <w:r w:rsidRPr="00CB516C">
        <w:rPr>
          <w:rFonts w:cs="Times"/>
          <w:sz w:val="20"/>
          <w:szCs w:val="20"/>
        </w:rPr>
        <w:t>Although the point estimate of the population proportion of Go-Fer customers who are homeowners (0.6402) exceeds 0.64, we must recognize that a point estimator such as this cannot be expected to provide the exact value of the population parameter. Therefore, we calculate a confident interval to provide a more accurate estimate of the population proportion of Go-Fer customers who are homeowners.</w:t>
      </w:r>
    </w:p>
    <w:p w14:paraId="0B973E83" w14:textId="2ACF5B92" w:rsidR="00E941FF" w:rsidRPr="00CB516C" w:rsidRDefault="00E941FF" w:rsidP="00B8643C">
      <w:pPr>
        <w:spacing w:after="120" w:line="240" w:lineRule="auto"/>
        <w:ind w:left="360"/>
        <w:rPr>
          <w:rFonts w:cs="Times"/>
          <w:sz w:val="20"/>
          <w:szCs w:val="20"/>
        </w:rPr>
      </w:pPr>
      <w:r w:rsidRPr="00CB516C">
        <w:rPr>
          <w:rFonts w:cs="Times"/>
          <w:sz w:val="20"/>
          <w:szCs w:val="20"/>
        </w:rPr>
        <w:t>The 99% confidence interval estimate of the population proportion of Go-Fer customers who are homeowners is (0.6389, 0.6415). Part of the interval is below 0.64 and part of the interval is above 0.64, so it is conceivable that the proportion of Go-Fer customers who are homeowners less than 0.64. These data do not support Go-Fer management’s belief.</w:t>
      </w:r>
      <w:r w:rsidR="00C80860">
        <w:rPr>
          <w:rFonts w:cs="Times"/>
          <w:sz w:val="20"/>
          <w:szCs w:val="20"/>
        </w:rPr>
        <w:t xml:space="preserve"> </w:t>
      </w:r>
    </w:p>
    <w:sectPr w:rsidR="00E941FF" w:rsidRPr="00CB516C" w:rsidSect="00CB516C">
      <w:headerReference w:type="default" r:id="rId452"/>
      <w:footerReference w:type="default" r:id="rId453"/>
      <w:footnotePr>
        <w:numFmt w:val="chicago"/>
      </w:footnotePr>
      <w:pgSz w:w="12240" w:h="15840" w:code="1"/>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BC535" w14:textId="77777777" w:rsidR="00084418" w:rsidRDefault="00084418" w:rsidP="00F45FCA">
      <w:r>
        <w:separator/>
      </w:r>
    </w:p>
  </w:endnote>
  <w:endnote w:type="continuationSeparator" w:id="0">
    <w:p w14:paraId="48FBFAC5" w14:textId="77777777" w:rsidR="00084418" w:rsidRDefault="00084418" w:rsidP="00F45FCA">
      <w:r>
        <w:continuationSeparator/>
      </w:r>
    </w:p>
  </w:endnote>
  <w:endnote w:type="continuationNotice" w:id="1">
    <w:p w14:paraId="21B3358C" w14:textId="77777777" w:rsidR="00084418" w:rsidRDefault="00084418"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MathematicalPi-One-Italic">
    <w:panose1 w:val="00000000000000000000"/>
    <w:charset w:val="00"/>
    <w:family w:val="roman"/>
    <w:notTrueType/>
    <w:pitch w:val="default"/>
    <w:sig w:usb0="00000003" w:usb1="00000000" w:usb2="00000000" w:usb3="00000000" w:csb0="00000001" w:csb1="00000000"/>
  </w:font>
  <w:font w:name="MathematicalPiLTStd-1">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NeueLTStd-Bd">
    <w:panose1 w:val="00000000000000000000"/>
    <w:charset w:val="00"/>
    <w:family w:val="swiss"/>
    <w:notTrueType/>
    <w:pitch w:val="default"/>
    <w:sig w:usb0="00000003" w:usb1="00000000" w:usb2="00000000" w:usb3="00000000" w:csb0="00000001" w:csb1="00000000"/>
  </w:font>
  <w:font w:name="AvenirLTStd-Black">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EDB52" w14:textId="17D14B8E" w:rsidR="004B7521" w:rsidRPr="00932C78" w:rsidRDefault="004B7521" w:rsidP="008B109F">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9264" behindDoc="1" locked="0" layoutInCell="1" allowOverlap="1" wp14:anchorId="62F0806D" wp14:editId="3F7BB2CF">
          <wp:simplePos x="0" y="0"/>
          <wp:positionH relativeFrom="page">
            <wp:posOffset>0</wp:posOffset>
          </wp:positionH>
          <wp:positionV relativeFrom="paragraph">
            <wp:posOffset>-113665</wp:posOffset>
          </wp:positionV>
          <wp:extent cx="7790180" cy="771525"/>
          <wp:effectExtent l="0" t="0" r="1270" b="9525"/>
          <wp:wrapThrough wrapText="bothSides">
            <wp:wrapPolygon edited="0">
              <wp:start x="0" y="0"/>
              <wp:lineTo x="0" y="21333"/>
              <wp:lineTo x="21551" y="21333"/>
              <wp:lineTo x="21551" y="0"/>
              <wp:lineTo x="0" y="0"/>
            </wp:wrapPolygon>
          </wp:wrapThrough>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0787878B" wp14:editId="756798E3">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5BD49E04" w14:textId="77777777" w:rsidR="004B7521" w:rsidRPr="00822DBC" w:rsidRDefault="004B7521" w:rsidP="008B109F">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787878B"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5BD49E04" w14:textId="77777777" w:rsidR="004B7521" w:rsidRPr="00822DBC" w:rsidRDefault="004B7521" w:rsidP="008B109F">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Pr="007A5EDD">
          <w:rPr>
            <w:b/>
            <w:bCs/>
            <w:color w:val="FFFFFF" w:themeColor="background1"/>
            <w:sz w:val="24"/>
            <w:szCs w:val="24"/>
          </w:rPr>
          <w:fldChar w:fldCharType="begin"/>
        </w:r>
        <w:r w:rsidRPr="007A5EDD">
          <w:rPr>
            <w:b/>
            <w:bCs/>
            <w:color w:val="FFFFFF" w:themeColor="background1"/>
            <w:sz w:val="24"/>
            <w:szCs w:val="24"/>
          </w:rPr>
          <w:instrText xml:space="preserve"> PAGE   \* MERGEFORMAT </w:instrText>
        </w:r>
        <w:r w:rsidRPr="007A5EDD">
          <w:rPr>
            <w:b/>
            <w:bCs/>
            <w:color w:val="FFFFFF" w:themeColor="background1"/>
            <w:sz w:val="24"/>
            <w:szCs w:val="24"/>
          </w:rPr>
          <w:fldChar w:fldCharType="separate"/>
        </w:r>
        <w:r w:rsidR="00F4079E">
          <w:rPr>
            <w:b/>
            <w:bCs/>
            <w:noProof/>
            <w:color w:val="FFFFFF" w:themeColor="background1"/>
            <w:sz w:val="24"/>
            <w:szCs w:val="24"/>
          </w:rPr>
          <w:t>1</w:t>
        </w:r>
        <w:r w:rsidRPr="007A5EDD">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1FF9C" w14:textId="77777777" w:rsidR="00084418" w:rsidRDefault="00084418" w:rsidP="00F45FCA">
      <w:r>
        <w:separator/>
      </w:r>
    </w:p>
  </w:footnote>
  <w:footnote w:type="continuationSeparator" w:id="0">
    <w:p w14:paraId="40DBDF70" w14:textId="77777777" w:rsidR="00084418" w:rsidRDefault="00084418" w:rsidP="00F45FCA">
      <w:r>
        <w:continuationSeparator/>
      </w:r>
    </w:p>
  </w:footnote>
  <w:footnote w:type="continuationNotice" w:id="1">
    <w:p w14:paraId="7D6C6FBF" w14:textId="77777777" w:rsidR="00084418" w:rsidRDefault="00084418" w:rsidP="00F45FCA"/>
  </w:footnote>
  <w:footnote w:id="2">
    <w:p w14:paraId="00F6A260" w14:textId="4834C411" w:rsidR="004B7521" w:rsidRDefault="004B7521">
      <w:pPr>
        <w:pStyle w:val="FootnoteText"/>
      </w:pPr>
      <w:r>
        <w:rPr>
          <w:rStyle w:val="FootnoteReference"/>
        </w:rPr>
        <w:footnoteRef/>
      </w:r>
      <w:r w:rsidRPr="00A60152">
        <w:rPr>
          <w:lang w:val="en-IN"/>
        </w:rPr>
        <w:t>Data based on condominium sales reported in the Naples MLS (Coldwell Banker, June 2000).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AFE65" w14:textId="77777777" w:rsidR="004B7521" w:rsidRDefault="004B7521" w:rsidP="008B109F">
    <w:pPr>
      <w:pStyle w:val="Page-header-with-book-title"/>
      <w:spacing w:after="120"/>
      <w:ind w:left="-1440"/>
    </w:pPr>
    <w:r>
      <w:drawing>
        <wp:inline distT="0" distB="0" distL="0" distR="0" wp14:anchorId="45F6E279" wp14:editId="2B5B1CB1">
          <wp:extent cx="7790688" cy="764572"/>
          <wp:effectExtent l="0" t="0" r="127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53BE48AC" w14:textId="091000D7" w:rsidR="004B7521" w:rsidRPr="00865264" w:rsidRDefault="00DF13C4" w:rsidP="008B109F">
    <w:pPr>
      <w:pStyle w:val="Page-header-with-book-title"/>
      <w:ind w:left="2520" w:hanging="2520"/>
    </w:pPr>
    <w:r>
      <w:fldChar w:fldCharType="begin"/>
    </w:r>
    <w:r>
      <w:instrText xml:space="preserve"> STYLEREF  Title  \* MERGEFORMAT </w:instrText>
    </w:r>
    <w:r>
      <w:fldChar w:fldCharType="separate"/>
    </w:r>
    <w:r>
      <w:t>Solution and Answer Guide</w:t>
    </w:r>
    <w:r>
      <w:fldChar w:fldCharType="end"/>
    </w:r>
    <w:r w:rsidR="004B7521" w:rsidRPr="00865264">
      <w:t xml:space="preserve">: </w:t>
    </w:r>
    <w:r>
      <w:fldChar w:fldCharType="begin"/>
    </w:r>
    <w:r>
      <w:instrText xml:space="preserve"> STYLEREF  "Book Title"  \* MERGEFORMAT </w:instrText>
    </w:r>
    <w:r>
      <w:fldChar w:fldCharType="separate"/>
    </w:r>
    <w:r>
      <w:t>Camm/Cochran/Fry/Ohlmann/Anderson/Sweeney/Williams, Essentials of Modern Business Statistics w/MS Excel 9th Edition, 9780357984505; Chapter 8: Interval Estimation</w:t>
    </w:r>
    <w:r>
      <w:cr/>
    </w:r>
    <w:r>
      <w:fldChar w:fldCharType="end"/>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04F59"/>
    <w:multiLevelType w:val="hybridMultilevel"/>
    <w:tmpl w:val="54CEC2E4"/>
    <w:lvl w:ilvl="0" w:tplc="19729160">
      <w:start w:val="4"/>
      <w:numFmt w:val="lowerLetter"/>
      <w:lvlText w:val="%1."/>
      <w:lvlJc w:val="left"/>
      <w:pPr>
        <w:tabs>
          <w:tab w:val="num" w:pos="1254"/>
        </w:tabs>
        <w:ind w:left="1254" w:hanging="360"/>
      </w:pPr>
      <w:rPr>
        <w:rFonts w:hint="default"/>
      </w:rPr>
    </w:lvl>
    <w:lvl w:ilvl="1" w:tplc="720EFC0A" w:tentative="1">
      <w:start w:val="1"/>
      <w:numFmt w:val="lowerLetter"/>
      <w:lvlText w:val="%2."/>
      <w:lvlJc w:val="left"/>
      <w:pPr>
        <w:tabs>
          <w:tab w:val="num" w:pos="1974"/>
        </w:tabs>
        <w:ind w:left="1974" w:hanging="360"/>
      </w:pPr>
    </w:lvl>
    <w:lvl w:ilvl="2" w:tplc="CB4E1C70" w:tentative="1">
      <w:start w:val="1"/>
      <w:numFmt w:val="lowerRoman"/>
      <w:lvlText w:val="%3."/>
      <w:lvlJc w:val="right"/>
      <w:pPr>
        <w:tabs>
          <w:tab w:val="num" w:pos="2694"/>
        </w:tabs>
        <w:ind w:left="2694" w:hanging="180"/>
      </w:pPr>
    </w:lvl>
    <w:lvl w:ilvl="3" w:tplc="484CEED8" w:tentative="1">
      <w:start w:val="1"/>
      <w:numFmt w:val="decimal"/>
      <w:lvlText w:val="%4."/>
      <w:lvlJc w:val="left"/>
      <w:pPr>
        <w:tabs>
          <w:tab w:val="num" w:pos="3414"/>
        </w:tabs>
        <w:ind w:left="3414" w:hanging="360"/>
      </w:pPr>
    </w:lvl>
    <w:lvl w:ilvl="4" w:tplc="61E2B6C0" w:tentative="1">
      <w:start w:val="1"/>
      <w:numFmt w:val="lowerLetter"/>
      <w:lvlText w:val="%5."/>
      <w:lvlJc w:val="left"/>
      <w:pPr>
        <w:tabs>
          <w:tab w:val="num" w:pos="4134"/>
        </w:tabs>
        <w:ind w:left="4134" w:hanging="360"/>
      </w:pPr>
    </w:lvl>
    <w:lvl w:ilvl="5" w:tplc="6504C844" w:tentative="1">
      <w:start w:val="1"/>
      <w:numFmt w:val="lowerRoman"/>
      <w:lvlText w:val="%6."/>
      <w:lvlJc w:val="right"/>
      <w:pPr>
        <w:tabs>
          <w:tab w:val="num" w:pos="4854"/>
        </w:tabs>
        <w:ind w:left="4854" w:hanging="180"/>
      </w:pPr>
    </w:lvl>
    <w:lvl w:ilvl="6" w:tplc="745A0A00" w:tentative="1">
      <w:start w:val="1"/>
      <w:numFmt w:val="decimal"/>
      <w:lvlText w:val="%7."/>
      <w:lvlJc w:val="left"/>
      <w:pPr>
        <w:tabs>
          <w:tab w:val="num" w:pos="5574"/>
        </w:tabs>
        <w:ind w:left="5574" w:hanging="360"/>
      </w:pPr>
    </w:lvl>
    <w:lvl w:ilvl="7" w:tplc="1938FA36" w:tentative="1">
      <w:start w:val="1"/>
      <w:numFmt w:val="lowerLetter"/>
      <w:lvlText w:val="%8."/>
      <w:lvlJc w:val="left"/>
      <w:pPr>
        <w:tabs>
          <w:tab w:val="num" w:pos="6294"/>
        </w:tabs>
        <w:ind w:left="6294" w:hanging="360"/>
      </w:pPr>
    </w:lvl>
    <w:lvl w:ilvl="8" w:tplc="89F63458" w:tentative="1">
      <w:start w:val="1"/>
      <w:numFmt w:val="lowerRoman"/>
      <w:lvlText w:val="%9."/>
      <w:lvlJc w:val="right"/>
      <w:pPr>
        <w:tabs>
          <w:tab w:val="num" w:pos="7014"/>
        </w:tabs>
        <w:ind w:left="7014" w:hanging="180"/>
      </w:pPr>
    </w:lvl>
  </w:abstractNum>
  <w:abstractNum w:abstractNumId="1" w15:restartNumberingAfterBreak="0">
    <w:nsid w:val="202905F9"/>
    <w:multiLevelType w:val="hybridMultilevel"/>
    <w:tmpl w:val="1CFEBDB8"/>
    <w:lvl w:ilvl="0" w:tplc="4BD0B93E">
      <w:start w:val="4"/>
      <w:numFmt w:val="decimal"/>
      <w:lvlText w:val="%1."/>
      <w:lvlJc w:val="left"/>
      <w:pPr>
        <w:tabs>
          <w:tab w:val="num" w:pos="1254"/>
        </w:tabs>
        <w:ind w:left="1254" w:hanging="750"/>
      </w:pPr>
      <w:rPr>
        <w:rFonts w:hint="default"/>
      </w:rPr>
    </w:lvl>
    <w:lvl w:ilvl="1" w:tplc="15106218">
      <w:start w:val="1"/>
      <w:numFmt w:val="lowerLetter"/>
      <w:lvlText w:val="%2."/>
      <w:lvlJc w:val="left"/>
      <w:pPr>
        <w:tabs>
          <w:tab w:val="num" w:pos="1584"/>
        </w:tabs>
        <w:ind w:left="1584" w:hanging="360"/>
      </w:pPr>
    </w:lvl>
    <w:lvl w:ilvl="2" w:tplc="9A1E064A" w:tentative="1">
      <w:start w:val="1"/>
      <w:numFmt w:val="lowerRoman"/>
      <w:lvlText w:val="%3."/>
      <w:lvlJc w:val="right"/>
      <w:pPr>
        <w:tabs>
          <w:tab w:val="num" w:pos="2304"/>
        </w:tabs>
        <w:ind w:left="2304" w:hanging="180"/>
      </w:pPr>
    </w:lvl>
    <w:lvl w:ilvl="3" w:tplc="B96A86A6" w:tentative="1">
      <w:start w:val="1"/>
      <w:numFmt w:val="decimal"/>
      <w:lvlText w:val="%4."/>
      <w:lvlJc w:val="left"/>
      <w:pPr>
        <w:tabs>
          <w:tab w:val="num" w:pos="3024"/>
        </w:tabs>
        <w:ind w:left="3024" w:hanging="360"/>
      </w:pPr>
    </w:lvl>
    <w:lvl w:ilvl="4" w:tplc="13201DAA" w:tentative="1">
      <w:start w:val="1"/>
      <w:numFmt w:val="lowerLetter"/>
      <w:lvlText w:val="%5."/>
      <w:lvlJc w:val="left"/>
      <w:pPr>
        <w:tabs>
          <w:tab w:val="num" w:pos="3744"/>
        </w:tabs>
        <w:ind w:left="3744" w:hanging="360"/>
      </w:pPr>
    </w:lvl>
    <w:lvl w:ilvl="5" w:tplc="75B4FF1C" w:tentative="1">
      <w:start w:val="1"/>
      <w:numFmt w:val="lowerRoman"/>
      <w:lvlText w:val="%6."/>
      <w:lvlJc w:val="right"/>
      <w:pPr>
        <w:tabs>
          <w:tab w:val="num" w:pos="4464"/>
        </w:tabs>
        <w:ind w:left="4464" w:hanging="180"/>
      </w:pPr>
    </w:lvl>
    <w:lvl w:ilvl="6" w:tplc="5B44C252" w:tentative="1">
      <w:start w:val="1"/>
      <w:numFmt w:val="decimal"/>
      <w:lvlText w:val="%7."/>
      <w:lvlJc w:val="left"/>
      <w:pPr>
        <w:tabs>
          <w:tab w:val="num" w:pos="5184"/>
        </w:tabs>
        <w:ind w:left="5184" w:hanging="360"/>
      </w:pPr>
    </w:lvl>
    <w:lvl w:ilvl="7" w:tplc="67443206" w:tentative="1">
      <w:start w:val="1"/>
      <w:numFmt w:val="lowerLetter"/>
      <w:lvlText w:val="%8."/>
      <w:lvlJc w:val="left"/>
      <w:pPr>
        <w:tabs>
          <w:tab w:val="num" w:pos="5904"/>
        </w:tabs>
        <w:ind w:left="5904" w:hanging="360"/>
      </w:pPr>
    </w:lvl>
    <w:lvl w:ilvl="8" w:tplc="774AF388" w:tentative="1">
      <w:start w:val="1"/>
      <w:numFmt w:val="lowerRoman"/>
      <w:lvlText w:val="%9."/>
      <w:lvlJc w:val="right"/>
      <w:pPr>
        <w:tabs>
          <w:tab w:val="num" w:pos="6624"/>
        </w:tabs>
        <w:ind w:left="6624" w:hanging="180"/>
      </w:pPr>
    </w:lvl>
  </w:abstractNum>
  <w:abstractNum w:abstractNumId="2"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4263AC"/>
    <w:multiLevelType w:val="hybridMultilevel"/>
    <w:tmpl w:val="3FD09F72"/>
    <w:lvl w:ilvl="0" w:tplc="9C98DCAC">
      <w:start w:val="1"/>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4"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6F5FDF"/>
    <w:multiLevelType w:val="hybridMultilevel"/>
    <w:tmpl w:val="5D3E6A1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F614D0"/>
    <w:multiLevelType w:val="hybridMultilevel"/>
    <w:tmpl w:val="0B4842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D3A7D7C"/>
    <w:multiLevelType w:val="hybridMultilevel"/>
    <w:tmpl w:val="FA344D56"/>
    <w:lvl w:ilvl="0" w:tplc="2FAC4876">
      <w:start w:val="1"/>
      <w:numFmt w:val="decimal"/>
      <w:lvlText w:val="%1."/>
      <w:lvlJc w:val="left"/>
      <w:pPr>
        <w:ind w:left="900" w:hanging="540"/>
      </w:pPr>
      <w:rPr>
        <w:rFonts w:asciiTheme="majorHAnsi" w:hAnsi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1101803921">
    <w:abstractNumId w:val="5"/>
  </w:num>
  <w:num w:numId="2" w16cid:durableId="756635768">
    <w:abstractNumId w:val="9"/>
  </w:num>
  <w:num w:numId="3" w16cid:durableId="2044747925">
    <w:abstractNumId w:val="2"/>
  </w:num>
  <w:num w:numId="4" w16cid:durableId="52852083">
    <w:abstractNumId w:val="4"/>
  </w:num>
  <w:num w:numId="5" w16cid:durableId="1295720376">
    <w:abstractNumId w:val="1"/>
  </w:num>
  <w:num w:numId="6" w16cid:durableId="654534263">
    <w:abstractNumId w:val="0"/>
  </w:num>
  <w:num w:numId="7" w16cid:durableId="1124689589">
    <w:abstractNumId w:val="8"/>
  </w:num>
  <w:num w:numId="8" w16cid:durableId="1419445135">
    <w:abstractNumId w:val="3"/>
  </w:num>
  <w:num w:numId="9" w16cid:durableId="1377464832">
    <w:abstractNumId w:val="7"/>
  </w:num>
  <w:num w:numId="10" w16cid:durableId="213085130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272"/>
  </w:hdrShapeDefaults>
  <w:footnotePr>
    <w:numFmt w:val="chicago"/>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4CFC"/>
    <w:rsid w:val="000063C0"/>
    <w:rsid w:val="00006AA9"/>
    <w:rsid w:val="00007006"/>
    <w:rsid w:val="0000744D"/>
    <w:rsid w:val="0001182D"/>
    <w:rsid w:val="00011B3E"/>
    <w:rsid w:val="00013862"/>
    <w:rsid w:val="000138A1"/>
    <w:rsid w:val="00015502"/>
    <w:rsid w:val="00015660"/>
    <w:rsid w:val="000158D2"/>
    <w:rsid w:val="000178FA"/>
    <w:rsid w:val="000205BB"/>
    <w:rsid w:val="0002186E"/>
    <w:rsid w:val="000219A9"/>
    <w:rsid w:val="00023E77"/>
    <w:rsid w:val="00023FBB"/>
    <w:rsid w:val="00027D9D"/>
    <w:rsid w:val="0002818E"/>
    <w:rsid w:val="00030F51"/>
    <w:rsid w:val="00031312"/>
    <w:rsid w:val="00032794"/>
    <w:rsid w:val="000327E8"/>
    <w:rsid w:val="00033A65"/>
    <w:rsid w:val="00034757"/>
    <w:rsid w:val="00034C52"/>
    <w:rsid w:val="00040C83"/>
    <w:rsid w:val="00041467"/>
    <w:rsid w:val="00041766"/>
    <w:rsid w:val="00041DAB"/>
    <w:rsid w:val="00042FFF"/>
    <w:rsid w:val="000459DC"/>
    <w:rsid w:val="00046149"/>
    <w:rsid w:val="00047DAD"/>
    <w:rsid w:val="00050F62"/>
    <w:rsid w:val="00054130"/>
    <w:rsid w:val="0005523E"/>
    <w:rsid w:val="00055964"/>
    <w:rsid w:val="00055BF8"/>
    <w:rsid w:val="000612BB"/>
    <w:rsid w:val="00063A32"/>
    <w:rsid w:val="00063CB1"/>
    <w:rsid w:val="00064741"/>
    <w:rsid w:val="00064CD2"/>
    <w:rsid w:val="000658CE"/>
    <w:rsid w:val="000667A9"/>
    <w:rsid w:val="00066D6C"/>
    <w:rsid w:val="00067A28"/>
    <w:rsid w:val="00071457"/>
    <w:rsid w:val="000768DD"/>
    <w:rsid w:val="00080FDC"/>
    <w:rsid w:val="0008183A"/>
    <w:rsid w:val="00081DDD"/>
    <w:rsid w:val="00084418"/>
    <w:rsid w:val="0008552A"/>
    <w:rsid w:val="00086C0B"/>
    <w:rsid w:val="00087DD7"/>
    <w:rsid w:val="00090241"/>
    <w:rsid w:val="0009029B"/>
    <w:rsid w:val="00090A32"/>
    <w:rsid w:val="00091D38"/>
    <w:rsid w:val="000921B9"/>
    <w:rsid w:val="000923D6"/>
    <w:rsid w:val="0009253D"/>
    <w:rsid w:val="000931BE"/>
    <w:rsid w:val="00093B11"/>
    <w:rsid w:val="00094650"/>
    <w:rsid w:val="000A390A"/>
    <w:rsid w:val="000A6701"/>
    <w:rsid w:val="000A67B1"/>
    <w:rsid w:val="000A7E01"/>
    <w:rsid w:val="000B1B1D"/>
    <w:rsid w:val="000B2C54"/>
    <w:rsid w:val="000B5682"/>
    <w:rsid w:val="000B576C"/>
    <w:rsid w:val="000B79EB"/>
    <w:rsid w:val="000C000A"/>
    <w:rsid w:val="000C1E25"/>
    <w:rsid w:val="000C6671"/>
    <w:rsid w:val="000D02F0"/>
    <w:rsid w:val="000D26D1"/>
    <w:rsid w:val="000D2F80"/>
    <w:rsid w:val="000D3547"/>
    <w:rsid w:val="000D414E"/>
    <w:rsid w:val="000D4440"/>
    <w:rsid w:val="000D497E"/>
    <w:rsid w:val="000D4FEB"/>
    <w:rsid w:val="000D57FA"/>
    <w:rsid w:val="000D5A66"/>
    <w:rsid w:val="000D66C3"/>
    <w:rsid w:val="000D7B67"/>
    <w:rsid w:val="000E2D19"/>
    <w:rsid w:val="000E37A3"/>
    <w:rsid w:val="000E3CE9"/>
    <w:rsid w:val="000E5517"/>
    <w:rsid w:val="000F27D2"/>
    <w:rsid w:val="000F27F1"/>
    <w:rsid w:val="000F3072"/>
    <w:rsid w:val="000F763A"/>
    <w:rsid w:val="000F7862"/>
    <w:rsid w:val="000F78A5"/>
    <w:rsid w:val="000F7A34"/>
    <w:rsid w:val="0010041C"/>
    <w:rsid w:val="001014EC"/>
    <w:rsid w:val="00101F18"/>
    <w:rsid w:val="00102D2C"/>
    <w:rsid w:val="00102DDF"/>
    <w:rsid w:val="00103C9B"/>
    <w:rsid w:val="001048C5"/>
    <w:rsid w:val="00107BE6"/>
    <w:rsid w:val="00110E25"/>
    <w:rsid w:val="00111320"/>
    <w:rsid w:val="0011333F"/>
    <w:rsid w:val="00113E7C"/>
    <w:rsid w:val="001171B2"/>
    <w:rsid w:val="0012116C"/>
    <w:rsid w:val="00125782"/>
    <w:rsid w:val="00127802"/>
    <w:rsid w:val="001314F4"/>
    <w:rsid w:val="001324F0"/>
    <w:rsid w:val="00134167"/>
    <w:rsid w:val="00134B92"/>
    <w:rsid w:val="00140EE3"/>
    <w:rsid w:val="00142476"/>
    <w:rsid w:val="0014279F"/>
    <w:rsid w:val="00146F8B"/>
    <w:rsid w:val="00150D69"/>
    <w:rsid w:val="00151500"/>
    <w:rsid w:val="00151CA5"/>
    <w:rsid w:val="001528AE"/>
    <w:rsid w:val="00152CDC"/>
    <w:rsid w:val="00153877"/>
    <w:rsid w:val="0016163C"/>
    <w:rsid w:val="001655CA"/>
    <w:rsid w:val="001664AC"/>
    <w:rsid w:val="00166728"/>
    <w:rsid w:val="00167AB1"/>
    <w:rsid w:val="00170454"/>
    <w:rsid w:val="0017256C"/>
    <w:rsid w:val="00174453"/>
    <w:rsid w:val="00177DD6"/>
    <w:rsid w:val="001814EE"/>
    <w:rsid w:val="00181D2D"/>
    <w:rsid w:val="00182186"/>
    <w:rsid w:val="0018475C"/>
    <w:rsid w:val="00186B4F"/>
    <w:rsid w:val="00186F0B"/>
    <w:rsid w:val="0018749D"/>
    <w:rsid w:val="00187515"/>
    <w:rsid w:val="00190FAF"/>
    <w:rsid w:val="00192193"/>
    <w:rsid w:val="001922EF"/>
    <w:rsid w:val="00193C36"/>
    <w:rsid w:val="0019554E"/>
    <w:rsid w:val="00195742"/>
    <w:rsid w:val="00195BC9"/>
    <w:rsid w:val="001962CC"/>
    <w:rsid w:val="00196EEF"/>
    <w:rsid w:val="00197D67"/>
    <w:rsid w:val="001A4E3B"/>
    <w:rsid w:val="001A4E7F"/>
    <w:rsid w:val="001A564F"/>
    <w:rsid w:val="001A589F"/>
    <w:rsid w:val="001A70E2"/>
    <w:rsid w:val="001B1C63"/>
    <w:rsid w:val="001B2584"/>
    <w:rsid w:val="001B53EA"/>
    <w:rsid w:val="001B65A2"/>
    <w:rsid w:val="001C0415"/>
    <w:rsid w:val="001CA5F9"/>
    <w:rsid w:val="001D0653"/>
    <w:rsid w:val="001D4054"/>
    <w:rsid w:val="001D5878"/>
    <w:rsid w:val="001D62BD"/>
    <w:rsid w:val="001E033D"/>
    <w:rsid w:val="001E4C5E"/>
    <w:rsid w:val="001E6096"/>
    <w:rsid w:val="001E777C"/>
    <w:rsid w:val="001E7AEE"/>
    <w:rsid w:val="001E7F49"/>
    <w:rsid w:val="001F27CB"/>
    <w:rsid w:val="001F3C76"/>
    <w:rsid w:val="001F50F9"/>
    <w:rsid w:val="001F552D"/>
    <w:rsid w:val="001F7153"/>
    <w:rsid w:val="00200079"/>
    <w:rsid w:val="00205457"/>
    <w:rsid w:val="00205D55"/>
    <w:rsid w:val="00210BF6"/>
    <w:rsid w:val="00212696"/>
    <w:rsid w:val="0021359D"/>
    <w:rsid w:val="002145FD"/>
    <w:rsid w:val="002148D3"/>
    <w:rsid w:val="002150C5"/>
    <w:rsid w:val="00217226"/>
    <w:rsid w:val="00221B8E"/>
    <w:rsid w:val="0022248C"/>
    <w:rsid w:val="00223782"/>
    <w:rsid w:val="00223E1B"/>
    <w:rsid w:val="00223F34"/>
    <w:rsid w:val="002248EF"/>
    <w:rsid w:val="00224DBD"/>
    <w:rsid w:val="00225ED5"/>
    <w:rsid w:val="002324E0"/>
    <w:rsid w:val="00232A55"/>
    <w:rsid w:val="0023314F"/>
    <w:rsid w:val="00236557"/>
    <w:rsid w:val="00236D56"/>
    <w:rsid w:val="00241163"/>
    <w:rsid w:val="002416E2"/>
    <w:rsid w:val="00241B81"/>
    <w:rsid w:val="00242A90"/>
    <w:rsid w:val="00243637"/>
    <w:rsid w:val="0024367A"/>
    <w:rsid w:val="00243C81"/>
    <w:rsid w:val="002462A9"/>
    <w:rsid w:val="00246C6D"/>
    <w:rsid w:val="00247794"/>
    <w:rsid w:val="00247CC5"/>
    <w:rsid w:val="002509E4"/>
    <w:rsid w:val="00251892"/>
    <w:rsid w:val="002518AA"/>
    <w:rsid w:val="00252C20"/>
    <w:rsid w:val="0025505E"/>
    <w:rsid w:val="00260639"/>
    <w:rsid w:val="00260BE5"/>
    <w:rsid w:val="00260E29"/>
    <w:rsid w:val="00261356"/>
    <w:rsid w:val="00261399"/>
    <w:rsid w:val="00264F04"/>
    <w:rsid w:val="00266013"/>
    <w:rsid w:val="002738DC"/>
    <w:rsid w:val="00275A39"/>
    <w:rsid w:val="00275CEC"/>
    <w:rsid w:val="002826BE"/>
    <w:rsid w:val="00282A7A"/>
    <w:rsid w:val="00282E87"/>
    <w:rsid w:val="00286849"/>
    <w:rsid w:val="00290173"/>
    <w:rsid w:val="002901E9"/>
    <w:rsid w:val="00293EFD"/>
    <w:rsid w:val="002947B7"/>
    <w:rsid w:val="002954E7"/>
    <w:rsid w:val="00295FE1"/>
    <w:rsid w:val="0029739A"/>
    <w:rsid w:val="00297706"/>
    <w:rsid w:val="002A03DC"/>
    <w:rsid w:val="002A2EC2"/>
    <w:rsid w:val="002A3533"/>
    <w:rsid w:val="002A680C"/>
    <w:rsid w:val="002A7CD6"/>
    <w:rsid w:val="002B07E3"/>
    <w:rsid w:val="002B1455"/>
    <w:rsid w:val="002B2E17"/>
    <w:rsid w:val="002C129D"/>
    <w:rsid w:val="002C135B"/>
    <w:rsid w:val="002C1439"/>
    <w:rsid w:val="002C48F6"/>
    <w:rsid w:val="002C4C3B"/>
    <w:rsid w:val="002C522A"/>
    <w:rsid w:val="002C7460"/>
    <w:rsid w:val="002D06C8"/>
    <w:rsid w:val="002D4C07"/>
    <w:rsid w:val="002D5AE6"/>
    <w:rsid w:val="002E0CB9"/>
    <w:rsid w:val="002E2675"/>
    <w:rsid w:val="002E3CED"/>
    <w:rsid w:val="002E56B7"/>
    <w:rsid w:val="002E6D6B"/>
    <w:rsid w:val="002E7C34"/>
    <w:rsid w:val="002F33A7"/>
    <w:rsid w:val="002F3D4A"/>
    <w:rsid w:val="002F45B7"/>
    <w:rsid w:val="002F5240"/>
    <w:rsid w:val="002F6921"/>
    <w:rsid w:val="002F6E23"/>
    <w:rsid w:val="002F760B"/>
    <w:rsid w:val="0030030E"/>
    <w:rsid w:val="00300EC7"/>
    <w:rsid w:val="003010E8"/>
    <w:rsid w:val="003018C2"/>
    <w:rsid w:val="00302B8E"/>
    <w:rsid w:val="003032C3"/>
    <w:rsid w:val="00303AEF"/>
    <w:rsid w:val="003115E8"/>
    <w:rsid w:val="00312E28"/>
    <w:rsid w:val="0031355F"/>
    <w:rsid w:val="00315746"/>
    <w:rsid w:val="003163CB"/>
    <w:rsid w:val="00316449"/>
    <w:rsid w:val="00316CE6"/>
    <w:rsid w:val="00316EB6"/>
    <w:rsid w:val="0031773F"/>
    <w:rsid w:val="00317F3B"/>
    <w:rsid w:val="003206B0"/>
    <w:rsid w:val="003210DA"/>
    <w:rsid w:val="0032217D"/>
    <w:rsid w:val="003235D0"/>
    <w:rsid w:val="00330FF2"/>
    <w:rsid w:val="00332611"/>
    <w:rsid w:val="00334930"/>
    <w:rsid w:val="00336909"/>
    <w:rsid w:val="0033768C"/>
    <w:rsid w:val="00341402"/>
    <w:rsid w:val="003422FC"/>
    <w:rsid w:val="00342706"/>
    <w:rsid w:val="00342943"/>
    <w:rsid w:val="00342B87"/>
    <w:rsid w:val="00343731"/>
    <w:rsid w:val="0034394E"/>
    <w:rsid w:val="00343A73"/>
    <w:rsid w:val="003449DC"/>
    <w:rsid w:val="00356AFD"/>
    <w:rsid w:val="00356C23"/>
    <w:rsid w:val="00361D4A"/>
    <w:rsid w:val="00364E72"/>
    <w:rsid w:val="0036726C"/>
    <w:rsid w:val="00370F6E"/>
    <w:rsid w:val="00371E28"/>
    <w:rsid w:val="00372948"/>
    <w:rsid w:val="003742A4"/>
    <w:rsid w:val="00377AC9"/>
    <w:rsid w:val="00384F09"/>
    <w:rsid w:val="00385795"/>
    <w:rsid w:val="003859D9"/>
    <w:rsid w:val="0038603A"/>
    <w:rsid w:val="00390F13"/>
    <w:rsid w:val="0039196E"/>
    <w:rsid w:val="00392185"/>
    <w:rsid w:val="0039388A"/>
    <w:rsid w:val="00396C83"/>
    <w:rsid w:val="003A00F5"/>
    <w:rsid w:val="003A01EC"/>
    <w:rsid w:val="003A265E"/>
    <w:rsid w:val="003A2FD3"/>
    <w:rsid w:val="003A3A7C"/>
    <w:rsid w:val="003A452D"/>
    <w:rsid w:val="003A53FF"/>
    <w:rsid w:val="003A65D7"/>
    <w:rsid w:val="003A6FD4"/>
    <w:rsid w:val="003A7DCC"/>
    <w:rsid w:val="003A7FCF"/>
    <w:rsid w:val="003B0122"/>
    <w:rsid w:val="003B06A3"/>
    <w:rsid w:val="003B0DA4"/>
    <w:rsid w:val="003B24DC"/>
    <w:rsid w:val="003B332C"/>
    <w:rsid w:val="003B3797"/>
    <w:rsid w:val="003B46C4"/>
    <w:rsid w:val="003C064E"/>
    <w:rsid w:val="003C4727"/>
    <w:rsid w:val="003D0F3C"/>
    <w:rsid w:val="003D1218"/>
    <w:rsid w:val="003D288B"/>
    <w:rsid w:val="003D2AE0"/>
    <w:rsid w:val="003D400D"/>
    <w:rsid w:val="003D5283"/>
    <w:rsid w:val="003D595C"/>
    <w:rsid w:val="003D5EA9"/>
    <w:rsid w:val="003D6E23"/>
    <w:rsid w:val="003D73D1"/>
    <w:rsid w:val="003E4C15"/>
    <w:rsid w:val="003E57F8"/>
    <w:rsid w:val="003E6376"/>
    <w:rsid w:val="003E709C"/>
    <w:rsid w:val="003E7AE8"/>
    <w:rsid w:val="003F1774"/>
    <w:rsid w:val="003F3122"/>
    <w:rsid w:val="003F3315"/>
    <w:rsid w:val="003F7AEA"/>
    <w:rsid w:val="00400C37"/>
    <w:rsid w:val="00401F0B"/>
    <w:rsid w:val="00402039"/>
    <w:rsid w:val="00403AD2"/>
    <w:rsid w:val="00403B7F"/>
    <w:rsid w:val="00405A8D"/>
    <w:rsid w:val="00406EEC"/>
    <w:rsid w:val="004072D5"/>
    <w:rsid w:val="004100EA"/>
    <w:rsid w:val="00410F75"/>
    <w:rsid w:val="00413603"/>
    <w:rsid w:val="00416D19"/>
    <w:rsid w:val="00430513"/>
    <w:rsid w:val="00430F1D"/>
    <w:rsid w:val="004319E3"/>
    <w:rsid w:val="0043381D"/>
    <w:rsid w:val="00434354"/>
    <w:rsid w:val="004349F4"/>
    <w:rsid w:val="00434C0A"/>
    <w:rsid w:val="004378A6"/>
    <w:rsid w:val="00440E23"/>
    <w:rsid w:val="00442287"/>
    <w:rsid w:val="00443A0B"/>
    <w:rsid w:val="00443F15"/>
    <w:rsid w:val="004442D1"/>
    <w:rsid w:val="004456DC"/>
    <w:rsid w:val="00445B1B"/>
    <w:rsid w:val="00446318"/>
    <w:rsid w:val="004478F0"/>
    <w:rsid w:val="00452587"/>
    <w:rsid w:val="004531D8"/>
    <w:rsid w:val="00463C48"/>
    <w:rsid w:val="0046685B"/>
    <w:rsid w:val="00466A93"/>
    <w:rsid w:val="00474E3E"/>
    <w:rsid w:val="004813D5"/>
    <w:rsid w:val="004813D6"/>
    <w:rsid w:val="00483189"/>
    <w:rsid w:val="0048630D"/>
    <w:rsid w:val="0048775E"/>
    <w:rsid w:val="00492C8E"/>
    <w:rsid w:val="004932C5"/>
    <w:rsid w:val="004948E5"/>
    <w:rsid w:val="00496E0B"/>
    <w:rsid w:val="00497FC7"/>
    <w:rsid w:val="004A4C7F"/>
    <w:rsid w:val="004A63EE"/>
    <w:rsid w:val="004B181B"/>
    <w:rsid w:val="004B42F0"/>
    <w:rsid w:val="004B43EA"/>
    <w:rsid w:val="004B4C05"/>
    <w:rsid w:val="004B7521"/>
    <w:rsid w:val="004BE8EB"/>
    <w:rsid w:val="004C01F8"/>
    <w:rsid w:val="004C20BD"/>
    <w:rsid w:val="004C238D"/>
    <w:rsid w:val="004C6648"/>
    <w:rsid w:val="004C789C"/>
    <w:rsid w:val="004D0B06"/>
    <w:rsid w:val="004D0C11"/>
    <w:rsid w:val="004D3B3A"/>
    <w:rsid w:val="004D4F74"/>
    <w:rsid w:val="004D61B2"/>
    <w:rsid w:val="004E00DA"/>
    <w:rsid w:val="004E0BFF"/>
    <w:rsid w:val="004E0CC3"/>
    <w:rsid w:val="004F092C"/>
    <w:rsid w:val="004F2138"/>
    <w:rsid w:val="004F357C"/>
    <w:rsid w:val="004F392F"/>
    <w:rsid w:val="004F526A"/>
    <w:rsid w:val="004F57B2"/>
    <w:rsid w:val="004F691B"/>
    <w:rsid w:val="004F73F8"/>
    <w:rsid w:val="005008E1"/>
    <w:rsid w:val="00506AFD"/>
    <w:rsid w:val="00507154"/>
    <w:rsid w:val="00510225"/>
    <w:rsid w:val="00511A57"/>
    <w:rsid w:val="0051233B"/>
    <w:rsid w:val="005143DE"/>
    <w:rsid w:val="005145AB"/>
    <w:rsid w:val="00515F2C"/>
    <w:rsid w:val="005177EB"/>
    <w:rsid w:val="00520265"/>
    <w:rsid w:val="00523BAC"/>
    <w:rsid w:val="00525990"/>
    <w:rsid w:val="005273D9"/>
    <w:rsid w:val="0052763A"/>
    <w:rsid w:val="00531073"/>
    <w:rsid w:val="00532DD3"/>
    <w:rsid w:val="00533178"/>
    <w:rsid w:val="00533E95"/>
    <w:rsid w:val="00534B7D"/>
    <w:rsid w:val="005354D0"/>
    <w:rsid w:val="005362FF"/>
    <w:rsid w:val="00536E8E"/>
    <w:rsid w:val="00542CDB"/>
    <w:rsid w:val="00543AA5"/>
    <w:rsid w:val="00543F10"/>
    <w:rsid w:val="005507F4"/>
    <w:rsid w:val="00553903"/>
    <w:rsid w:val="00555000"/>
    <w:rsid w:val="0056245B"/>
    <w:rsid w:val="00563BA9"/>
    <w:rsid w:val="005648B1"/>
    <w:rsid w:val="0057183F"/>
    <w:rsid w:val="00572A72"/>
    <w:rsid w:val="00573CD2"/>
    <w:rsid w:val="005748E5"/>
    <w:rsid w:val="005760E9"/>
    <w:rsid w:val="00580CD7"/>
    <w:rsid w:val="005837C8"/>
    <w:rsid w:val="00587F3D"/>
    <w:rsid w:val="0059155E"/>
    <w:rsid w:val="00594EC3"/>
    <w:rsid w:val="005961FD"/>
    <w:rsid w:val="00597BDE"/>
    <w:rsid w:val="005A0EFF"/>
    <w:rsid w:val="005A2898"/>
    <w:rsid w:val="005A7BF9"/>
    <w:rsid w:val="005B11AB"/>
    <w:rsid w:val="005B32F1"/>
    <w:rsid w:val="005B3A07"/>
    <w:rsid w:val="005B5791"/>
    <w:rsid w:val="005B62F8"/>
    <w:rsid w:val="005C2D47"/>
    <w:rsid w:val="005C6F0E"/>
    <w:rsid w:val="005D075F"/>
    <w:rsid w:val="005D0B00"/>
    <w:rsid w:val="005D3D61"/>
    <w:rsid w:val="005D6124"/>
    <w:rsid w:val="005D6143"/>
    <w:rsid w:val="005D630D"/>
    <w:rsid w:val="005D7B15"/>
    <w:rsid w:val="005D7D0E"/>
    <w:rsid w:val="005E1468"/>
    <w:rsid w:val="005E1657"/>
    <w:rsid w:val="005E1E0C"/>
    <w:rsid w:val="005E1E90"/>
    <w:rsid w:val="005E2AAF"/>
    <w:rsid w:val="005E35CD"/>
    <w:rsid w:val="005E4495"/>
    <w:rsid w:val="005F3515"/>
    <w:rsid w:val="005F42E8"/>
    <w:rsid w:val="005F5B3D"/>
    <w:rsid w:val="005F7723"/>
    <w:rsid w:val="0060449D"/>
    <w:rsid w:val="00604AC1"/>
    <w:rsid w:val="00605122"/>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6A45"/>
    <w:rsid w:val="006176DC"/>
    <w:rsid w:val="00621348"/>
    <w:rsid w:val="00621D6C"/>
    <w:rsid w:val="00622426"/>
    <w:rsid w:val="00622A5D"/>
    <w:rsid w:val="00622CC6"/>
    <w:rsid w:val="00624D69"/>
    <w:rsid w:val="0062504F"/>
    <w:rsid w:val="00625CC8"/>
    <w:rsid w:val="00630A2C"/>
    <w:rsid w:val="00636977"/>
    <w:rsid w:val="006416AA"/>
    <w:rsid w:val="00644789"/>
    <w:rsid w:val="00644F3B"/>
    <w:rsid w:val="006451C6"/>
    <w:rsid w:val="0064569E"/>
    <w:rsid w:val="0064655F"/>
    <w:rsid w:val="00646733"/>
    <w:rsid w:val="00650742"/>
    <w:rsid w:val="00650AB3"/>
    <w:rsid w:val="00652265"/>
    <w:rsid w:val="00653FE9"/>
    <w:rsid w:val="00654A67"/>
    <w:rsid w:val="00657CC7"/>
    <w:rsid w:val="0065A53D"/>
    <w:rsid w:val="006613DD"/>
    <w:rsid w:val="0066179B"/>
    <w:rsid w:val="00665FDE"/>
    <w:rsid w:val="00666C4B"/>
    <w:rsid w:val="0067098B"/>
    <w:rsid w:val="006755FA"/>
    <w:rsid w:val="006772E0"/>
    <w:rsid w:val="00680652"/>
    <w:rsid w:val="00680723"/>
    <w:rsid w:val="00680D3C"/>
    <w:rsid w:val="006817D8"/>
    <w:rsid w:val="0068663D"/>
    <w:rsid w:val="0068783C"/>
    <w:rsid w:val="00690458"/>
    <w:rsid w:val="00690650"/>
    <w:rsid w:val="006910FC"/>
    <w:rsid w:val="0069129E"/>
    <w:rsid w:val="0069336D"/>
    <w:rsid w:val="00694A2A"/>
    <w:rsid w:val="006954B1"/>
    <w:rsid w:val="00696B4E"/>
    <w:rsid w:val="006A07C7"/>
    <w:rsid w:val="006A214B"/>
    <w:rsid w:val="006A74EA"/>
    <w:rsid w:val="006A78FF"/>
    <w:rsid w:val="006B0B29"/>
    <w:rsid w:val="006B3A98"/>
    <w:rsid w:val="006B3C37"/>
    <w:rsid w:val="006B463F"/>
    <w:rsid w:val="006B476D"/>
    <w:rsid w:val="006B5A7D"/>
    <w:rsid w:val="006B6322"/>
    <w:rsid w:val="006B6467"/>
    <w:rsid w:val="006B76F9"/>
    <w:rsid w:val="006B7D1B"/>
    <w:rsid w:val="006B9BA5"/>
    <w:rsid w:val="006C2EFB"/>
    <w:rsid w:val="006D28BD"/>
    <w:rsid w:val="006D2D6B"/>
    <w:rsid w:val="006D7BE6"/>
    <w:rsid w:val="006E2418"/>
    <w:rsid w:val="006E34DC"/>
    <w:rsid w:val="006E4B73"/>
    <w:rsid w:val="006E6005"/>
    <w:rsid w:val="006E6CDC"/>
    <w:rsid w:val="006E780E"/>
    <w:rsid w:val="006F404A"/>
    <w:rsid w:val="006F414F"/>
    <w:rsid w:val="006F4477"/>
    <w:rsid w:val="006F64C7"/>
    <w:rsid w:val="006F73DC"/>
    <w:rsid w:val="006F79B2"/>
    <w:rsid w:val="00702154"/>
    <w:rsid w:val="00706415"/>
    <w:rsid w:val="0070799B"/>
    <w:rsid w:val="00710171"/>
    <w:rsid w:val="007126EA"/>
    <w:rsid w:val="00714EC7"/>
    <w:rsid w:val="0071605B"/>
    <w:rsid w:val="00717214"/>
    <w:rsid w:val="0071725F"/>
    <w:rsid w:val="007215EF"/>
    <w:rsid w:val="00724F47"/>
    <w:rsid w:val="007308AD"/>
    <w:rsid w:val="00732245"/>
    <w:rsid w:val="0073378C"/>
    <w:rsid w:val="00733D96"/>
    <w:rsid w:val="00736B85"/>
    <w:rsid w:val="00737420"/>
    <w:rsid w:val="00737FC8"/>
    <w:rsid w:val="00741605"/>
    <w:rsid w:val="00741EF6"/>
    <w:rsid w:val="007420C2"/>
    <w:rsid w:val="0074354F"/>
    <w:rsid w:val="00745370"/>
    <w:rsid w:val="0075065A"/>
    <w:rsid w:val="007524B8"/>
    <w:rsid w:val="007534D8"/>
    <w:rsid w:val="0075448F"/>
    <w:rsid w:val="00754905"/>
    <w:rsid w:val="00755FEA"/>
    <w:rsid w:val="007562B1"/>
    <w:rsid w:val="007568F4"/>
    <w:rsid w:val="007613BB"/>
    <w:rsid w:val="0076142E"/>
    <w:rsid w:val="0076147A"/>
    <w:rsid w:val="00761527"/>
    <w:rsid w:val="00764D5E"/>
    <w:rsid w:val="00765ABF"/>
    <w:rsid w:val="00767753"/>
    <w:rsid w:val="00771050"/>
    <w:rsid w:val="0077465E"/>
    <w:rsid w:val="00774BD2"/>
    <w:rsid w:val="00777F0E"/>
    <w:rsid w:val="00780160"/>
    <w:rsid w:val="00781A5E"/>
    <w:rsid w:val="007849B8"/>
    <w:rsid w:val="00790611"/>
    <w:rsid w:val="00790ED7"/>
    <w:rsid w:val="007915E9"/>
    <w:rsid w:val="007A457C"/>
    <w:rsid w:val="007A4DC5"/>
    <w:rsid w:val="007A6ADB"/>
    <w:rsid w:val="007B0317"/>
    <w:rsid w:val="007B2A7E"/>
    <w:rsid w:val="007B3BDE"/>
    <w:rsid w:val="007B4F5E"/>
    <w:rsid w:val="007B5B61"/>
    <w:rsid w:val="007B62F9"/>
    <w:rsid w:val="007B6C24"/>
    <w:rsid w:val="007C0C3E"/>
    <w:rsid w:val="007C1BCE"/>
    <w:rsid w:val="007C3107"/>
    <w:rsid w:val="007C46FA"/>
    <w:rsid w:val="007C4CD1"/>
    <w:rsid w:val="007C516B"/>
    <w:rsid w:val="007C5CD6"/>
    <w:rsid w:val="007D022B"/>
    <w:rsid w:val="007D06CD"/>
    <w:rsid w:val="007D0F0F"/>
    <w:rsid w:val="007D1A92"/>
    <w:rsid w:val="007D30DE"/>
    <w:rsid w:val="007D50B7"/>
    <w:rsid w:val="007D5118"/>
    <w:rsid w:val="007D5857"/>
    <w:rsid w:val="007D6610"/>
    <w:rsid w:val="007D7C4A"/>
    <w:rsid w:val="007E1A4B"/>
    <w:rsid w:val="007E2DDE"/>
    <w:rsid w:val="007E3AA0"/>
    <w:rsid w:val="007E5084"/>
    <w:rsid w:val="007E5F36"/>
    <w:rsid w:val="007E7D89"/>
    <w:rsid w:val="007F1DAD"/>
    <w:rsid w:val="007F295E"/>
    <w:rsid w:val="007F4664"/>
    <w:rsid w:val="007F4B71"/>
    <w:rsid w:val="007F63D5"/>
    <w:rsid w:val="007F74AB"/>
    <w:rsid w:val="00802E6D"/>
    <w:rsid w:val="008068A1"/>
    <w:rsid w:val="00810162"/>
    <w:rsid w:val="00810BB1"/>
    <w:rsid w:val="00810DD4"/>
    <w:rsid w:val="00811C46"/>
    <w:rsid w:val="00813036"/>
    <w:rsid w:val="008142A4"/>
    <w:rsid w:val="00814C7E"/>
    <w:rsid w:val="008208FC"/>
    <w:rsid w:val="00822DBC"/>
    <w:rsid w:val="008251A1"/>
    <w:rsid w:val="00825814"/>
    <w:rsid w:val="008259D9"/>
    <w:rsid w:val="0083177F"/>
    <w:rsid w:val="008327E1"/>
    <w:rsid w:val="00832AF6"/>
    <w:rsid w:val="00833D21"/>
    <w:rsid w:val="0083542C"/>
    <w:rsid w:val="00836486"/>
    <w:rsid w:val="0083728E"/>
    <w:rsid w:val="00841C66"/>
    <w:rsid w:val="008459BD"/>
    <w:rsid w:val="00846631"/>
    <w:rsid w:val="0084CE81"/>
    <w:rsid w:val="008511C4"/>
    <w:rsid w:val="008511E9"/>
    <w:rsid w:val="008534F1"/>
    <w:rsid w:val="00853898"/>
    <w:rsid w:val="00857041"/>
    <w:rsid w:val="008605F0"/>
    <w:rsid w:val="00861A0D"/>
    <w:rsid w:val="00862100"/>
    <w:rsid w:val="008629ED"/>
    <w:rsid w:val="008635F0"/>
    <w:rsid w:val="00864EE2"/>
    <w:rsid w:val="00865264"/>
    <w:rsid w:val="008653AE"/>
    <w:rsid w:val="008659C2"/>
    <w:rsid w:val="0087175F"/>
    <w:rsid w:val="00873227"/>
    <w:rsid w:val="00875C29"/>
    <w:rsid w:val="008805CD"/>
    <w:rsid w:val="0088214B"/>
    <w:rsid w:val="008821C0"/>
    <w:rsid w:val="00885D56"/>
    <w:rsid w:val="0088747E"/>
    <w:rsid w:val="00887955"/>
    <w:rsid w:val="0088797E"/>
    <w:rsid w:val="0089075C"/>
    <w:rsid w:val="00891298"/>
    <w:rsid w:val="0089341B"/>
    <w:rsid w:val="00894B07"/>
    <w:rsid w:val="00897009"/>
    <w:rsid w:val="008972D5"/>
    <w:rsid w:val="008A4EFB"/>
    <w:rsid w:val="008A61F3"/>
    <w:rsid w:val="008A64A0"/>
    <w:rsid w:val="008A7110"/>
    <w:rsid w:val="008B109F"/>
    <w:rsid w:val="008B1E3F"/>
    <w:rsid w:val="008B73B4"/>
    <w:rsid w:val="008C03CD"/>
    <w:rsid w:val="008C0512"/>
    <w:rsid w:val="008C5687"/>
    <w:rsid w:val="008C5891"/>
    <w:rsid w:val="008C5B4B"/>
    <w:rsid w:val="008C67E9"/>
    <w:rsid w:val="008D06A8"/>
    <w:rsid w:val="008D1051"/>
    <w:rsid w:val="008D15C2"/>
    <w:rsid w:val="008D1740"/>
    <w:rsid w:val="008D2736"/>
    <w:rsid w:val="008D4478"/>
    <w:rsid w:val="008D6BE3"/>
    <w:rsid w:val="008D708C"/>
    <w:rsid w:val="008D7D51"/>
    <w:rsid w:val="008E202E"/>
    <w:rsid w:val="008E34F3"/>
    <w:rsid w:val="008E47E9"/>
    <w:rsid w:val="008E6254"/>
    <w:rsid w:val="008E68E3"/>
    <w:rsid w:val="008F26BA"/>
    <w:rsid w:val="008F3EB9"/>
    <w:rsid w:val="008F4008"/>
    <w:rsid w:val="008F535E"/>
    <w:rsid w:val="008F63BC"/>
    <w:rsid w:val="008F6FB5"/>
    <w:rsid w:val="00901857"/>
    <w:rsid w:val="00903C59"/>
    <w:rsid w:val="00905728"/>
    <w:rsid w:val="00907FD7"/>
    <w:rsid w:val="0091464B"/>
    <w:rsid w:val="00916EFF"/>
    <w:rsid w:val="009203C9"/>
    <w:rsid w:val="009223DC"/>
    <w:rsid w:val="009233D5"/>
    <w:rsid w:val="00925946"/>
    <w:rsid w:val="00931B63"/>
    <w:rsid w:val="00932C78"/>
    <w:rsid w:val="00935ADE"/>
    <w:rsid w:val="00937A4F"/>
    <w:rsid w:val="00941296"/>
    <w:rsid w:val="009413BF"/>
    <w:rsid w:val="00942CEF"/>
    <w:rsid w:val="00943616"/>
    <w:rsid w:val="00946B02"/>
    <w:rsid w:val="0094776B"/>
    <w:rsid w:val="009478B4"/>
    <w:rsid w:val="009505D2"/>
    <w:rsid w:val="0095159B"/>
    <w:rsid w:val="00951A41"/>
    <w:rsid w:val="009528F5"/>
    <w:rsid w:val="0095311A"/>
    <w:rsid w:val="0096005B"/>
    <w:rsid w:val="00962A46"/>
    <w:rsid w:val="00963840"/>
    <w:rsid w:val="00965210"/>
    <w:rsid w:val="00967E93"/>
    <w:rsid w:val="00973CCB"/>
    <w:rsid w:val="00974927"/>
    <w:rsid w:val="00974B1C"/>
    <w:rsid w:val="00975849"/>
    <w:rsid w:val="009762EA"/>
    <w:rsid w:val="00977C3F"/>
    <w:rsid w:val="00980BA5"/>
    <w:rsid w:val="00986665"/>
    <w:rsid w:val="0098736A"/>
    <w:rsid w:val="00987B0F"/>
    <w:rsid w:val="00990584"/>
    <w:rsid w:val="00991FE5"/>
    <w:rsid w:val="009934D5"/>
    <w:rsid w:val="00993A27"/>
    <w:rsid w:val="00993F27"/>
    <w:rsid w:val="009940DA"/>
    <w:rsid w:val="009953F5"/>
    <w:rsid w:val="009964BF"/>
    <w:rsid w:val="00996AB3"/>
    <w:rsid w:val="00996BB4"/>
    <w:rsid w:val="0099766C"/>
    <w:rsid w:val="009977F9"/>
    <w:rsid w:val="009A0174"/>
    <w:rsid w:val="009A0883"/>
    <w:rsid w:val="009A19CB"/>
    <w:rsid w:val="009A335C"/>
    <w:rsid w:val="009A5CC4"/>
    <w:rsid w:val="009A7DEE"/>
    <w:rsid w:val="009B0813"/>
    <w:rsid w:val="009B23B1"/>
    <w:rsid w:val="009B366D"/>
    <w:rsid w:val="009B5280"/>
    <w:rsid w:val="009C0401"/>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3A92"/>
    <w:rsid w:val="009D4BC6"/>
    <w:rsid w:val="009E0F96"/>
    <w:rsid w:val="009E31B2"/>
    <w:rsid w:val="009E42CA"/>
    <w:rsid w:val="009E4BAB"/>
    <w:rsid w:val="009E6841"/>
    <w:rsid w:val="009F5BE6"/>
    <w:rsid w:val="009F5C9A"/>
    <w:rsid w:val="009F741F"/>
    <w:rsid w:val="00A0209D"/>
    <w:rsid w:val="00A02930"/>
    <w:rsid w:val="00A05626"/>
    <w:rsid w:val="00A06638"/>
    <w:rsid w:val="00A12632"/>
    <w:rsid w:val="00A13E34"/>
    <w:rsid w:val="00A16404"/>
    <w:rsid w:val="00A177A9"/>
    <w:rsid w:val="00A2072F"/>
    <w:rsid w:val="00A20806"/>
    <w:rsid w:val="00A20AB5"/>
    <w:rsid w:val="00A21A0A"/>
    <w:rsid w:val="00A27464"/>
    <w:rsid w:val="00A32B63"/>
    <w:rsid w:val="00A33A5F"/>
    <w:rsid w:val="00A3407F"/>
    <w:rsid w:val="00A37EC8"/>
    <w:rsid w:val="00A439E5"/>
    <w:rsid w:val="00A44297"/>
    <w:rsid w:val="00A448EB"/>
    <w:rsid w:val="00A46D03"/>
    <w:rsid w:val="00A471BE"/>
    <w:rsid w:val="00A47774"/>
    <w:rsid w:val="00A50C02"/>
    <w:rsid w:val="00A51B25"/>
    <w:rsid w:val="00A52A91"/>
    <w:rsid w:val="00A52F6F"/>
    <w:rsid w:val="00A55234"/>
    <w:rsid w:val="00A5729D"/>
    <w:rsid w:val="00A57EEC"/>
    <w:rsid w:val="00A57FC8"/>
    <w:rsid w:val="00A60152"/>
    <w:rsid w:val="00A62035"/>
    <w:rsid w:val="00A634CA"/>
    <w:rsid w:val="00A63660"/>
    <w:rsid w:val="00A63E6D"/>
    <w:rsid w:val="00A66888"/>
    <w:rsid w:val="00A67C69"/>
    <w:rsid w:val="00A72BB6"/>
    <w:rsid w:val="00A745B1"/>
    <w:rsid w:val="00A80A4E"/>
    <w:rsid w:val="00A80FAB"/>
    <w:rsid w:val="00A824B6"/>
    <w:rsid w:val="00A84F56"/>
    <w:rsid w:val="00A871A9"/>
    <w:rsid w:val="00A93E77"/>
    <w:rsid w:val="00A94081"/>
    <w:rsid w:val="00A94D04"/>
    <w:rsid w:val="00A9544A"/>
    <w:rsid w:val="00AA0C13"/>
    <w:rsid w:val="00AA4D95"/>
    <w:rsid w:val="00AA4ED9"/>
    <w:rsid w:val="00AA5054"/>
    <w:rsid w:val="00AA5098"/>
    <w:rsid w:val="00AA6D68"/>
    <w:rsid w:val="00AB0F46"/>
    <w:rsid w:val="00AB1A66"/>
    <w:rsid w:val="00AB1E48"/>
    <w:rsid w:val="00AB38D5"/>
    <w:rsid w:val="00AB3953"/>
    <w:rsid w:val="00AB5436"/>
    <w:rsid w:val="00AB748A"/>
    <w:rsid w:val="00AC1129"/>
    <w:rsid w:val="00AC14E9"/>
    <w:rsid w:val="00AC211E"/>
    <w:rsid w:val="00AC2226"/>
    <w:rsid w:val="00AC25FC"/>
    <w:rsid w:val="00AC3346"/>
    <w:rsid w:val="00AD08FF"/>
    <w:rsid w:val="00AD0BEC"/>
    <w:rsid w:val="00AD4C48"/>
    <w:rsid w:val="00AD5136"/>
    <w:rsid w:val="00AD77A8"/>
    <w:rsid w:val="00AE0EAB"/>
    <w:rsid w:val="00AE4C1F"/>
    <w:rsid w:val="00AE5274"/>
    <w:rsid w:val="00AE5DE9"/>
    <w:rsid w:val="00AE7491"/>
    <w:rsid w:val="00AF3646"/>
    <w:rsid w:val="00AF3ABA"/>
    <w:rsid w:val="00AF4F5B"/>
    <w:rsid w:val="00AF72A9"/>
    <w:rsid w:val="00AF7F34"/>
    <w:rsid w:val="00B00153"/>
    <w:rsid w:val="00B01808"/>
    <w:rsid w:val="00B025A7"/>
    <w:rsid w:val="00B028EA"/>
    <w:rsid w:val="00B02D69"/>
    <w:rsid w:val="00B02EED"/>
    <w:rsid w:val="00B04BFF"/>
    <w:rsid w:val="00B11A04"/>
    <w:rsid w:val="00B15CCF"/>
    <w:rsid w:val="00B165ED"/>
    <w:rsid w:val="00B173F9"/>
    <w:rsid w:val="00B1799C"/>
    <w:rsid w:val="00B22E0B"/>
    <w:rsid w:val="00B259A1"/>
    <w:rsid w:val="00B26445"/>
    <w:rsid w:val="00B26B7F"/>
    <w:rsid w:val="00B304B6"/>
    <w:rsid w:val="00B318C5"/>
    <w:rsid w:val="00B320E4"/>
    <w:rsid w:val="00B37096"/>
    <w:rsid w:val="00B41703"/>
    <w:rsid w:val="00B44F16"/>
    <w:rsid w:val="00B45F99"/>
    <w:rsid w:val="00B50112"/>
    <w:rsid w:val="00B506D6"/>
    <w:rsid w:val="00B54966"/>
    <w:rsid w:val="00B54A13"/>
    <w:rsid w:val="00B54C43"/>
    <w:rsid w:val="00B54CEF"/>
    <w:rsid w:val="00B562CC"/>
    <w:rsid w:val="00B566D6"/>
    <w:rsid w:val="00B56D4B"/>
    <w:rsid w:val="00B6046B"/>
    <w:rsid w:val="00B60B0D"/>
    <w:rsid w:val="00B613E2"/>
    <w:rsid w:val="00B63C7F"/>
    <w:rsid w:val="00B63DBA"/>
    <w:rsid w:val="00B6487E"/>
    <w:rsid w:val="00B65430"/>
    <w:rsid w:val="00B66237"/>
    <w:rsid w:val="00B66C61"/>
    <w:rsid w:val="00B67D5D"/>
    <w:rsid w:val="00B7065A"/>
    <w:rsid w:val="00B734FD"/>
    <w:rsid w:val="00B764FA"/>
    <w:rsid w:val="00B804C1"/>
    <w:rsid w:val="00B81F41"/>
    <w:rsid w:val="00B82233"/>
    <w:rsid w:val="00B8276F"/>
    <w:rsid w:val="00B855D8"/>
    <w:rsid w:val="00B8643C"/>
    <w:rsid w:val="00B86E10"/>
    <w:rsid w:val="00B873D4"/>
    <w:rsid w:val="00B87EE9"/>
    <w:rsid w:val="00B91745"/>
    <w:rsid w:val="00B923E6"/>
    <w:rsid w:val="00B9579F"/>
    <w:rsid w:val="00BA07B5"/>
    <w:rsid w:val="00BA50B2"/>
    <w:rsid w:val="00BA51AA"/>
    <w:rsid w:val="00BB2843"/>
    <w:rsid w:val="00BB49F2"/>
    <w:rsid w:val="00BB73B4"/>
    <w:rsid w:val="00BC0237"/>
    <w:rsid w:val="00BC1AFD"/>
    <w:rsid w:val="00BC70E2"/>
    <w:rsid w:val="00BC71B8"/>
    <w:rsid w:val="00BD2DB5"/>
    <w:rsid w:val="00BD4DDF"/>
    <w:rsid w:val="00BE0C02"/>
    <w:rsid w:val="00BE0EF2"/>
    <w:rsid w:val="00BE136C"/>
    <w:rsid w:val="00BE237E"/>
    <w:rsid w:val="00BE24D6"/>
    <w:rsid w:val="00BE6F00"/>
    <w:rsid w:val="00BE71FC"/>
    <w:rsid w:val="00BF03C4"/>
    <w:rsid w:val="00BF042E"/>
    <w:rsid w:val="00BF0803"/>
    <w:rsid w:val="00BF0EA8"/>
    <w:rsid w:val="00BF42F2"/>
    <w:rsid w:val="00BF4C27"/>
    <w:rsid w:val="00BF5354"/>
    <w:rsid w:val="00BF618E"/>
    <w:rsid w:val="00BF66FC"/>
    <w:rsid w:val="00C01691"/>
    <w:rsid w:val="00C01C2D"/>
    <w:rsid w:val="00C0435B"/>
    <w:rsid w:val="00C073C4"/>
    <w:rsid w:val="00C1029A"/>
    <w:rsid w:val="00C1065F"/>
    <w:rsid w:val="00C20019"/>
    <w:rsid w:val="00C21A11"/>
    <w:rsid w:val="00C24D41"/>
    <w:rsid w:val="00C262B0"/>
    <w:rsid w:val="00C267F1"/>
    <w:rsid w:val="00C30722"/>
    <w:rsid w:val="00C31FF8"/>
    <w:rsid w:val="00C3255E"/>
    <w:rsid w:val="00C34749"/>
    <w:rsid w:val="00C40AEA"/>
    <w:rsid w:val="00C41591"/>
    <w:rsid w:val="00C418D8"/>
    <w:rsid w:val="00C43F4D"/>
    <w:rsid w:val="00C448D6"/>
    <w:rsid w:val="00C44B1E"/>
    <w:rsid w:val="00C44DB6"/>
    <w:rsid w:val="00C5109B"/>
    <w:rsid w:val="00C530E0"/>
    <w:rsid w:val="00C55490"/>
    <w:rsid w:val="00C56D60"/>
    <w:rsid w:val="00C6042E"/>
    <w:rsid w:val="00C61976"/>
    <w:rsid w:val="00C622C0"/>
    <w:rsid w:val="00C633D7"/>
    <w:rsid w:val="00C637CB"/>
    <w:rsid w:val="00C639DB"/>
    <w:rsid w:val="00C66254"/>
    <w:rsid w:val="00C709D3"/>
    <w:rsid w:val="00C712FB"/>
    <w:rsid w:val="00C71B3C"/>
    <w:rsid w:val="00C71D19"/>
    <w:rsid w:val="00C77D1A"/>
    <w:rsid w:val="00C77D98"/>
    <w:rsid w:val="00C80860"/>
    <w:rsid w:val="00C8128E"/>
    <w:rsid w:val="00C828D9"/>
    <w:rsid w:val="00C8419F"/>
    <w:rsid w:val="00C84853"/>
    <w:rsid w:val="00C85530"/>
    <w:rsid w:val="00C91E0D"/>
    <w:rsid w:val="00C92BB7"/>
    <w:rsid w:val="00C96276"/>
    <w:rsid w:val="00C962F9"/>
    <w:rsid w:val="00C9799D"/>
    <w:rsid w:val="00C97F8D"/>
    <w:rsid w:val="00CA1CDD"/>
    <w:rsid w:val="00CA2109"/>
    <w:rsid w:val="00CB3295"/>
    <w:rsid w:val="00CB4068"/>
    <w:rsid w:val="00CB516C"/>
    <w:rsid w:val="00CB6C43"/>
    <w:rsid w:val="00CB765A"/>
    <w:rsid w:val="00CC1D6D"/>
    <w:rsid w:val="00CC6FAF"/>
    <w:rsid w:val="00CC72D9"/>
    <w:rsid w:val="00CD1F40"/>
    <w:rsid w:val="00CD2CC9"/>
    <w:rsid w:val="00CD40B5"/>
    <w:rsid w:val="00CE004D"/>
    <w:rsid w:val="00CE25CE"/>
    <w:rsid w:val="00CE2F0C"/>
    <w:rsid w:val="00CE518F"/>
    <w:rsid w:val="00CE595F"/>
    <w:rsid w:val="00CF1A97"/>
    <w:rsid w:val="00CF2B39"/>
    <w:rsid w:val="00CF3C15"/>
    <w:rsid w:val="00CF77A5"/>
    <w:rsid w:val="00D0135B"/>
    <w:rsid w:val="00D0154F"/>
    <w:rsid w:val="00D02263"/>
    <w:rsid w:val="00D05A1D"/>
    <w:rsid w:val="00D0742A"/>
    <w:rsid w:val="00D1092D"/>
    <w:rsid w:val="00D128B8"/>
    <w:rsid w:val="00D135E5"/>
    <w:rsid w:val="00D164A3"/>
    <w:rsid w:val="00D200EE"/>
    <w:rsid w:val="00D20DFC"/>
    <w:rsid w:val="00D238E6"/>
    <w:rsid w:val="00D24EDD"/>
    <w:rsid w:val="00D24F80"/>
    <w:rsid w:val="00D26D83"/>
    <w:rsid w:val="00D27ABB"/>
    <w:rsid w:val="00D348FD"/>
    <w:rsid w:val="00D34B00"/>
    <w:rsid w:val="00D36142"/>
    <w:rsid w:val="00D40095"/>
    <w:rsid w:val="00D40F16"/>
    <w:rsid w:val="00D41676"/>
    <w:rsid w:val="00D41F1D"/>
    <w:rsid w:val="00D4296E"/>
    <w:rsid w:val="00D43232"/>
    <w:rsid w:val="00D4454C"/>
    <w:rsid w:val="00D45216"/>
    <w:rsid w:val="00D47760"/>
    <w:rsid w:val="00D52464"/>
    <w:rsid w:val="00D5399B"/>
    <w:rsid w:val="00D5406C"/>
    <w:rsid w:val="00D5540D"/>
    <w:rsid w:val="00D55860"/>
    <w:rsid w:val="00D558E1"/>
    <w:rsid w:val="00D57F1B"/>
    <w:rsid w:val="00D602E4"/>
    <w:rsid w:val="00D616A3"/>
    <w:rsid w:val="00D617CD"/>
    <w:rsid w:val="00D61996"/>
    <w:rsid w:val="00D61A5F"/>
    <w:rsid w:val="00D620A0"/>
    <w:rsid w:val="00D6262B"/>
    <w:rsid w:val="00D70681"/>
    <w:rsid w:val="00D71683"/>
    <w:rsid w:val="00D74F3F"/>
    <w:rsid w:val="00D755C5"/>
    <w:rsid w:val="00D75AF7"/>
    <w:rsid w:val="00D77FD5"/>
    <w:rsid w:val="00D800D5"/>
    <w:rsid w:val="00D801EC"/>
    <w:rsid w:val="00D81F21"/>
    <w:rsid w:val="00D826B5"/>
    <w:rsid w:val="00D838ED"/>
    <w:rsid w:val="00D83DC6"/>
    <w:rsid w:val="00D84C0C"/>
    <w:rsid w:val="00D8502E"/>
    <w:rsid w:val="00D85CB3"/>
    <w:rsid w:val="00D8720D"/>
    <w:rsid w:val="00D90A2B"/>
    <w:rsid w:val="00D90AEE"/>
    <w:rsid w:val="00D91070"/>
    <w:rsid w:val="00D9119A"/>
    <w:rsid w:val="00D91E10"/>
    <w:rsid w:val="00D9201B"/>
    <w:rsid w:val="00D93F3F"/>
    <w:rsid w:val="00DA2C40"/>
    <w:rsid w:val="00DA2D15"/>
    <w:rsid w:val="00DA3525"/>
    <w:rsid w:val="00DA697A"/>
    <w:rsid w:val="00DA7986"/>
    <w:rsid w:val="00DB0564"/>
    <w:rsid w:val="00DB1664"/>
    <w:rsid w:val="00DB2031"/>
    <w:rsid w:val="00DB2B52"/>
    <w:rsid w:val="00DB406C"/>
    <w:rsid w:val="00DB48F8"/>
    <w:rsid w:val="00DB4922"/>
    <w:rsid w:val="00DB5407"/>
    <w:rsid w:val="00DC0FE3"/>
    <w:rsid w:val="00DC1453"/>
    <w:rsid w:val="00DC1DB1"/>
    <w:rsid w:val="00DC27A7"/>
    <w:rsid w:val="00DC2DCE"/>
    <w:rsid w:val="00DC7340"/>
    <w:rsid w:val="00DC76CC"/>
    <w:rsid w:val="00DC7AC4"/>
    <w:rsid w:val="00DD188D"/>
    <w:rsid w:val="00DD34C1"/>
    <w:rsid w:val="00DD3EB6"/>
    <w:rsid w:val="00DD4D4A"/>
    <w:rsid w:val="00DD5AB5"/>
    <w:rsid w:val="00DD5AD4"/>
    <w:rsid w:val="00DE2812"/>
    <w:rsid w:val="00DE2EC0"/>
    <w:rsid w:val="00DE5351"/>
    <w:rsid w:val="00DE5935"/>
    <w:rsid w:val="00DE5C59"/>
    <w:rsid w:val="00DE6E02"/>
    <w:rsid w:val="00DE7353"/>
    <w:rsid w:val="00DE7612"/>
    <w:rsid w:val="00DE7ABE"/>
    <w:rsid w:val="00DE7F8A"/>
    <w:rsid w:val="00DF040C"/>
    <w:rsid w:val="00DF13AD"/>
    <w:rsid w:val="00DF13C4"/>
    <w:rsid w:val="00DF173A"/>
    <w:rsid w:val="00DF175B"/>
    <w:rsid w:val="00DF1B8B"/>
    <w:rsid w:val="00DF47B2"/>
    <w:rsid w:val="00DF4B59"/>
    <w:rsid w:val="00DF5611"/>
    <w:rsid w:val="00DF6164"/>
    <w:rsid w:val="00DF6BDE"/>
    <w:rsid w:val="00E00F5C"/>
    <w:rsid w:val="00E02790"/>
    <w:rsid w:val="00E04A9C"/>
    <w:rsid w:val="00E050C6"/>
    <w:rsid w:val="00E05379"/>
    <w:rsid w:val="00E074C6"/>
    <w:rsid w:val="00E0764D"/>
    <w:rsid w:val="00E104AD"/>
    <w:rsid w:val="00E1067F"/>
    <w:rsid w:val="00E10806"/>
    <w:rsid w:val="00E11493"/>
    <w:rsid w:val="00E12275"/>
    <w:rsid w:val="00E14371"/>
    <w:rsid w:val="00E15773"/>
    <w:rsid w:val="00E20758"/>
    <w:rsid w:val="00E217BD"/>
    <w:rsid w:val="00E217C6"/>
    <w:rsid w:val="00E21DCC"/>
    <w:rsid w:val="00E276BF"/>
    <w:rsid w:val="00E315FB"/>
    <w:rsid w:val="00E32E31"/>
    <w:rsid w:val="00E33EFA"/>
    <w:rsid w:val="00E3A2E7"/>
    <w:rsid w:val="00E412CA"/>
    <w:rsid w:val="00E41B50"/>
    <w:rsid w:val="00E41CCF"/>
    <w:rsid w:val="00E4259A"/>
    <w:rsid w:val="00E43AB2"/>
    <w:rsid w:val="00E43E8E"/>
    <w:rsid w:val="00E454D7"/>
    <w:rsid w:val="00E46AB3"/>
    <w:rsid w:val="00E52D30"/>
    <w:rsid w:val="00E53EA2"/>
    <w:rsid w:val="00E55701"/>
    <w:rsid w:val="00E5582D"/>
    <w:rsid w:val="00E5653C"/>
    <w:rsid w:val="00E56888"/>
    <w:rsid w:val="00E56A7D"/>
    <w:rsid w:val="00E61B6A"/>
    <w:rsid w:val="00E61E08"/>
    <w:rsid w:val="00E627AB"/>
    <w:rsid w:val="00E658E5"/>
    <w:rsid w:val="00E707CD"/>
    <w:rsid w:val="00E715B6"/>
    <w:rsid w:val="00E7531F"/>
    <w:rsid w:val="00E834BC"/>
    <w:rsid w:val="00E83DE8"/>
    <w:rsid w:val="00E8E6C0"/>
    <w:rsid w:val="00E917BF"/>
    <w:rsid w:val="00E92CE0"/>
    <w:rsid w:val="00E941FF"/>
    <w:rsid w:val="00E9468A"/>
    <w:rsid w:val="00EA12A3"/>
    <w:rsid w:val="00EA146F"/>
    <w:rsid w:val="00EA3D40"/>
    <w:rsid w:val="00EA3F7E"/>
    <w:rsid w:val="00EA44CE"/>
    <w:rsid w:val="00EB0501"/>
    <w:rsid w:val="00EB0EDA"/>
    <w:rsid w:val="00EB2791"/>
    <w:rsid w:val="00EB6A4D"/>
    <w:rsid w:val="00EB77F9"/>
    <w:rsid w:val="00EC04B7"/>
    <w:rsid w:val="00EC21E8"/>
    <w:rsid w:val="00EC249C"/>
    <w:rsid w:val="00EC4DB8"/>
    <w:rsid w:val="00EC5423"/>
    <w:rsid w:val="00EC575F"/>
    <w:rsid w:val="00EC5B9E"/>
    <w:rsid w:val="00EC636B"/>
    <w:rsid w:val="00EC7040"/>
    <w:rsid w:val="00EC7ABA"/>
    <w:rsid w:val="00ED00EB"/>
    <w:rsid w:val="00ED0D3F"/>
    <w:rsid w:val="00ED199A"/>
    <w:rsid w:val="00ED1CCB"/>
    <w:rsid w:val="00ED275D"/>
    <w:rsid w:val="00ED3DCA"/>
    <w:rsid w:val="00ED76F0"/>
    <w:rsid w:val="00ED7A57"/>
    <w:rsid w:val="00EE0AEA"/>
    <w:rsid w:val="00EE18BC"/>
    <w:rsid w:val="00EE1D8A"/>
    <w:rsid w:val="00EE23F0"/>
    <w:rsid w:val="00EE55B7"/>
    <w:rsid w:val="00EE6508"/>
    <w:rsid w:val="00EE6588"/>
    <w:rsid w:val="00EF1F6C"/>
    <w:rsid w:val="00EF2E09"/>
    <w:rsid w:val="00EF4D8D"/>
    <w:rsid w:val="00EF4F29"/>
    <w:rsid w:val="00EF5843"/>
    <w:rsid w:val="00EF5E74"/>
    <w:rsid w:val="00EF76D1"/>
    <w:rsid w:val="00EF7AAF"/>
    <w:rsid w:val="00F01704"/>
    <w:rsid w:val="00F02A96"/>
    <w:rsid w:val="00F04254"/>
    <w:rsid w:val="00F0569E"/>
    <w:rsid w:val="00F11D71"/>
    <w:rsid w:val="00F11E70"/>
    <w:rsid w:val="00F12268"/>
    <w:rsid w:val="00F123BC"/>
    <w:rsid w:val="00F142A3"/>
    <w:rsid w:val="00F152F4"/>
    <w:rsid w:val="00F15BC6"/>
    <w:rsid w:val="00F15F9E"/>
    <w:rsid w:val="00F17613"/>
    <w:rsid w:val="00F22080"/>
    <w:rsid w:val="00F24754"/>
    <w:rsid w:val="00F256E2"/>
    <w:rsid w:val="00F25E11"/>
    <w:rsid w:val="00F27346"/>
    <w:rsid w:val="00F345D6"/>
    <w:rsid w:val="00F4079E"/>
    <w:rsid w:val="00F43EE5"/>
    <w:rsid w:val="00F45FCA"/>
    <w:rsid w:val="00F475E8"/>
    <w:rsid w:val="00F51090"/>
    <w:rsid w:val="00F54F8B"/>
    <w:rsid w:val="00F564CD"/>
    <w:rsid w:val="00F608D9"/>
    <w:rsid w:val="00F6208D"/>
    <w:rsid w:val="00F652D4"/>
    <w:rsid w:val="00F67724"/>
    <w:rsid w:val="00F72385"/>
    <w:rsid w:val="00F73377"/>
    <w:rsid w:val="00F73B32"/>
    <w:rsid w:val="00F73D21"/>
    <w:rsid w:val="00F7441C"/>
    <w:rsid w:val="00F76E04"/>
    <w:rsid w:val="00F8188F"/>
    <w:rsid w:val="00F82032"/>
    <w:rsid w:val="00F82B7E"/>
    <w:rsid w:val="00F90F4F"/>
    <w:rsid w:val="00F916B1"/>
    <w:rsid w:val="00F91A80"/>
    <w:rsid w:val="00F93A30"/>
    <w:rsid w:val="00F9532B"/>
    <w:rsid w:val="00F9542D"/>
    <w:rsid w:val="00F97BC3"/>
    <w:rsid w:val="00FA4AD7"/>
    <w:rsid w:val="00FA531E"/>
    <w:rsid w:val="00FA7E1C"/>
    <w:rsid w:val="00FB03ED"/>
    <w:rsid w:val="00FB28CC"/>
    <w:rsid w:val="00FB4C5E"/>
    <w:rsid w:val="00FB66FB"/>
    <w:rsid w:val="00FC0F07"/>
    <w:rsid w:val="00FC295D"/>
    <w:rsid w:val="00FC4729"/>
    <w:rsid w:val="00FC4DE4"/>
    <w:rsid w:val="00FCF2E9"/>
    <w:rsid w:val="00FD29E7"/>
    <w:rsid w:val="00FD2F27"/>
    <w:rsid w:val="00FD42A1"/>
    <w:rsid w:val="00FD431A"/>
    <w:rsid w:val="00FE23DA"/>
    <w:rsid w:val="00FE25F1"/>
    <w:rsid w:val="00FE3F2F"/>
    <w:rsid w:val="00FE5B31"/>
    <w:rsid w:val="00FE68B7"/>
    <w:rsid w:val="00FECA0D"/>
    <w:rsid w:val="00FF289D"/>
    <w:rsid w:val="00FF34B6"/>
    <w:rsid w:val="00FF35D6"/>
    <w:rsid w:val="00FF5CF5"/>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272"/>
    <o:shapelayout v:ext="edit">
      <o:idmap v:ext="edit" data="2"/>
    </o:shapelayout>
  </w:shapeDefaults>
  <w:decimalSymbol w:val="."/>
  <w:listSeparator w:val=","/>
  <w14:docId w14:val="1CCE0ABF"/>
  <w15:docId w15:val="{0F431DEB-039E-41F3-ADEF-0D859CCD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F04254"/>
    <w:pPr>
      <w:ind w:left="1080"/>
    </w:pPr>
    <w:rPr>
      <w:sz w:val="20"/>
    </w:rPr>
  </w:style>
  <w:style w:type="paragraph" w:customStyle="1" w:styleId="Question">
    <w:name w:val="Question"/>
    <w:basedOn w:val="ListParagraph"/>
    <w:link w:val="QuestionChar"/>
    <w:rsid w:val="00F04254"/>
    <w:pPr>
      <w:numPr>
        <w:numId w:val="1"/>
      </w:numPr>
    </w:pPr>
    <w:rPr>
      <w:sz w:val="20"/>
    </w:rPr>
  </w:style>
  <w:style w:type="character" w:customStyle="1" w:styleId="Answer-or-feedbackChar">
    <w:name w:val="Answer-or-feedback Char"/>
    <w:basedOn w:val="DefaultParagraphFont"/>
    <w:link w:val="Answer-or-feedback"/>
    <w:rsid w:val="00F04254"/>
    <w:rPr>
      <w:rFonts w:ascii="Open Sans" w:eastAsia="Open Sans" w:hAnsi="Open Sans" w:cs="Open Sans"/>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F04254"/>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bCs/>
    </w:rPr>
  </w:style>
  <w:style w:type="character" w:customStyle="1" w:styleId="SolutionChar">
    <w:name w:val="Solution Char"/>
    <w:basedOn w:val="Answer-or-feedbackChar"/>
    <w:link w:val="Solution"/>
    <w:rsid w:val="00657CC7"/>
    <w:rPr>
      <w:rFonts w:ascii="Open Sans" w:eastAsia="Open Sans" w:hAnsi="Open Sans" w:cs="Open Sans"/>
      <w:b/>
      <w:bCs/>
      <w:sz w:val="20"/>
    </w:rPr>
  </w:style>
  <w:style w:type="paragraph" w:customStyle="1" w:styleId="Solutiontext">
    <w:name w:val="Solution text"/>
    <w:basedOn w:val="Solution"/>
    <w:link w:val="SolutiontextChar"/>
    <w:rsid w:val="00666C4B"/>
    <w:rPr>
      <w:b w:val="0"/>
      <w:bCs w:val="0"/>
    </w:rPr>
  </w:style>
  <w:style w:type="character" w:customStyle="1" w:styleId="SolutiontextChar">
    <w:name w:val="Solution text Char"/>
    <w:basedOn w:val="SolutionChar"/>
    <w:link w:val="Solutiontext"/>
    <w:rsid w:val="00666C4B"/>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SOLNL">
    <w:name w:val="&lt;SOLNL&gt;"/>
    <w:basedOn w:val="Normal"/>
    <w:qFormat/>
    <w:rsid w:val="00CB4068"/>
    <w:pPr>
      <w:widowControl w:val="0"/>
      <w:suppressAutoHyphens/>
      <w:spacing w:after="0" w:line="480" w:lineRule="auto"/>
      <w:ind w:left="720" w:hanging="720"/>
    </w:pPr>
    <w:rPr>
      <w:rFonts w:ascii="Times New Roman" w:eastAsia="Times New Roman" w:hAnsi="Times New Roman" w:cs="Times New Roman"/>
      <w:sz w:val="24"/>
      <w:szCs w:val="20"/>
    </w:rPr>
  </w:style>
  <w:style w:type="paragraph" w:customStyle="1" w:styleId="SOLNLLL">
    <w:name w:val="&lt;SOLNLLL&gt;"/>
    <w:basedOn w:val="Normal"/>
    <w:qFormat/>
    <w:rsid w:val="00CB4068"/>
    <w:pPr>
      <w:widowControl w:val="0"/>
      <w:suppressAutoHyphens/>
      <w:spacing w:after="0" w:line="480" w:lineRule="auto"/>
      <w:ind w:left="1080" w:hanging="360"/>
    </w:pPr>
    <w:rPr>
      <w:rFonts w:ascii="Times New Roman" w:eastAsia="Times New Roman" w:hAnsi="Times New Roman" w:cs="Times New Roman"/>
      <w:sz w:val="24"/>
      <w:szCs w:val="20"/>
    </w:rPr>
  </w:style>
  <w:style w:type="paragraph" w:customStyle="1" w:styleId="SOLNP">
    <w:name w:val="&lt;SOLNP&gt;"/>
    <w:basedOn w:val="Normal"/>
    <w:qFormat/>
    <w:rsid w:val="00F475E8"/>
    <w:pPr>
      <w:widowControl w:val="0"/>
      <w:suppressAutoHyphens/>
      <w:spacing w:after="0" w:line="480" w:lineRule="auto"/>
      <w:ind w:left="1080"/>
    </w:pPr>
    <w:rPr>
      <w:rFonts w:ascii="Times New Roman" w:eastAsia="Times New Roman" w:hAnsi="Times New Roman" w:cs="Times New Roman"/>
      <w:sz w:val="24"/>
      <w:szCs w:val="20"/>
    </w:rPr>
  </w:style>
  <w:style w:type="paragraph" w:customStyle="1" w:styleId="SOLEQ">
    <w:name w:val="&lt;SOLEQ&gt;"/>
    <w:basedOn w:val="Normal"/>
    <w:qFormat/>
    <w:rsid w:val="00F475E8"/>
    <w:pPr>
      <w:widowControl w:val="0"/>
      <w:tabs>
        <w:tab w:val="left" w:pos="-900"/>
        <w:tab w:val="left" w:pos="-180"/>
        <w:tab w:val="left" w:pos="54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uppressAutoHyphens/>
      <w:spacing w:before="120" w:after="120" w:line="480" w:lineRule="auto"/>
      <w:jc w:val="center"/>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A6015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0152"/>
    <w:rPr>
      <w:sz w:val="20"/>
      <w:szCs w:val="20"/>
    </w:rPr>
  </w:style>
  <w:style w:type="character" w:styleId="FootnoteReference">
    <w:name w:val="footnote reference"/>
    <w:basedOn w:val="DefaultParagraphFont"/>
    <w:uiPriority w:val="99"/>
    <w:semiHidden/>
    <w:unhideWhenUsed/>
    <w:rsid w:val="00A601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45.bin"/><Relationship Id="rId21" Type="http://schemas.openxmlformats.org/officeDocument/2006/relationships/image" Target="media/image6.wmf"/><Relationship Id="rId63" Type="http://schemas.openxmlformats.org/officeDocument/2006/relationships/image" Target="media/image27.wmf"/><Relationship Id="rId159" Type="http://schemas.openxmlformats.org/officeDocument/2006/relationships/oleObject" Target="embeddings/oleObject75.bin"/><Relationship Id="rId324" Type="http://schemas.openxmlformats.org/officeDocument/2006/relationships/image" Target="media/image157.wmf"/><Relationship Id="rId366" Type="http://schemas.openxmlformats.org/officeDocument/2006/relationships/image" Target="media/image178.wmf"/><Relationship Id="Rc208031d74e44a15" Type="http://schemas.microsoft.com/office/2019/09/relationships/intelligence" Target="intelligence.xml"/><Relationship Id="rId170" Type="http://schemas.openxmlformats.org/officeDocument/2006/relationships/image" Target="media/image80.wmf"/><Relationship Id="rId226" Type="http://schemas.openxmlformats.org/officeDocument/2006/relationships/image" Target="media/image108.wmf"/><Relationship Id="rId433" Type="http://schemas.openxmlformats.org/officeDocument/2006/relationships/oleObject" Target="embeddings/oleObject213.bin"/><Relationship Id="rId268" Type="http://schemas.openxmlformats.org/officeDocument/2006/relationships/image" Target="media/image129.wmf"/><Relationship Id="rId32" Type="http://schemas.openxmlformats.org/officeDocument/2006/relationships/oleObject" Target="embeddings/oleObject11.bin"/><Relationship Id="rId74" Type="http://schemas.openxmlformats.org/officeDocument/2006/relationships/oleObject" Target="embeddings/oleObject32.bin"/><Relationship Id="rId128" Type="http://schemas.openxmlformats.org/officeDocument/2006/relationships/image" Target="media/image59.wmf"/><Relationship Id="rId335" Type="http://schemas.openxmlformats.org/officeDocument/2006/relationships/oleObject" Target="embeddings/oleObject163.bin"/><Relationship Id="rId377" Type="http://schemas.openxmlformats.org/officeDocument/2006/relationships/oleObject" Target="embeddings/oleObject184.bin"/><Relationship Id="rId5" Type="http://schemas.openxmlformats.org/officeDocument/2006/relationships/numbering" Target="numbering.xml"/><Relationship Id="rId181" Type="http://schemas.openxmlformats.org/officeDocument/2006/relationships/oleObject" Target="embeddings/oleObject86.bin"/><Relationship Id="rId237" Type="http://schemas.openxmlformats.org/officeDocument/2006/relationships/oleObject" Target="embeddings/oleObject114.bin"/><Relationship Id="rId402" Type="http://schemas.openxmlformats.org/officeDocument/2006/relationships/oleObject" Target="embeddings/oleObject197.bin"/><Relationship Id="rId279" Type="http://schemas.openxmlformats.org/officeDocument/2006/relationships/oleObject" Target="embeddings/oleObject135.bin"/><Relationship Id="rId444" Type="http://schemas.openxmlformats.org/officeDocument/2006/relationships/image" Target="media/image216.wmf"/><Relationship Id="rId43" Type="http://schemas.openxmlformats.org/officeDocument/2006/relationships/image" Target="media/image17.wmf"/><Relationship Id="rId139" Type="http://schemas.openxmlformats.org/officeDocument/2006/relationships/oleObject" Target="embeddings/oleObject65.bin"/><Relationship Id="rId290" Type="http://schemas.openxmlformats.org/officeDocument/2006/relationships/image" Target="media/image140.wmf"/><Relationship Id="rId304" Type="http://schemas.openxmlformats.org/officeDocument/2006/relationships/image" Target="media/image147.wmf"/><Relationship Id="rId346" Type="http://schemas.openxmlformats.org/officeDocument/2006/relationships/image" Target="media/image168.wmf"/><Relationship Id="rId388" Type="http://schemas.openxmlformats.org/officeDocument/2006/relationships/oleObject" Target="embeddings/oleObject190.bin"/><Relationship Id="rId85" Type="http://schemas.openxmlformats.org/officeDocument/2006/relationships/image" Target="media/image38.wmf"/><Relationship Id="rId150" Type="http://schemas.openxmlformats.org/officeDocument/2006/relationships/image" Target="media/image70.wmf"/><Relationship Id="rId192" Type="http://schemas.openxmlformats.org/officeDocument/2006/relationships/image" Target="media/image91.wmf"/><Relationship Id="rId206" Type="http://schemas.openxmlformats.org/officeDocument/2006/relationships/image" Target="media/image98.wmf"/><Relationship Id="rId413" Type="http://schemas.openxmlformats.org/officeDocument/2006/relationships/oleObject" Target="embeddings/oleObject203.bin"/><Relationship Id="rId248" Type="http://schemas.openxmlformats.org/officeDocument/2006/relationships/image" Target="media/image119.wmf"/><Relationship Id="rId455" Type="http://schemas.openxmlformats.org/officeDocument/2006/relationships/theme" Target="theme/theme1.xml"/><Relationship Id="rId12" Type="http://schemas.openxmlformats.org/officeDocument/2006/relationships/oleObject" Target="embeddings/oleObject1.bin"/><Relationship Id="rId108" Type="http://schemas.openxmlformats.org/officeDocument/2006/relationships/oleObject" Target="embeddings/oleObject49.bin"/><Relationship Id="rId315" Type="http://schemas.openxmlformats.org/officeDocument/2006/relationships/oleObject" Target="embeddings/oleObject153.bin"/><Relationship Id="rId357" Type="http://schemas.openxmlformats.org/officeDocument/2006/relationships/oleObject" Target="embeddings/oleObject174.bin"/><Relationship Id="rId54" Type="http://schemas.openxmlformats.org/officeDocument/2006/relationships/oleObject" Target="embeddings/oleObject22.bin"/><Relationship Id="rId96" Type="http://schemas.openxmlformats.org/officeDocument/2006/relationships/oleObject" Target="embeddings/oleObject43.bin"/><Relationship Id="rId161" Type="http://schemas.openxmlformats.org/officeDocument/2006/relationships/oleObject" Target="embeddings/oleObject76.bin"/><Relationship Id="rId217" Type="http://schemas.openxmlformats.org/officeDocument/2006/relationships/oleObject" Target="embeddings/oleObject104.bin"/><Relationship Id="rId399" Type="http://schemas.openxmlformats.org/officeDocument/2006/relationships/image" Target="media/image194.wmf"/><Relationship Id="rId259" Type="http://schemas.openxmlformats.org/officeDocument/2006/relationships/oleObject" Target="embeddings/oleObject125.bin"/><Relationship Id="rId424" Type="http://schemas.openxmlformats.org/officeDocument/2006/relationships/image" Target="media/image206.wmf"/><Relationship Id="rId23" Type="http://schemas.openxmlformats.org/officeDocument/2006/relationships/image" Target="media/image7.wmf"/><Relationship Id="rId119" Type="http://schemas.openxmlformats.org/officeDocument/2006/relationships/oleObject" Target="embeddings/oleObject55.bin"/><Relationship Id="rId270" Type="http://schemas.openxmlformats.org/officeDocument/2006/relationships/image" Target="media/image130.wmf"/><Relationship Id="rId326" Type="http://schemas.openxmlformats.org/officeDocument/2006/relationships/image" Target="media/image158.wmf"/><Relationship Id="rId65" Type="http://schemas.openxmlformats.org/officeDocument/2006/relationships/image" Target="media/image28.wmf"/><Relationship Id="rId130" Type="http://schemas.openxmlformats.org/officeDocument/2006/relationships/image" Target="media/image60.wmf"/><Relationship Id="rId368" Type="http://schemas.openxmlformats.org/officeDocument/2006/relationships/image" Target="media/image179.wmf"/><Relationship Id="rId172" Type="http://schemas.openxmlformats.org/officeDocument/2006/relationships/image" Target="media/image81.wmf"/><Relationship Id="rId228" Type="http://schemas.openxmlformats.org/officeDocument/2006/relationships/image" Target="media/image109.wmf"/><Relationship Id="rId435" Type="http://schemas.openxmlformats.org/officeDocument/2006/relationships/oleObject" Target="embeddings/oleObject214.bin"/><Relationship Id="rId281" Type="http://schemas.openxmlformats.org/officeDocument/2006/relationships/oleObject" Target="embeddings/oleObject136.bin"/><Relationship Id="rId337" Type="http://schemas.openxmlformats.org/officeDocument/2006/relationships/oleObject" Target="embeddings/oleObject164.bin"/><Relationship Id="rId34" Type="http://schemas.openxmlformats.org/officeDocument/2006/relationships/oleObject" Target="embeddings/oleObject12.bin"/><Relationship Id="rId76" Type="http://schemas.openxmlformats.org/officeDocument/2006/relationships/oleObject" Target="embeddings/oleObject33.bin"/><Relationship Id="rId141" Type="http://schemas.openxmlformats.org/officeDocument/2006/relationships/oleObject" Target="embeddings/oleObject66.bin"/><Relationship Id="rId379" Type="http://schemas.openxmlformats.org/officeDocument/2006/relationships/oleObject" Target="embeddings/oleObject185.bin"/><Relationship Id="rId7" Type="http://schemas.openxmlformats.org/officeDocument/2006/relationships/settings" Target="settings.xml"/><Relationship Id="rId183" Type="http://schemas.openxmlformats.org/officeDocument/2006/relationships/oleObject" Target="embeddings/oleObject87.bin"/><Relationship Id="rId239" Type="http://schemas.openxmlformats.org/officeDocument/2006/relationships/oleObject" Target="embeddings/oleObject115.bin"/><Relationship Id="rId390" Type="http://schemas.openxmlformats.org/officeDocument/2006/relationships/oleObject" Target="embeddings/oleObject191.bin"/><Relationship Id="rId404" Type="http://schemas.openxmlformats.org/officeDocument/2006/relationships/oleObject" Target="embeddings/oleObject198.bin"/><Relationship Id="rId446" Type="http://schemas.openxmlformats.org/officeDocument/2006/relationships/image" Target="media/image217.wmf"/><Relationship Id="rId250" Type="http://schemas.openxmlformats.org/officeDocument/2006/relationships/image" Target="media/image120.wmf"/><Relationship Id="rId292" Type="http://schemas.openxmlformats.org/officeDocument/2006/relationships/image" Target="media/image141.wmf"/><Relationship Id="rId306" Type="http://schemas.openxmlformats.org/officeDocument/2006/relationships/image" Target="media/image148.wmf"/><Relationship Id="rId45" Type="http://schemas.openxmlformats.org/officeDocument/2006/relationships/image" Target="media/image18.wmf"/><Relationship Id="rId87" Type="http://schemas.openxmlformats.org/officeDocument/2006/relationships/image" Target="media/image39.wmf"/><Relationship Id="rId110" Type="http://schemas.openxmlformats.org/officeDocument/2006/relationships/oleObject" Target="embeddings/oleObject50.bin"/><Relationship Id="rId348" Type="http://schemas.openxmlformats.org/officeDocument/2006/relationships/image" Target="media/image169.wmf"/><Relationship Id="rId152" Type="http://schemas.openxmlformats.org/officeDocument/2006/relationships/image" Target="media/image71.wmf"/><Relationship Id="rId194" Type="http://schemas.openxmlformats.org/officeDocument/2006/relationships/image" Target="media/image92.wmf"/><Relationship Id="rId208" Type="http://schemas.openxmlformats.org/officeDocument/2006/relationships/image" Target="media/image99.wmf"/><Relationship Id="rId415" Type="http://schemas.openxmlformats.org/officeDocument/2006/relationships/oleObject" Target="embeddings/oleObject204.bin"/><Relationship Id="rId261" Type="http://schemas.openxmlformats.org/officeDocument/2006/relationships/oleObject" Target="embeddings/oleObject126.bin"/><Relationship Id="rId14" Type="http://schemas.openxmlformats.org/officeDocument/2006/relationships/oleObject" Target="embeddings/oleObject2.bin"/><Relationship Id="rId56" Type="http://schemas.openxmlformats.org/officeDocument/2006/relationships/oleObject" Target="embeddings/oleObject23.bin"/><Relationship Id="rId317" Type="http://schemas.openxmlformats.org/officeDocument/2006/relationships/oleObject" Target="embeddings/oleObject154.bin"/><Relationship Id="rId359" Type="http://schemas.openxmlformats.org/officeDocument/2006/relationships/oleObject" Target="embeddings/oleObject175.bin"/><Relationship Id="rId98" Type="http://schemas.openxmlformats.org/officeDocument/2006/relationships/oleObject" Target="embeddings/oleObject44.bin"/><Relationship Id="rId121" Type="http://schemas.openxmlformats.org/officeDocument/2006/relationships/oleObject" Target="embeddings/oleObject56.bin"/><Relationship Id="rId163" Type="http://schemas.openxmlformats.org/officeDocument/2006/relationships/oleObject" Target="embeddings/oleObject77.bin"/><Relationship Id="rId219" Type="http://schemas.openxmlformats.org/officeDocument/2006/relationships/oleObject" Target="embeddings/oleObject105.bin"/><Relationship Id="rId370" Type="http://schemas.openxmlformats.org/officeDocument/2006/relationships/image" Target="media/image180.wmf"/><Relationship Id="rId426" Type="http://schemas.openxmlformats.org/officeDocument/2006/relationships/image" Target="media/image207.wmf"/><Relationship Id="rId230" Type="http://schemas.openxmlformats.org/officeDocument/2006/relationships/image" Target="media/image110.wmf"/><Relationship Id="rId25" Type="http://schemas.openxmlformats.org/officeDocument/2006/relationships/image" Target="media/image8.wmf"/><Relationship Id="rId67" Type="http://schemas.openxmlformats.org/officeDocument/2006/relationships/image" Target="media/image29.wmf"/><Relationship Id="rId272" Type="http://schemas.openxmlformats.org/officeDocument/2006/relationships/image" Target="media/image131.wmf"/><Relationship Id="rId328" Type="http://schemas.openxmlformats.org/officeDocument/2006/relationships/image" Target="media/image159.wmf"/><Relationship Id="rId132" Type="http://schemas.openxmlformats.org/officeDocument/2006/relationships/image" Target="media/image61.wmf"/><Relationship Id="rId174" Type="http://schemas.openxmlformats.org/officeDocument/2006/relationships/image" Target="media/image82.wmf"/><Relationship Id="rId381" Type="http://schemas.openxmlformats.org/officeDocument/2006/relationships/oleObject" Target="embeddings/oleObject186.bin"/><Relationship Id="rId241" Type="http://schemas.openxmlformats.org/officeDocument/2006/relationships/oleObject" Target="embeddings/oleObject116.bin"/><Relationship Id="rId437" Type="http://schemas.openxmlformats.org/officeDocument/2006/relationships/oleObject" Target="embeddings/oleObject215.bin"/><Relationship Id="rId36" Type="http://schemas.openxmlformats.org/officeDocument/2006/relationships/oleObject" Target="embeddings/oleObject13.bin"/><Relationship Id="rId283" Type="http://schemas.openxmlformats.org/officeDocument/2006/relationships/oleObject" Target="embeddings/oleObject137.bin"/><Relationship Id="rId339" Type="http://schemas.openxmlformats.org/officeDocument/2006/relationships/oleObject" Target="embeddings/oleObject165.bin"/><Relationship Id="rId78" Type="http://schemas.openxmlformats.org/officeDocument/2006/relationships/oleObject" Target="embeddings/oleObject34.bin"/><Relationship Id="rId101" Type="http://schemas.openxmlformats.org/officeDocument/2006/relationships/image" Target="media/image46.wmf"/><Relationship Id="rId143" Type="http://schemas.openxmlformats.org/officeDocument/2006/relationships/oleObject" Target="embeddings/oleObject67.bin"/><Relationship Id="rId185" Type="http://schemas.openxmlformats.org/officeDocument/2006/relationships/oleObject" Target="embeddings/oleObject88.bin"/><Relationship Id="rId350" Type="http://schemas.openxmlformats.org/officeDocument/2006/relationships/image" Target="media/image170.wmf"/><Relationship Id="rId406" Type="http://schemas.openxmlformats.org/officeDocument/2006/relationships/oleObject" Target="embeddings/oleObject199.bin"/><Relationship Id="rId9" Type="http://schemas.openxmlformats.org/officeDocument/2006/relationships/footnotes" Target="footnotes.xml"/><Relationship Id="rId210" Type="http://schemas.openxmlformats.org/officeDocument/2006/relationships/image" Target="media/image100.wmf"/><Relationship Id="rId392" Type="http://schemas.openxmlformats.org/officeDocument/2006/relationships/oleObject" Target="embeddings/oleObject192.bin"/><Relationship Id="rId448" Type="http://schemas.openxmlformats.org/officeDocument/2006/relationships/image" Target="media/image218.wmf"/><Relationship Id="rId252" Type="http://schemas.openxmlformats.org/officeDocument/2006/relationships/image" Target="media/image121.wmf"/><Relationship Id="rId294" Type="http://schemas.openxmlformats.org/officeDocument/2006/relationships/image" Target="media/image142.wmf"/><Relationship Id="rId308" Type="http://schemas.openxmlformats.org/officeDocument/2006/relationships/image" Target="media/image149.wmf"/><Relationship Id="rId47" Type="http://schemas.openxmlformats.org/officeDocument/2006/relationships/image" Target="media/image19.wmf"/><Relationship Id="rId89" Type="http://schemas.openxmlformats.org/officeDocument/2006/relationships/image" Target="media/image40.wmf"/><Relationship Id="rId112" Type="http://schemas.openxmlformats.org/officeDocument/2006/relationships/oleObject" Target="embeddings/oleObject51.bin"/><Relationship Id="rId154" Type="http://schemas.openxmlformats.org/officeDocument/2006/relationships/image" Target="media/image72.wmf"/><Relationship Id="rId361" Type="http://schemas.openxmlformats.org/officeDocument/2006/relationships/oleObject" Target="embeddings/oleObject176.bin"/><Relationship Id="rId196" Type="http://schemas.openxmlformats.org/officeDocument/2006/relationships/image" Target="media/image93.wmf"/><Relationship Id="rId417" Type="http://schemas.openxmlformats.org/officeDocument/2006/relationships/oleObject" Target="embeddings/oleObject205.bin"/><Relationship Id="rId16" Type="http://schemas.openxmlformats.org/officeDocument/2006/relationships/oleObject" Target="embeddings/oleObject3.bin"/><Relationship Id="rId221" Type="http://schemas.openxmlformats.org/officeDocument/2006/relationships/oleObject" Target="embeddings/oleObject106.bin"/><Relationship Id="rId263" Type="http://schemas.openxmlformats.org/officeDocument/2006/relationships/oleObject" Target="embeddings/oleObject127.bin"/><Relationship Id="rId319" Type="http://schemas.openxmlformats.org/officeDocument/2006/relationships/oleObject" Target="embeddings/oleObject155.bin"/><Relationship Id="rId58" Type="http://schemas.openxmlformats.org/officeDocument/2006/relationships/oleObject" Target="embeddings/oleObject24.bin"/><Relationship Id="rId123" Type="http://schemas.openxmlformats.org/officeDocument/2006/relationships/oleObject" Target="embeddings/oleObject57.bin"/><Relationship Id="rId330" Type="http://schemas.openxmlformats.org/officeDocument/2006/relationships/image" Target="media/image160.wmf"/><Relationship Id="rId165" Type="http://schemas.openxmlformats.org/officeDocument/2006/relationships/oleObject" Target="embeddings/oleObject78.bin"/><Relationship Id="rId372" Type="http://schemas.openxmlformats.org/officeDocument/2006/relationships/image" Target="media/image181.wmf"/><Relationship Id="rId428" Type="http://schemas.openxmlformats.org/officeDocument/2006/relationships/image" Target="media/image208.wmf"/><Relationship Id="rId232" Type="http://schemas.openxmlformats.org/officeDocument/2006/relationships/image" Target="media/image111.wmf"/><Relationship Id="rId274" Type="http://schemas.openxmlformats.org/officeDocument/2006/relationships/image" Target="media/image132.wmf"/><Relationship Id="rId27" Type="http://schemas.openxmlformats.org/officeDocument/2006/relationships/image" Target="media/image9.wmf"/><Relationship Id="rId69" Type="http://schemas.openxmlformats.org/officeDocument/2006/relationships/image" Target="media/image30.wmf"/><Relationship Id="rId134" Type="http://schemas.openxmlformats.org/officeDocument/2006/relationships/image" Target="media/image62.wmf"/><Relationship Id="rId80" Type="http://schemas.openxmlformats.org/officeDocument/2006/relationships/oleObject" Target="embeddings/oleObject35.bin"/><Relationship Id="rId176" Type="http://schemas.openxmlformats.org/officeDocument/2006/relationships/image" Target="media/image83.wmf"/><Relationship Id="rId341" Type="http://schemas.openxmlformats.org/officeDocument/2006/relationships/oleObject" Target="embeddings/oleObject166.bin"/><Relationship Id="rId383" Type="http://schemas.openxmlformats.org/officeDocument/2006/relationships/oleObject" Target="embeddings/oleObject187.bin"/><Relationship Id="rId439" Type="http://schemas.openxmlformats.org/officeDocument/2006/relationships/oleObject" Target="embeddings/oleObject216.bin"/><Relationship Id="rId201" Type="http://schemas.openxmlformats.org/officeDocument/2006/relationships/oleObject" Target="embeddings/oleObject96.bin"/><Relationship Id="rId243" Type="http://schemas.openxmlformats.org/officeDocument/2006/relationships/oleObject" Target="embeddings/oleObject117.bin"/><Relationship Id="rId285" Type="http://schemas.openxmlformats.org/officeDocument/2006/relationships/oleObject" Target="embeddings/oleObject138.bin"/><Relationship Id="rId450" Type="http://schemas.openxmlformats.org/officeDocument/2006/relationships/image" Target="media/image219.wmf"/><Relationship Id="rId38" Type="http://schemas.openxmlformats.org/officeDocument/2006/relationships/oleObject" Target="embeddings/oleObject14.bin"/><Relationship Id="rId103" Type="http://schemas.openxmlformats.org/officeDocument/2006/relationships/image" Target="media/image47.wmf"/><Relationship Id="rId310" Type="http://schemas.openxmlformats.org/officeDocument/2006/relationships/image" Target="media/image150.wmf"/><Relationship Id="rId91" Type="http://schemas.openxmlformats.org/officeDocument/2006/relationships/image" Target="media/image41.wmf"/><Relationship Id="rId145" Type="http://schemas.openxmlformats.org/officeDocument/2006/relationships/oleObject" Target="embeddings/oleObject68.bin"/><Relationship Id="rId187" Type="http://schemas.openxmlformats.org/officeDocument/2006/relationships/oleObject" Target="embeddings/oleObject89.bin"/><Relationship Id="rId352" Type="http://schemas.openxmlformats.org/officeDocument/2006/relationships/image" Target="media/image171.wmf"/><Relationship Id="rId394" Type="http://schemas.openxmlformats.org/officeDocument/2006/relationships/oleObject" Target="embeddings/oleObject193.bin"/><Relationship Id="rId408" Type="http://schemas.openxmlformats.org/officeDocument/2006/relationships/image" Target="media/image198.wmf"/><Relationship Id="rId212" Type="http://schemas.openxmlformats.org/officeDocument/2006/relationships/image" Target="media/image101.wmf"/><Relationship Id="rId254" Type="http://schemas.openxmlformats.org/officeDocument/2006/relationships/image" Target="media/image122.wmf"/><Relationship Id="rId49" Type="http://schemas.openxmlformats.org/officeDocument/2006/relationships/image" Target="media/image20.wmf"/><Relationship Id="rId114" Type="http://schemas.openxmlformats.org/officeDocument/2006/relationships/oleObject" Target="embeddings/oleObject52.bin"/><Relationship Id="rId296" Type="http://schemas.openxmlformats.org/officeDocument/2006/relationships/image" Target="media/image143.wmf"/><Relationship Id="rId60" Type="http://schemas.openxmlformats.org/officeDocument/2006/relationships/oleObject" Target="embeddings/oleObject25.bin"/><Relationship Id="rId156" Type="http://schemas.openxmlformats.org/officeDocument/2006/relationships/image" Target="media/image73.wmf"/><Relationship Id="rId198" Type="http://schemas.openxmlformats.org/officeDocument/2006/relationships/image" Target="media/image94.wmf"/><Relationship Id="rId321" Type="http://schemas.openxmlformats.org/officeDocument/2006/relationships/oleObject" Target="embeddings/oleObject156.bin"/><Relationship Id="rId363" Type="http://schemas.openxmlformats.org/officeDocument/2006/relationships/oleObject" Target="embeddings/oleObject177.bin"/><Relationship Id="rId419" Type="http://schemas.openxmlformats.org/officeDocument/2006/relationships/oleObject" Target="embeddings/oleObject206.bin"/><Relationship Id="rId223" Type="http://schemas.openxmlformats.org/officeDocument/2006/relationships/oleObject" Target="embeddings/oleObject107.bin"/><Relationship Id="rId430" Type="http://schemas.openxmlformats.org/officeDocument/2006/relationships/image" Target="media/image209.wmf"/><Relationship Id="rId18" Type="http://schemas.openxmlformats.org/officeDocument/2006/relationships/oleObject" Target="embeddings/oleObject4.bin"/><Relationship Id="rId265" Type="http://schemas.openxmlformats.org/officeDocument/2006/relationships/oleObject" Target="embeddings/oleObject128.bin"/><Relationship Id="rId125" Type="http://schemas.openxmlformats.org/officeDocument/2006/relationships/oleObject" Target="embeddings/oleObject58.bin"/><Relationship Id="rId167" Type="http://schemas.openxmlformats.org/officeDocument/2006/relationships/oleObject" Target="embeddings/oleObject79.bin"/><Relationship Id="rId332" Type="http://schemas.openxmlformats.org/officeDocument/2006/relationships/image" Target="media/image161.wmf"/><Relationship Id="rId374" Type="http://schemas.openxmlformats.org/officeDocument/2006/relationships/image" Target="media/image182.wmf"/><Relationship Id="rId71" Type="http://schemas.openxmlformats.org/officeDocument/2006/relationships/image" Target="media/image31.wmf"/><Relationship Id="rId92" Type="http://schemas.openxmlformats.org/officeDocument/2006/relationships/oleObject" Target="embeddings/oleObject41.bin"/><Relationship Id="rId213" Type="http://schemas.openxmlformats.org/officeDocument/2006/relationships/oleObject" Target="embeddings/oleObject102.bin"/><Relationship Id="rId234" Type="http://schemas.openxmlformats.org/officeDocument/2006/relationships/image" Target="media/image112.wmf"/><Relationship Id="rId420" Type="http://schemas.openxmlformats.org/officeDocument/2006/relationships/image" Target="media/image204.wmf"/><Relationship Id="rId2" Type="http://schemas.openxmlformats.org/officeDocument/2006/relationships/customXml" Target="../customXml/item2.xml"/><Relationship Id="rId29" Type="http://schemas.openxmlformats.org/officeDocument/2006/relationships/image" Target="media/image10.wmf"/><Relationship Id="rId255" Type="http://schemas.openxmlformats.org/officeDocument/2006/relationships/oleObject" Target="embeddings/oleObject123.bin"/><Relationship Id="rId276" Type="http://schemas.openxmlformats.org/officeDocument/2006/relationships/image" Target="media/image133.wmf"/><Relationship Id="rId297" Type="http://schemas.openxmlformats.org/officeDocument/2006/relationships/oleObject" Target="embeddings/oleObject144.bin"/><Relationship Id="rId441" Type="http://schemas.openxmlformats.org/officeDocument/2006/relationships/oleObject" Target="embeddings/oleObject217.bin"/><Relationship Id="rId40" Type="http://schemas.openxmlformats.org/officeDocument/2006/relationships/oleObject" Target="embeddings/oleObject15.bin"/><Relationship Id="rId115" Type="http://schemas.openxmlformats.org/officeDocument/2006/relationships/oleObject" Target="embeddings/oleObject53.bin"/><Relationship Id="rId136" Type="http://schemas.openxmlformats.org/officeDocument/2006/relationships/image" Target="media/image63.wmf"/><Relationship Id="rId157" Type="http://schemas.openxmlformats.org/officeDocument/2006/relationships/oleObject" Target="embeddings/oleObject74.bin"/><Relationship Id="rId178" Type="http://schemas.openxmlformats.org/officeDocument/2006/relationships/image" Target="media/image84.wmf"/><Relationship Id="rId301" Type="http://schemas.openxmlformats.org/officeDocument/2006/relationships/oleObject" Target="embeddings/oleObject146.bin"/><Relationship Id="rId322" Type="http://schemas.openxmlformats.org/officeDocument/2006/relationships/image" Target="media/image156.wmf"/><Relationship Id="rId343" Type="http://schemas.openxmlformats.org/officeDocument/2006/relationships/oleObject" Target="embeddings/oleObject167.bin"/><Relationship Id="rId364" Type="http://schemas.openxmlformats.org/officeDocument/2006/relationships/image" Target="media/image177.wmf"/><Relationship Id="rId61" Type="http://schemas.openxmlformats.org/officeDocument/2006/relationships/image" Target="media/image26.wmf"/><Relationship Id="rId82" Type="http://schemas.openxmlformats.org/officeDocument/2006/relationships/oleObject" Target="embeddings/oleObject36.bin"/><Relationship Id="rId199" Type="http://schemas.openxmlformats.org/officeDocument/2006/relationships/oleObject" Target="embeddings/oleObject95.bin"/><Relationship Id="rId203" Type="http://schemas.openxmlformats.org/officeDocument/2006/relationships/oleObject" Target="embeddings/oleObject97.bin"/><Relationship Id="rId385" Type="http://schemas.openxmlformats.org/officeDocument/2006/relationships/oleObject" Target="embeddings/oleObject188.bin"/><Relationship Id="rId19" Type="http://schemas.openxmlformats.org/officeDocument/2006/relationships/image" Target="media/image5.wmf"/><Relationship Id="rId224" Type="http://schemas.openxmlformats.org/officeDocument/2006/relationships/image" Target="media/image107.wmf"/><Relationship Id="rId245" Type="http://schemas.openxmlformats.org/officeDocument/2006/relationships/oleObject" Target="embeddings/oleObject118.bin"/><Relationship Id="rId266" Type="http://schemas.openxmlformats.org/officeDocument/2006/relationships/image" Target="media/image128.wmf"/><Relationship Id="rId287" Type="http://schemas.openxmlformats.org/officeDocument/2006/relationships/oleObject" Target="embeddings/oleObject139.bin"/><Relationship Id="rId410" Type="http://schemas.openxmlformats.org/officeDocument/2006/relationships/image" Target="media/image199.wmf"/><Relationship Id="rId431" Type="http://schemas.openxmlformats.org/officeDocument/2006/relationships/oleObject" Target="embeddings/oleObject212.bin"/><Relationship Id="rId452" Type="http://schemas.openxmlformats.org/officeDocument/2006/relationships/header" Target="header1.xml"/><Relationship Id="rId30" Type="http://schemas.openxmlformats.org/officeDocument/2006/relationships/oleObject" Target="embeddings/oleObject10.bin"/><Relationship Id="rId105" Type="http://schemas.openxmlformats.org/officeDocument/2006/relationships/image" Target="media/image48.wmf"/><Relationship Id="rId126" Type="http://schemas.openxmlformats.org/officeDocument/2006/relationships/image" Target="media/image58.wmf"/><Relationship Id="rId147" Type="http://schemas.openxmlformats.org/officeDocument/2006/relationships/oleObject" Target="embeddings/oleObject69.bin"/><Relationship Id="rId168" Type="http://schemas.openxmlformats.org/officeDocument/2006/relationships/image" Target="media/image79.wmf"/><Relationship Id="rId312" Type="http://schemas.openxmlformats.org/officeDocument/2006/relationships/image" Target="media/image151.wmf"/><Relationship Id="rId333" Type="http://schemas.openxmlformats.org/officeDocument/2006/relationships/oleObject" Target="embeddings/oleObject162.bin"/><Relationship Id="rId354" Type="http://schemas.openxmlformats.org/officeDocument/2006/relationships/image" Target="media/image172.wmf"/><Relationship Id="rId51" Type="http://schemas.openxmlformats.org/officeDocument/2006/relationships/image" Target="media/image21.wmf"/><Relationship Id="rId72" Type="http://schemas.openxmlformats.org/officeDocument/2006/relationships/oleObject" Target="embeddings/oleObject31.bin"/><Relationship Id="rId93" Type="http://schemas.openxmlformats.org/officeDocument/2006/relationships/image" Target="media/image42.wmf"/><Relationship Id="rId189" Type="http://schemas.openxmlformats.org/officeDocument/2006/relationships/oleObject" Target="embeddings/oleObject90.bin"/><Relationship Id="rId375" Type="http://schemas.openxmlformats.org/officeDocument/2006/relationships/oleObject" Target="embeddings/oleObject183.bin"/><Relationship Id="rId396" Type="http://schemas.openxmlformats.org/officeDocument/2006/relationships/oleObject" Target="embeddings/oleObject194.bin"/><Relationship Id="rId3" Type="http://schemas.openxmlformats.org/officeDocument/2006/relationships/customXml" Target="../customXml/item3.xml"/><Relationship Id="rId214" Type="http://schemas.openxmlformats.org/officeDocument/2006/relationships/image" Target="media/image102.wmf"/><Relationship Id="rId235" Type="http://schemas.openxmlformats.org/officeDocument/2006/relationships/oleObject" Target="embeddings/oleObject113.bin"/><Relationship Id="rId256" Type="http://schemas.openxmlformats.org/officeDocument/2006/relationships/image" Target="media/image123.wmf"/><Relationship Id="rId277" Type="http://schemas.openxmlformats.org/officeDocument/2006/relationships/oleObject" Target="embeddings/oleObject134.bin"/><Relationship Id="rId298" Type="http://schemas.openxmlformats.org/officeDocument/2006/relationships/image" Target="media/image144.wmf"/><Relationship Id="rId400" Type="http://schemas.openxmlformats.org/officeDocument/2006/relationships/oleObject" Target="embeddings/oleObject196.bin"/><Relationship Id="rId421" Type="http://schemas.openxmlformats.org/officeDocument/2006/relationships/oleObject" Target="embeddings/oleObject207.bin"/><Relationship Id="rId442" Type="http://schemas.openxmlformats.org/officeDocument/2006/relationships/image" Target="media/image215.wmf"/><Relationship Id="rId116" Type="http://schemas.openxmlformats.org/officeDocument/2006/relationships/image" Target="media/image53.wmf"/><Relationship Id="rId137" Type="http://schemas.openxmlformats.org/officeDocument/2006/relationships/oleObject" Target="embeddings/oleObject64.bin"/><Relationship Id="rId158" Type="http://schemas.openxmlformats.org/officeDocument/2006/relationships/image" Target="media/image74.wmf"/><Relationship Id="rId302" Type="http://schemas.openxmlformats.org/officeDocument/2006/relationships/image" Target="media/image146.wmf"/><Relationship Id="rId323" Type="http://schemas.openxmlformats.org/officeDocument/2006/relationships/oleObject" Target="embeddings/oleObject157.bin"/><Relationship Id="rId344" Type="http://schemas.openxmlformats.org/officeDocument/2006/relationships/image" Target="media/image167.wmf"/><Relationship Id="rId20" Type="http://schemas.openxmlformats.org/officeDocument/2006/relationships/oleObject" Target="embeddings/oleObject5.bin"/><Relationship Id="rId41" Type="http://schemas.openxmlformats.org/officeDocument/2006/relationships/image" Target="media/image16.wmf"/><Relationship Id="rId62" Type="http://schemas.openxmlformats.org/officeDocument/2006/relationships/oleObject" Target="embeddings/oleObject26.bin"/><Relationship Id="rId83" Type="http://schemas.openxmlformats.org/officeDocument/2006/relationships/image" Target="media/image37.wmf"/><Relationship Id="rId179" Type="http://schemas.openxmlformats.org/officeDocument/2006/relationships/oleObject" Target="embeddings/oleObject85.bin"/><Relationship Id="rId365" Type="http://schemas.openxmlformats.org/officeDocument/2006/relationships/oleObject" Target="embeddings/oleObject178.bin"/><Relationship Id="rId386" Type="http://schemas.openxmlformats.org/officeDocument/2006/relationships/oleObject" Target="embeddings/oleObject189.bin"/><Relationship Id="rId190" Type="http://schemas.openxmlformats.org/officeDocument/2006/relationships/image" Target="media/image90.wmf"/><Relationship Id="rId204" Type="http://schemas.openxmlformats.org/officeDocument/2006/relationships/image" Target="media/image97.wmf"/><Relationship Id="rId225" Type="http://schemas.openxmlformats.org/officeDocument/2006/relationships/oleObject" Target="embeddings/oleObject108.bin"/><Relationship Id="rId246" Type="http://schemas.openxmlformats.org/officeDocument/2006/relationships/image" Target="media/image118.wmf"/><Relationship Id="rId267" Type="http://schemas.openxmlformats.org/officeDocument/2006/relationships/oleObject" Target="embeddings/oleObject129.bin"/><Relationship Id="rId288" Type="http://schemas.openxmlformats.org/officeDocument/2006/relationships/image" Target="media/image139.wmf"/><Relationship Id="rId411" Type="http://schemas.openxmlformats.org/officeDocument/2006/relationships/oleObject" Target="embeddings/oleObject202.bin"/><Relationship Id="rId432" Type="http://schemas.openxmlformats.org/officeDocument/2006/relationships/image" Target="media/image210.wmf"/><Relationship Id="rId453" Type="http://schemas.openxmlformats.org/officeDocument/2006/relationships/footer" Target="footer1.xml"/><Relationship Id="rId106" Type="http://schemas.openxmlformats.org/officeDocument/2006/relationships/oleObject" Target="embeddings/oleObject48.bin"/><Relationship Id="rId127" Type="http://schemas.openxmlformats.org/officeDocument/2006/relationships/oleObject" Target="embeddings/oleObject59.bin"/><Relationship Id="rId313" Type="http://schemas.openxmlformats.org/officeDocument/2006/relationships/oleObject" Target="embeddings/oleObject152.bin"/><Relationship Id="rId10" Type="http://schemas.openxmlformats.org/officeDocument/2006/relationships/endnotes" Target="endnotes.xml"/><Relationship Id="rId31" Type="http://schemas.openxmlformats.org/officeDocument/2006/relationships/image" Target="media/image11.wmf"/><Relationship Id="rId52" Type="http://schemas.openxmlformats.org/officeDocument/2006/relationships/oleObject" Target="embeddings/oleObject21.bin"/><Relationship Id="rId73" Type="http://schemas.openxmlformats.org/officeDocument/2006/relationships/image" Target="media/image32.wmf"/><Relationship Id="rId94" Type="http://schemas.openxmlformats.org/officeDocument/2006/relationships/oleObject" Target="embeddings/oleObject42.bin"/><Relationship Id="rId148" Type="http://schemas.openxmlformats.org/officeDocument/2006/relationships/image" Target="media/image69.wmf"/><Relationship Id="rId169" Type="http://schemas.openxmlformats.org/officeDocument/2006/relationships/oleObject" Target="embeddings/oleObject80.bin"/><Relationship Id="rId334" Type="http://schemas.openxmlformats.org/officeDocument/2006/relationships/image" Target="media/image162.wmf"/><Relationship Id="rId355" Type="http://schemas.openxmlformats.org/officeDocument/2006/relationships/oleObject" Target="embeddings/oleObject173.bin"/><Relationship Id="rId376" Type="http://schemas.openxmlformats.org/officeDocument/2006/relationships/image" Target="media/image183.wmf"/><Relationship Id="rId397" Type="http://schemas.openxmlformats.org/officeDocument/2006/relationships/image" Target="media/image193.wmf"/><Relationship Id="rId4" Type="http://schemas.openxmlformats.org/officeDocument/2006/relationships/customXml" Target="../customXml/item4.xml"/><Relationship Id="rId180" Type="http://schemas.openxmlformats.org/officeDocument/2006/relationships/image" Target="media/image85.wmf"/><Relationship Id="rId215" Type="http://schemas.openxmlformats.org/officeDocument/2006/relationships/oleObject" Target="embeddings/oleObject103.bin"/><Relationship Id="rId236" Type="http://schemas.openxmlformats.org/officeDocument/2006/relationships/image" Target="media/image113.wmf"/><Relationship Id="rId257" Type="http://schemas.openxmlformats.org/officeDocument/2006/relationships/oleObject" Target="embeddings/oleObject124.bin"/><Relationship Id="rId278" Type="http://schemas.openxmlformats.org/officeDocument/2006/relationships/image" Target="media/image134.wmf"/><Relationship Id="rId401" Type="http://schemas.openxmlformats.org/officeDocument/2006/relationships/image" Target="media/image195.wmf"/><Relationship Id="rId422" Type="http://schemas.openxmlformats.org/officeDocument/2006/relationships/image" Target="media/image205.wmf"/><Relationship Id="rId443" Type="http://schemas.openxmlformats.org/officeDocument/2006/relationships/oleObject" Target="embeddings/oleObject218.bin"/><Relationship Id="rId303" Type="http://schemas.openxmlformats.org/officeDocument/2006/relationships/oleObject" Target="embeddings/oleObject147.bin"/><Relationship Id="rId42" Type="http://schemas.openxmlformats.org/officeDocument/2006/relationships/oleObject" Target="embeddings/oleObject16.bin"/><Relationship Id="rId84" Type="http://schemas.openxmlformats.org/officeDocument/2006/relationships/oleObject" Target="embeddings/oleObject37.bin"/><Relationship Id="rId138" Type="http://schemas.openxmlformats.org/officeDocument/2006/relationships/image" Target="media/image64.wmf"/><Relationship Id="rId345" Type="http://schemas.openxmlformats.org/officeDocument/2006/relationships/oleObject" Target="embeddings/oleObject168.bin"/><Relationship Id="rId387" Type="http://schemas.openxmlformats.org/officeDocument/2006/relationships/image" Target="media/image188.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 Id="rId412" Type="http://schemas.openxmlformats.org/officeDocument/2006/relationships/image" Target="media/image200.wmf"/><Relationship Id="rId107" Type="http://schemas.openxmlformats.org/officeDocument/2006/relationships/image" Target="media/image49.wmf"/><Relationship Id="rId289" Type="http://schemas.openxmlformats.org/officeDocument/2006/relationships/oleObject" Target="embeddings/oleObject140.bin"/><Relationship Id="rId454" Type="http://schemas.openxmlformats.org/officeDocument/2006/relationships/fontTable" Target="fontTable.xml"/><Relationship Id="rId11" Type="http://schemas.openxmlformats.org/officeDocument/2006/relationships/image" Target="media/image1.wmf"/><Relationship Id="rId53" Type="http://schemas.openxmlformats.org/officeDocument/2006/relationships/image" Target="media/image22.wmf"/><Relationship Id="rId149" Type="http://schemas.openxmlformats.org/officeDocument/2006/relationships/oleObject" Target="embeddings/oleObject70.bin"/><Relationship Id="rId314" Type="http://schemas.openxmlformats.org/officeDocument/2006/relationships/image" Target="media/image152.wmf"/><Relationship Id="rId356" Type="http://schemas.openxmlformats.org/officeDocument/2006/relationships/image" Target="media/image173.wmf"/><Relationship Id="rId398" Type="http://schemas.openxmlformats.org/officeDocument/2006/relationships/oleObject" Target="embeddings/oleObject195.bin"/><Relationship Id="rId95" Type="http://schemas.openxmlformats.org/officeDocument/2006/relationships/image" Target="media/image43.wmf"/><Relationship Id="rId160" Type="http://schemas.openxmlformats.org/officeDocument/2006/relationships/image" Target="media/image75.wmf"/><Relationship Id="rId216" Type="http://schemas.openxmlformats.org/officeDocument/2006/relationships/image" Target="media/image103.wmf"/><Relationship Id="rId423" Type="http://schemas.openxmlformats.org/officeDocument/2006/relationships/oleObject" Target="embeddings/oleObject208.bin"/><Relationship Id="rId258" Type="http://schemas.openxmlformats.org/officeDocument/2006/relationships/image" Target="media/image124.wmf"/><Relationship Id="rId22" Type="http://schemas.openxmlformats.org/officeDocument/2006/relationships/oleObject" Target="embeddings/oleObject6.bin"/><Relationship Id="rId64" Type="http://schemas.openxmlformats.org/officeDocument/2006/relationships/oleObject" Target="embeddings/oleObject27.bin"/><Relationship Id="rId118" Type="http://schemas.openxmlformats.org/officeDocument/2006/relationships/image" Target="media/image54.wmf"/><Relationship Id="rId325" Type="http://schemas.openxmlformats.org/officeDocument/2006/relationships/oleObject" Target="embeddings/oleObject158.bin"/><Relationship Id="rId367" Type="http://schemas.openxmlformats.org/officeDocument/2006/relationships/oleObject" Target="embeddings/oleObject179.bin"/><Relationship Id="rId171" Type="http://schemas.openxmlformats.org/officeDocument/2006/relationships/oleObject" Target="embeddings/oleObject81.bin"/><Relationship Id="rId227" Type="http://schemas.openxmlformats.org/officeDocument/2006/relationships/oleObject" Target="embeddings/oleObject109.bin"/><Relationship Id="rId269" Type="http://schemas.openxmlformats.org/officeDocument/2006/relationships/oleObject" Target="embeddings/oleObject130.bin"/><Relationship Id="rId434" Type="http://schemas.openxmlformats.org/officeDocument/2006/relationships/image" Target="media/image211.wmf"/><Relationship Id="rId33" Type="http://schemas.openxmlformats.org/officeDocument/2006/relationships/image" Target="media/image12.wmf"/><Relationship Id="rId129" Type="http://schemas.openxmlformats.org/officeDocument/2006/relationships/oleObject" Target="embeddings/oleObject60.bin"/><Relationship Id="rId280" Type="http://schemas.openxmlformats.org/officeDocument/2006/relationships/image" Target="media/image135.wmf"/><Relationship Id="rId336" Type="http://schemas.openxmlformats.org/officeDocument/2006/relationships/image" Target="media/image163.wmf"/><Relationship Id="rId75" Type="http://schemas.openxmlformats.org/officeDocument/2006/relationships/image" Target="media/image33.wmf"/><Relationship Id="rId140" Type="http://schemas.openxmlformats.org/officeDocument/2006/relationships/image" Target="media/image65.wmf"/><Relationship Id="rId182" Type="http://schemas.openxmlformats.org/officeDocument/2006/relationships/image" Target="media/image86.wmf"/><Relationship Id="rId378" Type="http://schemas.openxmlformats.org/officeDocument/2006/relationships/image" Target="media/image184.wmf"/><Relationship Id="rId403" Type="http://schemas.openxmlformats.org/officeDocument/2006/relationships/image" Target="media/image196.wmf"/><Relationship Id="rId6" Type="http://schemas.openxmlformats.org/officeDocument/2006/relationships/styles" Target="styles.xml"/><Relationship Id="rId238" Type="http://schemas.openxmlformats.org/officeDocument/2006/relationships/image" Target="media/image114.wmf"/><Relationship Id="rId445" Type="http://schemas.openxmlformats.org/officeDocument/2006/relationships/oleObject" Target="embeddings/oleObject219.bin"/><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oleObject" Target="embeddings/oleObject169.bin"/><Relationship Id="rId44" Type="http://schemas.openxmlformats.org/officeDocument/2006/relationships/oleObject" Target="embeddings/oleObject17.bin"/><Relationship Id="rId86" Type="http://schemas.openxmlformats.org/officeDocument/2006/relationships/oleObject" Target="embeddings/oleObject38.bin"/><Relationship Id="rId151" Type="http://schemas.openxmlformats.org/officeDocument/2006/relationships/oleObject" Target="embeddings/oleObject71.bin"/><Relationship Id="rId389" Type="http://schemas.openxmlformats.org/officeDocument/2006/relationships/image" Target="media/image189.wmf"/><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oleObject" Target="embeddings/oleObject120.bin"/><Relationship Id="rId414" Type="http://schemas.openxmlformats.org/officeDocument/2006/relationships/image" Target="media/image201.wmf"/><Relationship Id="rId13" Type="http://schemas.openxmlformats.org/officeDocument/2006/relationships/image" Target="media/image2.wmf"/><Relationship Id="rId109" Type="http://schemas.openxmlformats.org/officeDocument/2006/relationships/image" Target="media/image50.wmf"/><Relationship Id="rId260" Type="http://schemas.openxmlformats.org/officeDocument/2006/relationships/image" Target="media/image125.wmf"/><Relationship Id="rId316" Type="http://schemas.openxmlformats.org/officeDocument/2006/relationships/image" Target="media/image153.wmf"/><Relationship Id="rId55" Type="http://schemas.openxmlformats.org/officeDocument/2006/relationships/image" Target="media/image23.wmf"/><Relationship Id="rId97" Type="http://schemas.openxmlformats.org/officeDocument/2006/relationships/image" Target="media/image44.wmf"/><Relationship Id="rId120" Type="http://schemas.openxmlformats.org/officeDocument/2006/relationships/image" Target="media/image55.wmf"/><Relationship Id="rId358" Type="http://schemas.openxmlformats.org/officeDocument/2006/relationships/image" Target="media/image174.wmf"/><Relationship Id="rId162" Type="http://schemas.openxmlformats.org/officeDocument/2006/relationships/image" Target="media/image76.wmf"/><Relationship Id="rId218" Type="http://schemas.openxmlformats.org/officeDocument/2006/relationships/image" Target="media/image104.wmf"/><Relationship Id="rId425" Type="http://schemas.openxmlformats.org/officeDocument/2006/relationships/oleObject" Target="embeddings/oleObject209.bin"/><Relationship Id="rId271" Type="http://schemas.openxmlformats.org/officeDocument/2006/relationships/oleObject" Target="embeddings/oleObject131.bin"/><Relationship Id="rId24" Type="http://schemas.openxmlformats.org/officeDocument/2006/relationships/oleObject" Target="embeddings/oleObject7.bin"/><Relationship Id="rId66" Type="http://schemas.openxmlformats.org/officeDocument/2006/relationships/oleObject" Target="embeddings/oleObject28.bin"/><Relationship Id="rId131" Type="http://schemas.openxmlformats.org/officeDocument/2006/relationships/oleObject" Target="embeddings/oleObject61.bin"/><Relationship Id="rId327" Type="http://schemas.openxmlformats.org/officeDocument/2006/relationships/oleObject" Target="embeddings/oleObject159.bin"/><Relationship Id="rId369" Type="http://schemas.openxmlformats.org/officeDocument/2006/relationships/oleObject" Target="embeddings/oleObject180.bin"/><Relationship Id="rId173" Type="http://schemas.openxmlformats.org/officeDocument/2006/relationships/oleObject" Target="embeddings/oleObject82.bin"/><Relationship Id="rId229" Type="http://schemas.openxmlformats.org/officeDocument/2006/relationships/oleObject" Target="embeddings/oleObject110.bin"/><Relationship Id="rId380" Type="http://schemas.openxmlformats.org/officeDocument/2006/relationships/image" Target="media/image185.wmf"/><Relationship Id="rId436" Type="http://schemas.openxmlformats.org/officeDocument/2006/relationships/image" Target="media/image212.wmf"/><Relationship Id="rId240" Type="http://schemas.openxmlformats.org/officeDocument/2006/relationships/image" Target="media/image115.wmf"/><Relationship Id="rId35" Type="http://schemas.openxmlformats.org/officeDocument/2006/relationships/image" Target="media/image13.wmf"/><Relationship Id="rId77" Type="http://schemas.openxmlformats.org/officeDocument/2006/relationships/image" Target="media/image34.wmf"/><Relationship Id="rId100" Type="http://schemas.openxmlformats.org/officeDocument/2006/relationships/oleObject" Target="embeddings/oleObject45.bin"/><Relationship Id="rId282" Type="http://schemas.openxmlformats.org/officeDocument/2006/relationships/image" Target="media/image136.wmf"/><Relationship Id="rId338" Type="http://schemas.openxmlformats.org/officeDocument/2006/relationships/image" Target="media/image164.wmf"/><Relationship Id="rId8" Type="http://schemas.openxmlformats.org/officeDocument/2006/relationships/webSettings" Target="webSettings.xml"/><Relationship Id="rId142" Type="http://schemas.openxmlformats.org/officeDocument/2006/relationships/image" Target="media/image66.wmf"/><Relationship Id="rId184" Type="http://schemas.openxmlformats.org/officeDocument/2006/relationships/image" Target="media/image87.wmf"/><Relationship Id="rId391" Type="http://schemas.openxmlformats.org/officeDocument/2006/relationships/image" Target="media/image190.wmf"/><Relationship Id="rId405" Type="http://schemas.openxmlformats.org/officeDocument/2006/relationships/image" Target="media/image197.wmf"/><Relationship Id="rId447" Type="http://schemas.openxmlformats.org/officeDocument/2006/relationships/oleObject" Target="embeddings/oleObject220.bin"/><Relationship Id="rId251" Type="http://schemas.openxmlformats.org/officeDocument/2006/relationships/oleObject" Target="embeddings/oleObject121.bin"/><Relationship Id="rId46" Type="http://schemas.openxmlformats.org/officeDocument/2006/relationships/oleObject" Target="embeddings/oleObject18.bin"/><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oleObject" Target="embeddings/oleObject170.bin"/><Relationship Id="rId88" Type="http://schemas.openxmlformats.org/officeDocument/2006/relationships/oleObject" Target="embeddings/oleObject39.bin"/><Relationship Id="rId111" Type="http://schemas.openxmlformats.org/officeDocument/2006/relationships/image" Target="media/image51.wmf"/><Relationship Id="rId153" Type="http://schemas.openxmlformats.org/officeDocument/2006/relationships/oleObject" Target="embeddings/oleObject72.bin"/><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image" Target="media/image175.wmf"/><Relationship Id="rId416" Type="http://schemas.openxmlformats.org/officeDocument/2006/relationships/image" Target="media/image202.wmf"/><Relationship Id="rId220" Type="http://schemas.openxmlformats.org/officeDocument/2006/relationships/image" Target="media/image105.wmf"/><Relationship Id="rId15" Type="http://schemas.openxmlformats.org/officeDocument/2006/relationships/image" Target="media/image3.wmf"/><Relationship Id="rId57" Type="http://schemas.openxmlformats.org/officeDocument/2006/relationships/image" Target="media/image24.wmf"/><Relationship Id="rId262" Type="http://schemas.openxmlformats.org/officeDocument/2006/relationships/image" Target="media/image126.wmf"/><Relationship Id="rId318" Type="http://schemas.openxmlformats.org/officeDocument/2006/relationships/image" Target="media/image154.wmf"/><Relationship Id="rId99" Type="http://schemas.openxmlformats.org/officeDocument/2006/relationships/image" Target="media/image45.wmf"/><Relationship Id="rId122" Type="http://schemas.openxmlformats.org/officeDocument/2006/relationships/image" Target="media/image56.wmf"/><Relationship Id="rId164" Type="http://schemas.openxmlformats.org/officeDocument/2006/relationships/image" Target="media/image77.wmf"/><Relationship Id="rId371" Type="http://schemas.openxmlformats.org/officeDocument/2006/relationships/oleObject" Target="embeddings/oleObject181.bin"/><Relationship Id="rId427" Type="http://schemas.openxmlformats.org/officeDocument/2006/relationships/oleObject" Target="embeddings/oleObject210.bin"/><Relationship Id="rId26" Type="http://schemas.openxmlformats.org/officeDocument/2006/relationships/oleObject" Target="embeddings/oleObject8.bin"/><Relationship Id="rId231" Type="http://schemas.openxmlformats.org/officeDocument/2006/relationships/oleObject" Target="embeddings/oleObject111.bin"/><Relationship Id="rId273" Type="http://schemas.openxmlformats.org/officeDocument/2006/relationships/oleObject" Target="embeddings/oleObject132.bin"/><Relationship Id="rId329" Type="http://schemas.openxmlformats.org/officeDocument/2006/relationships/oleObject" Target="embeddings/oleObject160.bin"/><Relationship Id="rId68" Type="http://schemas.openxmlformats.org/officeDocument/2006/relationships/oleObject" Target="embeddings/oleObject29.bin"/><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image" Target="media/image165.wmf"/><Relationship Id="rId200" Type="http://schemas.openxmlformats.org/officeDocument/2006/relationships/image" Target="media/image95.wmf"/><Relationship Id="rId382" Type="http://schemas.openxmlformats.org/officeDocument/2006/relationships/image" Target="media/image186.wmf"/><Relationship Id="rId438" Type="http://schemas.openxmlformats.org/officeDocument/2006/relationships/image" Target="media/image213.wmf"/><Relationship Id="rId242" Type="http://schemas.openxmlformats.org/officeDocument/2006/relationships/image" Target="media/image116.wmf"/><Relationship Id="rId284" Type="http://schemas.openxmlformats.org/officeDocument/2006/relationships/image" Target="media/image137.wmf"/><Relationship Id="rId37" Type="http://schemas.openxmlformats.org/officeDocument/2006/relationships/image" Target="media/image14.wmf"/><Relationship Id="rId79" Type="http://schemas.openxmlformats.org/officeDocument/2006/relationships/image" Target="media/image35.wmf"/><Relationship Id="rId102" Type="http://schemas.openxmlformats.org/officeDocument/2006/relationships/oleObject" Target="embeddings/oleObject46.bin"/><Relationship Id="rId144" Type="http://schemas.openxmlformats.org/officeDocument/2006/relationships/image" Target="media/image67.wmf"/><Relationship Id="rId90" Type="http://schemas.openxmlformats.org/officeDocument/2006/relationships/oleObject" Target="embeddings/oleObject40.bin"/><Relationship Id="rId186" Type="http://schemas.openxmlformats.org/officeDocument/2006/relationships/image" Target="media/image88.wmf"/><Relationship Id="rId351" Type="http://schemas.openxmlformats.org/officeDocument/2006/relationships/oleObject" Target="embeddings/oleObject171.bin"/><Relationship Id="rId393" Type="http://schemas.openxmlformats.org/officeDocument/2006/relationships/image" Target="media/image191.wmf"/><Relationship Id="rId407" Type="http://schemas.openxmlformats.org/officeDocument/2006/relationships/oleObject" Target="embeddings/oleObject200.bin"/><Relationship Id="rId449" Type="http://schemas.openxmlformats.org/officeDocument/2006/relationships/oleObject" Target="embeddings/oleObject221.bin"/><Relationship Id="rId211" Type="http://schemas.openxmlformats.org/officeDocument/2006/relationships/oleObject" Target="embeddings/oleObject101.bin"/><Relationship Id="rId253" Type="http://schemas.openxmlformats.org/officeDocument/2006/relationships/oleObject" Target="embeddings/oleObject122.bin"/><Relationship Id="rId295" Type="http://schemas.openxmlformats.org/officeDocument/2006/relationships/oleObject" Target="embeddings/oleObject143.bin"/><Relationship Id="rId309" Type="http://schemas.openxmlformats.org/officeDocument/2006/relationships/oleObject" Target="embeddings/oleObject150.bin"/><Relationship Id="rId48" Type="http://schemas.openxmlformats.org/officeDocument/2006/relationships/oleObject" Target="embeddings/oleObject19.bin"/><Relationship Id="rId113" Type="http://schemas.openxmlformats.org/officeDocument/2006/relationships/image" Target="media/image52.wmf"/><Relationship Id="rId320" Type="http://schemas.openxmlformats.org/officeDocument/2006/relationships/image" Target="media/image155.wmf"/><Relationship Id="rId155" Type="http://schemas.openxmlformats.org/officeDocument/2006/relationships/oleObject" Target="embeddings/oleObject73.bin"/><Relationship Id="rId197" Type="http://schemas.openxmlformats.org/officeDocument/2006/relationships/oleObject" Target="embeddings/oleObject94.bin"/><Relationship Id="rId362" Type="http://schemas.openxmlformats.org/officeDocument/2006/relationships/image" Target="media/image176.wmf"/><Relationship Id="rId418" Type="http://schemas.openxmlformats.org/officeDocument/2006/relationships/image" Target="media/image203.wmf"/><Relationship Id="rId222" Type="http://schemas.openxmlformats.org/officeDocument/2006/relationships/image" Target="media/image106.wmf"/><Relationship Id="rId264" Type="http://schemas.openxmlformats.org/officeDocument/2006/relationships/image" Target="media/image127.wmf"/><Relationship Id="rId17" Type="http://schemas.openxmlformats.org/officeDocument/2006/relationships/image" Target="media/image4.wmf"/><Relationship Id="rId59" Type="http://schemas.openxmlformats.org/officeDocument/2006/relationships/image" Target="media/image25.wmf"/><Relationship Id="rId124" Type="http://schemas.openxmlformats.org/officeDocument/2006/relationships/image" Target="media/image57.wmf"/><Relationship Id="rId70" Type="http://schemas.openxmlformats.org/officeDocument/2006/relationships/oleObject" Target="embeddings/oleObject30.bin"/><Relationship Id="rId166" Type="http://schemas.openxmlformats.org/officeDocument/2006/relationships/image" Target="media/image78.wmf"/><Relationship Id="rId331" Type="http://schemas.openxmlformats.org/officeDocument/2006/relationships/oleObject" Target="embeddings/oleObject161.bin"/><Relationship Id="rId373" Type="http://schemas.openxmlformats.org/officeDocument/2006/relationships/oleObject" Target="embeddings/oleObject182.bin"/><Relationship Id="rId429" Type="http://schemas.openxmlformats.org/officeDocument/2006/relationships/oleObject" Target="embeddings/oleObject211.bin"/><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image" Target="media/image214.wmf"/><Relationship Id="rId28" Type="http://schemas.openxmlformats.org/officeDocument/2006/relationships/oleObject" Target="embeddings/oleObject9.bin"/><Relationship Id="rId275" Type="http://schemas.openxmlformats.org/officeDocument/2006/relationships/oleObject" Target="embeddings/oleObject133.bin"/><Relationship Id="rId300" Type="http://schemas.openxmlformats.org/officeDocument/2006/relationships/image" Target="media/image145.wmf"/><Relationship Id="rId81" Type="http://schemas.openxmlformats.org/officeDocument/2006/relationships/image" Target="media/image36.wmf"/><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image" Target="media/image166.wmf"/><Relationship Id="rId384" Type="http://schemas.openxmlformats.org/officeDocument/2006/relationships/image" Target="media/image187.wmf"/><Relationship Id="rId202" Type="http://schemas.openxmlformats.org/officeDocument/2006/relationships/image" Target="media/image96.wmf"/><Relationship Id="rId244" Type="http://schemas.openxmlformats.org/officeDocument/2006/relationships/image" Target="media/image117.wmf"/><Relationship Id="rId39" Type="http://schemas.openxmlformats.org/officeDocument/2006/relationships/image" Target="media/image15.wmf"/><Relationship Id="rId286" Type="http://schemas.openxmlformats.org/officeDocument/2006/relationships/image" Target="media/image138.wmf"/><Relationship Id="rId451" Type="http://schemas.openxmlformats.org/officeDocument/2006/relationships/oleObject" Target="embeddings/oleObject222.bin"/><Relationship Id="rId50" Type="http://schemas.openxmlformats.org/officeDocument/2006/relationships/oleObject" Target="embeddings/oleObject20.bin"/><Relationship Id="rId104" Type="http://schemas.openxmlformats.org/officeDocument/2006/relationships/oleObject" Target="embeddings/oleObject47.bin"/><Relationship Id="rId146" Type="http://schemas.openxmlformats.org/officeDocument/2006/relationships/image" Target="media/image68.wmf"/><Relationship Id="rId188" Type="http://schemas.openxmlformats.org/officeDocument/2006/relationships/image" Target="media/image89.wmf"/><Relationship Id="rId311" Type="http://schemas.openxmlformats.org/officeDocument/2006/relationships/oleObject" Target="embeddings/oleObject151.bin"/><Relationship Id="rId353" Type="http://schemas.openxmlformats.org/officeDocument/2006/relationships/oleObject" Target="embeddings/oleObject172.bin"/><Relationship Id="rId395" Type="http://schemas.openxmlformats.org/officeDocument/2006/relationships/image" Target="media/image192.wmf"/><Relationship Id="rId409" Type="http://schemas.openxmlformats.org/officeDocument/2006/relationships/oleObject" Target="embeddings/oleObject201.bin"/></Relationships>
</file>

<file path=word/_rels/footer1.xml.rels><?xml version="1.0" encoding="UTF-8" standalone="yes"?>
<Relationships xmlns="http://schemas.openxmlformats.org/package/2006/relationships"><Relationship Id="rId1" Type="http://schemas.openxmlformats.org/officeDocument/2006/relationships/image" Target="media/image221.png"/></Relationships>
</file>

<file path=word/_rels/header1.xml.rels><?xml version="1.0" encoding="UTF-8" standalone="yes"?>
<Relationships xmlns="http://schemas.openxmlformats.org/package/2006/relationships"><Relationship Id="rId1" Type="http://schemas.openxmlformats.org/officeDocument/2006/relationships/image" Target="media/image220.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BA5243F-E08A-4879-8557-4D7BDD4E6521}">
  <ds:schemaRefs>
    <ds:schemaRef ds:uri="http://schemas.openxmlformats.org/officeDocument/2006/bibliography"/>
  </ds:schemaRefs>
</ds:datastoreItem>
</file>

<file path=customXml/itemProps3.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4.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13741</Words>
  <Characters>78325</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5</cp:revision>
  <cp:lastPrinted>2023-11-15T04:29:00Z</cp:lastPrinted>
  <dcterms:created xsi:type="dcterms:W3CDTF">2024-01-17T02:05:00Z</dcterms:created>
  <dcterms:modified xsi:type="dcterms:W3CDTF">2024-02-14T10:00:00Z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